
<file path=[Content_Types].xml><?xml version="1.0" encoding="utf-8"?>
<Types xmlns="http://schemas.openxmlformats.org/package/2006/content-types">
  <Default Extension="png" ContentType="image/png"/>
  <Default Extension="jpeg" ContentType="image/jpeg"/>
  <Default Extension="webp"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B0E" w:rsidRDefault="001C4EF1" w:rsidP="00143C13">
      <w:pPr>
        <w:jc w:val="center"/>
      </w:pPr>
      <w:r>
        <w:rPr>
          <w:lang w:eastAsia="cs-CZ"/>
        </w:rPr>
        <w:drawing>
          <wp:anchor distT="0" distB="0" distL="114300" distR="114300" simplePos="0" relativeHeight="251750912" behindDoc="0" locked="0" layoutInCell="1" allowOverlap="1">
            <wp:simplePos x="0" y="0"/>
            <wp:positionH relativeFrom="margin">
              <wp:align>center</wp:align>
            </wp:positionH>
            <wp:positionV relativeFrom="margin">
              <wp:posOffset>350520</wp:posOffset>
            </wp:positionV>
            <wp:extent cx="6492240" cy="4067369"/>
            <wp:effectExtent l="0" t="0" r="3810" b="9525"/>
            <wp:wrapSquare wrapText="bothSides"/>
            <wp:docPr id="65" name="Obráze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ravidla 26.png"/>
                    <pic:cNvPicPr/>
                  </pic:nvPicPr>
                  <pic:blipFill>
                    <a:blip r:embed="rId8">
                      <a:extLst>
                        <a:ext uri="{28A0092B-C50C-407E-A947-70E740481C1C}">
                          <a14:useLocalDpi xmlns:a14="http://schemas.microsoft.com/office/drawing/2010/main" val="0"/>
                        </a:ext>
                      </a:extLst>
                    </a:blip>
                    <a:stretch>
                      <a:fillRect/>
                    </a:stretch>
                  </pic:blipFill>
                  <pic:spPr>
                    <a:xfrm>
                      <a:off x="0" y="0"/>
                      <a:ext cx="6492240" cy="4067369"/>
                    </a:xfrm>
                    <a:prstGeom prst="rect">
                      <a:avLst/>
                    </a:prstGeom>
                  </pic:spPr>
                </pic:pic>
              </a:graphicData>
            </a:graphic>
          </wp:anchor>
        </w:drawing>
      </w:r>
    </w:p>
    <w:p w:rsidR="00560622" w:rsidRPr="00954A45" w:rsidRDefault="00560622" w:rsidP="00143C13">
      <w:pPr>
        <w:jc w:val="center"/>
        <w:rPr>
          <w:rStyle w:val="Nzevknihy"/>
        </w:rPr>
      </w:pPr>
      <w:r w:rsidRPr="00954A45">
        <w:rPr>
          <w:rStyle w:val="Nzevknihy"/>
        </w:rPr>
        <w:t>Stíny nad pevninou</w:t>
      </w:r>
    </w:p>
    <w:p w:rsidR="00A259A5" w:rsidRPr="00A259A5" w:rsidRDefault="00A259A5" w:rsidP="00A259A5">
      <w:pPr>
        <w:jc w:val="center"/>
        <w:rPr>
          <w:b/>
          <w:sz w:val="48"/>
          <w:szCs w:val="48"/>
          <w:u w:val="single"/>
        </w:rPr>
      </w:pPr>
      <w:r w:rsidRPr="00A259A5">
        <w:rPr>
          <w:b/>
          <w:sz w:val="48"/>
          <w:szCs w:val="48"/>
          <w:u w:val="single"/>
        </w:rPr>
        <w:t>Hráčská příručka</w:t>
      </w:r>
      <w:bookmarkStart w:id="0" w:name="_GoBack"/>
      <w:bookmarkEnd w:id="0"/>
    </w:p>
    <w:p w:rsidR="001A6133" w:rsidRPr="00A259A5" w:rsidRDefault="001C4EF1" w:rsidP="003E4BB8">
      <w:pPr>
        <w:jc w:val="center"/>
        <w:rPr>
          <w:b/>
          <w:i/>
          <w:sz w:val="32"/>
          <w:szCs w:val="32"/>
          <w:u w:val="single"/>
        </w:rPr>
      </w:pPr>
      <w:r>
        <w:rPr>
          <w:b/>
          <w:i/>
          <w:sz w:val="32"/>
          <w:szCs w:val="32"/>
          <w:u w:val="single"/>
        </w:rPr>
        <w:t>Základní</w:t>
      </w:r>
      <w:r w:rsidR="00560622" w:rsidRPr="00A259A5">
        <w:rPr>
          <w:b/>
          <w:i/>
          <w:sz w:val="32"/>
          <w:szCs w:val="32"/>
          <w:u w:val="single"/>
        </w:rPr>
        <w:t xml:space="preserve"> </w:t>
      </w:r>
      <w:r w:rsidR="00A259A5" w:rsidRPr="00A259A5">
        <w:rPr>
          <w:b/>
          <w:i/>
          <w:sz w:val="32"/>
          <w:szCs w:val="32"/>
          <w:u w:val="single"/>
        </w:rPr>
        <w:t xml:space="preserve">herní </w:t>
      </w:r>
      <w:r w:rsidR="00560622" w:rsidRPr="00A259A5">
        <w:rPr>
          <w:b/>
          <w:i/>
          <w:sz w:val="32"/>
          <w:szCs w:val="32"/>
          <w:u w:val="single"/>
        </w:rPr>
        <w:t>pravidla</w:t>
      </w:r>
    </w:p>
    <w:p w:rsidR="001A6133" w:rsidRPr="00560622" w:rsidRDefault="001C4EF1" w:rsidP="00143C13">
      <w:pPr>
        <w:jc w:val="center"/>
      </w:pPr>
      <w:r>
        <w:rPr>
          <w:lang w:eastAsia="cs-CZ"/>
        </w:rPr>
        <w:drawing>
          <wp:inline distT="0" distB="0" distL="0" distR="0">
            <wp:extent cx="5433531" cy="3162574"/>
            <wp:effectExtent l="0" t="0" r="0" b="0"/>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rdinové 1.png"/>
                    <pic:cNvPicPr/>
                  </pic:nvPicPr>
                  <pic:blipFill>
                    <a:blip r:embed="rId9">
                      <a:extLst>
                        <a:ext uri="{28A0092B-C50C-407E-A947-70E740481C1C}">
                          <a14:useLocalDpi xmlns:a14="http://schemas.microsoft.com/office/drawing/2010/main" val="0"/>
                        </a:ext>
                      </a:extLst>
                    </a:blip>
                    <a:stretch>
                      <a:fillRect/>
                    </a:stretch>
                  </pic:blipFill>
                  <pic:spPr>
                    <a:xfrm>
                      <a:off x="0" y="0"/>
                      <a:ext cx="5433531" cy="3162574"/>
                    </a:xfrm>
                    <a:prstGeom prst="rect">
                      <a:avLst/>
                    </a:prstGeom>
                  </pic:spPr>
                </pic:pic>
              </a:graphicData>
            </a:graphic>
          </wp:inline>
        </w:drawing>
      </w:r>
    </w:p>
    <w:p w:rsidR="00014CA8" w:rsidRDefault="00014CA8" w:rsidP="00B65151">
      <w:r>
        <w:br w:type="page"/>
      </w:r>
    </w:p>
    <w:sdt>
      <w:sdtPr>
        <w:rPr>
          <w:rFonts w:asciiTheme="minorHAnsi" w:eastAsiaTheme="minorHAnsi" w:hAnsiTheme="minorHAnsi" w:cstheme="minorBidi"/>
          <w:b w:val="0"/>
          <w:bCs w:val="0"/>
          <w:color w:val="auto"/>
          <w:sz w:val="22"/>
          <w:szCs w:val="22"/>
          <w:u w:val="none"/>
        </w:rPr>
        <w:id w:val="826178641"/>
        <w:docPartObj>
          <w:docPartGallery w:val="Table of Contents"/>
          <w:docPartUnique/>
        </w:docPartObj>
      </w:sdtPr>
      <w:sdtEndPr>
        <w:rPr>
          <w:rFonts w:ascii="Times New Roman" w:hAnsi="Times New Roman" w:cs="Times New Roman"/>
          <w:sz w:val="20"/>
          <w:szCs w:val="20"/>
        </w:rPr>
      </w:sdtEndPr>
      <w:sdtContent>
        <w:p w:rsidR="00ED221B" w:rsidRDefault="00ED221B" w:rsidP="00B65151">
          <w:pPr>
            <w:pStyle w:val="Nadpisobsahu"/>
          </w:pPr>
          <w:r>
            <w:t>Obsah</w:t>
          </w:r>
        </w:p>
        <w:p w:rsidR="00F316B5" w:rsidRDefault="0079293D" w:rsidP="00F316B5">
          <w:pPr>
            <w:pStyle w:val="Obsah1"/>
            <w:rPr>
              <w:rFonts w:asciiTheme="minorHAnsi" w:eastAsiaTheme="minorEastAsia" w:hAnsiTheme="minorHAnsi" w:cstheme="minorBidi"/>
              <w:sz w:val="22"/>
              <w:szCs w:val="22"/>
              <w:lang w:eastAsia="cs-CZ"/>
            </w:rPr>
          </w:pPr>
          <w:r>
            <w:fldChar w:fldCharType="begin"/>
          </w:r>
          <w:r w:rsidR="00ED221B">
            <w:instrText xml:space="preserve"> TOC \o "1-3" \h \z \u </w:instrText>
          </w:r>
          <w:r>
            <w:fldChar w:fldCharType="separate"/>
          </w:r>
          <w:hyperlink w:anchor="_Toc240183492" w:history="1">
            <w:r w:rsidR="00F316B5" w:rsidRPr="00D13F68">
              <w:rPr>
                <w:rStyle w:val="Hypertextovodkaz"/>
              </w:rPr>
              <w:t>Úvod</w:t>
            </w:r>
            <w:r w:rsidR="00F316B5">
              <w:rPr>
                <w:webHidden/>
              </w:rPr>
              <w:tab/>
            </w:r>
            <w:r w:rsidR="00F316B5">
              <w:rPr>
                <w:webHidden/>
              </w:rPr>
              <w:fldChar w:fldCharType="begin"/>
            </w:r>
            <w:r w:rsidR="00F316B5">
              <w:rPr>
                <w:webHidden/>
              </w:rPr>
              <w:instrText xml:space="preserve"> PAGEREF _Toc240183492 \h </w:instrText>
            </w:r>
            <w:r w:rsidR="00F316B5">
              <w:rPr>
                <w:webHidden/>
              </w:rPr>
            </w:r>
            <w:r w:rsidR="00F316B5">
              <w:rPr>
                <w:webHidden/>
              </w:rPr>
              <w:fldChar w:fldCharType="separate"/>
            </w:r>
            <w:r w:rsidR="002E4E9E">
              <w:rPr>
                <w:webHidden/>
              </w:rPr>
              <w:t>5</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493" w:history="1">
            <w:r w:rsidR="00F316B5" w:rsidRPr="00D13F68">
              <w:rPr>
                <w:rStyle w:val="Hypertextovodkaz"/>
              </w:rPr>
              <w:t>Seznam používaných zkratek a pojmů</w:t>
            </w:r>
            <w:r w:rsidR="00F316B5">
              <w:rPr>
                <w:webHidden/>
              </w:rPr>
              <w:tab/>
            </w:r>
            <w:r w:rsidR="00F316B5">
              <w:rPr>
                <w:webHidden/>
              </w:rPr>
              <w:fldChar w:fldCharType="begin"/>
            </w:r>
            <w:r w:rsidR="00F316B5">
              <w:rPr>
                <w:webHidden/>
              </w:rPr>
              <w:instrText xml:space="preserve"> PAGEREF _Toc240183493 \h </w:instrText>
            </w:r>
            <w:r w:rsidR="00F316B5">
              <w:rPr>
                <w:webHidden/>
              </w:rPr>
            </w:r>
            <w:r w:rsidR="00F316B5">
              <w:rPr>
                <w:webHidden/>
              </w:rPr>
              <w:fldChar w:fldCharType="separate"/>
            </w:r>
            <w:r>
              <w:rPr>
                <w:webHidden/>
              </w:rPr>
              <w:t>6</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494" w:history="1">
            <w:r w:rsidR="00F316B5" w:rsidRPr="00D13F68">
              <w:rPr>
                <w:rStyle w:val="Hypertextovodkaz"/>
              </w:rPr>
              <w:t>Kapitola 1: Tvorba postavy</w:t>
            </w:r>
            <w:r w:rsidR="00F316B5">
              <w:rPr>
                <w:webHidden/>
              </w:rPr>
              <w:tab/>
            </w:r>
            <w:r w:rsidR="00F316B5">
              <w:rPr>
                <w:webHidden/>
              </w:rPr>
              <w:fldChar w:fldCharType="begin"/>
            </w:r>
            <w:r w:rsidR="00F316B5">
              <w:rPr>
                <w:webHidden/>
              </w:rPr>
              <w:instrText xml:space="preserve"> PAGEREF _Toc240183494 \h </w:instrText>
            </w:r>
            <w:r w:rsidR="00F316B5">
              <w:rPr>
                <w:webHidden/>
              </w:rPr>
            </w:r>
            <w:r w:rsidR="00F316B5">
              <w:rPr>
                <w:webHidden/>
              </w:rPr>
              <w:fldChar w:fldCharType="separate"/>
            </w:r>
            <w:r>
              <w:rPr>
                <w:webHidden/>
              </w:rPr>
              <w:t>7</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495" w:history="1">
            <w:r w:rsidR="00F316B5" w:rsidRPr="00D13F68">
              <w:rPr>
                <w:rStyle w:val="Hypertextovodkaz"/>
              </w:rPr>
              <w:t>1.1 Výběr rasy</w:t>
            </w:r>
            <w:r w:rsidR="00F316B5">
              <w:rPr>
                <w:webHidden/>
              </w:rPr>
              <w:tab/>
            </w:r>
            <w:r w:rsidR="00F316B5">
              <w:rPr>
                <w:webHidden/>
              </w:rPr>
              <w:fldChar w:fldCharType="begin"/>
            </w:r>
            <w:r w:rsidR="00F316B5">
              <w:rPr>
                <w:webHidden/>
              </w:rPr>
              <w:instrText xml:space="preserve"> PAGEREF _Toc240183495 \h </w:instrText>
            </w:r>
            <w:r w:rsidR="00F316B5">
              <w:rPr>
                <w:webHidden/>
              </w:rPr>
            </w:r>
            <w:r w:rsidR="00F316B5">
              <w:rPr>
                <w:webHidden/>
              </w:rPr>
              <w:fldChar w:fldCharType="separate"/>
            </w:r>
            <w:r>
              <w:rPr>
                <w:webHidden/>
              </w:rPr>
              <w:t>7</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496" w:history="1">
            <w:r w:rsidR="00F316B5" w:rsidRPr="00D13F68">
              <w:rPr>
                <w:rStyle w:val="Hypertextovodkaz"/>
              </w:rPr>
              <w:t>1.2 Výběr povolání</w:t>
            </w:r>
            <w:r w:rsidR="00F316B5">
              <w:rPr>
                <w:webHidden/>
              </w:rPr>
              <w:tab/>
            </w:r>
            <w:r w:rsidR="00F316B5">
              <w:rPr>
                <w:webHidden/>
              </w:rPr>
              <w:fldChar w:fldCharType="begin"/>
            </w:r>
            <w:r w:rsidR="00F316B5">
              <w:rPr>
                <w:webHidden/>
              </w:rPr>
              <w:instrText xml:space="preserve"> PAGEREF _Toc240183496 \h </w:instrText>
            </w:r>
            <w:r w:rsidR="00F316B5">
              <w:rPr>
                <w:webHidden/>
              </w:rPr>
            </w:r>
            <w:r w:rsidR="00F316B5">
              <w:rPr>
                <w:webHidden/>
              </w:rPr>
              <w:fldChar w:fldCharType="separate"/>
            </w:r>
            <w:r>
              <w:rPr>
                <w:webHidden/>
              </w:rPr>
              <w:t>10</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497" w:history="1">
            <w:r w:rsidR="00F316B5" w:rsidRPr="00D13F68">
              <w:rPr>
                <w:rStyle w:val="Hypertextovodkaz"/>
              </w:rPr>
              <w:t>1.2.1 Standardní volba povolání</w:t>
            </w:r>
            <w:r w:rsidR="00F316B5">
              <w:rPr>
                <w:webHidden/>
              </w:rPr>
              <w:tab/>
            </w:r>
            <w:r w:rsidR="00F316B5">
              <w:rPr>
                <w:webHidden/>
              </w:rPr>
              <w:fldChar w:fldCharType="begin"/>
            </w:r>
            <w:r w:rsidR="00F316B5">
              <w:rPr>
                <w:webHidden/>
              </w:rPr>
              <w:instrText xml:space="preserve"> PAGEREF _Toc240183497 \h </w:instrText>
            </w:r>
            <w:r w:rsidR="00F316B5">
              <w:rPr>
                <w:webHidden/>
              </w:rPr>
            </w:r>
            <w:r w:rsidR="00F316B5">
              <w:rPr>
                <w:webHidden/>
              </w:rPr>
              <w:fldChar w:fldCharType="separate"/>
            </w:r>
            <w:r>
              <w:rPr>
                <w:webHidden/>
              </w:rPr>
              <w:t>10</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498" w:history="1">
            <w:r w:rsidR="00F316B5" w:rsidRPr="00D13F68">
              <w:rPr>
                <w:rStyle w:val="Hypertextovodkaz"/>
              </w:rPr>
              <w:t>1.2.2 Pravidla pro duální povolání</w:t>
            </w:r>
            <w:r w:rsidR="00F316B5">
              <w:rPr>
                <w:webHidden/>
              </w:rPr>
              <w:tab/>
            </w:r>
            <w:r w:rsidR="00F316B5">
              <w:rPr>
                <w:webHidden/>
              </w:rPr>
              <w:fldChar w:fldCharType="begin"/>
            </w:r>
            <w:r w:rsidR="00F316B5">
              <w:rPr>
                <w:webHidden/>
              </w:rPr>
              <w:instrText xml:space="preserve"> PAGEREF _Toc240183498 \h </w:instrText>
            </w:r>
            <w:r w:rsidR="00F316B5">
              <w:rPr>
                <w:webHidden/>
              </w:rPr>
            </w:r>
            <w:r w:rsidR="00F316B5">
              <w:rPr>
                <w:webHidden/>
              </w:rPr>
              <w:fldChar w:fldCharType="separate"/>
            </w:r>
            <w:r>
              <w:rPr>
                <w:webHidden/>
              </w:rPr>
              <w:t>13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499" w:history="1">
            <w:r w:rsidR="00F316B5" w:rsidRPr="00D13F68">
              <w:rPr>
                <w:rStyle w:val="Hypertextovodkaz"/>
              </w:rPr>
              <w:t>1.2.3 Kombinovaná povolání</w:t>
            </w:r>
            <w:r w:rsidR="00F316B5">
              <w:rPr>
                <w:webHidden/>
              </w:rPr>
              <w:tab/>
            </w:r>
            <w:r w:rsidR="00F316B5">
              <w:rPr>
                <w:webHidden/>
              </w:rPr>
              <w:fldChar w:fldCharType="begin"/>
            </w:r>
            <w:r w:rsidR="00F316B5">
              <w:rPr>
                <w:webHidden/>
              </w:rPr>
              <w:instrText xml:space="preserve"> PAGEREF _Toc240183499 \h </w:instrText>
            </w:r>
            <w:r w:rsidR="00F316B5">
              <w:rPr>
                <w:webHidden/>
              </w:rPr>
            </w:r>
            <w:r w:rsidR="00F316B5">
              <w:rPr>
                <w:webHidden/>
              </w:rPr>
              <w:fldChar w:fldCharType="separate"/>
            </w:r>
            <w:r>
              <w:rPr>
                <w:webHidden/>
              </w:rPr>
              <w:t>13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00" w:history="1">
            <w:r w:rsidR="00F316B5" w:rsidRPr="00D13F68">
              <w:rPr>
                <w:rStyle w:val="Hypertextovodkaz"/>
              </w:rPr>
              <w:t>1.3 Výběr zázemí</w:t>
            </w:r>
            <w:r w:rsidR="00F316B5">
              <w:rPr>
                <w:webHidden/>
              </w:rPr>
              <w:tab/>
            </w:r>
            <w:r w:rsidR="00F316B5">
              <w:rPr>
                <w:webHidden/>
              </w:rPr>
              <w:fldChar w:fldCharType="begin"/>
            </w:r>
            <w:r w:rsidR="00F316B5">
              <w:rPr>
                <w:webHidden/>
              </w:rPr>
              <w:instrText xml:space="preserve"> PAGEREF _Toc240183500 \h </w:instrText>
            </w:r>
            <w:r w:rsidR="00F316B5">
              <w:rPr>
                <w:webHidden/>
              </w:rPr>
            </w:r>
            <w:r w:rsidR="00F316B5">
              <w:rPr>
                <w:webHidden/>
              </w:rPr>
              <w:fldChar w:fldCharType="separate"/>
            </w:r>
            <w:r>
              <w:rPr>
                <w:webHidden/>
              </w:rPr>
              <w:t>14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1" w:history="1">
            <w:r w:rsidR="00F316B5" w:rsidRPr="00D13F68">
              <w:rPr>
                <w:rStyle w:val="Hypertextovodkaz"/>
              </w:rPr>
              <w:t>1.3.1. Historické zázemí</w:t>
            </w:r>
            <w:r w:rsidR="00F316B5">
              <w:rPr>
                <w:webHidden/>
              </w:rPr>
              <w:tab/>
            </w:r>
            <w:r w:rsidR="00F316B5">
              <w:rPr>
                <w:webHidden/>
              </w:rPr>
              <w:fldChar w:fldCharType="begin"/>
            </w:r>
            <w:r w:rsidR="00F316B5">
              <w:rPr>
                <w:webHidden/>
              </w:rPr>
              <w:instrText xml:space="preserve"> PAGEREF _Toc240183501 \h </w:instrText>
            </w:r>
            <w:r w:rsidR="00F316B5">
              <w:rPr>
                <w:webHidden/>
              </w:rPr>
            </w:r>
            <w:r w:rsidR="00F316B5">
              <w:rPr>
                <w:webHidden/>
              </w:rPr>
              <w:fldChar w:fldCharType="separate"/>
            </w:r>
            <w:r>
              <w:rPr>
                <w:webHidden/>
              </w:rPr>
              <w:t>14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2" w:history="1">
            <w:r w:rsidR="00F316B5" w:rsidRPr="00D13F68">
              <w:rPr>
                <w:rStyle w:val="Hypertextovodkaz"/>
              </w:rPr>
              <w:t>1.3.2 Startovní rozhodnutí</w:t>
            </w:r>
            <w:r w:rsidR="00F316B5">
              <w:rPr>
                <w:webHidden/>
              </w:rPr>
              <w:tab/>
            </w:r>
            <w:r w:rsidR="00F316B5">
              <w:rPr>
                <w:webHidden/>
              </w:rPr>
              <w:fldChar w:fldCharType="begin"/>
            </w:r>
            <w:r w:rsidR="00F316B5">
              <w:rPr>
                <w:webHidden/>
              </w:rPr>
              <w:instrText xml:space="preserve"> PAGEREF _Toc240183502 \h </w:instrText>
            </w:r>
            <w:r w:rsidR="00F316B5">
              <w:rPr>
                <w:webHidden/>
              </w:rPr>
            </w:r>
            <w:r w:rsidR="00F316B5">
              <w:rPr>
                <w:webHidden/>
              </w:rPr>
              <w:fldChar w:fldCharType="separate"/>
            </w:r>
            <w:r>
              <w:rPr>
                <w:webHidden/>
              </w:rPr>
              <w:t>23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3" w:history="1">
            <w:r w:rsidR="00F316B5" w:rsidRPr="00D13F68">
              <w:rPr>
                <w:rStyle w:val="Hypertextovodkaz"/>
              </w:rPr>
              <w:t>1.3.3 Původ</w:t>
            </w:r>
            <w:r w:rsidR="00F316B5">
              <w:rPr>
                <w:webHidden/>
              </w:rPr>
              <w:tab/>
            </w:r>
            <w:r w:rsidR="00F316B5">
              <w:rPr>
                <w:webHidden/>
              </w:rPr>
              <w:fldChar w:fldCharType="begin"/>
            </w:r>
            <w:r w:rsidR="00F316B5">
              <w:rPr>
                <w:webHidden/>
              </w:rPr>
              <w:instrText xml:space="preserve"> PAGEREF _Toc240183503 \h </w:instrText>
            </w:r>
            <w:r w:rsidR="00F316B5">
              <w:rPr>
                <w:webHidden/>
              </w:rPr>
            </w:r>
            <w:r w:rsidR="00F316B5">
              <w:rPr>
                <w:webHidden/>
              </w:rPr>
              <w:fldChar w:fldCharType="separate"/>
            </w:r>
            <w:r>
              <w:rPr>
                <w:webHidden/>
              </w:rPr>
              <w:t>23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4" w:history="1">
            <w:r w:rsidR="00F316B5" w:rsidRPr="00D13F68">
              <w:rPr>
                <w:rStyle w:val="Hypertextovodkaz"/>
              </w:rPr>
              <w:t>1.3.4 Majetek</w:t>
            </w:r>
            <w:r w:rsidR="00F316B5">
              <w:rPr>
                <w:webHidden/>
              </w:rPr>
              <w:tab/>
            </w:r>
            <w:r w:rsidR="00F316B5">
              <w:rPr>
                <w:webHidden/>
              </w:rPr>
              <w:fldChar w:fldCharType="begin"/>
            </w:r>
            <w:r w:rsidR="00F316B5">
              <w:rPr>
                <w:webHidden/>
              </w:rPr>
              <w:instrText xml:space="preserve"> PAGEREF _Toc240183504 \h </w:instrText>
            </w:r>
            <w:r w:rsidR="00F316B5">
              <w:rPr>
                <w:webHidden/>
              </w:rPr>
            </w:r>
            <w:r w:rsidR="00F316B5">
              <w:rPr>
                <w:webHidden/>
              </w:rPr>
              <w:fldChar w:fldCharType="separate"/>
            </w:r>
            <w:r>
              <w:rPr>
                <w:webHidden/>
              </w:rPr>
              <w:t>24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5" w:history="1">
            <w:r w:rsidR="00F316B5" w:rsidRPr="00D13F68">
              <w:rPr>
                <w:rStyle w:val="Hypertextovodkaz"/>
              </w:rPr>
              <w:t>1.3.5 Vzdělání</w:t>
            </w:r>
            <w:r w:rsidR="00F316B5">
              <w:rPr>
                <w:webHidden/>
              </w:rPr>
              <w:tab/>
            </w:r>
            <w:r w:rsidR="00F316B5">
              <w:rPr>
                <w:webHidden/>
              </w:rPr>
              <w:fldChar w:fldCharType="begin"/>
            </w:r>
            <w:r w:rsidR="00F316B5">
              <w:rPr>
                <w:webHidden/>
              </w:rPr>
              <w:instrText xml:space="preserve"> PAGEREF _Toc240183505 \h </w:instrText>
            </w:r>
            <w:r w:rsidR="00F316B5">
              <w:rPr>
                <w:webHidden/>
              </w:rPr>
            </w:r>
            <w:r w:rsidR="00F316B5">
              <w:rPr>
                <w:webHidden/>
              </w:rPr>
              <w:fldChar w:fldCharType="separate"/>
            </w:r>
            <w:r>
              <w:rPr>
                <w:webHidden/>
              </w:rPr>
              <w:t>24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6" w:history="1">
            <w:r w:rsidR="00F316B5" w:rsidRPr="00D13F68">
              <w:rPr>
                <w:rStyle w:val="Hypertextovodkaz"/>
              </w:rPr>
              <w:t>1.3.6 Vlivy na body zázemí</w:t>
            </w:r>
            <w:r w:rsidR="00F316B5">
              <w:rPr>
                <w:webHidden/>
              </w:rPr>
              <w:tab/>
            </w:r>
            <w:r w:rsidR="00F316B5">
              <w:rPr>
                <w:webHidden/>
              </w:rPr>
              <w:fldChar w:fldCharType="begin"/>
            </w:r>
            <w:r w:rsidR="00F316B5">
              <w:rPr>
                <w:webHidden/>
              </w:rPr>
              <w:instrText xml:space="preserve"> PAGEREF _Toc240183506 \h </w:instrText>
            </w:r>
            <w:r w:rsidR="00F316B5">
              <w:rPr>
                <w:webHidden/>
              </w:rPr>
            </w:r>
            <w:r w:rsidR="00F316B5">
              <w:rPr>
                <w:webHidden/>
              </w:rPr>
              <w:fldChar w:fldCharType="separate"/>
            </w:r>
            <w:r>
              <w:rPr>
                <w:webHidden/>
              </w:rPr>
              <w:t>24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7" w:history="1">
            <w:r w:rsidR="00F316B5" w:rsidRPr="00D13F68">
              <w:rPr>
                <w:rStyle w:val="Hypertextovodkaz"/>
              </w:rPr>
              <w:t>1.3.7 Hod „na veverku“</w:t>
            </w:r>
            <w:r w:rsidR="00F316B5">
              <w:rPr>
                <w:webHidden/>
              </w:rPr>
              <w:tab/>
            </w:r>
            <w:r w:rsidR="00F316B5">
              <w:rPr>
                <w:webHidden/>
              </w:rPr>
              <w:fldChar w:fldCharType="begin"/>
            </w:r>
            <w:r w:rsidR="00F316B5">
              <w:rPr>
                <w:webHidden/>
              </w:rPr>
              <w:instrText xml:space="preserve"> PAGEREF _Toc240183507 \h </w:instrText>
            </w:r>
            <w:r w:rsidR="00F316B5">
              <w:rPr>
                <w:webHidden/>
              </w:rPr>
            </w:r>
            <w:r w:rsidR="00F316B5">
              <w:rPr>
                <w:webHidden/>
              </w:rPr>
              <w:fldChar w:fldCharType="separate"/>
            </w:r>
            <w:r>
              <w:rPr>
                <w:webHidden/>
              </w:rPr>
              <w:t>25</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08" w:history="1">
            <w:r w:rsidR="00F316B5" w:rsidRPr="00D13F68">
              <w:rPr>
                <w:rStyle w:val="Hypertextovodkaz"/>
              </w:rPr>
              <w:t>1.4. Vlastnosti postavy</w:t>
            </w:r>
            <w:r w:rsidR="00F316B5">
              <w:rPr>
                <w:webHidden/>
              </w:rPr>
              <w:tab/>
            </w:r>
            <w:r w:rsidR="00F316B5">
              <w:rPr>
                <w:webHidden/>
              </w:rPr>
              <w:fldChar w:fldCharType="begin"/>
            </w:r>
            <w:r w:rsidR="00F316B5">
              <w:rPr>
                <w:webHidden/>
              </w:rPr>
              <w:instrText xml:space="preserve"> PAGEREF _Toc240183508 \h </w:instrText>
            </w:r>
            <w:r w:rsidR="00F316B5">
              <w:rPr>
                <w:webHidden/>
              </w:rPr>
            </w:r>
            <w:r w:rsidR="00F316B5">
              <w:rPr>
                <w:webHidden/>
              </w:rPr>
              <w:fldChar w:fldCharType="separate"/>
            </w:r>
            <w:r>
              <w:rPr>
                <w:webHidden/>
              </w:rPr>
              <w:t>29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09" w:history="1">
            <w:r w:rsidR="00F316B5" w:rsidRPr="00D13F68">
              <w:rPr>
                <w:rStyle w:val="Hypertextovodkaz"/>
              </w:rPr>
              <w:t>1.4.2 Základní vlastnosti</w:t>
            </w:r>
            <w:r w:rsidR="00F316B5">
              <w:rPr>
                <w:webHidden/>
              </w:rPr>
              <w:tab/>
            </w:r>
            <w:r w:rsidR="00F316B5">
              <w:rPr>
                <w:webHidden/>
              </w:rPr>
              <w:fldChar w:fldCharType="begin"/>
            </w:r>
            <w:r w:rsidR="00F316B5">
              <w:rPr>
                <w:webHidden/>
              </w:rPr>
              <w:instrText xml:space="preserve"> PAGEREF _Toc240183509 \h </w:instrText>
            </w:r>
            <w:r w:rsidR="00F316B5">
              <w:rPr>
                <w:webHidden/>
              </w:rPr>
            </w:r>
            <w:r w:rsidR="00F316B5">
              <w:rPr>
                <w:webHidden/>
              </w:rPr>
              <w:fldChar w:fldCharType="separate"/>
            </w:r>
            <w:r>
              <w:rPr>
                <w:webHidden/>
              </w:rPr>
              <w:t>29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0" w:history="1">
            <w:r w:rsidR="00F316B5" w:rsidRPr="00D13F68">
              <w:rPr>
                <w:rStyle w:val="Hypertextovodkaz"/>
              </w:rPr>
              <w:t>1.4.3 Postup stanovení hodnot vlastností:</w:t>
            </w:r>
            <w:r w:rsidR="00F316B5">
              <w:rPr>
                <w:webHidden/>
              </w:rPr>
              <w:tab/>
            </w:r>
            <w:r w:rsidR="00F316B5">
              <w:rPr>
                <w:webHidden/>
              </w:rPr>
              <w:fldChar w:fldCharType="begin"/>
            </w:r>
            <w:r w:rsidR="00F316B5">
              <w:rPr>
                <w:webHidden/>
              </w:rPr>
              <w:instrText xml:space="preserve"> PAGEREF _Toc240183510 \h </w:instrText>
            </w:r>
            <w:r w:rsidR="00F316B5">
              <w:rPr>
                <w:webHidden/>
              </w:rPr>
            </w:r>
            <w:r w:rsidR="00F316B5">
              <w:rPr>
                <w:webHidden/>
              </w:rPr>
              <w:fldChar w:fldCharType="separate"/>
            </w:r>
            <w:r>
              <w:rPr>
                <w:webHidden/>
              </w:rPr>
              <w:t>29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1" w:history="1">
            <w:r w:rsidR="00F316B5" w:rsidRPr="00D13F68">
              <w:rPr>
                <w:rStyle w:val="Hypertextovodkaz"/>
              </w:rPr>
              <w:t>1.4.4 Odvozené vlastnosti</w:t>
            </w:r>
            <w:r w:rsidR="00F316B5">
              <w:rPr>
                <w:webHidden/>
              </w:rPr>
              <w:tab/>
            </w:r>
            <w:r w:rsidR="00F316B5">
              <w:rPr>
                <w:webHidden/>
              </w:rPr>
              <w:fldChar w:fldCharType="begin"/>
            </w:r>
            <w:r w:rsidR="00F316B5">
              <w:rPr>
                <w:webHidden/>
              </w:rPr>
              <w:instrText xml:space="preserve"> PAGEREF _Toc240183511 \h </w:instrText>
            </w:r>
            <w:r w:rsidR="00F316B5">
              <w:rPr>
                <w:webHidden/>
              </w:rPr>
            </w:r>
            <w:r w:rsidR="00F316B5">
              <w:rPr>
                <w:webHidden/>
              </w:rPr>
              <w:fldChar w:fldCharType="separate"/>
            </w:r>
            <w:r>
              <w:rPr>
                <w:webHidden/>
              </w:rPr>
              <w:t>31</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12" w:history="1">
            <w:r w:rsidR="00F316B5" w:rsidRPr="00D13F68">
              <w:rPr>
                <w:rStyle w:val="Hypertextovodkaz"/>
              </w:rPr>
              <w:t>Kapitola 2: Charakter postavy</w:t>
            </w:r>
            <w:r w:rsidR="00F316B5">
              <w:rPr>
                <w:webHidden/>
              </w:rPr>
              <w:tab/>
            </w:r>
            <w:r w:rsidR="00F316B5">
              <w:rPr>
                <w:webHidden/>
              </w:rPr>
              <w:fldChar w:fldCharType="begin"/>
            </w:r>
            <w:r w:rsidR="00F316B5">
              <w:rPr>
                <w:webHidden/>
              </w:rPr>
              <w:instrText xml:space="preserve"> PAGEREF _Toc240183512 \h </w:instrText>
            </w:r>
            <w:r w:rsidR="00F316B5">
              <w:rPr>
                <w:webHidden/>
              </w:rPr>
            </w:r>
            <w:r w:rsidR="00F316B5">
              <w:rPr>
                <w:webHidden/>
              </w:rPr>
              <w:fldChar w:fldCharType="separate"/>
            </w:r>
            <w:r>
              <w:rPr>
                <w:webHidden/>
              </w:rPr>
              <w:t>32</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13" w:history="1">
            <w:r w:rsidR="00F316B5" w:rsidRPr="00D13F68">
              <w:rPr>
                <w:rStyle w:val="Hypertextovodkaz"/>
              </w:rPr>
              <w:t>2.1 Tvorba charakteru postavy</w:t>
            </w:r>
            <w:r w:rsidR="00F316B5">
              <w:rPr>
                <w:webHidden/>
              </w:rPr>
              <w:tab/>
            </w:r>
            <w:r w:rsidR="00F316B5">
              <w:rPr>
                <w:webHidden/>
              </w:rPr>
              <w:fldChar w:fldCharType="begin"/>
            </w:r>
            <w:r w:rsidR="00F316B5">
              <w:rPr>
                <w:webHidden/>
              </w:rPr>
              <w:instrText xml:space="preserve"> PAGEREF _Toc240183513 \h </w:instrText>
            </w:r>
            <w:r w:rsidR="00F316B5">
              <w:rPr>
                <w:webHidden/>
              </w:rPr>
            </w:r>
            <w:r w:rsidR="00F316B5">
              <w:rPr>
                <w:webHidden/>
              </w:rPr>
              <w:fldChar w:fldCharType="separate"/>
            </w:r>
            <w:r>
              <w:rPr>
                <w:webHidden/>
              </w:rPr>
              <w:t>32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4" w:history="1">
            <w:r w:rsidR="00F316B5" w:rsidRPr="00D13F68">
              <w:rPr>
                <w:rStyle w:val="Hypertextovodkaz"/>
              </w:rPr>
              <w:t>2.1.1 Přesvědčení</w:t>
            </w:r>
            <w:r w:rsidR="00F316B5">
              <w:rPr>
                <w:webHidden/>
              </w:rPr>
              <w:tab/>
            </w:r>
            <w:r w:rsidR="00F316B5">
              <w:rPr>
                <w:webHidden/>
              </w:rPr>
              <w:fldChar w:fldCharType="begin"/>
            </w:r>
            <w:r w:rsidR="00F316B5">
              <w:rPr>
                <w:webHidden/>
              </w:rPr>
              <w:instrText xml:space="preserve"> PAGEREF _Toc240183514 \h </w:instrText>
            </w:r>
            <w:r w:rsidR="00F316B5">
              <w:rPr>
                <w:webHidden/>
              </w:rPr>
            </w:r>
            <w:r w:rsidR="00F316B5">
              <w:rPr>
                <w:webHidden/>
              </w:rPr>
              <w:fldChar w:fldCharType="separate"/>
            </w:r>
            <w:r>
              <w:rPr>
                <w:webHidden/>
              </w:rPr>
              <w:t>32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5" w:history="1">
            <w:r w:rsidR="00F316B5" w:rsidRPr="00D13F68">
              <w:rPr>
                <w:rStyle w:val="Hypertextovodkaz"/>
              </w:rPr>
              <w:t>2.1.2 Životní cíl / Poslání / Ideál</w:t>
            </w:r>
            <w:r w:rsidR="00F316B5">
              <w:rPr>
                <w:webHidden/>
              </w:rPr>
              <w:tab/>
            </w:r>
            <w:r w:rsidR="00F316B5">
              <w:rPr>
                <w:webHidden/>
              </w:rPr>
              <w:fldChar w:fldCharType="begin"/>
            </w:r>
            <w:r w:rsidR="00F316B5">
              <w:rPr>
                <w:webHidden/>
              </w:rPr>
              <w:instrText xml:space="preserve"> PAGEREF _Toc240183515 \h </w:instrText>
            </w:r>
            <w:r w:rsidR="00F316B5">
              <w:rPr>
                <w:webHidden/>
              </w:rPr>
            </w:r>
            <w:r w:rsidR="00F316B5">
              <w:rPr>
                <w:webHidden/>
              </w:rPr>
              <w:fldChar w:fldCharType="separate"/>
            </w:r>
            <w:r>
              <w:rPr>
                <w:webHidden/>
              </w:rPr>
              <w:t>33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6" w:history="1">
            <w:r w:rsidR="00F316B5" w:rsidRPr="00D13F68">
              <w:rPr>
                <w:rStyle w:val="Hypertextovodkaz"/>
              </w:rPr>
              <w:t>2.1.3 Charakterový rys</w:t>
            </w:r>
            <w:r w:rsidR="00F316B5">
              <w:rPr>
                <w:webHidden/>
              </w:rPr>
              <w:tab/>
            </w:r>
            <w:r w:rsidR="00F316B5">
              <w:rPr>
                <w:webHidden/>
              </w:rPr>
              <w:fldChar w:fldCharType="begin"/>
            </w:r>
            <w:r w:rsidR="00F316B5">
              <w:rPr>
                <w:webHidden/>
              </w:rPr>
              <w:instrText xml:space="preserve"> PAGEREF _Toc240183516 \h </w:instrText>
            </w:r>
            <w:r w:rsidR="00F316B5">
              <w:rPr>
                <w:webHidden/>
              </w:rPr>
            </w:r>
            <w:r w:rsidR="00F316B5">
              <w:rPr>
                <w:webHidden/>
              </w:rPr>
              <w:fldChar w:fldCharType="separate"/>
            </w:r>
            <w:r>
              <w:rPr>
                <w:webHidden/>
              </w:rPr>
              <w:t>34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7" w:history="1">
            <w:r w:rsidR="00F316B5" w:rsidRPr="00D13F68">
              <w:rPr>
                <w:rStyle w:val="Hypertextovodkaz"/>
              </w:rPr>
              <w:t>2.1.4 Záliba</w:t>
            </w:r>
            <w:r w:rsidR="00F316B5">
              <w:rPr>
                <w:webHidden/>
              </w:rPr>
              <w:tab/>
            </w:r>
            <w:r w:rsidR="00F316B5">
              <w:rPr>
                <w:webHidden/>
              </w:rPr>
              <w:fldChar w:fldCharType="begin"/>
            </w:r>
            <w:r w:rsidR="00F316B5">
              <w:rPr>
                <w:webHidden/>
              </w:rPr>
              <w:instrText xml:space="preserve"> PAGEREF _Toc240183517 \h </w:instrText>
            </w:r>
            <w:r w:rsidR="00F316B5">
              <w:rPr>
                <w:webHidden/>
              </w:rPr>
            </w:r>
            <w:r w:rsidR="00F316B5">
              <w:rPr>
                <w:webHidden/>
              </w:rPr>
              <w:fldChar w:fldCharType="separate"/>
            </w:r>
            <w:r>
              <w:rPr>
                <w:webHidden/>
              </w:rPr>
              <w:t>34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8" w:history="1">
            <w:r w:rsidR="00F316B5" w:rsidRPr="00D13F68">
              <w:rPr>
                <w:rStyle w:val="Hypertextovodkaz"/>
              </w:rPr>
              <w:t>2.1.5 Nelibost</w:t>
            </w:r>
            <w:r w:rsidR="00F316B5">
              <w:rPr>
                <w:webHidden/>
              </w:rPr>
              <w:tab/>
            </w:r>
            <w:r w:rsidR="00F316B5">
              <w:rPr>
                <w:webHidden/>
              </w:rPr>
              <w:fldChar w:fldCharType="begin"/>
            </w:r>
            <w:r w:rsidR="00F316B5">
              <w:rPr>
                <w:webHidden/>
              </w:rPr>
              <w:instrText xml:space="preserve"> PAGEREF _Toc240183518 \h </w:instrText>
            </w:r>
            <w:r w:rsidR="00F316B5">
              <w:rPr>
                <w:webHidden/>
              </w:rPr>
            </w:r>
            <w:r w:rsidR="00F316B5">
              <w:rPr>
                <w:webHidden/>
              </w:rPr>
              <w:fldChar w:fldCharType="separate"/>
            </w:r>
            <w:r>
              <w:rPr>
                <w:webHidden/>
              </w:rPr>
              <w:t>35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19" w:history="1">
            <w:r w:rsidR="00F316B5" w:rsidRPr="00D13F68">
              <w:rPr>
                <w:rStyle w:val="Hypertextovodkaz"/>
              </w:rPr>
              <w:t>2.1.6 Strach, obavy či děsivé vzpomínky</w:t>
            </w:r>
            <w:r w:rsidR="00F316B5">
              <w:rPr>
                <w:webHidden/>
              </w:rPr>
              <w:tab/>
            </w:r>
            <w:r w:rsidR="00F316B5">
              <w:rPr>
                <w:webHidden/>
              </w:rPr>
              <w:fldChar w:fldCharType="begin"/>
            </w:r>
            <w:r w:rsidR="00F316B5">
              <w:rPr>
                <w:webHidden/>
              </w:rPr>
              <w:instrText xml:space="preserve"> PAGEREF _Toc240183519 \h </w:instrText>
            </w:r>
            <w:r w:rsidR="00F316B5">
              <w:rPr>
                <w:webHidden/>
              </w:rPr>
            </w:r>
            <w:r w:rsidR="00F316B5">
              <w:rPr>
                <w:webHidden/>
              </w:rPr>
              <w:fldChar w:fldCharType="separate"/>
            </w:r>
            <w:r>
              <w:rPr>
                <w:webHidden/>
              </w:rPr>
              <w:t>35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20" w:history="1">
            <w:r w:rsidR="00F316B5" w:rsidRPr="00D13F68">
              <w:rPr>
                <w:rStyle w:val="Hypertextovodkaz"/>
              </w:rPr>
              <w:t>2.1.7 Vada</w:t>
            </w:r>
            <w:r w:rsidR="00F316B5">
              <w:rPr>
                <w:webHidden/>
              </w:rPr>
              <w:tab/>
            </w:r>
            <w:r w:rsidR="00F316B5">
              <w:rPr>
                <w:webHidden/>
              </w:rPr>
              <w:fldChar w:fldCharType="begin"/>
            </w:r>
            <w:r w:rsidR="00F316B5">
              <w:rPr>
                <w:webHidden/>
              </w:rPr>
              <w:instrText xml:space="preserve"> PAGEREF _Toc240183520 \h </w:instrText>
            </w:r>
            <w:r w:rsidR="00F316B5">
              <w:rPr>
                <w:webHidden/>
              </w:rPr>
            </w:r>
            <w:r w:rsidR="00F316B5">
              <w:rPr>
                <w:webHidden/>
              </w:rPr>
              <w:fldChar w:fldCharType="separate"/>
            </w:r>
            <w:r>
              <w:rPr>
                <w:webHidden/>
              </w:rPr>
              <w:t>35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21" w:history="1">
            <w:r w:rsidR="00F316B5" w:rsidRPr="00D13F68">
              <w:rPr>
                <w:rStyle w:val="Hypertextovodkaz"/>
              </w:rPr>
              <w:t>2.1.8 Vazba, pouto</w:t>
            </w:r>
            <w:r w:rsidR="00F316B5">
              <w:rPr>
                <w:webHidden/>
              </w:rPr>
              <w:tab/>
            </w:r>
            <w:r w:rsidR="00F316B5">
              <w:rPr>
                <w:webHidden/>
              </w:rPr>
              <w:fldChar w:fldCharType="begin"/>
            </w:r>
            <w:r w:rsidR="00F316B5">
              <w:rPr>
                <w:webHidden/>
              </w:rPr>
              <w:instrText xml:space="preserve"> PAGEREF _Toc240183521 \h </w:instrText>
            </w:r>
            <w:r w:rsidR="00F316B5">
              <w:rPr>
                <w:webHidden/>
              </w:rPr>
            </w:r>
            <w:r w:rsidR="00F316B5">
              <w:rPr>
                <w:webHidden/>
              </w:rPr>
              <w:fldChar w:fldCharType="separate"/>
            </w:r>
            <w:r>
              <w:rPr>
                <w:webHidden/>
              </w:rPr>
              <w:t>35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22" w:history="1">
            <w:r w:rsidR="00F316B5" w:rsidRPr="00D13F68">
              <w:rPr>
                <w:rStyle w:val="Hypertextovodkaz"/>
              </w:rPr>
              <w:t>2.1.9 Zvyky a návyky</w:t>
            </w:r>
            <w:r w:rsidR="00F316B5">
              <w:rPr>
                <w:webHidden/>
              </w:rPr>
              <w:tab/>
            </w:r>
            <w:r w:rsidR="00F316B5">
              <w:rPr>
                <w:webHidden/>
              </w:rPr>
              <w:fldChar w:fldCharType="begin"/>
            </w:r>
            <w:r w:rsidR="00F316B5">
              <w:rPr>
                <w:webHidden/>
              </w:rPr>
              <w:instrText xml:space="preserve"> PAGEREF _Toc240183522 \h </w:instrText>
            </w:r>
            <w:r w:rsidR="00F316B5">
              <w:rPr>
                <w:webHidden/>
              </w:rPr>
            </w:r>
            <w:r w:rsidR="00F316B5">
              <w:rPr>
                <w:webHidden/>
              </w:rPr>
              <w:fldChar w:fldCharType="separate"/>
            </w:r>
            <w:r>
              <w:rPr>
                <w:webHidden/>
              </w:rPr>
              <w:t>36</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23" w:history="1">
            <w:r w:rsidR="00F316B5" w:rsidRPr="00D13F68">
              <w:rPr>
                <w:rStyle w:val="Hypertextovodkaz"/>
              </w:rPr>
              <w:t>2.1.10 Víra</w:t>
            </w:r>
            <w:r w:rsidR="00F316B5">
              <w:rPr>
                <w:webHidden/>
              </w:rPr>
              <w:tab/>
            </w:r>
            <w:r w:rsidR="00F316B5">
              <w:rPr>
                <w:webHidden/>
              </w:rPr>
              <w:fldChar w:fldCharType="begin"/>
            </w:r>
            <w:r w:rsidR="00F316B5">
              <w:rPr>
                <w:webHidden/>
              </w:rPr>
              <w:instrText xml:space="preserve"> PAGEREF _Toc240183523 \h </w:instrText>
            </w:r>
            <w:r w:rsidR="00F316B5">
              <w:rPr>
                <w:webHidden/>
              </w:rPr>
            </w:r>
            <w:r w:rsidR="00F316B5">
              <w:rPr>
                <w:webHidden/>
              </w:rPr>
              <w:fldChar w:fldCharType="separate"/>
            </w:r>
            <w:r>
              <w:rPr>
                <w:webHidden/>
              </w:rPr>
              <w:t>36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24" w:history="1">
            <w:r w:rsidR="00F316B5" w:rsidRPr="00D13F68">
              <w:rPr>
                <w:rStyle w:val="Hypertextovodkaz"/>
              </w:rPr>
              <w:t>2.2 Týmová role</w:t>
            </w:r>
            <w:r w:rsidR="00F316B5">
              <w:rPr>
                <w:webHidden/>
              </w:rPr>
              <w:tab/>
            </w:r>
            <w:r w:rsidR="00F316B5">
              <w:rPr>
                <w:webHidden/>
              </w:rPr>
              <w:fldChar w:fldCharType="begin"/>
            </w:r>
            <w:r w:rsidR="00F316B5">
              <w:rPr>
                <w:webHidden/>
              </w:rPr>
              <w:instrText xml:space="preserve"> PAGEREF _Toc240183524 \h </w:instrText>
            </w:r>
            <w:r w:rsidR="00F316B5">
              <w:rPr>
                <w:webHidden/>
              </w:rPr>
            </w:r>
            <w:r w:rsidR="00F316B5">
              <w:rPr>
                <w:webHidden/>
              </w:rPr>
              <w:fldChar w:fldCharType="separate"/>
            </w:r>
            <w:r>
              <w:rPr>
                <w:webHidden/>
              </w:rPr>
              <w:t>37</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25" w:history="1">
            <w:r w:rsidR="00F316B5" w:rsidRPr="00D13F68">
              <w:rPr>
                <w:rStyle w:val="Hypertextovodkaz"/>
              </w:rPr>
              <w:t>2.3 Doporučení k tvorbě a hraní postavy</w:t>
            </w:r>
            <w:r w:rsidR="00F316B5">
              <w:rPr>
                <w:webHidden/>
              </w:rPr>
              <w:tab/>
            </w:r>
            <w:r w:rsidR="00F316B5">
              <w:rPr>
                <w:webHidden/>
              </w:rPr>
              <w:fldChar w:fldCharType="begin"/>
            </w:r>
            <w:r w:rsidR="00F316B5">
              <w:rPr>
                <w:webHidden/>
              </w:rPr>
              <w:instrText xml:space="preserve"> PAGEREF _Toc240183525 \h </w:instrText>
            </w:r>
            <w:r w:rsidR="00F316B5">
              <w:rPr>
                <w:webHidden/>
              </w:rPr>
            </w:r>
            <w:r w:rsidR="00F316B5">
              <w:rPr>
                <w:webHidden/>
              </w:rPr>
              <w:fldChar w:fldCharType="separate"/>
            </w:r>
            <w:r>
              <w:rPr>
                <w:webHidden/>
              </w:rPr>
              <w:t>38</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26" w:history="1">
            <w:r w:rsidR="00F316B5" w:rsidRPr="00D13F68">
              <w:rPr>
                <w:rStyle w:val="Hypertextovodkaz"/>
              </w:rPr>
              <w:t>Kapitola 3: Znalosti</w:t>
            </w:r>
            <w:r w:rsidR="00F316B5">
              <w:rPr>
                <w:webHidden/>
              </w:rPr>
              <w:tab/>
            </w:r>
            <w:r w:rsidR="00F316B5">
              <w:rPr>
                <w:webHidden/>
              </w:rPr>
              <w:fldChar w:fldCharType="begin"/>
            </w:r>
            <w:r w:rsidR="00F316B5">
              <w:rPr>
                <w:webHidden/>
              </w:rPr>
              <w:instrText xml:space="preserve"> PAGEREF _Toc240183526 \h </w:instrText>
            </w:r>
            <w:r w:rsidR="00F316B5">
              <w:rPr>
                <w:webHidden/>
              </w:rPr>
            </w:r>
            <w:r w:rsidR="00F316B5">
              <w:rPr>
                <w:webHidden/>
              </w:rPr>
              <w:fldChar w:fldCharType="separate"/>
            </w:r>
            <w:r>
              <w:rPr>
                <w:webHidden/>
              </w:rPr>
              <w:t>39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27" w:history="1">
            <w:r w:rsidR="00F316B5" w:rsidRPr="00D13F68">
              <w:rPr>
                <w:rStyle w:val="Hypertextovodkaz"/>
              </w:rPr>
              <w:t>3.1. Schopnosti</w:t>
            </w:r>
            <w:r w:rsidR="00F316B5">
              <w:rPr>
                <w:webHidden/>
              </w:rPr>
              <w:tab/>
            </w:r>
            <w:r w:rsidR="00F316B5">
              <w:rPr>
                <w:webHidden/>
              </w:rPr>
              <w:fldChar w:fldCharType="begin"/>
            </w:r>
            <w:r w:rsidR="00F316B5">
              <w:rPr>
                <w:webHidden/>
              </w:rPr>
              <w:instrText xml:space="preserve"> PAGEREF _Toc240183527 \h </w:instrText>
            </w:r>
            <w:r w:rsidR="00F316B5">
              <w:rPr>
                <w:webHidden/>
              </w:rPr>
            </w:r>
            <w:r w:rsidR="00F316B5">
              <w:rPr>
                <w:webHidden/>
              </w:rPr>
              <w:fldChar w:fldCharType="separate"/>
            </w:r>
            <w:r>
              <w:rPr>
                <w:webHidden/>
              </w:rPr>
              <w:t>39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28" w:history="1">
            <w:r w:rsidR="00F316B5" w:rsidRPr="00D13F68">
              <w:rPr>
                <w:rStyle w:val="Hypertextovodkaz"/>
              </w:rPr>
              <w:t>3.2. Dovednosti</w:t>
            </w:r>
            <w:r w:rsidR="00F316B5">
              <w:rPr>
                <w:webHidden/>
              </w:rPr>
              <w:tab/>
            </w:r>
            <w:r w:rsidR="00F316B5">
              <w:rPr>
                <w:webHidden/>
              </w:rPr>
              <w:fldChar w:fldCharType="begin"/>
            </w:r>
            <w:r w:rsidR="00F316B5">
              <w:rPr>
                <w:webHidden/>
              </w:rPr>
              <w:instrText xml:space="preserve"> PAGEREF _Toc240183528 \h </w:instrText>
            </w:r>
            <w:r w:rsidR="00F316B5">
              <w:rPr>
                <w:webHidden/>
              </w:rPr>
            </w:r>
            <w:r w:rsidR="00F316B5">
              <w:rPr>
                <w:webHidden/>
              </w:rPr>
              <w:fldChar w:fldCharType="separate"/>
            </w:r>
            <w:r>
              <w:rPr>
                <w:webHidden/>
              </w:rPr>
              <w:t>39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29" w:history="1">
            <w:r w:rsidR="00F316B5" w:rsidRPr="00D13F68">
              <w:rPr>
                <w:rStyle w:val="Hypertextovodkaz"/>
              </w:rPr>
              <w:t>Abecední seznam dovedností:</w:t>
            </w:r>
            <w:r w:rsidR="00F316B5">
              <w:rPr>
                <w:webHidden/>
              </w:rPr>
              <w:tab/>
            </w:r>
            <w:r w:rsidR="00F316B5">
              <w:rPr>
                <w:webHidden/>
              </w:rPr>
              <w:fldChar w:fldCharType="begin"/>
            </w:r>
            <w:r w:rsidR="00F316B5">
              <w:rPr>
                <w:webHidden/>
              </w:rPr>
              <w:instrText xml:space="preserve"> PAGEREF _Toc240183529 \h </w:instrText>
            </w:r>
            <w:r w:rsidR="00F316B5">
              <w:rPr>
                <w:webHidden/>
              </w:rPr>
            </w:r>
            <w:r w:rsidR="00F316B5">
              <w:rPr>
                <w:webHidden/>
              </w:rPr>
              <w:fldChar w:fldCharType="separate"/>
            </w:r>
            <w:r>
              <w:rPr>
                <w:webHidden/>
              </w:rPr>
              <w:t>40</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30" w:history="1">
            <w:r w:rsidR="00F316B5" w:rsidRPr="00D13F68">
              <w:rPr>
                <w:rStyle w:val="Hypertextovodkaz"/>
              </w:rPr>
              <w:t>Kapitola 4: Vybavení</w:t>
            </w:r>
            <w:r w:rsidR="00F316B5">
              <w:rPr>
                <w:webHidden/>
              </w:rPr>
              <w:tab/>
            </w:r>
            <w:r w:rsidR="00F316B5">
              <w:rPr>
                <w:webHidden/>
              </w:rPr>
              <w:fldChar w:fldCharType="begin"/>
            </w:r>
            <w:r w:rsidR="00F316B5">
              <w:rPr>
                <w:webHidden/>
              </w:rPr>
              <w:instrText xml:space="preserve"> PAGEREF _Toc240183530 \h </w:instrText>
            </w:r>
            <w:r w:rsidR="00F316B5">
              <w:rPr>
                <w:webHidden/>
              </w:rPr>
            </w:r>
            <w:r w:rsidR="00F316B5">
              <w:rPr>
                <w:webHidden/>
              </w:rPr>
              <w:fldChar w:fldCharType="separate"/>
            </w:r>
            <w:r>
              <w:rPr>
                <w:webHidden/>
              </w:rPr>
              <w:t>63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31" w:history="1">
            <w:r w:rsidR="00F316B5" w:rsidRPr="00D13F68">
              <w:rPr>
                <w:rStyle w:val="Hypertextovodkaz"/>
              </w:rPr>
              <w:t>4.1 Šaty a zbroje</w:t>
            </w:r>
            <w:r w:rsidR="00F316B5">
              <w:rPr>
                <w:webHidden/>
              </w:rPr>
              <w:tab/>
            </w:r>
            <w:r w:rsidR="00F316B5">
              <w:rPr>
                <w:webHidden/>
              </w:rPr>
              <w:fldChar w:fldCharType="begin"/>
            </w:r>
            <w:r w:rsidR="00F316B5">
              <w:rPr>
                <w:webHidden/>
              </w:rPr>
              <w:instrText xml:space="preserve"> PAGEREF _Toc240183531 \h </w:instrText>
            </w:r>
            <w:r w:rsidR="00F316B5">
              <w:rPr>
                <w:webHidden/>
              </w:rPr>
            </w:r>
            <w:r w:rsidR="00F316B5">
              <w:rPr>
                <w:webHidden/>
              </w:rPr>
              <w:fldChar w:fldCharType="separate"/>
            </w:r>
            <w:r>
              <w:rPr>
                <w:webHidden/>
              </w:rPr>
              <w:t>63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2" w:history="1">
            <w:r w:rsidR="00F316B5" w:rsidRPr="00D13F68">
              <w:rPr>
                <w:rStyle w:val="Hypertextovodkaz"/>
              </w:rPr>
              <w:t>4.1.1 Šaty</w:t>
            </w:r>
            <w:r w:rsidR="00F316B5">
              <w:rPr>
                <w:webHidden/>
              </w:rPr>
              <w:tab/>
            </w:r>
            <w:r w:rsidR="00F316B5">
              <w:rPr>
                <w:webHidden/>
              </w:rPr>
              <w:fldChar w:fldCharType="begin"/>
            </w:r>
            <w:r w:rsidR="00F316B5">
              <w:rPr>
                <w:webHidden/>
              </w:rPr>
              <w:instrText xml:space="preserve"> PAGEREF _Toc240183532 \h </w:instrText>
            </w:r>
            <w:r w:rsidR="00F316B5">
              <w:rPr>
                <w:webHidden/>
              </w:rPr>
            </w:r>
            <w:r w:rsidR="00F316B5">
              <w:rPr>
                <w:webHidden/>
              </w:rPr>
              <w:fldChar w:fldCharType="separate"/>
            </w:r>
            <w:r>
              <w:rPr>
                <w:webHidden/>
              </w:rPr>
              <w:t>63</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3" w:history="1">
            <w:r w:rsidR="00F316B5" w:rsidRPr="00D13F68">
              <w:rPr>
                <w:rStyle w:val="Hypertextovodkaz"/>
              </w:rPr>
              <w:t>4.1.2 Doplňky</w:t>
            </w:r>
            <w:r w:rsidR="00F316B5">
              <w:rPr>
                <w:webHidden/>
              </w:rPr>
              <w:tab/>
            </w:r>
            <w:r w:rsidR="00F316B5">
              <w:rPr>
                <w:webHidden/>
              </w:rPr>
              <w:fldChar w:fldCharType="begin"/>
            </w:r>
            <w:r w:rsidR="00F316B5">
              <w:rPr>
                <w:webHidden/>
              </w:rPr>
              <w:instrText xml:space="preserve"> PAGEREF _Toc240183533 \h </w:instrText>
            </w:r>
            <w:r w:rsidR="00F316B5">
              <w:rPr>
                <w:webHidden/>
              </w:rPr>
            </w:r>
            <w:r w:rsidR="00F316B5">
              <w:rPr>
                <w:webHidden/>
              </w:rPr>
              <w:fldChar w:fldCharType="separate"/>
            </w:r>
            <w:r>
              <w:rPr>
                <w:webHidden/>
              </w:rPr>
              <w:t>64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4" w:history="1">
            <w:r w:rsidR="00F316B5" w:rsidRPr="00D13F68">
              <w:rPr>
                <w:rStyle w:val="Hypertextovodkaz"/>
              </w:rPr>
              <w:t>4.1.3 Pláště</w:t>
            </w:r>
            <w:r w:rsidR="00F316B5">
              <w:rPr>
                <w:webHidden/>
              </w:rPr>
              <w:tab/>
            </w:r>
            <w:r w:rsidR="00F316B5">
              <w:rPr>
                <w:webHidden/>
              </w:rPr>
              <w:fldChar w:fldCharType="begin"/>
            </w:r>
            <w:r w:rsidR="00F316B5">
              <w:rPr>
                <w:webHidden/>
              </w:rPr>
              <w:instrText xml:space="preserve"> PAGEREF _Toc240183534 \h </w:instrText>
            </w:r>
            <w:r w:rsidR="00F316B5">
              <w:rPr>
                <w:webHidden/>
              </w:rPr>
            </w:r>
            <w:r w:rsidR="00F316B5">
              <w:rPr>
                <w:webHidden/>
              </w:rPr>
              <w:fldChar w:fldCharType="separate"/>
            </w:r>
            <w:r>
              <w:rPr>
                <w:webHidden/>
              </w:rPr>
              <w:t>65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5" w:history="1">
            <w:r w:rsidR="00F316B5" w:rsidRPr="00D13F68">
              <w:rPr>
                <w:rStyle w:val="Hypertextovodkaz"/>
              </w:rPr>
              <w:t>4.1.4 Zbroje</w:t>
            </w:r>
            <w:r w:rsidR="00F316B5">
              <w:rPr>
                <w:webHidden/>
              </w:rPr>
              <w:tab/>
            </w:r>
            <w:r w:rsidR="00F316B5">
              <w:rPr>
                <w:webHidden/>
              </w:rPr>
              <w:fldChar w:fldCharType="begin"/>
            </w:r>
            <w:r w:rsidR="00F316B5">
              <w:rPr>
                <w:webHidden/>
              </w:rPr>
              <w:instrText xml:space="preserve"> PAGEREF _Toc240183535 \h </w:instrText>
            </w:r>
            <w:r w:rsidR="00F316B5">
              <w:rPr>
                <w:webHidden/>
              </w:rPr>
            </w:r>
            <w:r w:rsidR="00F316B5">
              <w:rPr>
                <w:webHidden/>
              </w:rPr>
              <w:fldChar w:fldCharType="separate"/>
            </w:r>
            <w:r>
              <w:rPr>
                <w:webHidden/>
              </w:rPr>
              <w:t>65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6" w:history="1">
            <w:r w:rsidR="00F316B5" w:rsidRPr="00D13F68">
              <w:rPr>
                <w:rStyle w:val="Hypertextovodkaz"/>
              </w:rPr>
              <w:t>4.1.5. Vylepšování zbrojí</w:t>
            </w:r>
            <w:r w:rsidR="00F316B5">
              <w:rPr>
                <w:webHidden/>
              </w:rPr>
              <w:tab/>
            </w:r>
            <w:r w:rsidR="00F316B5">
              <w:rPr>
                <w:webHidden/>
              </w:rPr>
              <w:fldChar w:fldCharType="begin"/>
            </w:r>
            <w:r w:rsidR="00F316B5">
              <w:rPr>
                <w:webHidden/>
              </w:rPr>
              <w:instrText xml:space="preserve"> PAGEREF _Toc240183536 \h </w:instrText>
            </w:r>
            <w:r w:rsidR="00F316B5">
              <w:rPr>
                <w:webHidden/>
              </w:rPr>
            </w:r>
            <w:r w:rsidR="00F316B5">
              <w:rPr>
                <w:webHidden/>
              </w:rPr>
              <w:fldChar w:fldCharType="separate"/>
            </w:r>
            <w:r>
              <w:rPr>
                <w:webHidden/>
              </w:rPr>
              <w:t>68</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37" w:history="1">
            <w:r w:rsidR="00F316B5" w:rsidRPr="00D13F68">
              <w:rPr>
                <w:rStyle w:val="Hypertextovodkaz"/>
              </w:rPr>
              <w:t>4.2 Zbraně</w:t>
            </w:r>
            <w:r w:rsidR="00F316B5">
              <w:rPr>
                <w:webHidden/>
              </w:rPr>
              <w:tab/>
            </w:r>
            <w:r w:rsidR="00F316B5">
              <w:rPr>
                <w:webHidden/>
              </w:rPr>
              <w:fldChar w:fldCharType="begin"/>
            </w:r>
            <w:r w:rsidR="00F316B5">
              <w:rPr>
                <w:webHidden/>
              </w:rPr>
              <w:instrText xml:space="preserve"> PAGEREF _Toc240183537 \h </w:instrText>
            </w:r>
            <w:r w:rsidR="00F316B5">
              <w:rPr>
                <w:webHidden/>
              </w:rPr>
            </w:r>
            <w:r w:rsidR="00F316B5">
              <w:rPr>
                <w:webHidden/>
              </w:rPr>
              <w:fldChar w:fldCharType="separate"/>
            </w:r>
            <w:r>
              <w:rPr>
                <w:webHidden/>
              </w:rPr>
              <w:t>68</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8" w:history="1">
            <w:r w:rsidR="00F316B5" w:rsidRPr="00D13F68">
              <w:rPr>
                <w:rStyle w:val="Hypertextovodkaz"/>
              </w:rPr>
              <w:t>4.2.1. Charakteristiky zbraní</w:t>
            </w:r>
            <w:r w:rsidR="00F316B5">
              <w:rPr>
                <w:webHidden/>
              </w:rPr>
              <w:tab/>
            </w:r>
            <w:r w:rsidR="00F316B5">
              <w:rPr>
                <w:webHidden/>
              </w:rPr>
              <w:fldChar w:fldCharType="begin"/>
            </w:r>
            <w:r w:rsidR="00F316B5">
              <w:rPr>
                <w:webHidden/>
              </w:rPr>
              <w:instrText xml:space="preserve"> PAGEREF _Toc240183538 \h </w:instrText>
            </w:r>
            <w:r w:rsidR="00F316B5">
              <w:rPr>
                <w:webHidden/>
              </w:rPr>
            </w:r>
            <w:r w:rsidR="00F316B5">
              <w:rPr>
                <w:webHidden/>
              </w:rPr>
              <w:fldChar w:fldCharType="separate"/>
            </w:r>
            <w:r>
              <w:rPr>
                <w:webHidden/>
              </w:rPr>
              <w:t>68</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39" w:history="1">
            <w:r w:rsidR="00F316B5" w:rsidRPr="00D13F68">
              <w:rPr>
                <w:rStyle w:val="Hypertextovodkaz"/>
              </w:rPr>
              <w:t>4.2.2.  Popis a parametry zbraní</w:t>
            </w:r>
            <w:r w:rsidR="00F316B5">
              <w:rPr>
                <w:webHidden/>
              </w:rPr>
              <w:tab/>
            </w:r>
            <w:r w:rsidR="00F316B5">
              <w:rPr>
                <w:webHidden/>
              </w:rPr>
              <w:fldChar w:fldCharType="begin"/>
            </w:r>
            <w:r w:rsidR="00F316B5">
              <w:rPr>
                <w:webHidden/>
              </w:rPr>
              <w:instrText xml:space="preserve"> PAGEREF _Toc240183539 \h </w:instrText>
            </w:r>
            <w:r w:rsidR="00F316B5">
              <w:rPr>
                <w:webHidden/>
              </w:rPr>
            </w:r>
            <w:r w:rsidR="00F316B5">
              <w:rPr>
                <w:webHidden/>
              </w:rPr>
              <w:fldChar w:fldCharType="separate"/>
            </w:r>
            <w:r>
              <w:rPr>
                <w:webHidden/>
              </w:rPr>
              <w:t>69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40" w:history="1">
            <w:r w:rsidR="00F316B5" w:rsidRPr="00D13F68">
              <w:rPr>
                <w:rStyle w:val="Hypertextovodkaz"/>
              </w:rPr>
              <w:t>4.3 Ostatní vybavení</w:t>
            </w:r>
            <w:r w:rsidR="00F316B5">
              <w:rPr>
                <w:webHidden/>
              </w:rPr>
              <w:tab/>
            </w:r>
            <w:r w:rsidR="00F316B5">
              <w:rPr>
                <w:webHidden/>
              </w:rPr>
              <w:fldChar w:fldCharType="begin"/>
            </w:r>
            <w:r w:rsidR="00F316B5">
              <w:rPr>
                <w:webHidden/>
              </w:rPr>
              <w:instrText xml:space="preserve"> PAGEREF _Toc240183540 \h </w:instrText>
            </w:r>
            <w:r w:rsidR="00F316B5">
              <w:rPr>
                <w:webHidden/>
              </w:rPr>
            </w:r>
            <w:r w:rsidR="00F316B5">
              <w:rPr>
                <w:webHidden/>
              </w:rPr>
              <w:fldChar w:fldCharType="separate"/>
            </w:r>
            <w:r>
              <w:rPr>
                <w:webHidden/>
              </w:rPr>
              <w:t>78</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1" w:history="1">
            <w:r w:rsidR="00F316B5" w:rsidRPr="00D13F68">
              <w:rPr>
                <w:rStyle w:val="Hypertextovodkaz"/>
              </w:rPr>
              <w:t>4.3.1 Zavazadla a obaly</w:t>
            </w:r>
            <w:r w:rsidR="00F316B5">
              <w:rPr>
                <w:webHidden/>
              </w:rPr>
              <w:tab/>
            </w:r>
            <w:r w:rsidR="00F316B5">
              <w:rPr>
                <w:webHidden/>
              </w:rPr>
              <w:fldChar w:fldCharType="begin"/>
            </w:r>
            <w:r w:rsidR="00F316B5">
              <w:rPr>
                <w:webHidden/>
              </w:rPr>
              <w:instrText xml:space="preserve"> PAGEREF _Toc240183541 \h </w:instrText>
            </w:r>
            <w:r w:rsidR="00F316B5">
              <w:rPr>
                <w:webHidden/>
              </w:rPr>
            </w:r>
            <w:r w:rsidR="00F316B5">
              <w:rPr>
                <w:webHidden/>
              </w:rPr>
              <w:fldChar w:fldCharType="separate"/>
            </w:r>
            <w:r>
              <w:rPr>
                <w:webHidden/>
              </w:rPr>
              <w:t>79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2" w:history="1">
            <w:r w:rsidR="00F316B5" w:rsidRPr="00D13F68">
              <w:rPr>
                <w:rStyle w:val="Hypertextovodkaz"/>
              </w:rPr>
              <w:t>4.3.2 Světlo</w:t>
            </w:r>
            <w:r w:rsidR="00F316B5">
              <w:rPr>
                <w:webHidden/>
              </w:rPr>
              <w:tab/>
            </w:r>
            <w:r w:rsidR="00F316B5">
              <w:rPr>
                <w:webHidden/>
              </w:rPr>
              <w:fldChar w:fldCharType="begin"/>
            </w:r>
            <w:r w:rsidR="00F316B5">
              <w:rPr>
                <w:webHidden/>
              </w:rPr>
              <w:instrText xml:space="preserve"> PAGEREF _Toc240183542 \h </w:instrText>
            </w:r>
            <w:r w:rsidR="00F316B5">
              <w:rPr>
                <w:webHidden/>
              </w:rPr>
            </w:r>
            <w:r w:rsidR="00F316B5">
              <w:rPr>
                <w:webHidden/>
              </w:rPr>
              <w:fldChar w:fldCharType="separate"/>
            </w:r>
            <w:r>
              <w:rPr>
                <w:webHidden/>
              </w:rPr>
              <w:t>80</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3" w:history="1">
            <w:r w:rsidR="00F316B5" w:rsidRPr="00D13F68">
              <w:rPr>
                <w:rStyle w:val="Hypertextovodkaz"/>
              </w:rPr>
              <w:t>4.3.3 Jídlo a pití</w:t>
            </w:r>
            <w:r w:rsidR="00F316B5">
              <w:rPr>
                <w:webHidden/>
              </w:rPr>
              <w:tab/>
            </w:r>
            <w:r w:rsidR="00F316B5">
              <w:rPr>
                <w:webHidden/>
              </w:rPr>
              <w:fldChar w:fldCharType="begin"/>
            </w:r>
            <w:r w:rsidR="00F316B5">
              <w:rPr>
                <w:webHidden/>
              </w:rPr>
              <w:instrText xml:space="preserve"> PAGEREF _Toc240183543 \h </w:instrText>
            </w:r>
            <w:r w:rsidR="00F316B5">
              <w:rPr>
                <w:webHidden/>
              </w:rPr>
            </w:r>
            <w:r w:rsidR="00F316B5">
              <w:rPr>
                <w:webHidden/>
              </w:rPr>
              <w:fldChar w:fldCharType="separate"/>
            </w:r>
            <w:r>
              <w:rPr>
                <w:webHidden/>
              </w:rPr>
              <w:t>80</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4" w:history="1">
            <w:r w:rsidR="00F316B5" w:rsidRPr="00D13F68">
              <w:rPr>
                <w:rStyle w:val="Hypertextovodkaz"/>
              </w:rPr>
              <w:t>4.3.4 Běžné vybavení na cesty</w:t>
            </w:r>
            <w:r w:rsidR="00F316B5">
              <w:rPr>
                <w:webHidden/>
              </w:rPr>
              <w:tab/>
            </w:r>
            <w:r w:rsidR="00F316B5">
              <w:rPr>
                <w:webHidden/>
              </w:rPr>
              <w:fldChar w:fldCharType="begin"/>
            </w:r>
            <w:r w:rsidR="00F316B5">
              <w:rPr>
                <w:webHidden/>
              </w:rPr>
              <w:instrText xml:space="preserve"> PAGEREF _Toc240183544 \h </w:instrText>
            </w:r>
            <w:r w:rsidR="00F316B5">
              <w:rPr>
                <w:webHidden/>
              </w:rPr>
            </w:r>
            <w:r w:rsidR="00F316B5">
              <w:rPr>
                <w:webHidden/>
              </w:rPr>
              <w:fldChar w:fldCharType="separate"/>
            </w:r>
            <w:r>
              <w:rPr>
                <w:webHidden/>
              </w:rPr>
              <w:t>81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5" w:history="1">
            <w:r w:rsidR="00F316B5" w:rsidRPr="00D13F68">
              <w:rPr>
                <w:rStyle w:val="Hypertextovodkaz"/>
              </w:rPr>
              <w:t>4.3.5 Alchymista</w:t>
            </w:r>
            <w:r w:rsidR="00F316B5">
              <w:rPr>
                <w:webHidden/>
              </w:rPr>
              <w:tab/>
            </w:r>
            <w:r w:rsidR="00F316B5">
              <w:rPr>
                <w:webHidden/>
              </w:rPr>
              <w:fldChar w:fldCharType="begin"/>
            </w:r>
            <w:r w:rsidR="00F316B5">
              <w:rPr>
                <w:webHidden/>
              </w:rPr>
              <w:instrText xml:space="preserve"> PAGEREF _Toc240183545 \h </w:instrText>
            </w:r>
            <w:r w:rsidR="00F316B5">
              <w:rPr>
                <w:webHidden/>
              </w:rPr>
            </w:r>
            <w:r w:rsidR="00F316B5">
              <w:rPr>
                <w:webHidden/>
              </w:rPr>
              <w:fldChar w:fldCharType="separate"/>
            </w:r>
            <w:r>
              <w:rPr>
                <w:webHidden/>
              </w:rPr>
              <w:t>82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6" w:history="1">
            <w:r w:rsidR="00F316B5" w:rsidRPr="00D13F68">
              <w:rPr>
                <w:rStyle w:val="Hypertextovodkaz"/>
              </w:rPr>
              <w:t>4.3.6 Další vybavení</w:t>
            </w:r>
            <w:r w:rsidR="00F316B5">
              <w:rPr>
                <w:webHidden/>
              </w:rPr>
              <w:tab/>
            </w:r>
            <w:r w:rsidR="00F316B5">
              <w:rPr>
                <w:webHidden/>
              </w:rPr>
              <w:fldChar w:fldCharType="begin"/>
            </w:r>
            <w:r w:rsidR="00F316B5">
              <w:rPr>
                <w:webHidden/>
              </w:rPr>
              <w:instrText xml:space="preserve"> PAGEREF _Toc240183546 \h </w:instrText>
            </w:r>
            <w:r w:rsidR="00F316B5">
              <w:rPr>
                <w:webHidden/>
              </w:rPr>
            </w:r>
            <w:r w:rsidR="00F316B5">
              <w:rPr>
                <w:webHidden/>
              </w:rPr>
              <w:fldChar w:fldCharType="separate"/>
            </w:r>
            <w:r>
              <w:rPr>
                <w:webHidden/>
              </w:rPr>
              <w:t>82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47" w:history="1">
            <w:r w:rsidR="00F316B5" w:rsidRPr="00D13F68">
              <w:rPr>
                <w:rStyle w:val="Hypertextovodkaz"/>
              </w:rPr>
              <w:t>4.3.7 Cestovní prostředky</w:t>
            </w:r>
            <w:r w:rsidR="00F316B5">
              <w:rPr>
                <w:webHidden/>
              </w:rPr>
              <w:tab/>
            </w:r>
            <w:r w:rsidR="00F316B5">
              <w:rPr>
                <w:webHidden/>
              </w:rPr>
              <w:fldChar w:fldCharType="begin"/>
            </w:r>
            <w:r w:rsidR="00F316B5">
              <w:rPr>
                <w:webHidden/>
              </w:rPr>
              <w:instrText xml:space="preserve"> PAGEREF _Toc240183547 \h </w:instrText>
            </w:r>
            <w:r w:rsidR="00F316B5">
              <w:rPr>
                <w:webHidden/>
              </w:rPr>
            </w:r>
            <w:r w:rsidR="00F316B5">
              <w:rPr>
                <w:webHidden/>
              </w:rPr>
              <w:fldChar w:fldCharType="separate"/>
            </w:r>
            <w:r>
              <w:rPr>
                <w:webHidden/>
              </w:rPr>
              <w:t>83</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48" w:history="1">
            <w:r w:rsidR="00F316B5" w:rsidRPr="00D13F68">
              <w:rPr>
                <w:rStyle w:val="Hypertextovodkaz"/>
              </w:rPr>
              <w:t>Kapitola 5: Soubojový systém</w:t>
            </w:r>
            <w:r w:rsidR="00F316B5">
              <w:rPr>
                <w:webHidden/>
              </w:rPr>
              <w:tab/>
            </w:r>
            <w:r w:rsidR="00F316B5">
              <w:rPr>
                <w:webHidden/>
              </w:rPr>
              <w:fldChar w:fldCharType="begin"/>
            </w:r>
            <w:r w:rsidR="00F316B5">
              <w:rPr>
                <w:webHidden/>
              </w:rPr>
              <w:instrText xml:space="preserve"> PAGEREF _Toc240183548 \h </w:instrText>
            </w:r>
            <w:r w:rsidR="00F316B5">
              <w:rPr>
                <w:webHidden/>
              </w:rPr>
            </w:r>
            <w:r w:rsidR="00F316B5">
              <w:rPr>
                <w:webHidden/>
              </w:rPr>
              <w:fldChar w:fldCharType="separate"/>
            </w:r>
            <w:r>
              <w:rPr>
                <w:webHidden/>
              </w:rPr>
              <w:t>84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49" w:history="1">
            <w:r w:rsidR="00F316B5" w:rsidRPr="00D13F68">
              <w:rPr>
                <w:rStyle w:val="Hypertextovodkaz"/>
              </w:rPr>
              <w:t>5.1 Zkratky a pojmy</w:t>
            </w:r>
            <w:r w:rsidR="00F316B5">
              <w:rPr>
                <w:webHidden/>
              </w:rPr>
              <w:tab/>
            </w:r>
            <w:r w:rsidR="00F316B5">
              <w:rPr>
                <w:webHidden/>
              </w:rPr>
              <w:fldChar w:fldCharType="begin"/>
            </w:r>
            <w:r w:rsidR="00F316B5">
              <w:rPr>
                <w:webHidden/>
              </w:rPr>
              <w:instrText xml:space="preserve"> PAGEREF _Toc240183549 \h </w:instrText>
            </w:r>
            <w:r w:rsidR="00F316B5">
              <w:rPr>
                <w:webHidden/>
              </w:rPr>
            </w:r>
            <w:r w:rsidR="00F316B5">
              <w:rPr>
                <w:webHidden/>
              </w:rPr>
              <w:fldChar w:fldCharType="separate"/>
            </w:r>
            <w:r>
              <w:rPr>
                <w:webHidden/>
              </w:rPr>
              <w:t>84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50" w:history="1">
            <w:r w:rsidR="00F316B5" w:rsidRPr="00D13F68">
              <w:rPr>
                <w:rStyle w:val="Hypertextovodkaz"/>
              </w:rPr>
              <w:t>5.2 Opravy základních bojových čísel</w:t>
            </w:r>
            <w:r w:rsidR="00F316B5">
              <w:rPr>
                <w:webHidden/>
              </w:rPr>
              <w:tab/>
            </w:r>
            <w:r w:rsidR="00F316B5">
              <w:rPr>
                <w:webHidden/>
              </w:rPr>
              <w:fldChar w:fldCharType="begin"/>
            </w:r>
            <w:r w:rsidR="00F316B5">
              <w:rPr>
                <w:webHidden/>
              </w:rPr>
              <w:instrText xml:space="preserve"> PAGEREF _Toc240183550 \h </w:instrText>
            </w:r>
            <w:r w:rsidR="00F316B5">
              <w:rPr>
                <w:webHidden/>
              </w:rPr>
            </w:r>
            <w:r w:rsidR="00F316B5">
              <w:rPr>
                <w:webHidden/>
              </w:rPr>
              <w:fldChar w:fldCharType="separate"/>
            </w:r>
            <w:r>
              <w:rPr>
                <w:webHidden/>
              </w:rPr>
              <w:t>84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51" w:history="1">
            <w:r w:rsidR="00F316B5" w:rsidRPr="00D13F68">
              <w:rPr>
                <w:rStyle w:val="Hypertextovodkaz"/>
                <w:rFonts w:eastAsia="MS Gothic"/>
              </w:rPr>
              <w:t>5.3 Iniciativa</w:t>
            </w:r>
            <w:r w:rsidR="00F316B5">
              <w:rPr>
                <w:webHidden/>
              </w:rPr>
              <w:tab/>
            </w:r>
            <w:r w:rsidR="00F316B5">
              <w:rPr>
                <w:webHidden/>
              </w:rPr>
              <w:fldChar w:fldCharType="begin"/>
            </w:r>
            <w:r w:rsidR="00F316B5">
              <w:rPr>
                <w:webHidden/>
              </w:rPr>
              <w:instrText xml:space="preserve"> PAGEREF _Toc240183551 \h </w:instrText>
            </w:r>
            <w:r w:rsidR="00F316B5">
              <w:rPr>
                <w:webHidden/>
              </w:rPr>
            </w:r>
            <w:r w:rsidR="00F316B5">
              <w:rPr>
                <w:webHidden/>
              </w:rPr>
              <w:fldChar w:fldCharType="separate"/>
            </w:r>
            <w:r>
              <w:rPr>
                <w:webHidden/>
              </w:rPr>
              <w:t>85</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52" w:history="1">
            <w:r w:rsidR="00F316B5" w:rsidRPr="00D13F68">
              <w:rPr>
                <w:rStyle w:val="Hypertextovodkaz"/>
                <w:rFonts w:eastAsia="MS Gothic"/>
              </w:rPr>
              <w:t>5.4 Bojové kolo</w:t>
            </w:r>
            <w:r w:rsidR="00F316B5">
              <w:rPr>
                <w:webHidden/>
              </w:rPr>
              <w:tab/>
            </w:r>
            <w:r w:rsidR="00F316B5">
              <w:rPr>
                <w:webHidden/>
              </w:rPr>
              <w:fldChar w:fldCharType="begin"/>
            </w:r>
            <w:r w:rsidR="00F316B5">
              <w:rPr>
                <w:webHidden/>
              </w:rPr>
              <w:instrText xml:space="preserve"> PAGEREF _Toc240183552 \h </w:instrText>
            </w:r>
            <w:r w:rsidR="00F316B5">
              <w:rPr>
                <w:webHidden/>
              </w:rPr>
            </w:r>
            <w:r w:rsidR="00F316B5">
              <w:rPr>
                <w:webHidden/>
              </w:rPr>
              <w:fldChar w:fldCharType="separate"/>
            </w:r>
            <w:r>
              <w:rPr>
                <w:webHidden/>
              </w:rPr>
              <w:t>86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53" w:history="1">
            <w:r w:rsidR="00F316B5" w:rsidRPr="00D13F68">
              <w:rPr>
                <w:rStyle w:val="Hypertextovodkaz"/>
              </w:rPr>
              <w:t>5.5 Činnosti</w:t>
            </w:r>
            <w:r w:rsidR="00F316B5">
              <w:rPr>
                <w:webHidden/>
              </w:rPr>
              <w:tab/>
            </w:r>
            <w:r w:rsidR="00F316B5">
              <w:rPr>
                <w:webHidden/>
              </w:rPr>
              <w:fldChar w:fldCharType="begin"/>
            </w:r>
            <w:r w:rsidR="00F316B5">
              <w:rPr>
                <w:webHidden/>
              </w:rPr>
              <w:instrText xml:space="preserve"> PAGEREF _Toc240183553 \h </w:instrText>
            </w:r>
            <w:r w:rsidR="00F316B5">
              <w:rPr>
                <w:webHidden/>
              </w:rPr>
            </w:r>
            <w:r w:rsidR="00F316B5">
              <w:rPr>
                <w:webHidden/>
              </w:rPr>
              <w:fldChar w:fldCharType="separate"/>
            </w:r>
            <w:r>
              <w:rPr>
                <w:webHidden/>
              </w:rPr>
              <w:t>87</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54" w:history="1">
            <w:r w:rsidR="00F316B5" w:rsidRPr="00D13F68">
              <w:rPr>
                <w:rStyle w:val="Hypertextovodkaz"/>
              </w:rPr>
              <w:t>1. Činnosti aktivní (Akce)</w:t>
            </w:r>
            <w:r w:rsidR="00F316B5">
              <w:rPr>
                <w:webHidden/>
              </w:rPr>
              <w:tab/>
            </w:r>
            <w:r w:rsidR="00F316B5">
              <w:rPr>
                <w:webHidden/>
              </w:rPr>
              <w:fldChar w:fldCharType="begin"/>
            </w:r>
            <w:r w:rsidR="00F316B5">
              <w:rPr>
                <w:webHidden/>
              </w:rPr>
              <w:instrText xml:space="preserve"> PAGEREF _Toc240183554 \h </w:instrText>
            </w:r>
            <w:r w:rsidR="00F316B5">
              <w:rPr>
                <w:webHidden/>
              </w:rPr>
            </w:r>
            <w:r w:rsidR="00F316B5">
              <w:rPr>
                <w:webHidden/>
              </w:rPr>
              <w:fldChar w:fldCharType="separate"/>
            </w:r>
            <w:r>
              <w:rPr>
                <w:webHidden/>
              </w:rPr>
              <w:t>87</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55" w:history="1">
            <w:r w:rsidR="00F316B5" w:rsidRPr="00D13F68">
              <w:rPr>
                <w:rStyle w:val="Hypertextovodkaz"/>
              </w:rPr>
              <w:t>3. Činnost pasivní (Reakce)</w:t>
            </w:r>
            <w:r w:rsidR="00F316B5">
              <w:rPr>
                <w:webHidden/>
              </w:rPr>
              <w:tab/>
            </w:r>
            <w:r w:rsidR="00F316B5">
              <w:rPr>
                <w:webHidden/>
              </w:rPr>
              <w:fldChar w:fldCharType="begin"/>
            </w:r>
            <w:r w:rsidR="00F316B5">
              <w:rPr>
                <w:webHidden/>
              </w:rPr>
              <w:instrText xml:space="preserve"> PAGEREF _Toc240183555 \h </w:instrText>
            </w:r>
            <w:r w:rsidR="00F316B5">
              <w:rPr>
                <w:webHidden/>
              </w:rPr>
            </w:r>
            <w:r w:rsidR="00F316B5">
              <w:rPr>
                <w:webHidden/>
              </w:rPr>
              <w:fldChar w:fldCharType="separate"/>
            </w:r>
            <w:r>
              <w:rPr>
                <w:webHidden/>
              </w:rPr>
              <w:t>87</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56" w:history="1">
            <w:r w:rsidR="00F316B5" w:rsidRPr="00D13F68">
              <w:rPr>
                <w:rStyle w:val="Hypertextovodkaz"/>
              </w:rPr>
              <w:t>4. Činnosti příležitostné</w:t>
            </w:r>
            <w:r w:rsidR="00F316B5">
              <w:rPr>
                <w:webHidden/>
              </w:rPr>
              <w:tab/>
            </w:r>
            <w:r w:rsidR="00F316B5">
              <w:rPr>
                <w:webHidden/>
              </w:rPr>
              <w:fldChar w:fldCharType="begin"/>
            </w:r>
            <w:r w:rsidR="00F316B5">
              <w:rPr>
                <w:webHidden/>
              </w:rPr>
              <w:instrText xml:space="preserve"> PAGEREF _Toc240183556 \h </w:instrText>
            </w:r>
            <w:r w:rsidR="00F316B5">
              <w:rPr>
                <w:webHidden/>
              </w:rPr>
            </w:r>
            <w:r w:rsidR="00F316B5">
              <w:rPr>
                <w:webHidden/>
              </w:rPr>
              <w:fldChar w:fldCharType="separate"/>
            </w:r>
            <w:r>
              <w:rPr>
                <w:webHidden/>
              </w:rPr>
              <w:t>87</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57" w:history="1">
            <w:r w:rsidR="00F316B5" w:rsidRPr="00D13F68">
              <w:rPr>
                <w:rStyle w:val="Hypertextovodkaz"/>
              </w:rPr>
              <w:t>6. Popis činností</w:t>
            </w:r>
            <w:r w:rsidR="00F316B5">
              <w:rPr>
                <w:webHidden/>
              </w:rPr>
              <w:tab/>
            </w:r>
            <w:r w:rsidR="00F316B5">
              <w:rPr>
                <w:webHidden/>
              </w:rPr>
              <w:fldChar w:fldCharType="begin"/>
            </w:r>
            <w:r w:rsidR="00F316B5">
              <w:rPr>
                <w:webHidden/>
              </w:rPr>
              <w:instrText xml:space="preserve"> PAGEREF _Toc240183557 \h </w:instrText>
            </w:r>
            <w:r w:rsidR="00F316B5">
              <w:rPr>
                <w:webHidden/>
              </w:rPr>
            </w:r>
            <w:r w:rsidR="00F316B5">
              <w:rPr>
                <w:webHidden/>
              </w:rPr>
              <w:fldChar w:fldCharType="separate"/>
            </w:r>
            <w:r>
              <w:rPr>
                <w:webHidden/>
              </w:rPr>
              <w:t>88</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58" w:history="1">
            <w:r w:rsidR="00F316B5" w:rsidRPr="00D13F68">
              <w:rPr>
                <w:rStyle w:val="Hypertextovodkaz"/>
              </w:rPr>
              <w:t>7. Zóny kontroly</w:t>
            </w:r>
            <w:r w:rsidR="00F316B5">
              <w:rPr>
                <w:webHidden/>
              </w:rPr>
              <w:tab/>
            </w:r>
            <w:r w:rsidR="00F316B5">
              <w:rPr>
                <w:webHidden/>
              </w:rPr>
              <w:fldChar w:fldCharType="begin"/>
            </w:r>
            <w:r w:rsidR="00F316B5">
              <w:rPr>
                <w:webHidden/>
              </w:rPr>
              <w:instrText xml:space="preserve"> PAGEREF _Toc240183558 \h </w:instrText>
            </w:r>
            <w:r w:rsidR="00F316B5">
              <w:rPr>
                <w:webHidden/>
              </w:rPr>
            </w:r>
            <w:r w:rsidR="00F316B5">
              <w:rPr>
                <w:webHidden/>
              </w:rPr>
              <w:fldChar w:fldCharType="separate"/>
            </w:r>
            <w:r>
              <w:rPr>
                <w:webHidden/>
              </w:rPr>
              <w:t>90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59" w:history="1">
            <w:r w:rsidR="00F316B5" w:rsidRPr="00D13F68">
              <w:rPr>
                <w:rStyle w:val="Hypertextovodkaz"/>
              </w:rPr>
              <w:t>5.6 Vyhodnocení hodu na útok</w:t>
            </w:r>
            <w:r w:rsidR="00F316B5">
              <w:rPr>
                <w:webHidden/>
              </w:rPr>
              <w:tab/>
            </w:r>
            <w:r w:rsidR="00F316B5">
              <w:rPr>
                <w:webHidden/>
              </w:rPr>
              <w:fldChar w:fldCharType="begin"/>
            </w:r>
            <w:r w:rsidR="00F316B5">
              <w:rPr>
                <w:webHidden/>
              </w:rPr>
              <w:instrText xml:space="preserve"> PAGEREF _Toc240183559 \h </w:instrText>
            </w:r>
            <w:r w:rsidR="00F316B5">
              <w:rPr>
                <w:webHidden/>
              </w:rPr>
            </w:r>
            <w:r w:rsidR="00F316B5">
              <w:rPr>
                <w:webHidden/>
              </w:rPr>
              <w:fldChar w:fldCharType="separate"/>
            </w:r>
            <w:r>
              <w:rPr>
                <w:webHidden/>
              </w:rPr>
              <w:t>90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60" w:history="1">
            <w:r w:rsidR="00F316B5" w:rsidRPr="00D13F68">
              <w:rPr>
                <w:rStyle w:val="Hypertextovodkaz"/>
              </w:rPr>
              <w:t>5.7 Zranění a vyřazení</w:t>
            </w:r>
            <w:r w:rsidR="00F316B5">
              <w:rPr>
                <w:webHidden/>
              </w:rPr>
              <w:tab/>
            </w:r>
            <w:r w:rsidR="00F316B5">
              <w:rPr>
                <w:webHidden/>
              </w:rPr>
              <w:fldChar w:fldCharType="begin"/>
            </w:r>
            <w:r w:rsidR="00F316B5">
              <w:rPr>
                <w:webHidden/>
              </w:rPr>
              <w:instrText xml:space="preserve"> PAGEREF _Toc240183560 \h </w:instrText>
            </w:r>
            <w:r w:rsidR="00F316B5">
              <w:rPr>
                <w:webHidden/>
              </w:rPr>
            </w:r>
            <w:r w:rsidR="00F316B5">
              <w:rPr>
                <w:webHidden/>
              </w:rPr>
              <w:fldChar w:fldCharType="separate"/>
            </w:r>
            <w:r>
              <w:rPr>
                <w:webHidden/>
              </w:rPr>
              <w:t>91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1" w:history="1">
            <w:r w:rsidR="00F316B5" w:rsidRPr="00D13F68">
              <w:rPr>
                <w:rStyle w:val="Hypertextovodkaz"/>
              </w:rPr>
              <w:t>Smrt</w:t>
            </w:r>
            <w:r w:rsidR="00F316B5">
              <w:rPr>
                <w:webHidden/>
              </w:rPr>
              <w:tab/>
            </w:r>
            <w:r w:rsidR="00F316B5">
              <w:rPr>
                <w:webHidden/>
              </w:rPr>
              <w:fldChar w:fldCharType="begin"/>
            </w:r>
            <w:r w:rsidR="00F316B5">
              <w:rPr>
                <w:webHidden/>
              </w:rPr>
              <w:instrText xml:space="preserve"> PAGEREF _Toc240183561 \h </w:instrText>
            </w:r>
            <w:r w:rsidR="00F316B5">
              <w:rPr>
                <w:webHidden/>
              </w:rPr>
            </w:r>
            <w:r w:rsidR="00F316B5">
              <w:rPr>
                <w:webHidden/>
              </w:rPr>
              <w:fldChar w:fldCharType="separate"/>
            </w:r>
            <w:r>
              <w:rPr>
                <w:webHidden/>
              </w:rPr>
              <w:t>91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2" w:history="1">
            <w:r w:rsidR="00F316B5" w:rsidRPr="00D13F68">
              <w:rPr>
                <w:rStyle w:val="Hypertextovodkaz"/>
              </w:rPr>
              <w:t>Vyřazení</w:t>
            </w:r>
            <w:r w:rsidR="00F316B5">
              <w:rPr>
                <w:webHidden/>
              </w:rPr>
              <w:tab/>
            </w:r>
            <w:r w:rsidR="00F316B5">
              <w:rPr>
                <w:webHidden/>
              </w:rPr>
              <w:fldChar w:fldCharType="begin"/>
            </w:r>
            <w:r w:rsidR="00F316B5">
              <w:rPr>
                <w:webHidden/>
              </w:rPr>
              <w:instrText xml:space="preserve"> PAGEREF _Toc240183562 \h </w:instrText>
            </w:r>
            <w:r w:rsidR="00F316B5">
              <w:rPr>
                <w:webHidden/>
              </w:rPr>
            </w:r>
            <w:r w:rsidR="00F316B5">
              <w:rPr>
                <w:webHidden/>
              </w:rPr>
              <w:fldChar w:fldCharType="separate"/>
            </w:r>
            <w:r>
              <w:rPr>
                <w:webHidden/>
              </w:rPr>
              <w:t>91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3" w:history="1">
            <w:r w:rsidR="00F316B5" w:rsidRPr="00D13F68">
              <w:rPr>
                <w:rStyle w:val="Hypertextovodkaz"/>
              </w:rPr>
              <w:t>Vážná zranění</w:t>
            </w:r>
            <w:r w:rsidR="00F316B5">
              <w:rPr>
                <w:webHidden/>
              </w:rPr>
              <w:tab/>
            </w:r>
            <w:r w:rsidR="00F316B5">
              <w:rPr>
                <w:webHidden/>
              </w:rPr>
              <w:fldChar w:fldCharType="begin"/>
            </w:r>
            <w:r w:rsidR="00F316B5">
              <w:rPr>
                <w:webHidden/>
              </w:rPr>
              <w:instrText xml:space="preserve"> PAGEREF _Toc240183563 \h </w:instrText>
            </w:r>
            <w:r w:rsidR="00F316B5">
              <w:rPr>
                <w:webHidden/>
              </w:rPr>
            </w:r>
            <w:r w:rsidR="00F316B5">
              <w:rPr>
                <w:webHidden/>
              </w:rPr>
              <w:fldChar w:fldCharType="separate"/>
            </w:r>
            <w:r>
              <w:rPr>
                <w:webHidden/>
              </w:rPr>
              <w:t>91</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64" w:history="1">
            <w:r w:rsidR="00F316B5" w:rsidRPr="00D13F68">
              <w:rPr>
                <w:rStyle w:val="Hypertextovodkaz"/>
              </w:rPr>
              <w:t>5.8 Zvláštní situace</w:t>
            </w:r>
            <w:r w:rsidR="00F316B5">
              <w:rPr>
                <w:webHidden/>
              </w:rPr>
              <w:tab/>
            </w:r>
            <w:r w:rsidR="00F316B5">
              <w:rPr>
                <w:webHidden/>
              </w:rPr>
              <w:fldChar w:fldCharType="begin"/>
            </w:r>
            <w:r w:rsidR="00F316B5">
              <w:rPr>
                <w:webHidden/>
              </w:rPr>
              <w:instrText xml:space="preserve"> PAGEREF _Toc240183564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5" w:history="1">
            <w:r w:rsidR="00F316B5" w:rsidRPr="00D13F68">
              <w:rPr>
                <w:rStyle w:val="Hypertextovodkaz"/>
              </w:rPr>
              <w:t>Útok na nehybnou postavu</w:t>
            </w:r>
            <w:r w:rsidR="00F316B5">
              <w:rPr>
                <w:webHidden/>
              </w:rPr>
              <w:tab/>
            </w:r>
            <w:r w:rsidR="00F316B5">
              <w:rPr>
                <w:webHidden/>
              </w:rPr>
              <w:fldChar w:fldCharType="begin"/>
            </w:r>
            <w:r w:rsidR="00F316B5">
              <w:rPr>
                <w:webHidden/>
              </w:rPr>
              <w:instrText xml:space="preserve"> PAGEREF _Toc240183565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6" w:history="1">
            <w:r w:rsidR="00F316B5" w:rsidRPr="00D13F68">
              <w:rPr>
                <w:rStyle w:val="Hypertextovodkaz"/>
              </w:rPr>
              <w:t>Útok zezadu</w:t>
            </w:r>
            <w:r w:rsidR="00F316B5">
              <w:rPr>
                <w:webHidden/>
              </w:rPr>
              <w:tab/>
            </w:r>
            <w:r w:rsidR="00F316B5">
              <w:rPr>
                <w:webHidden/>
              </w:rPr>
              <w:fldChar w:fldCharType="begin"/>
            </w:r>
            <w:r w:rsidR="00F316B5">
              <w:rPr>
                <w:webHidden/>
              </w:rPr>
              <w:instrText xml:space="preserve"> PAGEREF _Toc240183566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7" w:history="1">
            <w:r w:rsidR="00F316B5" w:rsidRPr="00D13F68">
              <w:rPr>
                <w:rStyle w:val="Hypertextovodkaz"/>
              </w:rPr>
              <w:t>Boj s neviditelným protivníkem</w:t>
            </w:r>
            <w:r w:rsidR="00F316B5">
              <w:rPr>
                <w:webHidden/>
              </w:rPr>
              <w:tab/>
            </w:r>
            <w:r w:rsidR="00F316B5">
              <w:rPr>
                <w:webHidden/>
              </w:rPr>
              <w:fldChar w:fldCharType="begin"/>
            </w:r>
            <w:r w:rsidR="00F316B5">
              <w:rPr>
                <w:webHidden/>
              </w:rPr>
              <w:instrText xml:space="preserve"> PAGEREF _Toc240183567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8" w:history="1">
            <w:r w:rsidR="00F316B5" w:rsidRPr="00D13F68">
              <w:rPr>
                <w:rStyle w:val="Hypertextovodkaz"/>
              </w:rPr>
              <w:t>Boj ve tmě</w:t>
            </w:r>
            <w:r w:rsidR="00F316B5">
              <w:rPr>
                <w:webHidden/>
              </w:rPr>
              <w:tab/>
            </w:r>
            <w:r w:rsidR="00F316B5">
              <w:rPr>
                <w:webHidden/>
              </w:rPr>
              <w:fldChar w:fldCharType="begin"/>
            </w:r>
            <w:r w:rsidR="00F316B5">
              <w:rPr>
                <w:webHidden/>
              </w:rPr>
              <w:instrText xml:space="preserve"> PAGEREF _Toc240183568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69" w:history="1">
            <w:r w:rsidR="00F316B5" w:rsidRPr="00D13F68">
              <w:rPr>
                <w:rStyle w:val="Hypertextovodkaz"/>
              </w:rPr>
              <w:t>Útoky na jednotlivé části těla</w:t>
            </w:r>
            <w:r w:rsidR="00F316B5">
              <w:rPr>
                <w:webHidden/>
              </w:rPr>
              <w:tab/>
            </w:r>
            <w:r w:rsidR="00F316B5">
              <w:rPr>
                <w:webHidden/>
              </w:rPr>
              <w:fldChar w:fldCharType="begin"/>
            </w:r>
            <w:r w:rsidR="00F316B5">
              <w:rPr>
                <w:webHidden/>
              </w:rPr>
              <w:instrText xml:space="preserve"> PAGEREF _Toc240183569 \h </w:instrText>
            </w:r>
            <w:r w:rsidR="00F316B5">
              <w:rPr>
                <w:webHidden/>
              </w:rPr>
            </w:r>
            <w:r w:rsidR="00F316B5">
              <w:rPr>
                <w:webHidden/>
              </w:rPr>
              <w:fldChar w:fldCharType="separate"/>
            </w:r>
            <w:r>
              <w:rPr>
                <w:webHidden/>
              </w:rPr>
              <w:t>92</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70" w:history="1">
            <w:r w:rsidR="00F316B5" w:rsidRPr="00D13F68">
              <w:rPr>
                <w:rStyle w:val="Hypertextovodkaz"/>
              </w:rPr>
              <w:t>Kapitola 6: Stavy</w:t>
            </w:r>
            <w:r w:rsidR="00F316B5">
              <w:rPr>
                <w:webHidden/>
              </w:rPr>
              <w:tab/>
            </w:r>
            <w:r w:rsidR="00F316B5">
              <w:rPr>
                <w:webHidden/>
              </w:rPr>
              <w:fldChar w:fldCharType="begin"/>
            </w:r>
            <w:r w:rsidR="00F316B5">
              <w:rPr>
                <w:webHidden/>
              </w:rPr>
              <w:instrText xml:space="preserve"> PAGEREF _Toc240183570 \h </w:instrText>
            </w:r>
            <w:r w:rsidR="00F316B5">
              <w:rPr>
                <w:webHidden/>
              </w:rPr>
            </w:r>
            <w:r w:rsidR="00F316B5">
              <w:rPr>
                <w:webHidden/>
              </w:rPr>
              <w:fldChar w:fldCharType="separate"/>
            </w:r>
            <w:r>
              <w:rPr>
                <w:webHidden/>
              </w:rPr>
              <w:t>93</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71" w:history="1">
            <w:r w:rsidR="00F316B5" w:rsidRPr="00D13F68">
              <w:rPr>
                <w:rStyle w:val="Hypertextovodkaz"/>
              </w:rPr>
              <w:t>Kapitola 7: Arda, herní svět</w:t>
            </w:r>
            <w:r w:rsidR="00F316B5">
              <w:rPr>
                <w:webHidden/>
              </w:rPr>
              <w:tab/>
            </w:r>
            <w:r w:rsidR="00F316B5">
              <w:rPr>
                <w:webHidden/>
              </w:rPr>
              <w:fldChar w:fldCharType="begin"/>
            </w:r>
            <w:r w:rsidR="00F316B5">
              <w:rPr>
                <w:webHidden/>
              </w:rPr>
              <w:instrText xml:space="preserve"> PAGEREF _Toc240183571 \h </w:instrText>
            </w:r>
            <w:r w:rsidR="00F316B5">
              <w:rPr>
                <w:webHidden/>
              </w:rPr>
            </w:r>
            <w:r w:rsidR="00F316B5">
              <w:rPr>
                <w:webHidden/>
              </w:rPr>
              <w:fldChar w:fldCharType="separate"/>
            </w:r>
            <w:r>
              <w:rPr>
                <w:webHidden/>
              </w:rPr>
              <w:t>100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72" w:history="1">
            <w:r w:rsidR="00F316B5" w:rsidRPr="00D13F68">
              <w:rPr>
                <w:rStyle w:val="Hypertextovodkaz"/>
              </w:rPr>
              <w:t>7.1 Svět</w:t>
            </w:r>
            <w:r w:rsidR="00F316B5">
              <w:rPr>
                <w:webHidden/>
              </w:rPr>
              <w:tab/>
            </w:r>
            <w:r w:rsidR="00F316B5">
              <w:rPr>
                <w:webHidden/>
              </w:rPr>
              <w:fldChar w:fldCharType="begin"/>
            </w:r>
            <w:r w:rsidR="00F316B5">
              <w:rPr>
                <w:webHidden/>
              </w:rPr>
              <w:instrText xml:space="preserve"> PAGEREF _Toc240183572 \h </w:instrText>
            </w:r>
            <w:r w:rsidR="00F316B5">
              <w:rPr>
                <w:webHidden/>
              </w:rPr>
            </w:r>
            <w:r w:rsidR="00F316B5">
              <w:rPr>
                <w:webHidden/>
              </w:rPr>
              <w:fldChar w:fldCharType="separate"/>
            </w:r>
            <w:r>
              <w:rPr>
                <w:webHidden/>
              </w:rPr>
              <w:t>100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73" w:history="1">
            <w:r w:rsidR="00F316B5" w:rsidRPr="00D13F68">
              <w:rPr>
                <w:rStyle w:val="Hypertextovodkaz"/>
              </w:rPr>
              <w:t>7.2 Nábožensví</w:t>
            </w:r>
            <w:r w:rsidR="00F316B5">
              <w:rPr>
                <w:webHidden/>
              </w:rPr>
              <w:tab/>
            </w:r>
            <w:r w:rsidR="00F316B5">
              <w:rPr>
                <w:webHidden/>
              </w:rPr>
              <w:fldChar w:fldCharType="begin"/>
            </w:r>
            <w:r w:rsidR="00F316B5">
              <w:rPr>
                <w:webHidden/>
              </w:rPr>
              <w:instrText xml:space="preserve"> PAGEREF _Toc240183573 \h </w:instrText>
            </w:r>
            <w:r w:rsidR="00F316B5">
              <w:rPr>
                <w:webHidden/>
              </w:rPr>
            </w:r>
            <w:r w:rsidR="00F316B5">
              <w:rPr>
                <w:webHidden/>
              </w:rPr>
              <w:fldChar w:fldCharType="separate"/>
            </w:r>
            <w:r>
              <w:rPr>
                <w:webHidden/>
              </w:rPr>
              <w:t>100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74" w:history="1">
            <w:r w:rsidR="00F316B5" w:rsidRPr="00D13F68">
              <w:rPr>
                <w:rStyle w:val="Hypertextovodkaz"/>
              </w:rPr>
              <w:t>7.3 Peníze a ceny</w:t>
            </w:r>
            <w:r w:rsidR="00F316B5">
              <w:rPr>
                <w:webHidden/>
              </w:rPr>
              <w:tab/>
            </w:r>
            <w:r w:rsidR="00F316B5">
              <w:rPr>
                <w:webHidden/>
              </w:rPr>
              <w:fldChar w:fldCharType="begin"/>
            </w:r>
            <w:r w:rsidR="00F316B5">
              <w:rPr>
                <w:webHidden/>
              </w:rPr>
              <w:instrText xml:space="preserve"> PAGEREF _Toc240183574 \h </w:instrText>
            </w:r>
            <w:r w:rsidR="00F316B5">
              <w:rPr>
                <w:webHidden/>
              </w:rPr>
            </w:r>
            <w:r w:rsidR="00F316B5">
              <w:rPr>
                <w:webHidden/>
              </w:rPr>
              <w:fldChar w:fldCharType="separate"/>
            </w:r>
            <w:r>
              <w:rPr>
                <w:webHidden/>
              </w:rPr>
              <w:t>101</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75" w:history="1">
            <w:r w:rsidR="00F316B5" w:rsidRPr="00D13F68">
              <w:rPr>
                <w:rStyle w:val="Hypertextovodkaz"/>
              </w:rPr>
              <w:t>7.4 Metriky a kalendář</w:t>
            </w:r>
            <w:r w:rsidR="00F316B5">
              <w:rPr>
                <w:webHidden/>
              </w:rPr>
              <w:tab/>
            </w:r>
            <w:r w:rsidR="00F316B5">
              <w:rPr>
                <w:webHidden/>
              </w:rPr>
              <w:fldChar w:fldCharType="begin"/>
            </w:r>
            <w:r w:rsidR="00F316B5">
              <w:rPr>
                <w:webHidden/>
              </w:rPr>
              <w:instrText xml:space="preserve"> PAGEREF _Toc240183575 \h </w:instrText>
            </w:r>
            <w:r w:rsidR="00F316B5">
              <w:rPr>
                <w:webHidden/>
              </w:rPr>
            </w:r>
            <w:r w:rsidR="00F316B5">
              <w:rPr>
                <w:webHidden/>
              </w:rPr>
              <w:fldChar w:fldCharType="separate"/>
            </w:r>
            <w:r>
              <w:rPr>
                <w:webHidden/>
              </w:rPr>
              <w:t>101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76" w:history="1">
            <w:r w:rsidR="00F316B5" w:rsidRPr="00D13F68">
              <w:rPr>
                <w:rStyle w:val="Hypertextovodkaz"/>
              </w:rPr>
              <w:t>7.4.1 Metriky</w:t>
            </w:r>
            <w:r w:rsidR="00F316B5">
              <w:rPr>
                <w:webHidden/>
              </w:rPr>
              <w:tab/>
            </w:r>
            <w:r w:rsidR="00F316B5">
              <w:rPr>
                <w:webHidden/>
              </w:rPr>
              <w:fldChar w:fldCharType="begin"/>
            </w:r>
            <w:r w:rsidR="00F316B5">
              <w:rPr>
                <w:webHidden/>
              </w:rPr>
              <w:instrText xml:space="preserve"> PAGEREF _Toc240183576 \h </w:instrText>
            </w:r>
            <w:r w:rsidR="00F316B5">
              <w:rPr>
                <w:webHidden/>
              </w:rPr>
            </w:r>
            <w:r w:rsidR="00F316B5">
              <w:rPr>
                <w:webHidden/>
              </w:rPr>
              <w:fldChar w:fldCharType="separate"/>
            </w:r>
            <w:r>
              <w:rPr>
                <w:webHidden/>
              </w:rPr>
              <w:t>101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77" w:history="1">
            <w:r w:rsidR="00F316B5" w:rsidRPr="00D13F68">
              <w:rPr>
                <w:rStyle w:val="Hypertextovodkaz"/>
              </w:rPr>
              <w:t>7.4.2 Mapy</w:t>
            </w:r>
            <w:r w:rsidR="00F316B5">
              <w:rPr>
                <w:webHidden/>
              </w:rPr>
              <w:tab/>
            </w:r>
            <w:r w:rsidR="00F316B5">
              <w:rPr>
                <w:webHidden/>
              </w:rPr>
              <w:fldChar w:fldCharType="begin"/>
            </w:r>
            <w:r w:rsidR="00F316B5">
              <w:rPr>
                <w:webHidden/>
              </w:rPr>
              <w:instrText xml:space="preserve"> PAGEREF _Toc240183577 \h </w:instrText>
            </w:r>
            <w:r w:rsidR="00F316B5">
              <w:rPr>
                <w:webHidden/>
              </w:rPr>
            </w:r>
            <w:r w:rsidR="00F316B5">
              <w:rPr>
                <w:webHidden/>
              </w:rPr>
              <w:fldChar w:fldCharType="separate"/>
            </w:r>
            <w:r>
              <w:rPr>
                <w:webHidden/>
              </w:rPr>
              <w:t>102</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78" w:history="1">
            <w:r w:rsidR="00F316B5" w:rsidRPr="00D13F68">
              <w:rPr>
                <w:rStyle w:val="Hypertextovodkaz"/>
              </w:rPr>
              <w:t>7.4.3 Kalendář</w:t>
            </w:r>
            <w:r w:rsidR="00F316B5">
              <w:rPr>
                <w:webHidden/>
              </w:rPr>
              <w:tab/>
            </w:r>
            <w:r w:rsidR="00F316B5">
              <w:rPr>
                <w:webHidden/>
              </w:rPr>
              <w:fldChar w:fldCharType="begin"/>
            </w:r>
            <w:r w:rsidR="00F316B5">
              <w:rPr>
                <w:webHidden/>
              </w:rPr>
              <w:instrText xml:space="preserve"> PAGEREF _Toc240183578 \h </w:instrText>
            </w:r>
            <w:r w:rsidR="00F316B5">
              <w:rPr>
                <w:webHidden/>
              </w:rPr>
            </w:r>
            <w:r w:rsidR="00F316B5">
              <w:rPr>
                <w:webHidden/>
              </w:rPr>
              <w:fldChar w:fldCharType="separate"/>
            </w:r>
            <w:r>
              <w:rPr>
                <w:webHidden/>
              </w:rPr>
              <w:t>102</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79" w:history="1">
            <w:r w:rsidR="00F316B5" w:rsidRPr="00D13F68">
              <w:rPr>
                <w:rStyle w:val="Hypertextovodkaz"/>
              </w:rPr>
              <w:t>Kapitola 8: Magie</w:t>
            </w:r>
            <w:r w:rsidR="00F316B5">
              <w:rPr>
                <w:webHidden/>
              </w:rPr>
              <w:tab/>
            </w:r>
            <w:r w:rsidR="00F316B5">
              <w:rPr>
                <w:webHidden/>
              </w:rPr>
              <w:fldChar w:fldCharType="begin"/>
            </w:r>
            <w:r w:rsidR="00F316B5">
              <w:rPr>
                <w:webHidden/>
              </w:rPr>
              <w:instrText xml:space="preserve"> PAGEREF _Toc240183579 \h </w:instrText>
            </w:r>
            <w:r w:rsidR="00F316B5">
              <w:rPr>
                <w:webHidden/>
              </w:rPr>
            </w:r>
            <w:r w:rsidR="00F316B5">
              <w:rPr>
                <w:webHidden/>
              </w:rPr>
              <w:fldChar w:fldCharType="separate"/>
            </w:r>
            <w:r>
              <w:rPr>
                <w:webHidden/>
              </w:rPr>
              <w:t>103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0" w:history="1">
            <w:r w:rsidR="00F316B5" w:rsidRPr="00D13F68">
              <w:rPr>
                <w:rStyle w:val="Hypertextovodkaz"/>
                <w:lang w:eastAsia="en-US"/>
              </w:rPr>
              <w:t>8.1 Základní pojmy</w:t>
            </w:r>
            <w:r w:rsidR="00F316B5">
              <w:rPr>
                <w:webHidden/>
              </w:rPr>
              <w:tab/>
            </w:r>
            <w:r w:rsidR="00F316B5">
              <w:rPr>
                <w:webHidden/>
              </w:rPr>
              <w:fldChar w:fldCharType="begin"/>
            </w:r>
            <w:r w:rsidR="00F316B5">
              <w:rPr>
                <w:webHidden/>
              </w:rPr>
              <w:instrText xml:space="preserve"> PAGEREF _Toc240183580 \h </w:instrText>
            </w:r>
            <w:r w:rsidR="00F316B5">
              <w:rPr>
                <w:webHidden/>
              </w:rPr>
            </w:r>
            <w:r w:rsidR="00F316B5">
              <w:rPr>
                <w:webHidden/>
              </w:rPr>
              <w:fldChar w:fldCharType="separate"/>
            </w:r>
            <w:r>
              <w:rPr>
                <w:webHidden/>
              </w:rPr>
              <w:t>103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1" w:history="1">
            <w:r w:rsidR="00F316B5" w:rsidRPr="00D13F68">
              <w:rPr>
                <w:rStyle w:val="Hypertextovodkaz"/>
                <w:lang w:eastAsia="en-US"/>
              </w:rPr>
              <w:t>8.2 Složky (esence) kouzla</w:t>
            </w:r>
            <w:r w:rsidR="00F316B5">
              <w:rPr>
                <w:webHidden/>
              </w:rPr>
              <w:tab/>
            </w:r>
            <w:r w:rsidR="00F316B5">
              <w:rPr>
                <w:webHidden/>
              </w:rPr>
              <w:fldChar w:fldCharType="begin"/>
            </w:r>
            <w:r w:rsidR="00F316B5">
              <w:rPr>
                <w:webHidden/>
              </w:rPr>
              <w:instrText xml:space="preserve"> PAGEREF _Toc240183581 \h </w:instrText>
            </w:r>
            <w:r w:rsidR="00F316B5">
              <w:rPr>
                <w:webHidden/>
              </w:rPr>
            </w:r>
            <w:r w:rsidR="00F316B5">
              <w:rPr>
                <w:webHidden/>
              </w:rPr>
              <w:fldChar w:fldCharType="separate"/>
            </w:r>
            <w:r>
              <w:rPr>
                <w:webHidden/>
              </w:rPr>
              <w:t>104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2" w:history="1">
            <w:r w:rsidR="00F316B5" w:rsidRPr="00D13F68">
              <w:rPr>
                <w:rStyle w:val="Hypertextovodkaz"/>
                <w:lang w:eastAsia="en-US"/>
              </w:rPr>
              <w:t>8.3 Barvy magie</w:t>
            </w:r>
            <w:r w:rsidR="00F316B5">
              <w:rPr>
                <w:webHidden/>
              </w:rPr>
              <w:tab/>
            </w:r>
            <w:r w:rsidR="00F316B5">
              <w:rPr>
                <w:webHidden/>
              </w:rPr>
              <w:fldChar w:fldCharType="begin"/>
            </w:r>
            <w:r w:rsidR="00F316B5">
              <w:rPr>
                <w:webHidden/>
              </w:rPr>
              <w:instrText xml:space="preserve"> PAGEREF _Toc240183582 \h </w:instrText>
            </w:r>
            <w:r w:rsidR="00F316B5">
              <w:rPr>
                <w:webHidden/>
              </w:rPr>
            </w:r>
            <w:r w:rsidR="00F316B5">
              <w:rPr>
                <w:webHidden/>
              </w:rPr>
              <w:fldChar w:fldCharType="separate"/>
            </w:r>
            <w:r>
              <w:rPr>
                <w:webHidden/>
              </w:rPr>
              <w:t>104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3" w:history="1">
            <w:r w:rsidR="00F316B5" w:rsidRPr="00D13F68">
              <w:rPr>
                <w:rStyle w:val="Hypertextovodkaz"/>
              </w:rPr>
              <w:t>8.4 Čerpání magenergie</w:t>
            </w:r>
            <w:r w:rsidR="00F316B5">
              <w:rPr>
                <w:webHidden/>
              </w:rPr>
              <w:tab/>
            </w:r>
            <w:r w:rsidR="00F316B5">
              <w:rPr>
                <w:webHidden/>
              </w:rPr>
              <w:fldChar w:fldCharType="begin"/>
            </w:r>
            <w:r w:rsidR="00F316B5">
              <w:rPr>
                <w:webHidden/>
              </w:rPr>
              <w:instrText xml:space="preserve"> PAGEREF _Toc240183583 \h </w:instrText>
            </w:r>
            <w:r w:rsidR="00F316B5">
              <w:rPr>
                <w:webHidden/>
              </w:rPr>
            </w:r>
            <w:r w:rsidR="00F316B5">
              <w:rPr>
                <w:webHidden/>
              </w:rPr>
              <w:fldChar w:fldCharType="separate"/>
            </w:r>
            <w:r>
              <w:rPr>
                <w:webHidden/>
              </w:rPr>
              <w:t>105</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4" w:history="1">
            <w:r w:rsidR="00F316B5" w:rsidRPr="00D13F68">
              <w:rPr>
                <w:rStyle w:val="Hypertextovodkaz"/>
                <w:lang w:eastAsia="en-US"/>
              </w:rPr>
              <w:t>8.5 Sesílání kouzel</w:t>
            </w:r>
            <w:r w:rsidR="00F316B5">
              <w:rPr>
                <w:webHidden/>
              </w:rPr>
              <w:tab/>
            </w:r>
            <w:r w:rsidR="00F316B5">
              <w:rPr>
                <w:webHidden/>
              </w:rPr>
              <w:fldChar w:fldCharType="begin"/>
            </w:r>
            <w:r w:rsidR="00F316B5">
              <w:rPr>
                <w:webHidden/>
              </w:rPr>
              <w:instrText xml:space="preserve"> PAGEREF _Toc240183584 \h </w:instrText>
            </w:r>
            <w:r w:rsidR="00F316B5">
              <w:rPr>
                <w:webHidden/>
              </w:rPr>
            </w:r>
            <w:r w:rsidR="00F316B5">
              <w:rPr>
                <w:webHidden/>
              </w:rPr>
              <w:fldChar w:fldCharType="separate"/>
            </w:r>
            <w:r>
              <w:rPr>
                <w:webHidden/>
              </w:rPr>
              <w:t>106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5" w:history="1">
            <w:r w:rsidR="00F316B5" w:rsidRPr="00D13F68">
              <w:rPr>
                <w:rStyle w:val="Hypertextovodkaz"/>
                <w:lang w:eastAsia="en-US"/>
              </w:rPr>
              <w:t>8.6 Učení se kouzlům</w:t>
            </w:r>
            <w:r w:rsidR="00F316B5">
              <w:rPr>
                <w:webHidden/>
              </w:rPr>
              <w:tab/>
            </w:r>
            <w:r w:rsidR="00F316B5">
              <w:rPr>
                <w:webHidden/>
              </w:rPr>
              <w:fldChar w:fldCharType="begin"/>
            </w:r>
            <w:r w:rsidR="00F316B5">
              <w:rPr>
                <w:webHidden/>
              </w:rPr>
              <w:instrText xml:space="preserve"> PAGEREF _Toc240183585 \h </w:instrText>
            </w:r>
            <w:r w:rsidR="00F316B5">
              <w:rPr>
                <w:webHidden/>
              </w:rPr>
            </w:r>
            <w:r w:rsidR="00F316B5">
              <w:rPr>
                <w:webHidden/>
              </w:rPr>
              <w:fldChar w:fldCharType="separate"/>
            </w:r>
            <w:r>
              <w:rPr>
                <w:webHidden/>
              </w:rPr>
              <w:t>106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6" w:history="1">
            <w:r w:rsidR="00F316B5" w:rsidRPr="00D13F68">
              <w:rPr>
                <w:rStyle w:val="Hypertextovodkaz"/>
                <w:lang w:eastAsia="en-US"/>
              </w:rPr>
              <w:t>8.7 Školy magie</w:t>
            </w:r>
            <w:r w:rsidR="00F316B5">
              <w:rPr>
                <w:webHidden/>
              </w:rPr>
              <w:tab/>
            </w:r>
            <w:r w:rsidR="00F316B5">
              <w:rPr>
                <w:webHidden/>
              </w:rPr>
              <w:fldChar w:fldCharType="begin"/>
            </w:r>
            <w:r w:rsidR="00F316B5">
              <w:rPr>
                <w:webHidden/>
              </w:rPr>
              <w:instrText xml:space="preserve"> PAGEREF _Toc240183586 \h </w:instrText>
            </w:r>
            <w:r w:rsidR="00F316B5">
              <w:rPr>
                <w:webHidden/>
              </w:rPr>
            </w:r>
            <w:r w:rsidR="00F316B5">
              <w:rPr>
                <w:webHidden/>
              </w:rPr>
              <w:fldChar w:fldCharType="separate"/>
            </w:r>
            <w:r>
              <w:rPr>
                <w:webHidden/>
              </w:rPr>
              <w:t>107</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7" w:history="1">
            <w:r w:rsidR="00F316B5" w:rsidRPr="00D13F68">
              <w:rPr>
                <w:rStyle w:val="Hypertextovodkaz"/>
              </w:rPr>
              <w:t>8.8 Profesníček</w:t>
            </w:r>
            <w:r w:rsidR="00F316B5">
              <w:rPr>
                <w:webHidden/>
              </w:rPr>
              <w:tab/>
            </w:r>
            <w:r w:rsidR="00F316B5">
              <w:rPr>
                <w:webHidden/>
              </w:rPr>
              <w:fldChar w:fldCharType="begin"/>
            </w:r>
            <w:r w:rsidR="00F316B5">
              <w:rPr>
                <w:webHidden/>
              </w:rPr>
              <w:instrText xml:space="preserve"> PAGEREF _Toc240183587 \h </w:instrText>
            </w:r>
            <w:r w:rsidR="00F316B5">
              <w:rPr>
                <w:webHidden/>
              </w:rPr>
            </w:r>
            <w:r w:rsidR="00F316B5">
              <w:rPr>
                <w:webHidden/>
              </w:rPr>
              <w:fldChar w:fldCharType="separate"/>
            </w:r>
            <w:r>
              <w:rPr>
                <w:webHidden/>
              </w:rPr>
              <w:t>107</w:t>
            </w:r>
            <w:r w:rsidR="00F316B5">
              <w:rPr>
                <w:webHidden/>
              </w:rPr>
              <w:fldChar w:fldCharType="end"/>
            </w:r>
          </w:hyperlink>
        </w:p>
        <w:p w:rsidR="00F316B5" w:rsidRDefault="002E4E9E" w:rsidP="00F316B5">
          <w:pPr>
            <w:pStyle w:val="Obsah1"/>
            <w:rPr>
              <w:rFonts w:asciiTheme="minorHAnsi" w:eastAsiaTheme="minorEastAsia" w:hAnsiTheme="minorHAnsi" w:cstheme="minorBidi"/>
              <w:sz w:val="22"/>
              <w:szCs w:val="22"/>
              <w:lang w:eastAsia="cs-CZ"/>
            </w:rPr>
          </w:pPr>
          <w:hyperlink w:anchor="_Toc240183588" w:history="1">
            <w:r w:rsidR="00F316B5" w:rsidRPr="00D13F68">
              <w:rPr>
                <w:rStyle w:val="Hypertextovodkaz"/>
              </w:rPr>
              <w:t>Kapitola 9: Obecná pravidla</w:t>
            </w:r>
            <w:r w:rsidR="00F316B5">
              <w:rPr>
                <w:webHidden/>
              </w:rPr>
              <w:tab/>
            </w:r>
            <w:r w:rsidR="00F316B5">
              <w:rPr>
                <w:webHidden/>
              </w:rPr>
              <w:fldChar w:fldCharType="begin"/>
            </w:r>
            <w:r w:rsidR="00F316B5">
              <w:rPr>
                <w:webHidden/>
              </w:rPr>
              <w:instrText xml:space="preserve"> PAGEREF _Toc240183588 \h </w:instrText>
            </w:r>
            <w:r w:rsidR="00F316B5">
              <w:rPr>
                <w:webHidden/>
              </w:rPr>
            </w:r>
            <w:r w:rsidR="00F316B5">
              <w:rPr>
                <w:webHidden/>
              </w:rPr>
              <w:fldChar w:fldCharType="separate"/>
            </w:r>
            <w:r>
              <w:rPr>
                <w:webHidden/>
              </w:rPr>
              <w:t>109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89" w:history="1">
            <w:r w:rsidR="00F316B5" w:rsidRPr="00D13F68">
              <w:rPr>
                <w:rStyle w:val="Hypertextovodkaz"/>
              </w:rPr>
              <w:t>9.1 Úroveň a její zlepšování</w:t>
            </w:r>
            <w:r w:rsidR="00F316B5">
              <w:rPr>
                <w:webHidden/>
              </w:rPr>
              <w:tab/>
            </w:r>
            <w:r w:rsidR="00F316B5">
              <w:rPr>
                <w:webHidden/>
              </w:rPr>
              <w:fldChar w:fldCharType="begin"/>
            </w:r>
            <w:r w:rsidR="00F316B5">
              <w:rPr>
                <w:webHidden/>
              </w:rPr>
              <w:instrText xml:space="preserve"> PAGEREF _Toc240183589 \h </w:instrText>
            </w:r>
            <w:r w:rsidR="00F316B5">
              <w:rPr>
                <w:webHidden/>
              </w:rPr>
            </w:r>
            <w:r w:rsidR="00F316B5">
              <w:rPr>
                <w:webHidden/>
              </w:rPr>
              <w:fldChar w:fldCharType="separate"/>
            </w:r>
            <w:r>
              <w:rPr>
                <w:webHidden/>
              </w:rPr>
              <w:t>109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0" w:history="1">
            <w:r w:rsidR="00F316B5" w:rsidRPr="00D13F68">
              <w:rPr>
                <w:rStyle w:val="Hypertextovodkaz"/>
              </w:rPr>
              <w:t>9.1.1 Postupy</w:t>
            </w:r>
            <w:r w:rsidR="00F316B5">
              <w:rPr>
                <w:webHidden/>
              </w:rPr>
              <w:tab/>
            </w:r>
            <w:r w:rsidR="00F316B5">
              <w:rPr>
                <w:webHidden/>
              </w:rPr>
              <w:fldChar w:fldCharType="begin"/>
            </w:r>
            <w:r w:rsidR="00F316B5">
              <w:rPr>
                <w:webHidden/>
              </w:rPr>
              <w:instrText xml:space="preserve"> PAGEREF _Toc240183590 \h </w:instrText>
            </w:r>
            <w:r w:rsidR="00F316B5">
              <w:rPr>
                <w:webHidden/>
              </w:rPr>
            </w:r>
            <w:r w:rsidR="00F316B5">
              <w:rPr>
                <w:webHidden/>
              </w:rPr>
              <w:fldChar w:fldCharType="separate"/>
            </w:r>
            <w:r>
              <w:rPr>
                <w:webHidden/>
              </w:rPr>
              <w:t>109</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1" w:history="1">
            <w:r w:rsidR="00F316B5" w:rsidRPr="00D13F68">
              <w:rPr>
                <w:rStyle w:val="Hypertextovodkaz"/>
              </w:rPr>
              <w:t>9.1.2 Zkušenosti</w:t>
            </w:r>
            <w:r w:rsidR="00F316B5">
              <w:rPr>
                <w:webHidden/>
              </w:rPr>
              <w:tab/>
            </w:r>
            <w:r w:rsidR="00F316B5">
              <w:rPr>
                <w:webHidden/>
              </w:rPr>
              <w:fldChar w:fldCharType="begin"/>
            </w:r>
            <w:r w:rsidR="00F316B5">
              <w:rPr>
                <w:webHidden/>
              </w:rPr>
              <w:instrText xml:space="preserve"> PAGEREF _Toc240183591 \h </w:instrText>
            </w:r>
            <w:r w:rsidR="00F316B5">
              <w:rPr>
                <w:webHidden/>
              </w:rPr>
            </w:r>
            <w:r w:rsidR="00F316B5">
              <w:rPr>
                <w:webHidden/>
              </w:rPr>
              <w:fldChar w:fldCharType="separate"/>
            </w:r>
            <w:r>
              <w:rPr>
                <w:webHidden/>
              </w:rPr>
              <w:t>110</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2" w:history="1">
            <w:r w:rsidR="00F316B5" w:rsidRPr="00D13F68">
              <w:rPr>
                <w:rStyle w:val="Hypertextovodkaz"/>
              </w:rPr>
              <w:t>9.1.3 Konec hry postavy</w:t>
            </w:r>
            <w:r w:rsidR="00F316B5">
              <w:rPr>
                <w:webHidden/>
              </w:rPr>
              <w:tab/>
            </w:r>
            <w:r w:rsidR="00F316B5">
              <w:rPr>
                <w:webHidden/>
              </w:rPr>
              <w:fldChar w:fldCharType="begin"/>
            </w:r>
            <w:r w:rsidR="00F316B5">
              <w:rPr>
                <w:webHidden/>
              </w:rPr>
              <w:instrText xml:space="preserve"> PAGEREF _Toc240183592 \h </w:instrText>
            </w:r>
            <w:r w:rsidR="00F316B5">
              <w:rPr>
                <w:webHidden/>
              </w:rPr>
            </w:r>
            <w:r w:rsidR="00F316B5">
              <w:rPr>
                <w:webHidden/>
              </w:rPr>
              <w:fldChar w:fldCharType="separate"/>
            </w:r>
            <w:r>
              <w:rPr>
                <w:webHidden/>
              </w:rPr>
              <w:t>110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93" w:history="1">
            <w:r w:rsidR="00F316B5" w:rsidRPr="00D13F68">
              <w:rPr>
                <w:rStyle w:val="Hypertextovodkaz"/>
              </w:rPr>
              <w:t>9.2 Kostky</w:t>
            </w:r>
            <w:r w:rsidR="00F316B5">
              <w:rPr>
                <w:webHidden/>
              </w:rPr>
              <w:tab/>
            </w:r>
            <w:r w:rsidR="00F316B5">
              <w:rPr>
                <w:webHidden/>
              </w:rPr>
              <w:fldChar w:fldCharType="begin"/>
            </w:r>
            <w:r w:rsidR="00F316B5">
              <w:rPr>
                <w:webHidden/>
              </w:rPr>
              <w:instrText xml:space="preserve"> PAGEREF _Toc240183593 \h </w:instrText>
            </w:r>
            <w:r w:rsidR="00F316B5">
              <w:rPr>
                <w:webHidden/>
              </w:rPr>
            </w:r>
            <w:r w:rsidR="00F316B5">
              <w:rPr>
                <w:webHidden/>
              </w:rPr>
              <w:fldChar w:fldCharType="separate"/>
            </w:r>
            <w:r>
              <w:rPr>
                <w:webHidden/>
              </w:rPr>
              <w:t>111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4" w:history="1">
            <w:r w:rsidR="00F316B5" w:rsidRPr="00D13F68">
              <w:rPr>
                <w:rStyle w:val="Hypertextovodkaz"/>
              </w:rPr>
              <w:t>9.2.1 Používané hody kostkou</w:t>
            </w:r>
            <w:r w:rsidR="00F316B5">
              <w:rPr>
                <w:webHidden/>
              </w:rPr>
              <w:tab/>
            </w:r>
            <w:r w:rsidR="00F316B5">
              <w:rPr>
                <w:webHidden/>
              </w:rPr>
              <w:fldChar w:fldCharType="begin"/>
            </w:r>
            <w:r w:rsidR="00F316B5">
              <w:rPr>
                <w:webHidden/>
              </w:rPr>
              <w:instrText xml:space="preserve"> PAGEREF _Toc240183594 \h </w:instrText>
            </w:r>
            <w:r w:rsidR="00F316B5">
              <w:rPr>
                <w:webHidden/>
              </w:rPr>
            </w:r>
            <w:r w:rsidR="00F316B5">
              <w:rPr>
                <w:webHidden/>
              </w:rPr>
              <w:fldChar w:fldCharType="separate"/>
            </w:r>
            <w:r>
              <w:rPr>
                <w:webHidden/>
              </w:rPr>
              <w:t>111</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5" w:history="1">
            <w:r w:rsidR="00F316B5" w:rsidRPr="00D13F68">
              <w:rPr>
                <w:rStyle w:val="Hypertextovodkaz"/>
              </w:rPr>
              <w:t>9.2.2 Typy hodů</w:t>
            </w:r>
            <w:r w:rsidR="00F316B5">
              <w:rPr>
                <w:webHidden/>
              </w:rPr>
              <w:tab/>
            </w:r>
            <w:r w:rsidR="00F316B5">
              <w:rPr>
                <w:webHidden/>
              </w:rPr>
              <w:fldChar w:fldCharType="begin"/>
            </w:r>
            <w:r w:rsidR="00F316B5">
              <w:rPr>
                <w:webHidden/>
              </w:rPr>
              <w:instrText xml:space="preserve"> PAGEREF _Toc240183595 \h </w:instrText>
            </w:r>
            <w:r w:rsidR="00F316B5">
              <w:rPr>
                <w:webHidden/>
              </w:rPr>
            </w:r>
            <w:r w:rsidR="00F316B5">
              <w:rPr>
                <w:webHidden/>
              </w:rPr>
              <w:fldChar w:fldCharType="separate"/>
            </w:r>
            <w:r>
              <w:rPr>
                <w:webHidden/>
              </w:rPr>
              <w:t>113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96" w:history="1">
            <w:r w:rsidR="00F316B5" w:rsidRPr="00D13F68">
              <w:rPr>
                <w:rStyle w:val="Hypertextovodkaz"/>
              </w:rPr>
              <w:t>9.3 Únava, naložení a odpočinek</w:t>
            </w:r>
            <w:r w:rsidR="00F316B5">
              <w:rPr>
                <w:webHidden/>
              </w:rPr>
              <w:tab/>
            </w:r>
            <w:r w:rsidR="00F316B5">
              <w:rPr>
                <w:webHidden/>
              </w:rPr>
              <w:fldChar w:fldCharType="begin"/>
            </w:r>
            <w:r w:rsidR="00F316B5">
              <w:rPr>
                <w:webHidden/>
              </w:rPr>
              <w:instrText xml:space="preserve"> PAGEREF _Toc240183596 \h </w:instrText>
            </w:r>
            <w:r w:rsidR="00F316B5">
              <w:rPr>
                <w:webHidden/>
              </w:rPr>
            </w:r>
            <w:r w:rsidR="00F316B5">
              <w:rPr>
                <w:webHidden/>
              </w:rPr>
              <w:fldChar w:fldCharType="separate"/>
            </w:r>
            <w:r>
              <w:rPr>
                <w:webHidden/>
              </w:rPr>
              <w:t>113</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597" w:history="1">
            <w:r w:rsidR="00F316B5" w:rsidRPr="00D13F68">
              <w:rPr>
                <w:rStyle w:val="Hypertextovodkaz"/>
              </w:rPr>
              <w:t>9.4 Fáze hry</w:t>
            </w:r>
            <w:r w:rsidR="00F316B5">
              <w:rPr>
                <w:webHidden/>
              </w:rPr>
              <w:tab/>
            </w:r>
            <w:r w:rsidR="00F316B5">
              <w:rPr>
                <w:webHidden/>
              </w:rPr>
              <w:fldChar w:fldCharType="begin"/>
            </w:r>
            <w:r w:rsidR="00F316B5">
              <w:rPr>
                <w:webHidden/>
              </w:rPr>
              <w:instrText xml:space="preserve"> PAGEREF _Toc240183597 \h </w:instrText>
            </w:r>
            <w:r w:rsidR="00F316B5">
              <w:rPr>
                <w:webHidden/>
              </w:rPr>
            </w:r>
            <w:r w:rsidR="00F316B5">
              <w:rPr>
                <w:webHidden/>
              </w:rPr>
              <w:fldChar w:fldCharType="separate"/>
            </w:r>
            <w:r>
              <w:rPr>
                <w:webHidden/>
              </w:rPr>
              <w:t>115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8" w:history="1">
            <w:r w:rsidR="00F316B5" w:rsidRPr="00D13F68">
              <w:rPr>
                <w:rStyle w:val="Hypertextovodkaz"/>
              </w:rPr>
              <w:t>9.4.1 Průzkum</w:t>
            </w:r>
            <w:r w:rsidR="00F316B5">
              <w:rPr>
                <w:webHidden/>
              </w:rPr>
              <w:tab/>
            </w:r>
            <w:r w:rsidR="00F316B5">
              <w:rPr>
                <w:webHidden/>
              </w:rPr>
              <w:fldChar w:fldCharType="begin"/>
            </w:r>
            <w:r w:rsidR="00F316B5">
              <w:rPr>
                <w:webHidden/>
              </w:rPr>
              <w:instrText xml:space="preserve"> PAGEREF _Toc240183598 \h </w:instrText>
            </w:r>
            <w:r w:rsidR="00F316B5">
              <w:rPr>
                <w:webHidden/>
              </w:rPr>
            </w:r>
            <w:r w:rsidR="00F316B5">
              <w:rPr>
                <w:webHidden/>
              </w:rPr>
              <w:fldChar w:fldCharType="separate"/>
            </w:r>
            <w:r>
              <w:rPr>
                <w:webHidden/>
              </w:rPr>
              <w:t>115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599" w:history="1">
            <w:r w:rsidR="00F316B5" w:rsidRPr="00D13F68">
              <w:rPr>
                <w:rStyle w:val="Hypertextovodkaz"/>
              </w:rPr>
              <w:t>9.4.2 Vyjednávání</w:t>
            </w:r>
            <w:r w:rsidR="00F316B5">
              <w:rPr>
                <w:webHidden/>
              </w:rPr>
              <w:tab/>
            </w:r>
            <w:r w:rsidR="00F316B5">
              <w:rPr>
                <w:webHidden/>
              </w:rPr>
              <w:fldChar w:fldCharType="begin"/>
            </w:r>
            <w:r w:rsidR="00F316B5">
              <w:rPr>
                <w:webHidden/>
              </w:rPr>
              <w:instrText xml:space="preserve"> PAGEREF _Toc240183599 \h </w:instrText>
            </w:r>
            <w:r w:rsidR="00F316B5">
              <w:rPr>
                <w:webHidden/>
              </w:rPr>
            </w:r>
            <w:r w:rsidR="00F316B5">
              <w:rPr>
                <w:webHidden/>
              </w:rPr>
              <w:fldChar w:fldCharType="separate"/>
            </w:r>
            <w:r>
              <w:rPr>
                <w:webHidden/>
              </w:rPr>
              <w:t>115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600" w:history="1">
            <w:r w:rsidR="00F316B5" w:rsidRPr="00D13F68">
              <w:rPr>
                <w:rStyle w:val="Hypertextovodkaz"/>
              </w:rPr>
              <w:t>9.4.3 Boj</w:t>
            </w:r>
            <w:r w:rsidR="00F316B5">
              <w:rPr>
                <w:webHidden/>
              </w:rPr>
              <w:tab/>
            </w:r>
            <w:r w:rsidR="00F316B5">
              <w:rPr>
                <w:webHidden/>
              </w:rPr>
              <w:fldChar w:fldCharType="begin"/>
            </w:r>
            <w:r w:rsidR="00F316B5">
              <w:rPr>
                <w:webHidden/>
              </w:rPr>
              <w:instrText xml:space="preserve"> PAGEREF _Toc240183600 \h </w:instrText>
            </w:r>
            <w:r w:rsidR="00F316B5">
              <w:rPr>
                <w:webHidden/>
              </w:rPr>
            </w:r>
            <w:r w:rsidR="00F316B5">
              <w:rPr>
                <w:webHidden/>
              </w:rPr>
              <w:fldChar w:fldCharType="separate"/>
            </w:r>
            <w:r>
              <w:rPr>
                <w:webHidden/>
              </w:rPr>
              <w:t>115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601" w:history="1">
            <w:r w:rsidR="00F316B5" w:rsidRPr="00D13F68">
              <w:rPr>
                <w:rStyle w:val="Hypertextovodkaz"/>
              </w:rPr>
              <w:t>9.4.4 Táboření</w:t>
            </w:r>
            <w:r w:rsidR="00F316B5">
              <w:rPr>
                <w:webHidden/>
              </w:rPr>
              <w:tab/>
            </w:r>
            <w:r w:rsidR="00F316B5">
              <w:rPr>
                <w:webHidden/>
              </w:rPr>
              <w:fldChar w:fldCharType="begin"/>
            </w:r>
            <w:r w:rsidR="00F316B5">
              <w:rPr>
                <w:webHidden/>
              </w:rPr>
              <w:instrText xml:space="preserve"> PAGEREF _Toc240183601 \h </w:instrText>
            </w:r>
            <w:r w:rsidR="00F316B5">
              <w:rPr>
                <w:webHidden/>
              </w:rPr>
            </w:r>
            <w:r w:rsidR="00F316B5">
              <w:rPr>
                <w:webHidden/>
              </w:rPr>
              <w:fldChar w:fldCharType="separate"/>
            </w:r>
            <w:r>
              <w:rPr>
                <w:webHidden/>
              </w:rPr>
              <w:t>115</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602" w:history="1">
            <w:r w:rsidR="00F316B5" w:rsidRPr="00D13F68">
              <w:rPr>
                <w:rStyle w:val="Hypertextovodkaz"/>
              </w:rPr>
              <w:t>9.4.5 Cestování</w:t>
            </w:r>
            <w:r w:rsidR="00F316B5">
              <w:rPr>
                <w:webHidden/>
              </w:rPr>
              <w:tab/>
            </w:r>
            <w:r w:rsidR="00F316B5">
              <w:rPr>
                <w:webHidden/>
              </w:rPr>
              <w:fldChar w:fldCharType="begin"/>
            </w:r>
            <w:r w:rsidR="00F316B5">
              <w:rPr>
                <w:webHidden/>
              </w:rPr>
              <w:instrText xml:space="preserve"> PAGEREF _Toc240183602 \h </w:instrText>
            </w:r>
            <w:r w:rsidR="00F316B5">
              <w:rPr>
                <w:webHidden/>
              </w:rPr>
            </w:r>
            <w:r w:rsidR="00F316B5">
              <w:rPr>
                <w:webHidden/>
              </w:rPr>
              <w:fldChar w:fldCharType="separate"/>
            </w:r>
            <w:r>
              <w:rPr>
                <w:webHidden/>
              </w:rPr>
              <w:t>116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3" w:history="1">
            <w:r w:rsidR="00F316B5" w:rsidRPr="00D13F68">
              <w:rPr>
                <w:rStyle w:val="Hypertextovodkaz"/>
              </w:rPr>
              <w:t>9.5 Třídy velikosti</w:t>
            </w:r>
            <w:r w:rsidR="00F316B5">
              <w:rPr>
                <w:webHidden/>
              </w:rPr>
              <w:tab/>
            </w:r>
            <w:r w:rsidR="00F316B5">
              <w:rPr>
                <w:webHidden/>
              </w:rPr>
              <w:fldChar w:fldCharType="begin"/>
            </w:r>
            <w:r w:rsidR="00F316B5">
              <w:rPr>
                <w:webHidden/>
              </w:rPr>
              <w:instrText xml:space="preserve"> PAGEREF _Toc240183603 \h </w:instrText>
            </w:r>
            <w:r w:rsidR="00F316B5">
              <w:rPr>
                <w:webHidden/>
              </w:rPr>
            </w:r>
            <w:r w:rsidR="00F316B5">
              <w:rPr>
                <w:webHidden/>
              </w:rPr>
              <w:fldChar w:fldCharType="separate"/>
            </w:r>
            <w:r>
              <w:rPr>
                <w:webHidden/>
              </w:rPr>
              <w:t>119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4" w:history="1">
            <w:r w:rsidR="00F316B5" w:rsidRPr="00D13F68">
              <w:rPr>
                <w:rStyle w:val="Hypertextovodkaz"/>
              </w:rPr>
              <w:t>9.6 Hledání a naslouchání</w:t>
            </w:r>
            <w:r w:rsidR="00F316B5">
              <w:rPr>
                <w:webHidden/>
              </w:rPr>
              <w:tab/>
            </w:r>
            <w:r w:rsidR="00F316B5">
              <w:rPr>
                <w:webHidden/>
              </w:rPr>
              <w:fldChar w:fldCharType="begin"/>
            </w:r>
            <w:r w:rsidR="00F316B5">
              <w:rPr>
                <w:webHidden/>
              </w:rPr>
              <w:instrText xml:space="preserve"> PAGEREF _Toc240183604 \h </w:instrText>
            </w:r>
            <w:r w:rsidR="00F316B5">
              <w:rPr>
                <w:webHidden/>
              </w:rPr>
            </w:r>
            <w:r w:rsidR="00F316B5">
              <w:rPr>
                <w:webHidden/>
              </w:rPr>
              <w:fldChar w:fldCharType="separate"/>
            </w:r>
            <w:r>
              <w:rPr>
                <w:webHidden/>
              </w:rPr>
              <w:t>119</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5" w:history="1">
            <w:r w:rsidR="00F316B5" w:rsidRPr="00D13F68">
              <w:rPr>
                <w:rStyle w:val="Hypertextovodkaz"/>
              </w:rPr>
              <w:t>9.7 Dveře a jiné překážky</w:t>
            </w:r>
            <w:r w:rsidR="00F316B5">
              <w:rPr>
                <w:webHidden/>
              </w:rPr>
              <w:tab/>
            </w:r>
            <w:r w:rsidR="00F316B5">
              <w:rPr>
                <w:webHidden/>
              </w:rPr>
              <w:fldChar w:fldCharType="begin"/>
            </w:r>
            <w:r w:rsidR="00F316B5">
              <w:rPr>
                <w:webHidden/>
              </w:rPr>
              <w:instrText xml:space="preserve"> PAGEREF _Toc240183605 \h </w:instrText>
            </w:r>
            <w:r w:rsidR="00F316B5">
              <w:rPr>
                <w:webHidden/>
              </w:rPr>
            </w:r>
            <w:r w:rsidR="00F316B5">
              <w:rPr>
                <w:webHidden/>
              </w:rPr>
              <w:fldChar w:fldCharType="separate"/>
            </w:r>
            <w:r>
              <w:rPr>
                <w:webHidden/>
              </w:rPr>
              <w:t>120</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6" w:history="1">
            <w:r w:rsidR="00F316B5" w:rsidRPr="00D13F68">
              <w:rPr>
                <w:rStyle w:val="Hypertextovodkaz"/>
              </w:rPr>
              <w:t>9.8 Zranitelnost</w:t>
            </w:r>
            <w:r w:rsidR="00F316B5">
              <w:rPr>
                <w:webHidden/>
              </w:rPr>
              <w:tab/>
            </w:r>
            <w:r w:rsidR="00F316B5">
              <w:rPr>
                <w:webHidden/>
              </w:rPr>
              <w:fldChar w:fldCharType="begin"/>
            </w:r>
            <w:r w:rsidR="00F316B5">
              <w:rPr>
                <w:webHidden/>
              </w:rPr>
              <w:instrText xml:space="preserve"> PAGEREF _Toc240183606 \h </w:instrText>
            </w:r>
            <w:r w:rsidR="00F316B5">
              <w:rPr>
                <w:webHidden/>
              </w:rPr>
            </w:r>
            <w:r w:rsidR="00F316B5">
              <w:rPr>
                <w:webHidden/>
              </w:rPr>
              <w:fldChar w:fldCharType="separate"/>
            </w:r>
            <w:r>
              <w:rPr>
                <w:webHidden/>
              </w:rPr>
              <w:t>121</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7" w:history="1">
            <w:r w:rsidR="00F316B5" w:rsidRPr="00D13F68">
              <w:rPr>
                <w:rStyle w:val="Hypertextovodkaz"/>
              </w:rPr>
              <w:t>9.9 Schopnost odolávat psychickým vlivům</w:t>
            </w:r>
            <w:r w:rsidR="00F316B5">
              <w:rPr>
                <w:webHidden/>
              </w:rPr>
              <w:tab/>
            </w:r>
            <w:r w:rsidR="00F316B5">
              <w:rPr>
                <w:webHidden/>
              </w:rPr>
              <w:fldChar w:fldCharType="begin"/>
            </w:r>
            <w:r w:rsidR="00F316B5">
              <w:rPr>
                <w:webHidden/>
              </w:rPr>
              <w:instrText xml:space="preserve"> PAGEREF _Toc240183607 \h </w:instrText>
            </w:r>
            <w:r w:rsidR="00F316B5">
              <w:rPr>
                <w:webHidden/>
              </w:rPr>
            </w:r>
            <w:r w:rsidR="00F316B5">
              <w:rPr>
                <w:webHidden/>
              </w:rPr>
              <w:fldChar w:fldCharType="separate"/>
            </w:r>
            <w:r>
              <w:rPr>
                <w:webHidden/>
              </w:rPr>
              <w:t>122</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8" w:history="1">
            <w:r w:rsidR="00F316B5" w:rsidRPr="00D13F68">
              <w:rPr>
                <w:rStyle w:val="Hypertextovodkaz"/>
              </w:rPr>
              <w:t>9.10 Pravidlo pro pád z výšky</w:t>
            </w:r>
            <w:r w:rsidR="00F316B5">
              <w:rPr>
                <w:webHidden/>
              </w:rPr>
              <w:tab/>
            </w:r>
            <w:r w:rsidR="00F316B5">
              <w:rPr>
                <w:webHidden/>
              </w:rPr>
              <w:fldChar w:fldCharType="begin"/>
            </w:r>
            <w:r w:rsidR="00F316B5">
              <w:rPr>
                <w:webHidden/>
              </w:rPr>
              <w:instrText xml:space="preserve"> PAGEREF _Toc240183608 \h </w:instrText>
            </w:r>
            <w:r w:rsidR="00F316B5">
              <w:rPr>
                <w:webHidden/>
              </w:rPr>
            </w:r>
            <w:r w:rsidR="00F316B5">
              <w:rPr>
                <w:webHidden/>
              </w:rPr>
              <w:fldChar w:fldCharType="separate"/>
            </w:r>
            <w:r>
              <w:rPr>
                <w:webHidden/>
              </w:rPr>
              <w:t>124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09" w:history="1">
            <w:r w:rsidR="00F316B5" w:rsidRPr="00D13F68">
              <w:rPr>
                <w:rStyle w:val="Hypertextovodkaz"/>
              </w:rPr>
              <w:t>9.11 Činnosti s omezeným počtem použití za den</w:t>
            </w:r>
            <w:r w:rsidR="00F316B5">
              <w:rPr>
                <w:webHidden/>
              </w:rPr>
              <w:tab/>
            </w:r>
            <w:r w:rsidR="00F316B5">
              <w:rPr>
                <w:webHidden/>
              </w:rPr>
              <w:fldChar w:fldCharType="begin"/>
            </w:r>
            <w:r w:rsidR="00F316B5">
              <w:rPr>
                <w:webHidden/>
              </w:rPr>
              <w:instrText xml:space="preserve"> PAGEREF _Toc240183609 \h </w:instrText>
            </w:r>
            <w:r w:rsidR="00F316B5">
              <w:rPr>
                <w:webHidden/>
              </w:rPr>
            </w:r>
            <w:r w:rsidR="00F316B5">
              <w:rPr>
                <w:webHidden/>
              </w:rPr>
              <w:fldChar w:fldCharType="separate"/>
            </w:r>
            <w:r>
              <w:rPr>
                <w:webHidden/>
              </w:rPr>
              <w:t>124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610" w:history="1">
            <w:r w:rsidR="00F316B5" w:rsidRPr="00D13F68">
              <w:rPr>
                <w:rStyle w:val="Hypertextovodkaz"/>
              </w:rPr>
              <w:t>9.11.1 Léčení</w:t>
            </w:r>
            <w:r w:rsidR="00F316B5">
              <w:rPr>
                <w:webHidden/>
              </w:rPr>
              <w:tab/>
            </w:r>
            <w:r w:rsidR="00F316B5">
              <w:rPr>
                <w:webHidden/>
              </w:rPr>
              <w:fldChar w:fldCharType="begin"/>
            </w:r>
            <w:r w:rsidR="00F316B5">
              <w:rPr>
                <w:webHidden/>
              </w:rPr>
              <w:instrText xml:space="preserve"> PAGEREF _Toc240183610 \h </w:instrText>
            </w:r>
            <w:r w:rsidR="00F316B5">
              <w:rPr>
                <w:webHidden/>
              </w:rPr>
            </w:r>
            <w:r w:rsidR="00F316B5">
              <w:rPr>
                <w:webHidden/>
              </w:rPr>
              <w:fldChar w:fldCharType="separate"/>
            </w:r>
            <w:r>
              <w:rPr>
                <w:webHidden/>
              </w:rPr>
              <w:t>124</w:t>
            </w:r>
            <w:r w:rsidR="00F316B5">
              <w:rPr>
                <w:webHidden/>
              </w:rPr>
              <w:fldChar w:fldCharType="end"/>
            </w:r>
          </w:hyperlink>
        </w:p>
        <w:p w:rsidR="00F316B5" w:rsidRDefault="002E4E9E">
          <w:pPr>
            <w:pStyle w:val="Obsah3"/>
            <w:tabs>
              <w:tab w:val="right" w:leader="dot" w:pos="10761"/>
            </w:tabs>
            <w:rPr>
              <w:rFonts w:asciiTheme="minorHAnsi" w:eastAsiaTheme="minorEastAsia" w:hAnsiTheme="minorHAnsi" w:cstheme="minorBidi"/>
              <w:sz w:val="22"/>
              <w:szCs w:val="22"/>
              <w:lang w:eastAsia="cs-CZ"/>
            </w:rPr>
          </w:pPr>
          <w:hyperlink w:anchor="_Toc240183611" w:history="1">
            <w:r w:rsidR="00F316B5" w:rsidRPr="00D13F68">
              <w:rPr>
                <w:rStyle w:val="Hypertextovodkaz"/>
              </w:rPr>
              <w:t>9.11.2 Čerpání energie aj.</w:t>
            </w:r>
            <w:r w:rsidR="00F316B5">
              <w:rPr>
                <w:webHidden/>
              </w:rPr>
              <w:tab/>
            </w:r>
            <w:r w:rsidR="00F316B5">
              <w:rPr>
                <w:webHidden/>
              </w:rPr>
              <w:fldChar w:fldCharType="begin"/>
            </w:r>
            <w:r w:rsidR="00F316B5">
              <w:rPr>
                <w:webHidden/>
              </w:rPr>
              <w:instrText xml:space="preserve"> PAGEREF _Toc240183611 \h </w:instrText>
            </w:r>
            <w:r w:rsidR="00F316B5">
              <w:rPr>
                <w:webHidden/>
              </w:rPr>
            </w:r>
            <w:r w:rsidR="00F316B5">
              <w:rPr>
                <w:webHidden/>
              </w:rPr>
              <w:fldChar w:fldCharType="separate"/>
            </w:r>
            <w:r>
              <w:rPr>
                <w:webHidden/>
              </w:rPr>
              <w:t>124</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2" w:history="1">
            <w:r w:rsidR="00F316B5" w:rsidRPr="00D13F68">
              <w:rPr>
                <w:rStyle w:val="Hypertextovodkaz"/>
                <w:rFonts w:eastAsia="MS Mincho"/>
              </w:rPr>
              <w:t>9.12 Štěstí</w:t>
            </w:r>
            <w:r w:rsidR="00F316B5">
              <w:rPr>
                <w:webHidden/>
              </w:rPr>
              <w:tab/>
            </w:r>
            <w:r w:rsidR="00F316B5">
              <w:rPr>
                <w:webHidden/>
              </w:rPr>
              <w:fldChar w:fldCharType="begin"/>
            </w:r>
            <w:r w:rsidR="00F316B5">
              <w:rPr>
                <w:webHidden/>
              </w:rPr>
              <w:instrText xml:space="preserve"> PAGEREF _Toc240183612 \h </w:instrText>
            </w:r>
            <w:r w:rsidR="00F316B5">
              <w:rPr>
                <w:webHidden/>
              </w:rPr>
            </w:r>
            <w:r w:rsidR="00F316B5">
              <w:rPr>
                <w:webHidden/>
              </w:rPr>
              <w:fldChar w:fldCharType="separate"/>
            </w:r>
            <w:r>
              <w:rPr>
                <w:webHidden/>
              </w:rPr>
              <w:t>125</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3" w:history="1">
            <w:r w:rsidR="00F316B5" w:rsidRPr="00D13F68">
              <w:rPr>
                <w:rStyle w:val="Hypertextovodkaz"/>
              </w:rPr>
              <w:t>9.13 Stres</w:t>
            </w:r>
            <w:r w:rsidR="00F316B5">
              <w:rPr>
                <w:webHidden/>
              </w:rPr>
              <w:tab/>
            </w:r>
            <w:r w:rsidR="00F316B5">
              <w:rPr>
                <w:webHidden/>
              </w:rPr>
              <w:fldChar w:fldCharType="begin"/>
            </w:r>
            <w:r w:rsidR="00F316B5">
              <w:rPr>
                <w:webHidden/>
              </w:rPr>
              <w:instrText xml:space="preserve"> PAGEREF _Toc240183613 \h </w:instrText>
            </w:r>
            <w:r w:rsidR="00F316B5">
              <w:rPr>
                <w:webHidden/>
              </w:rPr>
            </w:r>
            <w:r w:rsidR="00F316B5">
              <w:rPr>
                <w:webHidden/>
              </w:rPr>
              <w:fldChar w:fldCharType="separate"/>
            </w:r>
            <w:r>
              <w:rPr>
                <w:webHidden/>
              </w:rPr>
              <w:t>125</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4" w:history="1">
            <w:r w:rsidR="00F316B5" w:rsidRPr="00D13F68">
              <w:rPr>
                <w:rStyle w:val="Hypertextovodkaz"/>
              </w:rPr>
              <w:t>9.14 Sladění</w:t>
            </w:r>
            <w:r w:rsidR="00F316B5">
              <w:rPr>
                <w:webHidden/>
              </w:rPr>
              <w:tab/>
            </w:r>
            <w:r w:rsidR="00F316B5">
              <w:rPr>
                <w:webHidden/>
              </w:rPr>
              <w:fldChar w:fldCharType="begin"/>
            </w:r>
            <w:r w:rsidR="00F316B5">
              <w:rPr>
                <w:webHidden/>
              </w:rPr>
              <w:instrText xml:space="preserve"> PAGEREF _Toc240183614 \h </w:instrText>
            </w:r>
            <w:r w:rsidR="00F316B5">
              <w:rPr>
                <w:webHidden/>
              </w:rPr>
            </w:r>
            <w:r w:rsidR="00F316B5">
              <w:rPr>
                <w:webHidden/>
              </w:rPr>
              <w:fldChar w:fldCharType="separate"/>
            </w:r>
            <w:r>
              <w:rPr>
                <w:webHidden/>
              </w:rPr>
              <w:t>126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5" w:history="1">
            <w:r w:rsidR="00F316B5" w:rsidRPr="00D13F68">
              <w:rPr>
                <w:rStyle w:val="Hypertextovodkaz"/>
              </w:rPr>
              <w:t>9.15 Svitky</w:t>
            </w:r>
            <w:r w:rsidR="00F316B5">
              <w:rPr>
                <w:webHidden/>
              </w:rPr>
              <w:tab/>
            </w:r>
            <w:r w:rsidR="00F316B5">
              <w:rPr>
                <w:webHidden/>
              </w:rPr>
              <w:fldChar w:fldCharType="begin"/>
            </w:r>
            <w:r w:rsidR="00F316B5">
              <w:rPr>
                <w:webHidden/>
              </w:rPr>
              <w:instrText xml:space="preserve"> PAGEREF _Toc240183615 \h </w:instrText>
            </w:r>
            <w:r w:rsidR="00F316B5">
              <w:rPr>
                <w:webHidden/>
              </w:rPr>
            </w:r>
            <w:r w:rsidR="00F316B5">
              <w:rPr>
                <w:webHidden/>
              </w:rPr>
              <w:fldChar w:fldCharType="separate"/>
            </w:r>
            <w:r>
              <w:rPr>
                <w:webHidden/>
              </w:rPr>
              <w:t>126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6" w:history="1">
            <w:r w:rsidR="00F316B5" w:rsidRPr="00D13F68">
              <w:rPr>
                <w:rStyle w:val="Hypertextovodkaz"/>
              </w:rPr>
              <w:t>9.16 Reputace</w:t>
            </w:r>
            <w:r w:rsidR="00F316B5">
              <w:rPr>
                <w:webHidden/>
              </w:rPr>
              <w:tab/>
            </w:r>
            <w:r w:rsidR="00F316B5">
              <w:rPr>
                <w:webHidden/>
              </w:rPr>
              <w:fldChar w:fldCharType="begin"/>
            </w:r>
            <w:r w:rsidR="00F316B5">
              <w:rPr>
                <w:webHidden/>
              </w:rPr>
              <w:instrText xml:space="preserve"> PAGEREF _Toc240183616 \h </w:instrText>
            </w:r>
            <w:r w:rsidR="00F316B5">
              <w:rPr>
                <w:webHidden/>
              </w:rPr>
            </w:r>
            <w:r w:rsidR="00F316B5">
              <w:rPr>
                <w:webHidden/>
              </w:rPr>
              <w:fldChar w:fldCharType="separate"/>
            </w:r>
            <w:r>
              <w:rPr>
                <w:webHidden/>
              </w:rPr>
              <w:t>126</w:t>
            </w:r>
            <w:r w:rsidR="00F316B5">
              <w:rPr>
                <w:webHidden/>
              </w:rPr>
              <w:fldChar w:fldCharType="end"/>
            </w:r>
          </w:hyperlink>
        </w:p>
        <w:p w:rsidR="00F316B5" w:rsidRDefault="002E4E9E">
          <w:pPr>
            <w:pStyle w:val="Obsah2"/>
            <w:tabs>
              <w:tab w:val="right" w:leader="dot" w:pos="10761"/>
            </w:tabs>
            <w:rPr>
              <w:rFonts w:asciiTheme="minorHAnsi" w:eastAsiaTheme="minorEastAsia" w:hAnsiTheme="minorHAnsi" w:cstheme="minorBidi"/>
              <w:sz w:val="22"/>
              <w:szCs w:val="22"/>
              <w:lang w:eastAsia="cs-CZ"/>
            </w:rPr>
          </w:pPr>
          <w:hyperlink w:anchor="_Toc240183617" w:history="1">
            <w:r w:rsidR="00F316B5" w:rsidRPr="00D13F68">
              <w:rPr>
                <w:rStyle w:val="Hypertextovodkaz"/>
              </w:rPr>
              <w:t>Seznam tabulek</w:t>
            </w:r>
            <w:r w:rsidR="00F316B5">
              <w:rPr>
                <w:webHidden/>
              </w:rPr>
              <w:tab/>
            </w:r>
            <w:r w:rsidR="00F316B5">
              <w:rPr>
                <w:webHidden/>
              </w:rPr>
              <w:fldChar w:fldCharType="begin"/>
            </w:r>
            <w:r w:rsidR="00F316B5">
              <w:rPr>
                <w:webHidden/>
              </w:rPr>
              <w:instrText xml:space="preserve"> PAGEREF _Toc240183617 \h </w:instrText>
            </w:r>
            <w:r w:rsidR="00F316B5">
              <w:rPr>
                <w:webHidden/>
              </w:rPr>
            </w:r>
            <w:r w:rsidR="00F316B5">
              <w:rPr>
                <w:webHidden/>
              </w:rPr>
              <w:fldChar w:fldCharType="separate"/>
            </w:r>
            <w:r>
              <w:rPr>
                <w:webHidden/>
              </w:rPr>
              <w:t>127</w:t>
            </w:r>
            <w:r w:rsidR="00F316B5">
              <w:rPr>
                <w:webHidden/>
              </w:rPr>
              <w:fldChar w:fldCharType="end"/>
            </w:r>
          </w:hyperlink>
        </w:p>
        <w:p w:rsidR="006C1775" w:rsidRPr="00B34ED1" w:rsidRDefault="0079293D" w:rsidP="00B65151">
          <w:r>
            <w:fldChar w:fldCharType="end"/>
          </w:r>
        </w:p>
      </w:sdtContent>
    </w:sdt>
    <w:p w:rsidR="00560622" w:rsidRPr="00ED221B" w:rsidRDefault="00560622" w:rsidP="00B65151">
      <w:pPr>
        <w:pStyle w:val="Nadpis1"/>
      </w:pPr>
      <w:bookmarkStart w:id="1" w:name="_Toc240183492"/>
      <w:r w:rsidRPr="00ED221B">
        <w:lastRenderedPageBreak/>
        <w:t>Úvod</w:t>
      </w:r>
      <w:bookmarkEnd w:id="1"/>
    </w:p>
    <w:p w:rsidR="00560622" w:rsidRPr="00560622" w:rsidRDefault="00560622" w:rsidP="00B65151"/>
    <w:p w:rsidR="00560622" w:rsidRPr="00320B2C" w:rsidRDefault="001A1663" w:rsidP="00B65151">
      <w:r>
        <w:tab/>
      </w:r>
      <w:r w:rsidR="004E4C38" w:rsidRPr="00320B2C">
        <w:t>Stíny nad pevninou je</w:t>
      </w:r>
      <w:r w:rsidR="00954A45" w:rsidRPr="00320B2C">
        <w:t xml:space="preserve"> kolektivní</w:t>
      </w:r>
      <w:r w:rsidR="004E4C38" w:rsidRPr="00320B2C">
        <w:t xml:space="preserve"> </w:t>
      </w:r>
      <w:r w:rsidR="00562128">
        <w:t xml:space="preserve">stolní </w:t>
      </w:r>
      <w:r w:rsidR="00B1588D">
        <w:t xml:space="preserve">hra </w:t>
      </w:r>
      <w:r w:rsidR="004E4C38" w:rsidRPr="00320B2C">
        <w:t xml:space="preserve"> (</w:t>
      </w:r>
      <w:r w:rsidR="00B1588D">
        <w:t xml:space="preserve">TTRPG, </w:t>
      </w:r>
      <w:r w:rsidR="00562128">
        <w:t xml:space="preserve">table top </w:t>
      </w:r>
      <w:r w:rsidR="004E4C38" w:rsidRPr="00320B2C">
        <w:t xml:space="preserve">role playing game) pro </w:t>
      </w:r>
      <w:r w:rsidR="009033A5" w:rsidRPr="00320B2C">
        <w:t>3</w:t>
      </w:r>
      <w:r w:rsidR="004E4C38" w:rsidRPr="00320B2C">
        <w:t>-</w:t>
      </w:r>
      <w:r w:rsidR="001C4EF1">
        <w:t>8</w:t>
      </w:r>
      <w:r w:rsidR="004E4C38" w:rsidRPr="00320B2C">
        <w:t xml:space="preserve"> hráčů, zasazená do</w:t>
      </w:r>
      <w:r w:rsidR="005244AD" w:rsidRPr="00320B2C">
        <w:t xml:space="preserve"> </w:t>
      </w:r>
      <w:r w:rsidR="008C2080" w:rsidRPr="00320B2C">
        <w:t>středověkého</w:t>
      </w:r>
      <w:r w:rsidR="001D3232">
        <w:t>, fantasy</w:t>
      </w:r>
      <w:r w:rsidR="005244AD" w:rsidRPr="00320B2C">
        <w:t xml:space="preserve"> </w:t>
      </w:r>
      <w:r w:rsidR="004E4C38" w:rsidRPr="00320B2C">
        <w:t>prostředí</w:t>
      </w:r>
      <w:r w:rsidR="008223BE" w:rsidRPr="00320B2C">
        <w:t xml:space="preserve"> Ardy, </w:t>
      </w:r>
      <w:r w:rsidR="008C2080" w:rsidRPr="00320B2C">
        <w:t xml:space="preserve">fiktivního </w:t>
      </w:r>
      <w:r w:rsidR="008223BE" w:rsidRPr="00320B2C">
        <w:t>světa</w:t>
      </w:r>
      <w:r w:rsidR="00072211">
        <w:t>,</w:t>
      </w:r>
      <w:r w:rsidR="008223BE" w:rsidRPr="00320B2C">
        <w:t xml:space="preserve"> jemuž dominuje rozlehlý kontinent</w:t>
      </w:r>
      <w:r w:rsidR="004E4C38" w:rsidRPr="00320B2C">
        <w:t>, nazývan</w:t>
      </w:r>
      <w:r w:rsidR="008223BE" w:rsidRPr="00320B2C">
        <w:t xml:space="preserve">ý </w:t>
      </w:r>
      <w:r w:rsidR="004E4C38" w:rsidRPr="00320B2C">
        <w:t>prostě Pevnina. Ten je obklopen řadou známých ostrovů a rozsáhlými, neprobádanými oceány. Pevnin</w:t>
      </w:r>
      <w:r w:rsidRPr="00320B2C">
        <w:t>a, ostrovy a dokonce i moře jsou</w:t>
      </w:r>
      <w:r w:rsidR="004E4C38" w:rsidRPr="00320B2C">
        <w:t xml:space="preserve"> obýván</w:t>
      </w:r>
      <w:r w:rsidRPr="00320B2C">
        <w:t>y</w:t>
      </w:r>
      <w:r w:rsidR="004E4C38" w:rsidRPr="00320B2C">
        <w:t xml:space="preserve"> nejen početnými národy humanoidních ras</w:t>
      </w:r>
      <w:r w:rsidRPr="00320B2C">
        <w:t xml:space="preserve">, ale i množstvím roztodivných nestvůr. </w:t>
      </w:r>
      <w:r w:rsidR="00ED46E0" w:rsidRPr="00320B2C">
        <w:t xml:space="preserve">Magie, kterou vyvolení dokážou používat, je zde téměř všudypřítomná. </w:t>
      </w:r>
      <w:r w:rsidRPr="00320B2C">
        <w:t xml:space="preserve">Ani bohové, dohlížející na osudy světa nejsou zcela nečinní a s oblibou prostřednictvím svých favoritů do dění zasahují. </w:t>
      </w:r>
    </w:p>
    <w:p w:rsidR="008243C1" w:rsidRPr="00320B2C" w:rsidRDefault="001A1663" w:rsidP="00B65151">
      <w:r w:rsidRPr="00320B2C">
        <w:tab/>
        <w:t>Jak je u RPG obvyklé, jeden z hráčů se ujímá role Vypravěče (po vzoru Dračího doupěte označovaného zkratkou PJ - Pán jeskyně), zatímco ostatní herních postav</w:t>
      </w:r>
      <w:r w:rsidR="007C66ED" w:rsidRPr="00320B2C">
        <w:t xml:space="preserve"> (hrdinů)</w:t>
      </w:r>
      <w:r w:rsidRPr="00320B2C">
        <w:t xml:space="preserve">. </w:t>
      </w:r>
      <w:r w:rsidR="008243C1" w:rsidRPr="00320B2C">
        <w:t>Vypravěč (PJ) předkládá ostatním příběh (označovaný také jako dobrodružství), který zpravidla obsahuje větší množství překážek, protivníků, ale mnohdy také přátel, s nimiž se hrdinové mohou setkat. Hráči se snaží se svým hrdinou příběh absolvovat a svými nezávislými rozhodnutími jej mění a ovlivňují.</w:t>
      </w:r>
    </w:p>
    <w:p w:rsidR="00954A45" w:rsidRPr="00320B2C" w:rsidRDefault="008243C1" w:rsidP="00B65151">
      <w:r w:rsidRPr="00320B2C">
        <w:tab/>
      </w:r>
      <w:r w:rsidR="00954A45" w:rsidRPr="00320B2C">
        <w:t>Tato pravidla hráče krok po kroku provedou vytvořením herní postavy, seznámí s o</w:t>
      </w:r>
      <w:r w:rsidR="000A634E" w:rsidRPr="00320B2C">
        <w:t>becně platnými pravidly pro hru i pravidly pro boj s nepřáteli (se</w:t>
      </w:r>
      <w:r w:rsidR="00954A45" w:rsidRPr="00320B2C">
        <w:t xml:space="preserve"> soubojovým systémem</w:t>
      </w:r>
      <w:r w:rsidR="000A634E" w:rsidRPr="00320B2C">
        <w:t>)</w:t>
      </w:r>
      <w:r w:rsidR="00954A45" w:rsidRPr="00320B2C">
        <w:t xml:space="preserve">, </w:t>
      </w:r>
      <w:r w:rsidR="000A634E" w:rsidRPr="00320B2C">
        <w:t xml:space="preserve">poskytnou přehled možného vybavení na cesty za dobrodružstvím a poskytnou popis jednotlivých dovedností, které se postava může naučit. </w:t>
      </w:r>
    </w:p>
    <w:p w:rsidR="000A634E" w:rsidRPr="00320B2C" w:rsidRDefault="000A634E" w:rsidP="00B65151">
      <w:r w:rsidRPr="00320B2C">
        <w:tab/>
        <w:t>Samostatnými přílohami k těmto pravidlům je Osobní deník, který obsahuje veškeré informace o vytvořené postavě a dále pravidla pro jednotlivá Povolání. T</w:t>
      </w:r>
      <w:r w:rsidR="00072211">
        <w:t>a</w:t>
      </w:r>
      <w:r w:rsidRPr="00320B2C">
        <w:t xml:space="preserve"> jsou pak určena jen těm hráčům, kteří si dané povolání zvolili pro svou postavu. </w:t>
      </w:r>
      <w:r w:rsidR="00C12FCC">
        <w:t>D</w:t>
      </w:r>
      <w:r w:rsidRPr="00320B2C">
        <w:t xml:space="preserve">ružina </w:t>
      </w:r>
      <w:r w:rsidR="00C12FCC">
        <w:t>by ideálně měla být</w:t>
      </w:r>
      <w:r w:rsidRPr="00320B2C">
        <w:t xml:space="preserve"> složena z co nejšir</w:t>
      </w:r>
      <w:r w:rsidR="00C12FCC">
        <w:t>šího spektra různých povolání, aby byla</w:t>
      </w:r>
      <w:r w:rsidRPr="00320B2C">
        <w:t xml:space="preserve"> schopna obstát v příběhu, který si pro ně</w:t>
      </w:r>
      <w:r w:rsidR="00C12FCC">
        <w:t xml:space="preserve"> PJ</w:t>
      </w:r>
      <w:r w:rsidRPr="00320B2C">
        <w:t xml:space="preserve"> připravil. </w:t>
      </w:r>
    </w:p>
    <w:p w:rsidR="000A634E" w:rsidRPr="00320B2C" w:rsidRDefault="000A634E" w:rsidP="00B65151">
      <w:r w:rsidRPr="00320B2C">
        <w:tab/>
        <w:t xml:space="preserve">Samostatnou knihou je pak příručka PJ, která obsahuje vysvětlení širších souvislostí a pravidel, která se mohou hodit pro řešení některých méně obvyklých situací. Přílohou k ní je pak Bestiář, který obsahuje informace o </w:t>
      </w:r>
      <w:r w:rsidR="008243C1" w:rsidRPr="00320B2C">
        <w:t xml:space="preserve">humanoidních </w:t>
      </w:r>
      <w:r w:rsidRPr="00320B2C">
        <w:t>bytost</w:t>
      </w:r>
      <w:r w:rsidR="008243C1" w:rsidRPr="00320B2C">
        <w:t>ech</w:t>
      </w:r>
      <w:r w:rsidRPr="00320B2C">
        <w:t xml:space="preserve">, nestvůrách, rostlinách, </w:t>
      </w:r>
      <w:r w:rsidR="008243C1" w:rsidRPr="00320B2C">
        <w:t>zvířatech</w:t>
      </w:r>
      <w:r w:rsidR="00C12FCC">
        <w:t>, zvláštních minerálech</w:t>
      </w:r>
      <w:r w:rsidR="00562128">
        <w:t xml:space="preserve"> i zemích</w:t>
      </w:r>
      <w:r w:rsidR="008243C1" w:rsidRPr="00320B2C">
        <w:t xml:space="preserve">, na které mohou postavy při svém putování narazit.  </w:t>
      </w:r>
    </w:p>
    <w:p w:rsidR="007C66ED" w:rsidRPr="00320B2C" w:rsidRDefault="00954A45" w:rsidP="00B65151">
      <w:r w:rsidRPr="00320B2C">
        <w:tab/>
      </w:r>
      <w:r w:rsidR="007C66ED" w:rsidRPr="00320B2C">
        <w:t>Jak PJ, tak hráči jsou omezeni ve svém r</w:t>
      </w:r>
      <w:r w:rsidR="00991C99" w:rsidRPr="00320B2C">
        <w:t xml:space="preserve">ozhodování jen těmito pravidly (vč. dodatků pro jednotlivá povolání) a vlastní fantazií. </w:t>
      </w:r>
    </w:p>
    <w:p w:rsidR="007C66ED" w:rsidRPr="00320B2C" w:rsidRDefault="007C66ED" w:rsidP="00B65151">
      <w:r w:rsidRPr="00320B2C">
        <w:tab/>
        <w:t xml:space="preserve">Dobrodružství je možné odehrát během jednoho, ale mnohem častěji během více sezení (společných setkání hráčů). Za každé sezení přidělí PJ hráčským postavám zkušenosti a pokud jich tyto získají dostatek, mohou zvýšit úroveň své postavy - vylepšit ji, získat nové dovednosti a schopnosti. </w:t>
      </w:r>
    </w:p>
    <w:p w:rsidR="005244AD" w:rsidRPr="00320B2C" w:rsidRDefault="00991C99" w:rsidP="00B65151">
      <w:r w:rsidRPr="00320B2C">
        <w:tab/>
        <w:t>Tato pravidla</w:t>
      </w:r>
      <w:r w:rsidR="00C12FCC">
        <w:t xml:space="preserve">  (existuje i jejich zjednodušená obdoba)</w:t>
      </w:r>
      <w:r w:rsidR="00C12FCC" w:rsidRPr="00320B2C">
        <w:t xml:space="preserve"> </w:t>
      </w:r>
      <w:r w:rsidR="00C12FCC">
        <w:t>jsou určena</w:t>
      </w:r>
      <w:r w:rsidR="008223BE" w:rsidRPr="00320B2C">
        <w:t xml:space="preserve"> zkušenějším hráčům</w:t>
      </w:r>
      <w:r w:rsidR="00C12FCC">
        <w:t xml:space="preserve">, kterým chtějí nabídnout </w:t>
      </w:r>
      <w:r w:rsidR="008223BE" w:rsidRPr="00320B2C">
        <w:t>propracované a pokud možno realistické herní prostředí. Řada pravidel popsaných dále je nepovinná a záleží jen na domluvě PJ a hráčů, která a v jakém rozsahu</w:t>
      </w:r>
      <w:r w:rsidR="00562128">
        <w:t xml:space="preserve"> (</w:t>
      </w:r>
      <w:r w:rsidR="00C12FCC">
        <w:t>a</w:t>
      </w:r>
      <w:r w:rsidR="00562128">
        <w:t xml:space="preserve"> zda vůbec)</w:t>
      </w:r>
      <w:r w:rsidR="008223BE" w:rsidRPr="00320B2C">
        <w:t xml:space="preserve"> budou při své hře používat. </w:t>
      </w:r>
      <w:r w:rsidR="005244AD" w:rsidRPr="00320B2C">
        <w:t xml:space="preserve"> Protože tím, co je skutečně podstatné, nejsou pravidla, ale poutavost příběhu, předkládaného Vypravěčem</w:t>
      </w:r>
      <w:r w:rsidR="009F68AF" w:rsidRPr="00320B2C">
        <w:t xml:space="preserve"> a rozehrání charakterů vytvořených hrdinů v rozličných herních situacích</w:t>
      </w:r>
      <w:r w:rsidR="005244AD" w:rsidRPr="00320B2C">
        <w:t xml:space="preserve">. </w:t>
      </w:r>
    </w:p>
    <w:p w:rsidR="008243C1" w:rsidRDefault="008243C1" w:rsidP="00B65151">
      <w:r w:rsidRPr="00320B2C">
        <w:tab/>
        <w:t>Tak ať se vám příběh i hraní líbí!</w:t>
      </w:r>
    </w:p>
    <w:p w:rsidR="00F7172B" w:rsidRDefault="00F7172B" w:rsidP="00B65151"/>
    <w:p w:rsidR="00F7172B" w:rsidRPr="00320B2C" w:rsidRDefault="00F7172B" w:rsidP="00F7172B">
      <w:pPr>
        <w:pStyle w:val="Denkexcel"/>
        <w:framePr w:wrap="around"/>
      </w:pPr>
      <w:r>
        <w:t xml:space="preserve">Do textu pravidel jsou vloženy barevně odlišené odstavce, které podávají informaci k řešení daného pravidla v excelovském osobním deníku postavy. </w:t>
      </w:r>
    </w:p>
    <w:p w:rsidR="005244AD" w:rsidRPr="001D24C2" w:rsidRDefault="005244AD" w:rsidP="00B65151"/>
    <w:p w:rsidR="00991C99" w:rsidRPr="001D24C2" w:rsidRDefault="00991C99" w:rsidP="00B65151"/>
    <w:p w:rsidR="004E4C38" w:rsidRDefault="00DF2B8A" w:rsidP="00B65151">
      <w:r w:rsidRPr="00DF2B8A">
        <w:rPr>
          <w:b/>
        </w:rPr>
        <w:t>Tip</w:t>
      </w:r>
      <w:r>
        <w:t xml:space="preserve">: Nadpisy kapitol a jejich částí umožňují </w:t>
      </w:r>
      <w:r w:rsidR="002D3886">
        <w:t xml:space="preserve">(kliknutím na trojúhelník před názvem) </w:t>
      </w:r>
      <w:r>
        <w:t xml:space="preserve">příslušnou část „sbalit“ a skrýt v případě, že s touto částí textu nepotřebujete pracovat (např. nepovinné pravidlo, které nevyužíváte). </w:t>
      </w:r>
    </w:p>
    <w:p w:rsidR="002D3886" w:rsidRDefault="002D3886" w:rsidP="00B65151"/>
    <w:p w:rsidR="002D3886" w:rsidRDefault="002D3886" w:rsidP="00B65151">
      <w:r w:rsidRPr="002D3886">
        <w:rPr>
          <w:b/>
        </w:rPr>
        <w:t>Tip</w:t>
      </w:r>
      <w:r>
        <w:t xml:space="preserve">: </w:t>
      </w:r>
      <w:r w:rsidRPr="002D0B84">
        <w:rPr>
          <w:rStyle w:val="Odkazjemn"/>
        </w:rPr>
        <w:t>Modrý podtržený text</w:t>
      </w:r>
      <w:r>
        <w:t xml:space="preserve"> jsou odkazy, které umožňují (Ctrl + LTM) p</w:t>
      </w:r>
      <w:r w:rsidR="00643217">
        <w:t>řesun</w:t>
      </w:r>
      <w:r>
        <w:t xml:space="preserve"> do příslušné části</w:t>
      </w:r>
      <w:r w:rsidR="00643217">
        <w:t xml:space="preserve"> </w:t>
      </w:r>
      <w:r>
        <w:t xml:space="preserve">pravidel. </w:t>
      </w:r>
    </w:p>
    <w:p w:rsidR="00560622" w:rsidRDefault="00560622" w:rsidP="00B65151"/>
    <w:p w:rsidR="00560622" w:rsidRDefault="00184865" w:rsidP="00B65151">
      <w:r w:rsidRPr="00184865">
        <w:rPr>
          <w:b/>
        </w:rPr>
        <w:t>Tip</w:t>
      </w:r>
      <w:r>
        <w:t xml:space="preserve">: </w:t>
      </w:r>
      <w:r w:rsidRPr="00184865">
        <w:rPr>
          <w:rFonts w:eastAsia="Calibri"/>
          <w:noProof w:val="0"/>
          <w:color w:val="C00000"/>
          <w:lang w:eastAsia="en-US"/>
        </w:rPr>
        <w:t xml:space="preserve">Červený text </w:t>
      </w:r>
      <w:r>
        <w:t xml:space="preserve">zvýrazňuje změny, k nimž došlo od minulé verze pravidel, a nově doplněné části pravidel.  </w:t>
      </w:r>
    </w:p>
    <w:p w:rsidR="00560622" w:rsidRDefault="00560622" w:rsidP="00B65151"/>
    <w:p w:rsidR="00560622" w:rsidRDefault="00560622" w:rsidP="00B65151"/>
    <w:p w:rsidR="006C1775" w:rsidRDefault="006C1775" w:rsidP="00B65151">
      <w:pPr>
        <w:rPr>
          <w:rFonts w:asciiTheme="majorHAnsi" w:eastAsiaTheme="majorEastAsia" w:hAnsiTheme="majorHAnsi" w:cstheme="majorBidi"/>
          <w:color w:val="17365D" w:themeColor="text2" w:themeShade="BF"/>
          <w:spacing w:val="5"/>
          <w:kern w:val="28"/>
          <w:sz w:val="48"/>
          <w:szCs w:val="48"/>
        </w:rPr>
      </w:pPr>
      <w:r>
        <w:br w:type="page"/>
      </w:r>
    </w:p>
    <w:p w:rsidR="00560622" w:rsidRDefault="004A7BBF" w:rsidP="00B65151">
      <w:pPr>
        <w:pStyle w:val="Nadpis1"/>
      </w:pPr>
      <w:bookmarkStart w:id="2" w:name="_Toc240183493"/>
      <w:r>
        <w:lastRenderedPageBreak/>
        <w:t>Seznam používaných zkratek</w:t>
      </w:r>
      <w:r w:rsidR="003E5883">
        <w:t xml:space="preserve"> a pojmů</w:t>
      </w:r>
      <w:bookmarkEnd w:id="2"/>
    </w:p>
    <w:p w:rsidR="004A7BBF" w:rsidRDefault="004A7BBF" w:rsidP="00B65151"/>
    <w:p w:rsidR="00E17441" w:rsidRPr="00143C13" w:rsidRDefault="00E17441" w:rsidP="00143C13">
      <w:pPr>
        <w:pStyle w:val="Seznamy"/>
      </w:pPr>
      <w:r w:rsidRPr="00D6606D">
        <w:rPr>
          <w:rStyle w:val="Siln"/>
        </w:rPr>
        <w:t>Aura</w:t>
      </w:r>
      <w:r w:rsidRPr="00143C13">
        <w:t xml:space="preserve"> = běžným zrakem neviditelné pole, obklopující každou bytost. Skládá se ze tří vrstev - fyzické, duševní a magické. </w:t>
      </w:r>
    </w:p>
    <w:p w:rsidR="003E5883" w:rsidRPr="00143C13" w:rsidRDefault="003E5883" w:rsidP="00143C13">
      <w:pPr>
        <w:pStyle w:val="Seznamy"/>
      </w:pPr>
      <w:r w:rsidRPr="00143C13">
        <w:rPr>
          <w:rStyle w:val="Siln"/>
        </w:rPr>
        <w:t>CP</w:t>
      </w:r>
      <w:r w:rsidRPr="00143C13">
        <w:t xml:space="preserve"> = cizí postava, tj. postava, která není běžnou součástí družiny a nezískává za sezení žádné zkušenosti. Může být řízena jedním z hráčů nebo za ni jedná PJ. Může být s družinou v přátelském vztahu, ale může se ji také</w:t>
      </w:r>
      <w:r w:rsidR="002653A3" w:rsidRPr="00143C13">
        <w:t xml:space="preserve"> pokoušet</w:t>
      </w:r>
      <w:r w:rsidRPr="00143C13">
        <w:t xml:space="preserve"> zneužít k vlastním záměrům nebo uvést do nebezpečí (záleží na roli v příběhu</w:t>
      </w:r>
      <w:r w:rsidR="002653A3" w:rsidRPr="00143C13">
        <w:t>, kterou jí přidělil PJ</w:t>
      </w:r>
      <w:r w:rsidRPr="00143C13">
        <w:t xml:space="preserve">). </w:t>
      </w:r>
    </w:p>
    <w:p w:rsidR="003E5883" w:rsidRPr="00143C13" w:rsidRDefault="003E5883" w:rsidP="00143C13">
      <w:pPr>
        <w:pStyle w:val="Seznamy"/>
      </w:pPr>
      <w:r w:rsidRPr="00143C13">
        <w:rPr>
          <w:rStyle w:val="Siln"/>
        </w:rPr>
        <w:t>Dobrodružství</w:t>
      </w:r>
      <w:r w:rsidRPr="00143C13">
        <w:t xml:space="preserve"> = jeden souvislý příběh v jehož průběhu není možné s postavou postoupit na vyšší úroveň. Je možné jej odehrát během 1 či více sezení. </w:t>
      </w:r>
    </w:p>
    <w:p w:rsidR="005C51CA" w:rsidRPr="00143C13" w:rsidRDefault="005C51CA" w:rsidP="00143C13">
      <w:pPr>
        <w:pStyle w:val="Seznamy"/>
      </w:pPr>
      <w:r w:rsidRPr="00143C13">
        <w:rPr>
          <w:rStyle w:val="Siln"/>
        </w:rPr>
        <w:t>Dovednosti</w:t>
      </w:r>
      <w:r w:rsidRPr="00143C13">
        <w:t xml:space="preserve"> = znalosti dostupné všem postavám. Za své Profibody (viz) se postava v dovednostech může zlepšit ze stupně znalosti vůbec, přes </w:t>
      </w:r>
      <w:r w:rsidR="00594500">
        <w:t xml:space="preserve">velmi špatně, </w:t>
      </w:r>
      <w:r w:rsidRPr="00143C13">
        <w:t xml:space="preserve">špatně, průměrně, dobře až na velmi dobře. U dovedností vyjmenovaných v pravidlech svého povolání může tyto zvládnout i na stupně dokonale a mistrně. Čím vyšší je znalost, tím větší je šance, že se postavě daná činnost podaří. </w:t>
      </w:r>
    </w:p>
    <w:p w:rsidR="003E5883" w:rsidRPr="00143C13" w:rsidRDefault="003E5883" w:rsidP="00143C13">
      <w:pPr>
        <w:pStyle w:val="Seznamy"/>
      </w:pPr>
      <w:r w:rsidRPr="00143C13">
        <w:rPr>
          <w:rStyle w:val="Siln"/>
        </w:rPr>
        <w:t>Družina</w:t>
      </w:r>
      <w:r w:rsidRPr="00143C13">
        <w:t xml:space="preserve"> = skupina všech hráčských postav účastnících se sezení</w:t>
      </w:r>
      <w:r w:rsidR="00EC2B16">
        <w:t>. Zpravidla se</w:t>
      </w:r>
      <w:r w:rsidRPr="00143C13">
        <w:t xml:space="preserve"> od nich očekává vzájemná spolupráce</w:t>
      </w:r>
      <w:r w:rsidR="00EC2B16">
        <w:t xml:space="preserve"> k dosažení cíle.</w:t>
      </w:r>
    </w:p>
    <w:p w:rsidR="003E5883" w:rsidRPr="00143C13" w:rsidRDefault="003E5883" w:rsidP="00143C13">
      <w:pPr>
        <w:pStyle w:val="Seznamy"/>
      </w:pPr>
      <w:r w:rsidRPr="00143C13">
        <w:rPr>
          <w:rStyle w:val="Siln"/>
        </w:rPr>
        <w:t xml:space="preserve">HP </w:t>
      </w:r>
      <w:r w:rsidRPr="00143C13">
        <w:t>= herní (hráčská) postava</w:t>
      </w:r>
      <w:r w:rsidR="002653A3" w:rsidRPr="00143C13">
        <w:t xml:space="preserve"> (hrdina)</w:t>
      </w:r>
      <w:r w:rsidRPr="00143C13">
        <w:t>, řízená jedním z hráčů</w:t>
      </w:r>
    </w:p>
    <w:p w:rsidR="008243C1" w:rsidRPr="00143C13" w:rsidRDefault="008243C1" w:rsidP="00143C13">
      <w:pPr>
        <w:pStyle w:val="Seznamy"/>
      </w:pPr>
      <w:r w:rsidRPr="00143C13">
        <w:rPr>
          <w:rStyle w:val="Siln"/>
        </w:rPr>
        <w:t xml:space="preserve">Humanoid </w:t>
      </w:r>
      <w:r w:rsidRPr="00143C13">
        <w:t xml:space="preserve">= člověku podobná bytost, která může, ale také nemusí být člověkem. Zpravidla mívá hlavu, 2 ruce a 2 nohy, chodí vzpřímeně a má vyšší, než zvířecí inteligneci. </w:t>
      </w:r>
    </w:p>
    <w:p w:rsidR="00BA0D7D" w:rsidRPr="00143C13" w:rsidRDefault="00BA0D7D" w:rsidP="00143C13">
      <w:pPr>
        <w:pStyle w:val="Seznamy"/>
      </w:pPr>
      <w:r w:rsidRPr="00143C13">
        <w:rPr>
          <w:rStyle w:val="Siln"/>
        </w:rPr>
        <w:t>Kondice (KON)</w:t>
      </w:r>
      <w:r w:rsidRPr="00143C13">
        <w:t xml:space="preserve"> = vyjadřuje se počtem životů (žt) a hráč si musí sledovat jejich aktuální zůstatek. Pokud je postava těžce raněná, má postihy v boji či se může stát vyřazenou, a pokud její kondice klesne na nulu (či méně), pak umírá - viz kapitola Soubojový systém. </w:t>
      </w:r>
      <w:r w:rsidR="00050918" w:rsidRPr="00143C13">
        <w:t xml:space="preserve">Obnovit je ji možné pomocí léčení - viz kapitola Obecná pravidla. </w:t>
      </w:r>
    </w:p>
    <w:p w:rsidR="00505EBA" w:rsidRPr="00143C13" w:rsidRDefault="00505EBA" w:rsidP="00143C13">
      <w:pPr>
        <w:pStyle w:val="Seznamy"/>
      </w:pPr>
      <w:r w:rsidRPr="00143C13">
        <w:tab/>
        <w:t>Kondice dobrodruhů = Odl + Úroveň x počet životů daný povoláním</w:t>
      </w:r>
      <w:r w:rsidRPr="00143C13">
        <w:tab/>
      </w:r>
      <w:r w:rsidRPr="00143C13">
        <w:tab/>
        <w:t xml:space="preserve"> </w:t>
      </w:r>
    </w:p>
    <w:p w:rsidR="00505EBA" w:rsidRPr="00143C13" w:rsidRDefault="00505EBA" w:rsidP="00143C13">
      <w:pPr>
        <w:pStyle w:val="Seznamy"/>
      </w:pPr>
      <w:r w:rsidRPr="00143C13">
        <w:tab/>
        <w:t>Kondice jiných bytostí = Odl + (Žvtsch - 1) x 1k</w:t>
      </w:r>
      <w:r w:rsidR="00372099" w:rsidRPr="00143C13">
        <w:t>X (</w:t>
      </w:r>
      <w:r w:rsidR="00143C13" w:rsidRPr="00143C13">
        <w:t>X závisí na velikosti:</w:t>
      </w:r>
      <w:r w:rsidR="00372099" w:rsidRPr="00143C13">
        <w:t xml:space="preserve"> pro Am je to 1k4 (nebo 2 žt), pro A 1k6 (nebo 3 žt), pro B 1k8 (nebo 4 žt), pro C 1k10 (nebo 5 žt), pro D 1k12 (nebo 6 žt), pro E 1k20 (nebo 10 žt), pro F 1k20+2 (nebo 12 žt)) </w:t>
      </w:r>
    </w:p>
    <w:p w:rsidR="00BA0D7D" w:rsidRPr="00143C13" w:rsidRDefault="00BA0D7D" w:rsidP="00143C13">
      <w:pPr>
        <w:pStyle w:val="Seznamy"/>
      </w:pPr>
      <w:r w:rsidRPr="00143C13">
        <w:rPr>
          <w:rStyle w:val="Siln"/>
        </w:rPr>
        <w:t xml:space="preserve">Mág (mg) </w:t>
      </w:r>
      <w:r w:rsidRPr="00143C13">
        <w:t xml:space="preserve">= základní jednotka magenergie (viz) a současně </w:t>
      </w:r>
      <w:r w:rsidR="009F68AF" w:rsidRPr="00143C13">
        <w:t>označení kouzelnického směru zaměřeného na duševní ovlivňování.</w:t>
      </w:r>
    </w:p>
    <w:p w:rsidR="00BA0D7D" w:rsidRPr="00143C13" w:rsidRDefault="00BA0D7D" w:rsidP="00143C13">
      <w:pPr>
        <w:pStyle w:val="Seznamy"/>
      </w:pPr>
      <w:r w:rsidRPr="00143C13">
        <w:rPr>
          <w:rStyle w:val="Siln"/>
        </w:rPr>
        <w:t>Magenergie</w:t>
      </w:r>
      <w:r w:rsidRPr="00143C13">
        <w:t xml:space="preserve"> = vyjadřuje se počtem mágů (mg) a umožňuje některým povoláním sesílat kouzla a zázraky</w:t>
      </w:r>
      <w:r w:rsidR="00050918" w:rsidRPr="00143C13">
        <w:t xml:space="preserve"> či (v případě alchymisty) vyrábět lektvary a magické předměty</w:t>
      </w:r>
      <w:r w:rsidRPr="00143C13">
        <w:t xml:space="preserve">. </w:t>
      </w:r>
      <w:r w:rsidR="00050918" w:rsidRPr="00143C13">
        <w:t xml:space="preserve">S každým kouzlem/zázrakem/výrobou se její množství snižuje a hráč si proto musí vést evidenci o zbývajícím množství. </w:t>
      </w:r>
      <w:r w:rsidRPr="00143C13">
        <w:t xml:space="preserve">Postava ji </w:t>
      </w:r>
      <w:r w:rsidR="00050918" w:rsidRPr="00143C13">
        <w:t xml:space="preserve">může </w:t>
      </w:r>
      <w:r w:rsidRPr="00143C13">
        <w:t>načerpat</w:t>
      </w:r>
      <w:r w:rsidR="00050918" w:rsidRPr="00143C13">
        <w:t xml:space="preserve"> do své aury pomocí soustředění (meditace) nebo (v případě alchymistů) do své Truhly pomocí destilace. </w:t>
      </w:r>
    </w:p>
    <w:p w:rsidR="002653A3" w:rsidRPr="00CA12AA" w:rsidRDefault="002653A3" w:rsidP="00143C13">
      <w:pPr>
        <w:pStyle w:val="Seznamy"/>
      </w:pPr>
      <w:r w:rsidRPr="00143C13">
        <w:rPr>
          <w:rStyle w:val="Siln"/>
        </w:rPr>
        <w:t>Osobní deník (OsD)</w:t>
      </w:r>
      <w:r w:rsidRPr="00143C13">
        <w:t>= tištěný nebo elektronický d</w:t>
      </w:r>
      <w:r w:rsidRPr="00CA12AA">
        <w:t xml:space="preserve">okument, kde jsou uvedeny veškeré údaje o HP či CP, jejích schopnostech, dovednostech, vlastnostech, </w:t>
      </w:r>
      <w:r w:rsidR="00ED3310" w:rsidRPr="00CA12AA">
        <w:t xml:space="preserve">charakteru, </w:t>
      </w:r>
      <w:r w:rsidRPr="00CA12AA">
        <w:t xml:space="preserve">vybavení atd. </w:t>
      </w:r>
      <w:r w:rsidR="00184865" w:rsidRPr="00CA12AA">
        <w:t>Přílohou k pravidlům je osobní deník vytvořen</w:t>
      </w:r>
      <w:r w:rsidR="00072211">
        <w:t>ý</w:t>
      </w:r>
      <w:r w:rsidR="00184865" w:rsidRPr="00CA12AA">
        <w:t xml:space="preserve"> v Excelu. </w:t>
      </w:r>
    </w:p>
    <w:p w:rsidR="004A7BBF" w:rsidRPr="00CA12AA" w:rsidRDefault="005244AD" w:rsidP="00143C13">
      <w:pPr>
        <w:pStyle w:val="Seznamy"/>
      </w:pPr>
      <w:r w:rsidRPr="00CA12AA">
        <w:rPr>
          <w:rStyle w:val="Siln"/>
        </w:rPr>
        <w:t>PJ</w:t>
      </w:r>
      <w:r w:rsidRPr="00CA12AA">
        <w:t xml:space="preserve"> = Pán jeskyně, </w:t>
      </w:r>
      <w:r w:rsidR="002653A3" w:rsidRPr="00CA12AA">
        <w:t xml:space="preserve">tj. </w:t>
      </w:r>
      <w:r w:rsidRPr="00CA12AA">
        <w:t>Vypravěč</w:t>
      </w:r>
      <w:r w:rsidR="002653A3" w:rsidRPr="00CA12AA">
        <w:t>, který</w:t>
      </w:r>
      <w:r w:rsidRPr="00CA12AA">
        <w:t xml:space="preserve"> řídí celou hru</w:t>
      </w:r>
      <w:r w:rsidR="00EC2B16" w:rsidRPr="00CA12AA">
        <w:t>, rozhoduje spory</w:t>
      </w:r>
      <w:r w:rsidR="002653A3" w:rsidRPr="00CA12AA">
        <w:t xml:space="preserve"> a</w:t>
      </w:r>
      <w:r w:rsidRPr="00CA12AA">
        <w:t xml:space="preserve"> má </w:t>
      </w:r>
      <w:r w:rsidR="003E5883" w:rsidRPr="00CA12AA">
        <w:t xml:space="preserve">pro hráče a jejich postavy </w:t>
      </w:r>
      <w:r w:rsidR="002653A3" w:rsidRPr="00CA12AA">
        <w:t xml:space="preserve">připraveno </w:t>
      </w:r>
      <w:r w:rsidR="003E5883" w:rsidRPr="00CA12AA">
        <w:t>dobrodružství</w:t>
      </w:r>
    </w:p>
    <w:p w:rsidR="004C14FC" w:rsidRPr="00CA12AA" w:rsidRDefault="004C14FC" w:rsidP="00143C13">
      <w:pPr>
        <w:pStyle w:val="Seznamy"/>
      </w:pPr>
      <w:r w:rsidRPr="00CA12AA">
        <w:rPr>
          <w:rStyle w:val="Siln"/>
        </w:rPr>
        <w:t xml:space="preserve">Profibod (pb) </w:t>
      </w:r>
      <w:r w:rsidRPr="00CA12AA">
        <w:t>= základní jednotka pro učení se všeobecným dovednostem (viz kapitola Dovednosti)</w:t>
      </w:r>
    </w:p>
    <w:p w:rsidR="008243C1" w:rsidRPr="00CA12AA" w:rsidRDefault="008243C1" w:rsidP="00143C13">
      <w:pPr>
        <w:pStyle w:val="Seznamy"/>
      </w:pPr>
      <w:r w:rsidRPr="00CA12AA">
        <w:rPr>
          <w:rStyle w:val="Siln"/>
        </w:rPr>
        <w:t>Rasa</w:t>
      </w:r>
      <w:r w:rsidRPr="00CA12AA">
        <w:rPr>
          <w:rStyle w:val="Siln"/>
          <w:b w:val="0"/>
        </w:rPr>
        <w:t xml:space="preserve"> </w:t>
      </w:r>
      <w:r w:rsidRPr="00CA12AA">
        <w:t xml:space="preserve">= druh humaniodních bytostí, ke kterému postava náleží. Kromě člověka je dále v pravidlech popsána řada nejobvyklejších ras, nejedná se však zdaleka o výčet konečný. </w:t>
      </w:r>
    </w:p>
    <w:p w:rsidR="003E5883" w:rsidRPr="00CA12AA" w:rsidRDefault="003E5883" w:rsidP="00143C13">
      <w:pPr>
        <w:pStyle w:val="Seznamy"/>
      </w:pPr>
      <w:r w:rsidRPr="00CA12AA">
        <w:rPr>
          <w:rStyle w:val="Siln"/>
        </w:rPr>
        <w:t xml:space="preserve">Sezení </w:t>
      </w:r>
      <w:r w:rsidRPr="00CA12AA">
        <w:t xml:space="preserve">= jedno herní setkání hráčů. Za každé sezení jsou přidělovány herním postavám zkušenosti. </w:t>
      </w:r>
    </w:p>
    <w:p w:rsidR="006F3B47" w:rsidRPr="00143C13" w:rsidRDefault="006F3B47" w:rsidP="00143C13">
      <w:pPr>
        <w:pStyle w:val="Seznamy"/>
      </w:pPr>
      <w:r w:rsidRPr="00CA12AA">
        <w:rPr>
          <w:rStyle w:val="Siln"/>
        </w:rPr>
        <w:t xml:space="preserve">Síla mysli (SM) </w:t>
      </w:r>
      <w:r w:rsidRPr="00CA12AA">
        <w:t>= je dána zvoleným povoláním</w:t>
      </w:r>
      <w:r w:rsidR="00002DB4" w:rsidRPr="00CA12AA">
        <w:t xml:space="preserve"> a </w:t>
      </w:r>
      <w:r w:rsidR="00C727BE" w:rsidRPr="00CA12AA">
        <w:t xml:space="preserve">bonusem za úroveň </w:t>
      </w:r>
      <w:r w:rsidRPr="00CA12AA">
        <w:t xml:space="preserve">postavy. </w:t>
      </w:r>
      <w:r w:rsidR="001D3BEA" w:rsidRPr="00CA12AA">
        <w:t>Umožňuje p</w:t>
      </w:r>
      <w:r w:rsidR="001D3BEA" w:rsidRPr="00143C13">
        <w:t xml:space="preserve">ožívat duševní schopnosti povolání nebo se takovým schopnostem bránit. </w:t>
      </w:r>
      <w:r w:rsidR="00002DB4" w:rsidRPr="00143C13">
        <w:t xml:space="preserve">Při použití v útoku (SMÚ) se přičítá CHR, při použití v obraně (SMO) se přičítá VOL. </w:t>
      </w:r>
    </w:p>
    <w:p w:rsidR="005C51CA" w:rsidRPr="00143C13" w:rsidRDefault="005C51CA" w:rsidP="00143C13">
      <w:pPr>
        <w:pStyle w:val="Seznamy"/>
      </w:pPr>
      <w:r w:rsidRPr="00143C13">
        <w:rPr>
          <w:rStyle w:val="Siln"/>
        </w:rPr>
        <w:t>Schopnosti</w:t>
      </w:r>
      <w:r w:rsidRPr="00143C13">
        <w:t xml:space="preserve"> = znalosti dostupné pro zvolené povolání (některé schopnosti mohou být k dispozici více povoláním). Míra znalosti je určena stupněm zvládnutí. Čím vyšší stupeň, tím větší bonusy postava získává a její šance na úspěch této schopnosti je vyšší. Naučení se schopnosti může být limitováno znalostí určité Dovednosti (viz) či dosažením určité úrovně (viz). </w:t>
      </w:r>
    </w:p>
    <w:p w:rsidR="009F68AF" w:rsidRPr="00143C13" w:rsidRDefault="009F68AF" w:rsidP="00143C13">
      <w:pPr>
        <w:pStyle w:val="Seznamy"/>
      </w:pPr>
      <w:r w:rsidRPr="00143C13">
        <w:rPr>
          <w:rStyle w:val="Siln"/>
        </w:rPr>
        <w:t xml:space="preserve">Studijní body (sb) </w:t>
      </w:r>
      <w:r w:rsidRPr="00143C13">
        <w:t xml:space="preserve">= základní jednotka pro učení se schopnostem povolání. Po každém postupu na vyšší úroveň získá postava určené množství studijních bodů. Za každý z nich se může naučit novou schopnost či o 1 stupeň vylepšit schopnost už naučenou. </w:t>
      </w:r>
    </w:p>
    <w:p w:rsidR="008C489B" w:rsidRPr="00143C13" w:rsidRDefault="008C489B" w:rsidP="00143C13">
      <w:pPr>
        <w:pStyle w:val="Seznamy"/>
      </w:pPr>
      <w:r w:rsidRPr="00143C13">
        <w:rPr>
          <w:rStyle w:val="Siln"/>
        </w:rPr>
        <w:t xml:space="preserve">Tažení </w:t>
      </w:r>
      <w:r w:rsidRPr="00143C13">
        <w:t>= dvě či více na sebe bezprostředně (bez možnosti postupu) navazujících dobrodružství</w:t>
      </w:r>
    </w:p>
    <w:p w:rsidR="005C51CA" w:rsidRPr="00143C13" w:rsidRDefault="005C51CA" w:rsidP="00143C13">
      <w:pPr>
        <w:pStyle w:val="Seznamy"/>
      </w:pPr>
      <w:r w:rsidRPr="00143C13">
        <w:rPr>
          <w:rStyle w:val="Siln"/>
        </w:rPr>
        <w:t>Úroveň (ÚR)</w:t>
      </w:r>
      <w:r w:rsidRPr="00143C13">
        <w:t xml:space="preserve"> = vyjadřuje celkovou zkušenost postavy.</w:t>
      </w:r>
      <w:r w:rsidR="00BF60CA" w:rsidRPr="00143C13">
        <w:t xml:space="preserve"> Udává se v rozmezí 1-30. </w:t>
      </w:r>
      <w:r w:rsidRPr="00143C13">
        <w:t xml:space="preserve"> S rostoucí úrovní se zvyšuje </w:t>
      </w:r>
      <w:r w:rsidR="00BF60CA" w:rsidRPr="00143C13">
        <w:t xml:space="preserve">kondice postavy (viz),  zlepšují se její vlastnosti (viz), získává nové profibody a studijní body a může se tak učit novým dovednostem a schopnostem. Aby postava mohla postoupit na vyšší úroveň, musí nejprve získat dostatek zkušeností (viz).  </w:t>
      </w:r>
    </w:p>
    <w:p w:rsidR="00BF60CA" w:rsidRPr="00143C13" w:rsidRDefault="00BF60CA" w:rsidP="00143C13">
      <w:pPr>
        <w:pStyle w:val="Seznamy"/>
      </w:pPr>
      <w:r w:rsidRPr="00143C13">
        <w:rPr>
          <w:rStyle w:val="Siln"/>
        </w:rPr>
        <w:t xml:space="preserve">Vlastnosti </w:t>
      </w:r>
      <w:r w:rsidRPr="00143C13">
        <w:t>= fyzické (síla, obratnost a zručnost</w:t>
      </w:r>
      <w:r w:rsidR="00002DB4" w:rsidRPr="00143C13">
        <w:t>) a duševní (inteligence, vůle a</w:t>
      </w:r>
      <w:r w:rsidRPr="00143C13">
        <w:t xml:space="preserve"> charisma) předpoklady postavy. Čím vyšší je stupeň vlastnosti, tím vyšší je šance postavy na zvládnutí činností, které na této vlastnosti závisí.  </w:t>
      </w:r>
    </w:p>
    <w:p w:rsidR="004A7BBF" w:rsidRPr="00143C13" w:rsidRDefault="004C14FC" w:rsidP="00143C13">
      <w:pPr>
        <w:pStyle w:val="Seznamy"/>
      </w:pPr>
      <w:r w:rsidRPr="00143C13">
        <w:rPr>
          <w:rStyle w:val="Siln"/>
        </w:rPr>
        <w:t>Zkušenost (xp)</w:t>
      </w:r>
      <w:r w:rsidRPr="00143C13">
        <w:t xml:space="preserve"> = bodové hodnocení výkonu postavy a hráče, které po každém se</w:t>
      </w:r>
      <w:r w:rsidR="00002DB4" w:rsidRPr="00143C13">
        <w:t xml:space="preserve">zení přiděluje PJ. Při dosažení </w:t>
      </w:r>
      <w:r w:rsidRPr="00143C13">
        <w:t xml:space="preserve">dostatečného množství zkušeností, je možné absolvovat postup na vyšší úroveň postavy. </w:t>
      </w:r>
    </w:p>
    <w:p w:rsidR="00BA0D7D" w:rsidRPr="00143C13" w:rsidRDefault="00BA0D7D" w:rsidP="00143C13">
      <w:pPr>
        <w:pStyle w:val="Seznamy"/>
      </w:pPr>
      <w:r w:rsidRPr="00143C13">
        <w:rPr>
          <w:rStyle w:val="Siln"/>
        </w:rPr>
        <w:t xml:space="preserve">Život (žt) </w:t>
      </w:r>
      <w:r w:rsidRPr="00143C13">
        <w:t xml:space="preserve">= základní jednotka </w:t>
      </w:r>
      <w:r w:rsidR="009F68AF" w:rsidRPr="00143C13">
        <w:t>K</w:t>
      </w:r>
      <w:r w:rsidRPr="00143C13">
        <w:t>ondice (KON) postavy (viz)</w:t>
      </w:r>
    </w:p>
    <w:p w:rsidR="006C1775" w:rsidRPr="00143C13" w:rsidRDefault="00562128" w:rsidP="00143C13">
      <w:pPr>
        <w:pStyle w:val="Seznamy"/>
      </w:pPr>
      <w:r>
        <w:rPr>
          <w:rStyle w:val="Siln"/>
        </w:rPr>
        <w:t>Ž</w:t>
      </w:r>
      <w:r w:rsidR="00505EBA" w:rsidRPr="00143C13">
        <w:rPr>
          <w:rStyle w:val="Siln"/>
        </w:rPr>
        <w:t>ivotaschopnost (žvtsch)</w:t>
      </w:r>
      <w:r w:rsidR="00505EBA" w:rsidRPr="00143C13">
        <w:t xml:space="preserve"> = je obdobou úrovně dobrodruhů. Hovoří se o ní u prostých obyvatel, zvířat, bytostí i netvorů. Udává, jak těžké je takového protivníka přemoci. </w:t>
      </w:r>
    </w:p>
    <w:p w:rsidR="004A7BBF" w:rsidRPr="005B7E75" w:rsidRDefault="00EE0CE1" w:rsidP="00B65151">
      <w:pPr>
        <w:pStyle w:val="Nadpis1"/>
      </w:pPr>
      <w:bookmarkStart w:id="3" w:name="_Toc240183494"/>
      <w:r>
        <w:lastRenderedPageBreak/>
        <w:t>Kapitola</w:t>
      </w:r>
      <w:r w:rsidR="005F270B" w:rsidRPr="005B7E75">
        <w:t xml:space="preserve"> 1: Tvorba postavy</w:t>
      </w:r>
      <w:bookmarkEnd w:id="3"/>
    </w:p>
    <w:p w:rsidR="00965A5D" w:rsidRDefault="00965A5D" w:rsidP="00965A5D">
      <w:pPr>
        <w:spacing w:after="160" w:line="259" w:lineRule="auto"/>
        <w:ind w:firstLine="709"/>
        <w:contextualSpacing/>
        <w:rPr>
          <w:rFonts w:eastAsia="Calibri"/>
          <w:noProof w:val="0"/>
          <w:lang w:eastAsia="en-US"/>
        </w:rPr>
      </w:pPr>
    </w:p>
    <w:p w:rsidR="00C750F7" w:rsidRPr="00CA12AA" w:rsidRDefault="00C750F7" w:rsidP="00965A5D">
      <w:pPr>
        <w:spacing w:after="160" w:line="259" w:lineRule="auto"/>
        <w:ind w:firstLine="709"/>
        <w:contextualSpacing/>
        <w:rPr>
          <w:rFonts w:eastAsia="Calibri"/>
          <w:noProof w:val="0"/>
          <w:lang w:eastAsia="en-US"/>
        </w:rPr>
      </w:pPr>
      <w:r w:rsidRPr="00CA12AA">
        <w:rPr>
          <w:rFonts w:eastAsia="Calibri"/>
          <w:noProof w:val="0"/>
          <w:lang w:eastAsia="en-US"/>
        </w:rPr>
        <w:t>Z hlediska hry je každá herní postava a její možnosti definována svými Vlastnostmi (viz tato kapitola), Charakterem (Kapitola 2), Znalostmi (Kapitola 3) a Vybavením (Kapitola 4). Hra se pak řídí pravi</w:t>
      </w:r>
      <w:r w:rsidR="00046EFA" w:rsidRPr="00CA12AA">
        <w:rPr>
          <w:rFonts w:eastAsia="Calibri"/>
          <w:noProof w:val="0"/>
          <w:lang w:eastAsia="en-US"/>
        </w:rPr>
        <w:t>d</w:t>
      </w:r>
      <w:r w:rsidRPr="00CA12AA">
        <w:rPr>
          <w:rFonts w:eastAsia="Calibri"/>
          <w:noProof w:val="0"/>
          <w:lang w:eastAsia="en-US"/>
        </w:rPr>
        <w:t>ly pro boj (Kapitola 5) a obecnými pravidly pro nebojové situace (Kapitola 6).</w:t>
      </w:r>
    </w:p>
    <w:p w:rsidR="00855445" w:rsidRPr="00CA12AA" w:rsidRDefault="00A216A4" w:rsidP="00965A5D">
      <w:pPr>
        <w:spacing w:after="160" w:line="259" w:lineRule="auto"/>
        <w:ind w:firstLine="709"/>
        <w:contextualSpacing/>
        <w:rPr>
          <w:rFonts w:eastAsia="Calibri"/>
          <w:noProof w:val="0"/>
          <w:lang w:eastAsia="en-US"/>
        </w:rPr>
      </w:pPr>
      <w:r w:rsidRPr="00CA12AA">
        <w:rPr>
          <w:rFonts w:eastAsia="Calibri"/>
          <w:noProof w:val="0"/>
          <w:lang w:eastAsia="en-US"/>
        </w:rPr>
        <w:t>Tvorba postavy začíná zpravidla společnou domluvou hráčů ohledně složení dužiny. Cílem této domluvy je nejen zajistit její různorodost</w:t>
      </w:r>
      <w:r w:rsidR="00072211">
        <w:rPr>
          <w:rFonts w:eastAsia="Calibri"/>
          <w:noProof w:val="0"/>
          <w:lang w:eastAsia="en-US"/>
        </w:rPr>
        <w:t>,</w:t>
      </w:r>
      <w:r w:rsidRPr="00CA12AA">
        <w:rPr>
          <w:rFonts w:eastAsia="Calibri"/>
          <w:noProof w:val="0"/>
          <w:lang w:eastAsia="en-US"/>
        </w:rPr>
        <w:t xml:space="preserve"> ale především její integritu a soudržnost. Vytvořená postava snáze zapadne do družiny, pokud každý hráč ví předem, co od jeho postavy očekávají ostatní. </w:t>
      </w:r>
    </w:p>
    <w:p w:rsidR="00965A5D" w:rsidRPr="00CA12AA" w:rsidRDefault="00965A5D" w:rsidP="005F0BFE">
      <w:pPr>
        <w:spacing w:line="259" w:lineRule="auto"/>
        <w:ind w:firstLine="709"/>
        <w:contextualSpacing/>
        <w:rPr>
          <w:rFonts w:eastAsia="Calibri"/>
          <w:noProof w:val="0"/>
          <w:lang w:eastAsia="en-US"/>
        </w:rPr>
      </w:pPr>
      <w:r w:rsidRPr="00CA12AA">
        <w:rPr>
          <w:rFonts w:eastAsia="Calibri"/>
          <w:noProof w:val="0"/>
          <w:lang w:eastAsia="en-US"/>
        </w:rPr>
        <w:t xml:space="preserve">Samotná tvorba pak probíhá v následujících krocích: </w:t>
      </w:r>
    </w:p>
    <w:p w:rsidR="00965A5D" w:rsidRPr="00CA12AA" w:rsidRDefault="00965A5D" w:rsidP="005F0BFE">
      <w:pPr>
        <w:spacing w:line="259" w:lineRule="auto"/>
        <w:contextualSpacing/>
        <w:rPr>
          <w:rFonts w:eastAsia="Calibri"/>
          <w:noProof w:val="0"/>
          <w:lang w:eastAsia="en-US"/>
        </w:rPr>
      </w:pPr>
      <w:r w:rsidRPr="00CA12AA">
        <w:rPr>
          <w:rFonts w:eastAsia="Calibri"/>
          <w:noProof w:val="0"/>
          <w:lang w:eastAsia="en-US"/>
        </w:rPr>
        <w:t>Krok 1:</w:t>
      </w:r>
      <w:r w:rsidRPr="00A54E47">
        <w:rPr>
          <w:rFonts w:eastAsia="Calibri"/>
          <w:noProof w:val="0"/>
          <w:color w:val="C00000"/>
          <w:lang w:eastAsia="en-US"/>
        </w:rPr>
        <w:t xml:space="preserve"> </w:t>
      </w:r>
      <w:hyperlink w:anchor="_Krok_č._1" w:history="1">
        <w:r w:rsidRPr="002D3886">
          <w:rPr>
            <w:rStyle w:val="Hypertextovodkaz"/>
            <w:rFonts w:eastAsia="Calibri"/>
            <w:noProof w:val="0"/>
            <w:lang w:eastAsia="en-US"/>
          </w:rPr>
          <w:t>Výběr rasy</w:t>
        </w:r>
      </w:hyperlink>
      <w:r w:rsidRPr="00A54E47">
        <w:rPr>
          <w:rFonts w:eastAsia="Calibri"/>
          <w:noProof w:val="0"/>
          <w:color w:val="C00000"/>
          <w:lang w:eastAsia="en-US"/>
        </w:rPr>
        <w:t xml:space="preserve"> – </w:t>
      </w:r>
      <w:r w:rsidRPr="00CA12AA">
        <w:rPr>
          <w:rFonts w:eastAsia="Calibri"/>
          <w:noProof w:val="0"/>
          <w:lang w:eastAsia="en-US"/>
        </w:rPr>
        <w:t>není jen o vnějším vzhledu</w:t>
      </w:r>
      <w:r w:rsidR="00A54E47" w:rsidRPr="00CA12AA">
        <w:rPr>
          <w:rFonts w:eastAsia="Calibri"/>
          <w:noProof w:val="0"/>
          <w:lang w:eastAsia="en-US"/>
        </w:rPr>
        <w:t xml:space="preserve"> a výšce</w:t>
      </w:r>
      <w:r w:rsidRPr="00CA12AA">
        <w:rPr>
          <w:rFonts w:eastAsia="Calibri"/>
          <w:noProof w:val="0"/>
          <w:lang w:eastAsia="en-US"/>
        </w:rPr>
        <w:t xml:space="preserve"> postav</w:t>
      </w:r>
      <w:r w:rsidR="00A54E47" w:rsidRPr="00CA12AA">
        <w:rPr>
          <w:rFonts w:eastAsia="Calibri"/>
          <w:noProof w:val="0"/>
          <w:lang w:eastAsia="en-US"/>
        </w:rPr>
        <w:t>y</w:t>
      </w:r>
      <w:r w:rsidRPr="00CA12AA">
        <w:rPr>
          <w:rFonts w:eastAsia="Calibri"/>
          <w:noProof w:val="0"/>
          <w:lang w:eastAsia="en-US"/>
        </w:rPr>
        <w:t xml:space="preserve">, ale určuje především: </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Základní hodnotu vlastností postavy</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 xml:space="preserve">Zvýhodněnou zbraň </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Výhody (bonusy) a nevýhody (postihy) s danou rasou spojené</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 xml:space="preserve">Zvýhodněnou </w:t>
      </w:r>
      <w:r w:rsidR="00046EFA" w:rsidRPr="00CA12AA">
        <w:rPr>
          <w:rFonts w:eastAsia="Calibri"/>
          <w:noProof w:val="0"/>
          <w:lang w:eastAsia="en-US"/>
        </w:rPr>
        <w:t>dovednost</w:t>
      </w:r>
    </w:p>
    <w:p w:rsidR="00A54E47" w:rsidRPr="00CA12AA" w:rsidRDefault="00A54E47"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U některých ras zvláštní schopnost dané rasy (např. Infravidění)</w:t>
      </w:r>
    </w:p>
    <w:p w:rsidR="00A216A4" w:rsidRPr="00CA12AA" w:rsidRDefault="00965A5D" w:rsidP="005F0BFE">
      <w:pPr>
        <w:spacing w:line="259" w:lineRule="auto"/>
        <w:ind w:left="426" w:hanging="426"/>
        <w:contextualSpacing/>
        <w:rPr>
          <w:rFonts w:eastAsia="Calibri"/>
          <w:noProof w:val="0"/>
          <w:lang w:eastAsia="en-US"/>
        </w:rPr>
      </w:pPr>
      <w:r w:rsidRPr="00CA12AA">
        <w:rPr>
          <w:rFonts w:eastAsia="Calibri"/>
          <w:noProof w:val="0"/>
          <w:lang w:eastAsia="en-US"/>
        </w:rPr>
        <w:t xml:space="preserve">Krok 2: </w:t>
      </w:r>
      <w:hyperlink w:anchor="_Krok_č._2" w:history="1">
        <w:r w:rsidRPr="002628C9">
          <w:rPr>
            <w:rStyle w:val="Odkazjemn"/>
          </w:rPr>
          <w:t>Výběr povolání</w:t>
        </w:r>
      </w:hyperlink>
      <w:r w:rsidRPr="00A54E47">
        <w:rPr>
          <w:rFonts w:eastAsia="Calibri"/>
          <w:noProof w:val="0"/>
          <w:color w:val="C00000"/>
          <w:lang w:eastAsia="en-US"/>
        </w:rPr>
        <w:t xml:space="preserve"> </w:t>
      </w:r>
      <w:r w:rsidRPr="00F612D3">
        <w:rPr>
          <w:rFonts w:eastAsia="Calibri"/>
          <w:noProof w:val="0"/>
          <w:lang w:eastAsia="en-US"/>
        </w:rPr>
        <w:t xml:space="preserve">– </w:t>
      </w:r>
      <w:r w:rsidRPr="00CA12AA">
        <w:rPr>
          <w:rFonts w:eastAsia="Calibri"/>
          <w:noProof w:val="0"/>
          <w:lang w:eastAsia="en-US"/>
        </w:rPr>
        <w:t xml:space="preserve">určuje nejen kolika a jakým schopnostem se postava může postupně naučit, ale také: </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Dovednosti (15), které se lze naučit na nejvyšší stupeň znalosti</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Přírůstek kondice při postupech na vyšší úroveň</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Bonusy na hlavní dvě vlastnosti postavy</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Sílu mysli postavy</w:t>
      </w:r>
    </w:p>
    <w:p w:rsidR="00965A5D" w:rsidRPr="00CA12AA" w:rsidRDefault="00965A5D"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Speciální opravy a zvýhodnění u některých dovedností</w:t>
      </w:r>
    </w:p>
    <w:p w:rsidR="00965A5D" w:rsidRPr="00CA12AA" w:rsidRDefault="00965A5D" w:rsidP="005F0BFE">
      <w:pPr>
        <w:spacing w:line="259" w:lineRule="auto"/>
        <w:ind w:left="426" w:hanging="426"/>
        <w:contextualSpacing/>
        <w:rPr>
          <w:rFonts w:eastAsia="Calibri"/>
          <w:noProof w:val="0"/>
          <w:lang w:eastAsia="en-US"/>
        </w:rPr>
      </w:pPr>
      <w:r w:rsidRPr="00CA12AA">
        <w:rPr>
          <w:rFonts w:eastAsia="Calibri"/>
          <w:noProof w:val="0"/>
          <w:lang w:eastAsia="en-US"/>
        </w:rPr>
        <w:t xml:space="preserve">Krok 3: </w:t>
      </w:r>
      <w:hyperlink w:anchor="_3.1._Historické_zázemí" w:history="1">
        <w:r w:rsidRPr="002D3886">
          <w:rPr>
            <w:rStyle w:val="Hypertextovodkaz"/>
            <w:rFonts w:eastAsia="Calibri"/>
            <w:noProof w:val="0"/>
            <w:lang w:eastAsia="en-US"/>
          </w:rPr>
          <w:t>Výběr zázemí</w:t>
        </w:r>
      </w:hyperlink>
      <w:r w:rsidRPr="00A54E47">
        <w:rPr>
          <w:rFonts w:eastAsia="Calibri"/>
          <w:noProof w:val="0"/>
          <w:color w:val="C00000"/>
          <w:lang w:eastAsia="en-US"/>
        </w:rPr>
        <w:t xml:space="preserve"> –</w:t>
      </w:r>
      <w:r w:rsidRPr="00CA12AA">
        <w:rPr>
          <w:rFonts w:eastAsia="Calibri"/>
          <w:noProof w:val="0"/>
          <w:lang w:eastAsia="en-US"/>
        </w:rPr>
        <w:t xml:space="preserve"> není jen o tom, kým postava byla, než se stala dobrodruhem, ale také </w:t>
      </w:r>
      <w:r w:rsidR="00981D0E" w:rsidRPr="00CA12AA">
        <w:rPr>
          <w:rFonts w:eastAsia="Calibri"/>
          <w:noProof w:val="0"/>
          <w:lang w:eastAsia="en-US"/>
        </w:rPr>
        <w:t>definuje:</w:t>
      </w:r>
    </w:p>
    <w:p w:rsidR="00981D0E" w:rsidRPr="00CA12AA" w:rsidRDefault="00981D0E"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Dvě vlastnosti, na které postava získává +1</w:t>
      </w:r>
    </w:p>
    <w:p w:rsidR="00981D0E" w:rsidRPr="00CA12AA" w:rsidRDefault="00981D0E"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Tři dovednosti, které postava už na počátku ovládá na Průměrně</w:t>
      </w:r>
      <w:r w:rsidR="00122250" w:rsidRPr="00CA12AA">
        <w:rPr>
          <w:rFonts w:eastAsia="Calibri"/>
          <w:noProof w:val="0"/>
          <w:lang w:eastAsia="en-US"/>
        </w:rPr>
        <w:t xml:space="preserve"> (přidá si 36 pb na vlastnosti potřebné k jejich naučení)</w:t>
      </w:r>
    </w:p>
    <w:p w:rsidR="00981D0E" w:rsidRPr="00CA12AA" w:rsidRDefault="00981D0E"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Dva předměty, které postava zdarma obdrží do svého vybavení</w:t>
      </w:r>
    </w:p>
    <w:p w:rsidR="00981D0E" w:rsidRPr="00CA12AA" w:rsidRDefault="00981D0E"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Jednu zvláštní znalost, při jejímž uplatnění má postava bonus +3 k</w:t>
      </w:r>
      <w:r w:rsidR="00282DDF" w:rsidRPr="00CA12AA">
        <w:rPr>
          <w:rFonts w:eastAsia="Calibri"/>
          <w:noProof w:val="0"/>
          <w:lang w:eastAsia="en-US"/>
        </w:rPr>
        <w:t> </w:t>
      </w:r>
      <w:r w:rsidRPr="00CA12AA">
        <w:rPr>
          <w:rFonts w:eastAsia="Calibri"/>
          <w:noProof w:val="0"/>
          <w:lang w:eastAsia="en-US"/>
        </w:rPr>
        <w:t>hodu</w:t>
      </w:r>
    </w:p>
    <w:p w:rsidR="00282DDF" w:rsidRPr="00CA12AA" w:rsidRDefault="00282DDF" w:rsidP="00282DDF">
      <w:pPr>
        <w:spacing w:line="259" w:lineRule="auto"/>
        <w:ind w:left="706"/>
        <w:rPr>
          <w:rFonts w:eastAsia="Calibri"/>
          <w:noProof w:val="0"/>
          <w:lang w:eastAsia="en-US"/>
        </w:rPr>
      </w:pPr>
      <w:r w:rsidRPr="00CA12AA">
        <w:rPr>
          <w:rFonts w:eastAsia="Calibri"/>
          <w:noProof w:val="0"/>
          <w:lang w:eastAsia="en-US"/>
        </w:rPr>
        <w:t xml:space="preserve">Dále pak startovní rozhodnutí, které ovlivní Původ, Majetek a Vzdělání postavy. </w:t>
      </w:r>
    </w:p>
    <w:p w:rsidR="00981D0E" w:rsidRPr="00CA12AA" w:rsidRDefault="00981D0E" w:rsidP="005F0BFE">
      <w:pPr>
        <w:spacing w:line="259" w:lineRule="auto"/>
        <w:rPr>
          <w:rFonts w:eastAsia="Calibri"/>
          <w:noProof w:val="0"/>
          <w:lang w:eastAsia="en-US"/>
        </w:rPr>
      </w:pPr>
      <w:r w:rsidRPr="00CA12AA">
        <w:rPr>
          <w:rFonts w:eastAsia="Calibri"/>
          <w:noProof w:val="0"/>
          <w:lang w:eastAsia="en-US"/>
        </w:rPr>
        <w:t xml:space="preserve">Krok 4: Výpočet </w:t>
      </w:r>
      <w:hyperlink w:anchor="_Krok_4._Vlastnosti" w:history="1">
        <w:r w:rsidRPr="002D3886">
          <w:rPr>
            <w:rStyle w:val="Hypertextovodkaz"/>
            <w:rFonts w:eastAsia="Calibri"/>
            <w:noProof w:val="0"/>
            <w:lang w:eastAsia="en-US"/>
          </w:rPr>
          <w:t>vlastností postavy</w:t>
        </w:r>
      </w:hyperlink>
      <w:r w:rsidRPr="00A54E47">
        <w:rPr>
          <w:rFonts w:eastAsia="Calibri"/>
          <w:noProof w:val="0"/>
          <w:color w:val="C00000"/>
          <w:lang w:eastAsia="en-US"/>
        </w:rPr>
        <w:t xml:space="preserve"> </w:t>
      </w:r>
      <w:r w:rsidRPr="00CA12AA">
        <w:rPr>
          <w:rFonts w:eastAsia="Calibri"/>
          <w:noProof w:val="0"/>
          <w:lang w:eastAsia="en-US"/>
        </w:rPr>
        <w:t>– startovní úpravy hodnot vlastností</w:t>
      </w:r>
    </w:p>
    <w:p w:rsidR="00981D0E" w:rsidRPr="00CA12AA" w:rsidRDefault="00981D0E" w:rsidP="005F0BFE">
      <w:pPr>
        <w:spacing w:line="259" w:lineRule="auto"/>
        <w:rPr>
          <w:rFonts w:eastAsia="Calibri"/>
          <w:noProof w:val="0"/>
          <w:lang w:eastAsia="en-US"/>
        </w:rPr>
      </w:pPr>
      <w:r w:rsidRPr="00CA12AA">
        <w:rPr>
          <w:rFonts w:eastAsia="Calibri"/>
          <w:noProof w:val="0"/>
          <w:lang w:eastAsia="en-US"/>
        </w:rPr>
        <w:t xml:space="preserve">Krok 5: </w:t>
      </w:r>
      <w:hyperlink w:anchor="_Kapitola_2:_Charakter" w:history="1">
        <w:r w:rsidRPr="00184865">
          <w:rPr>
            <w:rStyle w:val="Hypertextovodkaz"/>
            <w:rFonts w:eastAsia="Calibri"/>
            <w:noProof w:val="0"/>
            <w:lang w:eastAsia="en-US"/>
          </w:rPr>
          <w:t>Tvorba charakteru postavy</w:t>
        </w:r>
      </w:hyperlink>
      <w:r w:rsidRPr="00A54E47">
        <w:rPr>
          <w:rFonts w:eastAsia="Calibri"/>
          <w:noProof w:val="0"/>
          <w:color w:val="C00000"/>
          <w:lang w:eastAsia="en-US"/>
        </w:rPr>
        <w:t xml:space="preserve"> – </w:t>
      </w:r>
      <w:r w:rsidRPr="00CA12AA">
        <w:rPr>
          <w:rFonts w:eastAsia="Calibri"/>
          <w:noProof w:val="0"/>
          <w:lang w:eastAsia="en-US"/>
        </w:rPr>
        <w:t>jak se bude postava chovat, co ji motivuje a kam směřuje (jaký je její cíl)</w:t>
      </w:r>
      <w:r w:rsidR="00C750F7" w:rsidRPr="00CA12AA">
        <w:rPr>
          <w:rFonts w:eastAsia="Calibri"/>
          <w:noProof w:val="0"/>
          <w:lang w:eastAsia="en-US"/>
        </w:rPr>
        <w:t xml:space="preserve"> (Kapitola 2)</w:t>
      </w:r>
    </w:p>
    <w:p w:rsidR="00981D0E" w:rsidRPr="00CA12AA" w:rsidRDefault="00981D0E"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Umožňuje hod na náhodnou kladnou / zápornou charakteristiku postavy</w:t>
      </w:r>
    </w:p>
    <w:p w:rsidR="00981D0E" w:rsidRPr="00CA12AA" w:rsidRDefault="00981D0E" w:rsidP="005F0BFE">
      <w:pPr>
        <w:spacing w:line="259" w:lineRule="auto"/>
        <w:rPr>
          <w:rFonts w:eastAsia="Calibri"/>
          <w:noProof w:val="0"/>
          <w:lang w:eastAsia="en-US"/>
        </w:rPr>
      </w:pPr>
      <w:r w:rsidRPr="00CA12AA">
        <w:rPr>
          <w:rFonts w:eastAsia="Calibri"/>
          <w:noProof w:val="0"/>
          <w:lang w:eastAsia="en-US"/>
        </w:rPr>
        <w:t xml:space="preserve">Krok 6: </w:t>
      </w:r>
      <w:hyperlink w:anchor="_Krok_6:_" w:history="1">
        <w:r w:rsidR="00184865">
          <w:rPr>
            <w:rStyle w:val="Hypertextovodkaz"/>
            <w:rFonts w:eastAsia="Calibri"/>
            <w:noProof w:val="0"/>
            <w:lang w:eastAsia="en-US"/>
          </w:rPr>
          <w:t>Týmová</w:t>
        </w:r>
        <w:r w:rsidRPr="00184865">
          <w:rPr>
            <w:rStyle w:val="Hypertextovodkaz"/>
            <w:rFonts w:eastAsia="Calibri"/>
            <w:noProof w:val="0"/>
            <w:lang w:eastAsia="en-US"/>
          </w:rPr>
          <w:t xml:space="preserve"> role</w:t>
        </w:r>
      </w:hyperlink>
      <w:r w:rsidRPr="00A54E47">
        <w:rPr>
          <w:rFonts w:eastAsia="Calibri"/>
          <w:noProof w:val="0"/>
          <w:color w:val="C00000"/>
          <w:lang w:eastAsia="en-US"/>
        </w:rPr>
        <w:t xml:space="preserve"> </w:t>
      </w:r>
      <w:r w:rsidRPr="00CA12AA">
        <w:rPr>
          <w:rFonts w:eastAsia="Calibri"/>
          <w:noProof w:val="0"/>
          <w:lang w:eastAsia="en-US"/>
        </w:rPr>
        <w:t>– jakou roli postava bude hrát dle předchozí domluvy v</w:t>
      </w:r>
      <w:r w:rsidR="00A54E47" w:rsidRPr="00CA12AA">
        <w:rPr>
          <w:rFonts w:eastAsia="Calibri"/>
          <w:noProof w:val="0"/>
          <w:lang w:eastAsia="en-US"/>
        </w:rPr>
        <w:t> </w:t>
      </w:r>
      <w:r w:rsidRPr="00CA12AA">
        <w:rPr>
          <w:rFonts w:eastAsia="Calibri"/>
          <w:noProof w:val="0"/>
          <w:lang w:eastAsia="en-US"/>
        </w:rPr>
        <w:t>družině</w:t>
      </w:r>
      <w:r w:rsidR="00A54E47" w:rsidRPr="00CA12AA">
        <w:rPr>
          <w:rFonts w:eastAsia="Calibri"/>
          <w:noProof w:val="0"/>
          <w:lang w:eastAsia="en-US"/>
        </w:rPr>
        <w:t xml:space="preserve">. </w:t>
      </w:r>
      <w:r w:rsidR="00C750F7" w:rsidRPr="00CA12AA">
        <w:rPr>
          <w:rFonts w:eastAsia="Calibri"/>
          <w:noProof w:val="0"/>
          <w:lang w:eastAsia="en-US"/>
        </w:rPr>
        <w:t>(Kapitola 2)</w:t>
      </w:r>
    </w:p>
    <w:p w:rsidR="00A54E47" w:rsidRPr="00CA12AA" w:rsidRDefault="00A54E47" w:rsidP="005F0BFE">
      <w:pPr>
        <w:pStyle w:val="Odstavecseseznamem"/>
        <w:numPr>
          <w:ilvl w:val="0"/>
          <w:numId w:val="29"/>
        </w:numPr>
        <w:spacing w:line="259" w:lineRule="auto"/>
        <w:rPr>
          <w:rFonts w:eastAsia="Calibri"/>
          <w:noProof w:val="0"/>
          <w:lang w:eastAsia="en-US"/>
        </w:rPr>
      </w:pPr>
      <w:r w:rsidRPr="00CA12AA">
        <w:rPr>
          <w:rFonts w:eastAsia="Calibri"/>
          <w:noProof w:val="0"/>
          <w:lang w:eastAsia="en-US"/>
        </w:rPr>
        <w:t>Dává postavě dílčí drobný bonus na činnost souvisící s její rolí</w:t>
      </w:r>
    </w:p>
    <w:p w:rsidR="00A54E47" w:rsidRPr="00CA12AA" w:rsidRDefault="00A54E47" w:rsidP="00392D8C">
      <w:pPr>
        <w:spacing w:after="160" w:line="259" w:lineRule="auto"/>
        <w:ind w:left="426" w:hanging="426"/>
        <w:contextualSpacing/>
        <w:rPr>
          <w:rFonts w:eastAsia="Calibri"/>
          <w:noProof w:val="0"/>
          <w:lang w:eastAsia="en-US"/>
        </w:rPr>
      </w:pPr>
      <w:r w:rsidRPr="00CA12AA">
        <w:rPr>
          <w:rFonts w:eastAsia="Calibri"/>
          <w:noProof w:val="0"/>
          <w:lang w:eastAsia="en-US"/>
        </w:rPr>
        <w:t>Krok 7: Učení se všeobecně dostupným</w:t>
      </w:r>
      <w:r w:rsidRPr="00A54E47">
        <w:rPr>
          <w:rFonts w:eastAsia="Calibri"/>
          <w:noProof w:val="0"/>
          <w:color w:val="C00000"/>
          <w:lang w:eastAsia="en-US"/>
        </w:rPr>
        <w:t xml:space="preserve"> </w:t>
      </w:r>
      <w:hyperlink w:anchor="_3.2._Dovednosti" w:history="1">
        <w:r w:rsidRPr="00184865">
          <w:rPr>
            <w:rStyle w:val="Hypertextovodkaz"/>
            <w:rFonts w:eastAsia="Calibri"/>
            <w:noProof w:val="0"/>
            <w:lang w:eastAsia="en-US"/>
          </w:rPr>
          <w:t>dovednostem</w:t>
        </w:r>
      </w:hyperlink>
      <w:r w:rsidR="00C750F7">
        <w:rPr>
          <w:rFonts w:eastAsia="Calibri"/>
          <w:noProof w:val="0"/>
          <w:color w:val="C00000"/>
          <w:lang w:eastAsia="en-US"/>
        </w:rPr>
        <w:t xml:space="preserve"> (</w:t>
      </w:r>
      <w:r w:rsidR="00C750F7" w:rsidRPr="00CA12AA">
        <w:rPr>
          <w:rFonts w:eastAsia="Calibri"/>
          <w:noProof w:val="0"/>
          <w:lang w:eastAsia="en-US"/>
        </w:rPr>
        <w:t>Kapitola 3)</w:t>
      </w:r>
    </w:p>
    <w:p w:rsidR="00A216A4" w:rsidRPr="00CA12AA" w:rsidRDefault="00A54E47" w:rsidP="00392D8C">
      <w:pPr>
        <w:spacing w:after="160" w:line="259" w:lineRule="auto"/>
        <w:ind w:left="426" w:hanging="426"/>
        <w:contextualSpacing/>
        <w:rPr>
          <w:rFonts w:eastAsia="Calibri"/>
          <w:noProof w:val="0"/>
          <w:lang w:eastAsia="en-US"/>
        </w:rPr>
      </w:pPr>
      <w:r w:rsidRPr="00CA12AA">
        <w:rPr>
          <w:rFonts w:eastAsia="Calibri"/>
          <w:noProof w:val="0"/>
          <w:lang w:eastAsia="en-US"/>
        </w:rPr>
        <w:t>Krok 8: Volba naučených</w:t>
      </w:r>
      <w:r w:rsidRPr="00A54E47">
        <w:rPr>
          <w:rFonts w:eastAsia="Calibri"/>
          <w:noProof w:val="0"/>
          <w:color w:val="C00000"/>
          <w:lang w:eastAsia="en-US"/>
        </w:rPr>
        <w:t xml:space="preserve"> </w:t>
      </w:r>
      <w:hyperlink w:anchor="_3.1._Schopnosti" w:history="1">
        <w:r w:rsidRPr="00184865">
          <w:rPr>
            <w:rStyle w:val="Hypertextovodkaz"/>
            <w:rFonts w:eastAsia="Calibri"/>
            <w:noProof w:val="0"/>
            <w:lang w:eastAsia="en-US"/>
          </w:rPr>
          <w:t>schopností</w:t>
        </w:r>
      </w:hyperlink>
      <w:r w:rsidRPr="00CA12AA">
        <w:rPr>
          <w:rFonts w:eastAsia="Calibri"/>
          <w:noProof w:val="0"/>
          <w:lang w:eastAsia="en-US"/>
        </w:rPr>
        <w:t xml:space="preserve"> povolání</w:t>
      </w:r>
      <w:r w:rsidR="00C750F7" w:rsidRPr="00CA12AA">
        <w:rPr>
          <w:rFonts w:eastAsia="Calibri"/>
          <w:noProof w:val="0"/>
          <w:lang w:eastAsia="en-US"/>
        </w:rPr>
        <w:t xml:space="preserve"> (Kapitola 3)</w:t>
      </w:r>
    </w:p>
    <w:p w:rsidR="00A54E47" w:rsidRPr="00CA12AA" w:rsidRDefault="00A54E47" w:rsidP="00392D8C">
      <w:pPr>
        <w:spacing w:after="160" w:line="259" w:lineRule="auto"/>
        <w:ind w:left="426" w:hanging="426"/>
        <w:contextualSpacing/>
        <w:rPr>
          <w:rFonts w:eastAsia="Calibri"/>
          <w:noProof w:val="0"/>
          <w:lang w:eastAsia="en-US"/>
        </w:rPr>
      </w:pPr>
      <w:r w:rsidRPr="00CA12AA">
        <w:rPr>
          <w:rFonts w:eastAsia="Calibri"/>
          <w:noProof w:val="0"/>
          <w:lang w:eastAsia="en-US"/>
        </w:rPr>
        <w:t>Krok 9: Nákup startovního</w:t>
      </w:r>
      <w:r w:rsidRPr="00A54E47">
        <w:rPr>
          <w:rFonts w:eastAsia="Calibri"/>
          <w:noProof w:val="0"/>
          <w:color w:val="C00000"/>
          <w:lang w:eastAsia="en-US"/>
        </w:rPr>
        <w:t xml:space="preserve"> </w:t>
      </w:r>
      <w:hyperlink w:anchor="_Kapitola_4:_Vybavení" w:history="1">
        <w:r w:rsidRPr="00184865">
          <w:rPr>
            <w:rStyle w:val="Hypertextovodkaz"/>
            <w:rFonts w:eastAsia="Calibri"/>
            <w:noProof w:val="0"/>
            <w:lang w:eastAsia="en-US"/>
          </w:rPr>
          <w:t>vybavení</w:t>
        </w:r>
      </w:hyperlink>
      <w:r w:rsidRPr="00A54E47">
        <w:rPr>
          <w:rFonts w:eastAsia="Calibri"/>
          <w:noProof w:val="0"/>
          <w:color w:val="C00000"/>
          <w:lang w:eastAsia="en-US"/>
        </w:rPr>
        <w:t xml:space="preserve"> </w:t>
      </w:r>
      <w:r w:rsidRPr="00CA12AA">
        <w:rPr>
          <w:rFonts w:eastAsia="Calibri"/>
          <w:noProof w:val="0"/>
          <w:lang w:eastAsia="en-US"/>
        </w:rPr>
        <w:t>postavy</w:t>
      </w:r>
      <w:r w:rsidR="00C750F7" w:rsidRPr="00CA12AA">
        <w:rPr>
          <w:rFonts w:eastAsia="Calibri"/>
          <w:noProof w:val="0"/>
          <w:lang w:eastAsia="en-US"/>
        </w:rPr>
        <w:t xml:space="preserve"> (Kapitola 4)</w:t>
      </w:r>
    </w:p>
    <w:p w:rsidR="00A216A4" w:rsidRPr="00CA12AA" w:rsidRDefault="00A216A4" w:rsidP="00392D8C">
      <w:pPr>
        <w:spacing w:after="160" w:line="259" w:lineRule="auto"/>
        <w:ind w:left="426" w:hanging="426"/>
        <w:contextualSpacing/>
        <w:rPr>
          <w:rFonts w:eastAsia="Calibri"/>
          <w:noProof w:val="0"/>
          <w:lang w:eastAsia="en-US"/>
        </w:rPr>
      </w:pPr>
    </w:p>
    <w:p w:rsidR="003751C6" w:rsidRPr="00CA12AA" w:rsidRDefault="004D5FDC" w:rsidP="00B65151">
      <w:pPr>
        <w:pStyle w:val="Nadpis2"/>
      </w:pPr>
      <w:bookmarkStart w:id="4" w:name="_Krok_č._1"/>
      <w:bookmarkStart w:id="5" w:name="_Toc240183495"/>
      <w:bookmarkEnd w:id="4"/>
      <w:r w:rsidRPr="00CA12AA">
        <w:t>1.</w:t>
      </w:r>
      <w:r w:rsidR="00965A5D" w:rsidRPr="00CA12AA">
        <w:t>1</w:t>
      </w:r>
      <w:r w:rsidRPr="00CA12AA">
        <w:t xml:space="preserve"> </w:t>
      </w:r>
      <w:r w:rsidR="003751C6" w:rsidRPr="00CA12AA">
        <w:t>Výběr rasy</w:t>
      </w:r>
      <w:bookmarkEnd w:id="5"/>
    </w:p>
    <w:p w:rsidR="003751C6" w:rsidRPr="00CA12AA" w:rsidRDefault="003751C6" w:rsidP="00B65151"/>
    <w:p w:rsidR="003751C6" w:rsidRPr="00CA12AA" w:rsidRDefault="00ED46E0" w:rsidP="00B65151">
      <w:r w:rsidRPr="00CA12AA">
        <w:tab/>
      </w:r>
      <w:r w:rsidR="003751C6" w:rsidRPr="00CA12AA">
        <w:t xml:space="preserve">Přestože </w:t>
      </w:r>
      <w:r w:rsidRPr="00CA12AA">
        <w:t>Ardu</w:t>
      </w:r>
      <w:r w:rsidR="003751C6" w:rsidRPr="00CA12AA">
        <w:t xml:space="preserve"> obývá celá řada </w:t>
      </w:r>
      <w:r w:rsidR="001D24C2" w:rsidRPr="00CA12AA">
        <w:t xml:space="preserve">humanoidních </w:t>
      </w:r>
      <w:r w:rsidR="003751C6" w:rsidRPr="00CA12AA">
        <w:t xml:space="preserve">ras, </w:t>
      </w:r>
      <w:r w:rsidR="004C14FC" w:rsidRPr="00CA12AA">
        <w:t xml:space="preserve">ne všechny jsou určeny pro hráčské postavy. </w:t>
      </w:r>
      <w:r w:rsidR="0098178D" w:rsidRPr="00CA12AA">
        <w:t>Zpravidla</w:t>
      </w:r>
      <w:r w:rsidR="003751C6" w:rsidRPr="00CA12AA">
        <w:t xml:space="preserve"> </w:t>
      </w:r>
      <w:r w:rsidR="0098178D" w:rsidRPr="00CA12AA">
        <w:t>si hráči vybírají z</w:t>
      </w:r>
      <w:r w:rsidR="003751C6" w:rsidRPr="00CA12AA">
        <w:t xml:space="preserve"> </w:t>
      </w:r>
      <w:r w:rsidR="00A54E47" w:rsidRPr="00CA12AA">
        <w:rPr>
          <w:b/>
        </w:rPr>
        <w:t>9</w:t>
      </w:r>
      <w:r w:rsidR="003751C6" w:rsidRPr="00CA12AA">
        <w:t xml:space="preserve"> základních (nejvíce rozšířených a nejlépe zapadajících</w:t>
      </w:r>
      <w:r w:rsidR="0078645A" w:rsidRPr="00CA12AA">
        <w:t xml:space="preserve"> do </w:t>
      </w:r>
      <w:r w:rsidRPr="00CA12AA">
        <w:t xml:space="preserve">lidské </w:t>
      </w:r>
      <w:r w:rsidR="00A54E47" w:rsidRPr="00CA12AA">
        <w:t xml:space="preserve">společnosti). </w:t>
      </w:r>
      <w:r w:rsidR="00392493" w:rsidRPr="00CA12AA">
        <w:t xml:space="preserve">PJ </w:t>
      </w:r>
      <w:r w:rsidR="0098178D" w:rsidRPr="00CA12AA">
        <w:t>může</w:t>
      </w:r>
      <w:r w:rsidR="00392493" w:rsidRPr="00CA12AA">
        <w:t xml:space="preserve"> </w:t>
      </w:r>
      <w:r w:rsidR="0098178D" w:rsidRPr="00CA12AA">
        <w:t xml:space="preserve">zkušeným hráčům pro zpestření </w:t>
      </w:r>
      <w:r w:rsidR="00392493" w:rsidRPr="00CA12AA">
        <w:t>povolit i některou z</w:t>
      </w:r>
      <w:r w:rsidR="008B0E1A" w:rsidRPr="00CA12AA">
        <w:t xml:space="preserve"> dalších</w:t>
      </w:r>
      <w:r w:rsidR="00392493" w:rsidRPr="00CA12AA">
        <w:t xml:space="preserve"> ras</w:t>
      </w:r>
      <w:r w:rsidR="0098178D" w:rsidRPr="00CA12AA">
        <w:t>, pokud to povaha plánovaných dobrodružství (a prostředí, kde se děj bude odehrávat) umožňuje a nenaruší to rovnováhu hry</w:t>
      </w:r>
      <w:r w:rsidR="00392493" w:rsidRPr="00CA12AA">
        <w:t>.</w:t>
      </w:r>
      <w:r w:rsidR="0098178D" w:rsidRPr="00CA12AA">
        <w:t xml:space="preserve"> </w:t>
      </w:r>
      <w:r w:rsidR="00392493" w:rsidRPr="00CA12AA">
        <w:t xml:space="preserve"> </w:t>
      </w:r>
      <w:r w:rsidR="0078645A" w:rsidRPr="00CA12AA">
        <w:t xml:space="preserve"> </w:t>
      </w:r>
    </w:p>
    <w:p w:rsidR="00F2455A" w:rsidRPr="00CA12AA" w:rsidRDefault="00ED46E0" w:rsidP="00B65151">
      <w:r w:rsidRPr="00CA12AA">
        <w:tab/>
      </w:r>
      <w:r w:rsidR="001D2986" w:rsidRPr="00CA12AA">
        <w:t xml:space="preserve">Každá z ras má </w:t>
      </w:r>
      <w:r w:rsidR="00534160" w:rsidRPr="00CA12AA">
        <w:t xml:space="preserve">díky svým vlastnostem </w:t>
      </w:r>
      <w:r w:rsidR="001D2986" w:rsidRPr="00CA12AA">
        <w:t xml:space="preserve">předpoklady k </w:t>
      </w:r>
      <w:r w:rsidR="00534160" w:rsidRPr="00CA12AA">
        <w:t>trochu jinému povolání, kterému pak obecně dává přednost. Hráč ale není tímto nijak omezen (klidně je možné hrát kro</w:t>
      </w:r>
      <w:r w:rsidR="00BB0EA5" w:rsidRPr="00CA12AA">
        <w:t>l</w:t>
      </w:r>
      <w:r w:rsidR="00534160" w:rsidRPr="00CA12AA">
        <w:t>la kouzelníka či hobita válečníka).</w:t>
      </w:r>
      <w:r w:rsidR="0014093F" w:rsidRPr="00CA12AA">
        <w:t xml:space="preserve"> </w:t>
      </w:r>
      <w:r w:rsidR="00534160" w:rsidRPr="00CA12AA">
        <w:t xml:space="preserve"> </w:t>
      </w:r>
    </w:p>
    <w:p w:rsidR="00651D5C" w:rsidRPr="00CA12AA" w:rsidRDefault="00651D5C" w:rsidP="00651D5C">
      <w:pPr>
        <w:ind w:firstLine="709"/>
      </w:pPr>
      <w:r w:rsidRPr="00CA12AA">
        <w:t xml:space="preserve">Krollové a trpaslíci jsou mírně znevýhodněni v hodnotách startovních vlastností, ale vynahrazují to silnou zvláštní schopností (Ultrasluch / Infravidění). </w:t>
      </w:r>
    </w:p>
    <w:p w:rsidR="00F7172B" w:rsidRDefault="00F7172B" w:rsidP="00B65151"/>
    <w:p w:rsidR="00F7172B" w:rsidRDefault="00F7172B" w:rsidP="00651D5C">
      <w:pPr>
        <w:pStyle w:val="Denkexcel"/>
        <w:framePr w:wrap="around"/>
      </w:pPr>
      <w:r>
        <w:t xml:space="preserve">V listu Tvorba postavy si v buňce C3 zvolte </w:t>
      </w:r>
      <w:r w:rsidR="00651D5C">
        <w:t xml:space="preserve">z rozbalovacího menu zvolenou rasu postavy. Svou volbou si zároveň volíte, zda půjde o muže nebo o ženu. Např. trpaslík / trpaslice. </w:t>
      </w:r>
    </w:p>
    <w:p w:rsidR="00651D5C" w:rsidRPr="00B843DE" w:rsidRDefault="00651D5C" w:rsidP="00651D5C">
      <w:pPr>
        <w:pStyle w:val="Denkexcel"/>
        <w:framePr w:wrap="around"/>
      </w:pPr>
      <w:r>
        <w:t xml:space="preserve">V listu Tvorba postavy si v buňce I3 můžete zvolit vzhledové upřesnění (např. světlý elf / drow) nebo ponechte volbu Základní (běžný). Tato volba nemá žádný dopad na vlastnosti postavy. </w:t>
      </w:r>
    </w:p>
    <w:p w:rsidR="00AF16D8" w:rsidRPr="00AF16D8" w:rsidRDefault="00AF16D8" w:rsidP="00B65151">
      <w:pPr>
        <w:rPr>
          <w:rStyle w:val="Siln"/>
          <w:b w:val="0"/>
        </w:rPr>
      </w:pPr>
      <w:r>
        <w:rPr>
          <w:rStyle w:val="Siln"/>
          <w:b w:val="0"/>
        </w:rPr>
        <w:t xml:space="preserve"> </w:t>
      </w:r>
    </w:p>
    <w:p w:rsidR="00AF16D8" w:rsidRDefault="001A32E4" w:rsidP="00B65151">
      <w:r w:rsidRPr="00B843DE">
        <w:rPr>
          <w:rStyle w:val="Siln"/>
        </w:rPr>
        <w:lastRenderedPageBreak/>
        <w:drawing>
          <wp:anchor distT="0" distB="0" distL="114300" distR="114300" simplePos="0" relativeHeight="251611648" behindDoc="1" locked="0" layoutInCell="1" allowOverlap="1" wp14:anchorId="594FC898" wp14:editId="64CF61C8">
            <wp:simplePos x="0" y="0"/>
            <wp:positionH relativeFrom="margin">
              <wp:posOffset>5975985</wp:posOffset>
            </wp:positionH>
            <wp:positionV relativeFrom="paragraph">
              <wp:posOffset>328295</wp:posOffset>
            </wp:positionV>
            <wp:extent cx="828675" cy="1238250"/>
            <wp:effectExtent l="19050" t="0" r="9525" b="0"/>
            <wp:wrapTight wrapText="bothSides">
              <wp:wrapPolygon edited="0">
                <wp:start x="-497" y="0"/>
                <wp:lineTo x="-497" y="21268"/>
                <wp:lineTo x="21848" y="21268"/>
                <wp:lineTo x="21848" y="0"/>
                <wp:lineTo x="-497" y="0"/>
              </wp:wrapPolygon>
            </wp:wrapTight>
            <wp:docPr id="32" name="Obrázek 31" descr="Ar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b.jpg"/>
                    <pic:cNvPicPr/>
                  </pic:nvPicPr>
                  <pic:blipFill>
                    <a:blip r:embed="rId10"/>
                    <a:srcRect l="14434" t="4032" r="4511" b="3226"/>
                    <a:stretch>
                      <a:fillRect/>
                    </a:stretch>
                  </pic:blipFill>
                  <pic:spPr>
                    <a:xfrm>
                      <a:off x="0" y="0"/>
                      <a:ext cx="828675" cy="1238250"/>
                    </a:xfrm>
                    <a:prstGeom prst="rect">
                      <a:avLst/>
                    </a:prstGeom>
                  </pic:spPr>
                </pic:pic>
              </a:graphicData>
            </a:graphic>
          </wp:anchor>
        </w:drawing>
      </w:r>
      <w:r w:rsidR="0098178D">
        <w:rPr>
          <w:rStyle w:val="Siln"/>
        </w:rPr>
        <w:t xml:space="preserve">1. </w:t>
      </w:r>
      <w:r w:rsidR="003751C6" w:rsidRPr="00B843DE">
        <w:rPr>
          <w:rStyle w:val="Siln"/>
        </w:rPr>
        <w:t xml:space="preserve">Člověk </w:t>
      </w:r>
      <w:r w:rsidR="003751C6" w:rsidRPr="00B843DE">
        <w:rPr>
          <w:b/>
        </w:rPr>
        <w:t xml:space="preserve">- </w:t>
      </w:r>
      <w:r w:rsidR="003751C6" w:rsidRPr="00B843DE">
        <w:t>Základní rasa</w:t>
      </w:r>
      <w:r w:rsidR="00610A0E" w:rsidRPr="00B843DE">
        <w:t>, rozšířená po celém kontinentu</w:t>
      </w:r>
      <w:r w:rsidR="003751C6" w:rsidRPr="00B843DE">
        <w:t xml:space="preserve"> i na ostrovech, které ji obklopují. Lidé budují rozsáhlá sídla - vesnice či města, ležící zpravidla na obchodních křižovatkách. Jsou houževnatí a snadno nacházejí uplatnění v celé škále povolání. </w:t>
      </w:r>
    </w:p>
    <w:p w:rsidR="003751C6" w:rsidRPr="00B843DE" w:rsidRDefault="003751C6" w:rsidP="00B65151">
      <w:r w:rsidRPr="00B843DE">
        <w:t xml:space="preserve">Většina se živí zemědělstvím, obchodem či řemeslnou výrobou, ale najdou se mezi nimi i zkušení lovci a dobrodruzi všeho druhu. Lidská společenství bývají dobře organizovaná.  </w:t>
      </w:r>
    </w:p>
    <w:p w:rsidR="003751C6" w:rsidRPr="00B843DE" w:rsidRDefault="00472B69" w:rsidP="00B65151">
      <w:r w:rsidRPr="00B843DE">
        <w:tab/>
      </w:r>
      <w:r w:rsidR="003751C6" w:rsidRPr="00B843DE">
        <w:t xml:space="preserve">Běžně se dožívají necelých 70 let a za hranici dospělosti je u nich pokládán věk 17 let (v tomto věku bývají uzavírány sňatky a zakládány rodiny). </w:t>
      </w:r>
      <w:r w:rsidR="001D3232" w:rsidRPr="00B843DE">
        <w:t>V rámci rasy exis</w:t>
      </w:r>
      <w:r w:rsidR="001D3232" w:rsidRPr="00CA12AA">
        <w:t xml:space="preserve">tují </w:t>
      </w:r>
      <w:r w:rsidR="003B6EC9" w:rsidRPr="00CA12AA">
        <w:t>4</w:t>
      </w:r>
      <w:r w:rsidR="001D3232" w:rsidRPr="00CA12AA">
        <w:t xml:space="preserve"> </w:t>
      </w:r>
      <w:r w:rsidR="00CE1353" w:rsidRPr="00CA12AA">
        <w:t xml:space="preserve">kulturní a vzhledové </w:t>
      </w:r>
      <w:r w:rsidR="001D3232" w:rsidRPr="00CA12AA">
        <w:t>podskupiny</w:t>
      </w:r>
      <w:r w:rsidR="0025456E" w:rsidRPr="00CA12AA">
        <w:t xml:space="preserve"> (</w:t>
      </w:r>
      <w:r w:rsidR="00CE1353" w:rsidRPr="00CA12AA">
        <w:t>běžní lidé bílé pleti</w:t>
      </w:r>
      <w:r w:rsidR="00543087" w:rsidRPr="00CA12AA">
        <w:t xml:space="preserve">, </w:t>
      </w:r>
      <w:r w:rsidR="003B6EC9" w:rsidRPr="00CA12AA">
        <w:t xml:space="preserve">savanní </w:t>
      </w:r>
      <w:r w:rsidR="00543087" w:rsidRPr="00CA12AA">
        <w:t>Beduíni</w:t>
      </w:r>
      <w:r w:rsidR="003B6EC9" w:rsidRPr="00CA12AA">
        <w:t>,</w:t>
      </w:r>
      <w:r w:rsidR="00A8180F" w:rsidRPr="00CA12AA">
        <w:t xml:space="preserve"> </w:t>
      </w:r>
      <w:r w:rsidR="003B6EC9" w:rsidRPr="00CA12AA">
        <w:t>orientální Tianové</w:t>
      </w:r>
      <w:r w:rsidR="00CE1353" w:rsidRPr="00CA12AA">
        <w:t xml:space="preserve"> a kočovní Vistánci</w:t>
      </w:r>
      <w:r w:rsidR="00543087" w:rsidRPr="00CA12AA">
        <w:t xml:space="preserve">) </w:t>
      </w:r>
      <w:r w:rsidR="00CE1353" w:rsidRPr="00CA12AA">
        <w:t xml:space="preserve">- </w:t>
      </w:r>
      <w:r w:rsidR="0025456E" w:rsidRPr="00CA12AA">
        <w:t>v</w:t>
      </w:r>
      <w:r w:rsidR="0025456E" w:rsidRPr="00B843DE">
        <w:t xml:space="preserve">lastnosti rasy tím </w:t>
      </w:r>
      <w:r w:rsidR="00180F10" w:rsidRPr="00B843DE">
        <w:t xml:space="preserve">ale </w:t>
      </w:r>
      <w:r w:rsidR="0025456E" w:rsidRPr="00B843DE">
        <w:t>nejsou ovliněny</w:t>
      </w:r>
      <w:r w:rsidR="00180F10" w:rsidRPr="00B843DE">
        <w:t>.</w:t>
      </w:r>
      <w:r w:rsidR="00543087" w:rsidRPr="00B843DE">
        <w:t xml:space="preserve"> </w:t>
      </w:r>
    </w:p>
    <w:p w:rsidR="0078645A" w:rsidRPr="00B843DE" w:rsidRDefault="00472B69" w:rsidP="00B65151">
      <w:r w:rsidRPr="00B843DE">
        <w:tab/>
      </w:r>
      <w:r w:rsidR="00A9578A">
        <w:t>Rodová zbraň (+1):</w:t>
      </w:r>
      <w:r w:rsidR="003751C6" w:rsidRPr="00B843DE">
        <w:t xml:space="preserve"> </w:t>
      </w:r>
      <w:r w:rsidR="00AD4F67" w:rsidRPr="00AD4F67">
        <w:rPr>
          <w:b/>
        </w:rPr>
        <w:t xml:space="preserve">široký </w:t>
      </w:r>
      <w:r w:rsidR="003751C6" w:rsidRPr="00AD4F67">
        <w:rPr>
          <w:b/>
        </w:rPr>
        <w:t>meč</w:t>
      </w:r>
      <w:r w:rsidR="003751C6" w:rsidRPr="00B843DE">
        <w:t xml:space="preserve"> (bez ohledu na povolání </w:t>
      </w:r>
      <w:r w:rsidR="006439D0" w:rsidRPr="00B843DE">
        <w:t xml:space="preserve"> mohou </w:t>
      </w:r>
      <w:r w:rsidR="00AB3373">
        <w:t xml:space="preserve">Šerm </w:t>
      </w:r>
      <w:r w:rsidR="006439D0" w:rsidRPr="00B843DE">
        <w:t>zvládnout</w:t>
      </w:r>
      <w:r w:rsidR="00876BC8" w:rsidRPr="00B843DE">
        <w:t xml:space="preserve"> až Dokonale</w:t>
      </w:r>
      <w:r w:rsidR="003751C6" w:rsidRPr="00B843DE">
        <w:t>).</w:t>
      </w:r>
    </w:p>
    <w:p w:rsidR="003751C6" w:rsidRPr="003751C6" w:rsidRDefault="00472B69" w:rsidP="00B65151">
      <w:r>
        <w:tab/>
      </w:r>
      <w:r w:rsidR="0078645A" w:rsidRPr="0078645A">
        <w:t>Ženy nejsou tak silné jako muži</w:t>
      </w:r>
      <w:r w:rsidR="0078645A">
        <w:t xml:space="preserve"> (Sil -1)</w:t>
      </w:r>
      <w:r w:rsidR="0078645A" w:rsidRPr="0078645A">
        <w:t>, ale zato jsou obratnější</w:t>
      </w:r>
      <w:r w:rsidR="0078645A">
        <w:t xml:space="preserve"> (Obr +1)</w:t>
      </w:r>
      <w:r w:rsidR="0078645A" w:rsidRPr="0078645A">
        <w:t xml:space="preserve">. </w:t>
      </w:r>
      <w:r w:rsidR="003751C6" w:rsidRPr="003751C6">
        <w:t xml:space="preserve">  </w:t>
      </w:r>
    </w:p>
    <w:p w:rsidR="003751C6" w:rsidRPr="00AF16D8" w:rsidRDefault="003751C6" w:rsidP="00AD4F67">
      <w:r w:rsidRPr="003751C6">
        <w:rPr>
          <w:color w:val="00B050"/>
        </w:rPr>
        <w:t>Výhody</w:t>
      </w:r>
      <w:r w:rsidRPr="003751C6">
        <w:t>: V civilizaci snadno splynou s davem</w:t>
      </w:r>
      <w:r w:rsidRPr="00AD4F67">
        <w:rPr>
          <w:color w:val="C00000"/>
        </w:rPr>
        <w:t xml:space="preserve">. </w:t>
      </w:r>
      <w:r w:rsidR="00AD4F67" w:rsidRPr="00AF16D8">
        <w:rPr>
          <w:rFonts w:eastAsia="Times New Roman"/>
          <w:b/>
        </w:rPr>
        <w:t>Sociální interakce</w:t>
      </w:r>
      <w:r w:rsidR="00AD4F67" w:rsidRPr="00AF16D8">
        <w:rPr>
          <w:rFonts w:eastAsia="Times New Roman"/>
        </w:rPr>
        <w:t xml:space="preserve"> – při Vyjednávání (</w:t>
      </w:r>
      <w:r w:rsidR="00E918AA">
        <w:rPr>
          <w:rFonts w:eastAsia="Times New Roman"/>
        </w:rPr>
        <w:t>Diplomacie, Handlířství, Přetvářka, Svádění, Vyhrožování</w:t>
      </w:r>
      <w:r w:rsidR="00AD4F67" w:rsidRPr="00AF16D8">
        <w:rPr>
          <w:rFonts w:eastAsia="Times New Roman"/>
        </w:rPr>
        <w:t>) mají +1 k hodu.</w:t>
      </w:r>
    </w:p>
    <w:p w:rsidR="00B31886" w:rsidRPr="00B843DE" w:rsidRDefault="00B31886" w:rsidP="00B65151">
      <w:r>
        <w:tab/>
      </w:r>
      <w:r w:rsidRPr="00B843DE">
        <w:t xml:space="preserve">Zvýhodněná dovednost: Sociologie má pro ně </w:t>
      </w:r>
      <w:r w:rsidR="000E756B">
        <w:t>sníženou</w:t>
      </w:r>
      <w:r w:rsidRPr="00B843DE">
        <w:t xml:space="preserve"> náročnost</w:t>
      </w:r>
    </w:p>
    <w:p w:rsidR="003751C6" w:rsidRPr="003751C6" w:rsidRDefault="003751C6" w:rsidP="00B65151">
      <w:r w:rsidRPr="003751C6">
        <w:rPr>
          <w:color w:val="C00000"/>
        </w:rPr>
        <w:t>Nevýhody</w:t>
      </w:r>
      <w:r w:rsidRPr="003751C6">
        <w:t>: Průměrné vlastnosti</w:t>
      </w:r>
      <w:r w:rsidR="00AD4F67">
        <w:t>.</w:t>
      </w:r>
    </w:p>
    <w:p w:rsidR="003751C6" w:rsidRPr="003751C6" w:rsidRDefault="003751C6" w:rsidP="00B65151"/>
    <w:p w:rsidR="003751C6" w:rsidRPr="00B843DE" w:rsidRDefault="00F06069" w:rsidP="00B65151">
      <w:r>
        <w:rPr>
          <w:b/>
          <w:lang w:eastAsia="cs-CZ"/>
        </w:rPr>
        <w:drawing>
          <wp:anchor distT="0" distB="0" distL="114300" distR="114300" simplePos="0" relativeHeight="251732480" behindDoc="0" locked="0" layoutInCell="1" allowOverlap="1" wp14:anchorId="02E72B73" wp14:editId="797A7C91">
            <wp:simplePos x="0" y="0"/>
            <wp:positionH relativeFrom="margin">
              <wp:posOffset>6098540</wp:posOffset>
            </wp:positionH>
            <wp:positionV relativeFrom="paragraph">
              <wp:posOffset>230505</wp:posOffset>
            </wp:positionV>
            <wp:extent cx="745200" cy="16632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bar bojovník 07.jpg"/>
                    <pic:cNvPicPr/>
                  </pic:nvPicPr>
                  <pic:blipFill rotWithShape="1">
                    <a:blip r:embed="rId11" cstate="print">
                      <a:extLst>
                        <a:ext uri="{28A0092B-C50C-407E-A947-70E740481C1C}">
                          <a14:useLocalDpi xmlns:a14="http://schemas.microsoft.com/office/drawing/2010/main" val="0"/>
                        </a:ext>
                      </a:extLst>
                    </a:blip>
                    <a:srcRect l="22924" t="6397" r="23735" b="6087"/>
                    <a:stretch/>
                  </pic:blipFill>
                  <pic:spPr bwMode="auto">
                    <a:xfrm>
                      <a:off x="0" y="0"/>
                      <a:ext cx="745200" cy="166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178D">
        <w:rPr>
          <w:rStyle w:val="Siln"/>
        </w:rPr>
        <w:t xml:space="preserve">2. </w:t>
      </w:r>
      <w:r w:rsidR="003751C6" w:rsidRPr="00DF24CE">
        <w:rPr>
          <w:rStyle w:val="Siln"/>
        </w:rPr>
        <w:t xml:space="preserve">Barbar </w:t>
      </w:r>
      <w:r w:rsidR="004C14FC" w:rsidRPr="00DF24CE">
        <w:rPr>
          <w:rStyle w:val="Siln"/>
        </w:rPr>
        <w:t>/ Amazonka</w:t>
      </w:r>
      <w:r w:rsidR="003751C6" w:rsidRPr="003751C6">
        <w:t>- Jedná se o lidi z</w:t>
      </w:r>
      <w:r w:rsidR="00BE67FB">
        <w:t> </w:t>
      </w:r>
      <w:r w:rsidR="003751C6" w:rsidRPr="003751C6">
        <w:t>divočiny</w:t>
      </w:r>
      <w:r w:rsidR="00BE67FB">
        <w:t xml:space="preserve">, </w:t>
      </w:r>
      <w:r w:rsidR="00AB3373">
        <w:t>j</w:t>
      </w:r>
      <w:r w:rsidR="00BE67FB">
        <w:t>ejich</w:t>
      </w:r>
      <w:r w:rsidR="00AB3373">
        <w:t>ž</w:t>
      </w:r>
      <w:r w:rsidR="003751C6" w:rsidRPr="003751C6">
        <w:t xml:space="preserve"> odloučen</w:t>
      </w:r>
      <w:r w:rsidR="003751C6" w:rsidRPr="00B843DE">
        <w:t>í od civilizace a nutnost každodenně bojovat o přežití způsobilo,</w:t>
      </w:r>
      <w:r w:rsidR="00BE67FB" w:rsidRPr="00B843DE">
        <w:t xml:space="preserve"> že mají odlišné vlastnosti (a z hlediska pravidel jsou tak pokládáni za samostatnou rasu).</w:t>
      </w:r>
      <w:r w:rsidR="003751C6" w:rsidRPr="00B843DE">
        <w:t xml:space="preserve"> </w:t>
      </w:r>
      <w:r w:rsidR="00BE67FB" w:rsidRPr="00B843DE">
        <w:t>N</w:t>
      </w:r>
      <w:r w:rsidR="003751C6" w:rsidRPr="00B843DE">
        <w:t>e</w:t>
      </w:r>
      <w:r w:rsidR="00BE67FB" w:rsidRPr="00B843DE">
        <w:t>bývají</w:t>
      </w:r>
      <w:r w:rsidR="003751C6" w:rsidRPr="00B843DE">
        <w:t xml:space="preserve"> tak vzdělaní a kultivovaní jako lidé, ale zato bývají silnější a obratnější. Živí se především lovem, zemědělstvím a pastevectvím. Nez</w:t>
      </w:r>
      <w:r w:rsidR="00BE67FB" w:rsidRPr="00B843DE">
        <w:t xml:space="preserve">akládají </w:t>
      </w:r>
      <w:r w:rsidR="003751C6" w:rsidRPr="00B843DE">
        <w:t>velká města jako lidé, nejvýše opevněná hradiště a osady</w:t>
      </w:r>
      <w:r w:rsidR="00BE67FB" w:rsidRPr="00B843DE">
        <w:t xml:space="preserve"> a žijí v mnohem věštím souladu s přírodou</w:t>
      </w:r>
      <w:r w:rsidR="003751C6" w:rsidRPr="00B843DE">
        <w:t>. Rozšířeni jsou především v nehostinných severských</w:t>
      </w:r>
      <w:r w:rsidR="00C750F7">
        <w:t xml:space="preserve"> či horských oblastech, v neprostupných džunglích či na odlehlých ostrovech</w:t>
      </w:r>
      <w:r w:rsidR="003751C6" w:rsidRPr="00B843DE">
        <w:t xml:space="preserve">. </w:t>
      </w:r>
      <w:r w:rsidR="00A8180F">
        <w:t>V rácmi rasy se rozlišují 3 podskupiny (</w:t>
      </w:r>
      <w:r w:rsidR="00AB3373">
        <w:t xml:space="preserve">blonďatí </w:t>
      </w:r>
      <w:r w:rsidR="00A8180F">
        <w:t xml:space="preserve">Seveřané, </w:t>
      </w:r>
      <w:r w:rsidR="00AB3373">
        <w:t xml:space="preserve">divocí </w:t>
      </w:r>
      <w:r w:rsidR="00A8180F">
        <w:t>Horalé a</w:t>
      </w:r>
      <w:r w:rsidR="00AB3373">
        <w:t xml:space="preserve"> </w:t>
      </w:r>
      <w:r>
        <w:t xml:space="preserve">černí </w:t>
      </w:r>
      <w:r w:rsidR="00A8180F">
        <w:t xml:space="preserve"> Ostrované).</w:t>
      </w:r>
    </w:p>
    <w:p w:rsidR="003751C6" w:rsidRPr="00B843DE" w:rsidRDefault="00472B69" w:rsidP="00B65151">
      <w:r w:rsidRPr="00B843DE">
        <w:tab/>
      </w:r>
      <w:r w:rsidR="003751C6" w:rsidRPr="00B843DE">
        <w:t xml:space="preserve">Dožívají se kolem 60 let a za hranici plnoletosti je u nich pokládán věk 15 let. </w:t>
      </w:r>
    </w:p>
    <w:p w:rsidR="003751C6" w:rsidRPr="00B843DE" w:rsidRDefault="00472B69" w:rsidP="00B65151">
      <w:r w:rsidRPr="00B843DE">
        <w:tab/>
      </w:r>
      <w:r w:rsidR="003751C6" w:rsidRPr="00B843DE">
        <w:t>Bývají dobrými válečníky či hraničáři, o magii</w:t>
      </w:r>
      <w:r w:rsidR="00BE67FB" w:rsidRPr="00B843DE">
        <w:t xml:space="preserve"> ani alchymii</w:t>
      </w:r>
      <w:r w:rsidR="003751C6" w:rsidRPr="00B843DE">
        <w:t xml:space="preserve"> se zpravidla nezajímají.   </w:t>
      </w:r>
    </w:p>
    <w:p w:rsidR="003751C6" w:rsidRPr="00B843DE" w:rsidRDefault="00472B69" w:rsidP="00B65151">
      <w:r w:rsidRPr="00B843DE">
        <w:tab/>
      </w:r>
      <w:r w:rsidR="00A9578A">
        <w:t>Rodová zbraň (+1):</w:t>
      </w:r>
      <w:r w:rsidR="003751C6" w:rsidRPr="00B843DE">
        <w:t xml:space="preserve"> </w:t>
      </w:r>
      <w:r w:rsidR="00AD00FF" w:rsidRPr="00716EF8">
        <w:rPr>
          <w:b/>
        </w:rPr>
        <w:t>kopí</w:t>
      </w:r>
      <w:r w:rsidR="003751C6" w:rsidRPr="00716EF8">
        <w:rPr>
          <w:b/>
        </w:rPr>
        <w:t xml:space="preserve"> </w:t>
      </w:r>
      <w:r w:rsidR="003751C6" w:rsidRPr="00B843DE">
        <w:t xml:space="preserve">(bez ohledu na povolání </w:t>
      </w:r>
      <w:r w:rsidR="006439D0" w:rsidRPr="00B843DE">
        <w:t xml:space="preserve"> boj s ní</w:t>
      </w:r>
      <w:r w:rsidR="00AD00FF" w:rsidRPr="00B843DE">
        <w:t>m</w:t>
      </w:r>
      <w:r w:rsidR="006439D0" w:rsidRPr="00B843DE">
        <w:t xml:space="preserve"> mohou zvládnout</w:t>
      </w:r>
      <w:r w:rsidR="00876BC8" w:rsidRPr="00B843DE">
        <w:t xml:space="preserve"> až na Dokonale</w:t>
      </w:r>
      <w:r w:rsidR="003751C6" w:rsidRPr="00B843DE">
        <w:t>).</w:t>
      </w:r>
    </w:p>
    <w:p w:rsidR="004C14FC" w:rsidRDefault="00472B69" w:rsidP="00B65151">
      <w:r w:rsidRPr="00B843DE">
        <w:tab/>
      </w:r>
      <w:r w:rsidR="004C14FC" w:rsidRPr="00B843DE">
        <w:t>Zatímco barbaři žijí v patriarchálních společnostech a dobrodruhy se stávají výhradně muži, u amazone</w:t>
      </w:r>
      <w:r w:rsidR="004C14FC">
        <w:t xml:space="preserve">k je tomu přesně naopak. </w:t>
      </w:r>
    </w:p>
    <w:p w:rsidR="0078645A" w:rsidRPr="003751C6" w:rsidRDefault="00472B69" w:rsidP="00B65151">
      <w:r>
        <w:tab/>
      </w:r>
      <w:r w:rsidR="0078645A" w:rsidRPr="0078645A">
        <w:t>Ženy nejsou tak silné jako muži</w:t>
      </w:r>
      <w:r w:rsidR="0078645A">
        <w:t xml:space="preserve"> (Sil -1), ale zato jsou zručnější (Zrč +1)</w:t>
      </w:r>
      <w:r w:rsidR="0078645A" w:rsidRPr="0078645A">
        <w:t xml:space="preserve">. </w:t>
      </w:r>
      <w:r w:rsidR="0078645A" w:rsidRPr="003751C6">
        <w:t xml:space="preserve"> </w:t>
      </w:r>
    </w:p>
    <w:p w:rsidR="003751C6" w:rsidRDefault="003751C6" w:rsidP="00B65151">
      <w:r w:rsidRPr="003751C6">
        <w:rPr>
          <w:color w:val="00B050"/>
        </w:rPr>
        <w:t>Výhody</w:t>
      </w:r>
      <w:r w:rsidRPr="003751C6">
        <w:t xml:space="preserve">: Silnější </w:t>
      </w:r>
      <w:r w:rsidR="009033A5">
        <w:t xml:space="preserve">a obratnější </w:t>
      </w:r>
      <w:r w:rsidRPr="003751C6">
        <w:t xml:space="preserve">než lidé. I v civilizaci snadno splynou s davem. </w:t>
      </w:r>
    </w:p>
    <w:p w:rsidR="00B31886" w:rsidRPr="00B843DE" w:rsidRDefault="00B31886" w:rsidP="00B65151">
      <w:r>
        <w:tab/>
      </w:r>
      <w:r w:rsidRPr="00B843DE">
        <w:t xml:space="preserve">Zvýhodnění dovednost: Otužilost má pro ně </w:t>
      </w:r>
      <w:r w:rsidR="000E756B">
        <w:t>sníženou</w:t>
      </w:r>
      <w:r w:rsidRPr="00B843DE">
        <w:t xml:space="preserve"> náročnost. </w:t>
      </w:r>
    </w:p>
    <w:p w:rsidR="003751C6" w:rsidRPr="003751C6" w:rsidRDefault="003751C6" w:rsidP="00B65151">
      <w:r w:rsidRPr="003751C6">
        <w:rPr>
          <w:color w:val="C00000"/>
        </w:rPr>
        <w:t>Nevýhody</w:t>
      </w:r>
      <w:r w:rsidRPr="003751C6">
        <w:t xml:space="preserve">: Nižší inteligence a </w:t>
      </w:r>
      <w:r w:rsidR="009033A5">
        <w:t>charisma</w:t>
      </w:r>
      <w:r w:rsidRPr="003751C6">
        <w:t xml:space="preserve"> než u lidí. </w:t>
      </w:r>
      <w:r w:rsidR="00257ED1">
        <w:t xml:space="preserve">Tendence pokládat opačné pohlaví za méněcenné. </w:t>
      </w:r>
    </w:p>
    <w:p w:rsidR="003751C6" w:rsidRPr="003751C6" w:rsidRDefault="003751C6" w:rsidP="00B65151"/>
    <w:p w:rsidR="003751C6" w:rsidRPr="001D2986" w:rsidRDefault="0098178D" w:rsidP="00B65151">
      <w:r>
        <w:rPr>
          <w:rStyle w:val="Siln"/>
        </w:rPr>
        <w:t xml:space="preserve">3. </w:t>
      </w:r>
      <w:r w:rsidR="003751C6" w:rsidRPr="00DF24CE">
        <w:rPr>
          <w:rStyle w:val="Siln"/>
        </w:rPr>
        <w:t xml:space="preserve">Elf </w:t>
      </w:r>
      <w:r w:rsidR="003751C6" w:rsidRPr="001D2986">
        <w:t xml:space="preserve">- Jsou menší než lidé a pro jemné rysy obličeje a štíhlou postavu bývají (i přes své nezvykle špičaté uši) pokládáni za krásné. Je to moudrý národ, jehož oblíbenou zálibou je hudba, zpěv a tanec. Živí se lovem, řemeslenou výrobou a příležitostným obchodem.  </w:t>
      </w:r>
    </w:p>
    <w:p w:rsidR="003751C6" w:rsidRPr="003751C6" w:rsidRDefault="00C750F7" w:rsidP="00B65151">
      <w:r>
        <w:rPr>
          <w:b/>
          <w:lang w:eastAsia="cs-CZ"/>
        </w:rPr>
        <w:drawing>
          <wp:anchor distT="0" distB="0" distL="114300" distR="114300" simplePos="0" relativeHeight="251580928" behindDoc="0" locked="0" layoutInCell="1" allowOverlap="1" wp14:anchorId="6B09C3CE" wp14:editId="70A9B3CA">
            <wp:simplePos x="0" y="0"/>
            <wp:positionH relativeFrom="margin">
              <wp:posOffset>6008370</wp:posOffset>
            </wp:positionH>
            <wp:positionV relativeFrom="paragraph">
              <wp:posOffset>8255</wp:posOffset>
            </wp:positionV>
            <wp:extent cx="763200" cy="1278000"/>
            <wp:effectExtent l="0" t="0" r="0" b="0"/>
            <wp:wrapSquare wrapText="bothSides"/>
            <wp:docPr id="45" name="obrázek 23" descr="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f"/>
                    <pic:cNvPicPr>
                      <a:picLocks noChangeAspect="1" noChangeArrowheads="1"/>
                    </pic:cNvPicPr>
                  </pic:nvPicPr>
                  <pic:blipFill>
                    <a:blip r:embed="rId12" cstate="print"/>
                    <a:srcRect/>
                    <a:stretch>
                      <a:fillRect/>
                    </a:stretch>
                  </pic:blipFill>
                  <pic:spPr bwMode="auto">
                    <a:xfrm>
                      <a:off x="0" y="0"/>
                      <a:ext cx="763200" cy="127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t xml:space="preserve">V rámci elfů se dají rozeznam dvě podskupiny: tzv. světlí </w:t>
      </w:r>
      <w:r w:rsidR="00AB3373">
        <w:t xml:space="preserve">(někdy také „lesní“) </w:t>
      </w:r>
      <w:r w:rsidR="003751C6" w:rsidRPr="003751C6">
        <w:t>elfové (bledá pleť, plavé vlasy</w:t>
      </w:r>
      <w:r w:rsidR="001D2986">
        <w:t>, modré oči</w:t>
      </w:r>
      <w:r w:rsidR="003751C6" w:rsidRPr="003751C6">
        <w:t xml:space="preserve">) a temní </w:t>
      </w:r>
      <w:r w:rsidR="00AB3373">
        <w:t xml:space="preserve">(někdy také „soumrační“) </w:t>
      </w:r>
      <w:r w:rsidR="003751C6" w:rsidRPr="003751C6">
        <w:t xml:space="preserve">elfové (šedavá pleť, černé vlasy, tmavé oči). </w:t>
      </w:r>
      <w:r w:rsidR="00534160">
        <w:t>M</w:t>
      </w:r>
      <w:r w:rsidR="003751C6" w:rsidRPr="003751C6">
        <w:t>ezi světlými elfy nebývají postavy zlé či zákonně zlé a mezi t</w:t>
      </w:r>
      <w:r w:rsidR="004C14FC">
        <w:t>emn</w:t>
      </w:r>
      <w:r w:rsidR="003751C6" w:rsidRPr="003751C6">
        <w:t>ými</w:t>
      </w:r>
      <w:r w:rsidR="00534160">
        <w:t xml:space="preserve"> (drowy) nebývají</w:t>
      </w:r>
      <w:r w:rsidR="003751C6" w:rsidRPr="003751C6">
        <w:t xml:space="preserve"> dobré či</w:t>
      </w:r>
      <w:r w:rsidR="00534160">
        <w:t xml:space="preserve"> zákonně dobré. </w:t>
      </w:r>
    </w:p>
    <w:p w:rsidR="003751C6" w:rsidRPr="003751C6" w:rsidRDefault="00472B69" w:rsidP="00B65151">
      <w:r>
        <w:tab/>
      </w:r>
      <w:r w:rsidR="003751C6" w:rsidRPr="003751C6">
        <w:t xml:space="preserve">Dožívají se kolem 140 let a hranicí dospělosti je u nich 35 let. Pro lidi vypadají na polovinu svého věku. </w:t>
      </w:r>
    </w:p>
    <w:p w:rsidR="003751C6" w:rsidRPr="003751C6" w:rsidRDefault="00472B69" w:rsidP="00B65151">
      <w:r>
        <w:tab/>
      </w:r>
      <w:r w:rsidR="003751C6" w:rsidRPr="003751C6">
        <w:t xml:space="preserve">Bývají skvělými hraničáři, mocnými kouzelníky i  vyhledávanými </w:t>
      </w:r>
      <w:r w:rsidR="001D2986">
        <w:t>druidy</w:t>
      </w:r>
      <w:r w:rsidR="003751C6" w:rsidRPr="003751C6">
        <w:t xml:space="preserve">. </w:t>
      </w:r>
    </w:p>
    <w:p w:rsidR="003751C6" w:rsidRPr="003751C6" w:rsidRDefault="00472B69" w:rsidP="00B65151">
      <w:r>
        <w:tab/>
      </w:r>
      <w:r w:rsidR="003751C6" w:rsidRPr="003751C6">
        <w:t xml:space="preserve">Používají vlastní písmo a jazyk - elfštinu. </w:t>
      </w:r>
    </w:p>
    <w:p w:rsidR="003751C6" w:rsidRDefault="00472B69" w:rsidP="00B65151">
      <w:r>
        <w:tab/>
      </w:r>
      <w:r w:rsidR="00A9578A">
        <w:t>Rodová zbraň (+1):</w:t>
      </w:r>
      <w:r w:rsidR="003751C6" w:rsidRPr="003751C6">
        <w:t xml:space="preserve"> </w:t>
      </w:r>
      <w:r w:rsidR="00716EF8" w:rsidRPr="00716EF8">
        <w:rPr>
          <w:b/>
        </w:rPr>
        <w:t xml:space="preserve">dlouhý </w:t>
      </w:r>
      <w:r w:rsidR="003751C6" w:rsidRPr="00716EF8">
        <w:rPr>
          <w:b/>
        </w:rPr>
        <w:t>luk</w:t>
      </w:r>
      <w:r w:rsidR="003751C6" w:rsidRPr="003751C6">
        <w:t xml:space="preserve"> (bez ohledu na povolání </w:t>
      </w:r>
      <w:r w:rsidR="00722ACC">
        <w:t>mohou</w:t>
      </w:r>
      <w:r w:rsidR="00EF0AFB">
        <w:t xml:space="preserve"> </w:t>
      </w:r>
      <w:r w:rsidR="00AB3373">
        <w:t>S</w:t>
      </w:r>
      <w:r w:rsidR="00EF0AFB">
        <w:t>třelbu</w:t>
      </w:r>
      <w:r w:rsidR="00722ACC">
        <w:t xml:space="preserve"> zvládno</w:t>
      </w:r>
      <w:r w:rsidR="00722ACC" w:rsidRPr="00FC006E">
        <w:t>ut</w:t>
      </w:r>
      <w:r w:rsidR="00876BC8" w:rsidRPr="00FC006E">
        <w:t xml:space="preserve"> až na Dokonale</w:t>
      </w:r>
      <w:r w:rsidR="003751C6" w:rsidRPr="00FC006E">
        <w:t>)</w:t>
      </w:r>
      <w:r w:rsidR="003751C6" w:rsidRPr="003751C6">
        <w:t>.</w:t>
      </w:r>
    </w:p>
    <w:p w:rsidR="0078645A" w:rsidRDefault="00472B69" w:rsidP="00B65151">
      <w:r>
        <w:tab/>
      </w:r>
      <w:r w:rsidR="00392493">
        <w:t>Elfky</w:t>
      </w:r>
      <w:r w:rsidR="0078645A">
        <w:t xml:space="preserve"> nejsou tak silné jako muži (Sil -1), ale zato jsou charismatičtější (Char +1). </w:t>
      </w:r>
    </w:p>
    <w:p w:rsidR="00CF774A" w:rsidRPr="00B843DE" w:rsidRDefault="00CF774A" w:rsidP="00B65151">
      <w:r>
        <w:tab/>
      </w:r>
      <w:r w:rsidRPr="00B843DE">
        <w:rPr>
          <w:u w:val="single"/>
        </w:rPr>
        <w:t>Zvláštní schopnost</w:t>
      </w:r>
      <w:r w:rsidRPr="00B843DE">
        <w:t xml:space="preserve"> </w:t>
      </w:r>
      <w:r w:rsidR="00F104DB" w:rsidRPr="00B843DE">
        <w:t>–</w:t>
      </w:r>
      <w:r w:rsidRPr="00B843DE">
        <w:t xml:space="preserve"> </w:t>
      </w:r>
      <w:r w:rsidR="00F104DB" w:rsidRPr="00EF0AFB">
        <w:rPr>
          <w:b/>
        </w:rPr>
        <w:t xml:space="preserve">Bystré oko </w:t>
      </w:r>
      <w:r w:rsidR="00F104DB" w:rsidRPr="00B843DE">
        <w:t xml:space="preserve">(Mají bonus +1 k hodům na SMS, kde využívají Zrak), </w:t>
      </w:r>
      <w:r w:rsidR="00F104DB" w:rsidRPr="00EF0AFB">
        <w:rPr>
          <w:b/>
        </w:rPr>
        <w:t>Magické vlohy</w:t>
      </w:r>
      <w:r w:rsidR="00F104DB" w:rsidRPr="00B843DE">
        <w:t xml:space="preserve"> (mají bonus +1 k hodu na sesílání kouzel či zázraků)</w:t>
      </w:r>
      <w:r w:rsidR="00C75EF4" w:rsidRPr="00B843DE">
        <w:t xml:space="preserve">, </w:t>
      </w:r>
      <w:r w:rsidR="00C75EF4" w:rsidRPr="00EF0AFB">
        <w:rPr>
          <w:b/>
        </w:rPr>
        <w:t>Málo odolní</w:t>
      </w:r>
      <w:r w:rsidR="00C75EF4" w:rsidRPr="00B843DE">
        <w:t xml:space="preserve"> (Odolnost = Síla -1) </w:t>
      </w:r>
    </w:p>
    <w:p w:rsidR="003751C6" w:rsidRDefault="003751C6" w:rsidP="00B65151">
      <w:r w:rsidRPr="003751C6">
        <w:rPr>
          <w:color w:val="00B050"/>
        </w:rPr>
        <w:t>Výhody</w:t>
      </w:r>
      <w:r w:rsidRPr="003751C6">
        <w:t>: Vysoká inteligence a charisma,</w:t>
      </w:r>
      <w:r w:rsidRPr="00EF0AFB">
        <w:rPr>
          <w:b/>
        </w:rPr>
        <w:t xml:space="preserve"> </w:t>
      </w:r>
      <w:r w:rsidR="00EF0AFB" w:rsidRPr="00EF0AFB">
        <w:rPr>
          <w:b/>
        </w:rPr>
        <w:t>Krásní</w:t>
      </w:r>
      <w:r w:rsidR="00EF0AFB">
        <w:t xml:space="preserve"> = mají</w:t>
      </w:r>
      <w:r w:rsidR="00BE67FB">
        <w:t xml:space="preserve"> bonus </w:t>
      </w:r>
      <w:r w:rsidR="001D2986">
        <w:t>+1 ke kráse</w:t>
      </w:r>
      <w:r w:rsidRPr="003751C6">
        <w:t xml:space="preserve">. Magické vlohy. Je běžné je potkat v civilizaci.  </w:t>
      </w:r>
    </w:p>
    <w:p w:rsidR="007743C2" w:rsidRPr="00B843DE" w:rsidRDefault="007743C2" w:rsidP="00B65151">
      <w:r w:rsidRPr="00B843DE">
        <w:tab/>
        <w:t xml:space="preserve">Zvýhodněná dovednost: </w:t>
      </w:r>
      <w:r w:rsidRPr="00EF0AFB">
        <w:t>Hudba</w:t>
      </w:r>
      <w:r w:rsidR="000E756B">
        <w:t xml:space="preserve"> a zpěv</w:t>
      </w:r>
      <w:r w:rsidRPr="00B843DE">
        <w:t xml:space="preserve"> má pro ně </w:t>
      </w:r>
      <w:r w:rsidR="000E756B">
        <w:t>sníženou</w:t>
      </w:r>
      <w:r w:rsidRPr="00B843DE">
        <w:t xml:space="preserve"> náročnost</w:t>
      </w:r>
    </w:p>
    <w:p w:rsidR="003751C6" w:rsidRPr="003751C6" w:rsidRDefault="003751C6" w:rsidP="00B65151">
      <w:r w:rsidRPr="003751C6">
        <w:rPr>
          <w:color w:val="C00000"/>
        </w:rPr>
        <w:t>Nevýhody</w:t>
      </w:r>
      <w:r w:rsidR="001D2986">
        <w:t>: Nízká síla,</w:t>
      </w:r>
      <w:r w:rsidRPr="003751C6">
        <w:t xml:space="preserve"> odolnost</w:t>
      </w:r>
      <w:r w:rsidR="001D2986">
        <w:t xml:space="preserve"> a vůle</w:t>
      </w:r>
      <w:r w:rsidRPr="003751C6">
        <w:t xml:space="preserve">. Nutnost učit se společnému jazyku. </w:t>
      </w:r>
    </w:p>
    <w:p w:rsidR="00DB10F6" w:rsidRPr="003751C6" w:rsidRDefault="003751C6" w:rsidP="00B65151">
      <w:r w:rsidRPr="003751C6">
        <w:t xml:space="preserve"> </w:t>
      </w:r>
    </w:p>
    <w:p w:rsidR="003751C6" w:rsidRPr="003751C6" w:rsidRDefault="00184BE3" w:rsidP="00B65151">
      <w:r>
        <w:rPr>
          <w:lang w:eastAsia="cs-CZ"/>
        </w:rPr>
        <w:drawing>
          <wp:anchor distT="0" distB="0" distL="114300" distR="114300" simplePos="0" relativeHeight="251661824" behindDoc="0" locked="0" layoutInCell="1" allowOverlap="1" wp14:anchorId="39633343" wp14:editId="2DB253F4">
            <wp:simplePos x="0" y="0"/>
            <wp:positionH relativeFrom="margin">
              <wp:posOffset>6024360</wp:posOffset>
            </wp:positionH>
            <wp:positionV relativeFrom="paragraph">
              <wp:posOffset>344805</wp:posOffset>
            </wp:positionV>
            <wp:extent cx="745200" cy="12276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obit 01.png"/>
                    <pic:cNvPicPr/>
                  </pic:nvPicPr>
                  <pic:blipFill rotWithShape="1">
                    <a:blip r:embed="rId13" cstate="print">
                      <a:extLst>
                        <a:ext uri="{28A0092B-C50C-407E-A947-70E740481C1C}">
                          <a14:useLocalDpi xmlns:a14="http://schemas.microsoft.com/office/drawing/2010/main" val="0"/>
                        </a:ext>
                      </a:extLst>
                    </a:blip>
                    <a:srcRect b="3390"/>
                    <a:stretch/>
                  </pic:blipFill>
                  <pic:spPr bwMode="auto">
                    <a:xfrm>
                      <a:off x="0" y="0"/>
                      <a:ext cx="745200" cy="122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178D">
        <w:rPr>
          <w:rStyle w:val="Siln"/>
        </w:rPr>
        <w:t xml:space="preserve">4. </w:t>
      </w:r>
      <w:r w:rsidR="003751C6" w:rsidRPr="00DF24CE">
        <w:rPr>
          <w:rStyle w:val="Siln"/>
        </w:rPr>
        <w:t>Hobit</w:t>
      </w:r>
      <w:r w:rsidR="003751C6" w:rsidRPr="003751C6">
        <w:rPr>
          <w:b/>
        </w:rPr>
        <w:t xml:space="preserve"> </w:t>
      </w:r>
      <w:r w:rsidR="003751C6" w:rsidRPr="003751C6">
        <w:t>- Hobiti jsou nevysokým veselým národem s vlnitými vlasy, chlupatýma nohama a tichým k</w:t>
      </w:r>
      <w:r w:rsidR="00855445">
        <w:t xml:space="preserve">rokem. </w:t>
      </w:r>
      <w:r w:rsidR="006E133F">
        <w:t>Bývají</w:t>
      </w:r>
      <w:r w:rsidR="00855445">
        <w:t xml:space="preserve"> “dobrácky“ kulaťoučc</w:t>
      </w:r>
      <w:r w:rsidR="003751C6" w:rsidRPr="003751C6">
        <w:t xml:space="preserve">í. Mají rádi dobré jídlo, silné pití a dýmkové koření. </w:t>
      </w:r>
      <w:r w:rsidR="00AD00FF" w:rsidRPr="003751C6">
        <w:t xml:space="preserve">Jedí několikrát denně. </w:t>
      </w:r>
      <w:r w:rsidR="00AD00FF">
        <w:t xml:space="preserve"> </w:t>
      </w:r>
      <w:r w:rsidR="003751C6" w:rsidRPr="003751C6">
        <w:t>Živí se zemědělství, řemeslnou prací a obchodem.</w:t>
      </w:r>
      <w:r w:rsidR="00855445">
        <w:t xml:space="preserve"> Mají velmi silné rodinné vazby a často pořádají oslavy pro široce pojatou rodinu.</w:t>
      </w:r>
      <w:r w:rsidR="003751C6" w:rsidRPr="003751C6">
        <w:t xml:space="preserve"> Neradi spěc</w:t>
      </w:r>
      <w:r w:rsidR="003751C6" w:rsidRPr="008903B2">
        <w:t>hají</w:t>
      </w:r>
      <w:r w:rsidR="001D2986" w:rsidRPr="008903B2">
        <w:t>, jsou však překvapivě vytrvalí</w:t>
      </w:r>
      <w:r w:rsidR="003751C6" w:rsidRPr="008903B2">
        <w:t>. Často chodí bosi. Sp</w:t>
      </w:r>
      <w:r w:rsidR="003751C6" w:rsidRPr="003751C6">
        <w:t xml:space="preserve">íše než domy si budují „nory“ ve svazích kopců. Ty mívají kulaté dveře i okna. </w:t>
      </w:r>
    </w:p>
    <w:p w:rsidR="003751C6" w:rsidRPr="003751C6" w:rsidRDefault="00472B69" w:rsidP="00B65151">
      <w:r>
        <w:tab/>
      </w:r>
      <w:r w:rsidR="003751C6" w:rsidRPr="003751C6">
        <w:t>Dožívají se v průměru 88 let a hranicí dospělosti je u nich 22 let.</w:t>
      </w:r>
    </w:p>
    <w:p w:rsidR="001D2986" w:rsidRPr="00B843DE" w:rsidRDefault="00472B69" w:rsidP="00B65151">
      <w:r>
        <w:tab/>
      </w:r>
      <w:r w:rsidR="003751C6" w:rsidRPr="003751C6">
        <w:t xml:space="preserve">Dobrodružství příliš nevyhledávají, ale bývají mezi nimi zruční zloději. Z válečnických povolání je jim nejbližší žoldnéř, s kouzly experimentují jen neradi. </w:t>
      </w:r>
    </w:p>
    <w:p w:rsidR="003751C6" w:rsidRPr="00B843DE" w:rsidRDefault="00472B69" w:rsidP="00B65151">
      <w:r w:rsidRPr="00B843DE">
        <w:tab/>
      </w:r>
      <w:r w:rsidR="00A9578A">
        <w:t>Rodová zbraň (+1):</w:t>
      </w:r>
      <w:r w:rsidR="003751C6" w:rsidRPr="00B843DE">
        <w:t xml:space="preserve"> prak (bez ohledu na povolání se</w:t>
      </w:r>
      <w:r w:rsidR="00BE67FB" w:rsidRPr="00B843DE">
        <w:t xml:space="preserve"> Vrh</w:t>
      </w:r>
      <w:r w:rsidR="003751C6" w:rsidRPr="00B843DE">
        <w:t xml:space="preserve"> mohou naučit </w:t>
      </w:r>
      <w:r w:rsidR="00876BC8" w:rsidRPr="00B843DE">
        <w:t>až na Dokonale</w:t>
      </w:r>
      <w:r w:rsidR="003751C6" w:rsidRPr="00B843DE">
        <w:t xml:space="preserve">). </w:t>
      </w:r>
    </w:p>
    <w:p w:rsidR="0078645A" w:rsidRPr="00B843DE" w:rsidRDefault="00472B69" w:rsidP="00B65151">
      <w:r w:rsidRPr="00B843DE">
        <w:tab/>
      </w:r>
      <w:r w:rsidR="00392493" w:rsidRPr="00B843DE">
        <w:t>Hobitky</w:t>
      </w:r>
      <w:r w:rsidR="0078645A" w:rsidRPr="00B843DE">
        <w:t xml:space="preserve"> nejsou tak silné jako muži (Sil -1), ale zato jsou obratnější (Obr +1). </w:t>
      </w:r>
    </w:p>
    <w:p w:rsidR="00CF774A" w:rsidRPr="00B843DE" w:rsidRDefault="00CF774A" w:rsidP="00B65151">
      <w:r w:rsidRPr="00B843DE">
        <w:lastRenderedPageBreak/>
        <w:tab/>
      </w:r>
      <w:r w:rsidRPr="00B843DE">
        <w:rPr>
          <w:u w:val="single"/>
        </w:rPr>
        <w:t>Zvláštní schopnost:</w:t>
      </w:r>
      <w:r w:rsidRPr="00B843DE">
        <w:t xml:space="preserve"> </w:t>
      </w:r>
      <w:r w:rsidRPr="00EF0AFB">
        <w:rPr>
          <w:b/>
        </w:rPr>
        <w:t>Tichošlápek</w:t>
      </w:r>
      <w:r w:rsidR="008F03E9">
        <w:t xml:space="preserve"> (</w:t>
      </w:r>
      <w:r w:rsidRPr="00B843DE">
        <w:t>je</w:t>
      </w:r>
      <w:r w:rsidR="008F03E9">
        <w:t>-li</w:t>
      </w:r>
      <w:r w:rsidRPr="00B843DE">
        <w:t xml:space="preserve"> bos, má bonus +2 k hodu na</w:t>
      </w:r>
      <w:r w:rsidRPr="00CA12AA">
        <w:t xml:space="preserve"> </w:t>
      </w:r>
      <w:r w:rsidR="008F03E9" w:rsidRPr="00CA12AA">
        <w:t>Nenápadnost - Tichý pohyb</w:t>
      </w:r>
      <w:r w:rsidRPr="00CA12AA">
        <w:t>)</w:t>
      </w:r>
      <w:r w:rsidR="000E756B">
        <w:t xml:space="preserve">, </w:t>
      </w:r>
      <w:r w:rsidR="000E756B" w:rsidRPr="000E756B">
        <w:rPr>
          <w:b/>
        </w:rPr>
        <w:t>Vytříbená chuť</w:t>
      </w:r>
      <w:r w:rsidR="000E756B">
        <w:t xml:space="preserve"> (Chuť +1)</w:t>
      </w:r>
    </w:p>
    <w:p w:rsidR="003751C6" w:rsidRDefault="003751C6" w:rsidP="00B65151">
      <w:r w:rsidRPr="003751C6">
        <w:rPr>
          <w:color w:val="00B050"/>
        </w:rPr>
        <w:t>Výhody</w:t>
      </w:r>
      <w:r w:rsidR="001D2986">
        <w:t>: Vysoká zručnost,</w:t>
      </w:r>
      <w:r w:rsidRPr="003751C6">
        <w:t xml:space="preserve"> obratnost</w:t>
      </w:r>
      <w:r w:rsidR="001D2986">
        <w:t xml:space="preserve"> a vůle</w:t>
      </w:r>
      <w:r w:rsidRPr="003751C6">
        <w:t xml:space="preserve">. Je běžné je potkat v civilizaci.  </w:t>
      </w:r>
    </w:p>
    <w:p w:rsidR="00780BDC" w:rsidRPr="00B843DE" w:rsidRDefault="00780BDC" w:rsidP="00B65151">
      <w:r>
        <w:tab/>
      </w:r>
      <w:r w:rsidRPr="00B843DE">
        <w:t xml:space="preserve">Zvýhodněná dovednost: </w:t>
      </w:r>
      <w:r w:rsidR="00C577D9">
        <w:t>Nenápadnost</w:t>
      </w:r>
      <w:r w:rsidRPr="00B843DE">
        <w:t xml:space="preserve"> má pro ně</w:t>
      </w:r>
      <w:r w:rsidR="000E756B">
        <w:t xml:space="preserve"> sníženou</w:t>
      </w:r>
      <w:r w:rsidRPr="00B843DE">
        <w:t xml:space="preserve"> náročnost</w:t>
      </w:r>
    </w:p>
    <w:p w:rsidR="003751C6" w:rsidRDefault="003751C6" w:rsidP="00B65151">
      <w:r w:rsidRPr="003751C6">
        <w:rPr>
          <w:color w:val="C00000"/>
        </w:rPr>
        <w:t>Nevýhody</w:t>
      </w:r>
      <w:r w:rsidRPr="003751C6">
        <w:t>: Nízká síla</w:t>
      </w:r>
      <w:r w:rsidR="001D2986">
        <w:t xml:space="preserve"> a menší intelig</w:t>
      </w:r>
      <w:r w:rsidR="00046EFA">
        <w:t>e</w:t>
      </w:r>
      <w:r w:rsidR="001D2986">
        <w:t>nce</w:t>
      </w:r>
      <w:r w:rsidRPr="003751C6">
        <w:t xml:space="preserve">. Malá výška - problém s jízdou na koni. </w:t>
      </w:r>
    </w:p>
    <w:p w:rsidR="003751C6" w:rsidRPr="003751C6" w:rsidRDefault="003751C6" w:rsidP="00B65151"/>
    <w:p w:rsidR="003751C6" w:rsidRPr="003751C6" w:rsidRDefault="00855445" w:rsidP="00B65151">
      <w:r w:rsidRPr="00DF24CE">
        <w:rPr>
          <w:rStyle w:val="Siln"/>
        </w:rPr>
        <w:drawing>
          <wp:anchor distT="0" distB="0" distL="114300" distR="114300" simplePos="0" relativeHeight="251581952" behindDoc="0" locked="0" layoutInCell="1" allowOverlap="1" wp14:anchorId="2D4B7D7A" wp14:editId="44196FE3">
            <wp:simplePos x="0" y="0"/>
            <wp:positionH relativeFrom="margin">
              <wp:posOffset>5955030</wp:posOffset>
            </wp:positionH>
            <wp:positionV relativeFrom="paragraph">
              <wp:posOffset>338455</wp:posOffset>
            </wp:positionV>
            <wp:extent cx="849600" cy="1278000"/>
            <wp:effectExtent l="0" t="0" r="0" b="0"/>
            <wp:wrapSquare wrapText="bothSides"/>
            <wp:docPr id="43" name="obrázek 29" descr="K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roll"/>
                    <pic:cNvPicPr>
                      <a:picLocks noChangeAspect="1" noChangeArrowheads="1"/>
                    </pic:cNvPicPr>
                  </pic:nvPicPr>
                  <pic:blipFill>
                    <a:blip r:embed="rId14" cstate="print"/>
                    <a:srcRect/>
                    <a:stretch>
                      <a:fillRect/>
                    </a:stretch>
                  </pic:blipFill>
                  <pic:spPr bwMode="auto">
                    <a:xfrm>
                      <a:off x="0" y="0"/>
                      <a:ext cx="849600" cy="127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178D">
        <w:rPr>
          <w:rStyle w:val="Siln"/>
        </w:rPr>
        <w:t xml:space="preserve">5. </w:t>
      </w:r>
      <w:r w:rsidR="003751C6" w:rsidRPr="00DF24CE">
        <w:rPr>
          <w:rStyle w:val="Siln"/>
        </w:rPr>
        <w:t>Kroll</w:t>
      </w:r>
      <w:r w:rsidR="003751C6" w:rsidRPr="003751C6">
        <w:rPr>
          <w:b/>
        </w:rPr>
        <w:t xml:space="preserve"> </w:t>
      </w:r>
      <w:r w:rsidR="003751C6" w:rsidRPr="003751C6">
        <w:t xml:space="preserve">- Krollové sídlí v tvrdém a nehostinném prostředí v horách, tundrách a neúrodných kopcích. Měří zpravidla přes dva </w:t>
      </w:r>
      <w:r w:rsidR="00534160">
        <w:t>sáhy</w:t>
      </w:r>
      <w:r w:rsidR="003751C6" w:rsidRPr="003751C6">
        <w:t xml:space="preserve"> a lze je bezpečně poznat podle velkých uší, kterým vděčí za svůj neobvyklý </w:t>
      </w:r>
      <w:r w:rsidR="00A460FE">
        <w:t>(Ultra)</w:t>
      </w:r>
      <w:r w:rsidR="003751C6" w:rsidRPr="003751C6">
        <w:t xml:space="preserve">sluch. Ten jim umožňuje </w:t>
      </w:r>
      <w:r w:rsidR="00534160">
        <w:t xml:space="preserve">orientovat se i </w:t>
      </w:r>
      <w:r w:rsidR="003751C6" w:rsidRPr="003751C6">
        <w:t xml:space="preserve">ve tmě, podobně jako netopýrům. Jsou silní a </w:t>
      </w:r>
      <w:r w:rsidR="00534160">
        <w:t>obratní</w:t>
      </w:r>
      <w:r w:rsidR="003751C6" w:rsidRPr="003751C6">
        <w:t xml:space="preserve">, ale poměrně nešikovní a hloupí. Žijí v menších kmenech, živících se pastevectvím, které mezi sebou stále vedou boje. </w:t>
      </w:r>
    </w:p>
    <w:p w:rsidR="003751C6" w:rsidRPr="003751C6" w:rsidRDefault="00472B69" w:rsidP="00B65151">
      <w:r>
        <w:tab/>
      </w:r>
      <w:r w:rsidR="003751C6" w:rsidRPr="003751C6">
        <w:t xml:space="preserve">Dožívají se kolem 55 let a hranicí dospělosti je u nich 13 let. </w:t>
      </w:r>
    </w:p>
    <w:p w:rsidR="003751C6" w:rsidRPr="003751C6" w:rsidRDefault="00472B69" w:rsidP="00B65151">
      <w:r>
        <w:tab/>
      </w:r>
      <w:r w:rsidR="003751C6" w:rsidRPr="003751C6">
        <w:t xml:space="preserve">Bývají obávanými válečníky, kteří se nechají často najímat </w:t>
      </w:r>
      <w:r w:rsidR="00BF7A9A">
        <w:t>do armády, jako osobní stráž či ostraha</w:t>
      </w:r>
      <w:r w:rsidR="003751C6" w:rsidRPr="003751C6">
        <w:t xml:space="preserve">. </w:t>
      </w:r>
    </w:p>
    <w:p w:rsidR="003751C6" w:rsidRDefault="00472B69" w:rsidP="00B65151">
      <w:r>
        <w:tab/>
      </w:r>
      <w:r w:rsidR="00A9578A">
        <w:t>Rodová zbraň (+1):</w:t>
      </w:r>
      <w:r w:rsidR="00A460FE" w:rsidRPr="00313B7D">
        <w:rPr>
          <w:b/>
        </w:rPr>
        <w:t xml:space="preserve"> </w:t>
      </w:r>
      <w:r w:rsidR="00313B7D" w:rsidRPr="00313B7D">
        <w:rPr>
          <w:b/>
        </w:rPr>
        <w:t xml:space="preserve">těžký </w:t>
      </w:r>
      <w:r w:rsidR="00A460FE" w:rsidRPr="00313B7D">
        <w:rPr>
          <w:b/>
        </w:rPr>
        <w:t xml:space="preserve">kyj </w:t>
      </w:r>
      <w:r w:rsidR="00A460FE">
        <w:t>(bez ohledu na povolán</w:t>
      </w:r>
      <w:r w:rsidR="000D7F1A">
        <w:t>í</w:t>
      </w:r>
      <w:r w:rsidR="00A460FE">
        <w:t xml:space="preserve"> mohou </w:t>
      </w:r>
      <w:r w:rsidR="00AB3373">
        <w:t xml:space="preserve">Drcení </w:t>
      </w:r>
      <w:r w:rsidR="00A460FE">
        <w:t>zvlád</w:t>
      </w:r>
      <w:r w:rsidR="00A460FE" w:rsidRPr="00B843DE">
        <w:t>nout</w:t>
      </w:r>
      <w:r w:rsidR="003751C6" w:rsidRPr="00B843DE">
        <w:t xml:space="preserve"> </w:t>
      </w:r>
      <w:r w:rsidR="00876BC8" w:rsidRPr="00B843DE">
        <w:t>až na Dokonale</w:t>
      </w:r>
      <w:r w:rsidR="003751C6" w:rsidRPr="003751C6">
        <w:t>).</w:t>
      </w:r>
    </w:p>
    <w:p w:rsidR="0078645A" w:rsidRPr="003751C6" w:rsidRDefault="00472B69" w:rsidP="00B65151">
      <w:r>
        <w:tab/>
      </w:r>
      <w:r w:rsidR="00392493">
        <w:t>Krollk</w:t>
      </w:r>
      <w:r w:rsidR="0078645A">
        <w:t xml:space="preserve">y jsou mnohem slabší než muži (Sil -2), zato mnohem zručnější (Zrč +2). </w:t>
      </w:r>
    </w:p>
    <w:p w:rsidR="003751C6" w:rsidRDefault="003751C6" w:rsidP="00B65151">
      <w:r w:rsidRPr="003751C6">
        <w:rPr>
          <w:color w:val="00B050"/>
        </w:rPr>
        <w:t>Výhody</w:t>
      </w:r>
      <w:r w:rsidRPr="003751C6">
        <w:t>: Vysoká síla</w:t>
      </w:r>
      <w:r w:rsidR="00A460FE">
        <w:t xml:space="preserve"> a obratnost</w:t>
      </w:r>
      <w:r w:rsidRPr="003751C6">
        <w:t xml:space="preserve">. </w:t>
      </w:r>
      <w:r w:rsidRPr="00313B7D">
        <w:rPr>
          <w:b/>
        </w:rPr>
        <w:t>Ultrasluch</w:t>
      </w:r>
      <w:r w:rsidRPr="003751C6">
        <w:t xml:space="preserve">. Není neobvyklé je potkat v civilizaci.   </w:t>
      </w:r>
    </w:p>
    <w:p w:rsidR="00CC2B18" w:rsidRPr="00B843DE" w:rsidRDefault="00CC2B18" w:rsidP="00B65151">
      <w:r>
        <w:tab/>
      </w:r>
      <w:r w:rsidRPr="00B843DE">
        <w:t xml:space="preserve">Zvýhodněná dovednost: Vyhrožování má pro ně </w:t>
      </w:r>
      <w:r w:rsidR="00C577D9">
        <w:t>sníženou</w:t>
      </w:r>
      <w:r w:rsidRPr="00B843DE">
        <w:t xml:space="preserve"> náročnost</w:t>
      </w:r>
    </w:p>
    <w:p w:rsidR="003751C6" w:rsidRPr="003751C6" w:rsidRDefault="003751C6" w:rsidP="00B65151">
      <w:r w:rsidRPr="003751C6">
        <w:rPr>
          <w:color w:val="C00000"/>
        </w:rPr>
        <w:t>Nevýhody</w:t>
      </w:r>
      <w:r w:rsidRPr="003751C6">
        <w:t>: Nízká inteligence, zručnost a charisma - často omezená slovní zásoba a problémy s počty. Nemají vlohy k magii</w:t>
      </w:r>
      <w:r w:rsidR="00ED0C29">
        <w:t xml:space="preserve"> (</w:t>
      </w:r>
      <w:r w:rsidR="00313B7D">
        <w:t>Prof</w:t>
      </w:r>
      <w:r w:rsidR="00ED0C29">
        <w:t xml:space="preserve"> -1)</w:t>
      </w:r>
      <w:r w:rsidRPr="003751C6">
        <w:t xml:space="preserve">. Problém najít jezdecké zvíře, které by jej uneslo. </w:t>
      </w:r>
    </w:p>
    <w:p w:rsidR="003751C6" w:rsidRDefault="003751C6" w:rsidP="00B65151">
      <w:r w:rsidRPr="003751C6">
        <w:t xml:space="preserve"> </w:t>
      </w:r>
    </w:p>
    <w:p w:rsidR="0098178D" w:rsidRDefault="0098178D" w:rsidP="0098178D">
      <w:r w:rsidRPr="00175067">
        <w:rPr>
          <w:lang w:eastAsia="cs-CZ"/>
        </w:rPr>
        <w:drawing>
          <wp:anchor distT="0" distB="0" distL="114300" distR="114300" simplePos="0" relativeHeight="251752960" behindDoc="0" locked="0" layoutInCell="1" allowOverlap="1" wp14:anchorId="1EE624A5" wp14:editId="7E1884DC">
            <wp:simplePos x="0" y="0"/>
            <wp:positionH relativeFrom="margin">
              <wp:posOffset>5958205</wp:posOffset>
            </wp:positionH>
            <wp:positionV relativeFrom="paragraph">
              <wp:posOffset>223520</wp:posOffset>
            </wp:positionV>
            <wp:extent cx="882000" cy="1238400"/>
            <wp:effectExtent l="0" t="0" r="0" b="0"/>
            <wp:wrapSquare wrapText="bothSides"/>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Kudůk 03.jpg"/>
                    <pic:cNvPicPr/>
                  </pic:nvPicPr>
                  <pic:blipFill rotWithShape="1">
                    <a:blip r:embed="rId15" cstate="print">
                      <a:extLst>
                        <a:ext uri="{28A0092B-C50C-407E-A947-70E740481C1C}">
                          <a14:useLocalDpi xmlns:a14="http://schemas.microsoft.com/office/drawing/2010/main" val="0"/>
                        </a:ext>
                      </a:extLst>
                    </a:blip>
                    <a:srcRect l="12076" t="5264" b="11076"/>
                    <a:stretch/>
                  </pic:blipFill>
                  <pic:spPr bwMode="auto">
                    <a:xfrm>
                      <a:off x="0" y="0"/>
                      <a:ext cx="882000" cy="12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6</w:t>
      </w:r>
      <w:r w:rsidRPr="00175067">
        <w:t>.</w:t>
      </w:r>
      <w:r>
        <w:rPr>
          <w:b/>
        </w:rPr>
        <w:t xml:space="preserve"> </w:t>
      </w:r>
      <w:r w:rsidRPr="00D6606D">
        <w:rPr>
          <w:rStyle w:val="Siln"/>
        </w:rPr>
        <w:t>Kudůk</w:t>
      </w:r>
      <w:r>
        <w:t xml:space="preserve"> - </w:t>
      </w:r>
      <w:r w:rsidRPr="00257821">
        <w:t>O této rase se ví téměř jistě, že vznikla kdysi dávno splynutím části plemene trpaslíků s hobity. Po hobitech zdědili obratnost, po trpaslících houževnatost a vztah ke kamenům a zlatu. Nemilují však uzavřené</w:t>
      </w:r>
      <w:r w:rsidR="00A9578A">
        <w:t xml:space="preserve"> podzemní</w:t>
      </w:r>
      <w:r w:rsidRPr="00257821">
        <w:t xml:space="preserve"> prostory, a proto si zpravidla staví ozdobné kamenné domy ve městech nebo alespoň v blízkosti civilizace. Živí se hlavně řemeslnou výrobou a obchodem. Zpravidla n</w:t>
      </w:r>
      <w:r>
        <w:t xml:space="preserve">etvoří velké komunity.   </w:t>
      </w:r>
    </w:p>
    <w:p w:rsidR="0098178D" w:rsidRPr="002E0758" w:rsidRDefault="0098178D" w:rsidP="0098178D">
      <w:r>
        <w:tab/>
      </w:r>
      <w:r w:rsidRPr="002E0758">
        <w:t xml:space="preserve">Dožívají </w:t>
      </w:r>
      <w:r>
        <w:t xml:space="preserve">se kolem 100 let a hranicí dospělosti je u nich 25 let. </w:t>
      </w:r>
    </w:p>
    <w:p w:rsidR="0098178D" w:rsidRDefault="0098178D" w:rsidP="0098178D">
      <w:r>
        <w:tab/>
        <w:t xml:space="preserve">Ze všech povolání je nejvíce láká alchymie, ale nemusí to být pravidlem. Přesvědčení mohou mít jakékoliv. </w:t>
      </w:r>
    </w:p>
    <w:p w:rsidR="0098178D" w:rsidRDefault="0098178D" w:rsidP="0098178D">
      <w:r>
        <w:tab/>
        <w:t xml:space="preserve">Kudůčice jsou o něco méně zručné než muži (Zrč -1), ale zato obratnější (Obr +1). </w:t>
      </w:r>
    </w:p>
    <w:p w:rsidR="0098178D" w:rsidRPr="00B843DE" w:rsidRDefault="0098178D" w:rsidP="0098178D">
      <w:r>
        <w:tab/>
      </w:r>
      <w:r w:rsidR="00A9578A">
        <w:t>Rodová zbraň (+1):</w:t>
      </w:r>
      <w:r>
        <w:t xml:space="preserve"> </w:t>
      </w:r>
      <w:r w:rsidRPr="00D16503">
        <w:rPr>
          <w:b/>
        </w:rPr>
        <w:t>lehká kuše</w:t>
      </w:r>
      <w:r>
        <w:t xml:space="preserve"> (bez ohledu na povolání se </w:t>
      </w:r>
      <w:r w:rsidR="00AB3373">
        <w:t>S</w:t>
      </w:r>
      <w:r>
        <w:t xml:space="preserve">třelbu mohou naučit </w:t>
      </w:r>
      <w:r w:rsidRPr="00B843DE">
        <w:t>Dokonale).</w:t>
      </w:r>
    </w:p>
    <w:p w:rsidR="0098178D" w:rsidRDefault="0098178D" w:rsidP="0098178D">
      <w:r w:rsidRPr="007868A6">
        <w:rPr>
          <w:color w:val="00B050"/>
        </w:rPr>
        <w:t>Výhod</w:t>
      </w:r>
      <w:r>
        <w:rPr>
          <w:color w:val="00B050"/>
        </w:rPr>
        <w:t>y</w:t>
      </w:r>
      <w:r>
        <w:t xml:space="preserve">: Vysoká zručnost a silná vůle. Není neobvyklé je potkat v civilizaci.   </w:t>
      </w:r>
    </w:p>
    <w:p w:rsidR="0098178D" w:rsidRPr="00B843DE" w:rsidRDefault="0098178D" w:rsidP="0098178D">
      <w:r>
        <w:tab/>
      </w:r>
      <w:r w:rsidRPr="00B843DE">
        <w:t>Zvýhodněná dovedno</w:t>
      </w:r>
      <w:r w:rsidRPr="00CA12AA">
        <w:t>st: Řemeslný fortel má p</w:t>
      </w:r>
      <w:r w:rsidRPr="00B843DE">
        <w:t xml:space="preserve">ro ně </w:t>
      </w:r>
      <w:r>
        <w:t>sníženou</w:t>
      </w:r>
      <w:r w:rsidRPr="00B843DE">
        <w:t xml:space="preserve"> náročnost</w:t>
      </w:r>
    </w:p>
    <w:p w:rsidR="0098178D" w:rsidRDefault="0098178D" w:rsidP="0098178D">
      <w:r w:rsidRPr="007868A6">
        <w:rPr>
          <w:color w:val="C00000"/>
        </w:rPr>
        <w:t>Nevýhod</w:t>
      </w:r>
      <w:r>
        <w:rPr>
          <w:color w:val="C00000"/>
        </w:rPr>
        <w:t>y</w:t>
      </w:r>
      <w:r>
        <w:t xml:space="preserve">: Malá výška - problém s jízdou na koni. </w:t>
      </w:r>
    </w:p>
    <w:p w:rsidR="0098178D" w:rsidRDefault="0098178D" w:rsidP="0098178D"/>
    <w:p w:rsidR="0098178D" w:rsidRPr="00AF16D8" w:rsidRDefault="0098178D" w:rsidP="0098178D">
      <w:pPr>
        <w:widowControl w:val="0"/>
        <w:spacing w:line="240" w:lineRule="auto"/>
        <w:ind w:left="502" w:hanging="502"/>
        <w:jc w:val="left"/>
        <w:rPr>
          <w:rFonts w:eastAsia="Times New Roman"/>
        </w:rPr>
      </w:pPr>
      <w:r w:rsidRPr="00665305">
        <w:rPr>
          <w:rFonts w:eastAsia="Times New Roman"/>
          <w:b/>
          <w:lang w:eastAsia="cs-CZ"/>
        </w:rPr>
        <w:drawing>
          <wp:anchor distT="0" distB="0" distL="114300" distR="114300" simplePos="0" relativeHeight="251755008" behindDoc="0" locked="0" layoutInCell="1" allowOverlap="1" wp14:anchorId="0DADF199" wp14:editId="651A2FDB">
            <wp:simplePos x="0" y="0"/>
            <wp:positionH relativeFrom="margin">
              <wp:align>right</wp:align>
            </wp:positionH>
            <wp:positionV relativeFrom="paragraph">
              <wp:posOffset>262890</wp:posOffset>
            </wp:positionV>
            <wp:extent cx="1098000" cy="1440000"/>
            <wp:effectExtent l="0" t="0" r="6985" b="825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oobr.png"/>
                    <pic:cNvPicPr/>
                  </pic:nvPicPr>
                  <pic:blipFill>
                    <a:blip r:embed="rId16">
                      <a:extLst>
                        <a:ext uri="{28A0092B-C50C-407E-A947-70E740481C1C}">
                          <a14:useLocalDpi xmlns:a14="http://schemas.microsoft.com/office/drawing/2010/main" val="0"/>
                        </a:ext>
                      </a:extLst>
                    </a:blip>
                    <a:stretch>
                      <a:fillRect/>
                    </a:stretch>
                  </pic:blipFill>
                  <pic:spPr>
                    <a:xfrm>
                      <a:off x="0" y="0"/>
                      <a:ext cx="1098000" cy="1440000"/>
                    </a:xfrm>
                    <a:prstGeom prst="rect">
                      <a:avLst/>
                    </a:prstGeom>
                  </pic:spPr>
                </pic:pic>
              </a:graphicData>
            </a:graphic>
            <wp14:sizeRelH relativeFrom="margin">
              <wp14:pctWidth>0</wp14:pctWidth>
            </wp14:sizeRelH>
            <wp14:sizeRelV relativeFrom="margin">
              <wp14:pctHeight>0</wp14:pctHeight>
            </wp14:sizeRelV>
          </wp:anchor>
        </w:drawing>
      </w:r>
      <w:r>
        <w:t>7.</w:t>
      </w:r>
      <w:r w:rsidRPr="00AF16D8">
        <w:t xml:space="preserve"> </w:t>
      </w:r>
      <w:r w:rsidRPr="00D6606D">
        <w:rPr>
          <w:rStyle w:val="Siln"/>
        </w:rPr>
        <w:t>Poloobr</w:t>
      </w:r>
      <w:r w:rsidRPr="00AF16D8">
        <w:rPr>
          <w:rFonts w:eastAsia="Times New Roman"/>
          <w:b/>
        </w:rPr>
        <w:t xml:space="preserve"> </w:t>
      </w:r>
      <w:r w:rsidRPr="00AF16D8">
        <w:rPr>
          <w:rFonts w:eastAsia="Times New Roman"/>
        </w:rPr>
        <w:t>– poloobři pocházejí z v tvrdého a nehostinném prostředí v horách, tundrách a neúrodných kopcích. Jsou to míšenci lidí z divočiny s obry. Jsou vysocí a statní. Jejich síla, kterou zděd</w:t>
      </w:r>
      <w:r w:rsidR="00A9578A">
        <w:rPr>
          <w:rFonts w:eastAsia="Times New Roman"/>
        </w:rPr>
        <w:t>i</w:t>
      </w:r>
      <w:r w:rsidRPr="00AF16D8">
        <w:rPr>
          <w:rFonts w:eastAsia="Times New Roman"/>
        </w:rPr>
        <w:t>li po obrech, je vyvážena nešikovností a menší inteligen</w:t>
      </w:r>
      <w:r w:rsidR="00A9578A">
        <w:rPr>
          <w:rFonts w:eastAsia="Times New Roman"/>
        </w:rPr>
        <w:t>c</w:t>
      </w:r>
      <w:r w:rsidRPr="00AF16D8">
        <w:rPr>
          <w:rFonts w:eastAsia="Times New Roman"/>
        </w:rPr>
        <w:t xml:space="preserve">í. Jsou to obvykle osamělí a málomluvní patroni, živící se zpravidla jako lovci, pastevci či nájemní žoldnéři.   </w:t>
      </w:r>
    </w:p>
    <w:p w:rsidR="0098178D" w:rsidRPr="00AF16D8" w:rsidRDefault="0098178D" w:rsidP="0098178D">
      <w:pPr>
        <w:widowControl w:val="0"/>
        <w:spacing w:line="240" w:lineRule="auto"/>
        <w:ind w:left="720"/>
        <w:rPr>
          <w:rFonts w:eastAsia="Times New Roman"/>
        </w:rPr>
      </w:pPr>
      <w:r w:rsidRPr="00AF16D8">
        <w:rPr>
          <w:rFonts w:eastAsia="Times New Roman"/>
        </w:rPr>
        <w:t xml:space="preserve">Dožívají se kolem 60 let a hranicí dospělosti je u nich 15 let. </w:t>
      </w:r>
    </w:p>
    <w:p w:rsidR="0098178D" w:rsidRPr="00AF16D8" w:rsidRDefault="0098178D" w:rsidP="0098178D">
      <w:pPr>
        <w:widowControl w:val="0"/>
        <w:spacing w:line="240" w:lineRule="auto"/>
        <w:ind w:left="720"/>
        <w:rPr>
          <w:rFonts w:eastAsia="Times New Roman"/>
        </w:rPr>
      </w:pPr>
      <w:r w:rsidRPr="00AF16D8">
        <w:rPr>
          <w:rFonts w:eastAsia="Times New Roman"/>
        </w:rPr>
        <w:t xml:space="preserve">Hovoří zpravidla jazykem divokých kmenů – černou řečí. </w:t>
      </w:r>
    </w:p>
    <w:p w:rsidR="0098178D" w:rsidRPr="00AF16D8" w:rsidRDefault="0098178D" w:rsidP="0098178D">
      <w:pPr>
        <w:widowControl w:val="0"/>
        <w:spacing w:line="240" w:lineRule="auto"/>
        <w:ind w:left="720"/>
        <w:rPr>
          <w:rFonts w:eastAsia="Times New Roman"/>
        </w:rPr>
      </w:pPr>
      <w:r w:rsidRPr="00AF16D8">
        <w:rPr>
          <w:rFonts w:eastAsia="Times New Roman"/>
        </w:rPr>
        <w:t xml:space="preserve">Ženy jsou méně silné (Sil -2), ale obratnější (Obr +1) a zručnější (Zrč +1). </w:t>
      </w:r>
    </w:p>
    <w:p w:rsidR="0098178D" w:rsidRPr="00AF16D8" w:rsidRDefault="00A9578A" w:rsidP="0098178D">
      <w:pPr>
        <w:widowControl w:val="0"/>
        <w:spacing w:line="240" w:lineRule="auto"/>
        <w:ind w:left="720"/>
        <w:rPr>
          <w:rFonts w:eastAsia="Times New Roman"/>
        </w:rPr>
      </w:pPr>
      <w:r>
        <w:rPr>
          <w:rFonts w:eastAsia="Times New Roman"/>
        </w:rPr>
        <w:t>Rodová zbraň (+1):</w:t>
      </w:r>
      <w:r w:rsidR="0098178D" w:rsidRPr="00AF16D8">
        <w:rPr>
          <w:rFonts w:eastAsia="Times New Roman"/>
        </w:rPr>
        <w:t xml:space="preserve"> </w:t>
      </w:r>
      <w:r w:rsidR="0098178D" w:rsidRPr="00AF16D8">
        <w:rPr>
          <w:rFonts w:eastAsia="Times New Roman"/>
          <w:b/>
        </w:rPr>
        <w:t>bojová sekera</w:t>
      </w:r>
      <w:r w:rsidR="0098178D" w:rsidRPr="00AF16D8">
        <w:rPr>
          <w:rFonts w:eastAsia="Times New Roman"/>
        </w:rPr>
        <w:t xml:space="preserve">. </w:t>
      </w:r>
      <w:r w:rsidR="0098178D">
        <w:rPr>
          <w:rFonts w:eastAsia="Times New Roman"/>
        </w:rPr>
        <w:t xml:space="preserve">(bez ohledu na povolání mohou </w:t>
      </w:r>
      <w:r w:rsidR="00AB3373">
        <w:rPr>
          <w:rFonts w:eastAsia="Times New Roman"/>
        </w:rPr>
        <w:t>Drcení zvládnout</w:t>
      </w:r>
      <w:r w:rsidR="0098178D">
        <w:rPr>
          <w:rFonts w:eastAsia="Times New Roman"/>
        </w:rPr>
        <w:t xml:space="preserve"> Dokonale).</w:t>
      </w:r>
      <w:r w:rsidR="0098178D" w:rsidRPr="00AF16D8">
        <w:rPr>
          <w:rFonts w:eastAsia="Times New Roman"/>
        </w:rPr>
        <w:t xml:space="preserve"> </w:t>
      </w:r>
    </w:p>
    <w:p w:rsidR="0098178D" w:rsidRDefault="0098178D" w:rsidP="0098178D">
      <w:pPr>
        <w:widowControl w:val="0"/>
        <w:spacing w:line="240" w:lineRule="auto"/>
        <w:ind w:left="567" w:hanging="283"/>
        <w:rPr>
          <w:rFonts w:eastAsia="Times New Roman"/>
        </w:rPr>
      </w:pPr>
      <w:r w:rsidRPr="00665305">
        <w:rPr>
          <w:rFonts w:eastAsia="Times New Roman"/>
          <w:color w:val="00B050"/>
        </w:rPr>
        <w:t>Silné stránky</w:t>
      </w:r>
      <w:r w:rsidRPr="00665305">
        <w:rPr>
          <w:rFonts w:eastAsia="Times New Roman"/>
        </w:rPr>
        <w:t xml:space="preserve">: </w:t>
      </w:r>
      <w:r w:rsidRPr="00665305">
        <w:rPr>
          <w:rFonts w:eastAsia="Times New Roman"/>
          <w:b/>
        </w:rPr>
        <w:t>Odolnost proti nemocem</w:t>
      </w:r>
      <w:r w:rsidRPr="00665305">
        <w:rPr>
          <w:rFonts w:eastAsia="Times New Roman"/>
        </w:rPr>
        <w:t xml:space="preserve"> – proti nemocem mají bonus +3 k hodu.  </w:t>
      </w:r>
      <w:r w:rsidRPr="00665305">
        <w:rPr>
          <w:rFonts w:eastAsia="Times New Roman"/>
          <w:b/>
        </w:rPr>
        <w:t xml:space="preserve">Mohutnost </w:t>
      </w:r>
      <w:r w:rsidRPr="00665305">
        <w:rPr>
          <w:rFonts w:eastAsia="Times New Roman"/>
        </w:rPr>
        <w:t xml:space="preserve">- Svou výškou budí respekt a málokdo si vůči nim něco dovolí. Mají bonus +1 ke své nebezpečnosti. </w:t>
      </w:r>
    </w:p>
    <w:p w:rsidR="0098178D" w:rsidRPr="00665305" w:rsidRDefault="0098178D" w:rsidP="0098178D">
      <w:pPr>
        <w:widowControl w:val="0"/>
        <w:spacing w:line="240" w:lineRule="auto"/>
        <w:ind w:left="567"/>
        <w:rPr>
          <w:rFonts w:eastAsia="Times New Roman"/>
        </w:rPr>
      </w:pPr>
      <w:r>
        <w:rPr>
          <w:rFonts w:eastAsia="Times New Roman"/>
        </w:rPr>
        <w:t xml:space="preserve">Zvýhodněná dovednost – Vyhrožování má pro ně jen střední náročnost. </w:t>
      </w:r>
    </w:p>
    <w:p w:rsidR="0098178D" w:rsidRDefault="0098178D" w:rsidP="0098178D">
      <w:pPr>
        <w:widowControl w:val="0"/>
        <w:spacing w:line="240" w:lineRule="auto"/>
        <w:ind w:left="567" w:hanging="283"/>
        <w:rPr>
          <w:rFonts w:eastAsia="Times New Roman"/>
        </w:rPr>
      </w:pPr>
      <w:r w:rsidRPr="00665305">
        <w:rPr>
          <w:rFonts w:eastAsia="Times New Roman"/>
          <w:color w:val="C00000"/>
        </w:rPr>
        <w:t>Slabé stránky</w:t>
      </w:r>
      <w:r w:rsidRPr="00665305">
        <w:rPr>
          <w:rFonts w:eastAsia="Times New Roman"/>
        </w:rPr>
        <w:t>: Slabší inteligence a zručnost. Problém najít jezdecké zvíře, které by jej uneslo. Nutnost uči</w:t>
      </w:r>
      <w:r>
        <w:rPr>
          <w:rFonts w:eastAsia="Times New Roman"/>
        </w:rPr>
        <w:t>t se společný ja</w:t>
      </w:r>
      <w:r w:rsidRPr="00665305">
        <w:rPr>
          <w:rFonts w:eastAsia="Times New Roman"/>
        </w:rPr>
        <w:t>zyk</w:t>
      </w:r>
    </w:p>
    <w:p w:rsidR="0098178D" w:rsidRPr="00665305" w:rsidRDefault="0098178D" w:rsidP="0098178D">
      <w:pPr>
        <w:widowControl w:val="0"/>
        <w:spacing w:line="240" w:lineRule="auto"/>
        <w:ind w:left="567" w:hanging="283"/>
        <w:rPr>
          <w:rFonts w:eastAsia="Times New Roman"/>
        </w:rPr>
      </w:pPr>
    </w:p>
    <w:p w:rsidR="00F2455A" w:rsidRDefault="00855445" w:rsidP="00B65151">
      <w:r>
        <w:rPr>
          <w:lang w:eastAsia="cs-CZ"/>
        </w:rPr>
        <w:drawing>
          <wp:anchor distT="0" distB="0" distL="114300" distR="114300" simplePos="0" relativeHeight="251612672" behindDoc="0" locked="0" layoutInCell="1" allowOverlap="1" wp14:anchorId="38AAC405" wp14:editId="0A2EB708">
            <wp:simplePos x="0" y="0"/>
            <wp:positionH relativeFrom="margin">
              <wp:posOffset>6113780</wp:posOffset>
            </wp:positionH>
            <wp:positionV relativeFrom="paragraph">
              <wp:posOffset>219710</wp:posOffset>
            </wp:positionV>
            <wp:extent cx="723600" cy="1144800"/>
            <wp:effectExtent l="0" t="0" r="0" b="0"/>
            <wp:wrapSquare wrapText="bothSides"/>
            <wp:docPr id="4" name="obrázek 2" descr="Půl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ůlelf"/>
                    <pic:cNvPicPr>
                      <a:picLocks noChangeAspect="1" noChangeArrowheads="1"/>
                    </pic:cNvPicPr>
                  </pic:nvPicPr>
                  <pic:blipFill>
                    <a:blip r:embed="rId17" cstate="print"/>
                    <a:srcRect/>
                    <a:stretch>
                      <a:fillRect/>
                    </a:stretch>
                  </pic:blipFill>
                  <pic:spPr bwMode="auto">
                    <a:xfrm>
                      <a:off x="0" y="0"/>
                      <a:ext cx="723600" cy="1144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178D">
        <w:t>8</w:t>
      </w:r>
      <w:r w:rsidR="00F2455A" w:rsidRPr="008903B2">
        <w:t xml:space="preserve">.  </w:t>
      </w:r>
      <w:r w:rsidR="00F2455A" w:rsidRPr="00DF24CE">
        <w:rPr>
          <w:rStyle w:val="Siln"/>
        </w:rPr>
        <w:t>Půlelf</w:t>
      </w:r>
      <w:r w:rsidR="00F2455A" w:rsidRPr="008903B2">
        <w:t xml:space="preserve"> </w:t>
      </w:r>
      <w:r w:rsidR="00F2455A">
        <w:t xml:space="preserve">- je </w:t>
      </w:r>
      <w:r w:rsidR="00F45924">
        <w:t xml:space="preserve">poměrně častým </w:t>
      </w:r>
      <w:r w:rsidR="00F2455A">
        <w:t xml:space="preserve">míšencem ze svazku mezi člověkem a elfem. Netvoří žádná samostatná společenstva (buď žijí mezi lidmi nebo mezi elfy). </w:t>
      </w:r>
      <w:r w:rsidR="00F2455A" w:rsidRPr="00302995">
        <w:t xml:space="preserve">Po elfech mají zpravidla špičaté oči, po lidech tmavší vlasy a oči, než je běžné u elfů. Výškou jsou bližší elfům než lidem. </w:t>
      </w:r>
      <w:r w:rsidR="00F2455A">
        <w:t>Dožívají se kolem 100 let a hranicí dospělosti je u nich věk 25 let. Najdou se mezi nimi zástupci všech povolání. Hovoří zpravidla jak obecnou řečí, tak elfštinou.</w:t>
      </w:r>
    </w:p>
    <w:p w:rsidR="0078645A" w:rsidRDefault="00472B69" w:rsidP="00B65151">
      <w:r>
        <w:tab/>
      </w:r>
      <w:r w:rsidR="00A9578A">
        <w:t>Rodová zbraň (+1):</w:t>
      </w:r>
      <w:r w:rsidR="00F2455A" w:rsidRPr="008903B2">
        <w:t xml:space="preserve"> </w:t>
      </w:r>
      <w:r w:rsidR="00F2455A" w:rsidRPr="00313B7D">
        <w:rPr>
          <w:b/>
        </w:rPr>
        <w:t>dýka</w:t>
      </w:r>
      <w:r w:rsidR="00F2455A" w:rsidRPr="008903B2">
        <w:t xml:space="preserve"> (bez</w:t>
      </w:r>
      <w:r w:rsidR="00F2455A">
        <w:t xml:space="preserve"> ohledu na povolání se mohou </w:t>
      </w:r>
      <w:r w:rsidR="00AB3373">
        <w:t xml:space="preserve">Boj s noži </w:t>
      </w:r>
      <w:r w:rsidR="00F2455A">
        <w:t>nauč</w:t>
      </w:r>
      <w:r w:rsidR="00F2455A" w:rsidRPr="00B843DE">
        <w:t xml:space="preserve">it </w:t>
      </w:r>
      <w:r w:rsidR="00876BC8" w:rsidRPr="00B843DE">
        <w:t>až na Dokonale</w:t>
      </w:r>
      <w:r w:rsidR="00F2455A" w:rsidRPr="00B843DE">
        <w:t>).</w:t>
      </w:r>
    </w:p>
    <w:p w:rsidR="00F2455A" w:rsidRDefault="00472B69" w:rsidP="00B65151">
      <w:r>
        <w:tab/>
      </w:r>
      <w:r w:rsidR="00392493">
        <w:t>Půlelfky</w:t>
      </w:r>
      <w:r w:rsidR="0078645A">
        <w:t xml:space="preserve"> nejsou tak silné jako muži (Sil -1), ale zato jsou charismatičtější (Char +1). </w:t>
      </w:r>
      <w:r w:rsidR="00F2455A">
        <w:t xml:space="preserve"> </w:t>
      </w:r>
    </w:p>
    <w:p w:rsidR="00F2455A" w:rsidRDefault="00F2455A" w:rsidP="00B65151">
      <w:r w:rsidRPr="007868A6">
        <w:rPr>
          <w:color w:val="00B050"/>
        </w:rPr>
        <w:t>Výhod</w:t>
      </w:r>
      <w:r>
        <w:rPr>
          <w:color w:val="00B050"/>
        </w:rPr>
        <w:t>y</w:t>
      </w:r>
      <w:r>
        <w:t xml:space="preserve">: zručnější </w:t>
      </w:r>
      <w:r w:rsidR="00046EFA">
        <w:t>a</w:t>
      </w:r>
      <w:r>
        <w:t xml:space="preserve"> </w:t>
      </w:r>
      <w:r w:rsidR="00046EFA">
        <w:t>i</w:t>
      </w:r>
      <w:r>
        <w:t>nte</w:t>
      </w:r>
      <w:r w:rsidR="00046EFA">
        <w:t>li</w:t>
      </w:r>
      <w:r>
        <w:t xml:space="preserve">gentnější než lidé a přitom silnější a odolnější než elfové </w:t>
      </w:r>
    </w:p>
    <w:p w:rsidR="00BE7B86" w:rsidRPr="00B843DE" w:rsidRDefault="00BE7B86" w:rsidP="00B65151">
      <w:r>
        <w:tab/>
      </w:r>
      <w:r w:rsidRPr="00B843DE">
        <w:t>Zvýhodněná dovednost –</w:t>
      </w:r>
      <w:r w:rsidR="000E756B">
        <w:t xml:space="preserve">Gramotnost </w:t>
      </w:r>
      <w:r w:rsidRPr="00B843DE">
        <w:t xml:space="preserve">má pro ně </w:t>
      </w:r>
      <w:r w:rsidR="000E756B">
        <w:t>sníženou</w:t>
      </w:r>
      <w:r w:rsidRPr="00B843DE">
        <w:t xml:space="preserve"> náročnost</w:t>
      </w:r>
    </w:p>
    <w:p w:rsidR="00F2455A" w:rsidRDefault="00F2455A" w:rsidP="00B65151">
      <w:r w:rsidRPr="007868A6">
        <w:rPr>
          <w:color w:val="C00000"/>
        </w:rPr>
        <w:t>Nevýhod</w:t>
      </w:r>
      <w:r>
        <w:rPr>
          <w:color w:val="C00000"/>
        </w:rPr>
        <w:t>y</w:t>
      </w:r>
      <w:r>
        <w:t xml:space="preserve">: Pro svůj smíšený původ mohou být společensky znevýhodněni (a to u obou ras). Nutnost učit se druhý jazyk. </w:t>
      </w:r>
    </w:p>
    <w:p w:rsidR="00F2455A" w:rsidRPr="003751C6" w:rsidRDefault="00F2455A" w:rsidP="00B65151"/>
    <w:p w:rsidR="003751C6" w:rsidRPr="003751C6" w:rsidRDefault="00855445" w:rsidP="00B65151">
      <w:r>
        <w:rPr>
          <w:lang w:eastAsia="cs-CZ"/>
        </w:rPr>
        <w:lastRenderedPageBreak/>
        <w:drawing>
          <wp:anchor distT="0" distB="0" distL="114300" distR="114300" simplePos="0" relativeHeight="251582976" behindDoc="0" locked="0" layoutInCell="1" allowOverlap="1" wp14:anchorId="3D305EC3" wp14:editId="03B022CE">
            <wp:simplePos x="0" y="0"/>
            <wp:positionH relativeFrom="margin">
              <wp:posOffset>5699760</wp:posOffset>
            </wp:positionH>
            <wp:positionV relativeFrom="paragraph">
              <wp:posOffset>345440</wp:posOffset>
            </wp:positionV>
            <wp:extent cx="1144800" cy="1360800"/>
            <wp:effectExtent l="0" t="0" r="0" b="0"/>
            <wp:wrapSquare wrapText="bothSides"/>
            <wp:docPr id="33" name="obrázek 33" descr="Trpaslí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rpaslík02"/>
                    <pic:cNvPicPr>
                      <a:picLocks noChangeAspect="1" noChangeArrowheads="1"/>
                    </pic:cNvPicPr>
                  </pic:nvPicPr>
                  <pic:blipFill>
                    <a:blip r:embed="rId18"/>
                    <a:srcRect/>
                    <a:stretch>
                      <a:fillRect/>
                    </a:stretch>
                  </pic:blipFill>
                  <pic:spPr bwMode="auto">
                    <a:xfrm>
                      <a:off x="0" y="0"/>
                      <a:ext cx="1144800" cy="1360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178D">
        <w:t>9</w:t>
      </w:r>
      <w:r w:rsidR="003751C6" w:rsidRPr="003751C6">
        <w:t>.</w:t>
      </w:r>
      <w:r w:rsidR="003751C6" w:rsidRPr="003751C6">
        <w:rPr>
          <w:b/>
        </w:rPr>
        <w:t xml:space="preserve">   </w:t>
      </w:r>
      <w:r w:rsidR="003751C6" w:rsidRPr="00DF24CE">
        <w:rPr>
          <w:rStyle w:val="Siln"/>
        </w:rPr>
        <w:t>Trpaslík</w:t>
      </w:r>
      <w:r w:rsidR="003751C6" w:rsidRPr="003751C6">
        <w:t xml:space="preserve"> - Jsou menší, podsaditější, zocelení dlouhými věky strávenými v nehostinných pustinách. Jejich tváře snad vždy (trpaslice nevyjímaje) zdobí hustý plnovous (trpaslík bez plnovousu by byl ostatním z jeho rasy pro smích). Sídlí zpravidla v</w:t>
      </w:r>
      <w:r>
        <w:t> </w:t>
      </w:r>
      <w:r w:rsidR="003751C6" w:rsidRPr="003751C6">
        <w:t>horách</w:t>
      </w:r>
      <w:r>
        <w:t>, v kla</w:t>
      </w:r>
      <w:r w:rsidR="00046EFA">
        <w:t>no</w:t>
      </w:r>
      <w:r>
        <w:t>vých společenstvech (mají silnou klanovou sounáležitost)</w:t>
      </w:r>
      <w:r w:rsidR="003751C6" w:rsidRPr="003751C6">
        <w:t>. Často obchodují s jinými rasami. Bývají vyhlášenými kováři</w:t>
      </w:r>
      <w:r w:rsidR="00A460FE">
        <w:t xml:space="preserve"> a zručnými řemeslníky</w:t>
      </w:r>
      <w:r w:rsidR="003751C6" w:rsidRPr="003751C6">
        <w:t xml:space="preserve">. </w:t>
      </w:r>
    </w:p>
    <w:p w:rsidR="00472B69" w:rsidRDefault="00472B69" w:rsidP="00B65151">
      <w:r>
        <w:tab/>
      </w:r>
      <w:r w:rsidR="003751C6" w:rsidRPr="003751C6">
        <w:t xml:space="preserve">Jsou dlouhověcí, dožívají se kolem 135 let. Hranicí dospělosti je v jejich případě 33 let (ne náhodou se největší trpasličí oslavy konají 3.3. a jsou spojeny s Bohem-kovářem). </w:t>
      </w:r>
    </w:p>
    <w:p w:rsidR="00A460FE" w:rsidRDefault="00472B69" w:rsidP="00B65151">
      <w:r>
        <w:tab/>
      </w:r>
      <w:r w:rsidR="003751C6" w:rsidRPr="003751C6">
        <w:t xml:space="preserve">Navzdory své výšce bývají silní a stateční. Nezřídka se z nich stávají obávaní válečníci, občas experimentují s alchymií. Pro práci s kouzelnickou magií ale nemají velké vlohy. </w:t>
      </w:r>
    </w:p>
    <w:p w:rsidR="003751C6" w:rsidRPr="003751C6" w:rsidRDefault="00A460FE" w:rsidP="00B65151">
      <w:r>
        <w:tab/>
      </w:r>
      <w:r w:rsidR="003751C6" w:rsidRPr="003751C6">
        <w:t>Mají pevn</w:t>
      </w:r>
      <w:r>
        <w:t>é</w:t>
      </w:r>
      <w:r w:rsidR="003751C6" w:rsidRPr="003751C6">
        <w:t xml:space="preserve"> zásady. Jejich přesvědčení bývá zpravidla zákonné, nikdy chaotické. </w:t>
      </w:r>
    </w:p>
    <w:p w:rsidR="00722ACC" w:rsidRDefault="003751C6" w:rsidP="00B65151">
      <w:r w:rsidRPr="003751C6">
        <w:tab/>
      </w:r>
      <w:r w:rsidR="00722ACC">
        <w:t xml:space="preserve">Mají své vlastní písmo a jazyk - trpasličtinu. </w:t>
      </w:r>
    </w:p>
    <w:p w:rsidR="003751C6" w:rsidRPr="00B843DE" w:rsidRDefault="00472B69" w:rsidP="00B65151">
      <w:r>
        <w:tab/>
      </w:r>
      <w:r w:rsidR="0097322E">
        <w:t>Rodovou zbraní trpaslíků je bu</w:t>
      </w:r>
      <w:r w:rsidR="0097322E" w:rsidRPr="00AF16D8">
        <w:t>ď</w:t>
      </w:r>
      <w:r w:rsidR="00313B7D" w:rsidRPr="00AF16D8">
        <w:t xml:space="preserve"> </w:t>
      </w:r>
      <w:r w:rsidR="00313B7D" w:rsidRPr="00AF16D8">
        <w:rPr>
          <w:b/>
        </w:rPr>
        <w:t>válečné kladivo</w:t>
      </w:r>
      <w:r w:rsidR="00313B7D" w:rsidRPr="00AF16D8">
        <w:t xml:space="preserve"> </w:t>
      </w:r>
      <w:r w:rsidR="0097322E" w:rsidRPr="00AF16D8">
        <w:t xml:space="preserve">nebo </w:t>
      </w:r>
      <w:r w:rsidR="0097322E" w:rsidRPr="00AF16D8">
        <w:rPr>
          <w:b/>
        </w:rPr>
        <w:t>válečná sekera</w:t>
      </w:r>
      <w:r w:rsidR="0097322E" w:rsidRPr="00AF16D8">
        <w:t xml:space="preserve"> </w:t>
      </w:r>
      <w:r w:rsidR="003751C6" w:rsidRPr="00AF16D8">
        <w:t>(bez oh</w:t>
      </w:r>
      <w:r w:rsidR="003751C6" w:rsidRPr="003751C6">
        <w:t>ledu na povolání</w:t>
      </w:r>
      <w:r w:rsidR="00722ACC">
        <w:t xml:space="preserve"> </w:t>
      </w:r>
      <w:r w:rsidR="0097322E">
        <w:t xml:space="preserve"> </w:t>
      </w:r>
      <w:r w:rsidR="00722ACC">
        <w:t xml:space="preserve">mohou </w:t>
      </w:r>
      <w:r w:rsidR="00AB3373">
        <w:t xml:space="preserve">Drcení </w:t>
      </w:r>
      <w:r w:rsidR="00722ACC">
        <w:t>zvládnout</w:t>
      </w:r>
      <w:r w:rsidR="00876BC8" w:rsidRPr="00B843DE">
        <w:t xml:space="preserve"> až na Dokonale</w:t>
      </w:r>
      <w:r w:rsidR="003751C6" w:rsidRPr="00B843DE">
        <w:t>).</w:t>
      </w:r>
      <w:r w:rsidR="0097322E">
        <w:t xml:space="preserve"> Podle zbraně se pak mezi nimi rozlišují soupeřící rody Kladiva a Sekery. </w:t>
      </w:r>
    </w:p>
    <w:p w:rsidR="0078645A" w:rsidRDefault="00472B69" w:rsidP="00B65151">
      <w:r>
        <w:tab/>
      </w:r>
      <w:r w:rsidR="00392493">
        <w:t>Trpaslice</w:t>
      </w:r>
      <w:r w:rsidR="0078645A">
        <w:t xml:space="preserve"> nejsou tak silné a charismatické (Sil -</w:t>
      </w:r>
      <w:r w:rsidR="00B40AD5">
        <w:t>1, Char -1), ale zato jsou zruč</w:t>
      </w:r>
      <w:r w:rsidR="0078645A">
        <w:t>něj</w:t>
      </w:r>
      <w:r w:rsidR="00B40AD5">
        <w:t>š</w:t>
      </w:r>
      <w:r w:rsidR="0078645A">
        <w:t xml:space="preserve">í a obratnější (Zrč +1, Obr +1). </w:t>
      </w:r>
    </w:p>
    <w:p w:rsidR="000D1EE7" w:rsidRPr="003751C6" w:rsidRDefault="000D1EE7" w:rsidP="00B65151">
      <w:r>
        <w:tab/>
      </w:r>
      <w:r w:rsidRPr="00A44EC9">
        <w:rPr>
          <w:u w:val="single"/>
        </w:rPr>
        <w:t>Zvláštní schopnos</w:t>
      </w:r>
      <w:r w:rsidRPr="000D1EE7">
        <w:rPr>
          <w:b/>
        </w:rPr>
        <w:t>t</w:t>
      </w:r>
      <w:r>
        <w:t>:</w:t>
      </w:r>
      <w:r w:rsidRPr="00D16503">
        <w:rPr>
          <w:b/>
        </w:rPr>
        <w:t xml:space="preserve"> Infravidění</w:t>
      </w:r>
      <w:r>
        <w:t xml:space="preserve"> – toto </w:t>
      </w:r>
      <w:r w:rsidRPr="000D1EE7">
        <w:t>mohou používat namísto normálního zraku</w:t>
      </w:r>
      <w:r>
        <w:t xml:space="preserve"> a mohou tak vidět </w:t>
      </w:r>
      <w:r w:rsidRPr="000D1EE7">
        <w:t xml:space="preserve">i ve tmě </w:t>
      </w:r>
      <w:r>
        <w:t>nebo jsou schopni</w:t>
      </w:r>
      <w:r w:rsidRPr="000D1EE7">
        <w:t xml:space="preserve"> rozeznáv</w:t>
      </w:r>
      <w:r>
        <w:t>at</w:t>
      </w:r>
      <w:r w:rsidRPr="000D1EE7">
        <w:t xml:space="preserve"> teplotní rozdíly.</w:t>
      </w:r>
      <w:r>
        <w:t xml:space="preserve"> </w:t>
      </w:r>
    </w:p>
    <w:p w:rsidR="003751C6" w:rsidRDefault="003751C6" w:rsidP="00B65151">
      <w:r w:rsidRPr="003751C6">
        <w:rPr>
          <w:color w:val="00B050"/>
        </w:rPr>
        <w:t>Výhody</w:t>
      </w:r>
      <w:r w:rsidRPr="003751C6">
        <w:t xml:space="preserve">: Vysoká zručnost a odolnost. </w:t>
      </w:r>
      <w:r w:rsidR="00A460FE">
        <w:t xml:space="preserve">Infravidění. </w:t>
      </w:r>
      <w:r w:rsidRPr="003751C6">
        <w:t xml:space="preserve">Je běžné je potkat v civilizaci.  </w:t>
      </w:r>
      <w:r w:rsidR="00BF7A9A">
        <w:t>Odolní (Odolnost = Síla +1).</w:t>
      </w:r>
      <w:r w:rsidR="007775D4">
        <w:t xml:space="preserve"> </w:t>
      </w:r>
      <w:r w:rsidR="007775D4" w:rsidRPr="007775D4">
        <w:rPr>
          <w:b/>
        </w:rPr>
        <w:t>Jemný hmat</w:t>
      </w:r>
      <w:r w:rsidR="007775D4">
        <w:t xml:space="preserve"> (Hmat +1)</w:t>
      </w:r>
    </w:p>
    <w:p w:rsidR="00CC2B18" w:rsidRPr="00B843DE" w:rsidRDefault="00CC2B18" w:rsidP="00B65151">
      <w:r>
        <w:tab/>
      </w:r>
      <w:r w:rsidRPr="00B843DE">
        <w:t xml:space="preserve">Zvýhodněná dovednost: Mineralogie má pro ně </w:t>
      </w:r>
      <w:r w:rsidR="007775D4">
        <w:t>sníženou</w:t>
      </w:r>
      <w:r w:rsidRPr="00B843DE">
        <w:t xml:space="preserve"> náročnost</w:t>
      </w:r>
    </w:p>
    <w:p w:rsidR="00C06448" w:rsidRDefault="003751C6" w:rsidP="00B65151">
      <w:r w:rsidRPr="003751C6">
        <w:rPr>
          <w:color w:val="C00000"/>
        </w:rPr>
        <w:t>Nevýhody</w:t>
      </w:r>
      <w:r w:rsidRPr="003751C6">
        <w:t xml:space="preserve">: Malá výška - problém s jízdou na koni. </w:t>
      </w:r>
      <w:r w:rsidR="00876BC8">
        <w:t xml:space="preserve">Nutnost učit se společný jazyk. </w:t>
      </w:r>
      <w:r w:rsidR="00BF7A9A">
        <w:t xml:space="preserve"> Nemagická rasa (mají postih -1 na sesílání kouzel a zázraků).</w:t>
      </w:r>
      <w:r w:rsidRPr="003751C6">
        <w:t xml:space="preserve"> </w:t>
      </w:r>
      <w:r w:rsidR="007775D4" w:rsidRPr="007775D4">
        <w:rPr>
          <w:b/>
        </w:rPr>
        <w:t>Omezené smysly</w:t>
      </w:r>
      <w:r w:rsidR="007775D4">
        <w:t xml:space="preserve"> (SMS -1)</w:t>
      </w:r>
    </w:p>
    <w:p w:rsidR="00A54E47" w:rsidRDefault="00A54E47" w:rsidP="00B65151"/>
    <w:p w:rsidR="003751C6" w:rsidRPr="008A2DEC" w:rsidRDefault="004D5FDC" w:rsidP="00B65151">
      <w:pPr>
        <w:pStyle w:val="Nadpis2"/>
      </w:pPr>
      <w:bookmarkStart w:id="6" w:name="_Krok_č._2"/>
      <w:bookmarkStart w:id="7" w:name="_Toc240183496"/>
      <w:bookmarkEnd w:id="6"/>
      <w:r>
        <w:t>1.</w:t>
      </w:r>
      <w:r w:rsidR="00EC1353">
        <w:t>2</w:t>
      </w:r>
      <w:r w:rsidR="003751C6" w:rsidRPr="008A2DEC">
        <w:t xml:space="preserve"> Výběr povolání</w:t>
      </w:r>
      <w:bookmarkEnd w:id="7"/>
    </w:p>
    <w:p w:rsidR="003751C6" w:rsidRPr="00CA12AA" w:rsidRDefault="003751C6" w:rsidP="00B65151">
      <w:r w:rsidRPr="003751C6">
        <w:t>Každá postava se může věnovat</w:t>
      </w:r>
      <w:r w:rsidR="004E3D80">
        <w:t xml:space="preserve"> zprav</w:t>
      </w:r>
      <w:r w:rsidR="00046EFA">
        <w:t>i</w:t>
      </w:r>
      <w:r w:rsidR="004E3D80">
        <w:t>dla</w:t>
      </w:r>
      <w:r w:rsidRPr="003751C6">
        <w:t xml:space="preserve"> </w:t>
      </w:r>
      <w:r w:rsidRPr="004E3D80">
        <w:t xml:space="preserve">jednomu </w:t>
      </w:r>
      <w:r w:rsidRPr="003751C6">
        <w:t xml:space="preserve">z níže uvedených dobrodružných povolání (je jich celkem </w:t>
      </w:r>
      <w:r w:rsidR="004E3D80">
        <w:t>24</w:t>
      </w:r>
      <w:r w:rsidRPr="003751C6">
        <w:t xml:space="preserve">; 6 oborů po </w:t>
      </w:r>
      <w:r w:rsidR="004E3D80">
        <w:t>4</w:t>
      </w:r>
      <w:r w:rsidRPr="003751C6">
        <w:t xml:space="preserve"> povoláních).</w:t>
      </w:r>
      <w:r w:rsidR="004E3D80">
        <w:t xml:space="preserve"> Za určitých podmínek, popsaných dále, si může postava zvolit a studovat i duální p</w:t>
      </w:r>
      <w:r w:rsidR="00C750F7">
        <w:t>ovolání</w:t>
      </w:r>
      <w:r w:rsidR="00C750F7" w:rsidRPr="00CA12AA">
        <w:t xml:space="preserve"> nebo si zvolit kombinované povolání, které v sobě zahrnuje prvky dvou či více standardních povolání. </w:t>
      </w:r>
      <w:r w:rsidR="004E3D80" w:rsidRPr="00CA12AA">
        <w:t xml:space="preserve">  </w:t>
      </w:r>
    </w:p>
    <w:p w:rsidR="00651D5C" w:rsidRDefault="00651D5C" w:rsidP="00B65151"/>
    <w:p w:rsidR="00651D5C" w:rsidRDefault="00651D5C" w:rsidP="00DF2B8A">
      <w:pPr>
        <w:pStyle w:val="Denkexcel"/>
        <w:framePr w:wrap="around"/>
      </w:pPr>
      <w:r>
        <w:t xml:space="preserve">V listu Tvorba postavy si v buňce C5 zvolte z rozbalovacího menu vybrané povolání postavy. Mužský </w:t>
      </w:r>
      <w:r w:rsidR="00DF2B8A">
        <w:t>i</w:t>
      </w:r>
      <w:r>
        <w:t xml:space="preserve"> ženský tvar názvu </w:t>
      </w:r>
      <w:r w:rsidR="00DF2B8A">
        <w:t xml:space="preserve">(např. zaklínač / zaklínačka) </w:t>
      </w:r>
      <w:r>
        <w:t xml:space="preserve">se v deníku vyhodnocuje stejně. </w:t>
      </w:r>
      <w:r w:rsidR="00DF2B8A">
        <w:t xml:space="preserve">Aktuální úroveň tohoto povolání uveďte číselně do buňky D6. </w:t>
      </w:r>
    </w:p>
    <w:p w:rsidR="00DF2B8A" w:rsidRPr="003751C6" w:rsidRDefault="00DF2B8A" w:rsidP="00DF2B8A">
      <w:pPr>
        <w:pStyle w:val="Denkexcel"/>
        <w:framePr w:wrap="around"/>
      </w:pPr>
      <w:r>
        <w:t>Pokud se jedná o duální povolání, lze v buňce C7 zvolit duální povolání a v buňce D8 doplnit jeho úroveň</w:t>
      </w:r>
      <w:r w:rsidR="007F7189">
        <w:t>. V opačném případě ponechte tyt</w:t>
      </w:r>
      <w:r>
        <w:t xml:space="preserve">o buňky volné. </w:t>
      </w:r>
    </w:p>
    <w:p w:rsidR="003751C6" w:rsidRDefault="003751C6" w:rsidP="00B65151"/>
    <w:p w:rsidR="00AD30A9" w:rsidRDefault="00AD30A9" w:rsidP="00AD30A9">
      <w:pPr>
        <w:pStyle w:val="Nadpis3"/>
      </w:pPr>
      <w:bookmarkStart w:id="8" w:name="_Toc240183497"/>
      <w:r>
        <w:t>1.2.1 Standardní volba povolání</w:t>
      </w:r>
      <w:bookmarkEnd w:id="8"/>
    </w:p>
    <w:p w:rsidR="00AD30A9" w:rsidRPr="003751C6" w:rsidRDefault="00AD30A9" w:rsidP="00B65151"/>
    <w:p w:rsidR="003751C6" w:rsidRPr="008903B2" w:rsidRDefault="003751C6" w:rsidP="00B65151">
      <w:r w:rsidRPr="005D786D">
        <w:rPr>
          <w:rStyle w:val="Nadpis4Char"/>
        </w:rPr>
        <w:t xml:space="preserve">1. Obor Válečník </w:t>
      </w:r>
      <w:r w:rsidRPr="003751C6">
        <w:t xml:space="preserve">– jejich specializací je boj zblízka a žádné jiné povolání se jim v tom nevyrovná. Každé z povolání v rámci oboru k němu ale přistupuje osobitým způsobem. Pro svoji sílu svalů, obratnost při používání zbraní a </w:t>
      </w:r>
      <w:r w:rsidR="00722ACC">
        <w:t>kondici</w:t>
      </w:r>
      <w:r w:rsidRPr="003751C6">
        <w:t xml:space="preserve"> najdou uplatnění v každé družině.</w:t>
      </w:r>
      <w:r w:rsidR="00D12E17">
        <w:t xml:space="preserve"> </w:t>
      </w:r>
      <w:r w:rsidRPr="008903B2">
        <w:t xml:space="preserve">  </w:t>
      </w:r>
    </w:p>
    <w:p w:rsidR="00AD00FF" w:rsidRPr="00B435F3" w:rsidRDefault="001A32E4" w:rsidP="00B65151">
      <w:r>
        <w:rPr>
          <w:b/>
          <w:sz w:val="24"/>
          <w:szCs w:val="24"/>
          <w:u w:val="single"/>
          <w:lang w:eastAsia="cs-CZ"/>
        </w:rPr>
        <w:drawing>
          <wp:anchor distT="0" distB="0" distL="114300" distR="114300" simplePos="0" relativeHeight="251649536" behindDoc="0" locked="0" layoutInCell="1" allowOverlap="1" wp14:anchorId="1733E2A6" wp14:editId="3C8ABB6B">
            <wp:simplePos x="0" y="0"/>
            <wp:positionH relativeFrom="margin">
              <wp:align>right</wp:align>
            </wp:positionH>
            <wp:positionV relativeFrom="paragraph">
              <wp:posOffset>5080</wp:posOffset>
            </wp:positionV>
            <wp:extent cx="932400" cy="1533600"/>
            <wp:effectExtent l="0" t="0" r="1270" b="0"/>
            <wp:wrapSquare wrapText="bothSides"/>
            <wp:docPr id="31" name="Obrázek 30" descr="images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2).jpg"/>
                    <pic:cNvPicPr/>
                  </pic:nvPicPr>
                  <pic:blipFill>
                    <a:blip r:embed="rId19"/>
                    <a:srcRect l="4714" t="7865" r="10843" b="2622"/>
                    <a:stretch>
                      <a:fillRect/>
                    </a:stretch>
                  </pic:blipFill>
                  <pic:spPr>
                    <a:xfrm>
                      <a:off x="0" y="0"/>
                      <a:ext cx="932400" cy="1533600"/>
                    </a:xfrm>
                    <a:prstGeom prst="rect">
                      <a:avLst/>
                    </a:prstGeom>
                  </pic:spPr>
                </pic:pic>
              </a:graphicData>
            </a:graphic>
            <wp14:sizeRelH relativeFrom="margin">
              <wp14:pctWidth>0</wp14:pctWidth>
            </wp14:sizeRelH>
            <wp14:sizeRelV relativeFrom="margin">
              <wp14:pctHeight>0</wp14:pctHeight>
            </wp14:sizeRelV>
          </wp:anchor>
        </w:drawing>
      </w:r>
    </w:p>
    <w:p w:rsidR="003751C6" w:rsidRPr="003751C6" w:rsidRDefault="003751C6" w:rsidP="00B65151">
      <w:r w:rsidRPr="003751C6">
        <w:tab/>
        <w:t xml:space="preserve">a) </w:t>
      </w:r>
      <w:r w:rsidRPr="002628C9">
        <w:rPr>
          <w:rStyle w:val="TunChar"/>
        </w:rPr>
        <w:t>Bojovník/bojovnice</w:t>
      </w:r>
      <w:r w:rsidRPr="003751C6">
        <w:t xml:space="preserve"> – tito válečníci svoji sílu, divokost a nezdolnost povýšili až na umění. Dokáží proměnit ve výhodu i své vlastní zranění. Bojují zpravidla opěšalí a vyzbrojeni obouruční zbraní. Jejich boj je přímočarý a efektivní. Dokáží jej rozhodnout jediným drtivým zásahem. Často se také předvádějí svojí silou v pěstních soubojích a hospodských rvačkách. Tento styl boje je typický pro severské </w:t>
      </w:r>
      <w:r w:rsidR="00AD00FF">
        <w:rPr>
          <w:color w:val="00B050"/>
        </w:rPr>
        <w:t>barbar</w:t>
      </w:r>
      <w:r w:rsidRPr="003751C6">
        <w:rPr>
          <w:color w:val="00B050"/>
        </w:rPr>
        <w:t xml:space="preserve">y </w:t>
      </w:r>
      <w:r w:rsidRPr="003751C6">
        <w:t xml:space="preserve">a </w:t>
      </w:r>
      <w:r w:rsidRPr="003751C6">
        <w:rPr>
          <w:color w:val="00B050"/>
        </w:rPr>
        <w:t>kroll</w:t>
      </w:r>
      <w:r w:rsidR="00466B93">
        <w:rPr>
          <w:color w:val="00B050"/>
        </w:rPr>
        <w:t>y</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Síla</w:t>
      </w:r>
      <w:r w:rsidRPr="003751C6">
        <w:t xml:space="preserve"> a </w:t>
      </w:r>
      <w:r w:rsidRPr="003751C6">
        <w:rPr>
          <w:b/>
          <w:color w:val="0070C0"/>
        </w:rPr>
        <w:t>Obratnost</w:t>
      </w:r>
      <w:r w:rsidRPr="003751C6">
        <w:t xml:space="preserve">. </w:t>
      </w:r>
    </w:p>
    <w:p w:rsidR="003751C6" w:rsidRPr="003751C6" w:rsidRDefault="003751C6" w:rsidP="00B65151">
      <w:r w:rsidRPr="003751C6">
        <w:tab/>
        <w:t xml:space="preserve">b) </w:t>
      </w:r>
      <w:r w:rsidRPr="003751C6">
        <w:rPr>
          <w:b/>
        </w:rPr>
        <w:t xml:space="preserve">Šemíř(ka) </w:t>
      </w:r>
      <w:r w:rsidRPr="003751C6">
        <w:t>– jsou to mistři v ovládání jednoručních zbraní. V boji nespoléhají na sílu, ale spíše na rychlost a vytříbenou techniku. Často bojují ozbrojeni druhou zbraní místo štítu. Jejich boj nepostrádá vznešenou eleganci a takřka se podobá smrtícímu tanci. V boji proti ostatním humanoidům jsou obávanými protivníky. Tento styl boje je typický pro</w:t>
      </w:r>
      <w:r w:rsidRPr="003751C6">
        <w:rPr>
          <w:color w:val="00B050"/>
        </w:rPr>
        <w:t xml:space="preserve"> elfy</w:t>
      </w:r>
      <w:r w:rsidR="00466B93">
        <w:rPr>
          <w:color w:val="00B050"/>
        </w:rPr>
        <w:t xml:space="preserve">, hobity </w:t>
      </w:r>
      <w:r w:rsidR="00466B93" w:rsidRPr="00466B93">
        <w:t>a</w:t>
      </w:r>
      <w:r w:rsidR="00AD00FF">
        <w:rPr>
          <w:color w:val="00B050"/>
        </w:rPr>
        <w:t xml:space="preserve"> půlefly</w:t>
      </w:r>
      <w:r w:rsidRPr="003751C6">
        <w:t xml:space="preserve">. </w:t>
      </w:r>
    </w:p>
    <w:p w:rsidR="003751C6" w:rsidRPr="003751C6" w:rsidRDefault="003751C6" w:rsidP="00B65151">
      <w:r w:rsidRPr="003751C6">
        <w:tab/>
        <w:t xml:space="preserve"> </w:t>
      </w:r>
      <w:r w:rsidR="00D12E17">
        <w:t>Hlavními vlastnostmi</w:t>
      </w:r>
      <w:r w:rsidRPr="003751C6">
        <w:t xml:space="preserve"> povolání jsou</w:t>
      </w:r>
      <w:r w:rsidRPr="003751C6">
        <w:rPr>
          <w:b/>
          <w:color w:val="0070C0"/>
        </w:rPr>
        <w:t xml:space="preserve"> Obratnost</w:t>
      </w:r>
      <w:r w:rsidRPr="003751C6">
        <w:t xml:space="preserve"> a </w:t>
      </w:r>
      <w:r w:rsidRPr="003751C6">
        <w:rPr>
          <w:b/>
          <w:color w:val="0070C0"/>
        </w:rPr>
        <w:t>Síla</w:t>
      </w:r>
      <w:r w:rsidRPr="003751C6">
        <w:t xml:space="preserve">. </w:t>
      </w:r>
    </w:p>
    <w:p w:rsidR="003751C6" w:rsidRPr="003751C6" w:rsidRDefault="003751C6" w:rsidP="00B65151">
      <w:r w:rsidRPr="003751C6">
        <w:tab/>
        <w:t xml:space="preserve">c) </w:t>
      </w:r>
      <w:r w:rsidRPr="003751C6">
        <w:rPr>
          <w:b/>
        </w:rPr>
        <w:t>Žoldnéř(ka)</w:t>
      </w:r>
      <w:r w:rsidRPr="003751C6">
        <w:t xml:space="preserve"> –</w:t>
      </w:r>
      <w:r w:rsidR="00E31895">
        <w:t xml:space="preserve"> </w:t>
      </w:r>
      <w:r w:rsidRPr="003751C6">
        <w:t xml:space="preserve">v oblibě mají především kopí, štíty, kuše a krátké meče. </w:t>
      </w:r>
      <w:r w:rsidR="00E31895" w:rsidRPr="008903B2">
        <w:t xml:space="preserve">Jejich styl boje je hodně zaměřen na obranu a spolupráci s jinými. </w:t>
      </w:r>
      <w:r w:rsidRPr="008903B2">
        <w:t>Často se sdružují do nájemných skupin, tzv. k</w:t>
      </w:r>
      <w:r w:rsidR="00AE026A">
        <w:t>u</w:t>
      </w:r>
      <w:r w:rsidRPr="003751C6">
        <w:t>mpanií, sloužících tomu, kdo si může jejich služby dovolit. Postupem času rozvíjejí své velitelské dovednosti</w:t>
      </w:r>
      <w:r w:rsidR="00E31895">
        <w:t>.</w:t>
      </w:r>
      <w:r w:rsidRPr="003751C6">
        <w:t xml:space="preserve">. Tento styl boje je typický pro </w:t>
      </w:r>
      <w:r w:rsidRPr="003751C6">
        <w:rPr>
          <w:color w:val="00B050"/>
        </w:rPr>
        <w:t>lidi</w:t>
      </w:r>
      <w:r w:rsidRPr="003751C6">
        <w:t xml:space="preserve"> a </w:t>
      </w:r>
      <w:r w:rsidRPr="003751C6">
        <w:rPr>
          <w:color w:val="00B050"/>
        </w:rPr>
        <w:t>trpaslíky</w:t>
      </w:r>
      <w:r w:rsidRPr="003751C6">
        <w:t xml:space="preserve">. </w:t>
      </w:r>
    </w:p>
    <w:p w:rsidR="003751C6" w:rsidRDefault="003751C6" w:rsidP="00B65151">
      <w:r w:rsidRPr="003751C6">
        <w:tab/>
      </w:r>
      <w:r w:rsidR="00D12E17">
        <w:t>Hlavními vlastnostmi</w:t>
      </w:r>
      <w:r w:rsidRPr="003751C6">
        <w:t xml:space="preserve"> povolání jso</w:t>
      </w:r>
      <w:r w:rsidRPr="008903B2">
        <w:t xml:space="preserve">u </w:t>
      </w:r>
      <w:r w:rsidR="008903B2" w:rsidRPr="003751C6">
        <w:rPr>
          <w:b/>
          <w:color w:val="0070C0"/>
        </w:rPr>
        <w:t>Síla</w:t>
      </w:r>
      <w:r w:rsidRPr="008903B2">
        <w:rPr>
          <w:b/>
        </w:rPr>
        <w:t xml:space="preserve"> </w:t>
      </w:r>
      <w:r w:rsidRPr="003751C6">
        <w:t>a</w:t>
      </w:r>
      <w:r w:rsidRPr="003751C6">
        <w:rPr>
          <w:b/>
          <w:color w:val="0070C0"/>
        </w:rPr>
        <w:t xml:space="preserve"> </w:t>
      </w:r>
      <w:r w:rsidR="00E43B3A">
        <w:rPr>
          <w:b/>
          <w:color w:val="0070C0"/>
        </w:rPr>
        <w:t>Zručnost</w:t>
      </w:r>
      <w:r w:rsidRPr="003751C6">
        <w:t xml:space="preserve">. </w:t>
      </w:r>
    </w:p>
    <w:p w:rsidR="00BF7DA0" w:rsidRPr="00BF7DA0" w:rsidRDefault="004E3D80" w:rsidP="00B65151">
      <w:r>
        <w:tab/>
        <w:t xml:space="preserve">d) </w:t>
      </w:r>
      <w:r w:rsidRPr="004E3D80">
        <w:rPr>
          <w:b/>
        </w:rPr>
        <w:t>Rytíř(ka)</w:t>
      </w:r>
      <w:r w:rsidR="00BF7DA0">
        <w:t xml:space="preserve"> -</w:t>
      </w:r>
      <w:r w:rsidR="00BF7DA0" w:rsidRPr="00BF7DA0">
        <w:t xml:space="preserve"> v tomto případě se nejedná o šlechtický titul (ač o něj zpravidla usilují), ale o popis bojového stylu. Nespoléhá na divoký zápal a zuřivost, ale na souhru se svým koněm a kvalitní zbroj. Bývají ukáznění, odhodlaní a dbalí tradic. Cíleně budují svůj věhlas a dokáží nepřátele zastrašit dřív, než vůbec k boji dojde. S ohledem na cenu koně a kvalitní zbroje je tento styl typický pro lidi urozeného původu, kteří ale zpravidla začínají svoji kariéru jako panoši svých učitelů. </w:t>
      </w:r>
      <w:r w:rsidR="00BF7DA0">
        <w:t xml:space="preserve">Tento styl boje je typický pro </w:t>
      </w:r>
      <w:r w:rsidR="00BF7DA0" w:rsidRPr="00BF7DA0">
        <w:rPr>
          <w:color w:val="00B050"/>
        </w:rPr>
        <w:t>lidi</w:t>
      </w:r>
      <w:r w:rsidR="00BF7DA0">
        <w:t xml:space="preserve">. </w:t>
      </w:r>
    </w:p>
    <w:p w:rsidR="004E3D80" w:rsidRPr="003751C6" w:rsidRDefault="00BF7DA0" w:rsidP="00B65151">
      <w:r w:rsidRPr="00BF7DA0">
        <w:tab/>
      </w:r>
      <w:r w:rsidR="00D12E17">
        <w:t>Hlavními vlastnostmi</w:t>
      </w:r>
      <w:r w:rsidRPr="00BF7DA0">
        <w:t xml:space="preserve"> jsou </w:t>
      </w:r>
      <w:r w:rsidRPr="00BF7DA0">
        <w:rPr>
          <w:b/>
          <w:color w:val="0070C0"/>
        </w:rPr>
        <w:t>Síla</w:t>
      </w:r>
      <w:r w:rsidRPr="00BF7DA0">
        <w:t xml:space="preserve"> a </w:t>
      </w:r>
      <w:r w:rsidRPr="00BF7DA0">
        <w:rPr>
          <w:b/>
          <w:color w:val="0070C0"/>
        </w:rPr>
        <w:t>Charisma</w:t>
      </w:r>
      <w:r w:rsidRPr="00BF7DA0">
        <w:t xml:space="preserve">. </w:t>
      </w:r>
    </w:p>
    <w:p w:rsidR="003751C6" w:rsidRPr="003751C6" w:rsidRDefault="003751C6" w:rsidP="00B65151"/>
    <w:p w:rsidR="003751C6" w:rsidRDefault="003751C6" w:rsidP="00B65151">
      <w:r w:rsidRPr="005D786D">
        <w:rPr>
          <w:rStyle w:val="Nadpis4Char"/>
          <w:lang w:eastAsia="cs-CZ"/>
        </w:rPr>
        <w:lastRenderedPageBreak/>
        <w:drawing>
          <wp:anchor distT="0" distB="0" distL="114300" distR="114300" simplePos="0" relativeHeight="251584000" behindDoc="0" locked="0" layoutInCell="1" allowOverlap="1" wp14:anchorId="3144CBCB" wp14:editId="374AEF02">
            <wp:simplePos x="0" y="0"/>
            <wp:positionH relativeFrom="margin">
              <wp:posOffset>6019800</wp:posOffset>
            </wp:positionH>
            <wp:positionV relativeFrom="paragraph">
              <wp:posOffset>334010</wp:posOffset>
            </wp:positionV>
            <wp:extent cx="805815" cy="1530350"/>
            <wp:effectExtent l="19050" t="0" r="0" b="0"/>
            <wp:wrapSquare wrapText="bothSides"/>
            <wp:docPr id="34" name="obrázek 34" descr="Runový má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nový mág 2"/>
                    <pic:cNvPicPr>
                      <a:picLocks noChangeAspect="1" noChangeArrowheads="1"/>
                    </pic:cNvPicPr>
                  </pic:nvPicPr>
                  <pic:blipFill>
                    <a:blip r:embed="rId20"/>
                    <a:srcRect/>
                    <a:stretch>
                      <a:fillRect/>
                    </a:stretch>
                  </pic:blipFill>
                  <pic:spPr bwMode="auto">
                    <a:xfrm>
                      <a:off x="0" y="0"/>
                      <a:ext cx="805815" cy="1530350"/>
                    </a:xfrm>
                    <a:prstGeom prst="rect">
                      <a:avLst/>
                    </a:prstGeom>
                    <a:noFill/>
                    <a:ln w="9525">
                      <a:noFill/>
                      <a:miter lim="800000"/>
                      <a:headEnd/>
                      <a:tailEnd/>
                    </a:ln>
                  </pic:spPr>
                </pic:pic>
              </a:graphicData>
            </a:graphic>
          </wp:anchor>
        </w:drawing>
      </w:r>
      <w:r w:rsidRPr="005D786D">
        <w:rPr>
          <w:rStyle w:val="Nadpis4Char"/>
        </w:rPr>
        <w:t>2. Obor Kouzelník</w:t>
      </w:r>
      <w:r w:rsidRPr="003751C6">
        <w:t xml:space="preserve"> – jsou to lidé (či jiné rasy), kteří v sobě objevili magické vlohy a dokázali je rozvinout. Nespoléhají na sílu paží, ale na sílu své mysli a kouzel, která se naučili. Zpravidla bývají doprovázeni magickými společníky. Jednotlivá povolání v rámci oboru se liší </w:t>
      </w:r>
      <w:r w:rsidR="00DF24CE">
        <w:t>jak</w:t>
      </w:r>
      <w:r w:rsidRPr="003751C6">
        <w:t xml:space="preserve"> k</w:t>
      </w:r>
      <w:r w:rsidR="00DF24CE">
        <w:t xml:space="preserve">ouzly, na která se specializují, tak přístupem k magii jako takové. </w:t>
      </w:r>
      <w:r w:rsidRPr="003751C6">
        <w:t xml:space="preserve"> </w:t>
      </w:r>
    </w:p>
    <w:p w:rsidR="00B435F3" w:rsidRPr="00DF24CE" w:rsidRDefault="00B435F3" w:rsidP="00B65151">
      <w:r w:rsidRPr="008903B2">
        <w:tab/>
      </w:r>
      <w:r w:rsidR="00DF24CE" w:rsidRPr="00DF24CE">
        <w:t>Kouzelníci bývají nejmocnějšími postavami v družině</w:t>
      </w:r>
      <w:r w:rsidR="00DF24CE">
        <w:t xml:space="preserve">. Ale magie je ze své podstaty ošidná a ani největší mistři si nemohou být jistí, že se jednou neobrátí proti nim.  </w:t>
      </w:r>
    </w:p>
    <w:p w:rsidR="001F6F20" w:rsidRPr="008903B2" w:rsidRDefault="001F6F20" w:rsidP="00B65151"/>
    <w:p w:rsidR="003751C6" w:rsidRPr="003751C6" w:rsidRDefault="003751C6" w:rsidP="00B65151">
      <w:r w:rsidRPr="003751C6">
        <w:tab/>
        <w:t xml:space="preserve">a) </w:t>
      </w:r>
      <w:r w:rsidRPr="003751C6">
        <w:rPr>
          <w:b/>
        </w:rPr>
        <w:t>Čaroděj(ka)</w:t>
      </w:r>
      <w:r w:rsidRPr="003751C6">
        <w:t xml:space="preserve"> – má největší výběr kouzel a nejlepší uplatnění v boji. Dokáže být </w:t>
      </w:r>
      <w:r w:rsidR="00E31895">
        <w:t xml:space="preserve">ale </w:t>
      </w:r>
      <w:r w:rsidRPr="003751C6">
        <w:t xml:space="preserve">stejně </w:t>
      </w:r>
      <w:r w:rsidR="00E31895">
        <w:t>dobře</w:t>
      </w:r>
      <w:r w:rsidRPr="003751C6">
        <w:t xml:space="preserve"> oporou jiných postav v družině.</w:t>
      </w:r>
      <w:r w:rsidR="00E31895">
        <w:t xml:space="preserve"> </w:t>
      </w:r>
      <w:r w:rsidRPr="003751C6">
        <w:t xml:space="preserve"> Čaroději se zpravidla stávají </w:t>
      </w:r>
      <w:r w:rsidRPr="003751C6">
        <w:rPr>
          <w:color w:val="00B050"/>
        </w:rPr>
        <w:t>lidé</w:t>
      </w:r>
      <w:r w:rsidRPr="003751C6">
        <w:t xml:space="preserve"> a</w:t>
      </w:r>
      <w:r w:rsidR="00E31895">
        <w:t xml:space="preserve"> </w:t>
      </w:r>
      <w:r w:rsidR="00E31895" w:rsidRPr="00E31895">
        <w:rPr>
          <w:color w:val="00B050"/>
        </w:rPr>
        <w:t>světlí</w:t>
      </w:r>
      <w:r w:rsidRPr="003751C6">
        <w:t xml:space="preserve"> </w:t>
      </w:r>
      <w:r w:rsidRPr="003751C6">
        <w:rPr>
          <w:color w:val="00B050"/>
        </w:rPr>
        <w:t>elfové</w:t>
      </w:r>
      <w:r w:rsidRPr="003751C6">
        <w:t xml:space="preserve">. </w:t>
      </w:r>
      <w:r w:rsidR="00FB4748" w:rsidRPr="00FB4748">
        <w:rPr>
          <w:color w:val="C00000"/>
        </w:rPr>
        <w:t>Zaměřují se na školy kouzel zaklínání a vyvolávání.</w:t>
      </w:r>
      <w:r w:rsidR="00FB4748">
        <w:t xml:space="preserve"> </w:t>
      </w:r>
    </w:p>
    <w:p w:rsidR="003751C6" w:rsidRDefault="003751C6" w:rsidP="00B65151">
      <w:r w:rsidRPr="003751C6">
        <w:tab/>
      </w:r>
      <w:r w:rsidR="00D12E17">
        <w:t>Hlavními vlastnostmi</w:t>
      </w:r>
      <w:r w:rsidRPr="003751C6">
        <w:t xml:space="preserve"> povolání jsou </w:t>
      </w:r>
      <w:r w:rsidRPr="003751C6">
        <w:rPr>
          <w:b/>
          <w:color w:val="0070C0"/>
        </w:rPr>
        <w:t>Inteligence</w:t>
      </w:r>
      <w:r w:rsidRPr="003751C6">
        <w:t xml:space="preserve"> a </w:t>
      </w:r>
      <w:r w:rsidRPr="003751C6">
        <w:rPr>
          <w:b/>
          <w:color w:val="0070C0"/>
        </w:rPr>
        <w:t>Vůle</w:t>
      </w:r>
      <w:r w:rsidRPr="003751C6">
        <w:t>.</w:t>
      </w:r>
    </w:p>
    <w:p w:rsidR="00BF76F9" w:rsidRPr="00BF76F9" w:rsidRDefault="00BF76F9" w:rsidP="00BF76F9">
      <w:pPr>
        <w:ind w:firstLine="709"/>
        <w:rPr>
          <w:color w:val="C00000"/>
        </w:rPr>
      </w:pPr>
      <w:r>
        <w:t>b</w:t>
      </w:r>
      <w:r w:rsidRPr="003751C6">
        <w:t xml:space="preserve">) </w:t>
      </w:r>
      <w:r w:rsidRPr="00BF76F9">
        <w:rPr>
          <w:b/>
          <w:color w:val="C00000"/>
        </w:rPr>
        <w:t>Mág(yně)</w:t>
      </w:r>
      <w:r w:rsidRPr="00BF76F9">
        <w:rPr>
          <w:color w:val="C00000"/>
        </w:rPr>
        <w:t xml:space="preserve"> – </w:t>
      </w:r>
      <w:r>
        <w:rPr>
          <w:color w:val="C00000"/>
        </w:rPr>
        <w:t xml:space="preserve">jeho </w:t>
      </w:r>
      <w:r w:rsidRPr="00BF76F9">
        <w:rPr>
          <w:color w:val="C00000"/>
        </w:rPr>
        <w:t>schopnosti</w:t>
      </w:r>
      <w:r>
        <w:rPr>
          <w:color w:val="C00000"/>
        </w:rPr>
        <w:t xml:space="preserve"> a kouzla</w:t>
      </w:r>
      <w:r w:rsidRPr="00BF76F9">
        <w:rPr>
          <w:color w:val="C00000"/>
        </w:rPr>
        <w:t xml:space="preserve"> jsou zaměřeny na mámení smyslů pomocí iluzí, získávání informací, ovládání jiných a manipulaci s nimi. Zkušený mág je schopen zabíjet pouhou silou své mysli. Z</w:t>
      </w:r>
      <w:r w:rsidR="00FB4748">
        <w:rPr>
          <w:color w:val="C00000"/>
        </w:rPr>
        <w:t>aměřují se na kouzla škol iluzí a</w:t>
      </w:r>
      <w:r w:rsidRPr="00BF76F9">
        <w:rPr>
          <w:color w:val="C00000"/>
        </w:rPr>
        <w:t xml:space="preserve"> očarování. </w:t>
      </w:r>
      <w:r>
        <w:rPr>
          <w:color w:val="C00000"/>
        </w:rPr>
        <w:t xml:space="preserve">Temnou alternativou je </w:t>
      </w:r>
      <w:r w:rsidRPr="008E0631">
        <w:rPr>
          <w:b/>
          <w:color w:val="C00000"/>
        </w:rPr>
        <w:t>Temný mág</w:t>
      </w:r>
      <w:r>
        <w:rPr>
          <w:color w:val="C00000"/>
        </w:rPr>
        <w:t xml:space="preserve">, ale ten není určen pro hráčské postavy. </w:t>
      </w:r>
    </w:p>
    <w:p w:rsidR="00BF76F9" w:rsidRPr="003751C6" w:rsidRDefault="00BF76F9" w:rsidP="00BF76F9">
      <w:pPr>
        <w:ind w:firstLine="709"/>
      </w:pPr>
      <w:r w:rsidRPr="003751C6">
        <w:t>K tomuto směru tíhnou zpravidla</w:t>
      </w:r>
      <w:r>
        <w:t xml:space="preserve"> </w:t>
      </w:r>
      <w:r w:rsidRPr="003751C6">
        <w:rPr>
          <w:color w:val="00B050"/>
        </w:rPr>
        <w:t>temní elfové</w:t>
      </w:r>
      <w:r w:rsidRPr="003751C6">
        <w:t xml:space="preserve"> a</w:t>
      </w:r>
      <w:r>
        <w:rPr>
          <w:color w:val="00B050"/>
        </w:rPr>
        <w:t xml:space="preserve"> lidé</w:t>
      </w:r>
      <w:r w:rsidRPr="003751C6">
        <w:t xml:space="preserve">. </w:t>
      </w:r>
    </w:p>
    <w:p w:rsidR="00BF76F9" w:rsidRPr="003751C6" w:rsidRDefault="00BF76F9" w:rsidP="00B65151">
      <w:r>
        <w:tab/>
        <w:t xml:space="preserve">Hlavními </w:t>
      </w:r>
      <w:r w:rsidRPr="003751C6">
        <w:t xml:space="preserve">vlastnostmi jsou </w:t>
      </w:r>
      <w:r w:rsidRPr="003751C6">
        <w:rPr>
          <w:b/>
          <w:color w:val="0070C0"/>
        </w:rPr>
        <w:t>Vůle</w:t>
      </w:r>
      <w:r w:rsidRPr="003751C6">
        <w:t xml:space="preserve"> a </w:t>
      </w:r>
      <w:r w:rsidRPr="003751C6">
        <w:rPr>
          <w:b/>
          <w:color w:val="0070C0"/>
        </w:rPr>
        <w:t>Charisma</w:t>
      </w:r>
      <w:r w:rsidRPr="003751C6">
        <w:t xml:space="preserve">. </w:t>
      </w:r>
    </w:p>
    <w:p w:rsidR="003751C6" w:rsidRPr="003751C6" w:rsidRDefault="003751C6" w:rsidP="00B65151">
      <w:r w:rsidRPr="003751C6">
        <w:rPr>
          <w:b/>
        </w:rPr>
        <w:tab/>
      </w:r>
      <w:r w:rsidR="00BF76F9">
        <w:rPr>
          <w:b/>
        </w:rPr>
        <w:t>c</w:t>
      </w:r>
      <w:r w:rsidRPr="003751C6">
        <w:rPr>
          <w:b/>
        </w:rPr>
        <w:t>) Nekromant(ka)</w:t>
      </w:r>
      <w:r w:rsidRPr="003751C6">
        <w:t xml:space="preserve"> – </w:t>
      </w:r>
      <w:r w:rsidR="00E31895">
        <w:t>v</w:t>
      </w:r>
      <w:r w:rsidRPr="003751C6">
        <w:t>ěn</w:t>
      </w:r>
      <w:r w:rsidR="00E31895">
        <w:t xml:space="preserve">ují se především bádání o hranici mezi životem a smrtí. Dokáží oživovat ke svým službám </w:t>
      </w:r>
      <w:r w:rsidRPr="003751C6">
        <w:t>nemrtv</w:t>
      </w:r>
      <w:r w:rsidR="00E31895">
        <w:t>é</w:t>
      </w:r>
      <w:r w:rsidR="00001534">
        <w:t xml:space="preserve"> a vylepšovat je.</w:t>
      </w:r>
      <w:r w:rsidRPr="003751C6">
        <w:t xml:space="preserve"> Nezřídka si dokáží z nemrtvých vybudovat celou armádu. Ve většině civilizovaných oblastí je tento směr ale pokládán za zakázaný a tak jsou nekromanté nuceni své schopnosti tajit a provozovat je někde v ústraní. </w:t>
      </w:r>
      <w:r w:rsidR="00FB4748" w:rsidRPr="00FB4748">
        <w:rPr>
          <w:color w:val="C00000"/>
        </w:rPr>
        <w:t>Kromě nekromancie se zaměřují i na školu věštectví.</w:t>
      </w:r>
      <w:r w:rsidR="00FB4748">
        <w:t xml:space="preserve"> </w:t>
      </w:r>
      <w:r w:rsidRPr="003751C6">
        <w:t>Nekromanty se stávají zpravidla</w:t>
      </w:r>
      <w:r w:rsidRPr="003751C6">
        <w:rPr>
          <w:color w:val="00B050"/>
        </w:rPr>
        <w:t xml:space="preserve"> </w:t>
      </w:r>
      <w:r w:rsidR="00AE026A">
        <w:rPr>
          <w:color w:val="00B050"/>
        </w:rPr>
        <w:t>lidé</w:t>
      </w:r>
      <w:r w:rsidR="00AD00FF">
        <w:rPr>
          <w:color w:val="00B050"/>
        </w:rPr>
        <w:t xml:space="preserve">. </w:t>
      </w:r>
      <w:r w:rsidRPr="003751C6">
        <w:t xml:space="preserve"> </w:t>
      </w:r>
    </w:p>
    <w:p w:rsidR="003751C6" w:rsidRDefault="003751C6" w:rsidP="00BF76F9">
      <w:r w:rsidRPr="003751C6">
        <w:tab/>
      </w:r>
      <w:r w:rsidR="00D12E17">
        <w:t>Hlavními vlastnostmi</w:t>
      </w:r>
      <w:r w:rsidRPr="003751C6">
        <w:t xml:space="preserve"> povolání jsou </w:t>
      </w:r>
      <w:r w:rsidRPr="003751C6">
        <w:rPr>
          <w:b/>
          <w:color w:val="0070C0"/>
        </w:rPr>
        <w:t>Vůle</w:t>
      </w:r>
      <w:r w:rsidRPr="003751C6">
        <w:t xml:space="preserve"> a </w:t>
      </w:r>
      <w:r w:rsidRPr="003751C6">
        <w:rPr>
          <w:b/>
          <w:color w:val="0070C0"/>
        </w:rPr>
        <w:t>Inteligence</w:t>
      </w:r>
      <w:r w:rsidRPr="003751C6">
        <w:t xml:space="preserve">.  </w:t>
      </w:r>
    </w:p>
    <w:p w:rsidR="001F6F20" w:rsidRDefault="00BF7DA0" w:rsidP="00B65151">
      <w:r>
        <w:tab/>
        <w:t xml:space="preserve">d) </w:t>
      </w:r>
      <w:r w:rsidR="001F6F20" w:rsidRPr="001E412B">
        <w:rPr>
          <w:b/>
        </w:rPr>
        <w:t>Runový</w:t>
      </w:r>
      <w:r w:rsidR="001F6F20">
        <w:rPr>
          <w:b/>
        </w:rPr>
        <w:t>(/á)</w:t>
      </w:r>
      <w:r w:rsidR="001F6F20" w:rsidRPr="001E412B">
        <w:rPr>
          <w:b/>
        </w:rPr>
        <w:t xml:space="preserve"> mág</w:t>
      </w:r>
      <w:r w:rsidR="001F6F20">
        <w:rPr>
          <w:b/>
        </w:rPr>
        <w:t>(</w:t>
      </w:r>
      <w:r w:rsidR="00FE3A9C">
        <w:rPr>
          <w:b/>
        </w:rPr>
        <w:t>y</w:t>
      </w:r>
      <w:r w:rsidR="001F6F20">
        <w:rPr>
          <w:b/>
        </w:rPr>
        <w:t>ně)</w:t>
      </w:r>
      <w:r w:rsidR="001F6F20">
        <w:t xml:space="preserve"> – spíše než na cestách je lze zastihnout v knihovnách. Při svém bádání a studiu kouzelných run se snaží pronikout až k samotné podstatě magie. Z kouzelnických povolání mají nejlepší možnosti modifilace kouzel. </w:t>
      </w:r>
      <w:r w:rsidR="00FB4748" w:rsidRPr="00FB4748">
        <w:rPr>
          <w:color w:val="C00000"/>
        </w:rPr>
        <w:t>Zaměřují se na školy kouzel vymýtání a transformace.</w:t>
      </w:r>
      <w:r w:rsidR="001F6F20" w:rsidRPr="00FB4748">
        <w:rPr>
          <w:color w:val="C00000"/>
        </w:rPr>
        <w:t xml:space="preserve"> </w:t>
      </w:r>
      <w:r w:rsidR="001F6F20">
        <w:t>Dokáží si často poradit tam, kde by hrubá síla neměla naději. Pomocí magického tetován</w:t>
      </w:r>
      <w:r w:rsidR="001F6F20" w:rsidRPr="001F6F20">
        <w:t xml:space="preserve">í svého těla mohou získat četné výhody. </w:t>
      </w:r>
      <w:r w:rsidR="001F6F20">
        <w:t xml:space="preserve">Runovými mágy se stávají zpravidla </w:t>
      </w:r>
      <w:r w:rsidR="001F6F20" w:rsidRPr="00C376C1">
        <w:rPr>
          <w:color w:val="00B050"/>
        </w:rPr>
        <w:t>lidé</w:t>
      </w:r>
      <w:r w:rsidR="001F6F20">
        <w:t xml:space="preserve"> a </w:t>
      </w:r>
      <w:r w:rsidR="001F6F20" w:rsidRPr="00C376C1">
        <w:rPr>
          <w:color w:val="00B050"/>
        </w:rPr>
        <w:t>elfové</w:t>
      </w:r>
      <w:r w:rsidR="001F6F20">
        <w:t xml:space="preserve">. </w:t>
      </w:r>
    </w:p>
    <w:p w:rsidR="001F6F20" w:rsidRDefault="001F6F20" w:rsidP="00B65151">
      <w:r>
        <w:tab/>
      </w:r>
      <w:r w:rsidR="00D12E17">
        <w:t>Hlavními vlastnostmi</w:t>
      </w:r>
      <w:r>
        <w:t xml:space="preserve"> povolání jsou </w:t>
      </w:r>
      <w:r w:rsidRPr="00C376C1">
        <w:rPr>
          <w:b/>
          <w:color w:val="0070C0"/>
        </w:rPr>
        <w:t>Inteligence</w:t>
      </w:r>
      <w:r>
        <w:t xml:space="preserve"> a </w:t>
      </w:r>
      <w:r w:rsidRPr="00C376C1">
        <w:rPr>
          <w:b/>
          <w:color w:val="0070C0"/>
        </w:rPr>
        <w:t>Vůle</w:t>
      </w:r>
      <w:r>
        <w:t>.</w:t>
      </w:r>
    </w:p>
    <w:p w:rsidR="003751C6" w:rsidRPr="003751C6" w:rsidRDefault="003751C6" w:rsidP="00B65151"/>
    <w:p w:rsidR="00B435F3" w:rsidRDefault="003751C6" w:rsidP="00B65151">
      <w:r w:rsidRPr="005D786D">
        <w:rPr>
          <w:rStyle w:val="Nadpis4Char"/>
        </w:rPr>
        <w:t xml:space="preserve">3. Obor Zloděj </w:t>
      </w:r>
      <w:r w:rsidRPr="003751C6">
        <w:t xml:space="preserve">– jsou to postavy zručné a všeho schopné. Přímému boji se spíše vyhýbají, ale mimo něj najdou široké uplatnění v nejrůznějších situacích a místech – od rušných měst až po zatuchlé jeskyně. Jejich heslem je především "Přežít". </w:t>
      </w:r>
      <w:r w:rsidR="00D12E17">
        <w:t xml:space="preserve"> </w:t>
      </w:r>
    </w:p>
    <w:p w:rsidR="001F6F20" w:rsidRPr="008903B2" w:rsidRDefault="001F6F20" w:rsidP="00B65151"/>
    <w:p w:rsidR="003751C6" w:rsidRPr="003751C6" w:rsidRDefault="005D786D" w:rsidP="00B65151">
      <w:r>
        <w:rPr>
          <w:lang w:eastAsia="cs-CZ"/>
        </w:rPr>
        <w:drawing>
          <wp:anchor distT="0" distB="0" distL="114300" distR="114300" simplePos="0" relativeHeight="251585024" behindDoc="0" locked="0" layoutInCell="1" allowOverlap="1" wp14:anchorId="50BFE569" wp14:editId="6CD0C422">
            <wp:simplePos x="0" y="0"/>
            <wp:positionH relativeFrom="margin">
              <wp:posOffset>5772150</wp:posOffset>
            </wp:positionH>
            <wp:positionV relativeFrom="paragraph">
              <wp:posOffset>312420</wp:posOffset>
            </wp:positionV>
            <wp:extent cx="1059180" cy="1447800"/>
            <wp:effectExtent l="19050" t="0" r="7620" b="0"/>
            <wp:wrapSquare wrapText="bothSides"/>
            <wp:docPr id="35" name="obrázek 35" descr="Sicc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cco01"/>
                    <pic:cNvPicPr>
                      <a:picLocks noChangeAspect="1" noChangeArrowheads="1"/>
                    </pic:cNvPicPr>
                  </pic:nvPicPr>
                  <pic:blipFill>
                    <a:blip r:embed="rId21"/>
                    <a:srcRect/>
                    <a:stretch>
                      <a:fillRect/>
                    </a:stretch>
                  </pic:blipFill>
                  <pic:spPr bwMode="auto">
                    <a:xfrm>
                      <a:off x="0" y="0"/>
                      <a:ext cx="1059180" cy="1447800"/>
                    </a:xfrm>
                    <a:prstGeom prst="rect">
                      <a:avLst/>
                    </a:prstGeom>
                    <a:noFill/>
                    <a:ln w="9525">
                      <a:noFill/>
                      <a:miter lim="800000"/>
                      <a:headEnd/>
                      <a:tailEnd/>
                    </a:ln>
                  </pic:spPr>
                </pic:pic>
              </a:graphicData>
            </a:graphic>
          </wp:anchor>
        </w:drawing>
      </w:r>
      <w:r w:rsidR="003751C6" w:rsidRPr="003751C6">
        <w:tab/>
        <w:t xml:space="preserve">a) </w:t>
      </w:r>
      <w:r w:rsidR="003751C6" w:rsidRPr="003751C6">
        <w:rPr>
          <w:b/>
        </w:rPr>
        <w:t>Lupič(ka)</w:t>
      </w:r>
      <w:r w:rsidR="003751C6" w:rsidRPr="003751C6">
        <w:t xml:space="preserve"> – v tomto oboru nejvíce rozšířené povolání. Jsou odborníky na zdolávání překážek v podobě pastí, zamčených dveří a truhel, zdánlivně </w:t>
      </w:r>
      <w:r w:rsidR="00AE026A">
        <w:t>nezdolatelných</w:t>
      </w:r>
      <w:r w:rsidR="003751C6" w:rsidRPr="003751C6">
        <w:t>, vysokých</w:t>
      </w:r>
      <w:r w:rsidR="00AE026A">
        <w:t xml:space="preserve"> hladkých</w:t>
      </w:r>
      <w:r w:rsidR="003751C6" w:rsidRPr="003751C6">
        <w:t xml:space="preserve"> stěn či okovů a mříží. Dokáží si snadno získat pozornost či se ztratit v davu. Žádný poklad před nimi není v bezpečí. K tomuto povolání tíhnou </w:t>
      </w:r>
      <w:r w:rsidR="003751C6" w:rsidRPr="003751C6">
        <w:rPr>
          <w:color w:val="00B050"/>
        </w:rPr>
        <w:t>lidé</w:t>
      </w:r>
      <w:r w:rsidR="00DD5F9C">
        <w:t xml:space="preserve"> a </w:t>
      </w:r>
      <w:r w:rsidR="003751C6" w:rsidRPr="003751C6">
        <w:rPr>
          <w:color w:val="00B050"/>
        </w:rPr>
        <w:t>hobiti</w:t>
      </w:r>
      <w:r w:rsidR="003751C6" w:rsidRPr="003751C6">
        <w:t xml:space="preserve">. </w:t>
      </w:r>
    </w:p>
    <w:p w:rsidR="003751C6" w:rsidRPr="003751C6" w:rsidRDefault="003751C6" w:rsidP="00B65151">
      <w:r w:rsidRPr="003751C6">
        <w:tab/>
        <w:t xml:space="preserve"> </w:t>
      </w:r>
      <w:r w:rsidR="00D12E17">
        <w:t>Hlavními vlastnostmi</w:t>
      </w:r>
      <w:r w:rsidRPr="003751C6">
        <w:t xml:space="preserve"> povolání jsou </w:t>
      </w:r>
      <w:r w:rsidRPr="003751C6">
        <w:rPr>
          <w:b/>
          <w:color w:val="0070C0"/>
        </w:rPr>
        <w:t>Zručnost</w:t>
      </w:r>
      <w:r w:rsidRPr="003751C6">
        <w:t xml:space="preserve"> a </w:t>
      </w:r>
      <w:r w:rsidRPr="003751C6">
        <w:rPr>
          <w:b/>
          <w:color w:val="0070C0"/>
        </w:rPr>
        <w:t>Obratnost</w:t>
      </w:r>
      <w:r w:rsidRPr="003751C6">
        <w:t xml:space="preserve">. </w:t>
      </w:r>
    </w:p>
    <w:p w:rsidR="003751C6" w:rsidRPr="003751C6" w:rsidRDefault="003751C6" w:rsidP="00B65151">
      <w:r w:rsidRPr="003751C6">
        <w:tab/>
        <w:t xml:space="preserve">b) </w:t>
      </w:r>
      <w:r w:rsidRPr="003751C6">
        <w:rPr>
          <w:b/>
        </w:rPr>
        <w:t>Assassin(ka)</w:t>
      </w:r>
      <w:r w:rsidRPr="003751C6">
        <w:t xml:space="preserve"> </w:t>
      </w:r>
      <w:r w:rsidR="00F90986">
        <w:t xml:space="preserve"> </w:t>
      </w:r>
      <w:r w:rsidRPr="003751C6">
        <w:t>– ovláda</w:t>
      </w:r>
      <w:r w:rsidR="00001534">
        <w:t>jí celou řadu smrtících technik</w:t>
      </w:r>
      <w:r w:rsidRPr="003751C6">
        <w:t xml:space="preserve">. Pracují skrytě a cíleně si budují pověst profesionála, který drží slovo a odvádí dobrou práci. Bývají najímáni k odstraňování nepohodlných </w:t>
      </w:r>
      <w:r w:rsidR="00001534">
        <w:t>osob</w:t>
      </w:r>
      <w:r w:rsidRPr="003751C6">
        <w:t>. Dokáží se vetřít do blízkosti oběti a vytrvale čekat na svoji příležitost</w:t>
      </w:r>
      <w:r w:rsidR="00001534">
        <w:t xml:space="preserve"> k smrtícímu úderu.</w:t>
      </w:r>
      <w:r w:rsidR="00F90986">
        <w:t xml:space="preserve"> Na vyšších úrovních si </w:t>
      </w:r>
      <w:r w:rsidR="006439D0">
        <w:t>budují sítě špehů a nájemných rváčů</w:t>
      </w:r>
      <w:r w:rsidR="001F6F20">
        <w:t xml:space="preserve"> (v takovém případě se jim říká také sicco)</w:t>
      </w:r>
      <w:r w:rsidRPr="003751C6">
        <w:t>. Assassiny se stávají zpravidla</w:t>
      </w:r>
      <w:r w:rsidRPr="003751C6">
        <w:rPr>
          <w:color w:val="00B050"/>
        </w:rPr>
        <w:t xml:space="preserve"> lidé</w:t>
      </w:r>
      <w:r w:rsidRPr="003751C6">
        <w:t xml:space="preserve"> </w:t>
      </w:r>
      <w:r w:rsidR="00001534">
        <w:t>a</w:t>
      </w:r>
      <w:r w:rsidR="00DD5F9C">
        <w:rPr>
          <w:color w:val="00B050"/>
        </w:rPr>
        <w:t xml:space="preserve"> půlefové</w:t>
      </w:r>
      <w:r w:rsidRPr="003751C6">
        <w:t xml:space="preserve">. </w:t>
      </w:r>
    </w:p>
    <w:p w:rsidR="003751C6" w:rsidRPr="003751C6" w:rsidRDefault="003751C6" w:rsidP="00B65151">
      <w:r w:rsidRPr="003751C6">
        <w:tab/>
      </w:r>
      <w:r w:rsidR="00D12E17">
        <w:t>Hlavními vlastnostmi</w:t>
      </w:r>
      <w:r w:rsidRPr="003751C6">
        <w:t xml:space="preserve"> povolání jsou</w:t>
      </w:r>
      <w:r w:rsidRPr="003751C6">
        <w:rPr>
          <w:b/>
          <w:color w:val="0070C0"/>
        </w:rPr>
        <w:t xml:space="preserve"> Síla</w:t>
      </w:r>
      <w:r w:rsidRPr="003751C6">
        <w:t xml:space="preserve"> a</w:t>
      </w:r>
      <w:r w:rsidR="00812F5D">
        <w:rPr>
          <w:b/>
          <w:color w:val="0070C0"/>
        </w:rPr>
        <w:t xml:space="preserve"> Inteligence</w:t>
      </w:r>
      <w:r w:rsidRPr="003751C6">
        <w:t xml:space="preserve">. </w:t>
      </w:r>
    </w:p>
    <w:p w:rsidR="003751C6" w:rsidRPr="003751C6" w:rsidRDefault="003751C6" w:rsidP="00B65151">
      <w:r w:rsidRPr="003751C6">
        <w:tab/>
        <w:t xml:space="preserve">c) </w:t>
      </w:r>
      <w:r w:rsidRPr="003751C6">
        <w:rPr>
          <w:b/>
        </w:rPr>
        <w:t>Bard</w:t>
      </w:r>
      <w:r w:rsidRPr="003751C6">
        <w:t xml:space="preserve"> (muž) /Trubadůra (žena) – je potulný pěvec, kejklíř, vypravěč a mistr dobré nálady. Je stále na cestách. Chtějí všechno vidět, všechno zažít a o všem pak vyprávět či skládat písně.</w:t>
      </w:r>
      <w:r w:rsidR="00F90986">
        <w:t xml:space="preserve"> Pomocí svých </w:t>
      </w:r>
      <w:r w:rsidRPr="003751C6">
        <w:t xml:space="preserve">písních </w:t>
      </w:r>
      <w:r w:rsidR="00F90986">
        <w:t>dokáže</w:t>
      </w:r>
      <w:r w:rsidRPr="003751C6">
        <w:t xml:space="preserve"> kombinací vhodně zvolených slov, melodie a hlasu docílit podobných účinků, jako jiní pomocí magie. Jejich hudba dokáže přinášet radost, posílit odhodlání i bojový zápal. A jejich znalosti získané na cestách mohou ostatním pomoci najít řešení nejedné svízelné situace. Ač v bitvě nikdy nejdou v prvních řadách, jejich vliv na davy a veřejné mínění není radno podceňovat. K oboru tíhnou hlavně</w:t>
      </w:r>
      <w:r w:rsidRPr="00F90986">
        <w:rPr>
          <w:color w:val="00B050"/>
        </w:rPr>
        <w:t xml:space="preserve"> </w:t>
      </w:r>
      <w:r w:rsidR="00F90986" w:rsidRPr="00F90986">
        <w:rPr>
          <w:color w:val="00B050"/>
        </w:rPr>
        <w:t>lidé</w:t>
      </w:r>
      <w:r w:rsidR="00F90986">
        <w:t xml:space="preserve">, </w:t>
      </w:r>
      <w:r w:rsidR="00F90986">
        <w:rPr>
          <w:color w:val="00B050"/>
        </w:rPr>
        <w:t>elfové</w:t>
      </w:r>
      <w:r w:rsidRPr="003751C6">
        <w:t xml:space="preserve"> a </w:t>
      </w:r>
      <w:r w:rsidR="00F90986">
        <w:rPr>
          <w:color w:val="00B050"/>
        </w:rPr>
        <w:t>hobiti</w:t>
      </w:r>
      <w:r w:rsidRPr="003751C6">
        <w:t xml:space="preserve">. </w:t>
      </w:r>
    </w:p>
    <w:p w:rsidR="003751C6" w:rsidRDefault="003751C6" w:rsidP="00B65151">
      <w:r w:rsidRPr="003751C6">
        <w:tab/>
        <w:t xml:space="preserve">Hlavními vlastnostmi povolání jsou </w:t>
      </w:r>
      <w:r w:rsidRPr="003751C6">
        <w:rPr>
          <w:b/>
          <w:color w:val="0070C0"/>
        </w:rPr>
        <w:t>Zručnost</w:t>
      </w:r>
      <w:r w:rsidRPr="003751C6">
        <w:t xml:space="preserve"> a </w:t>
      </w:r>
      <w:r w:rsidRPr="003751C6">
        <w:rPr>
          <w:b/>
          <w:color w:val="0070C0"/>
        </w:rPr>
        <w:t>Charisma</w:t>
      </w:r>
      <w:r w:rsidRPr="003751C6">
        <w:t>.</w:t>
      </w:r>
    </w:p>
    <w:p w:rsidR="001F6F20" w:rsidRDefault="001F6F20" w:rsidP="00B65151">
      <w:r>
        <w:tab/>
        <w:t xml:space="preserve">d) </w:t>
      </w:r>
      <w:r>
        <w:rPr>
          <w:b/>
        </w:rPr>
        <w:t>Šinobi</w:t>
      </w:r>
      <w:r>
        <w:t xml:space="preserve">– pracují zpravidla jako špioni a záškodníci. Ze všech zlodějských povolání jsou nejvíce specializovaní na boj lehkými zbraněmi či beze zbraně. Často se mezi nimi najdou i jedinci s magickými vlohami (který pak rozvíjejí v duálním povolání). Žijí v klanových společenstvech, které slouží jako výcvikové tábory, a jejich čest je nutí splnit zadaný úkol, nebo přitom zemřít. Až na výjimky jsou to muži </w:t>
      </w:r>
      <w:r w:rsidRPr="00933E7F">
        <w:rPr>
          <w:color w:val="00B050"/>
        </w:rPr>
        <w:t>lidské</w:t>
      </w:r>
      <w:r>
        <w:t xml:space="preserve"> rasy </w:t>
      </w:r>
      <w:r w:rsidRPr="001F6F20">
        <w:t>nebo</w:t>
      </w:r>
      <w:r>
        <w:t xml:space="preserve"> </w:t>
      </w:r>
      <w:r w:rsidRPr="002F479C">
        <w:rPr>
          <w:color w:val="00B050"/>
        </w:rPr>
        <w:t>khajiti</w:t>
      </w:r>
      <w:r>
        <w:t xml:space="preserve">. </w:t>
      </w:r>
    </w:p>
    <w:p w:rsidR="001F6F20" w:rsidRDefault="001F6F20" w:rsidP="00B65151">
      <w:r>
        <w:tab/>
      </w:r>
      <w:r w:rsidR="00D12E17">
        <w:t>Hlavními vlastnostmi</w:t>
      </w:r>
      <w:r>
        <w:t xml:space="preserve"> jsou </w:t>
      </w:r>
      <w:r w:rsidRPr="00933E7F">
        <w:rPr>
          <w:b/>
          <w:color w:val="0070C0"/>
        </w:rPr>
        <w:t>Obratnost</w:t>
      </w:r>
      <w:r>
        <w:t xml:space="preserve"> a </w:t>
      </w:r>
      <w:r w:rsidRPr="00933E7F">
        <w:rPr>
          <w:b/>
          <w:color w:val="0070C0"/>
        </w:rPr>
        <w:t>Vůle</w:t>
      </w:r>
      <w:r>
        <w:t xml:space="preserve">. </w:t>
      </w:r>
    </w:p>
    <w:p w:rsidR="001F6F20" w:rsidRDefault="001F6F20" w:rsidP="00B65151"/>
    <w:p w:rsidR="003751C6" w:rsidRDefault="003751C6" w:rsidP="00B65151">
      <w:r w:rsidRPr="005D786D">
        <w:rPr>
          <w:rStyle w:val="Nadpis4Char"/>
        </w:rPr>
        <w:t xml:space="preserve">4. Obor Alchymista </w:t>
      </w:r>
      <w:r w:rsidRPr="003751C6">
        <w:t xml:space="preserve">– jsou to postavy, které touží po poznání. Dokáží nacházet a zpracovávat nejrůznější magické ingredience. A ač sami s magií jako takovou přímo nepracují, jejich lektvary a kouzelné předměty jim umožňují </w:t>
      </w:r>
      <w:r w:rsidR="005D4B9A">
        <w:t>konkurovat</w:t>
      </w:r>
      <w:r w:rsidRPr="003751C6">
        <w:t xml:space="preserve"> kouzelníkům. </w:t>
      </w:r>
    </w:p>
    <w:p w:rsidR="00B435F3" w:rsidRPr="008903B2" w:rsidRDefault="005D786D" w:rsidP="00B65151">
      <w:r>
        <w:rPr>
          <w:lang w:eastAsia="cs-CZ"/>
        </w:rPr>
        <w:lastRenderedPageBreak/>
        <w:drawing>
          <wp:anchor distT="0" distB="0" distL="114300" distR="114300" simplePos="0" relativeHeight="251586048" behindDoc="0" locked="0" layoutInCell="1" allowOverlap="1" wp14:anchorId="20014823" wp14:editId="6C391CE3">
            <wp:simplePos x="0" y="0"/>
            <wp:positionH relativeFrom="margin">
              <wp:posOffset>5764530</wp:posOffset>
            </wp:positionH>
            <wp:positionV relativeFrom="paragraph">
              <wp:posOffset>42545</wp:posOffset>
            </wp:positionV>
            <wp:extent cx="1059180" cy="1400175"/>
            <wp:effectExtent l="19050" t="0" r="7620" b="0"/>
            <wp:wrapSquare wrapText="bothSides"/>
            <wp:docPr id="36" name="obrázek 36" descr="Alchym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chymista"/>
                    <pic:cNvPicPr>
                      <a:picLocks noChangeAspect="1" noChangeArrowheads="1"/>
                    </pic:cNvPicPr>
                  </pic:nvPicPr>
                  <pic:blipFill>
                    <a:blip r:embed="rId22"/>
                    <a:srcRect/>
                    <a:stretch>
                      <a:fillRect/>
                    </a:stretch>
                  </pic:blipFill>
                  <pic:spPr bwMode="auto">
                    <a:xfrm>
                      <a:off x="0" y="0"/>
                      <a:ext cx="1059180" cy="1400175"/>
                    </a:xfrm>
                    <a:prstGeom prst="rect">
                      <a:avLst/>
                    </a:prstGeom>
                    <a:noFill/>
                    <a:ln w="9525">
                      <a:noFill/>
                      <a:miter lim="800000"/>
                      <a:headEnd/>
                      <a:tailEnd/>
                    </a:ln>
                  </pic:spPr>
                </pic:pic>
              </a:graphicData>
            </a:graphic>
          </wp:anchor>
        </w:drawing>
      </w:r>
      <w:r w:rsidR="00DF24CE">
        <w:t xml:space="preserve"> </w:t>
      </w:r>
      <w:r w:rsidR="00B435F3" w:rsidRPr="008903B2">
        <w:t xml:space="preserve"> </w:t>
      </w:r>
    </w:p>
    <w:p w:rsidR="00083095" w:rsidRDefault="003751C6" w:rsidP="00B65151">
      <w:r w:rsidRPr="008903B2">
        <w:tab/>
        <w:t xml:space="preserve">a) </w:t>
      </w:r>
      <w:r w:rsidRPr="008903B2">
        <w:rPr>
          <w:b/>
        </w:rPr>
        <w:t>Badatel(ka)</w:t>
      </w:r>
      <w:r w:rsidR="00083095" w:rsidRPr="008903B2">
        <w:t xml:space="preserve"> – </w:t>
      </w:r>
      <w:r w:rsidRPr="008903B2">
        <w:t>nade vše miluje svoji laboratoř, baňky, zkumavky</w:t>
      </w:r>
      <w:r w:rsidR="00083095" w:rsidRPr="008903B2">
        <w:t xml:space="preserve"> a </w:t>
      </w:r>
      <w:r w:rsidRPr="008903B2">
        <w:t>roztodivné roztoky. Dokáže vyrábět pestrou škálu lek</w:t>
      </w:r>
      <w:r w:rsidRPr="003751C6">
        <w:t xml:space="preserve">tvarů i předmětů, které mohou prospět jemu i ostatním. </w:t>
      </w:r>
      <w:r w:rsidR="00083095" w:rsidRPr="003751C6">
        <w:t xml:space="preserve">Jsou experty na výrobu pastí. </w:t>
      </w:r>
      <w:r w:rsidR="001F6F20">
        <w:t xml:space="preserve">Temněji laděné postavy se mohou věnovat Nekroalchymii. </w:t>
      </w:r>
      <w:r w:rsidR="00083095" w:rsidRPr="003751C6">
        <w:t xml:space="preserve">K oboru tíhnou </w:t>
      </w:r>
      <w:r w:rsidR="00083095" w:rsidRPr="003751C6">
        <w:rPr>
          <w:color w:val="00B050"/>
        </w:rPr>
        <w:t>lidé</w:t>
      </w:r>
      <w:r w:rsidR="00DD5F9C">
        <w:rPr>
          <w:color w:val="00B050"/>
        </w:rPr>
        <w:t xml:space="preserve"> </w:t>
      </w:r>
      <w:r w:rsidR="00083095" w:rsidRPr="003751C6">
        <w:t>a</w:t>
      </w:r>
      <w:r w:rsidR="00083095" w:rsidRPr="003751C6">
        <w:rPr>
          <w:color w:val="00B050"/>
        </w:rPr>
        <w:t xml:space="preserve"> trpaslíci</w:t>
      </w:r>
      <w:r w:rsidR="00083095" w:rsidRPr="003751C6">
        <w:t xml:space="preserve">. </w:t>
      </w:r>
    </w:p>
    <w:p w:rsidR="003751C6" w:rsidRPr="003751C6" w:rsidRDefault="003751C6" w:rsidP="00B65151">
      <w:r w:rsidRPr="003751C6">
        <w:tab/>
      </w:r>
      <w:r w:rsidR="00D12E17">
        <w:t>Hlavními vlastnostmi</w:t>
      </w:r>
      <w:r w:rsidRPr="003751C6">
        <w:t xml:space="preserve"> povolání jsou </w:t>
      </w:r>
      <w:r w:rsidR="00FE52D6" w:rsidRPr="003751C6">
        <w:rPr>
          <w:b/>
          <w:color w:val="0070C0"/>
        </w:rPr>
        <w:t>Zručnost</w:t>
      </w:r>
      <w:r w:rsidR="00FE52D6" w:rsidRPr="003751C6">
        <w:t xml:space="preserve"> </w:t>
      </w:r>
      <w:r w:rsidRPr="003751C6">
        <w:t xml:space="preserve">a </w:t>
      </w:r>
      <w:r w:rsidR="00FE52D6" w:rsidRPr="003751C6">
        <w:rPr>
          <w:b/>
          <w:color w:val="0070C0"/>
        </w:rPr>
        <w:t>Inteligence</w:t>
      </w:r>
      <w:r w:rsidRPr="003751C6">
        <w:t xml:space="preserve">. </w:t>
      </w:r>
    </w:p>
    <w:p w:rsidR="003751C6" w:rsidRPr="003751C6" w:rsidRDefault="003751C6" w:rsidP="00B65151">
      <w:r w:rsidRPr="003751C6">
        <w:tab/>
        <w:t xml:space="preserve">b) </w:t>
      </w:r>
      <w:r w:rsidRPr="003751C6">
        <w:rPr>
          <w:b/>
        </w:rPr>
        <w:t xml:space="preserve">Šaman(ka) </w:t>
      </w:r>
      <w:r w:rsidR="00083095">
        <w:t>– je</w:t>
      </w:r>
      <w:r w:rsidRPr="003751C6">
        <w:t xml:space="preserve"> </w:t>
      </w:r>
      <w:r w:rsidR="00083095">
        <w:t xml:space="preserve">úzce </w:t>
      </w:r>
      <w:r w:rsidRPr="003751C6">
        <w:t xml:space="preserve">spojený s přírodou a dokáže uzdravovat, stejně jako přinášet neštěstí. </w:t>
      </w:r>
      <w:r w:rsidR="00083095" w:rsidRPr="003751C6">
        <w:t>S pomocí opiátů dokáží získat inspirativní vize</w:t>
      </w:r>
      <w:r w:rsidR="00083095" w:rsidRPr="008903B2">
        <w:t xml:space="preserve"> a</w:t>
      </w:r>
      <w:r w:rsidR="00BC29F9" w:rsidRPr="008903B2">
        <w:t xml:space="preserve"> s</w:t>
      </w:r>
      <w:r w:rsidR="00083095" w:rsidRPr="008903B2">
        <w:t xml:space="preserve"> pomocí smrtících jedů se vypořádat s nepřáteli.</w:t>
      </w:r>
      <w:r w:rsidRPr="008903B2">
        <w:t xml:space="preserve"> Spíše než ve městech </w:t>
      </w:r>
      <w:r w:rsidRPr="003751C6">
        <w:t xml:space="preserve">je na ně možné narazit v odlehlých končinách země, kde mohou komunikovat s přírodními duchy. K oboru tíhnou </w:t>
      </w:r>
      <w:r w:rsidR="00DD5F9C">
        <w:rPr>
          <w:color w:val="00B050"/>
        </w:rPr>
        <w:t>barbaři</w:t>
      </w:r>
      <w:r w:rsidRPr="003751C6">
        <w:t xml:space="preserve">. </w:t>
      </w:r>
    </w:p>
    <w:p w:rsidR="003751C6" w:rsidRPr="003751C6" w:rsidRDefault="003751C6" w:rsidP="00B65151">
      <w:r w:rsidRPr="003751C6">
        <w:tab/>
      </w:r>
      <w:r w:rsidR="00D12E17">
        <w:t>Hlavními vlastnostmi</w:t>
      </w:r>
      <w:r w:rsidRPr="003751C6">
        <w:t xml:space="preserve"> povolání jsou </w:t>
      </w:r>
      <w:r w:rsidRPr="003751C6">
        <w:rPr>
          <w:b/>
          <w:color w:val="0070C0"/>
        </w:rPr>
        <w:t>Zručnost</w:t>
      </w:r>
      <w:r w:rsidRPr="003751C6">
        <w:t xml:space="preserve"> a </w:t>
      </w:r>
      <w:r w:rsidRPr="003751C6">
        <w:rPr>
          <w:b/>
          <w:color w:val="0070C0"/>
        </w:rPr>
        <w:t>Vůle</w:t>
      </w:r>
      <w:r w:rsidRPr="003751C6">
        <w:t xml:space="preserve">. </w:t>
      </w:r>
    </w:p>
    <w:p w:rsidR="003751C6" w:rsidRPr="003751C6" w:rsidRDefault="003751C6" w:rsidP="00B65151">
      <w:r w:rsidRPr="003751C6">
        <w:tab/>
        <w:t xml:space="preserve">c) </w:t>
      </w:r>
      <w:r w:rsidRPr="003751C6">
        <w:rPr>
          <w:b/>
        </w:rPr>
        <w:t>Theurg(ika)</w:t>
      </w:r>
      <w:r w:rsidRPr="003751C6">
        <w:t xml:space="preserve"> – je alchymista zaměřený na výrobu rozličných kouzelných předmětů. Na pokročilejších úrovních umí vyvolávat  užitečné démony a komunikovat s astrálními světy. Astrální světy dokáží theurgovi nejen poradit, ale také poskytnout cenné služby. Theurgové dokáží také povolat ke svým službám mocné duchy základních prvků, tzv. elementály. Ti jsou nejen pány svého živlu (vody, ohně, větru či země) ale i mocnou zbraní. K oboru tíhnou </w:t>
      </w:r>
      <w:r w:rsidR="00DD5F9C">
        <w:rPr>
          <w:color w:val="00B050"/>
        </w:rPr>
        <w:t>půlefové</w:t>
      </w:r>
      <w:r w:rsidRPr="003751C6">
        <w:t xml:space="preserve">, </w:t>
      </w:r>
      <w:r w:rsidRPr="003751C6">
        <w:rPr>
          <w:color w:val="00B050"/>
        </w:rPr>
        <w:t>elfové</w:t>
      </w:r>
      <w:r w:rsidRPr="003751C6">
        <w:t xml:space="preserve"> a </w:t>
      </w:r>
      <w:r w:rsidR="00BC29F9">
        <w:rPr>
          <w:color w:val="00B050"/>
        </w:rPr>
        <w:t>hobiti</w:t>
      </w:r>
      <w:r w:rsidRPr="003751C6">
        <w:t xml:space="preserve">. </w:t>
      </w:r>
    </w:p>
    <w:p w:rsidR="003751C6" w:rsidRDefault="003751C6" w:rsidP="00B65151">
      <w:r w:rsidRPr="003751C6">
        <w:tab/>
      </w:r>
      <w:r w:rsidR="00D12E17">
        <w:t>Hlavními vlastnostmi</w:t>
      </w:r>
      <w:r w:rsidRPr="003751C6">
        <w:t xml:space="preserve"> povolání jsou </w:t>
      </w:r>
      <w:r w:rsidRPr="003751C6">
        <w:rPr>
          <w:b/>
          <w:color w:val="0070C0"/>
        </w:rPr>
        <w:t>Inteligence</w:t>
      </w:r>
      <w:r w:rsidRPr="003751C6">
        <w:t xml:space="preserve"> a </w:t>
      </w:r>
      <w:r w:rsidR="00FE52D6">
        <w:rPr>
          <w:b/>
          <w:color w:val="0070C0"/>
        </w:rPr>
        <w:t>Obratnost</w:t>
      </w:r>
      <w:r w:rsidRPr="003751C6">
        <w:t xml:space="preserve">. </w:t>
      </w:r>
    </w:p>
    <w:p w:rsidR="001F6F20" w:rsidRPr="001F6F20" w:rsidRDefault="001F6F20" w:rsidP="00B65151">
      <w:r>
        <w:tab/>
        <w:t xml:space="preserve">d) </w:t>
      </w:r>
      <w:r w:rsidRPr="001F6F20">
        <w:rPr>
          <w:b/>
        </w:rPr>
        <w:t>Pyrofor(ka)</w:t>
      </w:r>
      <w:r>
        <w:t xml:space="preserve"> - </w:t>
      </w:r>
      <w:r w:rsidRPr="001F6F20">
        <w:t xml:space="preserve">je alchymista, který se zaměřuje především na výrobu výbušnin a rachejtlí. Pro svoji zálibu v explozích nebývají ve městech příliš vítání. Dokáže vyrábět i užitečné lektvary, svitky a jiné alchymistické výrobky. Svá sídla stejně jako noční tábory dokážou dobře zabezpečit pomocí rozličných pastí a nástrah. K oboru tíhnou </w:t>
      </w:r>
      <w:r w:rsidRPr="001F6F20">
        <w:rPr>
          <w:color w:val="00B050"/>
        </w:rPr>
        <w:t>lidé</w:t>
      </w:r>
      <w:r w:rsidRPr="001F6F20">
        <w:t xml:space="preserve"> a </w:t>
      </w:r>
      <w:r w:rsidRPr="001F6F20">
        <w:rPr>
          <w:color w:val="00B050"/>
        </w:rPr>
        <w:t>trpaslíci</w:t>
      </w:r>
      <w:r w:rsidRPr="001F6F20">
        <w:t xml:space="preserve">. </w:t>
      </w:r>
    </w:p>
    <w:p w:rsidR="001F6F20" w:rsidRPr="003751C6" w:rsidRDefault="001F6F20" w:rsidP="00B65151">
      <w:r w:rsidRPr="001F6F20">
        <w:tab/>
      </w:r>
      <w:r w:rsidR="00D12E17">
        <w:t>Hlavními vlastnostmi</w:t>
      </w:r>
      <w:r w:rsidRPr="001F6F20">
        <w:t xml:space="preserve"> povolání jsou </w:t>
      </w:r>
      <w:r w:rsidRPr="001F6F20">
        <w:rPr>
          <w:b/>
          <w:color w:val="0070C0"/>
        </w:rPr>
        <w:t>Zručnost</w:t>
      </w:r>
      <w:r w:rsidRPr="001F6F20">
        <w:t xml:space="preserve"> a </w:t>
      </w:r>
      <w:r w:rsidRPr="001F6F20">
        <w:rPr>
          <w:b/>
          <w:color w:val="0070C0"/>
        </w:rPr>
        <w:t>Inteligence</w:t>
      </w:r>
      <w:r w:rsidRPr="001F6F20">
        <w:t xml:space="preserve">. </w:t>
      </w:r>
    </w:p>
    <w:p w:rsidR="00B435F3" w:rsidRPr="003751C6" w:rsidRDefault="00B435F3" w:rsidP="00B65151"/>
    <w:p w:rsidR="00B435F3" w:rsidRPr="008903B2" w:rsidRDefault="003751C6" w:rsidP="00B65151">
      <w:r w:rsidRPr="005D786D">
        <w:rPr>
          <w:rStyle w:val="Nadpis4Char"/>
          <w:lang w:eastAsia="cs-CZ"/>
        </w:rPr>
        <w:drawing>
          <wp:anchor distT="0" distB="0" distL="114300" distR="114300" simplePos="0" relativeHeight="251587072" behindDoc="0" locked="0" layoutInCell="1" allowOverlap="1" wp14:anchorId="661616D1" wp14:editId="78762E8F">
            <wp:simplePos x="0" y="0"/>
            <wp:positionH relativeFrom="margin">
              <wp:posOffset>5412740</wp:posOffset>
            </wp:positionH>
            <wp:positionV relativeFrom="paragraph">
              <wp:posOffset>295910</wp:posOffset>
            </wp:positionV>
            <wp:extent cx="1419225" cy="1061720"/>
            <wp:effectExtent l="0" t="0" r="0" b="0"/>
            <wp:wrapSquare wrapText="bothSides"/>
            <wp:docPr id="37" name="obrázek 37" descr="Stopař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opařka"/>
                    <pic:cNvPicPr>
                      <a:picLocks noChangeAspect="1" noChangeArrowheads="1"/>
                    </pic:cNvPicPr>
                  </pic:nvPicPr>
                  <pic:blipFill>
                    <a:blip r:embed="rId23" cstate="print"/>
                    <a:srcRect/>
                    <a:stretch>
                      <a:fillRect/>
                    </a:stretch>
                  </pic:blipFill>
                  <pic:spPr bwMode="auto">
                    <a:xfrm>
                      <a:off x="0" y="0"/>
                      <a:ext cx="1419225" cy="1061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D786D">
        <w:rPr>
          <w:rStyle w:val="Nadpis4Char"/>
        </w:rPr>
        <w:t>5. Obor Hraničář –</w:t>
      </w:r>
      <w:r w:rsidRPr="003751C6">
        <w:t xml:space="preserve"> jsou to postavy, které mají velmi blízko k přírodě. Často bývají doprovázeni zvířecími pomocníky. Slouží jako zvědové v armádě, potulují se krajinou jako lovci či se usadí někde na samotě, aby se věnovali </w:t>
      </w:r>
      <w:r w:rsidRPr="008903B2">
        <w:t>studiu toh</w:t>
      </w:r>
      <w:r w:rsidR="00D663BB">
        <w:t xml:space="preserve">o, co je na přírodě fascinuje. </w:t>
      </w:r>
    </w:p>
    <w:p w:rsidR="003751C6" w:rsidRPr="003751C6" w:rsidRDefault="003751C6" w:rsidP="00B65151">
      <w:r w:rsidRPr="008903B2">
        <w:tab/>
        <w:t xml:space="preserve">a) </w:t>
      </w:r>
      <w:r w:rsidRPr="008903B2">
        <w:rPr>
          <w:b/>
        </w:rPr>
        <w:t>Stopař(ka)</w:t>
      </w:r>
      <w:r w:rsidRPr="008903B2">
        <w:t xml:space="preserve"> – jsou to </w:t>
      </w:r>
      <w:r w:rsidR="00BC29F9" w:rsidRPr="008903B2">
        <w:t xml:space="preserve">zkušení </w:t>
      </w:r>
      <w:r w:rsidRPr="008903B2">
        <w:t>lovci a v přírod</w:t>
      </w:r>
      <w:r w:rsidR="00D9523E" w:rsidRPr="008903B2">
        <w:t>ě</w:t>
      </w:r>
      <w:r w:rsidRPr="008903B2">
        <w:t xml:space="preserve"> nikdy nehladoví. Dokáží neúnavně sledovat stopu a číst v ní jako v otevřené kníze. Luk </w:t>
      </w:r>
      <w:r w:rsidR="00BC29F9" w:rsidRPr="008903B2">
        <w:t xml:space="preserve">je </w:t>
      </w:r>
      <w:r w:rsidRPr="008903B2">
        <w:t>v jejich rukou smrtící zbraní. Ale ani sekeru nepoužívají jen</w:t>
      </w:r>
      <w:r w:rsidR="00584322">
        <w:t xml:space="preserve"> na</w:t>
      </w:r>
      <w:r w:rsidRPr="008903B2">
        <w:t xml:space="preserve"> štípání dřeva. Mají základní léčitelské schopnosti</w:t>
      </w:r>
      <w:r w:rsidR="00BC29F9" w:rsidRPr="008903B2">
        <w:t xml:space="preserve"> a ovládají přírodní magii</w:t>
      </w:r>
      <w:r w:rsidRPr="008903B2">
        <w:t>.</w:t>
      </w:r>
      <w:r w:rsidRPr="003751C6">
        <w:t xml:space="preserve"> K povolání mají blízko </w:t>
      </w:r>
      <w:r w:rsidR="00DD5F9C">
        <w:rPr>
          <w:color w:val="00B050"/>
        </w:rPr>
        <w:t>barbaři</w:t>
      </w:r>
      <w:r w:rsidR="00BC29F9">
        <w:rPr>
          <w:color w:val="00B050"/>
        </w:rPr>
        <w:t xml:space="preserve"> </w:t>
      </w:r>
      <w:r w:rsidRPr="003751C6">
        <w:rPr>
          <w:color w:val="00B050"/>
        </w:rPr>
        <w:t>a elfové</w:t>
      </w:r>
      <w:r w:rsidRPr="003751C6">
        <w:t xml:space="preserve">. </w:t>
      </w:r>
    </w:p>
    <w:p w:rsidR="003751C6" w:rsidRPr="003751C6" w:rsidRDefault="003751C6" w:rsidP="00B65151">
      <w:r w:rsidRPr="003751C6">
        <w:tab/>
      </w:r>
      <w:r w:rsidR="00D12E17">
        <w:t>Hlavními vlastnostmi</w:t>
      </w:r>
      <w:r w:rsidRPr="003751C6">
        <w:t xml:space="preserve"> jsou </w:t>
      </w:r>
      <w:r w:rsidRPr="003751C6">
        <w:rPr>
          <w:b/>
          <w:color w:val="0070C0"/>
        </w:rPr>
        <w:t>Zručnost</w:t>
      </w:r>
      <w:r w:rsidRPr="003751C6">
        <w:t xml:space="preserve"> a </w:t>
      </w:r>
      <w:r w:rsidR="00813416">
        <w:rPr>
          <w:b/>
          <w:color w:val="0070C0"/>
        </w:rPr>
        <w:t>Vůle</w:t>
      </w:r>
      <w:r w:rsidRPr="003751C6">
        <w:t xml:space="preserve">. </w:t>
      </w:r>
    </w:p>
    <w:p w:rsidR="003751C6" w:rsidRDefault="005D4B9A" w:rsidP="00B65151">
      <w:r>
        <w:tab/>
      </w:r>
      <w:r w:rsidR="003751C6" w:rsidRPr="003751C6">
        <w:t xml:space="preserve">b) </w:t>
      </w:r>
      <w:r w:rsidR="003751C6" w:rsidRPr="003751C6">
        <w:rPr>
          <w:b/>
        </w:rPr>
        <w:t xml:space="preserve">Vědma </w:t>
      </w:r>
      <w:r w:rsidR="003751C6" w:rsidRPr="003751C6">
        <w:t xml:space="preserve">(žena) / </w:t>
      </w:r>
      <w:r w:rsidR="003751C6" w:rsidRPr="002703C5">
        <w:rPr>
          <w:b/>
        </w:rPr>
        <w:t>Léčitel</w:t>
      </w:r>
      <w:r w:rsidR="003751C6" w:rsidRPr="003751C6">
        <w:t xml:space="preserve"> (muž) -  žije v souladu s přírodou a snaží se </w:t>
      </w:r>
      <w:r w:rsidR="00BC29F9">
        <w:t xml:space="preserve">jiným </w:t>
      </w:r>
      <w:r w:rsidR="003751C6" w:rsidRPr="003751C6">
        <w:t>pomáha</w:t>
      </w:r>
      <w:r w:rsidR="00BC29F9">
        <w:t>t</w:t>
      </w:r>
      <w:r w:rsidR="003751C6" w:rsidRPr="003751C6">
        <w:t>. To se projevuje i ve vztahu ke zbraním.</w:t>
      </w:r>
      <w:r w:rsidR="00BC29F9">
        <w:t>, které</w:t>
      </w:r>
      <w:r w:rsidR="003751C6" w:rsidRPr="003751C6">
        <w:t xml:space="preserve"> používá pouze v krajní nouzi. V léčitelství se jim žádné jiné povolání nevyrovná. Dokáže zacelovat rány, rovnat kosti a vypořádá se i s pochroumanou myslí. Znalosti bylin i zvířat jsou u nich rozsáhlé. </w:t>
      </w:r>
      <w:r w:rsidR="00BC29F9" w:rsidRPr="003751C6">
        <w:t xml:space="preserve">Nemůže být zlého přesvědčení. K oboru tíhnou </w:t>
      </w:r>
      <w:r w:rsidR="00BC29F9" w:rsidRPr="003751C6">
        <w:rPr>
          <w:color w:val="00B050"/>
        </w:rPr>
        <w:t>lidé,</w:t>
      </w:r>
      <w:r w:rsidR="00DD5F9C">
        <w:rPr>
          <w:color w:val="00B050"/>
        </w:rPr>
        <w:t xml:space="preserve"> půlefové,</w:t>
      </w:r>
      <w:r w:rsidR="00BC29F9" w:rsidRPr="003751C6">
        <w:rPr>
          <w:color w:val="00B050"/>
        </w:rPr>
        <w:t xml:space="preserve"> světlí elfové</w:t>
      </w:r>
      <w:r w:rsidR="00BC29F9" w:rsidRPr="003751C6">
        <w:t xml:space="preserve"> a </w:t>
      </w:r>
      <w:r w:rsidR="00BC29F9" w:rsidRPr="003751C6">
        <w:rPr>
          <w:color w:val="00B050"/>
        </w:rPr>
        <w:t>hobiti</w:t>
      </w:r>
      <w:r w:rsidR="00BC29F9" w:rsidRPr="003751C6">
        <w:t xml:space="preserve">. </w:t>
      </w:r>
      <w:r w:rsidR="0082022C" w:rsidRPr="008903B2">
        <w:t xml:space="preserve"> </w:t>
      </w:r>
    </w:p>
    <w:p w:rsidR="008E0631" w:rsidRPr="008903B2" w:rsidRDefault="008E0631" w:rsidP="00B65151">
      <w:r>
        <w:tab/>
      </w:r>
      <w:r w:rsidRPr="008E0631">
        <w:rPr>
          <w:color w:val="C00000"/>
        </w:rPr>
        <w:t xml:space="preserve">Protikladem tohoto povolání je </w:t>
      </w:r>
      <w:r w:rsidRPr="008E0631">
        <w:rPr>
          <w:b/>
          <w:color w:val="C00000"/>
        </w:rPr>
        <w:t>Babice</w:t>
      </w:r>
      <w:r w:rsidRPr="008E0631">
        <w:rPr>
          <w:color w:val="C00000"/>
        </w:rPr>
        <w:t xml:space="preserve"> (žena) /</w:t>
      </w:r>
      <w:r w:rsidRPr="008E0631">
        <w:rPr>
          <w:b/>
          <w:color w:val="C00000"/>
        </w:rPr>
        <w:t xml:space="preserve"> Démonik</w:t>
      </w:r>
      <w:r w:rsidRPr="008E0631">
        <w:rPr>
          <w:color w:val="C00000"/>
        </w:rPr>
        <w:t xml:space="preserve"> (muž), který ostatním spíše škodí a ubližuje a paktuje se s temnými silami. Toto povolání ale není určeno pro hráčské postavy. </w:t>
      </w:r>
      <w:r>
        <w:t xml:space="preserve"> </w:t>
      </w:r>
    </w:p>
    <w:p w:rsidR="003751C6" w:rsidRPr="003751C6" w:rsidRDefault="005D4B9A" w:rsidP="00B65151">
      <w:r>
        <w:tab/>
      </w:r>
      <w:r w:rsidR="003751C6" w:rsidRPr="003751C6">
        <w:t xml:space="preserve">Základními vlastmi povolání jsou </w:t>
      </w:r>
      <w:r w:rsidR="003751C6" w:rsidRPr="003751C6">
        <w:rPr>
          <w:b/>
          <w:color w:val="0070C0"/>
        </w:rPr>
        <w:t xml:space="preserve">Inteligence </w:t>
      </w:r>
      <w:r w:rsidR="003751C6" w:rsidRPr="003751C6">
        <w:t>a</w:t>
      </w:r>
      <w:r w:rsidR="003751C6" w:rsidRPr="003751C6">
        <w:rPr>
          <w:b/>
          <w:color w:val="0070C0"/>
        </w:rPr>
        <w:t xml:space="preserve"> Zručnost</w:t>
      </w:r>
      <w:r w:rsidR="003751C6" w:rsidRPr="003751C6">
        <w:t xml:space="preserve">. </w:t>
      </w:r>
    </w:p>
    <w:p w:rsidR="003751C6" w:rsidRPr="003751C6" w:rsidRDefault="005D4B9A" w:rsidP="00B65151">
      <w:r>
        <w:tab/>
      </w:r>
      <w:r w:rsidR="003751C6" w:rsidRPr="003751C6">
        <w:t xml:space="preserve">c) </w:t>
      </w:r>
      <w:r w:rsidR="003751C6" w:rsidRPr="003751C6">
        <w:rPr>
          <w:b/>
        </w:rPr>
        <w:t>Zaklínač(ka)</w:t>
      </w:r>
      <w:r w:rsidR="00BC29F9">
        <w:t xml:space="preserve"> </w:t>
      </w:r>
      <w:r w:rsidR="003751C6" w:rsidRPr="003751C6">
        <w:t xml:space="preserve"> – jsou to ochránci pocestných a jejich posláním je udržovat silnice a okolí měst i vesnic v bezpečí před rozličnými netvory. Málokdy se dlouho zdrží na jednom místě. Putují z místa na místo a nechávají se platit za likvidaci netvorů, ohrožujících lidské životy. </w:t>
      </w:r>
      <w:r w:rsidR="00BC29F9">
        <w:t>V jejich likvidaci jsou pokládáni za skutečné mistry.</w:t>
      </w:r>
      <w:r w:rsidR="003751C6" w:rsidRPr="003751C6">
        <w:t xml:space="preserve"> </w:t>
      </w:r>
      <w:r w:rsidR="00BC29F9">
        <w:t>Jejic</w:t>
      </w:r>
      <w:r w:rsidR="00BC29F9" w:rsidRPr="008903B2">
        <w:t>h</w:t>
      </w:r>
      <w:r w:rsidR="003751C6" w:rsidRPr="008903B2">
        <w:t xml:space="preserve"> magii</w:t>
      </w:r>
      <w:r w:rsidR="00BC29F9" w:rsidRPr="008903B2">
        <w:t xml:space="preserve"> znamení </w:t>
      </w:r>
      <w:r w:rsidR="003751C6" w:rsidRPr="008903B2">
        <w:t xml:space="preserve">z </w:t>
      </w:r>
      <w:r w:rsidR="003751C6" w:rsidRPr="003751C6">
        <w:t xml:space="preserve">nich dělá vítané společníky v družinách. </w:t>
      </w:r>
      <w:r w:rsidR="00BC29F9">
        <w:t>P</w:t>
      </w:r>
      <w:r w:rsidR="003751C6" w:rsidRPr="003751C6">
        <w:t xml:space="preserve">ři  tajných rituálech </w:t>
      </w:r>
      <w:r w:rsidR="00BC29F9">
        <w:t xml:space="preserve">se </w:t>
      </w:r>
      <w:r w:rsidR="003751C6" w:rsidRPr="003751C6">
        <w:t xml:space="preserve">podrobují působení mutagenních lektvarů a bylin, které si bere část jejich lidství, ale činí z nich ještě ničivější zabijáky bestií. K oboru tíhnou </w:t>
      </w:r>
      <w:r w:rsidR="003751C6" w:rsidRPr="003751C6">
        <w:rPr>
          <w:color w:val="00B050"/>
        </w:rPr>
        <w:t>lidé</w:t>
      </w:r>
      <w:r w:rsidR="003751C6" w:rsidRPr="003751C6">
        <w:t xml:space="preserve"> a </w:t>
      </w:r>
      <w:r w:rsidR="003751C6" w:rsidRPr="003751C6">
        <w:rPr>
          <w:color w:val="00B050"/>
        </w:rPr>
        <w:t>barbaři</w:t>
      </w:r>
      <w:r w:rsidR="003751C6" w:rsidRPr="003751C6">
        <w:t xml:space="preserve">. </w:t>
      </w:r>
    </w:p>
    <w:p w:rsidR="003751C6" w:rsidRDefault="005D4B9A" w:rsidP="00B65151">
      <w:r>
        <w:tab/>
      </w:r>
      <w:r w:rsidR="00D12E17">
        <w:t>Hlavními vlastnostmi</w:t>
      </w:r>
      <w:r w:rsidR="003751C6" w:rsidRPr="003751C6">
        <w:t xml:space="preserve"> povolání jsou </w:t>
      </w:r>
      <w:r w:rsidR="003751C6" w:rsidRPr="003751C6">
        <w:rPr>
          <w:b/>
          <w:color w:val="0070C0"/>
        </w:rPr>
        <w:t>Síla</w:t>
      </w:r>
      <w:r w:rsidR="003751C6" w:rsidRPr="003751C6">
        <w:t xml:space="preserve"> a </w:t>
      </w:r>
      <w:r w:rsidR="003751C6" w:rsidRPr="003751C6">
        <w:rPr>
          <w:b/>
          <w:color w:val="0070C0"/>
        </w:rPr>
        <w:t>Vůle</w:t>
      </w:r>
      <w:r w:rsidR="003751C6" w:rsidRPr="003751C6">
        <w:t xml:space="preserve">. </w:t>
      </w:r>
    </w:p>
    <w:p w:rsidR="002703C5" w:rsidRPr="002703C5" w:rsidRDefault="005D4B9A" w:rsidP="00B65151">
      <w:r>
        <w:tab/>
      </w:r>
      <w:r w:rsidR="001F6F20">
        <w:t xml:space="preserve">d) </w:t>
      </w:r>
      <w:r w:rsidR="008E0631" w:rsidRPr="008E0631">
        <w:rPr>
          <w:b/>
          <w:color w:val="C00000"/>
        </w:rPr>
        <w:t xml:space="preserve">Pán (/paní) zvířat </w:t>
      </w:r>
      <w:r w:rsidR="002703C5" w:rsidRPr="008E0631">
        <w:rPr>
          <w:color w:val="C00000"/>
        </w:rPr>
        <w:t>-  j</w:t>
      </w:r>
      <w:r w:rsidR="008E0631">
        <w:rPr>
          <w:color w:val="C00000"/>
        </w:rPr>
        <w:t>e</w:t>
      </w:r>
      <w:r w:rsidR="008E0631" w:rsidRPr="008E0631">
        <w:rPr>
          <w:color w:val="C00000"/>
        </w:rPr>
        <w:t xml:space="preserve"> mezi hraničáři zvláštní tím, že nevládn</w:t>
      </w:r>
      <w:r w:rsidR="008E0631">
        <w:rPr>
          <w:color w:val="C00000"/>
        </w:rPr>
        <w:t xml:space="preserve">e </w:t>
      </w:r>
      <w:r w:rsidR="008E0631" w:rsidRPr="008E0631">
        <w:rPr>
          <w:color w:val="C00000"/>
        </w:rPr>
        <w:t>magií. Zato ovlád</w:t>
      </w:r>
      <w:r w:rsidR="008E0631">
        <w:rPr>
          <w:color w:val="C00000"/>
        </w:rPr>
        <w:t>á</w:t>
      </w:r>
      <w:r w:rsidR="008E0631" w:rsidRPr="008E0631">
        <w:rPr>
          <w:color w:val="C00000"/>
        </w:rPr>
        <w:t xml:space="preserve"> řadu bojových manévrů a m</w:t>
      </w:r>
      <w:r w:rsidR="008E0631">
        <w:rPr>
          <w:color w:val="C00000"/>
        </w:rPr>
        <w:t>á</w:t>
      </w:r>
      <w:r w:rsidR="008E0631" w:rsidRPr="008E0631">
        <w:rPr>
          <w:color w:val="C00000"/>
        </w:rPr>
        <w:t xml:space="preserve"> dar navazovat těsné pouto se zvířaty a bestiemi, které je</w:t>
      </w:r>
      <w:r w:rsidR="008E0631">
        <w:rPr>
          <w:color w:val="C00000"/>
        </w:rPr>
        <w:t>j</w:t>
      </w:r>
      <w:r w:rsidR="008E0631" w:rsidRPr="008E0631">
        <w:rPr>
          <w:color w:val="C00000"/>
        </w:rPr>
        <w:t xml:space="preserve"> pak věrně doprovázejí na cestě za dobrodružstvím</w:t>
      </w:r>
      <w:r w:rsidR="008E0631">
        <w:rPr>
          <w:color w:val="C00000"/>
        </w:rPr>
        <w:t xml:space="preserve"> a pomáhají mu v boji</w:t>
      </w:r>
      <w:r w:rsidR="008E0631" w:rsidRPr="008E0631">
        <w:rPr>
          <w:color w:val="C00000"/>
        </w:rPr>
        <w:t xml:space="preserve">. </w:t>
      </w:r>
      <w:r w:rsidR="002703C5" w:rsidRPr="008E0631">
        <w:rPr>
          <w:color w:val="C00000"/>
        </w:rPr>
        <w:t>K oboru tíhnou</w:t>
      </w:r>
      <w:r w:rsidR="008E0631">
        <w:rPr>
          <w:color w:val="00B050"/>
        </w:rPr>
        <w:t xml:space="preserve"> </w:t>
      </w:r>
      <w:r w:rsidR="002703C5" w:rsidRPr="002703C5">
        <w:rPr>
          <w:color w:val="00B050"/>
        </w:rPr>
        <w:t>barbaři</w:t>
      </w:r>
      <w:r w:rsidR="002703C5" w:rsidRPr="002703C5">
        <w:t xml:space="preserve"> a </w:t>
      </w:r>
      <w:r w:rsidR="002703C5" w:rsidRPr="002703C5">
        <w:rPr>
          <w:color w:val="00B050"/>
        </w:rPr>
        <w:t>elfové</w:t>
      </w:r>
      <w:r w:rsidR="002703C5" w:rsidRPr="002703C5">
        <w:t xml:space="preserve">. </w:t>
      </w:r>
    </w:p>
    <w:p w:rsidR="001F6F20" w:rsidRPr="002703C5" w:rsidRDefault="005D4B9A" w:rsidP="00B65151">
      <w:r>
        <w:tab/>
      </w:r>
      <w:r w:rsidR="002703C5" w:rsidRPr="008E0631">
        <w:rPr>
          <w:color w:val="C00000"/>
        </w:rPr>
        <w:t>Základními vlastmi povolání jsou</w:t>
      </w:r>
      <w:r w:rsidR="002703C5" w:rsidRPr="002703C5">
        <w:t xml:space="preserve"> </w:t>
      </w:r>
      <w:r w:rsidR="008E0631">
        <w:rPr>
          <w:b/>
          <w:color w:val="0070C0"/>
        </w:rPr>
        <w:t>Obratnost</w:t>
      </w:r>
      <w:r w:rsidR="00FE52D6">
        <w:rPr>
          <w:b/>
          <w:color w:val="0070C0"/>
        </w:rPr>
        <w:t xml:space="preserve"> </w:t>
      </w:r>
      <w:r w:rsidR="002703C5" w:rsidRPr="002703C5">
        <w:t xml:space="preserve">a </w:t>
      </w:r>
      <w:r w:rsidR="008E0631">
        <w:rPr>
          <w:b/>
          <w:color w:val="0070C0"/>
        </w:rPr>
        <w:t>Vůle</w:t>
      </w:r>
      <w:r w:rsidR="002703C5" w:rsidRPr="002703C5">
        <w:t xml:space="preserve">. </w:t>
      </w:r>
    </w:p>
    <w:p w:rsidR="003751C6" w:rsidRPr="003751C6" w:rsidRDefault="003751C6" w:rsidP="00B65151"/>
    <w:p w:rsidR="003751C6" w:rsidRDefault="003751C6" w:rsidP="00B65151">
      <w:r w:rsidRPr="005D786D">
        <w:rPr>
          <w:rStyle w:val="Nadpis4Char"/>
        </w:rPr>
        <w:t xml:space="preserve">6. Obor Klerik </w:t>
      </w:r>
      <w:r w:rsidRPr="003751C6">
        <w:t>– jsou to postavy, jejichž schopnosti je předurčují k ovládání davů či komunikaci s božstvy. Boji se raději vyhýbají</w:t>
      </w:r>
      <w:r w:rsidR="006439D0">
        <w:t xml:space="preserve"> (neplatí ale pro paladiny, kteří jej naopak vyhledávají)</w:t>
      </w:r>
      <w:r w:rsidRPr="003751C6">
        <w:t>. Dokáží přinášet radost a požehnání</w:t>
      </w:r>
      <w:r w:rsidR="00B435F3">
        <w:t xml:space="preserve">, stejně jako hněv a prokletí. </w:t>
      </w:r>
    </w:p>
    <w:p w:rsidR="003751C6" w:rsidRPr="003751C6" w:rsidRDefault="00A8180F" w:rsidP="00B65151">
      <w:r>
        <w:rPr>
          <w:lang w:eastAsia="cs-CZ"/>
        </w:rPr>
        <w:drawing>
          <wp:anchor distT="0" distB="0" distL="114300" distR="114300" simplePos="0" relativeHeight="251642368" behindDoc="0" locked="0" layoutInCell="1" allowOverlap="1" wp14:anchorId="68E50D99" wp14:editId="364784EB">
            <wp:simplePos x="0" y="0"/>
            <wp:positionH relativeFrom="margin">
              <wp:posOffset>6096000</wp:posOffset>
            </wp:positionH>
            <wp:positionV relativeFrom="paragraph">
              <wp:posOffset>10795</wp:posOffset>
            </wp:positionV>
            <wp:extent cx="741600" cy="1504800"/>
            <wp:effectExtent l="0" t="0" r="0" b="0"/>
            <wp:wrapSquare wrapText="bothSides"/>
            <wp:docPr id="38" name="obrázek 38" descr="Kněz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něz01"/>
                    <pic:cNvPicPr>
                      <a:picLocks noChangeAspect="1" noChangeArrowheads="1"/>
                    </pic:cNvPicPr>
                  </pic:nvPicPr>
                  <pic:blipFill>
                    <a:blip r:embed="rId24"/>
                    <a:srcRect/>
                    <a:stretch>
                      <a:fillRect/>
                    </a:stretch>
                  </pic:blipFill>
                  <pic:spPr bwMode="auto">
                    <a:xfrm>
                      <a:off x="0" y="0"/>
                      <a:ext cx="741600" cy="1504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tab/>
        <w:t xml:space="preserve">a) </w:t>
      </w:r>
      <w:r w:rsidR="003751C6" w:rsidRPr="003751C6">
        <w:rPr>
          <w:b/>
        </w:rPr>
        <w:t xml:space="preserve">Kněz / kněžka </w:t>
      </w:r>
      <w:r w:rsidR="003751C6" w:rsidRPr="003751C6">
        <w:t xml:space="preserve">– jsou to uctívači některého z panteonu bohů a z jeho přízně čerpají svoji sílu. V závislosti na zvoleném bohu mohou mít některá omezení či jsou jim naopak poskytovány některé výhody. Jsou obdařeni nadáním ovládat davy věřících, uzdravovat tělo i ducha a i když opustí svoji svatyni, jsou stále platnými členy družiny, především díky své schopnosti bojovat s nemrtvými, démony i ďábly. </w:t>
      </w:r>
      <w:r w:rsidR="00182E22" w:rsidRPr="003751C6">
        <w:t xml:space="preserve">Často chodí neozbrojeni, nikdy však bezbranní. K oboru tíhnou především </w:t>
      </w:r>
      <w:r w:rsidR="00182E22" w:rsidRPr="003751C6">
        <w:rPr>
          <w:color w:val="00B050"/>
        </w:rPr>
        <w:t>lidé</w:t>
      </w:r>
      <w:r w:rsidR="00DD5F9C">
        <w:rPr>
          <w:color w:val="00B050"/>
        </w:rPr>
        <w:t xml:space="preserve"> </w:t>
      </w:r>
      <w:r w:rsidR="00DD5F9C" w:rsidRPr="00DD5F9C">
        <w:t>a</w:t>
      </w:r>
      <w:r w:rsidR="00182E22">
        <w:rPr>
          <w:color w:val="00B050"/>
        </w:rPr>
        <w:t xml:space="preserve"> hobiti</w:t>
      </w:r>
      <w:r w:rsidR="00182E22" w:rsidRPr="003751C6">
        <w:t xml:space="preserve">. </w:t>
      </w:r>
      <w:r w:rsidR="002703C5">
        <w:t xml:space="preserve"> </w:t>
      </w:r>
      <w:r w:rsidR="003751C6" w:rsidRPr="003751C6">
        <w:t xml:space="preserve">  </w:t>
      </w:r>
    </w:p>
    <w:p w:rsidR="003751C6" w:rsidRDefault="003751C6" w:rsidP="00B65151">
      <w:pPr>
        <w:rPr>
          <w:b/>
          <w:color w:val="0070C0"/>
        </w:rPr>
      </w:pPr>
      <w:r w:rsidRPr="003751C6">
        <w:tab/>
        <w:t xml:space="preserve">Hlavními vlastnostmi povolání jsou </w:t>
      </w:r>
      <w:r w:rsidR="00FE52D6">
        <w:rPr>
          <w:b/>
          <w:color w:val="0070C0"/>
        </w:rPr>
        <w:t>Charisma</w:t>
      </w:r>
      <w:r w:rsidRPr="003751C6">
        <w:t xml:space="preserve"> a </w:t>
      </w:r>
      <w:r w:rsidR="00FE52D6">
        <w:rPr>
          <w:b/>
          <w:color w:val="0070C0"/>
        </w:rPr>
        <w:t>Vůle</w:t>
      </w:r>
    </w:p>
    <w:p w:rsidR="002703C5" w:rsidRPr="003751C6" w:rsidRDefault="002703C5" w:rsidP="00B65151">
      <w:r>
        <w:tab/>
        <w:t>b</w:t>
      </w:r>
      <w:r w:rsidRPr="003751C6">
        <w:t xml:space="preserve">) </w:t>
      </w:r>
      <w:r w:rsidR="00552956">
        <w:rPr>
          <w:b/>
        </w:rPr>
        <w:t>Okultista</w:t>
      </w:r>
      <w:r w:rsidRPr="00CA12AA">
        <w:rPr>
          <w:b/>
        </w:rPr>
        <w:t xml:space="preserve"> / </w:t>
      </w:r>
      <w:r w:rsidR="0098178D" w:rsidRPr="00CA12AA">
        <w:rPr>
          <w:b/>
        </w:rPr>
        <w:t xml:space="preserve">okultistka </w:t>
      </w:r>
      <w:r w:rsidRPr="00CA12AA">
        <w:t>– j</w:t>
      </w:r>
      <w:r w:rsidRPr="003751C6">
        <w:t>sou to uctívači některého z</w:t>
      </w:r>
      <w:r>
        <w:t>e zapovězených b</w:t>
      </w:r>
      <w:r w:rsidRPr="003751C6">
        <w:t xml:space="preserve">ohů a z jeho přízně čerpají svoji sílu. </w:t>
      </w:r>
      <w:r>
        <w:t xml:space="preserve">V civilizovaných oblastech musí své schopnosti a víru tajit. Některé schopnosti kněze mu nejsou dostupné, zato získává </w:t>
      </w:r>
      <w:r>
        <w:lastRenderedPageBreak/>
        <w:t xml:space="preserve">přístup k jiným, zapovězeným. Jsou vždy zlého (zmateně až zákonně) přesvědčení. </w:t>
      </w:r>
      <w:r w:rsidRPr="003751C6">
        <w:t xml:space="preserve">K oboru tíhnou především </w:t>
      </w:r>
      <w:r>
        <w:rPr>
          <w:color w:val="00B050"/>
        </w:rPr>
        <w:t xml:space="preserve">temní elfové </w:t>
      </w:r>
      <w:r w:rsidRPr="00DD5F9C">
        <w:t>a</w:t>
      </w:r>
      <w:r>
        <w:rPr>
          <w:color w:val="00B050"/>
        </w:rPr>
        <w:t xml:space="preserve"> lidé</w:t>
      </w:r>
      <w:r w:rsidRPr="003751C6">
        <w:t xml:space="preserve">. </w:t>
      </w:r>
      <w:r>
        <w:t xml:space="preserve"> </w:t>
      </w:r>
      <w:r w:rsidRPr="003751C6">
        <w:t xml:space="preserve">  </w:t>
      </w:r>
    </w:p>
    <w:p w:rsidR="002703C5" w:rsidRPr="003751C6" w:rsidRDefault="002703C5" w:rsidP="00B65151">
      <w:r w:rsidRPr="003751C6">
        <w:tab/>
        <w:t xml:space="preserve">Hlavními vlastnostmi povolání jsou </w:t>
      </w:r>
      <w:r w:rsidR="00FE52D6">
        <w:rPr>
          <w:b/>
          <w:color w:val="0070C0"/>
        </w:rPr>
        <w:t>Charisma</w:t>
      </w:r>
      <w:r w:rsidRPr="003751C6">
        <w:t xml:space="preserve"> a </w:t>
      </w:r>
      <w:r w:rsidR="00FE52D6">
        <w:rPr>
          <w:b/>
          <w:color w:val="0070C0"/>
        </w:rPr>
        <w:t>Obratnost</w:t>
      </w:r>
    </w:p>
    <w:p w:rsidR="003751C6" w:rsidRPr="003751C6" w:rsidRDefault="00D663BB" w:rsidP="00B65151">
      <w:r>
        <w:rPr>
          <w:lang w:eastAsia="cs-CZ"/>
        </w:rPr>
        <w:drawing>
          <wp:anchor distT="0" distB="0" distL="114300" distR="114300" simplePos="0" relativeHeight="251645440" behindDoc="0" locked="0" layoutInCell="1" allowOverlap="1" wp14:anchorId="70C2F925" wp14:editId="02DCEF1D">
            <wp:simplePos x="0" y="0"/>
            <wp:positionH relativeFrom="margin">
              <wp:posOffset>5781040</wp:posOffset>
            </wp:positionH>
            <wp:positionV relativeFrom="paragraph">
              <wp:posOffset>432435</wp:posOffset>
            </wp:positionV>
            <wp:extent cx="1030605" cy="1432560"/>
            <wp:effectExtent l="0" t="0" r="0" b="0"/>
            <wp:wrapSquare wrapText="bothSides"/>
            <wp:docPr id="39" name="obrázek 39" descr="Pala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ladin"/>
                    <pic:cNvPicPr>
                      <a:picLocks noChangeAspect="1" noChangeArrowheads="1"/>
                    </pic:cNvPicPr>
                  </pic:nvPicPr>
                  <pic:blipFill>
                    <a:blip r:embed="rId25" cstate="print"/>
                    <a:srcRect/>
                    <a:stretch>
                      <a:fillRect/>
                    </a:stretch>
                  </pic:blipFill>
                  <pic:spPr bwMode="auto">
                    <a:xfrm>
                      <a:off x="0" y="0"/>
                      <a:ext cx="1030605" cy="14325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tab/>
      </w:r>
      <w:r w:rsidR="002703C5">
        <w:t>c</w:t>
      </w:r>
      <w:r w:rsidR="003751C6" w:rsidRPr="003751C6">
        <w:t xml:space="preserve">) </w:t>
      </w:r>
      <w:r w:rsidR="003751C6" w:rsidRPr="003751C6">
        <w:rPr>
          <w:b/>
        </w:rPr>
        <w:t xml:space="preserve">Druid(ka) </w:t>
      </w:r>
      <w:r w:rsidR="003751C6" w:rsidRPr="003751C6">
        <w:t xml:space="preserve">– má velmi blízko k hraničářům. Jsou to osamělí lesní poustevníci a mudrci, kteří se zřekli měst a uchýlili se do hlubin hvozdů, kde v poklidu uctívají Matku přírodu a její děti. Z lesů také čerpají svoji sílu a jen neradi je opouštějí. Jejich silnou stránkou je především hluboká znalost přírody (ať už živé či neživé) a její ovládání. K oboru tíhnou </w:t>
      </w:r>
      <w:r w:rsidR="00182E22">
        <w:rPr>
          <w:color w:val="00B050"/>
        </w:rPr>
        <w:t>barbaři,</w:t>
      </w:r>
      <w:r w:rsidR="00DD5F9C">
        <w:rPr>
          <w:color w:val="00B050"/>
        </w:rPr>
        <w:t xml:space="preserve"> půlefové</w:t>
      </w:r>
      <w:r w:rsidR="003751C6" w:rsidRPr="003751C6">
        <w:rPr>
          <w:color w:val="00B050"/>
        </w:rPr>
        <w:t xml:space="preserve"> a elfové</w:t>
      </w:r>
      <w:r w:rsidR="003751C6" w:rsidRPr="003751C6">
        <w:t xml:space="preserve">. </w:t>
      </w:r>
    </w:p>
    <w:p w:rsidR="003751C6" w:rsidRPr="003751C6" w:rsidRDefault="003751C6" w:rsidP="00B65151">
      <w:r w:rsidRPr="003751C6">
        <w:tab/>
        <w:t xml:space="preserve">Hlavními vlastnostmi povolání jsou </w:t>
      </w:r>
      <w:r w:rsidRPr="003751C6">
        <w:rPr>
          <w:b/>
          <w:color w:val="0070C0"/>
        </w:rPr>
        <w:t>Inteligence</w:t>
      </w:r>
      <w:r w:rsidRPr="003751C6">
        <w:t xml:space="preserve"> a </w:t>
      </w:r>
      <w:r w:rsidRPr="003751C6">
        <w:rPr>
          <w:b/>
          <w:color w:val="0070C0"/>
        </w:rPr>
        <w:t>Charisma</w:t>
      </w:r>
      <w:r w:rsidRPr="003751C6">
        <w:t xml:space="preserve">. </w:t>
      </w:r>
    </w:p>
    <w:p w:rsidR="003751C6" w:rsidRDefault="003751C6" w:rsidP="00B65151">
      <w:r w:rsidRPr="003751C6">
        <w:tab/>
      </w:r>
      <w:r w:rsidR="002703C5">
        <w:t>d</w:t>
      </w:r>
      <w:r w:rsidRPr="003751C6">
        <w:t xml:space="preserve">) </w:t>
      </w:r>
      <w:r w:rsidRPr="003751C6">
        <w:rPr>
          <w:b/>
        </w:rPr>
        <w:t>Paladin(ka)</w:t>
      </w:r>
      <w:r w:rsidRPr="003751C6">
        <w:t xml:space="preserve"> – </w:t>
      </w:r>
      <w:r w:rsidR="002376D2">
        <w:t>j</w:t>
      </w:r>
      <w:r w:rsidRPr="003751C6">
        <w:t xml:space="preserve">sou to </w:t>
      </w:r>
      <w:r w:rsidR="002376D2">
        <w:t xml:space="preserve">zásadoví </w:t>
      </w:r>
      <w:r w:rsidRPr="003751C6">
        <w:t>ochránci</w:t>
      </w:r>
      <w:r w:rsidR="002376D2">
        <w:t xml:space="preserve"> </w:t>
      </w:r>
      <w:r w:rsidRPr="003751C6">
        <w:t>víry, kteří odložili mnižskou kutnu, oblékli si zbroj, do rukou uchopili palcát a svatý symbol a takto vyrazili do světa, bojovat proti mocnostem zla. To, co jim chybí na bojových dovednostech válečníků, si vynahrazují schopnostmi, k</w:t>
      </w:r>
      <w:r w:rsidR="002376D2">
        <w:t>teré jim propůjčuje jejich víra</w:t>
      </w:r>
      <w:r w:rsidRPr="003751C6">
        <w:t xml:space="preserve">. Ztratí-li však přízeň svého boha (v důsledku úpadku víry či morálky), stanou se snadno zranitelnými. Vždy mají zákonně dobré přesvědčení. K oboru tíhnou hlavně </w:t>
      </w:r>
      <w:r w:rsidRPr="003751C6">
        <w:rPr>
          <w:color w:val="00B050"/>
        </w:rPr>
        <w:t>lidé</w:t>
      </w:r>
      <w:r w:rsidRPr="003751C6">
        <w:t xml:space="preserve"> a </w:t>
      </w:r>
      <w:r w:rsidRPr="003751C6">
        <w:rPr>
          <w:color w:val="00B050"/>
        </w:rPr>
        <w:t>trpaslíci</w:t>
      </w:r>
      <w:r w:rsidRPr="003751C6">
        <w:t xml:space="preserve">. </w:t>
      </w:r>
    </w:p>
    <w:p w:rsidR="002376D2" w:rsidRPr="008903B2" w:rsidRDefault="002376D2" w:rsidP="00B65151">
      <w:r>
        <w:tab/>
      </w:r>
      <w:r w:rsidRPr="008903B2">
        <w:t xml:space="preserve">Protikladem je Temný rytíř, s přesvědčením Zákonné zlo a sloužící silám Temnoty. Ten ale není určen pro hráčské postavy.  </w:t>
      </w:r>
    </w:p>
    <w:p w:rsidR="003751C6" w:rsidRDefault="003751C6" w:rsidP="00B65151">
      <w:r w:rsidRPr="003751C6">
        <w:tab/>
        <w:t xml:space="preserve">Hlavními vlastnostmi jsou </w:t>
      </w:r>
      <w:r w:rsidRPr="003751C6">
        <w:rPr>
          <w:b/>
          <w:color w:val="0070C0"/>
        </w:rPr>
        <w:t xml:space="preserve">Síla </w:t>
      </w:r>
      <w:r w:rsidRPr="003751C6">
        <w:t xml:space="preserve">a </w:t>
      </w:r>
      <w:r w:rsidRPr="003751C6">
        <w:rPr>
          <w:b/>
          <w:color w:val="0070C0"/>
        </w:rPr>
        <w:t>Charisma</w:t>
      </w:r>
      <w:r w:rsidRPr="003751C6">
        <w:t xml:space="preserve">. </w:t>
      </w:r>
    </w:p>
    <w:p w:rsidR="00182E22" w:rsidRDefault="00182E22" w:rsidP="00B65151"/>
    <w:p w:rsidR="005E18D2" w:rsidRPr="005E18D2" w:rsidRDefault="00AD30A9" w:rsidP="00D117F2">
      <w:pPr>
        <w:pStyle w:val="Nadpis3"/>
      </w:pPr>
      <w:bookmarkStart w:id="9" w:name="_Toc240183498"/>
      <w:r>
        <w:t xml:space="preserve">1.2.2 </w:t>
      </w:r>
      <w:r w:rsidR="005E18D2" w:rsidRPr="005E18D2">
        <w:t>Pravidla pro duální povolání</w:t>
      </w:r>
      <w:bookmarkEnd w:id="9"/>
    </w:p>
    <w:p w:rsidR="005E18D2" w:rsidRPr="005E18D2" w:rsidRDefault="005D786D" w:rsidP="00B65151">
      <w:pPr>
        <w:rPr>
          <w:lang w:eastAsia="cs-CZ"/>
        </w:rPr>
      </w:pPr>
      <w:r>
        <w:rPr>
          <w:lang w:eastAsia="cs-CZ"/>
        </w:rPr>
        <w:tab/>
      </w:r>
      <w:r w:rsidR="00BB1C7D">
        <w:rPr>
          <w:lang w:eastAsia="cs-CZ"/>
        </w:rPr>
        <w:t xml:space="preserve">Po dosažení třetí úrovně se může postava </w:t>
      </w:r>
      <w:r w:rsidR="005E18D2" w:rsidRPr="005E18D2">
        <w:rPr>
          <w:lang w:eastAsia="cs-CZ"/>
        </w:rPr>
        <w:t>začít věnovat druhému</w:t>
      </w:r>
      <w:r w:rsidR="005E18D2">
        <w:rPr>
          <w:lang w:eastAsia="cs-CZ"/>
        </w:rPr>
        <w:t xml:space="preserve"> (duálnímu)</w:t>
      </w:r>
      <w:r w:rsidR="005E18D2" w:rsidRPr="005E18D2">
        <w:rPr>
          <w:lang w:eastAsia="cs-CZ"/>
        </w:rPr>
        <w:t xml:space="preserve"> povolání. </w:t>
      </w:r>
      <w:r w:rsidR="00BB1C7D">
        <w:rPr>
          <w:lang w:eastAsia="cs-CZ"/>
        </w:rPr>
        <w:t>Je ale nutno</w:t>
      </w:r>
      <w:r w:rsidR="005E18D2" w:rsidRPr="005E18D2">
        <w:rPr>
          <w:lang w:eastAsia="cs-CZ"/>
        </w:rPr>
        <w:t xml:space="preserve"> spln</w:t>
      </w:r>
      <w:r w:rsidR="00BB1C7D">
        <w:rPr>
          <w:lang w:eastAsia="cs-CZ"/>
        </w:rPr>
        <w:t>it</w:t>
      </w:r>
      <w:r w:rsidR="005E18D2" w:rsidRPr="005E18D2">
        <w:rPr>
          <w:lang w:eastAsia="cs-CZ"/>
        </w:rPr>
        <w:t xml:space="preserve"> několik podmínek:</w:t>
      </w:r>
    </w:p>
    <w:p w:rsidR="005E18D2" w:rsidRPr="005D786D" w:rsidRDefault="005E18D2" w:rsidP="00D94C60">
      <w:pPr>
        <w:pStyle w:val="Odstavecseseznamem"/>
      </w:pPr>
      <w:r w:rsidRPr="005D786D">
        <w:t>Nesmí se jednat o povolání ze stejného oboru (např. zloděj)</w:t>
      </w:r>
    </w:p>
    <w:p w:rsidR="005E18D2" w:rsidRPr="005D786D" w:rsidRDefault="005E18D2" w:rsidP="00D94C60">
      <w:pPr>
        <w:pStyle w:val="Odstavecseseznamem"/>
      </w:pPr>
      <w:r w:rsidRPr="005D786D">
        <w:t>Nesmí se jednat o povolání, která jsou svými přirozenými protiklady (vědma-</w:t>
      </w:r>
      <w:r w:rsidR="005D786D">
        <w:t>assassin</w:t>
      </w:r>
      <w:r w:rsidRPr="005D786D">
        <w:t>, paladin-temný mág, zaklínač – nekromant)</w:t>
      </w:r>
    </w:p>
    <w:p w:rsidR="005E18D2" w:rsidRPr="005D786D" w:rsidRDefault="005E18D2" w:rsidP="00D94C60">
      <w:pPr>
        <w:pStyle w:val="Odstavecseseznamem"/>
      </w:pPr>
      <w:r w:rsidRPr="005D786D">
        <w:t xml:space="preserve">Úroveň postavy = součet úrovní obou povolání (při hodu proti pasti se bere úroveň postavy). Pro zlepšení se v úrovni jednoho z povolání musí postava získat dostatek zkušeností na postup na vyšší úroveň postavy. </w:t>
      </w:r>
    </w:p>
    <w:p w:rsidR="005E18D2" w:rsidRPr="005D786D" w:rsidRDefault="005E18D2" w:rsidP="00D94C60">
      <w:pPr>
        <w:pStyle w:val="Odstavecseseznamem"/>
      </w:pPr>
      <w:r w:rsidRPr="005D786D">
        <w:t xml:space="preserve">Nelze kombinovat více než 2 povolání </w:t>
      </w:r>
    </w:p>
    <w:p w:rsidR="005E18D2" w:rsidRPr="005D786D" w:rsidRDefault="005E18D2" w:rsidP="00D94C60">
      <w:pPr>
        <w:pStyle w:val="Odstavecseseznamem"/>
      </w:pPr>
      <w:r w:rsidRPr="005D786D">
        <w:t>Povolání musí mít alespoň 1 společnou hlavní vlastnost.</w:t>
      </w:r>
      <w:r w:rsidR="00FC6601" w:rsidRPr="005D786D">
        <w:t xml:space="preserve"> </w:t>
      </w:r>
      <w:r w:rsidR="00EE0D4F" w:rsidRPr="005D786D">
        <w:t>(Výběrem duálního povolání lze</w:t>
      </w:r>
      <w:r w:rsidR="00FC6601" w:rsidRPr="005D786D">
        <w:t xml:space="preserve"> získ</w:t>
      </w:r>
      <w:r w:rsidR="00EE0D4F" w:rsidRPr="005D786D">
        <w:t>at</w:t>
      </w:r>
      <w:r w:rsidR="00FC6601" w:rsidRPr="005D786D">
        <w:t xml:space="preserve"> třetí hlavní vlastnost)</w:t>
      </w:r>
      <w:r w:rsidRPr="005D786D">
        <w:t xml:space="preserve"> </w:t>
      </w:r>
    </w:p>
    <w:p w:rsidR="005E18D2" w:rsidRPr="005D786D" w:rsidRDefault="005E18D2" w:rsidP="00D94C60">
      <w:pPr>
        <w:pStyle w:val="Odstavecseseznamem"/>
      </w:pPr>
      <w:r w:rsidRPr="005D786D">
        <w:t xml:space="preserve">Primární povolání musí být vždy alespoň o 1 úroveň výš, než povolání duální. </w:t>
      </w:r>
    </w:p>
    <w:p w:rsidR="005E18D2" w:rsidRPr="005D786D" w:rsidRDefault="005E18D2" w:rsidP="00D94C60">
      <w:pPr>
        <w:pStyle w:val="Odstavecseseznamem"/>
      </w:pPr>
      <w:r w:rsidRPr="005D786D">
        <w:t xml:space="preserve">Při postupu se </w:t>
      </w:r>
      <w:r w:rsidR="005D786D">
        <w:t>zlepšuje kondice (</w:t>
      </w:r>
      <w:r w:rsidRPr="005D786D">
        <w:t>připisují životy</w:t>
      </w:r>
      <w:r w:rsidR="005D786D">
        <w:t>)</w:t>
      </w:r>
      <w:r w:rsidRPr="005D786D">
        <w:t xml:space="preserve"> podle povolání, ve kterém se postava aktuálně z</w:t>
      </w:r>
      <w:r w:rsidR="005D786D">
        <w:t>dokonaluje</w:t>
      </w:r>
      <w:r w:rsidRPr="005D786D">
        <w:t xml:space="preserve">. </w:t>
      </w:r>
    </w:p>
    <w:p w:rsidR="005E18D2" w:rsidRPr="005D786D" w:rsidRDefault="005E18D2" w:rsidP="00D94C60">
      <w:pPr>
        <w:pStyle w:val="Odstavecseseznamem"/>
      </w:pPr>
      <w:r w:rsidRPr="005D786D">
        <w:t xml:space="preserve">Základní síla mysli se určuje podle primárního povolání.  </w:t>
      </w:r>
    </w:p>
    <w:p w:rsidR="005E18D2" w:rsidRPr="005D786D" w:rsidRDefault="005E18D2" w:rsidP="00D94C60">
      <w:pPr>
        <w:pStyle w:val="Odstavecseseznamem"/>
      </w:pPr>
      <w:r w:rsidRPr="005D786D">
        <w:t xml:space="preserve">Pokud primární a duální povolání sdílejí stejnou schopnost, bere se pro předpoklady jejího naučení úroveň postavy, nikoliv pouze úroveň povolání. Takovou schopnost lze zdokonalovat při postupu u kteréhokoliv z obou povolání (nelze se naučit 2x a mít dvojnásobné bonusy). Stupeň schopnosti ale nesmí být vyšší než vyšší z úrovní obou povolání. </w:t>
      </w:r>
    </w:p>
    <w:p w:rsidR="005E18D2" w:rsidRPr="005D786D" w:rsidRDefault="005E18D2" w:rsidP="00D94C60">
      <w:pPr>
        <w:pStyle w:val="Odstavecseseznamem"/>
      </w:pPr>
      <w:r w:rsidRPr="005D786D">
        <w:t xml:space="preserve">Pokud se v pravidlech pro povolání vyskytuje omezení, dané úrovní, myslí se tím úroveň povolání, nikoliv postavy (výjimkou jsou společné schopnosti, kde se úrovně sčítají a postupuje se dle </w:t>
      </w:r>
      <w:r w:rsidR="005D786D">
        <w:t xml:space="preserve"> předchozího </w:t>
      </w:r>
      <w:r w:rsidRPr="005D786D">
        <w:t xml:space="preserve">bodu). </w:t>
      </w:r>
    </w:p>
    <w:p w:rsidR="005E18D2" w:rsidRPr="005D786D" w:rsidRDefault="005E18D2" w:rsidP="00D94C60">
      <w:pPr>
        <w:pStyle w:val="Odstavecseseznamem"/>
      </w:pPr>
      <w:r w:rsidRPr="005D786D">
        <w:t>Pokud postava používá kouzlo či schopnost, kde je nutný hod na ROZ (rozdíl úrovní), bere se úroveň jejího povolání. Pokud je ale sama cílem, použije se úroveň postavy. Obdobně to platí tam, kde se přičítá nebo používá bonus za úroveň.</w:t>
      </w:r>
    </w:p>
    <w:p w:rsidR="00392D8C" w:rsidRDefault="00392D8C" w:rsidP="00B65151">
      <w:pPr>
        <w:rPr>
          <w:lang w:eastAsia="cs-CZ"/>
        </w:rPr>
      </w:pPr>
    </w:p>
    <w:p w:rsidR="003B3E06" w:rsidRDefault="00AD30A9" w:rsidP="00D117F2">
      <w:pPr>
        <w:pStyle w:val="Nadpis3"/>
      </w:pPr>
      <w:bookmarkStart w:id="10" w:name="_Toc240183499"/>
      <w:r>
        <w:t xml:space="preserve">1.2.3 </w:t>
      </w:r>
      <w:r w:rsidR="003B3E06" w:rsidRPr="00D117F2">
        <w:t>Kombinovaná povolání</w:t>
      </w:r>
      <w:bookmarkEnd w:id="10"/>
    </w:p>
    <w:p w:rsidR="003B3E06" w:rsidRDefault="003B3E06" w:rsidP="00B65151">
      <w:pPr>
        <w:rPr>
          <w:lang w:eastAsia="cs-CZ"/>
        </w:rPr>
      </w:pPr>
      <w:r>
        <w:rPr>
          <w:lang w:eastAsia="cs-CZ"/>
        </w:rPr>
        <w:t xml:space="preserve">Jedná se o variantu duálních povolání (sama už tak nemohou být duálním povoláním ani mít k sobě duální povolání) </w:t>
      </w:r>
      <w:r w:rsidR="00A9578A">
        <w:rPr>
          <w:lang w:eastAsia="cs-CZ"/>
        </w:rPr>
        <w:t>s</w:t>
      </w:r>
      <w:r>
        <w:rPr>
          <w:lang w:eastAsia="cs-CZ"/>
        </w:rPr>
        <w:t xml:space="preserve"> vlastními pravidly, kombinujícími schopnosti vybraných povolání. K dispozici je výběr z těchto povolání: </w:t>
      </w:r>
    </w:p>
    <w:p w:rsidR="00D117F2" w:rsidRPr="00CA12AA" w:rsidRDefault="00D117F2" w:rsidP="00D117F2">
      <w:pPr>
        <w:ind w:left="284" w:hanging="284"/>
        <w:rPr>
          <w:lang w:eastAsia="cs-CZ"/>
        </w:rPr>
      </w:pPr>
      <w:r w:rsidRPr="00CA12AA">
        <w:rPr>
          <w:b/>
          <w:lang w:eastAsia="cs-CZ"/>
        </w:rPr>
        <w:t>Apatykář</w:t>
      </w:r>
      <w:r w:rsidRPr="00CA12AA">
        <w:rPr>
          <w:lang w:eastAsia="cs-CZ"/>
        </w:rPr>
        <w:t xml:space="preserve"> – Kombinace badatele a léčitele, zaměřeného na bylinkaření, uzdravování a podporu ostatních. Lučba i magické znalosti přírody jsou poněkud omezeny, ale není tak omezen v boji jako léčitel. </w:t>
      </w:r>
    </w:p>
    <w:p w:rsidR="009A5C87" w:rsidRPr="00CA12AA" w:rsidRDefault="009A5C87" w:rsidP="002C6D0D">
      <w:pPr>
        <w:ind w:left="284" w:hanging="284"/>
        <w:rPr>
          <w:lang w:eastAsia="cs-CZ"/>
        </w:rPr>
      </w:pPr>
      <w:r w:rsidRPr="00CA12AA">
        <w:rPr>
          <w:b/>
          <w:lang w:eastAsia="cs-CZ"/>
        </w:rPr>
        <w:t>Bojový mág</w:t>
      </w:r>
      <w:r w:rsidRPr="00CA12AA">
        <w:rPr>
          <w:lang w:eastAsia="cs-CZ"/>
        </w:rPr>
        <w:t xml:space="preserve"> – jedná se o komginaci rytíře a kouzelníka (temného mága a čaroděje). Jeho schopnosti i kouzla jsou zaměřeny na to, aby obstál v bitevní vřavě. Zaměřuje se na ovládnutí zbraní, boj v těžké zbroji a současně na kouzla a schopnosti, které mu dávají výhodu nad protivníky. Jeho výběr kouzel je ale omezený.  </w:t>
      </w:r>
    </w:p>
    <w:p w:rsidR="00755E59" w:rsidRPr="00CA12AA" w:rsidRDefault="00755E59" w:rsidP="002C6D0D">
      <w:pPr>
        <w:ind w:left="284" w:hanging="284"/>
        <w:rPr>
          <w:lang w:eastAsia="cs-CZ"/>
        </w:rPr>
      </w:pPr>
      <w:r w:rsidRPr="00CA12AA">
        <w:rPr>
          <w:b/>
          <w:lang w:eastAsia="cs-CZ"/>
        </w:rPr>
        <w:t xml:space="preserve">Bojový mnich </w:t>
      </w:r>
      <w:r w:rsidRPr="00CA12AA">
        <w:rPr>
          <w:lang w:eastAsia="cs-CZ"/>
        </w:rPr>
        <w:t xml:space="preserve">- kombinuje magické schopnosti kněze (ale s omezenou možností čerpání energie) a boj s holí druida s bojovými schopnostmi a manévry šinobiho. Jsou to uctívači boha války, kteří namísto sociálních schopností trénují bojové schopnosti a dovednosti. </w:t>
      </w:r>
    </w:p>
    <w:p w:rsidR="002C6D0D" w:rsidRDefault="002C6D0D" w:rsidP="002C6D0D">
      <w:pPr>
        <w:ind w:left="284" w:hanging="284"/>
        <w:rPr>
          <w:lang w:eastAsia="cs-CZ"/>
        </w:rPr>
      </w:pPr>
      <w:r w:rsidRPr="002C6D0D">
        <w:rPr>
          <w:b/>
          <w:lang w:eastAsia="cs-CZ"/>
        </w:rPr>
        <w:t>Elementalista</w:t>
      </w:r>
      <w:r>
        <w:rPr>
          <w:lang w:eastAsia="cs-CZ"/>
        </w:rPr>
        <w:t xml:space="preserve"> - Jedná se o kombinaci alchymisty (šamana a theurga) a čaroděje, zaměřeného na ovládnutí všech čtyř základních živlů (ohně, vody, větru a země) ve všech jejich podobách. Lučba u elementalisty je oproti jiným alchymistům poněkud omezena. Stejně jako výběr jeho kouzelnických kouzel. Možnost věnovat se jak studiu kouzel tak studiu alchymie současně z něj přesto činí mocnou postavu.  </w:t>
      </w:r>
    </w:p>
    <w:p w:rsidR="003B3E06" w:rsidRDefault="003B3E06" w:rsidP="003B3E06">
      <w:pPr>
        <w:ind w:left="284" w:hanging="284"/>
        <w:rPr>
          <w:lang w:eastAsia="cs-CZ"/>
        </w:rPr>
      </w:pPr>
      <w:r w:rsidRPr="003B3E06">
        <w:rPr>
          <w:b/>
          <w:lang w:eastAsia="cs-CZ"/>
        </w:rPr>
        <w:t>Lovec netvorů</w:t>
      </w:r>
      <w:r>
        <w:rPr>
          <w:lang w:eastAsia="cs-CZ"/>
        </w:rPr>
        <w:t xml:space="preserve"> – </w:t>
      </w:r>
      <w:r w:rsidRPr="003B3E06">
        <w:rPr>
          <w:lang w:eastAsia="cs-CZ"/>
        </w:rPr>
        <w:t>Je kombinací zaklínače a stopaře s bojovníkem.</w:t>
      </w:r>
      <w:r>
        <w:rPr>
          <w:lang w:eastAsia="cs-CZ"/>
        </w:rPr>
        <w:t xml:space="preserve"> Za odměnu bojují proti monstrům a netvorům. Postrádají magické nadání hraničářů, ale vynahrazují si to bojovými schopnostmi. Zuřivost bojovníků zase vynahrazují znalostmi přírody. Často se odívají do kůží či zdobí trofejemi svých úlovků.</w:t>
      </w:r>
    </w:p>
    <w:p w:rsidR="003B3E06" w:rsidRDefault="003B3E06" w:rsidP="003B3E06">
      <w:pPr>
        <w:ind w:left="284" w:hanging="284"/>
        <w:rPr>
          <w:lang w:eastAsia="cs-CZ"/>
        </w:rPr>
      </w:pPr>
      <w:r w:rsidRPr="003B3E06">
        <w:rPr>
          <w:b/>
          <w:lang w:eastAsia="cs-CZ"/>
        </w:rPr>
        <w:t xml:space="preserve">Lovec pokladů </w:t>
      </w:r>
      <w:r>
        <w:rPr>
          <w:lang w:eastAsia="cs-CZ"/>
        </w:rPr>
        <w:t>– Kombinuje schopnosti therga se základními znalostmi alchymie a lupiče. Jeho schopnosti jsou zaměřeny na hledání skrytých pokladů. Jeho alchymistické schopnosti mu umožňují vybavit se na své cesty různými lektvary a magickými předměty.</w:t>
      </w:r>
    </w:p>
    <w:p w:rsidR="00D117F2" w:rsidRPr="00CA12AA" w:rsidRDefault="00D117F2" w:rsidP="003B3E06">
      <w:pPr>
        <w:ind w:left="284" w:hanging="284"/>
        <w:rPr>
          <w:lang w:eastAsia="cs-CZ"/>
        </w:rPr>
      </w:pPr>
      <w:r w:rsidRPr="00CA12AA">
        <w:rPr>
          <w:b/>
          <w:lang w:eastAsia="cs-CZ"/>
        </w:rPr>
        <w:t xml:space="preserve">Lovec upírů </w:t>
      </w:r>
      <w:r w:rsidRPr="00CA12AA">
        <w:rPr>
          <w:lang w:eastAsia="cs-CZ"/>
        </w:rPr>
        <w:t xml:space="preserve">– nemagická kombinace zaklínače a kněze s příměsí barda a paladina. Bojovníci proti nemrtvým a jiným stvořením Temnot. </w:t>
      </w:r>
    </w:p>
    <w:p w:rsidR="00755E59" w:rsidRPr="00CA12AA" w:rsidRDefault="00755E59" w:rsidP="00755E59">
      <w:pPr>
        <w:ind w:left="284" w:hanging="284"/>
        <w:rPr>
          <w:b/>
          <w:lang w:eastAsia="cs-CZ"/>
        </w:rPr>
      </w:pPr>
      <w:r w:rsidRPr="00CA12AA">
        <w:rPr>
          <w:b/>
          <w:lang w:eastAsia="cs-CZ"/>
        </w:rPr>
        <w:lastRenderedPageBreak/>
        <w:t xml:space="preserve">Samuraj - </w:t>
      </w:r>
      <w:r w:rsidRPr="00CA12AA">
        <w:rPr>
          <w:lang w:eastAsia="cs-CZ"/>
        </w:rPr>
        <w:t xml:space="preserve">Kombinuje schopnosti šermíře a šinobiho. Bývají ozbrojeni katanou a dlouhým, tesáku podobným nožem (wakizaši). Mohou ale ovládat i celou řadu dalších zbraní. Nosí kvalitní zbroje a do boje nosí helmu v podobě démonické tváře, sloužící k zastrašení nepřátel. Čest a služba vládci jsou pro ně na prvním místě. </w:t>
      </w:r>
    </w:p>
    <w:p w:rsidR="002C6D0D" w:rsidRDefault="002C6D0D" w:rsidP="002C6D0D">
      <w:pPr>
        <w:ind w:left="284" w:hanging="284"/>
        <w:rPr>
          <w:lang w:eastAsia="cs-CZ"/>
        </w:rPr>
      </w:pPr>
      <w:r w:rsidRPr="00CA12AA">
        <w:rPr>
          <w:b/>
          <w:lang w:eastAsia="cs-CZ"/>
        </w:rPr>
        <w:t xml:space="preserve">Templář </w:t>
      </w:r>
      <w:r w:rsidRPr="00CA12AA">
        <w:rPr>
          <w:lang w:eastAsia="cs-CZ"/>
        </w:rPr>
        <w:t>- Jsou to rytíři víry, kteří spojili svůj život s určitým Řádem ve službách boha (či bohyně) jehož uctívají. Symbol svého řádu nosí s hrdostí na svých zbrojích, štítech i šatech. Podobají se paladinům s nimiž mají mnoho společného. Namísto boje se zlem a okultními silami jsou ale zaměřeni na službu svému Řádu (ten je u</w:t>
      </w:r>
      <w:r>
        <w:rPr>
          <w:lang w:eastAsia="cs-CZ"/>
        </w:rPr>
        <w:t xml:space="preserve"> nich na rozdíl od rytíře povinný). Tato služba u nich nahrazuje morální kodex paladina.  Mají bojové schopnosti rytíře i diplomatické schopnosti kněze. Co se magie týká, jsou stejně jako paladin limitováni svým Svatým symbolem.</w:t>
      </w:r>
    </w:p>
    <w:p w:rsidR="003B3E06" w:rsidRDefault="003B3E06" w:rsidP="003B3E06">
      <w:pPr>
        <w:ind w:left="284" w:hanging="284"/>
        <w:rPr>
          <w:lang w:eastAsia="cs-CZ"/>
        </w:rPr>
      </w:pPr>
      <w:r w:rsidRPr="003B3E06">
        <w:rPr>
          <w:b/>
          <w:lang w:eastAsia="cs-CZ"/>
        </w:rPr>
        <w:t>Tulák</w:t>
      </w:r>
      <w:r>
        <w:rPr>
          <w:lang w:eastAsia="cs-CZ"/>
        </w:rPr>
        <w:t xml:space="preserve"> - Kombinuje schopnosti válečníka a zloděje. Protlouká se životem z místa na místo, nikde se nezdrží příliš dlouho. Během svého života na cestách toho hodně viděl a zažil. Je schopen si poradit v nejrůznějších situacích. A neváhá se pohybovat na hraně zákona, nebo dokonce za ní.</w:t>
      </w:r>
    </w:p>
    <w:p w:rsidR="003B3E06" w:rsidRDefault="003B3E06" w:rsidP="00B65151">
      <w:pPr>
        <w:rPr>
          <w:lang w:eastAsia="cs-CZ"/>
        </w:rPr>
      </w:pPr>
    </w:p>
    <w:p w:rsidR="00EC1353" w:rsidRPr="003751C6" w:rsidRDefault="00AD30A9" w:rsidP="00EC1353">
      <w:pPr>
        <w:pStyle w:val="Nadpis2"/>
        <w:rPr>
          <w:sz w:val="20"/>
          <w:szCs w:val="20"/>
        </w:rPr>
      </w:pPr>
      <w:bookmarkStart w:id="11" w:name="_Toc240183500"/>
      <w:r>
        <w:t>1.</w:t>
      </w:r>
      <w:r w:rsidR="00E22F37">
        <w:t>3</w:t>
      </w:r>
      <w:r w:rsidR="00EC1353" w:rsidRPr="003751C6">
        <w:t xml:space="preserve"> </w:t>
      </w:r>
      <w:r w:rsidR="00E22F37">
        <w:t>Výběr zázemí</w:t>
      </w:r>
      <w:bookmarkEnd w:id="11"/>
    </w:p>
    <w:p w:rsidR="00E22F37" w:rsidRDefault="00E22F37" w:rsidP="00E22F37">
      <w:pPr>
        <w:pStyle w:val="Nadpis4"/>
        <w:rPr>
          <w:color w:val="C00000"/>
        </w:rPr>
      </w:pPr>
    </w:p>
    <w:p w:rsidR="00E22F37" w:rsidRPr="00322C2D" w:rsidRDefault="00AD30A9" w:rsidP="00E22F37">
      <w:pPr>
        <w:pStyle w:val="Nadpis3"/>
        <w:rPr>
          <w:color w:val="C00000"/>
        </w:rPr>
      </w:pPr>
      <w:bookmarkStart w:id="12" w:name="_3.1._Historické_zázemí"/>
      <w:bookmarkStart w:id="13" w:name="_Toc240183501"/>
      <w:bookmarkEnd w:id="12"/>
      <w:r>
        <w:t>1.</w:t>
      </w:r>
      <w:r w:rsidR="00E22F37" w:rsidRPr="00E22F37">
        <w:t xml:space="preserve">3.1. </w:t>
      </w:r>
      <w:r w:rsidR="00E22F37">
        <w:t>Historické zázemí</w:t>
      </w:r>
      <w:bookmarkEnd w:id="13"/>
    </w:p>
    <w:p w:rsidR="00E22F37" w:rsidRPr="00CA12AA" w:rsidRDefault="00E22F37" w:rsidP="00E22F37">
      <w:pPr>
        <w:ind w:firstLine="567"/>
      </w:pPr>
      <w:r w:rsidRPr="00CA12AA">
        <w:t xml:space="preserve">Pokud postavy nezačínají dobrodružství v dětském věku, ale do startu své dobrodružné kariéry žily poklidným životem, během něhož se lecčemu naučily, může si hráč pro svoji postavu zvolit libovolné z níže uvedených historických zázemí postavy. </w:t>
      </w:r>
    </w:p>
    <w:p w:rsidR="00E22F37" w:rsidRPr="00CA12AA" w:rsidRDefault="00E22F37" w:rsidP="00E22F37">
      <w:pPr>
        <w:ind w:firstLine="567"/>
      </w:pPr>
      <w:r w:rsidRPr="00CA12AA">
        <w:t xml:space="preserve">Tato volba znamená zlepšení dvou uvedených vlastností o 1, naučení se 3 dovednostem na Průměrně (K vlastnosti potřebné na naučení se každé z nich si hráč připíše 36 profibodů. </w:t>
      </w:r>
      <w:r w:rsidRPr="00CA12AA">
        <w:rPr>
          <w:i/>
        </w:rPr>
        <w:t>V deníku slouží k provedení těchto korekcí tabulka Zvláštní bonus k profibodům v listu Dovednosti</w:t>
      </w:r>
      <w:r w:rsidRPr="00CA12AA">
        <w:t xml:space="preserve">), získání dvou předmětů  zdarma do svého vybavení a naučení se speciální znalosti (pokud ji může využít, hází si s bonusem +3 k hodu). </w:t>
      </w:r>
    </w:p>
    <w:p w:rsidR="00DF2B8A" w:rsidRDefault="00DF2B8A" w:rsidP="00E22F37">
      <w:pPr>
        <w:ind w:firstLine="567"/>
        <w:rPr>
          <w:color w:val="C00000"/>
        </w:rPr>
      </w:pPr>
    </w:p>
    <w:p w:rsidR="00DF2B8A" w:rsidRDefault="00DF2B8A" w:rsidP="00DF2B8A">
      <w:pPr>
        <w:pStyle w:val="Denkexcel"/>
        <w:framePr w:wrap="around"/>
      </w:pPr>
      <w:r w:rsidRPr="00DF2B8A">
        <w:t>Historické</w:t>
      </w:r>
      <w:r w:rsidRPr="00DF2B8A">
        <w:rPr>
          <w:color w:val="auto"/>
        </w:rPr>
        <w:t xml:space="preserve"> </w:t>
      </w:r>
      <w:r>
        <w:t xml:space="preserve">zázemí si zvolte v listu Tvorba postavy v buňce C26 z rozbalovacího seznamu. Níže se tím načtou odpovídající opravy a zvýhodnění. </w:t>
      </w:r>
    </w:p>
    <w:p w:rsidR="00DF2B8A" w:rsidRDefault="00DF2B8A" w:rsidP="00DF2B8A">
      <w:pPr>
        <w:pStyle w:val="Denkexcel"/>
        <w:framePr w:wrap="around"/>
        <w:rPr>
          <w:color w:val="C00000"/>
        </w:rPr>
      </w:pPr>
      <w:r>
        <w:t>Pokud historické zázemí nechce, zvolte „Žádné“.</w:t>
      </w:r>
    </w:p>
    <w:p w:rsidR="00DF2B8A" w:rsidRDefault="00DF2B8A" w:rsidP="00E22F37">
      <w:pPr>
        <w:ind w:firstLine="567"/>
        <w:rPr>
          <w:color w:val="C00000"/>
        </w:rPr>
      </w:pPr>
    </w:p>
    <w:tbl>
      <w:tblPr>
        <w:tblW w:w="5900" w:type="dxa"/>
        <w:jc w:val="center"/>
        <w:tblCellMar>
          <w:left w:w="70" w:type="dxa"/>
          <w:right w:w="70" w:type="dxa"/>
        </w:tblCellMar>
        <w:tblLook w:val="04A0" w:firstRow="1" w:lastRow="0" w:firstColumn="1" w:lastColumn="0" w:noHBand="0" w:noVBand="1"/>
      </w:tblPr>
      <w:tblGrid>
        <w:gridCol w:w="1320"/>
        <w:gridCol w:w="1440"/>
        <w:gridCol w:w="1540"/>
        <w:gridCol w:w="1600"/>
      </w:tblGrid>
      <w:tr w:rsidR="00E22F37" w:rsidRPr="00F65A71" w:rsidTr="00304D94">
        <w:trPr>
          <w:trHeight w:val="288"/>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Akolyta</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Hráč</w:t>
            </w:r>
          </w:p>
        </w:tc>
        <w:tc>
          <w:tcPr>
            <w:tcW w:w="1540" w:type="dxa"/>
            <w:tcBorders>
              <w:top w:val="single" w:sz="4" w:space="0" w:color="auto"/>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Poustevník</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Šarlatán</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Akrobat</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Knihovník</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Poutník</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Šlechtic</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Aktivista</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Kuchař</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Překladač</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Účetní</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Archeolog</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Kultista</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Psanec</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Umělec</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Astrolog</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Kurýr</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Rolník</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Uprchlík</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Bandita</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Lazebník</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Rybář</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Vězeň</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Barman</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Léčitel</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Řemeslník</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Vlčí dítě</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Bavič</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Lovec kožešin</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Slévač</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Vychovatel</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Dělník</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Námořník</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Sluha</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Vykradač hrobů</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Dítě ulice</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Obchodník</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Spisovatel</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Vymahač</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Dřevorubec</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Pasáček</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Strážný</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Vynálezce</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Gladiátor</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Páže</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Student</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Zločinec</w:t>
            </w:r>
          </w:p>
        </w:tc>
      </w:tr>
      <w:tr w:rsidR="00E22F37" w:rsidRPr="00F65A71" w:rsidTr="00304D94">
        <w:trPr>
          <w:trHeight w:val="288"/>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Horník</w:t>
            </w:r>
          </w:p>
        </w:tc>
        <w:tc>
          <w:tcPr>
            <w:tcW w:w="14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Písař</w:t>
            </w:r>
          </w:p>
        </w:tc>
        <w:tc>
          <w:tcPr>
            <w:tcW w:w="154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Svobodný duch</w:t>
            </w:r>
          </w:p>
        </w:tc>
        <w:tc>
          <w:tcPr>
            <w:tcW w:w="1600" w:type="dxa"/>
            <w:tcBorders>
              <w:top w:val="nil"/>
              <w:left w:val="nil"/>
              <w:bottom w:val="single" w:sz="4" w:space="0" w:color="auto"/>
              <w:right w:val="single" w:sz="4" w:space="0" w:color="auto"/>
            </w:tcBorders>
            <w:shd w:val="clear" w:color="auto" w:fill="auto"/>
            <w:noWrap/>
            <w:vAlign w:val="bottom"/>
            <w:hideMark/>
          </w:tcPr>
          <w:p w:rsidR="00E22F37" w:rsidRPr="00F65A71" w:rsidRDefault="00E22F37" w:rsidP="00304D94">
            <w:pPr>
              <w:spacing w:line="240" w:lineRule="auto"/>
              <w:jc w:val="left"/>
              <w:rPr>
                <w:rFonts w:ascii="Calibri" w:eastAsia="Times New Roman" w:hAnsi="Calibri" w:cs="Calibri"/>
                <w:noProof w:val="0"/>
                <w:color w:val="000000"/>
                <w:sz w:val="22"/>
                <w:szCs w:val="22"/>
                <w:lang w:eastAsia="cs-CZ"/>
              </w:rPr>
            </w:pPr>
            <w:r w:rsidRPr="00F65A71">
              <w:rPr>
                <w:rFonts w:ascii="Calibri" w:eastAsia="Times New Roman" w:hAnsi="Calibri" w:cs="Calibri"/>
                <w:noProof w:val="0"/>
                <w:color w:val="000000"/>
                <w:sz w:val="22"/>
                <w:szCs w:val="22"/>
                <w:lang w:eastAsia="cs-CZ"/>
              </w:rPr>
              <w:t>Zvěd</w:t>
            </w:r>
          </w:p>
        </w:tc>
      </w:tr>
    </w:tbl>
    <w:p w:rsidR="00E22F37" w:rsidRPr="00322C2D" w:rsidRDefault="00E22F37" w:rsidP="00E22F37">
      <w:pPr>
        <w:rPr>
          <w:color w:val="C00000"/>
          <w:lang w:eastAsia="cs-CZ"/>
        </w:rPr>
      </w:pPr>
    </w:p>
    <w:p w:rsidR="00EC1E73" w:rsidRPr="00985F6E" w:rsidRDefault="00EC1E73" w:rsidP="00EC1E73">
      <w:pPr>
        <w:spacing w:line="259" w:lineRule="auto"/>
        <w:jc w:val="left"/>
        <w:rPr>
          <w:rStyle w:val="Siln"/>
        </w:rPr>
      </w:pPr>
      <w:r w:rsidRPr="00985F6E">
        <w:rPr>
          <w:rStyle w:val="Siln"/>
        </w:rPr>
        <w:t>Akolyta</w:t>
      </w:r>
    </w:p>
    <w:p w:rsidR="00EC1E73" w:rsidRPr="00985F6E" w:rsidRDefault="00EC1E73" w:rsidP="00EC1E73">
      <w:pPr>
        <w:spacing w:line="259" w:lineRule="auto"/>
        <w:jc w:val="left"/>
        <w:rPr>
          <w:rStyle w:val="Zdraznnjemn"/>
        </w:rPr>
      </w:pPr>
      <w:r w:rsidRPr="00985F6E">
        <w:rPr>
          <w:rStyle w:val="Zdraznnjemn"/>
        </w:rPr>
        <w:t>Své začátky jsi strávil v řeholním klášteře nebo jsi studoval v církevní škole. Možná ses vydal do světa, abys šířil poselství svého náboženství, nebo proto, že jsi zavrhl učení své víry, ale hluboko v sobě si vždy poneseš lekce, které ses naučil.</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Inteligence,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Teologie, Sebeovládání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Svatý symbol, 4x svíčka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obřadů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985F6E" w:rsidRDefault="00EC1E73" w:rsidP="00EC1E73">
      <w:pPr>
        <w:spacing w:line="259" w:lineRule="auto"/>
        <w:jc w:val="left"/>
        <w:rPr>
          <w:rStyle w:val="Siln"/>
        </w:rPr>
      </w:pPr>
      <w:r w:rsidRPr="00985F6E">
        <w:rPr>
          <w:rStyle w:val="Siln"/>
        </w:rPr>
        <w:t>Akrobat</w:t>
      </w:r>
    </w:p>
    <w:p w:rsidR="00EC1E73" w:rsidRPr="00985F6E" w:rsidRDefault="00EC1E73" w:rsidP="00985F6E">
      <w:pPr>
        <w:rPr>
          <w:rStyle w:val="Zdraznnjemn"/>
        </w:rPr>
      </w:pPr>
      <w:r w:rsidRPr="00985F6E">
        <w:rPr>
          <w:rStyle w:val="Zdraznnjemn"/>
        </w:rPr>
        <w:t>V cirkuse, u kočovných herců nebo na ulici sis vydělával tím, že jsi vystupoval jako akrobat. Na dobrodružnou dráhu ses vydal pro nedostatek peněz nebo ses prostě rozhodl své schopnosti lépe využít.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Akrobacie, Přetvářka, Jezdectví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lastRenderedPageBreak/>
        <w:t>Lano (10 sáhů), 4x Pochodeň</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bavení publika</w:t>
      </w:r>
    </w:p>
    <w:p w:rsidR="009A5C87" w:rsidRPr="00EC1E73" w:rsidRDefault="009A5C87" w:rsidP="00EC1E73">
      <w:pPr>
        <w:spacing w:line="259" w:lineRule="auto"/>
        <w:jc w:val="left"/>
        <w:rPr>
          <w:rFonts w:ascii="Calibri" w:eastAsia="Calibri" w:hAnsi="Calibri"/>
          <w:noProof w:val="0"/>
          <w:sz w:val="22"/>
          <w:szCs w:val="22"/>
          <w:lang w:eastAsia="en-US"/>
        </w:rPr>
      </w:pPr>
    </w:p>
    <w:p w:rsidR="00EC1E73" w:rsidRPr="00985F6E" w:rsidRDefault="00EC1E73" w:rsidP="00EC1E73">
      <w:pPr>
        <w:spacing w:line="259" w:lineRule="auto"/>
        <w:jc w:val="left"/>
        <w:rPr>
          <w:rStyle w:val="Siln"/>
        </w:rPr>
      </w:pPr>
      <w:r w:rsidRPr="00985F6E">
        <w:rPr>
          <w:rStyle w:val="Siln"/>
        </w:rPr>
        <w:t>Aktivista</w:t>
      </w:r>
    </w:p>
    <w:p w:rsidR="00EC1E73" w:rsidRPr="00985F6E" w:rsidRDefault="00EC1E73" w:rsidP="00EC1E73">
      <w:pPr>
        <w:spacing w:line="259" w:lineRule="auto"/>
        <w:jc w:val="left"/>
        <w:rPr>
          <w:rStyle w:val="Zdraznnjemn"/>
        </w:rPr>
      </w:pPr>
      <w:r w:rsidRPr="00985F6E">
        <w:rPr>
          <w:rStyle w:val="Zdraznnjemn"/>
        </w:rPr>
        <w:t>Vidíš kolem sebe neduhy společnosti – možná je to utlačování slabých silnými, možná sociální nespravedlnost nebo ničení přírody rozvíjející se civilizací. V každém případě jsi slíbil, že o těchto neduzích budeš informovat všechny, kteří jsou ochotni naslouchat. Neboť jen tak je společně dokážete napravit. Děláš to dlouhými, vášnivými projevy na nárožích ulic a náměstích a osobními rozhovory s hlavami různých cechů. Dobrodružství v širším světě by mohlo pomoci rozšířit tvé poselství ještě dál.</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Vůle,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Diplomacie, Učitelství, zvolený cizí Jazyk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Deka (teplá, vlněná), 4 pergameny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řečnictví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Archeolog</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Prozkoumal jsi už dost nalezišť, abys věděl, že starověké civilizace nejsou ztracené; jsou pouze pohřbené a čekají na vhodného vědce, který je odkryje a vypráví jejich příběh. Možná jsi pracoval jako dělník nebo místní průvodce, než jsi pronikl do tajů archeologie.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Historie, Řemeslný fortel,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Rýč, Kožená torna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archeologie</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Astrolog</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Astrologové hledají ve hvězdách znamení a předzvěsti a na základě jejich postavení na obloze určují směr života lidí, kteří žijí pod nimi. Stejně jako se pohybují nebeské sféry, pohybuje se i osud. Studoval jsi hvězdy a naučil ses na základě jejich vedení volit svou cestu. Ať už tě hvězdy přímo povolaly k dobrodružnému životu, nebo hvězdy používáš jako vodítko pro své putování, žiješ podle hvězdných pokynů dobrodružný život.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Orientace, Řemeslný fortel, Okultismus</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Kožené pouzdro na svitky, 10 x pergamen</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hvězd</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Bandita</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Ve své minulosti ses v nemalé míře věnoval venkovskému loupežnictví, okrádání pocestných na cestách a živoření. Ať už tvé loupeže schválil místní šlechtic, nebo jsi je prováděl z vlastní vůle, nakonec ses zapletl do dobrodružného života. Nyní je dobrodružství tvým základem a léta táboření a potyček ti v tom jen pomohla.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Vyhrožování, Orientace,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Lehká střelná zbraň, Tesák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terénu (lesy, pouště, hory, kopce, …), kde působil</w:t>
      </w:r>
    </w:p>
    <w:p w:rsid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Barman</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Máš šest specializací: válení sudů, pití, leštění pohárů, pití, konverzaci a pití. Pracoval jsi v baru, kde ses naučil držet alkohol v ruce a hlučně se bavit.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Otužilost, Handlířství,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Soudek s pivem, 2x Vak s vínem</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alkoholu</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Bavič</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Ať už jsi byl herec, tanečník, hudebník nebo pouliční kejklíř, naučil ses, jak bavit a zaujmout davy.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lastRenderedPageBreak/>
        <w:t>Akrobacie, Přetvářka, Svádění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Maskovací souprava, Maska plesová</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davu</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Dělník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Strávil jsi roky těžkou fyzickou prací. Byl to tvrdý život, ale nějak jsi přežil. Možná jsi přijal dobrodružství jako snazší způsob, jak se prosadit ve světě, nebo jsi mohl vyrazit na cesty na příkaz někoho jiného.</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Otužilost, Řemeslný fortel</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Deka teplá (vlněná), Křesadlo</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Znalost práce </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Dítě ulice</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Vyrostl jsi jako sirotek na ulici a od malička ses musel ohánět, aby ses uživil. Jídlo a teplá postel </w:t>
      </w:r>
      <w:r w:rsidR="00046EFA" w:rsidRPr="00EC1E73">
        <w:rPr>
          <w:rFonts w:ascii="Calibri" w:eastAsia="Calibri" w:hAnsi="Calibri"/>
          <w:i/>
          <w:noProof w:val="0"/>
          <w:sz w:val="22"/>
          <w:szCs w:val="22"/>
          <w:lang w:eastAsia="en-US"/>
        </w:rPr>
        <w:t>nejsou</w:t>
      </w:r>
      <w:r w:rsidRPr="00EC1E73">
        <w:rPr>
          <w:rFonts w:ascii="Calibri" w:eastAsia="Calibri" w:hAnsi="Calibri"/>
          <w:i/>
          <w:noProof w:val="0"/>
          <w:sz w:val="22"/>
          <w:szCs w:val="22"/>
          <w:lang w:eastAsia="en-US"/>
        </w:rPr>
        <w:t xml:space="preserve"> pro tebe samozřejmostí, zatímco krádeže jsou pro tebe přirozeným zdrojem obživy.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Nenápadnost, Signalizace, Přetvářka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Zlodějské náčiní, Kotva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města</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Dřevorubec</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Umíš se ohánět sekerou a strávil jsi spoustu času v lesích prací se dřevem. Možná už tě práce omrzela, možná jsi měl závažný důvod odejít. Ale vůně čerstvého dřeva v tobě vždy znovu probouzí vzpomínky.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Obratnost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Drcení,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Sekera, Vak s vodou</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stromů a dřeva</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Gladiátor</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Tvrdý boj o život v aréně tě naučil vše, co potřebuješ k přežití. Možná jsi byl otrokem, možná dobrovolník, kterého lákalo vzrušení z boje. Každopádně na cestu dobrodruha vstupuješ vycvičen a připraven.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Obratnost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Blokování, Zápas, Akrobacie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Krátký meč, Štít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zbraní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Horník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Vydělával sis na živobytí dobýváním vzácných minerálů z bezútěšných hlubin země. Dobrodružství se ve srovnání s touto namáhavou prací mohlo zdát lukrativní nebo okouzlující - a pokud se budeš muset vrátit do podzemí, tentokrát to plánuješ udělat vyzbrojen skutečnou zbraní místo hornického krumpáče.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Drcení, Mineralogie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Lucerna, 2 oleje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dolů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Hráč</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Vzrušení z výhry tě vtáhlo do světa hazardních her. Mohlo jít o výnosný vedlejšák, který ale bledne ve srovnání se skutečnými riziky dobrodružství, nebo ses kvůli hazardu dostal do potíží a dobrodružství jsi vyhledal jako východisko z nouze.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Nenápadnost, Signalizace, Přetvářka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Maskovací souprava, Balíček karet / 3 dřevěné kostky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hazardních her</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Knihovník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Pečoval jsi o svěřené knihy a svitky a ve volných chvílích je usilovně studoval. Včetně těch zapovězených. Snad tě na cestu přivedla touha po změně nebo hlad po nových poznatcích.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noProof w:val="0"/>
          <w:sz w:val="22"/>
          <w:szCs w:val="22"/>
          <w:lang w:eastAsia="en-US"/>
        </w:rPr>
        <w:t>Gramotnost, Kartografie, Okultismus</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Mapa kraje, 4x pergamen</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literatury</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Kuchař</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Vyrostl jsi v kuchyni hostince nebo jiného stravovacího zařízení, kde jsi vynikal a stal se z tebe výjimečný kuchař. Pečeš, vaříš, vedle toho trochu vaříš pivo - strávil jsi spoustu času mimo dohled. Je načase, aby ses vydal do světa a poznal něco na vlastní kůži.</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Řemeslný fortel, Řeznictví, Botanika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Kotlík bronzový, Nůž</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vaření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Kultista</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Byl jsi (nebo stále jsi) členem kultu, jehož obřady mohou zahrnovat posvátné tance, které mají zajistit silnou úrodu, nebo strašlivé rituály, které vyvolávají temné síly. Možná ses vydal na dobrodružnou výpravu, abys podpořil cíle svého kultu, zasvětil se do velkých tajemství světa nebo utekl před nechutnými praktikami či přísnými pravidly.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Vůle,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Okultismus, Přetvářka, Kouzlení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Dýka, 4 svíčky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uctívaných sil</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Kurýr</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Vydělával sis doručováním vzkazů a zpráv, ať už v rámci města, nebo v jeho širším okolí. Tvé vytrvalé odhodlání doručit zprávu bylo dobrým tréninkem pro život dobrodruha.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Obratnost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Jezdectví, Orientace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Mošna, 4x Pergamen</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rodného města a okolí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Lazebník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Stříhání vlasů, zubařství, pouštění žilou a chirurgie – kdo má pevnou ruku a břitvu, zvládne to. Možná ses vydal na cestu, abys rozšířil své dovednosti nebo aby ses otestoval ve světě, který zanechává tvé pacienty tak potlučené a pohmožděné</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Lékařství, Řemeslný fortel,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Léčitelská souprava, Nůž</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nemocí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Léčitel</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Studoval jsi a praktikoval léčitelství, založené na bylinách a porozumění toku energií. Možná jsi tento dar zdědil, možná potkal mistra, kterého jsi doprovázel na jeho cestě. Možná jsi sám byl vyléčen a pocítil se sám těmto znalostem naučit.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Botanika, Lékařství, Otužilost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Léčitelská souprava, Mošna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proutkařství a magických oblastí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Lovec kožešin</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Žil jsi v divočině a živil se lovem zvířat na kůži a maso.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lastRenderedPageBreak/>
        <w:t>Obratnost,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Řeznictví, Zálesáctví, Zoologie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Kožich zimní, Tesák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lesů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Námořník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Vlny na širém moři, neustálé pohupování paluby pod nohama a vrzání lodního lanoví jsou ti stejně známé jako pevná zem. Možná jsi pracoval na obyčejné rybářské lodi, na galéře bohatého obchodníka, na mohutné válečné galéře - nebo dokonce na pirátské lodi. Ať už vaše posádka odešla do důchodu, vaše loď se potopila, nebo jste se dali na dobrodružnou plavbu, abyste si mohli nechat všechny poklady pro sebe, stále si zachováváte vynikající smysl pro rovnováhu a rychlé reflexy.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Obratnost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Lodivodství, Akrobacie, Rybolov</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Lano (10 sáhů), Rybářská souprava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moře</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Obchodník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V zaprášeném obchodě, na tržišti, v přístavu nebo v kupecké karavaně jsi směňoval zboží za mince a zase zpět. Dovednosti, které jsi získal, se stále uplatňují v životě dobrodruha – za každým předmětem v duchu vidíš jeho prodejní cenu.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Vůle,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Handlířství, Gramotnost, Přetvářka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Kožená torna, Váček na peníze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účetnictví a daní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 xml:space="preserve">Pasáček </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Od útlého mládí jsi pobýval v přírodě a staral se sám o svěřené stádo. Děsivá událost nebo prostá touho po dobrodružství vedla k tomu, že jsi byl nucen svoji poklidnou práci opustit a vydat se na stezku plnou nástrah a nebezpečí.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Péče o zvířata, Řeznictví,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Zimní kožich, píšťala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domácích zvířat</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Páže</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Než ses sám vydal na dobrodružnou dráhu, pracoval jsi jako sluha pro mocného rytíře. Možná zemřel, možná jsi utekl, možná doba tvé služby uplynula. Nyní začínáš psát svůj vlastní osud.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Péče o zvířata, Blokování, Svádění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Vycpávaná zbroj, Štít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koní</w:t>
      </w:r>
    </w:p>
    <w:p w:rsid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Písař</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Zapisoval jsi texty, opisoval knihy a pomáhal na úřadě. Tvé vědomosti ti mohou pomoci i teď, když jsi vyrazil na dobrodružnou dráhu.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Historie,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Kniha, Inkoust a husí brk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práva</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Poustevník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lastRenderedPageBreak/>
        <w:t>Na odlehlém místě - v jeskyni, v odlehlé oáze nebo na osamělém sídle - jsi žil osamělým životem. Dobrodružství může představovat tvůj první výlet mezi ostatní lidi po delší době. Může to být vítaná úleva od samoty nebo nechtěná změna, ale v obou případech jsi pravděpodobně stále „svůj“.</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Otužilost, Sebeovládání,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Hůl kovaná, Mošna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prostředí, kde jsi žil</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Poutník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 mládí jsi podnikl řadu poutí k významným svatyním a posvátným místům. Možná jsi byl žebravým mnichem, prodavačem náboženských relikvií (skutečných nebo falešných) nebo jen prostým zemědělcem, který se řídil příkazy své víry. Ať už jsou cíle tvého putování nyní jakékoli, tvá víra tě na cestách stále chrání.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Otužilost, Sebeovládání, Teologie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Plášť s kápí, Hůl dlouhá</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svatých míst</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Překladač</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 mládí ses učil přepisovat knihy a překládat svitky, abys uchoval vědomosti nebo třeba pomohl bohatým obchodníkům a politikům. Ať už se vydáš na cestu za vlastním bohatstvím, nebo tě láká rozluštit ty nejpodivnější šifry, tvé jazykové vzdělání tě bude provázet.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Inteligence,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zvolený cizí jazyk,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Plášť, 4x pergamen</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cizích zvyků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Psanec</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Jsi na útěku před úřední mocí určité země, za zločiny ať už skutečně spáchané nebo domnělé. Nevíš, kam tě tvá cesta zavede, ale pravděpodobně to bude krvavá záležitost. Život dobrodruha ti dal možnost zbavit se strachu z dopadení a najít nový smysl života.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Obratnost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Vyhrožování, Nenápadnost, Přetvářka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Plášť s kápí, Dýka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podsvětí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Rolník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Se silnými zády a znalostí ročních cyklů jsi obdělával půdu a staral se o plodiny. Tvá farma mohla být srovnána se zemí nájezdníky, mohl jsi ztratit rodinu, která tě k půdě poutala, nebo tě prostě jen unavovala dřina, ale v určitém okamžiku  se</w:t>
      </w:r>
      <w:r w:rsidR="00046EFA">
        <w:rPr>
          <w:rFonts w:ascii="Calibri" w:eastAsia="Calibri" w:hAnsi="Calibri"/>
          <w:i/>
          <w:noProof w:val="0"/>
          <w:sz w:val="22"/>
          <w:szCs w:val="22"/>
          <w:lang w:eastAsia="en-US"/>
        </w:rPr>
        <w:t>s</w:t>
      </w:r>
      <w:r w:rsidRPr="00EC1E73">
        <w:rPr>
          <w:rFonts w:ascii="Calibri" w:eastAsia="Calibri" w:hAnsi="Calibri"/>
          <w:i/>
          <w:noProof w:val="0"/>
          <w:sz w:val="22"/>
          <w:szCs w:val="22"/>
          <w:lang w:eastAsia="en-US"/>
        </w:rPr>
        <w:t xml:space="preserve"> stal dobrodruhem.</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Botanika,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Zemědělský / domácí nástroj (vidle, kosa, srp, nůž, sekera, kladivo …) nebo pochodeň, 4x sušené jídlo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Znalost zemědělství </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Rybář</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Ať už jsi rybařil na řekách, jezerech či v horských bystřinách, naučil ses toho hodně o rybách a jejich lovu, což ti dokáže poskytnout dostatek potravy na cestách.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Rybolov, Řeznictví, Zálesáctví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Rybářská souprava, Nůž</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ryb</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Řemeslník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lastRenderedPageBreak/>
        <w:t xml:space="preserve">Jako učeň ses učil určitému řemeslu, stavitelství nebo jiným odborným znalostem. A naučil ses přitom, jak i jak předat znalosti ostatním. Nějaká nečekaná událost tě ale vrhla do víru dobrodružství.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Řemeslný fortel, Handlířství, Učitelství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Velký vak, Deka (teplá, vlněná)</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zvoleného řemesla</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Slévač</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Kovářství je starobylá profese, ale ty jsi chtěl víc. Studoval jsi vlastnosti různých kovů, experimentoval jsi s nimi a s jejich kombinováním, vystavoval jsi je různým prvkům a procesům. Možná ses pustil do dobrodružství, abys získal více finančních prostředků a materiálů nebo abys otestoval své návrhy.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Řemeslný fortel, Mineralogie, Gramotnost,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Kladivo, 4 pergameny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zpracování kovů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Sluha</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Zastával jsi roli služebníka, obsluhoval jsi šlechtice a získával si jejich důvěru jako jeden z důvěrníků domácnosti. Možná jsi odešel v dobrém, nebo znáš nebezpečná tajemství o svých bývalých zaměstnavatelích. Bez ohledu na to se pro změnu vydáváš za dobrodružstvím a zjišťuješ, že v této nové roli ti nyní slouží dovednosti, které ses naučil.</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Řemeslný fortel, Sebeovládání, Přetvářka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Lampa, 2x láhev s olejem</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domácích prací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Spisovatel</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Přišel jsi do země, protože jsi slyšel o něčem jedinečném, co zde je k nalezení. A zůstal jsi kvůli tomu, nebo snad kvůli atmosféře, která zde vládne. Tak či onak, tvůj zájem tě vedl k dobrodružnému životu, o kterém chceš jednou napsat slavnou knihu.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Kartografie, Diplomacie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Kniha, Inkoust a husí brk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místní země</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Strážný</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Ať už jsi sloužil jako městská hlídka, ochrana vozů s nákladem, strážce hřbitova nebo ponocný, naučil ses leccos o zbraních a jsi dobře připraven na dráhu dobrodruha.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Boj ve zbroji, Boj s holí, Vyhrožování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Kožená zbroj, Hůl kovaná</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vojenského řádu</w:t>
      </w:r>
    </w:p>
    <w:p w:rsidR="00EC1E73" w:rsidRDefault="00EC1E73" w:rsidP="00EC1E73">
      <w:pPr>
        <w:spacing w:line="259" w:lineRule="auto"/>
        <w:jc w:val="left"/>
        <w:rPr>
          <w:rFonts w:ascii="Calibri" w:eastAsia="Calibri" w:hAnsi="Calibri"/>
          <w:noProof w:val="0"/>
          <w:sz w:val="22"/>
          <w:szCs w:val="22"/>
          <w:lang w:eastAsia="en-US"/>
        </w:rPr>
      </w:pPr>
    </w:p>
    <w:p w:rsidR="00EC1E73" w:rsidRDefault="00EC1E73" w:rsidP="00EC1E73">
      <w:pPr>
        <w:spacing w:line="259" w:lineRule="auto"/>
        <w:jc w:val="left"/>
        <w:rPr>
          <w:rFonts w:ascii="Calibri" w:eastAsia="Calibri" w:hAnsi="Calibri"/>
          <w:noProof w:val="0"/>
          <w:sz w:val="22"/>
          <w:szCs w:val="22"/>
          <w:lang w:eastAsia="en-US"/>
        </w:rPr>
      </w:pPr>
    </w:p>
    <w:p w:rsid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Student (neúspěšný)</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Byl jsi zapsán na prestižní akademii, ale mezitím jsi z ní odešel. Možná se stala nějaká významná událost, možná ses musel vrátit k jiným povinnostem, nebo toho na tebe bylo prostě moc. Ať už to bylo jakkoli, tvůj odchod z akademie utvářel tvůj život stejně jako tvůj vstup a vedl tě k dobrodružnému životu.</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Inteligence,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Historie, Kouzlení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Kniha, Inkoust a husí brk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univerzity</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lastRenderedPageBreak/>
        <w:t>Svobodný duch</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Vždycky ses nechal unášet proudem, jako list, nesený větrem. Tvá cesta tě zavede tam, kam bude chtít, a nemusíš se zatěžovat zbytečným očekáváním. I když máš možná přátele a rodinu v určitých městech, rozhodl ses nezapouštět kořeny, abys mohl jít kamkoli - a dělali cokoli - chceš.</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Jezdectví, Kartografie,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Deka (teplá, vlněná), Křesadlo</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 xml:space="preserve">Znalost místní země </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Šarlatán</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Cestoval jsi z místa na místo, v jednom městě jsi prodával falešné věštby a hadí olej, v dalším jsi předstíral, že jsi z královské rodiny v exilu, abys svedl bohatou dědičku. Stát se dobrodruhem by mohl být tvůj další velký podvod nebo pokus využít svůj talent pro vyšší cíle.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Inteligence,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Handlířství, Přetvářka, Svádění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Truhlička na poklady, Bronzový prsten</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charakterů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Šlechtic</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Obyčejným lidem se zdá, že život šlechticů je idylickým přepychem, ale když vyrůstáte jako šlechtic nebo člen ambiciózní bohaté rodiny, znáte realitu: údělem šlechtice je povinnost a intriky. Ať už se snažíš uniknout povinnostem dobrodružstvím, nebo si zlepšit své postavení, vyměnil jsi hedvábí a okázalost za život dobrodruha.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Vůle,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Diplomacie, Přetvářka, Gramotnost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Šaty luxusní, Váček na peníze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heraldiky</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Účetní</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Vedl jsi účty na velké farmě, u obchodníka nebo ve velkém cechu ve městě. Sledoval jsi výdaje, mzdy, zisky a vše, co souviselo s penězi, ať už v dobrém nebo zlém. Pokud v lepším případě, mohl ses vydat na dobrodružnou výpravu, abys zjistil, jak toto řemeslo provozují ostatní. V horším případě jsi možná prchal před hrozícími následky v naději, že tě nikdo nenajde.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Vůle,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Handlířství, Sebeovládání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Malý vak, Truhlička na poklady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čísel</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Umělec</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Tvé umění je tvou největší vášní, ať už má jakoukoli podobu. Dobrodružství ti může pomoci najít inspiraci, nebo je prostě jen způsobem, jak přežít, než se staneš uznávaným umělcem.</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Řemeslný fortel, Hudba a zpěv, Sociologie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Hudební nástroj nebo jiná pomůcka k umění, Inkoust a husí brk nebo Paleta s barvami</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umění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Uprchlík</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Pocházíte ze země, která je velmi vzdálená té, v níž se nyní nacházíte, ať už vás do ní přivedla válka, mor, nebo prostě jen honba za příležitostí. Bez ohledu na svůj původ nebo důvod, proč jste opustili svůj domov, se v této nové zemi cítíte jako cizinec. Dobrodružství je způsob, jak se uživit a zároveň nabídnout naději těm, kteří ji nejvíce potřebují.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Nenápadnost, Zálesáctví, zvolený cizí jazyk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Deka teplá (vlněná), Křesadlo</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zvolené vzdálené země</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Vězeň</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i/>
          <w:noProof w:val="0"/>
          <w:sz w:val="22"/>
          <w:szCs w:val="22"/>
          <w:lang w:eastAsia="en-US"/>
        </w:rPr>
        <w:t>Možná jste byli uvězněni za zločiny (ať už jste byli vinni, nebo ne) nebo jste byli po určitou část své výchovy zotročeni. Ve svém dobrodružném životě si užíváš nově nabyté svobod</w:t>
      </w:r>
      <w:r w:rsidRPr="00EC1E73">
        <w:rPr>
          <w:rFonts w:ascii="Calibri" w:eastAsia="Calibri" w:hAnsi="Calibri"/>
          <w:noProof w:val="0"/>
          <w:sz w:val="22"/>
          <w:szCs w:val="22"/>
          <w:lang w:eastAsia="en-US"/>
        </w:rPr>
        <w:t>y.</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Vůle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Otužilost, Vyhrožování, Sebeovládání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4x Pochodeň, Křesadlo</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vězení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Vlčí dítě</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Mládí jsi strávil v divočině, žil jsi v blízkosti zvířat nebo jsi možná jimi byl dokonce vychován. Se zvířaty máš blízký vztah a lecčemu ses od nich naučil. Naopak sociální kontakty s civilizovanými lidmi jsi neměl možnost příliš rozvíjet.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Péče o zvířata, Zálesáctví, Zoologie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Kožená zbroj, Oštěp</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divočiny</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Vychovatel</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Pečoval jsi o děti z bohatých rodin a zajišťoval jim soukromé vzdělání.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Inteligence,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Učitelství, Sebeovládání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Kniha, Křída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dětí</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Vykradač hrobů</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Víš, kde jsou těla pohřbena, jaké cennosti mohou mít u sebe a kolik mincí se za ně po vykopání získá. Dobrodružství pro tebe bylo přirozené pokračování - jeskyně jsou pro tebe jen nadměrné hrobky - stejně jako nepozorovaný návrat domů s kořistí.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Atletika, Otužilost, Nenápadnost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Rýč, Pytel</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hřbitovů</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Vymahač</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Možná jsi vybíral daně pro místní správu nebo šlechtice, možná vymáhal dluhy u místního lichváře, možná jsi vynucoval výpalné pro místní zločinecký gang. Ať už tě práce omrzela, hledal jsi lepší zdroj příjmů nebo jsi musel odejít poté, co jsi to s vymáháním přehnal, zanechalo to na tobě své stopy.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Síla, Charisma</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Vyhrožování, Přetvářka, Handlířství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Truhlička na poklady, Velký vak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města/kraje, kde jsi působil</w:t>
      </w:r>
    </w:p>
    <w:p w:rsidR="00EC1E73" w:rsidRDefault="00EC1E73" w:rsidP="00EC1E73">
      <w:pPr>
        <w:spacing w:line="259" w:lineRule="auto"/>
        <w:jc w:val="left"/>
        <w:rPr>
          <w:rFonts w:ascii="Calibri" w:eastAsia="Calibri" w:hAnsi="Calibri"/>
          <w:noProof w:val="0"/>
          <w:sz w:val="22"/>
          <w:szCs w:val="22"/>
          <w:lang w:eastAsia="en-US"/>
        </w:rPr>
      </w:pPr>
    </w:p>
    <w:p w:rsid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Vynálezce</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 xml:space="preserve">Zatímco jiné děti si venku hrály, ty jsi rozebíral věci a snažil ses pochopit, jak fungují. Vidíš svět jinak. Tvá mysl se nespokojí s tím, co je, ale stále přemýšlí o tom, co by mohlo být. Možná tě na dobrodružnou dráhu přivedla potřeba peněz na tvé výzkumy, možná snaha je uplatnit v praxi. </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Gramotnost, Řemeslný fortel, Mineralogie</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Kniha, Třecí miska a tlouček</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mechaniky</w:t>
      </w:r>
    </w:p>
    <w:p w:rsidR="00EC1E73" w:rsidRPr="00EC1E73" w:rsidRDefault="00EC1E73" w:rsidP="00EC1E73">
      <w:pPr>
        <w:spacing w:line="259" w:lineRule="auto"/>
        <w:jc w:val="left"/>
        <w:rPr>
          <w:rFonts w:ascii="Calibri" w:eastAsia="Calibri" w:hAnsi="Calibri"/>
          <w:noProof w:val="0"/>
          <w:sz w:val="22"/>
          <w:szCs w:val="22"/>
          <w:lang w:eastAsia="en-US"/>
        </w:rPr>
      </w:pPr>
    </w:p>
    <w:p w:rsidR="00EC1E73" w:rsidRPr="00EC1E73" w:rsidRDefault="00EC1E73" w:rsidP="00EC1E73">
      <w:pPr>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lastRenderedPageBreak/>
        <w:t>Zločinec</w:t>
      </w:r>
    </w:p>
    <w:p w:rsidR="00EC1E73" w:rsidRPr="00EC1E73" w:rsidRDefault="00EC1E73" w:rsidP="00EC1E73">
      <w:pPr>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Jako bezohledný nezávislý lump nebo jako člen organizace podsvětí jsi žil zločineckým životem. Možná ses stal dobrodruhem, aby ses vykoupil, unikl zákonu nebo se prostě dostal k větší a lepší kořisti.</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Obratnost, Zručnost</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Akrobacie, Nenápadnost, Vyhrožování</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Zlodějské náčiní, Lano (10 sáhů)</w:t>
      </w:r>
    </w:p>
    <w:p w:rsidR="00EC1E73" w:rsidRPr="00EC1E73" w:rsidRDefault="00EC1E73" w:rsidP="00EC1E73">
      <w:pPr>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podsvětí</w:t>
      </w:r>
    </w:p>
    <w:p w:rsidR="00EC1E73" w:rsidRPr="00EC1E73" w:rsidRDefault="00EC1E73" w:rsidP="00EC1E73">
      <w:pPr>
        <w:tabs>
          <w:tab w:val="left" w:pos="3792"/>
        </w:tabs>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ab/>
      </w:r>
    </w:p>
    <w:p w:rsidR="00EC1E73" w:rsidRPr="00EC1E73" w:rsidRDefault="00EC1E73" w:rsidP="00EC1E73">
      <w:pPr>
        <w:tabs>
          <w:tab w:val="left" w:pos="3792"/>
        </w:tabs>
        <w:spacing w:line="259" w:lineRule="auto"/>
        <w:jc w:val="left"/>
        <w:rPr>
          <w:rFonts w:ascii="Calibri" w:eastAsia="Calibri" w:hAnsi="Calibri"/>
          <w:b/>
          <w:noProof w:val="0"/>
          <w:sz w:val="22"/>
          <w:szCs w:val="22"/>
          <w:lang w:eastAsia="en-US"/>
        </w:rPr>
      </w:pPr>
      <w:r w:rsidRPr="00EC1E73">
        <w:rPr>
          <w:rFonts w:ascii="Calibri" w:eastAsia="Calibri" w:hAnsi="Calibri"/>
          <w:b/>
          <w:noProof w:val="0"/>
          <w:sz w:val="22"/>
          <w:szCs w:val="22"/>
          <w:lang w:eastAsia="en-US"/>
        </w:rPr>
        <w:t>Zvěd</w:t>
      </w:r>
    </w:p>
    <w:p w:rsidR="00EC1E73" w:rsidRPr="00EC1E73" w:rsidRDefault="00EC1E73" w:rsidP="00EC1E73">
      <w:pPr>
        <w:tabs>
          <w:tab w:val="left" w:pos="3792"/>
        </w:tabs>
        <w:spacing w:line="259" w:lineRule="auto"/>
        <w:jc w:val="left"/>
        <w:rPr>
          <w:rFonts w:ascii="Calibri" w:eastAsia="Calibri" w:hAnsi="Calibri"/>
          <w:i/>
          <w:noProof w:val="0"/>
          <w:sz w:val="22"/>
          <w:szCs w:val="22"/>
          <w:lang w:eastAsia="en-US"/>
        </w:rPr>
      </w:pPr>
      <w:r w:rsidRPr="00EC1E73">
        <w:rPr>
          <w:rFonts w:ascii="Calibri" w:eastAsia="Calibri" w:hAnsi="Calibri"/>
          <w:i/>
          <w:noProof w:val="0"/>
          <w:sz w:val="22"/>
          <w:szCs w:val="22"/>
          <w:lang w:eastAsia="en-US"/>
        </w:rPr>
        <w:t>Divočinu jsi nazýval domovem, když jsi hledal stezky a provázel cestovatele. Tvá toulavá touha tě možná přivedla k dobrodružnému životu, nebo jsi možná sloužil jako zvěd u vojáků a zjistil jsi, že tě bitvy baví.</w:t>
      </w:r>
    </w:p>
    <w:p w:rsidR="00EC1E73" w:rsidRPr="00EC1E73" w:rsidRDefault="00EC1E73" w:rsidP="00EC1E73">
      <w:pPr>
        <w:tabs>
          <w:tab w:val="left" w:pos="3792"/>
        </w:tabs>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Zručnost, Inteligence</w:t>
      </w:r>
    </w:p>
    <w:p w:rsidR="00EC1E73" w:rsidRPr="00EC1E73" w:rsidRDefault="00EC1E73" w:rsidP="00EC1E73">
      <w:pPr>
        <w:tabs>
          <w:tab w:val="left" w:pos="3792"/>
        </w:tabs>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Zálesáctví, Nenápadnost, Zoologie</w:t>
      </w:r>
    </w:p>
    <w:p w:rsidR="00EC1E73" w:rsidRPr="00EC1E73" w:rsidRDefault="00EC1E73" w:rsidP="00EC1E73">
      <w:pPr>
        <w:tabs>
          <w:tab w:val="left" w:pos="3792"/>
        </w:tabs>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Krátký luk, Toulec se šípy</w:t>
      </w:r>
    </w:p>
    <w:p w:rsidR="00EC1E73" w:rsidRPr="00EC1E73" w:rsidRDefault="00EC1E73" w:rsidP="00EC1E73">
      <w:pPr>
        <w:tabs>
          <w:tab w:val="left" w:pos="3792"/>
        </w:tabs>
        <w:spacing w:line="259" w:lineRule="auto"/>
        <w:jc w:val="left"/>
        <w:rPr>
          <w:rFonts w:ascii="Calibri" w:eastAsia="Calibri" w:hAnsi="Calibri"/>
          <w:noProof w:val="0"/>
          <w:sz w:val="22"/>
          <w:szCs w:val="22"/>
          <w:lang w:eastAsia="en-US"/>
        </w:rPr>
      </w:pPr>
      <w:r w:rsidRPr="00EC1E73">
        <w:rPr>
          <w:rFonts w:ascii="Calibri" w:eastAsia="Calibri" w:hAnsi="Calibri"/>
          <w:noProof w:val="0"/>
          <w:sz w:val="22"/>
          <w:szCs w:val="22"/>
          <w:lang w:eastAsia="en-US"/>
        </w:rPr>
        <w:t>Znalost divočiny</w:t>
      </w:r>
    </w:p>
    <w:p w:rsidR="00E22F37" w:rsidRDefault="00E22F37" w:rsidP="00EC1353">
      <w:pPr>
        <w:ind w:left="426" w:hanging="426"/>
        <w:rPr>
          <w:u w:val="single"/>
        </w:rPr>
      </w:pPr>
    </w:p>
    <w:p w:rsidR="00E22F37" w:rsidRDefault="00E22F37" w:rsidP="00EC1353">
      <w:pPr>
        <w:ind w:left="426" w:hanging="426"/>
        <w:rPr>
          <w:u w:val="single"/>
        </w:rPr>
      </w:pPr>
    </w:p>
    <w:p w:rsidR="00E22F37" w:rsidRDefault="00AD30A9" w:rsidP="00E22F37">
      <w:pPr>
        <w:pStyle w:val="Nadpis3"/>
        <w:rPr>
          <w:u w:val="single"/>
        </w:rPr>
      </w:pPr>
      <w:bookmarkStart w:id="14" w:name="_Toc240183502"/>
      <w:r>
        <w:t>1.3.2</w:t>
      </w:r>
      <w:r w:rsidR="00E22F37" w:rsidRPr="00E22F37">
        <w:t xml:space="preserve"> Startovní rozhodnutí</w:t>
      </w:r>
      <w:bookmarkEnd w:id="14"/>
    </w:p>
    <w:p w:rsidR="00EC1353" w:rsidRPr="004D2513" w:rsidRDefault="00EC1353" w:rsidP="00EC1353">
      <w:pPr>
        <w:ind w:left="426" w:hanging="426"/>
      </w:pPr>
      <w:r w:rsidRPr="00B65151">
        <w:rPr>
          <w:u w:val="single"/>
        </w:rPr>
        <w:t>Standardně</w:t>
      </w:r>
      <w:r w:rsidRPr="004D2513">
        <w:t xml:space="preserve"> má při tvorbě postavy hráč k dispozici </w:t>
      </w:r>
      <w:r w:rsidRPr="00B843DE">
        <w:rPr>
          <w:b/>
        </w:rPr>
        <w:t>8</w:t>
      </w:r>
      <w:r w:rsidRPr="004D2513">
        <w:rPr>
          <w:b/>
        </w:rPr>
        <w:t xml:space="preserve"> bodů zázemí</w:t>
      </w:r>
      <w:r w:rsidRPr="004D2513">
        <w:t xml:space="preserve"> a můž</w:t>
      </w:r>
      <w:r>
        <w:t xml:space="preserve">e rozdělit (navýšit je) mezi své vlastnosti (ať už hlavní nebo vedlejší) </w:t>
      </w:r>
      <w:r w:rsidRPr="004D2513">
        <w:t>+4 body</w:t>
      </w:r>
      <w:r>
        <w:t xml:space="preserve"> (</w:t>
      </w:r>
      <w:r w:rsidRPr="00172CBF">
        <w:rPr>
          <w:b/>
        </w:rPr>
        <w:t xml:space="preserve">max. </w:t>
      </w:r>
      <w:r w:rsidRPr="004D2513">
        <w:t xml:space="preserve">ale </w:t>
      </w:r>
      <w:r w:rsidRPr="00172CBF">
        <w:rPr>
          <w:b/>
        </w:rPr>
        <w:t>+2</w:t>
      </w:r>
      <w:r>
        <w:t xml:space="preserve"> k jedné).</w:t>
      </w:r>
      <w:r w:rsidRPr="004D2513">
        <w:t xml:space="preserve"> Takové postavy zpravidla pocházejí z relativně dobrých poměrů a jsou vybaveny do začátku řadou naučených dovedností i slušným majetkem. Hráč si ale může zvolit ještě jednu ze 2 dalších možností:</w:t>
      </w:r>
    </w:p>
    <w:p w:rsidR="00EC1353" w:rsidRPr="004D2513" w:rsidRDefault="00EC1353" w:rsidP="00EC1353">
      <w:pPr>
        <w:ind w:left="426" w:hanging="426"/>
      </w:pPr>
      <w:r w:rsidRPr="00B65151">
        <w:rPr>
          <w:u w:val="single"/>
        </w:rPr>
        <w:t>Výjimečné vlastnosti</w:t>
      </w:r>
      <w:r w:rsidRPr="004D2513">
        <w:t xml:space="preserve"> – postava sice pochází z chudých poměrů, ale její výjimečné vlastnosti jí umožnily stát se dobrodruhem. Získává navíc +2 body k </w:t>
      </w:r>
      <w:r>
        <w:t xml:space="preserve">rozdělení do vlastností  (stále platí, že </w:t>
      </w:r>
      <w:r w:rsidRPr="00172CBF">
        <w:rPr>
          <w:b/>
        </w:rPr>
        <w:t xml:space="preserve">max. </w:t>
      </w:r>
      <w:r w:rsidRPr="004D2513">
        <w:t xml:space="preserve">ale </w:t>
      </w:r>
      <w:r w:rsidRPr="00172CBF">
        <w:rPr>
          <w:b/>
        </w:rPr>
        <w:t>+2</w:t>
      </w:r>
      <w:r>
        <w:t xml:space="preserve"> k jedné), ale z</w:t>
      </w:r>
      <w:r w:rsidRPr="004D2513">
        <w:t xml:space="preserve">rácí </w:t>
      </w:r>
      <w:r w:rsidRPr="004E03CC">
        <w:rPr>
          <w:b/>
        </w:rPr>
        <w:t>3</w:t>
      </w:r>
      <w:r w:rsidRPr="004D2513">
        <w:t xml:space="preserve"> bod</w:t>
      </w:r>
      <w:r>
        <w:t>y</w:t>
      </w:r>
      <w:r w:rsidRPr="004D2513">
        <w:t xml:space="preserve"> zázemí.</w:t>
      </w:r>
    </w:p>
    <w:p w:rsidR="00EC1353" w:rsidRPr="00F9616C" w:rsidRDefault="00EC1353" w:rsidP="00EC1353">
      <w:pPr>
        <w:ind w:left="426" w:hanging="426"/>
      </w:pPr>
      <w:r w:rsidRPr="00604233">
        <w:rPr>
          <w:u w:val="single"/>
        </w:rPr>
        <w:t>Dobré zázemí</w:t>
      </w:r>
      <w:r w:rsidRPr="004D2513">
        <w:t xml:space="preserve"> – postava sice nemá zvláštní předpoklady stát se dobrodruhem, ale kompenzuje to díky bohatým poměrům, </w:t>
      </w:r>
      <w:r w:rsidRPr="00F9616C">
        <w:t>z nichž pochází, dobrým vzděláním</w:t>
      </w:r>
      <w:r>
        <w:t xml:space="preserve"> a majetkem. Může rozdělit jen </w:t>
      </w:r>
      <w:r w:rsidRPr="00F9616C">
        <w:t>2 body mezi vlastnosti. Má ale naví</w:t>
      </w:r>
      <w:r w:rsidRPr="004E03CC">
        <w:t xml:space="preserve">c </w:t>
      </w:r>
      <w:r w:rsidRPr="004E03CC">
        <w:rPr>
          <w:b/>
        </w:rPr>
        <w:t>3</w:t>
      </w:r>
      <w:r w:rsidRPr="00F9616C">
        <w:t xml:space="preserve"> bod</w:t>
      </w:r>
      <w:r>
        <w:t>y</w:t>
      </w:r>
      <w:r w:rsidRPr="00F9616C">
        <w:t xml:space="preserve"> zázemí. </w:t>
      </w:r>
    </w:p>
    <w:p w:rsidR="00EC1353" w:rsidRDefault="00EC1353" w:rsidP="00EC1353"/>
    <w:p w:rsidR="00EC1353" w:rsidRDefault="00EC1353" w:rsidP="00EC1353">
      <w:r w:rsidRPr="00F9616C">
        <w:t xml:space="preserve">Základní počet bodů k vlastnostem a bodů zázemí na základě rozhodnutí hráče shrnuje tabulka. </w:t>
      </w:r>
    </w:p>
    <w:tbl>
      <w:tblPr>
        <w:tblW w:w="6404" w:type="dxa"/>
        <w:jc w:val="center"/>
        <w:tblCellMar>
          <w:left w:w="70" w:type="dxa"/>
          <w:right w:w="70" w:type="dxa"/>
        </w:tblCellMar>
        <w:tblLook w:val="04A0" w:firstRow="1" w:lastRow="0" w:firstColumn="1" w:lastColumn="0" w:noHBand="0" w:noVBand="1"/>
      </w:tblPr>
      <w:tblGrid>
        <w:gridCol w:w="2722"/>
        <w:gridCol w:w="1941"/>
        <w:gridCol w:w="1741"/>
      </w:tblGrid>
      <w:tr w:rsidR="00EC1353" w:rsidRPr="00F9616C" w:rsidTr="00EC1353">
        <w:trPr>
          <w:trHeight w:val="183"/>
          <w:jc w:val="center"/>
        </w:trPr>
        <w:tc>
          <w:tcPr>
            <w:tcW w:w="27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 </w:t>
            </w:r>
          </w:p>
        </w:tc>
        <w:tc>
          <w:tcPr>
            <w:tcW w:w="1941" w:type="dxa"/>
            <w:tcBorders>
              <w:top w:val="single" w:sz="4" w:space="0" w:color="auto"/>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Pr>
                <w:sz w:val="20"/>
                <w:szCs w:val="20"/>
              </w:rPr>
              <w:t>Navíc k vlastnostem</w:t>
            </w:r>
          </w:p>
        </w:tc>
        <w:tc>
          <w:tcPr>
            <w:tcW w:w="1741" w:type="dxa"/>
            <w:tcBorders>
              <w:top w:val="single" w:sz="4" w:space="0" w:color="auto"/>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Body zázemí</w:t>
            </w:r>
          </w:p>
        </w:tc>
      </w:tr>
      <w:tr w:rsidR="00EC1353" w:rsidRPr="00F9616C" w:rsidTr="00EC1353">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Výjimečné vlastnosti</w:t>
            </w:r>
          </w:p>
        </w:tc>
        <w:tc>
          <w:tcPr>
            <w:tcW w:w="19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6</w:t>
            </w:r>
          </w:p>
        </w:tc>
        <w:tc>
          <w:tcPr>
            <w:tcW w:w="17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5</w:t>
            </w:r>
          </w:p>
        </w:tc>
      </w:tr>
      <w:tr w:rsidR="00EC1353" w:rsidRPr="00F9616C" w:rsidTr="00EC1353">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Kombinace</w:t>
            </w:r>
            <w:r>
              <w:rPr>
                <w:sz w:val="20"/>
                <w:szCs w:val="20"/>
              </w:rPr>
              <w:t xml:space="preserve"> (standard)</w:t>
            </w:r>
          </w:p>
        </w:tc>
        <w:tc>
          <w:tcPr>
            <w:tcW w:w="19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4</w:t>
            </w:r>
          </w:p>
        </w:tc>
        <w:tc>
          <w:tcPr>
            <w:tcW w:w="17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Pr>
                <w:sz w:val="20"/>
                <w:szCs w:val="20"/>
              </w:rPr>
              <w:t>8</w:t>
            </w:r>
          </w:p>
        </w:tc>
      </w:tr>
      <w:tr w:rsidR="00EC1353" w:rsidRPr="00F9616C" w:rsidTr="00EC1353">
        <w:trPr>
          <w:trHeight w:val="183"/>
          <w:jc w:val="center"/>
        </w:trPr>
        <w:tc>
          <w:tcPr>
            <w:tcW w:w="2722" w:type="dxa"/>
            <w:tcBorders>
              <w:top w:val="nil"/>
              <w:left w:val="single" w:sz="4" w:space="0" w:color="auto"/>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Dobré zázemí</w:t>
            </w:r>
          </w:p>
        </w:tc>
        <w:tc>
          <w:tcPr>
            <w:tcW w:w="19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rPr>
                <w:sz w:val="20"/>
                <w:szCs w:val="20"/>
              </w:rPr>
            </w:pPr>
            <w:r w:rsidRPr="00B65151">
              <w:rPr>
                <w:sz w:val="20"/>
                <w:szCs w:val="20"/>
              </w:rPr>
              <w:t>2</w:t>
            </w:r>
          </w:p>
        </w:tc>
        <w:tc>
          <w:tcPr>
            <w:tcW w:w="1741" w:type="dxa"/>
            <w:tcBorders>
              <w:top w:val="nil"/>
              <w:left w:val="nil"/>
              <w:bottom w:val="single" w:sz="4" w:space="0" w:color="auto"/>
              <w:right w:val="single" w:sz="4" w:space="0" w:color="auto"/>
            </w:tcBorders>
            <w:shd w:val="clear" w:color="auto" w:fill="auto"/>
            <w:noWrap/>
            <w:vAlign w:val="bottom"/>
            <w:hideMark/>
          </w:tcPr>
          <w:p w:rsidR="00EC1353" w:rsidRPr="00B65151" w:rsidRDefault="00EC1353" w:rsidP="00EC1353">
            <w:pPr>
              <w:pStyle w:val="Texttabulky"/>
              <w:keepNext/>
              <w:rPr>
                <w:sz w:val="20"/>
                <w:szCs w:val="20"/>
              </w:rPr>
            </w:pPr>
            <w:r w:rsidRPr="00B65151">
              <w:rPr>
                <w:sz w:val="20"/>
                <w:szCs w:val="20"/>
              </w:rPr>
              <w:t>1</w:t>
            </w:r>
            <w:r>
              <w:rPr>
                <w:sz w:val="20"/>
                <w:szCs w:val="20"/>
              </w:rPr>
              <w:t>1</w:t>
            </w:r>
          </w:p>
        </w:tc>
      </w:tr>
    </w:tbl>
    <w:p w:rsidR="00EC1353" w:rsidRPr="00B65151" w:rsidRDefault="00EC1353" w:rsidP="00EC1353">
      <w:pPr>
        <w:pStyle w:val="Titulek"/>
      </w:pPr>
      <w:bookmarkStart w:id="15" w:name="_Ref243503676"/>
      <w:bookmarkStart w:id="16" w:name="_Toc243725155"/>
      <w:r w:rsidRPr="00491B09">
        <w:rPr>
          <w:b/>
        </w:rPr>
        <w:t xml:space="preserve">Tabulka </w:t>
      </w:r>
      <w:r>
        <w:rPr>
          <w:b/>
        </w:rPr>
        <w:fldChar w:fldCharType="begin"/>
      </w:r>
      <w:r>
        <w:rPr>
          <w:b/>
        </w:rPr>
        <w:instrText xml:space="preserve"> SEQ Tabulka \* ARABIC </w:instrText>
      </w:r>
      <w:r>
        <w:rPr>
          <w:b/>
        </w:rPr>
        <w:fldChar w:fldCharType="separate"/>
      </w:r>
      <w:r w:rsidR="002E4E9E">
        <w:rPr>
          <w:b/>
          <w:noProof/>
        </w:rPr>
        <w:t>1</w:t>
      </w:r>
      <w:r>
        <w:rPr>
          <w:b/>
        </w:rPr>
        <w:fldChar w:fldCharType="end"/>
      </w:r>
      <w:bookmarkEnd w:id="15"/>
      <w:r>
        <w:t xml:space="preserve">: </w:t>
      </w:r>
      <w:r w:rsidRPr="00FA3259">
        <w:t>Startovní rozhodnutí hráče</w:t>
      </w:r>
      <w:bookmarkEnd w:id="16"/>
    </w:p>
    <w:p w:rsidR="00EC1353" w:rsidRDefault="00EC1353" w:rsidP="00EC1353"/>
    <w:p w:rsidR="00EC1353" w:rsidRPr="00F9616C" w:rsidRDefault="00EC1353" w:rsidP="00EC1353">
      <w:r w:rsidRPr="00F9616C">
        <w:t xml:space="preserve">Body zázemí jsou dále </w:t>
      </w:r>
      <w:r>
        <w:t xml:space="preserve">ovlivněny kladnými a zápornými </w:t>
      </w:r>
      <w:r w:rsidRPr="00F9616C">
        <w:t>statusy, tzv. „Veverkou“ – viz</w:t>
      </w:r>
      <w:r>
        <w:t xml:space="preserve"> níže. </w:t>
      </w:r>
    </w:p>
    <w:p w:rsidR="00EC1353" w:rsidRPr="00F9616C" w:rsidRDefault="00EC1353" w:rsidP="00EC1353">
      <w:r w:rsidRPr="00F9616C">
        <w:t xml:space="preserve">Body zázemí lze </w:t>
      </w:r>
      <w:r>
        <w:t>také</w:t>
      </w:r>
      <w:r w:rsidRPr="00F9616C">
        <w:t xml:space="preserve"> upravit pomocí různých zvýhodnění či znevýhodnění postavy, kterými jsou</w:t>
      </w:r>
      <w:r>
        <w:t xml:space="preserve"> (popsané níže)</w:t>
      </w:r>
      <w:r w:rsidRPr="00F9616C">
        <w:t>:</w:t>
      </w:r>
    </w:p>
    <w:p w:rsidR="00EC1353" w:rsidRPr="00F9616C" w:rsidRDefault="00EC1353" w:rsidP="00EC1353">
      <w:r w:rsidRPr="00F9616C">
        <w:tab/>
        <w:t>- Citové vazby</w:t>
      </w:r>
    </w:p>
    <w:p w:rsidR="00EC1353" w:rsidRPr="00F9616C" w:rsidRDefault="00EC1353" w:rsidP="00EC1353">
      <w:r w:rsidRPr="00F9616C">
        <w:tab/>
        <w:t>- Přátelé a nepřátelé</w:t>
      </w:r>
    </w:p>
    <w:p w:rsidR="00EC1353" w:rsidRPr="00F9616C" w:rsidRDefault="00EC1353" w:rsidP="00EC1353">
      <w:r w:rsidRPr="00F9616C">
        <w:tab/>
        <w:t>- Životní náklady</w:t>
      </w:r>
    </w:p>
    <w:p w:rsidR="00EC1353" w:rsidRPr="00F9616C" w:rsidRDefault="00EC1353" w:rsidP="00EC1353">
      <w:r w:rsidRPr="00F9616C">
        <w:tab/>
        <w:t>- Jiná omezení</w:t>
      </w:r>
    </w:p>
    <w:p w:rsidR="00EC1353" w:rsidRPr="004D2513" w:rsidRDefault="00EC1353" w:rsidP="00EC1353">
      <w:r w:rsidRPr="00F9616C">
        <w:t>Za své body zázemí pak hráč „kupuje“ své postavě výchozí společenský status</w:t>
      </w:r>
      <w:r w:rsidR="00E22F37">
        <w:t xml:space="preserve"> (Původ)</w:t>
      </w:r>
      <w:r w:rsidRPr="00F9616C">
        <w:t xml:space="preserve">, startovní </w:t>
      </w:r>
      <w:r w:rsidR="00E22F37">
        <w:t>M</w:t>
      </w:r>
      <w:r w:rsidRPr="00F9616C">
        <w:t>ajetek a v</w:t>
      </w:r>
      <w:r>
        <w:t xml:space="preserve">ýchozí </w:t>
      </w:r>
      <w:r w:rsidR="00E22F37">
        <w:t>V</w:t>
      </w:r>
      <w:r>
        <w:t xml:space="preserve">zdělání v dovednostech. </w:t>
      </w:r>
    </w:p>
    <w:p w:rsidR="00EC1353" w:rsidRPr="004D2513" w:rsidRDefault="00EC1353" w:rsidP="00EC1353"/>
    <w:p w:rsidR="00EC1353" w:rsidRPr="004D2513" w:rsidRDefault="00AD30A9" w:rsidP="00D117F2">
      <w:pPr>
        <w:pStyle w:val="Nadpis3"/>
      </w:pPr>
      <w:bookmarkStart w:id="17" w:name="_Toc240183503"/>
      <w:r>
        <w:t>1.3.3</w:t>
      </w:r>
      <w:r w:rsidR="00E22F37">
        <w:t xml:space="preserve"> </w:t>
      </w:r>
      <w:r w:rsidR="00EC1353">
        <w:t>Původ</w:t>
      </w:r>
      <w:bookmarkEnd w:id="17"/>
    </w:p>
    <w:p w:rsidR="00EC1353" w:rsidRPr="0041323D" w:rsidRDefault="00EC1353" w:rsidP="00EC1353">
      <w:pPr>
        <w:ind w:firstLine="567"/>
        <w:rPr>
          <w:rStyle w:val="Siln"/>
          <w:b w:val="0"/>
        </w:rPr>
      </w:pPr>
      <w:r w:rsidRPr="0041323D">
        <w:rPr>
          <w:rStyle w:val="Siln"/>
          <w:b w:val="0"/>
        </w:rPr>
        <w:t xml:space="preserve">Společnost se dělí do 5 společenských stupňů (či tříd), z nichž každý se řídí odlišnýmmi společenskými pravidly. Komunikace napříč různými stupni společnosti bývá komplikovaná, což je vyjádřeno postihem ke komunikačním dovednostem (Diplomacie, Svádění a Vyhrožování) ve výši rozdílu společenského stupně (bez ohledu na to, kterým směrem). </w:t>
      </w:r>
    </w:p>
    <w:p w:rsidR="00EC1353" w:rsidRPr="0041323D" w:rsidRDefault="00EC1353" w:rsidP="00EC1353">
      <w:pPr>
        <w:ind w:firstLine="567"/>
        <w:rPr>
          <w:rStyle w:val="Siln"/>
          <w:b w:val="0"/>
        </w:rPr>
      </w:pPr>
      <w:r w:rsidRPr="0041323D">
        <w:rPr>
          <w:rStyle w:val="Siln"/>
          <w:b w:val="0"/>
        </w:rPr>
        <w:t xml:space="preserve">Většina dobrodruhů se rekrutuje ze střední třídy svobodných občanů, ti z dobrým zázemím z vyšších, ti s výjimečnými vlastnostmi z nižších. Body zázemí, které zvolený původ „stojí“ jsou uvedeny v tabulce. </w:t>
      </w:r>
    </w:p>
    <w:p w:rsidR="00EC1353" w:rsidRPr="0041323D" w:rsidRDefault="00EC1353" w:rsidP="00EC1353">
      <w:pPr>
        <w:ind w:firstLine="567"/>
        <w:rPr>
          <w:rStyle w:val="Siln"/>
          <w:b w:val="0"/>
        </w:rPr>
      </w:pPr>
      <w:r w:rsidRPr="0041323D">
        <w:rPr>
          <w:rStyle w:val="Siln"/>
          <w:b w:val="0"/>
        </w:rPr>
        <w:t xml:space="preserve">Zvolený stupeň společenského žebříčku ovlivňuje i startovní Majetek a Vzdělání postavy, jak ukazuje tabulka. V těchto společenských kruzích </w:t>
      </w:r>
      <w:r w:rsidR="00E22F37">
        <w:rPr>
          <w:rStyle w:val="Siln"/>
          <w:b w:val="0"/>
        </w:rPr>
        <w:t xml:space="preserve">má </w:t>
      </w:r>
      <w:r w:rsidRPr="0041323D">
        <w:rPr>
          <w:rStyle w:val="Siln"/>
          <w:b w:val="0"/>
        </w:rPr>
        <w:t xml:space="preserve">postava i určité množství kontatků z minulosti, které může v případě potřeby využít. </w:t>
      </w:r>
    </w:p>
    <w:tbl>
      <w:tblPr>
        <w:tblW w:w="10059" w:type="dxa"/>
        <w:jc w:val="center"/>
        <w:tblCellMar>
          <w:left w:w="70" w:type="dxa"/>
          <w:right w:w="70" w:type="dxa"/>
        </w:tblCellMar>
        <w:tblLook w:val="04A0" w:firstRow="1" w:lastRow="0" w:firstColumn="1" w:lastColumn="0" w:noHBand="0" w:noVBand="1"/>
      </w:tblPr>
      <w:tblGrid>
        <w:gridCol w:w="1093"/>
        <w:gridCol w:w="1427"/>
        <w:gridCol w:w="892"/>
        <w:gridCol w:w="1093"/>
        <w:gridCol w:w="1093"/>
        <w:gridCol w:w="4461"/>
      </w:tblGrid>
      <w:tr w:rsidR="00EC1353" w:rsidRPr="000A52C6" w:rsidTr="00EC1353">
        <w:trPr>
          <w:trHeight w:val="240"/>
          <w:jc w:val="center"/>
        </w:trPr>
        <w:tc>
          <w:tcPr>
            <w:tcW w:w="109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Stupeň</w:t>
            </w:r>
          </w:p>
        </w:tc>
        <w:tc>
          <w:tcPr>
            <w:tcW w:w="1427" w:type="dxa"/>
            <w:tcBorders>
              <w:top w:val="single" w:sz="4" w:space="0" w:color="auto"/>
              <w:left w:val="nil"/>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Název třídy</w:t>
            </w:r>
          </w:p>
        </w:tc>
        <w:tc>
          <w:tcPr>
            <w:tcW w:w="892" w:type="dxa"/>
            <w:tcBorders>
              <w:top w:val="single" w:sz="4" w:space="0" w:color="auto"/>
              <w:left w:val="nil"/>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Body</w:t>
            </w:r>
          </w:p>
        </w:tc>
        <w:tc>
          <w:tcPr>
            <w:tcW w:w="1093" w:type="dxa"/>
            <w:tcBorders>
              <w:top w:val="single" w:sz="4" w:space="0" w:color="auto"/>
              <w:left w:val="nil"/>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Majetek</w:t>
            </w:r>
          </w:p>
        </w:tc>
        <w:tc>
          <w:tcPr>
            <w:tcW w:w="1093" w:type="dxa"/>
            <w:tcBorders>
              <w:top w:val="single" w:sz="4" w:space="0" w:color="auto"/>
              <w:left w:val="nil"/>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Vzdělání</w:t>
            </w:r>
          </w:p>
        </w:tc>
        <w:tc>
          <w:tcPr>
            <w:tcW w:w="4461" w:type="dxa"/>
            <w:tcBorders>
              <w:top w:val="single" w:sz="4" w:space="0" w:color="auto"/>
              <w:left w:val="nil"/>
              <w:bottom w:val="single" w:sz="4" w:space="0" w:color="auto"/>
              <w:right w:val="single" w:sz="4" w:space="0" w:color="auto"/>
            </w:tcBorders>
            <w:shd w:val="clear" w:color="000000" w:fill="EBF1DE"/>
            <w:noWrap/>
            <w:vAlign w:val="bottom"/>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Příklady</w:t>
            </w:r>
          </w:p>
        </w:tc>
      </w:tr>
      <w:tr w:rsidR="00EC1353" w:rsidRPr="000A52C6" w:rsidTr="00EC1353">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lastRenderedPageBreak/>
              <w:t>V</w:t>
            </w:r>
          </w:p>
        </w:tc>
        <w:tc>
          <w:tcPr>
            <w:tcW w:w="1427"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Vládnoucí</w:t>
            </w:r>
          </w:p>
        </w:tc>
        <w:tc>
          <w:tcPr>
            <w:tcW w:w="892"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b/>
                <w:noProof w:val="0"/>
                <w:lang w:eastAsia="cs-CZ"/>
              </w:rPr>
            </w:pPr>
            <w:r w:rsidRPr="000A52C6">
              <w:rPr>
                <w:rFonts w:eastAsia="Times New Roman"/>
                <w:b/>
                <w:noProof w:val="0"/>
                <w:lang w:eastAsia="cs-CZ"/>
              </w:rPr>
              <w:t>7</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3 - 9</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3 - 9</w:t>
            </w:r>
          </w:p>
        </w:tc>
        <w:tc>
          <w:tcPr>
            <w:tcW w:w="4461" w:type="dxa"/>
            <w:tcBorders>
              <w:top w:val="nil"/>
              <w:left w:val="nil"/>
              <w:bottom w:val="single" w:sz="4" w:space="0" w:color="auto"/>
              <w:right w:val="single" w:sz="4" w:space="0" w:color="auto"/>
            </w:tcBorders>
            <w:shd w:val="clear" w:color="auto" w:fill="auto"/>
            <w:vAlign w:val="bottom"/>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Královská rodina, Vyšší šlechta, Mocné měšťanské rodiny ovlivňující politiku země</w:t>
            </w:r>
          </w:p>
        </w:tc>
      </w:tr>
      <w:tr w:rsidR="00EC1353" w:rsidRPr="000A52C6" w:rsidTr="00EC1353">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IV</w:t>
            </w:r>
          </w:p>
        </w:tc>
        <w:tc>
          <w:tcPr>
            <w:tcW w:w="1427"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Bohatí</w:t>
            </w:r>
          </w:p>
        </w:tc>
        <w:tc>
          <w:tcPr>
            <w:tcW w:w="892"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b/>
                <w:noProof w:val="0"/>
                <w:lang w:eastAsia="cs-CZ"/>
              </w:rPr>
            </w:pPr>
            <w:r w:rsidRPr="000A52C6">
              <w:rPr>
                <w:rFonts w:eastAsia="Times New Roman"/>
                <w:b/>
                <w:noProof w:val="0"/>
                <w:lang w:eastAsia="cs-CZ"/>
              </w:rPr>
              <w:t>5</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2 - 6</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2 - 6</w:t>
            </w:r>
          </w:p>
        </w:tc>
        <w:tc>
          <w:tcPr>
            <w:tcW w:w="4461" w:type="dxa"/>
            <w:tcBorders>
              <w:top w:val="nil"/>
              <w:left w:val="nil"/>
              <w:bottom w:val="single" w:sz="4" w:space="0" w:color="auto"/>
              <w:right w:val="single" w:sz="4" w:space="0" w:color="auto"/>
            </w:tcBorders>
            <w:shd w:val="clear" w:color="auto" w:fill="auto"/>
            <w:vAlign w:val="bottom"/>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Bohatí obchodníci, Nižší šlechta, Královští úředníci, Duchovní představitelé</w:t>
            </w:r>
          </w:p>
        </w:tc>
      </w:tr>
      <w:tr w:rsidR="00EC1353" w:rsidRPr="000A52C6" w:rsidTr="00EC1353">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III</w:t>
            </w:r>
          </w:p>
        </w:tc>
        <w:tc>
          <w:tcPr>
            <w:tcW w:w="1427"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Svobodní</w:t>
            </w:r>
          </w:p>
        </w:tc>
        <w:tc>
          <w:tcPr>
            <w:tcW w:w="892"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b/>
                <w:noProof w:val="0"/>
                <w:lang w:eastAsia="cs-CZ"/>
              </w:rPr>
            </w:pPr>
            <w:r w:rsidRPr="000A52C6">
              <w:rPr>
                <w:rFonts w:eastAsia="Times New Roman"/>
                <w:b/>
                <w:noProof w:val="0"/>
                <w:lang w:eastAsia="cs-CZ"/>
              </w:rPr>
              <w:t>3</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1 - 3</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1 - 4</w:t>
            </w:r>
          </w:p>
        </w:tc>
        <w:tc>
          <w:tcPr>
            <w:tcW w:w="4461" w:type="dxa"/>
            <w:tcBorders>
              <w:top w:val="nil"/>
              <w:left w:val="nil"/>
              <w:bottom w:val="single" w:sz="4" w:space="0" w:color="auto"/>
              <w:right w:val="single" w:sz="4" w:space="0" w:color="auto"/>
            </w:tcBorders>
            <w:shd w:val="clear" w:color="auto" w:fill="auto"/>
            <w:vAlign w:val="bottom"/>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Dobrodruzi, Řemeslníci, Farmáři, Potulní kupci, Drobní úředníci, Vojáci</w:t>
            </w:r>
          </w:p>
        </w:tc>
      </w:tr>
      <w:tr w:rsidR="00EC1353" w:rsidRPr="000A52C6" w:rsidTr="00EC1353">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II</w:t>
            </w:r>
          </w:p>
        </w:tc>
        <w:tc>
          <w:tcPr>
            <w:tcW w:w="1427"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Chudina</w:t>
            </w:r>
          </w:p>
        </w:tc>
        <w:tc>
          <w:tcPr>
            <w:tcW w:w="892"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b/>
                <w:noProof w:val="0"/>
                <w:lang w:eastAsia="cs-CZ"/>
              </w:rPr>
            </w:pPr>
            <w:r w:rsidRPr="000A52C6">
              <w:rPr>
                <w:rFonts w:eastAsia="Times New Roman"/>
                <w:b/>
                <w:noProof w:val="0"/>
                <w:lang w:eastAsia="cs-CZ"/>
              </w:rPr>
              <w:t>1</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0 - 2</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0 - 3</w:t>
            </w:r>
          </w:p>
        </w:tc>
        <w:tc>
          <w:tcPr>
            <w:tcW w:w="4461" w:type="dxa"/>
            <w:tcBorders>
              <w:top w:val="nil"/>
              <w:left w:val="nil"/>
              <w:bottom w:val="single" w:sz="4" w:space="0" w:color="auto"/>
              <w:right w:val="single" w:sz="4" w:space="0" w:color="auto"/>
            </w:tcBorders>
            <w:shd w:val="clear" w:color="auto" w:fill="auto"/>
            <w:vAlign w:val="bottom"/>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Nevolníci, chudí rolníci, pomocní a námezdní dělníci, služebnictvo</w:t>
            </w:r>
          </w:p>
        </w:tc>
      </w:tr>
      <w:tr w:rsidR="00EC1353" w:rsidRPr="000A52C6" w:rsidTr="00EC1353">
        <w:trPr>
          <w:trHeight w:val="441"/>
          <w:jc w:val="center"/>
        </w:trPr>
        <w:tc>
          <w:tcPr>
            <w:tcW w:w="1093" w:type="dxa"/>
            <w:tcBorders>
              <w:top w:val="nil"/>
              <w:left w:val="single" w:sz="4" w:space="0" w:color="auto"/>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I</w:t>
            </w:r>
          </w:p>
        </w:tc>
        <w:tc>
          <w:tcPr>
            <w:tcW w:w="1427"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left"/>
              <w:rPr>
                <w:rFonts w:eastAsia="Times New Roman"/>
                <w:noProof w:val="0"/>
                <w:lang w:eastAsia="cs-CZ"/>
              </w:rPr>
            </w:pPr>
            <w:r w:rsidRPr="000A52C6">
              <w:rPr>
                <w:rFonts w:eastAsia="Times New Roman"/>
                <w:noProof w:val="0"/>
                <w:lang w:eastAsia="cs-CZ"/>
              </w:rPr>
              <w:t>Vyloučení</w:t>
            </w:r>
          </w:p>
        </w:tc>
        <w:tc>
          <w:tcPr>
            <w:tcW w:w="892"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b/>
                <w:noProof w:val="0"/>
                <w:lang w:eastAsia="cs-CZ"/>
              </w:rPr>
            </w:pPr>
            <w:r w:rsidRPr="000A52C6">
              <w:rPr>
                <w:rFonts w:eastAsia="Times New Roman"/>
                <w:b/>
                <w:noProof w:val="0"/>
                <w:lang w:eastAsia="cs-CZ"/>
              </w:rPr>
              <w:t>0</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0 - 1</w:t>
            </w:r>
          </w:p>
        </w:tc>
        <w:tc>
          <w:tcPr>
            <w:tcW w:w="1093" w:type="dxa"/>
            <w:tcBorders>
              <w:top w:val="nil"/>
              <w:left w:val="nil"/>
              <w:bottom w:val="single" w:sz="4" w:space="0" w:color="auto"/>
              <w:right w:val="single" w:sz="4" w:space="0" w:color="auto"/>
            </w:tcBorders>
            <w:shd w:val="clear" w:color="auto" w:fill="auto"/>
            <w:noWrap/>
            <w:vAlign w:val="center"/>
            <w:hideMark/>
          </w:tcPr>
          <w:p w:rsidR="00EC1353" w:rsidRPr="000A52C6" w:rsidRDefault="00EC1353" w:rsidP="00EC1353">
            <w:pPr>
              <w:spacing w:line="240" w:lineRule="auto"/>
              <w:jc w:val="center"/>
              <w:rPr>
                <w:rFonts w:eastAsia="Times New Roman"/>
                <w:noProof w:val="0"/>
                <w:lang w:eastAsia="cs-CZ"/>
              </w:rPr>
            </w:pPr>
            <w:r w:rsidRPr="000A52C6">
              <w:rPr>
                <w:rFonts w:eastAsia="Times New Roman"/>
                <w:noProof w:val="0"/>
                <w:lang w:eastAsia="cs-CZ"/>
              </w:rPr>
              <w:t>0 - 2</w:t>
            </w:r>
          </w:p>
        </w:tc>
        <w:tc>
          <w:tcPr>
            <w:tcW w:w="4461" w:type="dxa"/>
            <w:tcBorders>
              <w:top w:val="nil"/>
              <w:left w:val="nil"/>
              <w:bottom w:val="single" w:sz="4" w:space="0" w:color="auto"/>
              <w:right w:val="single" w:sz="4" w:space="0" w:color="auto"/>
            </w:tcBorders>
            <w:shd w:val="clear" w:color="auto" w:fill="auto"/>
            <w:vAlign w:val="bottom"/>
            <w:hideMark/>
          </w:tcPr>
          <w:p w:rsidR="00EC1353" w:rsidRPr="000A52C6" w:rsidRDefault="00EC1353" w:rsidP="00890EAB">
            <w:pPr>
              <w:keepNext/>
              <w:spacing w:line="240" w:lineRule="auto"/>
              <w:jc w:val="left"/>
              <w:rPr>
                <w:rFonts w:eastAsia="Times New Roman"/>
                <w:noProof w:val="0"/>
                <w:lang w:eastAsia="cs-CZ"/>
              </w:rPr>
            </w:pPr>
            <w:r w:rsidRPr="000A52C6">
              <w:rPr>
                <w:rFonts w:eastAsia="Times New Roman"/>
                <w:noProof w:val="0"/>
                <w:lang w:eastAsia="cs-CZ"/>
              </w:rPr>
              <w:t>Otroci, Vyděděnci na útěku před zákonem, Žebrající bezdomovci</w:t>
            </w:r>
          </w:p>
        </w:tc>
      </w:tr>
    </w:tbl>
    <w:p w:rsidR="00EC1353" w:rsidRDefault="00890EAB" w:rsidP="00890EAB">
      <w:pPr>
        <w:pStyle w:val="Titulek"/>
      </w:pPr>
      <w:bookmarkStart w:id="18" w:name="_Toc243725156"/>
      <w:r w:rsidRPr="00890EAB">
        <w:rPr>
          <w:b/>
        </w:rPr>
        <w:t xml:space="preserve">Tabulka </w:t>
      </w:r>
      <w:r w:rsidRPr="00890EAB">
        <w:rPr>
          <w:b/>
        </w:rPr>
        <w:fldChar w:fldCharType="begin"/>
      </w:r>
      <w:r w:rsidRPr="00890EAB">
        <w:rPr>
          <w:b/>
        </w:rPr>
        <w:instrText xml:space="preserve"> SEQ Tabulka \* ARABIC </w:instrText>
      </w:r>
      <w:r w:rsidRPr="00890EAB">
        <w:rPr>
          <w:b/>
        </w:rPr>
        <w:fldChar w:fldCharType="separate"/>
      </w:r>
      <w:r w:rsidR="002E4E9E">
        <w:rPr>
          <w:b/>
          <w:noProof/>
        </w:rPr>
        <w:t>2</w:t>
      </w:r>
      <w:r w:rsidRPr="00890EAB">
        <w:rPr>
          <w:b/>
        </w:rPr>
        <w:fldChar w:fldCharType="end"/>
      </w:r>
      <w:r>
        <w:t>: Společenské třídy</w:t>
      </w:r>
      <w:bookmarkEnd w:id="18"/>
    </w:p>
    <w:p w:rsidR="00E22F37" w:rsidRPr="00E22F37" w:rsidRDefault="00E22F37" w:rsidP="00E22F37">
      <w:pPr>
        <w:rPr>
          <w:lang w:eastAsia="en-US"/>
        </w:rPr>
      </w:pPr>
    </w:p>
    <w:p w:rsidR="00EC1353" w:rsidRPr="004D2513" w:rsidRDefault="00AD30A9" w:rsidP="00D117F2">
      <w:pPr>
        <w:pStyle w:val="Nadpis3"/>
      </w:pPr>
      <w:bookmarkStart w:id="19" w:name="_Toc240183504"/>
      <w:r>
        <w:t>1.</w:t>
      </w:r>
      <w:r w:rsidR="00E22F37">
        <w:t xml:space="preserve">3.4 </w:t>
      </w:r>
      <w:r w:rsidR="00EC1353" w:rsidRPr="004D2513">
        <w:t>Majetek</w:t>
      </w:r>
      <w:bookmarkEnd w:id="19"/>
    </w:p>
    <w:p w:rsidR="00EC1353" w:rsidRPr="004D2513" w:rsidRDefault="00EC1353" w:rsidP="00EC1353">
      <w:r>
        <w:tab/>
      </w:r>
      <w:r w:rsidRPr="004D2513">
        <w:t>Zahrnuje vše, co postava vlastní (včetně obleční, zbraní a vybavení</w:t>
      </w:r>
      <w:r w:rsidRPr="00CA12AA">
        <w:t>)</w:t>
      </w:r>
      <w:r w:rsidR="00C966F3" w:rsidRPr="00CA12AA">
        <w:t>, když se poprvé zapojí do hry</w:t>
      </w:r>
      <w:r w:rsidRPr="00CA12AA">
        <w:t>. (Majetek v t</w:t>
      </w:r>
      <w:r w:rsidRPr="004D2513">
        <w:t xml:space="preserve">abulce odpovídá postavě na první úrovni a násobí se dosaženou úrovní).  Body z tabulky jsou body zázemí, které </w:t>
      </w:r>
      <w:r w:rsidR="00C966F3">
        <w:t>tato úroveň bohatství</w:t>
      </w:r>
      <w:r w:rsidRPr="004D2513">
        <w:t xml:space="preserve"> stojí. </w:t>
      </w:r>
    </w:p>
    <w:tbl>
      <w:tblPr>
        <w:tblW w:w="2071" w:type="dxa"/>
        <w:jc w:val="center"/>
        <w:tblCellMar>
          <w:left w:w="70" w:type="dxa"/>
          <w:right w:w="70" w:type="dxa"/>
        </w:tblCellMar>
        <w:tblLook w:val="04A0" w:firstRow="1" w:lastRow="0" w:firstColumn="1" w:lastColumn="0" w:noHBand="0" w:noVBand="1"/>
      </w:tblPr>
      <w:tblGrid>
        <w:gridCol w:w="820"/>
        <w:gridCol w:w="1251"/>
      </w:tblGrid>
      <w:tr w:rsidR="00EC1353" w:rsidRPr="004D2513" w:rsidTr="00EC1353">
        <w:trPr>
          <w:trHeight w:val="214"/>
          <w:jc w:val="center"/>
        </w:trPr>
        <w:tc>
          <w:tcPr>
            <w:tcW w:w="2071" w:type="dxa"/>
            <w:gridSpan w:val="2"/>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b/>
                <w:sz w:val="20"/>
                <w:szCs w:val="20"/>
              </w:rPr>
            </w:pPr>
            <w:r w:rsidRPr="00604233">
              <w:rPr>
                <w:b/>
                <w:sz w:val="20"/>
                <w:szCs w:val="20"/>
              </w:rPr>
              <w:t>Tabulka majetku</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sz w:val="20"/>
                <w:szCs w:val="20"/>
              </w:rPr>
            </w:pPr>
            <w:r w:rsidRPr="00604233">
              <w:rPr>
                <w:sz w:val="20"/>
                <w:szCs w:val="20"/>
              </w:rPr>
              <w:t>Body</w:t>
            </w:r>
          </w:p>
        </w:tc>
        <w:tc>
          <w:tcPr>
            <w:tcW w:w="1251" w:type="dxa"/>
            <w:tcBorders>
              <w:top w:val="nil"/>
              <w:left w:val="nil"/>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sz w:val="20"/>
                <w:szCs w:val="20"/>
              </w:rPr>
            </w:pPr>
            <w:r w:rsidRPr="00604233">
              <w:rPr>
                <w:sz w:val="20"/>
                <w:szCs w:val="20"/>
              </w:rPr>
              <w:t>Majetek</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0</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1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1</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3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2</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10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3</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4</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100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5</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200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6</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300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7</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500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8</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750 zl</w:t>
            </w:r>
          </w:p>
        </w:tc>
      </w:tr>
      <w:tr w:rsidR="00EC1353" w:rsidRPr="004D2513" w:rsidTr="00EC1353">
        <w:trPr>
          <w:trHeight w:val="214"/>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9</w:t>
            </w:r>
          </w:p>
        </w:tc>
        <w:tc>
          <w:tcPr>
            <w:tcW w:w="1251"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keepNext/>
              <w:rPr>
                <w:sz w:val="20"/>
                <w:szCs w:val="20"/>
              </w:rPr>
            </w:pPr>
            <w:r w:rsidRPr="0041323D">
              <w:rPr>
                <w:sz w:val="20"/>
                <w:szCs w:val="20"/>
              </w:rPr>
              <w:t>1 000 zl</w:t>
            </w:r>
          </w:p>
        </w:tc>
      </w:tr>
    </w:tbl>
    <w:p w:rsidR="00EC1353" w:rsidRPr="004D2513" w:rsidRDefault="00EC1353" w:rsidP="00EC1353">
      <w:pPr>
        <w:pStyle w:val="Titulek"/>
      </w:pPr>
      <w:bookmarkStart w:id="20" w:name="_Toc243725157"/>
      <w:r w:rsidRPr="00491B09">
        <w:rPr>
          <w:b/>
        </w:rPr>
        <w:t xml:space="preserve">Tabulka </w:t>
      </w:r>
      <w:r>
        <w:rPr>
          <w:b/>
        </w:rPr>
        <w:fldChar w:fldCharType="begin"/>
      </w:r>
      <w:r>
        <w:rPr>
          <w:b/>
        </w:rPr>
        <w:instrText xml:space="preserve"> SEQ Tabulka \* ARABIC </w:instrText>
      </w:r>
      <w:r>
        <w:rPr>
          <w:b/>
        </w:rPr>
        <w:fldChar w:fldCharType="separate"/>
      </w:r>
      <w:r w:rsidR="002E4E9E">
        <w:rPr>
          <w:b/>
          <w:noProof/>
        </w:rPr>
        <w:t>3</w:t>
      </w:r>
      <w:r>
        <w:rPr>
          <w:b/>
        </w:rPr>
        <w:fldChar w:fldCharType="end"/>
      </w:r>
      <w:r w:rsidRPr="00491B09">
        <w:rPr>
          <w:b/>
        </w:rPr>
        <w:t xml:space="preserve">: </w:t>
      </w:r>
      <w:r w:rsidRPr="00062822">
        <w:t>Startovní majetek</w:t>
      </w:r>
      <w:bookmarkEnd w:id="20"/>
    </w:p>
    <w:p w:rsidR="00EC1353" w:rsidRDefault="00EC1353" w:rsidP="00EC1353"/>
    <w:p w:rsidR="00EC1353" w:rsidRPr="004D2513" w:rsidRDefault="00AD30A9" w:rsidP="00D117F2">
      <w:pPr>
        <w:pStyle w:val="Nadpis3"/>
      </w:pPr>
      <w:bookmarkStart w:id="21" w:name="_Toc240183505"/>
      <w:r>
        <w:t>1.</w:t>
      </w:r>
      <w:r w:rsidR="00C966F3">
        <w:t xml:space="preserve">3.5 </w:t>
      </w:r>
      <w:r w:rsidR="00EC1353" w:rsidRPr="004D2513">
        <w:t>Vzdělání</w:t>
      </w:r>
      <w:bookmarkEnd w:id="21"/>
    </w:p>
    <w:p w:rsidR="00EC1353" w:rsidRPr="00173928" w:rsidRDefault="00EC1353" w:rsidP="00EC1353">
      <w:r>
        <w:tab/>
      </w:r>
      <w:r w:rsidRPr="004D2513">
        <w:t>Díky vzdělání a výcviku, které</w:t>
      </w:r>
      <w:r>
        <w:t>ho</w:t>
      </w:r>
      <w:r w:rsidRPr="004D2513">
        <w:t xml:space="preserve"> se postavě dostalo v prostředí, kde vyrůstala, získává bonusové profibody dle tabulky</w:t>
      </w:r>
      <w:r>
        <w:t>, které si přičte rovnoměrně ke všem svým vlastnostem (hlavním i vedlejším)</w:t>
      </w:r>
      <w:r w:rsidRPr="004D2513">
        <w:t>. Jaké dovednosti se za ně postava naučí, je už na rozhodnutí hráče.</w:t>
      </w:r>
      <w:r w:rsidRPr="00173928">
        <w:t xml:space="preserve"> </w:t>
      </w:r>
    </w:p>
    <w:tbl>
      <w:tblPr>
        <w:tblW w:w="3047" w:type="dxa"/>
        <w:jc w:val="center"/>
        <w:tblCellMar>
          <w:left w:w="70" w:type="dxa"/>
          <w:right w:w="70" w:type="dxa"/>
        </w:tblCellMar>
        <w:tblLook w:val="04A0" w:firstRow="1" w:lastRow="0" w:firstColumn="1" w:lastColumn="0" w:noHBand="0" w:noVBand="1"/>
      </w:tblPr>
      <w:tblGrid>
        <w:gridCol w:w="639"/>
        <w:gridCol w:w="1173"/>
        <w:gridCol w:w="1235"/>
      </w:tblGrid>
      <w:tr w:rsidR="00EC1353" w:rsidRPr="004D2513" w:rsidTr="00EC1353">
        <w:trPr>
          <w:trHeight w:val="170"/>
          <w:jc w:val="center"/>
        </w:trPr>
        <w:tc>
          <w:tcPr>
            <w:tcW w:w="63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sz w:val="20"/>
                <w:szCs w:val="20"/>
              </w:rPr>
            </w:pPr>
            <w:r w:rsidRPr="00604233">
              <w:rPr>
                <w:sz w:val="20"/>
                <w:szCs w:val="20"/>
              </w:rPr>
              <w:t>Body</w:t>
            </w:r>
          </w:p>
        </w:tc>
        <w:tc>
          <w:tcPr>
            <w:tcW w:w="1173" w:type="dxa"/>
            <w:tcBorders>
              <w:top w:val="single" w:sz="4" w:space="0" w:color="auto"/>
              <w:left w:val="nil"/>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sz w:val="20"/>
                <w:szCs w:val="20"/>
              </w:rPr>
            </w:pPr>
            <w:r w:rsidRPr="00604233">
              <w:rPr>
                <w:sz w:val="20"/>
                <w:szCs w:val="20"/>
              </w:rPr>
              <w:t>Profibody</w:t>
            </w:r>
          </w:p>
        </w:tc>
        <w:tc>
          <w:tcPr>
            <w:tcW w:w="1235" w:type="dxa"/>
            <w:tcBorders>
              <w:top w:val="single" w:sz="4" w:space="0" w:color="auto"/>
              <w:left w:val="nil"/>
              <w:bottom w:val="single" w:sz="4" w:space="0" w:color="auto"/>
              <w:right w:val="single" w:sz="4" w:space="0" w:color="auto"/>
            </w:tcBorders>
            <w:shd w:val="clear" w:color="000000" w:fill="EAF1DD"/>
            <w:noWrap/>
            <w:vAlign w:val="bottom"/>
            <w:hideMark/>
          </w:tcPr>
          <w:p w:rsidR="00EC1353" w:rsidRPr="00604233" w:rsidRDefault="00EC1353" w:rsidP="00EC1353">
            <w:pPr>
              <w:pStyle w:val="Texttabulky"/>
              <w:rPr>
                <w:sz w:val="20"/>
                <w:szCs w:val="20"/>
              </w:rPr>
            </w:pPr>
            <w:r>
              <w:rPr>
                <w:sz w:val="20"/>
                <w:szCs w:val="20"/>
              </w:rPr>
              <w:t>K vlastnosti</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0</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E03CC" w:rsidRDefault="00EC1353" w:rsidP="00EC1353">
            <w:pPr>
              <w:pStyle w:val="Texttabulky"/>
              <w:rPr>
                <w:sz w:val="20"/>
                <w:szCs w:val="20"/>
              </w:rPr>
            </w:pPr>
            <w:r w:rsidRPr="004E03CC">
              <w:rPr>
                <w:sz w:val="20"/>
                <w:szCs w:val="20"/>
              </w:rPr>
              <w:t>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E03CC" w:rsidRDefault="00EC1353" w:rsidP="00EC1353">
            <w:pPr>
              <w:pStyle w:val="Texttabulky"/>
              <w:rPr>
                <w:sz w:val="20"/>
                <w:szCs w:val="20"/>
              </w:rPr>
            </w:pPr>
            <w:r w:rsidRPr="004E03CC">
              <w:rPr>
                <w:sz w:val="20"/>
                <w:szCs w:val="20"/>
              </w:rPr>
              <w:t>0</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1</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5</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2</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60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10</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3</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90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15</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4</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120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20</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5</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150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25</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6</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180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30</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7</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210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35</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8</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240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40</w:t>
            </w:r>
          </w:p>
        </w:tc>
      </w:tr>
      <w:tr w:rsidR="00EC1353" w:rsidRPr="004D2513" w:rsidTr="00EC1353">
        <w:trPr>
          <w:trHeight w:val="170"/>
          <w:jc w:val="center"/>
        </w:trPr>
        <w:tc>
          <w:tcPr>
            <w:tcW w:w="639" w:type="dxa"/>
            <w:tcBorders>
              <w:top w:val="nil"/>
              <w:left w:val="single" w:sz="4" w:space="0" w:color="auto"/>
              <w:bottom w:val="single" w:sz="4" w:space="0" w:color="auto"/>
              <w:right w:val="single" w:sz="4" w:space="0" w:color="auto"/>
            </w:tcBorders>
            <w:shd w:val="clear" w:color="auto" w:fill="auto"/>
            <w:noWrap/>
            <w:vAlign w:val="bottom"/>
            <w:hideMark/>
          </w:tcPr>
          <w:p w:rsidR="00EC1353" w:rsidRPr="00604233" w:rsidRDefault="00EC1353" w:rsidP="00EC1353">
            <w:pPr>
              <w:pStyle w:val="Texttabulky"/>
              <w:rPr>
                <w:sz w:val="20"/>
                <w:szCs w:val="20"/>
              </w:rPr>
            </w:pPr>
            <w:r w:rsidRPr="00604233">
              <w:rPr>
                <w:sz w:val="20"/>
                <w:szCs w:val="20"/>
              </w:rPr>
              <w:t>9</w:t>
            </w:r>
          </w:p>
        </w:tc>
        <w:tc>
          <w:tcPr>
            <w:tcW w:w="1173"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300</w:t>
            </w:r>
          </w:p>
        </w:tc>
        <w:tc>
          <w:tcPr>
            <w:tcW w:w="1235" w:type="dxa"/>
            <w:tcBorders>
              <w:top w:val="nil"/>
              <w:left w:val="nil"/>
              <w:bottom w:val="single" w:sz="4" w:space="0" w:color="auto"/>
              <w:right w:val="single" w:sz="4" w:space="0" w:color="auto"/>
            </w:tcBorders>
            <w:shd w:val="clear" w:color="auto" w:fill="auto"/>
            <w:noWrap/>
            <w:vAlign w:val="bottom"/>
            <w:hideMark/>
          </w:tcPr>
          <w:p w:rsidR="00EC1353" w:rsidRPr="0041323D" w:rsidRDefault="00EC1353" w:rsidP="00EC1353">
            <w:pPr>
              <w:pStyle w:val="Texttabulky"/>
              <w:rPr>
                <w:sz w:val="20"/>
                <w:szCs w:val="20"/>
              </w:rPr>
            </w:pPr>
            <w:r w:rsidRPr="0041323D">
              <w:rPr>
                <w:sz w:val="20"/>
                <w:szCs w:val="20"/>
              </w:rPr>
              <w:t>50</w:t>
            </w:r>
          </w:p>
        </w:tc>
      </w:tr>
    </w:tbl>
    <w:p w:rsidR="00EC1353" w:rsidRPr="004D2513" w:rsidRDefault="00EC1353" w:rsidP="00EC1353">
      <w:pPr>
        <w:pStyle w:val="Titulek"/>
      </w:pPr>
      <w:bookmarkStart w:id="22" w:name="_Toc243725158"/>
      <w:r w:rsidRPr="00491B09">
        <w:rPr>
          <w:b/>
        </w:rPr>
        <w:t xml:space="preserve">Tabulka </w:t>
      </w:r>
      <w:r>
        <w:rPr>
          <w:b/>
        </w:rPr>
        <w:fldChar w:fldCharType="begin"/>
      </w:r>
      <w:r>
        <w:rPr>
          <w:b/>
        </w:rPr>
        <w:instrText xml:space="preserve"> SEQ Tabulka \* ARABIC </w:instrText>
      </w:r>
      <w:r>
        <w:rPr>
          <w:b/>
        </w:rPr>
        <w:fldChar w:fldCharType="separate"/>
      </w:r>
      <w:r w:rsidR="002E4E9E">
        <w:rPr>
          <w:b/>
          <w:noProof/>
        </w:rPr>
        <w:t>4</w:t>
      </w:r>
      <w:r>
        <w:rPr>
          <w:b/>
        </w:rPr>
        <w:fldChar w:fldCharType="end"/>
      </w:r>
      <w:r w:rsidRPr="00491B09">
        <w:rPr>
          <w:b/>
        </w:rPr>
        <w:t>:</w:t>
      </w:r>
      <w:r>
        <w:t xml:space="preserve"> </w:t>
      </w:r>
      <w:r w:rsidRPr="00D05258">
        <w:t>Startovní vzdělání</w:t>
      </w:r>
      <w:bookmarkEnd w:id="22"/>
    </w:p>
    <w:p w:rsidR="00EC1353" w:rsidRDefault="00EC1353" w:rsidP="00EC1353"/>
    <w:p w:rsidR="00304D94" w:rsidRDefault="00AD30A9" w:rsidP="00304D94">
      <w:pPr>
        <w:pStyle w:val="Nadpis3"/>
      </w:pPr>
      <w:bookmarkStart w:id="23" w:name="_Toc240183506"/>
      <w:r>
        <w:t>1.</w:t>
      </w:r>
      <w:r w:rsidR="00304D94">
        <w:t>3.6 Vlivy na body zázemí</w:t>
      </w:r>
      <w:bookmarkEnd w:id="23"/>
    </w:p>
    <w:p w:rsidR="00304D94" w:rsidRPr="00CA12AA" w:rsidRDefault="00304D94" w:rsidP="00304D94">
      <w:pPr>
        <w:ind w:firstLine="851"/>
      </w:pPr>
      <w:r w:rsidRPr="00CA12AA">
        <w:t xml:space="preserve">Pokročilí hráči mohou </w:t>
      </w:r>
      <w:r w:rsidRPr="00CA12AA">
        <w:rPr>
          <w:b/>
        </w:rPr>
        <w:t>po domluvě s PJ</w:t>
      </w:r>
      <w:r w:rsidRPr="00CA12AA">
        <w:t xml:space="preserve"> zvolit a blíže </w:t>
      </w:r>
      <w:r w:rsidRPr="00CA12AA">
        <w:rPr>
          <w:b/>
        </w:rPr>
        <w:t xml:space="preserve">v historii své postavy popsat </w:t>
      </w:r>
      <w:r w:rsidRPr="00CA12AA">
        <w:t xml:space="preserve">jeden či více z níže uvedených vlivů, které ovliví počet bodů zázemí, které mají pro své startovní rozhodnutí k dispozici. Jedná se nepovinnou (volitelnou) část. </w:t>
      </w:r>
    </w:p>
    <w:p w:rsidR="00304D94" w:rsidRPr="00CA12AA" w:rsidRDefault="00304D94" w:rsidP="00304D94">
      <w:pPr>
        <w:ind w:firstLine="851"/>
      </w:pPr>
    </w:p>
    <w:p w:rsidR="00EC1353" w:rsidRPr="00CA12AA" w:rsidRDefault="00EC1353" w:rsidP="00EC1353">
      <w:pPr>
        <w:pStyle w:val="Nadpis4"/>
      </w:pPr>
      <w:r w:rsidRPr="00CA12AA">
        <w:t>Citové vazby</w:t>
      </w:r>
    </w:p>
    <w:p w:rsidR="00EC1353" w:rsidRPr="00CA12AA" w:rsidRDefault="00EC1353" w:rsidP="00EC1353">
      <w:pPr>
        <w:pStyle w:val="Odstavecseseznamem"/>
      </w:pPr>
      <w:r w:rsidRPr="00CA12AA">
        <w:t>Postava má někde osobu (/osoby) která je jí velmi blízká (dítě, lásku, partnera, staré rodiče, ...) a kterou má potřebu chránit v případě ohrožení</w:t>
      </w:r>
      <w:r w:rsidR="00153792" w:rsidRPr="00CA12AA">
        <w:t xml:space="preserve">. Zodpovězte: </w:t>
      </w:r>
      <w:r w:rsidR="00153792" w:rsidRPr="00CA12AA">
        <w:rPr>
          <w:i/>
        </w:rPr>
        <w:t xml:space="preserve">O koho se jedná? Jak to ovlivňuje hru postavy? </w:t>
      </w:r>
      <w:r w:rsidRPr="00CA12AA">
        <w:rPr>
          <w:i/>
        </w:rPr>
        <w:tab/>
      </w:r>
      <w:r w:rsidRPr="00CA12AA">
        <w:tab/>
        <w:t>Bonus +1 bod zázemí</w:t>
      </w:r>
    </w:p>
    <w:p w:rsidR="00EC1353" w:rsidRPr="004D2513" w:rsidRDefault="00EC1353" w:rsidP="00EC1353">
      <w:pPr>
        <w:pStyle w:val="Odstavecseseznamem"/>
      </w:pPr>
      <w:r w:rsidRPr="00CA12AA">
        <w:t xml:space="preserve">Postava je zcela nezávislá ve svém rozhodování. </w:t>
      </w:r>
      <w:r w:rsidRPr="00CA12AA">
        <w:tab/>
      </w:r>
      <w:r w:rsidRPr="00CA12AA">
        <w:tab/>
      </w:r>
      <w:r w:rsidRPr="00CA12AA">
        <w:tab/>
      </w:r>
      <w:r w:rsidRPr="00CA12AA">
        <w:tab/>
      </w:r>
      <w:r w:rsidRPr="00CA12AA">
        <w:tab/>
        <w:t>Bez op</w:t>
      </w:r>
      <w:r w:rsidRPr="004D2513">
        <w:t>ravy.</w:t>
      </w:r>
    </w:p>
    <w:p w:rsidR="00EC1353" w:rsidRPr="004D2513" w:rsidRDefault="00EC1353" w:rsidP="00EC1353"/>
    <w:p w:rsidR="00EC1353" w:rsidRPr="004D2513" w:rsidRDefault="00EC1353" w:rsidP="00EC1353">
      <w:pPr>
        <w:pStyle w:val="Nadpis4"/>
      </w:pPr>
      <w:r w:rsidRPr="004D2513">
        <w:t>Přátelé a nepřátelé</w:t>
      </w:r>
    </w:p>
    <w:p w:rsidR="00EC1353" w:rsidRPr="00D94C60" w:rsidRDefault="00EC1353" w:rsidP="00EC1353">
      <w:pPr>
        <w:pStyle w:val="Odstavecseseznamem"/>
      </w:pPr>
      <w:r w:rsidRPr="00D94C60">
        <w:t xml:space="preserve">Postava má velmi mocného nepřítele, kterého nezná a který </w:t>
      </w:r>
      <w:r w:rsidR="00153792">
        <w:t>jí usiluje o život</w:t>
      </w:r>
      <w:r w:rsidRPr="00D94C60">
        <w:t xml:space="preserve">. </w:t>
      </w:r>
      <w:r w:rsidR="004D5FDC">
        <w:tab/>
      </w:r>
      <w:r w:rsidRPr="00D94C60">
        <w:t xml:space="preserve">  </w:t>
      </w:r>
      <w:r w:rsidRPr="00D94C60">
        <w:tab/>
        <w:t xml:space="preserve">Bonus +3 body zázemí. </w:t>
      </w:r>
    </w:p>
    <w:p w:rsidR="00EC1353" w:rsidRPr="00D94C60" w:rsidRDefault="00EC1353" w:rsidP="00EC1353">
      <w:pPr>
        <w:pStyle w:val="Odstavecseseznamem"/>
      </w:pPr>
      <w:r w:rsidRPr="00D94C60">
        <w:t>Postava má mocného nepřítele, kterého zná</w:t>
      </w:r>
      <w:r w:rsidR="00153792">
        <w:t xml:space="preserve"> a který jí ztrpčuje život</w:t>
      </w:r>
      <w:r w:rsidRPr="00D94C60">
        <w:t>.</w:t>
      </w:r>
      <w:r w:rsidRPr="00D94C60">
        <w:tab/>
      </w:r>
      <w:r w:rsidRPr="00D94C60">
        <w:tab/>
      </w:r>
      <w:r>
        <w:tab/>
      </w:r>
      <w:r w:rsidRPr="00D94C60">
        <w:t>Bonus +2 body zázemí.</w:t>
      </w:r>
    </w:p>
    <w:p w:rsidR="00EC1353" w:rsidRPr="00D94C60" w:rsidRDefault="00EC1353" w:rsidP="00EC1353">
      <w:pPr>
        <w:pStyle w:val="Odstavecseseznamem"/>
      </w:pPr>
      <w:r w:rsidRPr="00D94C60">
        <w:t>Postava má nepřítele přibližně na stejné úrovni jako je ona sama, kterého zná (např. sok v lásce, znepřátelený rod, ...)</w:t>
      </w:r>
      <w:r w:rsidRPr="00D94C60">
        <w:tab/>
      </w:r>
      <w:r w:rsidRPr="00D94C60">
        <w:tab/>
      </w:r>
      <w:r w:rsidRPr="00D94C60">
        <w:tab/>
      </w:r>
      <w:r w:rsidRPr="00D94C60">
        <w:tab/>
      </w:r>
      <w:r w:rsidRPr="00D94C60">
        <w:tab/>
      </w:r>
      <w:r w:rsidRPr="00D94C60">
        <w:tab/>
      </w:r>
      <w:r w:rsidRPr="00D94C60">
        <w:tab/>
      </w:r>
      <w:r w:rsidRPr="00D94C60">
        <w:tab/>
      </w:r>
      <w:r w:rsidRPr="00D94C60">
        <w:tab/>
      </w:r>
      <w:r w:rsidRPr="00D94C60">
        <w:tab/>
      </w:r>
      <w:r w:rsidRPr="00D94C60">
        <w:tab/>
      </w:r>
      <w:r>
        <w:tab/>
      </w:r>
      <w:r>
        <w:tab/>
      </w:r>
      <w:r w:rsidRPr="00D94C60">
        <w:t>Bonus +1 bod zázemí.</w:t>
      </w:r>
    </w:p>
    <w:p w:rsidR="00EC1353" w:rsidRPr="00D94C60" w:rsidRDefault="00EC1353" w:rsidP="00EC1353">
      <w:pPr>
        <w:pStyle w:val="Odstavecseseznamem"/>
      </w:pPr>
      <w:r w:rsidRPr="00D94C60">
        <w:lastRenderedPageBreak/>
        <w:t xml:space="preserve">Postava nemá významné přátele ani nepřátele. </w:t>
      </w:r>
      <w:r w:rsidRPr="00D94C60">
        <w:tab/>
      </w:r>
      <w:r w:rsidRPr="00D94C60">
        <w:tab/>
      </w:r>
      <w:r w:rsidRPr="00D94C60">
        <w:tab/>
      </w:r>
      <w:r w:rsidRPr="00D94C60">
        <w:tab/>
      </w:r>
      <w:r w:rsidRPr="00D94C60">
        <w:tab/>
      </w:r>
      <w:r>
        <w:tab/>
      </w:r>
      <w:r w:rsidRPr="00D94C60">
        <w:t>Bez oprav</w:t>
      </w:r>
    </w:p>
    <w:p w:rsidR="00EC1353" w:rsidRPr="00D94C60" w:rsidRDefault="00EC1353" w:rsidP="00EC1353">
      <w:pPr>
        <w:pStyle w:val="Odstavecseseznamem"/>
      </w:pPr>
      <w:r w:rsidRPr="00D94C60">
        <w:t xml:space="preserve">Postava má přátele, u nichž může najít útočiště a pomocnou ruku. </w:t>
      </w:r>
      <w:r w:rsidRPr="00D94C60">
        <w:tab/>
      </w:r>
      <w:r w:rsidRPr="00D94C60">
        <w:tab/>
      </w:r>
      <w:r w:rsidRPr="00D94C60">
        <w:tab/>
        <w:t>Postih -1 bod zázemí.</w:t>
      </w:r>
    </w:p>
    <w:p w:rsidR="00EC1353" w:rsidRPr="00D94C60" w:rsidRDefault="00EC1353" w:rsidP="00EC1353">
      <w:pPr>
        <w:pStyle w:val="Odstavecseseznamem"/>
      </w:pPr>
      <w:r w:rsidRPr="00D94C60">
        <w:t xml:space="preserve">Postava má mocného ochránce, který jí v nouzi může pomoci. </w:t>
      </w:r>
      <w:r w:rsidRPr="00D94C60">
        <w:tab/>
      </w:r>
      <w:r w:rsidRPr="00D94C60">
        <w:tab/>
      </w:r>
      <w:r w:rsidRPr="00D94C60">
        <w:tab/>
      </w:r>
      <w:r>
        <w:tab/>
      </w:r>
      <w:r w:rsidRPr="00D94C60">
        <w:t>Postih -2 body zázemí.</w:t>
      </w:r>
    </w:p>
    <w:p w:rsidR="00EC1353" w:rsidRPr="004D2513" w:rsidRDefault="00EC1353" w:rsidP="00EC1353">
      <w:pPr>
        <w:pStyle w:val="Odstavecseseznamem"/>
      </w:pPr>
      <w:r w:rsidRPr="00D94C60">
        <w:t>Postava má za sebou vlivnou organizaci s níž spolupracuje, která jí poskytuje informace a ochranu (profesní cech, postava je v králo</w:t>
      </w:r>
      <w:r w:rsidRPr="004D2513">
        <w:t>vských službách, ...)</w:t>
      </w:r>
      <w:r w:rsidRPr="004D2513">
        <w:tab/>
      </w:r>
      <w:r w:rsidRPr="004D2513">
        <w:tab/>
      </w:r>
      <w:r w:rsidRPr="004D2513">
        <w:tab/>
      </w:r>
      <w:r w:rsidRPr="004D2513">
        <w:tab/>
      </w:r>
      <w:r w:rsidRPr="004D2513">
        <w:tab/>
      </w:r>
      <w:r w:rsidRPr="004D2513">
        <w:tab/>
      </w:r>
      <w:r>
        <w:tab/>
      </w:r>
      <w:r>
        <w:tab/>
      </w:r>
      <w:r w:rsidRPr="004D2513">
        <w:t>Postih -3 body zázemí</w:t>
      </w:r>
    </w:p>
    <w:p w:rsidR="00EC1353" w:rsidRPr="00CA12AA" w:rsidRDefault="004D5FDC" w:rsidP="004D5FDC">
      <w:pPr>
        <w:ind w:left="142"/>
      </w:pPr>
      <w:r w:rsidRPr="00CA12AA">
        <w:t xml:space="preserve">Pro volby s bonusem / postihem zodpovězte: </w:t>
      </w:r>
      <w:r w:rsidRPr="00CA12AA">
        <w:rPr>
          <w:i/>
        </w:rPr>
        <w:t>O koho se jedná a jaké je pozadí vzájemných vztahů?</w:t>
      </w:r>
      <w:r w:rsidRPr="00CA12AA">
        <w:t xml:space="preserve"> </w:t>
      </w:r>
    </w:p>
    <w:p w:rsidR="004D5FDC" w:rsidRPr="00CA12AA" w:rsidRDefault="004D5FDC" w:rsidP="00EC1353"/>
    <w:p w:rsidR="00EC1353" w:rsidRPr="004D2513" w:rsidRDefault="00EC1353" w:rsidP="00EC1353">
      <w:pPr>
        <w:pStyle w:val="Nadpis4"/>
      </w:pPr>
      <w:r w:rsidRPr="004D2513">
        <w:t>Životní styl a náklady</w:t>
      </w:r>
    </w:p>
    <w:p w:rsidR="00EC1353" w:rsidRPr="004D2513" w:rsidRDefault="00EC1353" w:rsidP="00EC1353">
      <w:r w:rsidRPr="004D2513">
        <w:t xml:space="preserve">Životní náklady jsou vyhodnocovány jako průměr - v divočině neutratí postava nic, zato ve městě se pak o to více rozšoupne. </w:t>
      </w:r>
    </w:p>
    <w:p w:rsidR="00EC1353" w:rsidRPr="004D2513" w:rsidRDefault="00EC1353" w:rsidP="00EC1353">
      <w:pPr>
        <w:pStyle w:val="Odstavecseseznamem"/>
      </w:pPr>
      <w:r w:rsidRPr="004D2513">
        <w:rPr>
          <w:b/>
        </w:rPr>
        <w:t>Standardní</w:t>
      </w:r>
      <w:r w:rsidRPr="004D2513">
        <w:t xml:space="preserve"> - je-li to možné, dopřeje si postava denně dobré jídlo (ryba, sýr, guláš, čerstvé maso), prospí se v hostinci, vypije si nějaké to pivo či víno a případně pozve i přátele, nechá pacholka postarat se o koně, dopřeje si koupel v teplé vodě. Denní životní náklady takové postavy jsou </w:t>
      </w:r>
      <w:r w:rsidRPr="004D2513">
        <w:rPr>
          <w:b/>
        </w:rPr>
        <w:t>2 st / den</w:t>
      </w:r>
      <w:r w:rsidRPr="004D2513">
        <w:t xml:space="preserve"> (6 zl/měsíc). </w:t>
      </w:r>
      <w:r w:rsidRPr="004D2513">
        <w:tab/>
      </w:r>
      <w:r w:rsidRPr="004D2513">
        <w:tab/>
      </w:r>
      <w:r w:rsidRPr="004D2513">
        <w:tab/>
      </w:r>
      <w:r w:rsidRPr="004D2513">
        <w:tab/>
        <w:t>Bez oprav</w:t>
      </w:r>
    </w:p>
    <w:p w:rsidR="00EC1353" w:rsidRPr="004D2513" w:rsidRDefault="00EC1353" w:rsidP="00EC1353">
      <w:pPr>
        <w:pStyle w:val="Odstavecseseznamem"/>
      </w:pPr>
      <w:r w:rsidRPr="004D2513">
        <w:rPr>
          <w:b/>
        </w:rPr>
        <w:t>Asketik</w:t>
      </w:r>
      <w:r w:rsidRPr="004D2513">
        <w:t xml:space="preserve"> - jí jen velmi skromně (chléb, polévka, vejce), pije jen vodu (pokud ji na pivo nepozve někdo jiný), spává na seně ve stáji, o koně se stará sama, koupel si dopřává jen v přírodních zdrojích. Její životní náklady jsou pouze </w:t>
      </w:r>
      <w:r w:rsidRPr="00CC06F5">
        <w:rPr>
          <w:b/>
          <w:color w:val="C00000"/>
        </w:rPr>
        <w:t>5</w:t>
      </w:r>
      <w:r w:rsidRPr="004D2513">
        <w:rPr>
          <w:b/>
        </w:rPr>
        <w:t xml:space="preserve"> md / den</w:t>
      </w:r>
      <w:r w:rsidRPr="004D2513">
        <w:t xml:space="preserve"> (1,5 zl / měsí</w:t>
      </w:r>
      <w:r w:rsidRPr="004D2513">
        <w:rPr>
          <w:b/>
        </w:rPr>
        <w:t>c</w:t>
      </w:r>
      <w:r w:rsidRPr="004D2513">
        <w:t xml:space="preserve">). </w:t>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t>Postih -1 bod zázemí</w:t>
      </w:r>
    </w:p>
    <w:p w:rsidR="00EC1353" w:rsidRPr="004D2513" w:rsidRDefault="00EC1353" w:rsidP="00EC1353">
      <w:pPr>
        <w:pStyle w:val="Odstavecseseznamem"/>
      </w:pPr>
      <w:r w:rsidRPr="004D2513">
        <w:rPr>
          <w:b/>
        </w:rPr>
        <w:t>Nákladný</w:t>
      </w:r>
      <w:r w:rsidRPr="004D2513">
        <w:t xml:space="preserve"> - je-li to možné, dopřeje si postava lepší jídlo (pečínka, klobásy, jitrnice, uzené maso), prospí se v samostatném pokoji, popije s přáteli pivo, víno či pálenku, nechává o sebe pečovat či a dopřává si ve městě zábavu. Její životní náklady jsou </w:t>
      </w:r>
      <w:r w:rsidRPr="004D2513">
        <w:rPr>
          <w:b/>
        </w:rPr>
        <w:t>5 st / den</w:t>
      </w:r>
      <w:r w:rsidRPr="004D2513">
        <w:t xml:space="preserve"> (15 zl / měsíc) </w:t>
      </w:r>
      <w:r w:rsidRPr="004D2513">
        <w:tab/>
      </w:r>
      <w:r w:rsidRPr="004D2513">
        <w:tab/>
      </w:r>
      <w:r w:rsidRPr="004D2513">
        <w:tab/>
      </w:r>
      <w:r w:rsidRPr="004D2513">
        <w:tab/>
      </w:r>
      <w:r w:rsidRPr="004D2513">
        <w:tab/>
      </w:r>
      <w:r w:rsidRPr="004D2513">
        <w:tab/>
      </w:r>
      <w:r w:rsidRPr="004D2513">
        <w:tab/>
      </w:r>
      <w:r w:rsidRPr="004D2513">
        <w:tab/>
        <w:t>Bonus +1 bod zázemí</w:t>
      </w:r>
    </w:p>
    <w:p w:rsidR="00EC1353" w:rsidRDefault="00EC1353" w:rsidP="00EC1353">
      <w:pPr>
        <w:pStyle w:val="Odstavecseseznamem"/>
      </w:pPr>
      <w:r w:rsidRPr="004D2513">
        <w:rPr>
          <w:b/>
        </w:rPr>
        <w:t>Bohémský</w:t>
      </w:r>
      <w:r w:rsidRPr="004D2513">
        <w:t xml:space="preserve"> - je-li to možné (a často i na dluh), dopřává si denně ty nejlepší speciality a nejkvalitnější víno, co je v hostinci k sehnání, bydlí v apartmánu se zajištěnými doprovodnými službami (lazebník, čeledník, nosič), pořádá bujaré večírky, vydržuje si milenku (či milence) a na nějaký ten drobný nehledí. Životní náklady postavy jsou</w:t>
      </w:r>
      <w:r w:rsidRPr="004D2513">
        <w:rPr>
          <w:b/>
        </w:rPr>
        <w:t xml:space="preserve"> 1 zl / den</w:t>
      </w:r>
      <w:r w:rsidRPr="004D2513">
        <w:t xml:space="preserve"> (30 zl / měsíc). </w:t>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rsidRPr="004D2513">
        <w:tab/>
      </w:r>
      <w:r>
        <w:tab/>
      </w:r>
      <w:r>
        <w:tab/>
      </w:r>
      <w:r w:rsidRPr="004D2513">
        <w:t>Bonus +2 body zázemí</w:t>
      </w:r>
    </w:p>
    <w:p w:rsidR="00EC1353" w:rsidRPr="004D2513" w:rsidRDefault="00EC1353" w:rsidP="00EC1353">
      <w:pPr>
        <w:pStyle w:val="Odstavecseseznamem"/>
        <w:numPr>
          <w:ilvl w:val="0"/>
          <w:numId w:val="0"/>
        </w:numPr>
        <w:ind w:left="426"/>
      </w:pPr>
    </w:p>
    <w:p w:rsidR="00EC1353" w:rsidRPr="004D2513" w:rsidRDefault="00EC1353" w:rsidP="00EC1353">
      <w:pPr>
        <w:pStyle w:val="Nadpis4"/>
      </w:pPr>
      <w:r w:rsidRPr="004D2513">
        <w:t>Jiná omezení</w:t>
      </w:r>
    </w:p>
    <w:p w:rsidR="00EC1353" w:rsidRPr="00CA12AA" w:rsidRDefault="00EC1353" w:rsidP="00EC1353">
      <w:pPr>
        <w:pStyle w:val="Odstavecseseznamem"/>
      </w:pPr>
      <w:r w:rsidRPr="004D2513">
        <w:rPr>
          <w:b/>
        </w:rPr>
        <w:t>Kode</w:t>
      </w:r>
      <w:r w:rsidRPr="00CA12AA">
        <w:rPr>
          <w:b/>
        </w:rPr>
        <w:t>x cti</w:t>
      </w:r>
      <w:r w:rsidRPr="00CA12AA">
        <w:t xml:space="preserve"> – postava se zavázala dodržovat určitá pravidla, vyplývající často (ne ale nezbytně) ze zvoleného povolání (paladin, šinobi). Porušení kodexu je penalizování v hodnocení hraní postavy. </w:t>
      </w:r>
      <w:r w:rsidRPr="00CA12AA">
        <w:tab/>
      </w:r>
      <w:r w:rsidRPr="00CA12AA">
        <w:tab/>
      </w:r>
      <w:r w:rsidRPr="00CA12AA">
        <w:tab/>
        <w:t>Bonus +1 bod zázemí</w:t>
      </w:r>
    </w:p>
    <w:p w:rsidR="004D5FDC" w:rsidRPr="00CA12AA" w:rsidRDefault="004D5FDC" w:rsidP="004D5FDC">
      <w:pPr>
        <w:pStyle w:val="Odstavecseseznamem"/>
        <w:numPr>
          <w:ilvl w:val="0"/>
          <w:numId w:val="0"/>
        </w:numPr>
        <w:ind w:left="426"/>
        <w:rPr>
          <w:i/>
        </w:rPr>
      </w:pPr>
      <w:r w:rsidRPr="00CA12AA">
        <w:t>Zodpovězte: J</w:t>
      </w:r>
      <w:r w:rsidRPr="00CA12AA">
        <w:rPr>
          <w:i/>
        </w:rPr>
        <w:t xml:space="preserve">aké jsou základní pravidla kodexu, které musí postava dodržet? </w:t>
      </w:r>
    </w:p>
    <w:p w:rsidR="00EC1353" w:rsidRPr="00CA12AA" w:rsidRDefault="00EC1353" w:rsidP="00EC1353">
      <w:pPr>
        <w:pStyle w:val="Odstavecseseznamem"/>
      </w:pPr>
      <w:r w:rsidRPr="00CA12AA">
        <w:rPr>
          <w:b/>
        </w:rPr>
        <w:t>Rituály</w:t>
      </w:r>
      <w:r w:rsidRPr="00CA12AA">
        <w:t xml:space="preserve"> – postava musí dodržovat a vykonávat s PJ dohodnuté (často náboženské) rituály a pravidla. Denně jimi tráví nejméně 1 hodinu herního času. Nedodržování rituálů je penalizováno v hodnocení. </w:t>
      </w:r>
      <w:r w:rsidRPr="00CA12AA">
        <w:tab/>
      </w:r>
      <w:r w:rsidRPr="00CA12AA">
        <w:tab/>
      </w:r>
      <w:r w:rsidRPr="00CA12AA">
        <w:tab/>
        <w:t>Bonus +1 bod zázemí.</w:t>
      </w:r>
    </w:p>
    <w:p w:rsidR="004D5FDC" w:rsidRPr="00CA12AA" w:rsidRDefault="004D5FDC" w:rsidP="004D5FDC">
      <w:pPr>
        <w:pStyle w:val="Odstavecseseznamem"/>
        <w:numPr>
          <w:ilvl w:val="0"/>
          <w:numId w:val="0"/>
        </w:numPr>
        <w:ind w:left="426"/>
        <w:rPr>
          <w:i/>
        </w:rPr>
      </w:pPr>
      <w:r w:rsidRPr="00CA12AA">
        <w:rPr>
          <w:i/>
        </w:rPr>
        <w:t xml:space="preserve">Zodpovězte: Jaká je podoba těchto rituálů? </w:t>
      </w:r>
    </w:p>
    <w:p w:rsidR="00EC1353" w:rsidRPr="00CA12AA" w:rsidRDefault="00EC1353" w:rsidP="00EC1353">
      <w:pPr>
        <w:pStyle w:val="Odstavecseseznamem"/>
      </w:pPr>
      <w:r w:rsidRPr="00CA12AA">
        <w:rPr>
          <w:b/>
        </w:rPr>
        <w:t>Poslání</w:t>
      </w:r>
      <w:r w:rsidRPr="00CA12AA">
        <w:t xml:space="preserve"> – celým herním životem provází postavu určité ušlechtilé poslání (pomoc chudým, šíření osvěty, ...), které má pro ni nejvyšší prioritu (i pokud znamená jednat v rozporu s družinou)</w:t>
      </w:r>
      <w:r w:rsidRPr="00CA12AA">
        <w:tab/>
      </w:r>
      <w:r w:rsidRPr="00CA12AA">
        <w:tab/>
      </w:r>
      <w:r w:rsidRPr="00CA12AA">
        <w:tab/>
      </w:r>
      <w:r w:rsidRPr="00CA12AA">
        <w:tab/>
        <w:t>Bonus +1 bod zázemí</w:t>
      </w:r>
    </w:p>
    <w:p w:rsidR="004D5FDC" w:rsidRPr="00CA12AA" w:rsidRDefault="004D5FDC" w:rsidP="004D5FDC">
      <w:pPr>
        <w:pStyle w:val="Odstavecseseznamem"/>
        <w:numPr>
          <w:ilvl w:val="0"/>
          <w:numId w:val="0"/>
        </w:numPr>
        <w:ind w:left="426"/>
      </w:pPr>
      <w:r w:rsidRPr="00CA12AA">
        <w:t xml:space="preserve">Zodpovězte: </w:t>
      </w:r>
      <w:r w:rsidRPr="00CA12AA">
        <w:rPr>
          <w:i/>
        </w:rPr>
        <w:t xml:space="preserve">O jaké poslání se jedná? Pokud není, definujte jej v charakteru postavy. </w:t>
      </w:r>
    </w:p>
    <w:p w:rsidR="004D5FDC" w:rsidRPr="00CA12AA" w:rsidRDefault="00EC1353" w:rsidP="004D5FDC">
      <w:pPr>
        <w:pStyle w:val="Odstavecseseznamem"/>
      </w:pPr>
      <w:r w:rsidRPr="00CA12AA">
        <w:rPr>
          <w:b/>
        </w:rPr>
        <w:t xml:space="preserve">Dvojník </w:t>
      </w:r>
      <w:r w:rsidRPr="00CA12AA">
        <w:t xml:space="preserve">– postava má dvojníka, který se pohybuje krajem a nežije spořádaným životem. Z jeho výstřelků pak může být podezřívána HP a může se tak dostat do nečekaných potíží. </w:t>
      </w:r>
      <w:r w:rsidRPr="00CA12AA">
        <w:tab/>
      </w:r>
      <w:r w:rsidRPr="00CA12AA">
        <w:tab/>
      </w:r>
      <w:r w:rsidRPr="00CA12AA">
        <w:tab/>
      </w:r>
      <w:r w:rsidRPr="00CA12AA">
        <w:tab/>
        <w:t>Bonus +1 bod zázemí</w:t>
      </w:r>
    </w:p>
    <w:p w:rsidR="00EC1353" w:rsidRPr="00CA12AA" w:rsidRDefault="00EC1353" w:rsidP="00EC1353">
      <w:pPr>
        <w:pStyle w:val="Odstavecseseznamem"/>
      </w:pPr>
      <w:r w:rsidRPr="00CA12AA">
        <w:rPr>
          <w:b/>
        </w:rPr>
        <w:t>Sociální stigma</w:t>
      </w:r>
      <w:r w:rsidRPr="00CA12AA">
        <w:t xml:space="preserve"> – postava je vyloučena ze společnosti. Např. proto, že vlastní rasa ji (na základě určitého fyzického nebo duševního rysu či předchozích činů) zavrhla (nebo ona zavrhla ji) a je nucena žít ve společnosti, která ji nepřijala za svou a působí zde přinejmenším exoticky a často může být terčem zjevného či skrytého nepřátelství. </w:t>
      </w:r>
      <w:r w:rsidRPr="00CA12AA">
        <w:tab/>
        <w:t>Bonus +1 bod zázemí</w:t>
      </w:r>
    </w:p>
    <w:p w:rsidR="004D5FDC" w:rsidRPr="00CA12AA" w:rsidRDefault="004D5FDC" w:rsidP="004D5FDC">
      <w:pPr>
        <w:pStyle w:val="Odstavecseseznamem"/>
        <w:numPr>
          <w:ilvl w:val="0"/>
          <w:numId w:val="0"/>
        </w:numPr>
        <w:ind w:left="426"/>
      </w:pPr>
      <w:r w:rsidRPr="00CA12AA">
        <w:t xml:space="preserve">Zodpovězte: </w:t>
      </w:r>
      <w:r w:rsidRPr="00CA12AA">
        <w:rPr>
          <w:i/>
        </w:rPr>
        <w:t xml:space="preserve">Co postavu vylučuje ze společnosti, v níž se pohybuje? </w:t>
      </w:r>
    </w:p>
    <w:p w:rsidR="004D5FDC" w:rsidRPr="00CA12AA" w:rsidRDefault="00EC1353" w:rsidP="00EC1353">
      <w:pPr>
        <w:pStyle w:val="Odstavecseseznamem"/>
      </w:pPr>
      <w:r w:rsidRPr="00CA12AA">
        <w:rPr>
          <w:b/>
        </w:rPr>
        <w:t>Skrytá identita</w:t>
      </w:r>
      <w:r w:rsidRPr="00CA12AA">
        <w:t xml:space="preserve"> - postava žije dvojím životem. Mimo družinu se stává někým jiným (má jiné jméno, věnuje se jiné činnosti,...) Která identita je pravá záleží na volbě hráče, vždy je ale důvod, proč nebude chtít, aby si někdo obě identity spojil dohromady (Svůj druhý život se snaží utajit před ostatními společníky v družině) </w:t>
      </w:r>
      <w:r w:rsidRPr="00CA12AA">
        <w:tab/>
      </w:r>
      <w:r w:rsidRPr="00CA12AA">
        <w:tab/>
      </w:r>
      <w:r w:rsidRPr="00CA12AA">
        <w:tab/>
        <w:t>Bonus +1 bod zázemí</w:t>
      </w:r>
      <w:r w:rsidRPr="00CA12AA">
        <w:tab/>
      </w:r>
    </w:p>
    <w:p w:rsidR="004D5FDC" w:rsidRPr="00CA12AA" w:rsidRDefault="004D5FDC" w:rsidP="004D5FDC">
      <w:pPr>
        <w:pStyle w:val="Odstavecseseznamem"/>
        <w:numPr>
          <w:ilvl w:val="0"/>
          <w:numId w:val="0"/>
        </w:numPr>
        <w:ind w:left="426"/>
        <w:rPr>
          <w:i/>
        </w:rPr>
      </w:pPr>
      <w:r w:rsidRPr="00CA12AA">
        <w:t xml:space="preserve">Zodpovězte: </w:t>
      </w:r>
      <w:r w:rsidRPr="00CA12AA">
        <w:rPr>
          <w:i/>
        </w:rPr>
        <w:t xml:space="preserve">Jaká je skrytá identita postavy (Kým je ve svém druhém životě)? </w:t>
      </w:r>
    </w:p>
    <w:p w:rsidR="00EC1353" w:rsidRDefault="00EC1353" w:rsidP="004D5FDC">
      <w:pPr>
        <w:pStyle w:val="Odstavecseseznamem"/>
        <w:numPr>
          <w:ilvl w:val="0"/>
          <w:numId w:val="0"/>
        </w:numPr>
        <w:ind w:left="426"/>
      </w:pPr>
      <w:r w:rsidRPr="004D2513">
        <w:tab/>
      </w:r>
      <w:r w:rsidRPr="004D2513">
        <w:tab/>
      </w:r>
    </w:p>
    <w:p w:rsidR="00304D94" w:rsidRDefault="00AD30A9" w:rsidP="00304D94">
      <w:pPr>
        <w:pStyle w:val="Nadpis3"/>
      </w:pPr>
      <w:bookmarkStart w:id="24" w:name="_Toc240183507"/>
      <w:r>
        <w:t>1.</w:t>
      </w:r>
      <w:r w:rsidR="00304D94">
        <w:t>3.7 Hod „na veverku“</w:t>
      </w:r>
      <w:bookmarkEnd w:id="24"/>
    </w:p>
    <w:p w:rsidR="00304D94" w:rsidRPr="00CA12AA" w:rsidRDefault="00304D94" w:rsidP="00304D94">
      <w:pPr>
        <w:ind w:firstLine="567"/>
      </w:pPr>
      <w:r w:rsidRPr="00184BE3">
        <w:t xml:space="preserve">Jedná se dobrovolný hod k% </w:t>
      </w:r>
      <w:r w:rsidRPr="00CA12AA">
        <w:t xml:space="preserve">na </w:t>
      </w:r>
      <w:r w:rsidRPr="00CA12AA">
        <w:rPr>
          <w:b/>
        </w:rPr>
        <w:t>jeden</w:t>
      </w:r>
      <w:r w:rsidRPr="00CA12AA">
        <w:t xml:space="preserve"> trvalý modifikátor postavy. (Pojmenováno dle časopisu Šavlozubá veverka, který poprvé tuto myšlenku přinesl). Liché číslo vždy znamená kladný a sudé číslo záporný modifiktor. Ten ovlivní počet  startovních bodů zázemí postavy (záporné vlastnosti nějaké startovní body přidají, kladné vlastnosti naopak nějaké startovní body stojí). </w:t>
      </w:r>
    </w:p>
    <w:p w:rsidR="00892C44" w:rsidRPr="00CA12AA" w:rsidRDefault="00892C44" w:rsidP="00304D94">
      <w:pPr>
        <w:ind w:firstLine="567"/>
      </w:pPr>
      <w:r w:rsidRPr="00CA12AA">
        <w:t xml:space="preserve">Pokud postavě padne záporná vlastnost, </w:t>
      </w:r>
      <w:r w:rsidRPr="00CA12AA">
        <w:rPr>
          <w:b/>
        </w:rPr>
        <w:t>může</w:t>
      </w:r>
      <w:r w:rsidRPr="00CA12AA">
        <w:t xml:space="preserve"> si hodit ještě 1x. Pokud v druhém hodu</w:t>
      </w:r>
    </w:p>
    <w:p w:rsidR="00892C44" w:rsidRPr="00CA12AA" w:rsidRDefault="00892C44" w:rsidP="00304D94">
      <w:pPr>
        <w:ind w:firstLine="567"/>
      </w:pPr>
      <w:r w:rsidRPr="00CA12AA">
        <w:t>1. padne kladná vlastnost, pak platí obě dvě (jedna kladná a jedna záporná)</w:t>
      </w:r>
    </w:p>
    <w:p w:rsidR="00892C44" w:rsidRPr="00CA12AA" w:rsidRDefault="00892C44" w:rsidP="00304D94">
      <w:pPr>
        <w:ind w:firstLine="567"/>
      </w:pPr>
      <w:r w:rsidRPr="00CA12AA">
        <w:t>2. padne záporná vlastnost, může si z obou vybrat tu, která se k jeho postavě hodí lépe</w:t>
      </w:r>
    </w:p>
    <w:p w:rsidR="00304D94" w:rsidRPr="00CA12AA" w:rsidRDefault="00304D94" w:rsidP="00304D94">
      <w:pPr>
        <w:ind w:firstLine="567"/>
      </w:pPr>
      <w:r w:rsidRPr="00CA12AA">
        <w:t xml:space="preserve">Výsledkům hodu odpovídají u hráčských postav tyto modifikátory: </w:t>
      </w:r>
    </w:p>
    <w:p w:rsidR="00304D94" w:rsidRPr="004D2513" w:rsidRDefault="00304D94" w:rsidP="00304D94"/>
    <w:p w:rsidR="00304D94" w:rsidRPr="001428D1" w:rsidRDefault="00304D94" w:rsidP="001428D1">
      <w:pPr>
        <w:ind w:left="426" w:hanging="426"/>
      </w:pPr>
      <w:r w:rsidRPr="003D163B">
        <w:t xml:space="preserve">01 </w:t>
      </w:r>
      <w:r w:rsidRPr="001428D1">
        <w:rPr>
          <w:rStyle w:val="TunChar"/>
        </w:rPr>
        <w:t>Gigantismus</w:t>
      </w:r>
      <w:r w:rsidRPr="003D163B">
        <w:t xml:space="preserve"> </w:t>
      </w:r>
      <w:r w:rsidRPr="001428D1">
        <w:t xml:space="preserve">= postava je o 1k100 /2 % vyšší, než nejvyšší z jeho rasy. Často tak má i o 1 vyšší třídu velikosti. Jeho stupeň síly se zvyšuje o 1. </w:t>
      </w:r>
      <w:r w:rsidRPr="001428D1">
        <w:tab/>
      </w:r>
      <w:r w:rsidRPr="001428D1">
        <w:tab/>
      </w:r>
      <w:r w:rsidRPr="001428D1">
        <w:tab/>
      </w:r>
      <w:r w:rsidRPr="001428D1">
        <w:tab/>
      </w:r>
      <w:r w:rsidRPr="001428D1">
        <w:tab/>
      </w:r>
      <w:r w:rsidRPr="001428D1">
        <w:tab/>
      </w:r>
      <w:r w:rsidRPr="001428D1">
        <w:tab/>
      </w:r>
      <w:r w:rsidRPr="001428D1">
        <w:tab/>
      </w:r>
      <w:r w:rsidRPr="001428D1">
        <w:tab/>
      </w:r>
      <w:r w:rsidRPr="001428D1">
        <w:tab/>
        <w:t>Postih -1 bod zázemí</w:t>
      </w:r>
    </w:p>
    <w:p w:rsidR="00304D94" w:rsidRPr="003D163B" w:rsidRDefault="00304D94" w:rsidP="001428D1">
      <w:pPr>
        <w:ind w:left="426" w:hanging="426"/>
      </w:pPr>
      <w:r w:rsidRPr="003D163B">
        <w:t xml:space="preserve">02  </w:t>
      </w:r>
      <w:r w:rsidRPr="001428D1">
        <w:rPr>
          <w:rStyle w:val="TunChar"/>
        </w:rPr>
        <w:t>Zakrslík</w:t>
      </w:r>
      <w:r w:rsidRPr="003D163B">
        <w:t xml:space="preserve"> =  postava je o 1k100 /2 % menší, než nejmenší z jeho rasy. Často tak má i o 1 nižší třídu velikosti. Stupeň síly se snižuje o 1. Má postih -1 ke KRS a NBZ. Může být terčem posměšků. </w:t>
      </w:r>
      <w:r w:rsidRPr="003D163B">
        <w:tab/>
      </w:r>
      <w:r w:rsidRPr="003D163B">
        <w:tab/>
      </w:r>
      <w:r w:rsidRPr="003D163B">
        <w:tab/>
      </w:r>
      <w:r w:rsidRPr="003D163B">
        <w:tab/>
      </w:r>
      <w:r w:rsidRPr="003D163B">
        <w:tab/>
        <w:t>Bonus +2 body zázemí</w:t>
      </w:r>
    </w:p>
    <w:p w:rsidR="00304D94" w:rsidRPr="003D163B" w:rsidRDefault="00304D94" w:rsidP="001428D1">
      <w:pPr>
        <w:ind w:left="426" w:hanging="426"/>
      </w:pPr>
      <w:r w:rsidRPr="003D163B">
        <w:lastRenderedPageBreak/>
        <w:t xml:space="preserve">03 </w:t>
      </w:r>
      <w:r w:rsidRPr="001428D1">
        <w:rPr>
          <w:rStyle w:val="TunChar"/>
        </w:rPr>
        <w:t xml:space="preserve">Nevinný pohled </w:t>
      </w:r>
      <w:r w:rsidRPr="003D163B">
        <w:t xml:space="preserve">= postava dokáže působit jako ztělesnění nevinnosti. Má bonus +1 k hodům na Přetvářku. Má postih -2 k NBZ. </w:t>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t>Postih -1 bod zázemí.</w:t>
      </w:r>
    </w:p>
    <w:p w:rsidR="00304D94" w:rsidRPr="003D163B" w:rsidRDefault="00304D94" w:rsidP="001428D1">
      <w:pPr>
        <w:ind w:left="426" w:hanging="426"/>
      </w:pPr>
      <w:r w:rsidRPr="003D163B">
        <w:t xml:space="preserve">04 </w:t>
      </w:r>
      <w:r w:rsidRPr="001428D1">
        <w:rPr>
          <w:rStyle w:val="TunChar"/>
        </w:rPr>
        <w:t>Rybí oči</w:t>
      </w:r>
      <w:r w:rsidRPr="003D163B">
        <w:t xml:space="preserve"> = postava má studený, cizí pohled bez emocí. Má opravy ke KRS -2, DST-1 a NBZ +1.</w:t>
      </w:r>
      <w:r w:rsidRPr="003D163B">
        <w:tab/>
        <w:t>Bonus +1 bod zázemí</w:t>
      </w:r>
    </w:p>
    <w:p w:rsidR="00304D94" w:rsidRPr="003D163B" w:rsidRDefault="00304D94" w:rsidP="001428D1">
      <w:pPr>
        <w:ind w:left="426" w:hanging="426"/>
      </w:pPr>
      <w:r w:rsidRPr="003D163B">
        <w:t xml:space="preserve">05 </w:t>
      </w:r>
      <w:r w:rsidRPr="001428D1">
        <w:rPr>
          <w:rStyle w:val="TunChar"/>
        </w:rPr>
        <w:t>Krasavec</w:t>
      </w:r>
      <w:r w:rsidRPr="003D163B">
        <w:t xml:space="preserve"> = je krásný či krásná. Má bonus +2 ke KRS. Opačné pohlaví se za ní(m) otáčí. </w:t>
      </w:r>
      <w:r w:rsidRPr="003D163B">
        <w:tab/>
      </w:r>
      <w:r w:rsidRPr="003D163B">
        <w:tab/>
        <w:t xml:space="preserve">Postih -1 bod zázemí. </w:t>
      </w:r>
    </w:p>
    <w:p w:rsidR="00304D94" w:rsidRPr="003D163B" w:rsidRDefault="00304D94" w:rsidP="001428D1">
      <w:pPr>
        <w:ind w:left="426" w:hanging="426"/>
      </w:pPr>
      <w:r w:rsidRPr="003D163B">
        <w:t xml:space="preserve">06 </w:t>
      </w:r>
      <w:r w:rsidRPr="001428D1">
        <w:rPr>
          <w:rStyle w:val="TunChar"/>
        </w:rPr>
        <w:t>Ošklivka</w:t>
      </w:r>
      <w:r w:rsidRPr="003D163B">
        <w:t xml:space="preserve"> = je nepřitažlivý či nepřitažlivá. Má postih -2 ke KRS. </w:t>
      </w:r>
      <w:r w:rsidRPr="003D163B">
        <w:tab/>
      </w:r>
      <w:r w:rsidRPr="003D163B">
        <w:tab/>
      </w:r>
      <w:r w:rsidRPr="003D163B">
        <w:tab/>
      </w:r>
      <w:r w:rsidRPr="003D163B">
        <w:tab/>
      </w:r>
      <w:r w:rsidRPr="003D163B">
        <w:tab/>
        <w:t>Bonus +1 bod zázemí</w:t>
      </w:r>
    </w:p>
    <w:p w:rsidR="00304D94" w:rsidRPr="003D163B" w:rsidRDefault="00304D94" w:rsidP="001428D1">
      <w:pPr>
        <w:ind w:left="426" w:hanging="426"/>
      </w:pPr>
      <w:r w:rsidRPr="003D163B">
        <w:t xml:space="preserve">07 </w:t>
      </w:r>
      <w:r w:rsidRPr="001428D1">
        <w:rPr>
          <w:rStyle w:val="TunChar"/>
        </w:rPr>
        <w:t xml:space="preserve">Výřečnost </w:t>
      </w:r>
      <w:r w:rsidRPr="003D163B">
        <w:t xml:space="preserve">= dokáže pohotově a vtipně reagovat, má vždy po ruce pádné argumenty. Má bonus +2 k DST. </w:t>
      </w:r>
      <w:r w:rsidRPr="003D163B">
        <w:tab/>
      </w:r>
      <w:r w:rsidRPr="003D163B">
        <w:tab/>
      </w:r>
    </w:p>
    <w:p w:rsidR="00304D94" w:rsidRPr="003D163B" w:rsidRDefault="00304D94" w:rsidP="001428D1">
      <w:pPr>
        <w:ind w:left="426" w:hanging="426"/>
      </w:pP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t>Postih -1 bod zázemí.</w:t>
      </w:r>
    </w:p>
    <w:p w:rsidR="00304D94" w:rsidRPr="003D163B" w:rsidRDefault="00304D94" w:rsidP="001428D1">
      <w:pPr>
        <w:ind w:left="426" w:hanging="426"/>
      </w:pPr>
      <w:r w:rsidRPr="003D163B">
        <w:t xml:space="preserve">08 </w:t>
      </w:r>
      <w:r w:rsidRPr="001428D1">
        <w:rPr>
          <w:rStyle w:val="TunChar"/>
        </w:rPr>
        <w:t>Koktavost</w:t>
      </w:r>
      <w:r w:rsidRPr="003D163B">
        <w:t xml:space="preserve"> = doba vyvolávání kouzel je delší o 1/3 (zaork. nahoru). Má postih -2 k DST.</w:t>
      </w:r>
      <w:r w:rsidRPr="003D163B">
        <w:tab/>
      </w:r>
      <w:r w:rsidRPr="003D163B">
        <w:tab/>
        <w:t>Bonus +1 bod zázemí</w:t>
      </w:r>
    </w:p>
    <w:p w:rsidR="00304D94" w:rsidRPr="003D163B" w:rsidRDefault="00304D94" w:rsidP="001428D1">
      <w:pPr>
        <w:ind w:left="426" w:hanging="426"/>
      </w:pPr>
      <w:r w:rsidRPr="003D163B">
        <w:t xml:space="preserve">09 </w:t>
      </w:r>
      <w:r w:rsidRPr="001428D1">
        <w:rPr>
          <w:rStyle w:val="TunChar"/>
        </w:rPr>
        <w:t>Silák</w:t>
      </w:r>
      <w:r w:rsidRPr="003D163B">
        <w:t xml:space="preserve"> = má mohutné svalstvo a dodatečný bonus ke stupni Síly +2. </w:t>
      </w:r>
      <w:r w:rsidRPr="003D163B">
        <w:tab/>
      </w:r>
      <w:r w:rsidRPr="003D163B">
        <w:tab/>
      </w:r>
      <w:r w:rsidRPr="003D163B">
        <w:tab/>
      </w:r>
      <w:r w:rsidRPr="003D163B">
        <w:tab/>
      </w:r>
      <w:r w:rsidRPr="003D163B">
        <w:tab/>
        <w:t xml:space="preserve">Postih -2 body zázemí.  </w:t>
      </w:r>
    </w:p>
    <w:p w:rsidR="00304D94" w:rsidRPr="003D163B" w:rsidRDefault="00304D94" w:rsidP="001428D1">
      <w:pPr>
        <w:ind w:left="426" w:hanging="426"/>
      </w:pPr>
      <w:r w:rsidRPr="003D163B">
        <w:t xml:space="preserve">10 </w:t>
      </w:r>
      <w:r w:rsidRPr="001428D1">
        <w:rPr>
          <w:rStyle w:val="TunChar"/>
        </w:rPr>
        <w:t>Vyhublost</w:t>
      </w:r>
      <w:r w:rsidRPr="003D163B">
        <w:t xml:space="preserve"> = postava jí sice normálně, ale na váze ne a ne přibrat. Hmotnost postavy je o 1/3 nižší, než by odpovídalo její výšce. Má postih -1 ke stupni odolnosti. K hodům proti jedům a nemocem má dodatečný postih -1. </w:t>
      </w:r>
      <w:r w:rsidRPr="003D163B">
        <w:tab/>
      </w:r>
      <w:r w:rsidRPr="003D163B">
        <w:tab/>
        <w:t>Bonus +2 body zázemí</w:t>
      </w:r>
    </w:p>
    <w:p w:rsidR="00304D94" w:rsidRPr="003D163B" w:rsidRDefault="00304D94" w:rsidP="001428D1">
      <w:pPr>
        <w:ind w:left="426" w:hanging="426"/>
      </w:pPr>
      <w:r w:rsidRPr="003D163B">
        <w:t xml:space="preserve">11 </w:t>
      </w:r>
      <w:r w:rsidRPr="001428D1">
        <w:rPr>
          <w:rStyle w:val="TunChar"/>
        </w:rPr>
        <w:t>Akrobat</w:t>
      </w:r>
      <w:r w:rsidRPr="003D163B">
        <w:t xml:space="preserve"> = má skvělé ovládání těla a dodatečný bonus ke stupni Obratnosti +2. </w:t>
      </w:r>
      <w:r w:rsidRPr="003D163B">
        <w:tab/>
      </w:r>
      <w:r w:rsidRPr="003D163B">
        <w:tab/>
      </w:r>
      <w:r w:rsidRPr="003D163B">
        <w:tab/>
        <w:t>Postih -2 body zázemí.</w:t>
      </w:r>
    </w:p>
    <w:p w:rsidR="00304D94" w:rsidRPr="003D163B" w:rsidRDefault="00304D94" w:rsidP="001428D1">
      <w:pPr>
        <w:ind w:left="426" w:hanging="426"/>
      </w:pPr>
      <w:r w:rsidRPr="003D163B">
        <w:t xml:space="preserve">12 </w:t>
      </w:r>
      <w:r w:rsidRPr="001428D1">
        <w:rPr>
          <w:rStyle w:val="TunChar"/>
        </w:rPr>
        <w:t>Obezita</w:t>
      </w:r>
      <w:r w:rsidRPr="003D163B">
        <w:t xml:space="preserve"> = hmotnost postavy je o 50% vyšší než by odpovídalo její výšce. Má postih ke stupni obratnosti -3 a postih -1 ke KRS. Únava při pohybu a práci přibývá o 50% rychleji.</w:t>
      </w:r>
      <w:r w:rsidRPr="003D163B">
        <w:tab/>
      </w:r>
      <w:r w:rsidRPr="003D163B">
        <w:tab/>
      </w:r>
      <w:r w:rsidRPr="003D163B">
        <w:tab/>
      </w:r>
      <w:r w:rsidRPr="003D163B">
        <w:tab/>
      </w:r>
      <w:r w:rsidRPr="003D163B">
        <w:tab/>
      </w:r>
      <w:r w:rsidRPr="003D163B">
        <w:tab/>
        <w:t>Bonus +3 body zázemí</w:t>
      </w:r>
    </w:p>
    <w:p w:rsidR="00304D94" w:rsidRPr="003D163B" w:rsidRDefault="00304D94" w:rsidP="001428D1">
      <w:pPr>
        <w:ind w:left="426" w:hanging="426"/>
      </w:pPr>
      <w:r w:rsidRPr="003D163B">
        <w:t xml:space="preserve">13 </w:t>
      </w:r>
      <w:r w:rsidRPr="001428D1">
        <w:rPr>
          <w:rStyle w:val="TunChar"/>
        </w:rPr>
        <w:t>Zlaté ručičky</w:t>
      </w:r>
      <w:r w:rsidRPr="003D163B">
        <w:t xml:space="preserve"> = má bonus ke stupni Zručnosti +2 (ale postih -2 ke stupni Smyslů). Na volitelné řemeslné činnosti má dodatečný bonus +1 k hodu na úspěch. </w:t>
      </w:r>
      <w:r w:rsidRPr="003D163B">
        <w:tab/>
      </w:r>
      <w:r w:rsidRPr="003D163B">
        <w:tab/>
      </w:r>
      <w:r w:rsidRPr="003D163B">
        <w:tab/>
      </w:r>
      <w:r w:rsidRPr="003D163B">
        <w:tab/>
      </w:r>
      <w:r w:rsidRPr="003D163B">
        <w:tab/>
      </w:r>
      <w:r w:rsidRPr="003D163B">
        <w:tab/>
      </w:r>
      <w:r w:rsidRPr="003D163B">
        <w:tab/>
      </w:r>
      <w:r w:rsidRPr="003D163B">
        <w:tab/>
      </w:r>
      <w:r w:rsidRPr="003D163B">
        <w:tab/>
        <w:t>Postih -2 body zázemí.</w:t>
      </w:r>
    </w:p>
    <w:p w:rsidR="00304D94" w:rsidRPr="003D163B" w:rsidRDefault="00304D94" w:rsidP="001428D1">
      <w:pPr>
        <w:ind w:left="426" w:hanging="426"/>
      </w:pPr>
      <w:r w:rsidRPr="003D163B">
        <w:t xml:space="preserve">14 </w:t>
      </w:r>
      <w:r w:rsidRPr="001428D1">
        <w:rPr>
          <w:rStyle w:val="TunChar"/>
        </w:rPr>
        <w:t>Nešika</w:t>
      </w:r>
      <w:r w:rsidRPr="003D163B">
        <w:t xml:space="preserve"> = raději mu nic nedávejte do rukou. Má dostatečný postih -2 ke stupni Zručnosti (ale bonus +2 ke stupni Smyslů). Na volitelné řemeslné činnosti má dodatečný postih -1 k hodu na úspěch. </w:t>
      </w:r>
      <w:r w:rsidRPr="003D163B">
        <w:tab/>
      </w:r>
      <w:r w:rsidRPr="003D163B">
        <w:tab/>
      </w:r>
      <w:r w:rsidRPr="003D163B">
        <w:tab/>
      </w:r>
      <w:r w:rsidRPr="003D163B">
        <w:tab/>
      </w:r>
      <w:r w:rsidRPr="003D163B">
        <w:tab/>
        <w:t>Bonus +2 body zázemí.</w:t>
      </w:r>
    </w:p>
    <w:p w:rsidR="00304D94" w:rsidRPr="003D163B" w:rsidRDefault="00304D94" w:rsidP="001428D1">
      <w:pPr>
        <w:ind w:left="426" w:hanging="426"/>
      </w:pPr>
      <w:r w:rsidRPr="003D163B">
        <w:t xml:space="preserve">15 </w:t>
      </w:r>
      <w:r w:rsidRPr="001428D1">
        <w:rPr>
          <w:rStyle w:val="TunChar"/>
        </w:rPr>
        <w:t>Génius</w:t>
      </w:r>
      <w:r w:rsidRPr="003D163B">
        <w:t xml:space="preserve"> = má bonus ke stupni Inteligence +2. </w:t>
      </w:r>
      <w:r>
        <w:t xml:space="preserve">Inteligenci lze zlepšit i při 2 postupech po sobě. </w:t>
      </w:r>
      <w:r w:rsidRPr="003D163B">
        <w:tab/>
      </w:r>
      <w:r w:rsidRPr="003D163B">
        <w:tab/>
        <w:t>Postih -2 body zázemí.</w:t>
      </w:r>
    </w:p>
    <w:p w:rsidR="00304D94" w:rsidRPr="003D163B" w:rsidRDefault="00304D94" w:rsidP="001428D1">
      <w:pPr>
        <w:ind w:left="426" w:hanging="426"/>
      </w:pPr>
      <w:r w:rsidRPr="003D163B">
        <w:t xml:space="preserve">16 </w:t>
      </w:r>
      <w:r w:rsidRPr="001428D1">
        <w:rPr>
          <w:rStyle w:val="TunChar"/>
        </w:rPr>
        <w:t>Debil</w:t>
      </w:r>
      <w:r w:rsidRPr="003D163B">
        <w:t xml:space="preserve"> = stupeň inteligence klesne (nebo stoupne) na 6 a nelze ji zvyšovat při postupu.  </w:t>
      </w:r>
      <w:r w:rsidRPr="003D163B">
        <w:tab/>
      </w:r>
      <w:r w:rsidRPr="003D163B">
        <w:tab/>
        <w:t>Bonus +2 body zázemí.</w:t>
      </w:r>
    </w:p>
    <w:p w:rsidR="00304D94" w:rsidRPr="003D163B" w:rsidRDefault="00304D94" w:rsidP="001428D1">
      <w:pPr>
        <w:ind w:left="426" w:hanging="426"/>
      </w:pPr>
      <w:r w:rsidRPr="001428D1">
        <w:t>17</w:t>
      </w:r>
      <w:r w:rsidRPr="001428D1">
        <w:rPr>
          <w:rStyle w:val="TunChar"/>
        </w:rPr>
        <w:t xml:space="preserve"> Nezlomný duch</w:t>
      </w:r>
      <w:r w:rsidRPr="003D163B">
        <w:t xml:space="preserve"> = má bonus ke stupni Vůle +2. </w:t>
      </w:r>
      <w:r w:rsidRPr="003D163B">
        <w:tab/>
      </w:r>
      <w:r w:rsidRPr="003D163B">
        <w:tab/>
      </w:r>
      <w:r w:rsidRPr="003D163B">
        <w:tab/>
      </w:r>
      <w:r w:rsidRPr="003D163B">
        <w:tab/>
      </w:r>
      <w:r w:rsidRPr="003D163B">
        <w:tab/>
      </w:r>
      <w:r w:rsidRPr="003D163B">
        <w:tab/>
      </w:r>
      <w:r w:rsidRPr="003D163B">
        <w:tab/>
        <w:t xml:space="preserve">Postih -2 body zázemí. </w:t>
      </w:r>
    </w:p>
    <w:p w:rsidR="00304D94" w:rsidRPr="003D163B" w:rsidRDefault="00304D94" w:rsidP="001428D1">
      <w:pPr>
        <w:ind w:left="426" w:hanging="426"/>
      </w:pPr>
      <w:r w:rsidRPr="003D163B">
        <w:t xml:space="preserve">18 </w:t>
      </w:r>
      <w:r w:rsidRPr="001428D1">
        <w:rPr>
          <w:rStyle w:val="TunChar"/>
        </w:rPr>
        <w:t>Lenoch</w:t>
      </w:r>
      <w:r w:rsidRPr="003D163B">
        <w:t xml:space="preserve"> = postava u žádné činnosti dlouho nevydrží. Má postih -2 ke stupni Vůle. Při práci se fláká, pokud ji nikdo nehlídá. Na hlídce lelkuje (postih -2 na SMS). </w:t>
      </w:r>
      <w:r w:rsidRPr="003D163B">
        <w:tab/>
      </w:r>
      <w:r w:rsidRPr="003D163B">
        <w:tab/>
      </w:r>
      <w:r w:rsidRPr="003D163B">
        <w:tab/>
      </w:r>
      <w:r w:rsidRPr="003D163B">
        <w:tab/>
      </w:r>
      <w:r w:rsidRPr="003D163B">
        <w:tab/>
      </w:r>
      <w:r w:rsidRPr="003D163B">
        <w:tab/>
      </w:r>
      <w:r w:rsidRPr="003D163B">
        <w:tab/>
      </w:r>
      <w:r w:rsidRPr="003D163B">
        <w:tab/>
        <w:t xml:space="preserve">Bonus +2 body zázemí. </w:t>
      </w:r>
    </w:p>
    <w:p w:rsidR="00304D94" w:rsidRPr="003D163B" w:rsidRDefault="00304D94" w:rsidP="001428D1">
      <w:pPr>
        <w:ind w:left="426" w:hanging="426"/>
      </w:pPr>
      <w:r w:rsidRPr="001428D1">
        <w:t xml:space="preserve">19 </w:t>
      </w:r>
      <w:r w:rsidRPr="001428D1">
        <w:rPr>
          <w:rStyle w:val="TunChar"/>
        </w:rPr>
        <w:t>Vrozený šarm</w:t>
      </w:r>
      <w:r w:rsidRPr="003D163B">
        <w:t xml:space="preserve"> = má bonus ke stupni Charisma +2. </w:t>
      </w:r>
      <w:r w:rsidRPr="003D163B">
        <w:tab/>
      </w:r>
      <w:r w:rsidRPr="003D163B">
        <w:tab/>
      </w:r>
      <w:r w:rsidRPr="003D163B">
        <w:tab/>
      </w:r>
      <w:r w:rsidRPr="003D163B">
        <w:tab/>
      </w:r>
      <w:r w:rsidRPr="003D163B">
        <w:tab/>
      </w:r>
      <w:r w:rsidRPr="003D163B">
        <w:tab/>
        <w:t xml:space="preserve">Postih -2 body zázemí. </w:t>
      </w:r>
    </w:p>
    <w:p w:rsidR="00304D94" w:rsidRPr="003D163B" w:rsidRDefault="00304D94" w:rsidP="001428D1">
      <w:pPr>
        <w:ind w:left="426" w:hanging="426"/>
      </w:pPr>
      <w:r w:rsidRPr="003D163B">
        <w:t xml:space="preserve">20 </w:t>
      </w:r>
      <w:r w:rsidRPr="001428D1">
        <w:rPr>
          <w:rStyle w:val="TunChar"/>
        </w:rPr>
        <w:t>Smraďoch</w:t>
      </w:r>
      <w:r w:rsidRPr="003D163B">
        <w:t xml:space="preserve"> = ať dělá co dělá, šíří se kolem postavy nelibý zápach (ona sama jej nevnímá). Má postih -3 na KRS a -2 na DST. Je-li postava v úkrytu, má hledající bonus +3 k hodu na čich. Přitahuje pozornost krys, much, komárů aj. </w:t>
      </w:r>
      <w:r w:rsidRPr="003D163B">
        <w:tab/>
        <w:t>Bonus +2 body zázemí.</w:t>
      </w:r>
    </w:p>
    <w:p w:rsidR="00304D94" w:rsidRPr="003D163B" w:rsidRDefault="00304D94" w:rsidP="001428D1">
      <w:pPr>
        <w:ind w:left="426" w:hanging="426"/>
      </w:pPr>
      <w:r w:rsidRPr="003D163B">
        <w:t xml:space="preserve">21 </w:t>
      </w:r>
      <w:r w:rsidRPr="001428D1">
        <w:rPr>
          <w:rStyle w:val="TunChar"/>
        </w:rPr>
        <w:t>Tvrďák</w:t>
      </w:r>
      <w:r w:rsidRPr="003D163B">
        <w:t xml:space="preserve"> = stupeň odolnosti postavy je o 2 vyšší, než odpovídá její síle a rase. </w:t>
      </w:r>
      <w:r w:rsidRPr="003D163B">
        <w:tab/>
      </w:r>
      <w:r w:rsidRPr="003D163B">
        <w:tab/>
      </w:r>
      <w:r w:rsidRPr="003D163B">
        <w:tab/>
        <w:t xml:space="preserve">Postih -1 bod zázemí. </w:t>
      </w:r>
    </w:p>
    <w:p w:rsidR="00304D94" w:rsidRPr="003D163B" w:rsidRDefault="00304D94" w:rsidP="001428D1">
      <w:pPr>
        <w:ind w:left="426" w:hanging="426"/>
      </w:pPr>
      <w:r w:rsidRPr="003D163B">
        <w:t xml:space="preserve">22 </w:t>
      </w:r>
      <w:r w:rsidRPr="001428D1">
        <w:rPr>
          <w:rStyle w:val="TunChar"/>
        </w:rPr>
        <w:t>Dýchavičnost</w:t>
      </w:r>
      <w:r w:rsidRPr="003D163B">
        <w:t xml:space="preserve"> = postih -3 ke stupni Výdrže, všechny druhy běhu způsobují dvojnásobnou únavu</w:t>
      </w:r>
      <w:r w:rsidRPr="003D163B">
        <w:tab/>
        <w:t>Bonus +2 body zázemí.</w:t>
      </w:r>
    </w:p>
    <w:p w:rsidR="00304D94" w:rsidRPr="003D163B" w:rsidRDefault="00304D94" w:rsidP="001428D1">
      <w:pPr>
        <w:ind w:left="426" w:hanging="426"/>
      </w:pPr>
      <w:r w:rsidRPr="001428D1">
        <w:rPr>
          <w:rStyle w:val="TunChar"/>
        </w:rPr>
        <w:t>23 Drsňák</w:t>
      </w:r>
      <w:r w:rsidRPr="003D163B">
        <w:t xml:space="preserve"> = maximální Kondice postavy se zvyšuje o její Úroveň (na každém postupu má +1 život) </w:t>
      </w:r>
      <w:r w:rsidRPr="003D163B">
        <w:tab/>
        <w:t xml:space="preserve">Postih -2 body zázemí. </w:t>
      </w:r>
    </w:p>
    <w:p w:rsidR="00304D94" w:rsidRPr="003D163B" w:rsidRDefault="00304D94" w:rsidP="001428D1">
      <w:pPr>
        <w:ind w:left="426" w:hanging="426"/>
      </w:pPr>
      <w:r w:rsidRPr="003D163B">
        <w:t xml:space="preserve">24 </w:t>
      </w:r>
      <w:r w:rsidRPr="001428D1">
        <w:rPr>
          <w:rStyle w:val="TunChar"/>
        </w:rPr>
        <w:t xml:space="preserve">Alergie </w:t>
      </w:r>
      <w:r w:rsidRPr="003D163B">
        <w:t>= na cokoliv (dle domluvy s PJ – zvířata, stromy, tráva, hmyzí bodnutí, slunce ...). Při působení alergenů bolesti hlavy, -1 na kontrolu mysli, -1 na záchranné hody, -1 k hodům na útok i obranu, -2 na profesníček.</w:t>
      </w:r>
      <w:r w:rsidRPr="003D163B">
        <w:tab/>
      </w:r>
      <w:r w:rsidRPr="003D163B">
        <w:tab/>
        <w:t>Bonus +2 body zázemí</w:t>
      </w:r>
    </w:p>
    <w:p w:rsidR="00304D94" w:rsidRPr="003D163B" w:rsidRDefault="00304D94" w:rsidP="001428D1">
      <w:pPr>
        <w:ind w:left="426" w:hanging="426"/>
      </w:pPr>
      <w:r w:rsidRPr="001428D1">
        <w:rPr>
          <w:rStyle w:val="TunChar"/>
        </w:rPr>
        <w:t xml:space="preserve">25 Bojové reflexy </w:t>
      </w:r>
      <w:r w:rsidRPr="003D163B">
        <w:t xml:space="preserve">= má při boji dodatečný bonus +1 k hodům na iniciativu. </w:t>
      </w:r>
      <w:r w:rsidRPr="003D163B">
        <w:tab/>
      </w:r>
      <w:r w:rsidRPr="003D163B">
        <w:tab/>
      </w:r>
      <w:r w:rsidRPr="003D163B">
        <w:tab/>
      </w:r>
      <w:r w:rsidRPr="003D163B">
        <w:tab/>
        <w:t>Postih -1 bod zázemí</w:t>
      </w:r>
    </w:p>
    <w:p w:rsidR="00304D94" w:rsidRPr="003D163B" w:rsidRDefault="00304D94" w:rsidP="001428D1">
      <w:pPr>
        <w:ind w:left="426" w:hanging="426"/>
      </w:pPr>
      <w:r w:rsidRPr="003D163B">
        <w:t xml:space="preserve">26 </w:t>
      </w:r>
      <w:r w:rsidRPr="001428D1">
        <w:rPr>
          <w:rStyle w:val="TunChar"/>
        </w:rPr>
        <w:t>Pověrčivost</w:t>
      </w:r>
      <w:r w:rsidRPr="003D163B">
        <w:t xml:space="preserve"> = postava má seznam pověr, které ovlivňují její chování (nechce bydlet v pokoji č. 13, bojí se rozbít zrcadlo, aj.). Je nutné ji v těchto situacích přesvědčovat (hod proti její zatvrzelosti, k níž má bonus +2) </w:t>
      </w:r>
      <w:r w:rsidRPr="003D163B">
        <w:tab/>
      </w:r>
      <w:r w:rsidRPr="003D163B">
        <w:tab/>
        <w:t>Bonus +1 bod zázemí.</w:t>
      </w:r>
    </w:p>
    <w:p w:rsidR="00304D94" w:rsidRPr="003D163B" w:rsidRDefault="00304D94" w:rsidP="001428D1">
      <w:pPr>
        <w:ind w:left="426" w:hanging="426"/>
      </w:pPr>
      <w:r w:rsidRPr="003D163B">
        <w:t xml:space="preserve">27 </w:t>
      </w:r>
      <w:r w:rsidRPr="001428D1">
        <w:rPr>
          <w:rStyle w:val="TunChar"/>
        </w:rPr>
        <w:t xml:space="preserve">Dlouhověkost </w:t>
      </w:r>
      <w:r w:rsidRPr="003D163B">
        <w:t xml:space="preserve">= postava se může dožít až o 1/3 let více, než je u její rasy běžné. Stárne o 1/3 pomaleji (o 1/3 roste hranice u každé věkové kategorie). </w:t>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t>Postih -1 bod zázemí.</w:t>
      </w:r>
    </w:p>
    <w:p w:rsidR="00304D94" w:rsidRPr="003D163B" w:rsidRDefault="00304D94" w:rsidP="001428D1">
      <w:pPr>
        <w:ind w:left="426" w:hanging="426"/>
      </w:pPr>
      <w:r w:rsidRPr="003D163B">
        <w:t xml:space="preserve">28 </w:t>
      </w:r>
      <w:r w:rsidRPr="001428D1">
        <w:rPr>
          <w:rStyle w:val="TunChar"/>
        </w:rPr>
        <w:t>Albín</w:t>
      </w:r>
      <w:r w:rsidRPr="003D163B">
        <w:t xml:space="preserve"> = má nápadně bledou pleť a světlé vlasy. Je nápadný a může být společností zavrhován. </w:t>
      </w:r>
      <w:r w:rsidRPr="003D163B">
        <w:tab/>
        <w:t xml:space="preserve">Bonus +1 bod zázemí  </w:t>
      </w:r>
    </w:p>
    <w:p w:rsidR="00304D94" w:rsidRPr="003D163B" w:rsidRDefault="00304D94" w:rsidP="001428D1">
      <w:pPr>
        <w:ind w:left="426" w:hanging="426"/>
      </w:pPr>
      <w:r w:rsidRPr="003D163B">
        <w:t xml:space="preserve">29 </w:t>
      </w:r>
      <w:r w:rsidRPr="001428D1">
        <w:rPr>
          <w:rStyle w:val="TunChar"/>
        </w:rPr>
        <w:t>Magik</w:t>
      </w:r>
      <w:r w:rsidRPr="003D163B">
        <w:t xml:space="preserve"> = získá na každé úrovni o 1 mág víc (jeho maximální magenergie je vyšší o jeho úroveň). </w:t>
      </w:r>
      <w:r w:rsidRPr="003D163B">
        <w:tab/>
        <w:t>Postih -2 body zázemí.</w:t>
      </w:r>
    </w:p>
    <w:p w:rsidR="00304D94" w:rsidRPr="00F955ED" w:rsidRDefault="00304D94" w:rsidP="001428D1">
      <w:pPr>
        <w:ind w:left="426" w:hanging="426"/>
      </w:pPr>
      <w:r w:rsidRPr="003D163B">
        <w:t xml:space="preserve">30 </w:t>
      </w:r>
      <w:r w:rsidRPr="001428D1">
        <w:rPr>
          <w:rStyle w:val="TunChar"/>
        </w:rPr>
        <w:t>Přecitlivělost na magii</w:t>
      </w:r>
      <w:r w:rsidRPr="003D163B">
        <w:t xml:space="preserve"> = </w:t>
      </w:r>
      <w:r w:rsidRPr="00F955ED">
        <w:t>negativní kouzla mají na postavu dvojnásobný účinek, při hodu proti pasti v kouzle má postava postih -2, pozitivní kouzla mívají nepříjemné vedlejší účinky (svědění, vyrážky, nevolnosti)</w:t>
      </w:r>
      <w:r w:rsidRPr="00F955ED">
        <w:tab/>
      </w:r>
      <w:r w:rsidRPr="00F955ED">
        <w:tab/>
      </w:r>
      <w:r w:rsidRPr="00F955ED">
        <w:tab/>
        <w:t>Bonus +3 body zázemí</w:t>
      </w:r>
    </w:p>
    <w:p w:rsidR="00304D94" w:rsidRPr="003D163B" w:rsidRDefault="00304D94" w:rsidP="001428D1">
      <w:pPr>
        <w:ind w:left="426" w:hanging="426"/>
      </w:pPr>
      <w:r w:rsidRPr="003D163B">
        <w:t xml:space="preserve">31 </w:t>
      </w:r>
      <w:r w:rsidRPr="001428D1">
        <w:rPr>
          <w:rStyle w:val="TunChar"/>
        </w:rPr>
        <w:t>Silná imunita</w:t>
      </w:r>
      <w:r w:rsidRPr="003D163B">
        <w:t xml:space="preserve"> = k hodům proti nemocem má bonus +3.</w:t>
      </w:r>
      <w:r w:rsidRPr="003D163B">
        <w:tab/>
      </w:r>
      <w:r w:rsidRPr="003D163B">
        <w:tab/>
      </w:r>
      <w:r w:rsidRPr="003D163B">
        <w:tab/>
      </w:r>
      <w:r w:rsidRPr="003D163B">
        <w:tab/>
      </w:r>
      <w:r w:rsidRPr="003D163B">
        <w:tab/>
        <w:t xml:space="preserve"> </w:t>
      </w:r>
      <w:r w:rsidRPr="003D163B">
        <w:tab/>
        <w:t>Postih -2 body zázemí.</w:t>
      </w:r>
    </w:p>
    <w:p w:rsidR="00304D94" w:rsidRPr="003D163B" w:rsidRDefault="00304D94" w:rsidP="001428D1">
      <w:pPr>
        <w:ind w:left="426" w:hanging="426"/>
      </w:pPr>
      <w:r w:rsidRPr="003D163B">
        <w:t xml:space="preserve">32 </w:t>
      </w:r>
      <w:r w:rsidRPr="001428D1">
        <w:rPr>
          <w:rStyle w:val="TunChar"/>
        </w:rPr>
        <w:t>Špatná imunita</w:t>
      </w:r>
      <w:r w:rsidRPr="003D163B">
        <w:t xml:space="preserve"> = k hodům proti nemocem má postih -3</w:t>
      </w:r>
      <w:r w:rsidRPr="003D163B">
        <w:tab/>
      </w:r>
      <w:r w:rsidRPr="003D163B">
        <w:tab/>
      </w:r>
      <w:r w:rsidRPr="003D163B">
        <w:tab/>
      </w:r>
      <w:r w:rsidRPr="003D163B">
        <w:tab/>
      </w:r>
      <w:r w:rsidRPr="003D163B">
        <w:tab/>
      </w:r>
      <w:r w:rsidRPr="003D163B">
        <w:tab/>
        <w:t>Bonus +2 body zázemí</w:t>
      </w:r>
    </w:p>
    <w:p w:rsidR="00304D94" w:rsidRPr="003D163B" w:rsidRDefault="00304D94" w:rsidP="001428D1">
      <w:pPr>
        <w:ind w:left="426" w:hanging="426"/>
      </w:pPr>
      <w:r w:rsidRPr="003D163B">
        <w:t xml:space="preserve">33 </w:t>
      </w:r>
      <w:r w:rsidRPr="001428D1">
        <w:rPr>
          <w:rStyle w:val="TunChar"/>
        </w:rPr>
        <w:t xml:space="preserve">Odvážný </w:t>
      </w:r>
      <w:r w:rsidRPr="003D163B">
        <w:t>= jen tak něčeho se nelekne. Má bonus +1 ke všem hodům proti strachu (Q)</w:t>
      </w:r>
      <w:r w:rsidRPr="003D163B">
        <w:tab/>
      </w:r>
      <w:r w:rsidRPr="003D163B">
        <w:tab/>
        <w:t>Postih -1 bod zázemí</w:t>
      </w:r>
    </w:p>
    <w:p w:rsidR="00304D94" w:rsidRPr="003D163B" w:rsidRDefault="00304D94" w:rsidP="001428D1">
      <w:pPr>
        <w:ind w:left="426" w:hanging="426"/>
      </w:pPr>
      <w:r w:rsidRPr="003D163B">
        <w:t xml:space="preserve">34 </w:t>
      </w:r>
      <w:r w:rsidRPr="001428D1">
        <w:rPr>
          <w:rStyle w:val="TunChar"/>
        </w:rPr>
        <w:t>Bázlivý</w:t>
      </w:r>
      <w:r w:rsidRPr="003D163B">
        <w:t xml:space="preserve"> = 2x si rozváží, než podnikne něco nebezpečného. Má postih -1 k hodům proti strachu (Q)</w:t>
      </w:r>
      <w:r w:rsidRPr="003D163B">
        <w:tab/>
        <w:t>Bonus +1 bod zázemí.</w:t>
      </w:r>
    </w:p>
    <w:p w:rsidR="00304D94" w:rsidRPr="003D163B" w:rsidRDefault="00304D94" w:rsidP="001428D1">
      <w:pPr>
        <w:ind w:left="426" w:hanging="426"/>
      </w:pPr>
      <w:r w:rsidRPr="003D163B">
        <w:t xml:space="preserve">35 </w:t>
      </w:r>
      <w:r w:rsidRPr="001428D1">
        <w:rPr>
          <w:rStyle w:val="TunChar"/>
        </w:rPr>
        <w:t>Neohrožený</w:t>
      </w:r>
      <w:r w:rsidRPr="003D163B">
        <w:t xml:space="preserve"> = má pro strach uděláno a bonus +2 ke všem hodům pro strachu (Q)</w:t>
      </w:r>
      <w:r w:rsidRPr="003D163B">
        <w:tab/>
      </w:r>
      <w:r w:rsidRPr="003D163B">
        <w:tab/>
      </w:r>
      <w:r w:rsidRPr="003D163B">
        <w:tab/>
        <w:t>Postih -1 bod zázemí</w:t>
      </w:r>
    </w:p>
    <w:p w:rsidR="00304D94" w:rsidRPr="003D163B" w:rsidRDefault="00304D94" w:rsidP="001428D1">
      <w:pPr>
        <w:ind w:left="426" w:hanging="426"/>
      </w:pPr>
      <w:r w:rsidRPr="003D163B">
        <w:t xml:space="preserve">36 </w:t>
      </w:r>
      <w:r w:rsidRPr="001428D1">
        <w:rPr>
          <w:rStyle w:val="TunChar"/>
        </w:rPr>
        <w:t>Zbabělý</w:t>
      </w:r>
      <w:r w:rsidRPr="003D163B">
        <w:t xml:space="preserve"> = snadno se vyděsí a zpanikaří. Má postih -2 ke všem hodům proti strachu (Q)</w:t>
      </w:r>
      <w:r w:rsidRPr="003D163B">
        <w:tab/>
      </w:r>
      <w:r w:rsidRPr="003D163B">
        <w:tab/>
        <w:t>Bonus +2 body zázemí.</w:t>
      </w:r>
    </w:p>
    <w:p w:rsidR="00304D94" w:rsidRPr="003D163B" w:rsidRDefault="00304D94" w:rsidP="001428D1">
      <w:pPr>
        <w:ind w:left="426" w:hanging="426"/>
      </w:pPr>
      <w:r w:rsidRPr="003D163B">
        <w:t xml:space="preserve">37 </w:t>
      </w:r>
      <w:r w:rsidRPr="001428D1">
        <w:rPr>
          <w:rStyle w:val="TunChar"/>
        </w:rPr>
        <w:t xml:space="preserve">Ostrý zrak </w:t>
      </w:r>
      <w:r w:rsidRPr="003D163B">
        <w:t>= má dodatečný bonus +2 na Zrak, vidí dál, než ostatní, všimne si menších detailů.</w:t>
      </w:r>
      <w:r w:rsidRPr="003D163B">
        <w:tab/>
        <w:t>Postih -1 bod zázemí.</w:t>
      </w:r>
    </w:p>
    <w:p w:rsidR="00304D94" w:rsidRPr="003D163B" w:rsidRDefault="00304D94" w:rsidP="001428D1">
      <w:pPr>
        <w:ind w:left="426" w:hanging="426"/>
      </w:pPr>
      <w:r w:rsidRPr="003D163B">
        <w:t xml:space="preserve">38 </w:t>
      </w:r>
      <w:r w:rsidRPr="001428D1">
        <w:rPr>
          <w:rStyle w:val="TunChar"/>
        </w:rPr>
        <w:t xml:space="preserve">Špatný zrak </w:t>
      </w:r>
      <w:r w:rsidRPr="003D163B">
        <w:t xml:space="preserve">= má postih -2 na Zrak, pokud nepoužívá nějaké pomůcky (brýle). </w:t>
      </w:r>
      <w:r w:rsidRPr="003D163B">
        <w:tab/>
      </w:r>
      <w:r w:rsidRPr="003D163B">
        <w:tab/>
      </w:r>
      <w:r w:rsidRPr="003D163B">
        <w:tab/>
        <w:t>Bonus +1 bod zázemí</w:t>
      </w:r>
    </w:p>
    <w:p w:rsidR="00304D94" w:rsidRPr="003D163B" w:rsidRDefault="00304D94" w:rsidP="001428D1">
      <w:pPr>
        <w:ind w:left="426" w:hanging="426"/>
      </w:pPr>
      <w:r w:rsidRPr="003D163B">
        <w:t xml:space="preserve">39 </w:t>
      </w:r>
      <w:r w:rsidRPr="001428D1">
        <w:rPr>
          <w:rStyle w:val="TunChar"/>
        </w:rPr>
        <w:t>Citlivý sluch</w:t>
      </w:r>
      <w:r w:rsidRPr="003D163B">
        <w:t xml:space="preserve"> = má dodatečný bonus +2 na Sluch, slyší i zvuky na hranici slyšitelnosti. </w:t>
      </w:r>
      <w:r w:rsidRPr="003D163B">
        <w:tab/>
      </w:r>
      <w:r w:rsidRPr="003D163B">
        <w:tab/>
        <w:t>Postih -1 bod zázemí.</w:t>
      </w:r>
    </w:p>
    <w:p w:rsidR="00304D94" w:rsidRPr="00297B95" w:rsidRDefault="00304D94" w:rsidP="001428D1">
      <w:pPr>
        <w:ind w:left="426" w:hanging="426"/>
      </w:pPr>
      <w:r w:rsidRPr="003D163B">
        <w:t xml:space="preserve">40 </w:t>
      </w:r>
      <w:r w:rsidRPr="001428D1">
        <w:rPr>
          <w:rStyle w:val="TunChar"/>
        </w:rPr>
        <w:t>Nahluchlý</w:t>
      </w:r>
      <w:r w:rsidRPr="003D163B">
        <w:t xml:space="preserve"> = má postih -2 na Sluch a -1 k  DST. Občas je nutné </w:t>
      </w:r>
      <w:r w:rsidRPr="00297B95">
        <w:t>postavě něco říct 2x.</w:t>
      </w:r>
      <w:r w:rsidRPr="00297B95">
        <w:tab/>
      </w:r>
      <w:r w:rsidRPr="00297B95">
        <w:tab/>
      </w:r>
      <w:r w:rsidRPr="00297B95">
        <w:tab/>
        <w:t>Bonus +1 bod zázemí</w:t>
      </w:r>
    </w:p>
    <w:p w:rsidR="00304D94" w:rsidRPr="00297B95" w:rsidRDefault="00304D94" w:rsidP="001428D1">
      <w:pPr>
        <w:ind w:left="426" w:hanging="426"/>
      </w:pPr>
      <w:r w:rsidRPr="00297B95">
        <w:t xml:space="preserve">41 </w:t>
      </w:r>
      <w:r w:rsidRPr="001428D1">
        <w:rPr>
          <w:rStyle w:val="TunChar"/>
        </w:rPr>
        <w:t>Vytříbená chuť</w:t>
      </w:r>
      <w:r w:rsidRPr="00297B95">
        <w:t xml:space="preserve"> = má bonus +2 na Chuť, rozezná i jemnější rozdíly v chuti pokrmů či nápojů. </w:t>
      </w:r>
      <w:r w:rsidRPr="00297B95">
        <w:tab/>
        <w:t>Postih -1 bod zázemí.</w:t>
      </w:r>
    </w:p>
    <w:p w:rsidR="00304D94" w:rsidRPr="00297B95" w:rsidRDefault="00304D94" w:rsidP="001428D1">
      <w:pPr>
        <w:ind w:left="426" w:hanging="426"/>
      </w:pPr>
      <w:r w:rsidRPr="00297B95">
        <w:t xml:space="preserve">42 </w:t>
      </w:r>
      <w:r w:rsidRPr="001428D1">
        <w:rPr>
          <w:rStyle w:val="TunChar"/>
        </w:rPr>
        <w:t xml:space="preserve">Obžerství </w:t>
      </w:r>
      <w:r w:rsidRPr="00297B95">
        <w:t xml:space="preserve">= spořádá denně 2x více jídla. Má -1 k sVdr. Má -2 proti hladu a o 1 vyšší postihy za hlad. </w:t>
      </w:r>
      <w:r w:rsidRPr="00297B95">
        <w:tab/>
        <w:t>Bonus +1 bod zázemí</w:t>
      </w:r>
    </w:p>
    <w:p w:rsidR="00304D94" w:rsidRPr="00297B95" w:rsidRDefault="00304D94" w:rsidP="001428D1">
      <w:pPr>
        <w:ind w:left="426" w:hanging="426"/>
      </w:pPr>
      <w:r w:rsidRPr="00297B95">
        <w:t xml:space="preserve">43 </w:t>
      </w:r>
      <w:r w:rsidRPr="001428D1">
        <w:rPr>
          <w:rStyle w:val="TunChar"/>
        </w:rPr>
        <w:t>Neobyčejný čich</w:t>
      </w:r>
      <w:r w:rsidRPr="00297B95">
        <w:t xml:space="preserve"> = má bonus +2 na Čich, dokáže si snáze zapamatovat různé pachy. </w:t>
      </w:r>
      <w:r w:rsidRPr="00297B95">
        <w:tab/>
      </w:r>
      <w:r w:rsidRPr="00297B95">
        <w:tab/>
      </w:r>
      <w:r w:rsidRPr="00297B95">
        <w:tab/>
        <w:t>Postih -1 bod zázemí.</w:t>
      </w:r>
    </w:p>
    <w:p w:rsidR="00304D94" w:rsidRPr="003D163B" w:rsidRDefault="00304D94" w:rsidP="001428D1">
      <w:pPr>
        <w:ind w:left="426" w:hanging="426"/>
      </w:pPr>
      <w:r w:rsidRPr="00297B95">
        <w:t xml:space="preserve">44 </w:t>
      </w:r>
      <w:r w:rsidRPr="001428D1">
        <w:rPr>
          <w:rStyle w:val="TunChar"/>
        </w:rPr>
        <w:t xml:space="preserve">Nespavost </w:t>
      </w:r>
      <w:r w:rsidRPr="00297B95">
        <w:t>= pokud postava neuspěje v hodu na Kontrola mysli ~ 11 ~ 0, nemůže usnout a když se jí to</w:t>
      </w:r>
      <w:r w:rsidRPr="003D163B">
        <w:t xml:space="preserve"> konečně podaří, převaluje se ve spánku a trápí ji špatné sny. Takový spánek má jen poloviční účinek (jako odpočinek)</w:t>
      </w:r>
      <w:r w:rsidRPr="003D163B">
        <w:tab/>
      </w:r>
      <w:r w:rsidRPr="003D163B">
        <w:tab/>
        <w:t>Bonus +1 bod zázemí</w:t>
      </w:r>
    </w:p>
    <w:p w:rsidR="00304D94" w:rsidRPr="003D163B" w:rsidRDefault="00304D94" w:rsidP="001428D1">
      <w:pPr>
        <w:ind w:left="426" w:hanging="426"/>
      </w:pPr>
      <w:r w:rsidRPr="003D163B">
        <w:t xml:space="preserve">45 </w:t>
      </w:r>
      <w:r w:rsidRPr="001428D1">
        <w:rPr>
          <w:rStyle w:val="TunChar"/>
        </w:rPr>
        <w:t>Jemný hmat</w:t>
      </w:r>
      <w:r w:rsidRPr="003D163B">
        <w:t xml:space="preserve"> = má bonus +2 na Hmat, rozezná i drobné výstupky na povrchu, cítí vibrace apod.  </w:t>
      </w:r>
      <w:r w:rsidRPr="003D163B">
        <w:tab/>
        <w:t>Postih -1 bod zázemí.</w:t>
      </w:r>
    </w:p>
    <w:p w:rsidR="00304D94" w:rsidRPr="003D163B" w:rsidRDefault="00304D94" w:rsidP="001428D1">
      <w:pPr>
        <w:ind w:left="426" w:hanging="426"/>
      </w:pPr>
      <w:r w:rsidRPr="003D163B">
        <w:t xml:space="preserve">46 </w:t>
      </w:r>
      <w:r w:rsidRPr="001428D1">
        <w:rPr>
          <w:rStyle w:val="TunChar"/>
        </w:rPr>
        <w:t>Neplodnost</w:t>
      </w:r>
      <w:r w:rsidRPr="003D163B">
        <w:t xml:space="preserve"> = postava nemůže mít potomky</w:t>
      </w:r>
      <w:r w:rsidRPr="003D163B">
        <w:tab/>
      </w:r>
      <w:r w:rsidRPr="003D163B">
        <w:tab/>
      </w:r>
      <w:r w:rsidRPr="003D163B">
        <w:tab/>
      </w:r>
      <w:r w:rsidRPr="003D163B">
        <w:tab/>
      </w:r>
      <w:r w:rsidRPr="003D163B">
        <w:tab/>
      </w:r>
      <w:r w:rsidRPr="003D163B">
        <w:tab/>
      </w:r>
      <w:r w:rsidRPr="003D163B">
        <w:tab/>
        <w:t>Bonus +1 bod zázemí</w:t>
      </w:r>
    </w:p>
    <w:p w:rsidR="00304D94" w:rsidRPr="003D163B" w:rsidRDefault="00304D94" w:rsidP="001428D1">
      <w:pPr>
        <w:ind w:left="426" w:hanging="426"/>
      </w:pPr>
      <w:r w:rsidRPr="003D163B">
        <w:t xml:space="preserve">47 </w:t>
      </w:r>
      <w:r w:rsidRPr="001428D1">
        <w:rPr>
          <w:rStyle w:val="TunChar"/>
        </w:rPr>
        <w:t>Bystré smysly</w:t>
      </w:r>
      <w:r w:rsidRPr="003D163B">
        <w:t xml:space="preserve"> = má bonus +1 ke stupni Smyslů</w:t>
      </w:r>
      <w:r w:rsidRPr="003D163B">
        <w:tab/>
      </w:r>
      <w:r w:rsidRPr="003D163B">
        <w:tab/>
      </w:r>
      <w:r w:rsidRPr="003D163B">
        <w:tab/>
      </w:r>
      <w:r w:rsidRPr="003D163B">
        <w:tab/>
      </w:r>
      <w:r w:rsidRPr="003D163B">
        <w:tab/>
      </w:r>
      <w:r w:rsidRPr="003D163B">
        <w:tab/>
      </w:r>
      <w:r w:rsidRPr="003D163B">
        <w:tab/>
        <w:t>Postih -1 bod zázemí</w:t>
      </w:r>
    </w:p>
    <w:p w:rsidR="00304D94" w:rsidRPr="00C77F4B" w:rsidRDefault="00304D94" w:rsidP="001428D1">
      <w:pPr>
        <w:ind w:left="426" w:hanging="426"/>
      </w:pPr>
      <w:r w:rsidRPr="003D163B">
        <w:lastRenderedPageBreak/>
        <w:t xml:space="preserve">48 </w:t>
      </w:r>
      <w:r w:rsidRPr="001428D1">
        <w:rPr>
          <w:rStyle w:val="TunChar"/>
        </w:rPr>
        <w:t>Egoista</w:t>
      </w:r>
      <w:r w:rsidRPr="00C77F4B">
        <w:t xml:space="preserve"> = je přesvědčen o vlastní dokonalosti (přinejmenším se pokládá za nejlepšího v družině). Má oblíbenou dovednost (např. zpěv), kterou neovládá lépe, než průměrně, odmítá si ji zlepšovat, ale při každé příležitosti ji uplatňuje (a své nezdary svádí na okolí, jiné, apod.). Vždy se hlásí (bez ohledu na (ne)znalost), když se v družině vybírá vhodný adept na nějakou činnost. </w:t>
      </w:r>
      <w:r w:rsidRPr="00C77F4B">
        <w:tab/>
      </w:r>
      <w:r w:rsidRPr="00C77F4B">
        <w:tab/>
      </w:r>
      <w:r w:rsidRPr="00C77F4B">
        <w:tab/>
      </w:r>
      <w:r w:rsidRPr="00C77F4B">
        <w:tab/>
      </w:r>
      <w:r w:rsidRPr="00C77F4B">
        <w:tab/>
      </w:r>
      <w:r w:rsidRPr="00C77F4B">
        <w:tab/>
      </w:r>
      <w:r w:rsidRPr="00C77F4B">
        <w:tab/>
      </w:r>
      <w:r w:rsidRPr="00C77F4B">
        <w:tab/>
      </w:r>
      <w:r w:rsidRPr="00C77F4B">
        <w:tab/>
      </w:r>
      <w:r w:rsidRPr="00C77F4B">
        <w:tab/>
      </w:r>
      <w:r>
        <w:tab/>
      </w:r>
      <w:r>
        <w:tab/>
      </w:r>
      <w:r w:rsidRPr="00C77F4B">
        <w:tab/>
        <w:t>Bonus +</w:t>
      </w:r>
      <w:r>
        <w:t>2</w:t>
      </w:r>
      <w:r w:rsidRPr="00C77F4B">
        <w:t xml:space="preserve"> bod</w:t>
      </w:r>
      <w:r>
        <w:t>y</w:t>
      </w:r>
      <w:r w:rsidRPr="00C77F4B">
        <w:t xml:space="preserve"> zázemí.</w:t>
      </w:r>
    </w:p>
    <w:p w:rsidR="00304D94" w:rsidRPr="003D163B" w:rsidRDefault="00304D94" w:rsidP="001428D1">
      <w:pPr>
        <w:ind w:left="426" w:hanging="426"/>
      </w:pPr>
      <w:r w:rsidRPr="003D163B">
        <w:t xml:space="preserve">49 </w:t>
      </w:r>
      <w:r w:rsidRPr="001428D1">
        <w:rPr>
          <w:rStyle w:val="TunChar"/>
        </w:rPr>
        <w:t>Zásadovost</w:t>
      </w:r>
      <w:r w:rsidRPr="003D163B">
        <w:t xml:space="preserve"> = je imunní proti změně Přesvědčení. Má bonus +2 k Zatvrzelosti. </w:t>
      </w:r>
      <w:r w:rsidRPr="003D163B">
        <w:tab/>
      </w:r>
      <w:r w:rsidRPr="003D163B">
        <w:tab/>
      </w:r>
      <w:r w:rsidRPr="003D163B">
        <w:tab/>
        <w:t>Postih -1 bod zázemí.</w:t>
      </w:r>
    </w:p>
    <w:p w:rsidR="00304D94" w:rsidRPr="003D163B" w:rsidRDefault="00304D94" w:rsidP="001428D1">
      <w:pPr>
        <w:ind w:left="426" w:hanging="426"/>
      </w:pPr>
      <w:r w:rsidRPr="003D163B">
        <w:t xml:space="preserve">50 </w:t>
      </w:r>
      <w:r w:rsidRPr="001428D1">
        <w:rPr>
          <w:rStyle w:val="TunChar"/>
        </w:rPr>
        <w:t>Zvědavec</w:t>
      </w:r>
      <w:r w:rsidRPr="003D163B">
        <w:t xml:space="preserve"> = má potřebu vše vyzkoušet a postih -2 k Zatvrzelosti.  Když narazí na něco neznámého, chce to hned vyzkoušet a prozkoumat ("Co je asi v té místnosti za dveřmi?", "Co se stane, když zatáhnu za tu páku?"). A to také učiní, pokud neuspěje v hodu na </w:t>
      </w:r>
      <w:r>
        <w:t xml:space="preserve">Sebeovládání </w:t>
      </w:r>
      <w:r w:rsidRPr="003D163B">
        <w:t>~ 13 ~ 0.</w:t>
      </w:r>
      <w:r w:rsidRPr="003D163B">
        <w:tab/>
      </w:r>
      <w:r w:rsidRPr="003D163B">
        <w:tab/>
      </w:r>
      <w:r w:rsidRPr="003D163B">
        <w:tab/>
      </w:r>
      <w:r w:rsidRPr="003D163B">
        <w:tab/>
      </w:r>
      <w:r w:rsidRPr="003D163B">
        <w:tab/>
      </w:r>
      <w:r w:rsidRPr="003D163B">
        <w:tab/>
      </w:r>
      <w:r w:rsidRPr="003D163B">
        <w:tab/>
      </w:r>
      <w:r w:rsidRPr="003D163B">
        <w:tab/>
      </w:r>
      <w:r w:rsidRPr="003D163B">
        <w:tab/>
      </w:r>
      <w:r w:rsidRPr="003D163B">
        <w:tab/>
        <w:t xml:space="preserve"> Bonus +1 bod zázemí.</w:t>
      </w:r>
    </w:p>
    <w:p w:rsidR="00304D94" w:rsidRPr="003D163B" w:rsidRDefault="00304D94" w:rsidP="001428D1">
      <w:pPr>
        <w:ind w:left="426" w:hanging="426"/>
      </w:pPr>
      <w:r w:rsidRPr="003D163B">
        <w:t xml:space="preserve">51 </w:t>
      </w:r>
      <w:r w:rsidRPr="001428D1">
        <w:rPr>
          <w:rStyle w:val="TunChar"/>
        </w:rPr>
        <w:t>Kamenná mysl</w:t>
      </w:r>
      <w:r w:rsidRPr="003D163B">
        <w:t xml:space="preserve"> = síla mysli v obraně je vyšší o 2. </w:t>
      </w:r>
      <w:r w:rsidRPr="003D163B">
        <w:tab/>
      </w:r>
      <w:r w:rsidRPr="003D163B">
        <w:tab/>
      </w:r>
      <w:r w:rsidRPr="003D163B">
        <w:tab/>
      </w:r>
      <w:r w:rsidRPr="003D163B">
        <w:tab/>
      </w:r>
      <w:r w:rsidRPr="003D163B">
        <w:tab/>
      </w:r>
      <w:r w:rsidRPr="003D163B">
        <w:tab/>
        <w:t xml:space="preserve"> Postih -1 bod zázemí</w:t>
      </w:r>
    </w:p>
    <w:p w:rsidR="00304D94" w:rsidRPr="003D163B" w:rsidRDefault="00304D94" w:rsidP="001428D1">
      <w:pPr>
        <w:ind w:left="426" w:hanging="426"/>
      </w:pPr>
      <w:r w:rsidRPr="003D163B">
        <w:t xml:space="preserve">52 </w:t>
      </w:r>
      <w:r w:rsidRPr="001428D1">
        <w:rPr>
          <w:rStyle w:val="TunChar"/>
        </w:rPr>
        <w:t>Závratě</w:t>
      </w:r>
      <w:r w:rsidRPr="003D163B">
        <w:t xml:space="preserve"> = ve výšce větší než 5 sáhů si postava každou směnu hází na </w:t>
      </w:r>
      <w:r>
        <w:t>Sebeovládání</w:t>
      </w:r>
      <w:r w:rsidRPr="003D163B">
        <w:t xml:space="preserve"> ~ 13 ~ 0. Při neúspěchu jí hrozí šok a pád. Šok trvá 1 směnu, kdy je postava Psychicky rozhozená. Při fatálním neúspěchu omdlívá.</w:t>
      </w:r>
      <w:r w:rsidRPr="003D163B">
        <w:tab/>
      </w:r>
      <w:r w:rsidRPr="003D163B">
        <w:tab/>
      </w:r>
      <w:r w:rsidRPr="003D163B">
        <w:tab/>
        <w:t>Bonus +2 body zázemí</w:t>
      </w:r>
    </w:p>
    <w:p w:rsidR="00304D94" w:rsidRPr="003D163B" w:rsidRDefault="00304D94" w:rsidP="001428D1">
      <w:pPr>
        <w:ind w:left="426" w:hanging="426"/>
      </w:pPr>
      <w:r w:rsidRPr="003D163B">
        <w:t xml:space="preserve">53 </w:t>
      </w:r>
      <w:r w:rsidRPr="001428D1">
        <w:rPr>
          <w:rStyle w:val="TunChar"/>
        </w:rPr>
        <w:t>Ranní ptáče</w:t>
      </w:r>
      <w:r w:rsidRPr="003D163B">
        <w:t xml:space="preserve"> = k tomu, aby postavě přibyly živ</w:t>
      </w:r>
      <w:r w:rsidRPr="00CA12AA">
        <w:t xml:space="preserve">oty </w:t>
      </w:r>
      <w:r w:rsidR="001428D1" w:rsidRPr="00CA12AA">
        <w:t>a ubyla únava s</w:t>
      </w:r>
      <w:r w:rsidRPr="00CA12AA">
        <w:t>tačí spát 4 hodi</w:t>
      </w:r>
      <w:r w:rsidRPr="003D163B">
        <w:t xml:space="preserve">ny. </w:t>
      </w:r>
      <w:r w:rsidRPr="003D163B">
        <w:tab/>
      </w:r>
      <w:r w:rsidRPr="003D163B">
        <w:tab/>
      </w:r>
      <w:r w:rsidR="001428D1">
        <w:tab/>
      </w:r>
      <w:r w:rsidRPr="003D163B">
        <w:t>Postih -1 bod zázemí.</w:t>
      </w:r>
    </w:p>
    <w:p w:rsidR="00304D94" w:rsidRPr="003D163B" w:rsidRDefault="00304D94" w:rsidP="001428D1">
      <w:pPr>
        <w:ind w:left="426" w:hanging="426"/>
      </w:pPr>
      <w:r w:rsidRPr="003D163B">
        <w:t xml:space="preserve">54 </w:t>
      </w:r>
      <w:r w:rsidRPr="001428D1">
        <w:rPr>
          <w:rStyle w:val="TunChar"/>
        </w:rPr>
        <w:t>Chronická ospalost</w:t>
      </w:r>
      <w:r w:rsidRPr="003D163B">
        <w:t xml:space="preserve"> = aby postavě přibyly životy a ubyla únava musí spát o 3 hodiny déle</w:t>
      </w:r>
      <w:r w:rsidRPr="003D163B">
        <w:tab/>
      </w:r>
      <w:r w:rsidRPr="003D163B">
        <w:tab/>
        <w:t>Bonus +1 bod zázemí</w:t>
      </w:r>
    </w:p>
    <w:p w:rsidR="00304D94" w:rsidRPr="003D163B" w:rsidRDefault="00304D94" w:rsidP="001428D1">
      <w:pPr>
        <w:ind w:left="426" w:hanging="426"/>
      </w:pPr>
      <w:r w:rsidRPr="003D163B">
        <w:t xml:space="preserve">55 </w:t>
      </w:r>
      <w:r w:rsidRPr="001428D1">
        <w:rPr>
          <w:rStyle w:val="TunChar"/>
        </w:rPr>
        <w:t xml:space="preserve">Jazykový talent </w:t>
      </w:r>
      <w:r w:rsidRPr="003D163B">
        <w:t xml:space="preserve">= všechny jazyky mají </w:t>
      </w:r>
      <w:r>
        <w:t>proi postavu sníženou náročnost</w:t>
      </w:r>
      <w:r w:rsidRPr="003D163B">
        <w:tab/>
      </w:r>
      <w:r w:rsidRPr="003D163B">
        <w:tab/>
      </w:r>
      <w:r w:rsidRPr="003D163B">
        <w:tab/>
      </w:r>
      <w:r w:rsidRPr="003D163B">
        <w:tab/>
        <w:t>Postih -2 body zázemí</w:t>
      </w:r>
    </w:p>
    <w:p w:rsidR="00304D94" w:rsidRPr="003D163B" w:rsidRDefault="00304D94" w:rsidP="001428D1">
      <w:pPr>
        <w:ind w:left="426" w:hanging="426"/>
      </w:pPr>
      <w:r w:rsidRPr="003D163B">
        <w:t xml:space="preserve">56 </w:t>
      </w:r>
      <w:r w:rsidRPr="001428D1">
        <w:rPr>
          <w:rStyle w:val="TunChar"/>
        </w:rPr>
        <w:t>Popleta</w:t>
      </w:r>
      <w:r w:rsidRPr="003D163B">
        <w:t xml:space="preserve"> = šance na úspěch jakékoliv činnosti, kde se hází na %, je o 8 % nižší a nikdy nemůže být vyšší než 90%. Postava má postih -2 na profesníček (na kouzlení, alchymii i provozování hudby). </w:t>
      </w:r>
      <w:r w:rsidRPr="003D163B">
        <w:tab/>
      </w:r>
      <w:r w:rsidRPr="003D163B">
        <w:tab/>
      </w:r>
      <w:r w:rsidRPr="003D163B">
        <w:tab/>
      </w:r>
      <w:r w:rsidRPr="003D163B">
        <w:tab/>
      </w:r>
      <w:r w:rsidRPr="003D163B">
        <w:tab/>
        <w:t>Bonus +2 body zázemí.</w:t>
      </w:r>
    </w:p>
    <w:p w:rsidR="00304D94" w:rsidRPr="003D163B" w:rsidRDefault="00304D94" w:rsidP="001428D1">
      <w:pPr>
        <w:ind w:left="426" w:hanging="426"/>
      </w:pPr>
      <w:r w:rsidRPr="003D163B">
        <w:t xml:space="preserve">57 </w:t>
      </w:r>
      <w:r w:rsidRPr="001428D1">
        <w:rPr>
          <w:rStyle w:val="TunChar"/>
        </w:rPr>
        <w:t>Vytrvalec</w:t>
      </w:r>
      <w:r w:rsidRPr="003D163B">
        <w:t xml:space="preserve"> = stupeň výdrže je vyšší o 2. </w:t>
      </w:r>
      <w:r w:rsidRPr="003D163B">
        <w:tab/>
      </w:r>
      <w:r w:rsidRPr="003D163B">
        <w:tab/>
      </w:r>
      <w:r w:rsidRPr="003D163B">
        <w:tab/>
      </w:r>
      <w:r w:rsidRPr="003D163B">
        <w:tab/>
      </w:r>
      <w:r w:rsidRPr="003D163B">
        <w:tab/>
      </w:r>
      <w:r w:rsidRPr="003D163B">
        <w:tab/>
      </w:r>
      <w:r w:rsidRPr="003D163B">
        <w:tab/>
      </w:r>
      <w:r w:rsidRPr="003D163B">
        <w:tab/>
        <w:t>Postih -1 bod zázemí.</w:t>
      </w:r>
    </w:p>
    <w:p w:rsidR="00304D94" w:rsidRPr="003D163B" w:rsidRDefault="00304D94" w:rsidP="001428D1">
      <w:pPr>
        <w:ind w:left="426" w:hanging="426"/>
      </w:pPr>
      <w:r w:rsidRPr="003D163B">
        <w:t xml:space="preserve">58 </w:t>
      </w:r>
      <w:r w:rsidRPr="001428D1">
        <w:rPr>
          <w:rStyle w:val="TunChar"/>
        </w:rPr>
        <w:t xml:space="preserve">Zohavení </w:t>
      </w:r>
      <w:r w:rsidRPr="003D163B">
        <w:t>= zlomený nos / chybějící ucho /jizva na tváři / poleptání. KRS –3. DST -1, NBZ +2</w:t>
      </w:r>
      <w:r w:rsidRPr="003D163B">
        <w:tab/>
        <w:t>Bonus +1 bod zázemí</w:t>
      </w:r>
    </w:p>
    <w:p w:rsidR="00304D94" w:rsidRPr="003D163B" w:rsidRDefault="00304D94" w:rsidP="001428D1">
      <w:pPr>
        <w:ind w:left="426" w:hanging="426"/>
      </w:pPr>
      <w:r w:rsidRPr="003D163B">
        <w:t xml:space="preserve">59 </w:t>
      </w:r>
      <w:r w:rsidRPr="001428D1">
        <w:rPr>
          <w:rStyle w:val="TunChar"/>
        </w:rPr>
        <w:t>Třetí oko</w:t>
      </w:r>
      <w:r w:rsidRPr="003D163B">
        <w:t xml:space="preserve"> = k hodům na rozeznání iluzí má bonus +3. </w:t>
      </w:r>
      <w:r w:rsidRPr="003D163B">
        <w:tab/>
      </w:r>
      <w:r w:rsidRPr="003D163B">
        <w:tab/>
      </w:r>
      <w:r w:rsidRPr="003D163B">
        <w:tab/>
      </w:r>
      <w:r w:rsidRPr="003D163B">
        <w:tab/>
      </w:r>
      <w:r w:rsidRPr="003D163B">
        <w:tab/>
      </w:r>
      <w:r w:rsidRPr="003D163B">
        <w:tab/>
        <w:t xml:space="preserve">Postih -2 body zázemí.  </w:t>
      </w:r>
    </w:p>
    <w:p w:rsidR="00304D94" w:rsidRPr="003D163B" w:rsidRDefault="00304D94" w:rsidP="001428D1">
      <w:pPr>
        <w:ind w:left="426" w:hanging="426"/>
      </w:pPr>
      <w:r w:rsidRPr="003D163B">
        <w:t xml:space="preserve">60 </w:t>
      </w:r>
      <w:r w:rsidRPr="001428D1">
        <w:rPr>
          <w:rStyle w:val="TunChar"/>
        </w:rPr>
        <w:t>Jednooký</w:t>
      </w:r>
      <w:r w:rsidRPr="003D163B">
        <w:t xml:space="preserve"> = má postih -1 na Zrak, k RCH a KRS. Naopak má bonus +1 k NBZ. </w:t>
      </w:r>
      <w:r w:rsidRPr="003D163B">
        <w:tab/>
      </w:r>
      <w:r w:rsidRPr="003D163B">
        <w:tab/>
      </w:r>
      <w:r w:rsidRPr="003D163B">
        <w:tab/>
        <w:t>Bonus +2 body zázemí</w:t>
      </w:r>
    </w:p>
    <w:p w:rsidR="00304D94" w:rsidRPr="003D163B" w:rsidRDefault="00304D94" w:rsidP="001428D1">
      <w:pPr>
        <w:ind w:left="426" w:hanging="426"/>
      </w:pPr>
      <w:r w:rsidRPr="003D163B">
        <w:t xml:space="preserve">61 </w:t>
      </w:r>
      <w:r w:rsidRPr="001428D1">
        <w:rPr>
          <w:rStyle w:val="TunChar"/>
        </w:rPr>
        <w:t>Profesní talent</w:t>
      </w:r>
      <w:r w:rsidRPr="003D163B">
        <w:t xml:space="preserve"> = na přestup potřebuje o 10% (zaokr. nahoru) zkušeností méně. </w:t>
      </w:r>
      <w:r w:rsidRPr="003D163B">
        <w:tab/>
      </w:r>
      <w:r w:rsidRPr="003D163B">
        <w:tab/>
      </w:r>
      <w:r w:rsidRPr="003D163B">
        <w:tab/>
        <w:t>Postih -2 body zázemí.</w:t>
      </w:r>
    </w:p>
    <w:p w:rsidR="00304D94" w:rsidRPr="003D163B" w:rsidRDefault="00304D94" w:rsidP="001428D1">
      <w:pPr>
        <w:ind w:left="426" w:hanging="426"/>
      </w:pPr>
      <w:r w:rsidRPr="003D163B">
        <w:t xml:space="preserve">62 </w:t>
      </w:r>
      <w:r w:rsidRPr="001428D1">
        <w:rPr>
          <w:rStyle w:val="TunChar"/>
        </w:rPr>
        <w:t>Roztržitost</w:t>
      </w:r>
      <w:r w:rsidRPr="003D163B">
        <w:t xml:space="preserve"> = postava má problém se soustředit na cokoliv, co není zrovna v centru jejího zájmu. Dlouhým nudným věcem (hlídkování, bylinkaření, řízení kočáru,...) zpravidla nevydrží věnovat pozornost více, než 1k6 směn (má pak postih -3 k hodům na SMS a -1 k hodu na samotnou činnost). Roztržitost je tím horší, čím je postava inteligentnější. Pro udržení pozornosti musí uspět </w:t>
      </w:r>
      <w:r>
        <w:t>v hodu na Sebeovládání</w:t>
      </w:r>
      <w:r w:rsidRPr="003D163B">
        <w:t xml:space="preserve"> </w:t>
      </w:r>
      <w:r>
        <w:t>~</w:t>
      </w:r>
      <w:r w:rsidRPr="003D163B">
        <w:t xml:space="preserve"> 11 + INT</w:t>
      </w:r>
      <w:r>
        <w:t xml:space="preserve"> ~ 0</w:t>
      </w:r>
      <w:r w:rsidRPr="003D163B">
        <w:t xml:space="preserve">. Pokud neupěje </w:t>
      </w:r>
      <w:r>
        <w:t>v hodu</w:t>
      </w:r>
      <w:r w:rsidRPr="003D163B">
        <w:t xml:space="preserve"> na </w:t>
      </w:r>
      <w:r>
        <w:t>Sebeovládání</w:t>
      </w:r>
      <w:r w:rsidRPr="003D163B">
        <w:t xml:space="preserve"> </w:t>
      </w:r>
      <w:r>
        <w:t xml:space="preserve">~ </w:t>
      </w:r>
      <w:r w:rsidRPr="003D163B">
        <w:t>8+INT</w:t>
      </w:r>
      <w:r>
        <w:t xml:space="preserve"> ~ 0</w:t>
      </w:r>
      <w:r w:rsidRPr="003D163B">
        <w:t xml:space="preserve"> pak zapomíná i na různé "nepodstatné" detaily, jako přivázat koně, uhasit oheň, zaplatit útratu v hostinci apod. </w:t>
      </w:r>
      <w:r w:rsidRPr="003D163B">
        <w:tab/>
      </w:r>
      <w:r>
        <w:tab/>
      </w:r>
      <w:r w:rsidRPr="003D163B">
        <w:t xml:space="preserve">Bonus +2 body zázemí. </w:t>
      </w:r>
    </w:p>
    <w:p w:rsidR="00304D94" w:rsidRPr="003D163B" w:rsidRDefault="00304D94" w:rsidP="001428D1">
      <w:pPr>
        <w:ind w:left="426" w:hanging="426"/>
      </w:pPr>
      <w:r w:rsidRPr="003D163B">
        <w:t>63</w:t>
      </w:r>
      <w:r>
        <w:t xml:space="preserve"> </w:t>
      </w:r>
      <w:r w:rsidRPr="001428D1">
        <w:rPr>
          <w:rStyle w:val="TunChar"/>
        </w:rPr>
        <w:t>Mistr zbraní</w:t>
      </w:r>
      <w:r w:rsidRPr="00904F1D">
        <w:t xml:space="preserve"> = boj se všemi druhy zbraní </w:t>
      </w:r>
      <w:r>
        <w:t xml:space="preserve">nablízko (vč. blokování) </w:t>
      </w:r>
      <w:r w:rsidRPr="00904F1D">
        <w:t xml:space="preserve">má pro něj </w:t>
      </w:r>
      <w:r>
        <w:t>sníženou</w:t>
      </w:r>
      <w:r w:rsidRPr="00904F1D">
        <w:t xml:space="preserve"> obtížnost. </w:t>
      </w:r>
      <w:r w:rsidRPr="00904F1D">
        <w:tab/>
        <w:t>Postih -4 body zázemí.</w:t>
      </w:r>
    </w:p>
    <w:p w:rsidR="00304D94" w:rsidRDefault="00304D94" w:rsidP="001428D1">
      <w:pPr>
        <w:ind w:left="426" w:hanging="426"/>
      </w:pPr>
      <w:r w:rsidRPr="003D163B">
        <w:t xml:space="preserve">64 </w:t>
      </w:r>
      <w:r w:rsidRPr="001428D1">
        <w:rPr>
          <w:rStyle w:val="TunChar"/>
        </w:rPr>
        <w:t>Chorobně žárlivý</w:t>
      </w:r>
      <w:r w:rsidRPr="00904F1D">
        <w:t xml:space="preserve"> - má svůj objekt zbožňování ke kterému nikomu nedovolí se ani přiblížit, neřkuli na něj šáhnout. Pokud někdo přesto vstoupí do "jeho" zóny zájmu, reaguje (VOL ~ 13 ~ 0)  přehnaným výbuchem zloby. Objektem zbožňování nemusí být nezbytně jiná osoba, může to být i oblíbený předmět (dýmka, loutna, meč,...).</w:t>
      </w:r>
      <w:r w:rsidRPr="00904F1D">
        <w:tab/>
      </w:r>
      <w:r>
        <w:tab/>
      </w:r>
      <w:r>
        <w:tab/>
        <w:t>Bonus +1</w:t>
      </w:r>
      <w:r w:rsidRPr="00904F1D">
        <w:t xml:space="preserve"> bod zázemí</w:t>
      </w:r>
    </w:p>
    <w:p w:rsidR="00304D94" w:rsidRPr="00904F1D" w:rsidRDefault="00304D94" w:rsidP="001428D1">
      <w:pPr>
        <w:ind w:left="426" w:hanging="426"/>
      </w:pPr>
      <w:r w:rsidRPr="003D163B">
        <w:t>65</w:t>
      </w:r>
      <w:r>
        <w:t xml:space="preserve"> </w:t>
      </w:r>
      <w:r w:rsidRPr="001428D1">
        <w:rPr>
          <w:rStyle w:val="TunChar"/>
        </w:rPr>
        <w:t xml:space="preserve">Mistr magie/alchymie/hudby/zázraků </w:t>
      </w:r>
      <w:r w:rsidRPr="00904F1D">
        <w:t>= má bonus na profe</w:t>
      </w:r>
      <w:r>
        <w:t>sníček/alchymii/hudbu/zázraky +2</w:t>
      </w:r>
      <w:r w:rsidRPr="00904F1D">
        <w:t xml:space="preserve"> </w:t>
      </w:r>
      <w:r w:rsidRPr="00904F1D">
        <w:tab/>
        <w:t>Postih -</w:t>
      </w:r>
      <w:r>
        <w:t>3</w:t>
      </w:r>
      <w:r w:rsidRPr="00904F1D">
        <w:t xml:space="preserve"> body zázemí. </w:t>
      </w:r>
    </w:p>
    <w:p w:rsidR="00304D94" w:rsidRDefault="00304D94" w:rsidP="001428D1">
      <w:pPr>
        <w:ind w:left="426" w:hanging="426"/>
      </w:pPr>
      <w:r w:rsidRPr="003D163B">
        <w:t>66</w:t>
      </w:r>
      <w:r>
        <w:t xml:space="preserve"> </w:t>
      </w:r>
      <w:r w:rsidRPr="00892C44">
        <w:rPr>
          <w:rStyle w:val="TunChar"/>
        </w:rPr>
        <w:t>Hematofobie</w:t>
      </w:r>
      <w:r w:rsidRPr="00904F1D">
        <w:t xml:space="preserve"> = při pohledu na krev si postava </w:t>
      </w:r>
      <w:r>
        <w:t>hází na VDR</w:t>
      </w:r>
      <w:r w:rsidRPr="00904F1D">
        <w:t xml:space="preserve"> ~ </w:t>
      </w:r>
      <w:r>
        <w:t>12</w:t>
      </w:r>
      <w:r w:rsidRPr="00904F1D">
        <w:t xml:space="preserve"> (</w:t>
      </w:r>
      <w:r>
        <w:t>7</w:t>
      </w:r>
      <w:r w:rsidRPr="00904F1D">
        <w:t xml:space="preserve">)  ~ nic / postih -1 ke všem hodům na 1 směnu / ztráta vědomí na 3k10 kol. Past roste o 3, pokud je to její vlastní krev.  </w:t>
      </w:r>
      <w:r w:rsidRPr="00904F1D">
        <w:tab/>
      </w:r>
      <w:r w:rsidRPr="00904F1D">
        <w:tab/>
      </w:r>
      <w:r w:rsidRPr="00904F1D">
        <w:tab/>
      </w:r>
      <w:r>
        <w:tab/>
      </w:r>
      <w:r>
        <w:tab/>
      </w:r>
      <w:r w:rsidRPr="00904F1D">
        <w:t>Bonus +2 body zázemí.</w:t>
      </w:r>
    </w:p>
    <w:p w:rsidR="00304D94" w:rsidRDefault="00304D94" w:rsidP="001428D1">
      <w:pPr>
        <w:ind w:left="426" w:hanging="426"/>
      </w:pPr>
      <w:r>
        <w:t xml:space="preserve">67 </w:t>
      </w:r>
      <w:r w:rsidRPr="00892C44">
        <w:rPr>
          <w:rStyle w:val="TunChar"/>
        </w:rPr>
        <w:t xml:space="preserve">Orientační smysl </w:t>
      </w:r>
      <w:r w:rsidRPr="006C5795">
        <w:t xml:space="preserve">= dovednost Orientace je pro něj lehká dovednost, dokáže ji uplatnit i tam, kde žádné hvězdy nesvítí (např. v temném podzemí) a má na ni bonus +2. </w:t>
      </w:r>
      <w:r w:rsidRPr="006C5795">
        <w:tab/>
      </w:r>
      <w:r w:rsidRPr="006C5795">
        <w:tab/>
      </w:r>
      <w:r w:rsidRPr="006C5795">
        <w:tab/>
      </w:r>
      <w:r w:rsidRPr="006C5795">
        <w:tab/>
      </w:r>
      <w:r w:rsidRPr="006C5795">
        <w:tab/>
      </w:r>
      <w:r w:rsidRPr="006C5795">
        <w:tab/>
      </w:r>
      <w:r w:rsidRPr="006C5795">
        <w:tab/>
        <w:t>Postih -1 bod zázemí.</w:t>
      </w:r>
    </w:p>
    <w:p w:rsidR="00304D94" w:rsidRPr="003C3606" w:rsidRDefault="00304D94" w:rsidP="001428D1">
      <w:pPr>
        <w:ind w:left="426" w:hanging="426"/>
      </w:pPr>
      <w:r w:rsidRPr="006C5795">
        <w:t>68</w:t>
      </w:r>
      <w:r>
        <w:t xml:space="preserve"> </w:t>
      </w:r>
      <w:r w:rsidRPr="00892C44">
        <w:rPr>
          <w:rStyle w:val="TunChar"/>
        </w:rPr>
        <w:t>Sklerotik</w:t>
      </w:r>
      <w:r w:rsidRPr="003C3606">
        <w:t xml:space="preserve"> =</w:t>
      </w:r>
      <w:r>
        <w:t xml:space="preserve"> postavě jakékoliv hledání,</w:t>
      </w:r>
      <w:r w:rsidRPr="003C3606">
        <w:t xml:space="preserve"> vzpomínání </w:t>
      </w:r>
      <w:r>
        <w:t xml:space="preserve">či sesílání kouzel </w:t>
      </w:r>
      <w:r w:rsidRPr="003C3606">
        <w:t>trvá o</w:t>
      </w:r>
      <w:r>
        <w:t xml:space="preserve"> polovinu déle</w:t>
      </w:r>
      <w:r w:rsidRPr="003C3606">
        <w:t xml:space="preserve">. PJ může příležitostně hráči odebrat Osobní deník postavy a nechat ji činit rozhodnutí bez znalosti údajů v něm zapsaných. </w:t>
      </w:r>
      <w:r>
        <w:t>Postih</w:t>
      </w:r>
      <w:r w:rsidRPr="003C3606">
        <w:t xml:space="preserve"> na DST -1. </w:t>
      </w:r>
      <w:r w:rsidRPr="003C3606">
        <w:tab/>
        <w:t>Bonus +2 body zázemí.</w:t>
      </w:r>
    </w:p>
    <w:p w:rsidR="00304D94" w:rsidRPr="00C77F4B" w:rsidRDefault="00304D94" w:rsidP="001428D1">
      <w:pPr>
        <w:ind w:left="426" w:hanging="426"/>
      </w:pPr>
      <w:r w:rsidRPr="006C5795">
        <w:t>69</w:t>
      </w:r>
      <w:r>
        <w:t xml:space="preserve"> </w:t>
      </w:r>
      <w:r w:rsidRPr="00892C44">
        <w:rPr>
          <w:rStyle w:val="TunChar"/>
        </w:rPr>
        <w:t>Asketik</w:t>
      </w:r>
      <w:r w:rsidRPr="00C77F4B">
        <w:t xml:space="preserve"> = </w:t>
      </w:r>
      <w:r>
        <w:t>Sebeovládání</w:t>
      </w:r>
      <w:r w:rsidRPr="00C77F4B">
        <w:t xml:space="preserve"> m</w:t>
      </w:r>
      <w:r>
        <w:t>á</w:t>
      </w:r>
      <w:r w:rsidRPr="00C77F4B">
        <w:t xml:space="preserve"> pro něj </w:t>
      </w:r>
      <w:r>
        <w:t>sníženou</w:t>
      </w:r>
      <w:r w:rsidRPr="00C77F4B">
        <w:t xml:space="preserve"> obtížnost. </w:t>
      </w:r>
      <w:r w:rsidRPr="00C77F4B">
        <w:tab/>
      </w:r>
      <w:r w:rsidRPr="00C77F4B">
        <w:tab/>
      </w:r>
      <w:r>
        <w:tab/>
      </w:r>
      <w:r>
        <w:tab/>
      </w:r>
      <w:r>
        <w:tab/>
      </w:r>
      <w:r>
        <w:tab/>
      </w:r>
      <w:r w:rsidRPr="00C77F4B">
        <w:t>Postih -1 bod zázemí.</w:t>
      </w:r>
    </w:p>
    <w:p w:rsidR="00304D94" w:rsidRPr="00904F1D" w:rsidRDefault="00304D94" w:rsidP="001428D1">
      <w:pPr>
        <w:ind w:left="426" w:hanging="426"/>
      </w:pPr>
      <w:r w:rsidRPr="006C5795">
        <w:t>70</w:t>
      </w:r>
      <w:r>
        <w:t xml:space="preserve"> </w:t>
      </w:r>
      <w:r w:rsidRPr="00892C44">
        <w:rPr>
          <w:rStyle w:val="TunChar"/>
        </w:rPr>
        <w:t>Fóbie</w:t>
      </w:r>
      <w:r w:rsidRPr="00904F1D">
        <w:t xml:space="preserve"> (chorobný strach z určitých bytostí</w:t>
      </w:r>
      <w:r>
        <w:t xml:space="preserve"> nebo předmětů). Konkrétní fóbii si lze zvolit, nebo </w:t>
      </w:r>
      <w:r w:rsidRPr="00904F1D">
        <w:t xml:space="preserve">se </w:t>
      </w:r>
      <w:r>
        <w:t>hází</w:t>
      </w:r>
      <w:r w:rsidRPr="00904F1D">
        <w:t xml:space="preserve"> 1k</w:t>
      </w:r>
      <w:r>
        <w:t>12</w:t>
      </w:r>
      <w:r w:rsidRPr="00904F1D">
        <w:t>. Každou směnu vystavení vlivu si musí hodit na Kontrolu mysli</w:t>
      </w:r>
      <w:r>
        <w:t xml:space="preserve"> ~</w:t>
      </w:r>
      <w:r w:rsidRPr="00904F1D">
        <w:t xml:space="preserve"> 15</w:t>
      </w:r>
      <w:r>
        <w:t xml:space="preserve"> ~ 0. N</w:t>
      </w:r>
      <w:r w:rsidRPr="00904F1D">
        <w:t xml:space="preserve">eúspěch = </w:t>
      </w:r>
      <w:r>
        <w:t xml:space="preserve">Ochromení na dobu 1 směny. </w:t>
      </w:r>
      <w:r>
        <w:tab/>
      </w:r>
      <w:r>
        <w:tab/>
      </w:r>
      <w:r w:rsidRPr="00904F1D">
        <w:t xml:space="preserve"> </w:t>
      </w:r>
    </w:p>
    <w:p w:rsidR="00304D94" w:rsidRPr="00904F1D" w:rsidRDefault="00304D94" w:rsidP="001428D1">
      <w:pPr>
        <w:ind w:left="426" w:hanging="426"/>
      </w:pPr>
      <w:r w:rsidRPr="00904F1D">
        <w:tab/>
        <w:t>1 = Nekrofóbie (strach z nemrtvých a z mrtvol), 2 = Entomofobie (strach z hmyzu, zvláště obřího), 3 = Ofidiofobie (strach z hadů), 4 = Drakofóbie (panický strach z draků a jiných velkých ještěrů. Už jen zmínka o nich přivádí postavu téměř k mdlobám), 5 = Musofobie (strach z myší, krys, krysodlaků a netopýrů), 6 = Kynofobie (strach ze psů, vlků, aj. psovitých šelem a z gnolů), 7 = Ailurofobie (strach z koček, kočkovitých šelem a khajitů), 8 = Equinofobie (strach z koní a jinýc</w:t>
      </w:r>
      <w:r>
        <w:t>h jezdeckých a leteckých zvířat), 9 =</w:t>
      </w:r>
      <w:r w:rsidRPr="00904F1D">
        <w:t xml:space="preserve">  Harpaxofobie (strach ze zlodějů a z okradení), </w:t>
      </w:r>
      <w:r>
        <w:t>10</w:t>
      </w:r>
      <w:r w:rsidRPr="00904F1D">
        <w:t xml:space="preserve"> = Spektrofobie (strach ze zrcadel), </w:t>
      </w:r>
      <w:r>
        <w:t>11</w:t>
      </w:r>
      <w:r w:rsidRPr="00904F1D">
        <w:t xml:space="preserve"> = Nosofobie (strach z nemocí a nemocných), </w:t>
      </w:r>
      <w:r>
        <w:t>12</w:t>
      </w:r>
      <w:r w:rsidRPr="00904F1D">
        <w:t xml:space="preserve"> = Hydrofobie (strach z vody a koupání se)</w:t>
      </w:r>
      <w:r>
        <w:tab/>
      </w:r>
      <w:r>
        <w:tab/>
      </w:r>
      <w:r>
        <w:tab/>
      </w:r>
      <w:r>
        <w:tab/>
      </w:r>
      <w:r>
        <w:tab/>
      </w:r>
      <w:r w:rsidRPr="00904F1D">
        <w:t>Bonus +</w:t>
      </w:r>
      <w:r>
        <w:t xml:space="preserve">2 body </w:t>
      </w:r>
      <w:r w:rsidRPr="00904F1D">
        <w:t>zázemí.</w:t>
      </w:r>
    </w:p>
    <w:p w:rsidR="00304D94" w:rsidRDefault="00304D94" w:rsidP="001428D1">
      <w:pPr>
        <w:ind w:left="426" w:hanging="426"/>
      </w:pPr>
      <w:r w:rsidRPr="003C3606">
        <w:t xml:space="preserve">71 </w:t>
      </w:r>
      <w:r w:rsidRPr="00892C44">
        <w:rPr>
          <w:rStyle w:val="TunChar"/>
        </w:rPr>
        <w:t>Štístko</w:t>
      </w:r>
      <w:r w:rsidRPr="003C3606">
        <w:t xml:space="preserve"> = má bonus +1 ke všem</w:t>
      </w:r>
      <w:r>
        <w:t xml:space="preserve"> záchranným</w:t>
      </w:r>
      <w:r w:rsidRPr="003C3606">
        <w:t xml:space="preserve"> hodům</w:t>
      </w:r>
      <w:r>
        <w:t xml:space="preserve">. Každý den si na jeden hod může hodit 2x (hlásí předem) a vybrat si lepší výsledek. </w:t>
      </w:r>
      <w:r w:rsidRPr="003C3606">
        <w:tab/>
      </w:r>
      <w:r w:rsidRPr="003C3606">
        <w:tab/>
      </w:r>
      <w:r w:rsidRPr="003C3606">
        <w:tab/>
      </w:r>
      <w:r w:rsidRPr="003C3606">
        <w:tab/>
      </w:r>
      <w:r w:rsidRPr="003C3606">
        <w:tab/>
      </w:r>
      <w:r w:rsidRPr="003C3606">
        <w:tab/>
      </w:r>
      <w:r w:rsidRPr="003C3606">
        <w:tab/>
      </w:r>
      <w:r w:rsidRPr="003C3606">
        <w:tab/>
      </w:r>
      <w:r w:rsidRPr="003C3606">
        <w:tab/>
      </w:r>
      <w:r w:rsidRPr="003C3606">
        <w:tab/>
      </w:r>
      <w:r w:rsidRPr="003C3606">
        <w:tab/>
        <w:t>Postih -3 body zázemí.</w:t>
      </w:r>
    </w:p>
    <w:p w:rsidR="00304D94" w:rsidRPr="003C3606" w:rsidRDefault="00304D94" w:rsidP="001428D1">
      <w:pPr>
        <w:ind w:left="426" w:hanging="426"/>
      </w:pPr>
      <w:r>
        <w:t xml:space="preserve">72 </w:t>
      </w:r>
      <w:r w:rsidRPr="00892C44">
        <w:rPr>
          <w:rStyle w:val="TunChar"/>
        </w:rPr>
        <w:t>Smolař</w:t>
      </w:r>
      <w:r w:rsidRPr="003C3606">
        <w:t xml:space="preserve"> =</w:t>
      </w:r>
      <w:r>
        <w:t xml:space="preserve"> má postih -1 ke všech záchranným hodům</w:t>
      </w:r>
      <w:r w:rsidRPr="003C3606">
        <w:t>. Pokud se družině stane nějaká smolná událost, zpravidla (75%) se přihodí právě této postavě.</w:t>
      </w:r>
      <w:r>
        <w:tab/>
      </w:r>
      <w:r>
        <w:tab/>
      </w:r>
      <w:r>
        <w:tab/>
      </w:r>
      <w:r>
        <w:tab/>
      </w:r>
      <w:r>
        <w:tab/>
      </w:r>
      <w:r>
        <w:tab/>
      </w:r>
      <w:r>
        <w:tab/>
      </w:r>
      <w:r>
        <w:tab/>
      </w:r>
      <w:r>
        <w:tab/>
      </w:r>
      <w:r>
        <w:tab/>
        <w:t>Bonus +3 body zázemí</w:t>
      </w:r>
    </w:p>
    <w:p w:rsidR="00304D94" w:rsidRDefault="00304D94" w:rsidP="001428D1">
      <w:pPr>
        <w:ind w:left="426" w:hanging="426"/>
      </w:pPr>
      <w:r w:rsidRPr="003C3606">
        <w:t xml:space="preserve">73 </w:t>
      </w:r>
      <w:r w:rsidRPr="00892C44">
        <w:rPr>
          <w:rStyle w:val="TunChar"/>
        </w:rPr>
        <w:t>Přítel zvířat</w:t>
      </w:r>
      <w:r w:rsidRPr="00904F1D">
        <w:t xml:space="preserve"> = </w:t>
      </w:r>
      <w:r>
        <w:t xml:space="preserve">bezdůvodně </w:t>
      </w:r>
      <w:r w:rsidRPr="00904F1D">
        <w:t>nebude napaden žád</w:t>
      </w:r>
      <w:r>
        <w:t>ným zvířetem</w:t>
      </w:r>
      <w:r w:rsidRPr="00904F1D">
        <w:t xml:space="preserve">, ale sám jej také nenapadne. </w:t>
      </w:r>
      <w:r>
        <w:tab/>
      </w:r>
      <w:r w:rsidRPr="00904F1D">
        <w:tab/>
        <w:t>Postih -2 body zázemí.</w:t>
      </w:r>
    </w:p>
    <w:p w:rsidR="00304D94" w:rsidRPr="003D163B" w:rsidRDefault="00304D94" w:rsidP="001428D1">
      <w:pPr>
        <w:ind w:left="426" w:hanging="426"/>
      </w:pPr>
      <w:r w:rsidRPr="003C3606">
        <w:t xml:space="preserve">74 </w:t>
      </w:r>
      <w:r w:rsidRPr="00892C44">
        <w:rPr>
          <w:rStyle w:val="TunChar"/>
        </w:rPr>
        <w:t>Strašení zvířat</w:t>
      </w:r>
      <w:r w:rsidRPr="003D163B">
        <w:t xml:space="preserve"> = na přítomnost postavy (energii, kterou vyzařuje, či pach, který má) reagují zvířata strachem nebo agresí. Koně se mohou plašit, psi a kočky se budou odtahovat nebo na ni útočit. Na Ochočování zvířat má postih -2.</w:t>
      </w:r>
      <w:r w:rsidRPr="003D163B">
        <w:tab/>
        <w:t>Bonus +2 body zázemí</w:t>
      </w:r>
    </w:p>
    <w:p w:rsidR="00304D94" w:rsidRDefault="00304D94" w:rsidP="001428D1">
      <w:pPr>
        <w:ind w:left="426" w:hanging="426"/>
      </w:pPr>
      <w:r>
        <w:t xml:space="preserve">75 </w:t>
      </w:r>
      <w:r w:rsidRPr="00892C44">
        <w:rPr>
          <w:rStyle w:val="TunChar"/>
        </w:rPr>
        <w:t>Chladná hlava</w:t>
      </w:r>
      <w:r w:rsidRPr="00C77F4B">
        <w:t>= na doved</w:t>
      </w:r>
      <w:r w:rsidRPr="00CA12AA">
        <w:t xml:space="preserve">nost Sebeovládání má +2 </w:t>
      </w:r>
      <w:r>
        <w:tab/>
      </w:r>
      <w:r>
        <w:tab/>
      </w:r>
      <w:r>
        <w:tab/>
      </w:r>
      <w:r>
        <w:tab/>
      </w:r>
      <w:r>
        <w:tab/>
      </w:r>
      <w:r w:rsidRPr="00C77F4B">
        <w:t xml:space="preserve"> </w:t>
      </w:r>
      <w:r>
        <w:tab/>
        <w:t>Postih -1 bod zázemí</w:t>
      </w:r>
    </w:p>
    <w:p w:rsidR="00304D94" w:rsidRPr="003C3606" w:rsidRDefault="00304D94" w:rsidP="001428D1">
      <w:pPr>
        <w:ind w:left="426" w:hanging="426"/>
      </w:pPr>
      <w:r>
        <w:lastRenderedPageBreak/>
        <w:t xml:space="preserve">76 </w:t>
      </w:r>
      <w:r w:rsidRPr="00892C44">
        <w:rPr>
          <w:rStyle w:val="TunChar"/>
        </w:rPr>
        <w:t>Nervák</w:t>
      </w:r>
      <w:r w:rsidRPr="003C3606">
        <w:t xml:space="preserve"> = má </w:t>
      </w:r>
      <w:r>
        <w:t>postih</w:t>
      </w:r>
      <w:r w:rsidRPr="003C3606">
        <w:t xml:space="preserve"> na KRS a DST -1</w:t>
      </w:r>
      <w:r>
        <w:t>. V</w:t>
      </w:r>
      <w:r w:rsidRPr="003C3606">
        <w:t xml:space="preserve"> úkrytu vydrží nejvýše 1 směnu. Riziko proměny v berserkra roste o 2. Na činnosti vyžadující trpělivost a soustředění má postih -1 k hodu. Ve stresových situacích (např. někdo jej uráží) si musí hodit na Kontrolu mysli s pastí 11. Pokud neuspěje, bude jednat proti zdroji stresu jako by měl </w:t>
      </w:r>
      <w:r>
        <w:t xml:space="preserve">o 2 horší přesvědčení. </w:t>
      </w:r>
      <w:r>
        <w:tab/>
        <w:t>Bonus +2</w:t>
      </w:r>
      <w:r w:rsidRPr="003C3606">
        <w:t xml:space="preserve"> bod</w:t>
      </w:r>
      <w:r>
        <w:t>y</w:t>
      </w:r>
      <w:r w:rsidRPr="003C3606">
        <w:t xml:space="preserve"> zázemí.</w:t>
      </w:r>
    </w:p>
    <w:p w:rsidR="00304D94" w:rsidRPr="00C77F4B" w:rsidRDefault="00304D94" w:rsidP="001428D1">
      <w:pPr>
        <w:ind w:left="426" w:hanging="426"/>
      </w:pPr>
      <w:r w:rsidRPr="00C77F4B">
        <w:t xml:space="preserve">77 </w:t>
      </w:r>
      <w:r w:rsidRPr="00892C44">
        <w:rPr>
          <w:rStyle w:val="TunChar"/>
        </w:rPr>
        <w:t>Krotitel</w:t>
      </w:r>
      <w:r w:rsidRPr="00C77F4B">
        <w:t xml:space="preserve"> = má bonus +2 na ochočov</w:t>
      </w:r>
      <w:r>
        <w:t>ání zvířat. Zoologie má sníženou obtížnost</w:t>
      </w:r>
      <w:r w:rsidRPr="00C77F4B">
        <w:t>.</w:t>
      </w:r>
      <w:r>
        <w:t xml:space="preserve"> Může mít o 1 zvířecího společníka nebo mazlíčka více, než je obvyklé. </w:t>
      </w:r>
      <w:r w:rsidRPr="00C77F4B">
        <w:t xml:space="preserve"> </w:t>
      </w:r>
      <w:r>
        <w:t>(pokud dle pravidel žádného nemá, může mít alespoň 1 ochočené zvířátko)</w:t>
      </w:r>
      <w:r>
        <w:tab/>
      </w:r>
      <w:r w:rsidRPr="00C77F4B">
        <w:tab/>
        <w:t>Postih -2 body zázemí.</w:t>
      </w:r>
    </w:p>
    <w:p w:rsidR="00304D94" w:rsidRPr="003C3606" w:rsidRDefault="00304D94" w:rsidP="001428D1">
      <w:pPr>
        <w:ind w:left="426" w:hanging="426"/>
      </w:pPr>
      <w:r>
        <w:t xml:space="preserve">78 </w:t>
      </w:r>
      <w:r w:rsidRPr="00892C44">
        <w:rPr>
          <w:rStyle w:val="TunChar"/>
        </w:rPr>
        <w:t>Rasista</w:t>
      </w:r>
      <w:r w:rsidRPr="003C3606">
        <w:t xml:space="preserve"> = nesnáší od pohledu příslušníky jiných ras (všech nebo jen jedné či více zvolených). Svaluje na ně vinu za nezdar</w:t>
      </w:r>
      <w:r>
        <w:t xml:space="preserve"> či rodinnou tragédii. S</w:t>
      </w:r>
      <w:r w:rsidRPr="003C3606">
        <w:t xml:space="preserve">nadno se nechá strhnout do boje s nimi, nepokládá je za sobě rovné apod. </w:t>
      </w:r>
      <w:r>
        <w:t xml:space="preserve"> </w:t>
      </w:r>
      <w:r>
        <w:tab/>
      </w:r>
      <w:r w:rsidRPr="003C3606">
        <w:t>Bonus +1 bod zázemí.</w:t>
      </w:r>
    </w:p>
    <w:p w:rsidR="00304D94" w:rsidRPr="00C77F4B" w:rsidRDefault="00304D94" w:rsidP="001428D1">
      <w:pPr>
        <w:ind w:left="426" w:hanging="426"/>
      </w:pPr>
      <w:r w:rsidRPr="00C77F4B">
        <w:t xml:space="preserve">79 </w:t>
      </w:r>
      <w:r w:rsidRPr="00892C44">
        <w:rPr>
          <w:rStyle w:val="TunChar"/>
        </w:rPr>
        <w:t>Regenerace</w:t>
      </w:r>
      <w:r w:rsidRPr="00C77F4B">
        <w:t xml:space="preserve">  = během každé 1 hodiny </w:t>
      </w:r>
      <w:r>
        <w:t>spánku či 2 hodin odpočinku se mu sám vyléčí 1 život</w:t>
      </w:r>
      <w:r w:rsidRPr="00C77F4B">
        <w:t>.</w:t>
      </w:r>
      <w:r>
        <w:t xml:space="preserve"> </w:t>
      </w:r>
      <w:r w:rsidRPr="00C77F4B">
        <w:tab/>
        <w:t>Postih -5 bodů zázemí.</w:t>
      </w:r>
    </w:p>
    <w:p w:rsidR="00304D94" w:rsidRDefault="00304D94" w:rsidP="001428D1">
      <w:pPr>
        <w:ind w:left="426" w:hanging="426"/>
      </w:pPr>
      <w:r w:rsidRPr="00741FE3">
        <w:t xml:space="preserve">80 </w:t>
      </w:r>
      <w:r w:rsidRPr="00892C44">
        <w:rPr>
          <w:rStyle w:val="TunChar"/>
        </w:rPr>
        <w:t>Mánie</w:t>
      </w:r>
      <w:r w:rsidRPr="00741FE3">
        <w:t xml:space="preserve"> </w:t>
      </w:r>
      <w:r>
        <w:t xml:space="preserve">– postava má nějakou závislost a nekontrolovatelné nutkání jí alespoň občas podlehnout. </w:t>
      </w:r>
      <w:r w:rsidRPr="00904F1D">
        <w:t>Pokud alespoň 1x za 1k6 dnů nepopustí uzdu své vášni, trpí depresí (má postih -2 na  INI, ÚČ, OČ, INT, ZRČ, DST, SMS a 3k6, vč. hodu na Profesníček), nemůže meditovat a spánek má jen poloviční účinek.</w:t>
      </w:r>
      <w:r>
        <w:t xml:space="preserve"> Hráč si zvolí jednu z možností nebo hází 1k8. </w:t>
      </w:r>
    </w:p>
    <w:p w:rsidR="00304D94" w:rsidRPr="00904F1D" w:rsidRDefault="00304D94" w:rsidP="00892C44">
      <w:pPr>
        <w:ind w:left="426" w:hanging="142"/>
      </w:pPr>
      <w:r>
        <w:t>1</w:t>
      </w:r>
      <w:r w:rsidRPr="00904F1D">
        <w:t xml:space="preserve"> =Alkoholik</w:t>
      </w:r>
      <w:r>
        <w:t>, 2</w:t>
      </w:r>
      <w:r w:rsidRPr="00904F1D">
        <w:t xml:space="preserve"> = Narkoman (nemá-li opiáty, pije alespoň náhodně zvolené lektvary)</w:t>
      </w:r>
      <w:r>
        <w:t xml:space="preserve">, 3 = Nymfoman, 4 = Gambler, 5 = </w:t>
      </w:r>
      <w:r w:rsidRPr="00741FE3">
        <w:t>Workoholik (nemůže odpočívat, neustále musí něco dělat)</w:t>
      </w:r>
      <w:r>
        <w:t>,  6</w:t>
      </w:r>
      <w:r w:rsidRPr="00904F1D">
        <w:t xml:space="preserve"> = Kleptoman (postava má potřebu  ukrást alespoň nějakou drobnost za pár měďáků), </w:t>
      </w:r>
      <w:r>
        <w:t>7</w:t>
      </w:r>
      <w:r w:rsidRPr="00904F1D">
        <w:t xml:space="preserve"> = Grafoman (musí </w:t>
      </w:r>
      <w:r>
        <w:t xml:space="preserve">se </w:t>
      </w:r>
      <w:r w:rsidRPr="00904F1D">
        <w:t>neustále podepisovat, psát si poznámky, čmárat po zdech apod. Neumí-li číst a psát, kreslí alespoň neslušné obrázky)</w:t>
      </w:r>
      <w:r>
        <w:t>, 8</w:t>
      </w:r>
      <w:r w:rsidRPr="00904F1D">
        <w:t xml:space="preserve"> = Pyroman (má potřebu zapálit alespoň táborový oheň. Čím větší oheň, tím lépe)  </w:t>
      </w:r>
      <w:r>
        <w:tab/>
      </w:r>
      <w:r w:rsidRPr="00904F1D">
        <w:t>Bonus +2 body zázemí.</w:t>
      </w:r>
    </w:p>
    <w:p w:rsidR="00304D94" w:rsidRDefault="00304D94" w:rsidP="001428D1">
      <w:pPr>
        <w:ind w:left="426" w:hanging="426"/>
      </w:pPr>
      <w:r w:rsidRPr="00741FE3">
        <w:t xml:space="preserve">81 </w:t>
      </w:r>
      <w:r>
        <w:t xml:space="preserve"> </w:t>
      </w:r>
      <w:r w:rsidRPr="00892C44">
        <w:rPr>
          <w:b/>
        </w:rPr>
        <w:t>Svalovec</w:t>
      </w:r>
      <w:r w:rsidRPr="00904F1D">
        <w:t xml:space="preserve"> = s oblibou zvedá těžké věci a nosí těžké náklady. Při postupu dostává navíc k profibodům Síly ½ stupně vlastnosti (zaokr. dolů). </w:t>
      </w:r>
      <w:r>
        <w:t xml:space="preserve"> </w:t>
      </w:r>
      <w:r w:rsidRPr="00904F1D">
        <w:tab/>
      </w:r>
      <w:r w:rsidRPr="00904F1D">
        <w:tab/>
      </w:r>
      <w:r w:rsidRPr="00904F1D">
        <w:tab/>
      </w:r>
      <w:r w:rsidRPr="00904F1D">
        <w:tab/>
      </w:r>
      <w:r w:rsidRPr="00904F1D">
        <w:tab/>
      </w:r>
      <w:r w:rsidRPr="00904F1D">
        <w:tab/>
      </w:r>
      <w:r w:rsidRPr="00904F1D">
        <w:tab/>
      </w:r>
      <w:r>
        <w:tab/>
      </w:r>
      <w:r>
        <w:tab/>
      </w:r>
      <w:r>
        <w:tab/>
      </w:r>
      <w:r>
        <w:tab/>
      </w:r>
      <w:r w:rsidRPr="00904F1D">
        <w:t>Postih -2 body zázemí.</w:t>
      </w:r>
    </w:p>
    <w:p w:rsidR="00304D94" w:rsidRPr="00741FE3" w:rsidRDefault="00304D94" w:rsidP="001428D1">
      <w:pPr>
        <w:ind w:left="426" w:hanging="426"/>
      </w:pPr>
      <w:r>
        <w:t xml:space="preserve">82 </w:t>
      </w:r>
      <w:r w:rsidRPr="00892C44">
        <w:rPr>
          <w:b/>
        </w:rPr>
        <w:t>Sexuální úchylka</w:t>
      </w:r>
      <w:r w:rsidRPr="00741FE3">
        <w:t xml:space="preserve"> = za příhodné situace vysoká šance (Kontrola mysli ~ 11 ~ 0), že jí využije. Je možné si zvolit, nebo se určuje se náhodně, hodem 1k6. </w:t>
      </w:r>
      <w:r w:rsidRPr="00741FE3">
        <w:tab/>
      </w:r>
      <w:r w:rsidRPr="00741FE3">
        <w:tab/>
      </w:r>
      <w:r w:rsidRPr="00741FE3">
        <w:tab/>
      </w:r>
      <w:r w:rsidRPr="00741FE3">
        <w:tab/>
      </w:r>
      <w:r w:rsidRPr="00741FE3">
        <w:tab/>
      </w:r>
      <w:r w:rsidRPr="00741FE3">
        <w:tab/>
      </w:r>
      <w:r w:rsidRPr="00741FE3">
        <w:tab/>
      </w:r>
      <w:r w:rsidRPr="00741FE3">
        <w:tab/>
      </w:r>
      <w:r w:rsidRPr="00741FE3">
        <w:tab/>
        <w:t xml:space="preserve">Bonus +2 body zázemí. </w:t>
      </w:r>
    </w:p>
    <w:p w:rsidR="00304D94" w:rsidRPr="00904F1D" w:rsidRDefault="00304D94" w:rsidP="001428D1">
      <w:pPr>
        <w:ind w:left="426" w:hanging="426"/>
      </w:pPr>
      <w:r w:rsidRPr="00741FE3">
        <w:tab/>
      </w:r>
      <w:r>
        <w:t>1</w:t>
      </w:r>
      <w:r w:rsidRPr="00741FE3">
        <w:t xml:space="preserve">) Exhibicionismus (obnažování se), </w:t>
      </w:r>
      <w:r>
        <w:t>2)</w:t>
      </w:r>
      <w:r w:rsidRPr="00741FE3">
        <w:t xml:space="preserve"> Sodomie (zvířata), </w:t>
      </w:r>
      <w:r>
        <w:t>3</w:t>
      </w:r>
      <w:r w:rsidRPr="00741FE3">
        <w:t xml:space="preserve">) Nekrofilie (mrtvoly), </w:t>
      </w:r>
      <w:r>
        <w:t>4</w:t>
      </w:r>
      <w:r w:rsidRPr="00741FE3">
        <w:t>) Fetišismus (kradení spodního prádla nebo jiných fetišů)</w:t>
      </w:r>
      <w:r>
        <w:t>, 5</w:t>
      </w:r>
      <w:r w:rsidRPr="00741FE3">
        <w:t>) Homosexuál (stejné pohlaví)</w:t>
      </w:r>
      <w:r>
        <w:t>, 6</w:t>
      </w:r>
      <w:r w:rsidRPr="00741FE3">
        <w:t>) Voyeurismus (slídilství - tajné sledování objektu zájmu v intimních chvílích)</w:t>
      </w:r>
      <w:r w:rsidRPr="00741FE3">
        <w:tab/>
      </w:r>
    </w:p>
    <w:p w:rsidR="00304D94" w:rsidRDefault="00304D94" w:rsidP="001428D1">
      <w:pPr>
        <w:ind w:left="426" w:hanging="426"/>
      </w:pPr>
      <w:r w:rsidRPr="00741FE3">
        <w:t xml:space="preserve">83 </w:t>
      </w:r>
      <w:r w:rsidRPr="00892C44">
        <w:rPr>
          <w:b/>
        </w:rPr>
        <w:t>Inteligent</w:t>
      </w:r>
      <w:r w:rsidRPr="00C443FD">
        <w:t xml:space="preserve"> </w:t>
      </w:r>
      <w:r w:rsidRPr="00904F1D">
        <w:t xml:space="preserve">= s oblibou studuje knihy, počítá příklady a řeší hádanky. Při postupu dostává navíc k profibodům Inteligence ½ stupně vlastnosti (zaokr. dolů). </w:t>
      </w:r>
      <w:r w:rsidRPr="00904F1D">
        <w:tab/>
      </w:r>
      <w:r>
        <w:tab/>
      </w:r>
      <w:r>
        <w:tab/>
      </w:r>
      <w:r>
        <w:tab/>
      </w:r>
      <w:r>
        <w:tab/>
      </w:r>
      <w:r>
        <w:tab/>
      </w:r>
      <w:r>
        <w:tab/>
      </w:r>
      <w:r>
        <w:tab/>
      </w:r>
      <w:r>
        <w:tab/>
        <w:t xml:space="preserve">Postih -2 body zázemí. </w:t>
      </w:r>
    </w:p>
    <w:p w:rsidR="00304D94" w:rsidRDefault="00304D94" w:rsidP="001428D1">
      <w:pPr>
        <w:ind w:left="426" w:hanging="426"/>
      </w:pPr>
      <w:r>
        <w:t xml:space="preserve">84 </w:t>
      </w:r>
      <w:r w:rsidRPr="00892C44">
        <w:rPr>
          <w:b/>
        </w:rPr>
        <w:t>Pacifista</w:t>
      </w:r>
      <w:r>
        <w:t xml:space="preserve"> = </w:t>
      </w:r>
      <w:r w:rsidRPr="003706E5">
        <w:t>Odmítá zabít (vážně zranit nebo dokonce zasadit mu poslední ránu) jiného humanoida</w:t>
      </w:r>
      <w:r>
        <w:t xml:space="preserve"> (s nestvůrami či zvířaty bojovat může)</w:t>
      </w:r>
      <w:r w:rsidRPr="003706E5">
        <w:t xml:space="preserve">, pokud neuspěje proti pasti VOL ~ 11 ~ 0. Ale mohou v boji pomáhat ostatním (odrážet útoky, nabíjet kuše,...). </w:t>
      </w:r>
      <w:r>
        <w:tab/>
      </w:r>
      <w:r w:rsidRPr="003706E5">
        <w:tab/>
      </w:r>
      <w:r>
        <w:tab/>
      </w:r>
      <w:r>
        <w:tab/>
      </w:r>
      <w:r>
        <w:tab/>
      </w:r>
      <w:r>
        <w:tab/>
      </w:r>
      <w:r>
        <w:tab/>
      </w:r>
      <w:r>
        <w:tab/>
      </w:r>
      <w:r>
        <w:tab/>
      </w:r>
      <w:r>
        <w:tab/>
      </w:r>
      <w:r>
        <w:tab/>
      </w:r>
      <w:r>
        <w:tab/>
      </w:r>
      <w:r w:rsidRPr="003706E5">
        <w:tab/>
      </w:r>
      <w:r>
        <w:t>Bonus +2</w:t>
      </w:r>
      <w:r w:rsidRPr="003706E5">
        <w:t xml:space="preserve"> bod</w:t>
      </w:r>
      <w:r>
        <w:t>y</w:t>
      </w:r>
      <w:r w:rsidRPr="003706E5">
        <w:t xml:space="preserve"> zázemí.</w:t>
      </w:r>
      <w:r>
        <w:t xml:space="preserve"> </w:t>
      </w:r>
    </w:p>
    <w:p w:rsidR="00304D94" w:rsidRDefault="00304D94" w:rsidP="001428D1">
      <w:pPr>
        <w:ind w:left="426" w:hanging="426"/>
      </w:pPr>
      <w:r w:rsidRPr="00741FE3">
        <w:t>85</w:t>
      </w:r>
      <w:r>
        <w:t xml:space="preserve"> </w:t>
      </w:r>
      <w:r w:rsidRPr="00892C44">
        <w:rPr>
          <w:b/>
        </w:rPr>
        <w:t>Kutil</w:t>
      </w:r>
      <w:r w:rsidRPr="00904F1D">
        <w:t xml:space="preserve"> = s oblibou něco kutí, zlepšuje a opravuje. Při postupu dostává navíc k profibodům Zručnosti ½ stupně vlastnosti (zaokr. dolů). </w:t>
      </w:r>
      <w:r w:rsidRPr="00904F1D">
        <w:tab/>
      </w:r>
      <w:r w:rsidRPr="00904F1D">
        <w:tab/>
      </w:r>
      <w:r w:rsidRPr="00904F1D">
        <w:tab/>
      </w:r>
      <w:r w:rsidRPr="00904F1D">
        <w:tab/>
      </w:r>
      <w:r w:rsidRPr="00904F1D">
        <w:tab/>
      </w:r>
      <w:r w:rsidRPr="00904F1D">
        <w:tab/>
      </w:r>
      <w:r w:rsidRPr="00904F1D">
        <w:tab/>
      </w:r>
      <w:r w:rsidRPr="00904F1D">
        <w:tab/>
      </w:r>
      <w:r>
        <w:tab/>
      </w:r>
      <w:r>
        <w:tab/>
      </w:r>
      <w:r w:rsidRPr="00904F1D">
        <w:tab/>
        <w:t>Postih -2 body zázemí.</w:t>
      </w:r>
    </w:p>
    <w:p w:rsidR="00304D94" w:rsidRPr="00904F1D" w:rsidRDefault="00304D94" w:rsidP="001428D1">
      <w:pPr>
        <w:ind w:left="426" w:hanging="426"/>
      </w:pPr>
      <w:r>
        <w:t xml:space="preserve">86 </w:t>
      </w:r>
      <w:r w:rsidRPr="00892C44">
        <w:rPr>
          <w:b/>
        </w:rPr>
        <w:t>Xenofobie</w:t>
      </w:r>
      <w:r w:rsidRPr="00904F1D">
        <w:t xml:space="preserve"> = nemá rád cizince. Odmítá se učit cizí jazyky. Na lidi mluvící cizím jazykem se dívá s despektem či otevřeným pohrdáním.</w:t>
      </w:r>
      <w:r w:rsidRPr="00904F1D">
        <w:tab/>
      </w:r>
      <w:r w:rsidRPr="00904F1D">
        <w:tab/>
      </w:r>
      <w:r w:rsidRPr="00904F1D">
        <w:tab/>
      </w:r>
      <w:r w:rsidRPr="00904F1D">
        <w:tab/>
      </w:r>
      <w:r w:rsidRPr="00904F1D">
        <w:tab/>
      </w:r>
      <w:r w:rsidRPr="00904F1D">
        <w:tab/>
      </w:r>
      <w:r w:rsidRPr="00904F1D">
        <w:tab/>
      </w:r>
      <w:r w:rsidRPr="00904F1D">
        <w:tab/>
      </w:r>
      <w:r>
        <w:tab/>
      </w:r>
      <w:r>
        <w:tab/>
      </w:r>
      <w:r w:rsidRPr="00904F1D">
        <w:t xml:space="preserve"> </w:t>
      </w:r>
      <w:r>
        <w:tab/>
        <w:t xml:space="preserve">Bonus +1 bod zázemí. </w:t>
      </w:r>
      <w:r w:rsidRPr="00904F1D">
        <w:tab/>
        <w:t xml:space="preserve"> </w:t>
      </w:r>
    </w:p>
    <w:p w:rsidR="00304D94" w:rsidRDefault="00304D94" w:rsidP="001428D1">
      <w:pPr>
        <w:ind w:left="426" w:hanging="426"/>
      </w:pPr>
      <w:r w:rsidRPr="00741FE3">
        <w:t xml:space="preserve">87 </w:t>
      </w:r>
      <w:r w:rsidRPr="00892C44">
        <w:rPr>
          <w:b/>
        </w:rPr>
        <w:t>Atlet</w:t>
      </w:r>
      <w:r w:rsidRPr="00904F1D">
        <w:t xml:space="preserve"> = s oblibou běhá, skáče přes překážky a slézá strmé stěny. Při postupu dostává navíc k profibodům Obratnosti ½ stupně vlastnosti (zaokr. dolů). </w:t>
      </w:r>
      <w:r w:rsidRPr="00904F1D">
        <w:tab/>
      </w:r>
      <w:r w:rsidRPr="00904F1D">
        <w:tab/>
      </w:r>
      <w:r w:rsidRPr="00904F1D">
        <w:tab/>
      </w:r>
      <w:r w:rsidRPr="00904F1D">
        <w:tab/>
      </w:r>
      <w:r w:rsidRPr="00904F1D">
        <w:tab/>
      </w:r>
      <w:r w:rsidRPr="00904F1D">
        <w:tab/>
      </w:r>
      <w:r w:rsidRPr="00904F1D">
        <w:tab/>
      </w:r>
      <w:r w:rsidRPr="00904F1D">
        <w:tab/>
      </w:r>
      <w:r>
        <w:tab/>
      </w:r>
      <w:r w:rsidRPr="00904F1D">
        <w:t xml:space="preserve">Postih -2 body zázemí. </w:t>
      </w:r>
    </w:p>
    <w:p w:rsidR="00304D94" w:rsidRPr="003706E5" w:rsidRDefault="00304D94" w:rsidP="001428D1">
      <w:pPr>
        <w:ind w:left="426" w:hanging="426"/>
      </w:pPr>
      <w:r>
        <w:t xml:space="preserve">88 </w:t>
      </w:r>
      <w:r w:rsidRPr="00892C44">
        <w:rPr>
          <w:b/>
        </w:rPr>
        <w:t>Sexista</w:t>
      </w:r>
      <w:r w:rsidRPr="003706E5">
        <w:t xml:space="preserve"> = je přesvědčen(a) o podřadnosti opačného pohlaví a dává mu při každé příležitosti najevo.</w:t>
      </w:r>
      <w:r w:rsidRPr="003706E5">
        <w:tab/>
        <w:t>Bonus +1 bod zázemí.</w:t>
      </w:r>
    </w:p>
    <w:p w:rsidR="00304D94" w:rsidRDefault="00304D94" w:rsidP="001428D1">
      <w:pPr>
        <w:ind w:left="426" w:hanging="426"/>
      </w:pPr>
      <w:r w:rsidRPr="00741FE3">
        <w:t>89</w:t>
      </w:r>
      <w:r>
        <w:t xml:space="preserve"> </w:t>
      </w:r>
      <w:r w:rsidRPr="00892C44">
        <w:rPr>
          <w:b/>
        </w:rPr>
        <w:t>Neoblomný</w:t>
      </w:r>
      <w:r w:rsidRPr="00904F1D">
        <w:t xml:space="preserve"> = s oblibou tráví čas meditací a zdoláváním obtížných překážek. Při postupu dostává navíc k profibodům Vůle ½ stupně vlastnosti (zaokr. dolů). </w:t>
      </w:r>
      <w:r w:rsidRPr="00904F1D">
        <w:tab/>
      </w:r>
      <w:r>
        <w:tab/>
      </w:r>
      <w:r w:rsidRPr="00904F1D">
        <w:tab/>
      </w:r>
      <w:r w:rsidRPr="00904F1D">
        <w:tab/>
      </w:r>
      <w:r w:rsidRPr="00904F1D">
        <w:tab/>
      </w:r>
      <w:r w:rsidRPr="00904F1D">
        <w:tab/>
      </w:r>
      <w:r w:rsidRPr="00904F1D">
        <w:tab/>
      </w:r>
      <w:r w:rsidRPr="00904F1D">
        <w:tab/>
      </w:r>
      <w:r w:rsidRPr="00904F1D">
        <w:tab/>
        <w:t xml:space="preserve">Postih -2 body zázemí. </w:t>
      </w:r>
    </w:p>
    <w:p w:rsidR="00304D94" w:rsidRPr="003706E5" w:rsidRDefault="00304D94" w:rsidP="001428D1">
      <w:pPr>
        <w:ind w:left="426" w:hanging="426"/>
      </w:pPr>
      <w:r>
        <w:t xml:space="preserve">90 </w:t>
      </w:r>
      <w:r w:rsidRPr="00892C44">
        <w:rPr>
          <w:b/>
        </w:rPr>
        <w:t>Sběratel</w:t>
      </w:r>
      <w:r w:rsidRPr="003706E5">
        <w:t xml:space="preserve"> = čehokoliv, proč se hráč rozhodne</w:t>
      </w:r>
      <w:r>
        <w:t xml:space="preserve"> (knih, loveckých trofejí, drahokamů, mečů, sošek, obrazů, …)</w:t>
      </w:r>
      <w:r w:rsidRPr="003706E5">
        <w:t>. Sbírka je v popředí jeho zájmu a její rozšiřování je prvořa</w:t>
      </w:r>
      <w:r>
        <w:t>dé (ať to stojí, co to stojí)</w:t>
      </w:r>
      <w:r w:rsidRPr="003706E5">
        <w:t>.</w:t>
      </w:r>
      <w:r>
        <w:t xml:space="preserve"> Rád se s ní chlubí a mluví o ní. </w:t>
      </w:r>
      <w:r>
        <w:tab/>
      </w:r>
      <w:r w:rsidRPr="003706E5">
        <w:tab/>
        <w:t xml:space="preserve">Bonus +1 bod zázemí.  </w:t>
      </w:r>
    </w:p>
    <w:p w:rsidR="00304D94" w:rsidRDefault="00304D94" w:rsidP="001428D1">
      <w:pPr>
        <w:ind w:left="426" w:hanging="426"/>
      </w:pPr>
      <w:r w:rsidRPr="00741FE3">
        <w:t xml:space="preserve">91 </w:t>
      </w:r>
      <w:r w:rsidRPr="00892C44">
        <w:rPr>
          <w:b/>
        </w:rPr>
        <w:t>Řečník</w:t>
      </w:r>
      <w:r w:rsidRPr="00904F1D">
        <w:t xml:space="preserve"> = s oblibou komunikuje s lidmi, svádí, přikazuje, vypráví či vtipkuje. Při postupu dostává navíc k profibodům Charismy ½ stupně vlastnosti (zaokr. dolů). </w:t>
      </w:r>
      <w:r w:rsidRPr="00904F1D">
        <w:tab/>
      </w:r>
      <w:r w:rsidRPr="00904F1D">
        <w:tab/>
      </w:r>
      <w:r w:rsidRPr="00904F1D">
        <w:tab/>
      </w:r>
      <w:r w:rsidRPr="00904F1D">
        <w:tab/>
      </w:r>
      <w:r w:rsidRPr="00904F1D">
        <w:tab/>
      </w:r>
      <w:r w:rsidRPr="00904F1D">
        <w:tab/>
      </w:r>
      <w:r>
        <w:tab/>
      </w:r>
      <w:r>
        <w:tab/>
        <w:t>Postih -2 body zázemí.</w:t>
      </w:r>
    </w:p>
    <w:p w:rsidR="00304D94" w:rsidRPr="00F636C1" w:rsidRDefault="00304D94" w:rsidP="001428D1">
      <w:pPr>
        <w:ind w:left="426" w:hanging="426"/>
      </w:pPr>
      <w:r>
        <w:t xml:space="preserve">92 </w:t>
      </w:r>
      <w:r w:rsidRPr="00892C44">
        <w:rPr>
          <w:b/>
        </w:rPr>
        <w:t>Šprýmař</w:t>
      </w:r>
      <w:r w:rsidRPr="00F636C1">
        <w:t xml:space="preserve"> = nic nebere vážně. Tropí družině naschvály, kde se jen dá, bez ohledu na možná rizika. </w:t>
      </w:r>
      <w:r>
        <w:t xml:space="preserve">Má postih k DST -1 a NBZ -1. </w:t>
      </w:r>
      <w:r>
        <w:tab/>
      </w:r>
      <w:r>
        <w:tab/>
      </w:r>
      <w:r>
        <w:tab/>
      </w:r>
      <w:r>
        <w:tab/>
      </w:r>
      <w:r>
        <w:tab/>
      </w:r>
      <w:r>
        <w:tab/>
      </w:r>
      <w:r>
        <w:tab/>
      </w:r>
      <w:r>
        <w:tab/>
      </w:r>
      <w:r>
        <w:tab/>
      </w:r>
      <w:r>
        <w:tab/>
      </w:r>
      <w:r>
        <w:tab/>
      </w:r>
      <w:r>
        <w:tab/>
        <w:t>Bonus +2 body zázemí</w:t>
      </w:r>
    </w:p>
    <w:p w:rsidR="00304D94" w:rsidRPr="00F636C1" w:rsidRDefault="00304D94" w:rsidP="001428D1">
      <w:pPr>
        <w:ind w:left="426" w:hanging="426"/>
      </w:pPr>
      <w:r w:rsidRPr="003706E5">
        <w:t>93</w:t>
      </w:r>
      <w:r>
        <w:t xml:space="preserve"> </w:t>
      </w:r>
      <w:r w:rsidRPr="00892C44">
        <w:rPr>
          <w:b/>
        </w:rPr>
        <w:t>Léčitel</w:t>
      </w:r>
      <w:r w:rsidRPr="00F636C1">
        <w:t xml:space="preserve"> = bez magie může sobě či jiným denně vyléčit (jedná se o léčení pomocí zázraků) celkem až 10 životů nebo jedno lehké onemocnění (trvá to 1 směnu). </w:t>
      </w:r>
      <w:r w:rsidRPr="00F636C1">
        <w:tab/>
      </w:r>
      <w:r w:rsidRPr="00F636C1">
        <w:tab/>
      </w:r>
      <w:r w:rsidRPr="00F636C1">
        <w:tab/>
      </w:r>
      <w:r w:rsidRPr="00F636C1">
        <w:tab/>
      </w:r>
      <w:r w:rsidRPr="00F636C1">
        <w:tab/>
      </w:r>
      <w:r w:rsidRPr="00F636C1">
        <w:tab/>
      </w:r>
      <w:r w:rsidRPr="00F636C1">
        <w:tab/>
      </w:r>
      <w:r w:rsidRPr="00F636C1">
        <w:tab/>
        <w:t>Postih -3 body zázemí.</w:t>
      </w:r>
    </w:p>
    <w:p w:rsidR="00304D94" w:rsidRPr="00F636C1" w:rsidRDefault="00304D94" w:rsidP="001428D1">
      <w:pPr>
        <w:ind w:left="426" w:hanging="426"/>
      </w:pPr>
      <w:r w:rsidRPr="003706E5">
        <w:t>94</w:t>
      </w:r>
      <w:r>
        <w:t xml:space="preserve">  </w:t>
      </w:r>
      <w:r w:rsidRPr="00892C44">
        <w:rPr>
          <w:b/>
        </w:rPr>
        <w:t>Rozumbrada</w:t>
      </w:r>
      <w:r w:rsidRPr="00904F1D">
        <w:t xml:space="preserve"> = myslí si, že je ze všech nejchytřejší, do všeho kecá. Neustále komentuje výkony druhých a dává jim najevo, že kdyby si řídili JEHO radami, dopadlo by to lépe. Oč víc mluví, o to méně se sám hrne něco udělat. </w:t>
      </w:r>
      <w:r>
        <w:tab/>
        <w:t xml:space="preserve">Bonus +1 bod zázemí. </w:t>
      </w:r>
    </w:p>
    <w:p w:rsidR="00304D94" w:rsidRPr="001A5163" w:rsidRDefault="00304D94" w:rsidP="001428D1">
      <w:pPr>
        <w:ind w:left="426" w:hanging="426"/>
      </w:pPr>
      <w:r w:rsidRPr="003706E5">
        <w:t>95</w:t>
      </w:r>
      <w:r>
        <w:t xml:space="preserve"> </w:t>
      </w:r>
      <w:r w:rsidRPr="00892C44">
        <w:rPr>
          <w:b/>
        </w:rPr>
        <w:t>Bylinkář</w:t>
      </w:r>
      <w:r w:rsidRPr="001A5163">
        <w:t xml:space="preserve"> = botanika je pro něj lehká dovednost. </w:t>
      </w:r>
      <w:r>
        <w:t xml:space="preserve">Může se věnovat Bylinkaření, i pokud tuto schopnost nemá ve ve schopnostech povolání. Schopnost bylinkaření má jako Vědma. </w:t>
      </w:r>
      <w:r w:rsidRPr="001A5163">
        <w:tab/>
      </w:r>
      <w:r w:rsidRPr="001A5163">
        <w:tab/>
      </w:r>
      <w:r w:rsidRPr="001A5163">
        <w:tab/>
      </w:r>
      <w:r w:rsidRPr="001A5163">
        <w:tab/>
      </w:r>
      <w:r w:rsidRPr="001A5163">
        <w:tab/>
      </w:r>
      <w:r>
        <w:tab/>
      </w:r>
      <w:r w:rsidRPr="001A5163">
        <w:tab/>
        <w:t>Postih -1 bod zázemí.</w:t>
      </w:r>
    </w:p>
    <w:p w:rsidR="00304D94" w:rsidRPr="003706E5" w:rsidRDefault="00304D94" w:rsidP="001428D1">
      <w:pPr>
        <w:ind w:left="426" w:hanging="426"/>
      </w:pPr>
      <w:r w:rsidRPr="003706E5">
        <w:t>96</w:t>
      </w:r>
      <w:r>
        <w:t xml:space="preserve"> </w:t>
      </w:r>
      <w:r w:rsidRPr="00892C44">
        <w:rPr>
          <w:b/>
        </w:rPr>
        <w:t>Lidumil</w:t>
      </w:r>
      <w:r w:rsidRPr="00904F1D">
        <w:t xml:space="preserve"> = Postava neotřesitelně věří v lidskou dobrotu, odpuštění a pomoc potřebným. Nic nemůže otřást jejím přesvědčením (má +2 </w:t>
      </w:r>
      <w:r>
        <w:t>proti změně</w:t>
      </w:r>
      <w:r w:rsidRPr="00904F1D">
        <w:t xml:space="preserve"> přesvědčení). Pokud neuspěje </w:t>
      </w:r>
      <w:r>
        <w:t>v hodu</w:t>
      </w:r>
      <w:r w:rsidRPr="00904F1D">
        <w:t xml:space="preserve"> VOL ~ 11 ~ 0, pokusí se pomoci i nepřátelům (zraněným, visícím na skále,...), dokonce i když je to pro ni nevýhodné či nebezpečné. Má postih -2 na Vyhrožování</w:t>
      </w:r>
      <w:r>
        <w:t xml:space="preserve"> a Zastršování.</w:t>
      </w:r>
      <w:r w:rsidRPr="00904F1D">
        <w:t>.</w:t>
      </w:r>
      <w:r w:rsidRPr="00904F1D">
        <w:tab/>
        <w:t>Bonus +2 body zázemí.</w:t>
      </w:r>
    </w:p>
    <w:p w:rsidR="00304D94" w:rsidRPr="001A5163" w:rsidRDefault="00304D94" w:rsidP="001428D1">
      <w:pPr>
        <w:ind w:left="426" w:hanging="426"/>
      </w:pPr>
      <w:r w:rsidRPr="003706E5">
        <w:t>97</w:t>
      </w:r>
      <w:r>
        <w:t xml:space="preserve"> </w:t>
      </w:r>
      <w:r w:rsidRPr="00892C44">
        <w:rPr>
          <w:b/>
        </w:rPr>
        <w:t>Médium</w:t>
      </w:r>
      <w:r w:rsidRPr="001A5163">
        <w:t xml:space="preserve"> = může 1x denně přivolat ducha mrtvého (potřebuje k tomu mrtvé tělo nebo osobní předmět, který mrtvému patřil) a nechat jej promlouvat svými ústy. </w:t>
      </w:r>
      <w:r>
        <w:t xml:space="preserve">Duchovi lze položit až 3 otázky, než se zase vrátí na věčnost. </w:t>
      </w:r>
      <w:r w:rsidRPr="001A5163">
        <w:tab/>
        <w:t>Postih -3 body zázemí.</w:t>
      </w:r>
    </w:p>
    <w:p w:rsidR="00304D94" w:rsidRPr="00F636C1" w:rsidRDefault="00304D94" w:rsidP="001428D1">
      <w:pPr>
        <w:ind w:left="426" w:hanging="426"/>
      </w:pPr>
      <w:r w:rsidRPr="003706E5">
        <w:t>98</w:t>
      </w:r>
      <w:r>
        <w:t xml:space="preserve"> </w:t>
      </w:r>
      <w:r w:rsidRPr="00892C44">
        <w:rPr>
          <w:b/>
        </w:rPr>
        <w:t>Divoch</w:t>
      </w:r>
      <w:r w:rsidRPr="00F636C1">
        <w:t xml:space="preserve"> = nemá žádné slušné vychování, sedává s nohama na stole, po jídle se musí pořádně odříhnout, kosti od oběda hází rovnou pod stůl nebo za hlavu, nechává po sobě nepořádek, má oblíbené slovo, které v každé větě řekne alespoň dvakrát, apod. Odmítá </w:t>
      </w:r>
      <w:r w:rsidRPr="00F636C1">
        <w:lastRenderedPageBreak/>
        <w:t xml:space="preserve">se učit "civilizovaným" dovednostem jako </w:t>
      </w:r>
      <w:r>
        <w:t xml:space="preserve">Čtení a psaní, Matematika, </w:t>
      </w:r>
      <w:r w:rsidRPr="00F636C1">
        <w:t>Diplomacie</w:t>
      </w:r>
      <w:r>
        <w:t>, aj.</w:t>
      </w:r>
      <w:r w:rsidRPr="00F636C1">
        <w:t xml:space="preserve"> </w:t>
      </w:r>
      <w:r w:rsidRPr="00F636C1">
        <w:tab/>
      </w:r>
      <w:r>
        <w:tab/>
      </w:r>
      <w:r>
        <w:tab/>
      </w:r>
      <w:r w:rsidRPr="00F636C1">
        <w:t>Bonus +1 bod zázemí.</w:t>
      </w:r>
    </w:p>
    <w:p w:rsidR="00304D94" w:rsidRPr="001A5163" w:rsidRDefault="00304D94" w:rsidP="001428D1">
      <w:pPr>
        <w:ind w:left="426" w:hanging="426"/>
      </w:pPr>
      <w:r w:rsidRPr="003706E5">
        <w:t>99</w:t>
      </w:r>
      <w:r>
        <w:t xml:space="preserve"> </w:t>
      </w:r>
      <w:r w:rsidRPr="00892C44">
        <w:rPr>
          <w:b/>
        </w:rPr>
        <w:t>Věštec</w:t>
      </w:r>
      <w:r w:rsidRPr="001A5163">
        <w:t xml:space="preserve"> = občas mívá věštěcké sny, nebo náhle upadá do tranzu, kdy dokáže s 75%-ní pravděpodobností předpovědět, co se stane v nejbližších hodinách či dnech.</w:t>
      </w:r>
      <w:r w:rsidRPr="001A5163">
        <w:tab/>
      </w:r>
      <w:r w:rsidRPr="001A5163">
        <w:tab/>
      </w:r>
      <w:r w:rsidRPr="001A5163">
        <w:tab/>
      </w:r>
      <w:r w:rsidRPr="001A5163">
        <w:tab/>
      </w:r>
      <w:r w:rsidRPr="001A5163">
        <w:tab/>
        <w:t xml:space="preserve"> </w:t>
      </w:r>
      <w:r w:rsidRPr="001A5163">
        <w:tab/>
      </w:r>
      <w:r w:rsidRPr="001A5163">
        <w:tab/>
      </w:r>
      <w:r>
        <w:tab/>
      </w:r>
      <w:r w:rsidRPr="001A5163">
        <w:tab/>
        <w:t>Postih -3 body zázemí.</w:t>
      </w:r>
    </w:p>
    <w:p w:rsidR="00304D94" w:rsidRDefault="00304D94" w:rsidP="001428D1">
      <w:pPr>
        <w:ind w:left="426" w:hanging="426"/>
      </w:pPr>
      <w:r w:rsidRPr="003706E5">
        <w:t>100</w:t>
      </w:r>
      <w:r>
        <w:t xml:space="preserve"> </w:t>
      </w:r>
      <w:r w:rsidRPr="00892C44">
        <w:rPr>
          <w:b/>
        </w:rPr>
        <w:t>Marnotratník</w:t>
      </w:r>
      <w:r w:rsidRPr="00F636C1">
        <w:t xml:space="preserve"> = při každém příchodu do města si hází k%, kolik svých peněz tam okamžitě utratí za bezcenné tretky či zábavu.</w:t>
      </w:r>
      <w:r w:rsidRPr="00F636C1">
        <w:tab/>
      </w:r>
      <w:r>
        <w:t xml:space="preserve">Dovednost Handlířství neovládá a učit se ji nebude. </w:t>
      </w:r>
      <w:r>
        <w:tab/>
      </w:r>
      <w:r>
        <w:tab/>
      </w:r>
      <w:r w:rsidRPr="00F636C1">
        <w:tab/>
      </w:r>
      <w:r>
        <w:tab/>
      </w:r>
      <w:r w:rsidRPr="00F636C1">
        <w:tab/>
      </w:r>
      <w:r w:rsidRPr="00F636C1">
        <w:tab/>
        <w:t xml:space="preserve"> Bonus +</w:t>
      </w:r>
      <w:r>
        <w:t>3</w:t>
      </w:r>
      <w:r w:rsidRPr="00F636C1">
        <w:t xml:space="preserve"> body zázemí.</w:t>
      </w:r>
    </w:p>
    <w:p w:rsidR="00304D94" w:rsidRPr="004D2513" w:rsidRDefault="00304D94" w:rsidP="00B43A44"/>
    <w:p w:rsidR="003B3E06" w:rsidRPr="005E18D2" w:rsidRDefault="003B3E06" w:rsidP="00B65151">
      <w:pPr>
        <w:rPr>
          <w:lang w:eastAsia="cs-CZ"/>
        </w:rPr>
      </w:pPr>
    </w:p>
    <w:p w:rsidR="003751C6" w:rsidRPr="003751C6" w:rsidRDefault="00AD30A9" w:rsidP="00B65151">
      <w:pPr>
        <w:pStyle w:val="Nadpis2"/>
        <w:rPr>
          <w:sz w:val="20"/>
          <w:szCs w:val="20"/>
        </w:rPr>
      </w:pPr>
      <w:bookmarkStart w:id="25" w:name="_Krok_4._Vlastnosti"/>
      <w:bookmarkStart w:id="26" w:name="_Toc240183508"/>
      <w:bookmarkEnd w:id="25"/>
      <w:r>
        <w:t>1.</w:t>
      </w:r>
      <w:r w:rsidR="00392D8C">
        <w:t>4</w:t>
      </w:r>
      <w:r w:rsidR="003751C6" w:rsidRPr="003751C6">
        <w:t>. Vlastnosti postavy</w:t>
      </w:r>
      <w:bookmarkEnd w:id="26"/>
    </w:p>
    <w:p w:rsidR="003751C6" w:rsidRDefault="003751C6" w:rsidP="00B65151"/>
    <w:p w:rsidR="00C727BE" w:rsidRPr="00C727BE" w:rsidRDefault="00FA31D1" w:rsidP="00B65151">
      <w:pPr>
        <w:rPr>
          <w:rFonts w:eastAsia="MS Mincho"/>
          <w:b/>
          <w:bCs/>
          <w:sz w:val="28"/>
        </w:rPr>
      </w:pPr>
      <w:r>
        <w:rPr>
          <w:rFonts w:eastAsia="MS Mincho"/>
          <w:b/>
          <w:bCs/>
          <w:sz w:val="28"/>
        </w:rPr>
        <w:t xml:space="preserve">1.4.1 </w:t>
      </w:r>
      <w:r w:rsidR="00C727BE" w:rsidRPr="00C727BE">
        <w:rPr>
          <w:rFonts w:eastAsia="MS Mincho"/>
          <w:b/>
          <w:bCs/>
          <w:sz w:val="28"/>
        </w:rPr>
        <w:t>Úroveň</w:t>
      </w:r>
    </w:p>
    <w:p w:rsidR="00C727BE" w:rsidRDefault="00E330F9" w:rsidP="00E330F9">
      <w:pPr>
        <w:pStyle w:val="Seznamy"/>
        <w:ind w:left="993" w:hanging="284"/>
      </w:pPr>
      <w:r w:rsidRPr="00143C13">
        <w:rPr>
          <w:rStyle w:val="Siln"/>
        </w:rPr>
        <w:t xml:space="preserve">Úroveň </w:t>
      </w:r>
      <w:r w:rsidRPr="00E330F9">
        <w:rPr>
          <w:rStyle w:val="Siln"/>
          <w:b w:val="0"/>
        </w:rPr>
        <w:t>(ÚR)</w:t>
      </w:r>
      <w:r w:rsidRPr="00E330F9">
        <w:rPr>
          <w:b/>
        </w:rPr>
        <w:t xml:space="preserve"> </w:t>
      </w:r>
      <w:r w:rsidRPr="00143C13">
        <w:t xml:space="preserve">= vyjadřuje celkovou zkušenost postavy. </w:t>
      </w:r>
      <w:r>
        <w:t xml:space="preserve">Začíná se na 1. úrovni. Po získání dostatečného množství zkušeností je možné úroveň zvyšovat (viz dále) a získávat tak nové schopnosti, dovednosti a zlepšovat své vlastnosti. </w:t>
      </w:r>
    </w:p>
    <w:p w:rsidR="00AD30A9" w:rsidRPr="00AD30A9" w:rsidRDefault="00AD30A9" w:rsidP="00AD30A9">
      <w:pPr>
        <w:ind w:left="993" w:hanging="142"/>
        <w:rPr>
          <w:b/>
        </w:rPr>
      </w:pPr>
      <w:r w:rsidRPr="00CA12AA">
        <w:rPr>
          <w:rStyle w:val="Siln"/>
          <w:b w:val="0"/>
          <w:sz w:val="20"/>
          <w:szCs w:val="20"/>
        </w:rPr>
        <w:t>Podrobnosti ke zvyšování úrovně jsou popsány v obecných pravidlech (Kapitola 7, viz</w:t>
      </w:r>
      <w:r w:rsidRPr="00AD30A9">
        <w:rPr>
          <w:rStyle w:val="Siln"/>
          <w:b w:val="0"/>
          <w:color w:val="C00000"/>
          <w:sz w:val="20"/>
          <w:szCs w:val="20"/>
        </w:rPr>
        <w:t xml:space="preserve"> </w:t>
      </w:r>
      <w:hyperlink w:anchor="_7.1_Úroveň_a" w:history="1">
        <w:r w:rsidRPr="00AD30A9">
          <w:rPr>
            <w:rStyle w:val="Hypertextovodkaz"/>
            <w:rFonts w:eastAsia="MS Mincho"/>
            <w:lang w:eastAsia="cs-CZ"/>
          </w:rPr>
          <w:t>Úroveň a její zlepšování</w:t>
        </w:r>
      </w:hyperlink>
      <w:r w:rsidRPr="00AD30A9">
        <w:rPr>
          <w:rStyle w:val="Siln"/>
          <w:b w:val="0"/>
          <w:color w:val="C00000"/>
          <w:sz w:val="20"/>
          <w:szCs w:val="20"/>
        </w:rPr>
        <w:t>)</w:t>
      </w:r>
    </w:p>
    <w:p w:rsidR="00C727BE" w:rsidRDefault="00C727BE" w:rsidP="00C727BE">
      <w:r>
        <w:rPr>
          <w:b/>
        </w:rPr>
        <w:tab/>
      </w:r>
      <w:r w:rsidRPr="00857DD8">
        <w:rPr>
          <w:b/>
        </w:rPr>
        <w:t>Bonus za úroveň</w:t>
      </w:r>
      <w:r w:rsidRPr="00857DD8">
        <w:t xml:space="preserve"> </w:t>
      </w:r>
      <w:r>
        <w:t xml:space="preserve">(bÚr) </w:t>
      </w:r>
      <w:r w:rsidRPr="00857DD8">
        <w:t>= ¼ úrovně, zokr. na celé číslo</w:t>
      </w:r>
      <w:r w:rsidR="00E330F9">
        <w:t xml:space="preserve"> (matematicky)</w:t>
      </w:r>
    </w:p>
    <w:p w:rsidR="00C727BE" w:rsidRPr="003751C6" w:rsidRDefault="00C727BE" w:rsidP="00B65151"/>
    <w:p w:rsidR="003751C6" w:rsidRPr="003751C6" w:rsidRDefault="00FA31D1" w:rsidP="00D117F2">
      <w:pPr>
        <w:pStyle w:val="Nadpis3"/>
      </w:pPr>
      <w:bookmarkStart w:id="27" w:name="_Toc240183509"/>
      <w:r>
        <w:t xml:space="preserve">1.4.2 </w:t>
      </w:r>
      <w:r w:rsidR="003751C6" w:rsidRPr="003751C6">
        <w:t>Základní vlastnosti</w:t>
      </w:r>
      <w:bookmarkEnd w:id="27"/>
    </w:p>
    <w:p w:rsidR="003751C6" w:rsidRDefault="00D663BB" w:rsidP="00B65151">
      <w:r>
        <w:tab/>
      </w:r>
      <w:r w:rsidRPr="00B65151">
        <w:t xml:space="preserve">Každá postava má 6 základních </w:t>
      </w:r>
      <w:r w:rsidR="003751C6" w:rsidRPr="00B65151">
        <w:t>vlastnost</w:t>
      </w:r>
      <w:r w:rsidR="00AD30A9">
        <w:t>í</w:t>
      </w:r>
      <w:r w:rsidR="003751C6" w:rsidRPr="00B65151">
        <w:t xml:space="preserve">, které charakterizují její fyzické a duševní předpoklady. </w:t>
      </w:r>
      <w:r w:rsidR="002365E2">
        <w:t>Z nich d</w:t>
      </w:r>
      <w:r w:rsidRPr="00B65151">
        <w:t xml:space="preserve">vě hlavní </w:t>
      </w:r>
      <w:r w:rsidR="003751C6" w:rsidRPr="00B65151">
        <w:t>vlastnosti jsou dány vybraným povolání</w:t>
      </w:r>
      <w:r w:rsidR="003751C6" w:rsidRPr="003751C6">
        <w:t>m, vedlejšími jsou pak</w:t>
      </w:r>
      <w:r>
        <w:t xml:space="preserve"> čtyři zbylé</w:t>
      </w:r>
      <w:r w:rsidR="003751C6" w:rsidRPr="003751C6">
        <w:t xml:space="preserve">. </w:t>
      </w:r>
    </w:p>
    <w:p w:rsidR="00D067D7" w:rsidRPr="003751C6" w:rsidRDefault="00D067D7" w:rsidP="00B65151"/>
    <w:p w:rsidR="003751C6" w:rsidRPr="003751C6" w:rsidRDefault="003751C6" w:rsidP="00B65151">
      <w:r w:rsidRPr="003751C6">
        <w:t xml:space="preserve">Vlastnosti jsou 3 fyzické: </w:t>
      </w:r>
    </w:p>
    <w:p w:rsidR="003751C6" w:rsidRPr="003751C6" w:rsidRDefault="003751C6" w:rsidP="00B65151">
      <w:r w:rsidRPr="003751C6">
        <w:tab/>
      </w:r>
      <w:r w:rsidRPr="003751C6">
        <w:rPr>
          <w:b/>
        </w:rPr>
        <w:t>Síla</w:t>
      </w:r>
      <w:r w:rsidRPr="003751C6">
        <w:t xml:space="preserve"> (</w:t>
      </w:r>
      <w:r w:rsidR="003A0367">
        <w:t>s</w:t>
      </w:r>
      <w:r w:rsidRPr="003751C6">
        <w:t>Sil/SIL) – vyjadřuje velikost svalové hmoty, schopnost zvedat těžké předměty a vykonávat fyzicky náročné činnosti</w:t>
      </w:r>
    </w:p>
    <w:p w:rsidR="003751C6" w:rsidRPr="003751C6" w:rsidRDefault="003751C6" w:rsidP="00B65151">
      <w:r w:rsidRPr="003751C6">
        <w:tab/>
      </w:r>
      <w:r w:rsidRPr="003751C6">
        <w:rPr>
          <w:b/>
        </w:rPr>
        <w:t>Obratnost</w:t>
      </w:r>
      <w:r w:rsidRPr="003751C6">
        <w:t xml:space="preserve"> (</w:t>
      </w:r>
      <w:r w:rsidR="003A0367">
        <w:t>s</w:t>
      </w:r>
      <w:r w:rsidRPr="003751C6">
        <w:t>Obr/OBR) – vyjadřuje schopnost ovládání těla a reakce na nenadálé impulsy</w:t>
      </w:r>
    </w:p>
    <w:p w:rsidR="003751C6" w:rsidRPr="003751C6" w:rsidRDefault="003751C6" w:rsidP="00B65151">
      <w:r w:rsidRPr="003751C6">
        <w:tab/>
      </w:r>
      <w:r w:rsidRPr="003751C6">
        <w:rPr>
          <w:b/>
        </w:rPr>
        <w:t>Zručnost</w:t>
      </w:r>
      <w:r w:rsidRPr="003751C6">
        <w:t xml:space="preserve"> (</w:t>
      </w:r>
      <w:r w:rsidR="003A0367">
        <w:t>s</w:t>
      </w:r>
      <w:r w:rsidRPr="003751C6">
        <w:t>Zrč/ZRČ) – vyjadřuje míru smyslového vnímání a schopnost vykonávat jemnou řemeslnou práci</w:t>
      </w:r>
    </w:p>
    <w:p w:rsidR="003751C6" w:rsidRPr="003751C6" w:rsidRDefault="003751C6" w:rsidP="00B65151">
      <w:r w:rsidRPr="003751C6">
        <w:t>a 3 duševní:</w:t>
      </w:r>
    </w:p>
    <w:p w:rsidR="003751C6" w:rsidRPr="003751C6" w:rsidRDefault="003751C6" w:rsidP="00B65151">
      <w:r w:rsidRPr="003751C6">
        <w:tab/>
      </w:r>
      <w:r w:rsidRPr="003751C6">
        <w:rPr>
          <w:b/>
        </w:rPr>
        <w:t>Inteligence</w:t>
      </w:r>
      <w:r w:rsidRPr="003751C6">
        <w:t xml:space="preserve"> (</w:t>
      </w:r>
      <w:r w:rsidR="003A0367">
        <w:t>s</w:t>
      </w:r>
      <w:r w:rsidRPr="003751C6">
        <w:t>Int/INT) – vyjadřuje schopnost učit se, pamatovatovat si a řešit složité úkoly</w:t>
      </w:r>
    </w:p>
    <w:p w:rsidR="003751C6" w:rsidRPr="003751C6" w:rsidRDefault="003751C6" w:rsidP="00B65151">
      <w:r w:rsidRPr="003751C6">
        <w:tab/>
      </w:r>
      <w:r w:rsidRPr="003751C6">
        <w:rPr>
          <w:b/>
        </w:rPr>
        <w:t>Vůle</w:t>
      </w:r>
      <w:r w:rsidRPr="003751C6">
        <w:t xml:space="preserve"> (</w:t>
      </w:r>
      <w:r w:rsidR="003A0367">
        <w:t>s</w:t>
      </w:r>
      <w:r w:rsidRPr="003751C6">
        <w:t>Vol/VOL) – vyjadřuje trpělivost, odhodlání a nezdolnost ducha postavy</w:t>
      </w:r>
    </w:p>
    <w:p w:rsidR="003751C6" w:rsidRPr="003751C6" w:rsidRDefault="003751C6" w:rsidP="00B65151">
      <w:r w:rsidRPr="003751C6">
        <w:tab/>
      </w:r>
      <w:r w:rsidRPr="003751C6">
        <w:rPr>
          <w:b/>
        </w:rPr>
        <w:t>Charisma</w:t>
      </w:r>
      <w:r w:rsidRPr="003751C6">
        <w:t xml:space="preserve"> (</w:t>
      </w:r>
      <w:r w:rsidR="003A0367">
        <w:t>s</w:t>
      </w:r>
      <w:r w:rsidRPr="003751C6">
        <w:t>Ch</w:t>
      </w:r>
      <w:r w:rsidR="003A0367">
        <w:t>a</w:t>
      </w:r>
      <w:r w:rsidRPr="003751C6">
        <w:t>r/CH</w:t>
      </w:r>
      <w:r w:rsidR="00E330F9">
        <w:t>A</w:t>
      </w:r>
      <w:r w:rsidRPr="003751C6">
        <w:t>R) – vyjadřuje schopnost působit na jiné, získávat si jejich pozornost, důvěřu či respekt</w:t>
      </w:r>
    </w:p>
    <w:p w:rsidR="003751C6" w:rsidRPr="00CC06F5" w:rsidRDefault="003751C6" w:rsidP="00B65151"/>
    <w:p w:rsidR="00D663BB" w:rsidRPr="00CC06F5" w:rsidRDefault="003751C6" w:rsidP="00B65151">
      <w:r w:rsidRPr="00CC06F5">
        <w:tab/>
        <w:t xml:space="preserve">Stupeň jednotlivých vlastností závisí na první úrovni především na zvolené rase a povolání. Jednotlivým stupňům vlastnosti odpovídají níže uvedené opravy (bonusy či postihy). Pokud je v textu odkazováno na stupeň vlastnosti, zapisuje se v pravidlech </w:t>
      </w:r>
      <w:r w:rsidR="003A0367" w:rsidRPr="00CC06F5">
        <w:t>s malým s před označením vlastnosti</w:t>
      </w:r>
      <w:r w:rsidRPr="00CC06F5">
        <w:t xml:space="preserve"> (např. </w:t>
      </w:r>
      <w:r w:rsidR="003A0367" w:rsidRPr="00CC06F5">
        <w:t>s</w:t>
      </w:r>
      <w:r w:rsidRPr="00CC06F5">
        <w:t>Sil), pokud na opravu za vlastnost, pak</w:t>
      </w:r>
      <w:r w:rsidR="003A0367" w:rsidRPr="00CC06F5">
        <w:t xml:space="preserve"> je psáno</w:t>
      </w:r>
      <w:r w:rsidRPr="00CC06F5">
        <w:t xml:space="preserve"> velkými písmeny (např. SIL).</w:t>
      </w:r>
    </w:p>
    <w:tbl>
      <w:tblPr>
        <w:tblW w:w="5092" w:type="dxa"/>
        <w:jc w:val="center"/>
        <w:tblCellMar>
          <w:left w:w="70" w:type="dxa"/>
          <w:right w:w="70" w:type="dxa"/>
        </w:tblCellMar>
        <w:tblLook w:val="04A0" w:firstRow="1" w:lastRow="0" w:firstColumn="1" w:lastColumn="0" w:noHBand="0" w:noVBand="1"/>
      </w:tblPr>
      <w:tblGrid>
        <w:gridCol w:w="840"/>
        <w:gridCol w:w="800"/>
        <w:gridCol w:w="940"/>
        <w:gridCol w:w="796"/>
        <w:gridCol w:w="920"/>
        <w:gridCol w:w="796"/>
      </w:tblGrid>
      <w:tr w:rsidR="00B31B5A" w:rsidRPr="00B31B5A" w:rsidTr="0014093F">
        <w:trPr>
          <w:trHeight w:val="300"/>
          <w:jc w:val="center"/>
        </w:trPr>
        <w:tc>
          <w:tcPr>
            <w:tcW w:w="8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c>
          <w:tcPr>
            <w:tcW w:w="94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c>
          <w:tcPr>
            <w:tcW w:w="920"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Stup.</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B31B5A" w:rsidRPr="00B65151" w:rsidRDefault="00B31B5A" w:rsidP="00B65151">
            <w:pPr>
              <w:jc w:val="center"/>
              <w:rPr>
                <w:b/>
                <w:lang w:eastAsia="cs-CZ"/>
              </w:rPr>
            </w:pPr>
            <w:r w:rsidRPr="00B65151">
              <w:rPr>
                <w:b/>
                <w:lang w:eastAsia="cs-CZ"/>
              </w:rPr>
              <w:t>Oprava</w:t>
            </w:r>
          </w:p>
        </w:tc>
      </w:tr>
      <w:tr w:rsidR="0014093F" w:rsidRPr="00B31B5A" w:rsidTr="0014093F">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1</w:t>
            </w:r>
          </w:p>
        </w:tc>
        <w:tc>
          <w:tcPr>
            <w:tcW w:w="800" w:type="dxa"/>
            <w:tcBorders>
              <w:top w:val="nil"/>
              <w:left w:val="nil"/>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-5</w:t>
            </w:r>
          </w:p>
        </w:tc>
        <w:tc>
          <w:tcPr>
            <w:tcW w:w="94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10-12</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0</w:t>
            </w:r>
          </w:p>
        </w:tc>
        <w:tc>
          <w:tcPr>
            <w:tcW w:w="92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21-22</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5</w:t>
            </w:r>
          </w:p>
        </w:tc>
      </w:tr>
      <w:tr w:rsidR="0014093F" w:rsidRPr="00B31B5A" w:rsidTr="0014093F">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2-3</w:t>
            </w:r>
          </w:p>
        </w:tc>
        <w:tc>
          <w:tcPr>
            <w:tcW w:w="800" w:type="dxa"/>
            <w:tcBorders>
              <w:top w:val="nil"/>
              <w:left w:val="nil"/>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-4</w:t>
            </w:r>
          </w:p>
        </w:tc>
        <w:tc>
          <w:tcPr>
            <w:tcW w:w="94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13-14</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w:t>
            </w:r>
          </w:p>
        </w:tc>
        <w:tc>
          <w:tcPr>
            <w:tcW w:w="92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23-24</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6</w:t>
            </w:r>
          </w:p>
        </w:tc>
      </w:tr>
      <w:tr w:rsidR="0014093F" w:rsidRPr="00B31B5A" w:rsidTr="0014093F">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4-5</w:t>
            </w:r>
          </w:p>
        </w:tc>
        <w:tc>
          <w:tcPr>
            <w:tcW w:w="800" w:type="dxa"/>
            <w:tcBorders>
              <w:top w:val="nil"/>
              <w:left w:val="nil"/>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-3</w:t>
            </w:r>
          </w:p>
        </w:tc>
        <w:tc>
          <w:tcPr>
            <w:tcW w:w="94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15-16</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w:t>
            </w:r>
          </w:p>
        </w:tc>
        <w:tc>
          <w:tcPr>
            <w:tcW w:w="92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25-26</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7</w:t>
            </w:r>
          </w:p>
        </w:tc>
      </w:tr>
      <w:tr w:rsidR="0014093F" w:rsidRPr="00B31B5A" w:rsidTr="0014093F">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6-7</w:t>
            </w:r>
          </w:p>
        </w:tc>
        <w:tc>
          <w:tcPr>
            <w:tcW w:w="800" w:type="dxa"/>
            <w:tcBorders>
              <w:top w:val="nil"/>
              <w:left w:val="nil"/>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-2</w:t>
            </w:r>
          </w:p>
        </w:tc>
        <w:tc>
          <w:tcPr>
            <w:tcW w:w="94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17-18</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3</w:t>
            </w:r>
          </w:p>
        </w:tc>
        <w:tc>
          <w:tcPr>
            <w:tcW w:w="92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27-28</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8</w:t>
            </w:r>
          </w:p>
        </w:tc>
      </w:tr>
      <w:tr w:rsidR="0014093F" w:rsidRPr="00B31B5A" w:rsidTr="0014093F">
        <w:trPr>
          <w:trHeight w:val="300"/>
          <w:jc w:val="center"/>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8-9</w:t>
            </w:r>
          </w:p>
        </w:tc>
        <w:tc>
          <w:tcPr>
            <w:tcW w:w="800" w:type="dxa"/>
            <w:tcBorders>
              <w:top w:val="nil"/>
              <w:left w:val="nil"/>
              <w:bottom w:val="single" w:sz="4" w:space="0" w:color="auto"/>
              <w:right w:val="single" w:sz="4" w:space="0" w:color="auto"/>
            </w:tcBorders>
            <w:shd w:val="clear" w:color="auto" w:fill="auto"/>
            <w:noWrap/>
            <w:vAlign w:val="bottom"/>
            <w:hideMark/>
          </w:tcPr>
          <w:p w:rsidR="0014093F" w:rsidRPr="00B65151" w:rsidRDefault="0014093F" w:rsidP="0014093F">
            <w:pPr>
              <w:pStyle w:val="Texttabulky"/>
              <w:rPr>
                <w:sz w:val="20"/>
                <w:szCs w:val="20"/>
              </w:rPr>
            </w:pPr>
            <w:r w:rsidRPr="00B65151">
              <w:rPr>
                <w:sz w:val="20"/>
                <w:szCs w:val="20"/>
              </w:rPr>
              <w:t>-1</w:t>
            </w:r>
          </w:p>
        </w:tc>
        <w:tc>
          <w:tcPr>
            <w:tcW w:w="94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19-20</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4</w:t>
            </w:r>
          </w:p>
        </w:tc>
        <w:tc>
          <w:tcPr>
            <w:tcW w:w="920"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29-30</w:t>
            </w:r>
          </w:p>
        </w:tc>
        <w:tc>
          <w:tcPr>
            <w:tcW w:w="796" w:type="dxa"/>
            <w:tcBorders>
              <w:top w:val="nil"/>
              <w:left w:val="nil"/>
              <w:bottom w:val="single" w:sz="4" w:space="0" w:color="auto"/>
              <w:right w:val="single" w:sz="4" w:space="0" w:color="auto"/>
            </w:tcBorders>
            <w:shd w:val="clear" w:color="auto" w:fill="auto"/>
            <w:noWrap/>
            <w:vAlign w:val="bottom"/>
          </w:tcPr>
          <w:p w:rsidR="0014093F" w:rsidRPr="00B65151" w:rsidRDefault="0014093F" w:rsidP="0014093F">
            <w:pPr>
              <w:pStyle w:val="Texttabulky"/>
              <w:rPr>
                <w:sz w:val="20"/>
                <w:szCs w:val="20"/>
              </w:rPr>
            </w:pPr>
            <w:r w:rsidRPr="00B65151">
              <w:rPr>
                <w:sz w:val="20"/>
                <w:szCs w:val="20"/>
              </w:rPr>
              <w:t>9</w:t>
            </w:r>
          </w:p>
        </w:tc>
      </w:tr>
    </w:tbl>
    <w:p w:rsidR="003751C6" w:rsidRPr="003C25E9" w:rsidRDefault="003C25E9" w:rsidP="003E4BB8">
      <w:pPr>
        <w:pStyle w:val="Titulek"/>
      </w:pPr>
      <w:bookmarkStart w:id="28" w:name="_Ref33951985"/>
      <w:bookmarkStart w:id="29" w:name="_Toc243725159"/>
      <w:r w:rsidRPr="003C25E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5</w:t>
      </w:r>
      <w:r w:rsidR="00120421">
        <w:rPr>
          <w:b/>
        </w:rPr>
        <w:fldChar w:fldCharType="end"/>
      </w:r>
      <w:bookmarkEnd w:id="28"/>
      <w:r w:rsidRPr="003C25E9">
        <w:rPr>
          <w:b/>
        </w:rPr>
        <w:t>:</w:t>
      </w:r>
      <w:r>
        <w:t xml:space="preserve"> </w:t>
      </w:r>
      <w:r w:rsidRPr="00CE2F13">
        <w:t>Stupně vlastností a opravy</w:t>
      </w:r>
      <w:bookmarkEnd w:id="29"/>
    </w:p>
    <w:p w:rsidR="003751C6" w:rsidRDefault="003751C6" w:rsidP="00B65151"/>
    <w:p w:rsidR="00E330F9" w:rsidRPr="0026740A" w:rsidRDefault="00FA31D1" w:rsidP="00D117F2">
      <w:pPr>
        <w:pStyle w:val="Nadpis3"/>
      </w:pPr>
      <w:bookmarkStart w:id="30" w:name="_Toc240183510"/>
      <w:r>
        <w:t xml:space="preserve">1.4.3 </w:t>
      </w:r>
      <w:r w:rsidR="00E330F9" w:rsidRPr="0026740A">
        <w:t>Postup stanovení hodnot vlastností:</w:t>
      </w:r>
      <w:bookmarkEnd w:id="30"/>
      <w:r w:rsidR="00E330F9" w:rsidRPr="0026740A">
        <w:t xml:space="preserve"> </w:t>
      </w:r>
    </w:p>
    <w:p w:rsidR="0014093F" w:rsidRPr="00F21E06" w:rsidRDefault="0014093F" w:rsidP="00DF2869">
      <w:pPr>
        <w:ind w:left="567" w:hanging="567"/>
      </w:pPr>
      <w:r w:rsidRPr="00F21E06">
        <w:t>1A) Standardní tvorba</w:t>
      </w:r>
      <w:r w:rsidR="00DF2869" w:rsidRPr="00F21E06">
        <w:t xml:space="preserve"> – vezmi hodnoty z Tabulky ras (</w:t>
      </w:r>
      <w:r w:rsidR="00F21E06">
        <w:fldChar w:fldCharType="begin"/>
      </w:r>
      <w:r w:rsidR="00F21E06">
        <w:instrText xml:space="preserve"> REF _Ref243719090 \h </w:instrText>
      </w:r>
      <w:r w:rsidR="00F21E06">
        <w:fldChar w:fldCharType="separate"/>
      </w:r>
      <w:r w:rsidR="002E4E9E" w:rsidRPr="003E4BB8">
        <w:rPr>
          <w:rStyle w:val="Zdraznn"/>
          <w:b/>
          <w:iCs w:val="0"/>
        </w:rPr>
        <w:t xml:space="preserve">Tabulka </w:t>
      </w:r>
      <w:r w:rsidR="002E4E9E">
        <w:rPr>
          <w:rStyle w:val="Zdraznn"/>
          <w:b/>
          <w:i w:val="0"/>
          <w:iCs w:val="0"/>
        </w:rPr>
        <w:t>6</w:t>
      </w:r>
      <w:r w:rsidR="00F21E06">
        <w:fldChar w:fldCharType="end"/>
      </w:r>
      <w:r w:rsidR="00DF2869" w:rsidRPr="00F21E06">
        <w:t xml:space="preserve">). Můžeš přesunout až 6 bodů vlastností, ale tak, že k jedné vlastnosti můžeš přidat, nebo z ní odebrat nejvýše 2 body (a celkový počet bodů se nesmí změnit). </w:t>
      </w:r>
    </w:p>
    <w:p w:rsidR="004728D6" w:rsidRDefault="004728D6" w:rsidP="004728D6">
      <w:pPr>
        <w:pStyle w:val="Denkexcel"/>
        <w:framePr w:wrap="around"/>
      </w:pPr>
      <w:r>
        <w:t xml:space="preserve">V deníku se vlastnosti zvolené rasy načtou automaticky. Přesuny bodů se provádí v buňkách E17-E22 v listu Tvorba postavy. </w:t>
      </w:r>
    </w:p>
    <w:p w:rsidR="00127367" w:rsidRPr="00F21E06" w:rsidRDefault="00127367" w:rsidP="00127367">
      <w:r w:rsidRPr="00F21E06">
        <w:t xml:space="preserve">1B) Náhodná tvorba – je možná jen pod dohledem PJ a hráč musí akceptovat i podprůměrný hod (není možný opravný hod).  </w:t>
      </w:r>
    </w:p>
    <w:p w:rsidR="00EC1353" w:rsidRPr="00F21E06" w:rsidRDefault="00127367" w:rsidP="00127367">
      <w:r w:rsidRPr="00F21E06">
        <w:tab/>
        <w:t xml:space="preserve">Hoď si 7x 2k6. Jeden hod vyřaď a zbylých 6 hodů přiřaď vždy k jedné z 6 vlastností a přičti hodnotu z Tabulky ras mínus 7.  </w:t>
      </w:r>
      <w:r w:rsidR="0014093F" w:rsidRPr="00F21E06">
        <w:t xml:space="preserve"> </w:t>
      </w:r>
    </w:p>
    <w:p w:rsidR="00E330F9" w:rsidRDefault="00EC1353" w:rsidP="00E330F9">
      <w:r w:rsidRPr="00F21E06">
        <w:tab/>
        <w:t xml:space="preserve">(Je potřeba přiřadit hody tak, aby minimální hodnota vlastností byla alespoň 1) </w:t>
      </w:r>
      <w:r w:rsidR="003A0367" w:rsidRPr="00F21E06">
        <w:t xml:space="preserve"> </w:t>
      </w:r>
      <w:r w:rsidR="00E330F9" w:rsidRPr="00F21E06">
        <w:t xml:space="preserve"> </w:t>
      </w:r>
    </w:p>
    <w:p w:rsidR="004728D6" w:rsidRDefault="004728D6" w:rsidP="004728D6">
      <w:pPr>
        <w:pStyle w:val="Denkexcel"/>
        <w:framePr w:wrap="around"/>
      </w:pPr>
      <w:r>
        <w:t xml:space="preserve">V listu Tvorba postavy změňte nastavení buňky C15 ze Standardní na Náhodná. Výsledky hodů zapište (bez úprav) do buněk L17-L22. </w:t>
      </w:r>
    </w:p>
    <w:p w:rsidR="00E330F9" w:rsidRDefault="00E330F9" w:rsidP="00E330F9">
      <w:r w:rsidRPr="00AF16D8">
        <w:t>2</w:t>
      </w:r>
      <w:r w:rsidR="00DF2869">
        <w:t>)</w:t>
      </w:r>
      <w:r w:rsidRPr="00AF16D8">
        <w:t xml:space="preserve"> u ženských postav přičti opravu z Tabulky ras (</w:t>
      </w:r>
      <w:r w:rsidR="005A316B" w:rsidRPr="00F21E06">
        <w:rPr>
          <w:b/>
          <w:i/>
        </w:rPr>
        <w:fldChar w:fldCharType="begin"/>
      </w:r>
      <w:r w:rsidR="005A316B" w:rsidRPr="00F21E06">
        <w:rPr>
          <w:b/>
          <w:i/>
        </w:rPr>
        <w:instrText xml:space="preserve"> REF _Ref243719090 \h </w:instrText>
      </w:r>
      <w:r w:rsidR="00F21E06" w:rsidRPr="00F21E06">
        <w:rPr>
          <w:b/>
          <w:i/>
        </w:rPr>
        <w:instrText xml:space="preserve"> \* MERGEFORMAT </w:instrText>
      </w:r>
      <w:r w:rsidR="005A316B" w:rsidRPr="00F21E06">
        <w:rPr>
          <w:b/>
          <w:i/>
        </w:rPr>
      </w:r>
      <w:r w:rsidR="005A316B" w:rsidRPr="00F21E06">
        <w:rPr>
          <w:b/>
          <w:i/>
        </w:rPr>
        <w:fldChar w:fldCharType="separate"/>
      </w:r>
      <w:r w:rsidR="002E4E9E" w:rsidRPr="002E4E9E">
        <w:rPr>
          <w:rStyle w:val="Zdraznn"/>
          <w:b/>
          <w:i w:val="0"/>
          <w:iCs w:val="0"/>
        </w:rPr>
        <w:t xml:space="preserve">Tabulka </w:t>
      </w:r>
      <w:r w:rsidR="002E4E9E">
        <w:rPr>
          <w:rStyle w:val="Zdraznn"/>
          <w:b/>
          <w:i w:val="0"/>
          <w:iCs w:val="0"/>
        </w:rPr>
        <w:t>6</w:t>
      </w:r>
      <w:r w:rsidR="005A316B" w:rsidRPr="00F21E06">
        <w:rPr>
          <w:b/>
          <w:i/>
        </w:rPr>
        <w:fldChar w:fldCharType="end"/>
      </w:r>
      <w:r w:rsidRPr="00AF16D8">
        <w:t>)</w:t>
      </w:r>
    </w:p>
    <w:p w:rsidR="00834B67" w:rsidRPr="00AF16D8" w:rsidRDefault="00834B67" w:rsidP="00834B67">
      <w:pPr>
        <w:pStyle w:val="Denkexcel"/>
        <w:framePr w:wrap="around"/>
      </w:pPr>
      <w:r>
        <w:t xml:space="preserve">V deníku je tato oprava započtena automaticky, stejně jako body 3 a 4. </w:t>
      </w:r>
    </w:p>
    <w:p w:rsidR="00834B67" w:rsidRDefault="00834B67" w:rsidP="00E330F9"/>
    <w:p w:rsidR="00834B67" w:rsidRDefault="00834B67" w:rsidP="00E330F9"/>
    <w:p w:rsidR="00E330F9" w:rsidRDefault="00E330F9" w:rsidP="00E330F9">
      <w:r>
        <w:lastRenderedPageBreak/>
        <w:t>3</w:t>
      </w:r>
      <w:r w:rsidR="00DF2869">
        <w:t>)  přičti opravy</w:t>
      </w:r>
      <w:r w:rsidRPr="008903B2">
        <w:t xml:space="preserve"> podle Tabulky povolání (</w:t>
      </w:r>
      <w:r>
        <w:fldChar w:fldCharType="begin"/>
      </w:r>
      <w:r>
        <w:instrText xml:space="preserve"> REF _Ref33951967 \h </w:instrText>
      </w:r>
      <w:r>
        <w:fldChar w:fldCharType="separate"/>
      </w:r>
      <w:r w:rsidR="002E4E9E" w:rsidRPr="003E4BB8">
        <w:rPr>
          <w:b/>
        </w:rPr>
        <w:t>Ta</w:t>
      </w:r>
      <w:r w:rsidR="002E4E9E" w:rsidRPr="005D786D">
        <w:rPr>
          <w:rStyle w:val="Siln"/>
        </w:rPr>
        <w:t xml:space="preserve">bulka </w:t>
      </w:r>
      <w:r w:rsidR="002E4E9E">
        <w:rPr>
          <w:rStyle w:val="Siln"/>
        </w:rPr>
        <w:t>7</w:t>
      </w:r>
      <w:r>
        <w:fldChar w:fldCharType="end"/>
      </w:r>
      <w:r w:rsidRPr="008903B2">
        <w:t>)</w:t>
      </w:r>
    </w:p>
    <w:p w:rsidR="00DF2869" w:rsidRPr="008903B2" w:rsidRDefault="00DF2869" w:rsidP="00E330F9">
      <w:r w:rsidRPr="00F21E06">
        <w:t xml:space="preserve">4) přičti +1 k oběma vlastnostem, uvedeným u zvoleného </w:t>
      </w:r>
      <w:r w:rsidR="008B1254" w:rsidRPr="00F21E06">
        <w:t xml:space="preserve">historického </w:t>
      </w:r>
      <w:r w:rsidRPr="00F21E06">
        <w:t>Zázemí</w:t>
      </w:r>
    </w:p>
    <w:p w:rsidR="00E330F9" w:rsidRDefault="00DF2869" w:rsidP="00E330F9">
      <w:r>
        <w:t>5)</w:t>
      </w:r>
      <w:r w:rsidR="00E330F9" w:rsidRPr="008903B2">
        <w:t xml:space="preserve"> své vlastnosti (ať už hlavní n</w:t>
      </w:r>
      <w:r w:rsidR="00E330F9">
        <w:t>ebo vedlejší) můžeš zvýšit o několik bodů podle startovního rozhodnutí (níže)</w:t>
      </w:r>
      <w:r w:rsidR="00E330F9" w:rsidRPr="008903B2">
        <w:t xml:space="preserve">, ne však více než +2 k jedné vlastnosti. </w:t>
      </w:r>
    </w:p>
    <w:p w:rsidR="00834B67" w:rsidRPr="008903B2" w:rsidRDefault="00834B67" w:rsidP="00834B67">
      <w:pPr>
        <w:pStyle w:val="Denkexcel"/>
        <w:framePr w:wrap="around"/>
      </w:pPr>
      <w:r>
        <w:t xml:space="preserve">Navýšení za startovní rozhodnutí uveďte v listu Tvorba postavy do buňek D88-D93. </w:t>
      </w:r>
    </w:p>
    <w:p w:rsidR="00834B67" w:rsidRDefault="00834B67" w:rsidP="00E330F9"/>
    <w:p w:rsidR="00834B67" w:rsidRDefault="00834B67" w:rsidP="00E330F9"/>
    <w:p w:rsidR="00E330F9" w:rsidRPr="00CA12AA" w:rsidRDefault="00422D23" w:rsidP="00E330F9">
      <w:r>
        <w:t>6)</w:t>
      </w:r>
      <w:r w:rsidR="00E330F9" w:rsidRPr="008903B2">
        <w:t xml:space="preserve"> je</w:t>
      </w:r>
      <w:r>
        <w:t>-li</w:t>
      </w:r>
      <w:r w:rsidR="00E330F9" w:rsidRPr="008903B2">
        <w:t xml:space="preserve"> nová postava na vyšší, než 1. úrovni, můžeš za každou</w:t>
      </w:r>
      <w:r w:rsidR="00FA11B5">
        <w:t xml:space="preserve"> </w:t>
      </w:r>
      <w:r w:rsidR="007536EC">
        <w:t>další</w:t>
      </w:r>
      <w:r w:rsidR="00E330F9" w:rsidRPr="008903B2">
        <w:t xml:space="preserve"> úroveň př</w:t>
      </w:r>
      <w:r>
        <w:t>idělit +1 ke zvolené vlastnost</w:t>
      </w:r>
      <w:r w:rsidRPr="00CA12AA">
        <w:t>i (platí až do 10. úr</w:t>
      </w:r>
      <w:r w:rsidR="00D05710" w:rsidRPr="00CA12AA">
        <w:t>ovně, a následně +1 za každou s</w:t>
      </w:r>
      <w:r w:rsidRPr="00CA12AA">
        <w:t xml:space="preserve">udou úroveň). </w:t>
      </w:r>
      <w:r w:rsidR="00E330F9" w:rsidRPr="00CA12AA">
        <w:t xml:space="preserve"> </w:t>
      </w:r>
    </w:p>
    <w:p w:rsidR="00834B67" w:rsidRPr="008903B2" w:rsidRDefault="00834B67" w:rsidP="00F21E06">
      <w:pPr>
        <w:pStyle w:val="Denkexcel"/>
        <w:framePr w:wrap="around" w:hAnchor="page" w:x="829" w:y="54"/>
      </w:pPr>
      <w:r>
        <w:t xml:space="preserve">Navýšení při postupech uvádějte v listu Tvorba postavy do příslušných buněk v řádcích 108-113. </w:t>
      </w:r>
    </w:p>
    <w:p w:rsidR="00834B67" w:rsidRDefault="00834B67" w:rsidP="00E330F9"/>
    <w:p w:rsidR="00834B67" w:rsidRDefault="00834B67" w:rsidP="00E330F9"/>
    <w:p w:rsidR="00E330F9" w:rsidRDefault="00422D23" w:rsidP="00E330F9">
      <w:r>
        <w:t>7)</w:t>
      </w:r>
      <w:r w:rsidR="00E330F9" w:rsidRPr="008903B2">
        <w:t xml:space="preserve"> výsledné hodnoty (vč. opravy dle </w:t>
      </w:r>
      <w:r w:rsidR="00E330F9">
        <w:fldChar w:fldCharType="begin"/>
      </w:r>
      <w:r w:rsidR="00E330F9">
        <w:instrText xml:space="preserve"> REF _Ref33951985 \h </w:instrText>
      </w:r>
      <w:r w:rsidR="00E330F9">
        <w:fldChar w:fldCharType="separate"/>
      </w:r>
      <w:r w:rsidR="002E4E9E" w:rsidRPr="003C25E9">
        <w:rPr>
          <w:b/>
        </w:rPr>
        <w:t xml:space="preserve">Tabulka </w:t>
      </w:r>
      <w:r w:rsidR="002E4E9E">
        <w:rPr>
          <w:b/>
        </w:rPr>
        <w:t>5</w:t>
      </w:r>
      <w:r w:rsidR="00E330F9">
        <w:fldChar w:fldCharType="end"/>
      </w:r>
      <w:r w:rsidR="00E330F9" w:rsidRPr="008903B2">
        <w:t>) zapiš do Osobního deníku postavy</w:t>
      </w:r>
    </w:p>
    <w:p w:rsidR="00834B67" w:rsidRPr="008903B2" w:rsidRDefault="00834B67" w:rsidP="00834B67">
      <w:pPr>
        <w:pStyle w:val="Denkexcel"/>
        <w:framePr w:wrap="around"/>
      </w:pPr>
      <w:r>
        <w:t xml:space="preserve">Výsledné hodnoty a opravy vlastností naleznete v deníku v listu Vlastnosti v levé horní části. </w:t>
      </w:r>
    </w:p>
    <w:p w:rsidR="00E330F9" w:rsidRDefault="00E330F9" w:rsidP="00B65151"/>
    <w:p w:rsidR="00834B67" w:rsidRDefault="00834B67" w:rsidP="00B65151"/>
    <w:p w:rsidR="0014093F" w:rsidRDefault="0014093F" w:rsidP="00B65151">
      <w:r w:rsidRPr="00CC06F5">
        <w:t>Maximum, kterého může postava přirozeným způsobem dosáhnout, je hodnota z tabulky ras</w:t>
      </w:r>
      <w:r w:rsidR="00422D23">
        <w:t xml:space="preserve"> </w:t>
      </w:r>
      <w:r w:rsidR="00422D23" w:rsidRPr="00AF16D8">
        <w:t>(</w:t>
      </w:r>
      <w:r w:rsidR="00F21E06">
        <w:fldChar w:fldCharType="begin"/>
      </w:r>
      <w:r w:rsidR="00F21E06">
        <w:instrText xml:space="preserve"> REF _Ref243719090 \h </w:instrText>
      </w:r>
      <w:r w:rsidR="00F21E06">
        <w:fldChar w:fldCharType="separate"/>
      </w:r>
      <w:r w:rsidR="002E4E9E" w:rsidRPr="003E4BB8">
        <w:rPr>
          <w:rStyle w:val="Zdraznn"/>
          <w:b/>
          <w:iCs w:val="0"/>
        </w:rPr>
        <w:t xml:space="preserve">Tabulka </w:t>
      </w:r>
      <w:r w:rsidR="002E4E9E">
        <w:rPr>
          <w:rStyle w:val="Zdraznn"/>
          <w:b/>
          <w:i w:val="0"/>
          <w:iCs w:val="0"/>
        </w:rPr>
        <w:t>6</w:t>
      </w:r>
      <w:r w:rsidR="00F21E06">
        <w:fldChar w:fldCharType="end"/>
      </w:r>
      <w:r w:rsidR="00422D23" w:rsidRPr="00AF16D8">
        <w:t>)</w:t>
      </w:r>
      <w:r w:rsidRPr="00CC06F5">
        <w:t xml:space="preserve"> </w:t>
      </w:r>
      <w:r w:rsidRPr="00CC06F5">
        <w:rPr>
          <w:b/>
        </w:rPr>
        <w:t>+</w:t>
      </w:r>
      <w:r w:rsidR="00422D23" w:rsidRPr="00F21E06">
        <w:rPr>
          <w:b/>
        </w:rPr>
        <w:t>11</w:t>
      </w:r>
      <w:r w:rsidRPr="00F21E06">
        <w:t xml:space="preserve"> u hlavních a </w:t>
      </w:r>
      <w:r w:rsidRPr="00F21E06">
        <w:rPr>
          <w:b/>
        </w:rPr>
        <w:t>+</w:t>
      </w:r>
      <w:r w:rsidR="00422D23" w:rsidRPr="00F21E06">
        <w:rPr>
          <w:b/>
        </w:rPr>
        <w:t>8</w:t>
      </w:r>
      <w:r w:rsidRPr="00F21E06">
        <w:rPr>
          <w:b/>
        </w:rPr>
        <w:t xml:space="preserve"> </w:t>
      </w:r>
      <w:r w:rsidRPr="00F21E06">
        <w:t xml:space="preserve">u vedlejších vlastností. O nejvýše další 2 stupně je možné vlastnosti zvýšit pomocí trvalých magických vylepšení </w:t>
      </w:r>
      <w:r w:rsidRPr="00CC06F5">
        <w:t>a předmětů (bez ohledu na hlavní a vedlejší vlas</w:t>
      </w:r>
      <w:r w:rsidR="00422D23">
        <w:t>t</w:t>
      </w:r>
      <w:r w:rsidRPr="00CC06F5">
        <w:t>nosti).  Pomocí kouzel, lektvarů apod. lze dočasně zvednout stupeň vlastnosti i nad tuto hodnotu.</w:t>
      </w:r>
    </w:p>
    <w:p w:rsidR="00A54E47" w:rsidRDefault="00A54E47" w:rsidP="00A54E47"/>
    <w:tbl>
      <w:tblPr>
        <w:tblW w:w="10343" w:type="dxa"/>
        <w:tblCellMar>
          <w:left w:w="70" w:type="dxa"/>
          <w:right w:w="70" w:type="dxa"/>
        </w:tblCellMar>
        <w:tblLook w:val="04A0" w:firstRow="1" w:lastRow="0" w:firstColumn="1" w:lastColumn="0" w:noHBand="0" w:noVBand="1"/>
      </w:tblPr>
      <w:tblGrid>
        <w:gridCol w:w="800"/>
        <w:gridCol w:w="529"/>
        <w:gridCol w:w="428"/>
        <w:gridCol w:w="550"/>
        <w:gridCol w:w="428"/>
        <w:gridCol w:w="550"/>
        <w:gridCol w:w="428"/>
        <w:gridCol w:w="550"/>
        <w:gridCol w:w="428"/>
        <w:gridCol w:w="540"/>
        <w:gridCol w:w="550"/>
        <w:gridCol w:w="428"/>
        <w:gridCol w:w="571"/>
        <w:gridCol w:w="535"/>
        <w:gridCol w:w="639"/>
        <w:gridCol w:w="1539"/>
        <w:gridCol w:w="850"/>
      </w:tblGrid>
      <w:tr w:rsidR="002D40BE" w:rsidRPr="002D40BE" w:rsidTr="00A04AB6">
        <w:trPr>
          <w:trHeight w:val="264"/>
        </w:trPr>
        <w:tc>
          <w:tcPr>
            <w:tcW w:w="800" w:type="dxa"/>
            <w:vMerge w:val="restart"/>
            <w:tcBorders>
              <w:top w:val="single" w:sz="4" w:space="0" w:color="auto"/>
              <w:left w:val="single" w:sz="4" w:space="0" w:color="auto"/>
              <w:bottom w:val="single" w:sz="4" w:space="0" w:color="auto"/>
              <w:right w:val="single" w:sz="4" w:space="0" w:color="auto"/>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bookmarkStart w:id="31" w:name="_Ref33951897"/>
            <w:r w:rsidRPr="002D40BE">
              <w:rPr>
                <w:rFonts w:eastAsia="Times New Roman"/>
                <w:noProof w:val="0"/>
                <w:sz w:val="14"/>
                <w:szCs w:val="14"/>
                <w:lang w:eastAsia="cs-CZ"/>
              </w:rPr>
              <w:t>Rasa</w:t>
            </w:r>
          </w:p>
        </w:tc>
        <w:tc>
          <w:tcPr>
            <w:tcW w:w="957"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Síla</w:t>
            </w:r>
          </w:p>
        </w:tc>
        <w:tc>
          <w:tcPr>
            <w:tcW w:w="978"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Obratnost</w:t>
            </w:r>
          </w:p>
        </w:tc>
        <w:tc>
          <w:tcPr>
            <w:tcW w:w="978"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Zručnost</w:t>
            </w:r>
          </w:p>
        </w:tc>
        <w:tc>
          <w:tcPr>
            <w:tcW w:w="978" w:type="dxa"/>
            <w:gridSpan w:val="2"/>
            <w:tcBorders>
              <w:top w:val="single" w:sz="4" w:space="0" w:color="auto"/>
              <w:left w:val="nil"/>
              <w:bottom w:val="single" w:sz="4" w:space="0" w:color="auto"/>
              <w:right w:val="single" w:sz="4" w:space="0" w:color="000000"/>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Inteligence</w:t>
            </w:r>
          </w:p>
        </w:tc>
        <w:tc>
          <w:tcPr>
            <w:tcW w:w="540" w:type="dxa"/>
            <w:tcBorders>
              <w:top w:val="single" w:sz="4" w:space="0" w:color="auto"/>
              <w:left w:val="nil"/>
              <w:bottom w:val="single" w:sz="4" w:space="0" w:color="auto"/>
              <w:right w:val="nil"/>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Vůle</w:t>
            </w:r>
          </w:p>
        </w:tc>
        <w:tc>
          <w:tcPr>
            <w:tcW w:w="978" w:type="dxa"/>
            <w:gridSpan w:val="2"/>
            <w:tcBorders>
              <w:top w:val="single" w:sz="4" w:space="0" w:color="auto"/>
              <w:left w:val="single" w:sz="4" w:space="0" w:color="auto"/>
              <w:bottom w:val="single" w:sz="4" w:space="0" w:color="auto"/>
              <w:right w:val="single" w:sz="4" w:space="0" w:color="000000"/>
            </w:tcBorders>
            <w:shd w:val="clear" w:color="000000" w:fill="DAEEF3"/>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Charisma</w:t>
            </w:r>
          </w:p>
        </w:tc>
        <w:tc>
          <w:tcPr>
            <w:tcW w:w="571"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Výška (cl)</w:t>
            </w:r>
          </w:p>
        </w:tc>
        <w:tc>
          <w:tcPr>
            <w:tcW w:w="535"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Váha (kg)</w:t>
            </w:r>
          </w:p>
        </w:tc>
        <w:tc>
          <w:tcPr>
            <w:tcW w:w="639"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Dožití (let)</w:t>
            </w:r>
          </w:p>
        </w:tc>
        <w:tc>
          <w:tcPr>
            <w:tcW w:w="1539"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Zvláštní</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DAEEF3"/>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Rodová zbraň</w:t>
            </w:r>
          </w:p>
        </w:tc>
      </w:tr>
      <w:tr w:rsidR="002D40BE" w:rsidRPr="002D40BE" w:rsidTr="00A04AB6">
        <w:trPr>
          <w:trHeight w:val="264"/>
        </w:trPr>
        <w:tc>
          <w:tcPr>
            <w:tcW w:w="800"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c>
          <w:tcPr>
            <w:tcW w:w="529"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428"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Ženy</w:t>
            </w:r>
          </w:p>
        </w:tc>
        <w:tc>
          <w:tcPr>
            <w:tcW w:w="550"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428"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Ženy</w:t>
            </w:r>
          </w:p>
        </w:tc>
        <w:tc>
          <w:tcPr>
            <w:tcW w:w="550"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428"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Ženy</w:t>
            </w:r>
          </w:p>
        </w:tc>
        <w:tc>
          <w:tcPr>
            <w:tcW w:w="550"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428"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Ženy</w:t>
            </w:r>
          </w:p>
        </w:tc>
        <w:tc>
          <w:tcPr>
            <w:tcW w:w="540"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550"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Stupeň</w:t>
            </w:r>
          </w:p>
        </w:tc>
        <w:tc>
          <w:tcPr>
            <w:tcW w:w="428" w:type="dxa"/>
            <w:tcBorders>
              <w:top w:val="nil"/>
              <w:left w:val="nil"/>
              <w:bottom w:val="single" w:sz="4" w:space="0" w:color="auto"/>
              <w:right w:val="single" w:sz="4" w:space="0" w:color="auto"/>
            </w:tcBorders>
            <w:shd w:val="clear" w:color="000000" w:fill="DAEEF3"/>
            <w:noWrap/>
            <w:vAlign w:val="bottom"/>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Ženy</w:t>
            </w:r>
          </w:p>
        </w:tc>
        <w:tc>
          <w:tcPr>
            <w:tcW w:w="571"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c>
          <w:tcPr>
            <w:tcW w:w="535"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c>
          <w:tcPr>
            <w:tcW w:w="1539"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2D40BE" w:rsidRPr="002D40BE" w:rsidRDefault="002D40BE" w:rsidP="002D40BE">
            <w:pPr>
              <w:spacing w:line="240" w:lineRule="auto"/>
              <w:jc w:val="left"/>
              <w:rPr>
                <w:rFonts w:eastAsia="Times New Roman"/>
                <w:noProof w:val="0"/>
                <w:sz w:val="14"/>
                <w:szCs w:val="14"/>
                <w:lang w:eastAsia="cs-CZ"/>
              </w:rPr>
            </w:pP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Amazonka</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jen</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jen</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jen</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jen</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jen</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165+ 2k20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54+ 3k20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54+ 2k6</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sexismus</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kopí</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Barbar</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13</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175+ 2k20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68+ 3k20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54+ 2k6</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sexismus</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kopí</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Člověk</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161+ 2k20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46+ 3k20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58+ 2k10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 </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široký meč</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Elf</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142+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34+   2k20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120+ 2k20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Odl -1, Magie +1</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dlouhý luk</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Hobit</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4</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13</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EE78DD">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r w:rsidR="00EE78DD">
              <w:rPr>
                <w:rFonts w:eastAsia="Times New Roman"/>
                <w:noProof w:val="0"/>
                <w:sz w:val="14"/>
                <w:szCs w:val="14"/>
                <w:lang w:eastAsia="cs-CZ"/>
              </w:rPr>
              <w:t>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64+ 3k20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30+ 1k20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78+ 2k10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 </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prak</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Kudůk</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13</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92+ 2k20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44+ 1k20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90+ 2k10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 </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lehká kuše</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Poloobr</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16</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-2</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7</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200+ 3k20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115+ 4k20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50+ 2k10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Nemoci +3, NBZ +1</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bojová sekera</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Kroll</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15</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-2</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+2</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177  +3k20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95+ 5k20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49+ 2k6</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Magie -1, ultrasluch</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těžký kyj</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Půlelf</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11</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150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45 +2k20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90+2k10</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 </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dýka</w:t>
            </w:r>
          </w:p>
        </w:tc>
      </w:tr>
      <w:tr w:rsidR="002D40BE" w:rsidRPr="002D40BE" w:rsidTr="00A04AB6">
        <w:trPr>
          <w:trHeight w:val="384"/>
        </w:trPr>
        <w:tc>
          <w:tcPr>
            <w:tcW w:w="800" w:type="dxa"/>
            <w:tcBorders>
              <w:top w:val="nil"/>
              <w:left w:val="single" w:sz="4" w:space="0" w:color="auto"/>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left"/>
              <w:rPr>
                <w:rFonts w:eastAsia="Times New Roman"/>
                <w:b/>
                <w:bCs/>
                <w:noProof w:val="0"/>
                <w:sz w:val="14"/>
                <w:szCs w:val="14"/>
                <w:lang w:eastAsia="cs-CZ"/>
              </w:rPr>
            </w:pPr>
            <w:r w:rsidRPr="002D40BE">
              <w:rPr>
                <w:rFonts w:eastAsia="Times New Roman"/>
                <w:b/>
                <w:bCs/>
                <w:noProof w:val="0"/>
                <w:sz w:val="14"/>
                <w:szCs w:val="14"/>
                <w:lang w:eastAsia="cs-CZ"/>
              </w:rPr>
              <w:t>Trpaslík</w:t>
            </w:r>
          </w:p>
        </w:tc>
        <w:tc>
          <w:tcPr>
            <w:tcW w:w="529"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9</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0</w:t>
            </w:r>
          </w:p>
        </w:tc>
        <w:tc>
          <w:tcPr>
            <w:tcW w:w="54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w:t>
            </w:r>
          </w:p>
        </w:tc>
        <w:tc>
          <w:tcPr>
            <w:tcW w:w="550"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8</w:t>
            </w:r>
          </w:p>
        </w:tc>
        <w:tc>
          <w:tcPr>
            <w:tcW w:w="428" w:type="dxa"/>
            <w:tcBorders>
              <w:top w:val="nil"/>
              <w:left w:val="nil"/>
              <w:bottom w:val="single" w:sz="4" w:space="0" w:color="auto"/>
              <w:right w:val="single" w:sz="4" w:space="0" w:color="auto"/>
            </w:tcBorders>
            <w:shd w:val="clear" w:color="auto" w:fill="auto"/>
            <w:noWrap/>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w:t>
            </w:r>
          </w:p>
        </w:tc>
        <w:tc>
          <w:tcPr>
            <w:tcW w:w="571"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100+ 2k20</w:t>
            </w:r>
          </w:p>
        </w:tc>
        <w:tc>
          <w:tcPr>
            <w:tcW w:w="535"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50+ 3k20</w:t>
            </w:r>
          </w:p>
        </w:tc>
        <w:tc>
          <w:tcPr>
            <w:tcW w:w="6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center"/>
              <w:rPr>
                <w:rFonts w:eastAsia="Times New Roman"/>
                <w:noProof w:val="0"/>
                <w:sz w:val="14"/>
                <w:szCs w:val="14"/>
                <w:lang w:eastAsia="cs-CZ"/>
              </w:rPr>
            </w:pPr>
            <w:r w:rsidRPr="002D40BE">
              <w:rPr>
                <w:rFonts w:eastAsia="Times New Roman"/>
                <w:noProof w:val="0"/>
                <w:sz w:val="14"/>
                <w:szCs w:val="14"/>
                <w:lang w:eastAsia="cs-CZ"/>
              </w:rPr>
              <w:t>123+ 2k12</w:t>
            </w:r>
          </w:p>
        </w:tc>
        <w:tc>
          <w:tcPr>
            <w:tcW w:w="1539"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Infra, Odl +1, SMS -1, Magie -1</w:t>
            </w:r>
          </w:p>
        </w:tc>
        <w:tc>
          <w:tcPr>
            <w:tcW w:w="850" w:type="dxa"/>
            <w:tcBorders>
              <w:top w:val="nil"/>
              <w:left w:val="nil"/>
              <w:bottom w:val="single" w:sz="4" w:space="0" w:color="auto"/>
              <w:right w:val="single" w:sz="4" w:space="0" w:color="auto"/>
            </w:tcBorders>
            <w:shd w:val="clear" w:color="auto" w:fill="auto"/>
            <w:vAlign w:val="center"/>
            <w:hideMark/>
          </w:tcPr>
          <w:p w:rsidR="002D40BE" w:rsidRPr="002D40BE" w:rsidRDefault="002D40BE" w:rsidP="002D40BE">
            <w:pPr>
              <w:spacing w:line="240" w:lineRule="auto"/>
              <w:jc w:val="left"/>
              <w:rPr>
                <w:rFonts w:eastAsia="Times New Roman"/>
                <w:noProof w:val="0"/>
                <w:sz w:val="14"/>
                <w:szCs w:val="14"/>
                <w:lang w:eastAsia="cs-CZ"/>
              </w:rPr>
            </w:pPr>
            <w:r w:rsidRPr="002D40BE">
              <w:rPr>
                <w:rFonts w:eastAsia="Times New Roman"/>
                <w:noProof w:val="0"/>
                <w:sz w:val="14"/>
                <w:szCs w:val="14"/>
                <w:lang w:eastAsia="cs-CZ"/>
              </w:rPr>
              <w:t xml:space="preserve">vál. </w:t>
            </w:r>
            <w:r w:rsidR="00046EFA" w:rsidRPr="002D40BE">
              <w:rPr>
                <w:rFonts w:eastAsia="Times New Roman"/>
                <w:noProof w:val="0"/>
                <w:sz w:val="14"/>
                <w:szCs w:val="14"/>
                <w:lang w:eastAsia="cs-CZ"/>
              </w:rPr>
              <w:t>kladivo</w:t>
            </w:r>
          </w:p>
        </w:tc>
      </w:tr>
    </w:tbl>
    <w:p w:rsidR="00A54E47" w:rsidRPr="003E4BB8" w:rsidRDefault="00A54E47" w:rsidP="00A54E47">
      <w:pPr>
        <w:pStyle w:val="Titulek"/>
        <w:rPr>
          <w:rStyle w:val="Zdraznn"/>
          <w:i/>
          <w:iCs w:val="0"/>
        </w:rPr>
      </w:pPr>
      <w:bookmarkStart w:id="32" w:name="_Ref243719090"/>
      <w:bookmarkStart w:id="33" w:name="_Toc243725160"/>
      <w:r w:rsidRPr="003E4BB8">
        <w:rPr>
          <w:rStyle w:val="Zdraznn"/>
          <w:b/>
          <w:i/>
          <w:iCs w:val="0"/>
        </w:rPr>
        <w:t xml:space="preserve">Tabulka </w:t>
      </w:r>
      <w:r>
        <w:rPr>
          <w:rStyle w:val="Zdraznn"/>
          <w:b/>
          <w:i/>
          <w:iCs w:val="0"/>
        </w:rPr>
        <w:fldChar w:fldCharType="begin"/>
      </w:r>
      <w:r>
        <w:rPr>
          <w:rStyle w:val="Zdraznn"/>
          <w:b/>
          <w:i/>
          <w:iCs w:val="0"/>
        </w:rPr>
        <w:instrText xml:space="preserve"> SEQ Tabulka \* ARABIC </w:instrText>
      </w:r>
      <w:r>
        <w:rPr>
          <w:rStyle w:val="Zdraznn"/>
          <w:b/>
          <w:i/>
          <w:iCs w:val="0"/>
        </w:rPr>
        <w:fldChar w:fldCharType="separate"/>
      </w:r>
      <w:r w:rsidR="002E4E9E">
        <w:rPr>
          <w:rStyle w:val="Zdraznn"/>
          <w:b/>
          <w:i/>
          <w:iCs w:val="0"/>
          <w:noProof/>
        </w:rPr>
        <w:t>6</w:t>
      </w:r>
      <w:r>
        <w:rPr>
          <w:rStyle w:val="Zdraznn"/>
          <w:b/>
          <w:i/>
          <w:iCs w:val="0"/>
        </w:rPr>
        <w:fldChar w:fldCharType="end"/>
      </w:r>
      <w:bookmarkEnd w:id="31"/>
      <w:bookmarkEnd w:id="32"/>
      <w:r w:rsidRPr="003E4BB8">
        <w:rPr>
          <w:rStyle w:val="Zdraznn"/>
          <w:b/>
          <w:i/>
          <w:iCs w:val="0"/>
        </w:rPr>
        <w:t>:</w:t>
      </w:r>
      <w:r w:rsidRPr="003E4BB8">
        <w:rPr>
          <w:rStyle w:val="Zdraznn"/>
          <w:i/>
          <w:iCs w:val="0"/>
        </w:rPr>
        <w:t xml:space="preserve"> Vlastnosti základních ras</w:t>
      </w:r>
      <w:bookmarkEnd w:id="33"/>
    </w:p>
    <w:p w:rsidR="00EC1353" w:rsidRPr="005E18D2" w:rsidRDefault="00EC1353" w:rsidP="00A54E47">
      <w:pPr>
        <w:rPr>
          <w:lang w:eastAsia="cs-CZ"/>
        </w:rPr>
      </w:pPr>
    </w:p>
    <w:tbl>
      <w:tblPr>
        <w:tblW w:w="9931" w:type="dxa"/>
        <w:jc w:val="center"/>
        <w:tblCellMar>
          <w:left w:w="70" w:type="dxa"/>
          <w:right w:w="70" w:type="dxa"/>
        </w:tblCellMar>
        <w:tblLook w:val="04A0" w:firstRow="1" w:lastRow="0" w:firstColumn="1" w:lastColumn="0" w:noHBand="0" w:noVBand="1"/>
      </w:tblPr>
      <w:tblGrid>
        <w:gridCol w:w="453"/>
        <w:gridCol w:w="1208"/>
        <w:gridCol w:w="363"/>
        <w:gridCol w:w="539"/>
        <w:gridCol w:w="439"/>
        <w:gridCol w:w="395"/>
        <w:gridCol w:w="468"/>
        <w:gridCol w:w="658"/>
        <w:gridCol w:w="367"/>
        <w:gridCol w:w="441"/>
        <w:gridCol w:w="1521"/>
        <w:gridCol w:w="363"/>
        <w:gridCol w:w="516"/>
        <w:gridCol w:w="420"/>
        <w:gridCol w:w="379"/>
        <w:gridCol w:w="449"/>
        <w:gridCol w:w="631"/>
        <w:gridCol w:w="353"/>
      </w:tblGrid>
      <w:tr w:rsidR="00A54E47" w:rsidRPr="00D663BB" w:rsidTr="00A54E47">
        <w:trPr>
          <w:trHeight w:val="256"/>
          <w:jc w:val="center"/>
        </w:trPr>
        <w:tc>
          <w:tcPr>
            <w:tcW w:w="4885" w:type="dxa"/>
            <w:gridSpan w:val="9"/>
            <w:tcBorders>
              <w:top w:val="single" w:sz="4" w:space="0" w:color="auto"/>
              <w:left w:val="single" w:sz="4" w:space="0" w:color="auto"/>
              <w:bottom w:val="single" w:sz="4" w:space="0" w:color="auto"/>
              <w:right w:val="nil"/>
            </w:tcBorders>
            <w:shd w:val="clear" w:color="auto" w:fill="auto"/>
            <w:noWrap/>
            <w:vAlign w:val="bottom"/>
            <w:hideMark/>
          </w:tcPr>
          <w:p w:rsidR="00A54E47" w:rsidRPr="005D4B9A" w:rsidRDefault="00A54E47" w:rsidP="00A54E47">
            <w:pPr>
              <w:jc w:val="center"/>
              <w:rPr>
                <w:b/>
                <w:lang w:eastAsia="cs-CZ"/>
              </w:rPr>
            </w:pPr>
            <w:r w:rsidRPr="005D4B9A">
              <w:rPr>
                <w:b/>
                <w:lang w:eastAsia="cs-CZ"/>
              </w:rPr>
              <w:t>Nemagická povolání</w:t>
            </w:r>
          </w:p>
        </w:tc>
        <w:tc>
          <w:tcPr>
            <w:tcW w:w="5045" w:type="dxa"/>
            <w:gridSpan w:val="9"/>
            <w:tcBorders>
              <w:top w:val="single" w:sz="4" w:space="0" w:color="auto"/>
              <w:left w:val="single" w:sz="8" w:space="0" w:color="auto"/>
              <w:bottom w:val="single" w:sz="4" w:space="0" w:color="auto"/>
              <w:right w:val="single" w:sz="4" w:space="0" w:color="000000"/>
            </w:tcBorders>
            <w:shd w:val="clear" w:color="auto" w:fill="auto"/>
            <w:noWrap/>
            <w:vAlign w:val="bottom"/>
            <w:hideMark/>
          </w:tcPr>
          <w:p w:rsidR="00A54E47" w:rsidRPr="005D4B9A" w:rsidRDefault="00A54E47" w:rsidP="00A54E47">
            <w:pPr>
              <w:jc w:val="center"/>
              <w:rPr>
                <w:b/>
                <w:lang w:eastAsia="cs-CZ"/>
              </w:rPr>
            </w:pPr>
            <w:r w:rsidRPr="005D4B9A">
              <w:rPr>
                <w:b/>
                <w:lang w:eastAsia="cs-CZ"/>
              </w:rPr>
              <w:t>Magická povolání</w:t>
            </w:r>
          </w:p>
        </w:tc>
      </w:tr>
      <w:tr w:rsidR="00A54E47" w:rsidRPr="00D663BB" w:rsidTr="00A54E47">
        <w:trPr>
          <w:trHeight w:val="256"/>
          <w:jc w:val="center"/>
        </w:trPr>
        <w:tc>
          <w:tcPr>
            <w:tcW w:w="166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 </w:t>
            </w:r>
          </w:p>
        </w:tc>
        <w:tc>
          <w:tcPr>
            <w:tcW w:w="359"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Sil</w:t>
            </w:r>
          </w:p>
        </w:tc>
        <w:tc>
          <w:tcPr>
            <w:tcW w:w="539"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Obr</w:t>
            </w:r>
          </w:p>
        </w:tc>
        <w:tc>
          <w:tcPr>
            <w:tcW w:w="439"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Zrč</w:t>
            </w:r>
          </w:p>
        </w:tc>
        <w:tc>
          <w:tcPr>
            <w:tcW w:w="395"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Int</w:t>
            </w:r>
          </w:p>
        </w:tc>
        <w:tc>
          <w:tcPr>
            <w:tcW w:w="46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Vol</w:t>
            </w:r>
          </w:p>
        </w:tc>
        <w:tc>
          <w:tcPr>
            <w:tcW w:w="65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Char</w:t>
            </w:r>
          </w:p>
        </w:tc>
        <w:tc>
          <w:tcPr>
            <w:tcW w:w="367" w:type="dxa"/>
            <w:tcBorders>
              <w:top w:val="nil"/>
              <w:left w:val="nil"/>
              <w:bottom w:val="single" w:sz="4" w:space="0" w:color="auto"/>
              <w:right w:val="nil"/>
            </w:tcBorders>
            <w:shd w:val="clear" w:color="auto" w:fill="auto"/>
            <w:noWrap/>
            <w:vAlign w:val="bottom"/>
            <w:hideMark/>
          </w:tcPr>
          <w:p w:rsidR="00A54E47" w:rsidRPr="00D663BB" w:rsidRDefault="00A54E47" w:rsidP="00A54E47">
            <w:pPr>
              <w:rPr>
                <w:lang w:eastAsia="cs-CZ"/>
              </w:rPr>
            </w:pPr>
            <w:r w:rsidRPr="00D663BB">
              <w:rPr>
                <w:lang w:eastAsia="cs-CZ"/>
              </w:rPr>
              <w:t>Žt</w:t>
            </w:r>
          </w:p>
        </w:tc>
        <w:tc>
          <w:tcPr>
            <w:tcW w:w="1962"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 </w:t>
            </w:r>
          </w:p>
        </w:tc>
        <w:tc>
          <w:tcPr>
            <w:tcW w:w="344"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Sil</w:t>
            </w:r>
          </w:p>
        </w:tc>
        <w:tc>
          <w:tcPr>
            <w:tcW w:w="516"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Obr</w:t>
            </w:r>
          </w:p>
        </w:tc>
        <w:tc>
          <w:tcPr>
            <w:tcW w:w="420"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Zrč</w:t>
            </w:r>
          </w:p>
        </w:tc>
        <w:tc>
          <w:tcPr>
            <w:tcW w:w="379"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Int</w:t>
            </w:r>
          </w:p>
        </w:tc>
        <w:tc>
          <w:tcPr>
            <w:tcW w:w="449"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Vol</w:t>
            </w:r>
          </w:p>
        </w:tc>
        <w:tc>
          <w:tcPr>
            <w:tcW w:w="63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Char</w:t>
            </w:r>
          </w:p>
        </w:tc>
        <w:tc>
          <w:tcPr>
            <w:tcW w:w="344"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Žt</w:t>
            </w:r>
          </w:p>
        </w:tc>
      </w:tr>
      <w:tr w:rsidR="00A54E47" w:rsidRPr="00D663BB" w:rsidTr="00A54E47">
        <w:trPr>
          <w:trHeight w:val="256"/>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Válečník</w:t>
            </w: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Bojovník</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+4</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Hraničář</w:t>
            </w: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Stopař</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DF2869">
            <w:pPr>
              <w:jc w:val="center"/>
              <w:rPr>
                <w:lang w:eastAsia="cs-CZ"/>
              </w:rPr>
            </w:pPr>
            <w:r>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+3</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Šermíř</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DF2869">
            <w:pPr>
              <w:jc w:val="center"/>
              <w:rPr>
                <w:lang w:eastAsia="cs-CZ"/>
              </w:rPr>
            </w:pPr>
            <w:r>
              <w:rPr>
                <w:lang w:eastAsia="cs-CZ"/>
              </w:rPr>
              <w:t>+1</w:t>
            </w: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3</w:t>
            </w: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Vědma</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Žoldnéř</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Zaklínač</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+3</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Rytíř</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+4</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C20448" w:rsidP="00C20448">
            <w:pPr>
              <w:rPr>
                <w:lang w:eastAsia="cs-CZ"/>
              </w:rPr>
            </w:pPr>
            <w:r>
              <w:rPr>
                <w:lang w:eastAsia="cs-CZ"/>
              </w:rPr>
              <w:t>Pán zvířat (-)</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C20448">
            <w:pP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C20448" w:rsidP="00A54E47">
            <w:pPr>
              <w:jc w:val="center"/>
              <w:rPr>
                <w:lang w:eastAsia="cs-CZ"/>
              </w:rPr>
            </w:pPr>
            <w:r>
              <w:rPr>
                <w:lang w:eastAsia="cs-CZ"/>
              </w:rPr>
              <w:t>+2</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C20448" w:rsidP="00A54E47">
            <w:pPr>
              <w:rPr>
                <w:lang w:eastAsia="cs-CZ"/>
              </w:rPr>
            </w:pPr>
            <w:r>
              <w:rPr>
                <w:lang w:eastAsia="cs-CZ"/>
              </w:rPr>
              <w:t>+3</w:t>
            </w:r>
          </w:p>
        </w:tc>
      </w:tr>
      <w:tr w:rsidR="00A54E47" w:rsidRPr="00D663BB" w:rsidTr="00A54E47">
        <w:trPr>
          <w:trHeight w:val="269"/>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Zloděj</w:t>
            </w: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Lupič</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Klerik</w:t>
            </w: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Kněz</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+3</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Assassin</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4487F" w:rsidP="00A54E47">
            <w:pPr>
              <w:rPr>
                <w:lang w:eastAsia="cs-CZ"/>
              </w:rPr>
            </w:pPr>
            <w:r>
              <w:rPr>
                <w:lang w:eastAsia="cs-CZ"/>
              </w:rPr>
              <w:t>Okultista</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Bard</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Druid</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3</w:t>
            </w: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Šinobi</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jc w:val="cente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Paladin</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+3</w:t>
            </w:r>
          </w:p>
        </w:tc>
      </w:tr>
      <w:tr w:rsidR="00A54E47" w:rsidRPr="00D663BB" w:rsidTr="00A54E47">
        <w:trPr>
          <w:trHeight w:val="307"/>
          <w:jc w:val="center"/>
        </w:trPr>
        <w:tc>
          <w:tcPr>
            <w:tcW w:w="453"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Alchymista</w:t>
            </w: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Badatel</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A54E47" w:rsidRPr="00D663BB" w:rsidRDefault="00A54E47" w:rsidP="00A54E47">
            <w:pPr>
              <w:jc w:val="center"/>
              <w:rPr>
                <w:lang w:eastAsia="cs-CZ"/>
              </w:rPr>
            </w:pPr>
            <w:r w:rsidRPr="00D663BB">
              <w:rPr>
                <w:lang w:eastAsia="cs-CZ"/>
              </w:rPr>
              <w:t>Kouzelník</w:t>
            </w: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Čaroděj</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3</w:t>
            </w: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Šaman</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Nekromant</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A54E47">
            <w:pPr>
              <w:jc w:val="center"/>
              <w:rPr>
                <w:lang w:eastAsia="cs-CZ"/>
              </w:rPr>
            </w:pPr>
            <w:r>
              <w:rPr>
                <w:lang w:eastAsia="cs-CZ"/>
              </w:rPr>
              <w:t>+1</w:t>
            </w: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3</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Theurg</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DF2869" w:rsidP="00DF2869">
            <w:pPr>
              <w:jc w:val="center"/>
              <w:rPr>
                <w:lang w:eastAsia="cs-CZ"/>
              </w:rPr>
            </w:pPr>
            <w:r>
              <w:rPr>
                <w:lang w:eastAsia="cs-CZ"/>
              </w:rPr>
              <w:t>+1</w:t>
            </w: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3</w:t>
            </w: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C20448" w:rsidP="00A54E47">
            <w:pPr>
              <w:rPr>
                <w:lang w:eastAsia="cs-CZ"/>
              </w:rPr>
            </w:pPr>
            <w:r>
              <w:rPr>
                <w:lang w:eastAsia="cs-CZ"/>
              </w:rPr>
              <w:t>Mág</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r w:rsidR="00A54E47" w:rsidRPr="00D663BB" w:rsidTr="00A54E47">
        <w:trPr>
          <w:trHeight w:val="256"/>
          <w:jc w:val="center"/>
        </w:trPr>
        <w:tc>
          <w:tcPr>
            <w:tcW w:w="453" w:type="dxa"/>
            <w:vMerge/>
            <w:tcBorders>
              <w:top w:val="nil"/>
              <w:left w:val="single" w:sz="4"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208"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Pyrofor</w:t>
            </w:r>
          </w:p>
        </w:tc>
        <w:tc>
          <w:tcPr>
            <w:tcW w:w="35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3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395"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DF2869">
            <w:pPr>
              <w:jc w:val="center"/>
              <w:rPr>
                <w:lang w:eastAsia="cs-CZ"/>
              </w:rPr>
            </w:pPr>
            <w:r w:rsidRPr="00D663BB">
              <w:rPr>
                <w:lang w:eastAsia="cs-CZ"/>
              </w:rPr>
              <w:t>+</w:t>
            </w:r>
            <w:r w:rsidR="00DF2869">
              <w:rPr>
                <w:lang w:eastAsia="cs-CZ"/>
              </w:rPr>
              <w:t>2</w:t>
            </w:r>
          </w:p>
        </w:tc>
        <w:tc>
          <w:tcPr>
            <w:tcW w:w="46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658"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67" w:type="dxa"/>
            <w:tcBorders>
              <w:top w:val="nil"/>
              <w:left w:val="nil"/>
              <w:bottom w:val="single" w:sz="4" w:space="0" w:color="auto"/>
              <w:right w:val="nil"/>
            </w:tcBorders>
            <w:shd w:val="clear" w:color="auto" w:fill="auto"/>
            <w:noWrap/>
            <w:vAlign w:val="center"/>
            <w:hideMark/>
          </w:tcPr>
          <w:p w:rsidR="00A54E47" w:rsidRPr="00D663BB" w:rsidRDefault="00A54E47" w:rsidP="00A54E47">
            <w:pPr>
              <w:rPr>
                <w:lang w:eastAsia="cs-CZ"/>
              </w:rPr>
            </w:pPr>
            <w:r w:rsidRPr="00D663BB">
              <w:rPr>
                <w:lang w:eastAsia="cs-CZ"/>
              </w:rPr>
              <w:t>+2</w:t>
            </w:r>
          </w:p>
        </w:tc>
        <w:tc>
          <w:tcPr>
            <w:tcW w:w="441" w:type="dxa"/>
            <w:vMerge/>
            <w:tcBorders>
              <w:top w:val="nil"/>
              <w:left w:val="single" w:sz="8" w:space="0" w:color="auto"/>
              <w:bottom w:val="single" w:sz="4" w:space="0" w:color="000000"/>
              <w:right w:val="single" w:sz="4" w:space="0" w:color="auto"/>
            </w:tcBorders>
            <w:vAlign w:val="center"/>
            <w:hideMark/>
          </w:tcPr>
          <w:p w:rsidR="00A54E47" w:rsidRPr="00D663BB" w:rsidRDefault="00A54E47" w:rsidP="00A54E47">
            <w:pPr>
              <w:rPr>
                <w:lang w:eastAsia="cs-CZ"/>
              </w:rPr>
            </w:pPr>
          </w:p>
        </w:tc>
        <w:tc>
          <w:tcPr>
            <w:tcW w:w="1521" w:type="dxa"/>
            <w:tcBorders>
              <w:top w:val="nil"/>
              <w:left w:val="nil"/>
              <w:bottom w:val="single" w:sz="4" w:space="0" w:color="auto"/>
              <w:right w:val="single" w:sz="4" w:space="0" w:color="auto"/>
            </w:tcBorders>
            <w:shd w:val="clear" w:color="auto" w:fill="auto"/>
            <w:noWrap/>
            <w:vAlign w:val="bottom"/>
            <w:hideMark/>
          </w:tcPr>
          <w:p w:rsidR="00A54E47" w:rsidRPr="00D663BB" w:rsidRDefault="00A54E47" w:rsidP="00A54E47">
            <w:pPr>
              <w:rPr>
                <w:lang w:eastAsia="cs-CZ"/>
              </w:rPr>
            </w:pPr>
            <w:r w:rsidRPr="00D663BB">
              <w:rPr>
                <w:lang w:eastAsia="cs-CZ"/>
              </w:rPr>
              <w:t>Run.mág</w:t>
            </w: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516"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420"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7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449"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r w:rsidRPr="00D663BB">
              <w:rPr>
                <w:lang w:eastAsia="cs-CZ"/>
              </w:rPr>
              <w:t>+</w:t>
            </w:r>
            <w:r w:rsidR="00DF2869">
              <w:rPr>
                <w:lang w:eastAsia="cs-CZ"/>
              </w:rPr>
              <w:t>2</w:t>
            </w:r>
          </w:p>
        </w:tc>
        <w:tc>
          <w:tcPr>
            <w:tcW w:w="631"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jc w:val="center"/>
              <w:rPr>
                <w:lang w:eastAsia="cs-CZ"/>
              </w:rPr>
            </w:pPr>
          </w:p>
        </w:tc>
        <w:tc>
          <w:tcPr>
            <w:tcW w:w="344" w:type="dxa"/>
            <w:tcBorders>
              <w:top w:val="nil"/>
              <w:left w:val="nil"/>
              <w:bottom w:val="single" w:sz="4" w:space="0" w:color="auto"/>
              <w:right w:val="single" w:sz="4" w:space="0" w:color="auto"/>
            </w:tcBorders>
            <w:shd w:val="clear" w:color="auto" w:fill="auto"/>
            <w:noWrap/>
            <w:vAlign w:val="center"/>
            <w:hideMark/>
          </w:tcPr>
          <w:p w:rsidR="00A54E47" w:rsidRPr="00D663BB" w:rsidRDefault="00A54E47" w:rsidP="00A54E47">
            <w:pPr>
              <w:rPr>
                <w:lang w:eastAsia="cs-CZ"/>
              </w:rPr>
            </w:pPr>
            <w:r w:rsidRPr="00D663BB">
              <w:rPr>
                <w:lang w:eastAsia="cs-CZ"/>
              </w:rPr>
              <w:t>+2</w:t>
            </w:r>
          </w:p>
        </w:tc>
      </w:tr>
    </w:tbl>
    <w:p w:rsidR="00A54E47" w:rsidRPr="00182E22" w:rsidRDefault="00A54E47" w:rsidP="00A54E47">
      <w:pPr>
        <w:pStyle w:val="Titulek"/>
        <w:rPr>
          <w:rFonts w:eastAsia="Times New Roman"/>
          <w:noProof/>
          <w:lang w:eastAsia="ja-JP"/>
        </w:rPr>
      </w:pPr>
      <w:bookmarkStart w:id="34" w:name="_Ref33951967"/>
      <w:bookmarkStart w:id="35" w:name="_Toc243725161"/>
      <w:r w:rsidRPr="003E4BB8">
        <w:rPr>
          <w:b/>
        </w:rPr>
        <w:t>Ta</w:t>
      </w:r>
      <w:r w:rsidRPr="005D786D">
        <w:rPr>
          <w:rStyle w:val="Siln"/>
        </w:rPr>
        <w:t xml:space="preserve">bulka </w:t>
      </w:r>
      <w:r>
        <w:rPr>
          <w:rStyle w:val="Siln"/>
        </w:rPr>
        <w:fldChar w:fldCharType="begin"/>
      </w:r>
      <w:r>
        <w:rPr>
          <w:rStyle w:val="Siln"/>
        </w:rPr>
        <w:instrText xml:space="preserve"> SEQ Tabulka \* ARABIC </w:instrText>
      </w:r>
      <w:r>
        <w:rPr>
          <w:rStyle w:val="Siln"/>
        </w:rPr>
        <w:fldChar w:fldCharType="separate"/>
      </w:r>
      <w:r w:rsidR="002E4E9E">
        <w:rPr>
          <w:rStyle w:val="Siln"/>
          <w:noProof/>
        </w:rPr>
        <w:t>7</w:t>
      </w:r>
      <w:r>
        <w:rPr>
          <w:rStyle w:val="Siln"/>
        </w:rPr>
        <w:fldChar w:fldCharType="end"/>
      </w:r>
      <w:bookmarkEnd w:id="34"/>
      <w:r w:rsidRPr="005D786D">
        <w:rPr>
          <w:rStyle w:val="Siln"/>
        </w:rPr>
        <w:t>:</w:t>
      </w:r>
      <w:r w:rsidRPr="00182E22">
        <w:t xml:space="preserve"> Opravy vlastností podle povolání</w:t>
      </w:r>
      <w:bookmarkEnd w:id="35"/>
    </w:p>
    <w:p w:rsidR="00A54E47" w:rsidRDefault="00A54E47" w:rsidP="00B65151"/>
    <w:tbl>
      <w:tblPr>
        <w:tblW w:w="5236" w:type="dxa"/>
        <w:tblInd w:w="3109" w:type="dxa"/>
        <w:tblCellMar>
          <w:left w:w="70" w:type="dxa"/>
          <w:right w:w="70" w:type="dxa"/>
        </w:tblCellMar>
        <w:tblLook w:val="04A0" w:firstRow="1" w:lastRow="0" w:firstColumn="1" w:lastColumn="0" w:noHBand="0" w:noVBand="1"/>
      </w:tblPr>
      <w:tblGrid>
        <w:gridCol w:w="1801"/>
        <w:gridCol w:w="480"/>
        <w:gridCol w:w="480"/>
        <w:gridCol w:w="480"/>
        <w:gridCol w:w="480"/>
        <w:gridCol w:w="480"/>
        <w:gridCol w:w="555"/>
        <w:gridCol w:w="480"/>
      </w:tblGrid>
      <w:tr w:rsidR="004245C3" w:rsidRPr="004245C3" w:rsidTr="00C207D7">
        <w:trPr>
          <w:trHeight w:val="288"/>
        </w:trPr>
        <w:tc>
          <w:tcPr>
            <w:tcW w:w="5236" w:type="dxa"/>
            <w:gridSpan w:val="8"/>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Kombinovaná povolání</w:t>
            </w:r>
          </w:p>
        </w:tc>
      </w:tr>
      <w:tr w:rsidR="004245C3" w:rsidRPr="004245C3" w:rsidTr="00C207D7">
        <w:trPr>
          <w:trHeight w:val="324"/>
        </w:trPr>
        <w:tc>
          <w:tcPr>
            <w:tcW w:w="1801" w:type="dxa"/>
            <w:tcBorders>
              <w:top w:val="nil"/>
              <w:left w:val="single" w:sz="8" w:space="0" w:color="auto"/>
              <w:bottom w:val="single" w:sz="8" w:space="0" w:color="auto"/>
              <w:right w:val="nil"/>
            </w:tcBorders>
            <w:shd w:val="clear" w:color="auto" w:fill="auto"/>
            <w:noWrap/>
            <w:vAlign w:val="bottom"/>
            <w:hideMark/>
          </w:tcPr>
          <w:p w:rsidR="004245C3" w:rsidRPr="004245C3" w:rsidRDefault="004245C3" w:rsidP="004245C3">
            <w:pPr>
              <w:spacing w:line="240" w:lineRule="auto"/>
              <w:jc w:val="left"/>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single" w:sz="4" w:space="0" w:color="auto"/>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Sil</w:t>
            </w:r>
          </w:p>
        </w:tc>
        <w:tc>
          <w:tcPr>
            <w:tcW w:w="480" w:type="dxa"/>
            <w:tcBorders>
              <w:top w:val="nil"/>
              <w:left w:val="nil"/>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Obr</w:t>
            </w:r>
          </w:p>
        </w:tc>
        <w:tc>
          <w:tcPr>
            <w:tcW w:w="480" w:type="dxa"/>
            <w:tcBorders>
              <w:top w:val="nil"/>
              <w:left w:val="nil"/>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Zrč</w:t>
            </w:r>
          </w:p>
        </w:tc>
        <w:tc>
          <w:tcPr>
            <w:tcW w:w="480" w:type="dxa"/>
            <w:tcBorders>
              <w:top w:val="nil"/>
              <w:left w:val="nil"/>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Int</w:t>
            </w:r>
          </w:p>
        </w:tc>
        <w:tc>
          <w:tcPr>
            <w:tcW w:w="480" w:type="dxa"/>
            <w:tcBorders>
              <w:top w:val="nil"/>
              <w:left w:val="nil"/>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Vol</w:t>
            </w:r>
          </w:p>
        </w:tc>
        <w:tc>
          <w:tcPr>
            <w:tcW w:w="555" w:type="dxa"/>
            <w:tcBorders>
              <w:top w:val="nil"/>
              <w:left w:val="nil"/>
              <w:bottom w:val="single" w:sz="8" w:space="0" w:color="auto"/>
              <w:right w:val="single" w:sz="4"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Char</w:t>
            </w:r>
          </w:p>
        </w:tc>
        <w:tc>
          <w:tcPr>
            <w:tcW w:w="480" w:type="dxa"/>
            <w:tcBorders>
              <w:top w:val="nil"/>
              <w:left w:val="nil"/>
              <w:bottom w:val="single" w:sz="8" w:space="0" w:color="auto"/>
              <w:right w:val="single" w:sz="8" w:space="0" w:color="auto"/>
            </w:tcBorders>
            <w:shd w:val="clear" w:color="auto" w:fill="auto"/>
            <w:noWrap/>
            <w:vAlign w:val="bottom"/>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Žt</w:t>
            </w:r>
          </w:p>
        </w:tc>
      </w:tr>
      <w:tr w:rsidR="004245C3" w:rsidRPr="004245C3" w:rsidTr="00C207D7">
        <w:trPr>
          <w:trHeight w:val="255"/>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4245C3" w:rsidRDefault="004245C3" w:rsidP="004245C3">
            <w:pPr>
              <w:spacing w:line="240" w:lineRule="auto"/>
              <w:jc w:val="left"/>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Apatykář</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b/>
                <w:bCs/>
                <w:noProof w:val="0"/>
                <w:color w:val="000000"/>
                <w:sz w:val="22"/>
                <w:szCs w:val="22"/>
                <w:lang w:eastAsia="cs-CZ"/>
              </w:rPr>
            </w:pPr>
            <w:r w:rsidRPr="004245C3">
              <w:rPr>
                <w:rFonts w:ascii="Calibri" w:eastAsia="Times New Roman" w:hAnsi="Calibri" w:cs="Calibri"/>
                <w:b/>
                <w:bCs/>
                <w:noProof w:val="0"/>
                <w:color w:val="000000"/>
                <w:sz w:val="22"/>
                <w:szCs w:val="22"/>
                <w:lang w:eastAsia="cs-CZ"/>
              </w:rPr>
              <w:t>+2</w:t>
            </w:r>
          </w:p>
        </w:tc>
      </w:tr>
      <w:tr w:rsidR="009A5C87"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tcPr>
          <w:p w:rsidR="009A5C87" w:rsidRPr="00CA12AA" w:rsidRDefault="009A5C87"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Bojový mág</w:t>
            </w:r>
          </w:p>
        </w:tc>
        <w:tc>
          <w:tcPr>
            <w:tcW w:w="480"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p>
        </w:tc>
        <w:tc>
          <w:tcPr>
            <w:tcW w:w="555" w:type="dxa"/>
            <w:tcBorders>
              <w:top w:val="nil"/>
              <w:left w:val="nil"/>
              <w:bottom w:val="single" w:sz="4" w:space="0" w:color="auto"/>
              <w:right w:val="single" w:sz="4"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8" w:space="0" w:color="auto"/>
            </w:tcBorders>
            <w:shd w:val="clear" w:color="auto" w:fill="auto"/>
            <w:noWrap/>
            <w:vAlign w:val="center"/>
          </w:tcPr>
          <w:p w:rsidR="009A5C87" w:rsidRPr="00CA12AA" w:rsidRDefault="009A5C87"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+3</w:t>
            </w:r>
          </w:p>
        </w:tc>
      </w:tr>
      <w:tr w:rsidR="00755E59"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tcPr>
          <w:p w:rsidR="00755E59" w:rsidRPr="00CA12AA" w:rsidRDefault="00755E59"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lastRenderedPageBreak/>
              <w:t>Bojový mnich</w:t>
            </w: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+3</w:t>
            </w: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+1</w:t>
            </w:r>
          </w:p>
        </w:tc>
        <w:tc>
          <w:tcPr>
            <w:tcW w:w="555"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8"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+2</w:t>
            </w:r>
          </w:p>
        </w:tc>
      </w:tr>
      <w:tr w:rsidR="004245C3"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CA12AA" w:rsidRDefault="004245C3"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Elementalista</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+1</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+3</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+2</w:t>
            </w:r>
          </w:p>
        </w:tc>
      </w:tr>
      <w:tr w:rsidR="004245C3"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CA12AA" w:rsidRDefault="004245C3"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Lovec netvorů</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+3</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+1</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+4</w:t>
            </w:r>
          </w:p>
        </w:tc>
      </w:tr>
      <w:tr w:rsidR="004245C3"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CA12AA" w:rsidRDefault="004245C3"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Lovec pokladů</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+2</w:t>
            </w:r>
          </w:p>
        </w:tc>
      </w:tr>
      <w:tr w:rsidR="004245C3" w:rsidRPr="004245C3" w:rsidTr="00C207D7">
        <w:trPr>
          <w:trHeight w:val="300"/>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CA12AA" w:rsidRDefault="004245C3"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Lovec upírů</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+1</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+3</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+3</w:t>
            </w:r>
          </w:p>
        </w:tc>
      </w:tr>
      <w:tr w:rsidR="00755E59"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tcPr>
          <w:p w:rsidR="00755E59" w:rsidRPr="00CA12AA" w:rsidRDefault="00755E59"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Samuraj</w:t>
            </w: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555" w:type="dxa"/>
            <w:tcBorders>
              <w:top w:val="nil"/>
              <w:left w:val="nil"/>
              <w:bottom w:val="single" w:sz="4" w:space="0" w:color="auto"/>
              <w:right w:val="single" w:sz="4"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noProof w:val="0"/>
                <w:sz w:val="22"/>
                <w:szCs w:val="22"/>
                <w:lang w:eastAsia="cs-CZ"/>
              </w:rPr>
            </w:pPr>
          </w:p>
        </w:tc>
        <w:tc>
          <w:tcPr>
            <w:tcW w:w="480" w:type="dxa"/>
            <w:tcBorders>
              <w:top w:val="nil"/>
              <w:left w:val="nil"/>
              <w:bottom w:val="single" w:sz="4" w:space="0" w:color="auto"/>
              <w:right w:val="single" w:sz="8" w:space="0" w:color="auto"/>
            </w:tcBorders>
            <w:shd w:val="clear" w:color="auto" w:fill="auto"/>
            <w:noWrap/>
            <w:vAlign w:val="center"/>
          </w:tcPr>
          <w:p w:rsidR="00755E59" w:rsidRPr="00CA12AA" w:rsidRDefault="00755E59"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+3</w:t>
            </w:r>
          </w:p>
        </w:tc>
      </w:tr>
      <w:tr w:rsidR="004245C3"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CA12AA" w:rsidRDefault="004245C3" w:rsidP="004245C3">
            <w:pPr>
              <w:spacing w:line="240" w:lineRule="auto"/>
              <w:jc w:val="left"/>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Templář</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 </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noProof w:val="0"/>
                <w:sz w:val="22"/>
                <w:szCs w:val="22"/>
                <w:lang w:eastAsia="cs-CZ"/>
              </w:rPr>
            </w:pPr>
            <w:r w:rsidRPr="00CA12AA">
              <w:rPr>
                <w:rFonts w:ascii="Calibri" w:eastAsia="Times New Roman" w:hAnsi="Calibri" w:cs="Calibri"/>
                <w:noProof w:val="0"/>
                <w:sz w:val="22"/>
                <w:szCs w:val="22"/>
                <w:lang w:eastAsia="cs-CZ"/>
              </w:rPr>
              <w:t>+2</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CA12AA" w:rsidRDefault="004245C3" w:rsidP="004245C3">
            <w:pPr>
              <w:spacing w:line="240" w:lineRule="auto"/>
              <w:jc w:val="center"/>
              <w:rPr>
                <w:rFonts w:ascii="Calibri" w:eastAsia="Times New Roman" w:hAnsi="Calibri" w:cs="Calibri"/>
                <w:b/>
                <w:bCs/>
                <w:noProof w:val="0"/>
                <w:sz w:val="22"/>
                <w:szCs w:val="22"/>
                <w:lang w:eastAsia="cs-CZ"/>
              </w:rPr>
            </w:pPr>
            <w:r w:rsidRPr="00CA12AA">
              <w:rPr>
                <w:rFonts w:ascii="Calibri" w:eastAsia="Times New Roman" w:hAnsi="Calibri" w:cs="Calibri"/>
                <w:b/>
                <w:bCs/>
                <w:noProof w:val="0"/>
                <w:sz w:val="22"/>
                <w:szCs w:val="22"/>
                <w:lang w:eastAsia="cs-CZ"/>
              </w:rPr>
              <w:t>+3</w:t>
            </w:r>
          </w:p>
        </w:tc>
      </w:tr>
      <w:tr w:rsidR="004245C3" w:rsidRPr="004245C3" w:rsidTr="00C207D7">
        <w:trPr>
          <w:trHeight w:val="288"/>
        </w:trPr>
        <w:tc>
          <w:tcPr>
            <w:tcW w:w="1801" w:type="dxa"/>
            <w:tcBorders>
              <w:top w:val="nil"/>
              <w:left w:val="single" w:sz="8" w:space="0" w:color="auto"/>
              <w:bottom w:val="single" w:sz="4" w:space="0" w:color="auto"/>
              <w:right w:val="single" w:sz="4" w:space="0" w:color="auto"/>
            </w:tcBorders>
            <w:shd w:val="clear" w:color="auto" w:fill="auto"/>
            <w:noWrap/>
            <w:vAlign w:val="bottom"/>
            <w:hideMark/>
          </w:tcPr>
          <w:p w:rsidR="004245C3" w:rsidRPr="004245C3" w:rsidRDefault="004245C3" w:rsidP="004245C3">
            <w:pPr>
              <w:spacing w:line="240" w:lineRule="auto"/>
              <w:jc w:val="left"/>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Tulák</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+2</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555" w:type="dxa"/>
            <w:tcBorders>
              <w:top w:val="nil"/>
              <w:left w:val="nil"/>
              <w:bottom w:val="single" w:sz="4" w:space="0" w:color="auto"/>
              <w:right w:val="single" w:sz="4" w:space="0" w:color="auto"/>
            </w:tcBorders>
            <w:shd w:val="clear" w:color="auto" w:fill="auto"/>
            <w:noWrap/>
            <w:vAlign w:val="center"/>
            <w:hideMark/>
          </w:tcPr>
          <w:p w:rsidR="004245C3" w:rsidRPr="004245C3" w:rsidRDefault="004245C3" w:rsidP="004245C3">
            <w:pPr>
              <w:spacing w:line="240" w:lineRule="auto"/>
              <w:jc w:val="center"/>
              <w:rPr>
                <w:rFonts w:ascii="Calibri" w:eastAsia="Times New Roman" w:hAnsi="Calibri" w:cs="Calibri"/>
                <w:noProof w:val="0"/>
                <w:color w:val="000000"/>
                <w:sz w:val="22"/>
                <w:szCs w:val="22"/>
                <w:lang w:eastAsia="cs-CZ"/>
              </w:rPr>
            </w:pPr>
            <w:r w:rsidRPr="004245C3">
              <w:rPr>
                <w:rFonts w:ascii="Calibri" w:eastAsia="Times New Roman" w:hAnsi="Calibri" w:cs="Calibri"/>
                <w:noProof w:val="0"/>
                <w:color w:val="000000"/>
                <w:sz w:val="22"/>
                <w:szCs w:val="22"/>
                <w:lang w:eastAsia="cs-CZ"/>
              </w:rPr>
              <w:t> </w:t>
            </w:r>
          </w:p>
        </w:tc>
        <w:tc>
          <w:tcPr>
            <w:tcW w:w="480" w:type="dxa"/>
            <w:tcBorders>
              <w:top w:val="nil"/>
              <w:left w:val="nil"/>
              <w:bottom w:val="single" w:sz="4" w:space="0" w:color="auto"/>
              <w:right w:val="single" w:sz="8" w:space="0" w:color="auto"/>
            </w:tcBorders>
            <w:shd w:val="clear" w:color="auto" w:fill="auto"/>
            <w:noWrap/>
            <w:vAlign w:val="center"/>
            <w:hideMark/>
          </w:tcPr>
          <w:p w:rsidR="004245C3" w:rsidRPr="004245C3" w:rsidRDefault="004245C3" w:rsidP="005A316B">
            <w:pPr>
              <w:keepNext/>
              <w:spacing w:line="240" w:lineRule="auto"/>
              <w:jc w:val="center"/>
              <w:rPr>
                <w:rFonts w:ascii="Calibri" w:eastAsia="Times New Roman" w:hAnsi="Calibri" w:cs="Calibri"/>
                <w:b/>
                <w:bCs/>
                <w:noProof w:val="0"/>
                <w:color w:val="000000"/>
                <w:sz w:val="22"/>
                <w:szCs w:val="22"/>
                <w:lang w:eastAsia="cs-CZ"/>
              </w:rPr>
            </w:pPr>
            <w:r w:rsidRPr="004245C3">
              <w:rPr>
                <w:rFonts w:ascii="Calibri" w:eastAsia="Times New Roman" w:hAnsi="Calibri" w:cs="Calibri"/>
                <w:b/>
                <w:bCs/>
                <w:noProof w:val="0"/>
                <w:color w:val="000000"/>
                <w:sz w:val="22"/>
                <w:szCs w:val="22"/>
                <w:lang w:eastAsia="cs-CZ"/>
              </w:rPr>
              <w:t>+3</w:t>
            </w:r>
          </w:p>
        </w:tc>
      </w:tr>
    </w:tbl>
    <w:p w:rsidR="004245C3" w:rsidRDefault="005A316B" w:rsidP="005A316B">
      <w:pPr>
        <w:pStyle w:val="Titulek"/>
      </w:pPr>
      <w:bookmarkStart w:id="36" w:name="_Toc243725162"/>
      <w:r w:rsidRPr="005A316B">
        <w:rPr>
          <w:b/>
        </w:rPr>
        <w:t xml:space="preserve">Tabulka </w:t>
      </w:r>
      <w:r w:rsidRPr="005A316B">
        <w:rPr>
          <w:b/>
        </w:rPr>
        <w:fldChar w:fldCharType="begin"/>
      </w:r>
      <w:r w:rsidRPr="005A316B">
        <w:rPr>
          <w:b/>
        </w:rPr>
        <w:instrText xml:space="preserve"> SEQ Tabulka \* ARABIC </w:instrText>
      </w:r>
      <w:r w:rsidRPr="005A316B">
        <w:rPr>
          <w:b/>
        </w:rPr>
        <w:fldChar w:fldCharType="separate"/>
      </w:r>
      <w:r w:rsidR="002E4E9E">
        <w:rPr>
          <w:b/>
          <w:noProof/>
        </w:rPr>
        <w:t>8</w:t>
      </w:r>
      <w:r w:rsidRPr="005A316B">
        <w:rPr>
          <w:b/>
        </w:rPr>
        <w:fldChar w:fldCharType="end"/>
      </w:r>
      <w:r>
        <w:t>: Opravy vlastností u kombinov</w:t>
      </w:r>
      <w:r w:rsidR="002E4E9E">
        <w:t>an</w:t>
      </w:r>
      <w:r>
        <w:t>ých povolání</w:t>
      </w:r>
      <w:bookmarkEnd w:id="36"/>
    </w:p>
    <w:p w:rsidR="00C207D7" w:rsidRPr="003751C6" w:rsidRDefault="00C207D7" w:rsidP="00B65151"/>
    <w:p w:rsidR="003751C6" w:rsidRPr="003751C6" w:rsidRDefault="00FA31D1" w:rsidP="00D117F2">
      <w:pPr>
        <w:pStyle w:val="Nadpis3"/>
      </w:pPr>
      <w:bookmarkStart w:id="37" w:name="_Toc240183511"/>
      <w:r>
        <w:t xml:space="preserve">1.4.4 </w:t>
      </w:r>
      <w:r w:rsidR="003751C6" w:rsidRPr="003751C6">
        <w:t>Odvozené vlastnosti</w:t>
      </w:r>
      <w:bookmarkEnd w:id="37"/>
    </w:p>
    <w:p w:rsidR="003751C6" w:rsidRDefault="003751C6" w:rsidP="00B65151">
      <w:r w:rsidRPr="003751C6">
        <w:t xml:space="preserve">Vycházejí ze základních vlastností a opravují se u jednotlivých ras o hodnoty uvedené v tabulce výše. </w:t>
      </w:r>
      <w:r w:rsidR="008B0E1A">
        <w:t>Ty se dělí na:</w:t>
      </w:r>
    </w:p>
    <w:p w:rsidR="008B0E1A" w:rsidRPr="00B843DE" w:rsidRDefault="002222DA" w:rsidP="00B65151">
      <w:r w:rsidRPr="00B843DE">
        <w:rPr>
          <w:u w:val="single"/>
        </w:rPr>
        <w:t>4</w:t>
      </w:r>
      <w:r w:rsidR="008B0E1A" w:rsidRPr="00B843DE">
        <w:rPr>
          <w:u w:val="single"/>
        </w:rPr>
        <w:t xml:space="preserve"> fyzické,</w:t>
      </w:r>
      <w:r w:rsidR="008B0E1A" w:rsidRPr="00B843DE">
        <w:t xml:space="preserve"> kterými jsou: </w:t>
      </w:r>
    </w:p>
    <w:p w:rsidR="003751C6" w:rsidRPr="00F21E06" w:rsidRDefault="008B0E1A" w:rsidP="00B65151">
      <w:r w:rsidRPr="00B843DE">
        <w:rPr>
          <w:b/>
        </w:rPr>
        <w:tab/>
      </w:r>
      <w:r w:rsidR="003751C6" w:rsidRPr="00B843DE">
        <w:rPr>
          <w:b/>
        </w:rPr>
        <w:t xml:space="preserve">Odolnost </w:t>
      </w:r>
      <w:r w:rsidR="003751C6" w:rsidRPr="00B843DE">
        <w:t>(</w:t>
      </w:r>
      <w:r w:rsidR="00FA11B5">
        <w:t>s</w:t>
      </w:r>
      <w:r w:rsidR="003751C6" w:rsidRPr="00B843DE">
        <w:t>Odl) –</w:t>
      </w:r>
      <w:r w:rsidR="0044156F" w:rsidRPr="00B843DE">
        <w:t xml:space="preserve"> je</w:t>
      </w:r>
      <w:r w:rsidR="0044156F" w:rsidRPr="00F21E06">
        <w:t xml:space="preserve"> </w:t>
      </w:r>
      <w:r w:rsidR="003751C6" w:rsidRPr="00F21E06">
        <w:t>schop</w:t>
      </w:r>
      <w:r w:rsidR="0044156F" w:rsidRPr="00F21E06">
        <w:t>nost</w:t>
      </w:r>
      <w:r w:rsidR="003751C6" w:rsidRPr="00F21E06">
        <w:t xml:space="preserve"> snášet působení </w:t>
      </w:r>
      <w:r w:rsidR="0044156F" w:rsidRPr="00F21E06">
        <w:t>bolesti,</w:t>
      </w:r>
      <w:r w:rsidR="003751C6" w:rsidRPr="00F21E06">
        <w:t xml:space="preserve"> jedů</w:t>
      </w:r>
      <w:r w:rsidR="0044156F" w:rsidRPr="00F21E06">
        <w:t xml:space="preserve"> či jiných fyzických vlivů </w:t>
      </w:r>
    </w:p>
    <w:p w:rsidR="003751C6" w:rsidRPr="00F21E06" w:rsidRDefault="003751C6" w:rsidP="00B65151">
      <w:r w:rsidRPr="00F21E06">
        <w:tab/>
      </w:r>
      <w:r w:rsidRPr="00F21E06">
        <w:tab/>
      </w:r>
      <w:r w:rsidR="00BA5172" w:rsidRPr="00F21E06">
        <w:t>s</w:t>
      </w:r>
      <w:r w:rsidRPr="00F21E06">
        <w:t xml:space="preserve">Odl = </w:t>
      </w:r>
      <w:r w:rsidR="00CC12B7" w:rsidRPr="00F21E06">
        <w:t>(</w:t>
      </w:r>
      <w:r w:rsidR="00BA5172" w:rsidRPr="00F21E06">
        <w:t>s</w:t>
      </w:r>
      <w:r w:rsidRPr="00F21E06">
        <w:t>Sil</w:t>
      </w:r>
      <w:r w:rsidR="00CC12B7" w:rsidRPr="00F21E06">
        <w:t>+sVol) / 2 (zaokr. nahoru)</w:t>
      </w:r>
      <w:r w:rsidRPr="00F21E06">
        <w:t xml:space="preserve"> </w:t>
      </w:r>
      <w:r w:rsidR="00CC12B7" w:rsidRPr="00F21E06">
        <w:t xml:space="preserve">+ Opravy </w:t>
      </w:r>
      <w:r w:rsidRPr="00F21E06">
        <w:t>(</w:t>
      </w:r>
      <w:r w:rsidR="00CC12B7" w:rsidRPr="00F21E06">
        <w:t xml:space="preserve">např. </w:t>
      </w:r>
      <w:r w:rsidRPr="00F21E06">
        <w:t>trpaslík a elf mají</w:t>
      </w:r>
      <w:r w:rsidR="00C27CF9" w:rsidRPr="00F21E06">
        <w:t xml:space="preserve"> </w:t>
      </w:r>
      <w:r w:rsidRPr="00F21E06">
        <w:t>opravu dle Tabulky ras)</w:t>
      </w:r>
    </w:p>
    <w:p w:rsidR="0068381C" w:rsidRPr="00F21E06" w:rsidRDefault="0068381C" w:rsidP="0068381C">
      <w:pPr>
        <w:ind w:firstLine="1418"/>
      </w:pPr>
      <w:r w:rsidRPr="00F21E06">
        <w:t>Odolnost proti jedům (JED) = ODL + Zvláštní opravy na odolání jedům</w:t>
      </w:r>
    </w:p>
    <w:p w:rsidR="0068381C" w:rsidRPr="00F21E06" w:rsidRDefault="0068381C" w:rsidP="0068381C">
      <w:pPr>
        <w:ind w:firstLine="1418"/>
      </w:pPr>
      <w:r w:rsidRPr="00F21E06">
        <w:t xml:space="preserve">Odolnost proti nemocem (NEMOC) = </w:t>
      </w:r>
      <w:r w:rsidR="00F94F74" w:rsidRPr="00F21E06">
        <w:t>(ODL / 2) (zaokr. nahoru) + Otužilost + zvlášní opravy</w:t>
      </w:r>
    </w:p>
    <w:p w:rsidR="003751C6" w:rsidRPr="00F21E06" w:rsidRDefault="008B0E1A" w:rsidP="00B65151">
      <w:r w:rsidRPr="00F21E06">
        <w:rPr>
          <w:b/>
        </w:rPr>
        <w:tab/>
      </w:r>
      <w:r w:rsidR="003751C6" w:rsidRPr="00F21E06">
        <w:rPr>
          <w:b/>
        </w:rPr>
        <w:t>Rychlost</w:t>
      </w:r>
      <w:r w:rsidR="003751C6" w:rsidRPr="00F21E06">
        <w:t xml:space="preserve"> (</w:t>
      </w:r>
      <w:r w:rsidR="00FA11B5" w:rsidRPr="00F21E06">
        <w:t>s</w:t>
      </w:r>
      <w:r w:rsidR="003751C6" w:rsidRPr="00F21E06">
        <w:t xml:space="preserve">Rch) </w:t>
      </w:r>
      <w:r w:rsidR="00F94F74" w:rsidRPr="00F21E06">
        <w:t>– jak rychle se postava dokáže rozhodovat</w:t>
      </w:r>
      <w:r w:rsidR="0041323D" w:rsidRPr="00F21E06">
        <w:t xml:space="preserve">, jak rychle je </w:t>
      </w:r>
      <w:r w:rsidR="00F94F74" w:rsidRPr="00F21E06">
        <w:t>schopna reagovat</w:t>
      </w:r>
      <w:r w:rsidR="0041323D" w:rsidRPr="00F21E06">
        <w:t>.</w:t>
      </w:r>
      <w:r w:rsidR="00F94F74" w:rsidRPr="00F21E06">
        <w:t xml:space="preserve"> Ovlivňuje i její mobilitu při boji. </w:t>
      </w:r>
      <w:r w:rsidR="0041323D" w:rsidRPr="00F21E06">
        <w:t xml:space="preserve"> </w:t>
      </w:r>
      <w:r w:rsidR="00FA11B5" w:rsidRPr="00F21E06">
        <w:t xml:space="preserve"> </w:t>
      </w:r>
    </w:p>
    <w:p w:rsidR="00FA11B5" w:rsidRPr="00F21E06" w:rsidRDefault="003751C6" w:rsidP="009912CD">
      <w:r w:rsidRPr="00F21E06">
        <w:tab/>
      </w:r>
      <w:r w:rsidRPr="00F21E06">
        <w:tab/>
      </w:r>
      <w:r w:rsidR="00FA11B5" w:rsidRPr="00F21E06">
        <w:t>s</w:t>
      </w:r>
      <w:r w:rsidRPr="00F21E06">
        <w:t>Rch = (</w:t>
      </w:r>
      <w:r w:rsidR="00FA11B5" w:rsidRPr="00F21E06">
        <w:t>s</w:t>
      </w:r>
      <w:r w:rsidR="00F94F74" w:rsidRPr="00F21E06">
        <w:t>Int</w:t>
      </w:r>
      <w:r w:rsidRPr="00F21E06">
        <w:t>+</w:t>
      </w:r>
      <w:r w:rsidR="00FA11B5" w:rsidRPr="00F21E06">
        <w:t>s</w:t>
      </w:r>
      <w:r w:rsidRPr="00F21E06">
        <w:t>Obr) / 2</w:t>
      </w:r>
      <w:r w:rsidR="00F94F74" w:rsidRPr="00F21E06">
        <w:t xml:space="preserve"> (zaokr. nahoru)</w:t>
      </w:r>
    </w:p>
    <w:p w:rsidR="00F94F74" w:rsidRPr="00F21E06" w:rsidRDefault="00165B29" w:rsidP="00165B29">
      <w:pPr>
        <w:ind w:firstLine="1418"/>
      </w:pPr>
      <w:r w:rsidRPr="00F21E06">
        <w:t xml:space="preserve">Přesun (při boji) = 6 + RCH + SIL stop/akci (min. ale 3 stopy). </w:t>
      </w:r>
    </w:p>
    <w:p w:rsidR="00165B29" w:rsidRPr="00F21E06" w:rsidRDefault="00165B29" w:rsidP="00165B29">
      <w:pPr>
        <w:ind w:firstLine="1418"/>
      </w:pPr>
      <w:r w:rsidRPr="00F21E06">
        <w:t>Běh (při boji) = sS</w:t>
      </w:r>
      <w:r w:rsidR="00363056" w:rsidRPr="00F21E06">
        <w:t>il</w:t>
      </w:r>
      <w:r w:rsidRPr="00F21E06">
        <w:t xml:space="preserve"> + </w:t>
      </w:r>
      <w:r w:rsidR="00FC37DF" w:rsidRPr="00F21E06">
        <w:t>sRch</w:t>
      </w:r>
      <w:r w:rsidRPr="00F21E06">
        <w:t xml:space="preserve"> + (Bonusy podle Atletiky) stop  / akci. </w:t>
      </w:r>
    </w:p>
    <w:p w:rsidR="00165B29" w:rsidRPr="00F21E06" w:rsidRDefault="00165B29" w:rsidP="00165B29">
      <w:pPr>
        <w:ind w:firstLine="1418"/>
      </w:pPr>
      <w:r w:rsidRPr="00F21E06">
        <w:t xml:space="preserve">Přepočet Přesunu / Běhu na hexy je: </w:t>
      </w:r>
      <w:r w:rsidRPr="00F21E06">
        <w:rPr>
          <w:b/>
        </w:rPr>
        <w:t>/ 3</w:t>
      </w:r>
      <w:r w:rsidRPr="00F21E06">
        <w:t xml:space="preserve"> (zaokr. dolů).</w:t>
      </w:r>
    </w:p>
    <w:p w:rsidR="0068381C" w:rsidRPr="00F21E06" w:rsidRDefault="0068381C" w:rsidP="0068381C">
      <w:r w:rsidRPr="00F21E06">
        <w:rPr>
          <w:b/>
        </w:rPr>
        <w:tab/>
        <w:t>Kondice</w:t>
      </w:r>
      <w:r w:rsidRPr="00F21E06">
        <w:t xml:space="preserve"> (KON) = vyjadřuje, jak velké zranění je postava schopna přežít. Kondice se vyjadřuje počtem "životů" (žt). </w:t>
      </w:r>
    </w:p>
    <w:p w:rsidR="0068381C" w:rsidRPr="00F21E06" w:rsidRDefault="0068381C" w:rsidP="0068381C">
      <w:r w:rsidRPr="00F21E06">
        <w:tab/>
      </w:r>
      <w:r w:rsidRPr="00F21E06">
        <w:tab/>
        <w:t xml:space="preserve">KON = sOdl + Úr. x přírůstek Žt dle Tabulky povolání (03).  Např. </w:t>
      </w:r>
      <w:r w:rsidRPr="00F21E06">
        <w:rPr>
          <w:i/>
        </w:rPr>
        <w:t>šermíř s Odl = 15 bude mít na 2. úrovni 23 žt.</w:t>
      </w:r>
    </w:p>
    <w:p w:rsidR="00CC12B7" w:rsidRPr="00F21E06" w:rsidRDefault="002222DA" w:rsidP="00B65151">
      <w:r w:rsidRPr="00F21E06">
        <w:tab/>
      </w:r>
      <w:r w:rsidRPr="00F21E06">
        <w:rPr>
          <w:b/>
        </w:rPr>
        <w:t>Výdrž</w:t>
      </w:r>
      <w:r w:rsidRPr="00F21E06">
        <w:t xml:space="preserve"> (V</w:t>
      </w:r>
      <w:r w:rsidR="003F3621" w:rsidRPr="00F21E06">
        <w:t>DR</w:t>
      </w:r>
      <w:r w:rsidRPr="00F21E06">
        <w:t>) – vyjadřuje kondičku postavy. Č</w:t>
      </w:r>
      <w:r w:rsidR="0044156F" w:rsidRPr="00F21E06">
        <w:t>ím je výdrž vyšší,</w:t>
      </w:r>
      <w:r w:rsidR="003F3621" w:rsidRPr="00F21E06">
        <w:t xml:space="preserve"> tím pomaleji se postava unaví. Měří se počtem bodů výdrže.</w:t>
      </w:r>
    </w:p>
    <w:p w:rsidR="002222DA" w:rsidRPr="00F21E06" w:rsidRDefault="002222DA" w:rsidP="00B65151">
      <w:r w:rsidRPr="00F21E06">
        <w:tab/>
      </w:r>
      <w:r w:rsidRPr="00F21E06">
        <w:tab/>
      </w:r>
      <w:r w:rsidR="003F3621" w:rsidRPr="00F21E06">
        <w:t>Výdrž</w:t>
      </w:r>
      <w:r w:rsidRPr="00F21E06">
        <w:t xml:space="preserve"> =</w:t>
      </w:r>
      <w:r w:rsidR="00CC12B7" w:rsidRPr="00F21E06">
        <w:t xml:space="preserve"> 3x sOdl </w:t>
      </w:r>
      <w:r w:rsidR="00650968" w:rsidRPr="00F21E06">
        <w:t>+</w:t>
      </w:r>
      <w:r w:rsidR="00CC12B7" w:rsidRPr="00F21E06">
        <w:t>1 za každý stupeň Atletiky + Opravy</w:t>
      </w:r>
      <w:r w:rsidR="00BA5172" w:rsidRPr="00F21E06">
        <w:t xml:space="preserve"> </w:t>
      </w:r>
    </w:p>
    <w:p w:rsidR="00CC12B7" w:rsidRPr="00F21E06" w:rsidRDefault="00CC12B7" w:rsidP="00B65151">
      <w:r w:rsidRPr="00F21E06">
        <w:tab/>
      </w:r>
      <w:r w:rsidRPr="00F21E06">
        <w:tab/>
        <w:t xml:space="preserve">Únava = </w:t>
      </w:r>
      <w:r w:rsidR="003F3621" w:rsidRPr="00F21E06">
        <w:t xml:space="preserve">Výdrž </w:t>
      </w:r>
      <w:r w:rsidRPr="00F21E06">
        <w:t xml:space="preserve">– aktuální počet bodů výdrže. </w:t>
      </w:r>
      <w:r w:rsidR="003F3621" w:rsidRPr="00F21E06">
        <w:t xml:space="preserve">Připiš si X bodů únavy = Sniž si aktuální výdrž o X bodů. </w:t>
      </w:r>
    </w:p>
    <w:p w:rsidR="00E015AF" w:rsidRPr="00F21E06" w:rsidRDefault="00CC12B7" w:rsidP="00B65151">
      <w:r w:rsidRPr="00F21E06">
        <w:tab/>
      </w:r>
      <w:r w:rsidRPr="00F21E06">
        <w:tab/>
        <w:t xml:space="preserve">Pokud výdrž klesne o 1/3 (Únava &gt;= </w:t>
      </w:r>
      <w:r w:rsidR="00243BD6" w:rsidRPr="00F21E06">
        <w:t>1/3), stane se postava Unavenou (má postihy, nemůže Meditovat). Pokud o 2/3, stane se postavy Vyčerpanou (má větší postihy, nemůže běhat</w:t>
      </w:r>
      <w:r w:rsidR="003F3621" w:rsidRPr="00F21E06">
        <w:t>, létat</w:t>
      </w:r>
      <w:r w:rsidR="00243BD6" w:rsidRPr="00F21E06">
        <w:t xml:space="preserve"> ani kouzlit). Pokud na 0 (do záporu jít nelze), </w:t>
      </w:r>
      <w:r w:rsidR="003F3621" w:rsidRPr="00F21E06">
        <w:t xml:space="preserve">stane se Zcela vyčerpanou, což má stejný efekt jako by byla Vyřazená v důsledku boje). (Více o únavě, viz </w:t>
      </w:r>
      <w:hyperlink w:anchor="Unava" w:history="1">
        <w:r w:rsidR="003F3621" w:rsidRPr="003F3621">
          <w:rPr>
            <w:rStyle w:val="Hypertextovodkaz"/>
          </w:rPr>
          <w:t>Únava</w:t>
        </w:r>
      </w:hyperlink>
      <w:r w:rsidR="003F3621" w:rsidRPr="00F21E06">
        <w:t>)</w:t>
      </w:r>
      <w:r w:rsidR="00E015AF" w:rsidRPr="00F21E06">
        <w:rPr>
          <w:i/>
        </w:rPr>
        <w:t xml:space="preserve"> </w:t>
      </w:r>
    </w:p>
    <w:p w:rsidR="0044156F" w:rsidRPr="00F21E06" w:rsidRDefault="00DB7F78" w:rsidP="00B65151">
      <w:r w:rsidRPr="00F21E06">
        <w:rPr>
          <w:u w:val="single"/>
        </w:rPr>
        <w:t>4</w:t>
      </w:r>
      <w:r w:rsidR="00E87C98" w:rsidRPr="00F21E06">
        <w:rPr>
          <w:u w:val="single"/>
        </w:rPr>
        <w:t xml:space="preserve"> duševní</w:t>
      </w:r>
      <w:r w:rsidR="00E87C98" w:rsidRPr="00F21E06">
        <w:t xml:space="preserve">, kterými jsou: </w:t>
      </w:r>
    </w:p>
    <w:p w:rsidR="00E015AF" w:rsidRPr="00F21E06" w:rsidRDefault="00E015AF" w:rsidP="00E87C98">
      <w:pPr>
        <w:ind w:left="993" w:hanging="284"/>
        <w:rPr>
          <w:rFonts w:eastAsia="Times New Roman"/>
          <w:i/>
        </w:rPr>
      </w:pPr>
      <w:r w:rsidRPr="00F21E06">
        <w:rPr>
          <w:b/>
        </w:rPr>
        <w:t xml:space="preserve">Zatvrzelost </w:t>
      </w:r>
      <w:r w:rsidRPr="00F21E06">
        <w:t>(ZTZ) - je schopnost odolávat přesvědčovacím a výzvědným praktikám (diplomacie, s</w:t>
      </w:r>
      <w:r w:rsidR="00E87C98" w:rsidRPr="00F21E06">
        <w:t xml:space="preserve">vádění, mučení, tahání </w:t>
      </w:r>
      <w:r w:rsidRPr="00F21E06">
        <w:t>informací...) a vypočte se jako (</w:t>
      </w:r>
      <w:r w:rsidR="008E65A1" w:rsidRPr="00F21E06">
        <w:t>bÚr + VOL)</w:t>
      </w:r>
      <w:r w:rsidR="00363056" w:rsidRPr="00F21E06">
        <w:t xml:space="preserve">. </w:t>
      </w:r>
      <w:r w:rsidR="00F958A3" w:rsidRPr="00F21E06">
        <w:t>U nepřátel se j</w:t>
      </w:r>
      <w:r w:rsidR="00363056" w:rsidRPr="00F21E06">
        <w:t>edná se pasivní ukazatel, který se neověřuje</w:t>
      </w:r>
      <w:r w:rsidR="00354C0D" w:rsidRPr="00F21E06">
        <w:t xml:space="preserve"> (resp. postupuje se, jako by na kostkách padlo 11)</w:t>
      </w:r>
      <w:r w:rsidR="00363056" w:rsidRPr="00F21E06">
        <w:t xml:space="preserve">, ale slouží jako náročnost pro toho, kdo se </w:t>
      </w:r>
      <w:r w:rsidR="00354C0D" w:rsidRPr="00F21E06">
        <w:t xml:space="preserve">jej </w:t>
      </w:r>
      <w:r w:rsidR="00363056" w:rsidRPr="00F21E06">
        <w:t>snaží k něčemu přesvědčit nebo od n</w:t>
      </w:r>
      <w:r w:rsidR="00354C0D" w:rsidRPr="00F21E06">
        <w:t>ěj</w:t>
      </w:r>
      <w:r w:rsidR="00363056" w:rsidRPr="00F21E06">
        <w:t xml:space="preserve"> něco vyzvědět. </w:t>
      </w:r>
    </w:p>
    <w:p w:rsidR="00EF438C" w:rsidRDefault="003751C6" w:rsidP="00EF438C">
      <w:pPr>
        <w:ind w:left="993" w:hanging="284"/>
      </w:pPr>
      <w:r w:rsidRPr="00B843DE">
        <w:rPr>
          <w:b/>
        </w:rPr>
        <w:t>Smysly</w:t>
      </w:r>
      <w:r w:rsidRPr="00B843DE">
        <w:t xml:space="preserve"> (S</w:t>
      </w:r>
      <w:r w:rsidR="00E015AF" w:rsidRPr="00B843DE">
        <w:t>MS</w:t>
      </w:r>
      <w:r w:rsidRPr="00B843DE">
        <w:t xml:space="preserve">) – všech 5 smyslů v jednom čísle. </w:t>
      </w:r>
      <w:r w:rsidR="00EF438C" w:rsidRPr="00B843DE">
        <w:t>SMS = ZRČ</w:t>
      </w:r>
      <w:r w:rsidR="00164ADA">
        <w:t xml:space="preserve"> + Opravy</w:t>
      </w:r>
    </w:p>
    <w:p w:rsidR="003751C6" w:rsidRPr="00B843DE" w:rsidRDefault="003751C6" w:rsidP="00F94F74">
      <w:pPr>
        <w:ind w:left="993"/>
      </w:pPr>
      <w:r w:rsidRPr="00B843DE">
        <w:t xml:space="preserve">Pokud postava používá svůj výjimečný smysl </w:t>
      </w:r>
      <w:r w:rsidR="001D7DC8" w:rsidRPr="00B843DE">
        <w:t>(</w:t>
      </w:r>
      <w:r w:rsidRPr="00B843DE">
        <w:t xml:space="preserve">viz. tabulka), má </w:t>
      </w:r>
      <w:r w:rsidR="000E5EC8" w:rsidRPr="00B843DE">
        <w:t xml:space="preserve">dodatečný </w:t>
      </w:r>
      <w:r w:rsidRPr="00B843DE">
        <w:t>bonus +1</w:t>
      </w:r>
      <w:r w:rsidR="000E5EC8" w:rsidRPr="00B843DE">
        <w:t xml:space="preserve">. </w:t>
      </w:r>
    </w:p>
    <w:tbl>
      <w:tblPr>
        <w:tblW w:w="7293" w:type="dxa"/>
        <w:jc w:val="center"/>
        <w:tblLayout w:type="fixed"/>
        <w:tblCellMar>
          <w:left w:w="70" w:type="dxa"/>
          <w:right w:w="70" w:type="dxa"/>
        </w:tblCellMar>
        <w:tblLook w:val="04A0" w:firstRow="1" w:lastRow="0" w:firstColumn="1" w:lastColumn="0" w:noHBand="0" w:noVBand="1"/>
      </w:tblPr>
      <w:tblGrid>
        <w:gridCol w:w="685"/>
        <w:gridCol w:w="1321"/>
        <w:gridCol w:w="1322"/>
        <w:gridCol w:w="1321"/>
        <w:gridCol w:w="1322"/>
        <w:gridCol w:w="1322"/>
      </w:tblGrid>
      <w:tr w:rsidR="00E87C98" w:rsidRPr="00B843DE" w:rsidTr="00890EAB">
        <w:trPr>
          <w:trHeight w:val="264"/>
          <w:jc w:val="center"/>
        </w:trPr>
        <w:tc>
          <w:tcPr>
            <w:tcW w:w="68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Smysl</w:t>
            </w:r>
          </w:p>
        </w:tc>
        <w:tc>
          <w:tcPr>
            <w:tcW w:w="1321"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A40292">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Ostrý</w:t>
            </w:r>
            <w:r w:rsidR="00E87C98" w:rsidRPr="00B843DE">
              <w:rPr>
                <w:rFonts w:ascii="Arial" w:eastAsia="Times New Roman" w:hAnsi="Arial" w:cs="Arial"/>
                <w:noProof w:val="0"/>
                <w:sz w:val="16"/>
                <w:szCs w:val="16"/>
                <w:lang w:eastAsia="cs-CZ"/>
              </w:rPr>
              <w:t xml:space="preserve"> zrak</w:t>
            </w:r>
          </w:p>
        </w:tc>
        <w:tc>
          <w:tcPr>
            <w:tcW w:w="1322"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E87C98">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Citlivý</w:t>
            </w:r>
            <w:r w:rsidR="00E87C98" w:rsidRPr="00B843DE">
              <w:rPr>
                <w:rFonts w:ascii="Arial" w:eastAsia="Times New Roman" w:hAnsi="Arial" w:cs="Arial"/>
                <w:noProof w:val="0"/>
                <w:sz w:val="16"/>
                <w:szCs w:val="16"/>
                <w:lang w:eastAsia="cs-CZ"/>
              </w:rPr>
              <w:t xml:space="preserve"> sluch</w:t>
            </w:r>
          </w:p>
        </w:tc>
        <w:tc>
          <w:tcPr>
            <w:tcW w:w="1321"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A40292" w:rsidP="00E87C98">
            <w:pPr>
              <w:spacing w:line="240" w:lineRule="auto"/>
              <w:jc w:val="left"/>
              <w:rPr>
                <w:rFonts w:ascii="Arial" w:eastAsia="Times New Roman" w:hAnsi="Arial" w:cs="Arial"/>
                <w:noProof w:val="0"/>
                <w:sz w:val="16"/>
                <w:szCs w:val="16"/>
                <w:lang w:eastAsia="cs-CZ"/>
              </w:rPr>
            </w:pPr>
            <w:r>
              <w:rPr>
                <w:rFonts w:ascii="Arial" w:eastAsia="Times New Roman" w:hAnsi="Arial" w:cs="Arial"/>
                <w:noProof w:val="0"/>
                <w:sz w:val="16"/>
                <w:szCs w:val="16"/>
                <w:lang w:eastAsia="cs-CZ"/>
              </w:rPr>
              <w:t>Neobyčejn</w:t>
            </w:r>
            <w:r w:rsidR="00E87C98" w:rsidRPr="00B843DE">
              <w:rPr>
                <w:rFonts w:ascii="Arial" w:eastAsia="Times New Roman" w:hAnsi="Arial" w:cs="Arial"/>
                <w:noProof w:val="0"/>
                <w:sz w:val="16"/>
                <w:szCs w:val="16"/>
                <w:lang w:eastAsia="cs-CZ"/>
              </w:rPr>
              <w:t>ý čich</w:t>
            </w:r>
          </w:p>
        </w:tc>
        <w:tc>
          <w:tcPr>
            <w:tcW w:w="1322"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Vytříbená chuť</w:t>
            </w:r>
          </w:p>
        </w:tc>
        <w:tc>
          <w:tcPr>
            <w:tcW w:w="1322" w:type="dxa"/>
            <w:tcBorders>
              <w:top w:val="single" w:sz="4" w:space="0" w:color="auto"/>
              <w:left w:val="nil"/>
              <w:bottom w:val="single" w:sz="4" w:space="0" w:color="auto"/>
              <w:right w:val="single" w:sz="4" w:space="0" w:color="auto"/>
            </w:tcBorders>
            <w:shd w:val="clear" w:color="000000" w:fill="EAF1DD"/>
            <w:noWrap/>
            <w:vAlign w:val="bottom"/>
            <w:hideMark/>
          </w:tcPr>
          <w:p w:rsidR="00E87C98" w:rsidRPr="00B843DE" w:rsidRDefault="00E87C98" w:rsidP="00E87C98">
            <w:pPr>
              <w:spacing w:line="240" w:lineRule="auto"/>
              <w:jc w:val="left"/>
              <w:rPr>
                <w:rFonts w:ascii="Arial" w:eastAsia="Times New Roman" w:hAnsi="Arial" w:cs="Arial"/>
                <w:noProof w:val="0"/>
                <w:sz w:val="16"/>
                <w:szCs w:val="16"/>
                <w:lang w:eastAsia="cs-CZ"/>
              </w:rPr>
            </w:pPr>
            <w:r w:rsidRPr="00B843DE">
              <w:rPr>
                <w:rFonts w:ascii="Arial" w:eastAsia="Times New Roman" w:hAnsi="Arial" w:cs="Arial"/>
                <w:noProof w:val="0"/>
                <w:sz w:val="16"/>
                <w:szCs w:val="16"/>
                <w:lang w:eastAsia="cs-CZ"/>
              </w:rPr>
              <w:t>Jemný hmat</w:t>
            </w:r>
          </w:p>
        </w:tc>
      </w:tr>
      <w:tr w:rsidR="00E87C98" w:rsidRPr="00F21E06" w:rsidTr="00890EAB">
        <w:trPr>
          <w:trHeight w:val="251"/>
          <w:jc w:val="center"/>
        </w:trPr>
        <w:tc>
          <w:tcPr>
            <w:tcW w:w="685" w:type="dxa"/>
            <w:tcBorders>
              <w:top w:val="nil"/>
              <w:left w:val="single" w:sz="4" w:space="0" w:color="auto"/>
              <w:bottom w:val="single" w:sz="4" w:space="0" w:color="auto"/>
              <w:right w:val="single" w:sz="4" w:space="0" w:color="auto"/>
            </w:tcBorders>
            <w:shd w:val="clear" w:color="auto" w:fill="auto"/>
            <w:noWrap/>
            <w:vAlign w:val="bottom"/>
            <w:hideMark/>
          </w:tcPr>
          <w:p w:rsidR="00E87C98" w:rsidRPr="00F21E06" w:rsidRDefault="00E87C98"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Rasa</w:t>
            </w:r>
          </w:p>
        </w:tc>
        <w:tc>
          <w:tcPr>
            <w:tcW w:w="1321" w:type="dxa"/>
            <w:tcBorders>
              <w:top w:val="nil"/>
              <w:left w:val="nil"/>
              <w:bottom w:val="single" w:sz="4" w:space="0" w:color="auto"/>
              <w:right w:val="single" w:sz="4" w:space="0" w:color="auto"/>
            </w:tcBorders>
            <w:shd w:val="clear" w:color="auto" w:fill="auto"/>
            <w:noWrap/>
            <w:vAlign w:val="bottom"/>
            <w:hideMark/>
          </w:tcPr>
          <w:p w:rsidR="00E87C98" w:rsidRPr="00F21E06" w:rsidRDefault="00E87C98"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Elf</w:t>
            </w:r>
          </w:p>
        </w:tc>
        <w:tc>
          <w:tcPr>
            <w:tcW w:w="1322" w:type="dxa"/>
            <w:tcBorders>
              <w:top w:val="nil"/>
              <w:left w:val="nil"/>
              <w:bottom w:val="single" w:sz="4" w:space="0" w:color="auto"/>
              <w:right w:val="single" w:sz="4" w:space="0" w:color="auto"/>
            </w:tcBorders>
            <w:shd w:val="clear" w:color="auto" w:fill="auto"/>
            <w:noWrap/>
            <w:vAlign w:val="bottom"/>
            <w:hideMark/>
          </w:tcPr>
          <w:p w:rsidR="00E87C98" w:rsidRPr="00F21E06" w:rsidRDefault="00EF438C"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Kroll</w:t>
            </w:r>
          </w:p>
        </w:tc>
        <w:tc>
          <w:tcPr>
            <w:tcW w:w="1321" w:type="dxa"/>
            <w:tcBorders>
              <w:top w:val="nil"/>
              <w:left w:val="nil"/>
              <w:bottom w:val="single" w:sz="4" w:space="0" w:color="auto"/>
              <w:right w:val="single" w:sz="4" w:space="0" w:color="auto"/>
            </w:tcBorders>
            <w:shd w:val="clear" w:color="auto" w:fill="auto"/>
            <w:noWrap/>
            <w:vAlign w:val="bottom"/>
            <w:hideMark/>
          </w:tcPr>
          <w:p w:rsidR="00E87C98" w:rsidRPr="00F21E06" w:rsidRDefault="00890EAB"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Kudúk</w:t>
            </w:r>
          </w:p>
        </w:tc>
        <w:tc>
          <w:tcPr>
            <w:tcW w:w="1322" w:type="dxa"/>
            <w:tcBorders>
              <w:top w:val="nil"/>
              <w:left w:val="nil"/>
              <w:bottom w:val="single" w:sz="4" w:space="0" w:color="auto"/>
              <w:right w:val="single" w:sz="4" w:space="0" w:color="auto"/>
            </w:tcBorders>
            <w:shd w:val="clear" w:color="auto" w:fill="auto"/>
            <w:noWrap/>
            <w:vAlign w:val="bottom"/>
            <w:hideMark/>
          </w:tcPr>
          <w:p w:rsidR="00E87C98" w:rsidRPr="00F21E06" w:rsidRDefault="00890EAB"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Hobit</w:t>
            </w:r>
          </w:p>
        </w:tc>
        <w:tc>
          <w:tcPr>
            <w:tcW w:w="1322" w:type="dxa"/>
            <w:tcBorders>
              <w:top w:val="nil"/>
              <w:left w:val="nil"/>
              <w:bottom w:val="single" w:sz="4" w:space="0" w:color="auto"/>
              <w:right w:val="single" w:sz="4" w:space="0" w:color="auto"/>
            </w:tcBorders>
            <w:shd w:val="clear" w:color="auto" w:fill="auto"/>
            <w:noWrap/>
            <w:vAlign w:val="bottom"/>
            <w:hideMark/>
          </w:tcPr>
          <w:p w:rsidR="00E87C98" w:rsidRPr="00F21E06" w:rsidRDefault="00EF438C" w:rsidP="00E87C98">
            <w:pPr>
              <w:spacing w:line="240" w:lineRule="auto"/>
              <w:jc w:val="left"/>
              <w:rPr>
                <w:rFonts w:ascii="Arial" w:eastAsia="Times New Roman" w:hAnsi="Arial" w:cs="Arial"/>
                <w:noProof w:val="0"/>
                <w:sz w:val="16"/>
                <w:szCs w:val="16"/>
                <w:lang w:eastAsia="cs-CZ"/>
              </w:rPr>
            </w:pPr>
            <w:r w:rsidRPr="00F21E06">
              <w:rPr>
                <w:rFonts w:ascii="Arial" w:eastAsia="Times New Roman" w:hAnsi="Arial" w:cs="Arial"/>
                <w:noProof w:val="0"/>
                <w:sz w:val="16"/>
                <w:szCs w:val="16"/>
                <w:lang w:eastAsia="cs-CZ"/>
              </w:rPr>
              <w:t>Trpaslík</w:t>
            </w:r>
          </w:p>
        </w:tc>
      </w:tr>
    </w:tbl>
    <w:p w:rsidR="003751C6" w:rsidRPr="00F21E06" w:rsidRDefault="00491B09" w:rsidP="003E4BB8">
      <w:pPr>
        <w:pStyle w:val="Titulek"/>
      </w:pPr>
      <w:bookmarkStart w:id="38" w:name="_Toc243725163"/>
      <w:r w:rsidRPr="00F21E06">
        <w:rPr>
          <w:b/>
        </w:rPr>
        <w:t xml:space="preserve">Tabulka </w:t>
      </w:r>
      <w:r w:rsidR="00120421" w:rsidRPr="00F21E06">
        <w:rPr>
          <w:b/>
        </w:rPr>
        <w:fldChar w:fldCharType="begin"/>
      </w:r>
      <w:r w:rsidR="00120421" w:rsidRPr="00F21E06">
        <w:rPr>
          <w:b/>
        </w:rPr>
        <w:instrText xml:space="preserve"> SEQ Tabulka \* ARABIC </w:instrText>
      </w:r>
      <w:r w:rsidR="00120421" w:rsidRPr="00F21E06">
        <w:rPr>
          <w:b/>
        </w:rPr>
        <w:fldChar w:fldCharType="separate"/>
      </w:r>
      <w:r w:rsidR="002E4E9E">
        <w:rPr>
          <w:b/>
          <w:noProof/>
        </w:rPr>
        <w:t>9</w:t>
      </w:r>
      <w:r w:rsidR="00120421" w:rsidRPr="00F21E06">
        <w:rPr>
          <w:b/>
        </w:rPr>
        <w:fldChar w:fldCharType="end"/>
      </w:r>
      <w:r w:rsidRPr="00F21E06">
        <w:t>: V</w:t>
      </w:r>
      <w:r w:rsidR="00F94F74" w:rsidRPr="00F21E06">
        <w:t>ýjimečn</w:t>
      </w:r>
      <w:r w:rsidRPr="00F21E06">
        <w:t xml:space="preserve">é smysly </w:t>
      </w:r>
      <w:r w:rsidR="000E5EC8" w:rsidRPr="00F21E06">
        <w:t xml:space="preserve">základních </w:t>
      </w:r>
      <w:r w:rsidRPr="00F21E06">
        <w:t>ras</w:t>
      </w:r>
      <w:bookmarkEnd w:id="38"/>
    </w:p>
    <w:p w:rsidR="00A40292" w:rsidRPr="00F21E06" w:rsidRDefault="00A40292" w:rsidP="00A40292">
      <w:pPr>
        <w:ind w:left="993"/>
      </w:pPr>
      <w:r w:rsidRPr="00F21E06">
        <w:t xml:space="preserve">Kromě běžných 5 smyslů se používá ještě Intuice („šestý  smysl“) a to zpravidla v situacích, kdy je hod na smysly spojen se situací, ohrožující postavu na zdraví či životě. </w:t>
      </w:r>
    </w:p>
    <w:p w:rsidR="00CE4C30" w:rsidRPr="00F21E06" w:rsidRDefault="00CE4C30" w:rsidP="00A40292">
      <w:pPr>
        <w:ind w:left="993"/>
      </w:pPr>
      <w:r w:rsidRPr="00F21E06">
        <w:rPr>
          <w:b/>
        </w:rPr>
        <w:t>Pasiv</w:t>
      </w:r>
      <w:bookmarkStart w:id="39" w:name="Pasivni_smysly"/>
      <w:bookmarkEnd w:id="39"/>
      <w:r w:rsidRPr="00F21E06">
        <w:rPr>
          <w:b/>
        </w:rPr>
        <w:t>ní smysly</w:t>
      </w:r>
      <w:r w:rsidRPr="00F21E06">
        <w:t xml:space="preserve"> (PS) = 7 + Intuice. Na ověření se nehází. Pokud by si postava něčeho všimla s tímto výsledkem ověření, prostě si toho všimne. (Používá se i u nepřátel jako náročnost ověření některých akcí</w:t>
      </w:r>
      <w:r w:rsidR="00F958A3" w:rsidRPr="00F21E06">
        <w:t xml:space="preserve"> postav</w:t>
      </w:r>
      <w:r w:rsidRPr="00F21E06">
        <w:t xml:space="preserve"> –</w:t>
      </w:r>
      <w:r w:rsidR="00F958A3" w:rsidRPr="00F21E06">
        <w:t xml:space="preserve"> např. Ukrytí se, Tichý pohyb</w:t>
      </w:r>
      <w:r w:rsidRPr="00F21E06">
        <w:t xml:space="preserve">. Zvyšuje se o </w:t>
      </w:r>
      <w:r w:rsidR="00F958A3" w:rsidRPr="00F21E06">
        <w:t>4</w:t>
      </w:r>
      <w:r w:rsidRPr="00F21E06">
        <w:t xml:space="preserve"> pokud </w:t>
      </w:r>
      <w:r w:rsidR="00F958A3" w:rsidRPr="00F21E06">
        <w:t>nepřítel</w:t>
      </w:r>
      <w:r w:rsidRPr="00F21E06">
        <w:t xml:space="preserve"> cíleně zkoumá a věnuje pozornost okolí nebo o </w:t>
      </w:r>
      <w:r w:rsidR="00F958A3" w:rsidRPr="00F21E06">
        <w:t>7</w:t>
      </w:r>
      <w:r w:rsidRPr="00F21E06">
        <w:t xml:space="preserve"> pokud je </w:t>
      </w:r>
      <w:r w:rsidR="00F958A3" w:rsidRPr="00F21E06">
        <w:t>nepřítel</w:t>
      </w:r>
      <w:r w:rsidRPr="00F21E06">
        <w:t xml:space="preserve"> na Hlídce</w:t>
      </w:r>
      <w:r w:rsidR="00F958A3" w:rsidRPr="00F21E06">
        <w:t>)</w:t>
      </w:r>
      <w:r w:rsidRPr="00F21E06">
        <w:t xml:space="preserve">.  </w:t>
      </w:r>
    </w:p>
    <w:p w:rsidR="00F958A3" w:rsidRDefault="00C727BE" w:rsidP="00C727BE">
      <w:pPr>
        <w:ind w:left="993" w:hanging="284"/>
      </w:pPr>
      <w:r w:rsidRPr="00C727BE">
        <w:rPr>
          <w:b/>
        </w:rPr>
        <w:t xml:space="preserve">Síla mysli </w:t>
      </w:r>
      <w:r>
        <w:t>(SM) – používá se při duševních útocích, kterými jsou Podrobování a Mentální souboj (viz Obecná pravidla).</w:t>
      </w:r>
    </w:p>
    <w:p w:rsidR="00E330F9" w:rsidRDefault="00C727BE" w:rsidP="00F958A3">
      <w:pPr>
        <w:ind w:left="993"/>
      </w:pPr>
      <w:r w:rsidRPr="00C727BE">
        <w:t xml:space="preserve">SM = </w:t>
      </w:r>
      <w:r>
        <w:t xml:space="preserve">základní síla mysli dle </w:t>
      </w:r>
      <w:r w:rsidR="00F33FC1">
        <w:t xml:space="preserve">(hlavního) </w:t>
      </w:r>
      <w:r>
        <w:t>povolá</w:t>
      </w:r>
      <w:r w:rsidRPr="00B843DE">
        <w:t>ní + bÚr</w:t>
      </w:r>
    </w:p>
    <w:p w:rsidR="00F958A3" w:rsidRPr="00B843DE" w:rsidRDefault="00F958A3" w:rsidP="00F958A3">
      <w:pPr>
        <w:ind w:left="993"/>
      </w:pPr>
      <w:r>
        <w:t>Používá se v útoku (SMU) a v obraně (SMO).</w:t>
      </w:r>
    </w:p>
    <w:p w:rsidR="00C727BE" w:rsidRDefault="00E330F9" w:rsidP="00F958A3">
      <w:pPr>
        <w:ind w:left="993"/>
      </w:pPr>
      <w:r>
        <w:tab/>
        <w:t>SMO = SM + VOL</w:t>
      </w:r>
      <w:r w:rsidR="00F958A3">
        <w:tab/>
      </w:r>
      <w:r w:rsidR="00F958A3">
        <w:tab/>
      </w:r>
      <w:r w:rsidR="00F958A3">
        <w:tab/>
      </w:r>
      <w:r>
        <w:t>SMU = SM + CHAR</w:t>
      </w:r>
      <w:r w:rsidR="00C727BE" w:rsidRPr="00C727BE">
        <w:tab/>
      </w:r>
    </w:p>
    <w:p w:rsidR="00DB7F78" w:rsidRPr="00B843DE" w:rsidRDefault="00DB7F78" w:rsidP="00C727BE">
      <w:pPr>
        <w:ind w:left="993" w:hanging="284"/>
      </w:pPr>
      <w:r w:rsidRPr="00B843DE">
        <w:rPr>
          <w:b/>
        </w:rPr>
        <w:t>Odvaha</w:t>
      </w:r>
      <w:r w:rsidRPr="00B843DE">
        <w:t xml:space="preserve"> (ODV) – </w:t>
      </w:r>
      <w:r w:rsidR="00D41818" w:rsidRPr="00B843DE">
        <w:t>schopnost čelit strachu (Q)</w:t>
      </w:r>
    </w:p>
    <w:p w:rsidR="00DB7F78" w:rsidRDefault="00DB7F78" w:rsidP="00C727BE">
      <w:pPr>
        <w:ind w:left="993" w:hanging="284"/>
      </w:pPr>
      <w:r w:rsidRPr="00B843DE">
        <w:rPr>
          <w:b/>
        </w:rPr>
        <w:tab/>
      </w:r>
      <w:r w:rsidRPr="00B843DE">
        <w:rPr>
          <w:b/>
        </w:rPr>
        <w:tab/>
      </w:r>
      <w:r w:rsidRPr="00B843DE">
        <w:t xml:space="preserve">ODV = 6 +VOL </w:t>
      </w:r>
    </w:p>
    <w:p w:rsidR="00C727BE" w:rsidRPr="00B843DE" w:rsidRDefault="00E330F9" w:rsidP="00E330F9">
      <w:pPr>
        <w:ind w:left="993" w:hanging="993"/>
      </w:pPr>
      <w:r w:rsidRPr="00B843DE">
        <w:t xml:space="preserve">a </w:t>
      </w:r>
      <w:r w:rsidRPr="00B843DE">
        <w:rPr>
          <w:u w:val="single"/>
        </w:rPr>
        <w:t>3 vzhledové</w:t>
      </w:r>
      <w:r w:rsidRPr="00B843DE">
        <w:t xml:space="preserve">, které se používají k vyjádření působení na jiné bytosti a kterými jsou: </w:t>
      </w:r>
    </w:p>
    <w:p w:rsidR="003751C6" w:rsidRPr="003751C6" w:rsidRDefault="003751C6" w:rsidP="00B65151">
      <w:r w:rsidRPr="003751C6">
        <w:tab/>
      </w:r>
      <w:r w:rsidRPr="003751C6">
        <w:rPr>
          <w:b/>
        </w:rPr>
        <w:t>Krása</w:t>
      </w:r>
      <w:r w:rsidRPr="003751C6">
        <w:t xml:space="preserve"> (K</w:t>
      </w:r>
      <w:r w:rsidR="000E5EC8">
        <w:t>RS</w:t>
      </w:r>
      <w:r w:rsidRPr="003751C6">
        <w:t>) – fyzická přitažlivost těla i tváře</w:t>
      </w:r>
    </w:p>
    <w:p w:rsidR="003751C6" w:rsidRPr="003751C6" w:rsidRDefault="003751C6" w:rsidP="00B65151">
      <w:r w:rsidRPr="003751C6">
        <w:tab/>
      </w:r>
      <w:r w:rsidRPr="003751C6">
        <w:tab/>
        <w:t>K</w:t>
      </w:r>
      <w:r w:rsidR="000E5EC8">
        <w:t>RS</w:t>
      </w:r>
      <w:r w:rsidRPr="003751C6">
        <w:t xml:space="preserve"> = (O</w:t>
      </w:r>
      <w:r w:rsidR="000E5EC8">
        <w:t>BR</w:t>
      </w:r>
      <w:r w:rsidRPr="003751C6">
        <w:t>+C</w:t>
      </w:r>
      <w:r w:rsidR="000E5EC8">
        <w:t>H</w:t>
      </w:r>
      <w:r w:rsidR="00164ADA">
        <w:t>A</w:t>
      </w:r>
      <w:r w:rsidR="000E5EC8">
        <w:t>R</w:t>
      </w:r>
      <w:r w:rsidRPr="003751C6">
        <w:t>)/2</w:t>
      </w:r>
      <w:r w:rsidR="000E5EC8">
        <w:t xml:space="preserve"> (zaokr. nahoru)</w:t>
      </w:r>
      <w:r w:rsidR="00354C0D">
        <w:t xml:space="preserve"> + Opravy</w:t>
      </w:r>
    </w:p>
    <w:p w:rsidR="003751C6" w:rsidRPr="003751C6" w:rsidRDefault="003751C6" w:rsidP="00B65151">
      <w:r w:rsidRPr="003751C6">
        <w:tab/>
      </w:r>
      <w:r w:rsidRPr="003751C6">
        <w:rPr>
          <w:b/>
        </w:rPr>
        <w:t>Důstojnost</w:t>
      </w:r>
      <w:r w:rsidRPr="003751C6">
        <w:t xml:space="preserve"> (D</w:t>
      </w:r>
      <w:r w:rsidR="000E5EC8">
        <w:t>ST</w:t>
      </w:r>
      <w:r w:rsidRPr="003751C6">
        <w:t>) – vyjadřuje respekt, který vyvolává u ostatních</w:t>
      </w:r>
    </w:p>
    <w:p w:rsidR="003751C6" w:rsidRPr="003751C6" w:rsidRDefault="003751C6" w:rsidP="00B65151">
      <w:r w:rsidRPr="003751C6">
        <w:tab/>
      </w:r>
      <w:r w:rsidRPr="003751C6">
        <w:tab/>
      </w:r>
      <w:r w:rsidR="000E5EC8">
        <w:t>DST</w:t>
      </w:r>
      <w:r w:rsidRPr="003751C6">
        <w:t xml:space="preserve"> = (I</w:t>
      </w:r>
      <w:r w:rsidR="000E5EC8">
        <w:t>NT</w:t>
      </w:r>
      <w:r w:rsidRPr="003751C6">
        <w:t>+Z</w:t>
      </w:r>
      <w:r w:rsidR="000E5EC8">
        <w:t>RČ</w:t>
      </w:r>
      <w:r w:rsidRPr="003751C6">
        <w:t>)/2</w:t>
      </w:r>
      <w:r w:rsidR="000E5EC8">
        <w:t xml:space="preserve"> (zaokr. nahoru)</w:t>
      </w:r>
      <w:r w:rsidR="00354C0D">
        <w:t xml:space="preserve"> + Opravy</w:t>
      </w:r>
    </w:p>
    <w:p w:rsidR="003751C6" w:rsidRPr="003751C6" w:rsidRDefault="003751C6" w:rsidP="00B65151">
      <w:r w:rsidRPr="003751C6">
        <w:tab/>
      </w:r>
      <w:r w:rsidRPr="003751C6">
        <w:rPr>
          <w:b/>
        </w:rPr>
        <w:t>Nebezpečnost</w:t>
      </w:r>
      <w:r w:rsidRPr="003751C6">
        <w:t xml:space="preserve"> (N</w:t>
      </w:r>
      <w:r w:rsidR="000E5EC8">
        <w:t>BZ</w:t>
      </w:r>
      <w:r w:rsidRPr="003751C6">
        <w:t>) – vyjadřuje obavy, které postava vzbuzuje</w:t>
      </w:r>
    </w:p>
    <w:p w:rsidR="003751C6" w:rsidRPr="003751C6" w:rsidRDefault="003751C6" w:rsidP="00B65151">
      <w:r w:rsidRPr="003751C6">
        <w:lastRenderedPageBreak/>
        <w:tab/>
      </w:r>
      <w:r w:rsidRPr="003751C6">
        <w:tab/>
        <w:t>N</w:t>
      </w:r>
      <w:r w:rsidR="000E5EC8">
        <w:t>BZ</w:t>
      </w:r>
      <w:r w:rsidRPr="003751C6">
        <w:t xml:space="preserve"> = (</w:t>
      </w:r>
      <w:r w:rsidR="000E5EC8">
        <w:t>SIL+VOL</w:t>
      </w:r>
      <w:r w:rsidRPr="003751C6">
        <w:t>)/2</w:t>
      </w:r>
      <w:r w:rsidR="000E5EC8">
        <w:t xml:space="preserve"> (zaokr. nahoru)</w:t>
      </w:r>
      <w:r w:rsidR="00354C0D">
        <w:t xml:space="preserve"> + Opravy</w:t>
      </w:r>
    </w:p>
    <w:p w:rsidR="00282DDF" w:rsidRPr="008903B2" w:rsidRDefault="003751C6" w:rsidP="00B65151">
      <w:r w:rsidRPr="003751C6">
        <w:tab/>
      </w:r>
      <w:r w:rsidR="005413E2">
        <w:t>Vzhled</w:t>
      </w:r>
      <w:r w:rsidRPr="003751C6">
        <w:t xml:space="preserve"> mohou modifikovat různé faktory. Základními modifikátory jsou v</w:t>
      </w:r>
      <w:r w:rsidR="00D50A5A">
        <w:t>ě</w:t>
      </w:r>
      <w:r w:rsidR="00D50A5A" w:rsidRPr="008903B2">
        <w:t>k (</w:t>
      </w:r>
      <w:r w:rsidR="00E330F9">
        <w:fldChar w:fldCharType="begin"/>
      </w:r>
      <w:r w:rsidR="00E330F9">
        <w:instrText xml:space="preserve"> REF _Ref64731080 \h </w:instrText>
      </w:r>
      <w:r w:rsidR="00E330F9">
        <w:fldChar w:fldCharType="separate"/>
      </w:r>
      <w:r w:rsidR="002E4E9E" w:rsidRPr="00491B09">
        <w:rPr>
          <w:b/>
        </w:rPr>
        <w:t xml:space="preserve">Tabulka </w:t>
      </w:r>
      <w:r w:rsidR="002E4E9E">
        <w:rPr>
          <w:b/>
        </w:rPr>
        <w:t>10</w:t>
      </w:r>
      <w:r w:rsidR="00E330F9">
        <w:fldChar w:fldCharType="end"/>
      </w:r>
      <w:r w:rsidR="00D50A5A" w:rsidRPr="008903B2">
        <w:t>) a šaty (</w:t>
      </w:r>
      <w:r w:rsidR="00A45E8B" w:rsidRPr="008903B2">
        <w:t xml:space="preserve">Kapitola </w:t>
      </w:r>
      <w:r w:rsidR="00D50A5A" w:rsidRPr="008903B2">
        <w:t>4: Vybavení)</w:t>
      </w:r>
      <w:r w:rsidRPr="008903B2">
        <w:t xml:space="preserve">.  </w:t>
      </w:r>
    </w:p>
    <w:tbl>
      <w:tblPr>
        <w:tblW w:w="6862" w:type="dxa"/>
        <w:jc w:val="center"/>
        <w:tblCellMar>
          <w:left w:w="70" w:type="dxa"/>
          <w:right w:w="70" w:type="dxa"/>
        </w:tblCellMar>
        <w:tblLook w:val="04A0" w:firstRow="1" w:lastRow="0" w:firstColumn="1" w:lastColumn="0" w:noHBand="0" w:noVBand="1"/>
      </w:tblPr>
      <w:tblGrid>
        <w:gridCol w:w="1568"/>
        <w:gridCol w:w="1032"/>
        <w:gridCol w:w="1065"/>
        <w:gridCol w:w="1065"/>
        <w:gridCol w:w="1065"/>
        <w:gridCol w:w="1067"/>
      </w:tblGrid>
      <w:tr w:rsidR="003751C6" w:rsidRPr="003751C6" w:rsidTr="00F958A3">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p>
        </w:tc>
        <w:tc>
          <w:tcPr>
            <w:tcW w:w="1032"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Dítě</w:t>
            </w:r>
          </w:p>
        </w:tc>
        <w:tc>
          <w:tcPr>
            <w:tcW w:w="1065"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Mladý</w:t>
            </w:r>
          </w:p>
        </w:tc>
        <w:tc>
          <w:tcPr>
            <w:tcW w:w="1065"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Střed</w:t>
            </w:r>
          </w:p>
        </w:tc>
        <w:tc>
          <w:tcPr>
            <w:tcW w:w="1065" w:type="dxa"/>
            <w:tcBorders>
              <w:top w:val="nil"/>
              <w:left w:val="nil"/>
              <w:bottom w:val="nil"/>
              <w:right w:val="nil"/>
            </w:tcBorders>
            <w:shd w:val="clear" w:color="auto" w:fill="auto"/>
            <w:noWrap/>
            <w:vAlign w:val="bottom"/>
            <w:hideMark/>
          </w:tcPr>
          <w:p w:rsidR="003751C6" w:rsidRPr="003751C6" w:rsidRDefault="00CA409A" w:rsidP="00D6051B">
            <w:pPr>
              <w:jc w:val="center"/>
              <w:rPr>
                <w:lang w:eastAsia="cs-CZ"/>
              </w:rPr>
            </w:pPr>
            <w:r w:rsidRPr="00422D23">
              <w:rPr>
                <w:lang w:eastAsia="cs-CZ"/>
              </w:rPr>
              <w:t>Postarší</w:t>
            </w:r>
          </w:p>
        </w:tc>
        <w:tc>
          <w:tcPr>
            <w:tcW w:w="1067" w:type="dxa"/>
            <w:tcBorders>
              <w:top w:val="nil"/>
              <w:left w:val="nil"/>
              <w:bottom w:val="nil"/>
              <w:right w:val="nil"/>
            </w:tcBorders>
            <w:shd w:val="clear" w:color="auto" w:fill="auto"/>
            <w:noWrap/>
            <w:vAlign w:val="bottom"/>
            <w:hideMark/>
          </w:tcPr>
          <w:p w:rsidR="003751C6" w:rsidRPr="003751C6" w:rsidRDefault="003751C6" w:rsidP="00D6051B">
            <w:pPr>
              <w:jc w:val="center"/>
              <w:rPr>
                <w:lang w:eastAsia="cs-CZ"/>
              </w:rPr>
            </w:pPr>
            <w:r w:rsidRPr="003751C6">
              <w:rPr>
                <w:lang w:eastAsia="cs-CZ"/>
              </w:rPr>
              <w:t>Kmet</w:t>
            </w:r>
          </w:p>
        </w:tc>
      </w:tr>
      <w:tr w:rsidR="003751C6" w:rsidRPr="003751C6" w:rsidTr="00F958A3">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Krása</w:t>
            </w:r>
          </w:p>
        </w:tc>
        <w:tc>
          <w:tcPr>
            <w:tcW w:w="1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5"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7" w:type="dxa"/>
            <w:tcBorders>
              <w:top w:val="single" w:sz="4" w:space="0" w:color="auto"/>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-3</w:t>
            </w:r>
          </w:p>
        </w:tc>
      </w:tr>
      <w:tr w:rsidR="003751C6" w:rsidRPr="003751C6" w:rsidTr="00F958A3">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Nebezpečnost</w:t>
            </w:r>
          </w:p>
        </w:tc>
        <w:tc>
          <w:tcPr>
            <w:tcW w:w="1032" w:type="dxa"/>
            <w:tcBorders>
              <w:top w:val="nil"/>
              <w:left w:val="single" w:sz="4" w:space="0" w:color="auto"/>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+1</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0</w:t>
            </w:r>
          </w:p>
        </w:tc>
        <w:tc>
          <w:tcPr>
            <w:tcW w:w="1067" w:type="dxa"/>
            <w:tcBorders>
              <w:top w:val="nil"/>
              <w:left w:val="nil"/>
              <w:bottom w:val="single" w:sz="4" w:space="0" w:color="auto"/>
              <w:right w:val="single" w:sz="4" w:space="0" w:color="auto"/>
            </w:tcBorders>
            <w:shd w:val="clear" w:color="auto" w:fill="auto"/>
            <w:noWrap/>
            <w:vAlign w:val="bottom"/>
            <w:hideMark/>
          </w:tcPr>
          <w:p w:rsidR="003751C6" w:rsidRPr="003751C6" w:rsidRDefault="003751C6" w:rsidP="00D6051B">
            <w:pPr>
              <w:jc w:val="center"/>
              <w:rPr>
                <w:lang w:eastAsia="cs-CZ"/>
              </w:rPr>
            </w:pPr>
            <w:r w:rsidRPr="003751C6">
              <w:rPr>
                <w:lang w:eastAsia="cs-CZ"/>
              </w:rPr>
              <w:t>-2</w:t>
            </w:r>
          </w:p>
        </w:tc>
      </w:tr>
      <w:tr w:rsidR="003751C6" w:rsidRPr="003751C6" w:rsidTr="00F958A3">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Důstojnost</w:t>
            </w:r>
          </w:p>
        </w:tc>
        <w:tc>
          <w:tcPr>
            <w:tcW w:w="1032" w:type="dxa"/>
            <w:tcBorders>
              <w:top w:val="nil"/>
              <w:left w:val="single" w:sz="4" w:space="0" w:color="auto"/>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2</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5413E2" w:rsidP="00D6051B">
            <w:pPr>
              <w:jc w:val="center"/>
              <w:rPr>
                <w:lang w:eastAsia="cs-CZ"/>
              </w:rPr>
            </w:pPr>
            <w:r w:rsidRPr="00CA409A">
              <w:rPr>
                <w:lang w:eastAsia="cs-CZ"/>
              </w:rPr>
              <w:t>-1</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5413E2" w:rsidP="00D6051B">
            <w:pPr>
              <w:jc w:val="center"/>
              <w:rPr>
                <w:lang w:eastAsia="cs-CZ"/>
              </w:rPr>
            </w:pPr>
            <w:r w:rsidRPr="00CA409A">
              <w:rPr>
                <w:lang w:eastAsia="cs-CZ"/>
              </w:rPr>
              <w:t>0</w:t>
            </w:r>
          </w:p>
        </w:tc>
        <w:tc>
          <w:tcPr>
            <w:tcW w:w="1065" w:type="dxa"/>
            <w:tcBorders>
              <w:top w:val="nil"/>
              <w:left w:val="nil"/>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1</w:t>
            </w:r>
          </w:p>
        </w:tc>
        <w:tc>
          <w:tcPr>
            <w:tcW w:w="1067" w:type="dxa"/>
            <w:tcBorders>
              <w:top w:val="nil"/>
              <w:left w:val="nil"/>
              <w:bottom w:val="single" w:sz="4" w:space="0" w:color="auto"/>
              <w:right w:val="single" w:sz="4" w:space="0" w:color="auto"/>
            </w:tcBorders>
            <w:shd w:val="clear" w:color="auto" w:fill="auto"/>
            <w:noWrap/>
            <w:vAlign w:val="bottom"/>
            <w:hideMark/>
          </w:tcPr>
          <w:p w:rsidR="003751C6" w:rsidRPr="00CA409A" w:rsidRDefault="003751C6" w:rsidP="005413E2">
            <w:pPr>
              <w:jc w:val="center"/>
              <w:rPr>
                <w:lang w:eastAsia="cs-CZ"/>
              </w:rPr>
            </w:pPr>
            <w:r w:rsidRPr="00CA409A">
              <w:rPr>
                <w:lang w:eastAsia="cs-CZ"/>
              </w:rPr>
              <w:t>+</w:t>
            </w:r>
            <w:r w:rsidR="005413E2" w:rsidRPr="00CA409A">
              <w:rPr>
                <w:lang w:eastAsia="cs-CZ"/>
              </w:rPr>
              <w:t>2</w:t>
            </w:r>
          </w:p>
        </w:tc>
      </w:tr>
      <w:tr w:rsidR="003751C6" w:rsidRPr="003751C6" w:rsidTr="00F958A3">
        <w:trPr>
          <w:trHeight w:val="219"/>
          <w:jc w:val="center"/>
        </w:trPr>
        <w:tc>
          <w:tcPr>
            <w:tcW w:w="1568"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p>
        </w:tc>
        <w:tc>
          <w:tcPr>
            <w:tcW w:w="1032"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&lt;1/4 max.</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1/4-2/5</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2/5-2/3</w:t>
            </w:r>
          </w:p>
        </w:tc>
        <w:tc>
          <w:tcPr>
            <w:tcW w:w="1065" w:type="dxa"/>
            <w:tcBorders>
              <w:top w:val="nil"/>
              <w:left w:val="nil"/>
              <w:bottom w:val="nil"/>
              <w:right w:val="nil"/>
            </w:tcBorders>
            <w:shd w:val="clear" w:color="auto" w:fill="auto"/>
            <w:noWrap/>
            <w:vAlign w:val="bottom"/>
            <w:hideMark/>
          </w:tcPr>
          <w:p w:rsidR="003751C6" w:rsidRPr="003751C6" w:rsidRDefault="003751C6" w:rsidP="00B65151">
            <w:pPr>
              <w:rPr>
                <w:lang w:eastAsia="cs-CZ"/>
              </w:rPr>
            </w:pPr>
            <w:r w:rsidRPr="003751C6">
              <w:rPr>
                <w:lang w:eastAsia="cs-CZ"/>
              </w:rPr>
              <w:t>2/3-4/5</w:t>
            </w:r>
          </w:p>
        </w:tc>
        <w:tc>
          <w:tcPr>
            <w:tcW w:w="1067" w:type="dxa"/>
            <w:tcBorders>
              <w:top w:val="nil"/>
              <w:left w:val="nil"/>
              <w:bottom w:val="nil"/>
              <w:right w:val="nil"/>
            </w:tcBorders>
            <w:shd w:val="clear" w:color="auto" w:fill="auto"/>
            <w:noWrap/>
            <w:vAlign w:val="bottom"/>
            <w:hideMark/>
          </w:tcPr>
          <w:p w:rsidR="003751C6" w:rsidRPr="003751C6" w:rsidRDefault="003751C6" w:rsidP="00491B09">
            <w:pPr>
              <w:keepNext/>
              <w:rPr>
                <w:lang w:eastAsia="cs-CZ"/>
              </w:rPr>
            </w:pPr>
            <w:r w:rsidRPr="003751C6">
              <w:rPr>
                <w:lang w:eastAsia="cs-CZ"/>
              </w:rPr>
              <w:t>&gt;4/5 max.</w:t>
            </w:r>
          </w:p>
        </w:tc>
      </w:tr>
    </w:tbl>
    <w:p w:rsidR="00F5559A" w:rsidRDefault="00491B09" w:rsidP="00F958A3">
      <w:pPr>
        <w:pStyle w:val="Titulek"/>
      </w:pPr>
      <w:bookmarkStart w:id="40" w:name="_Ref64731080"/>
      <w:bookmarkStart w:id="41" w:name="_Toc243725164"/>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10</w:t>
      </w:r>
      <w:r w:rsidR="00120421">
        <w:rPr>
          <w:b/>
        </w:rPr>
        <w:fldChar w:fldCharType="end"/>
      </w:r>
      <w:bookmarkEnd w:id="40"/>
      <w:r w:rsidRPr="00491B09">
        <w:rPr>
          <w:b/>
        </w:rPr>
        <w:t>:</w:t>
      </w:r>
      <w:r>
        <w:t xml:space="preserve"> </w:t>
      </w:r>
      <w:r w:rsidRPr="00855A9C">
        <w:t>Opravy vzhledu podle stáří</w:t>
      </w:r>
      <w:bookmarkEnd w:id="41"/>
    </w:p>
    <w:p w:rsidR="003751C6" w:rsidRPr="003751C6" w:rsidRDefault="00F5559A" w:rsidP="00F5559A">
      <w:pPr>
        <w:pStyle w:val="Denkexcel"/>
        <w:framePr w:wrap="around"/>
      </w:pPr>
      <w:r>
        <w:t xml:space="preserve">Stejně jako základní, i odvozené vlastnosti naleznete v osobním deníku v listu Vlastnosti, v levé části (pod tabulkou základních vlastností). Není potřeba nic počítat ani doplňovat. </w:t>
      </w:r>
      <w:r w:rsidR="003751C6" w:rsidRPr="003751C6">
        <w:tab/>
      </w:r>
      <w:r w:rsidR="003751C6" w:rsidRPr="003751C6">
        <w:tab/>
      </w:r>
      <w:r w:rsidR="003751C6" w:rsidRPr="003751C6">
        <w:tab/>
      </w:r>
      <w:r w:rsidR="003751C6" w:rsidRPr="003751C6">
        <w:tab/>
      </w:r>
    </w:p>
    <w:p w:rsidR="004E4453" w:rsidRPr="00F636C1" w:rsidRDefault="004E4453" w:rsidP="004E4453">
      <w:pPr>
        <w:pStyle w:val="Nadpis1"/>
      </w:pPr>
      <w:bookmarkStart w:id="42" w:name="_Kapitola_2:_Charakter"/>
      <w:bookmarkStart w:id="43" w:name="_Toc240183512"/>
      <w:bookmarkEnd w:id="42"/>
      <w:r>
        <w:t>Kapitola</w:t>
      </w:r>
      <w:r w:rsidRPr="005B7E75">
        <w:t xml:space="preserve"> </w:t>
      </w:r>
      <w:r>
        <w:t>2</w:t>
      </w:r>
      <w:r w:rsidRPr="005B7E75">
        <w:t xml:space="preserve">: </w:t>
      </w:r>
      <w:r>
        <w:t>Charakter</w:t>
      </w:r>
      <w:r w:rsidRPr="005B7E75">
        <w:t xml:space="preserve"> postavy</w:t>
      </w:r>
      <w:bookmarkEnd w:id="43"/>
    </w:p>
    <w:p w:rsidR="004D2513" w:rsidRPr="00904F1D" w:rsidRDefault="004D2513" w:rsidP="00D94C60">
      <w:pPr>
        <w:pStyle w:val="Seznamy"/>
      </w:pPr>
    </w:p>
    <w:p w:rsidR="00585654" w:rsidRDefault="00F5559A" w:rsidP="00585654">
      <w:pPr>
        <w:pStyle w:val="Nadpis2"/>
      </w:pPr>
      <w:bookmarkStart w:id="44" w:name="_Toc240183513"/>
      <w:r>
        <w:t>2.1 Tvorba charakteru postavy</w:t>
      </w:r>
      <w:bookmarkEnd w:id="44"/>
      <w:r w:rsidR="00585654">
        <w:t xml:space="preserve"> </w:t>
      </w:r>
    </w:p>
    <w:p w:rsidR="003751C6" w:rsidRPr="00F21E06" w:rsidRDefault="00282DDF" w:rsidP="006C1AD3">
      <w:pPr>
        <w:ind w:firstLine="567"/>
      </w:pPr>
      <w:r w:rsidRPr="00F21E06">
        <w:t>Celá tato kapitola</w:t>
      </w:r>
      <w:r w:rsidR="00612566" w:rsidRPr="00F21E06">
        <w:t xml:space="preserve"> i </w:t>
      </w:r>
      <w:r w:rsidR="00F5559A" w:rsidRPr="00F21E06">
        <w:t xml:space="preserve">všechny </w:t>
      </w:r>
      <w:r w:rsidR="00612566" w:rsidRPr="00F21E06">
        <w:t>její jednotlivé části</w:t>
      </w:r>
      <w:r w:rsidRPr="00F21E06">
        <w:t xml:space="preserve"> j</w:t>
      </w:r>
      <w:r w:rsidR="00F5559A" w:rsidRPr="00F21E06">
        <w:t>sou</w:t>
      </w:r>
      <w:r w:rsidRPr="00F21E06">
        <w:t xml:space="preserve"> nepovinn</w:t>
      </w:r>
      <w:r w:rsidR="00F5559A" w:rsidRPr="00F21E06">
        <w:t>é</w:t>
      </w:r>
      <w:r w:rsidRPr="00F21E06">
        <w:t>. Míra v jaké chtějí či nechtějí rozehrávat charakter postavy je na domluvě mezi PJ a hráči.</w:t>
      </w:r>
      <w:r w:rsidR="006C1AD3" w:rsidRPr="00F21E06">
        <w:t xml:space="preserve"> Doporučuje se ale charakter postavy zpracovat a tím jí dát určitou „hloubku“, což usnadní hraní její role.  </w:t>
      </w:r>
    </w:p>
    <w:p w:rsidR="006C1AD3" w:rsidRPr="00F21E06" w:rsidRDefault="006C1AD3" w:rsidP="00F5559A"/>
    <w:p w:rsidR="00F5559A" w:rsidRDefault="00F5559A" w:rsidP="00F5559A">
      <w:pPr>
        <w:pStyle w:val="Denkexcel"/>
        <w:framePr w:wrap="around"/>
      </w:pPr>
      <w:r>
        <w:t>Prostor pro zapsání všech dále popsaných údajů naleznete v listu Vzhled a charakter. V tomto listu vyplňte (i pokud charakter neřešíte) alespoň Rok narození postavy (z něj a údaje o aktuálním roce v listu Tvorba postavy se  vypočítá věk postavy) a Výšku postavy (z ní se určí třída velikosti, která ovlivňuj</w:t>
      </w:r>
      <w:r w:rsidR="007F7189">
        <w:t>e</w:t>
      </w:r>
      <w:r>
        <w:t xml:space="preserve"> řadu vypočítavaných polí v osobním deníku). </w:t>
      </w:r>
    </w:p>
    <w:p w:rsidR="00F5559A" w:rsidRPr="003751C6" w:rsidRDefault="00F5559A" w:rsidP="00F5559A"/>
    <w:p w:rsidR="003751C6" w:rsidRPr="008A2DEC" w:rsidRDefault="00F5559A" w:rsidP="00D117F2">
      <w:pPr>
        <w:pStyle w:val="Nadpis3"/>
      </w:pPr>
      <w:bookmarkStart w:id="45" w:name="_Toc240183514"/>
      <w:r>
        <w:t>2.1</w:t>
      </w:r>
      <w:r w:rsidR="00282DDF">
        <w:t>.1</w:t>
      </w:r>
      <w:r w:rsidR="00F9616C" w:rsidRPr="00E4724A">
        <w:t xml:space="preserve"> </w:t>
      </w:r>
      <w:r w:rsidR="003751C6" w:rsidRPr="00E4724A">
        <w:t>Přesvědčení</w:t>
      </w:r>
      <w:bookmarkEnd w:id="45"/>
      <w:r w:rsidR="003751C6" w:rsidRPr="00E4724A">
        <w:t xml:space="preserve"> </w:t>
      </w:r>
    </w:p>
    <w:p w:rsidR="003751C6" w:rsidRDefault="004E3CC1" w:rsidP="00B65151">
      <w:r>
        <w:tab/>
      </w:r>
      <w:r w:rsidR="003751C6" w:rsidRPr="00736530">
        <w:t xml:space="preserve">Přesvědčení </w:t>
      </w:r>
      <w:r w:rsidR="00736530">
        <w:t>je kombinací</w:t>
      </w:r>
      <w:r w:rsidR="00736530" w:rsidRPr="00736530">
        <w:t xml:space="preserve"> morálk</w:t>
      </w:r>
      <w:r w:rsidR="00736530">
        <w:t>y (vnitřního nastavení hodnot ve vztahu k jiným živým bytostem)</w:t>
      </w:r>
      <w:r w:rsidR="00736530" w:rsidRPr="00736530">
        <w:t xml:space="preserve"> a postoje postavy</w:t>
      </w:r>
      <w:r w:rsidR="00736530">
        <w:t xml:space="preserve"> k pořádku a pravidlům. N</w:t>
      </w:r>
      <w:r w:rsidR="003751C6" w:rsidRPr="003751C6">
        <w:t xml:space="preserve">aznačuje, jak se postava s největší pravděpodobností zachová v různých situacích. Občas (zvláště u </w:t>
      </w:r>
      <w:r w:rsidR="006E6175">
        <w:t>zmatených</w:t>
      </w:r>
      <w:r w:rsidR="003751C6" w:rsidRPr="003751C6">
        <w:t xml:space="preserve"> přesvědčení) se postava může ale zachovat zcela nelogicky. </w:t>
      </w:r>
      <w:r w:rsidR="006E6175">
        <w:t>Vždy</w:t>
      </w:r>
      <w:r w:rsidR="003751C6" w:rsidRPr="003751C6">
        <w:t xml:space="preserve"> je to</w:t>
      </w:r>
      <w:r w:rsidR="006E6175">
        <w:t xml:space="preserve"> ale</w:t>
      </w:r>
      <w:r w:rsidR="003751C6" w:rsidRPr="003751C6">
        <w:t xml:space="preserve"> hráč, kdo určuje její motivy a chování.  </w:t>
      </w:r>
    </w:p>
    <w:p w:rsidR="0076372A" w:rsidRPr="0076372A" w:rsidRDefault="004E3CC1" w:rsidP="00B65151">
      <w:r>
        <w:tab/>
      </w:r>
      <w:r w:rsidR="0076372A" w:rsidRPr="0076372A">
        <w:t xml:space="preserve">Zatímco postavy, stejně jako většina humanoidních bytostí, si mohou své přesvědčení zvolit, u řady tvorů je pevně dáno a vždy jednají v souladu s </w:t>
      </w:r>
      <w:r w:rsidR="0076372A">
        <w:t xml:space="preserve">tímto </w:t>
      </w:r>
      <w:r w:rsidR="0076372A" w:rsidRPr="0076372A">
        <w:t xml:space="preserve">vrozeným přesvědčením. Např. naprostá většina zvířat má neutrální přesvědčení. </w:t>
      </w:r>
    </w:p>
    <w:tbl>
      <w:tblPr>
        <w:tblW w:w="7979" w:type="dxa"/>
        <w:jc w:val="center"/>
        <w:tblCellMar>
          <w:left w:w="70" w:type="dxa"/>
          <w:right w:w="70" w:type="dxa"/>
        </w:tblCellMar>
        <w:tblLook w:val="04A0" w:firstRow="1" w:lastRow="0" w:firstColumn="1" w:lastColumn="0" w:noHBand="0" w:noVBand="1"/>
      </w:tblPr>
      <w:tblGrid>
        <w:gridCol w:w="447"/>
        <w:gridCol w:w="1276"/>
        <w:gridCol w:w="2126"/>
        <w:gridCol w:w="2126"/>
        <w:gridCol w:w="2004"/>
      </w:tblGrid>
      <w:tr w:rsidR="006E6175" w:rsidRPr="006E6175" w:rsidTr="006E6175">
        <w:trPr>
          <w:trHeight w:val="160"/>
          <w:jc w:val="center"/>
        </w:trPr>
        <w:tc>
          <w:tcPr>
            <w:tcW w:w="172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6175" w:rsidRPr="00C443FD" w:rsidRDefault="006E6175" w:rsidP="00C443FD">
            <w:pPr>
              <w:pStyle w:val="Texttabulky"/>
              <w:rPr>
                <w:sz w:val="18"/>
                <w:szCs w:val="18"/>
              </w:rPr>
            </w:pPr>
            <w:r w:rsidRPr="00C443FD">
              <w:rPr>
                <w:sz w:val="18"/>
                <w:szCs w:val="18"/>
              </w:rPr>
              <w:t>Přesvědčení</w:t>
            </w:r>
          </w:p>
        </w:tc>
        <w:tc>
          <w:tcPr>
            <w:tcW w:w="6256" w:type="dxa"/>
            <w:gridSpan w:val="3"/>
            <w:tcBorders>
              <w:top w:val="single" w:sz="4" w:space="0" w:color="auto"/>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b/>
                <w:sz w:val="18"/>
                <w:szCs w:val="18"/>
              </w:rPr>
            </w:pPr>
            <w:r w:rsidRPr="00C443FD">
              <w:rPr>
                <w:b/>
                <w:sz w:val="18"/>
                <w:szCs w:val="18"/>
              </w:rPr>
              <w:t>Morálka</w:t>
            </w:r>
          </w:p>
        </w:tc>
      </w:tr>
      <w:tr w:rsidR="006E6175" w:rsidRPr="006E6175" w:rsidTr="006E6175">
        <w:trPr>
          <w:trHeight w:val="160"/>
          <w:jc w:val="center"/>
        </w:trPr>
        <w:tc>
          <w:tcPr>
            <w:tcW w:w="1723" w:type="dxa"/>
            <w:gridSpan w:val="2"/>
            <w:vMerge/>
            <w:tcBorders>
              <w:top w:val="single" w:sz="4" w:space="0" w:color="auto"/>
              <w:left w:val="single" w:sz="4" w:space="0" w:color="auto"/>
              <w:bottom w:val="single" w:sz="4" w:space="0" w:color="auto"/>
              <w:right w:val="single" w:sz="4" w:space="0" w:color="auto"/>
            </w:tcBorders>
            <w:vAlign w:val="center"/>
            <w:hideMark/>
          </w:tcPr>
          <w:p w:rsidR="006E6175" w:rsidRPr="00C443FD" w:rsidRDefault="006E6175" w:rsidP="00C443FD">
            <w:pPr>
              <w:pStyle w:val="Texttabulky"/>
              <w:rPr>
                <w:sz w:val="18"/>
                <w:szCs w:val="18"/>
              </w:rPr>
            </w:pPr>
          </w:p>
        </w:tc>
        <w:tc>
          <w:tcPr>
            <w:tcW w:w="212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Dobro</w:t>
            </w:r>
          </w:p>
        </w:tc>
        <w:tc>
          <w:tcPr>
            <w:tcW w:w="212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Neutrál</w:t>
            </w:r>
          </w:p>
        </w:tc>
        <w:tc>
          <w:tcPr>
            <w:tcW w:w="2004"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Zlo</w:t>
            </w:r>
          </w:p>
        </w:tc>
      </w:tr>
      <w:tr w:rsidR="006E6175" w:rsidRPr="006E6175" w:rsidTr="006E6175">
        <w:trPr>
          <w:trHeight w:val="291"/>
          <w:jc w:val="center"/>
        </w:trPr>
        <w:tc>
          <w:tcPr>
            <w:tcW w:w="447" w:type="dxa"/>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rsidR="006E6175" w:rsidRPr="00C443FD" w:rsidRDefault="006E6175" w:rsidP="00C443FD">
            <w:pPr>
              <w:jc w:val="center"/>
              <w:rPr>
                <w:b/>
                <w:sz w:val="18"/>
                <w:szCs w:val="18"/>
                <w:lang w:eastAsia="cs-CZ"/>
              </w:rPr>
            </w:pPr>
            <w:r w:rsidRPr="00C443FD">
              <w:rPr>
                <w:b/>
                <w:sz w:val="18"/>
                <w:szCs w:val="18"/>
                <w:lang w:eastAsia="cs-CZ"/>
              </w:rPr>
              <w:t>Postoje</w:t>
            </w: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Zákonné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Zákonné dobro (Zák.D)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Zákonný neutrál (Zák.N)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Zákonné zlo (Zák.Z)</w:t>
            </w:r>
          </w:p>
        </w:tc>
      </w:tr>
      <w:tr w:rsidR="006E6175" w:rsidRPr="006E6175" w:rsidTr="006E6175">
        <w:trPr>
          <w:trHeight w:val="261"/>
          <w:jc w:val="center"/>
        </w:trPr>
        <w:tc>
          <w:tcPr>
            <w:tcW w:w="447" w:type="dxa"/>
            <w:vMerge/>
            <w:tcBorders>
              <w:top w:val="nil"/>
              <w:left w:val="single" w:sz="4" w:space="0" w:color="auto"/>
              <w:bottom w:val="single" w:sz="4" w:space="0" w:color="auto"/>
              <w:right w:val="single" w:sz="4" w:space="0" w:color="auto"/>
            </w:tcBorders>
            <w:vAlign w:val="center"/>
            <w:hideMark/>
          </w:tcPr>
          <w:p w:rsidR="006E6175" w:rsidRPr="00C443FD" w:rsidRDefault="006E6175" w:rsidP="00C443FD">
            <w:pPr>
              <w:jc w:val="center"/>
              <w:rPr>
                <w:sz w:val="18"/>
                <w:szCs w:val="18"/>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F417B6" w:rsidRDefault="00F417B6" w:rsidP="00C443FD">
            <w:pPr>
              <w:pStyle w:val="Texttabulky"/>
              <w:rPr>
                <w:color w:val="C00000"/>
                <w:sz w:val="18"/>
                <w:szCs w:val="18"/>
              </w:rPr>
            </w:pPr>
            <w:r w:rsidRPr="002A7FC0">
              <w:rPr>
                <w:sz w:val="18"/>
                <w:szCs w:val="18"/>
              </w:rPr>
              <w:t>Přirozené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Dobro (D)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Neutrál (N)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Zlo (Z)</w:t>
            </w:r>
          </w:p>
        </w:tc>
      </w:tr>
      <w:tr w:rsidR="006E6175" w:rsidRPr="006E6175" w:rsidTr="006E6175">
        <w:trPr>
          <w:trHeight w:val="284"/>
          <w:jc w:val="center"/>
        </w:trPr>
        <w:tc>
          <w:tcPr>
            <w:tcW w:w="447" w:type="dxa"/>
            <w:vMerge/>
            <w:tcBorders>
              <w:top w:val="nil"/>
              <w:left w:val="single" w:sz="4" w:space="0" w:color="auto"/>
              <w:bottom w:val="single" w:sz="4" w:space="0" w:color="auto"/>
              <w:right w:val="single" w:sz="4" w:space="0" w:color="auto"/>
            </w:tcBorders>
            <w:vAlign w:val="center"/>
            <w:hideMark/>
          </w:tcPr>
          <w:p w:rsidR="006E6175" w:rsidRPr="00C443FD" w:rsidRDefault="006E6175" w:rsidP="00C443FD">
            <w:pPr>
              <w:jc w:val="center"/>
              <w:rPr>
                <w:sz w:val="18"/>
                <w:szCs w:val="18"/>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6E6175" w:rsidRPr="00C443FD" w:rsidRDefault="006E6175" w:rsidP="00C443FD">
            <w:pPr>
              <w:pStyle w:val="Texttabulky"/>
              <w:rPr>
                <w:sz w:val="18"/>
                <w:szCs w:val="18"/>
              </w:rPr>
            </w:pPr>
            <w:r w:rsidRPr="00C443FD">
              <w:rPr>
                <w:sz w:val="18"/>
                <w:szCs w:val="18"/>
              </w:rPr>
              <w:t>Zmatené</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Zmatené dobro (Zm.D)</w:t>
            </w:r>
          </w:p>
        </w:tc>
        <w:tc>
          <w:tcPr>
            <w:tcW w:w="2126"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C443FD">
            <w:pPr>
              <w:pStyle w:val="Texttabulky"/>
              <w:rPr>
                <w:sz w:val="18"/>
                <w:szCs w:val="18"/>
              </w:rPr>
            </w:pPr>
            <w:r w:rsidRPr="00C443FD">
              <w:rPr>
                <w:sz w:val="18"/>
                <w:szCs w:val="18"/>
              </w:rPr>
              <w:t>Zmatený neutrál (Zm.N)</w:t>
            </w:r>
          </w:p>
        </w:tc>
        <w:tc>
          <w:tcPr>
            <w:tcW w:w="2004" w:type="dxa"/>
            <w:tcBorders>
              <w:top w:val="nil"/>
              <w:left w:val="nil"/>
              <w:bottom w:val="single" w:sz="4" w:space="0" w:color="auto"/>
              <w:right w:val="single" w:sz="4" w:space="0" w:color="auto"/>
            </w:tcBorders>
            <w:shd w:val="clear" w:color="auto" w:fill="auto"/>
            <w:vAlign w:val="bottom"/>
            <w:hideMark/>
          </w:tcPr>
          <w:p w:rsidR="006E6175" w:rsidRPr="00C443FD" w:rsidRDefault="006E6175" w:rsidP="00491B09">
            <w:pPr>
              <w:pStyle w:val="Texttabulky"/>
              <w:keepNext/>
              <w:rPr>
                <w:sz w:val="18"/>
                <w:szCs w:val="18"/>
              </w:rPr>
            </w:pPr>
            <w:r w:rsidRPr="00C443FD">
              <w:rPr>
                <w:sz w:val="18"/>
                <w:szCs w:val="18"/>
              </w:rPr>
              <w:t>Zmatené zlo (Zm.Z)</w:t>
            </w:r>
          </w:p>
        </w:tc>
      </w:tr>
    </w:tbl>
    <w:p w:rsidR="003751C6" w:rsidRPr="00491B09" w:rsidRDefault="00491B09" w:rsidP="00491B09">
      <w:pPr>
        <w:pStyle w:val="Titulek"/>
      </w:pPr>
      <w:bookmarkStart w:id="46" w:name="_Toc243725165"/>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11</w:t>
      </w:r>
      <w:r w:rsidR="00120421">
        <w:rPr>
          <w:b/>
        </w:rPr>
        <w:fldChar w:fldCharType="end"/>
      </w:r>
      <w:r w:rsidRPr="00491B09">
        <w:rPr>
          <w:b/>
        </w:rPr>
        <w:t>:</w:t>
      </w:r>
      <w:r>
        <w:t xml:space="preserve"> </w:t>
      </w:r>
      <w:r w:rsidRPr="00C41DB4">
        <w:t>Přesvědčení</w:t>
      </w:r>
      <w:bookmarkEnd w:id="46"/>
    </w:p>
    <w:p w:rsidR="003751C6" w:rsidRDefault="003751C6" w:rsidP="00B65151"/>
    <w:p w:rsidR="00EC1E73" w:rsidRPr="00F21E06" w:rsidRDefault="00EC1E73" w:rsidP="00EC1E73">
      <w:pPr>
        <w:ind w:left="709" w:hanging="709"/>
      </w:pPr>
      <w:r w:rsidRPr="00F21E06">
        <w:rPr>
          <w:b/>
        </w:rPr>
        <w:t>Morálka</w:t>
      </w:r>
      <w:r w:rsidRPr="00F21E06">
        <w:t>: dobré postavy myslí především na ostatní a jejich prospěch</w:t>
      </w:r>
      <w:r w:rsidR="00612566" w:rsidRPr="00F21E06">
        <w:t>;</w:t>
      </w:r>
      <w:r w:rsidRPr="00F21E06">
        <w:t xml:space="preserve"> neut</w:t>
      </w:r>
      <w:r w:rsidR="00612566" w:rsidRPr="00F21E06">
        <w:t>r</w:t>
      </w:r>
      <w:r w:rsidRPr="00F21E06">
        <w:t>ální myslí především na sebe a až pak na ostatní</w:t>
      </w:r>
      <w:r w:rsidR="00612566" w:rsidRPr="00F21E06">
        <w:t>;</w:t>
      </w:r>
      <w:r w:rsidRPr="00F21E06">
        <w:t xml:space="preserve"> zlé mají k ostatním přezíravé či dokonce nepřátelské postoje. </w:t>
      </w:r>
    </w:p>
    <w:p w:rsidR="00EC1E73" w:rsidRPr="00F21E06" w:rsidRDefault="00EC1E73" w:rsidP="00EC1E73">
      <w:pPr>
        <w:ind w:left="709" w:hanging="709"/>
      </w:pPr>
      <w:r w:rsidRPr="00F21E06">
        <w:rPr>
          <w:b/>
        </w:rPr>
        <w:t>Postoje</w:t>
      </w:r>
      <w:r w:rsidRPr="00F21E06">
        <w:t xml:space="preserve">: zákonné postavy dávají přednost pravidlům, </w:t>
      </w:r>
      <w:r w:rsidR="00612566" w:rsidRPr="00F21E06">
        <w:t>zvyklostem, zákonům či</w:t>
      </w:r>
      <w:r w:rsidRPr="00F21E06">
        <w:t xml:space="preserve"> řádu a očekávají totéž od ostatních</w:t>
      </w:r>
      <w:r w:rsidR="00612566" w:rsidRPr="00F21E06">
        <w:t>;</w:t>
      </w:r>
      <w:r w:rsidRPr="00F21E06">
        <w:t xml:space="preserve"> přirozené pravidla </w:t>
      </w:r>
      <w:r w:rsidR="00612566" w:rsidRPr="00F21E06">
        <w:t xml:space="preserve">(až do určité míry) </w:t>
      </w:r>
      <w:r w:rsidRPr="00F21E06">
        <w:t xml:space="preserve">respektují, ale nebudou je </w:t>
      </w:r>
      <w:r w:rsidR="00612566" w:rsidRPr="00F21E06">
        <w:t>vnucovat ostatním;</w:t>
      </w:r>
      <w:r w:rsidRPr="00F21E06">
        <w:t xml:space="preserve"> zmatené dávají přednost svobodě a volnosti a </w:t>
      </w:r>
      <w:r w:rsidR="00612566" w:rsidRPr="00F21E06">
        <w:t xml:space="preserve">odmítají vše, co je omezuje. </w:t>
      </w:r>
    </w:p>
    <w:p w:rsidR="00EC1E73" w:rsidRPr="00F21E06" w:rsidRDefault="00EC1E73" w:rsidP="00EC1E73">
      <w:pPr>
        <w:ind w:left="709" w:hanging="709"/>
      </w:pPr>
    </w:p>
    <w:p w:rsidR="003751C6" w:rsidRPr="003751C6" w:rsidRDefault="003751C6" w:rsidP="00C443FD">
      <w:pPr>
        <w:pStyle w:val="Nadpis4"/>
      </w:pPr>
      <w:r w:rsidRPr="003751C6">
        <w:t xml:space="preserve">Popis přesvědčení: </w:t>
      </w:r>
    </w:p>
    <w:p w:rsidR="003751C6" w:rsidRPr="003751C6" w:rsidRDefault="003751C6" w:rsidP="00C443FD">
      <w:pPr>
        <w:pStyle w:val="Seznamy"/>
      </w:pPr>
      <w:r w:rsidRPr="00C443FD">
        <w:rPr>
          <w:rStyle w:val="Siln"/>
        </w:rPr>
        <w:t>Zákonné dobro</w:t>
      </w:r>
      <w:r w:rsidRPr="003751C6">
        <w:t xml:space="preserve">: jsou to často postavy vedené nějakým "vyšším ideálem" (ať už vyplývá z jejich náboženského přesvědčení či vztahu ke společnosti jako celku). Snaží se pomáhat druhým (i když je vůbec neznají) a chránit bezbranné a bezmocné i s nasazením vlastního života. Lpí na dodržování řádu a pořádek (proto zpravidla nebývají oblíbení u zmatených přesvědčení). Vůči zlu a chaosu bývají tvrdí a nekompromisní (zabít ve jménu "dobra" je pro ně v pořádku). Uznávají společenskou (či jinou) hierarchii a bez řečí se podřizují těm, kdo v ní stojí nad nimi. Čest a dodržení daného slova má pro ně velký význam. Peníze pro ně nemají velký význam. </w:t>
      </w:r>
    </w:p>
    <w:p w:rsidR="003751C6" w:rsidRPr="003751C6" w:rsidRDefault="003751C6" w:rsidP="00C443FD">
      <w:pPr>
        <w:pStyle w:val="Seznamy"/>
      </w:pPr>
      <w:r w:rsidRPr="00472B69">
        <w:rPr>
          <w:rStyle w:val="Siln"/>
        </w:rPr>
        <w:t>Dobro:</w:t>
      </w:r>
      <w:r w:rsidRPr="003751C6">
        <w:t xml:space="preserve"> jsou to takové "sluníčkové" postavy. Jsou dobré, srdečné, přátelské a ochotné vždy a všem pomoci. Ve všech se snaží hledat to dobré a vyjednáváním se dobrat smírného řešení. Zbraně používají jen v případě nejvyšší nouze a ze zabití mohou mít nějaký čas duševní trauma. Mohou být ale ovlivněni strachem a při setkání se zlem a zákeřností </w:t>
      </w:r>
      <w:r w:rsidR="00610417">
        <w:t xml:space="preserve">mohou </w:t>
      </w:r>
      <w:r w:rsidRPr="003751C6">
        <w:t xml:space="preserve">být bezradní a bezmocní. Jsou přirozeným cílem ochrany od zákonného dobra a šikany od zla. O peníze se s ostatními rádi podělí. </w:t>
      </w:r>
    </w:p>
    <w:p w:rsidR="003751C6" w:rsidRPr="003751C6" w:rsidRDefault="003751C6" w:rsidP="00C443FD">
      <w:pPr>
        <w:pStyle w:val="Seznamy"/>
      </w:pPr>
      <w:r w:rsidRPr="00472B69">
        <w:rPr>
          <w:rStyle w:val="Siln"/>
        </w:rPr>
        <w:lastRenderedPageBreak/>
        <w:t>Zmatené dobro</w:t>
      </w:r>
      <w:r w:rsidRPr="003751C6">
        <w:t>: jsou to postavy veselé, bezstarostné, hovorné a hravé. S každým se hned dávají do řeči. Rádi se smějí a vyprávějí příběhy při posezení s ostatními v kolektivu. Umí si užívat života. Mohou být náladoví a někdy zasmušilí. V případě potřeby se neváhají chopit zbraně. O peníze se s ostatními bez řečí podělí.</w:t>
      </w:r>
      <w:r w:rsidRPr="00110B9E">
        <w:t xml:space="preserve"> </w:t>
      </w:r>
      <w:r w:rsidR="006E6175" w:rsidRPr="00110B9E">
        <w:t xml:space="preserve">Jednají podle svého svědomí, na pravidla a očekávání se příliš neohlíží. </w:t>
      </w:r>
      <w:r w:rsidRPr="00110B9E">
        <w:t>Pře</w:t>
      </w:r>
      <w:r w:rsidRPr="003751C6">
        <w:t>svědčení je typické pro hobity.</w:t>
      </w:r>
    </w:p>
    <w:p w:rsidR="00A95279" w:rsidRDefault="003751C6" w:rsidP="00C443FD">
      <w:pPr>
        <w:pStyle w:val="Seznamy"/>
      </w:pPr>
      <w:r w:rsidRPr="00472B69">
        <w:rPr>
          <w:rStyle w:val="Siln"/>
        </w:rPr>
        <w:t>Zmatený neutrál</w:t>
      </w:r>
      <w:r w:rsidRPr="003751C6">
        <w:t xml:space="preserve">: tyto postavy se nerady nechávají svazovat nějakými pravidly a řády. Neradi se podřizují příkazům a vůli většiny. Dělají, co je zrovna napadne a na co mají náladu. Rádi žertují a tropí si žerty (ale ne kruté) ze sebe i z ostatních. Mívají často umělecké sklony a záliby. Při nečinnosti se rychle začnou nudit. Rádi experimentují. Boj je nebaví a když už bojují, tak zpravidla raději z dálky. Peníze zpravidla rychle utratí, třeba i k tomu, aby ostatní pozvali na oslavu. </w:t>
      </w:r>
    </w:p>
    <w:p w:rsidR="003751C6" w:rsidRPr="003751C6" w:rsidRDefault="003751C6" w:rsidP="00C443FD">
      <w:pPr>
        <w:pStyle w:val="Seznamy"/>
      </w:pPr>
      <w:r w:rsidRPr="00472B69">
        <w:rPr>
          <w:rStyle w:val="Siln"/>
        </w:rPr>
        <w:t>Neutrál</w:t>
      </w:r>
      <w:r w:rsidRPr="003751C6">
        <w:t xml:space="preserve">: tyto postavy jsou pro ostatní těžko čitelné. Bývají tiší a někdy se straní kolektivu. Často bývají flegmatičtí a nikam se nehrnou. Nebo se v nich naopak potkávají velmi protichůdné duševní proudy, což se projevuje jejich jistou nevyrovnaností. Mívají problém se rozhodnout, raději nechávají rozhodnutí na jiných. Rádi "plynou s davem", nemají potřebu a chuť příliš vyčnívat. Boj raději sledují odněkud ze zadních řad. Peníze mají rádi a rozhodně jimi nepohrdnou. </w:t>
      </w:r>
    </w:p>
    <w:p w:rsidR="003751C6" w:rsidRPr="003751C6" w:rsidRDefault="003751C6" w:rsidP="00C443FD">
      <w:pPr>
        <w:pStyle w:val="Seznamy"/>
      </w:pPr>
      <w:r w:rsidRPr="00472B69">
        <w:rPr>
          <w:rStyle w:val="Siln"/>
        </w:rPr>
        <w:t>Zákonný neutrál:</w:t>
      </w:r>
      <w:r w:rsidRPr="003751C6">
        <w:t xml:space="preserve"> bývaj</w:t>
      </w:r>
      <w:r w:rsidR="00610417">
        <w:t>í to postavy aktivní, ctižádostivé</w:t>
      </w:r>
      <w:r w:rsidRPr="003751C6">
        <w:t xml:space="preserve"> a odhodlané. Mají jasno v tom, co chtějí dosáhnout a k dosažení svých cílů občas neváhají použít i ne zrovna "čisté" praktiky. Rádi rozhodují a bývají přirozenými vůdci skupiny. Pokud nestojí rovnou na výsluní, mohou být "šedými eminencemi", které pomocí manipulace skrytě ovlivňují dění. Bývají podezřívají a nedůvěřiví. Chtějí mít věci pod kontrolou, neznalost a nejistota je znervóz</w:t>
      </w:r>
      <w:r w:rsidRPr="00610417">
        <w:t>ňují</w:t>
      </w:r>
      <w:r w:rsidR="006B7BC7" w:rsidRPr="00610417">
        <w:t>, proto trvají na dodržování pravidel</w:t>
      </w:r>
      <w:r w:rsidRPr="00610417">
        <w:t>. Čas</w:t>
      </w:r>
      <w:r w:rsidRPr="003751C6">
        <w:t>to si své blízké okolí</w:t>
      </w:r>
      <w:r w:rsidR="00A95279">
        <w:t xml:space="preserve"> </w:t>
      </w:r>
      <w:r w:rsidRPr="003751C6">
        <w:t xml:space="preserve">zavazují drobnými dárky a službami, aby z toho později těžili prospěch. V boji nehledí na eleganci, jen na výsledek a použít podpásový úder pro ně není nic nenormálního. Rádi vyhrávají, ale umí přijmout i porážku (podle hesla "Prohraná bitva není ještě prohraná válka."). Mají rádi bohatství (mohou být až </w:t>
      </w:r>
      <w:r w:rsidR="00127135" w:rsidRPr="003751C6">
        <w:t>hamižní</w:t>
      </w:r>
      <w:r w:rsidRPr="003751C6">
        <w:t xml:space="preserve">) a neváhají si přilepšit i na úkor ostatních.   </w:t>
      </w:r>
    </w:p>
    <w:p w:rsidR="003751C6" w:rsidRPr="003751C6" w:rsidRDefault="003751C6" w:rsidP="00C443FD">
      <w:pPr>
        <w:pStyle w:val="Seznamy"/>
      </w:pPr>
      <w:r w:rsidRPr="00472B69">
        <w:rPr>
          <w:rStyle w:val="Siln"/>
        </w:rPr>
        <w:t>Zmatené zlo</w:t>
      </w:r>
      <w:r w:rsidRPr="003751C6">
        <w:t xml:space="preserve">: jsou to postavy zpravidla nevrlé a podrážděné. Snadno se vytočí a neváhají pak sáhnout k násilí. Často křičí na ostatní. Hlasitě se ozývají, když mají pocit, že se jim děje křivda. Snadno se pro něco nadchnou, ale nadšení jim zpravidla dlouho nevydrží. Bývají žárliví a závistiví. Zpravidla jsou snadno manipulovatelní a podléhají "davové psychóze". Mohou mít vybraný okruh přátel, ale od neznámých lidí si zpravidla udržují odstup a je jim nepříjemné, když někdo naruší jejich osobní prostor. V boji se cítí jako doma a bývá hlavním tématem jejich hovorů a vzpomínek. O peníze se dělí jen neradi. </w:t>
      </w:r>
    </w:p>
    <w:p w:rsidR="003751C6" w:rsidRPr="003751C6" w:rsidRDefault="003751C6" w:rsidP="00C443FD">
      <w:pPr>
        <w:pStyle w:val="Seznamy"/>
      </w:pPr>
      <w:r w:rsidRPr="00472B69">
        <w:rPr>
          <w:rStyle w:val="Siln"/>
        </w:rPr>
        <w:t>Zlo</w:t>
      </w:r>
      <w:r w:rsidRPr="003751C6">
        <w:t xml:space="preserve">: jsou to postavy kruté, sobecké a bezohledné. Pro svůj osobní prospěch jdou doslova přes mrtvoly. Jsou přitom přímočaré a nějakými úskoky a manipulací se nezatěžují. Líbí se jim pohled na bolest a utrpení. Mučení a šikanování druhých je pro ně příjemnou zábavou. Boj, loupení a drancování je jejich obživou. Nikdy nepracují. Z kořisti chtějí vždy co největší díl, nejlépe ji pak shrábnout celou. Je jim jedno, co si o nich ostatní myslí, dokud jsou schopni jim nahánět strach.       </w:t>
      </w:r>
    </w:p>
    <w:p w:rsidR="00F9616C" w:rsidRDefault="003751C6" w:rsidP="00C443FD">
      <w:pPr>
        <w:pStyle w:val="Seznamy"/>
      </w:pPr>
      <w:r w:rsidRPr="00472B69">
        <w:rPr>
          <w:rStyle w:val="Siln"/>
        </w:rPr>
        <w:t>Zákonné zlo</w:t>
      </w:r>
      <w:r w:rsidRPr="003751C6">
        <w:t>: postavy často s pohnutou minulostí, které se zcela zřekly lidské společnosti. Podobně jako zákonné dobro bývají vedeny nějakým pokřiveným "ideálem", který ale hraničí (či je dokonce za hranicí) šílenství. Neváhají se spolčovat s temnými silami (ďáblové, démoni). Budují svoji moc mimo rámec lidské společnosti (mocné postavy s tímto přesvědčením si budují království s nemrtvými služebníky či vládnou loupeživým hordám skřetů). Jsou egoističtí. Nemívají žádnou rodinu ani přátele, neboť jim na nikom z živých nezáleží. Žijí zpravidla osaměle a nikomu nevěří (ani svým spojencům či služebníkům). Umí přikazovat, ne však naslouchat a vyjednávání s nimi tak bývá složité. Jestliže o něčem sní, pak o uvržení světa do otroctví a o sobě jako o jeho vládcích. V boji nikdy neriskují, raději za sebe nechají umírat jiné. Peníze jsou pro ně dobré jen k tomu, aby si za ně kupovali poslušnost a spojenectví. Mohou se ale úspěšně přetvařovat, tvářit se přátelsky a manipulovat ostatními</w:t>
      </w:r>
      <w:r w:rsidR="00A95279">
        <w:t xml:space="preserve"> ke svým účelům. </w:t>
      </w:r>
    </w:p>
    <w:p w:rsidR="00C443FD" w:rsidRDefault="00C443FD" w:rsidP="00B65151"/>
    <w:tbl>
      <w:tblPr>
        <w:tblW w:w="7046" w:type="dxa"/>
        <w:jc w:val="center"/>
        <w:tblCellMar>
          <w:left w:w="70" w:type="dxa"/>
          <w:right w:w="70" w:type="dxa"/>
        </w:tblCellMar>
        <w:tblLook w:val="04A0" w:firstRow="1" w:lastRow="0" w:firstColumn="1" w:lastColumn="0" w:noHBand="0" w:noVBand="1"/>
      </w:tblPr>
      <w:tblGrid>
        <w:gridCol w:w="1313"/>
        <w:gridCol w:w="727"/>
        <w:gridCol w:w="637"/>
        <w:gridCol w:w="637"/>
        <w:gridCol w:w="637"/>
        <w:gridCol w:w="637"/>
        <w:gridCol w:w="637"/>
        <w:gridCol w:w="637"/>
        <w:gridCol w:w="637"/>
        <w:gridCol w:w="637"/>
      </w:tblGrid>
      <w:tr w:rsidR="00120421" w:rsidRPr="00C443FD" w:rsidTr="00120421">
        <w:trPr>
          <w:trHeight w:val="261"/>
          <w:jc w:val="center"/>
        </w:trPr>
        <w:tc>
          <w:tcPr>
            <w:tcW w:w="1313" w:type="dxa"/>
            <w:tcBorders>
              <w:top w:val="single" w:sz="4" w:space="0" w:color="auto"/>
              <w:left w:val="single" w:sz="4" w:space="0" w:color="auto"/>
              <w:bottom w:val="single" w:sz="4" w:space="0" w:color="auto"/>
            </w:tcBorders>
            <w:shd w:val="clear" w:color="auto" w:fill="auto"/>
            <w:noWrap/>
            <w:vAlign w:val="center"/>
          </w:tcPr>
          <w:p w:rsidR="00120421"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w:t>DOBRO</w: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mc:AlternateContent>
                <mc:Choice Requires="wps">
                  <w:drawing>
                    <wp:anchor distT="0" distB="0" distL="114300" distR="114300" simplePos="0" relativeHeight="251746816" behindDoc="0" locked="0" layoutInCell="1" allowOverlap="1" wp14:anchorId="70CDE9F3" wp14:editId="2694F4E2">
                      <wp:simplePos x="0" y="0"/>
                      <wp:positionH relativeFrom="column">
                        <wp:posOffset>-34290</wp:posOffset>
                      </wp:positionH>
                      <wp:positionV relativeFrom="paragraph">
                        <wp:posOffset>78740</wp:posOffset>
                      </wp:positionV>
                      <wp:extent cx="1196340" cy="7620"/>
                      <wp:effectExtent l="38100" t="76200" r="0" b="87630"/>
                      <wp:wrapNone/>
                      <wp:docPr id="19" name="Přímá spojnice se šipkou 19"/>
                      <wp:cNvGraphicFramePr/>
                      <a:graphic xmlns:a="http://schemas.openxmlformats.org/drawingml/2006/main">
                        <a:graphicData uri="http://schemas.microsoft.com/office/word/2010/wordprocessingShape">
                          <wps:wsp>
                            <wps:cNvCnPr/>
                            <wps:spPr>
                              <a:xfrm flipH="1" flipV="1">
                                <a:off x="0" y="0"/>
                                <a:ext cx="11963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70653D" id="_x0000_t32" coordsize="21600,21600" o:spt="32" o:oned="t" path="m,l21600,21600e" filled="f">
                      <v:path arrowok="t" fillok="f" o:connecttype="none"/>
                      <o:lock v:ext="edit" shapetype="t"/>
                    </v:shapetype>
                    <v:shape id="Přímá spojnice se šipkou 19" o:spid="_x0000_s1026" type="#_x0000_t32" style="position:absolute;margin-left:-2.7pt;margin-top:6.2pt;width:94.2pt;height:.6pt;flip:x y;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" strokecolor="#4579b8 [3044]">
                      <v:stroke endarrow="block"/>
                    </v:shape>
                  </w:pict>
                </mc:Fallback>
              </mc:AlternateConten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mc:AlternateContent>
                <mc:Choice Requires="wps">
                  <w:drawing>
                    <wp:anchor distT="0" distB="0" distL="114300" distR="114300" simplePos="0" relativeHeight="251745792" behindDoc="0" locked="0" layoutInCell="1" allowOverlap="1" wp14:anchorId="3B835858" wp14:editId="38E1046E">
                      <wp:simplePos x="0" y="0"/>
                      <wp:positionH relativeFrom="column">
                        <wp:posOffset>-301625</wp:posOffset>
                      </wp:positionH>
                      <wp:positionV relativeFrom="paragraph">
                        <wp:posOffset>89535</wp:posOffset>
                      </wp:positionV>
                      <wp:extent cx="1043940" cy="7620"/>
                      <wp:effectExtent l="0" t="76200" r="22860" b="87630"/>
                      <wp:wrapNone/>
                      <wp:docPr id="18" name="Přímá spojnice se šipkou 18"/>
                      <wp:cNvGraphicFramePr/>
                      <a:graphic xmlns:a="http://schemas.openxmlformats.org/drawingml/2006/main">
                        <a:graphicData uri="http://schemas.microsoft.com/office/word/2010/wordprocessingShape">
                          <wps:wsp>
                            <wps:cNvCnPr/>
                            <wps:spPr>
                              <a:xfrm flipV="1">
                                <a:off x="0" y="0"/>
                                <a:ext cx="10439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F7B9A" id="Přímá spojnice se šipkou 18" o:spid="_x0000_s1026" type="#_x0000_t32" style="position:absolute;margin-left:-23.75pt;margin-top:7.05pt;width:82.2pt;height:.6pt;flip:y;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" strokecolor="#4579b8 [3044]">
                      <v:stroke endarrow="block"/>
                    </v:shape>
                  </w:pict>
                </mc:Fallback>
              </mc:AlternateContent>
            </w:r>
          </w:p>
        </w:tc>
        <w:tc>
          <w:tcPr>
            <w:tcW w:w="637" w:type="dxa"/>
            <w:tcBorders>
              <w:top w:val="single" w:sz="4" w:space="0" w:color="auto"/>
              <w:bottom w:val="single" w:sz="4" w:space="0" w:color="auto"/>
            </w:tcBorders>
            <w:shd w:val="clear" w:color="auto" w:fill="auto"/>
            <w:noWrap/>
            <w:vAlign w:val="center"/>
          </w:tcPr>
          <w:p w:rsidR="00120421" w:rsidRPr="00C443FD" w:rsidRDefault="00120421" w:rsidP="00120421">
            <w:pPr>
              <w:pStyle w:val="Texttabulky"/>
              <w:rPr>
                <w:b/>
                <w:sz w:val="16"/>
                <w:szCs w:val="16"/>
              </w:rPr>
            </w:pPr>
          </w:p>
        </w:tc>
        <w:tc>
          <w:tcPr>
            <w:tcW w:w="637" w:type="dxa"/>
            <w:tcBorders>
              <w:top w:val="single" w:sz="4" w:space="0" w:color="auto"/>
              <w:bottom w:val="single" w:sz="4" w:space="0" w:color="auto"/>
              <w:right w:val="single" w:sz="4" w:space="0" w:color="auto"/>
            </w:tcBorders>
            <w:shd w:val="clear" w:color="auto" w:fill="auto"/>
            <w:noWrap/>
            <w:vAlign w:val="center"/>
          </w:tcPr>
          <w:p w:rsidR="00120421" w:rsidRPr="00C443FD" w:rsidRDefault="00120421" w:rsidP="00120421">
            <w:pPr>
              <w:pStyle w:val="Texttabulky"/>
              <w:rPr>
                <w:b/>
                <w:sz w:val="16"/>
                <w:szCs w:val="16"/>
              </w:rPr>
            </w:pPr>
            <w:r>
              <w:rPr>
                <w:b/>
                <w:sz w:val="16"/>
                <w:szCs w:val="16"/>
              </w:rPr>
              <w:t>ZLO</w:t>
            </w:r>
          </w:p>
        </w:tc>
      </w:tr>
      <w:tr w:rsidR="00120421" w:rsidRPr="00C443FD" w:rsidTr="00120421">
        <w:trPr>
          <w:trHeight w:val="261"/>
          <w:jc w:val="center"/>
        </w:trPr>
        <w:tc>
          <w:tcPr>
            <w:tcW w:w="1313"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Pr>
                <w:b/>
                <w:sz w:val="16"/>
                <w:szCs w:val="16"/>
              </w:rPr>
              <w:t>Přesvědčení</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Zm.D</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 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Zák.N</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Zm. 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w:t>
            </w:r>
          </w:p>
        </w:tc>
        <w:tc>
          <w:tcPr>
            <w:tcW w:w="637" w:type="dxa"/>
            <w:tcBorders>
              <w:top w:val="single" w:sz="4" w:space="0" w:color="auto"/>
              <w:left w:val="nil"/>
              <w:bottom w:val="single" w:sz="4" w:space="0" w:color="auto"/>
              <w:right w:val="single" w:sz="4" w:space="0" w:color="auto"/>
            </w:tcBorders>
            <w:shd w:val="clear" w:color="000000" w:fill="D7E4BC"/>
            <w:noWrap/>
            <w:vAlign w:val="center"/>
            <w:hideMark/>
          </w:tcPr>
          <w:p w:rsidR="00120421" w:rsidRPr="00C443FD" w:rsidRDefault="00120421" w:rsidP="00120421">
            <w:pPr>
              <w:pStyle w:val="Texttabulky"/>
              <w:rPr>
                <w:b/>
                <w:sz w:val="16"/>
                <w:szCs w:val="16"/>
              </w:rPr>
            </w:pPr>
            <w:r w:rsidRPr="00C443FD">
              <w:rPr>
                <w:b/>
                <w:sz w:val="16"/>
                <w:szCs w:val="16"/>
              </w:rPr>
              <w:t>Zák. Z</w:t>
            </w:r>
          </w:p>
        </w:tc>
      </w:tr>
      <w:tr w:rsidR="00120421" w:rsidRPr="00C443FD" w:rsidTr="00120421">
        <w:trPr>
          <w:trHeight w:val="261"/>
          <w:jc w:val="center"/>
        </w:trPr>
        <w:tc>
          <w:tcPr>
            <w:tcW w:w="1313" w:type="dxa"/>
            <w:tcBorders>
              <w:top w:val="nil"/>
              <w:left w:val="single" w:sz="4" w:space="0" w:color="auto"/>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Oprava</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+4</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+3</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+2</w:t>
            </w:r>
          </w:p>
        </w:tc>
        <w:tc>
          <w:tcPr>
            <w:tcW w:w="637" w:type="dxa"/>
            <w:tcBorders>
              <w:top w:val="nil"/>
              <w:left w:val="nil"/>
              <w:bottom w:val="single" w:sz="4" w:space="0" w:color="auto"/>
              <w:right w:val="single" w:sz="4" w:space="0" w:color="auto"/>
            </w:tcBorders>
            <w:shd w:val="clear" w:color="auto" w:fill="auto"/>
            <w:noWrap/>
            <w:vAlign w:val="center"/>
            <w:hideMark/>
          </w:tcPr>
          <w:p w:rsidR="00120421" w:rsidRPr="00C443FD" w:rsidRDefault="00120421" w:rsidP="00120421">
            <w:pPr>
              <w:pStyle w:val="Texttabulky"/>
              <w:rPr>
                <w:sz w:val="16"/>
                <w:szCs w:val="16"/>
              </w:rPr>
            </w:pPr>
            <w:r>
              <w:rPr>
                <w:sz w:val="16"/>
                <w:szCs w:val="16"/>
              </w:rPr>
              <w:t>+1</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0</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-1</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-2</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rPr>
                <w:sz w:val="16"/>
                <w:szCs w:val="16"/>
              </w:rPr>
            </w:pPr>
            <w:r>
              <w:rPr>
                <w:sz w:val="16"/>
                <w:szCs w:val="16"/>
              </w:rPr>
              <w:t>-3</w:t>
            </w:r>
          </w:p>
        </w:tc>
        <w:tc>
          <w:tcPr>
            <w:tcW w:w="637" w:type="dxa"/>
            <w:tcBorders>
              <w:top w:val="nil"/>
              <w:left w:val="nil"/>
              <w:bottom w:val="single" w:sz="4" w:space="0" w:color="auto"/>
              <w:right w:val="single" w:sz="4" w:space="0" w:color="auto"/>
            </w:tcBorders>
            <w:shd w:val="clear" w:color="auto" w:fill="auto"/>
            <w:noWrap/>
            <w:vAlign w:val="center"/>
          </w:tcPr>
          <w:p w:rsidR="00120421" w:rsidRPr="00C443FD" w:rsidRDefault="00120421" w:rsidP="00120421">
            <w:pPr>
              <w:pStyle w:val="Texttabulky"/>
              <w:keepNext/>
              <w:rPr>
                <w:sz w:val="16"/>
                <w:szCs w:val="16"/>
              </w:rPr>
            </w:pPr>
            <w:r>
              <w:rPr>
                <w:sz w:val="16"/>
                <w:szCs w:val="16"/>
              </w:rPr>
              <w:t>-4</w:t>
            </w:r>
          </w:p>
        </w:tc>
      </w:tr>
    </w:tbl>
    <w:p w:rsidR="00120421" w:rsidRDefault="00120421" w:rsidP="00120421">
      <w:pPr>
        <w:pStyle w:val="Titulek"/>
      </w:pPr>
      <w:bookmarkStart w:id="47" w:name="_Ref153971465"/>
      <w:bookmarkStart w:id="48" w:name="_Toc243725166"/>
      <w:r w:rsidRPr="00120421">
        <w:rPr>
          <w:b/>
        </w:rPr>
        <w:t xml:space="preserve">Tabulka </w:t>
      </w:r>
      <w:r w:rsidRPr="00120421">
        <w:rPr>
          <w:b/>
        </w:rPr>
        <w:fldChar w:fldCharType="begin"/>
      </w:r>
      <w:r w:rsidRPr="00120421">
        <w:rPr>
          <w:b/>
        </w:rPr>
        <w:instrText xml:space="preserve"> SEQ Tabulka \* ARABIC </w:instrText>
      </w:r>
      <w:r w:rsidRPr="00120421">
        <w:rPr>
          <w:b/>
        </w:rPr>
        <w:fldChar w:fldCharType="separate"/>
      </w:r>
      <w:r w:rsidR="002E4E9E">
        <w:rPr>
          <w:b/>
          <w:noProof/>
        </w:rPr>
        <w:t>12</w:t>
      </w:r>
      <w:r w:rsidRPr="00120421">
        <w:rPr>
          <w:b/>
        </w:rPr>
        <w:fldChar w:fldCharType="end"/>
      </w:r>
      <w:bookmarkEnd w:id="47"/>
      <w:r>
        <w:t>: Osa přesvědčení</w:t>
      </w:r>
      <w:bookmarkEnd w:id="48"/>
    </w:p>
    <w:p w:rsidR="00120421" w:rsidRDefault="00120421" w:rsidP="00B65151"/>
    <w:p w:rsidR="00120421" w:rsidRPr="00297B95" w:rsidRDefault="00120421" w:rsidP="00B65151">
      <w:r w:rsidRPr="00297B95">
        <w:t xml:space="preserve">Z hlediska herních mechanismů se přesvědčení uspořádává do osy, kdy na jedné straně je Dobro a na druhé Zlo (viz </w:t>
      </w:r>
      <w:r w:rsidRPr="00297B95">
        <w:fldChar w:fldCharType="begin"/>
      </w:r>
      <w:r w:rsidRPr="00297B95">
        <w:instrText xml:space="preserve"> REF _Ref153971465 \h </w:instrText>
      </w:r>
      <w:r w:rsidRPr="00297B95">
        <w:fldChar w:fldCharType="separate"/>
      </w:r>
      <w:r w:rsidR="002E4E9E" w:rsidRPr="00120421">
        <w:rPr>
          <w:b/>
        </w:rPr>
        <w:t xml:space="preserve">Tabulka </w:t>
      </w:r>
      <w:r w:rsidR="002E4E9E">
        <w:rPr>
          <w:b/>
        </w:rPr>
        <w:t>12</w:t>
      </w:r>
      <w:r w:rsidRPr="00297B95">
        <w:fldChar w:fldCharType="end"/>
      </w:r>
      <w:r w:rsidRPr="00297B95">
        <w:t xml:space="preserve">) a kdy každému přesvědčení je přiřazena určitá oprava. </w:t>
      </w:r>
    </w:p>
    <w:p w:rsidR="00CC235C" w:rsidRPr="00297B95" w:rsidRDefault="00CC235C" w:rsidP="00B65151">
      <w:r w:rsidRPr="00297B95">
        <w:t>Pokud nějaká schopnost či kouzlo „</w:t>
      </w:r>
      <w:r w:rsidRPr="00297B95">
        <w:rPr>
          <w:b/>
        </w:rPr>
        <w:t>posouvá přesvědčení</w:t>
      </w:r>
      <w:r w:rsidRPr="00297B95">
        <w:t xml:space="preserve">“ (ať už dočasně nebo trvale) směrem k Dobru / ke Zlu, myslí se tím posun o příslušnou hodnotu (a určeným směrem) po této ose. </w:t>
      </w:r>
    </w:p>
    <w:p w:rsidR="00CC235C" w:rsidRPr="00120421" w:rsidRDefault="00CC235C" w:rsidP="00B65151">
      <w:pPr>
        <w:rPr>
          <w:color w:val="C00000"/>
        </w:rPr>
      </w:pPr>
      <w:r w:rsidRPr="00297B95">
        <w:t>Pokud nějaká schopnost nebo kouzlo vyžaduje přičtení „</w:t>
      </w:r>
      <w:r w:rsidRPr="00297B95">
        <w:rPr>
          <w:b/>
        </w:rPr>
        <w:t>opravy za přesvědčení</w:t>
      </w:r>
      <w:r w:rsidRPr="00297B95">
        <w:t xml:space="preserve">“, myslí se tím oprava podle této tabulky. </w:t>
      </w:r>
    </w:p>
    <w:p w:rsidR="00120421" w:rsidRDefault="00120421" w:rsidP="00B65151"/>
    <w:p w:rsidR="00F9616C" w:rsidRPr="00F21E06" w:rsidRDefault="00612566" w:rsidP="00D117F2">
      <w:pPr>
        <w:pStyle w:val="Nadpis3"/>
        <w:rPr>
          <w:sz w:val="20"/>
        </w:rPr>
      </w:pPr>
      <w:bookmarkStart w:id="49" w:name="_Toc240183515"/>
      <w:r>
        <w:t>2.</w:t>
      </w:r>
      <w:r w:rsidR="000D3308">
        <w:t>1.</w:t>
      </w:r>
      <w:r>
        <w:t>2</w:t>
      </w:r>
      <w:r w:rsidR="00F9616C" w:rsidRPr="00F9616C">
        <w:t xml:space="preserve"> Životní</w:t>
      </w:r>
      <w:r w:rsidR="00F9616C">
        <w:t xml:space="preserve"> cíl</w:t>
      </w:r>
      <w:r w:rsidR="00F65A71">
        <w:t xml:space="preserve"> </w:t>
      </w:r>
      <w:r w:rsidR="00F65A71" w:rsidRPr="00F21E06">
        <w:t>/ Poslání / Ideál</w:t>
      </w:r>
      <w:bookmarkEnd w:id="49"/>
    </w:p>
    <w:p w:rsidR="00F65A71" w:rsidRPr="00F21E06" w:rsidRDefault="00472B69" w:rsidP="00B65151">
      <w:r w:rsidRPr="00F21E06">
        <w:tab/>
      </w:r>
      <w:r w:rsidR="00F65A71" w:rsidRPr="00F21E06">
        <w:t>Konkrétní, s</w:t>
      </w:r>
      <w:r w:rsidR="006B7BC7" w:rsidRPr="00F21E06">
        <w:t xml:space="preserve">tručný životní cíl postavy, </w:t>
      </w:r>
      <w:r w:rsidR="00320B2C" w:rsidRPr="00F21E06">
        <w:t xml:space="preserve"> ke kterému dlouhodobě po malých krůčcích směřuje ("motor", který ji pohání vpřed). </w:t>
      </w:r>
      <w:r w:rsidR="006B108D" w:rsidRPr="00F21E06">
        <w:t xml:space="preserve">Cíl by měl být ideálně dosažitelný a kvantifikovatelný, aby bylo možno vyhodnotit, zda se jej podařilo dosáhnout. Jeho dosažení </w:t>
      </w:r>
      <w:r w:rsidR="00F65A71" w:rsidRPr="00F21E06">
        <w:t xml:space="preserve">pak </w:t>
      </w:r>
      <w:r w:rsidR="006B108D" w:rsidRPr="00F21E06">
        <w:t xml:space="preserve">může PJ odměnit dle domluvy s hráčem (např. umožněním duálního povolání, které jinak nesplňuje obvyklé požadavky). </w:t>
      </w:r>
    </w:p>
    <w:p w:rsidR="00472B69" w:rsidRPr="00F21E06" w:rsidRDefault="00F65A71" w:rsidP="00F65A71">
      <w:pPr>
        <w:ind w:firstLine="709"/>
      </w:pPr>
      <w:r w:rsidRPr="00F21E06">
        <w:t>Může být nahrazeno obecnějším posláním (např. pomáhat chudým) či ideálem (např. žít v souladu s vírou)</w:t>
      </w:r>
      <w:r w:rsidR="00612566" w:rsidRPr="00F21E06">
        <w:t xml:space="preserve">, zvláště pokud se nepředpokládá, že by během hraní mohlo být dosaženo životního cíle. </w:t>
      </w:r>
      <w:r w:rsidRPr="00F21E06">
        <w:t xml:space="preserve"> </w:t>
      </w:r>
      <w:r w:rsidR="006B108D" w:rsidRPr="00F21E06">
        <w:t xml:space="preserve"> </w:t>
      </w:r>
    </w:p>
    <w:p w:rsidR="006B7BC7" w:rsidRPr="00F21E06" w:rsidRDefault="00472B69" w:rsidP="00B65151">
      <w:r w:rsidRPr="00F21E06">
        <w:rPr>
          <w:u w:val="single"/>
        </w:rPr>
        <w:t>Příklady</w:t>
      </w:r>
      <w:r w:rsidR="002F3DAF" w:rsidRPr="00F21E06">
        <w:rPr>
          <w:u w:val="single"/>
        </w:rPr>
        <w:t xml:space="preserve"> životního cíle</w:t>
      </w:r>
      <w:r w:rsidRPr="00F21E06">
        <w:t xml:space="preserve">: </w:t>
      </w:r>
    </w:p>
    <w:p w:rsidR="006B108D" w:rsidRPr="00F21E06" w:rsidRDefault="006B108D" w:rsidP="00472B69">
      <w:pPr>
        <w:pStyle w:val="Seznamy"/>
        <w:rPr>
          <w:i/>
        </w:rPr>
      </w:pPr>
      <w:r w:rsidRPr="00F21E06">
        <w:rPr>
          <w:i/>
        </w:rPr>
        <w:t xml:space="preserve">Až navštívím 100 měst, vrátím se domů do vesnice a stanu se starostou. </w:t>
      </w:r>
    </w:p>
    <w:p w:rsidR="006B108D" w:rsidRPr="00F21E06" w:rsidRDefault="006B108D" w:rsidP="006B108D">
      <w:pPr>
        <w:rPr>
          <w:i/>
        </w:rPr>
      </w:pPr>
      <w:r w:rsidRPr="00F21E06">
        <w:rPr>
          <w:i/>
        </w:rPr>
        <w:lastRenderedPageBreak/>
        <w:t xml:space="preserve">Až nashromáždím 10 000 zlatých, zaplatím dluhy a vykoupím rodinné sídlo. </w:t>
      </w:r>
    </w:p>
    <w:p w:rsidR="006B108D" w:rsidRPr="00F21E06" w:rsidRDefault="006B108D" w:rsidP="006B108D">
      <w:pPr>
        <w:rPr>
          <w:i/>
        </w:rPr>
      </w:pPr>
      <w:r w:rsidRPr="00F21E06">
        <w:rPr>
          <w:i/>
        </w:rPr>
        <w:t xml:space="preserve">Až pobiju 100 skřetů, odložím meč a stanu se knězem. </w:t>
      </w:r>
    </w:p>
    <w:p w:rsidR="006B108D" w:rsidRPr="00F21E06" w:rsidRDefault="006B108D" w:rsidP="006B108D">
      <w:pPr>
        <w:rPr>
          <w:i/>
        </w:rPr>
      </w:pPr>
      <w:r w:rsidRPr="00F21E06">
        <w:rPr>
          <w:i/>
        </w:rPr>
        <w:t xml:space="preserve">Až přečtu 100 učených knih, stanu se učitelem. </w:t>
      </w:r>
    </w:p>
    <w:p w:rsidR="006B108D" w:rsidRPr="00F21E06" w:rsidRDefault="006B108D" w:rsidP="006B108D">
      <w:pPr>
        <w:rPr>
          <w:i/>
        </w:rPr>
      </w:pPr>
      <w:r w:rsidRPr="00F21E06">
        <w:rPr>
          <w:i/>
        </w:rPr>
        <w:t xml:space="preserve">Až najdu 10 černých lotusů, zlomím kletbu, která byla uvalena na náš rod. </w:t>
      </w:r>
    </w:p>
    <w:p w:rsidR="006B108D" w:rsidRPr="00F21E06" w:rsidRDefault="00B66718" w:rsidP="006B108D">
      <w:pPr>
        <w:rPr>
          <w:i/>
        </w:rPr>
      </w:pPr>
      <w:r w:rsidRPr="00F21E06">
        <w:rPr>
          <w:i/>
        </w:rPr>
        <w:t xml:space="preserve">Až zabiju 5 draků, stanu se členem spolku vyhlášených drakobijců. </w:t>
      </w:r>
    </w:p>
    <w:p w:rsidR="00D05710" w:rsidRPr="00F21E06" w:rsidRDefault="00D05710" w:rsidP="006B108D">
      <w:pPr>
        <w:rPr>
          <w:i/>
        </w:rPr>
      </w:pPr>
    </w:p>
    <w:p w:rsidR="00D05710" w:rsidRPr="00F21E06" w:rsidRDefault="00D05710" w:rsidP="006B108D">
      <w:pPr>
        <w:rPr>
          <w:u w:val="single"/>
        </w:rPr>
      </w:pPr>
      <w:r w:rsidRPr="00F21E06">
        <w:rPr>
          <w:u w:val="single"/>
        </w:rPr>
        <w:t>Ideál je možné zvolit i náhodně, hodem 1k12</w:t>
      </w:r>
      <w:r w:rsidR="002F3DAF" w:rsidRPr="00F21E06">
        <w:rPr>
          <w:u w:val="single"/>
        </w:rPr>
        <w:t xml:space="preserve"> (a následně rozvinout v historii postavy)</w:t>
      </w:r>
      <w:r w:rsidRPr="00F21E06">
        <w:rPr>
          <w:u w:val="single"/>
        </w:rPr>
        <w:t xml:space="preserve">: </w:t>
      </w:r>
    </w:p>
    <w:p w:rsidR="00B66718" w:rsidRPr="00F21E06" w:rsidRDefault="00D05710" w:rsidP="006B108D">
      <w:r w:rsidRPr="00F21E06">
        <w:t xml:space="preserve">1) </w:t>
      </w:r>
      <w:r w:rsidRPr="00F21E06">
        <w:rPr>
          <w:b/>
        </w:rPr>
        <w:t>Adrenalin</w:t>
      </w:r>
      <w:r w:rsidRPr="00F21E06">
        <w:t xml:space="preserve">. Ke svému životu potřebuju pocit vzrušení a nebezpečí. Jen tehdy mám pocit, že skutečně žiju. </w:t>
      </w:r>
    </w:p>
    <w:p w:rsidR="00D05710" w:rsidRPr="00F21E06" w:rsidRDefault="00D05710" w:rsidP="006B108D">
      <w:r w:rsidRPr="00F21E06">
        <w:t xml:space="preserve">2) </w:t>
      </w:r>
      <w:r w:rsidRPr="00F21E06">
        <w:rPr>
          <w:b/>
        </w:rPr>
        <w:t>Vyvážení</w:t>
      </w:r>
      <w:r w:rsidRPr="00F21E06">
        <w:t xml:space="preserve">. Svými činy se snažím vyvážit skutky a chování někoho, na kom mi záleží. </w:t>
      </w:r>
    </w:p>
    <w:p w:rsidR="00D05710" w:rsidRPr="00F21E06" w:rsidRDefault="00D05710" w:rsidP="006B108D">
      <w:r w:rsidRPr="00F21E06">
        <w:t xml:space="preserve">3) </w:t>
      </w:r>
      <w:r w:rsidRPr="00F21E06">
        <w:rPr>
          <w:b/>
        </w:rPr>
        <w:t>Pouto</w:t>
      </w:r>
      <w:r w:rsidRPr="00F21E06">
        <w:t>. Záleží mi někom, koho bych mohl zklamat či poškodit, kdybych se choval podle jiných pravidel.</w:t>
      </w:r>
    </w:p>
    <w:p w:rsidR="00D05710" w:rsidRPr="00F21E06" w:rsidRDefault="00D05710" w:rsidP="006B108D">
      <w:r w:rsidRPr="00F21E06">
        <w:t xml:space="preserve">4) </w:t>
      </w:r>
      <w:r w:rsidRPr="00F21E06">
        <w:rPr>
          <w:b/>
        </w:rPr>
        <w:t>Únik</w:t>
      </w:r>
      <w:r w:rsidRPr="00F21E06">
        <w:t xml:space="preserve">. Hledám cestu, jak uniknout </w:t>
      </w:r>
      <w:r w:rsidR="002F3DAF" w:rsidRPr="00F21E06">
        <w:t xml:space="preserve">z tohoto světa, protože jsem přesvědčen, že musí existovat něco jiného a lepšího. </w:t>
      </w:r>
      <w:r w:rsidRPr="00F21E06">
        <w:t xml:space="preserve"> </w:t>
      </w:r>
    </w:p>
    <w:p w:rsidR="002F3DAF" w:rsidRPr="00F21E06" w:rsidRDefault="002F3DAF" w:rsidP="006B108D">
      <w:r w:rsidRPr="00F21E06">
        <w:t xml:space="preserve">5) </w:t>
      </w:r>
      <w:r w:rsidRPr="00F21E06">
        <w:rPr>
          <w:b/>
        </w:rPr>
        <w:t>Odkaz</w:t>
      </w:r>
      <w:r w:rsidRPr="00F21E06">
        <w:t xml:space="preserve">. Musím učinit něco velkého, abych zanechal odkaz pro ty, kteří přijdou po mě. </w:t>
      </w:r>
    </w:p>
    <w:p w:rsidR="002F3DAF" w:rsidRPr="00F21E06" w:rsidRDefault="002F3DAF" w:rsidP="006B108D">
      <w:r w:rsidRPr="00F21E06">
        <w:t xml:space="preserve">6) </w:t>
      </w:r>
      <w:r w:rsidRPr="00F21E06">
        <w:rPr>
          <w:b/>
        </w:rPr>
        <w:t>Utajení</w:t>
      </w:r>
      <w:r w:rsidRPr="00F21E06">
        <w:t>. Usilovně pracuju na tom, abych před ostatními skryl své chyby a nedostatky nebo nějaké tajemství z mé minulosti.</w:t>
      </w:r>
    </w:p>
    <w:p w:rsidR="002F3DAF" w:rsidRPr="00F21E06" w:rsidRDefault="002F3DAF" w:rsidP="006B108D">
      <w:r w:rsidRPr="00F21E06">
        <w:t xml:space="preserve">7) </w:t>
      </w:r>
      <w:r w:rsidRPr="00F21E06">
        <w:rPr>
          <w:b/>
        </w:rPr>
        <w:t>Posedlost</w:t>
      </w:r>
      <w:r w:rsidRPr="00F21E06">
        <w:t xml:space="preserve">. Tento způsob života je pro mě tím pravým a neumím si ani představit, že bych žil jinak.  </w:t>
      </w:r>
    </w:p>
    <w:p w:rsidR="002F3DAF" w:rsidRPr="00F21E06" w:rsidRDefault="002F3DAF" w:rsidP="006B108D">
      <w:r w:rsidRPr="00F21E06">
        <w:t xml:space="preserve">8) </w:t>
      </w:r>
      <w:r w:rsidRPr="00F21E06">
        <w:rPr>
          <w:b/>
        </w:rPr>
        <w:t>Povinnost</w:t>
      </w:r>
      <w:r w:rsidRPr="00F21E06">
        <w:t xml:space="preserve">. Nemohu jednat jinak, aniž bych zradil ty, kteří mi věří, že jednám v jejich zájmu. </w:t>
      </w:r>
    </w:p>
    <w:p w:rsidR="002F3DAF" w:rsidRPr="00F21E06" w:rsidRDefault="002F3DAF" w:rsidP="006B108D">
      <w:r w:rsidRPr="00F21E06">
        <w:t xml:space="preserve">9) </w:t>
      </w:r>
      <w:r w:rsidRPr="00F21E06">
        <w:rPr>
          <w:b/>
        </w:rPr>
        <w:t>Slib</w:t>
      </w:r>
      <w:r w:rsidRPr="00F21E06">
        <w:t xml:space="preserve">. Dal jsem slib někomu, kdo již není, ale mé slovo platí a hodlám jej dodržet. </w:t>
      </w:r>
    </w:p>
    <w:p w:rsidR="002F3DAF" w:rsidRPr="00F21E06" w:rsidRDefault="002F3DAF" w:rsidP="006B108D">
      <w:r w:rsidRPr="00F21E06">
        <w:t xml:space="preserve">10) </w:t>
      </w:r>
      <w:r w:rsidRPr="00F21E06">
        <w:rPr>
          <w:b/>
        </w:rPr>
        <w:t>Poznání</w:t>
      </w:r>
      <w:r w:rsidRPr="00F21E06">
        <w:t xml:space="preserve">. Hledám odpovědi na své otázky, které se skrývají někde ve světě, který mě oblkopuje. </w:t>
      </w:r>
    </w:p>
    <w:p w:rsidR="002F3DAF" w:rsidRPr="00F21E06" w:rsidRDefault="002F3DAF" w:rsidP="006B108D">
      <w:r w:rsidRPr="00F21E06">
        <w:t xml:space="preserve">11) </w:t>
      </w:r>
      <w:r w:rsidRPr="00F21E06">
        <w:rPr>
          <w:b/>
        </w:rPr>
        <w:t>Bezpečí</w:t>
      </w:r>
      <w:r w:rsidRPr="00F21E06">
        <w:t xml:space="preserve">. Svět je nebezpečné místo a já hledám způsob, jak v něm vytvoři bezpečné útočiště pro ty, na kterých mi záleží. </w:t>
      </w:r>
    </w:p>
    <w:p w:rsidR="002F3DAF" w:rsidRPr="00F21E06" w:rsidRDefault="002F3DAF" w:rsidP="006B108D">
      <w:r w:rsidRPr="00F21E06">
        <w:t xml:space="preserve">12) </w:t>
      </w:r>
      <w:r w:rsidRPr="00F21E06">
        <w:rPr>
          <w:b/>
        </w:rPr>
        <w:t>Pravda</w:t>
      </w:r>
      <w:r w:rsidRPr="00F21E06">
        <w:t xml:space="preserve">. Na pravdě mi nade vše záleží, nedokázal bych žít ve lži a přetvářce. </w:t>
      </w:r>
    </w:p>
    <w:p w:rsidR="00D05710" w:rsidRPr="00F21E06" w:rsidRDefault="00D05710" w:rsidP="006B108D"/>
    <w:p w:rsidR="003751C6" w:rsidRPr="00F21E06" w:rsidRDefault="00612566" w:rsidP="00D117F2">
      <w:pPr>
        <w:pStyle w:val="Nadpis3"/>
      </w:pPr>
      <w:bookmarkStart w:id="50" w:name="_Toc240183516"/>
      <w:r w:rsidRPr="00F21E06">
        <w:t>2.</w:t>
      </w:r>
      <w:r w:rsidR="000D3308" w:rsidRPr="00F21E06">
        <w:t>1.</w:t>
      </w:r>
      <w:r w:rsidRPr="00F21E06">
        <w:t>3</w:t>
      </w:r>
      <w:r w:rsidR="00F9616C" w:rsidRPr="00F21E06">
        <w:t xml:space="preserve"> </w:t>
      </w:r>
      <w:r w:rsidR="003751C6" w:rsidRPr="00F21E06">
        <w:t>Charakterov</w:t>
      </w:r>
      <w:r w:rsidRPr="00F21E06">
        <w:t>ý rys</w:t>
      </w:r>
      <w:bookmarkEnd w:id="50"/>
    </w:p>
    <w:p w:rsidR="00612566" w:rsidRPr="00F21E06" w:rsidRDefault="00B2446F" w:rsidP="002F3DAF">
      <w:pPr>
        <w:ind w:firstLine="426"/>
      </w:pPr>
      <w:r w:rsidRPr="00F21E06">
        <w:t xml:space="preserve">Jeden nebo více charakterových rysů, které jsou jasně čitelné v chování a rozhodování postavy. Zpravidla (ne nezbytně) vychází z přesvědčení postavy. </w:t>
      </w:r>
      <w:r w:rsidR="00FB3BA4" w:rsidRPr="00F21E06">
        <w:t xml:space="preserve">Rys si lze zvolit (není nutné se omezovat níže uvedeným výběrem) nebo hodit náhodně hodem 1k10 podle přesvědčení. </w:t>
      </w:r>
    </w:p>
    <w:p w:rsidR="003751C6" w:rsidRPr="003751C6" w:rsidRDefault="003751C6" w:rsidP="00472B69">
      <w:pPr>
        <w:pStyle w:val="Seznamy"/>
      </w:pPr>
      <w:r w:rsidRPr="00F21E06">
        <w:rPr>
          <w:u w:val="single"/>
        </w:rPr>
        <w:t>Zákonné dobro</w:t>
      </w:r>
      <w:r w:rsidRPr="00F21E06">
        <w:t xml:space="preserve">: </w:t>
      </w:r>
      <w:r w:rsidR="00FB3BA4" w:rsidRPr="00F21E06">
        <w:t>1. Důslednost, 2. Energické vystupování, 3. Obětavost, 4. Odpovědnost, 5. Odvaha, 6. Pořádkumilo</w:t>
      </w:r>
      <w:r w:rsidR="00FB3BA4">
        <w:t xml:space="preserve">vnost, 7. </w:t>
      </w:r>
      <w:r w:rsidRPr="003751C6">
        <w:t>Pravdomluvn</w:t>
      </w:r>
      <w:r w:rsidR="00FB3BA4">
        <w:t>ost</w:t>
      </w:r>
      <w:r w:rsidRPr="003751C6">
        <w:t xml:space="preserve">,  </w:t>
      </w:r>
      <w:r w:rsidR="00FB3BA4">
        <w:t xml:space="preserve">8. </w:t>
      </w:r>
      <w:r w:rsidRPr="003751C6">
        <w:t>Přísn</w:t>
      </w:r>
      <w:r w:rsidR="00FB3BA4">
        <w:t>ost</w:t>
      </w:r>
      <w:r w:rsidRPr="003751C6">
        <w:t xml:space="preserve">, </w:t>
      </w:r>
      <w:r w:rsidR="00FB3BA4">
        <w:t>9. S</w:t>
      </w:r>
      <w:r w:rsidRPr="003751C6">
        <w:t>polehliv</w:t>
      </w:r>
      <w:r w:rsidR="00FB3BA4">
        <w:t>ost, 10. Věrnost</w:t>
      </w:r>
    </w:p>
    <w:p w:rsidR="003751C6" w:rsidRPr="003751C6" w:rsidRDefault="003751C6" w:rsidP="00472B69">
      <w:pPr>
        <w:pStyle w:val="Seznamy"/>
      </w:pPr>
      <w:r w:rsidRPr="003751C6">
        <w:rPr>
          <w:u w:val="single"/>
        </w:rPr>
        <w:t>Dobro</w:t>
      </w:r>
      <w:r w:rsidRPr="003751C6">
        <w:t xml:space="preserve">: </w:t>
      </w:r>
      <w:r w:rsidR="00FB3BA4">
        <w:t xml:space="preserve">1. Bezelstvost, 2. Citlivost, 3. Důvěřivost, 4. Naivita, 5. Otevřenost, 6. Pečlivost, 7. Pokora, 8. </w:t>
      </w:r>
      <w:r w:rsidRPr="003751C6">
        <w:t>Přátelsk</w:t>
      </w:r>
      <w:r w:rsidR="00FB3BA4">
        <w:t>ost</w:t>
      </w:r>
      <w:r w:rsidRPr="003751C6">
        <w:t xml:space="preserve">, </w:t>
      </w:r>
      <w:r w:rsidR="00FB3BA4">
        <w:t>9.</w:t>
      </w:r>
      <w:r w:rsidRPr="003751C6">
        <w:t xml:space="preserve"> Sebekriti</w:t>
      </w:r>
      <w:r w:rsidR="00FB3BA4">
        <w:t>čnost</w:t>
      </w:r>
      <w:r w:rsidRPr="003751C6">
        <w:t xml:space="preserve">, </w:t>
      </w:r>
      <w:r w:rsidR="00FB3BA4">
        <w:t xml:space="preserve">10. </w:t>
      </w:r>
      <w:r w:rsidRPr="003751C6">
        <w:t>Stydliv</w:t>
      </w:r>
      <w:r w:rsidR="00FB3BA4">
        <w:t>ost</w:t>
      </w:r>
      <w:r w:rsidRPr="003751C6">
        <w:t xml:space="preserve">, </w:t>
      </w:r>
    </w:p>
    <w:p w:rsidR="003751C6" w:rsidRPr="003751C6" w:rsidRDefault="003751C6" w:rsidP="00FB3BA4">
      <w:pPr>
        <w:pStyle w:val="Seznamy"/>
      </w:pPr>
      <w:r w:rsidRPr="003751C6">
        <w:rPr>
          <w:u w:val="single"/>
        </w:rPr>
        <w:t>Zmatené dobro</w:t>
      </w:r>
      <w:r w:rsidRPr="003751C6">
        <w:t xml:space="preserve">: </w:t>
      </w:r>
      <w:r w:rsidR="00FB3BA4">
        <w:t xml:space="preserve">1. Empatie, 2. Nervozita, 3. Oddanost, 4. </w:t>
      </w:r>
      <w:r w:rsidRPr="003751C6">
        <w:t>Ochot</w:t>
      </w:r>
      <w:r w:rsidR="00FB3BA4">
        <w:t>a</w:t>
      </w:r>
      <w:r w:rsidRPr="003751C6">
        <w:t xml:space="preserve">, </w:t>
      </w:r>
      <w:r w:rsidR="00FB3BA4">
        <w:t xml:space="preserve">5. Pracovitost, 6. </w:t>
      </w:r>
      <w:r w:rsidRPr="003751C6">
        <w:t>Přímočar</w:t>
      </w:r>
      <w:r w:rsidR="00FB3BA4">
        <w:t>ost</w:t>
      </w:r>
      <w:r w:rsidRPr="003751C6">
        <w:t xml:space="preserve">, </w:t>
      </w:r>
      <w:r w:rsidR="00FB3BA4">
        <w:t xml:space="preserve">7. Tolerantnost, 8. Tvořivost, 9. </w:t>
      </w:r>
      <w:r w:rsidRPr="003751C6">
        <w:t>Upřímn</w:t>
      </w:r>
      <w:r w:rsidR="00FB3BA4">
        <w:t>ost</w:t>
      </w:r>
      <w:r w:rsidRPr="003751C6">
        <w:t xml:space="preserve">, </w:t>
      </w:r>
      <w:r w:rsidR="003F7E60">
        <w:t>10.</w:t>
      </w:r>
      <w:r w:rsidRPr="003751C6">
        <w:t xml:space="preserve"> Vesel</w:t>
      </w:r>
      <w:r w:rsidR="003F7E60">
        <w:t>ost</w:t>
      </w:r>
      <w:r w:rsidRPr="003751C6">
        <w:t xml:space="preserve">, </w:t>
      </w:r>
    </w:p>
    <w:p w:rsidR="003751C6" w:rsidRPr="003751C6" w:rsidRDefault="003751C6" w:rsidP="00472B69">
      <w:pPr>
        <w:pStyle w:val="Seznamy"/>
      </w:pPr>
      <w:r w:rsidRPr="003751C6">
        <w:rPr>
          <w:u w:val="single"/>
        </w:rPr>
        <w:t>Zmatený neutrál</w:t>
      </w:r>
      <w:r w:rsidRPr="003751C6">
        <w:t xml:space="preserve">: </w:t>
      </w:r>
      <w:r w:rsidR="003F7E60">
        <w:t>1. Náruživost, 2. Nepořádnost,  3</w:t>
      </w:r>
      <w:r w:rsidR="00D504FB">
        <w:t>.</w:t>
      </w:r>
      <w:r w:rsidR="003F7E60">
        <w:t xml:space="preserve"> Nezodpovědnost, </w:t>
      </w:r>
      <w:r w:rsidR="00D504FB">
        <w:t>4</w:t>
      </w:r>
      <w:r w:rsidR="003F7E60">
        <w:t xml:space="preserve">. Prostořekost, </w:t>
      </w:r>
      <w:r w:rsidRPr="003751C6">
        <w:t xml:space="preserve"> </w:t>
      </w:r>
      <w:r w:rsidR="00D504FB">
        <w:t>5</w:t>
      </w:r>
      <w:r w:rsidR="003F7E60">
        <w:t xml:space="preserve">. </w:t>
      </w:r>
      <w:r w:rsidRPr="003751C6">
        <w:t>Soutěživ</w:t>
      </w:r>
      <w:r w:rsidR="003F7E60">
        <w:t>ost</w:t>
      </w:r>
      <w:r w:rsidRPr="003751C6">
        <w:t xml:space="preserve">, </w:t>
      </w:r>
      <w:r w:rsidR="00D504FB">
        <w:t>6</w:t>
      </w:r>
      <w:r w:rsidR="003F7E60">
        <w:t>. Ukecanost</w:t>
      </w:r>
      <w:r w:rsidRPr="003751C6">
        <w:t xml:space="preserve">,   </w:t>
      </w:r>
      <w:r w:rsidR="00D504FB">
        <w:t>7</w:t>
      </w:r>
      <w:r w:rsidR="003F7E60">
        <w:t xml:space="preserve">. Vtipnost, </w:t>
      </w:r>
      <w:r w:rsidR="00D504FB">
        <w:t>8</w:t>
      </w:r>
      <w:r w:rsidR="003F7E60">
        <w:t xml:space="preserve">. Tvořivost, </w:t>
      </w:r>
      <w:r w:rsidR="00D504FB">
        <w:t xml:space="preserve">9. </w:t>
      </w:r>
      <w:r w:rsidR="00D504FB" w:rsidRPr="003751C6">
        <w:t>Zmatkář,</w:t>
      </w:r>
      <w:r w:rsidR="00D504FB">
        <w:t xml:space="preserve"> </w:t>
      </w:r>
      <w:r w:rsidR="003F7E60">
        <w:t xml:space="preserve">10. </w:t>
      </w:r>
      <w:r w:rsidRPr="003751C6">
        <w:t>Zvědav</w:t>
      </w:r>
      <w:r w:rsidR="003F7E60">
        <w:t>ost</w:t>
      </w:r>
      <w:r w:rsidRPr="003751C6">
        <w:t>,</w:t>
      </w:r>
      <w:r w:rsidR="003F7E60">
        <w:t xml:space="preserve">  </w:t>
      </w:r>
    </w:p>
    <w:p w:rsidR="00D504FB" w:rsidRDefault="003751C6" w:rsidP="00472B69">
      <w:pPr>
        <w:pStyle w:val="Seznamy"/>
      </w:pPr>
      <w:r w:rsidRPr="003751C6">
        <w:rPr>
          <w:u w:val="single"/>
        </w:rPr>
        <w:t>Neutrál</w:t>
      </w:r>
      <w:r w:rsidRPr="003751C6">
        <w:t xml:space="preserve">: </w:t>
      </w:r>
      <w:r w:rsidR="00D504FB">
        <w:t xml:space="preserve">1. </w:t>
      </w:r>
      <w:r w:rsidR="003F7E60">
        <w:t xml:space="preserve">Flegmatičnost, </w:t>
      </w:r>
      <w:r w:rsidR="00D504FB">
        <w:t>2</w:t>
      </w:r>
      <w:r w:rsidR="003F7E60">
        <w:t>. Lenost,</w:t>
      </w:r>
      <w:r w:rsidR="00D504FB">
        <w:t xml:space="preserve"> 3. Lhostejnost,</w:t>
      </w:r>
      <w:r w:rsidR="003F7E60">
        <w:t xml:space="preserve"> 4. Málomluvnost, 5. Nerozhodnost, </w:t>
      </w:r>
      <w:r w:rsidR="00D504FB">
        <w:t>6. Nestálost , 7. Opatrnost, 8. Přizpůsobivost, 9. Rozvážnost, 10.</w:t>
      </w:r>
      <w:r w:rsidRPr="003751C6">
        <w:t xml:space="preserve"> Zádumčiv</w:t>
      </w:r>
      <w:r w:rsidR="00D504FB">
        <w:t>ost</w:t>
      </w:r>
      <w:r w:rsidRPr="003751C6">
        <w:t xml:space="preserve">,  </w:t>
      </w:r>
    </w:p>
    <w:p w:rsidR="003751C6" w:rsidRPr="003751C6" w:rsidRDefault="003751C6" w:rsidP="00472B69">
      <w:pPr>
        <w:pStyle w:val="Seznamy"/>
      </w:pPr>
      <w:r w:rsidRPr="003751C6">
        <w:rPr>
          <w:u w:val="single"/>
        </w:rPr>
        <w:t>Zákonný neutrál</w:t>
      </w:r>
      <w:r w:rsidRPr="003751C6">
        <w:t xml:space="preserve">: </w:t>
      </w:r>
      <w:r w:rsidR="00D504FB">
        <w:t>1. Cílevědomost</w:t>
      </w:r>
      <w:r w:rsidR="0029483B">
        <w:t xml:space="preserve">, </w:t>
      </w:r>
      <w:r w:rsidR="00D504FB">
        <w:t xml:space="preserve">2. Ctižádost, 3. Hamiždnost, 4. Hrdost, 5. Iniciativnost, 6. Lstivost, 7. </w:t>
      </w:r>
      <w:r w:rsidRPr="003751C6">
        <w:t>Nedůvěřiv</w:t>
      </w:r>
      <w:r w:rsidR="00D504FB">
        <w:t>ost</w:t>
      </w:r>
      <w:r w:rsidRPr="003751C6">
        <w:t xml:space="preserve">, </w:t>
      </w:r>
      <w:r w:rsidR="00D504FB">
        <w:t xml:space="preserve">8. Sebevědomost,  9. </w:t>
      </w:r>
      <w:r w:rsidRPr="003751C6">
        <w:t>Tajnůstkářs</w:t>
      </w:r>
      <w:r w:rsidR="00D504FB">
        <w:t>tví</w:t>
      </w:r>
      <w:r w:rsidRPr="003751C6">
        <w:t>,</w:t>
      </w:r>
      <w:r w:rsidR="00D504FB">
        <w:t xml:space="preserve"> </w:t>
      </w:r>
      <w:r w:rsidRPr="003751C6">
        <w:t xml:space="preserve"> </w:t>
      </w:r>
      <w:r w:rsidR="00D504FB">
        <w:t>10. Vypočítavost</w:t>
      </w:r>
      <w:r w:rsidRPr="003751C6">
        <w:t xml:space="preserve">,  </w:t>
      </w:r>
    </w:p>
    <w:p w:rsidR="003751C6" w:rsidRPr="003751C6" w:rsidRDefault="003751C6" w:rsidP="00472B69">
      <w:pPr>
        <w:pStyle w:val="Seznamy"/>
      </w:pPr>
      <w:r w:rsidRPr="003751C6">
        <w:rPr>
          <w:u w:val="single"/>
        </w:rPr>
        <w:t>Zmatené zlo</w:t>
      </w:r>
      <w:r w:rsidRPr="003751C6">
        <w:t xml:space="preserve">: </w:t>
      </w:r>
      <w:r w:rsidR="00D504FB">
        <w:t xml:space="preserve">1. Drzost, 2. Lhář, 3. Odtažitost, 4. Patolízalství, 5. Pesimismus, 6. </w:t>
      </w:r>
      <w:r w:rsidRPr="003751C6">
        <w:t>Popudliv</w:t>
      </w:r>
      <w:r w:rsidR="00D504FB">
        <w:t>ost</w:t>
      </w:r>
      <w:r w:rsidRPr="003751C6">
        <w:t xml:space="preserve">, </w:t>
      </w:r>
      <w:r w:rsidR="00D504FB">
        <w:t>7. Urážlivost, 8. Úskočnost</w:t>
      </w:r>
      <w:r w:rsidRPr="003751C6">
        <w:t xml:space="preserve">, </w:t>
      </w:r>
      <w:r w:rsidR="00D504FB">
        <w:t>9. Ziskuchtivost,</w:t>
      </w:r>
      <w:r w:rsidRPr="003751C6">
        <w:t xml:space="preserve"> </w:t>
      </w:r>
      <w:r w:rsidR="00D504FB">
        <w:t xml:space="preserve">10. </w:t>
      </w:r>
      <w:r w:rsidRPr="003751C6">
        <w:t>Zbaběl</w:t>
      </w:r>
      <w:r w:rsidR="00D504FB">
        <w:t>ost</w:t>
      </w:r>
    </w:p>
    <w:p w:rsidR="003751C6" w:rsidRPr="003751C6" w:rsidRDefault="003751C6" w:rsidP="00472B69">
      <w:pPr>
        <w:pStyle w:val="Seznamy"/>
      </w:pPr>
      <w:r w:rsidRPr="003751C6">
        <w:rPr>
          <w:u w:val="single"/>
        </w:rPr>
        <w:t>Zlo</w:t>
      </w:r>
      <w:r w:rsidRPr="003751C6">
        <w:t xml:space="preserve">: </w:t>
      </w:r>
      <w:r w:rsidR="00D504FB">
        <w:t xml:space="preserve">1, Arogance, 2. Chamtivost, 3, Netolerantnost, 4. Nepřátelskost, 5. Odměřenost, 6. Pomlouvačnost, </w:t>
      </w:r>
      <w:r w:rsidR="00CE2DB3">
        <w:t xml:space="preserve">7. </w:t>
      </w:r>
      <w:r w:rsidR="00D504FB">
        <w:t>Svárliv</w:t>
      </w:r>
      <w:r w:rsidR="00CE2DB3">
        <w:t>ost</w:t>
      </w:r>
      <w:r w:rsidR="00D504FB">
        <w:t xml:space="preserve">, </w:t>
      </w:r>
      <w:r w:rsidR="00CE2DB3">
        <w:t>8. Výbušnost</w:t>
      </w:r>
      <w:r w:rsidRPr="003751C6">
        <w:t xml:space="preserve">, </w:t>
      </w:r>
      <w:r w:rsidR="00CE2DB3">
        <w:t xml:space="preserve">9. </w:t>
      </w:r>
      <w:r w:rsidRPr="003751C6">
        <w:t>Surov</w:t>
      </w:r>
      <w:r w:rsidR="00CE2DB3">
        <w:t>ost</w:t>
      </w:r>
      <w:r w:rsidRPr="003751C6">
        <w:t xml:space="preserve">, </w:t>
      </w:r>
      <w:r w:rsidR="00CE2DB3">
        <w:t xml:space="preserve">10. </w:t>
      </w:r>
      <w:r w:rsidR="008A694F">
        <w:t>Ž</w:t>
      </w:r>
      <w:r w:rsidRPr="003751C6">
        <w:t>árliv</w:t>
      </w:r>
      <w:r w:rsidR="00CE2DB3">
        <w:t>ost</w:t>
      </w:r>
    </w:p>
    <w:p w:rsidR="00B435F3" w:rsidRDefault="003751C6" w:rsidP="00472B69">
      <w:pPr>
        <w:pStyle w:val="Seznamy"/>
      </w:pPr>
      <w:r w:rsidRPr="003751C6">
        <w:rPr>
          <w:u w:val="single"/>
        </w:rPr>
        <w:t>Zákonné zlo</w:t>
      </w:r>
      <w:r w:rsidRPr="003751C6">
        <w:t xml:space="preserve">: </w:t>
      </w:r>
      <w:r w:rsidR="00CE2DB3">
        <w:t xml:space="preserve">1. Asociál, 2. Extrémista, 3. Intrikán, 4. Neetičnost, 5. Panovačnost, 5. Povýšenost, 6. Rozhodnost, 7. Samotářství, 8. Šílenství, 9. Ukřivděnost, 10. </w:t>
      </w:r>
      <w:r w:rsidRPr="003751C6">
        <w:t>Zákeřn</w:t>
      </w:r>
      <w:r w:rsidR="00CE2DB3">
        <w:t xml:space="preserve">ost </w:t>
      </w:r>
      <w:r w:rsidRPr="003751C6">
        <w:t xml:space="preserve">,  </w:t>
      </w:r>
      <w:r w:rsidR="00CE2DB3">
        <w:t xml:space="preserve"> </w:t>
      </w:r>
    </w:p>
    <w:p w:rsidR="00AD5126" w:rsidRDefault="00AD5126" w:rsidP="00B65151">
      <w:pPr>
        <w:sectPr w:rsidR="00AD5126" w:rsidSect="008D5B53">
          <w:footerReference w:type="default" r:id="rId26"/>
          <w:pgSz w:w="11906" w:h="16838" w:code="9"/>
          <w:pgMar w:top="454" w:right="284" w:bottom="680" w:left="851" w:header="567" w:footer="680" w:gutter="0"/>
          <w:cols w:space="708"/>
          <w:docGrid w:linePitch="360"/>
        </w:sectPr>
      </w:pPr>
    </w:p>
    <w:p w:rsidR="00B435F3" w:rsidRDefault="00B435F3" w:rsidP="00B65151"/>
    <w:p w:rsidR="0029483B" w:rsidRPr="0029483B" w:rsidRDefault="00A61731" w:rsidP="00D117F2">
      <w:pPr>
        <w:pStyle w:val="Nadpis3"/>
        <w:rPr>
          <w:sz w:val="24"/>
        </w:rPr>
      </w:pPr>
      <w:bookmarkStart w:id="51" w:name="_Toc240183517"/>
      <w:r>
        <w:t>2.</w:t>
      </w:r>
      <w:r w:rsidR="000D3308">
        <w:t>1.</w:t>
      </w:r>
      <w:r>
        <w:t>4</w:t>
      </w:r>
      <w:r w:rsidR="0029483B" w:rsidRPr="0029483B">
        <w:t xml:space="preserve"> Zálib</w:t>
      </w:r>
      <w:r>
        <w:t>a</w:t>
      </w:r>
      <w:bookmarkEnd w:id="51"/>
    </w:p>
    <w:p w:rsidR="00AD5126" w:rsidRPr="00F21E06" w:rsidRDefault="00A61731" w:rsidP="00AD5126">
      <w:pPr>
        <w:ind w:firstLine="426"/>
      </w:pPr>
      <w:r w:rsidRPr="00F21E06">
        <w:t xml:space="preserve">Jedna nebo více zálib, kterým se postava ráda věnuje ve volných chvílích. Např. </w:t>
      </w:r>
    </w:p>
    <w:p w:rsidR="00AD5126" w:rsidRPr="00F21E06" w:rsidRDefault="00AD5126" w:rsidP="00AD5126">
      <w:pPr>
        <w:ind w:firstLine="426"/>
        <w:rPr>
          <w:i/>
        </w:rPr>
        <w:sectPr w:rsidR="00AD5126" w:rsidRPr="00F21E06" w:rsidSect="00AD5126">
          <w:type w:val="continuous"/>
          <w:pgSz w:w="11906" w:h="16838" w:code="9"/>
          <w:pgMar w:top="454" w:right="284" w:bottom="680" w:left="851" w:header="567" w:footer="680" w:gutter="0"/>
          <w:cols w:space="708"/>
          <w:docGrid w:linePitch="360"/>
        </w:sectPr>
      </w:pPr>
    </w:p>
    <w:p w:rsidR="0029483B" w:rsidRPr="00F21E06" w:rsidRDefault="0029483B" w:rsidP="00AD5126">
      <w:pPr>
        <w:ind w:firstLine="426"/>
        <w:rPr>
          <w:i/>
        </w:rPr>
      </w:pPr>
      <w:r w:rsidRPr="00F21E06">
        <w:rPr>
          <w:i/>
        </w:rPr>
        <w:lastRenderedPageBreak/>
        <w:t>Rychlí koně</w:t>
      </w:r>
    </w:p>
    <w:p w:rsidR="0029483B" w:rsidRPr="00F21E06" w:rsidRDefault="0029483B" w:rsidP="00B65151">
      <w:pPr>
        <w:rPr>
          <w:i/>
        </w:rPr>
      </w:pPr>
      <w:r w:rsidRPr="00F21E06">
        <w:rPr>
          <w:i/>
        </w:rPr>
        <w:t>Krásné ženy / Krásní muži</w:t>
      </w:r>
    </w:p>
    <w:p w:rsidR="0029483B" w:rsidRPr="00F21E06" w:rsidRDefault="0029483B" w:rsidP="00B65151">
      <w:pPr>
        <w:rPr>
          <w:i/>
        </w:rPr>
      </w:pPr>
      <w:r w:rsidRPr="00F21E06">
        <w:rPr>
          <w:i/>
        </w:rPr>
        <w:t>Studené pivo</w:t>
      </w:r>
    </w:p>
    <w:p w:rsidR="0029483B" w:rsidRPr="00F21E06" w:rsidRDefault="0029483B" w:rsidP="00B65151">
      <w:pPr>
        <w:rPr>
          <w:i/>
        </w:rPr>
      </w:pPr>
      <w:r w:rsidRPr="00F21E06">
        <w:rPr>
          <w:i/>
        </w:rPr>
        <w:t>Archivní víno / Trpasličí pálenka</w:t>
      </w:r>
    </w:p>
    <w:p w:rsidR="0029483B" w:rsidRPr="00F21E06" w:rsidRDefault="0029483B" w:rsidP="00B65151">
      <w:pPr>
        <w:rPr>
          <w:i/>
        </w:rPr>
      </w:pPr>
      <w:r w:rsidRPr="00F21E06">
        <w:rPr>
          <w:i/>
        </w:rPr>
        <w:t>Hra na loutnu</w:t>
      </w:r>
    </w:p>
    <w:p w:rsidR="0029483B" w:rsidRPr="00F21E06" w:rsidRDefault="0029483B" w:rsidP="00B65151">
      <w:pPr>
        <w:rPr>
          <w:i/>
        </w:rPr>
      </w:pPr>
      <w:r w:rsidRPr="00F21E06">
        <w:rPr>
          <w:i/>
        </w:rPr>
        <w:t>Hledání hub / bylin</w:t>
      </w:r>
    </w:p>
    <w:p w:rsidR="0029483B" w:rsidRPr="00F21E06" w:rsidRDefault="0029483B" w:rsidP="00B65151">
      <w:pPr>
        <w:rPr>
          <w:i/>
        </w:rPr>
      </w:pPr>
      <w:r w:rsidRPr="00F21E06">
        <w:rPr>
          <w:i/>
        </w:rPr>
        <w:t>Zpěv slavíků</w:t>
      </w:r>
    </w:p>
    <w:p w:rsidR="0029483B" w:rsidRPr="00F21E06" w:rsidRDefault="0029483B" w:rsidP="00B65151">
      <w:pPr>
        <w:rPr>
          <w:i/>
        </w:rPr>
      </w:pPr>
      <w:r w:rsidRPr="00F21E06">
        <w:rPr>
          <w:i/>
        </w:rPr>
        <w:t>Modrá barva</w:t>
      </w:r>
    </w:p>
    <w:p w:rsidR="0029483B" w:rsidRPr="00F21E06" w:rsidRDefault="0029483B" w:rsidP="00B65151">
      <w:pPr>
        <w:rPr>
          <w:i/>
        </w:rPr>
      </w:pPr>
      <w:r w:rsidRPr="00F21E06">
        <w:rPr>
          <w:i/>
        </w:rPr>
        <w:t>Kořeněné jídlo</w:t>
      </w:r>
    </w:p>
    <w:p w:rsidR="0029483B" w:rsidRPr="00F21E06" w:rsidRDefault="0029483B" w:rsidP="00B65151">
      <w:pPr>
        <w:rPr>
          <w:i/>
        </w:rPr>
      </w:pPr>
      <w:r w:rsidRPr="00F21E06">
        <w:rPr>
          <w:i/>
        </w:rPr>
        <w:t>Teplá postel</w:t>
      </w:r>
    </w:p>
    <w:p w:rsidR="0029483B" w:rsidRPr="00F21E06" w:rsidRDefault="0029483B" w:rsidP="00B65151">
      <w:pPr>
        <w:rPr>
          <w:i/>
        </w:rPr>
      </w:pPr>
      <w:r w:rsidRPr="00F21E06">
        <w:rPr>
          <w:i/>
        </w:rPr>
        <w:t>Lesklé brnění</w:t>
      </w:r>
    </w:p>
    <w:p w:rsidR="0029483B" w:rsidRPr="00F21E06" w:rsidRDefault="0029483B" w:rsidP="00B65151">
      <w:pPr>
        <w:rPr>
          <w:i/>
        </w:rPr>
      </w:pPr>
      <w:r w:rsidRPr="00F21E06">
        <w:rPr>
          <w:i/>
        </w:rPr>
        <w:t>Plné břicho</w:t>
      </w:r>
    </w:p>
    <w:p w:rsidR="0029483B" w:rsidRPr="00F21E06" w:rsidRDefault="0029483B" w:rsidP="00B65151">
      <w:pPr>
        <w:rPr>
          <w:i/>
        </w:rPr>
      </w:pPr>
      <w:r w:rsidRPr="00F21E06">
        <w:rPr>
          <w:i/>
        </w:rPr>
        <w:lastRenderedPageBreak/>
        <w:t>Černé pláště</w:t>
      </w:r>
    </w:p>
    <w:p w:rsidR="0029483B" w:rsidRPr="00F21E06" w:rsidRDefault="0029483B" w:rsidP="00B65151">
      <w:pPr>
        <w:rPr>
          <w:i/>
        </w:rPr>
      </w:pPr>
      <w:r w:rsidRPr="00F21E06">
        <w:rPr>
          <w:i/>
        </w:rPr>
        <w:t>Pohodlné boty</w:t>
      </w:r>
    </w:p>
    <w:p w:rsidR="0029483B" w:rsidRPr="00F21E06" w:rsidRDefault="0029483B" w:rsidP="00B65151">
      <w:pPr>
        <w:rPr>
          <w:i/>
        </w:rPr>
      </w:pPr>
      <w:r w:rsidRPr="00F21E06">
        <w:rPr>
          <w:i/>
        </w:rPr>
        <w:t>Hra v kostky</w:t>
      </w:r>
    </w:p>
    <w:p w:rsidR="0029483B" w:rsidRPr="00F21E06" w:rsidRDefault="0029483B" w:rsidP="00B65151">
      <w:pPr>
        <w:rPr>
          <w:i/>
        </w:rPr>
      </w:pPr>
      <w:r w:rsidRPr="00F21E06">
        <w:rPr>
          <w:i/>
        </w:rPr>
        <w:t>Adrenalin / Hazard se životem</w:t>
      </w:r>
    </w:p>
    <w:p w:rsidR="0029483B" w:rsidRPr="00F21E06" w:rsidRDefault="0029483B" w:rsidP="00B65151">
      <w:pPr>
        <w:rPr>
          <w:i/>
        </w:rPr>
      </w:pPr>
      <w:r w:rsidRPr="00F21E06">
        <w:rPr>
          <w:i/>
        </w:rPr>
        <w:t>Vysoké hory</w:t>
      </w:r>
    </w:p>
    <w:p w:rsidR="0029483B" w:rsidRPr="00F21E06" w:rsidRDefault="0029483B" w:rsidP="00B65151">
      <w:pPr>
        <w:rPr>
          <w:i/>
        </w:rPr>
      </w:pPr>
      <w:r w:rsidRPr="00F21E06">
        <w:rPr>
          <w:i/>
        </w:rPr>
        <w:t>Charita</w:t>
      </w:r>
    </w:p>
    <w:p w:rsidR="0029483B" w:rsidRPr="00F21E06" w:rsidRDefault="0029483B" w:rsidP="00B65151">
      <w:pPr>
        <w:rPr>
          <w:i/>
        </w:rPr>
      </w:pPr>
      <w:r w:rsidRPr="00F21E06">
        <w:rPr>
          <w:i/>
        </w:rPr>
        <w:t>Pozorování noční oblohy</w:t>
      </w:r>
    </w:p>
    <w:p w:rsidR="0029483B" w:rsidRPr="00F21E06" w:rsidRDefault="0029483B" w:rsidP="00B65151">
      <w:pPr>
        <w:rPr>
          <w:i/>
        </w:rPr>
      </w:pPr>
      <w:r w:rsidRPr="00F21E06">
        <w:rPr>
          <w:i/>
        </w:rPr>
        <w:t>Soutěže</w:t>
      </w:r>
    </w:p>
    <w:p w:rsidR="0029483B" w:rsidRPr="00F21E06" w:rsidRDefault="0029483B" w:rsidP="00B65151">
      <w:pPr>
        <w:rPr>
          <w:i/>
        </w:rPr>
      </w:pPr>
      <w:r w:rsidRPr="00F21E06">
        <w:rPr>
          <w:i/>
        </w:rPr>
        <w:t>Nakupování</w:t>
      </w:r>
    </w:p>
    <w:p w:rsidR="0029483B" w:rsidRPr="00F21E06" w:rsidRDefault="0029483B" w:rsidP="00B65151">
      <w:pPr>
        <w:rPr>
          <w:i/>
        </w:rPr>
      </w:pPr>
      <w:r w:rsidRPr="00F21E06">
        <w:rPr>
          <w:i/>
        </w:rPr>
        <w:t>Experimentování</w:t>
      </w:r>
    </w:p>
    <w:p w:rsidR="0029483B" w:rsidRPr="00F21E06" w:rsidRDefault="0029483B" w:rsidP="00B65151">
      <w:pPr>
        <w:rPr>
          <w:i/>
        </w:rPr>
      </w:pPr>
      <w:r w:rsidRPr="00F21E06">
        <w:rPr>
          <w:i/>
        </w:rPr>
        <w:t>Mučení</w:t>
      </w:r>
    </w:p>
    <w:p w:rsidR="0029483B" w:rsidRPr="00F21E06" w:rsidRDefault="0029483B" w:rsidP="00B65151">
      <w:pPr>
        <w:rPr>
          <w:i/>
        </w:rPr>
      </w:pPr>
      <w:r w:rsidRPr="00F21E06">
        <w:rPr>
          <w:i/>
        </w:rPr>
        <w:t>Zdolávání překážek</w:t>
      </w:r>
    </w:p>
    <w:p w:rsidR="0029483B" w:rsidRPr="00F21E06" w:rsidRDefault="0029483B" w:rsidP="00B65151">
      <w:pPr>
        <w:rPr>
          <w:i/>
        </w:rPr>
      </w:pPr>
      <w:r w:rsidRPr="00F21E06">
        <w:rPr>
          <w:i/>
        </w:rPr>
        <w:lastRenderedPageBreak/>
        <w:t>Luštění hádanek</w:t>
      </w:r>
    </w:p>
    <w:p w:rsidR="0029483B" w:rsidRPr="00F21E06" w:rsidRDefault="0029483B" w:rsidP="00B65151">
      <w:pPr>
        <w:rPr>
          <w:i/>
        </w:rPr>
      </w:pPr>
      <w:r w:rsidRPr="00F21E06">
        <w:rPr>
          <w:i/>
        </w:rPr>
        <w:t>Moc / Ovládání jiných</w:t>
      </w:r>
    </w:p>
    <w:p w:rsidR="0029483B" w:rsidRPr="00F21E06" w:rsidRDefault="0029483B" w:rsidP="00B65151">
      <w:pPr>
        <w:rPr>
          <w:i/>
        </w:rPr>
      </w:pPr>
      <w:r w:rsidRPr="00F21E06">
        <w:rPr>
          <w:i/>
        </w:rPr>
        <w:t>Pestrá výzdoba</w:t>
      </w:r>
    </w:p>
    <w:p w:rsidR="0029483B" w:rsidRPr="00F21E06" w:rsidRDefault="0029483B" w:rsidP="00B65151">
      <w:pPr>
        <w:rPr>
          <w:i/>
        </w:rPr>
      </w:pPr>
      <w:r w:rsidRPr="00F21E06">
        <w:rPr>
          <w:i/>
        </w:rPr>
        <w:t>Cestování</w:t>
      </w:r>
    </w:p>
    <w:p w:rsidR="0029483B" w:rsidRPr="00F21E06" w:rsidRDefault="0029483B" w:rsidP="00B65151">
      <w:pPr>
        <w:rPr>
          <w:i/>
        </w:rPr>
      </w:pPr>
      <w:r w:rsidRPr="00F21E06">
        <w:rPr>
          <w:i/>
        </w:rPr>
        <w:t>Létání</w:t>
      </w:r>
    </w:p>
    <w:p w:rsidR="0029483B" w:rsidRPr="00F21E06" w:rsidRDefault="0029483B" w:rsidP="00B65151">
      <w:pPr>
        <w:rPr>
          <w:i/>
        </w:rPr>
      </w:pPr>
      <w:r w:rsidRPr="00F21E06">
        <w:rPr>
          <w:i/>
        </w:rPr>
        <w:t>Prsteny a jiné šperky</w:t>
      </w:r>
    </w:p>
    <w:p w:rsidR="0029483B" w:rsidRPr="00F21E06" w:rsidRDefault="0029483B" w:rsidP="00B65151">
      <w:pPr>
        <w:rPr>
          <w:i/>
        </w:rPr>
      </w:pPr>
      <w:r w:rsidRPr="00F21E06">
        <w:rPr>
          <w:i/>
        </w:rPr>
        <w:t>Tetování</w:t>
      </w:r>
    </w:p>
    <w:p w:rsidR="0029483B" w:rsidRPr="00890EAB" w:rsidRDefault="0029483B" w:rsidP="00B65151">
      <w:pPr>
        <w:rPr>
          <w:i/>
        </w:rPr>
      </w:pPr>
      <w:r w:rsidRPr="00890EAB">
        <w:rPr>
          <w:i/>
        </w:rPr>
        <w:t>Malování</w:t>
      </w:r>
    </w:p>
    <w:p w:rsidR="0029483B" w:rsidRPr="00890EAB" w:rsidRDefault="0029483B" w:rsidP="00B65151">
      <w:pPr>
        <w:rPr>
          <w:i/>
        </w:rPr>
      </w:pPr>
      <w:r w:rsidRPr="00890EAB">
        <w:rPr>
          <w:i/>
        </w:rPr>
        <w:t>Sběratel kuriosit / starožitností</w:t>
      </w:r>
    </w:p>
    <w:p w:rsidR="0029483B" w:rsidRPr="00890EAB" w:rsidRDefault="0029483B" w:rsidP="00B65151">
      <w:pPr>
        <w:rPr>
          <w:i/>
        </w:rPr>
      </w:pPr>
      <w:r w:rsidRPr="00890EAB">
        <w:rPr>
          <w:i/>
        </w:rPr>
        <w:t>Skládání a recitace básní</w:t>
      </w:r>
    </w:p>
    <w:p w:rsidR="0029483B" w:rsidRPr="00890EAB" w:rsidRDefault="0029483B" w:rsidP="00B65151">
      <w:pPr>
        <w:rPr>
          <w:i/>
        </w:rPr>
      </w:pPr>
      <w:r w:rsidRPr="00890EAB">
        <w:rPr>
          <w:i/>
        </w:rPr>
        <w:t>Pozornost druhých</w:t>
      </w:r>
    </w:p>
    <w:p w:rsidR="0029483B" w:rsidRPr="00890EAB" w:rsidRDefault="0029483B" w:rsidP="00B65151">
      <w:pPr>
        <w:rPr>
          <w:i/>
        </w:rPr>
      </w:pPr>
      <w:r w:rsidRPr="00890EAB">
        <w:rPr>
          <w:i/>
        </w:rPr>
        <w:t>Vyprávění vtipů</w:t>
      </w:r>
    </w:p>
    <w:p w:rsidR="0029483B" w:rsidRPr="00890EAB" w:rsidRDefault="0029483B" w:rsidP="00B65151">
      <w:pPr>
        <w:rPr>
          <w:i/>
        </w:rPr>
      </w:pPr>
      <w:r w:rsidRPr="00890EAB">
        <w:rPr>
          <w:i/>
        </w:rPr>
        <w:lastRenderedPageBreak/>
        <w:t>Studium starých knih</w:t>
      </w:r>
    </w:p>
    <w:p w:rsidR="0029483B" w:rsidRPr="00890EAB" w:rsidRDefault="0029483B" w:rsidP="00B65151">
      <w:pPr>
        <w:rPr>
          <w:i/>
        </w:rPr>
      </w:pPr>
      <w:r w:rsidRPr="00890EAB">
        <w:rPr>
          <w:i/>
        </w:rPr>
        <w:t>Roztomilá zvířátka</w:t>
      </w:r>
    </w:p>
    <w:p w:rsidR="0029483B" w:rsidRPr="00890EAB" w:rsidRDefault="0029483B" w:rsidP="00B65151">
      <w:pPr>
        <w:rPr>
          <w:i/>
        </w:rPr>
      </w:pPr>
      <w:r w:rsidRPr="00890EAB">
        <w:rPr>
          <w:i/>
        </w:rPr>
        <w:t>Temná místa</w:t>
      </w:r>
    </w:p>
    <w:p w:rsidR="0029483B" w:rsidRPr="00890EAB" w:rsidRDefault="0029483B" w:rsidP="00B65151">
      <w:pPr>
        <w:rPr>
          <w:i/>
        </w:rPr>
      </w:pPr>
      <w:r w:rsidRPr="00890EAB">
        <w:rPr>
          <w:i/>
        </w:rPr>
        <w:lastRenderedPageBreak/>
        <w:t>Vytáčení ostatních</w:t>
      </w:r>
    </w:p>
    <w:p w:rsidR="0029483B" w:rsidRPr="00890EAB" w:rsidRDefault="0029483B" w:rsidP="00B65151">
      <w:pPr>
        <w:rPr>
          <w:i/>
        </w:rPr>
      </w:pPr>
      <w:r w:rsidRPr="00890EAB">
        <w:rPr>
          <w:i/>
        </w:rPr>
        <w:t>Plný měšec</w:t>
      </w:r>
    </w:p>
    <w:p w:rsidR="0029483B" w:rsidRPr="00890EAB" w:rsidRDefault="0029483B" w:rsidP="00B65151">
      <w:pPr>
        <w:rPr>
          <w:i/>
        </w:rPr>
      </w:pPr>
      <w:r w:rsidRPr="00890EAB">
        <w:rPr>
          <w:i/>
        </w:rPr>
        <w:t>Zabíjení</w:t>
      </w:r>
    </w:p>
    <w:p w:rsidR="0029483B" w:rsidRPr="00890EAB" w:rsidRDefault="0029483B" w:rsidP="00B65151">
      <w:pPr>
        <w:rPr>
          <w:i/>
        </w:rPr>
      </w:pPr>
      <w:r w:rsidRPr="00890EAB">
        <w:rPr>
          <w:i/>
        </w:rPr>
        <w:lastRenderedPageBreak/>
        <w:t>Tiché lesy</w:t>
      </w:r>
    </w:p>
    <w:p w:rsidR="0029483B" w:rsidRPr="00890EAB" w:rsidRDefault="0029483B" w:rsidP="00B65151">
      <w:pPr>
        <w:rPr>
          <w:i/>
        </w:rPr>
      </w:pPr>
      <w:r w:rsidRPr="00890EAB">
        <w:rPr>
          <w:i/>
        </w:rPr>
        <w:t>Tabákové koření</w:t>
      </w:r>
    </w:p>
    <w:p w:rsidR="0029483B" w:rsidRPr="00890EAB" w:rsidRDefault="0029483B" w:rsidP="00B65151">
      <w:pPr>
        <w:rPr>
          <w:i/>
        </w:rPr>
      </w:pPr>
      <w:r w:rsidRPr="00890EAB">
        <w:rPr>
          <w:i/>
        </w:rPr>
        <w:t>Ostré m</w:t>
      </w:r>
      <w:r w:rsidRPr="00890EAB">
        <w:rPr>
          <w:b/>
          <w:i/>
        </w:rPr>
        <w:t>e</w:t>
      </w:r>
      <w:r w:rsidRPr="00890EAB">
        <w:rPr>
          <w:i/>
        </w:rPr>
        <w:t>če</w:t>
      </w:r>
    </w:p>
    <w:p w:rsidR="00AD5126" w:rsidRDefault="00AD5126" w:rsidP="00B65151">
      <w:pPr>
        <w:sectPr w:rsidR="00AD5126" w:rsidSect="00AD637F">
          <w:type w:val="continuous"/>
          <w:pgSz w:w="11906" w:h="16838" w:code="9"/>
          <w:pgMar w:top="454" w:right="284" w:bottom="680" w:left="851" w:header="567" w:footer="680" w:gutter="0"/>
          <w:cols w:num="3" w:space="708"/>
          <w:docGrid w:linePitch="360"/>
        </w:sectPr>
      </w:pPr>
    </w:p>
    <w:p w:rsidR="0029483B" w:rsidRPr="0029483B" w:rsidRDefault="0029483B" w:rsidP="00B65151"/>
    <w:p w:rsidR="0029483B" w:rsidRDefault="00B15DB1" w:rsidP="00D117F2">
      <w:pPr>
        <w:pStyle w:val="Nadpis3"/>
      </w:pPr>
      <w:bookmarkStart w:id="52" w:name="_Toc240183518"/>
      <w:r>
        <w:t>2.</w:t>
      </w:r>
      <w:r w:rsidR="000D3308">
        <w:t>1.</w:t>
      </w:r>
      <w:r>
        <w:t>5</w:t>
      </w:r>
      <w:r w:rsidR="0029483B">
        <w:t xml:space="preserve"> </w:t>
      </w:r>
      <w:r w:rsidR="00F65A71">
        <w:t>Nelibost</w:t>
      </w:r>
      <w:bookmarkEnd w:id="52"/>
      <w:r w:rsidR="00A61731">
        <w:t xml:space="preserve"> </w:t>
      </w:r>
    </w:p>
    <w:p w:rsidR="00A61731" w:rsidRPr="00F21E06" w:rsidRDefault="00A61731" w:rsidP="00A61731">
      <w:pPr>
        <w:ind w:firstLine="426"/>
        <w:rPr>
          <w:lang w:eastAsia="cs-CZ"/>
        </w:rPr>
      </w:pPr>
      <w:r w:rsidRPr="00F21E06">
        <w:rPr>
          <w:lang w:eastAsia="cs-CZ"/>
        </w:rPr>
        <w:t xml:space="preserve">Jedna nebo více věcí, bytostí, situací či činností, jimž se postava raději vyhne. Např.  </w:t>
      </w:r>
    </w:p>
    <w:p w:rsidR="00AD5126" w:rsidRPr="00F21E06" w:rsidRDefault="00AD5126" w:rsidP="00B65151">
      <w:pPr>
        <w:rPr>
          <w:i/>
        </w:rPr>
        <w:sectPr w:rsidR="00AD5126" w:rsidRPr="00F21E06" w:rsidSect="00AD5126">
          <w:type w:val="continuous"/>
          <w:pgSz w:w="11906" w:h="16838" w:code="9"/>
          <w:pgMar w:top="454" w:right="284" w:bottom="680" w:left="851" w:header="567" w:footer="680" w:gutter="0"/>
          <w:cols w:space="708"/>
          <w:docGrid w:linePitch="360"/>
        </w:sectPr>
      </w:pPr>
    </w:p>
    <w:p w:rsidR="0029483B" w:rsidRPr="00F21E06" w:rsidRDefault="0029483B" w:rsidP="00B65151">
      <w:pPr>
        <w:rPr>
          <w:i/>
        </w:rPr>
      </w:pPr>
      <w:r w:rsidRPr="00F21E06">
        <w:rPr>
          <w:i/>
        </w:rPr>
        <w:lastRenderedPageBreak/>
        <w:t>Pavouci</w:t>
      </w:r>
    </w:p>
    <w:p w:rsidR="0029483B" w:rsidRPr="00F21E06" w:rsidRDefault="0029483B" w:rsidP="00B65151">
      <w:pPr>
        <w:rPr>
          <w:i/>
        </w:rPr>
      </w:pPr>
      <w:r w:rsidRPr="00F21E06">
        <w:rPr>
          <w:i/>
        </w:rPr>
        <w:t>Zjizvené tváře</w:t>
      </w:r>
    </w:p>
    <w:p w:rsidR="0029483B" w:rsidRPr="00F21E06" w:rsidRDefault="0029483B" w:rsidP="00B65151">
      <w:pPr>
        <w:rPr>
          <w:i/>
        </w:rPr>
      </w:pPr>
      <w:r w:rsidRPr="00F21E06">
        <w:rPr>
          <w:i/>
        </w:rPr>
        <w:t>Slzy</w:t>
      </w:r>
    </w:p>
    <w:p w:rsidR="0029483B" w:rsidRPr="00F21E06" w:rsidRDefault="0029483B" w:rsidP="00B65151">
      <w:pPr>
        <w:rPr>
          <w:i/>
        </w:rPr>
      </w:pPr>
      <w:r w:rsidRPr="00F21E06">
        <w:rPr>
          <w:i/>
        </w:rPr>
        <w:t>Vyhrožování</w:t>
      </w:r>
    </w:p>
    <w:p w:rsidR="0029483B" w:rsidRPr="00F21E06" w:rsidRDefault="0029483B" w:rsidP="00B65151">
      <w:pPr>
        <w:rPr>
          <w:i/>
        </w:rPr>
      </w:pPr>
      <w:r w:rsidRPr="00F21E06">
        <w:rPr>
          <w:i/>
        </w:rPr>
        <w:t>Dlouhé řeči</w:t>
      </w:r>
    </w:p>
    <w:p w:rsidR="0029483B" w:rsidRPr="00F21E06" w:rsidRDefault="0029483B" w:rsidP="00B65151">
      <w:pPr>
        <w:rPr>
          <w:i/>
        </w:rPr>
      </w:pPr>
      <w:r w:rsidRPr="00F21E06">
        <w:rPr>
          <w:i/>
        </w:rPr>
        <w:t>Krásnější ženy/muži</w:t>
      </w:r>
    </w:p>
    <w:p w:rsidR="0029483B" w:rsidRPr="00F21E06" w:rsidRDefault="0029483B" w:rsidP="00B65151">
      <w:pPr>
        <w:rPr>
          <w:i/>
        </w:rPr>
      </w:pPr>
      <w:r w:rsidRPr="00F21E06">
        <w:rPr>
          <w:i/>
        </w:rPr>
        <w:t>Hazardní hry</w:t>
      </w:r>
    </w:p>
    <w:p w:rsidR="0029483B" w:rsidRPr="00F21E06" w:rsidRDefault="0029483B" w:rsidP="00B65151">
      <w:pPr>
        <w:rPr>
          <w:i/>
        </w:rPr>
      </w:pPr>
      <w:r w:rsidRPr="00F21E06">
        <w:rPr>
          <w:i/>
        </w:rPr>
        <w:t>Lidé v nouzi</w:t>
      </w:r>
    </w:p>
    <w:p w:rsidR="0029483B" w:rsidRPr="00F21E06" w:rsidRDefault="0029483B" w:rsidP="00B65151">
      <w:pPr>
        <w:rPr>
          <w:i/>
        </w:rPr>
      </w:pPr>
      <w:r w:rsidRPr="00F21E06">
        <w:rPr>
          <w:i/>
        </w:rPr>
        <w:lastRenderedPageBreak/>
        <w:t>Prázdná kapsa</w:t>
      </w:r>
    </w:p>
    <w:p w:rsidR="0029483B" w:rsidRPr="00F21E06" w:rsidRDefault="0029483B" w:rsidP="00B65151">
      <w:pPr>
        <w:rPr>
          <w:i/>
        </w:rPr>
      </w:pPr>
      <w:r w:rsidRPr="00F21E06">
        <w:rPr>
          <w:i/>
        </w:rPr>
        <w:t>Jídla z mořských tvorů</w:t>
      </w:r>
    </w:p>
    <w:p w:rsidR="0029483B" w:rsidRPr="00F21E06" w:rsidRDefault="0029483B" w:rsidP="00B65151">
      <w:pPr>
        <w:rPr>
          <w:i/>
        </w:rPr>
      </w:pPr>
      <w:r w:rsidRPr="00F21E06">
        <w:rPr>
          <w:i/>
        </w:rPr>
        <w:t>Pach potu</w:t>
      </w:r>
    </w:p>
    <w:p w:rsidR="0029483B" w:rsidRPr="00F21E06" w:rsidRDefault="0029483B" w:rsidP="00B65151">
      <w:pPr>
        <w:rPr>
          <w:i/>
        </w:rPr>
      </w:pPr>
      <w:r w:rsidRPr="00F21E06">
        <w:rPr>
          <w:i/>
        </w:rPr>
        <w:t>Plíseň</w:t>
      </w:r>
    </w:p>
    <w:p w:rsidR="0029483B" w:rsidRPr="00F21E06" w:rsidRDefault="0029483B" w:rsidP="00B65151">
      <w:pPr>
        <w:rPr>
          <w:i/>
        </w:rPr>
      </w:pPr>
      <w:r w:rsidRPr="00F21E06">
        <w:rPr>
          <w:i/>
        </w:rPr>
        <w:t>Maso</w:t>
      </w:r>
    </w:p>
    <w:p w:rsidR="0029483B" w:rsidRPr="00F21E06" w:rsidRDefault="0029483B" w:rsidP="00B65151">
      <w:pPr>
        <w:rPr>
          <w:i/>
        </w:rPr>
      </w:pPr>
      <w:r w:rsidRPr="00F21E06">
        <w:rPr>
          <w:i/>
        </w:rPr>
        <w:t>Bahno / Hnůj</w:t>
      </w:r>
    </w:p>
    <w:p w:rsidR="0029483B" w:rsidRPr="00F21E06" w:rsidRDefault="0029483B" w:rsidP="00B65151">
      <w:pPr>
        <w:rPr>
          <w:i/>
        </w:rPr>
      </w:pPr>
      <w:r w:rsidRPr="00F21E06">
        <w:rPr>
          <w:i/>
        </w:rPr>
        <w:t>Rezavé zbraně</w:t>
      </w:r>
    </w:p>
    <w:p w:rsidR="0029483B" w:rsidRPr="00F21E06" w:rsidRDefault="0029483B" w:rsidP="00B65151">
      <w:pPr>
        <w:rPr>
          <w:i/>
        </w:rPr>
      </w:pPr>
      <w:r w:rsidRPr="00F21E06">
        <w:rPr>
          <w:i/>
        </w:rPr>
        <w:t>Hadi</w:t>
      </w:r>
    </w:p>
    <w:p w:rsidR="0029483B" w:rsidRPr="00F21E06" w:rsidRDefault="0029483B" w:rsidP="00B65151">
      <w:pPr>
        <w:rPr>
          <w:i/>
        </w:rPr>
      </w:pPr>
      <w:r w:rsidRPr="00F21E06">
        <w:rPr>
          <w:i/>
        </w:rPr>
        <w:lastRenderedPageBreak/>
        <w:t>Vojáci</w:t>
      </w:r>
    </w:p>
    <w:p w:rsidR="0029483B" w:rsidRPr="00F21E06" w:rsidRDefault="0029483B" w:rsidP="00B65151">
      <w:pPr>
        <w:rPr>
          <w:i/>
        </w:rPr>
      </w:pPr>
      <w:r w:rsidRPr="00F21E06">
        <w:rPr>
          <w:i/>
        </w:rPr>
        <w:t>Kouzelníci / Zloději</w:t>
      </w:r>
    </w:p>
    <w:p w:rsidR="0029483B" w:rsidRPr="00F21E06" w:rsidRDefault="0029483B" w:rsidP="00B65151">
      <w:pPr>
        <w:rPr>
          <w:i/>
        </w:rPr>
      </w:pPr>
      <w:r w:rsidRPr="00F21E06">
        <w:rPr>
          <w:i/>
        </w:rPr>
        <w:t>Horko / zima / déšť</w:t>
      </w:r>
    </w:p>
    <w:p w:rsidR="0029483B" w:rsidRPr="00F21E06" w:rsidRDefault="0029483B" w:rsidP="00B65151">
      <w:pPr>
        <w:rPr>
          <w:i/>
        </w:rPr>
      </w:pPr>
      <w:r w:rsidRPr="00F21E06">
        <w:rPr>
          <w:i/>
        </w:rPr>
        <w:t>Sychravý podzim</w:t>
      </w:r>
    </w:p>
    <w:p w:rsidR="0029483B" w:rsidRPr="00F21E06" w:rsidRDefault="0029483B" w:rsidP="00B65151">
      <w:pPr>
        <w:rPr>
          <w:i/>
        </w:rPr>
      </w:pPr>
      <w:r w:rsidRPr="00F21E06">
        <w:rPr>
          <w:i/>
        </w:rPr>
        <w:t>Dlouhé cestování</w:t>
      </w:r>
    </w:p>
    <w:p w:rsidR="0029483B" w:rsidRPr="00F21E06" w:rsidRDefault="0029483B" w:rsidP="00B65151">
      <w:pPr>
        <w:rPr>
          <w:i/>
        </w:rPr>
      </w:pPr>
      <w:r w:rsidRPr="00F21E06">
        <w:rPr>
          <w:i/>
        </w:rPr>
        <w:t>Týrání zvířat / lidí</w:t>
      </w:r>
    </w:p>
    <w:p w:rsidR="0029483B" w:rsidRPr="00F21E06" w:rsidRDefault="0029483B" w:rsidP="00B65151">
      <w:pPr>
        <w:rPr>
          <w:i/>
        </w:rPr>
      </w:pPr>
      <w:r w:rsidRPr="00F21E06">
        <w:rPr>
          <w:i/>
        </w:rPr>
        <w:t>Pozdní příchody</w:t>
      </w:r>
    </w:p>
    <w:p w:rsidR="0029483B" w:rsidRPr="00F21E06" w:rsidRDefault="0029483B" w:rsidP="00B65151">
      <w:pPr>
        <w:rPr>
          <w:i/>
        </w:rPr>
      </w:pPr>
      <w:r w:rsidRPr="00F21E06">
        <w:rPr>
          <w:i/>
        </w:rPr>
        <w:t>Chrámy a svatyně</w:t>
      </w:r>
    </w:p>
    <w:p w:rsidR="0029483B" w:rsidRPr="00F21E06" w:rsidRDefault="0029483B" w:rsidP="00B65151">
      <w:pPr>
        <w:rPr>
          <w:i/>
        </w:rPr>
      </w:pPr>
      <w:r w:rsidRPr="00F21E06">
        <w:rPr>
          <w:i/>
        </w:rPr>
        <w:lastRenderedPageBreak/>
        <w:t>Krev</w:t>
      </w:r>
    </w:p>
    <w:p w:rsidR="0029483B" w:rsidRPr="00F21E06" w:rsidRDefault="0029483B" w:rsidP="00B65151">
      <w:pPr>
        <w:rPr>
          <w:i/>
        </w:rPr>
      </w:pPr>
      <w:r w:rsidRPr="00F21E06">
        <w:rPr>
          <w:i/>
        </w:rPr>
        <w:t>Práce</w:t>
      </w:r>
    </w:p>
    <w:p w:rsidR="0029483B" w:rsidRPr="00F21E06" w:rsidRDefault="0029483B" w:rsidP="00B65151">
      <w:pPr>
        <w:rPr>
          <w:i/>
        </w:rPr>
      </w:pPr>
      <w:r w:rsidRPr="00F21E06">
        <w:rPr>
          <w:i/>
        </w:rPr>
        <w:t>Hlupáci / Chytráci</w:t>
      </w:r>
    </w:p>
    <w:p w:rsidR="0029483B" w:rsidRPr="00F21E06" w:rsidRDefault="0029483B" w:rsidP="00B65151">
      <w:pPr>
        <w:rPr>
          <w:i/>
        </w:rPr>
      </w:pPr>
      <w:r w:rsidRPr="00F21E06">
        <w:rPr>
          <w:i/>
        </w:rPr>
        <w:t>Pravidla</w:t>
      </w:r>
    </w:p>
    <w:p w:rsidR="0029483B" w:rsidRPr="00F21E06" w:rsidRDefault="0029483B" w:rsidP="00B65151">
      <w:pPr>
        <w:rPr>
          <w:i/>
        </w:rPr>
      </w:pPr>
      <w:r w:rsidRPr="00F21E06">
        <w:rPr>
          <w:i/>
        </w:rPr>
        <w:t>Hluk</w:t>
      </w:r>
    </w:p>
    <w:p w:rsidR="0029483B" w:rsidRPr="00F21E06" w:rsidRDefault="0029483B" w:rsidP="00B65151">
      <w:pPr>
        <w:rPr>
          <w:i/>
        </w:rPr>
      </w:pPr>
      <w:r w:rsidRPr="00F21E06">
        <w:rPr>
          <w:i/>
        </w:rPr>
        <w:t>Boháči / Žebráci</w:t>
      </w:r>
    </w:p>
    <w:p w:rsidR="0029483B" w:rsidRPr="00F21E06" w:rsidRDefault="0029483B" w:rsidP="00B65151">
      <w:pPr>
        <w:rPr>
          <w:i/>
        </w:rPr>
      </w:pPr>
      <w:r w:rsidRPr="00F21E06">
        <w:rPr>
          <w:i/>
        </w:rPr>
        <w:t>Jiná náboženství</w:t>
      </w:r>
    </w:p>
    <w:p w:rsidR="0029483B" w:rsidRPr="00F21E06" w:rsidRDefault="0029483B" w:rsidP="00B65151">
      <w:pPr>
        <w:rPr>
          <w:i/>
        </w:rPr>
      </w:pPr>
      <w:r w:rsidRPr="00F21E06">
        <w:rPr>
          <w:i/>
        </w:rPr>
        <w:t>Jiné rasy</w:t>
      </w:r>
    </w:p>
    <w:p w:rsidR="00AD5126" w:rsidRPr="00F21E06" w:rsidRDefault="00AD5126" w:rsidP="00B65151">
      <w:pPr>
        <w:sectPr w:rsidR="00AD5126" w:rsidRPr="00F21E06" w:rsidSect="00AD637F">
          <w:type w:val="continuous"/>
          <w:pgSz w:w="11906" w:h="16838" w:code="9"/>
          <w:pgMar w:top="454" w:right="284" w:bottom="680" w:left="851" w:header="567" w:footer="680" w:gutter="0"/>
          <w:cols w:num="4" w:space="709"/>
          <w:docGrid w:linePitch="360"/>
        </w:sectPr>
      </w:pPr>
    </w:p>
    <w:p w:rsidR="0029483B" w:rsidRPr="00F21E06" w:rsidRDefault="0029483B" w:rsidP="00B65151"/>
    <w:p w:rsidR="0029483B" w:rsidRPr="00F21E06" w:rsidRDefault="00B15DB1" w:rsidP="00D117F2">
      <w:pPr>
        <w:pStyle w:val="Nadpis3"/>
      </w:pPr>
      <w:bookmarkStart w:id="53" w:name="_Toc240183519"/>
      <w:r w:rsidRPr="00F21E06">
        <w:t>2.</w:t>
      </w:r>
      <w:r w:rsidR="000D3308" w:rsidRPr="00F21E06">
        <w:t>1.</w:t>
      </w:r>
      <w:r w:rsidRPr="00F21E06">
        <w:t>6</w:t>
      </w:r>
      <w:r w:rsidR="00A61731" w:rsidRPr="00F21E06">
        <w:t xml:space="preserve"> Strach, </w:t>
      </w:r>
      <w:r w:rsidR="0029483B" w:rsidRPr="00F21E06">
        <w:t xml:space="preserve">obavy </w:t>
      </w:r>
      <w:r w:rsidR="00A61731" w:rsidRPr="00F21E06">
        <w:t>či děsivé vzpomínky</w:t>
      </w:r>
      <w:bookmarkEnd w:id="53"/>
    </w:p>
    <w:p w:rsidR="00A61731" w:rsidRPr="00F21E06" w:rsidRDefault="00A61731" w:rsidP="00B15DB1">
      <w:pPr>
        <w:ind w:firstLine="284"/>
        <w:rPr>
          <w:lang w:eastAsia="cs-CZ"/>
        </w:rPr>
      </w:pPr>
      <w:r w:rsidRPr="00F21E06">
        <w:rPr>
          <w:lang w:eastAsia="cs-CZ"/>
        </w:rPr>
        <w:t xml:space="preserve">Jedna nebo více věcí, bytostí, situací, činností či vzpomínek, které </w:t>
      </w:r>
      <w:r w:rsidR="00B15DB1" w:rsidRPr="00F21E06">
        <w:rPr>
          <w:lang w:eastAsia="cs-CZ"/>
        </w:rPr>
        <w:t xml:space="preserve">v postavě vyvolávají obavy (-3 k hodu proti strachu). </w:t>
      </w:r>
    </w:p>
    <w:p w:rsidR="00AD5126" w:rsidRPr="00F21E06" w:rsidRDefault="00AD5126" w:rsidP="00B65151">
      <w:pPr>
        <w:rPr>
          <w:i/>
        </w:rPr>
        <w:sectPr w:rsidR="00AD5126" w:rsidRPr="00F21E06" w:rsidSect="00AD5126">
          <w:type w:val="continuous"/>
          <w:pgSz w:w="11906" w:h="16838" w:code="9"/>
          <w:pgMar w:top="454" w:right="284" w:bottom="680" w:left="851" w:header="567" w:footer="680" w:gutter="0"/>
          <w:cols w:space="708"/>
          <w:docGrid w:linePitch="360"/>
        </w:sectPr>
      </w:pPr>
    </w:p>
    <w:p w:rsidR="0029483B" w:rsidRPr="00F21E06" w:rsidRDefault="0029483B" w:rsidP="00B65151">
      <w:pPr>
        <w:rPr>
          <w:i/>
        </w:rPr>
      </w:pPr>
      <w:r w:rsidRPr="00F21E06">
        <w:rPr>
          <w:i/>
        </w:rPr>
        <w:lastRenderedPageBreak/>
        <w:t>Z myši a krys / pavouků</w:t>
      </w:r>
    </w:p>
    <w:p w:rsidR="0029483B" w:rsidRPr="00F21E06" w:rsidRDefault="0029483B" w:rsidP="00B65151">
      <w:pPr>
        <w:rPr>
          <w:i/>
        </w:rPr>
      </w:pPr>
      <w:r w:rsidRPr="00F21E06">
        <w:rPr>
          <w:i/>
        </w:rPr>
        <w:t>Různé pověry</w:t>
      </w:r>
    </w:p>
    <w:p w:rsidR="0029483B" w:rsidRPr="00F21E06" w:rsidRDefault="0029483B" w:rsidP="00B65151">
      <w:pPr>
        <w:rPr>
          <w:i/>
        </w:rPr>
      </w:pPr>
      <w:r w:rsidRPr="00F21E06">
        <w:rPr>
          <w:i/>
        </w:rPr>
        <w:t>Z nemrtvích / Vlkodlaků</w:t>
      </w:r>
    </w:p>
    <w:p w:rsidR="0029483B" w:rsidRPr="00F21E06" w:rsidRDefault="0029483B" w:rsidP="00B65151">
      <w:pPr>
        <w:rPr>
          <w:i/>
        </w:rPr>
      </w:pPr>
      <w:r w:rsidRPr="00F21E06">
        <w:rPr>
          <w:i/>
        </w:rPr>
        <w:t>Z draků</w:t>
      </w:r>
    </w:p>
    <w:p w:rsidR="0029483B" w:rsidRPr="00F21E06" w:rsidRDefault="0029483B" w:rsidP="00B65151">
      <w:pPr>
        <w:rPr>
          <w:i/>
        </w:rPr>
      </w:pPr>
      <w:r w:rsidRPr="00F21E06">
        <w:rPr>
          <w:i/>
        </w:rPr>
        <w:t>Ze selhání</w:t>
      </w:r>
    </w:p>
    <w:p w:rsidR="0029483B" w:rsidRPr="00F21E06" w:rsidRDefault="0029483B" w:rsidP="00B65151">
      <w:pPr>
        <w:rPr>
          <w:i/>
        </w:rPr>
      </w:pPr>
      <w:r w:rsidRPr="00F21E06">
        <w:rPr>
          <w:i/>
        </w:rPr>
        <w:t>Ze zlodějů</w:t>
      </w:r>
    </w:p>
    <w:p w:rsidR="0029483B" w:rsidRPr="00F21E06" w:rsidRDefault="0029483B" w:rsidP="00B65151">
      <w:pPr>
        <w:rPr>
          <w:i/>
        </w:rPr>
      </w:pPr>
      <w:r w:rsidRPr="00F21E06">
        <w:rPr>
          <w:i/>
        </w:rPr>
        <w:t>Z chudoby / hladu / nouze</w:t>
      </w:r>
    </w:p>
    <w:p w:rsidR="0029483B" w:rsidRPr="00F21E06" w:rsidRDefault="0029483B" w:rsidP="00B65151">
      <w:pPr>
        <w:rPr>
          <w:i/>
        </w:rPr>
      </w:pPr>
      <w:r w:rsidRPr="00F21E06">
        <w:rPr>
          <w:i/>
        </w:rPr>
        <w:t>Z osamělosti</w:t>
      </w:r>
    </w:p>
    <w:p w:rsidR="0029483B" w:rsidRPr="00F21E06" w:rsidRDefault="0029483B" w:rsidP="00B65151">
      <w:pPr>
        <w:rPr>
          <w:i/>
        </w:rPr>
      </w:pPr>
      <w:r w:rsidRPr="00F21E06">
        <w:rPr>
          <w:i/>
        </w:rPr>
        <w:lastRenderedPageBreak/>
        <w:t>Ze ztráty důstojnosti</w:t>
      </w:r>
    </w:p>
    <w:p w:rsidR="0029483B" w:rsidRPr="00F21E06" w:rsidRDefault="0029483B" w:rsidP="00B65151">
      <w:pPr>
        <w:rPr>
          <w:i/>
        </w:rPr>
      </w:pPr>
      <w:r w:rsidRPr="00F21E06">
        <w:rPr>
          <w:i/>
        </w:rPr>
        <w:t>Z postav v černých kápích</w:t>
      </w:r>
    </w:p>
    <w:p w:rsidR="0029483B" w:rsidRPr="00F21E06" w:rsidRDefault="0029483B" w:rsidP="00B65151">
      <w:pPr>
        <w:rPr>
          <w:i/>
        </w:rPr>
      </w:pPr>
      <w:r w:rsidRPr="00F21E06">
        <w:rPr>
          <w:i/>
        </w:rPr>
        <w:t>Z násilné smrti</w:t>
      </w:r>
    </w:p>
    <w:p w:rsidR="0029483B" w:rsidRPr="00F21E06" w:rsidRDefault="0029483B" w:rsidP="00B65151">
      <w:pPr>
        <w:rPr>
          <w:i/>
        </w:rPr>
      </w:pPr>
      <w:r w:rsidRPr="00F21E06">
        <w:rPr>
          <w:i/>
        </w:rPr>
        <w:t>Ze stáří / nemocí</w:t>
      </w:r>
    </w:p>
    <w:p w:rsidR="0029483B" w:rsidRPr="00F21E06" w:rsidRDefault="0029483B" w:rsidP="00B65151">
      <w:pPr>
        <w:rPr>
          <w:i/>
        </w:rPr>
      </w:pPr>
      <w:r w:rsidRPr="00F21E06">
        <w:rPr>
          <w:i/>
        </w:rPr>
        <w:t>Z vody</w:t>
      </w:r>
    </w:p>
    <w:p w:rsidR="0029483B" w:rsidRPr="00F21E06" w:rsidRDefault="0029483B" w:rsidP="00B65151">
      <w:pPr>
        <w:rPr>
          <w:i/>
        </w:rPr>
      </w:pPr>
      <w:r w:rsidRPr="00F21E06">
        <w:rPr>
          <w:i/>
        </w:rPr>
        <w:t>Z výšek</w:t>
      </w:r>
    </w:p>
    <w:p w:rsidR="0029483B" w:rsidRPr="00F21E06" w:rsidRDefault="0029483B" w:rsidP="00B65151">
      <w:pPr>
        <w:rPr>
          <w:i/>
        </w:rPr>
      </w:pPr>
      <w:r w:rsidRPr="00F21E06">
        <w:rPr>
          <w:i/>
        </w:rPr>
        <w:t>Z výběrčích daní</w:t>
      </w:r>
    </w:p>
    <w:p w:rsidR="0029483B" w:rsidRPr="00F21E06" w:rsidRDefault="0029483B" w:rsidP="00B65151">
      <w:pPr>
        <w:rPr>
          <w:i/>
        </w:rPr>
      </w:pPr>
      <w:r w:rsidRPr="00F21E06">
        <w:rPr>
          <w:i/>
        </w:rPr>
        <w:t>Ze stříbra / vlčího moru</w:t>
      </w:r>
    </w:p>
    <w:p w:rsidR="0029483B" w:rsidRPr="00F21E06" w:rsidRDefault="0029483B" w:rsidP="00B65151">
      <w:pPr>
        <w:rPr>
          <w:i/>
        </w:rPr>
      </w:pPr>
      <w:r w:rsidRPr="00F21E06">
        <w:rPr>
          <w:i/>
        </w:rPr>
        <w:lastRenderedPageBreak/>
        <w:t>Ze zrcadel</w:t>
      </w:r>
    </w:p>
    <w:p w:rsidR="0029483B" w:rsidRPr="00F21E06" w:rsidRDefault="0029483B" w:rsidP="00B65151">
      <w:pPr>
        <w:rPr>
          <w:i/>
        </w:rPr>
      </w:pPr>
      <w:r w:rsidRPr="00F21E06">
        <w:rPr>
          <w:i/>
        </w:rPr>
        <w:t>Ze ztráty přízně boha</w:t>
      </w:r>
    </w:p>
    <w:p w:rsidR="0029483B" w:rsidRPr="00F21E06" w:rsidRDefault="0029483B" w:rsidP="00B65151">
      <w:pPr>
        <w:rPr>
          <w:i/>
        </w:rPr>
      </w:pPr>
      <w:r w:rsidRPr="00F21E06">
        <w:rPr>
          <w:i/>
        </w:rPr>
        <w:t>Z živelných pohrom</w:t>
      </w:r>
    </w:p>
    <w:p w:rsidR="0029483B" w:rsidRPr="00F21E06" w:rsidRDefault="0029483B" w:rsidP="00B65151">
      <w:pPr>
        <w:rPr>
          <w:i/>
        </w:rPr>
      </w:pPr>
      <w:r w:rsidRPr="00F21E06">
        <w:rPr>
          <w:i/>
        </w:rPr>
        <w:t>Ze ztráty přátel</w:t>
      </w:r>
    </w:p>
    <w:p w:rsidR="0029483B" w:rsidRPr="00F21E06" w:rsidRDefault="0029483B" w:rsidP="00B65151">
      <w:pPr>
        <w:rPr>
          <w:i/>
        </w:rPr>
      </w:pPr>
      <w:r w:rsidRPr="00F21E06">
        <w:rPr>
          <w:i/>
        </w:rPr>
        <w:t>Ze zbraní</w:t>
      </w:r>
    </w:p>
    <w:p w:rsidR="0029483B" w:rsidRPr="00F21E06" w:rsidRDefault="0029483B" w:rsidP="00B65151">
      <w:pPr>
        <w:rPr>
          <w:i/>
        </w:rPr>
      </w:pPr>
      <w:r w:rsidRPr="00F21E06">
        <w:rPr>
          <w:i/>
        </w:rPr>
        <w:t>Z kouzel</w:t>
      </w:r>
    </w:p>
    <w:p w:rsidR="0029483B" w:rsidRPr="00F21E06" w:rsidRDefault="0029483B" w:rsidP="00B65151">
      <w:pPr>
        <w:rPr>
          <w:i/>
        </w:rPr>
      </w:pPr>
      <w:r w:rsidRPr="00F21E06">
        <w:rPr>
          <w:i/>
        </w:rPr>
        <w:t>Z prozrazení</w:t>
      </w:r>
    </w:p>
    <w:p w:rsidR="0029483B" w:rsidRPr="00F21E06" w:rsidRDefault="0029483B" w:rsidP="00B65151">
      <w:pPr>
        <w:rPr>
          <w:i/>
        </w:rPr>
      </w:pPr>
      <w:r w:rsidRPr="00F21E06">
        <w:rPr>
          <w:i/>
        </w:rPr>
        <w:t>Z veřejného vystupování</w:t>
      </w:r>
    </w:p>
    <w:p w:rsidR="00AD637F" w:rsidRPr="00F21E06" w:rsidRDefault="00AD637F" w:rsidP="00B15DB1">
      <w:pPr>
        <w:pStyle w:val="Nadpis3"/>
        <w:sectPr w:rsidR="00AD637F" w:rsidRPr="00F21E06" w:rsidSect="00AD637F">
          <w:type w:val="continuous"/>
          <w:pgSz w:w="11906" w:h="16838" w:code="9"/>
          <w:pgMar w:top="454" w:right="284" w:bottom="680" w:left="851" w:header="567" w:footer="680" w:gutter="0"/>
          <w:cols w:num="3" w:space="708"/>
          <w:docGrid w:linePitch="360"/>
        </w:sectPr>
      </w:pPr>
    </w:p>
    <w:p w:rsidR="00AD5126" w:rsidRPr="00F21E06" w:rsidRDefault="00AD5126" w:rsidP="00B15DB1">
      <w:pPr>
        <w:pStyle w:val="Nadpis3"/>
      </w:pPr>
    </w:p>
    <w:p w:rsidR="00AD637F" w:rsidRPr="00F21E06" w:rsidRDefault="00AD637F" w:rsidP="00AD637F">
      <w:pPr>
        <w:rPr>
          <w:lang w:eastAsia="cs-CZ"/>
        </w:rPr>
        <w:sectPr w:rsidR="00AD637F" w:rsidRPr="00F21E06" w:rsidSect="00AD5126">
          <w:type w:val="continuous"/>
          <w:pgSz w:w="11906" w:h="16838" w:code="9"/>
          <w:pgMar w:top="454" w:right="284" w:bottom="680" w:left="851" w:header="567" w:footer="680" w:gutter="0"/>
          <w:cols w:space="708"/>
          <w:docGrid w:linePitch="360"/>
        </w:sectPr>
      </w:pPr>
    </w:p>
    <w:p w:rsidR="00B15DB1" w:rsidRPr="00F21E06" w:rsidRDefault="00B15DB1" w:rsidP="00B15DB1">
      <w:pPr>
        <w:pStyle w:val="Nadpis3"/>
      </w:pPr>
      <w:bookmarkStart w:id="54" w:name="_Toc240183520"/>
      <w:r w:rsidRPr="00F21E06">
        <w:lastRenderedPageBreak/>
        <w:t>2.</w:t>
      </w:r>
      <w:r w:rsidR="000D3308" w:rsidRPr="00F21E06">
        <w:t>1.</w:t>
      </w:r>
      <w:r w:rsidRPr="00F21E06">
        <w:t>7 Vada</w:t>
      </w:r>
      <w:bookmarkEnd w:id="54"/>
    </w:p>
    <w:p w:rsidR="00B15DB1" w:rsidRPr="00F21E06" w:rsidRDefault="00B15DB1" w:rsidP="00B15DB1">
      <w:pPr>
        <w:ind w:firstLine="284"/>
        <w:rPr>
          <w:lang w:eastAsia="cs-CZ"/>
        </w:rPr>
      </w:pPr>
      <w:r w:rsidRPr="00F21E06">
        <w:rPr>
          <w:lang w:eastAsia="cs-CZ"/>
        </w:rPr>
        <w:t xml:space="preserve">Jeden charakterový nedostatek, s nímž se postava musí potýkat a který jí brání v dokonalosti. </w:t>
      </w:r>
    </w:p>
    <w:p w:rsidR="00B15DB1" w:rsidRPr="00F21E06" w:rsidRDefault="00B15DB1" w:rsidP="00B15DB1">
      <w:pPr>
        <w:ind w:firstLine="284"/>
        <w:rPr>
          <w:lang w:eastAsia="cs-CZ"/>
        </w:rPr>
      </w:pPr>
      <w:r w:rsidRPr="00F21E06">
        <w:rPr>
          <w:lang w:eastAsia="cs-CZ"/>
        </w:rPr>
        <w:t xml:space="preserve">Je možné zvolit náhodně hodem 1k12 (a následně rozvinout), ale uvedený výčet není závazný a lze si zvolit cokoliv jiného. </w:t>
      </w:r>
    </w:p>
    <w:p w:rsidR="00B15DB1" w:rsidRPr="00F21E06" w:rsidRDefault="00B15DB1" w:rsidP="00B15DB1">
      <w:pPr>
        <w:ind w:firstLine="284"/>
        <w:rPr>
          <w:lang w:eastAsia="cs-CZ"/>
        </w:rPr>
      </w:pPr>
      <w:r w:rsidRPr="00F21E06">
        <w:rPr>
          <w:lang w:eastAsia="cs-CZ"/>
        </w:rPr>
        <w:t xml:space="preserve">1) Věřím, že jsem prokletý a všem kolem sebe přináším smůlu. </w:t>
      </w:r>
    </w:p>
    <w:p w:rsidR="00B15DB1" w:rsidRPr="00F21E06" w:rsidRDefault="00B15DB1" w:rsidP="00B15DB1">
      <w:pPr>
        <w:ind w:firstLine="284"/>
        <w:rPr>
          <w:lang w:eastAsia="cs-CZ"/>
        </w:rPr>
      </w:pPr>
      <w:r w:rsidRPr="00F21E06">
        <w:rPr>
          <w:lang w:eastAsia="cs-CZ"/>
        </w:rPr>
        <w:t xml:space="preserve">2) Věřím, že jsem pronásledován a sledován silami, které nepocházejí z tohoto světa. </w:t>
      </w:r>
    </w:p>
    <w:p w:rsidR="00B15DB1" w:rsidRPr="00F21E06" w:rsidRDefault="00B15DB1" w:rsidP="00B15DB1">
      <w:pPr>
        <w:ind w:firstLine="284"/>
        <w:rPr>
          <w:lang w:eastAsia="cs-CZ"/>
        </w:rPr>
      </w:pPr>
      <w:r w:rsidRPr="00F21E06">
        <w:rPr>
          <w:lang w:eastAsia="cs-CZ"/>
        </w:rPr>
        <w:t xml:space="preserve">3) Jsem obzvláště pověrčivý a raději se vyhnu činnostem, které doprovází špatná znamení. </w:t>
      </w:r>
    </w:p>
    <w:p w:rsidR="00B15DB1" w:rsidRPr="00F21E06" w:rsidRDefault="00B15DB1" w:rsidP="00B15DB1">
      <w:pPr>
        <w:ind w:firstLine="284"/>
        <w:rPr>
          <w:lang w:eastAsia="cs-CZ"/>
        </w:rPr>
      </w:pPr>
      <w:r w:rsidRPr="00F21E06">
        <w:rPr>
          <w:lang w:eastAsia="cs-CZ"/>
        </w:rPr>
        <w:t xml:space="preserve">4) Jsem vinen (čímkoliv) a udělám cokoliv, aby se ostatní o mé vině nedozvěděli. </w:t>
      </w:r>
    </w:p>
    <w:p w:rsidR="00B15DB1" w:rsidRPr="00F21E06" w:rsidRDefault="00B15DB1" w:rsidP="00B15DB1">
      <w:pPr>
        <w:ind w:firstLine="284"/>
        <w:rPr>
          <w:lang w:eastAsia="cs-CZ"/>
        </w:rPr>
      </w:pPr>
      <w:r w:rsidRPr="00F21E06">
        <w:rPr>
          <w:lang w:eastAsia="cs-CZ"/>
        </w:rPr>
        <w:t xml:space="preserve">5) Jsem ovláště důvěřivý a snadno se nechám napálit. Věřím ostatním na slovo. </w:t>
      </w:r>
    </w:p>
    <w:p w:rsidR="00B15DB1" w:rsidRPr="00F21E06" w:rsidRDefault="00B15DB1" w:rsidP="00B15DB1">
      <w:pPr>
        <w:ind w:firstLine="284"/>
        <w:rPr>
          <w:lang w:eastAsia="cs-CZ"/>
        </w:rPr>
      </w:pPr>
      <w:r w:rsidRPr="00F21E06">
        <w:rPr>
          <w:lang w:eastAsia="cs-CZ"/>
        </w:rPr>
        <w:t xml:space="preserve">6) Jsem skeptik a nevěřím v nadpřirozené síly a bohy. </w:t>
      </w:r>
    </w:p>
    <w:p w:rsidR="00B15DB1" w:rsidRPr="00F21E06" w:rsidRDefault="00B15DB1" w:rsidP="00B15DB1">
      <w:pPr>
        <w:ind w:firstLine="284"/>
        <w:rPr>
          <w:lang w:eastAsia="cs-CZ"/>
        </w:rPr>
      </w:pPr>
      <w:r w:rsidRPr="00F21E06">
        <w:rPr>
          <w:lang w:eastAsia="cs-CZ"/>
        </w:rPr>
        <w:t xml:space="preserve">7) </w:t>
      </w:r>
      <w:r w:rsidR="00AE696C" w:rsidRPr="00F21E06">
        <w:rPr>
          <w:lang w:eastAsia="cs-CZ"/>
        </w:rPr>
        <w:t xml:space="preserve">Věřím v osud a že ať udělám cokoliv, prorokovanému konci se nevyhnu. </w:t>
      </w:r>
    </w:p>
    <w:p w:rsidR="00AE696C" w:rsidRPr="00F21E06" w:rsidRDefault="00AE696C" w:rsidP="00B15DB1">
      <w:pPr>
        <w:ind w:firstLine="284"/>
        <w:rPr>
          <w:lang w:eastAsia="cs-CZ"/>
        </w:rPr>
      </w:pPr>
      <w:r w:rsidRPr="00F21E06">
        <w:rPr>
          <w:lang w:eastAsia="cs-CZ"/>
        </w:rPr>
        <w:t xml:space="preserve">8) Hledám v každém něco dobrého, i když to znamená podat ruku nepříteli. </w:t>
      </w:r>
    </w:p>
    <w:p w:rsidR="00AE696C" w:rsidRPr="00F21E06" w:rsidRDefault="00AE696C" w:rsidP="00B15DB1">
      <w:pPr>
        <w:ind w:firstLine="284"/>
        <w:rPr>
          <w:lang w:eastAsia="cs-CZ"/>
        </w:rPr>
      </w:pPr>
      <w:r w:rsidRPr="00F21E06">
        <w:rPr>
          <w:lang w:eastAsia="cs-CZ"/>
        </w:rPr>
        <w:t xml:space="preserve">9) Existují místa, kam odmítám vstoupit, neboť ve mně vyvolávají děsivé vzpomínky. </w:t>
      </w:r>
    </w:p>
    <w:p w:rsidR="00AE696C" w:rsidRPr="00F21E06" w:rsidRDefault="00AE696C" w:rsidP="00B15DB1">
      <w:pPr>
        <w:ind w:firstLine="284"/>
        <w:rPr>
          <w:lang w:eastAsia="cs-CZ"/>
        </w:rPr>
      </w:pPr>
      <w:r w:rsidRPr="00F21E06">
        <w:rPr>
          <w:lang w:eastAsia="cs-CZ"/>
        </w:rPr>
        <w:t xml:space="preserve">10) Jsem nesmírně opatrný a těžko se rozhoduju, pokud existuje riziko selhání. </w:t>
      </w:r>
    </w:p>
    <w:p w:rsidR="00AE696C" w:rsidRPr="00F21E06" w:rsidRDefault="00AE696C" w:rsidP="00B15DB1">
      <w:pPr>
        <w:ind w:firstLine="284"/>
        <w:rPr>
          <w:lang w:eastAsia="cs-CZ"/>
        </w:rPr>
      </w:pPr>
      <w:r w:rsidRPr="00F21E06">
        <w:rPr>
          <w:lang w:eastAsia="cs-CZ"/>
        </w:rPr>
        <w:t xml:space="preserve">11) Nezaslouženě jsem si získal velkou reputaci a bojím se, že se to prozradí a o svoji pověst přijdu. </w:t>
      </w:r>
    </w:p>
    <w:p w:rsidR="00AE696C" w:rsidRPr="00F21E06" w:rsidRDefault="00AE696C" w:rsidP="00B15DB1">
      <w:pPr>
        <w:ind w:firstLine="284"/>
        <w:rPr>
          <w:lang w:eastAsia="cs-CZ"/>
        </w:rPr>
      </w:pPr>
      <w:r w:rsidRPr="00F21E06">
        <w:rPr>
          <w:lang w:eastAsia="cs-CZ"/>
        </w:rPr>
        <w:t xml:space="preserve">12) Pro dosažení svých cílů obětuju či udělám cokoliv, neboť účel světí prostředky. </w:t>
      </w:r>
    </w:p>
    <w:p w:rsidR="00B15DB1" w:rsidRPr="00F21E06" w:rsidRDefault="00B15DB1" w:rsidP="00B15DB1">
      <w:pPr>
        <w:ind w:firstLine="284"/>
        <w:rPr>
          <w:lang w:eastAsia="cs-CZ"/>
        </w:rPr>
      </w:pPr>
    </w:p>
    <w:p w:rsidR="00AE696C" w:rsidRPr="00F21E06" w:rsidRDefault="00AE696C" w:rsidP="00AE696C">
      <w:pPr>
        <w:pStyle w:val="Nadpis3"/>
      </w:pPr>
      <w:bookmarkStart w:id="55" w:name="_Toc240183521"/>
      <w:r w:rsidRPr="00F21E06">
        <w:t>2.</w:t>
      </w:r>
      <w:r w:rsidR="000D3308" w:rsidRPr="00F21E06">
        <w:t>1.</w:t>
      </w:r>
      <w:r w:rsidRPr="00F21E06">
        <w:t>8 Vazba, pouto</w:t>
      </w:r>
      <w:bookmarkEnd w:id="55"/>
    </w:p>
    <w:p w:rsidR="00AE696C" w:rsidRPr="00F21E06" w:rsidRDefault="00AE696C" w:rsidP="00B15DB1">
      <w:pPr>
        <w:ind w:firstLine="284"/>
        <w:rPr>
          <w:lang w:eastAsia="cs-CZ"/>
        </w:rPr>
      </w:pPr>
      <w:r w:rsidRPr="00F21E06">
        <w:rPr>
          <w:lang w:eastAsia="cs-CZ"/>
        </w:rPr>
        <w:t xml:space="preserve">Jedna vazba na osobu či osoby mimo družinu, která postavu ovlivňuje v jejím rozhodování. </w:t>
      </w:r>
    </w:p>
    <w:p w:rsidR="00AE696C" w:rsidRPr="00F21E06" w:rsidRDefault="00AE696C" w:rsidP="00B15DB1">
      <w:pPr>
        <w:ind w:firstLine="284"/>
        <w:rPr>
          <w:lang w:eastAsia="cs-CZ"/>
        </w:rPr>
      </w:pPr>
      <w:r w:rsidRPr="00F21E06">
        <w:rPr>
          <w:lang w:eastAsia="cs-CZ"/>
        </w:rPr>
        <w:t xml:space="preserve">Je možné zvolit náhodně hodem 1k12 (a následně rozvinout), ale uvedený výčet není závazný a lze vymyslet cokoliv jiného. </w:t>
      </w:r>
    </w:p>
    <w:p w:rsidR="00AE696C" w:rsidRPr="00F21E06" w:rsidRDefault="00AE696C" w:rsidP="00B15DB1">
      <w:pPr>
        <w:ind w:firstLine="284"/>
        <w:rPr>
          <w:lang w:eastAsia="cs-CZ"/>
        </w:rPr>
      </w:pPr>
      <w:r w:rsidRPr="00F21E06">
        <w:rPr>
          <w:lang w:eastAsia="cs-CZ"/>
        </w:rPr>
        <w:t xml:space="preserve">1) Zoufale hledám někoho, kdo mi byl velmi blízký a koho jsem kdysi ztratil. </w:t>
      </w:r>
    </w:p>
    <w:p w:rsidR="00AE696C" w:rsidRPr="00F21E06" w:rsidRDefault="00AE696C" w:rsidP="00B15DB1">
      <w:pPr>
        <w:ind w:firstLine="284"/>
        <w:rPr>
          <w:lang w:eastAsia="cs-CZ"/>
        </w:rPr>
      </w:pPr>
      <w:r w:rsidRPr="00F21E06">
        <w:rPr>
          <w:lang w:eastAsia="cs-CZ"/>
        </w:rPr>
        <w:t xml:space="preserve">2) Potají sloužím někomu mocnému a vše co dělám, činím v jeho jménu. </w:t>
      </w:r>
    </w:p>
    <w:p w:rsidR="00AE696C" w:rsidRPr="00F21E06" w:rsidRDefault="00AE696C" w:rsidP="00B15DB1">
      <w:pPr>
        <w:ind w:firstLine="284"/>
        <w:rPr>
          <w:lang w:eastAsia="cs-CZ"/>
        </w:rPr>
      </w:pPr>
      <w:r w:rsidRPr="00F21E06">
        <w:rPr>
          <w:lang w:eastAsia="cs-CZ"/>
        </w:rPr>
        <w:t xml:space="preserve">3) </w:t>
      </w:r>
      <w:r w:rsidR="00BE0888" w:rsidRPr="00F21E06">
        <w:rPr>
          <w:lang w:eastAsia="cs-CZ"/>
        </w:rPr>
        <w:t xml:space="preserve">Pokračuju v odkazu a díle svého mentora, který je mi vzorem a který zmizel nebo zemřel. </w:t>
      </w:r>
    </w:p>
    <w:p w:rsidR="00BE0888" w:rsidRPr="00F21E06" w:rsidRDefault="00BE0888" w:rsidP="00B15DB1">
      <w:pPr>
        <w:ind w:firstLine="284"/>
        <w:rPr>
          <w:lang w:eastAsia="cs-CZ"/>
        </w:rPr>
      </w:pPr>
      <w:r w:rsidRPr="00F21E06">
        <w:rPr>
          <w:lang w:eastAsia="cs-CZ"/>
        </w:rPr>
        <w:t xml:space="preserve">4) Mám rodinu a udělám cokoliv, abych ji uchránil od nebezpečí. </w:t>
      </w:r>
    </w:p>
    <w:p w:rsidR="00BE0888" w:rsidRPr="00F21E06" w:rsidRDefault="00BE0888" w:rsidP="00B15DB1">
      <w:pPr>
        <w:ind w:firstLine="284"/>
        <w:rPr>
          <w:lang w:eastAsia="cs-CZ"/>
        </w:rPr>
      </w:pPr>
      <w:r w:rsidRPr="00F21E06">
        <w:rPr>
          <w:lang w:eastAsia="cs-CZ"/>
        </w:rPr>
        <w:t xml:space="preserve">5) Někdo, koho jsem miloval, se stal hrozbou a je na mě, abych ji zastavil. </w:t>
      </w:r>
    </w:p>
    <w:p w:rsidR="00BE0888" w:rsidRPr="00F21E06" w:rsidRDefault="00BE0888" w:rsidP="00B15DB1">
      <w:pPr>
        <w:ind w:firstLine="284"/>
        <w:rPr>
          <w:lang w:eastAsia="cs-CZ"/>
        </w:rPr>
      </w:pPr>
      <w:r w:rsidRPr="00F21E06">
        <w:rPr>
          <w:lang w:eastAsia="cs-CZ"/>
        </w:rPr>
        <w:t xml:space="preserve">6) Svět žije ve lži a je na mě, abych všem odhalil skrytou pravdu. </w:t>
      </w:r>
    </w:p>
    <w:p w:rsidR="00BE0888" w:rsidRPr="00F21E06" w:rsidRDefault="00BE0888" w:rsidP="00B15DB1">
      <w:pPr>
        <w:ind w:firstLine="284"/>
        <w:rPr>
          <w:lang w:eastAsia="cs-CZ"/>
        </w:rPr>
      </w:pPr>
      <w:r w:rsidRPr="00F21E06">
        <w:rPr>
          <w:lang w:eastAsia="cs-CZ"/>
        </w:rPr>
        <w:t xml:space="preserve">7) Někdo mě blízký zemřel a já hledám v lidech kolem mě někoho, kdo by mi jej připomínal. </w:t>
      </w:r>
    </w:p>
    <w:p w:rsidR="00BE0888" w:rsidRPr="00F21E06" w:rsidRDefault="00BE0888" w:rsidP="00B15DB1">
      <w:pPr>
        <w:ind w:firstLine="284"/>
        <w:rPr>
          <w:lang w:eastAsia="cs-CZ"/>
        </w:rPr>
      </w:pPr>
      <w:r w:rsidRPr="00F21E06">
        <w:rPr>
          <w:lang w:eastAsia="cs-CZ"/>
        </w:rPr>
        <w:t xml:space="preserve">8) Jsem zkažený a přebývá ve mně zlo. Musím s tímto zlem bojovat a dosáhnout vykoupení. </w:t>
      </w:r>
    </w:p>
    <w:p w:rsidR="00BE0888" w:rsidRPr="00F21E06" w:rsidRDefault="00BE0888" w:rsidP="00B15DB1">
      <w:pPr>
        <w:ind w:firstLine="284"/>
        <w:rPr>
          <w:lang w:eastAsia="cs-CZ"/>
        </w:rPr>
      </w:pPr>
      <w:r w:rsidRPr="00F21E06">
        <w:rPr>
          <w:lang w:eastAsia="cs-CZ"/>
        </w:rPr>
        <w:t xml:space="preserve">9) Hledám lék nebo zlomení kletby pro někoho blízkého. </w:t>
      </w:r>
    </w:p>
    <w:p w:rsidR="00BE0888" w:rsidRPr="00F21E06" w:rsidRDefault="00BE0888" w:rsidP="00B15DB1">
      <w:pPr>
        <w:ind w:firstLine="284"/>
        <w:rPr>
          <w:lang w:eastAsia="cs-CZ"/>
        </w:rPr>
      </w:pPr>
      <w:r w:rsidRPr="00F21E06">
        <w:rPr>
          <w:lang w:eastAsia="cs-CZ"/>
        </w:rPr>
        <w:t xml:space="preserve">10) Jsem ve spojení  s duchy a jinými bytostmi, které nepatří do tohoto světa a pomáhám jim najít klid. </w:t>
      </w:r>
    </w:p>
    <w:p w:rsidR="00BE0888" w:rsidRPr="00F21E06" w:rsidRDefault="00BE0888" w:rsidP="00B15DB1">
      <w:pPr>
        <w:ind w:firstLine="284"/>
        <w:rPr>
          <w:lang w:eastAsia="cs-CZ"/>
        </w:rPr>
      </w:pPr>
      <w:r w:rsidRPr="00F21E06">
        <w:rPr>
          <w:lang w:eastAsia="cs-CZ"/>
        </w:rPr>
        <w:t xml:space="preserve">11) Vidím kolem sebe lidi, kterým bylo ublíženo a dělám vše proto, abych pro ně dosáhl spravedlnosti. </w:t>
      </w:r>
    </w:p>
    <w:p w:rsidR="00BE0888" w:rsidRPr="00F21E06" w:rsidRDefault="00BE0888" w:rsidP="00B15DB1">
      <w:pPr>
        <w:ind w:firstLine="284"/>
        <w:rPr>
          <w:lang w:eastAsia="cs-CZ"/>
        </w:rPr>
      </w:pPr>
      <w:r w:rsidRPr="00F21E06">
        <w:rPr>
          <w:lang w:eastAsia="cs-CZ"/>
        </w:rPr>
        <w:lastRenderedPageBreak/>
        <w:t xml:space="preserve">12) Způsobil jsem velké neštěstí (např. smrt někoho blízkého) a hledám cestu, jak tuto svou chybu odčinit. </w:t>
      </w:r>
    </w:p>
    <w:p w:rsidR="00B15DB1" w:rsidRPr="00F21E06" w:rsidRDefault="00B15DB1" w:rsidP="00B15DB1">
      <w:pPr>
        <w:ind w:firstLine="284"/>
        <w:rPr>
          <w:lang w:eastAsia="cs-CZ"/>
        </w:rPr>
      </w:pPr>
    </w:p>
    <w:p w:rsidR="0029483B" w:rsidRPr="00F21E06" w:rsidRDefault="00141461" w:rsidP="00141461">
      <w:pPr>
        <w:pStyle w:val="Nadpis3"/>
      </w:pPr>
      <w:bookmarkStart w:id="56" w:name="_Toc240183522"/>
      <w:r w:rsidRPr="00F21E06">
        <w:t>2.</w:t>
      </w:r>
      <w:r w:rsidR="000D3308" w:rsidRPr="00F21E06">
        <w:t>1.</w:t>
      </w:r>
      <w:r w:rsidRPr="00F21E06">
        <w:t>9</w:t>
      </w:r>
      <w:r w:rsidR="0029483B" w:rsidRPr="00F21E06">
        <w:t xml:space="preserve"> Zvyky a návyky</w:t>
      </w:r>
      <w:bookmarkEnd w:id="56"/>
      <w:r w:rsidR="0029483B" w:rsidRPr="00F21E06">
        <w:t xml:space="preserve"> </w:t>
      </w:r>
    </w:p>
    <w:p w:rsidR="00AD5126" w:rsidRPr="00F21E06" w:rsidRDefault="00141461" w:rsidP="00AD5126">
      <w:pPr>
        <w:ind w:firstLine="426"/>
        <w:rPr>
          <w:lang w:eastAsia="cs-CZ"/>
        </w:rPr>
      </w:pPr>
      <w:r w:rsidRPr="00F21E06">
        <w:rPr>
          <w:lang w:eastAsia="cs-CZ"/>
        </w:rPr>
        <w:t xml:space="preserve">Jeden nebo více zvyků, tradic, rituálů, zlozvyků, které se často objevují v chování postavy. Do této kategorie mohou spadat u různé „cetky“ - drobné předměty, k nimž má postavy z nějakého důvodu citový vztah  a nosí je sebou. </w:t>
      </w:r>
      <w:r w:rsidR="00585654" w:rsidRPr="00F21E06">
        <w:rPr>
          <w:lang w:eastAsia="cs-CZ"/>
        </w:rPr>
        <w:t xml:space="preserve"> Např. </w:t>
      </w:r>
    </w:p>
    <w:p w:rsidR="00AD5126" w:rsidRPr="00F21E06" w:rsidRDefault="00AD5126" w:rsidP="00AD5126">
      <w:pPr>
        <w:ind w:firstLine="426"/>
        <w:rPr>
          <w:i/>
        </w:rPr>
        <w:sectPr w:rsidR="00AD5126" w:rsidRPr="00F21E06" w:rsidSect="00AD5126">
          <w:type w:val="continuous"/>
          <w:pgSz w:w="11906" w:h="16838" w:code="9"/>
          <w:pgMar w:top="454" w:right="284" w:bottom="680" w:left="851" w:header="567" w:footer="680" w:gutter="0"/>
          <w:cols w:space="708"/>
          <w:docGrid w:linePitch="360"/>
        </w:sectPr>
      </w:pPr>
    </w:p>
    <w:p w:rsidR="0029483B" w:rsidRPr="00F21E06" w:rsidRDefault="00141461" w:rsidP="00AD5126">
      <w:pPr>
        <w:ind w:firstLine="426"/>
        <w:rPr>
          <w:i/>
        </w:rPr>
      </w:pPr>
      <w:r w:rsidRPr="00F21E06">
        <w:rPr>
          <w:i/>
        </w:rPr>
        <w:lastRenderedPageBreak/>
        <w:t>Když odpočívám, zapálím si dýmku</w:t>
      </w:r>
    </w:p>
    <w:p w:rsidR="0029483B" w:rsidRPr="00F21E06" w:rsidRDefault="00141461" w:rsidP="00B65151">
      <w:pPr>
        <w:rPr>
          <w:i/>
        </w:rPr>
      </w:pPr>
      <w:r w:rsidRPr="00F21E06">
        <w:rPr>
          <w:i/>
        </w:rPr>
        <w:t>Vždy o páté si dám šálek čaje</w:t>
      </w:r>
    </w:p>
    <w:p w:rsidR="0029483B" w:rsidRPr="00F21E06" w:rsidRDefault="00141461" w:rsidP="00B65151">
      <w:pPr>
        <w:rPr>
          <w:i/>
        </w:rPr>
      </w:pPr>
      <w:r w:rsidRPr="00F21E06">
        <w:rPr>
          <w:i/>
        </w:rPr>
        <w:t>Večer nejdu spát, dokud se neopiju</w:t>
      </w:r>
    </w:p>
    <w:p w:rsidR="0029483B" w:rsidRPr="00F21E06" w:rsidRDefault="00141461" w:rsidP="00B65151">
      <w:pPr>
        <w:rPr>
          <w:i/>
        </w:rPr>
      </w:pPr>
      <w:r w:rsidRPr="00F21E06">
        <w:rPr>
          <w:i/>
        </w:rPr>
        <w:t>Rád pořádám párty a hostiny</w:t>
      </w:r>
    </w:p>
    <w:p w:rsidR="0029483B" w:rsidRPr="00F21E06" w:rsidRDefault="0029483B" w:rsidP="00B65151">
      <w:pPr>
        <w:rPr>
          <w:i/>
        </w:rPr>
      </w:pPr>
      <w:r w:rsidRPr="00F21E06">
        <w:rPr>
          <w:i/>
        </w:rPr>
        <w:t>Obléká</w:t>
      </w:r>
      <w:r w:rsidR="00141461" w:rsidRPr="00F21E06">
        <w:rPr>
          <w:i/>
        </w:rPr>
        <w:t>m</w:t>
      </w:r>
      <w:r w:rsidRPr="00F21E06">
        <w:rPr>
          <w:i/>
        </w:rPr>
        <w:t xml:space="preserve"> se </w:t>
      </w:r>
      <w:r w:rsidR="00141461" w:rsidRPr="00F21E06">
        <w:rPr>
          <w:i/>
        </w:rPr>
        <w:t>po</w:t>
      </w:r>
      <w:r w:rsidRPr="00F21E06">
        <w:rPr>
          <w:i/>
        </w:rPr>
        <w:t>dle poslední módy</w:t>
      </w:r>
    </w:p>
    <w:p w:rsidR="0029483B" w:rsidRPr="00F21E06" w:rsidRDefault="00141461" w:rsidP="00B65151">
      <w:pPr>
        <w:rPr>
          <w:i/>
        </w:rPr>
      </w:pPr>
      <w:r w:rsidRPr="00F21E06">
        <w:rPr>
          <w:i/>
        </w:rPr>
        <w:t>Když jsem nervózní, o</w:t>
      </w:r>
      <w:r w:rsidR="0029483B" w:rsidRPr="00F21E06">
        <w:rPr>
          <w:i/>
        </w:rPr>
        <w:t>kus</w:t>
      </w:r>
      <w:r w:rsidRPr="00F21E06">
        <w:rPr>
          <w:i/>
        </w:rPr>
        <w:t>uju</w:t>
      </w:r>
      <w:r w:rsidR="0029483B" w:rsidRPr="00F21E06">
        <w:rPr>
          <w:i/>
        </w:rPr>
        <w:t xml:space="preserve"> si neht</w:t>
      </w:r>
      <w:r w:rsidRPr="00F21E06">
        <w:rPr>
          <w:i/>
        </w:rPr>
        <w:t>y</w:t>
      </w:r>
    </w:p>
    <w:p w:rsidR="0029483B" w:rsidRPr="00F21E06" w:rsidRDefault="00141461" w:rsidP="00B65151">
      <w:pPr>
        <w:rPr>
          <w:i/>
        </w:rPr>
      </w:pPr>
      <w:r w:rsidRPr="00F21E06">
        <w:rPr>
          <w:i/>
        </w:rPr>
        <w:t>Často k</w:t>
      </w:r>
      <w:r w:rsidR="0029483B" w:rsidRPr="00F21E06">
        <w:rPr>
          <w:i/>
        </w:rPr>
        <w:t>reslení</w:t>
      </w:r>
      <w:r w:rsidRPr="00F21E06">
        <w:rPr>
          <w:i/>
        </w:rPr>
        <w:t>m</w:t>
      </w:r>
      <w:r w:rsidR="0029483B" w:rsidRPr="00F21E06">
        <w:rPr>
          <w:i/>
        </w:rPr>
        <w:t xml:space="preserve"> po zdech</w:t>
      </w:r>
    </w:p>
    <w:p w:rsidR="0029483B" w:rsidRPr="00F21E06" w:rsidRDefault="00141461" w:rsidP="00B65151">
      <w:pPr>
        <w:rPr>
          <w:i/>
        </w:rPr>
      </w:pPr>
      <w:r w:rsidRPr="00F21E06">
        <w:rPr>
          <w:i/>
        </w:rPr>
        <w:t>Při cestování si zpívám do kroku</w:t>
      </w:r>
    </w:p>
    <w:p w:rsidR="0029483B" w:rsidRPr="00F21E06" w:rsidRDefault="00141461" w:rsidP="00B65151">
      <w:pPr>
        <w:rPr>
          <w:i/>
        </w:rPr>
      </w:pPr>
      <w:r w:rsidRPr="00F21E06">
        <w:rPr>
          <w:i/>
        </w:rPr>
        <w:t>Při táboření chodím na bylinky</w:t>
      </w:r>
    </w:p>
    <w:p w:rsidR="0029483B" w:rsidRPr="00F21E06" w:rsidRDefault="00141461" w:rsidP="00B65151">
      <w:pPr>
        <w:rPr>
          <w:i/>
        </w:rPr>
      </w:pPr>
      <w:r w:rsidRPr="00F21E06">
        <w:rPr>
          <w:i/>
        </w:rPr>
        <w:t>Neříkám ostatním víc, než musí vědět</w:t>
      </w:r>
    </w:p>
    <w:p w:rsidR="0029483B" w:rsidRPr="00F21E06" w:rsidRDefault="00141461" w:rsidP="00B65151">
      <w:pPr>
        <w:rPr>
          <w:i/>
        </w:rPr>
      </w:pPr>
      <w:r w:rsidRPr="00F21E06">
        <w:rPr>
          <w:i/>
        </w:rPr>
        <w:t>V noci spím stranou od ostatních</w:t>
      </w:r>
    </w:p>
    <w:p w:rsidR="0029483B" w:rsidRPr="00F21E06" w:rsidRDefault="00141461" w:rsidP="00B65151">
      <w:pPr>
        <w:rPr>
          <w:i/>
        </w:rPr>
      </w:pPr>
      <w:r w:rsidRPr="00F21E06">
        <w:rPr>
          <w:i/>
        </w:rPr>
        <w:t>Za úsvitu a za soumraku se modlím</w:t>
      </w:r>
    </w:p>
    <w:p w:rsidR="0029483B" w:rsidRPr="00F21E06" w:rsidRDefault="00141461" w:rsidP="00B65151">
      <w:pPr>
        <w:rPr>
          <w:i/>
        </w:rPr>
      </w:pPr>
      <w:r w:rsidRPr="00F21E06">
        <w:rPr>
          <w:i/>
        </w:rPr>
        <w:t>Ráno začínám tréninkem boje</w:t>
      </w:r>
    </w:p>
    <w:p w:rsidR="0029483B" w:rsidRPr="00F21E06" w:rsidRDefault="00141461" w:rsidP="00B65151">
      <w:pPr>
        <w:rPr>
          <w:i/>
        </w:rPr>
      </w:pPr>
      <w:r w:rsidRPr="00F21E06">
        <w:rPr>
          <w:i/>
        </w:rPr>
        <w:t>Když spatřím kočku, odplivu si</w:t>
      </w:r>
    </w:p>
    <w:p w:rsidR="0029483B" w:rsidRPr="00F21E06" w:rsidRDefault="00141461" w:rsidP="00B65151">
      <w:pPr>
        <w:rPr>
          <w:i/>
        </w:rPr>
      </w:pPr>
      <w:r w:rsidRPr="00F21E06">
        <w:rPr>
          <w:i/>
        </w:rPr>
        <w:lastRenderedPageBreak/>
        <w:t>Spím v botách a ve zbroji</w:t>
      </w:r>
    </w:p>
    <w:p w:rsidR="0029483B" w:rsidRPr="00F21E06" w:rsidRDefault="0029483B" w:rsidP="00B65151">
      <w:pPr>
        <w:rPr>
          <w:i/>
        </w:rPr>
      </w:pPr>
      <w:r w:rsidRPr="00F21E06">
        <w:rPr>
          <w:i/>
        </w:rPr>
        <w:t>Před spaním si přepočí</w:t>
      </w:r>
      <w:r w:rsidR="00585654" w:rsidRPr="00F21E06">
        <w:rPr>
          <w:i/>
        </w:rPr>
        <w:t>m</w:t>
      </w:r>
      <w:r w:rsidRPr="00F21E06">
        <w:rPr>
          <w:i/>
        </w:rPr>
        <w:t xml:space="preserve"> peníze</w:t>
      </w:r>
    </w:p>
    <w:p w:rsidR="0029483B" w:rsidRPr="00F21E06" w:rsidRDefault="00585654" w:rsidP="00B65151">
      <w:pPr>
        <w:rPr>
          <w:i/>
        </w:rPr>
      </w:pPr>
      <w:r w:rsidRPr="00F21E06">
        <w:rPr>
          <w:i/>
        </w:rPr>
        <w:t>Každý hovor začínám slovem „Tak…“</w:t>
      </w:r>
    </w:p>
    <w:p w:rsidR="0029483B" w:rsidRPr="00F21E06" w:rsidRDefault="00585654" w:rsidP="00B65151">
      <w:pPr>
        <w:rPr>
          <w:i/>
        </w:rPr>
      </w:pPr>
      <w:r w:rsidRPr="00F21E06">
        <w:rPr>
          <w:i/>
        </w:rPr>
        <w:t>Pro jistotu se vždy ptám 2x</w:t>
      </w:r>
    </w:p>
    <w:p w:rsidR="0029483B" w:rsidRPr="00F21E06" w:rsidRDefault="0029483B" w:rsidP="00B65151">
      <w:pPr>
        <w:rPr>
          <w:i/>
        </w:rPr>
      </w:pPr>
      <w:r w:rsidRPr="00F21E06">
        <w:rPr>
          <w:i/>
        </w:rPr>
        <w:t xml:space="preserve">Nikdy </w:t>
      </w:r>
      <w:r w:rsidR="00585654" w:rsidRPr="00F21E06">
        <w:rPr>
          <w:i/>
        </w:rPr>
        <w:t>nepouštím z ruky svoji hůl</w:t>
      </w:r>
    </w:p>
    <w:p w:rsidR="0029483B" w:rsidRPr="00F21E06" w:rsidRDefault="00585654" w:rsidP="00B65151">
      <w:pPr>
        <w:rPr>
          <w:i/>
        </w:rPr>
      </w:pPr>
      <w:r w:rsidRPr="00F21E06">
        <w:rPr>
          <w:i/>
        </w:rPr>
        <w:t>Ve městě vždy vyhledávám knihovnu</w:t>
      </w:r>
    </w:p>
    <w:p w:rsidR="0029483B" w:rsidRPr="00F21E06" w:rsidRDefault="00585654" w:rsidP="00B65151">
      <w:pPr>
        <w:rPr>
          <w:i/>
        </w:rPr>
      </w:pPr>
      <w:r w:rsidRPr="00F21E06">
        <w:rPr>
          <w:i/>
        </w:rPr>
        <w:t>Chci mít z kořisti vždy víc než ostatní</w:t>
      </w:r>
    </w:p>
    <w:p w:rsidR="0029483B" w:rsidRPr="00F21E06" w:rsidRDefault="00585654" w:rsidP="00B65151">
      <w:pPr>
        <w:rPr>
          <w:i/>
        </w:rPr>
      </w:pPr>
      <w:r w:rsidRPr="00F21E06">
        <w:rPr>
          <w:i/>
        </w:rPr>
        <w:t>Každý den pečuji o své vlasy / vousy</w:t>
      </w:r>
    </w:p>
    <w:p w:rsidR="0029483B" w:rsidRPr="00F21E06" w:rsidRDefault="00585654" w:rsidP="00B65151">
      <w:pPr>
        <w:rPr>
          <w:i/>
        </w:rPr>
      </w:pPr>
      <w:r w:rsidRPr="00F21E06">
        <w:rPr>
          <w:i/>
        </w:rPr>
        <w:t>Každý den pečuji o své zbraně</w:t>
      </w:r>
    </w:p>
    <w:p w:rsidR="0029483B" w:rsidRPr="00F21E06" w:rsidRDefault="00585654" w:rsidP="00B65151">
      <w:pPr>
        <w:rPr>
          <w:i/>
        </w:rPr>
      </w:pPr>
      <w:r w:rsidRPr="00F21E06">
        <w:rPr>
          <w:i/>
        </w:rPr>
        <w:t>Každý den  pečuji o zvířata</w:t>
      </w:r>
    </w:p>
    <w:p w:rsidR="00585654" w:rsidRPr="00F21E06" w:rsidRDefault="00585654" w:rsidP="00B65151">
      <w:pPr>
        <w:rPr>
          <w:i/>
        </w:rPr>
      </w:pPr>
      <w:r w:rsidRPr="00F21E06">
        <w:rPr>
          <w:i/>
        </w:rPr>
        <w:t>Neodolám příležitosti zahrát si karty</w:t>
      </w:r>
    </w:p>
    <w:p w:rsidR="00585654" w:rsidRPr="00F21E06" w:rsidRDefault="00585654" w:rsidP="00B65151">
      <w:pPr>
        <w:rPr>
          <w:i/>
        </w:rPr>
      </w:pPr>
      <w:r w:rsidRPr="00F21E06">
        <w:rPr>
          <w:i/>
        </w:rPr>
        <w:t>Každý den se podívám na svůj talisman</w:t>
      </w:r>
    </w:p>
    <w:p w:rsidR="00585654" w:rsidRPr="00F21E06" w:rsidRDefault="00585654" w:rsidP="00B65151">
      <w:pPr>
        <w:rPr>
          <w:i/>
        </w:rPr>
      </w:pPr>
      <w:r w:rsidRPr="00F21E06">
        <w:rPr>
          <w:i/>
        </w:rPr>
        <w:t>Když vidím žebráka, dám mu mědák</w:t>
      </w:r>
    </w:p>
    <w:p w:rsidR="00AD5126" w:rsidRPr="00F21E06" w:rsidRDefault="00AD5126" w:rsidP="00B65151">
      <w:pPr>
        <w:sectPr w:rsidR="00AD5126" w:rsidRPr="00F21E06" w:rsidSect="00AD637F">
          <w:type w:val="continuous"/>
          <w:pgSz w:w="11906" w:h="16838" w:code="9"/>
          <w:pgMar w:top="454" w:right="284" w:bottom="680" w:left="851" w:header="567" w:footer="680" w:gutter="0"/>
          <w:cols w:num="2" w:space="708"/>
          <w:docGrid w:linePitch="360"/>
        </w:sectPr>
      </w:pPr>
    </w:p>
    <w:p w:rsidR="0029483B" w:rsidRPr="00F21E06" w:rsidRDefault="0029483B" w:rsidP="00B65151"/>
    <w:p w:rsidR="003751C6" w:rsidRPr="00F21E06" w:rsidRDefault="00585654" w:rsidP="00D117F2">
      <w:pPr>
        <w:pStyle w:val="Nadpis3"/>
        <w:rPr>
          <w:sz w:val="20"/>
        </w:rPr>
      </w:pPr>
      <w:bookmarkStart w:id="57" w:name="_Toc240183523"/>
      <w:r w:rsidRPr="00F21E06">
        <w:t>2.</w:t>
      </w:r>
      <w:r w:rsidR="000D3308" w:rsidRPr="00F21E06">
        <w:t>1.</w:t>
      </w:r>
      <w:r w:rsidRPr="00F21E06">
        <w:t>10</w:t>
      </w:r>
      <w:r w:rsidR="00857DD8" w:rsidRPr="00F21E06">
        <w:t xml:space="preserve"> </w:t>
      </w:r>
      <w:r w:rsidR="00B70F78" w:rsidRPr="00F21E06">
        <w:t>V</w:t>
      </w:r>
      <w:bookmarkStart w:id="58" w:name="Víra"/>
      <w:bookmarkEnd w:id="58"/>
      <w:r w:rsidR="00B70F78" w:rsidRPr="00F21E06">
        <w:t>íra</w:t>
      </w:r>
      <w:bookmarkEnd w:id="57"/>
    </w:p>
    <w:p w:rsidR="00642134" w:rsidRDefault="003751C6" w:rsidP="00B65151">
      <w:r w:rsidRPr="003751C6">
        <w:tab/>
      </w:r>
      <w:r w:rsidR="00642134" w:rsidRPr="00642134">
        <w:t>Ve světě Ardy je náboženství důležitou součástí života. Za situace, kdy bohové mohou zasahovat do dění světa nejen prostřednictvím svých zástupců (postav z oboru klerik), kterým umožńují konat zázraky či k nim promlo</w:t>
      </w:r>
      <w:r w:rsidR="00AD0422">
        <w:t>uvají</w:t>
      </w:r>
      <w:r w:rsidR="00642134" w:rsidRPr="00642134">
        <w:t xml:space="preserve"> prostřednictvím vizí, ale mohou dokonce za určitých okolností přijmout fyzickou podobu, je těžké být k nim nevyhraněný či dokonce popírat jejich existenci. </w:t>
      </w:r>
    </w:p>
    <w:p w:rsidR="00642134" w:rsidRPr="00642134" w:rsidRDefault="00AD0422" w:rsidP="00B65151">
      <w:r>
        <w:tab/>
        <w:t xml:space="preserve">Většina obyvatel má mezi bohy svého oblíbence, jehož učení a ideály je jim vlastní a kterému pak projevují zvýšenou přízeń. Není ale neobvyklé, když se modlí i k dalším bohům, jejichž pomoc právě potřebují. Vyhraněný vztah mají postavy z oboru klerik, které uctívají </w:t>
      </w:r>
      <w:r w:rsidR="00662061">
        <w:t xml:space="preserve">pouze </w:t>
      </w:r>
      <w:r>
        <w:t>jednoho</w:t>
      </w:r>
      <w:r w:rsidR="00AD637F">
        <w:t xml:space="preserve"> </w:t>
      </w:r>
      <w:r>
        <w:t>boh</w:t>
      </w:r>
      <w:r w:rsidR="00AD637F">
        <w:t>a či bohyni</w:t>
      </w:r>
      <w:r>
        <w:t>.</w:t>
      </w:r>
      <w:r w:rsidR="00AD637F">
        <w:t xml:space="preserve"> </w:t>
      </w:r>
      <w:r>
        <w:t xml:space="preserve"> </w:t>
      </w:r>
    </w:p>
    <w:p w:rsidR="00642134" w:rsidRDefault="00642134" w:rsidP="00B65151"/>
    <w:p w:rsidR="00857DD8" w:rsidRPr="00857DD8" w:rsidRDefault="00642134" w:rsidP="00B65151">
      <w:r>
        <w:tab/>
      </w:r>
      <w:r w:rsidR="00857DD8" w:rsidRPr="00857DD8">
        <w:t xml:space="preserve">Z hlediska přístupu postavy k náboženství a bohům lze rozlišit 5 níže uvedných stupňů. Postavy z oboru povolání Klerik přitom vždy bývají alespoň na stupni 4 až 5. Intenzita jejich náboženského uctívání poskytuje postavám jistý bonus na znalost tohoto boha, jeho symbolů či příběhů při hodu na dovednost </w:t>
      </w:r>
      <w:r w:rsidR="00B70F78">
        <w:t>Teologie</w:t>
      </w:r>
      <w:r w:rsidR="00857DD8" w:rsidRPr="00857DD8">
        <w:t xml:space="preserve">. </w:t>
      </w:r>
    </w:p>
    <w:p w:rsidR="00857DD8" w:rsidRPr="00857DD8" w:rsidRDefault="00857DD8" w:rsidP="00B65151">
      <w:r w:rsidRPr="00857DD8">
        <w:t xml:space="preserve">1. </w:t>
      </w:r>
      <w:r w:rsidRPr="00857DD8">
        <w:rPr>
          <w:b/>
        </w:rPr>
        <w:t xml:space="preserve">Odpadlík - </w:t>
      </w:r>
      <w:r w:rsidRPr="00857DD8">
        <w:t xml:space="preserve">O bozích slyšel, ale v jejich moc nevěří a nijak je neuctívá. </w:t>
      </w:r>
    </w:p>
    <w:p w:rsidR="00857DD8" w:rsidRPr="00711539" w:rsidRDefault="00857DD8" w:rsidP="00B65151">
      <w:r w:rsidRPr="00857DD8">
        <w:t xml:space="preserve">2.  </w:t>
      </w:r>
      <w:r w:rsidRPr="00857DD8">
        <w:rPr>
          <w:b/>
        </w:rPr>
        <w:t>Laxní -</w:t>
      </w:r>
      <w:r w:rsidRPr="00857DD8">
        <w:t xml:space="preserve"> </w:t>
      </w:r>
      <w:r w:rsidR="00662061">
        <w:t>o</w:t>
      </w:r>
      <w:r w:rsidRPr="00857DD8">
        <w:t>bčas se zajde podív</w:t>
      </w:r>
      <w:r w:rsidR="00662061">
        <w:t>at do svatostánku na bohosluž</w:t>
      </w:r>
      <w:r w:rsidR="00662061" w:rsidRPr="00711539">
        <w:t>bu, uctívání bohů ale nepatří k jeho každodennímu životu.</w:t>
      </w:r>
    </w:p>
    <w:p w:rsidR="00857DD8" w:rsidRPr="00711539" w:rsidRDefault="00857DD8" w:rsidP="00110B9E">
      <w:pPr>
        <w:ind w:left="426" w:hanging="426"/>
      </w:pPr>
      <w:r w:rsidRPr="00711539">
        <w:t xml:space="preserve">3.  </w:t>
      </w:r>
      <w:r w:rsidRPr="00711539">
        <w:rPr>
          <w:b/>
        </w:rPr>
        <w:t>Uctivý -</w:t>
      </w:r>
      <w:r w:rsidRPr="00711539">
        <w:t xml:space="preserve"> </w:t>
      </w:r>
      <w:r w:rsidR="00662061" w:rsidRPr="00711539">
        <w:t>chová božstva v úctě. Podle potřeby se modlí k různým bohům</w:t>
      </w:r>
      <w:r w:rsidRPr="00711539">
        <w:t>.</w:t>
      </w:r>
      <w:r w:rsidR="00662061" w:rsidRPr="00711539">
        <w:t xml:space="preserve"> Nemá mezi nimi ale svého favorita. </w:t>
      </w:r>
    </w:p>
    <w:p w:rsidR="00857DD8" w:rsidRPr="00711539" w:rsidRDefault="00857DD8" w:rsidP="00110B9E">
      <w:pPr>
        <w:ind w:left="426" w:hanging="426"/>
      </w:pPr>
      <w:r w:rsidRPr="00711539">
        <w:t xml:space="preserve">4. </w:t>
      </w:r>
      <w:r w:rsidRPr="00711539">
        <w:rPr>
          <w:b/>
        </w:rPr>
        <w:t>Uctívač</w:t>
      </w:r>
      <w:r w:rsidRPr="00711539">
        <w:t xml:space="preserve"> - Uctívá některého z bohů, o ostatních má dobré povědomí. Účastní se pravidelně slavnostních obřadů, </w:t>
      </w:r>
      <w:r w:rsidR="00662061" w:rsidRPr="00711539">
        <w:t xml:space="preserve">navštěvuje svatostánky, </w:t>
      </w:r>
      <w:r w:rsidRPr="00711539">
        <w:t>slaví náboženské svátky, může u sebe nosit nějakou symboliku svého boha.</w:t>
      </w:r>
    </w:p>
    <w:p w:rsidR="00857DD8" w:rsidRPr="00857DD8" w:rsidRDefault="00857DD8" w:rsidP="00110B9E">
      <w:pPr>
        <w:ind w:left="426" w:hanging="426"/>
      </w:pPr>
      <w:r w:rsidRPr="00857DD8">
        <w:t xml:space="preserve">5.  </w:t>
      </w:r>
      <w:r w:rsidRPr="00857DD8">
        <w:rPr>
          <w:b/>
        </w:rPr>
        <w:t>Fanatik</w:t>
      </w:r>
      <w:r w:rsidRPr="00857DD8">
        <w:t xml:space="preserve"> - Fanatický uctívač některého z bohů. Dokáže hodiny rozprávět o jeho skutcích. Nikdy nezapomene oslavit jeho svátek.  Může být nepřátelský k uctívačům jiného boha. </w:t>
      </w:r>
    </w:p>
    <w:p w:rsidR="00857DD8" w:rsidRPr="00857DD8" w:rsidRDefault="00857DD8" w:rsidP="00B65151"/>
    <w:p w:rsidR="001D0CC5" w:rsidRPr="001D0CC5" w:rsidRDefault="00857DD8" w:rsidP="00B65151">
      <w:r w:rsidRPr="00857DD8">
        <w:tab/>
      </w:r>
      <w:r w:rsidR="001D0CC5" w:rsidRPr="001D0CC5">
        <w:t xml:space="preserve">Mezi dostupnými bohy si </w:t>
      </w:r>
      <w:r w:rsidR="001D0CC5">
        <w:t>lze</w:t>
      </w:r>
      <w:r w:rsidR="001D0CC5" w:rsidRPr="001D0CC5">
        <w:t xml:space="preserve"> zvolit pro postavu jedno božstvo, kterému postava slouží, či které uctívá, nebo se jen naoko modlí. Nebo si </w:t>
      </w:r>
      <w:r w:rsidR="001D0CC5">
        <w:t>lze</w:t>
      </w:r>
      <w:r w:rsidR="001D0CC5" w:rsidRPr="001D0CC5">
        <w:t xml:space="preserve"> zvolit </w:t>
      </w:r>
      <w:r w:rsidR="001D0CC5">
        <w:t>vícero</w:t>
      </w:r>
      <w:r w:rsidR="001D0CC5" w:rsidRPr="001D0CC5">
        <w:t xml:space="preserve"> božstev, ke kterým se postava </w:t>
      </w:r>
      <w:r w:rsidR="001D0CC5">
        <w:t xml:space="preserve">modlí </w:t>
      </w:r>
      <w:r w:rsidR="001D0CC5" w:rsidRPr="001D0CC5">
        <w:t xml:space="preserve">nejčastěji. </w:t>
      </w:r>
      <w:r w:rsidR="001D0CC5" w:rsidRPr="00857DD8">
        <w:t>Podro</w:t>
      </w:r>
      <w:r w:rsidR="00662061">
        <w:t xml:space="preserve">bnosti k božstvu </w:t>
      </w:r>
      <w:r w:rsidR="001D0CC5" w:rsidRPr="00857DD8">
        <w:t xml:space="preserve">pak sdělí PJ. </w:t>
      </w:r>
    </w:p>
    <w:p w:rsidR="003751C6" w:rsidRPr="003751C6" w:rsidRDefault="001D0CC5" w:rsidP="00B65151">
      <w:r>
        <w:tab/>
        <w:t>J</w:t>
      </w:r>
      <w:r w:rsidR="00857DD8" w:rsidRPr="00857DD8">
        <w:t>e možné si vybrat kohokoliv z níže uvedených</w:t>
      </w:r>
      <w:r w:rsidR="00662061">
        <w:t xml:space="preserve"> (</w:t>
      </w:r>
      <w:r w:rsidR="00662061" w:rsidRPr="00662061">
        <w:t>Jedná se obecně známá jména, různé rasy či místní zvyklosti jim mohou přiřazovat celou řadu dalších jmen</w:t>
      </w:r>
      <w:r w:rsidR="00662061">
        <w:t xml:space="preserve">). </w:t>
      </w:r>
    </w:p>
    <w:tbl>
      <w:tblPr>
        <w:tblW w:w="9487" w:type="dxa"/>
        <w:jc w:val="center"/>
        <w:tblCellMar>
          <w:left w:w="70" w:type="dxa"/>
          <w:right w:w="70" w:type="dxa"/>
        </w:tblCellMar>
        <w:tblLook w:val="04A0" w:firstRow="1" w:lastRow="0" w:firstColumn="1" w:lastColumn="0" w:noHBand="0" w:noVBand="1"/>
      </w:tblPr>
      <w:tblGrid>
        <w:gridCol w:w="1154"/>
        <w:gridCol w:w="974"/>
        <w:gridCol w:w="2547"/>
        <w:gridCol w:w="1132"/>
        <w:gridCol w:w="1274"/>
        <w:gridCol w:w="2406"/>
      </w:tblGrid>
      <w:tr w:rsidR="00827CF5" w:rsidRPr="00827CF5" w:rsidTr="00827CF5">
        <w:trPr>
          <w:trHeight w:val="20"/>
          <w:jc w:val="center"/>
        </w:trPr>
        <w:tc>
          <w:tcPr>
            <w:tcW w:w="1154"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Jméno</w:t>
            </w:r>
          </w:p>
        </w:tc>
        <w:tc>
          <w:tcPr>
            <w:tcW w:w="974" w:type="dxa"/>
            <w:tcBorders>
              <w:top w:val="single" w:sz="4" w:space="0" w:color="auto"/>
              <w:left w:val="nil"/>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Osoba</w:t>
            </w:r>
          </w:p>
        </w:tc>
        <w:tc>
          <w:tcPr>
            <w:tcW w:w="2547" w:type="dxa"/>
            <w:tcBorders>
              <w:top w:val="single" w:sz="4" w:space="0" w:color="auto"/>
              <w:left w:val="single" w:sz="4" w:space="0" w:color="auto"/>
              <w:bottom w:val="single" w:sz="4" w:space="0" w:color="auto"/>
              <w:right w:val="nil"/>
            </w:tcBorders>
            <w:shd w:val="clear" w:color="000000" w:fill="D7E4BC"/>
            <w:vAlign w:val="center"/>
            <w:hideMark/>
          </w:tcPr>
          <w:p w:rsidR="00827CF5" w:rsidRPr="00827CF5" w:rsidRDefault="00827CF5" w:rsidP="00B65151">
            <w:pPr>
              <w:rPr>
                <w:lang w:eastAsia="cs-CZ"/>
              </w:rPr>
            </w:pPr>
            <w:r w:rsidRPr="00827CF5">
              <w:rPr>
                <w:lang w:eastAsia="cs-CZ"/>
              </w:rPr>
              <w:t>Působení</w:t>
            </w:r>
          </w:p>
        </w:tc>
        <w:tc>
          <w:tcPr>
            <w:tcW w:w="1132" w:type="dxa"/>
            <w:tcBorders>
              <w:top w:val="single" w:sz="4" w:space="0" w:color="auto"/>
              <w:left w:val="double" w:sz="6"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Jméno</w:t>
            </w:r>
          </w:p>
        </w:tc>
        <w:tc>
          <w:tcPr>
            <w:tcW w:w="1274"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Osoba</w:t>
            </w:r>
          </w:p>
        </w:tc>
        <w:tc>
          <w:tcPr>
            <w:tcW w:w="2406" w:type="dxa"/>
            <w:tcBorders>
              <w:top w:val="single" w:sz="4" w:space="0" w:color="auto"/>
              <w:left w:val="nil"/>
              <w:bottom w:val="single" w:sz="4" w:space="0" w:color="auto"/>
              <w:right w:val="single" w:sz="4" w:space="0" w:color="auto"/>
            </w:tcBorders>
            <w:shd w:val="clear" w:color="000000" w:fill="D7E4BC"/>
            <w:vAlign w:val="center"/>
            <w:hideMark/>
          </w:tcPr>
          <w:p w:rsidR="00827CF5" w:rsidRPr="00827CF5" w:rsidRDefault="00827CF5" w:rsidP="00B65151">
            <w:pPr>
              <w:rPr>
                <w:lang w:eastAsia="cs-CZ"/>
              </w:rPr>
            </w:pPr>
            <w:r w:rsidRPr="00827CF5">
              <w:rPr>
                <w:lang w:eastAsia="cs-CZ"/>
              </w:rPr>
              <w:t>Působení</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Adrasteia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Smrt a sny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Haleos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Oheň, světlo, teplo</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Agelaos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Ochočená zvířata, pastviny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Kár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Vědění, noc, elfové</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Akra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Přísahy, úspěch, štěstí</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Mandos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Podsvětí, znovuzrození</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Beltinie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Láska, magie</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Maska</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Krádeže a šalba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Brigid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Léčitelství</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Mortan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Peklo, ďáblové, temnota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Bronteus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Nebe, počasí, blesky, vítr</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Mud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Úroda, rostliny, plodnost</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Dardragon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Chaos, šalba, lykantropové</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Posel Mud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Polobůh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Naděje, spása</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Dryas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Lov, divoká zvířata, dryády</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Tane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Řemesla,alchymie, trpaslíci</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110B9E" w:rsidP="00B65151">
            <w:pPr>
              <w:rPr>
                <w:lang w:eastAsia="cs-CZ"/>
              </w:rPr>
            </w:pPr>
            <w:r>
              <w:rPr>
                <w:lang w:eastAsia="cs-CZ"/>
              </w:rPr>
              <w:t>Eiré</w:t>
            </w:r>
            <w:r w:rsidR="00827CF5" w:rsidRPr="00827CF5">
              <w:rPr>
                <w:lang w:eastAsia="cs-CZ"/>
              </w:rPr>
              <w:t>ne</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Mír</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Teutos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Válka, síla, zbraně</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Eumélos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Víno, písně, tanec, zábava</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Themis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Bohyně</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Soud rovnováha,věštby</w:t>
            </w:r>
          </w:p>
        </w:tc>
      </w:tr>
      <w:tr w:rsidR="00827CF5" w:rsidRPr="00827CF5" w:rsidTr="00827CF5">
        <w:trPr>
          <w:trHeight w:val="20"/>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Gilanar           </w:t>
            </w:r>
          </w:p>
        </w:tc>
        <w:tc>
          <w:tcPr>
            <w:tcW w:w="974"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547" w:type="dxa"/>
            <w:tcBorders>
              <w:top w:val="nil"/>
              <w:left w:val="single" w:sz="4" w:space="0" w:color="auto"/>
              <w:bottom w:val="single" w:sz="4" w:space="0" w:color="auto"/>
              <w:right w:val="nil"/>
            </w:tcBorders>
            <w:shd w:val="clear" w:color="auto" w:fill="auto"/>
            <w:vAlign w:val="center"/>
            <w:hideMark/>
          </w:tcPr>
          <w:p w:rsidR="00827CF5" w:rsidRPr="00827CF5" w:rsidRDefault="00827CF5" w:rsidP="00B65151">
            <w:pPr>
              <w:rPr>
                <w:lang w:eastAsia="cs-CZ"/>
              </w:rPr>
            </w:pPr>
            <w:r w:rsidRPr="00827CF5">
              <w:rPr>
                <w:lang w:eastAsia="cs-CZ"/>
              </w:rPr>
              <w:t>Řád, ochrana, můzy, lidé</w:t>
            </w:r>
          </w:p>
        </w:tc>
        <w:tc>
          <w:tcPr>
            <w:tcW w:w="1132" w:type="dxa"/>
            <w:tcBorders>
              <w:top w:val="nil"/>
              <w:left w:val="double" w:sz="6"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 xml:space="preserve">Ulmo        </w:t>
            </w:r>
          </w:p>
        </w:tc>
        <w:tc>
          <w:tcPr>
            <w:tcW w:w="1274" w:type="dxa"/>
            <w:tcBorders>
              <w:top w:val="nil"/>
              <w:left w:val="single" w:sz="4" w:space="0" w:color="auto"/>
              <w:bottom w:val="single" w:sz="4" w:space="0" w:color="auto"/>
              <w:right w:val="single" w:sz="4" w:space="0" w:color="auto"/>
            </w:tcBorders>
            <w:shd w:val="clear" w:color="auto" w:fill="auto"/>
            <w:vAlign w:val="center"/>
            <w:hideMark/>
          </w:tcPr>
          <w:p w:rsidR="00827CF5" w:rsidRPr="00827CF5" w:rsidRDefault="00827CF5" w:rsidP="00B65151">
            <w:pPr>
              <w:rPr>
                <w:lang w:eastAsia="cs-CZ"/>
              </w:rPr>
            </w:pPr>
            <w:r w:rsidRPr="00827CF5">
              <w:rPr>
                <w:lang w:eastAsia="cs-CZ"/>
              </w:rPr>
              <w:t>Bůh</w:t>
            </w:r>
          </w:p>
        </w:tc>
        <w:tc>
          <w:tcPr>
            <w:tcW w:w="2406" w:type="dxa"/>
            <w:tcBorders>
              <w:top w:val="nil"/>
              <w:left w:val="nil"/>
              <w:bottom w:val="single" w:sz="4" w:space="0" w:color="auto"/>
              <w:right w:val="single" w:sz="4" w:space="0" w:color="auto"/>
            </w:tcBorders>
            <w:shd w:val="clear" w:color="auto" w:fill="auto"/>
            <w:vAlign w:val="center"/>
            <w:hideMark/>
          </w:tcPr>
          <w:p w:rsidR="00827CF5" w:rsidRPr="00827CF5" w:rsidRDefault="00827CF5" w:rsidP="00491B09">
            <w:pPr>
              <w:keepNext/>
              <w:rPr>
                <w:lang w:eastAsia="cs-CZ"/>
              </w:rPr>
            </w:pPr>
            <w:r w:rsidRPr="00827CF5">
              <w:rPr>
                <w:lang w:eastAsia="cs-CZ"/>
              </w:rPr>
              <w:t xml:space="preserve">Moře, mořští tvorové </w:t>
            </w:r>
          </w:p>
        </w:tc>
      </w:tr>
    </w:tbl>
    <w:p w:rsidR="003751C6" w:rsidRPr="005F21B4" w:rsidRDefault="00491B09" w:rsidP="00491B09">
      <w:pPr>
        <w:pStyle w:val="Titulek"/>
      </w:pPr>
      <w:bookmarkStart w:id="59" w:name="_Toc243725167"/>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13</w:t>
      </w:r>
      <w:r w:rsidR="00120421">
        <w:rPr>
          <w:b/>
        </w:rPr>
        <w:fldChar w:fldCharType="end"/>
      </w:r>
      <w:r w:rsidRPr="00491B09">
        <w:rPr>
          <w:b/>
        </w:rPr>
        <w:t>:</w:t>
      </w:r>
      <w:r>
        <w:t xml:space="preserve"> </w:t>
      </w:r>
      <w:r w:rsidRPr="000E27F6">
        <w:t>Běžně uctívaní bohové</w:t>
      </w:r>
      <w:bookmarkEnd w:id="59"/>
    </w:p>
    <w:p w:rsidR="003751C6" w:rsidRDefault="003751C6" w:rsidP="00B65151"/>
    <w:p w:rsidR="008B1254" w:rsidRPr="00392D8C" w:rsidRDefault="000D3308" w:rsidP="008B1254">
      <w:pPr>
        <w:pStyle w:val="Nadpis2"/>
      </w:pPr>
      <w:bookmarkStart w:id="60" w:name="_Krok_6:_"/>
      <w:bookmarkStart w:id="61" w:name="_Toc240183524"/>
      <w:bookmarkEnd w:id="60"/>
      <w:r>
        <w:lastRenderedPageBreak/>
        <w:t>2.2</w:t>
      </w:r>
      <w:r w:rsidR="008B1254" w:rsidRPr="00392D8C">
        <w:t xml:space="preserve"> Týmov</w:t>
      </w:r>
      <w:r w:rsidR="008B1254">
        <w:t>á</w:t>
      </w:r>
      <w:r w:rsidR="008B1254" w:rsidRPr="00392D8C">
        <w:t xml:space="preserve"> role</w:t>
      </w:r>
      <w:bookmarkEnd w:id="61"/>
    </w:p>
    <w:p w:rsidR="008B1254" w:rsidRPr="00392D8C" w:rsidRDefault="008B1254" w:rsidP="008B1254">
      <w:pPr>
        <w:spacing w:after="160" w:line="259" w:lineRule="auto"/>
        <w:contextualSpacing/>
        <w:rPr>
          <w:rFonts w:eastAsia="Calibri"/>
          <w:noProof w:val="0"/>
          <w:lang w:eastAsia="en-US"/>
        </w:rPr>
      </w:pPr>
      <w:r w:rsidRPr="00392D8C">
        <w:rPr>
          <w:rFonts w:eastAsia="Calibri"/>
          <w:noProof w:val="0"/>
          <w:lang w:eastAsia="en-US"/>
        </w:rPr>
        <w:t xml:space="preserve">Ve skupině navzájem i s PJ si ujasněte a odsouhlaste, jakou roli ve skupině chcete hrát a čím chcete přispět k fungování družiny jako celku. Není potřeba si vybrat všechny níže uvedené role a není na překážku, pokud dvě (ale ne více) postavy mají stejnou roli. Hodně vám to může usnadnit tvorbu postavy. </w:t>
      </w:r>
      <w:r>
        <w:rPr>
          <w:rFonts w:eastAsia="Calibri"/>
          <w:noProof w:val="0"/>
          <w:lang w:eastAsia="en-US"/>
        </w:rPr>
        <w:t xml:space="preserve">Zvolená role v družině ostatním hráčům naznačuje, jak se postava bude v družině chovat, jak bude přispívat ke společnému cíli a jak bude reagovat na ostatní.  </w:t>
      </w:r>
    </w:p>
    <w:p w:rsidR="008B1254" w:rsidRPr="00392D8C" w:rsidRDefault="008B1254" w:rsidP="008B1254">
      <w:pPr>
        <w:spacing w:after="160" w:line="259" w:lineRule="auto"/>
        <w:contextualSpacing/>
        <w:rPr>
          <w:rFonts w:eastAsia="Calibri"/>
          <w:noProof w:val="0"/>
          <w:lang w:eastAsia="en-US"/>
        </w:rPr>
      </w:pPr>
      <w:r w:rsidRPr="00392D8C">
        <w:rPr>
          <w:rFonts w:eastAsia="Calibri"/>
          <w:noProof w:val="0"/>
          <w:lang w:eastAsia="en-US"/>
        </w:rPr>
        <w:t>Zvolte si</w:t>
      </w:r>
      <w:r>
        <w:rPr>
          <w:rFonts w:eastAsia="Calibri"/>
          <w:noProof w:val="0"/>
          <w:lang w:eastAsia="en-US"/>
        </w:rPr>
        <w:t xml:space="preserve"> skupinově</w:t>
      </w:r>
      <w:r w:rsidRPr="00392D8C">
        <w:rPr>
          <w:rFonts w:eastAsia="Calibri"/>
          <w:noProof w:val="0"/>
          <w:lang w:eastAsia="en-US"/>
        </w:rPr>
        <w:t xml:space="preserve"> jméno družiny, s </w:t>
      </w:r>
      <w:r>
        <w:rPr>
          <w:rFonts w:eastAsia="Calibri"/>
          <w:noProof w:val="0"/>
          <w:lang w:eastAsia="en-US"/>
        </w:rPr>
        <w:t>nímž bude spojena vaše reputace</w:t>
      </w:r>
      <w:r w:rsidRPr="00392D8C">
        <w:rPr>
          <w:rFonts w:eastAsia="Calibri"/>
          <w:noProof w:val="0"/>
          <w:lang w:eastAsia="en-US"/>
        </w:rPr>
        <w:t>.</w:t>
      </w:r>
      <w:r>
        <w:rPr>
          <w:rFonts w:eastAsia="Calibri"/>
          <w:noProof w:val="0"/>
          <w:lang w:eastAsia="en-US"/>
        </w:rPr>
        <w:t xml:space="preserve"> </w:t>
      </w:r>
      <w:r w:rsidRPr="00392D8C">
        <w:rPr>
          <w:rFonts w:eastAsia="Calibri"/>
          <w:noProof w:val="0"/>
          <w:lang w:eastAsia="en-US"/>
        </w:rPr>
        <w:t xml:space="preserve"> </w:t>
      </w:r>
    </w:p>
    <w:p w:rsidR="008B1254" w:rsidRPr="00392D8C" w:rsidRDefault="008B1254" w:rsidP="008B1254">
      <w:pPr>
        <w:spacing w:after="160" w:line="259" w:lineRule="auto"/>
        <w:contextualSpacing/>
        <w:rPr>
          <w:rFonts w:eastAsia="Calibri"/>
          <w:noProof w:val="0"/>
          <w:lang w:eastAsia="en-US"/>
        </w:rPr>
      </w:pPr>
    </w:p>
    <w:p w:rsidR="008B1254" w:rsidRPr="00F21E06" w:rsidRDefault="008B1254" w:rsidP="008B1254">
      <w:pPr>
        <w:spacing w:after="160" w:line="259" w:lineRule="auto"/>
        <w:ind w:left="426" w:hanging="426"/>
        <w:contextualSpacing/>
        <w:rPr>
          <w:rFonts w:eastAsia="Calibri"/>
          <w:noProof w:val="0"/>
          <w:lang w:eastAsia="en-US"/>
        </w:rPr>
      </w:pPr>
      <w:r w:rsidRPr="00392D8C">
        <w:rPr>
          <w:rFonts w:eastAsia="Calibri"/>
          <w:b/>
          <w:noProof w:val="0"/>
          <w:lang w:eastAsia="en-US"/>
        </w:rPr>
        <w:t xml:space="preserve">Bijec </w:t>
      </w:r>
      <w:r w:rsidRPr="00392D8C">
        <w:rPr>
          <w:rFonts w:eastAsia="Calibri"/>
          <w:noProof w:val="0"/>
          <w:lang w:eastAsia="en-US"/>
        </w:rPr>
        <w:t xml:space="preserve">– </w:t>
      </w:r>
      <w:r w:rsidRPr="00C36837">
        <w:rPr>
          <w:rFonts w:eastAsia="Calibri"/>
          <w:i/>
          <w:noProof w:val="0"/>
          <w:lang w:eastAsia="en-US"/>
        </w:rPr>
        <w:t>nečekejt</w:t>
      </w:r>
      <w:r w:rsidRPr="00F21E06">
        <w:rPr>
          <w:rFonts w:eastAsia="Calibri"/>
          <w:i/>
          <w:noProof w:val="0"/>
          <w:lang w:eastAsia="en-US"/>
        </w:rPr>
        <w:t xml:space="preserve">e od něj žádné velké úvahy ani rozvahu. Pro družinu a její cíle by ale v boji dal život. A zdatnost v boji je také jeho nejsilnější stránkou. </w:t>
      </w:r>
    </w:p>
    <w:p w:rsidR="00C36837" w:rsidRPr="00F21E06" w:rsidRDefault="00C36837" w:rsidP="008B1254">
      <w:pPr>
        <w:spacing w:after="160" w:line="259" w:lineRule="auto"/>
        <w:ind w:left="426" w:hanging="426"/>
        <w:contextualSpacing/>
        <w:rPr>
          <w:rFonts w:eastAsia="Calibri"/>
          <w:noProof w:val="0"/>
          <w:lang w:eastAsia="en-US"/>
        </w:rPr>
      </w:pPr>
      <w:r w:rsidRPr="00F21E06">
        <w:rPr>
          <w:rFonts w:eastAsia="Calibri"/>
          <w:b/>
          <w:noProof w:val="0"/>
          <w:lang w:eastAsia="en-US"/>
        </w:rPr>
        <w:tab/>
      </w:r>
      <w:r w:rsidRPr="00F21E06">
        <w:rPr>
          <w:rFonts w:eastAsia="Calibri"/>
          <w:noProof w:val="0"/>
          <w:lang w:eastAsia="en-US"/>
        </w:rPr>
        <w:t xml:space="preserve">Bojuje-li po boku s ostatními členy družiny, má na všechny své hody na zranění (ZZ) </w:t>
      </w:r>
      <w:r w:rsidR="00752347" w:rsidRPr="00F21E06">
        <w:rPr>
          <w:rFonts w:eastAsia="Calibri"/>
          <w:noProof w:val="0"/>
          <w:lang w:eastAsia="en-US"/>
        </w:rPr>
        <w:t xml:space="preserve">při boji nablízko </w:t>
      </w:r>
      <w:r w:rsidRPr="00F21E06">
        <w:rPr>
          <w:rFonts w:eastAsia="Calibri"/>
          <w:noProof w:val="0"/>
          <w:lang w:eastAsia="en-US"/>
        </w:rPr>
        <w:t xml:space="preserve">dodatečný bonus +1. </w:t>
      </w:r>
    </w:p>
    <w:p w:rsidR="008B1254" w:rsidRPr="00F21E06" w:rsidRDefault="008B1254" w:rsidP="008B1254">
      <w:pPr>
        <w:spacing w:after="160" w:line="259" w:lineRule="auto"/>
        <w:ind w:left="426" w:hanging="426"/>
        <w:contextualSpacing/>
        <w:rPr>
          <w:rFonts w:eastAsia="Calibri"/>
          <w:noProof w:val="0"/>
          <w:lang w:eastAsia="en-US"/>
        </w:rPr>
      </w:pPr>
      <w:r w:rsidRPr="00F21E06">
        <w:rPr>
          <w:rFonts w:eastAsia="Calibri"/>
          <w:b/>
          <w:noProof w:val="0"/>
          <w:lang w:eastAsia="en-US"/>
        </w:rPr>
        <w:t xml:space="preserve">Černá ovce </w:t>
      </w:r>
      <w:r w:rsidRPr="00F21E06">
        <w:rPr>
          <w:rFonts w:eastAsia="Calibri"/>
          <w:noProof w:val="0"/>
          <w:lang w:eastAsia="en-US"/>
        </w:rPr>
        <w:t xml:space="preserve">– </w:t>
      </w:r>
      <w:r w:rsidRPr="00F21E06">
        <w:rPr>
          <w:rFonts w:eastAsia="Calibri"/>
          <w:i/>
          <w:noProof w:val="0"/>
          <w:lang w:eastAsia="en-US"/>
        </w:rPr>
        <w:t>nějakým způsobem se liší od ostatních (ať už svým vhledem, rasou, cíli, zájmy či chováním). Přesto je v jeho charakteru něco, co vede ostatní k tomu, aby mu stále věřili a brali jej za platného člena družiny.</w:t>
      </w:r>
      <w:r w:rsidR="00C36837" w:rsidRPr="00F21E06">
        <w:rPr>
          <w:rFonts w:eastAsia="Calibri"/>
          <w:i/>
          <w:noProof w:val="0"/>
          <w:lang w:eastAsia="en-US"/>
        </w:rPr>
        <w:t xml:space="preserve"> A za to je jim vděčný.</w:t>
      </w:r>
      <w:r w:rsidR="00C36837" w:rsidRPr="00F21E06">
        <w:rPr>
          <w:rFonts w:eastAsia="Calibri"/>
          <w:noProof w:val="0"/>
          <w:lang w:eastAsia="en-US"/>
        </w:rPr>
        <w:t xml:space="preserve"> </w:t>
      </w:r>
    </w:p>
    <w:p w:rsidR="00C36837" w:rsidRPr="00F21E06" w:rsidRDefault="00C36837" w:rsidP="00C36837">
      <w:pPr>
        <w:spacing w:after="160" w:line="259" w:lineRule="auto"/>
        <w:ind w:left="426"/>
        <w:contextualSpacing/>
        <w:rPr>
          <w:rFonts w:eastAsia="Calibri"/>
          <w:noProof w:val="0"/>
          <w:lang w:eastAsia="en-US"/>
        </w:rPr>
      </w:pPr>
      <w:r w:rsidRPr="00F21E06">
        <w:rPr>
          <w:rFonts w:eastAsia="Calibri"/>
          <w:noProof w:val="0"/>
          <w:lang w:eastAsia="en-US"/>
        </w:rPr>
        <w:t xml:space="preserve">Jedná-li v zájmu družiny, má dodatečný bonus +1 k hodům na ověření své vůle (VOL). </w:t>
      </w:r>
    </w:p>
    <w:p w:rsidR="008B1254" w:rsidRPr="00F21E06" w:rsidRDefault="008B1254" w:rsidP="008B1254">
      <w:pPr>
        <w:spacing w:after="160" w:line="259" w:lineRule="auto"/>
        <w:ind w:left="426" w:hanging="426"/>
        <w:contextualSpacing/>
        <w:rPr>
          <w:rFonts w:eastAsia="Calibri"/>
          <w:noProof w:val="0"/>
          <w:lang w:eastAsia="en-US"/>
        </w:rPr>
      </w:pPr>
      <w:r w:rsidRPr="00F21E06">
        <w:rPr>
          <w:rFonts w:eastAsia="Calibri"/>
          <w:b/>
          <w:noProof w:val="0"/>
          <w:lang w:eastAsia="en-US"/>
        </w:rPr>
        <w:t xml:space="preserve">Filozof </w:t>
      </w:r>
      <w:r w:rsidRPr="00F21E06">
        <w:rPr>
          <w:rFonts w:eastAsia="Calibri"/>
          <w:noProof w:val="0"/>
          <w:lang w:eastAsia="en-US"/>
        </w:rPr>
        <w:t xml:space="preserve">– </w:t>
      </w:r>
      <w:r w:rsidRPr="00F21E06">
        <w:rPr>
          <w:rFonts w:eastAsia="Calibri"/>
          <w:i/>
          <w:noProof w:val="0"/>
          <w:lang w:eastAsia="en-US"/>
        </w:rPr>
        <w:t>často a nahlas přemýšlí o věcech okolo, dopadech jednání družiny a snaží se do debaty vtáhnout i ostatní. Nejprve přemýšlí a mluví, pak teprve jedná.</w:t>
      </w:r>
      <w:r w:rsidRPr="00F21E06">
        <w:rPr>
          <w:rFonts w:eastAsia="Calibri"/>
          <w:noProof w:val="0"/>
          <w:lang w:eastAsia="en-US"/>
        </w:rPr>
        <w:t xml:space="preserve"> </w:t>
      </w:r>
    </w:p>
    <w:p w:rsidR="00C36837" w:rsidRPr="00F21E06" w:rsidRDefault="001135FC" w:rsidP="00C36837">
      <w:pPr>
        <w:spacing w:after="160" w:line="259" w:lineRule="auto"/>
        <w:ind w:left="426"/>
        <w:contextualSpacing/>
        <w:rPr>
          <w:rFonts w:eastAsia="Calibri"/>
          <w:noProof w:val="0"/>
          <w:lang w:eastAsia="en-US"/>
        </w:rPr>
      </w:pPr>
      <w:r w:rsidRPr="00F21E06">
        <w:rPr>
          <w:rFonts w:eastAsia="Calibri"/>
          <w:noProof w:val="0"/>
          <w:lang w:eastAsia="en-US"/>
        </w:rPr>
        <w:t xml:space="preserve">V záležitostech družiny má bonus +1 k hodům na CHAR. </w:t>
      </w:r>
    </w:p>
    <w:p w:rsidR="008B1254" w:rsidRPr="00F21E06" w:rsidRDefault="008B1254" w:rsidP="008B1254">
      <w:pPr>
        <w:spacing w:after="160" w:line="259" w:lineRule="auto"/>
        <w:ind w:left="426" w:hanging="426"/>
        <w:contextualSpacing/>
        <w:rPr>
          <w:rFonts w:eastAsia="Calibri"/>
          <w:noProof w:val="0"/>
          <w:lang w:eastAsia="en-US"/>
        </w:rPr>
      </w:pPr>
      <w:r w:rsidRPr="00F21E06">
        <w:rPr>
          <w:rFonts w:eastAsia="Calibri"/>
          <w:b/>
          <w:noProof w:val="0"/>
          <w:lang w:eastAsia="en-US"/>
        </w:rPr>
        <w:t xml:space="preserve">Hospodář </w:t>
      </w:r>
      <w:r w:rsidRPr="00F21E06">
        <w:rPr>
          <w:rFonts w:eastAsia="Calibri"/>
          <w:noProof w:val="0"/>
          <w:lang w:eastAsia="en-US"/>
        </w:rPr>
        <w:t xml:space="preserve">– </w:t>
      </w:r>
      <w:r w:rsidRPr="00F21E06">
        <w:rPr>
          <w:rFonts w:eastAsia="Calibri"/>
          <w:i/>
          <w:noProof w:val="0"/>
          <w:lang w:eastAsia="en-US"/>
        </w:rPr>
        <w:t>má zpravidla na starosti sdílenou pokladnu, stará se o zajištění vybavení, platí útratu po bouřlivém večírku. Jeho úkolem je zajistit, aby bylo co jíst a pít. Je důvěryhodný, ale někdy až přísný a striktní. Mívá zpravidla nejlepší znalost dovednosti Handlířství.</w:t>
      </w:r>
      <w:r w:rsidRPr="00F21E06">
        <w:rPr>
          <w:rFonts w:eastAsia="Calibri"/>
          <w:noProof w:val="0"/>
          <w:lang w:eastAsia="en-US"/>
        </w:rPr>
        <w:t xml:space="preserve">  </w:t>
      </w:r>
    </w:p>
    <w:p w:rsidR="000D4EFF" w:rsidRPr="00F21E06" w:rsidRDefault="001135FC" w:rsidP="00A62679">
      <w:pPr>
        <w:spacing w:after="160" w:line="259" w:lineRule="auto"/>
        <w:ind w:left="426" w:firstLine="141"/>
        <w:contextualSpacing/>
        <w:rPr>
          <w:rFonts w:eastAsia="Calibri"/>
          <w:noProof w:val="0"/>
          <w:lang w:eastAsia="en-US"/>
        </w:rPr>
      </w:pPr>
      <w:r w:rsidRPr="00F21E06">
        <w:rPr>
          <w:rFonts w:eastAsia="Calibri"/>
          <w:noProof w:val="0"/>
          <w:lang w:eastAsia="en-US"/>
        </w:rPr>
        <w:t xml:space="preserve">Na ověření </w:t>
      </w:r>
      <w:r w:rsidR="00046EFA" w:rsidRPr="00F21E06">
        <w:rPr>
          <w:rFonts w:eastAsia="Calibri"/>
          <w:noProof w:val="0"/>
          <w:lang w:eastAsia="en-US"/>
        </w:rPr>
        <w:t>dovednosti</w:t>
      </w:r>
      <w:r w:rsidRPr="00F21E06">
        <w:rPr>
          <w:rFonts w:eastAsia="Calibri"/>
          <w:noProof w:val="0"/>
          <w:lang w:eastAsia="en-US"/>
        </w:rPr>
        <w:t xml:space="preserve"> Han</w:t>
      </w:r>
      <w:r w:rsidR="00046EFA" w:rsidRPr="00F21E06">
        <w:rPr>
          <w:rFonts w:eastAsia="Calibri"/>
          <w:noProof w:val="0"/>
          <w:lang w:eastAsia="en-US"/>
        </w:rPr>
        <w:t>d</w:t>
      </w:r>
      <w:r w:rsidRPr="00F21E06">
        <w:rPr>
          <w:rFonts w:eastAsia="Calibri"/>
          <w:noProof w:val="0"/>
          <w:lang w:eastAsia="en-US"/>
        </w:rPr>
        <w:t xml:space="preserve">lířství si může </w:t>
      </w:r>
      <w:r w:rsidR="00046EFA" w:rsidRPr="00F21E06">
        <w:rPr>
          <w:rFonts w:eastAsia="Calibri"/>
          <w:noProof w:val="0"/>
          <w:lang w:eastAsia="en-US"/>
        </w:rPr>
        <w:t>házet</w:t>
      </w:r>
      <w:r w:rsidRPr="00F21E06">
        <w:rPr>
          <w:rFonts w:eastAsia="Calibri"/>
          <w:noProof w:val="0"/>
          <w:lang w:eastAsia="en-US"/>
        </w:rPr>
        <w:t xml:space="preserve"> 2x a vybrat si lepší hod.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Horlivec</w:t>
      </w:r>
      <w:r w:rsidRPr="00F21E06">
        <w:rPr>
          <w:rFonts w:eastAsia="Calibri"/>
          <w:noProof w:val="0"/>
          <w:lang w:eastAsia="en-US"/>
        </w:rPr>
        <w:t xml:space="preserve"> –</w:t>
      </w:r>
      <w:r w:rsidRPr="00F21E06">
        <w:rPr>
          <w:rFonts w:eastAsia="Calibri"/>
          <w:i/>
          <w:noProof w:val="0"/>
          <w:lang w:eastAsia="en-US"/>
        </w:rPr>
        <w:t xml:space="preserve"> je nadšen pro společný cíl družiny a dokáže svým nadšením strhnout i ostatní. Mívá spousty nápadů jak posunout věci dopředu, které jsou úměrné jeho inteligenci Má zpravidla zákonné přesvědčení.</w:t>
      </w:r>
      <w:r w:rsidRPr="00F21E06">
        <w:rPr>
          <w:rFonts w:eastAsia="Calibri"/>
          <w:noProof w:val="0"/>
          <w:lang w:eastAsia="en-US"/>
        </w:rPr>
        <w:t xml:space="preserve"> </w:t>
      </w:r>
    </w:p>
    <w:p w:rsidR="000D4EFF" w:rsidRPr="00F21E06" w:rsidRDefault="00046EFA" w:rsidP="000D4EFF">
      <w:pPr>
        <w:spacing w:after="160" w:line="259" w:lineRule="auto"/>
        <w:ind w:left="567"/>
        <w:contextualSpacing/>
        <w:rPr>
          <w:rFonts w:eastAsia="Calibri"/>
          <w:noProof w:val="0"/>
          <w:lang w:eastAsia="en-US"/>
        </w:rPr>
      </w:pPr>
      <w:r w:rsidRPr="00F21E06">
        <w:rPr>
          <w:rFonts w:eastAsia="Calibri"/>
          <w:noProof w:val="0"/>
          <w:lang w:eastAsia="en-US"/>
        </w:rPr>
        <w:t>Je-li s družinou</w:t>
      </w:r>
      <w:r w:rsidR="001135FC" w:rsidRPr="00F21E06">
        <w:rPr>
          <w:rFonts w:eastAsia="Calibri"/>
          <w:noProof w:val="0"/>
          <w:lang w:eastAsia="en-US"/>
        </w:rPr>
        <w:t xml:space="preserve">, má bonus +1 k hodům na Odvahu (proti strachu).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Mluvčí </w:t>
      </w:r>
      <w:r w:rsidRPr="00F21E06">
        <w:rPr>
          <w:rFonts w:eastAsia="Calibri"/>
          <w:noProof w:val="0"/>
          <w:lang w:eastAsia="en-US"/>
        </w:rPr>
        <w:t xml:space="preserve">– </w:t>
      </w:r>
      <w:r w:rsidRPr="00F21E06">
        <w:rPr>
          <w:rFonts w:eastAsia="Calibri"/>
          <w:i/>
          <w:noProof w:val="0"/>
          <w:lang w:eastAsia="en-US"/>
        </w:rPr>
        <w:t xml:space="preserve">bere si slovo, když přijde na jednání s cizími postavami. Snaží se dojednat lepší podmínky, vylíčit družinu a její zásluhy v co nejlepším světle. Bývá hovorný a se silnými komunikačními dovednostmi. </w:t>
      </w:r>
    </w:p>
    <w:p w:rsidR="000D4EFF" w:rsidRPr="00F21E06" w:rsidRDefault="000D4EFF" w:rsidP="000D4EFF">
      <w:pPr>
        <w:spacing w:after="160" w:line="259" w:lineRule="auto"/>
        <w:ind w:left="567" w:hanging="141"/>
        <w:contextualSpacing/>
        <w:rPr>
          <w:rFonts w:eastAsia="Calibri"/>
          <w:noProof w:val="0"/>
          <w:lang w:eastAsia="en-US"/>
        </w:rPr>
      </w:pPr>
      <w:r w:rsidRPr="00F21E06">
        <w:rPr>
          <w:rFonts w:eastAsia="Calibri"/>
          <w:noProof w:val="0"/>
          <w:lang w:eastAsia="en-US"/>
        </w:rPr>
        <w:t xml:space="preserve">Při jednání jménem družiny má při komunikaci s CP dodatečný bonus +1 k hodům na Diplomacii.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Nováček </w:t>
      </w:r>
      <w:r w:rsidRPr="00F21E06">
        <w:rPr>
          <w:rFonts w:eastAsia="Calibri"/>
          <w:noProof w:val="0"/>
          <w:lang w:eastAsia="en-US"/>
        </w:rPr>
        <w:t xml:space="preserve">– </w:t>
      </w:r>
      <w:r w:rsidRPr="00F21E06">
        <w:rPr>
          <w:rFonts w:eastAsia="Calibri"/>
          <w:i/>
          <w:noProof w:val="0"/>
          <w:lang w:eastAsia="en-US"/>
        </w:rPr>
        <w:t>zelenáč, který má talent ale postrádá praxi. Může být zmatený, nadšený či naivní. Zpravidla je dobré, aby na něj někdo „dával pozor“. Někdy si v družině najde někoho, kdo je jeho vzorem a koho napodobuje</w:t>
      </w:r>
      <w:r w:rsidRPr="00F21E06">
        <w:rPr>
          <w:rFonts w:eastAsia="Calibri"/>
          <w:noProof w:val="0"/>
          <w:lang w:eastAsia="en-US"/>
        </w:rPr>
        <w:t xml:space="preserve">. </w:t>
      </w:r>
    </w:p>
    <w:p w:rsidR="000D4EFF" w:rsidRPr="00F21E06" w:rsidRDefault="000D4EFF" w:rsidP="000D4EFF">
      <w:pPr>
        <w:spacing w:after="160" w:line="259" w:lineRule="auto"/>
        <w:ind w:left="567" w:hanging="141"/>
        <w:contextualSpacing/>
        <w:rPr>
          <w:rFonts w:eastAsia="Calibri"/>
          <w:noProof w:val="0"/>
          <w:lang w:eastAsia="en-US"/>
        </w:rPr>
      </w:pPr>
      <w:r w:rsidRPr="00F21E06">
        <w:rPr>
          <w:rFonts w:eastAsia="Calibri"/>
          <w:noProof w:val="0"/>
          <w:lang w:eastAsia="en-US"/>
        </w:rPr>
        <w:t>Získává navíc 1 xp za každé absolvované sezení</w:t>
      </w:r>
      <w:r w:rsidR="00A62679" w:rsidRPr="00F21E06">
        <w:rPr>
          <w:rFonts w:eastAsia="Calibri"/>
          <w:noProof w:val="0"/>
          <w:lang w:eastAsia="en-US"/>
        </w:rPr>
        <w:t xml:space="preserve">. </w:t>
      </w:r>
    </w:p>
    <w:p w:rsidR="008B1254" w:rsidRPr="00F21E06" w:rsidRDefault="008B1254" w:rsidP="008B1254">
      <w:pPr>
        <w:spacing w:after="160" w:line="259" w:lineRule="auto"/>
        <w:ind w:left="567" w:hanging="567"/>
        <w:contextualSpacing/>
        <w:rPr>
          <w:rFonts w:eastAsia="Calibri"/>
          <w:i/>
          <w:noProof w:val="0"/>
          <w:lang w:eastAsia="en-US"/>
        </w:rPr>
      </w:pPr>
      <w:r w:rsidRPr="00F21E06">
        <w:rPr>
          <w:rFonts w:eastAsia="Calibri"/>
          <w:b/>
          <w:noProof w:val="0"/>
          <w:lang w:eastAsia="en-US"/>
        </w:rPr>
        <w:t xml:space="preserve">Organizátor </w:t>
      </w:r>
      <w:r w:rsidRPr="00F21E06">
        <w:rPr>
          <w:rFonts w:eastAsia="Calibri"/>
          <w:noProof w:val="0"/>
          <w:lang w:eastAsia="en-US"/>
        </w:rPr>
        <w:t xml:space="preserve">– </w:t>
      </w:r>
      <w:r w:rsidRPr="00F21E06">
        <w:rPr>
          <w:rFonts w:eastAsia="Calibri"/>
          <w:i/>
          <w:noProof w:val="0"/>
          <w:lang w:eastAsia="en-US"/>
        </w:rPr>
        <w:t xml:space="preserve">plánuje a organizuje. Zpravidla má velmi vysokou Inteligenci. Očekává se, že zváží všechna „co by, kdyby“ a bude mít připraven plán pro každou situaci. </w:t>
      </w:r>
    </w:p>
    <w:p w:rsidR="000D4EFF" w:rsidRPr="00F21E06" w:rsidRDefault="001135FC" w:rsidP="000D4EFF">
      <w:pPr>
        <w:spacing w:after="160" w:line="259" w:lineRule="auto"/>
        <w:ind w:left="567" w:hanging="141"/>
        <w:contextualSpacing/>
        <w:rPr>
          <w:rFonts w:eastAsia="Calibri"/>
          <w:noProof w:val="0"/>
          <w:lang w:eastAsia="en-US"/>
        </w:rPr>
      </w:pPr>
      <w:r w:rsidRPr="00F21E06">
        <w:rPr>
          <w:rFonts w:eastAsia="Calibri"/>
          <w:noProof w:val="0"/>
          <w:lang w:eastAsia="en-US"/>
        </w:rPr>
        <w:t xml:space="preserve">Pro záležitosti družiny má bonus +1 k hodům na ověření INT.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Ošetřovatel </w:t>
      </w:r>
      <w:r w:rsidRPr="00F21E06">
        <w:rPr>
          <w:rFonts w:eastAsia="Calibri"/>
          <w:noProof w:val="0"/>
          <w:lang w:eastAsia="en-US"/>
        </w:rPr>
        <w:t xml:space="preserve">– </w:t>
      </w:r>
      <w:r w:rsidRPr="00F21E06">
        <w:rPr>
          <w:rFonts w:eastAsia="Calibri"/>
          <w:i/>
          <w:noProof w:val="0"/>
          <w:lang w:eastAsia="en-US"/>
        </w:rPr>
        <w:t>stará se, aby všichni byli zdraví a v pořádku. Mnozí mu vděčí za svůj život.</w:t>
      </w:r>
      <w:r w:rsidRPr="00F21E06">
        <w:rPr>
          <w:rFonts w:eastAsia="Calibri"/>
          <w:noProof w:val="0"/>
          <w:lang w:eastAsia="en-US"/>
        </w:rPr>
        <w:t xml:space="preserve"> </w:t>
      </w:r>
    </w:p>
    <w:p w:rsidR="000D4EFF" w:rsidRPr="00F21E06" w:rsidRDefault="000D4EFF" w:rsidP="000D4EFF">
      <w:pPr>
        <w:spacing w:after="160" w:line="259" w:lineRule="auto"/>
        <w:ind w:left="567" w:hanging="141"/>
        <w:contextualSpacing/>
        <w:rPr>
          <w:rFonts w:eastAsia="Calibri"/>
          <w:noProof w:val="0"/>
          <w:lang w:eastAsia="en-US"/>
        </w:rPr>
      </w:pPr>
      <w:r w:rsidRPr="00F21E06">
        <w:rPr>
          <w:rFonts w:eastAsia="Calibri"/>
          <w:noProof w:val="0"/>
          <w:lang w:eastAsia="en-US"/>
        </w:rPr>
        <w:t xml:space="preserve">Ošetřuje-li členy družiny, má dodatečný bonus +1 k hodům na </w:t>
      </w:r>
      <w:r w:rsidR="00046EFA" w:rsidRPr="00F21E06">
        <w:rPr>
          <w:rFonts w:eastAsia="Calibri"/>
          <w:noProof w:val="0"/>
          <w:lang w:eastAsia="en-US"/>
        </w:rPr>
        <w:t>dovednost</w:t>
      </w:r>
      <w:r w:rsidRPr="00F21E06">
        <w:rPr>
          <w:rFonts w:eastAsia="Calibri"/>
          <w:noProof w:val="0"/>
          <w:lang w:eastAsia="en-US"/>
        </w:rPr>
        <w:t xml:space="preserve"> Lékařství a na schopnost Léčitelství (pokud ji ovládá)</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Písař </w:t>
      </w:r>
      <w:r w:rsidRPr="00F21E06">
        <w:rPr>
          <w:rFonts w:eastAsia="Calibri"/>
          <w:noProof w:val="0"/>
          <w:lang w:eastAsia="en-US"/>
        </w:rPr>
        <w:t xml:space="preserve">– </w:t>
      </w:r>
      <w:r w:rsidRPr="00F21E06">
        <w:rPr>
          <w:rFonts w:eastAsia="Calibri"/>
          <w:i/>
          <w:noProof w:val="0"/>
          <w:lang w:eastAsia="en-US"/>
        </w:rPr>
        <w:t xml:space="preserve">píše o tom, co se družině stalo a vyřizuje různé písemnosti. Kromě Čtení a psaní ovládá mnohdy více jazyků. Je-li hudebně nadán, může o činech družiny skládat i písně či básně. </w:t>
      </w:r>
    </w:p>
    <w:p w:rsidR="00A62679" w:rsidRPr="00F21E06" w:rsidRDefault="00A62679" w:rsidP="00A62679">
      <w:pPr>
        <w:spacing w:after="160" w:line="259" w:lineRule="auto"/>
        <w:ind w:left="567"/>
        <w:contextualSpacing/>
        <w:rPr>
          <w:rFonts w:eastAsia="Calibri"/>
          <w:noProof w:val="0"/>
          <w:lang w:eastAsia="en-US"/>
        </w:rPr>
      </w:pPr>
      <w:r w:rsidRPr="00F21E06">
        <w:rPr>
          <w:rFonts w:eastAsia="Calibri"/>
          <w:noProof w:val="0"/>
          <w:lang w:eastAsia="en-US"/>
        </w:rPr>
        <w:t xml:space="preserve">Má bonus +2 k hodům na INT na rozpomenutí se informací týkajících se historie družiny.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Přítel</w:t>
      </w:r>
      <w:r w:rsidRPr="00F21E06">
        <w:rPr>
          <w:rFonts w:eastAsia="Calibri"/>
          <w:noProof w:val="0"/>
          <w:lang w:eastAsia="en-US"/>
        </w:rPr>
        <w:t xml:space="preserve"> – </w:t>
      </w:r>
      <w:r w:rsidRPr="00F21E06">
        <w:rPr>
          <w:rFonts w:eastAsia="Calibri"/>
          <w:i/>
          <w:noProof w:val="0"/>
          <w:lang w:eastAsia="en-US"/>
        </w:rPr>
        <w:t xml:space="preserve">umí se vcítit do ostatních, soucítí s nimi, pomáhá ostatním, tmelí tým. Mívá zpravidla Dobré přesvědčení. </w:t>
      </w:r>
    </w:p>
    <w:p w:rsidR="00A62679" w:rsidRPr="00F21E06" w:rsidRDefault="00A62679" w:rsidP="00A62679">
      <w:pPr>
        <w:spacing w:after="160" w:line="259" w:lineRule="auto"/>
        <w:ind w:left="567"/>
        <w:contextualSpacing/>
        <w:rPr>
          <w:rFonts w:eastAsia="Calibri"/>
          <w:noProof w:val="0"/>
          <w:lang w:eastAsia="en-US"/>
        </w:rPr>
      </w:pPr>
      <w:r w:rsidRPr="00F21E06">
        <w:rPr>
          <w:rFonts w:eastAsia="Calibri"/>
          <w:noProof w:val="0"/>
          <w:lang w:eastAsia="en-US"/>
        </w:rPr>
        <w:t>Vůči ostatním členům družiny má +1 k hodům na dovednost Signalizace a schopnost Řeč těla (pokud ji ovládá)</w:t>
      </w:r>
    </w:p>
    <w:p w:rsidR="008B1254" w:rsidRPr="00F21E06" w:rsidRDefault="008B1254" w:rsidP="008B1254">
      <w:pPr>
        <w:spacing w:after="160" w:line="259" w:lineRule="auto"/>
        <w:ind w:left="709" w:hanging="709"/>
        <w:contextualSpacing/>
        <w:rPr>
          <w:rFonts w:eastAsia="Calibri"/>
          <w:i/>
          <w:noProof w:val="0"/>
          <w:lang w:eastAsia="en-US"/>
        </w:rPr>
      </w:pPr>
      <w:r w:rsidRPr="00F21E06">
        <w:rPr>
          <w:rFonts w:eastAsia="Calibri"/>
          <w:b/>
          <w:noProof w:val="0"/>
          <w:lang w:eastAsia="en-US"/>
        </w:rPr>
        <w:t>Rádce</w:t>
      </w:r>
      <w:r w:rsidRPr="00F21E06">
        <w:rPr>
          <w:rFonts w:eastAsia="Calibri"/>
          <w:noProof w:val="0"/>
          <w:lang w:eastAsia="en-US"/>
        </w:rPr>
        <w:t xml:space="preserve"> – </w:t>
      </w:r>
      <w:r w:rsidRPr="00F21E06">
        <w:rPr>
          <w:rFonts w:eastAsia="Calibri"/>
          <w:i/>
          <w:noProof w:val="0"/>
          <w:lang w:eastAsia="en-US"/>
        </w:rPr>
        <w:t xml:space="preserve">umí poskytnout ostatním cenné rady. Může to být zkušený veterán, starší než ostatní (byť ne nezbytně na vyšší úrovni). Mívá zpravidla jednu či více silných znalostních dovedností (bájesloví / kartografii / bestiologii / …). </w:t>
      </w:r>
    </w:p>
    <w:p w:rsidR="00A62679" w:rsidRPr="00F21E06" w:rsidRDefault="00A62679" w:rsidP="00A62679">
      <w:pPr>
        <w:spacing w:after="160" w:line="259" w:lineRule="auto"/>
        <w:ind w:left="709" w:hanging="142"/>
        <w:contextualSpacing/>
        <w:rPr>
          <w:rFonts w:eastAsia="Calibri"/>
          <w:noProof w:val="0"/>
          <w:lang w:eastAsia="en-US"/>
        </w:rPr>
      </w:pPr>
      <w:r w:rsidRPr="00F21E06">
        <w:rPr>
          <w:rFonts w:eastAsia="Calibri"/>
          <w:noProof w:val="0"/>
          <w:lang w:eastAsia="en-US"/>
        </w:rPr>
        <w:t xml:space="preserve">Může členy družiny učit, jako by ovládal Učitelství o 1 stupeň lépe.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Rebel</w:t>
      </w:r>
      <w:r w:rsidRPr="00F21E06">
        <w:rPr>
          <w:rFonts w:eastAsia="Calibri"/>
          <w:noProof w:val="0"/>
          <w:lang w:eastAsia="en-US"/>
        </w:rPr>
        <w:t xml:space="preserve"> – </w:t>
      </w:r>
      <w:r w:rsidRPr="00F21E06">
        <w:rPr>
          <w:rFonts w:eastAsia="Calibri"/>
          <w:i/>
          <w:noProof w:val="0"/>
          <w:lang w:eastAsia="en-US"/>
        </w:rPr>
        <w:t xml:space="preserve">často jedná zatvrzele podle svého či zpochybňuje daná pravidla, ale na druhou stranu má nějakou vlastnost, díky které je ostatním sympatický a je tak vítaným členem družiny. </w:t>
      </w:r>
    </w:p>
    <w:p w:rsidR="00A62679" w:rsidRPr="00F21E06" w:rsidRDefault="00A62679" w:rsidP="00A62679">
      <w:pPr>
        <w:spacing w:after="160" w:line="259" w:lineRule="auto"/>
        <w:ind w:left="567"/>
        <w:contextualSpacing/>
        <w:rPr>
          <w:rFonts w:eastAsia="Calibri"/>
          <w:noProof w:val="0"/>
          <w:lang w:eastAsia="en-US"/>
        </w:rPr>
      </w:pPr>
      <w:r w:rsidRPr="00F21E06">
        <w:rPr>
          <w:rFonts w:eastAsia="Calibri"/>
          <w:noProof w:val="0"/>
          <w:lang w:eastAsia="en-US"/>
        </w:rPr>
        <w:t xml:space="preserve">Vůči ostatním členům má bonus +1 k ZTZ.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Smírce </w:t>
      </w:r>
      <w:r w:rsidRPr="00F21E06">
        <w:rPr>
          <w:rFonts w:eastAsia="Calibri"/>
          <w:noProof w:val="0"/>
          <w:lang w:eastAsia="en-US"/>
        </w:rPr>
        <w:t xml:space="preserve">– </w:t>
      </w:r>
      <w:r w:rsidRPr="00F21E06">
        <w:rPr>
          <w:rFonts w:eastAsia="Calibri"/>
          <w:i/>
          <w:noProof w:val="0"/>
          <w:lang w:eastAsia="en-US"/>
        </w:rPr>
        <w:t xml:space="preserve">snaží se urovnávat vnitřní neshody v družině a „ohlazovat ostré hrany“ v komunikaci. </w:t>
      </w:r>
    </w:p>
    <w:p w:rsidR="00A62679" w:rsidRPr="00F21E06" w:rsidRDefault="001135FC" w:rsidP="001135FC">
      <w:pPr>
        <w:spacing w:after="160" w:line="259" w:lineRule="auto"/>
        <w:ind w:left="567"/>
        <w:contextualSpacing/>
        <w:rPr>
          <w:rFonts w:eastAsia="Calibri"/>
          <w:noProof w:val="0"/>
          <w:lang w:eastAsia="en-US"/>
        </w:rPr>
      </w:pPr>
      <w:r w:rsidRPr="00F21E06">
        <w:rPr>
          <w:rFonts w:eastAsia="Calibri"/>
          <w:noProof w:val="0"/>
          <w:lang w:eastAsia="en-US"/>
        </w:rPr>
        <w:t xml:space="preserve">Vůči ostatním členům družiny má +1 k hodům na Diplomacii.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Specialista</w:t>
      </w:r>
      <w:r w:rsidRPr="00F21E06">
        <w:rPr>
          <w:rFonts w:eastAsia="Calibri"/>
          <w:noProof w:val="0"/>
          <w:lang w:eastAsia="en-US"/>
        </w:rPr>
        <w:t xml:space="preserve"> – </w:t>
      </w:r>
      <w:r w:rsidRPr="00F21E06">
        <w:rPr>
          <w:rFonts w:eastAsia="Calibri"/>
          <w:i/>
          <w:noProof w:val="0"/>
          <w:lang w:eastAsia="en-US"/>
        </w:rPr>
        <w:t>odborník na určitou schopnost či dovednost (fyzická činnost, ne znalosti nebo komunikace), kterou družina (často) potřebuje a v níž je (v rámci družiny) nezastupitelný (či nepřekonatelný)</w:t>
      </w:r>
    </w:p>
    <w:p w:rsidR="00A62679" w:rsidRPr="00F21E06" w:rsidRDefault="001135FC" w:rsidP="001135FC">
      <w:pPr>
        <w:spacing w:after="160" w:line="259" w:lineRule="auto"/>
        <w:ind w:left="567"/>
        <w:contextualSpacing/>
        <w:rPr>
          <w:rFonts w:eastAsia="Calibri"/>
          <w:noProof w:val="0"/>
          <w:lang w:eastAsia="en-US"/>
        </w:rPr>
      </w:pPr>
      <w:r w:rsidRPr="00F21E06">
        <w:rPr>
          <w:rFonts w:eastAsia="Calibri"/>
          <w:noProof w:val="0"/>
          <w:lang w:eastAsia="en-US"/>
        </w:rPr>
        <w:t xml:space="preserve">Na jednu konkrétní schopnost či </w:t>
      </w:r>
      <w:r w:rsidR="00046EFA" w:rsidRPr="00F21E06">
        <w:rPr>
          <w:rFonts w:eastAsia="Calibri"/>
          <w:noProof w:val="0"/>
          <w:lang w:eastAsia="en-US"/>
        </w:rPr>
        <w:t>dovednost</w:t>
      </w:r>
      <w:r w:rsidRPr="00F21E06">
        <w:rPr>
          <w:rFonts w:eastAsia="Calibri"/>
          <w:noProof w:val="0"/>
          <w:lang w:eastAsia="en-US"/>
        </w:rPr>
        <w:t xml:space="preserve"> si na ověření hází 2x a vybírá si lepší hod.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Strážce </w:t>
      </w:r>
      <w:r w:rsidRPr="00F21E06">
        <w:rPr>
          <w:rFonts w:eastAsia="Calibri"/>
          <w:noProof w:val="0"/>
          <w:lang w:eastAsia="en-US"/>
        </w:rPr>
        <w:t xml:space="preserve">– </w:t>
      </w:r>
      <w:r w:rsidRPr="00F21E06">
        <w:rPr>
          <w:rFonts w:eastAsia="Calibri"/>
          <w:i/>
          <w:noProof w:val="0"/>
          <w:lang w:eastAsia="en-US"/>
        </w:rPr>
        <w:t>snaží se předcházet nebezpečím a možným hrozbám. Drží často noční hlídky, trvá na obezřetnosti. Chrání ostatní při boji.</w:t>
      </w:r>
      <w:r w:rsidRPr="00F21E06">
        <w:rPr>
          <w:rFonts w:eastAsia="Calibri"/>
          <w:noProof w:val="0"/>
          <w:lang w:eastAsia="en-US"/>
        </w:rPr>
        <w:t xml:space="preserve"> </w:t>
      </w:r>
    </w:p>
    <w:p w:rsidR="00A62679" w:rsidRPr="00F21E06" w:rsidRDefault="001135FC" w:rsidP="001135FC">
      <w:pPr>
        <w:spacing w:after="160" w:line="259" w:lineRule="auto"/>
        <w:ind w:left="567"/>
        <w:contextualSpacing/>
        <w:rPr>
          <w:rFonts w:eastAsia="Calibri"/>
          <w:noProof w:val="0"/>
          <w:lang w:eastAsia="en-US"/>
        </w:rPr>
      </w:pPr>
      <w:r w:rsidRPr="00F21E06">
        <w:rPr>
          <w:rFonts w:eastAsia="Calibri"/>
          <w:noProof w:val="0"/>
          <w:lang w:eastAsia="en-US"/>
        </w:rPr>
        <w:t xml:space="preserve">Po dobu své hlídky má bonus +1 k hodům na SMS. </w:t>
      </w:r>
    </w:p>
    <w:p w:rsidR="008B1254" w:rsidRPr="00F21E06" w:rsidRDefault="008B1254" w:rsidP="008B1254">
      <w:pPr>
        <w:spacing w:after="160" w:line="259" w:lineRule="auto"/>
        <w:ind w:left="567" w:hanging="567"/>
        <w:contextualSpacing/>
        <w:rPr>
          <w:rFonts w:eastAsia="Calibri"/>
          <w:noProof w:val="0"/>
          <w:lang w:eastAsia="en-US"/>
        </w:rPr>
      </w:pPr>
      <w:r w:rsidRPr="00F21E06">
        <w:rPr>
          <w:rFonts w:eastAsia="Calibri"/>
          <w:b/>
          <w:noProof w:val="0"/>
          <w:lang w:eastAsia="en-US"/>
        </w:rPr>
        <w:t xml:space="preserve">Vtipálek </w:t>
      </w:r>
      <w:r w:rsidRPr="00F21E06">
        <w:rPr>
          <w:rFonts w:eastAsia="Calibri"/>
          <w:noProof w:val="0"/>
          <w:lang w:eastAsia="en-US"/>
        </w:rPr>
        <w:t xml:space="preserve">– </w:t>
      </w:r>
      <w:r w:rsidRPr="00F21E06">
        <w:rPr>
          <w:rFonts w:eastAsia="Calibri"/>
          <w:i/>
          <w:noProof w:val="0"/>
          <w:lang w:eastAsia="en-US"/>
        </w:rPr>
        <w:t>přináší do družiny veselou náladu, vtípky, žertíky. Vše bere s nadhledem a lehkostí. Mívá zpravidla zmatené přesvědčení.</w:t>
      </w:r>
      <w:r w:rsidRPr="00F21E06">
        <w:rPr>
          <w:rFonts w:eastAsia="Calibri"/>
          <w:noProof w:val="0"/>
          <w:lang w:eastAsia="en-US"/>
        </w:rPr>
        <w:t xml:space="preserve"> </w:t>
      </w:r>
    </w:p>
    <w:p w:rsidR="00A62679" w:rsidRPr="00F21E06" w:rsidRDefault="001135FC" w:rsidP="001135FC">
      <w:pPr>
        <w:spacing w:after="160" w:line="259" w:lineRule="auto"/>
        <w:ind w:left="567"/>
        <w:contextualSpacing/>
        <w:rPr>
          <w:rFonts w:eastAsia="Calibri"/>
          <w:noProof w:val="0"/>
          <w:lang w:eastAsia="en-US"/>
        </w:rPr>
      </w:pPr>
      <w:r w:rsidRPr="00F21E06">
        <w:rPr>
          <w:rFonts w:eastAsia="Calibri"/>
          <w:noProof w:val="0"/>
          <w:lang w:eastAsia="en-US"/>
        </w:rPr>
        <w:t>V jeho přítomnosti mají ostatní členové družiny bonus +1 k hodům na Odvahu (proti strachu)</w:t>
      </w:r>
    </w:p>
    <w:p w:rsidR="008B1254" w:rsidRPr="00F21E06" w:rsidRDefault="008B1254" w:rsidP="008B1254">
      <w:pPr>
        <w:spacing w:after="160" w:line="259" w:lineRule="auto"/>
        <w:ind w:left="426" w:hanging="426"/>
        <w:contextualSpacing/>
        <w:rPr>
          <w:rFonts w:eastAsia="Calibri"/>
          <w:i/>
          <w:noProof w:val="0"/>
          <w:lang w:eastAsia="en-US"/>
        </w:rPr>
      </w:pPr>
      <w:r w:rsidRPr="00F21E06">
        <w:rPr>
          <w:rFonts w:eastAsia="Calibri"/>
          <w:b/>
          <w:noProof w:val="0"/>
          <w:lang w:eastAsia="en-US"/>
        </w:rPr>
        <w:t xml:space="preserve">Vůdce </w:t>
      </w:r>
      <w:r w:rsidRPr="00F21E06">
        <w:rPr>
          <w:rFonts w:eastAsia="Calibri"/>
          <w:noProof w:val="0"/>
          <w:lang w:eastAsia="en-US"/>
        </w:rPr>
        <w:t>–</w:t>
      </w:r>
      <w:r w:rsidRPr="00F21E06">
        <w:rPr>
          <w:rFonts w:eastAsia="Calibri"/>
          <w:i/>
          <w:noProof w:val="0"/>
          <w:lang w:eastAsia="en-US"/>
        </w:rPr>
        <w:t xml:space="preserve"> zvažuje možnosti a rozhoduje v situacích, kdy je potřeba rychle dospět k řešení. Jeho autorita může být formální či jen neformální. Mívá zpravidla jednu silnou komunikační dovednost (zpravidla diplomacii nebo vyhrožování). </w:t>
      </w:r>
    </w:p>
    <w:p w:rsidR="008B1254" w:rsidRPr="00F21E06" w:rsidRDefault="00A62679" w:rsidP="00A62679">
      <w:pPr>
        <w:ind w:firstLine="426"/>
      </w:pPr>
      <w:r w:rsidRPr="00F21E06">
        <w:t xml:space="preserve">Vůči členům družiny má bonus +1 k hodům na CHAR, Diplomacii a Vyhrožování. </w:t>
      </w:r>
    </w:p>
    <w:p w:rsidR="008B1254" w:rsidRPr="00F21E06" w:rsidRDefault="00A62679" w:rsidP="00A62679">
      <w:pPr>
        <w:ind w:firstLine="426"/>
      </w:pPr>
      <w:r w:rsidRPr="00F21E06">
        <w:t>(Pokud se postavy v této roli střídají, vztahují se bonusy pouze na aktuální sezení)</w:t>
      </w:r>
    </w:p>
    <w:p w:rsidR="008B1254" w:rsidRPr="00F21E06" w:rsidRDefault="008B1254" w:rsidP="00B65151"/>
    <w:p w:rsidR="00B66718" w:rsidRPr="003751C6" w:rsidRDefault="000D3308" w:rsidP="00B66718">
      <w:pPr>
        <w:pStyle w:val="Nadpis2"/>
        <w:rPr>
          <w:sz w:val="20"/>
          <w:szCs w:val="20"/>
        </w:rPr>
      </w:pPr>
      <w:bookmarkStart w:id="62" w:name="_Toc240183525"/>
      <w:r>
        <w:lastRenderedPageBreak/>
        <w:t>2.3 Doporučení k tvorbě a hraní postavy</w:t>
      </w:r>
      <w:bookmarkEnd w:id="62"/>
    </w:p>
    <w:p w:rsidR="00B66718" w:rsidRPr="00C30CE5" w:rsidRDefault="00B66718" w:rsidP="00B66718">
      <w:pPr>
        <w:rPr>
          <w:color w:val="C00000"/>
        </w:rPr>
      </w:pPr>
      <w:r w:rsidRPr="00C30CE5">
        <w:rPr>
          <w:color w:val="C00000"/>
        </w:rPr>
        <w:tab/>
      </w:r>
    </w:p>
    <w:p w:rsidR="00B66718" w:rsidRPr="00B01A9C" w:rsidRDefault="00B66718" w:rsidP="00B66718">
      <w:r w:rsidRPr="00B01A9C">
        <w:rPr>
          <w:u w:val="single"/>
        </w:rPr>
        <w:t>Doporučení 1</w:t>
      </w:r>
      <w:r w:rsidRPr="00B01A9C">
        <w:t xml:space="preserve">: </w:t>
      </w:r>
      <w:r w:rsidRPr="00B01A9C">
        <w:rPr>
          <w:b/>
        </w:rPr>
        <w:t>Vytvořte si sympatickou postavu.</w:t>
      </w:r>
      <w:r w:rsidRPr="00B01A9C">
        <w:t xml:space="preserve"> </w:t>
      </w:r>
    </w:p>
    <w:p w:rsidR="00B66718" w:rsidRPr="00B01A9C" w:rsidRDefault="00B66718" w:rsidP="00B66718">
      <w:pPr>
        <w:ind w:firstLine="284"/>
      </w:pPr>
      <w:r w:rsidRPr="00B01A9C">
        <w:t xml:space="preserve">Pokuste se dosáhnout toho, že ostatní hráči a PJ: </w:t>
      </w:r>
    </w:p>
    <w:p w:rsidR="00B66718" w:rsidRPr="00B01A9C" w:rsidRDefault="00B66718" w:rsidP="00B66718">
      <w:pPr>
        <w:pStyle w:val="Odstavecseseznamem"/>
        <w:numPr>
          <w:ilvl w:val="0"/>
          <w:numId w:val="24"/>
        </w:numPr>
        <w:ind w:left="1134" w:hanging="283"/>
      </w:pPr>
      <w:r w:rsidRPr="00B01A9C">
        <w:t>budou vaší postavě fandit</w:t>
      </w:r>
    </w:p>
    <w:p w:rsidR="00B66718" w:rsidRPr="00B01A9C" w:rsidRDefault="00B66718" w:rsidP="00B66718">
      <w:pPr>
        <w:pStyle w:val="Odstavecseseznamem"/>
        <w:numPr>
          <w:ilvl w:val="0"/>
          <w:numId w:val="24"/>
        </w:numPr>
        <w:ind w:left="1134" w:hanging="283"/>
      </w:pPr>
      <w:r w:rsidRPr="00B01A9C">
        <w:t>budou zvědaví, jak to s ní dopadne</w:t>
      </w:r>
    </w:p>
    <w:p w:rsidR="00B66718" w:rsidRPr="00B01A9C" w:rsidRDefault="00B66718" w:rsidP="00B66718">
      <w:pPr>
        <w:pStyle w:val="Odstavecseseznamem"/>
        <w:numPr>
          <w:ilvl w:val="0"/>
          <w:numId w:val="24"/>
        </w:numPr>
        <w:ind w:left="1134" w:hanging="283"/>
      </w:pPr>
      <w:r w:rsidRPr="00B01A9C">
        <w:t>se budou těšit na další setkání s ní</w:t>
      </w:r>
    </w:p>
    <w:p w:rsidR="00B66718" w:rsidRPr="00B01A9C" w:rsidRDefault="00B66718" w:rsidP="00B66718">
      <w:pPr>
        <w:pStyle w:val="Odstavecseseznamem"/>
        <w:numPr>
          <w:ilvl w:val="0"/>
          <w:numId w:val="0"/>
        </w:numPr>
        <w:ind w:left="709" w:hanging="425"/>
      </w:pPr>
      <w:r w:rsidRPr="00B01A9C">
        <w:t xml:space="preserve">Inspirujte se svými oblíbenými postavami z knich či filmů. </w:t>
      </w:r>
    </w:p>
    <w:p w:rsidR="00B66718" w:rsidRPr="00B01A9C" w:rsidRDefault="00B66718" w:rsidP="00B66718">
      <w:pPr>
        <w:pStyle w:val="Odstavecseseznamem"/>
        <w:numPr>
          <w:ilvl w:val="0"/>
          <w:numId w:val="0"/>
        </w:numPr>
        <w:ind w:left="709" w:hanging="425"/>
      </w:pPr>
      <w:r w:rsidRPr="00B01A9C">
        <w:t xml:space="preserve">Pozor na extermistické a záporné postavy. Ty je potřeba velmi (!) pečlivě zvažovat a vyvažovat. Dovednost hraní role postavy je k ničemu, pokud postava bude ostatním nesympatická a nebudou s ní chtít spolupracovat.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rPr>
          <w:b/>
        </w:rPr>
      </w:pPr>
      <w:r w:rsidRPr="00B01A9C">
        <w:rPr>
          <w:u w:val="single"/>
        </w:rPr>
        <w:t>Doporučení 2</w:t>
      </w:r>
      <w:r w:rsidRPr="00B01A9C">
        <w:t xml:space="preserve">: </w:t>
      </w:r>
      <w:r w:rsidRPr="00B01A9C">
        <w:rPr>
          <w:b/>
        </w:rPr>
        <w:t>Vytvořte si postavu, která bude příjemná i vám samotným a dokážete ji zahrát</w:t>
      </w:r>
      <w:r w:rsidRPr="00B01A9C">
        <w:t xml:space="preserve">. </w:t>
      </w:r>
    </w:p>
    <w:p w:rsidR="00B66718" w:rsidRPr="00B01A9C" w:rsidRDefault="00B66718" w:rsidP="00B66718">
      <w:pPr>
        <w:pStyle w:val="Odstavecseseznamem"/>
        <w:numPr>
          <w:ilvl w:val="0"/>
          <w:numId w:val="0"/>
        </w:numPr>
        <w:ind w:left="709"/>
      </w:pPr>
      <w:r w:rsidRPr="00B01A9C">
        <w:t xml:space="preserve">Dlouhodobě hranou postavu nestavte na jedné výrazné vlastnosti či charakterovém rysu, velmi rychle se může „ohrát“. Experimenty si nechce na kratší nebo jednorázové hraní. Po nějaké době hraní každý postupně stále více zklouzává k tomu hrát sám sebe.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3</w:t>
      </w:r>
      <w:r w:rsidRPr="00B01A9C">
        <w:t>:</w:t>
      </w:r>
      <w:r w:rsidRPr="00B01A9C">
        <w:rPr>
          <w:b/>
        </w:rPr>
        <w:t xml:space="preserve"> Vytvořte si postavu, schopnou dlouhodobě vydržet v družině.</w:t>
      </w:r>
      <w:r w:rsidRPr="00B01A9C">
        <w:t xml:space="preserve"> </w:t>
      </w:r>
    </w:p>
    <w:p w:rsidR="00B66718" w:rsidRPr="00B01A9C" w:rsidRDefault="00B66718" w:rsidP="00B66718">
      <w:pPr>
        <w:pStyle w:val="Odstavecseseznamem"/>
        <w:numPr>
          <w:ilvl w:val="0"/>
          <w:numId w:val="0"/>
        </w:numPr>
        <w:ind w:left="709"/>
      </w:pPr>
      <w:r w:rsidRPr="00B01A9C">
        <w:t>Co ANO: - Postava s potenciálem pro vývoj osobnosti</w:t>
      </w:r>
    </w:p>
    <w:p w:rsidR="00B66718" w:rsidRPr="00B01A9C" w:rsidRDefault="00B66718" w:rsidP="00B66718">
      <w:pPr>
        <w:pStyle w:val="Odstavecseseznamem"/>
        <w:numPr>
          <w:ilvl w:val="0"/>
          <w:numId w:val="24"/>
        </w:numPr>
      </w:pPr>
      <w:r w:rsidRPr="00B01A9C">
        <w:t>Postava, která má sice zásady, ale nehrotí je proti zbytku družiny</w:t>
      </w:r>
    </w:p>
    <w:p w:rsidR="00B66718" w:rsidRPr="00B01A9C" w:rsidRDefault="00B66718" w:rsidP="00B66718">
      <w:pPr>
        <w:pStyle w:val="Odstavecseseznamem"/>
        <w:numPr>
          <w:ilvl w:val="0"/>
          <w:numId w:val="0"/>
        </w:numPr>
        <w:ind w:left="709"/>
      </w:pPr>
      <w:r w:rsidRPr="00B01A9C">
        <w:t>Co NE: - Postava s extremistickými a příliš kategorickými postoji</w:t>
      </w:r>
    </w:p>
    <w:p w:rsidR="00B66718" w:rsidRPr="00B01A9C" w:rsidRDefault="00B66718" w:rsidP="00B66718">
      <w:pPr>
        <w:pStyle w:val="Odstavecseseznamem"/>
        <w:numPr>
          <w:ilvl w:val="0"/>
          <w:numId w:val="24"/>
        </w:numPr>
      </w:pPr>
      <w:r w:rsidRPr="00B01A9C">
        <w:t xml:space="preserve">Postava tajně jdoucí proti družině, pokud se na tom všichni nedohodnou, že je to OK.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4</w:t>
      </w:r>
      <w:r w:rsidRPr="00B01A9C">
        <w:t>:</w:t>
      </w:r>
      <w:r w:rsidRPr="00B01A9C">
        <w:rPr>
          <w:b/>
        </w:rPr>
        <w:t xml:space="preserve"> Během hraní rozlišujte hráče a postavu</w:t>
      </w:r>
    </w:p>
    <w:p w:rsidR="00B66718" w:rsidRPr="00B01A9C" w:rsidRDefault="00B66718" w:rsidP="00B66718">
      <w:pPr>
        <w:pStyle w:val="Odstavecseseznamem"/>
        <w:numPr>
          <w:ilvl w:val="0"/>
          <w:numId w:val="0"/>
        </w:numPr>
        <w:ind w:left="709" w:hanging="425"/>
      </w:pPr>
      <w:r w:rsidRPr="00B01A9C">
        <w:t xml:space="preserve">Naučte se oddělit znalosti hráče od znalostí postavy. </w:t>
      </w:r>
    </w:p>
    <w:p w:rsidR="00B66718" w:rsidRPr="00B01A9C" w:rsidRDefault="00B66718" w:rsidP="00B66718">
      <w:pPr>
        <w:pStyle w:val="Odstavecseseznamem"/>
        <w:numPr>
          <w:ilvl w:val="0"/>
          <w:numId w:val="0"/>
        </w:numPr>
        <w:ind w:left="709" w:hanging="425"/>
      </w:pPr>
      <w:r w:rsidRPr="00B01A9C">
        <w:t>Naučte se používat přímou řeč (Neříkejte, co postava řekne. Řekněte to, jak by to udělala ona)</w:t>
      </w:r>
    </w:p>
    <w:p w:rsidR="00B66718" w:rsidRPr="00B01A9C" w:rsidRDefault="00B66718" w:rsidP="00B66718">
      <w:pPr>
        <w:pStyle w:val="Odstavecseseznamem"/>
        <w:numPr>
          <w:ilvl w:val="0"/>
          <w:numId w:val="0"/>
        </w:numPr>
        <w:ind w:left="709" w:hanging="425"/>
      </w:pPr>
      <w:r w:rsidRPr="00B01A9C">
        <w:t xml:space="preserve">Zároveň se ale naučte popisovat chování a dokonce i myšlenky a pocity své postavy z pohledu 3. osoby, abyste se vyhnuli nepochopení od ostatních a vaše postava pro ně byla dobře čitelná.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rPr>
          <w:b/>
        </w:rPr>
      </w:pPr>
      <w:r w:rsidRPr="00B01A9C">
        <w:rPr>
          <w:u w:val="single"/>
        </w:rPr>
        <w:t>Doporučení 5</w:t>
      </w:r>
      <w:r w:rsidRPr="00B01A9C">
        <w:t>:</w:t>
      </w:r>
      <w:r w:rsidRPr="00B01A9C">
        <w:rPr>
          <w:b/>
        </w:rPr>
        <w:t xml:space="preserve"> Komunikujte</w:t>
      </w:r>
    </w:p>
    <w:p w:rsidR="00B66718" w:rsidRPr="00B01A9C" w:rsidRDefault="00B66718" w:rsidP="00B66718">
      <w:pPr>
        <w:pStyle w:val="Odstavecseseznamem"/>
        <w:numPr>
          <w:ilvl w:val="0"/>
          <w:numId w:val="0"/>
        </w:numPr>
        <w:ind w:left="709" w:hanging="425"/>
      </w:pPr>
      <w:r w:rsidRPr="00B01A9C">
        <w:t xml:space="preserve">Ujasněte si, co vás baví a říkejte si o to. </w:t>
      </w:r>
    </w:p>
    <w:p w:rsidR="00B66718" w:rsidRPr="00B01A9C" w:rsidRDefault="00B66718" w:rsidP="00B66718">
      <w:pPr>
        <w:pStyle w:val="Odstavecseseznamem"/>
        <w:numPr>
          <w:ilvl w:val="0"/>
          <w:numId w:val="0"/>
        </w:numPr>
        <w:ind w:left="709" w:hanging="425"/>
      </w:pPr>
      <w:r w:rsidRPr="00B01A9C">
        <w:t xml:space="preserve">Pokud se vás jako hráče něco naopak dotkne či z toho máte špatný pocit, sdělte to příjemným způsobem ostatním.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rPr>
          <w:b/>
        </w:rPr>
      </w:pPr>
      <w:r w:rsidRPr="00B01A9C">
        <w:rPr>
          <w:u w:val="single"/>
        </w:rPr>
        <w:t>Doporučení 6</w:t>
      </w:r>
      <w:r w:rsidRPr="00B01A9C">
        <w:t xml:space="preserve">: </w:t>
      </w:r>
      <w:r w:rsidRPr="00B01A9C">
        <w:rPr>
          <w:b/>
        </w:rPr>
        <w:t>Znejte svou postavu a dejte ji poznat i ostatním</w:t>
      </w:r>
    </w:p>
    <w:p w:rsidR="00B66718" w:rsidRPr="00B01A9C" w:rsidRDefault="00B66718" w:rsidP="00B66718">
      <w:pPr>
        <w:pStyle w:val="Odstavecseseznamem"/>
        <w:numPr>
          <w:ilvl w:val="0"/>
          <w:numId w:val="0"/>
        </w:numPr>
        <w:ind w:left="709" w:hanging="425"/>
      </w:pPr>
      <w:r w:rsidRPr="00B01A9C">
        <w:t xml:space="preserve">Na začátku sezení si alespoň přečtěte, co máte v deníku postavy. </w:t>
      </w:r>
    </w:p>
    <w:p w:rsidR="00B66718" w:rsidRPr="00B01A9C" w:rsidRDefault="00B66718" w:rsidP="00B66718">
      <w:pPr>
        <w:pStyle w:val="Odstavecseseznamem"/>
        <w:numPr>
          <w:ilvl w:val="0"/>
          <w:numId w:val="0"/>
        </w:numPr>
        <w:ind w:left="709" w:hanging="425"/>
      </w:pPr>
      <w:r w:rsidRPr="00B01A9C">
        <w:t xml:space="preserve">Využívejte příležitostí využít schopnosti a dovednosti své postavy nebo projevit její charakter. </w:t>
      </w:r>
    </w:p>
    <w:p w:rsidR="00B66718" w:rsidRPr="00B01A9C" w:rsidRDefault="00B66718" w:rsidP="00B66718">
      <w:pPr>
        <w:pStyle w:val="Odstavecseseznamem"/>
        <w:numPr>
          <w:ilvl w:val="0"/>
          <w:numId w:val="0"/>
        </w:numPr>
        <w:ind w:left="709"/>
      </w:pPr>
    </w:p>
    <w:p w:rsidR="00B66718" w:rsidRPr="00B01A9C" w:rsidRDefault="00B66718" w:rsidP="00B66718">
      <w:pPr>
        <w:pStyle w:val="Odstavecseseznamem"/>
        <w:numPr>
          <w:ilvl w:val="0"/>
          <w:numId w:val="0"/>
        </w:numPr>
        <w:ind w:left="709" w:hanging="709"/>
      </w:pPr>
      <w:r w:rsidRPr="00B01A9C">
        <w:rPr>
          <w:u w:val="single"/>
        </w:rPr>
        <w:t>Doporučení 7</w:t>
      </w:r>
      <w:r w:rsidRPr="00B01A9C">
        <w:t xml:space="preserve">: </w:t>
      </w:r>
      <w:r w:rsidRPr="00B01A9C">
        <w:rPr>
          <w:b/>
        </w:rPr>
        <w:t>Dejte prostor i ostatním</w:t>
      </w:r>
    </w:p>
    <w:p w:rsidR="00B66718" w:rsidRPr="00B01A9C" w:rsidRDefault="00B66718" w:rsidP="00B66718">
      <w:pPr>
        <w:pStyle w:val="Odstavecseseznamem"/>
        <w:numPr>
          <w:ilvl w:val="0"/>
          <w:numId w:val="0"/>
        </w:numPr>
        <w:ind w:left="709" w:hanging="425"/>
      </w:pPr>
      <w:r w:rsidRPr="00B01A9C">
        <w:t>Nesnažte se strhnout veškerou pozornost na sebe. Dejte možnost hrát i ostatním.</w:t>
      </w:r>
    </w:p>
    <w:p w:rsidR="00B66718" w:rsidRPr="00B01A9C" w:rsidRDefault="00B66718" w:rsidP="00B66718">
      <w:pPr>
        <w:pStyle w:val="Odstavecseseznamem"/>
        <w:numPr>
          <w:ilvl w:val="0"/>
          <w:numId w:val="0"/>
        </w:numPr>
        <w:ind w:left="709" w:hanging="425"/>
      </w:pPr>
      <w:r w:rsidRPr="00B01A9C">
        <w:t>Hr</w:t>
      </w:r>
      <w:r w:rsidR="00135C72">
        <w:t>a</w:t>
      </w:r>
      <w:r w:rsidRPr="00B01A9C">
        <w:t xml:space="preserve">jete kooperativní (vyžadující spolupráci) nikoliv kompetitivní (soutěživou) hru. Cílem není porazit ostatní hráče (nebo PJ), ale prožít společně příběh, který vám PJ připravil. </w:t>
      </w:r>
    </w:p>
    <w:p w:rsidR="00B66718" w:rsidRPr="00B01A9C" w:rsidRDefault="00B66718" w:rsidP="00B66718">
      <w:pPr>
        <w:pStyle w:val="Odstavecseseznamem"/>
        <w:numPr>
          <w:ilvl w:val="0"/>
          <w:numId w:val="0"/>
        </w:numPr>
        <w:ind w:left="709" w:hanging="425"/>
      </w:pPr>
      <w:r w:rsidRPr="00B01A9C">
        <w:t xml:space="preserve">Hraní charakteru vlastní postavy nesmí být nikdy na úkor ostatních hráčů (či jejich postav). </w:t>
      </w:r>
    </w:p>
    <w:p w:rsidR="00B66718" w:rsidRPr="00B01A9C" w:rsidRDefault="00B66718" w:rsidP="00B66718">
      <w:pPr>
        <w:pStyle w:val="Odstavecseseznamem"/>
        <w:numPr>
          <w:ilvl w:val="0"/>
          <w:numId w:val="0"/>
        </w:numPr>
        <w:ind w:left="709" w:hanging="425"/>
      </w:pPr>
    </w:p>
    <w:p w:rsidR="00B66718" w:rsidRPr="00B01A9C" w:rsidRDefault="00B66718" w:rsidP="00B66718">
      <w:pPr>
        <w:pStyle w:val="Odstavecseseznamem"/>
        <w:numPr>
          <w:ilvl w:val="0"/>
          <w:numId w:val="0"/>
        </w:numPr>
        <w:ind w:left="709" w:hanging="709"/>
      </w:pPr>
      <w:r w:rsidRPr="00B01A9C">
        <w:rPr>
          <w:u w:val="single"/>
        </w:rPr>
        <w:t>Doporučení 8</w:t>
      </w:r>
      <w:r w:rsidRPr="00B01A9C">
        <w:t xml:space="preserve">: </w:t>
      </w:r>
      <w:r w:rsidRPr="00B01A9C">
        <w:rPr>
          <w:b/>
        </w:rPr>
        <w:t>Pozor na první dojem</w:t>
      </w:r>
    </w:p>
    <w:p w:rsidR="00B66718" w:rsidRPr="00D37F29" w:rsidRDefault="00B66718" w:rsidP="00B66718">
      <w:pPr>
        <w:ind w:firstLine="426"/>
        <w:rPr>
          <w:color w:val="C00000"/>
        </w:rPr>
      </w:pPr>
      <w:r w:rsidRPr="00B01A9C">
        <w:t xml:space="preserve">Zapojte svoji novou postavu do děje tak, aby ji ostatní rádi uvítali mezi sebou. </w:t>
      </w:r>
    </w:p>
    <w:p w:rsidR="00B66718" w:rsidRDefault="00B66718" w:rsidP="00B66718">
      <w:pPr>
        <w:ind w:left="851" w:hanging="425"/>
      </w:pPr>
      <w:r>
        <w:t>Připravte si historii postavy (aspoň stručnou) a její popis (či obrázek), abyste ostatním dokázali svoji postavu dostatečně představit a zároveň poskytli PJ vodítko, jak tuto postavu dále rozvíjet.</w:t>
      </w:r>
    </w:p>
    <w:p w:rsidR="00F53A1C" w:rsidRDefault="00B66718" w:rsidP="00F52FE6">
      <w:pPr>
        <w:ind w:firstLine="426"/>
      </w:pPr>
      <w:r w:rsidRPr="003751C6">
        <w:t xml:space="preserve">Jakékoliv vlastní nápady jsou vítány, ale vždy je potřeba </w:t>
      </w:r>
      <w:r>
        <w:t xml:space="preserve">zapojební nové postavy do děje </w:t>
      </w:r>
      <w:r w:rsidRPr="003751C6">
        <w:t>řešit ve spolupráci s</w:t>
      </w:r>
      <w:r>
        <w:t> </w:t>
      </w:r>
      <w:r w:rsidRPr="003751C6">
        <w:t>PJ</w:t>
      </w:r>
      <w:r>
        <w:t>. Ten</w:t>
      </w:r>
      <w:r w:rsidRPr="003751C6">
        <w:t xml:space="preserve"> může postavu pověřit nějakým „soukromým“ úkolem</w:t>
      </w:r>
      <w:r>
        <w:t>, jehož dosažení bodově ohodnotí v přidělených zkušenostech</w:t>
      </w:r>
      <w:r w:rsidRPr="003751C6">
        <w:t>.</w:t>
      </w:r>
    </w:p>
    <w:p w:rsidR="000D3308" w:rsidRDefault="000D3308" w:rsidP="00F52FE6">
      <w:pPr>
        <w:ind w:firstLine="426"/>
      </w:pPr>
    </w:p>
    <w:p w:rsidR="000D3308" w:rsidRDefault="000D3308" w:rsidP="00F52FE6">
      <w:pPr>
        <w:ind w:firstLine="426"/>
      </w:pPr>
    </w:p>
    <w:p w:rsidR="00F21E06" w:rsidRDefault="00F21E06">
      <w:pPr>
        <w:spacing w:after="200"/>
        <w:jc w:val="left"/>
        <w:rPr>
          <w:rFonts w:eastAsiaTheme="majorEastAsia" w:cstheme="majorBidi"/>
          <w:b/>
          <w:bCs/>
          <w:color w:val="365F91" w:themeColor="accent1" w:themeShade="BF"/>
          <w:sz w:val="44"/>
          <w:szCs w:val="44"/>
          <w:u w:val="single"/>
        </w:rPr>
      </w:pPr>
      <w:bookmarkStart w:id="63" w:name="_Toc240183526"/>
      <w:r>
        <w:br w:type="page"/>
      </w:r>
    </w:p>
    <w:p w:rsidR="00F53A1C" w:rsidRPr="00A67EBE" w:rsidRDefault="00F53A1C" w:rsidP="00F53A1C">
      <w:pPr>
        <w:pStyle w:val="Nadpis1"/>
      </w:pPr>
      <w:r>
        <w:lastRenderedPageBreak/>
        <w:t>Kapitola</w:t>
      </w:r>
      <w:r w:rsidRPr="00A67EBE">
        <w:t xml:space="preserve"> </w:t>
      </w:r>
      <w:r>
        <w:t>3</w:t>
      </w:r>
      <w:r w:rsidRPr="00A67EBE">
        <w:t xml:space="preserve">: </w:t>
      </w:r>
      <w:r>
        <w:t>Znalosti</w:t>
      </w:r>
      <w:bookmarkEnd w:id="63"/>
    </w:p>
    <w:p w:rsidR="00F53A1C" w:rsidRDefault="00F53A1C" w:rsidP="00F53A1C"/>
    <w:p w:rsidR="00F53A1C" w:rsidRPr="00F21E06" w:rsidRDefault="00F53A1C" w:rsidP="00F53A1C">
      <w:pPr>
        <w:pStyle w:val="Nadpis2"/>
      </w:pPr>
      <w:bookmarkStart w:id="64" w:name="_3.1._Schopnosti"/>
      <w:bookmarkStart w:id="65" w:name="_Toc240183527"/>
      <w:bookmarkEnd w:id="64"/>
      <w:r w:rsidRPr="00F21E06">
        <w:t>3.1. Schopnosti</w:t>
      </w:r>
      <w:bookmarkEnd w:id="65"/>
    </w:p>
    <w:p w:rsidR="00F53A1C" w:rsidRPr="00F21E06" w:rsidRDefault="00F53A1C" w:rsidP="00F53A1C"/>
    <w:p w:rsidR="00F53A1C" w:rsidRPr="00F21E06" w:rsidRDefault="00F53A1C" w:rsidP="00F53A1C">
      <w:pPr>
        <w:ind w:left="426" w:hanging="426"/>
      </w:pPr>
      <w:r w:rsidRPr="00F21E06">
        <w:rPr>
          <w:b/>
        </w:rPr>
        <w:t>Vrozené schopnosti</w:t>
      </w:r>
      <w:r w:rsidRPr="00F21E06">
        <w:t xml:space="preserve"> jsou dány zvolenou rasou postavy a jsou nezávislé na její úrovni (vždy mají jen 1 stupeň). Jsou popsány u dané rasy a hráč k nim dostane potřebné informace, když si tuto rasu zvolí. Např. </w:t>
      </w:r>
      <w:r w:rsidRPr="00F21E06">
        <w:rPr>
          <w:i/>
        </w:rPr>
        <w:t>Ultrasluch u krolla, Bonus +1 na Zrak u elfů, Postih -1 na Kouzlení u trpaslíků</w:t>
      </w:r>
      <w:r w:rsidRPr="00F21E06">
        <w:t xml:space="preserve">.  </w:t>
      </w:r>
    </w:p>
    <w:p w:rsidR="00F53A1C" w:rsidRPr="00F21E06" w:rsidRDefault="00F53A1C" w:rsidP="00F53A1C">
      <w:pPr>
        <w:ind w:left="567" w:hanging="567"/>
      </w:pPr>
      <w:r w:rsidRPr="00F21E06">
        <w:rPr>
          <w:b/>
        </w:rPr>
        <w:t>Naučené schopnosti</w:t>
      </w:r>
      <w:r w:rsidRPr="00F21E06">
        <w:t xml:space="preserve"> jsou dány zvoleným povoláním postavy a jsou popsány v samostatných pravidlech pro toto povolání. Řada schopností je sdílených a mohou se vyskytovat u více povolání (u všech se řídí stejnými pravidly). U naučených schopností se rozlišuje stupeň jejich znalosti (čím je vyšší, tím větší možnosti či šance na úspěch schopnost nabízí). Některé schopnosti mohou mít i „nultý“ stupeň znalosti – ten (při splnění případných dalších podmínek) postavy ovládá automaticky, není na jejich studium vynakládat studijní body.    </w:t>
      </w:r>
    </w:p>
    <w:p w:rsidR="00F53A1C" w:rsidRDefault="00F53A1C" w:rsidP="00F53A1C"/>
    <w:p w:rsidR="000D3308" w:rsidRDefault="000D3308" w:rsidP="000D3308">
      <w:pPr>
        <w:pStyle w:val="Denkexcel"/>
        <w:framePr w:wrap="around"/>
      </w:pPr>
      <w:r>
        <w:t xml:space="preserve">Před zapisováním schopností do osobního deníku spusťte v listu Tvorba postavy aktivní tlačítko Aktualizuj schopnosti povolání. Lze vyvolat i klávesovou zkratkou Ctrl + Shift + A. Toto opakujte i po postupu na vyšší úroveň, aby popisky u schopností byly aktuální. </w:t>
      </w:r>
    </w:p>
    <w:p w:rsidR="000D3308" w:rsidRDefault="000D3308" w:rsidP="000D3308">
      <w:pPr>
        <w:pStyle w:val="Denkexcel"/>
        <w:framePr w:wrap="around"/>
      </w:pPr>
      <w:r>
        <w:t xml:space="preserve">Všechny schopnosti se zapisují do listu Schopnosti. Schopnosti jsou řazeny podle úrovně (volné schopnosti jsou ale řazeny na konci). Doplňte požadovaný stupeň schopnosti. (Pokud takový stupeň neexistuje, buňka zčervená). </w:t>
      </w:r>
    </w:p>
    <w:p w:rsidR="000D3308" w:rsidRDefault="000D3308" w:rsidP="000D3308">
      <w:pPr>
        <w:pStyle w:val="Denkexcel"/>
        <w:framePr w:wrap="around"/>
      </w:pPr>
      <w:r>
        <w:t xml:space="preserve">Počet vybraných stupňů schopností a kolik je možné ještě vybrat se zobrazuje dole pod tabulkou. </w:t>
      </w:r>
    </w:p>
    <w:p w:rsidR="000D3308" w:rsidRDefault="000D3308" w:rsidP="000D3308">
      <w:pPr>
        <w:pStyle w:val="Denkexcel"/>
        <w:framePr w:wrap="around"/>
      </w:pPr>
      <w:r>
        <w:t xml:space="preserve">Levá strana je určena pro hlavní povolání. Pravá je pro případné duální povolání, jinak zůstává prázdná. </w:t>
      </w:r>
    </w:p>
    <w:p w:rsidR="000D3308" w:rsidRDefault="000D3308" w:rsidP="00F53A1C"/>
    <w:p w:rsidR="00F53A1C" w:rsidRDefault="00F53A1C" w:rsidP="00F53A1C">
      <w:pPr>
        <w:pStyle w:val="Nadpis2"/>
      </w:pPr>
      <w:bookmarkStart w:id="66" w:name="_3.2._Dovednosti"/>
      <w:bookmarkStart w:id="67" w:name="_Toc240183528"/>
      <w:bookmarkEnd w:id="66"/>
      <w:r>
        <w:t>3.2. Dovednosti</w:t>
      </w:r>
      <w:bookmarkEnd w:id="67"/>
    </w:p>
    <w:p w:rsidR="00F53A1C" w:rsidRDefault="00F53A1C" w:rsidP="00F53A1C"/>
    <w:p w:rsidR="00F53A1C" w:rsidRPr="009A164E" w:rsidRDefault="00F53A1C" w:rsidP="00F53A1C">
      <w:r w:rsidRPr="009A164E">
        <w:t xml:space="preserve">Dovednostmi se rozumí </w:t>
      </w:r>
      <w:r w:rsidR="00F52FE6">
        <w:t>znalosti</w:t>
      </w:r>
      <w:r w:rsidRPr="009A164E">
        <w:t>, které nejsou vázány na konkrétní povolání, ale jsou (ve větší či menší míře) dostupné všem. Celkový počet</w:t>
      </w:r>
      <w:r w:rsidRPr="00C27F61">
        <w:t xml:space="preserve"> </w:t>
      </w:r>
      <w:r>
        <w:rPr>
          <w:b/>
        </w:rPr>
        <w:t>53</w:t>
      </w:r>
      <w:r w:rsidRPr="009A164E">
        <w:t xml:space="preserve"> dovedností lze rozdělit do </w:t>
      </w:r>
      <w:r>
        <w:t>5</w:t>
      </w:r>
      <w:r w:rsidRPr="009A164E">
        <w:t xml:space="preserve"> bloků:</w:t>
      </w:r>
    </w:p>
    <w:p w:rsidR="00F53A1C" w:rsidRDefault="00F53A1C" w:rsidP="00F53A1C">
      <w:pPr>
        <w:pStyle w:val="Odstavecseseznamem"/>
      </w:pPr>
      <w:r w:rsidRPr="009A164E">
        <w:t>Bojové (upravují bojové údaje postav)</w:t>
      </w:r>
    </w:p>
    <w:p w:rsidR="00F53A1C" w:rsidRPr="009A164E" w:rsidRDefault="00F53A1C" w:rsidP="00F53A1C">
      <w:pPr>
        <w:pStyle w:val="Odstavecseseznamem"/>
      </w:pPr>
      <w:r w:rsidRPr="009A164E">
        <w:t xml:space="preserve">Vědomosti (díky nim postava </w:t>
      </w:r>
      <w:r>
        <w:t>získává nějaké informace navíc)</w:t>
      </w:r>
    </w:p>
    <w:p w:rsidR="00F53A1C" w:rsidRPr="009A164E" w:rsidRDefault="00F53A1C" w:rsidP="00F53A1C">
      <w:pPr>
        <w:pStyle w:val="Odstavecseseznamem"/>
      </w:pPr>
      <w:r>
        <w:t>Komunikace</w:t>
      </w:r>
      <w:r w:rsidRPr="009A164E">
        <w:t xml:space="preserve"> (</w:t>
      </w:r>
      <w:r>
        <w:t>umožňují výměnu informací a ovlivňování jiných bytostí</w:t>
      </w:r>
      <w:r w:rsidRPr="009A164E">
        <w:t>)</w:t>
      </w:r>
    </w:p>
    <w:p w:rsidR="00F53A1C" w:rsidRPr="009A164E" w:rsidRDefault="00F53A1C" w:rsidP="00F53A1C">
      <w:pPr>
        <w:pStyle w:val="Odstavecseseznamem"/>
      </w:pPr>
      <w:r>
        <w:t>Přežití (přizpůsobení postavy na přežití v divočině</w:t>
      </w:r>
      <w:r w:rsidRPr="009A164E">
        <w:t>)</w:t>
      </w:r>
    </w:p>
    <w:p w:rsidR="00F53A1C" w:rsidRPr="009A164E" w:rsidRDefault="00F53A1C" w:rsidP="00F53A1C">
      <w:pPr>
        <w:pStyle w:val="Odstavecseseznamem"/>
      </w:pPr>
      <w:r w:rsidRPr="009A164E">
        <w:t>Ostatní (</w:t>
      </w:r>
      <w:r>
        <w:t xml:space="preserve">rozvíjejí možnosti postavy a uplatní </w:t>
      </w:r>
      <w:r w:rsidR="00862757">
        <w:t xml:space="preserve">se </w:t>
      </w:r>
      <w:r>
        <w:t>v nejrůznějších situacích</w:t>
      </w:r>
      <w:r w:rsidRPr="009A164E">
        <w:t>)</w:t>
      </w:r>
    </w:p>
    <w:p w:rsidR="00F53A1C" w:rsidRPr="009A164E" w:rsidRDefault="00F53A1C" w:rsidP="00F53A1C"/>
    <w:p w:rsidR="00F53A1C" w:rsidRPr="00122250" w:rsidRDefault="00F53A1C" w:rsidP="00862757">
      <w:pPr>
        <w:ind w:firstLine="709"/>
      </w:pPr>
      <w:r w:rsidRPr="009A164E">
        <w:t>Exist</w:t>
      </w:r>
      <w:r w:rsidRPr="00122250">
        <w:t xml:space="preserve">uje </w:t>
      </w:r>
      <w:r w:rsidRPr="00122250">
        <w:rPr>
          <w:b/>
        </w:rPr>
        <w:t>8</w:t>
      </w:r>
      <w:r w:rsidRPr="00122250">
        <w:t xml:space="preserve"> běžných dovedností ke každé ze 6 vlastností + 5 zvláštních jazyků . Jedním z nich je rodný jazyk (který postava ovládá automaticky) a 4 jazyky, dostupné jen vybraným povoláním (drakomluva, celestial, infernal a zlodějský žargon).</w:t>
      </w:r>
    </w:p>
    <w:p w:rsidR="00F53A1C" w:rsidRPr="009A164E" w:rsidRDefault="00F53A1C" w:rsidP="00F53A1C"/>
    <w:p w:rsidR="00F53A1C" w:rsidRPr="006B60C3" w:rsidRDefault="00F53A1C" w:rsidP="008D3E48">
      <w:r>
        <w:tab/>
      </w:r>
      <w:r w:rsidRPr="009A164E">
        <w:t xml:space="preserve">Naučení se a zlepšení se v dovednosti vyžaduje vynaložení určitého množství profibodů příslušné vlastnosti. </w:t>
      </w:r>
      <w:r w:rsidRPr="0035035D">
        <w:t>Za každou úroveň (včetně první) získává postava ke každé vlastnosti</w:t>
      </w:r>
      <w:r w:rsidR="008D3E48">
        <w:t xml:space="preserve"> </w:t>
      </w:r>
      <w:r w:rsidR="008D3E48" w:rsidRPr="0035035D">
        <w:t>tolik profibodů</w:t>
      </w:r>
      <w:r w:rsidRPr="0035035D">
        <w:t>, kolik je stupeň této vlastnosti. Na první úrovni navíc získá určité množství profibodů v závislosti na svém startovním rozhodnu</w:t>
      </w:r>
      <w:r w:rsidRPr="006B60C3">
        <w:t xml:space="preserve">tí. Celkový počet profibodů za vlastnost se tak rovná </w:t>
      </w:r>
      <w:r w:rsidRPr="006B60C3">
        <w:rPr>
          <w:b/>
        </w:rPr>
        <w:t>Úroveň x Stupeň vlastnosti + Profibody za startovní rozhodnutí</w:t>
      </w:r>
      <w:r w:rsidRPr="006B60C3">
        <w:t>.</w:t>
      </w:r>
    </w:p>
    <w:p w:rsidR="00F53A1C" w:rsidRPr="00122250" w:rsidRDefault="00F53A1C" w:rsidP="00F53A1C">
      <w:r>
        <w:tab/>
      </w:r>
      <w:r w:rsidRPr="009A164E">
        <w:t>Při každém postupu</w:t>
      </w:r>
      <w:r w:rsidR="00862757">
        <w:t xml:space="preserve"> (zvýšení úrovně)</w:t>
      </w:r>
      <w:r w:rsidRPr="009A164E">
        <w:t xml:space="preserve"> </w:t>
      </w:r>
      <w:r w:rsidR="00862757">
        <w:t>si</w:t>
      </w:r>
      <w:r w:rsidRPr="009A164E">
        <w:t xml:space="preserve"> postava </w:t>
      </w:r>
      <w:r w:rsidR="00862757">
        <w:t>může z</w:t>
      </w:r>
      <w:r w:rsidRPr="009A164E">
        <w:t xml:space="preserve">lepšit libovolný počet dovedností, s nimiž přišla do styku, nebo k nim má potřebného učitele </w:t>
      </w:r>
      <w:r w:rsidR="00862757">
        <w:t>(</w:t>
      </w:r>
      <w:r w:rsidRPr="009A164E">
        <w:t>al</w:t>
      </w:r>
      <w:r w:rsidRPr="00122250">
        <w:t xml:space="preserve">espoň </w:t>
      </w:r>
      <w:r w:rsidR="00862757">
        <w:t xml:space="preserve">o </w:t>
      </w:r>
      <w:r w:rsidRPr="00122250">
        <w:t>1 stupeň dovednosti výše</w:t>
      </w:r>
      <w:r w:rsidR="00862757">
        <w:t>)</w:t>
      </w:r>
      <w:r w:rsidRPr="00122250">
        <w:t xml:space="preserve">, případně nějaké studijní materiály. </w:t>
      </w:r>
    </w:p>
    <w:p w:rsidR="00F53A1C" w:rsidRPr="00122250" w:rsidRDefault="00F53A1C" w:rsidP="00F53A1C">
      <w:r w:rsidRPr="00122250">
        <w:tab/>
        <w:t xml:space="preserve">Každou dovednost, na kterou má dostatek profibodů, se může postava naučit až na stupeň </w:t>
      </w:r>
      <w:r w:rsidRPr="00122250">
        <w:rPr>
          <w:b/>
        </w:rPr>
        <w:t>velmi dobře</w:t>
      </w:r>
      <w:r w:rsidRPr="00122250">
        <w:t xml:space="preserve">. Pouze u dovedností vyjmenovaných u svého povolání (těch je vždy </w:t>
      </w:r>
      <w:r w:rsidRPr="00122250">
        <w:rPr>
          <w:b/>
        </w:rPr>
        <w:t>15</w:t>
      </w:r>
      <w:r w:rsidRPr="00122250">
        <w:t xml:space="preserve">) se může postava zlepšit až na stupeň </w:t>
      </w:r>
      <w:r w:rsidRPr="00122250">
        <w:rPr>
          <w:b/>
        </w:rPr>
        <w:t>Mistrně</w:t>
      </w:r>
      <w:r w:rsidRPr="00122250">
        <w:t xml:space="preserve">. </w:t>
      </w:r>
      <w:r w:rsidR="00862757">
        <w:t xml:space="preserve">Výjimky jsou výslovně uvedeny v pravidlech. </w:t>
      </w:r>
    </w:p>
    <w:p w:rsidR="00F53A1C" w:rsidRPr="00122250" w:rsidRDefault="00F53A1C" w:rsidP="00F53A1C">
      <w:r w:rsidRPr="00122250">
        <w:tab/>
        <w:t xml:space="preserve">Dovednosti mají 2 stupně náročnosti – běžnou a sníženou. Není-li řešeno jinak, platí pro všechny běžná náročnost. Pouze některá povolání nebo rasy mají u některých náročnost sníženou. Nároky na profibody na dosažení jednotlivých stupňů znalosti (o 1 stupeň / ze stupně vůbec) jsou uvedeny v tabulce. </w:t>
      </w:r>
    </w:p>
    <w:tbl>
      <w:tblPr>
        <w:tblW w:w="7591" w:type="dxa"/>
        <w:jc w:val="center"/>
        <w:tblCellMar>
          <w:left w:w="70" w:type="dxa"/>
          <w:right w:w="70" w:type="dxa"/>
        </w:tblCellMar>
        <w:tblLook w:val="04A0" w:firstRow="1" w:lastRow="0" w:firstColumn="1" w:lastColumn="0" w:noHBand="0" w:noVBand="1"/>
      </w:tblPr>
      <w:tblGrid>
        <w:gridCol w:w="532"/>
        <w:gridCol w:w="2795"/>
        <w:gridCol w:w="623"/>
        <w:gridCol w:w="888"/>
        <w:gridCol w:w="990"/>
        <w:gridCol w:w="834"/>
        <w:gridCol w:w="929"/>
      </w:tblGrid>
      <w:tr w:rsidR="00F53A1C" w:rsidRPr="00954750" w:rsidTr="00F53A1C">
        <w:trPr>
          <w:trHeight w:val="272"/>
          <w:jc w:val="center"/>
        </w:trPr>
        <w:tc>
          <w:tcPr>
            <w:tcW w:w="532" w:type="dxa"/>
            <w:vMerge w:val="restart"/>
            <w:tcBorders>
              <w:top w:val="single" w:sz="4" w:space="0" w:color="auto"/>
              <w:left w:val="single" w:sz="4" w:space="0" w:color="auto"/>
              <w:right w:val="single" w:sz="4" w:space="0" w:color="auto"/>
            </w:tcBorders>
            <w:vAlign w:val="center"/>
          </w:tcPr>
          <w:p w:rsidR="00F53A1C" w:rsidRPr="00954750" w:rsidRDefault="00F53A1C" w:rsidP="00F53A1C">
            <w:pPr>
              <w:spacing w:line="240" w:lineRule="auto"/>
              <w:jc w:val="center"/>
              <w:rPr>
                <w:rFonts w:eastAsia="Times New Roman"/>
                <w:b/>
                <w:bCs/>
                <w:noProof w:val="0"/>
                <w:color w:val="000000"/>
                <w:lang w:eastAsia="cs-CZ"/>
              </w:rPr>
            </w:pPr>
            <w:bookmarkStart w:id="68" w:name="_Ref117999596"/>
            <w:r>
              <w:rPr>
                <w:rFonts w:eastAsia="Times New Roman"/>
                <w:b/>
                <w:bCs/>
                <w:noProof w:val="0"/>
                <w:color w:val="000000"/>
                <w:lang w:eastAsia="cs-CZ"/>
              </w:rPr>
              <w:t>St.</w:t>
            </w:r>
          </w:p>
        </w:tc>
        <w:tc>
          <w:tcPr>
            <w:tcW w:w="27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Znalost</w:t>
            </w:r>
          </w:p>
        </w:tc>
        <w:tc>
          <w:tcPr>
            <w:tcW w:w="62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Opr.</w:t>
            </w:r>
          </w:p>
        </w:tc>
        <w:tc>
          <w:tcPr>
            <w:tcW w:w="1878" w:type="dxa"/>
            <w:gridSpan w:val="2"/>
            <w:tcBorders>
              <w:top w:val="single" w:sz="4" w:space="0" w:color="auto"/>
              <w:left w:val="nil"/>
              <w:bottom w:val="single" w:sz="4" w:space="0" w:color="auto"/>
              <w:right w:val="single" w:sz="4" w:space="0" w:color="auto"/>
            </w:tcBorders>
            <w:shd w:val="clear" w:color="auto" w:fill="auto"/>
            <w:noWrap/>
            <w:vAlign w:val="center"/>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Běžná nár.</w:t>
            </w:r>
          </w:p>
        </w:tc>
        <w:tc>
          <w:tcPr>
            <w:tcW w:w="1763" w:type="dxa"/>
            <w:gridSpan w:val="2"/>
            <w:tcBorders>
              <w:top w:val="single" w:sz="4" w:space="0" w:color="auto"/>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Snížená nár.</w:t>
            </w:r>
          </w:p>
        </w:tc>
      </w:tr>
      <w:tr w:rsidR="00F53A1C" w:rsidRPr="00954750" w:rsidTr="00F53A1C">
        <w:trPr>
          <w:trHeight w:val="58"/>
          <w:jc w:val="center"/>
        </w:trPr>
        <w:tc>
          <w:tcPr>
            <w:tcW w:w="532" w:type="dxa"/>
            <w:vMerge/>
            <w:tcBorders>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b/>
                <w:bCs/>
                <w:noProof w:val="0"/>
                <w:color w:val="000000"/>
                <w:lang w:eastAsia="cs-CZ"/>
              </w:rPr>
            </w:pPr>
          </w:p>
        </w:tc>
        <w:tc>
          <w:tcPr>
            <w:tcW w:w="2795" w:type="dxa"/>
            <w:vMerge/>
            <w:tcBorders>
              <w:top w:val="single" w:sz="4" w:space="0" w:color="auto"/>
              <w:left w:val="single" w:sz="4" w:space="0" w:color="auto"/>
              <w:bottom w:val="single" w:sz="4" w:space="0" w:color="auto"/>
              <w:right w:val="single" w:sz="4" w:space="0" w:color="auto"/>
            </w:tcBorders>
            <w:vAlign w:val="center"/>
            <w:hideMark/>
          </w:tcPr>
          <w:p w:rsidR="00F53A1C" w:rsidRPr="00954750" w:rsidRDefault="00F53A1C" w:rsidP="00F53A1C">
            <w:pPr>
              <w:spacing w:line="240" w:lineRule="auto"/>
              <w:jc w:val="left"/>
              <w:rPr>
                <w:rFonts w:eastAsia="Times New Roman"/>
                <w:b/>
                <w:bCs/>
                <w:noProof w:val="0"/>
                <w:color w:val="000000"/>
                <w:lang w:eastAsia="cs-CZ"/>
              </w:rPr>
            </w:pPr>
          </w:p>
        </w:tc>
        <w:tc>
          <w:tcPr>
            <w:tcW w:w="623" w:type="dxa"/>
            <w:vMerge/>
            <w:tcBorders>
              <w:top w:val="single" w:sz="4" w:space="0" w:color="auto"/>
              <w:left w:val="single" w:sz="4" w:space="0" w:color="auto"/>
              <w:bottom w:val="single" w:sz="4" w:space="0" w:color="auto"/>
              <w:right w:val="single" w:sz="4" w:space="0" w:color="auto"/>
            </w:tcBorders>
            <w:vAlign w:val="center"/>
            <w:hideMark/>
          </w:tcPr>
          <w:p w:rsidR="00F53A1C" w:rsidRPr="00954750" w:rsidRDefault="00F53A1C" w:rsidP="00F53A1C">
            <w:pPr>
              <w:spacing w:line="240" w:lineRule="auto"/>
              <w:jc w:val="left"/>
              <w:rPr>
                <w:rFonts w:eastAsia="Times New Roman"/>
                <w:b/>
                <w:bCs/>
                <w:noProof w:val="0"/>
                <w:color w:val="000000"/>
                <w:lang w:eastAsia="cs-CZ"/>
              </w:rPr>
            </w:pP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PB / +1</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SUM PB</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PB / +1</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b/>
                <w:bCs/>
                <w:noProof w:val="0"/>
                <w:color w:val="000000"/>
                <w:lang w:eastAsia="cs-CZ"/>
              </w:rPr>
            </w:pPr>
            <w:r w:rsidRPr="00954750">
              <w:rPr>
                <w:rFonts w:eastAsia="Times New Roman"/>
                <w:b/>
                <w:bCs/>
                <w:noProof w:val="0"/>
                <w:color w:val="000000"/>
                <w:lang w:eastAsia="cs-CZ"/>
              </w:rPr>
              <w:t>SUM PB</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0</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Vůbec</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-5</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0</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Velmi špatně</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-3</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6</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6</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4</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4</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II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Špatně</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-1</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18</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8</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III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Průměrně</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0</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18</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36</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12</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IV</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Dobře</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1</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60</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16</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40</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lastRenderedPageBreak/>
              <w:t>V</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Velmi dobře</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3</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30</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90</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20</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60</w:t>
            </w:r>
          </w:p>
        </w:tc>
      </w:tr>
      <w:tr w:rsidR="00F53A1C" w:rsidRPr="00954750" w:rsidTr="00F53A1C">
        <w:trPr>
          <w:trHeight w:val="272"/>
          <w:jc w:val="center"/>
        </w:trPr>
        <w:tc>
          <w:tcPr>
            <w:tcW w:w="532" w:type="dxa"/>
            <w:tcBorders>
              <w:top w:val="nil"/>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VI</w:t>
            </w:r>
          </w:p>
        </w:tc>
        <w:tc>
          <w:tcPr>
            <w:tcW w:w="279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Dokonale</w:t>
            </w:r>
          </w:p>
        </w:tc>
        <w:tc>
          <w:tcPr>
            <w:tcW w:w="623"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5</w:t>
            </w:r>
          </w:p>
        </w:tc>
        <w:tc>
          <w:tcPr>
            <w:tcW w:w="888"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36</w:t>
            </w:r>
          </w:p>
        </w:tc>
        <w:tc>
          <w:tcPr>
            <w:tcW w:w="990"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126</w:t>
            </w:r>
          </w:p>
        </w:tc>
        <w:tc>
          <w:tcPr>
            <w:tcW w:w="834"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24</w:t>
            </w:r>
          </w:p>
        </w:tc>
        <w:tc>
          <w:tcPr>
            <w:tcW w:w="929" w:type="dxa"/>
            <w:tcBorders>
              <w:top w:val="nil"/>
              <w:left w:val="nil"/>
              <w:bottom w:val="single" w:sz="4" w:space="0" w:color="auto"/>
              <w:right w:val="single" w:sz="4" w:space="0" w:color="auto"/>
            </w:tcBorders>
            <w:shd w:val="clear" w:color="auto" w:fill="auto"/>
            <w:noWrap/>
            <w:vAlign w:val="bottom"/>
            <w:hideMark/>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84</w:t>
            </w:r>
          </w:p>
        </w:tc>
      </w:tr>
      <w:tr w:rsidR="00F53A1C" w:rsidRPr="00954750" w:rsidTr="00F53A1C">
        <w:trPr>
          <w:trHeight w:val="272"/>
          <w:jc w:val="center"/>
        </w:trPr>
        <w:tc>
          <w:tcPr>
            <w:tcW w:w="532" w:type="dxa"/>
            <w:tcBorders>
              <w:top w:val="single" w:sz="4" w:space="0" w:color="auto"/>
              <w:left w:val="single" w:sz="4" w:space="0" w:color="auto"/>
              <w:bottom w:val="single" w:sz="4" w:space="0" w:color="auto"/>
              <w:right w:val="single" w:sz="4" w:space="0" w:color="auto"/>
            </w:tcBorders>
          </w:tcPr>
          <w:p w:rsidR="00F53A1C" w:rsidRPr="00954750" w:rsidRDefault="00F53A1C" w:rsidP="00F53A1C">
            <w:pPr>
              <w:spacing w:line="240" w:lineRule="auto"/>
              <w:jc w:val="center"/>
              <w:rPr>
                <w:rFonts w:eastAsia="Times New Roman"/>
                <w:noProof w:val="0"/>
                <w:color w:val="000000"/>
                <w:lang w:eastAsia="cs-CZ"/>
              </w:rPr>
            </w:pPr>
            <w:r>
              <w:rPr>
                <w:rFonts w:eastAsia="Times New Roman"/>
                <w:noProof w:val="0"/>
                <w:color w:val="000000"/>
                <w:lang w:eastAsia="cs-CZ"/>
              </w:rPr>
              <w:t>VII</w:t>
            </w:r>
          </w:p>
        </w:tc>
        <w:tc>
          <w:tcPr>
            <w:tcW w:w="27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left"/>
              <w:rPr>
                <w:rFonts w:eastAsia="Times New Roman"/>
                <w:noProof w:val="0"/>
                <w:color w:val="000000"/>
                <w:lang w:eastAsia="cs-CZ"/>
              </w:rPr>
            </w:pPr>
            <w:r w:rsidRPr="00954750">
              <w:rPr>
                <w:rFonts w:eastAsia="Times New Roman"/>
                <w:noProof w:val="0"/>
                <w:color w:val="000000"/>
                <w:lang w:eastAsia="cs-CZ"/>
              </w:rPr>
              <w:t>Mistrně</w:t>
            </w:r>
          </w:p>
        </w:tc>
        <w:tc>
          <w:tcPr>
            <w:tcW w:w="623" w:type="dxa"/>
            <w:tcBorders>
              <w:top w:val="single" w:sz="4" w:space="0" w:color="auto"/>
              <w:left w:val="nil"/>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center"/>
              <w:rPr>
                <w:rFonts w:eastAsia="Times New Roman"/>
                <w:b/>
                <w:bCs/>
                <w:noProof w:val="0"/>
                <w:color w:val="000000"/>
                <w:lang w:eastAsia="cs-CZ"/>
              </w:rPr>
            </w:pPr>
            <w:r w:rsidRPr="00954750">
              <w:rPr>
                <w:rFonts w:eastAsia="Times New Roman"/>
                <w:b/>
                <w:bCs/>
                <w:noProof w:val="0"/>
                <w:color w:val="000000"/>
                <w:lang w:eastAsia="cs-CZ"/>
              </w:rPr>
              <w:t>7</w:t>
            </w:r>
          </w:p>
        </w:tc>
        <w:tc>
          <w:tcPr>
            <w:tcW w:w="888" w:type="dxa"/>
            <w:tcBorders>
              <w:top w:val="single" w:sz="4" w:space="0" w:color="auto"/>
              <w:left w:val="nil"/>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42</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168</w:t>
            </w:r>
          </w:p>
        </w:tc>
        <w:tc>
          <w:tcPr>
            <w:tcW w:w="834" w:type="dxa"/>
            <w:tcBorders>
              <w:top w:val="single" w:sz="4" w:space="0" w:color="auto"/>
              <w:left w:val="nil"/>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28</w:t>
            </w:r>
          </w:p>
        </w:tc>
        <w:tc>
          <w:tcPr>
            <w:tcW w:w="929" w:type="dxa"/>
            <w:tcBorders>
              <w:top w:val="single" w:sz="4" w:space="0" w:color="auto"/>
              <w:left w:val="nil"/>
              <w:bottom w:val="single" w:sz="4" w:space="0" w:color="auto"/>
              <w:right w:val="single" w:sz="4" w:space="0" w:color="auto"/>
            </w:tcBorders>
            <w:shd w:val="clear" w:color="auto" w:fill="auto"/>
            <w:noWrap/>
            <w:vAlign w:val="bottom"/>
          </w:tcPr>
          <w:p w:rsidR="00F53A1C" w:rsidRPr="00954750" w:rsidRDefault="00F53A1C" w:rsidP="00F53A1C">
            <w:pPr>
              <w:spacing w:line="240" w:lineRule="auto"/>
              <w:jc w:val="center"/>
              <w:rPr>
                <w:rFonts w:eastAsia="Times New Roman"/>
                <w:noProof w:val="0"/>
                <w:color w:val="000000"/>
                <w:lang w:eastAsia="cs-CZ"/>
              </w:rPr>
            </w:pPr>
            <w:r w:rsidRPr="00954750">
              <w:rPr>
                <w:rFonts w:eastAsia="Times New Roman"/>
                <w:noProof w:val="0"/>
                <w:color w:val="000000"/>
                <w:lang w:eastAsia="cs-CZ"/>
              </w:rPr>
              <w:t>112</w:t>
            </w:r>
          </w:p>
        </w:tc>
      </w:tr>
    </w:tbl>
    <w:p w:rsidR="00F53A1C" w:rsidRPr="000A3C69" w:rsidRDefault="00F53A1C" w:rsidP="00F53A1C">
      <w:pPr>
        <w:pStyle w:val="Titulek"/>
      </w:pPr>
      <w:bookmarkStart w:id="69" w:name="_Ref205640422"/>
      <w:bookmarkStart w:id="70" w:name="_Toc243725168"/>
      <w:r w:rsidRPr="000A3C69">
        <w:rPr>
          <w:b/>
        </w:rPr>
        <w:t xml:space="preserve">Tabulka </w:t>
      </w:r>
      <w:r>
        <w:rPr>
          <w:b/>
        </w:rPr>
        <w:fldChar w:fldCharType="begin"/>
      </w:r>
      <w:r>
        <w:rPr>
          <w:b/>
        </w:rPr>
        <w:instrText xml:space="preserve"> SEQ Tabulka \* ARABIC </w:instrText>
      </w:r>
      <w:r>
        <w:rPr>
          <w:b/>
        </w:rPr>
        <w:fldChar w:fldCharType="separate"/>
      </w:r>
      <w:r w:rsidR="002E4E9E">
        <w:rPr>
          <w:b/>
          <w:noProof/>
        </w:rPr>
        <w:t>14</w:t>
      </w:r>
      <w:r>
        <w:rPr>
          <w:b/>
        </w:rPr>
        <w:fldChar w:fldCharType="end"/>
      </w:r>
      <w:bookmarkEnd w:id="68"/>
      <w:bookmarkEnd w:id="69"/>
      <w:r w:rsidRPr="000A3C69">
        <w:t>: Dovednosti</w:t>
      </w:r>
      <w:bookmarkEnd w:id="70"/>
    </w:p>
    <w:p w:rsidR="00F53A1C" w:rsidRPr="000A3C69" w:rsidRDefault="00F53A1C" w:rsidP="00F53A1C"/>
    <w:p w:rsidR="00F53A1C" w:rsidRDefault="00F53A1C" w:rsidP="00F53A1C">
      <w:r w:rsidRPr="000A3C69">
        <w:tab/>
        <w:t xml:space="preserve">Není-li uvedeno jinak, pro náročnost činností se použije </w:t>
      </w:r>
      <w:r w:rsidRPr="00FF60DF">
        <w:rPr>
          <w:color w:val="0070C0"/>
        </w:rPr>
        <w:fldChar w:fldCharType="begin"/>
      </w:r>
      <w:r w:rsidRPr="00FF60DF">
        <w:rPr>
          <w:color w:val="0070C0"/>
        </w:rPr>
        <w:instrText xml:space="preserve"> REF _Ref117999274 \h </w:instrText>
      </w:r>
      <w:r w:rsidRPr="00FF60DF">
        <w:rPr>
          <w:color w:val="0070C0"/>
        </w:rPr>
      </w:r>
      <w:r w:rsidRPr="00FF60DF">
        <w:rPr>
          <w:color w:val="0070C0"/>
        </w:rPr>
        <w:fldChar w:fldCharType="separate"/>
      </w:r>
      <w:r w:rsidR="002E4E9E" w:rsidRPr="00E732DE">
        <w:rPr>
          <w:b/>
        </w:rPr>
        <w:t xml:space="preserve">Tabulka </w:t>
      </w:r>
      <w:r w:rsidR="002E4E9E">
        <w:rPr>
          <w:b/>
          <w:i/>
        </w:rPr>
        <w:t>81</w:t>
      </w:r>
      <w:r w:rsidR="002E4E9E" w:rsidRPr="00E732DE">
        <w:rPr>
          <w:b/>
        </w:rPr>
        <w:t>:</w:t>
      </w:r>
      <w:r w:rsidR="002E4E9E" w:rsidRPr="000A3C69">
        <w:t xml:space="preserve"> Standar</w:t>
      </w:r>
      <w:r w:rsidR="002E4E9E">
        <w:t>d</w:t>
      </w:r>
      <w:r w:rsidR="002E4E9E" w:rsidRPr="000A3C69">
        <w:t>ní náročnosti činností</w:t>
      </w:r>
      <w:r w:rsidRPr="00FF60DF">
        <w:rPr>
          <w:color w:val="0070C0"/>
        </w:rPr>
        <w:fldChar w:fldCharType="end"/>
      </w:r>
      <w:r w:rsidRPr="00FF60DF">
        <w:rPr>
          <w:color w:val="0070C0"/>
        </w:rPr>
        <w:t>.</w:t>
      </w:r>
      <w:r>
        <w:t xml:space="preserve"> </w:t>
      </w:r>
    </w:p>
    <w:p w:rsidR="00F53A1C" w:rsidRPr="00122250" w:rsidRDefault="00F53A1C" w:rsidP="00F53A1C">
      <w:r>
        <w:tab/>
        <w:t>Na úspěch se hází 3k6 v souladu s pravidly pro</w:t>
      </w:r>
      <w:hyperlink w:anchor="_4)_Používané_hody" w:history="1">
        <w:r w:rsidRPr="00FF60DF">
          <w:rPr>
            <w:rStyle w:val="Hypertextovodkaz"/>
          </w:rPr>
          <w:t xml:space="preserve"> ověření úspěchu</w:t>
        </w:r>
      </w:hyperlink>
      <w:r w:rsidR="008D3E48">
        <w:t xml:space="preserve"> a přičítá se oprava za zvládnutý stupeň dovednosti </w:t>
      </w:r>
      <w:r>
        <w:t>(viz</w:t>
      </w:r>
      <w:r w:rsidR="00F52FE6">
        <w:t xml:space="preserve"> </w:t>
      </w:r>
      <w:r w:rsidR="00F52FE6">
        <w:fldChar w:fldCharType="begin"/>
      </w:r>
      <w:r w:rsidR="00F52FE6">
        <w:instrText xml:space="preserve"> REF _Ref205640422 \h </w:instrText>
      </w:r>
      <w:r w:rsidR="00F52FE6">
        <w:fldChar w:fldCharType="separate"/>
      </w:r>
      <w:r w:rsidR="002E4E9E" w:rsidRPr="000A3C69">
        <w:rPr>
          <w:b/>
        </w:rPr>
        <w:t xml:space="preserve">Tabulka </w:t>
      </w:r>
      <w:r w:rsidR="002E4E9E">
        <w:rPr>
          <w:b/>
        </w:rPr>
        <w:t>14</w:t>
      </w:r>
      <w:r w:rsidR="00F52FE6">
        <w:fldChar w:fldCharType="end"/>
      </w:r>
      <w:r w:rsidR="00F52FE6">
        <w:t>)</w:t>
      </w:r>
      <w:r w:rsidR="00862757">
        <w:t>.</w:t>
      </w:r>
      <w:r w:rsidRPr="00122250">
        <w:t xml:space="preserve"> Tato oprava je už konečná, </w:t>
      </w:r>
      <w:r w:rsidR="00862757">
        <w:t xml:space="preserve">nepřičítá se oprava za </w:t>
      </w:r>
      <w:r w:rsidRPr="00122250">
        <w:t>vlastnost</w:t>
      </w:r>
      <w:r w:rsidR="00862757">
        <w:t>. Vlastnost</w:t>
      </w:r>
      <w:r w:rsidRPr="00122250">
        <w:t xml:space="preserve"> </w:t>
      </w:r>
      <w:r w:rsidR="008D3E48">
        <w:t xml:space="preserve">určuje pouze to, kolik profibodů postava získává a jak rychle se tak dovednost dokáže naučit. </w:t>
      </w:r>
      <w:r w:rsidRPr="00122250">
        <w:t xml:space="preserve">  </w:t>
      </w:r>
    </w:p>
    <w:p w:rsidR="00F53A1C" w:rsidRPr="009A164E" w:rsidRDefault="00F53A1C" w:rsidP="00F53A1C">
      <w:r w:rsidRPr="000A3C69">
        <w:tab/>
      </w:r>
      <w:r w:rsidRPr="008C1A8D">
        <w:rPr>
          <w:rFonts w:eastAsia="Arial"/>
        </w:rPr>
        <w:tab/>
      </w:r>
    </w:p>
    <w:p w:rsidR="00F53A1C" w:rsidRPr="009A164E" w:rsidRDefault="00F53A1C" w:rsidP="00F53A1C">
      <w:r w:rsidRPr="00387C18">
        <w:rPr>
          <w:u w:val="single"/>
        </w:rPr>
        <w:t>Rejstřík</w:t>
      </w:r>
      <w:r w:rsidRPr="009A164E">
        <w:t>:</w:t>
      </w:r>
    </w:p>
    <w:p w:rsidR="00F53A1C" w:rsidRPr="009A164E" w:rsidRDefault="00F53A1C" w:rsidP="00F53A1C">
      <w:pPr>
        <w:rPr>
          <w:rFonts w:eastAsia="Arial"/>
        </w:rPr>
      </w:pPr>
      <w:r w:rsidRPr="009A164E">
        <w:rPr>
          <w:rFonts w:eastAsia="Arial"/>
        </w:rPr>
        <w:t>1. Bojové dovednosti (</w:t>
      </w:r>
      <w:r>
        <w:rPr>
          <w:rFonts w:eastAsia="Arial"/>
        </w:rPr>
        <w:t xml:space="preserve">9): </w:t>
      </w:r>
      <w:r w:rsidRPr="009A164E">
        <w:rPr>
          <w:rFonts w:eastAsia="Arial"/>
          <w:color w:val="0000FF"/>
          <w:u w:val="single"/>
        </w:rPr>
        <w:t>Blokování</w:t>
      </w:r>
      <w:r w:rsidRPr="00326984">
        <w:rPr>
          <w:rFonts w:eastAsia="Arial"/>
          <w:color w:val="0000FF"/>
        </w:rPr>
        <w:t xml:space="preserve">, </w:t>
      </w:r>
      <w:r w:rsidRPr="009A164E">
        <w:rPr>
          <w:rFonts w:eastAsia="Arial"/>
          <w:color w:val="0000FF"/>
          <w:u w:val="single"/>
        </w:rPr>
        <w:t>Boj s noži</w:t>
      </w:r>
      <w:r>
        <w:rPr>
          <w:rFonts w:eastAsia="Arial"/>
        </w:rPr>
        <w:t>,</w:t>
      </w:r>
      <w:r>
        <w:rPr>
          <w:rFonts w:eastAsia="Arial"/>
          <w:color w:val="0000FF"/>
          <w:u w:val="single"/>
        </w:rPr>
        <w:t xml:space="preserve"> </w:t>
      </w:r>
      <w:r w:rsidRPr="009A164E">
        <w:rPr>
          <w:rFonts w:eastAsia="Arial"/>
          <w:color w:val="0000FF"/>
          <w:u w:val="single"/>
        </w:rPr>
        <w:t>Boj s ho</w:t>
      </w:r>
      <w:r>
        <w:rPr>
          <w:rFonts w:eastAsia="Arial"/>
          <w:color w:val="0000FF"/>
          <w:u w:val="single"/>
        </w:rPr>
        <w:t>lí</w:t>
      </w:r>
      <w:r w:rsidRPr="009A164E">
        <w:rPr>
          <w:rFonts w:eastAsia="Arial"/>
        </w:rPr>
        <w:t xml:space="preserve">, </w:t>
      </w:r>
      <w:hyperlink w:anchor="Boj_ve_zbroji" w:history="1">
        <w:r w:rsidRPr="009A164E">
          <w:rPr>
            <w:rFonts w:eastAsia="Arial"/>
            <w:color w:val="0000FF"/>
            <w:u w:val="single"/>
          </w:rPr>
          <w:t>Boj ve zbroji</w:t>
        </w:r>
      </w:hyperlink>
      <w:r w:rsidRPr="009A164E">
        <w:rPr>
          <w:rFonts w:eastAsia="Arial"/>
        </w:rPr>
        <w:t xml:space="preserve">, </w:t>
      </w:r>
      <w:hyperlink w:anchor="Boj" w:history="1">
        <w:r w:rsidRPr="00CE4EFA">
          <w:rPr>
            <w:rStyle w:val="Hypertextovodkaz"/>
            <w:rFonts w:eastAsia="Arial"/>
          </w:rPr>
          <w:t>Drcení</w:t>
        </w:r>
      </w:hyperlink>
      <w:r>
        <w:rPr>
          <w:rFonts w:eastAsia="Arial"/>
        </w:rPr>
        <w:t xml:space="preserve">, </w:t>
      </w:r>
      <w:hyperlink w:anchor="Boj" w:history="1">
        <w:r w:rsidRPr="009A164E">
          <w:rPr>
            <w:rFonts w:eastAsia="Arial"/>
            <w:color w:val="0000FF"/>
            <w:u w:val="single"/>
          </w:rPr>
          <w:t>Střelba</w:t>
        </w:r>
      </w:hyperlink>
      <w:r w:rsidRPr="009A164E">
        <w:rPr>
          <w:rFonts w:eastAsia="Arial"/>
        </w:rPr>
        <w:t xml:space="preserve">, </w:t>
      </w:r>
      <w:hyperlink w:anchor="Boj" w:history="1">
        <w:r w:rsidRPr="00CE4EFA">
          <w:rPr>
            <w:rStyle w:val="Hypertextovodkaz"/>
            <w:rFonts w:eastAsia="Arial"/>
          </w:rPr>
          <w:t>Šerm</w:t>
        </w:r>
      </w:hyperlink>
      <w:r>
        <w:rPr>
          <w:rFonts w:eastAsia="Arial"/>
        </w:rPr>
        <w:t xml:space="preserve">, </w:t>
      </w:r>
      <w:hyperlink w:anchor="Boj" w:history="1">
        <w:r w:rsidRPr="009A164E">
          <w:rPr>
            <w:rFonts w:eastAsia="Arial"/>
            <w:color w:val="0000FF"/>
            <w:u w:val="single"/>
          </w:rPr>
          <w:t>Vrh</w:t>
        </w:r>
      </w:hyperlink>
      <w:r w:rsidRPr="009A164E">
        <w:rPr>
          <w:rFonts w:eastAsia="Arial"/>
        </w:rPr>
        <w:t xml:space="preserve">,  </w:t>
      </w:r>
      <w:hyperlink w:anchor="Boj" w:history="1">
        <w:r w:rsidRPr="00CE4EFA">
          <w:rPr>
            <w:rStyle w:val="Hypertextovodkaz"/>
          </w:rPr>
          <w:t>Zápas</w:t>
        </w:r>
      </w:hyperlink>
      <w:r w:rsidRPr="009A164E">
        <w:rPr>
          <w:rFonts w:eastAsia="Arial"/>
        </w:rPr>
        <w:t>,</w:t>
      </w:r>
    </w:p>
    <w:p w:rsidR="00F53A1C" w:rsidRPr="009A164E" w:rsidRDefault="00F53A1C" w:rsidP="00F53A1C">
      <w:pPr>
        <w:rPr>
          <w:rFonts w:eastAsia="Arial"/>
        </w:rPr>
      </w:pPr>
      <w:r w:rsidRPr="009A164E">
        <w:rPr>
          <w:rFonts w:eastAsia="Arial"/>
        </w:rPr>
        <w:t xml:space="preserve">2. </w:t>
      </w:r>
      <w:r>
        <w:rPr>
          <w:rFonts w:eastAsia="Arial"/>
        </w:rPr>
        <w:t xml:space="preserve">Vědomosti </w:t>
      </w:r>
      <w:r w:rsidRPr="009A164E">
        <w:rPr>
          <w:rFonts w:eastAsia="Arial"/>
        </w:rPr>
        <w:t>(</w:t>
      </w:r>
      <w:r>
        <w:rPr>
          <w:rFonts w:eastAsia="Arial"/>
        </w:rPr>
        <w:t>9</w:t>
      </w:r>
      <w:r w:rsidRPr="009A164E">
        <w:rPr>
          <w:rFonts w:eastAsia="Arial"/>
        </w:rPr>
        <w:t xml:space="preserve">): </w:t>
      </w:r>
      <w:hyperlink w:anchor="Bestiologie" w:history="1">
        <w:r w:rsidRPr="009A164E">
          <w:rPr>
            <w:rFonts w:eastAsia="Arial"/>
            <w:color w:val="0000FF"/>
            <w:u w:val="single"/>
          </w:rPr>
          <w:t>Bestiologie</w:t>
        </w:r>
      </w:hyperlink>
      <w:r w:rsidRPr="009A164E">
        <w:rPr>
          <w:rFonts w:eastAsia="Arial"/>
        </w:rPr>
        <w:t xml:space="preserve">, </w:t>
      </w:r>
      <w:hyperlink w:anchor="Botanika" w:history="1">
        <w:r w:rsidRPr="009A164E">
          <w:rPr>
            <w:rFonts w:eastAsia="Arial"/>
            <w:color w:val="0000FF"/>
            <w:u w:val="single"/>
          </w:rPr>
          <w:t>Botanika</w:t>
        </w:r>
      </w:hyperlink>
      <w:r w:rsidRPr="009A164E">
        <w:rPr>
          <w:rFonts w:eastAsia="Arial"/>
        </w:rPr>
        <w:t xml:space="preserve">, </w:t>
      </w:r>
      <w:hyperlink w:anchor="Historie" w:history="1">
        <w:r w:rsidRPr="00FE2FA0">
          <w:rPr>
            <w:rStyle w:val="Hypertextovodkaz"/>
            <w:rFonts w:eastAsia="Arial"/>
          </w:rPr>
          <w:t>Historie</w:t>
        </w:r>
      </w:hyperlink>
      <w:r>
        <w:rPr>
          <w:rFonts w:eastAsia="Arial"/>
        </w:rPr>
        <w:t xml:space="preserve">, </w:t>
      </w:r>
      <w:hyperlink w:anchor="Kartografie" w:history="1">
        <w:r w:rsidRPr="009A164E">
          <w:rPr>
            <w:rFonts w:eastAsia="Arial"/>
            <w:color w:val="0000FF"/>
            <w:u w:val="single"/>
          </w:rPr>
          <w:t>Kartografie</w:t>
        </w:r>
      </w:hyperlink>
      <w:r w:rsidRPr="009A164E">
        <w:rPr>
          <w:rFonts w:eastAsia="Arial"/>
        </w:rPr>
        <w:t>,</w:t>
      </w:r>
      <w:r>
        <w:rPr>
          <w:rFonts w:eastAsia="Arial"/>
        </w:rPr>
        <w:t xml:space="preserve"> </w:t>
      </w:r>
      <w:hyperlink w:anchor="Mineralogie" w:history="1">
        <w:r w:rsidRPr="00655500">
          <w:rPr>
            <w:rStyle w:val="Hypertextovodkaz"/>
            <w:rFonts w:eastAsia="Arial"/>
          </w:rPr>
          <w:t>Mineralogie</w:t>
        </w:r>
      </w:hyperlink>
      <w:r w:rsidRPr="009A164E">
        <w:rPr>
          <w:rFonts w:eastAsia="Arial"/>
        </w:rPr>
        <w:t>,</w:t>
      </w:r>
      <w:r>
        <w:rPr>
          <w:rFonts w:eastAsia="Arial"/>
        </w:rPr>
        <w:t xml:space="preserve"> </w:t>
      </w:r>
      <w:hyperlink w:anchor="Okultismus" w:history="1">
        <w:r w:rsidRPr="009A164E">
          <w:rPr>
            <w:rFonts w:eastAsia="Arial"/>
            <w:color w:val="0000FF"/>
            <w:u w:val="single"/>
          </w:rPr>
          <w:t>Okultismus</w:t>
        </w:r>
      </w:hyperlink>
      <w:r w:rsidRPr="009A164E">
        <w:rPr>
          <w:rFonts w:eastAsia="Arial"/>
        </w:rPr>
        <w:t xml:space="preserve">, </w:t>
      </w:r>
      <w:hyperlink w:anchor="Sociologie" w:history="1">
        <w:r w:rsidRPr="009A164E">
          <w:rPr>
            <w:rFonts w:eastAsia="Arial"/>
            <w:color w:val="0000FF"/>
            <w:u w:val="single"/>
          </w:rPr>
          <w:t>Sociologie</w:t>
        </w:r>
      </w:hyperlink>
      <w:r w:rsidRPr="009A164E">
        <w:rPr>
          <w:rFonts w:eastAsia="Arial"/>
        </w:rPr>
        <w:t xml:space="preserve">, </w:t>
      </w:r>
      <w:hyperlink w:anchor="Teologie" w:history="1">
        <w:r w:rsidRPr="00FB4E4D">
          <w:rPr>
            <w:rStyle w:val="Hypertextovodkaz"/>
            <w:rFonts w:eastAsia="Arial"/>
          </w:rPr>
          <w:t>Teologie</w:t>
        </w:r>
      </w:hyperlink>
      <w:r>
        <w:rPr>
          <w:rFonts w:eastAsia="Arial"/>
        </w:rPr>
        <w:t xml:space="preserve">, </w:t>
      </w:r>
      <w:hyperlink w:anchor="Zoologie" w:history="1">
        <w:r w:rsidRPr="009A164E">
          <w:rPr>
            <w:rFonts w:eastAsia="Arial"/>
            <w:color w:val="0000FF"/>
            <w:u w:val="single"/>
          </w:rPr>
          <w:t>Zoologie</w:t>
        </w:r>
      </w:hyperlink>
      <w:r w:rsidRPr="009A164E">
        <w:rPr>
          <w:rFonts w:eastAsia="Arial"/>
        </w:rPr>
        <w:t>,</w:t>
      </w:r>
    </w:p>
    <w:p w:rsidR="00F53A1C" w:rsidRDefault="00F53A1C" w:rsidP="00F53A1C">
      <w:pPr>
        <w:rPr>
          <w:rFonts w:eastAsia="Arial"/>
        </w:rPr>
      </w:pPr>
      <w:r>
        <w:rPr>
          <w:rFonts w:eastAsia="Arial"/>
        </w:rPr>
        <w:t>3. Komunikace</w:t>
      </w:r>
      <w:r w:rsidRPr="009A164E">
        <w:rPr>
          <w:rFonts w:eastAsia="Arial"/>
        </w:rPr>
        <w:t xml:space="preserve"> </w:t>
      </w:r>
      <w:r w:rsidRPr="00C27F61">
        <w:rPr>
          <w:rFonts w:eastAsia="Arial"/>
        </w:rPr>
        <w:t>(1</w:t>
      </w:r>
      <w:r>
        <w:rPr>
          <w:rFonts w:eastAsia="Arial"/>
        </w:rPr>
        <w:t>2+5</w:t>
      </w:r>
      <w:r w:rsidRPr="009A164E">
        <w:rPr>
          <w:rFonts w:eastAsia="Arial"/>
        </w:rPr>
        <w:t xml:space="preserve">): </w:t>
      </w:r>
      <w:hyperlink w:anchor="Diplomacie" w:history="1">
        <w:r w:rsidRPr="009A164E">
          <w:rPr>
            <w:rFonts w:eastAsia="Arial"/>
            <w:color w:val="0000FF"/>
            <w:u w:val="single"/>
          </w:rPr>
          <w:t>Diplomacie</w:t>
        </w:r>
      </w:hyperlink>
      <w:r w:rsidRPr="009A164E">
        <w:rPr>
          <w:rFonts w:eastAsia="Arial"/>
        </w:rPr>
        <w:t xml:space="preserve">, </w:t>
      </w:r>
      <w:hyperlink w:anchor="Handlířství" w:history="1">
        <w:r w:rsidRPr="009A164E">
          <w:rPr>
            <w:rFonts w:eastAsia="Arial"/>
            <w:color w:val="0000FF"/>
            <w:u w:val="single"/>
          </w:rPr>
          <w:t>Handlířství</w:t>
        </w:r>
      </w:hyperlink>
      <w:r w:rsidRPr="009A164E">
        <w:rPr>
          <w:rFonts w:eastAsia="Arial"/>
        </w:rPr>
        <w:t>,</w:t>
      </w:r>
      <w:r>
        <w:rPr>
          <w:rFonts w:eastAsia="Arial"/>
        </w:rPr>
        <w:t xml:space="preserve"> </w:t>
      </w:r>
      <w:hyperlink w:anchor="Jazyky" w:history="1">
        <w:r w:rsidRPr="009A164E">
          <w:rPr>
            <w:rFonts w:eastAsia="Arial"/>
            <w:color w:val="0000FF"/>
            <w:u w:val="single"/>
          </w:rPr>
          <w:t>Jazyky</w:t>
        </w:r>
      </w:hyperlink>
      <w:r w:rsidRPr="009A164E">
        <w:rPr>
          <w:rFonts w:eastAsia="Arial"/>
        </w:rPr>
        <w:t xml:space="preserve"> (RJ + </w:t>
      </w:r>
      <w:r w:rsidRPr="00326984">
        <w:rPr>
          <w:rFonts w:eastAsia="Arial"/>
        </w:rPr>
        <w:t>5</w:t>
      </w:r>
      <w:r w:rsidRPr="009A164E">
        <w:rPr>
          <w:rFonts w:eastAsia="Arial"/>
        </w:rPr>
        <w:t xml:space="preserve"> + </w:t>
      </w:r>
      <w:r>
        <w:rPr>
          <w:rFonts w:eastAsia="Arial"/>
        </w:rPr>
        <w:t>4 zvl.</w:t>
      </w:r>
      <w:r w:rsidRPr="009A164E">
        <w:rPr>
          <w:rFonts w:eastAsia="Arial"/>
        </w:rPr>
        <w:t>),</w:t>
      </w:r>
      <w:r>
        <w:rPr>
          <w:rFonts w:eastAsia="Arial"/>
        </w:rPr>
        <w:t xml:space="preserve"> </w:t>
      </w:r>
      <w:hyperlink w:anchor="Přetvářka" w:history="1">
        <w:r w:rsidRPr="00866099">
          <w:rPr>
            <w:rStyle w:val="Hypertextovodkaz"/>
            <w:rFonts w:eastAsia="Arial"/>
          </w:rPr>
          <w:t>Přetvářka</w:t>
        </w:r>
      </w:hyperlink>
      <w:r w:rsidRPr="009A164E">
        <w:rPr>
          <w:rFonts w:eastAsia="Arial"/>
        </w:rPr>
        <w:t xml:space="preserve">, </w:t>
      </w:r>
      <w:hyperlink w:anchor="Signalizace" w:history="1">
        <w:r w:rsidRPr="009A164E">
          <w:rPr>
            <w:rFonts w:eastAsia="Arial"/>
            <w:color w:val="0000FF"/>
            <w:u w:val="single"/>
          </w:rPr>
          <w:t>Signalizace</w:t>
        </w:r>
      </w:hyperlink>
      <w:r w:rsidRPr="009A164E">
        <w:rPr>
          <w:rFonts w:eastAsia="Arial"/>
        </w:rPr>
        <w:t xml:space="preserve">, </w:t>
      </w:r>
      <w:hyperlink w:anchor="Svádění" w:history="1">
        <w:r w:rsidRPr="009A164E">
          <w:rPr>
            <w:rFonts w:eastAsia="Arial"/>
            <w:color w:val="0000FF"/>
            <w:u w:val="single"/>
          </w:rPr>
          <w:t>Svádění</w:t>
        </w:r>
      </w:hyperlink>
      <w:r w:rsidRPr="009A164E">
        <w:rPr>
          <w:rFonts w:eastAsia="Arial"/>
        </w:rPr>
        <w:t xml:space="preserve">, </w:t>
      </w:r>
      <w:hyperlink w:anchor="Učitelství" w:history="1">
        <w:r w:rsidRPr="009A164E">
          <w:rPr>
            <w:rFonts w:eastAsia="Arial"/>
            <w:color w:val="0000FF"/>
            <w:u w:val="single"/>
          </w:rPr>
          <w:t>Učitelství</w:t>
        </w:r>
      </w:hyperlink>
      <w:r w:rsidRPr="009A164E">
        <w:rPr>
          <w:rFonts w:eastAsia="Arial"/>
        </w:rPr>
        <w:t xml:space="preserve">, </w:t>
      </w:r>
      <w:hyperlink w:anchor="Vyhrožování" w:history="1">
        <w:r w:rsidRPr="009A164E">
          <w:rPr>
            <w:rFonts w:eastAsia="Arial"/>
            <w:color w:val="0000FF"/>
            <w:u w:val="single"/>
          </w:rPr>
          <w:t>Vyhrožování</w:t>
        </w:r>
      </w:hyperlink>
      <w:r w:rsidRPr="009A164E">
        <w:rPr>
          <w:rFonts w:eastAsia="Arial"/>
        </w:rPr>
        <w:t xml:space="preserve">, </w:t>
      </w:r>
    </w:p>
    <w:p w:rsidR="00F53A1C" w:rsidRPr="009A164E" w:rsidRDefault="00F53A1C" w:rsidP="00F53A1C">
      <w:pPr>
        <w:rPr>
          <w:rFonts w:eastAsia="Arial"/>
        </w:rPr>
      </w:pPr>
      <w:r w:rsidRPr="009A164E">
        <w:rPr>
          <w:rFonts w:eastAsia="Arial"/>
        </w:rPr>
        <w:t xml:space="preserve">4. </w:t>
      </w:r>
      <w:r>
        <w:rPr>
          <w:rFonts w:eastAsia="Arial"/>
        </w:rPr>
        <w:t>Přežití v divočině</w:t>
      </w:r>
      <w:r w:rsidRPr="009A164E">
        <w:rPr>
          <w:rFonts w:eastAsia="Arial"/>
        </w:rPr>
        <w:t xml:space="preserve"> </w:t>
      </w:r>
      <w:r w:rsidRPr="00C27F61">
        <w:rPr>
          <w:rFonts w:eastAsia="Arial"/>
        </w:rPr>
        <w:t>(</w:t>
      </w:r>
      <w:r>
        <w:rPr>
          <w:rFonts w:eastAsia="Arial"/>
        </w:rPr>
        <w:t>8</w:t>
      </w:r>
      <w:r w:rsidRPr="009A164E">
        <w:rPr>
          <w:rFonts w:eastAsia="Arial"/>
        </w:rPr>
        <w:t>):</w:t>
      </w:r>
      <w:r>
        <w:rPr>
          <w:rFonts w:eastAsia="Arial"/>
        </w:rPr>
        <w:t xml:space="preserve"> </w:t>
      </w:r>
      <w:hyperlink w:anchor="Lékařství" w:history="1">
        <w:r w:rsidRPr="00A269D4">
          <w:rPr>
            <w:rStyle w:val="Hypertextovodkaz"/>
            <w:rFonts w:eastAsia="Arial"/>
          </w:rPr>
          <w:t>Lékařství</w:t>
        </w:r>
      </w:hyperlink>
      <w:r>
        <w:rPr>
          <w:rFonts w:eastAsia="Arial"/>
        </w:rPr>
        <w:t xml:space="preserve">, </w:t>
      </w:r>
      <w:hyperlink w:anchor="Nenápadnost" w:history="1">
        <w:r w:rsidRPr="00805B87">
          <w:rPr>
            <w:rStyle w:val="Hypertextovodkaz"/>
            <w:rFonts w:eastAsia="Arial"/>
          </w:rPr>
          <w:t>Nenápadnost</w:t>
        </w:r>
      </w:hyperlink>
      <w:r>
        <w:rPr>
          <w:rFonts w:eastAsia="Arial"/>
        </w:rPr>
        <w:t xml:space="preserve">, </w:t>
      </w:r>
      <w:hyperlink w:anchor="Orientace" w:history="1">
        <w:r w:rsidRPr="009A164E">
          <w:rPr>
            <w:rFonts w:eastAsia="Arial"/>
            <w:color w:val="0000FF"/>
            <w:u w:val="single"/>
          </w:rPr>
          <w:t>Orientace</w:t>
        </w:r>
      </w:hyperlink>
      <w:r w:rsidRPr="009A164E">
        <w:rPr>
          <w:rFonts w:eastAsia="Arial"/>
        </w:rPr>
        <w:t xml:space="preserve">, </w:t>
      </w:r>
      <w:hyperlink w:anchor="Otužilost" w:history="1">
        <w:r>
          <w:rPr>
            <w:rFonts w:eastAsia="Arial"/>
            <w:color w:val="0000FF"/>
            <w:u w:val="single"/>
          </w:rPr>
          <w:t>Otužilost</w:t>
        </w:r>
      </w:hyperlink>
      <w:r w:rsidRPr="009A164E">
        <w:rPr>
          <w:rFonts w:eastAsia="Arial"/>
        </w:rPr>
        <w:t xml:space="preserve">, </w:t>
      </w:r>
      <w:hyperlink w:anchor="Pastevectví" w:history="1">
        <w:r w:rsidRPr="009A164E">
          <w:rPr>
            <w:rFonts w:eastAsia="Arial"/>
            <w:color w:val="0000FF"/>
            <w:u w:val="single"/>
          </w:rPr>
          <w:t>P</w:t>
        </w:r>
        <w:r>
          <w:rPr>
            <w:rFonts w:eastAsia="Arial"/>
            <w:color w:val="0000FF"/>
            <w:u w:val="single"/>
          </w:rPr>
          <w:t>éče o zvířata</w:t>
        </w:r>
      </w:hyperlink>
      <w:r w:rsidRPr="009A164E">
        <w:rPr>
          <w:rFonts w:eastAsia="Arial"/>
        </w:rPr>
        <w:t>,</w:t>
      </w:r>
      <w:r>
        <w:rPr>
          <w:rFonts w:eastAsia="Arial"/>
        </w:rPr>
        <w:t xml:space="preserve"> </w:t>
      </w:r>
      <w:hyperlink w:anchor="Rybaření" w:history="1">
        <w:r w:rsidRPr="00F55E5E">
          <w:rPr>
            <w:rStyle w:val="Hypertextovodkaz"/>
          </w:rPr>
          <w:t>Rybolov</w:t>
        </w:r>
      </w:hyperlink>
      <w:r>
        <w:t xml:space="preserve">, </w:t>
      </w:r>
      <w:hyperlink w:anchor="Řeznictví" w:history="1">
        <w:r w:rsidRPr="00F55E5E">
          <w:rPr>
            <w:rStyle w:val="Hypertextovodkaz"/>
          </w:rPr>
          <w:t>Řeznictví</w:t>
        </w:r>
      </w:hyperlink>
      <w:r>
        <w:t xml:space="preserve">, </w:t>
      </w:r>
      <w:hyperlink w:anchor="Zálesáctví" w:history="1">
        <w:r w:rsidRPr="00F55E5E">
          <w:rPr>
            <w:rStyle w:val="Hypertextovodkaz"/>
          </w:rPr>
          <w:t>Zálesáctví</w:t>
        </w:r>
      </w:hyperlink>
      <w:r>
        <w:t>,</w:t>
      </w:r>
      <w:r>
        <w:rPr>
          <w:rFonts w:eastAsia="Arial"/>
        </w:rPr>
        <w:t xml:space="preserve"> </w:t>
      </w:r>
      <w:hyperlink w:anchor="Zpracování_kůží" w:history="1"/>
      <w:r>
        <w:rPr>
          <w:rFonts w:eastAsia="Arial"/>
          <w:color w:val="0000FF"/>
          <w:u w:val="single"/>
        </w:rPr>
        <w:t xml:space="preserve"> </w:t>
      </w:r>
    </w:p>
    <w:p w:rsidR="00F53A1C" w:rsidRPr="009A164E" w:rsidRDefault="00F53A1C" w:rsidP="00F53A1C">
      <w:pPr>
        <w:rPr>
          <w:rFonts w:eastAsia="Arial"/>
        </w:rPr>
      </w:pPr>
      <w:r w:rsidRPr="009A164E">
        <w:rPr>
          <w:rFonts w:eastAsia="Arial"/>
        </w:rPr>
        <w:t xml:space="preserve">5. </w:t>
      </w:r>
      <w:r>
        <w:rPr>
          <w:rFonts w:eastAsia="Arial"/>
        </w:rPr>
        <w:t xml:space="preserve">Ostatní </w:t>
      </w:r>
      <w:r w:rsidRPr="009A164E">
        <w:rPr>
          <w:rFonts w:eastAsia="Arial"/>
        </w:rPr>
        <w:t xml:space="preserve"> </w:t>
      </w:r>
      <w:r w:rsidRPr="00C27F61">
        <w:rPr>
          <w:rFonts w:eastAsia="Arial"/>
        </w:rPr>
        <w:t>(1</w:t>
      </w:r>
      <w:r>
        <w:rPr>
          <w:rFonts w:eastAsia="Arial"/>
        </w:rPr>
        <w:t>0</w:t>
      </w:r>
      <w:r w:rsidRPr="009A164E">
        <w:rPr>
          <w:rFonts w:eastAsia="Arial"/>
        </w:rPr>
        <w:t xml:space="preserve">):  </w:t>
      </w:r>
      <w:hyperlink w:anchor="Akrobacie" w:history="1">
        <w:r w:rsidRPr="00D81497">
          <w:rPr>
            <w:rStyle w:val="Hypertextovodkaz"/>
            <w:rFonts w:eastAsia="Arial"/>
          </w:rPr>
          <w:t>Akrobacie</w:t>
        </w:r>
      </w:hyperlink>
      <w:r>
        <w:rPr>
          <w:rFonts w:eastAsia="Arial"/>
        </w:rPr>
        <w:t xml:space="preserve">, </w:t>
      </w:r>
      <w:hyperlink w:anchor="Atletika" w:history="1">
        <w:r w:rsidRPr="009A164E">
          <w:rPr>
            <w:rFonts w:eastAsia="Arial"/>
            <w:color w:val="0000FF"/>
            <w:u w:val="single"/>
          </w:rPr>
          <w:t>Atletika,</w:t>
        </w:r>
      </w:hyperlink>
      <w:r w:rsidRPr="00311A9E">
        <w:rPr>
          <w:rFonts w:eastAsia="Arial"/>
          <w:u w:val="single"/>
        </w:rPr>
        <w:t xml:space="preserve"> </w:t>
      </w:r>
      <w:hyperlink w:anchor="Gramotnost" w:history="1">
        <w:r w:rsidRPr="0006365B">
          <w:rPr>
            <w:rStyle w:val="Hypertextovodkaz"/>
            <w:rFonts w:eastAsia="Arial"/>
          </w:rPr>
          <w:t>Gramotnost</w:t>
        </w:r>
      </w:hyperlink>
      <w:r w:rsidRPr="00311A9E">
        <w:rPr>
          <w:rFonts w:eastAsia="Arial"/>
        </w:rPr>
        <w:t>,</w:t>
      </w:r>
      <w:r>
        <w:rPr>
          <w:rFonts w:eastAsia="Arial"/>
        </w:rPr>
        <w:t xml:space="preserve"> </w:t>
      </w:r>
      <w:hyperlink w:anchor="Hudba" w:history="1">
        <w:r w:rsidRPr="009A164E">
          <w:rPr>
            <w:rFonts w:eastAsia="Arial"/>
            <w:color w:val="0000FF"/>
            <w:u w:val="single"/>
          </w:rPr>
          <w:t>Hudba</w:t>
        </w:r>
      </w:hyperlink>
      <w:r>
        <w:rPr>
          <w:rFonts w:eastAsia="Arial"/>
          <w:color w:val="0000FF"/>
          <w:u w:val="single"/>
        </w:rPr>
        <w:t xml:space="preserve"> a zpěv</w:t>
      </w:r>
      <w:r w:rsidRPr="009A164E">
        <w:rPr>
          <w:rFonts w:eastAsia="Arial"/>
        </w:rPr>
        <w:t>,</w:t>
      </w:r>
      <w:r>
        <w:rPr>
          <w:rFonts w:eastAsia="Arial"/>
        </w:rPr>
        <w:t xml:space="preserve"> </w:t>
      </w:r>
      <w:hyperlink w:anchor="Jezdectví" w:history="1">
        <w:r w:rsidRPr="009A164E">
          <w:rPr>
            <w:rFonts w:eastAsia="Arial"/>
            <w:color w:val="0000FF"/>
            <w:u w:val="single"/>
          </w:rPr>
          <w:t>Jezdectví</w:t>
        </w:r>
      </w:hyperlink>
      <w:r w:rsidRPr="00C27F61">
        <w:rPr>
          <w:rFonts w:eastAsia="Arial"/>
        </w:rPr>
        <w:t>,</w:t>
      </w:r>
      <w:r>
        <w:rPr>
          <w:rFonts w:eastAsia="Arial"/>
          <w:color w:val="C00000"/>
        </w:rPr>
        <w:t xml:space="preserve"> </w:t>
      </w:r>
      <w:hyperlink w:anchor="Kouzlení" w:history="1">
        <w:r w:rsidRPr="00B111B2">
          <w:rPr>
            <w:rStyle w:val="Hypertextovodkaz"/>
            <w:rFonts w:eastAsia="Arial"/>
          </w:rPr>
          <w:t>Kouzlení</w:t>
        </w:r>
      </w:hyperlink>
      <w:r w:rsidRPr="00311A9E">
        <w:rPr>
          <w:rFonts w:eastAsia="Arial"/>
        </w:rPr>
        <w:t>,</w:t>
      </w:r>
      <w:r>
        <w:t xml:space="preserve"> </w:t>
      </w:r>
      <w:hyperlink w:anchor="Letectví" w:history="1">
        <w:r w:rsidRPr="009A164E">
          <w:rPr>
            <w:rFonts w:eastAsia="Arial"/>
            <w:color w:val="0000FF"/>
            <w:u w:val="single"/>
          </w:rPr>
          <w:t>Letectví</w:t>
        </w:r>
      </w:hyperlink>
      <w:r w:rsidRPr="009A164E">
        <w:rPr>
          <w:rFonts w:eastAsia="Arial"/>
        </w:rPr>
        <w:t xml:space="preserve">, </w:t>
      </w:r>
      <w:hyperlink w:anchor="Lodivodství" w:history="1">
        <w:r w:rsidRPr="009A164E">
          <w:rPr>
            <w:rFonts w:eastAsia="Arial"/>
            <w:color w:val="0000FF"/>
            <w:u w:val="single"/>
          </w:rPr>
          <w:t>Lodivodství</w:t>
        </w:r>
      </w:hyperlink>
      <w:r w:rsidRPr="009A164E">
        <w:rPr>
          <w:rFonts w:eastAsia="Arial"/>
        </w:rPr>
        <w:t xml:space="preserve">, </w:t>
      </w:r>
      <w:hyperlink w:anchor="Fortel" w:history="1">
        <w:r w:rsidRPr="00B111B2">
          <w:rPr>
            <w:rStyle w:val="Hypertextovodkaz"/>
            <w:rFonts w:eastAsia="Arial"/>
          </w:rPr>
          <w:t>Řemeslný fortel</w:t>
        </w:r>
      </w:hyperlink>
      <w:r>
        <w:rPr>
          <w:rFonts w:eastAsia="Arial"/>
        </w:rPr>
        <w:t xml:space="preserve">, </w:t>
      </w:r>
      <w:hyperlink w:anchor="Sebekontrola" w:history="1">
        <w:r w:rsidRPr="00CE4EFA">
          <w:rPr>
            <w:rStyle w:val="Hypertextovodkaz"/>
            <w:rFonts w:eastAsia="Arial"/>
          </w:rPr>
          <w:t>Sebe</w:t>
        </w:r>
        <w:r>
          <w:rPr>
            <w:rStyle w:val="Hypertextovodkaz"/>
            <w:rFonts w:eastAsia="Arial"/>
          </w:rPr>
          <w:t>ovládání</w:t>
        </w:r>
      </w:hyperlink>
      <w:r>
        <w:rPr>
          <w:rFonts w:eastAsia="Arial"/>
        </w:rPr>
        <w:t xml:space="preserve">, </w:t>
      </w:r>
    </w:p>
    <w:p w:rsidR="00F53A1C" w:rsidRPr="009A164E" w:rsidRDefault="00F53A1C" w:rsidP="00F53A1C"/>
    <w:p w:rsidR="00F53A1C" w:rsidRPr="009A164E" w:rsidRDefault="00F53A1C" w:rsidP="00F53A1C">
      <w:r w:rsidRPr="00387C18">
        <w:rPr>
          <w:u w:val="single"/>
        </w:rPr>
        <w:t>Zvláštnosti některých bloků</w:t>
      </w:r>
      <w:r w:rsidRPr="009A164E">
        <w:t xml:space="preserve">: </w:t>
      </w:r>
    </w:p>
    <w:p w:rsidR="00F53A1C" w:rsidRPr="00387C18" w:rsidRDefault="00F53A1C" w:rsidP="00F53A1C">
      <w:pPr>
        <w:rPr>
          <w:b/>
        </w:rPr>
      </w:pPr>
      <w:r w:rsidRPr="00387C18">
        <w:rPr>
          <w:b/>
        </w:rPr>
        <w:t>Bojové dovednosti</w:t>
      </w:r>
    </w:p>
    <w:p w:rsidR="00F53A1C" w:rsidRDefault="00F53A1C" w:rsidP="00F53A1C">
      <w:r>
        <w:tab/>
      </w:r>
      <w:r w:rsidRPr="009A164E">
        <w:t>Na úspěch těchto dovedností se zpravidla nehází, poskytují pouze pasivní opravy k bojovým charakteristikám postav.</w:t>
      </w:r>
    </w:p>
    <w:p w:rsidR="00F53A1C" w:rsidRDefault="00F53A1C" w:rsidP="00F53A1C"/>
    <w:p w:rsidR="00F53A1C" w:rsidRPr="00387C18" w:rsidRDefault="00F53A1C" w:rsidP="00F53A1C">
      <w:pPr>
        <w:rPr>
          <w:b/>
          <w:color w:val="0F243E" w:themeColor="text2" w:themeShade="80"/>
          <w:sz w:val="40"/>
          <w:szCs w:val="40"/>
        </w:rPr>
      </w:pPr>
      <w:r>
        <w:rPr>
          <w:b/>
        </w:rPr>
        <w:t xml:space="preserve">Vědomostní </w:t>
      </w:r>
      <w:r w:rsidRPr="00387C18">
        <w:rPr>
          <w:b/>
        </w:rPr>
        <w:t>dovednosti</w:t>
      </w:r>
    </w:p>
    <w:p w:rsidR="00F53A1C" w:rsidRPr="009A164E" w:rsidRDefault="00F53A1C" w:rsidP="00F53A1C">
      <w:pPr>
        <w:ind w:firstLine="426"/>
      </w:pPr>
      <w:r w:rsidRPr="009A164E">
        <w:t>Info</w:t>
      </w:r>
      <w:r w:rsidR="007F7189">
        <w:t>r</w:t>
      </w:r>
      <w:r w:rsidRPr="009A164E">
        <w:t>mace získané díky znalosti těchto dovedností jsou dostupné na http://kopec.firmadat.cz/drd/Login.aspx</w:t>
      </w:r>
    </w:p>
    <w:p w:rsidR="00F53A1C" w:rsidRPr="009A164E" w:rsidRDefault="00F53A1C" w:rsidP="00F53A1C">
      <w:pPr>
        <w:ind w:firstLine="426"/>
      </w:pPr>
      <w:r w:rsidRPr="009A164E">
        <w:t xml:space="preserve">Každá postava má vlastní přístupové heslo do databáze, kterou administruje PJ. </w:t>
      </w:r>
    </w:p>
    <w:p w:rsidR="00F53A1C" w:rsidRPr="009A164E" w:rsidRDefault="00F53A1C" w:rsidP="00F53A1C">
      <w:pPr>
        <w:ind w:firstLine="426"/>
      </w:pPr>
      <w:r w:rsidRPr="009A164E">
        <w:t>Nehrozí fatální neúspěch (falešné informace). Pro všechny níže uvedené tak platí:</w:t>
      </w:r>
    </w:p>
    <w:p w:rsidR="00F53A1C" w:rsidRPr="009A164E" w:rsidRDefault="00F53A1C" w:rsidP="00F53A1C">
      <w:pPr>
        <w:ind w:firstLine="426"/>
      </w:pPr>
      <w:r w:rsidRPr="009A164E">
        <w:t>Úspěch = postavě se informace zpřístupní</w:t>
      </w:r>
    </w:p>
    <w:p w:rsidR="00F53A1C" w:rsidRDefault="00F53A1C" w:rsidP="00F53A1C">
      <w:pPr>
        <w:ind w:firstLine="426"/>
      </w:pPr>
      <w:r w:rsidRPr="009A164E">
        <w:t>Neúspěch = postava informaci nedostane</w:t>
      </w:r>
    </w:p>
    <w:p w:rsidR="00F53A1C" w:rsidRDefault="00F53A1C" w:rsidP="00F53A1C">
      <w:pPr>
        <w:ind w:firstLine="426"/>
      </w:pPr>
    </w:p>
    <w:p w:rsidR="00F53A1C" w:rsidRPr="006B60C3" w:rsidRDefault="00F53A1C" w:rsidP="00F53A1C">
      <w:pPr>
        <w:widowControl w:val="0"/>
        <w:spacing w:line="288" w:lineRule="auto"/>
        <w:rPr>
          <w:rFonts w:eastAsia="Arial"/>
        </w:rPr>
      </w:pPr>
      <w:r w:rsidRPr="006B60C3">
        <w:rPr>
          <w:rFonts w:eastAsia="Arial"/>
          <w:b/>
          <w:bCs/>
          <w:sz w:val="32"/>
          <w:szCs w:val="24"/>
          <w:u w:val="single"/>
        </w:rPr>
        <w:t>Dovednosti podle vlastnosti</w:t>
      </w:r>
    </w:p>
    <w:tbl>
      <w:tblPr>
        <w:tblW w:w="10200" w:type="dxa"/>
        <w:tblCellMar>
          <w:left w:w="70" w:type="dxa"/>
          <w:right w:w="70" w:type="dxa"/>
        </w:tblCellMar>
        <w:tblLook w:val="04A0" w:firstRow="1" w:lastRow="0" w:firstColumn="1" w:lastColumn="0" w:noHBand="0" w:noVBand="1"/>
      </w:tblPr>
      <w:tblGrid>
        <w:gridCol w:w="1700"/>
        <w:gridCol w:w="1700"/>
        <w:gridCol w:w="1700"/>
        <w:gridCol w:w="1841"/>
        <w:gridCol w:w="1559"/>
        <w:gridCol w:w="1700"/>
      </w:tblGrid>
      <w:tr w:rsidR="00F53A1C" w:rsidRPr="006B60C3" w:rsidTr="00F53A1C">
        <w:trPr>
          <w:trHeight w:val="288"/>
        </w:trPr>
        <w:tc>
          <w:tcPr>
            <w:tcW w:w="17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Síla</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Obratnost</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Zručnost</w:t>
            </w:r>
          </w:p>
        </w:tc>
        <w:tc>
          <w:tcPr>
            <w:tcW w:w="1841" w:type="dxa"/>
            <w:tcBorders>
              <w:top w:val="single" w:sz="4" w:space="0" w:color="auto"/>
              <w:left w:val="nil"/>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Vůle</w:t>
            </w:r>
          </w:p>
        </w:tc>
        <w:tc>
          <w:tcPr>
            <w:tcW w:w="1559" w:type="dxa"/>
            <w:tcBorders>
              <w:top w:val="single" w:sz="4" w:space="0" w:color="auto"/>
              <w:left w:val="nil"/>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Inteligence</w:t>
            </w:r>
          </w:p>
        </w:tc>
        <w:tc>
          <w:tcPr>
            <w:tcW w:w="1700" w:type="dxa"/>
            <w:tcBorders>
              <w:top w:val="single" w:sz="4" w:space="0" w:color="auto"/>
              <w:left w:val="nil"/>
              <w:bottom w:val="single" w:sz="4" w:space="0" w:color="auto"/>
              <w:right w:val="single" w:sz="4" w:space="0" w:color="auto"/>
            </w:tcBorders>
            <w:shd w:val="clear" w:color="000000" w:fill="EBF1DE"/>
            <w:noWrap/>
            <w:vAlign w:val="bottom"/>
            <w:hideMark/>
          </w:tcPr>
          <w:p w:rsidR="00F53A1C" w:rsidRPr="006B60C3" w:rsidRDefault="00F53A1C" w:rsidP="00F53A1C">
            <w:pPr>
              <w:spacing w:line="240" w:lineRule="auto"/>
              <w:jc w:val="center"/>
              <w:rPr>
                <w:rFonts w:ascii="Calibri" w:eastAsia="Times New Roman" w:hAnsi="Calibri" w:cs="Calibri"/>
                <w:b/>
                <w:bCs/>
                <w:noProof w:val="0"/>
                <w:sz w:val="22"/>
                <w:szCs w:val="22"/>
                <w:lang w:eastAsia="cs-CZ"/>
              </w:rPr>
            </w:pPr>
            <w:r w:rsidRPr="006B60C3">
              <w:rPr>
                <w:rFonts w:ascii="Calibri" w:eastAsia="Times New Roman" w:hAnsi="Calibri" w:cs="Calibri"/>
                <w:b/>
                <w:bCs/>
                <w:noProof w:val="0"/>
                <w:sz w:val="22"/>
                <w:szCs w:val="22"/>
                <w:lang w:eastAsia="cs-CZ"/>
              </w:rPr>
              <w:t>Charisma</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Atletika</w:t>
            </w:r>
            <w:r>
              <w:rPr>
                <w:rFonts w:ascii="Calibri" w:eastAsia="Times New Roman" w:hAnsi="Calibri" w:cs="Calibri"/>
                <w:noProof w:val="0"/>
                <w:color w:val="000000"/>
                <w:sz w:val="22"/>
                <w:szCs w:val="22"/>
                <w:lang w:eastAsia="cs-CZ"/>
              </w:rPr>
              <w:t xml:space="preserve"> </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Akrobacie</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Pr>
                <w:rFonts w:ascii="Calibri" w:eastAsia="Times New Roman" w:hAnsi="Calibri" w:cs="Calibri"/>
                <w:noProof w:val="0"/>
                <w:color w:val="000000"/>
                <w:sz w:val="22"/>
                <w:szCs w:val="22"/>
                <w:lang w:eastAsia="cs-CZ"/>
              </w:rPr>
              <w:t>Lékařství</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Černá řeč</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Bestiologie</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Diplomacie</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Blokování</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s holí</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Pr>
                <w:rFonts w:ascii="Calibri" w:eastAsia="Times New Roman" w:hAnsi="Calibri" w:cs="Calibri"/>
                <w:noProof w:val="0"/>
                <w:color w:val="000000"/>
                <w:sz w:val="22"/>
                <w:szCs w:val="22"/>
                <w:lang w:eastAsia="cs-CZ"/>
              </w:rPr>
              <w:t>Orientace</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Elfština</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Botanika</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Hudba a zpěv</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ve zbroji</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Boj s noži</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Řemeslný fortel</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Handlířství</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Gramotnost</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Kouzlení</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Drcení</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Jezdectví</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Řeznictví</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 xml:space="preserve">Jazyk Beduínština </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Historie</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Přetvářka</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Lodivodství</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Letectví</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Signalizace</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Jazyk Tianština</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Kartografie</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Sociologie</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C17F96">
              <w:rPr>
                <w:rFonts w:ascii="Calibri" w:eastAsia="Times New Roman" w:hAnsi="Calibri" w:cs="Calibri"/>
                <w:noProof w:val="0"/>
                <w:color w:val="000000"/>
                <w:sz w:val="22"/>
                <w:szCs w:val="22"/>
                <w:lang w:eastAsia="cs-CZ"/>
              </w:rPr>
              <w:t>Otužilost</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Nenápadnost</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Střelba</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Obecná řeč</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Mineralogie</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Svádění</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Vyhrožování</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Rybolov</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Vrh</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Péče o zvířata</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Okultismus</w:t>
            </w:r>
          </w:p>
        </w:tc>
        <w:tc>
          <w:tcPr>
            <w:tcW w:w="1700" w:type="dxa"/>
            <w:tcBorders>
              <w:top w:val="nil"/>
              <w:left w:val="nil"/>
              <w:bottom w:val="single" w:sz="4" w:space="0" w:color="auto"/>
              <w:right w:val="single" w:sz="4" w:space="0" w:color="auto"/>
            </w:tcBorders>
            <w:shd w:val="clear" w:color="auto" w:fill="auto"/>
            <w:noWrap/>
            <w:vAlign w:val="bottom"/>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Teologie</w:t>
            </w:r>
          </w:p>
        </w:tc>
      </w:tr>
      <w:tr w:rsidR="00F53A1C" w:rsidRPr="006B60C3" w:rsidTr="00F53A1C">
        <w:trPr>
          <w:trHeight w:val="288"/>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Zápas</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Šerm</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Zálesáctví</w:t>
            </w:r>
          </w:p>
        </w:tc>
        <w:tc>
          <w:tcPr>
            <w:tcW w:w="1841"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Sebeovládání</w:t>
            </w:r>
          </w:p>
        </w:tc>
        <w:tc>
          <w:tcPr>
            <w:tcW w:w="1559"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 xml:space="preserve">Zoologie </w:t>
            </w:r>
          </w:p>
        </w:tc>
        <w:tc>
          <w:tcPr>
            <w:tcW w:w="1700" w:type="dxa"/>
            <w:tcBorders>
              <w:top w:val="nil"/>
              <w:left w:val="nil"/>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Učitelství</w:t>
            </w:r>
          </w:p>
        </w:tc>
      </w:tr>
      <w:tr w:rsidR="00F53A1C" w:rsidRPr="006B60C3" w:rsidTr="00F53A1C">
        <w:trPr>
          <w:trHeight w:val="288"/>
        </w:trPr>
        <w:tc>
          <w:tcPr>
            <w:tcW w:w="1700" w:type="dxa"/>
            <w:tcBorders>
              <w:top w:val="nil"/>
              <w:left w:val="nil"/>
              <w:bottom w:val="nil"/>
              <w:right w:val="nil"/>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nil"/>
              <w:right w:val="nil"/>
            </w:tcBorders>
            <w:shd w:val="clear" w:color="auto" w:fill="auto"/>
            <w:noWrap/>
            <w:vAlign w:val="bottom"/>
            <w:hideMark/>
          </w:tcPr>
          <w:p w:rsidR="00F53A1C" w:rsidRPr="006B60C3" w:rsidRDefault="00F53A1C" w:rsidP="00F53A1C">
            <w:pPr>
              <w:spacing w:line="240" w:lineRule="auto"/>
              <w:jc w:val="left"/>
              <w:rPr>
                <w:rFonts w:eastAsia="Times New Roman"/>
                <w:noProof w:val="0"/>
                <w:lang w:eastAsia="cs-CZ"/>
              </w:rPr>
            </w:pPr>
          </w:p>
        </w:tc>
        <w:tc>
          <w:tcPr>
            <w:tcW w:w="1700" w:type="dxa"/>
            <w:tcBorders>
              <w:top w:val="nil"/>
              <w:left w:val="nil"/>
              <w:bottom w:val="nil"/>
              <w:right w:val="nil"/>
            </w:tcBorders>
            <w:shd w:val="clear" w:color="auto" w:fill="auto"/>
            <w:noWrap/>
            <w:vAlign w:val="bottom"/>
            <w:hideMark/>
          </w:tcPr>
          <w:p w:rsidR="00F53A1C" w:rsidRPr="006B60C3" w:rsidRDefault="00F53A1C" w:rsidP="00F53A1C">
            <w:pPr>
              <w:spacing w:line="240" w:lineRule="auto"/>
              <w:jc w:val="left"/>
              <w:rPr>
                <w:rFonts w:eastAsia="Times New Roman"/>
                <w:noProof w:val="0"/>
                <w:lang w:eastAsia="cs-CZ"/>
              </w:rPr>
            </w:pPr>
          </w:p>
        </w:tc>
        <w:tc>
          <w:tcPr>
            <w:tcW w:w="1841" w:type="dxa"/>
            <w:tcBorders>
              <w:top w:val="nil"/>
              <w:left w:val="single" w:sz="4" w:space="0" w:color="auto"/>
              <w:bottom w:val="single" w:sz="4" w:space="0" w:color="auto"/>
              <w:right w:val="single" w:sz="4" w:space="0" w:color="auto"/>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r w:rsidRPr="006B60C3">
              <w:rPr>
                <w:rFonts w:ascii="Calibri" w:eastAsia="Times New Roman" w:hAnsi="Calibri" w:cs="Calibri"/>
                <w:noProof w:val="0"/>
                <w:color w:val="000000"/>
                <w:sz w:val="22"/>
                <w:szCs w:val="22"/>
                <w:lang w:eastAsia="cs-CZ"/>
              </w:rPr>
              <w:t>Trpasličtina</w:t>
            </w:r>
          </w:p>
        </w:tc>
        <w:tc>
          <w:tcPr>
            <w:tcW w:w="1559" w:type="dxa"/>
            <w:tcBorders>
              <w:top w:val="nil"/>
              <w:left w:val="nil"/>
              <w:bottom w:val="nil"/>
              <w:right w:val="nil"/>
            </w:tcBorders>
            <w:shd w:val="clear" w:color="auto" w:fill="auto"/>
            <w:noWrap/>
            <w:vAlign w:val="bottom"/>
            <w:hideMark/>
          </w:tcPr>
          <w:p w:rsidR="00F53A1C" w:rsidRPr="006B60C3" w:rsidRDefault="00F53A1C" w:rsidP="00F53A1C">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nil"/>
              <w:right w:val="nil"/>
            </w:tcBorders>
            <w:shd w:val="clear" w:color="auto" w:fill="auto"/>
            <w:noWrap/>
            <w:vAlign w:val="bottom"/>
            <w:hideMark/>
          </w:tcPr>
          <w:p w:rsidR="00F53A1C" w:rsidRPr="006B60C3" w:rsidRDefault="00F53A1C" w:rsidP="00F53A1C">
            <w:pPr>
              <w:spacing w:line="240" w:lineRule="auto"/>
              <w:jc w:val="left"/>
              <w:rPr>
                <w:rFonts w:eastAsia="Times New Roman"/>
                <w:noProof w:val="0"/>
                <w:lang w:eastAsia="cs-CZ"/>
              </w:rPr>
            </w:pPr>
          </w:p>
        </w:tc>
      </w:tr>
    </w:tbl>
    <w:p w:rsidR="00F53A1C" w:rsidRPr="006B60C3" w:rsidRDefault="00F53A1C" w:rsidP="00F53A1C">
      <w:pPr>
        <w:widowControl w:val="0"/>
        <w:spacing w:line="288" w:lineRule="auto"/>
        <w:rPr>
          <w:rFonts w:eastAsia="Arial"/>
        </w:rPr>
      </w:pPr>
      <w:r w:rsidRPr="006B60C3">
        <w:rPr>
          <w:rFonts w:eastAsia="Arial"/>
        </w:rPr>
        <w:t>(jeden z jazyků je „Rodný“ a postava nemusí na jeho znalost vynaložit žádné profibody)</w:t>
      </w:r>
    </w:p>
    <w:p w:rsidR="00F53A1C" w:rsidRDefault="00F53A1C" w:rsidP="00F53A1C">
      <w:pPr>
        <w:jc w:val="left"/>
        <w:rPr>
          <w:rFonts w:eastAsia="Arial"/>
        </w:rPr>
      </w:pPr>
      <w:r w:rsidRPr="006B60C3">
        <w:rPr>
          <w:rFonts w:eastAsia="Arial"/>
        </w:rPr>
        <w:t>+ 4 zvláštní jazyky: Celestial, Drakomluva, Infernal a Zlodějský žargon (dostupné jen některým povoláním)</w:t>
      </w:r>
    </w:p>
    <w:p w:rsidR="007E7682" w:rsidRDefault="007E7682" w:rsidP="00F53A1C">
      <w:pPr>
        <w:jc w:val="left"/>
        <w:rPr>
          <w:rFonts w:eastAsia="Arial"/>
        </w:rPr>
      </w:pPr>
    </w:p>
    <w:p w:rsidR="007E7682" w:rsidRDefault="007E7682" w:rsidP="007E7682">
      <w:pPr>
        <w:pStyle w:val="Denkexcel"/>
        <w:framePr w:wrap="around"/>
      </w:pPr>
      <w:r>
        <w:t xml:space="preserve">Dovednosti se zapisují do listu Dovednosti. Všechny dovednosti jsou již uvedeny, je potřeba pouze zvolit úroveň jejich znalosti. Deník neumožní vybrat vyšší stupeň znalosti, než povolání postavy umožňuje. </w:t>
      </w:r>
    </w:p>
    <w:p w:rsidR="007E7682" w:rsidRDefault="007E7682" w:rsidP="007E7682">
      <w:pPr>
        <w:pStyle w:val="Denkexcel"/>
        <w:framePr w:wrap="around"/>
      </w:pPr>
      <w:r>
        <w:t xml:space="preserve">Pokud má postava nějaký zvláštní bonus na naučení se dovednostem, vyplývající například z historického zázemí, zapište tento do buněk K32-K37. </w:t>
      </w:r>
    </w:p>
    <w:p w:rsidR="007E7682" w:rsidRDefault="007E7682" w:rsidP="007E7682">
      <w:pPr>
        <w:pStyle w:val="Denkexcel"/>
        <w:framePr w:wrap="around"/>
      </w:pPr>
      <w:r>
        <w:t>Do tabulky dovedností lze navíc vyplnit pole Mazlíček, Zvládnutá řemesla a Hudební nástroj (více u příslušných dovedností)</w:t>
      </w:r>
    </w:p>
    <w:p w:rsidR="007E7682" w:rsidRPr="006B60C3" w:rsidRDefault="007E7682" w:rsidP="007E7682">
      <w:pPr>
        <w:pStyle w:val="Denkexcel"/>
        <w:framePr w:wrap="around"/>
      </w:pPr>
      <w:r>
        <w:t xml:space="preserve">Údaje o vyčerpaných a zbývajících profibodech jednotlivých vlastností jsou uvedeny v tabulce mimo tisknutelnou oblast stránky (N2-Q13).  </w:t>
      </w:r>
    </w:p>
    <w:p w:rsidR="00F53A1C" w:rsidRPr="009A164E" w:rsidRDefault="00F53A1C" w:rsidP="00F53A1C"/>
    <w:p w:rsidR="00F53A1C" w:rsidRPr="009A164E" w:rsidRDefault="00F53A1C" w:rsidP="00F53A1C">
      <w:pPr>
        <w:pStyle w:val="Nadpis2"/>
      </w:pPr>
      <w:bookmarkStart w:id="71" w:name="_Toc240183529"/>
      <w:r w:rsidRPr="009A164E">
        <w:t>Abecední seznam dovedností:</w:t>
      </w:r>
      <w:bookmarkEnd w:id="71"/>
      <w:r w:rsidRPr="009A164E">
        <w:t xml:space="preserve"> </w:t>
      </w:r>
    </w:p>
    <w:p w:rsidR="00F53A1C" w:rsidRDefault="00F53A1C" w:rsidP="00F53A1C">
      <w:bookmarkStart w:id="72" w:name="Atletika"/>
    </w:p>
    <w:p w:rsidR="00F53A1C" w:rsidRPr="00C27F61" w:rsidRDefault="00F53A1C" w:rsidP="00F53A1C">
      <w:pPr>
        <w:pStyle w:val="Nadpis4"/>
      </w:pPr>
      <w:r w:rsidRPr="00C27F61">
        <w:t>A</w:t>
      </w:r>
      <w:bookmarkStart w:id="73" w:name="Akrobacie"/>
      <w:bookmarkEnd w:id="73"/>
      <w:r w:rsidRPr="00C27F61">
        <w:t>krobacie</w:t>
      </w:r>
    </w:p>
    <w:p w:rsidR="00F53A1C" w:rsidRPr="009A164E" w:rsidRDefault="00F53A1C" w:rsidP="00F53A1C">
      <w:r w:rsidRPr="009A164E">
        <w:lastRenderedPageBreak/>
        <w:t>Uplatní se u řady činností, kde je nutné udržení rovnováhy, p</w:t>
      </w:r>
      <w:r>
        <w:t xml:space="preserve">řesná koordinace těla a pohybů </w:t>
      </w:r>
      <w:r w:rsidRPr="009A164E">
        <w:t>(např. k při chůzi po laně</w:t>
      </w:r>
      <w:r>
        <w:t>, šplhání po zdech, pohyb na ledové ploše</w:t>
      </w:r>
      <w:r w:rsidRPr="009A164E">
        <w:t xml:space="preserve">). </w:t>
      </w:r>
    </w:p>
    <w:p w:rsidR="00F53A1C" w:rsidRDefault="00F53A1C" w:rsidP="00F53A1C"/>
    <w:p w:rsidR="00F53A1C" w:rsidRPr="00C27F61" w:rsidRDefault="00F53A1C" w:rsidP="00F53A1C">
      <w:r w:rsidRPr="009A164E">
        <w:t>Vlastnost: Obratnost</w:t>
      </w:r>
      <w:r w:rsidRPr="009A164E">
        <w:tab/>
      </w:r>
      <w:r w:rsidRPr="009A164E">
        <w:tab/>
      </w:r>
    </w:p>
    <w:p w:rsidR="00F53A1C" w:rsidRPr="00C27F61" w:rsidRDefault="00F53A1C" w:rsidP="00F53A1C">
      <w:r w:rsidRPr="00C27F61">
        <w:t>Zvýhodnění: šermíř a lupič má bonus +1 k hodu na úspěch (tento bonus ale nezvyšuje jeho OU), pro khajity</w:t>
      </w:r>
      <w:r w:rsidRPr="00122250">
        <w:t xml:space="preserve"> má sníženou </w:t>
      </w:r>
      <w:r w:rsidRPr="00C27F61">
        <w:t>náročnost</w:t>
      </w:r>
    </w:p>
    <w:p w:rsidR="00F53A1C" w:rsidRPr="00C27F61" w:rsidRDefault="00F53A1C" w:rsidP="00F53A1C">
      <w:r w:rsidRPr="00C27F61">
        <w:t xml:space="preserve">Ověřování: 1x za </w:t>
      </w:r>
      <w:r>
        <w:t>činnost, p</w:t>
      </w:r>
      <w:r w:rsidRPr="00C27F61">
        <w:t xml:space="preserve">ři boji 1x za kolo. </w:t>
      </w:r>
    </w:p>
    <w:p w:rsidR="00F53A1C" w:rsidRPr="00C27F61" w:rsidRDefault="00F53A1C" w:rsidP="00F53A1C"/>
    <w:p w:rsidR="00F53A1C" w:rsidRPr="00C27F61" w:rsidRDefault="00F53A1C" w:rsidP="00F53A1C">
      <w:pPr>
        <w:ind w:left="284" w:hanging="284"/>
      </w:pPr>
      <w:r w:rsidRPr="00C27F61">
        <w:t xml:space="preserve">Úspěch: postava nespadne, </w:t>
      </w:r>
      <w:r>
        <w:t xml:space="preserve">seskočí, vyšplhá, </w:t>
      </w:r>
      <w:r w:rsidRPr="00C27F61">
        <w:t>sjede či přejde bez úhony</w:t>
      </w:r>
    </w:p>
    <w:p w:rsidR="00F53A1C" w:rsidRPr="00C27F61" w:rsidRDefault="00F53A1C" w:rsidP="00F53A1C">
      <w:pPr>
        <w:ind w:left="284" w:hanging="284"/>
      </w:pPr>
      <w:r w:rsidRPr="00C27F61">
        <w:t>Totální úspěch: při boji už třeba ověřovat, zvládne i zpáteční cestu bez nutnosti si házet na úspěch</w:t>
      </w:r>
    </w:p>
    <w:p w:rsidR="00F53A1C" w:rsidRPr="00C27F61" w:rsidRDefault="00F53A1C" w:rsidP="00F53A1C">
      <w:pPr>
        <w:ind w:left="284" w:hanging="284"/>
      </w:pPr>
      <w:r w:rsidRPr="00C27F61">
        <w:t xml:space="preserve">Neúspěch: postava ztratí rovnováhu </w:t>
      </w:r>
      <w:r>
        <w:t>. Z malé</w:t>
      </w:r>
      <w:r w:rsidRPr="00C27F61">
        <w:t xml:space="preserve"> </w:t>
      </w:r>
      <w:r>
        <w:t xml:space="preserve">výšky </w:t>
      </w:r>
      <w:r w:rsidRPr="00C27F61">
        <w:t>spadne</w:t>
      </w:r>
      <w:r>
        <w:t xml:space="preserve"> a </w:t>
      </w:r>
      <w:r w:rsidRPr="00C27F61">
        <w:t xml:space="preserve">potluče se (modřiny) a musí vstávat, na laně </w:t>
      </w:r>
      <w:r>
        <w:t xml:space="preserve">a ve větších výškách </w:t>
      </w:r>
      <w:r w:rsidRPr="00C27F61">
        <w:t xml:space="preserve">se musí zachytit rukama a není schopna pokračovat.  </w:t>
      </w:r>
    </w:p>
    <w:p w:rsidR="00F53A1C" w:rsidRPr="000A3C69" w:rsidRDefault="00F53A1C" w:rsidP="00F53A1C">
      <w:pPr>
        <w:ind w:left="284" w:hanging="284"/>
      </w:pPr>
      <w:r w:rsidRPr="00C27F61">
        <w:t>Fatální neúspěch:  postava se při pádu zraní,  ztratí všechny zbylé akce v kole a příští kolo má postih -6 na</w:t>
      </w:r>
      <w:r w:rsidRPr="000A3C69">
        <w:t xml:space="preserve"> INI. Ztratí kontrolu (např. lyže či sáně se nekotrolovatelně řítí ze svahu). Postava spadne i z velké výšky. </w:t>
      </w:r>
    </w:p>
    <w:p w:rsidR="00F53A1C" w:rsidRDefault="00F53A1C" w:rsidP="00F53A1C"/>
    <w:p w:rsidR="00F53A1C" w:rsidRPr="003763E4" w:rsidRDefault="00F53A1C" w:rsidP="00F53A1C">
      <w:r w:rsidRPr="003763E4">
        <w:t xml:space="preserve">Vysoká znalost této dovednosti poskytuje navíc bonus k obraně uhnutím. Bonus je možné využít pouze, pokud postava používá nejvýše lehkou zbroj (vycpávaná, kožená). </w:t>
      </w:r>
    </w:p>
    <w:tbl>
      <w:tblPr>
        <w:tblW w:w="2588" w:type="dxa"/>
        <w:jc w:val="center"/>
        <w:tblCellMar>
          <w:left w:w="70" w:type="dxa"/>
          <w:right w:w="70" w:type="dxa"/>
        </w:tblCellMar>
        <w:tblLook w:val="04A0" w:firstRow="1" w:lastRow="0" w:firstColumn="1" w:lastColumn="0" w:noHBand="0" w:noVBand="1"/>
      </w:tblPr>
      <w:tblGrid>
        <w:gridCol w:w="1361"/>
        <w:gridCol w:w="1227"/>
      </w:tblGrid>
      <w:tr w:rsidR="00F53A1C" w:rsidRPr="009A164E" w:rsidTr="00F53A1C">
        <w:trPr>
          <w:trHeight w:val="231"/>
          <w:jc w:val="center"/>
        </w:trPr>
        <w:tc>
          <w:tcPr>
            <w:tcW w:w="136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Zvládnutí</w:t>
            </w:r>
          </w:p>
        </w:tc>
        <w:tc>
          <w:tcPr>
            <w:tcW w:w="1227"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Bonus (OU)</w:t>
            </w:r>
          </w:p>
        </w:tc>
      </w:tr>
      <w:tr w:rsidR="00F53A1C" w:rsidRPr="009A164E" w:rsidTr="00F53A1C">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Dobře</w:t>
            </w:r>
          </w:p>
        </w:tc>
        <w:tc>
          <w:tcPr>
            <w:tcW w:w="1227" w:type="dxa"/>
            <w:tcBorders>
              <w:top w:val="nil"/>
              <w:left w:val="nil"/>
              <w:bottom w:val="single" w:sz="4" w:space="0" w:color="auto"/>
              <w:right w:val="single" w:sz="4" w:space="0" w:color="auto"/>
            </w:tcBorders>
            <w:shd w:val="clear" w:color="auto" w:fill="auto"/>
            <w:noWrap/>
            <w:vAlign w:val="bottom"/>
            <w:hideMark/>
          </w:tcPr>
          <w:p w:rsidR="00F53A1C" w:rsidRPr="003763E4" w:rsidRDefault="00F53A1C" w:rsidP="00F53A1C">
            <w:pPr>
              <w:jc w:val="center"/>
              <w:rPr>
                <w:lang w:eastAsia="cs-CZ"/>
              </w:rPr>
            </w:pPr>
            <w:r w:rsidRPr="003763E4">
              <w:rPr>
                <w:lang w:eastAsia="cs-CZ"/>
              </w:rPr>
              <w:t>+1</w:t>
            </w:r>
          </w:p>
        </w:tc>
      </w:tr>
      <w:tr w:rsidR="00F53A1C" w:rsidRPr="009A164E" w:rsidTr="00F53A1C">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Velmi dobře</w:t>
            </w:r>
          </w:p>
        </w:tc>
        <w:tc>
          <w:tcPr>
            <w:tcW w:w="1227" w:type="dxa"/>
            <w:tcBorders>
              <w:top w:val="nil"/>
              <w:left w:val="nil"/>
              <w:bottom w:val="single" w:sz="4" w:space="0" w:color="auto"/>
              <w:right w:val="single" w:sz="4" w:space="0" w:color="auto"/>
            </w:tcBorders>
            <w:shd w:val="clear" w:color="auto" w:fill="auto"/>
            <w:noWrap/>
            <w:vAlign w:val="bottom"/>
            <w:hideMark/>
          </w:tcPr>
          <w:p w:rsidR="00F53A1C" w:rsidRPr="003763E4" w:rsidRDefault="00F53A1C" w:rsidP="00F53A1C">
            <w:pPr>
              <w:jc w:val="center"/>
              <w:rPr>
                <w:lang w:eastAsia="cs-CZ"/>
              </w:rPr>
            </w:pPr>
            <w:r w:rsidRPr="003763E4">
              <w:rPr>
                <w:lang w:eastAsia="cs-CZ"/>
              </w:rPr>
              <w:t>+2</w:t>
            </w:r>
          </w:p>
        </w:tc>
      </w:tr>
      <w:tr w:rsidR="00F53A1C" w:rsidRPr="009A164E" w:rsidTr="00F53A1C">
        <w:trPr>
          <w:trHeight w:val="231"/>
          <w:jc w:val="center"/>
        </w:trPr>
        <w:tc>
          <w:tcPr>
            <w:tcW w:w="136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Dokonale</w:t>
            </w:r>
          </w:p>
        </w:tc>
        <w:tc>
          <w:tcPr>
            <w:tcW w:w="1227" w:type="dxa"/>
            <w:tcBorders>
              <w:top w:val="nil"/>
              <w:left w:val="nil"/>
              <w:bottom w:val="single" w:sz="4" w:space="0" w:color="auto"/>
              <w:right w:val="single" w:sz="4" w:space="0" w:color="auto"/>
            </w:tcBorders>
            <w:shd w:val="clear" w:color="auto" w:fill="auto"/>
            <w:noWrap/>
            <w:vAlign w:val="bottom"/>
            <w:hideMark/>
          </w:tcPr>
          <w:p w:rsidR="00F53A1C" w:rsidRPr="003763E4" w:rsidRDefault="00F53A1C" w:rsidP="00F53A1C">
            <w:pPr>
              <w:jc w:val="center"/>
              <w:rPr>
                <w:lang w:eastAsia="cs-CZ"/>
              </w:rPr>
            </w:pPr>
            <w:r w:rsidRPr="003763E4">
              <w:rPr>
                <w:lang w:eastAsia="cs-CZ"/>
              </w:rPr>
              <w:t>+3</w:t>
            </w:r>
          </w:p>
        </w:tc>
      </w:tr>
      <w:tr w:rsidR="00F53A1C" w:rsidRPr="009A164E" w:rsidTr="00F53A1C">
        <w:trPr>
          <w:trHeight w:val="231"/>
          <w:jc w:val="center"/>
        </w:trPr>
        <w:tc>
          <w:tcPr>
            <w:tcW w:w="13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Mistrně</w:t>
            </w:r>
          </w:p>
        </w:tc>
        <w:tc>
          <w:tcPr>
            <w:tcW w:w="1227" w:type="dxa"/>
            <w:tcBorders>
              <w:top w:val="single" w:sz="4" w:space="0" w:color="auto"/>
              <w:left w:val="nil"/>
              <w:bottom w:val="single" w:sz="4" w:space="0" w:color="auto"/>
              <w:right w:val="single" w:sz="4" w:space="0" w:color="auto"/>
            </w:tcBorders>
            <w:shd w:val="clear" w:color="auto" w:fill="auto"/>
            <w:noWrap/>
            <w:vAlign w:val="bottom"/>
            <w:hideMark/>
          </w:tcPr>
          <w:p w:rsidR="00F53A1C" w:rsidRPr="003763E4" w:rsidRDefault="00F53A1C" w:rsidP="00F53A1C">
            <w:pPr>
              <w:keepNext/>
              <w:jc w:val="center"/>
              <w:rPr>
                <w:lang w:eastAsia="cs-CZ"/>
              </w:rPr>
            </w:pPr>
            <w:r w:rsidRPr="003763E4">
              <w:rPr>
                <w:lang w:eastAsia="cs-CZ"/>
              </w:rPr>
              <w:t>+4</w:t>
            </w:r>
          </w:p>
        </w:tc>
      </w:tr>
    </w:tbl>
    <w:p w:rsidR="00F53A1C" w:rsidRPr="009A164E" w:rsidRDefault="00F53A1C" w:rsidP="00F53A1C">
      <w:pPr>
        <w:pStyle w:val="Titulek"/>
      </w:pPr>
      <w:bookmarkStart w:id="74" w:name="_Toc243725169"/>
      <w:r w:rsidRPr="00B86077">
        <w:rPr>
          <w:b/>
        </w:rPr>
        <w:t xml:space="preserve">Tabulka </w:t>
      </w:r>
      <w:r>
        <w:rPr>
          <w:b/>
        </w:rPr>
        <w:fldChar w:fldCharType="begin"/>
      </w:r>
      <w:r>
        <w:rPr>
          <w:b/>
        </w:rPr>
        <w:instrText xml:space="preserve"> SEQ Tabulka \* ARABIC </w:instrText>
      </w:r>
      <w:r>
        <w:rPr>
          <w:b/>
        </w:rPr>
        <w:fldChar w:fldCharType="separate"/>
      </w:r>
      <w:r w:rsidR="002E4E9E">
        <w:rPr>
          <w:b/>
          <w:noProof/>
        </w:rPr>
        <w:t>15</w:t>
      </w:r>
      <w:r>
        <w:rPr>
          <w:b/>
        </w:rPr>
        <w:fldChar w:fldCharType="end"/>
      </w:r>
      <w:r>
        <w:t>:Opravy na uhýbání</w:t>
      </w:r>
      <w:bookmarkEnd w:id="74"/>
    </w:p>
    <w:p w:rsidR="00F53A1C" w:rsidRDefault="00F53A1C" w:rsidP="00F53A1C"/>
    <w:p w:rsidR="00F53A1C" w:rsidRPr="009A164E" w:rsidRDefault="00445BD9" w:rsidP="00F53A1C">
      <w:r>
        <w:t>Náročnost</w:t>
      </w:r>
      <w:r w:rsidR="00F53A1C" w:rsidRPr="009A164E">
        <w:t xml:space="preserve"> </w:t>
      </w:r>
      <w:r w:rsidR="00F53A1C">
        <w:t xml:space="preserve">šplhání </w:t>
      </w:r>
      <w:r>
        <w:t xml:space="preserve">shrnuje </w:t>
      </w:r>
      <w:r>
        <w:fldChar w:fldCharType="begin"/>
      </w:r>
      <w:r>
        <w:instrText xml:space="preserve"> REF _Ref243503711 \h </w:instrText>
      </w:r>
      <w:r>
        <w:fldChar w:fldCharType="separate"/>
      </w:r>
      <w:r w:rsidR="002E4E9E" w:rsidRPr="00B86077">
        <w:rPr>
          <w:b/>
        </w:rPr>
        <w:t xml:space="preserve">Tabulka </w:t>
      </w:r>
      <w:r w:rsidR="002E4E9E">
        <w:rPr>
          <w:b/>
        </w:rPr>
        <w:t>16</w:t>
      </w:r>
      <w:r>
        <w:fldChar w:fldCharType="end"/>
      </w:r>
      <w:r w:rsidR="00F53A1C" w:rsidRPr="009A164E">
        <w:t xml:space="preserve">. </w:t>
      </w:r>
    </w:p>
    <w:tbl>
      <w:tblPr>
        <w:tblW w:w="6091" w:type="dxa"/>
        <w:jc w:val="center"/>
        <w:tblCellMar>
          <w:left w:w="70" w:type="dxa"/>
          <w:right w:w="70" w:type="dxa"/>
        </w:tblCellMar>
        <w:tblLook w:val="04A0" w:firstRow="1" w:lastRow="0" w:firstColumn="1" w:lastColumn="0" w:noHBand="0" w:noVBand="1"/>
      </w:tblPr>
      <w:tblGrid>
        <w:gridCol w:w="5215"/>
        <w:gridCol w:w="876"/>
      </w:tblGrid>
      <w:tr w:rsidR="00F53A1C" w:rsidRPr="009A164E" w:rsidTr="00F53A1C">
        <w:trPr>
          <w:trHeight w:val="260"/>
          <w:jc w:val="center"/>
        </w:trPr>
        <w:tc>
          <w:tcPr>
            <w:tcW w:w="521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76"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Strom s množstvím větví</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445BD9" w:rsidRDefault="00445BD9" w:rsidP="00F53A1C">
            <w:pPr>
              <w:jc w:val="center"/>
              <w:rPr>
                <w:color w:val="C00000"/>
                <w:lang w:eastAsia="cs-CZ"/>
              </w:rPr>
            </w:pPr>
            <w:r w:rsidRPr="00445BD9">
              <w:rPr>
                <w:color w:val="C00000"/>
                <w:lang w:eastAsia="cs-CZ"/>
              </w:rPr>
              <w:t>5</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Lano či liána s  možností opřít se nohama (o strom, zeď aj.)</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445BD9" w:rsidRDefault="00445BD9" w:rsidP="00F53A1C">
            <w:pPr>
              <w:jc w:val="center"/>
              <w:rPr>
                <w:color w:val="C00000"/>
                <w:lang w:eastAsia="cs-CZ"/>
              </w:rPr>
            </w:pPr>
            <w:r w:rsidRPr="00445BD9">
              <w:rPr>
                <w:color w:val="C00000"/>
                <w:lang w:eastAsia="cs-CZ"/>
              </w:rPr>
              <w:t>9</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Zeď či skála s dobrou možností úchytu</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Lano či liána bez možnosti opory</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Strom s vysokým kmenem bez větví (větve až v koruně)</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Zeď či skála se špatnou možností úchytu</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445BD9" w:rsidP="00F53A1C">
            <w:pPr>
              <w:jc w:val="center"/>
              <w:rPr>
                <w:lang w:eastAsia="cs-CZ"/>
              </w:rPr>
            </w:pPr>
            <w:r w:rsidRPr="00445BD9">
              <w:rPr>
                <w:color w:val="C00000"/>
                <w:lang w:eastAsia="cs-CZ"/>
              </w:rPr>
              <w:t>15</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Rovná stěna bez možnosti úchytu</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17</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445BD9" w:rsidP="00F53A1C">
            <w:pPr>
              <w:rPr>
                <w:lang w:eastAsia="cs-CZ"/>
              </w:rPr>
            </w:pPr>
            <w:r>
              <w:rPr>
                <w:lang w:eastAsia="cs-CZ"/>
              </w:rPr>
              <w:t>Skalní převis</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445BD9" w:rsidP="00F53A1C">
            <w:pPr>
              <w:jc w:val="center"/>
              <w:rPr>
                <w:lang w:eastAsia="cs-CZ"/>
              </w:rPr>
            </w:pPr>
            <w:r w:rsidRPr="00445BD9">
              <w:rPr>
                <w:color w:val="C00000"/>
                <w:lang w:eastAsia="cs-CZ"/>
              </w:rPr>
              <w:t>19</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mokrý, podkluzující terén</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zledovatělý terén</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+4</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vysoké naložení</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 až -3</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silný vítr</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60"/>
          <w:jc w:val="center"/>
        </w:trPr>
        <w:tc>
          <w:tcPr>
            <w:tcW w:w="521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nutnost vyhýbat se padajícím předmětům</w:t>
            </w:r>
          </w:p>
        </w:tc>
        <w:tc>
          <w:tcPr>
            <w:tcW w:w="8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+3</w:t>
            </w:r>
          </w:p>
        </w:tc>
      </w:tr>
    </w:tbl>
    <w:p w:rsidR="00F53A1C" w:rsidRDefault="00F53A1C" w:rsidP="00F53A1C">
      <w:pPr>
        <w:pStyle w:val="Titulek"/>
      </w:pPr>
      <w:bookmarkStart w:id="75" w:name="_Ref243503711"/>
      <w:bookmarkStart w:id="76" w:name="_Toc243725170"/>
      <w:r w:rsidRPr="00B86077">
        <w:rPr>
          <w:b/>
        </w:rPr>
        <w:t xml:space="preserve">Tabulka </w:t>
      </w:r>
      <w:r>
        <w:rPr>
          <w:b/>
        </w:rPr>
        <w:fldChar w:fldCharType="begin"/>
      </w:r>
      <w:r>
        <w:rPr>
          <w:b/>
        </w:rPr>
        <w:instrText xml:space="preserve"> SEQ Tabulka \* ARABIC </w:instrText>
      </w:r>
      <w:r>
        <w:rPr>
          <w:b/>
        </w:rPr>
        <w:fldChar w:fldCharType="separate"/>
      </w:r>
      <w:r w:rsidR="002E4E9E">
        <w:rPr>
          <w:b/>
          <w:noProof/>
        </w:rPr>
        <w:t>16</w:t>
      </w:r>
      <w:r>
        <w:rPr>
          <w:b/>
        </w:rPr>
        <w:fldChar w:fldCharType="end"/>
      </w:r>
      <w:bookmarkEnd w:id="75"/>
      <w:r>
        <w:t>: Šplhání</w:t>
      </w:r>
      <w:bookmarkEnd w:id="76"/>
    </w:p>
    <w:p w:rsidR="00F53A1C" w:rsidRDefault="00F53A1C" w:rsidP="00F53A1C"/>
    <w:p w:rsidR="00445BD9" w:rsidRDefault="00445BD9" w:rsidP="00F53A1C">
      <w:r>
        <w:t xml:space="preserve">Postavy ovládají schopnosti </w:t>
      </w:r>
      <w:r w:rsidRPr="00445BD9">
        <w:rPr>
          <w:b/>
        </w:rPr>
        <w:t>Lezecké techniky</w:t>
      </w:r>
      <w:r>
        <w:t xml:space="preserve"> mají bonus k hodu na vyhodnocení Šplhání. (Tento bonus se nevztahuje na jiné hody na akrobacii). </w:t>
      </w:r>
    </w:p>
    <w:p w:rsidR="00F53A1C" w:rsidRDefault="00F53A1C" w:rsidP="00F53A1C"/>
    <w:p w:rsidR="00F53A1C" w:rsidRPr="009A164E" w:rsidRDefault="00F53A1C" w:rsidP="00F53A1C">
      <w:pPr>
        <w:pStyle w:val="Nadpis4"/>
        <w:rPr>
          <w:color w:val="0070C0"/>
        </w:rPr>
      </w:pPr>
      <w:r w:rsidRPr="009A164E">
        <w:t>Atletika</w:t>
      </w:r>
      <w:bookmarkEnd w:id="72"/>
    </w:p>
    <w:p w:rsidR="00F53A1C" w:rsidRDefault="00F53A1C" w:rsidP="00F53A1C">
      <w:r w:rsidRPr="009A164E">
        <w:t>Postava je schopna lépe využívat svého pohybového nadání, vydrží větší fyzickou zátěz.</w:t>
      </w:r>
    </w:p>
    <w:p w:rsidR="00F53A1C" w:rsidRDefault="00F53A1C" w:rsidP="00F53A1C"/>
    <w:p w:rsidR="00F53A1C" w:rsidRDefault="00F53A1C" w:rsidP="00F53A1C">
      <w:r>
        <w:t>Vlastnost:</w:t>
      </w:r>
      <w:r w:rsidRPr="009A164E">
        <w:t xml:space="preserve"> Síla</w:t>
      </w:r>
      <w:r w:rsidRPr="009A164E">
        <w:tab/>
      </w:r>
      <w:r w:rsidRPr="009A164E">
        <w:tab/>
      </w:r>
      <w:r w:rsidRPr="009A164E">
        <w:tab/>
      </w:r>
      <w:r w:rsidRPr="009A164E">
        <w:tab/>
      </w:r>
    </w:p>
    <w:p w:rsidR="00F53A1C" w:rsidRPr="003763E4" w:rsidRDefault="00F53A1C" w:rsidP="00F53A1C">
      <w:pPr>
        <w:rPr>
          <w:strike/>
        </w:rPr>
      </w:pPr>
      <w:r w:rsidRPr="003763E4">
        <w:t>Zvýhodnění: není</w:t>
      </w:r>
    </w:p>
    <w:p w:rsidR="00F53A1C" w:rsidRPr="000A3C69" w:rsidRDefault="00F53A1C" w:rsidP="00F53A1C"/>
    <w:p w:rsidR="00F53A1C" w:rsidRPr="000A3C69" w:rsidRDefault="00F53A1C" w:rsidP="00F53A1C">
      <w:r w:rsidRPr="000A3C69">
        <w:t>Podle zvládnutí se</w:t>
      </w:r>
      <w:r w:rsidR="007D0440">
        <w:t xml:space="preserve"> </w:t>
      </w:r>
      <w:r w:rsidRPr="000A3C69">
        <w:t>opravuje rychlost při všech druzích běhu</w:t>
      </w:r>
      <w:r w:rsidR="007D0440">
        <w:t xml:space="preserve"> (počet stop za akci)</w:t>
      </w:r>
      <w:r w:rsidRPr="000A3C69">
        <w:t xml:space="preserve"> a stupeň Výdrže. Stejná oprava jako k rychlosti běhu se použije i na skok daleký či podobné atletický disciplíny. O trojnásobek opravy za Výdrž se prodlužuje maximální vzdálenost pro Vrh. </w:t>
      </w:r>
    </w:p>
    <w:p w:rsidR="00F53A1C" w:rsidRPr="000A3C69" w:rsidRDefault="00F53A1C" w:rsidP="00F53A1C">
      <w:r w:rsidRPr="000A3C69">
        <w:t>Opravy za zvládnutí:</w:t>
      </w:r>
    </w:p>
    <w:tbl>
      <w:tblPr>
        <w:tblW w:w="3149" w:type="dxa"/>
        <w:jc w:val="center"/>
        <w:tblCellMar>
          <w:left w:w="70" w:type="dxa"/>
          <w:right w:w="70" w:type="dxa"/>
        </w:tblCellMar>
        <w:tblLook w:val="04A0" w:firstRow="1" w:lastRow="0" w:firstColumn="1" w:lastColumn="0" w:noHBand="0" w:noVBand="1"/>
      </w:tblPr>
      <w:tblGrid>
        <w:gridCol w:w="1271"/>
        <w:gridCol w:w="1134"/>
        <w:gridCol w:w="744"/>
      </w:tblGrid>
      <w:tr w:rsidR="00F53A1C" w:rsidRPr="000A3C69" w:rsidTr="007D0440">
        <w:trPr>
          <w:trHeight w:val="257"/>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b/>
                <w:bCs/>
                <w:noProof w:val="0"/>
                <w:lang w:eastAsia="cs-CZ"/>
              </w:rPr>
            </w:pPr>
            <w:r w:rsidRPr="000A3C69">
              <w:rPr>
                <w:rFonts w:eastAsia="Times New Roman"/>
                <w:b/>
                <w:bCs/>
                <w:noProof w:val="0"/>
                <w:lang w:eastAsia="cs-CZ"/>
              </w:rPr>
              <w:t>Stupeň</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F53A1C" w:rsidRPr="00122250" w:rsidRDefault="007D0440" w:rsidP="00F53A1C">
            <w:pPr>
              <w:spacing w:line="240" w:lineRule="auto"/>
              <w:jc w:val="center"/>
              <w:rPr>
                <w:rFonts w:eastAsia="Times New Roman"/>
                <w:b/>
                <w:bCs/>
                <w:noProof w:val="0"/>
                <w:lang w:eastAsia="cs-CZ"/>
              </w:rPr>
            </w:pPr>
            <w:r>
              <w:rPr>
                <w:rFonts w:eastAsia="Times New Roman"/>
                <w:b/>
                <w:bCs/>
                <w:noProof w:val="0"/>
                <w:lang w:eastAsia="cs-CZ"/>
              </w:rPr>
              <w:t>Běh +  (stop / A)</w:t>
            </w:r>
          </w:p>
        </w:tc>
        <w:tc>
          <w:tcPr>
            <w:tcW w:w="744" w:type="dxa"/>
            <w:tcBorders>
              <w:top w:val="single" w:sz="4" w:space="0" w:color="auto"/>
              <w:left w:val="nil"/>
              <w:bottom w:val="single" w:sz="4" w:space="0" w:color="auto"/>
              <w:right w:val="single" w:sz="4" w:space="0" w:color="auto"/>
            </w:tcBorders>
            <w:shd w:val="clear" w:color="auto" w:fill="auto"/>
            <w:noWrap/>
            <w:vAlign w:val="bottom"/>
            <w:hideMark/>
          </w:tcPr>
          <w:p w:rsidR="00F53A1C" w:rsidRPr="003F3621" w:rsidRDefault="00F53A1C" w:rsidP="00F53A1C">
            <w:pPr>
              <w:spacing w:line="240" w:lineRule="auto"/>
              <w:jc w:val="center"/>
              <w:rPr>
                <w:rFonts w:eastAsia="Times New Roman"/>
                <w:b/>
                <w:bCs/>
                <w:noProof w:val="0"/>
                <w:lang w:eastAsia="cs-CZ"/>
              </w:rPr>
            </w:pPr>
            <w:r w:rsidRPr="003F3621">
              <w:rPr>
                <w:rFonts w:eastAsia="Times New Roman"/>
                <w:b/>
                <w:bCs/>
                <w:noProof w:val="0"/>
                <w:lang w:eastAsia="cs-CZ"/>
              </w:rPr>
              <w:t>Výdrž</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t>Vůbec</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0</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0</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t>Velmi špatně</w:t>
            </w:r>
          </w:p>
        </w:tc>
        <w:tc>
          <w:tcPr>
            <w:tcW w:w="1134" w:type="dxa"/>
            <w:tcBorders>
              <w:top w:val="nil"/>
              <w:left w:val="nil"/>
              <w:bottom w:val="nil"/>
              <w:right w:val="single" w:sz="4" w:space="0" w:color="auto"/>
            </w:tcBorders>
            <w:shd w:val="clear" w:color="auto" w:fill="auto"/>
            <w:noWrap/>
            <w:vAlign w:val="bottom"/>
          </w:tcPr>
          <w:p w:rsidR="00F53A1C" w:rsidRPr="00F21E06" w:rsidRDefault="007D0440" w:rsidP="007D0440">
            <w:pPr>
              <w:spacing w:line="240" w:lineRule="auto"/>
              <w:jc w:val="center"/>
              <w:rPr>
                <w:rFonts w:eastAsia="Times New Roman"/>
                <w:noProof w:val="0"/>
                <w:lang w:eastAsia="cs-CZ"/>
              </w:rPr>
            </w:pPr>
            <w:r w:rsidRPr="00F21E06">
              <w:rPr>
                <w:rFonts w:eastAsia="Times New Roman"/>
                <w:noProof w:val="0"/>
                <w:lang w:eastAsia="cs-CZ"/>
              </w:rPr>
              <w:t>1</w:t>
            </w:r>
          </w:p>
        </w:tc>
        <w:tc>
          <w:tcPr>
            <w:tcW w:w="744" w:type="dxa"/>
            <w:tcBorders>
              <w:top w:val="nil"/>
              <w:left w:val="nil"/>
              <w:bottom w:val="nil"/>
              <w:right w:val="single" w:sz="4" w:space="0" w:color="auto"/>
            </w:tcBorders>
            <w:shd w:val="clear" w:color="auto" w:fill="auto"/>
            <w:noWrap/>
            <w:vAlign w:val="bottom"/>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+1</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lastRenderedPageBreak/>
              <w:t>Špatně</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2</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+2</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t>Průměrně</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4</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+3</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t>Dobře</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6</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+4</w:t>
            </w:r>
          </w:p>
        </w:tc>
      </w:tr>
      <w:tr w:rsidR="00F53A1C" w:rsidRPr="000A3C69"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0A3C69" w:rsidRDefault="00F53A1C" w:rsidP="00F53A1C">
            <w:pPr>
              <w:spacing w:line="240" w:lineRule="auto"/>
              <w:jc w:val="left"/>
              <w:rPr>
                <w:rFonts w:eastAsia="Times New Roman"/>
                <w:noProof w:val="0"/>
                <w:lang w:eastAsia="cs-CZ"/>
              </w:rPr>
            </w:pPr>
            <w:r w:rsidRPr="000A3C69">
              <w:rPr>
                <w:rFonts w:eastAsia="Times New Roman"/>
                <w:noProof w:val="0"/>
                <w:lang w:eastAsia="cs-CZ"/>
              </w:rPr>
              <w:t>Velmi dobře</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8</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+5</w:t>
            </w:r>
          </w:p>
        </w:tc>
      </w:tr>
      <w:tr w:rsidR="00F53A1C" w:rsidRPr="003763E4" w:rsidTr="007D0440">
        <w:trPr>
          <w:trHeight w:val="257"/>
          <w:jc w:val="center"/>
        </w:trPr>
        <w:tc>
          <w:tcPr>
            <w:tcW w:w="1271" w:type="dxa"/>
            <w:tcBorders>
              <w:top w:val="nil"/>
              <w:left w:val="single" w:sz="4" w:space="0" w:color="auto"/>
              <w:bottom w:val="nil"/>
              <w:right w:val="single" w:sz="4" w:space="0" w:color="auto"/>
            </w:tcBorders>
            <w:shd w:val="clear" w:color="auto" w:fill="auto"/>
            <w:noWrap/>
            <w:vAlign w:val="bottom"/>
            <w:hideMark/>
          </w:tcPr>
          <w:p w:rsidR="00F53A1C" w:rsidRPr="003763E4" w:rsidRDefault="00F53A1C" w:rsidP="00F53A1C">
            <w:pPr>
              <w:spacing w:line="240" w:lineRule="auto"/>
              <w:jc w:val="left"/>
              <w:rPr>
                <w:rFonts w:eastAsia="Times New Roman"/>
                <w:noProof w:val="0"/>
                <w:color w:val="000000"/>
                <w:lang w:eastAsia="cs-CZ"/>
              </w:rPr>
            </w:pPr>
            <w:r w:rsidRPr="003763E4">
              <w:rPr>
                <w:rFonts w:eastAsia="Times New Roman"/>
                <w:noProof w:val="0"/>
                <w:color w:val="000000"/>
                <w:lang w:eastAsia="cs-CZ"/>
              </w:rPr>
              <w:t>Dokonale</w:t>
            </w:r>
          </w:p>
        </w:tc>
        <w:tc>
          <w:tcPr>
            <w:tcW w:w="1134" w:type="dxa"/>
            <w:tcBorders>
              <w:top w:val="nil"/>
              <w:left w:val="nil"/>
              <w:bottom w:val="nil"/>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10</w:t>
            </w:r>
          </w:p>
        </w:tc>
        <w:tc>
          <w:tcPr>
            <w:tcW w:w="744" w:type="dxa"/>
            <w:tcBorders>
              <w:top w:val="nil"/>
              <w:left w:val="nil"/>
              <w:bottom w:val="nil"/>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+6</w:t>
            </w:r>
          </w:p>
        </w:tc>
      </w:tr>
      <w:tr w:rsidR="00F53A1C" w:rsidRPr="003763E4" w:rsidTr="007D0440">
        <w:trPr>
          <w:trHeight w:val="257"/>
          <w:jc w:val="center"/>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rsidR="00F53A1C" w:rsidRPr="003763E4" w:rsidRDefault="00F53A1C" w:rsidP="00F53A1C">
            <w:pPr>
              <w:spacing w:line="240" w:lineRule="auto"/>
              <w:jc w:val="left"/>
              <w:rPr>
                <w:rFonts w:eastAsia="Times New Roman"/>
                <w:noProof w:val="0"/>
                <w:color w:val="000000"/>
                <w:lang w:eastAsia="cs-CZ"/>
              </w:rPr>
            </w:pPr>
            <w:r w:rsidRPr="003763E4">
              <w:rPr>
                <w:rFonts w:eastAsia="Times New Roman"/>
                <w:noProof w:val="0"/>
                <w:color w:val="000000"/>
                <w:lang w:eastAsia="cs-CZ"/>
              </w:rPr>
              <w:t>Mistrně</w:t>
            </w:r>
          </w:p>
        </w:tc>
        <w:tc>
          <w:tcPr>
            <w:tcW w:w="1134" w:type="dxa"/>
            <w:tcBorders>
              <w:top w:val="nil"/>
              <w:left w:val="nil"/>
              <w:bottom w:val="single" w:sz="4" w:space="0" w:color="auto"/>
              <w:right w:val="single" w:sz="4" w:space="0" w:color="auto"/>
            </w:tcBorders>
            <w:shd w:val="clear" w:color="auto" w:fill="auto"/>
            <w:noWrap/>
            <w:vAlign w:val="bottom"/>
            <w:hideMark/>
          </w:tcPr>
          <w:p w:rsidR="00F53A1C" w:rsidRPr="00F21E06" w:rsidRDefault="007D0440" w:rsidP="00F53A1C">
            <w:pPr>
              <w:spacing w:line="240" w:lineRule="auto"/>
              <w:jc w:val="center"/>
              <w:rPr>
                <w:rFonts w:eastAsia="Times New Roman"/>
                <w:noProof w:val="0"/>
                <w:lang w:eastAsia="cs-CZ"/>
              </w:rPr>
            </w:pPr>
            <w:r w:rsidRPr="00F21E06">
              <w:rPr>
                <w:rFonts w:eastAsia="Times New Roman"/>
                <w:noProof w:val="0"/>
                <w:lang w:eastAsia="cs-CZ"/>
              </w:rPr>
              <w:t>12</w:t>
            </w:r>
          </w:p>
        </w:tc>
        <w:tc>
          <w:tcPr>
            <w:tcW w:w="744" w:type="dxa"/>
            <w:tcBorders>
              <w:top w:val="nil"/>
              <w:left w:val="nil"/>
              <w:bottom w:val="single" w:sz="4" w:space="0" w:color="auto"/>
              <w:right w:val="single" w:sz="4" w:space="0" w:color="auto"/>
            </w:tcBorders>
            <w:shd w:val="clear" w:color="auto" w:fill="auto"/>
            <w:noWrap/>
            <w:vAlign w:val="bottom"/>
            <w:hideMark/>
          </w:tcPr>
          <w:p w:rsidR="00F53A1C" w:rsidRPr="00F21E06" w:rsidRDefault="00243BD6" w:rsidP="00F53A1C">
            <w:pPr>
              <w:spacing w:line="240" w:lineRule="auto"/>
              <w:jc w:val="center"/>
              <w:rPr>
                <w:rFonts w:eastAsia="Times New Roman"/>
                <w:noProof w:val="0"/>
                <w:lang w:eastAsia="cs-CZ"/>
              </w:rPr>
            </w:pPr>
            <w:r w:rsidRPr="00F21E06">
              <w:rPr>
                <w:rFonts w:eastAsia="Times New Roman"/>
                <w:noProof w:val="0"/>
                <w:lang w:eastAsia="cs-CZ"/>
              </w:rPr>
              <w:t>+7</w:t>
            </w:r>
          </w:p>
        </w:tc>
      </w:tr>
    </w:tbl>
    <w:p w:rsidR="00F53A1C" w:rsidRPr="009A164E" w:rsidRDefault="00F53A1C" w:rsidP="00F53A1C">
      <w:pPr>
        <w:pStyle w:val="Titulek"/>
      </w:pPr>
      <w:bookmarkStart w:id="77" w:name="_Toc243725171"/>
      <w:r w:rsidRPr="00566159">
        <w:rPr>
          <w:b/>
        </w:rPr>
        <w:t xml:space="preserve">Tabulka </w:t>
      </w:r>
      <w:r>
        <w:rPr>
          <w:b/>
        </w:rPr>
        <w:fldChar w:fldCharType="begin"/>
      </w:r>
      <w:r>
        <w:rPr>
          <w:b/>
        </w:rPr>
        <w:instrText xml:space="preserve"> SEQ Tabulka \* ARABIC </w:instrText>
      </w:r>
      <w:r>
        <w:rPr>
          <w:b/>
        </w:rPr>
        <w:fldChar w:fldCharType="separate"/>
      </w:r>
      <w:r w:rsidR="002E4E9E">
        <w:rPr>
          <w:b/>
          <w:noProof/>
        </w:rPr>
        <w:t>17</w:t>
      </w:r>
      <w:r>
        <w:rPr>
          <w:b/>
        </w:rPr>
        <w:fldChar w:fldCharType="end"/>
      </w:r>
      <w:r>
        <w:t>: Atletika</w:t>
      </w:r>
      <w:bookmarkEnd w:id="77"/>
    </w:p>
    <w:p w:rsidR="00F53A1C" w:rsidRDefault="00F53A1C" w:rsidP="00F53A1C"/>
    <w:p w:rsidR="00F53A1C" w:rsidRPr="009A164E" w:rsidRDefault="00F53A1C" w:rsidP="00F53A1C">
      <w:r>
        <w:t>Umožňuje i pohyb</w:t>
      </w:r>
      <w:r w:rsidRPr="009A164E">
        <w:t xml:space="preserve"> ve vodě</w:t>
      </w:r>
      <w:r>
        <w:t xml:space="preserve"> (plavání a potápění se)</w:t>
      </w:r>
      <w:r w:rsidRPr="009A164E">
        <w:t>.</w:t>
      </w:r>
      <w:r w:rsidRPr="009A164E">
        <w:rPr>
          <w:color w:val="943634"/>
        </w:rPr>
        <w:t xml:space="preserve"> </w:t>
      </w:r>
      <w:r w:rsidR="00445BD9">
        <w:t>Náročnost</w:t>
      </w:r>
      <w:r w:rsidRPr="009A164E">
        <w:t xml:space="preserve"> pro základní situace je uvedena v tabulce. </w:t>
      </w:r>
    </w:p>
    <w:tbl>
      <w:tblPr>
        <w:tblW w:w="4673" w:type="dxa"/>
        <w:jc w:val="center"/>
        <w:tblCellMar>
          <w:left w:w="70" w:type="dxa"/>
          <w:right w:w="70" w:type="dxa"/>
        </w:tblCellMar>
        <w:tblLook w:val="04A0" w:firstRow="1" w:lastRow="0" w:firstColumn="1" w:lastColumn="0" w:noHBand="0" w:noVBand="1"/>
      </w:tblPr>
      <w:tblGrid>
        <w:gridCol w:w="3823"/>
        <w:gridCol w:w="962"/>
      </w:tblGrid>
      <w:tr w:rsidR="00F53A1C" w:rsidRPr="009A164E" w:rsidTr="00445BD9">
        <w:trPr>
          <w:trHeight w:val="255"/>
          <w:jc w:val="center"/>
        </w:trPr>
        <w:tc>
          <w:tcPr>
            <w:tcW w:w="3823"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5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445BD9" w:rsidP="00F53A1C">
            <w:pPr>
              <w:jc w:val="center"/>
              <w:rPr>
                <w:lang w:eastAsia="cs-CZ"/>
              </w:rPr>
            </w:pPr>
            <w:r>
              <w:rPr>
                <w:lang w:eastAsia="cs-CZ"/>
              </w:rPr>
              <w:t>Náročnost</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Plavání v klidné stojaté vodě (jezero)</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6</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Plavání po proudu řeky</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Plavání křížem přes řeku</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Plavání proti proudu řeky</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Plavání na neklidném moři (vlny)</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16</w:t>
            </w:r>
          </w:p>
        </w:tc>
      </w:tr>
      <w:tr w:rsidR="00F53A1C" w:rsidRPr="009A164E" w:rsidTr="00445BD9">
        <w:trPr>
          <w:trHeight w:val="255"/>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445BD9">
            <w:pPr>
              <w:rPr>
                <w:lang w:eastAsia="cs-CZ"/>
              </w:rPr>
            </w:pPr>
            <w:r w:rsidRPr="009A164E">
              <w:rPr>
                <w:lang w:eastAsia="cs-CZ"/>
              </w:rPr>
              <w:t>Oprava za potápění se</w:t>
            </w:r>
            <w:r w:rsidR="00445BD9">
              <w:rPr>
                <w:lang w:eastAsia="cs-CZ"/>
              </w:rPr>
              <w:t xml:space="preserve"> </w:t>
            </w:r>
          </w:p>
        </w:tc>
        <w:tc>
          <w:tcPr>
            <w:tcW w:w="85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w:t>
            </w:r>
          </w:p>
        </w:tc>
      </w:tr>
    </w:tbl>
    <w:p w:rsidR="00F53A1C" w:rsidRPr="009A164E" w:rsidRDefault="00F53A1C" w:rsidP="00F53A1C">
      <w:pPr>
        <w:pStyle w:val="Titulek"/>
      </w:pPr>
      <w:bookmarkStart w:id="78" w:name="_Toc243725172"/>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18</w:t>
      </w:r>
      <w:r>
        <w:rPr>
          <w:b/>
        </w:rPr>
        <w:fldChar w:fldCharType="end"/>
      </w:r>
      <w:r>
        <w:t>: Plavání</w:t>
      </w:r>
      <w:bookmarkEnd w:id="78"/>
    </w:p>
    <w:p w:rsidR="00F53A1C" w:rsidRDefault="00F53A1C" w:rsidP="00F53A1C"/>
    <w:p w:rsidR="00F53A1C" w:rsidRPr="009A164E" w:rsidRDefault="00F53A1C" w:rsidP="00F53A1C">
      <w:pPr>
        <w:pStyle w:val="Seznamy"/>
      </w:pPr>
      <w:r w:rsidRPr="009A164E">
        <w:t>Úspěch: postava plave dál, ověřuje se za 1 směnu</w:t>
      </w:r>
    </w:p>
    <w:p w:rsidR="00F53A1C" w:rsidRPr="009A164E" w:rsidRDefault="00F53A1C" w:rsidP="00F53A1C">
      <w:pPr>
        <w:pStyle w:val="Seznamy"/>
      </w:pPr>
      <w:r w:rsidRPr="009A164E">
        <w:t>Totální úspěch: postava má +1 k rychlosti plavání a není potřeba ověřovat</w:t>
      </w:r>
    </w:p>
    <w:p w:rsidR="00F53A1C" w:rsidRPr="009A164E" w:rsidRDefault="00F53A1C" w:rsidP="00F53A1C">
      <w:pPr>
        <w:pStyle w:val="Seznamy"/>
      </w:pPr>
      <w:r w:rsidRPr="009A164E">
        <w:t xml:space="preserve">Neúspěch: postava se nehýbá z místa a pokud nemá možnost dýchat pod vodou, začíná se topit. Hází si proti pasti na dušení se (viz dovednost Kontrola </w:t>
      </w:r>
      <w:r>
        <w:t>těla</w:t>
      </w:r>
      <w:r w:rsidRPr="009A164E">
        <w:t xml:space="preserve">). Po (každých) 6 kolech topení se si může znovu hodit proti pasti na Plavání. Pokud neuspěje, topení pokračuje (tam kde přestalo).  </w:t>
      </w:r>
    </w:p>
    <w:p w:rsidR="00F53A1C" w:rsidRPr="009A164E" w:rsidRDefault="00F53A1C" w:rsidP="00F53A1C">
      <w:pPr>
        <w:pStyle w:val="Seznamy"/>
      </w:pPr>
      <w:r w:rsidRPr="009A164E">
        <w:t xml:space="preserve">Fatální neúspěch: jako neúspěch, ale postava nemá záchranný hod na Plavání, takže se bude topit, dokud ji někdo nezachrání nebo se neutopí. </w:t>
      </w:r>
    </w:p>
    <w:p w:rsidR="00F53A1C" w:rsidRDefault="00F53A1C" w:rsidP="00F53A1C"/>
    <w:p w:rsidR="00F53A1C" w:rsidRPr="009A164E" w:rsidRDefault="00F53A1C" w:rsidP="00F53A1C">
      <w:pPr>
        <w:pStyle w:val="Nadpis4"/>
        <w:rPr>
          <w:color w:val="0070C0"/>
        </w:rPr>
      </w:pPr>
      <w:bookmarkStart w:id="79" w:name="Bestiologie"/>
      <w:r w:rsidRPr="009A164E">
        <w:t>Bestiologie</w:t>
      </w:r>
      <w:bookmarkEnd w:id="79"/>
    </w:p>
    <w:p w:rsidR="00F53A1C" w:rsidRPr="00CE2711" w:rsidRDefault="00F53A1C" w:rsidP="00F53A1C">
      <w:r>
        <w:tab/>
      </w:r>
      <w:r w:rsidRPr="009A164E">
        <w:t>Postava se zajímá o vyprávění a zápisy o setkání s draky, netvory a dalšími bytostmi</w:t>
      </w:r>
      <w:r w:rsidRPr="00CE2711">
        <w:t xml:space="preserve"> s výjimnou běžných zvířat (Zoologie), pohybujících se rostlin a hub (Botanika), inteligentních nemagických humanoidů (Sociologie), bytostí </w:t>
      </w:r>
      <w:r>
        <w:t>spojených s vírou a uctíváním (Teologie</w:t>
      </w:r>
      <w:r w:rsidRPr="00CE2711">
        <w:t xml:space="preserve">) a magických tvorů, které je možné vyvolat (Okultismus).  </w:t>
      </w:r>
    </w:p>
    <w:p w:rsidR="00F53A1C" w:rsidRDefault="00F53A1C" w:rsidP="00F53A1C"/>
    <w:p w:rsidR="00F53A1C" w:rsidRDefault="00F53A1C" w:rsidP="00F53A1C">
      <w:r w:rsidRPr="009A164E">
        <w:t>Vlastnost: Inteligence</w:t>
      </w:r>
      <w:r w:rsidRPr="009A164E">
        <w:tab/>
      </w:r>
    </w:p>
    <w:p w:rsidR="00F53A1C" w:rsidRPr="009A164E" w:rsidRDefault="00F53A1C" w:rsidP="00F53A1C">
      <w:r w:rsidRPr="009A164E">
        <w:t xml:space="preserve">Zvýhodněné povolání: </w:t>
      </w:r>
      <w:r w:rsidRPr="00170489">
        <w:t>pro zaklínače</w:t>
      </w:r>
      <w:r w:rsidRPr="00122250">
        <w:t xml:space="preserve"> snížená nár</w:t>
      </w:r>
      <w:r w:rsidRPr="00170489">
        <w:t>očnost</w:t>
      </w:r>
      <w:r w:rsidRPr="009A164E">
        <w:t xml:space="preserve">  </w:t>
      </w:r>
    </w:p>
    <w:p w:rsidR="00F53A1C" w:rsidRPr="009A164E" w:rsidRDefault="00F53A1C" w:rsidP="00F53A1C"/>
    <w:p w:rsidR="00F53A1C" w:rsidRPr="009A164E" w:rsidRDefault="00F53A1C" w:rsidP="00F53A1C">
      <w:r>
        <w:tab/>
      </w:r>
      <w:r w:rsidRPr="009A164E">
        <w:t xml:space="preserve">Při prvním setkání s daným druhem tvora může proběhnout klasický hod 3k6 na Bestiologii (s možností fatálního neúspěchu), zda je postava schopna jej správně zařadit. </w:t>
      </w:r>
      <w:r w:rsidR="00F236B6">
        <w:t>Náročnost</w:t>
      </w:r>
      <w:r w:rsidRPr="009A164E">
        <w:t xml:space="preserve"> v tomto případě odpovídá stupni III. </w:t>
      </w:r>
    </w:p>
    <w:p w:rsidR="00F53A1C" w:rsidRPr="009A164E" w:rsidRDefault="00F53A1C" w:rsidP="00F53A1C">
      <w:r>
        <w:tab/>
      </w:r>
      <w:r w:rsidRPr="009A164E">
        <w:t xml:space="preserve">Pozor, pokud se tvor liší od běžných jedinců svého druhu (životaschopnotí, přesvědčením, bojovými charakteristikami, zranitelností), nebude to postava vědět. </w:t>
      </w:r>
    </w:p>
    <w:p w:rsidR="00F53A1C" w:rsidRPr="009A164E" w:rsidRDefault="00F53A1C" w:rsidP="00F53A1C">
      <w:r>
        <w:tab/>
      </w:r>
      <w:r w:rsidRPr="009A164E">
        <w:t xml:space="preserve"> Na informace o netvorech se hází pouze 1x (zvýšit množství informací je možné pouze zvýšením inteligence postavy nebo dosažením lepšího stupně znalosti bestiologie). Informace, které postava získá při předchozích setkáních, tímto nejsou dotčeny a postava s nimi může pracovat dle svého uvážení. </w:t>
      </w:r>
    </w:p>
    <w:p w:rsidR="00F53A1C" w:rsidRPr="000A3C69" w:rsidRDefault="00F53A1C" w:rsidP="00F53A1C">
      <w:r>
        <w:tab/>
      </w:r>
      <w:r w:rsidRPr="009A164E">
        <w:t>Základní r</w:t>
      </w:r>
      <w:r w:rsidRPr="000A3C69">
        <w:t xml:space="preserve">ozložení </w:t>
      </w:r>
      <w:r w:rsidR="00F236B6">
        <w:t>náročností</w:t>
      </w:r>
      <w:r w:rsidRPr="000A3C69">
        <w:t xml:space="preserve"> na níže uvedených 6 stupňů je 0 / 2 / 5 / 9 / 14 / 20, ale může se výrazně lišit podle (ne)známosti daného tvora. </w:t>
      </w:r>
    </w:p>
    <w:p w:rsidR="00F53A1C" w:rsidRPr="000A3C69" w:rsidRDefault="00F53A1C" w:rsidP="00F53A1C"/>
    <w:p w:rsidR="00F53A1C" w:rsidRPr="000A3C69" w:rsidRDefault="00F53A1C" w:rsidP="00F53A1C">
      <w:r w:rsidRPr="000A3C69">
        <w:t xml:space="preserve">Informace dostupné díky bestilogii se dělí do 6 stupňů. </w:t>
      </w:r>
    </w:p>
    <w:p w:rsidR="00F53A1C" w:rsidRPr="000A3C69" w:rsidRDefault="00F53A1C" w:rsidP="00F53A1C">
      <w:pPr>
        <w:pStyle w:val="Seznamy"/>
      </w:pPr>
      <w:r w:rsidRPr="000A3C69">
        <w:t xml:space="preserve">I.stupeň (Co lze vidět) – je popis daného tvora a obvyklá třída velikosti. Tyto informace mohou vidět jen postavy se znalostí alespoň velmi špatně. </w:t>
      </w:r>
    </w:p>
    <w:p w:rsidR="00F53A1C" w:rsidRPr="000A3C69" w:rsidRDefault="00F53A1C" w:rsidP="00F53A1C">
      <w:pPr>
        <w:pStyle w:val="Seznamy"/>
      </w:pPr>
      <w:r w:rsidRPr="000A3C69">
        <w:t>II. stupeň (Co se říká - lidové zkazky) – výskyt a pozorované zvyky. Běžné vyprávění o tvorovi. Mohou být mylné či zavádějící. Tyto informace mohou vidět jen postavy se znalostí alespoň špatně.</w:t>
      </w:r>
    </w:p>
    <w:p w:rsidR="00F53A1C" w:rsidRPr="000A3C69" w:rsidRDefault="00F53A1C" w:rsidP="00F53A1C">
      <w:pPr>
        <w:pStyle w:val="Seznamy"/>
      </w:pPr>
      <w:r w:rsidRPr="000A3C69">
        <w:t xml:space="preserve">III. stupeň (Co se píše - běžné knihy) – základní údaje o boji s daným tvorem, jeho zařazení do skupiny tvorů (např. nemrtvý), obvyklé počty na místě výskytu. Tyto informace mohou vidět jen postavy se znalostí alespoň průměrně. </w:t>
      </w:r>
    </w:p>
    <w:p w:rsidR="00F53A1C" w:rsidRPr="009A164E" w:rsidRDefault="00F53A1C" w:rsidP="00F53A1C">
      <w:pPr>
        <w:pStyle w:val="Seznamy"/>
      </w:pPr>
      <w:r w:rsidRPr="000A3C69">
        <w:t xml:space="preserve">IV. stupeň (Info z odborných kruhů) – specifické informace jednotlivých povolání. Tyto informace mohou vidět jen </w:t>
      </w:r>
      <w:r w:rsidRPr="009A164E">
        <w:t xml:space="preserve">postavy se znalostí alespoň dobře. </w:t>
      </w:r>
    </w:p>
    <w:p w:rsidR="00F53A1C" w:rsidRPr="009A164E" w:rsidRDefault="00F53A1C" w:rsidP="00F53A1C">
      <w:pPr>
        <w:pStyle w:val="Seznamy"/>
      </w:pPr>
      <w:r w:rsidRPr="009A164E">
        <w:t xml:space="preserve">V. stupeň </w:t>
      </w:r>
      <w:r>
        <w:t xml:space="preserve">(Info z tajných knih) </w:t>
      </w:r>
      <w:r w:rsidRPr="009A164E">
        <w:t xml:space="preserve">– dostupné informace o životaschopnosti (úrovni), rychlosti a zvláštních schopnostech tvora. Tyto informace mohou vidět jen postavy se znalostí alespoň velmi dobře. </w:t>
      </w:r>
    </w:p>
    <w:p w:rsidR="00F53A1C" w:rsidRPr="009A164E" w:rsidRDefault="00F53A1C" w:rsidP="00F53A1C">
      <w:pPr>
        <w:pStyle w:val="Seznamy"/>
      </w:pPr>
      <w:r w:rsidRPr="009A164E">
        <w:t xml:space="preserve">VI. stupeň </w:t>
      </w:r>
      <w:r>
        <w:t xml:space="preserve">(Ověřeno důkladným bádáním) </w:t>
      </w:r>
      <w:r w:rsidRPr="009A164E">
        <w:t xml:space="preserve">–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F53A1C" w:rsidRDefault="00F53A1C" w:rsidP="00F53A1C"/>
    <w:p w:rsidR="00F236B6" w:rsidRDefault="00F236B6" w:rsidP="00F53A1C"/>
    <w:p w:rsidR="00F236B6" w:rsidRPr="009A164E" w:rsidRDefault="00F236B6" w:rsidP="00F53A1C"/>
    <w:p w:rsidR="00F53A1C" w:rsidRPr="009A164E" w:rsidRDefault="00F53A1C" w:rsidP="00F53A1C">
      <w:pPr>
        <w:pStyle w:val="Nadpis4"/>
      </w:pPr>
      <w:bookmarkStart w:id="80" w:name="Blokování"/>
      <w:r w:rsidRPr="009A164E">
        <w:t>Blokování</w:t>
      </w:r>
      <w:bookmarkEnd w:id="80"/>
    </w:p>
    <w:p w:rsidR="00F53A1C" w:rsidRDefault="00F53A1C" w:rsidP="00F53A1C">
      <w:r>
        <w:tab/>
      </w:r>
      <w:r w:rsidRPr="009A164E">
        <w:t>Schopnost efektivně použít štít či zbraň k za</w:t>
      </w:r>
      <w:r>
        <w:t xml:space="preserve">blokování nepřátelského útoku. Postava má dle zvládnutí opravu k obrannému číslu v případě, že neuhýbá, ale brání se zbraní nebo štítem. </w:t>
      </w:r>
    </w:p>
    <w:p w:rsidR="00F53A1C" w:rsidRDefault="00F53A1C" w:rsidP="00F53A1C"/>
    <w:p w:rsidR="00F53A1C" w:rsidRPr="009A164E" w:rsidRDefault="00F53A1C" w:rsidP="00F53A1C">
      <w:r>
        <w:t>Vlastnost:</w:t>
      </w:r>
      <w:r w:rsidRPr="009A164E">
        <w:t xml:space="preserve"> Síla</w:t>
      </w:r>
      <w:r w:rsidRPr="009A164E">
        <w:tab/>
      </w:r>
      <w:r w:rsidRPr="009A164E">
        <w:tab/>
      </w:r>
      <w:r>
        <w:t xml:space="preserve"> </w:t>
      </w:r>
    </w:p>
    <w:p w:rsidR="00F53A1C" w:rsidRPr="009A164E" w:rsidRDefault="00F53A1C" w:rsidP="00F53A1C">
      <w:r w:rsidRPr="009A164E">
        <w:t>Zvýhodnění: není</w:t>
      </w:r>
    </w:p>
    <w:p w:rsidR="00F53A1C" w:rsidRPr="009A164E" w:rsidRDefault="00F53A1C" w:rsidP="00F53A1C">
      <w:r w:rsidRPr="009A164E">
        <w:t xml:space="preserve"> </w:t>
      </w:r>
    </w:p>
    <w:tbl>
      <w:tblPr>
        <w:tblW w:w="2022" w:type="dxa"/>
        <w:jc w:val="center"/>
        <w:tblCellMar>
          <w:left w:w="70" w:type="dxa"/>
          <w:right w:w="70" w:type="dxa"/>
        </w:tblCellMar>
        <w:tblLook w:val="04A0" w:firstRow="1" w:lastRow="0" w:firstColumn="1" w:lastColumn="0" w:noHBand="0" w:noVBand="1"/>
      </w:tblPr>
      <w:tblGrid>
        <w:gridCol w:w="1220"/>
        <w:gridCol w:w="802"/>
      </w:tblGrid>
      <w:tr w:rsidR="00F53A1C" w:rsidRPr="009A164E" w:rsidTr="00F53A1C">
        <w:trPr>
          <w:trHeight w:val="279"/>
          <w:jc w:val="center"/>
        </w:trPr>
        <w:tc>
          <w:tcPr>
            <w:tcW w:w="12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Zvládnutí</w:t>
            </w:r>
          </w:p>
        </w:tc>
        <w:tc>
          <w:tcPr>
            <w:tcW w:w="802"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Oprava</w:t>
            </w:r>
          </w:p>
        </w:tc>
      </w:tr>
      <w:tr w:rsidR="00F53A1C" w:rsidRPr="009A164E" w:rsidTr="00F53A1C">
        <w:trPr>
          <w:trHeight w:val="262"/>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Vůbec</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rsidR="00F53A1C" w:rsidRPr="00097D63" w:rsidRDefault="00F53A1C" w:rsidP="00F53A1C">
            <w:pPr>
              <w:rPr>
                <w:lang w:eastAsia="cs-CZ"/>
              </w:rPr>
            </w:pPr>
            <w:r w:rsidRPr="00097D63">
              <w:rPr>
                <w:lang w:eastAsia="cs-CZ"/>
              </w:rPr>
              <w:t>Velmi špatně</w:t>
            </w:r>
          </w:p>
        </w:tc>
        <w:tc>
          <w:tcPr>
            <w:tcW w:w="802" w:type="dxa"/>
            <w:tcBorders>
              <w:top w:val="nil"/>
              <w:left w:val="nil"/>
              <w:bottom w:val="single" w:sz="4" w:space="0" w:color="auto"/>
              <w:right w:val="single" w:sz="4" w:space="0" w:color="auto"/>
            </w:tcBorders>
            <w:shd w:val="clear" w:color="auto" w:fill="auto"/>
            <w:noWrap/>
            <w:vAlign w:val="bottom"/>
          </w:tcPr>
          <w:p w:rsidR="00F53A1C" w:rsidRPr="00097D63" w:rsidRDefault="00F53A1C" w:rsidP="00F53A1C">
            <w:pPr>
              <w:jc w:val="center"/>
              <w:rPr>
                <w:lang w:eastAsia="cs-CZ"/>
              </w:rPr>
            </w:pPr>
            <w:r w:rsidRPr="00097D63">
              <w:rPr>
                <w:lang w:eastAsia="cs-CZ"/>
              </w:rPr>
              <w:t>-1</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Špatně</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Průměrně</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Dobře</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Velmi dobře</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55"/>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Dokonale</w:t>
            </w:r>
          </w:p>
        </w:tc>
        <w:tc>
          <w:tcPr>
            <w:tcW w:w="80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55"/>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Mistrně</w:t>
            </w:r>
          </w:p>
        </w:tc>
        <w:tc>
          <w:tcPr>
            <w:tcW w:w="802" w:type="dxa"/>
            <w:tcBorders>
              <w:top w:val="single" w:sz="4" w:space="0" w:color="auto"/>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+4</w:t>
            </w:r>
          </w:p>
        </w:tc>
      </w:tr>
    </w:tbl>
    <w:p w:rsidR="00F53A1C" w:rsidRPr="009A164E" w:rsidRDefault="00F53A1C" w:rsidP="00F53A1C">
      <w:pPr>
        <w:pStyle w:val="Titulek"/>
      </w:pPr>
      <w:bookmarkStart w:id="81" w:name="_Toc243725173"/>
      <w:r w:rsidRPr="00566159">
        <w:rPr>
          <w:b/>
        </w:rPr>
        <w:t xml:space="preserve">Tabulka </w:t>
      </w:r>
      <w:r>
        <w:rPr>
          <w:b/>
        </w:rPr>
        <w:fldChar w:fldCharType="begin"/>
      </w:r>
      <w:r>
        <w:rPr>
          <w:b/>
        </w:rPr>
        <w:instrText xml:space="preserve"> SEQ Tabulka \* ARABIC </w:instrText>
      </w:r>
      <w:r>
        <w:rPr>
          <w:b/>
        </w:rPr>
        <w:fldChar w:fldCharType="separate"/>
      </w:r>
      <w:r w:rsidR="002E4E9E">
        <w:rPr>
          <w:b/>
          <w:noProof/>
        </w:rPr>
        <w:t>19</w:t>
      </w:r>
      <w:r>
        <w:rPr>
          <w:b/>
        </w:rPr>
        <w:fldChar w:fldCharType="end"/>
      </w:r>
      <w:r>
        <w:t>: Blokování</w:t>
      </w:r>
      <w:bookmarkEnd w:id="81"/>
    </w:p>
    <w:p w:rsidR="00F53A1C" w:rsidRPr="009A164E" w:rsidRDefault="00F53A1C" w:rsidP="00F53A1C"/>
    <w:p w:rsidR="00F53A1C" w:rsidRPr="009A164E" w:rsidRDefault="00F53A1C" w:rsidP="00F53A1C">
      <w:pPr>
        <w:pStyle w:val="Nadpis4"/>
      </w:pPr>
      <w:bookmarkStart w:id="82" w:name="Boj"/>
      <w:r w:rsidRPr="009A164E">
        <w:t>Boj …</w:t>
      </w:r>
      <w:bookmarkEnd w:id="82"/>
    </w:p>
    <w:p w:rsidR="00F53A1C" w:rsidRPr="009A164E" w:rsidRDefault="00F53A1C" w:rsidP="00F53A1C">
      <w:r w:rsidRPr="009A164E">
        <w:t>Schopnost efektivně použít v boji některou z níže použitých kategorií zbraní</w:t>
      </w:r>
    </w:p>
    <w:p w:rsidR="00F53A1C" w:rsidRPr="009A164E" w:rsidRDefault="00F53A1C" w:rsidP="00F53A1C">
      <w:r>
        <w:t>Vlastnost:</w:t>
      </w:r>
      <w:r w:rsidRPr="009A164E">
        <w:t xml:space="preserve"> </w:t>
      </w:r>
      <w:r>
        <w:t>Viz tabulka</w:t>
      </w:r>
      <w:r w:rsidRPr="009A164E">
        <w:tab/>
      </w:r>
      <w:r w:rsidRPr="009A164E">
        <w:tab/>
      </w:r>
      <w:r w:rsidRPr="009A164E">
        <w:tab/>
        <w:t xml:space="preserve">Náročnost: </w:t>
      </w:r>
      <w:r>
        <w:t>Viz tabulka</w:t>
      </w:r>
    </w:p>
    <w:p w:rsidR="00F53A1C" w:rsidRPr="009A164E" w:rsidRDefault="00F53A1C" w:rsidP="00F53A1C">
      <w:r w:rsidRPr="009A164E">
        <w:t xml:space="preserve">Zvýhodnění: </w:t>
      </w:r>
      <w:r>
        <w:t>viz tabulka</w:t>
      </w:r>
    </w:p>
    <w:tbl>
      <w:tblPr>
        <w:tblW w:w="5696" w:type="dxa"/>
        <w:jc w:val="center"/>
        <w:tblCellMar>
          <w:left w:w="70" w:type="dxa"/>
          <w:right w:w="70" w:type="dxa"/>
        </w:tblCellMar>
        <w:tblLook w:val="04A0" w:firstRow="1" w:lastRow="0" w:firstColumn="1" w:lastColumn="0" w:noHBand="0" w:noVBand="1"/>
      </w:tblPr>
      <w:tblGrid>
        <w:gridCol w:w="1662"/>
        <w:gridCol w:w="939"/>
        <w:gridCol w:w="3095"/>
      </w:tblGrid>
      <w:tr w:rsidR="00F53A1C" w:rsidRPr="009A164E" w:rsidTr="00F53A1C">
        <w:trPr>
          <w:trHeight w:val="140"/>
          <w:jc w:val="center"/>
        </w:trPr>
        <w:tc>
          <w:tcPr>
            <w:tcW w:w="1662" w:type="dxa"/>
            <w:tcBorders>
              <w:top w:val="single" w:sz="4" w:space="0" w:color="auto"/>
              <w:left w:val="single" w:sz="4" w:space="0" w:color="auto"/>
              <w:bottom w:val="single" w:sz="4" w:space="0" w:color="auto"/>
              <w:right w:val="single" w:sz="4" w:space="0" w:color="auto"/>
            </w:tcBorders>
            <w:shd w:val="clear" w:color="000000" w:fill="EAF1DD"/>
            <w:vAlign w:val="bottom"/>
          </w:tcPr>
          <w:p w:rsidR="00F53A1C" w:rsidRPr="009A164E" w:rsidRDefault="00F53A1C" w:rsidP="00F53A1C">
            <w:pPr>
              <w:rPr>
                <w:lang w:eastAsia="cs-CZ"/>
              </w:rPr>
            </w:pPr>
            <w:r>
              <w:rPr>
                <w:lang w:eastAsia="cs-CZ"/>
              </w:rPr>
              <w:t>Bojová disciplína</w:t>
            </w:r>
          </w:p>
        </w:tc>
        <w:tc>
          <w:tcPr>
            <w:tcW w:w="93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Vlastnost</w:t>
            </w:r>
          </w:p>
        </w:tc>
        <w:tc>
          <w:tcPr>
            <w:tcW w:w="309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Zvýhodnění</w:t>
            </w:r>
          </w:p>
        </w:tc>
      </w:tr>
      <w:tr w:rsidR="00F53A1C" w:rsidRPr="009A164E" w:rsidTr="00F53A1C">
        <w:trPr>
          <w:trHeight w:val="282"/>
          <w:jc w:val="center"/>
        </w:trPr>
        <w:tc>
          <w:tcPr>
            <w:tcW w:w="1662" w:type="dxa"/>
            <w:tcBorders>
              <w:top w:val="nil"/>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Boj s noži</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OBR</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Assassin – snížená náročnost</w:t>
            </w:r>
          </w:p>
        </w:tc>
      </w:tr>
      <w:tr w:rsidR="00F53A1C" w:rsidRPr="009A164E" w:rsidTr="00F53A1C">
        <w:trPr>
          <w:trHeight w:val="282"/>
          <w:jc w:val="center"/>
        </w:trPr>
        <w:tc>
          <w:tcPr>
            <w:tcW w:w="1662" w:type="dxa"/>
            <w:tcBorders>
              <w:top w:val="nil"/>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Boj s holí</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OBR</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Druid – snížená náročnost</w:t>
            </w:r>
          </w:p>
        </w:tc>
      </w:tr>
      <w:tr w:rsidR="00F53A1C" w:rsidRPr="009A164E" w:rsidTr="00F53A1C">
        <w:trPr>
          <w:trHeight w:val="282"/>
          <w:jc w:val="center"/>
        </w:trPr>
        <w:tc>
          <w:tcPr>
            <w:tcW w:w="1662" w:type="dxa"/>
            <w:tcBorders>
              <w:top w:val="nil"/>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Drcení</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SIL</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w:t>
            </w:r>
          </w:p>
        </w:tc>
      </w:tr>
      <w:tr w:rsidR="00F53A1C" w:rsidRPr="009A164E" w:rsidTr="00F53A1C">
        <w:trPr>
          <w:trHeight w:val="282"/>
          <w:jc w:val="center"/>
        </w:trPr>
        <w:tc>
          <w:tcPr>
            <w:tcW w:w="1662" w:type="dxa"/>
            <w:tcBorders>
              <w:top w:val="nil"/>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Střelba</w:t>
            </w:r>
          </w:p>
        </w:tc>
        <w:tc>
          <w:tcPr>
            <w:tcW w:w="939"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ZRČ</w:t>
            </w:r>
          </w:p>
        </w:tc>
        <w:tc>
          <w:tcPr>
            <w:tcW w:w="3095" w:type="dxa"/>
            <w:tcBorders>
              <w:top w:val="nil"/>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Stopař - snížená náročnost</w:t>
            </w:r>
          </w:p>
        </w:tc>
      </w:tr>
      <w:tr w:rsidR="00F53A1C" w:rsidRPr="009A164E" w:rsidTr="00F53A1C">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Šerm</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F53A1C" w:rsidRPr="00122250" w:rsidRDefault="00F53A1C" w:rsidP="00F53A1C">
            <w:pPr>
              <w:rPr>
                <w:lang w:eastAsia="cs-CZ"/>
              </w:rPr>
            </w:pPr>
            <w:r w:rsidRPr="00122250">
              <w:rPr>
                <w:lang w:eastAsia="cs-CZ"/>
              </w:rPr>
              <w:t>OBR</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tcPr>
          <w:p w:rsidR="00F53A1C" w:rsidRPr="00122250" w:rsidRDefault="00F53A1C" w:rsidP="00F53A1C">
            <w:pPr>
              <w:keepNext/>
              <w:rPr>
                <w:lang w:eastAsia="cs-CZ"/>
              </w:rPr>
            </w:pPr>
            <w:r w:rsidRPr="00122250">
              <w:rPr>
                <w:lang w:eastAsia="cs-CZ"/>
              </w:rPr>
              <w:t xml:space="preserve"> -</w:t>
            </w:r>
          </w:p>
        </w:tc>
      </w:tr>
      <w:tr w:rsidR="00F53A1C" w:rsidRPr="009A164E" w:rsidTr="00F53A1C">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Vrh</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rPr>
                <w:lang w:eastAsia="cs-CZ"/>
              </w:rPr>
            </w:pPr>
            <w:r w:rsidRPr="00122250">
              <w:rPr>
                <w:lang w:eastAsia="cs-CZ"/>
              </w:rPr>
              <w:t>ZRČ</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3A1C" w:rsidRPr="00122250" w:rsidRDefault="00F53A1C" w:rsidP="00F53A1C">
            <w:pPr>
              <w:keepNext/>
              <w:rPr>
                <w:lang w:eastAsia="cs-CZ"/>
              </w:rPr>
            </w:pPr>
            <w:r w:rsidRPr="00122250">
              <w:rPr>
                <w:lang w:eastAsia="cs-CZ"/>
              </w:rPr>
              <w:t>-</w:t>
            </w:r>
          </w:p>
        </w:tc>
      </w:tr>
      <w:tr w:rsidR="00F53A1C" w:rsidRPr="009A164E" w:rsidTr="00F53A1C">
        <w:trPr>
          <w:trHeight w:val="282"/>
          <w:jc w:val="center"/>
        </w:trPr>
        <w:tc>
          <w:tcPr>
            <w:tcW w:w="1662" w:type="dxa"/>
            <w:tcBorders>
              <w:top w:val="single" w:sz="4" w:space="0" w:color="auto"/>
              <w:left w:val="single" w:sz="4" w:space="0" w:color="auto"/>
              <w:bottom w:val="single" w:sz="4" w:space="0" w:color="auto"/>
              <w:right w:val="single" w:sz="4" w:space="0" w:color="auto"/>
            </w:tcBorders>
            <w:vAlign w:val="center"/>
          </w:tcPr>
          <w:p w:rsidR="00F53A1C" w:rsidRPr="00122250" w:rsidRDefault="00F53A1C" w:rsidP="00F53A1C">
            <w:pPr>
              <w:rPr>
                <w:lang w:eastAsia="cs-CZ"/>
              </w:rPr>
            </w:pPr>
            <w:r w:rsidRPr="00122250">
              <w:rPr>
                <w:lang w:eastAsia="cs-CZ"/>
              </w:rPr>
              <w:t>Zápas</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F53A1C" w:rsidRPr="00122250" w:rsidRDefault="00F53A1C" w:rsidP="00F53A1C">
            <w:pPr>
              <w:rPr>
                <w:lang w:eastAsia="cs-CZ"/>
              </w:rPr>
            </w:pPr>
            <w:r w:rsidRPr="00122250">
              <w:rPr>
                <w:lang w:eastAsia="cs-CZ"/>
              </w:rPr>
              <w:t>SIL</w:t>
            </w:r>
          </w:p>
        </w:tc>
        <w:tc>
          <w:tcPr>
            <w:tcW w:w="3095" w:type="dxa"/>
            <w:tcBorders>
              <w:top w:val="single" w:sz="4" w:space="0" w:color="auto"/>
              <w:left w:val="single" w:sz="4" w:space="0" w:color="auto"/>
              <w:bottom w:val="single" w:sz="4" w:space="0" w:color="auto"/>
              <w:right w:val="single" w:sz="4" w:space="0" w:color="auto"/>
            </w:tcBorders>
            <w:shd w:val="clear" w:color="auto" w:fill="auto"/>
            <w:vAlign w:val="center"/>
          </w:tcPr>
          <w:p w:rsidR="00F53A1C" w:rsidRPr="00122250" w:rsidRDefault="00F53A1C" w:rsidP="00F53A1C">
            <w:pPr>
              <w:keepNext/>
              <w:rPr>
                <w:lang w:eastAsia="cs-CZ"/>
              </w:rPr>
            </w:pPr>
            <w:r w:rsidRPr="00122250">
              <w:rPr>
                <w:lang w:eastAsia="cs-CZ"/>
              </w:rPr>
              <w:t xml:space="preserve"> -</w:t>
            </w:r>
          </w:p>
        </w:tc>
      </w:tr>
    </w:tbl>
    <w:p w:rsidR="00F53A1C" w:rsidRPr="009A164E" w:rsidRDefault="00F53A1C" w:rsidP="00F53A1C">
      <w:pPr>
        <w:pStyle w:val="Titulek"/>
      </w:pPr>
      <w:bookmarkStart w:id="83" w:name="_Toc243725174"/>
      <w:r w:rsidRPr="00566159">
        <w:rPr>
          <w:b/>
        </w:rPr>
        <w:t xml:space="preserve">Tabulka </w:t>
      </w:r>
      <w:r>
        <w:rPr>
          <w:b/>
        </w:rPr>
        <w:fldChar w:fldCharType="begin"/>
      </w:r>
      <w:r>
        <w:rPr>
          <w:b/>
        </w:rPr>
        <w:instrText xml:space="preserve"> SEQ Tabulka \* ARABIC </w:instrText>
      </w:r>
      <w:r>
        <w:rPr>
          <w:b/>
        </w:rPr>
        <w:fldChar w:fldCharType="separate"/>
      </w:r>
      <w:r w:rsidR="002E4E9E">
        <w:rPr>
          <w:b/>
          <w:noProof/>
        </w:rPr>
        <w:t>20</w:t>
      </w:r>
      <w:r>
        <w:rPr>
          <w:b/>
        </w:rPr>
        <w:fldChar w:fldCharType="end"/>
      </w:r>
      <w:r w:rsidRPr="00566159">
        <w:rPr>
          <w:b/>
        </w:rPr>
        <w:t>:</w:t>
      </w:r>
      <w:r>
        <w:t xml:space="preserve"> Bojové dovednosti</w:t>
      </w:r>
      <w:bookmarkEnd w:id="83"/>
    </w:p>
    <w:p w:rsidR="00F53A1C" w:rsidRDefault="00F53A1C" w:rsidP="00F53A1C"/>
    <w:p w:rsidR="00F53A1C" w:rsidRPr="009A164E" w:rsidRDefault="00F53A1C" w:rsidP="00F53A1C">
      <w:r w:rsidRPr="009A164E">
        <w:t>Opravy bojových charakteristik za dovednost:</w:t>
      </w:r>
    </w:p>
    <w:tbl>
      <w:tblPr>
        <w:tblW w:w="2559" w:type="dxa"/>
        <w:jc w:val="center"/>
        <w:tblCellMar>
          <w:left w:w="70" w:type="dxa"/>
          <w:right w:w="70" w:type="dxa"/>
        </w:tblCellMar>
        <w:tblLook w:val="04A0" w:firstRow="1" w:lastRow="0" w:firstColumn="1" w:lastColumn="0" w:noHBand="0" w:noVBand="1"/>
      </w:tblPr>
      <w:tblGrid>
        <w:gridCol w:w="1280"/>
        <w:gridCol w:w="520"/>
        <w:gridCol w:w="418"/>
        <w:gridCol w:w="385"/>
      </w:tblGrid>
      <w:tr w:rsidR="00F53A1C" w:rsidRPr="009A164E" w:rsidTr="00F53A1C">
        <w:trPr>
          <w:trHeight w:val="300"/>
          <w:jc w:val="center"/>
        </w:trPr>
        <w:tc>
          <w:tcPr>
            <w:tcW w:w="1280"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Dovednost</w:t>
            </w:r>
          </w:p>
        </w:tc>
        <w:tc>
          <w:tcPr>
            <w:tcW w:w="520" w:type="dxa"/>
            <w:tcBorders>
              <w:top w:val="single" w:sz="8" w:space="0" w:color="auto"/>
              <w:left w:val="nil"/>
              <w:bottom w:val="single" w:sz="4" w:space="0" w:color="auto"/>
              <w:right w:val="dotted"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INI</w:t>
            </w:r>
          </w:p>
        </w:tc>
        <w:tc>
          <w:tcPr>
            <w:tcW w:w="399" w:type="dxa"/>
            <w:tcBorders>
              <w:top w:val="single" w:sz="8" w:space="0" w:color="auto"/>
              <w:left w:val="nil"/>
              <w:bottom w:val="single" w:sz="4" w:space="0" w:color="auto"/>
              <w:right w:val="dotted"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ÚČ</w:t>
            </w:r>
          </w:p>
        </w:tc>
        <w:tc>
          <w:tcPr>
            <w:tcW w:w="360" w:type="dxa"/>
            <w:tcBorders>
              <w:top w:val="single" w:sz="8" w:space="0" w:color="auto"/>
              <w:left w:val="nil"/>
              <w:bottom w:val="single" w:sz="4" w:space="0" w:color="auto"/>
              <w:right w:val="single" w:sz="8" w:space="0" w:color="auto"/>
            </w:tcBorders>
            <w:shd w:val="clear" w:color="000000" w:fill="EAF1DD"/>
            <w:noWrap/>
            <w:vAlign w:val="bottom"/>
            <w:hideMark/>
          </w:tcPr>
          <w:p w:rsidR="00F53A1C" w:rsidRPr="009A164E" w:rsidRDefault="00F53A1C" w:rsidP="00F53A1C">
            <w:pPr>
              <w:rPr>
                <w:lang w:eastAsia="cs-CZ"/>
              </w:rPr>
            </w:pPr>
            <w:r w:rsidRPr="009A164E">
              <w:rPr>
                <w:lang w:eastAsia="cs-CZ"/>
              </w:rPr>
              <w:t>ZZ</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Vůbec</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097D63"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tcPr>
          <w:p w:rsidR="00F53A1C" w:rsidRPr="00097D63" w:rsidRDefault="00F53A1C" w:rsidP="00F53A1C">
            <w:pPr>
              <w:rPr>
                <w:lang w:eastAsia="cs-CZ"/>
              </w:rPr>
            </w:pPr>
            <w:r w:rsidRPr="00097D63">
              <w:rPr>
                <w:lang w:eastAsia="cs-CZ"/>
              </w:rPr>
              <w:t>Velmi špatně</w:t>
            </w:r>
          </w:p>
        </w:tc>
        <w:tc>
          <w:tcPr>
            <w:tcW w:w="520" w:type="dxa"/>
            <w:tcBorders>
              <w:top w:val="nil"/>
              <w:left w:val="nil"/>
              <w:bottom w:val="dotted" w:sz="4" w:space="0" w:color="auto"/>
              <w:right w:val="dotted" w:sz="4" w:space="0" w:color="auto"/>
            </w:tcBorders>
            <w:shd w:val="clear" w:color="auto" w:fill="auto"/>
            <w:noWrap/>
            <w:vAlign w:val="bottom"/>
          </w:tcPr>
          <w:p w:rsidR="00F53A1C" w:rsidRPr="00097D63" w:rsidRDefault="00F53A1C" w:rsidP="00F53A1C">
            <w:pPr>
              <w:jc w:val="center"/>
              <w:rPr>
                <w:lang w:eastAsia="cs-CZ"/>
              </w:rPr>
            </w:pPr>
            <w:r w:rsidRPr="00097D63">
              <w:rPr>
                <w:lang w:eastAsia="cs-CZ"/>
              </w:rPr>
              <w:t>0</w:t>
            </w:r>
          </w:p>
        </w:tc>
        <w:tc>
          <w:tcPr>
            <w:tcW w:w="399" w:type="dxa"/>
            <w:tcBorders>
              <w:top w:val="nil"/>
              <w:left w:val="nil"/>
              <w:bottom w:val="dotted" w:sz="4" w:space="0" w:color="auto"/>
              <w:right w:val="dotted" w:sz="4" w:space="0" w:color="auto"/>
            </w:tcBorders>
            <w:shd w:val="clear" w:color="auto" w:fill="auto"/>
            <w:noWrap/>
            <w:vAlign w:val="bottom"/>
          </w:tcPr>
          <w:p w:rsidR="00F53A1C" w:rsidRPr="00097D63" w:rsidRDefault="00F53A1C" w:rsidP="00F53A1C">
            <w:pPr>
              <w:jc w:val="center"/>
              <w:rPr>
                <w:lang w:eastAsia="cs-CZ"/>
              </w:rPr>
            </w:pPr>
            <w:r w:rsidRPr="00097D63">
              <w:rPr>
                <w:lang w:eastAsia="cs-CZ"/>
              </w:rPr>
              <w:t>-1</w:t>
            </w:r>
          </w:p>
        </w:tc>
        <w:tc>
          <w:tcPr>
            <w:tcW w:w="360" w:type="dxa"/>
            <w:tcBorders>
              <w:top w:val="nil"/>
              <w:left w:val="nil"/>
              <w:bottom w:val="dotted" w:sz="4" w:space="0" w:color="auto"/>
              <w:right w:val="single" w:sz="8" w:space="0" w:color="auto"/>
            </w:tcBorders>
            <w:shd w:val="clear" w:color="auto" w:fill="auto"/>
            <w:noWrap/>
            <w:vAlign w:val="bottom"/>
          </w:tcPr>
          <w:p w:rsidR="00F53A1C" w:rsidRPr="00097D63" w:rsidRDefault="00F53A1C" w:rsidP="00F53A1C">
            <w:pPr>
              <w:jc w:val="center"/>
              <w:rPr>
                <w:lang w:eastAsia="cs-CZ"/>
              </w:rPr>
            </w:pPr>
            <w:r w:rsidRPr="00097D63">
              <w:rPr>
                <w:lang w:eastAsia="cs-CZ"/>
              </w:rPr>
              <w:t>-1</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Špatně</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Průměrně</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Dobře</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Velmi dobře</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300"/>
          <w:jc w:val="center"/>
        </w:trPr>
        <w:tc>
          <w:tcPr>
            <w:tcW w:w="1280"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Dokonale</w:t>
            </w:r>
          </w:p>
        </w:tc>
        <w:tc>
          <w:tcPr>
            <w:tcW w:w="520"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399"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c>
          <w:tcPr>
            <w:tcW w:w="360" w:type="dxa"/>
            <w:tcBorders>
              <w:top w:val="nil"/>
              <w:left w:val="nil"/>
              <w:bottom w:val="dotted" w:sz="4" w:space="0" w:color="auto"/>
              <w:right w:val="single" w:sz="8"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300"/>
          <w:jc w:val="center"/>
        </w:trPr>
        <w:tc>
          <w:tcPr>
            <w:tcW w:w="1280" w:type="dxa"/>
            <w:tcBorders>
              <w:top w:val="dotted" w:sz="4" w:space="0" w:color="auto"/>
              <w:left w:val="single" w:sz="8" w:space="0" w:color="auto"/>
              <w:bottom w:val="single" w:sz="8"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Mistrně</w:t>
            </w:r>
          </w:p>
        </w:tc>
        <w:tc>
          <w:tcPr>
            <w:tcW w:w="520" w:type="dxa"/>
            <w:tcBorders>
              <w:top w:val="dotted" w:sz="4" w:space="0" w:color="auto"/>
              <w:left w:val="nil"/>
              <w:bottom w:val="single" w:sz="8"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c>
          <w:tcPr>
            <w:tcW w:w="399" w:type="dxa"/>
            <w:tcBorders>
              <w:top w:val="dotted" w:sz="4" w:space="0" w:color="auto"/>
              <w:left w:val="nil"/>
              <w:bottom w:val="single" w:sz="8"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c>
          <w:tcPr>
            <w:tcW w:w="360" w:type="dxa"/>
            <w:tcBorders>
              <w:top w:val="dotted" w:sz="4" w:space="0" w:color="auto"/>
              <w:left w:val="nil"/>
              <w:bottom w:val="single" w:sz="8" w:space="0" w:color="auto"/>
              <w:right w:val="single" w:sz="8"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2</w:t>
            </w:r>
          </w:p>
        </w:tc>
      </w:tr>
    </w:tbl>
    <w:p w:rsidR="00F53A1C" w:rsidRPr="009A164E" w:rsidRDefault="00F53A1C" w:rsidP="00F53A1C">
      <w:pPr>
        <w:pStyle w:val="Titulek"/>
      </w:pPr>
      <w:bookmarkStart w:id="84" w:name="_Toc243725175"/>
      <w:r w:rsidRPr="00566159">
        <w:rPr>
          <w:b/>
        </w:rPr>
        <w:t xml:space="preserve">Tabulka </w:t>
      </w:r>
      <w:r>
        <w:rPr>
          <w:b/>
        </w:rPr>
        <w:fldChar w:fldCharType="begin"/>
      </w:r>
      <w:r>
        <w:rPr>
          <w:b/>
        </w:rPr>
        <w:instrText xml:space="preserve"> SEQ Tabulka \* ARABIC </w:instrText>
      </w:r>
      <w:r>
        <w:rPr>
          <w:b/>
        </w:rPr>
        <w:fldChar w:fldCharType="separate"/>
      </w:r>
      <w:r w:rsidR="002E4E9E">
        <w:rPr>
          <w:b/>
          <w:noProof/>
        </w:rPr>
        <w:t>21</w:t>
      </w:r>
      <w:r>
        <w:rPr>
          <w:b/>
        </w:rPr>
        <w:fldChar w:fldCharType="end"/>
      </w:r>
      <w:r>
        <w:t>: Opravy pro boj</w:t>
      </w:r>
      <w:bookmarkEnd w:id="84"/>
    </w:p>
    <w:p w:rsidR="00F53A1C" w:rsidRDefault="00F53A1C" w:rsidP="00F53A1C"/>
    <w:p w:rsidR="00F53A1C" w:rsidRPr="000A3C69" w:rsidRDefault="00F53A1C" w:rsidP="00F53A1C">
      <w:r>
        <w:tab/>
      </w:r>
      <w:r w:rsidRPr="000A3C69">
        <w:t xml:space="preserve">U </w:t>
      </w:r>
      <w:r w:rsidRPr="000A3C69">
        <w:rPr>
          <w:b/>
        </w:rPr>
        <w:t>střelby</w:t>
      </w:r>
      <w:r w:rsidRPr="000A3C69">
        <w:t xml:space="preserve"> se dále rozlišují dvě základní podskupiny - luky a kuše. Na každou z nich se specializují jiná povolání (dodatečné bonusy) a platí pro ně trochu odlišná pravidla. </w:t>
      </w:r>
    </w:p>
    <w:p w:rsidR="00F53A1C" w:rsidRPr="009A164E" w:rsidRDefault="00F53A1C" w:rsidP="00F53A1C">
      <w:r w:rsidRPr="000A3C69">
        <w:tab/>
        <w:t xml:space="preserve">U </w:t>
      </w:r>
      <w:r w:rsidRPr="000A3C69">
        <w:rPr>
          <w:b/>
        </w:rPr>
        <w:t xml:space="preserve">vrhu </w:t>
      </w:r>
      <w:r w:rsidRPr="000A3C69">
        <w:t>se rozlišují dvě základní skupiny - zbraně přímé a nepřímé. Druhá skupina zahrnuje zbraně s plošným účinkem (např. v podobě výbuchu). </w:t>
      </w:r>
      <w:r w:rsidRPr="000A3C69">
        <w:rPr>
          <w:b/>
        </w:rPr>
        <w:t>Vrhnout</w:t>
      </w:r>
      <w:r w:rsidRPr="000A3C69">
        <w:t xml:space="preserve"> lze nejen zbraně vrhací, ale i zbraně </w:t>
      </w:r>
      <w:r w:rsidRPr="009A164E">
        <w:t>pro boj tváří v tvář. Ty lze však vrhnout nejvýše na vzdálenost 5+SIL sáhů a to s postihem -3 k ÚČ (bez opravy za vzdálenost). Nezapočítávají se přitom obvyklé opravy (a bonusy) za boj s danou zbraní, ale opravy za vrh.</w:t>
      </w:r>
    </w:p>
    <w:p w:rsidR="00F53A1C" w:rsidRPr="003E4FB8" w:rsidRDefault="00F53A1C" w:rsidP="00F53A1C">
      <w:r>
        <w:tab/>
      </w:r>
      <w:r w:rsidRPr="009A164E">
        <w:t>Za zvládnutí</w:t>
      </w:r>
      <w:r w:rsidRPr="00566159">
        <w:rPr>
          <w:b/>
        </w:rPr>
        <w:t xml:space="preserve"> </w:t>
      </w:r>
      <w:r>
        <w:rPr>
          <w:b/>
        </w:rPr>
        <w:t>zápasu</w:t>
      </w:r>
      <w:r w:rsidRPr="009A164E">
        <w:t xml:space="preserve"> získává postava dodatečný bonus k uhýbá</w:t>
      </w:r>
      <w:r w:rsidRPr="003E4FB8">
        <w:t>ní (vztahuje se i na situace, kdy je ozbrojená):</w:t>
      </w:r>
    </w:p>
    <w:tbl>
      <w:tblPr>
        <w:tblW w:w="2604" w:type="dxa"/>
        <w:jc w:val="center"/>
        <w:tblCellMar>
          <w:left w:w="70" w:type="dxa"/>
          <w:right w:w="70" w:type="dxa"/>
        </w:tblCellMar>
        <w:tblLook w:val="04A0" w:firstRow="1" w:lastRow="0" w:firstColumn="1" w:lastColumn="0" w:noHBand="0" w:noVBand="1"/>
      </w:tblPr>
      <w:tblGrid>
        <w:gridCol w:w="1852"/>
        <w:gridCol w:w="752"/>
      </w:tblGrid>
      <w:tr w:rsidR="00F53A1C" w:rsidRPr="009A164E" w:rsidTr="00F53A1C">
        <w:trPr>
          <w:trHeight w:val="294"/>
          <w:jc w:val="center"/>
        </w:trPr>
        <w:tc>
          <w:tcPr>
            <w:tcW w:w="1852"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Dovednost</w:t>
            </w:r>
          </w:p>
        </w:tc>
        <w:tc>
          <w:tcPr>
            <w:tcW w:w="752" w:type="dxa"/>
            <w:tcBorders>
              <w:top w:val="single" w:sz="8" w:space="0" w:color="auto"/>
              <w:left w:val="nil"/>
              <w:bottom w:val="single" w:sz="4" w:space="0" w:color="auto"/>
              <w:right w:val="dotted"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OU</w:t>
            </w:r>
          </w:p>
        </w:tc>
      </w:tr>
      <w:tr w:rsidR="00F53A1C" w:rsidRPr="009A164E" w:rsidTr="00F53A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lastRenderedPageBreak/>
              <w:t>Dobře</w:t>
            </w:r>
          </w:p>
        </w:tc>
        <w:tc>
          <w:tcPr>
            <w:tcW w:w="752"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Velmi dobře</w:t>
            </w:r>
          </w:p>
        </w:tc>
        <w:tc>
          <w:tcPr>
            <w:tcW w:w="752"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Dokonale</w:t>
            </w:r>
          </w:p>
        </w:tc>
        <w:tc>
          <w:tcPr>
            <w:tcW w:w="752"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94"/>
          <w:jc w:val="center"/>
        </w:trPr>
        <w:tc>
          <w:tcPr>
            <w:tcW w:w="1852" w:type="dxa"/>
            <w:tcBorders>
              <w:top w:val="nil"/>
              <w:left w:val="single" w:sz="8" w:space="0" w:color="auto"/>
              <w:bottom w:val="dotted" w:sz="4" w:space="0" w:color="auto"/>
              <w:right w:val="dotted" w:sz="4" w:space="0" w:color="auto"/>
            </w:tcBorders>
            <w:shd w:val="clear" w:color="000000" w:fill="F2F2F2"/>
            <w:noWrap/>
            <w:vAlign w:val="bottom"/>
            <w:hideMark/>
          </w:tcPr>
          <w:p w:rsidR="00F53A1C" w:rsidRPr="009A164E" w:rsidRDefault="00F53A1C" w:rsidP="00F53A1C">
            <w:pPr>
              <w:rPr>
                <w:lang w:eastAsia="cs-CZ"/>
              </w:rPr>
            </w:pPr>
            <w:r w:rsidRPr="009A164E">
              <w:rPr>
                <w:lang w:eastAsia="cs-CZ"/>
              </w:rPr>
              <w:t>Mistrně</w:t>
            </w:r>
          </w:p>
        </w:tc>
        <w:tc>
          <w:tcPr>
            <w:tcW w:w="752" w:type="dxa"/>
            <w:tcBorders>
              <w:top w:val="nil"/>
              <w:left w:val="nil"/>
              <w:bottom w:val="dotted" w:sz="4" w:space="0" w:color="auto"/>
              <w:right w:val="dotted"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+4</w:t>
            </w:r>
          </w:p>
        </w:tc>
      </w:tr>
    </w:tbl>
    <w:p w:rsidR="00F53A1C" w:rsidRPr="009A164E" w:rsidRDefault="00F53A1C" w:rsidP="00F53A1C">
      <w:pPr>
        <w:pStyle w:val="Titulek"/>
      </w:pPr>
      <w:bookmarkStart w:id="85" w:name="_Toc243725176"/>
      <w:r w:rsidRPr="00566159">
        <w:rPr>
          <w:b/>
        </w:rPr>
        <w:t xml:space="preserve">Tabulka </w:t>
      </w:r>
      <w:r>
        <w:rPr>
          <w:b/>
        </w:rPr>
        <w:fldChar w:fldCharType="begin"/>
      </w:r>
      <w:r>
        <w:rPr>
          <w:b/>
        </w:rPr>
        <w:instrText xml:space="preserve"> SEQ Tabulka \* ARABIC </w:instrText>
      </w:r>
      <w:r>
        <w:rPr>
          <w:b/>
        </w:rPr>
        <w:fldChar w:fldCharType="separate"/>
      </w:r>
      <w:r w:rsidR="002E4E9E">
        <w:rPr>
          <w:b/>
          <w:noProof/>
        </w:rPr>
        <w:t>22</w:t>
      </w:r>
      <w:r>
        <w:rPr>
          <w:b/>
        </w:rPr>
        <w:fldChar w:fldCharType="end"/>
      </w:r>
      <w:r w:rsidRPr="00566159">
        <w:rPr>
          <w:b/>
        </w:rPr>
        <w:t xml:space="preserve">: </w:t>
      </w:r>
      <w:r>
        <w:t>Boj beze zbraně</w:t>
      </w:r>
      <w:bookmarkEnd w:id="85"/>
    </w:p>
    <w:p w:rsidR="00F53A1C" w:rsidRDefault="00F53A1C" w:rsidP="00F53A1C"/>
    <w:p w:rsidR="00F53A1C" w:rsidRPr="009A164E" w:rsidRDefault="00F53A1C" w:rsidP="00F53A1C">
      <w:r>
        <w:tab/>
      </w:r>
      <w:r w:rsidRPr="009A164E">
        <w:t>Bez ohledu na omezení povoláním je každá rasa schopna naučit se alespoň</w:t>
      </w:r>
      <w:r w:rsidRPr="00D24AEF">
        <w:t xml:space="preserve"> dokonale boj s druh</w:t>
      </w:r>
      <w:r w:rsidRPr="009A164E">
        <w:t>em zbraně, který je jí nejbližší. Tyto „rodové zbraně“ pro záklaní rasy shrnuje tabulka níže.</w:t>
      </w:r>
      <w:r>
        <w:t xml:space="preserve"> </w:t>
      </w:r>
    </w:p>
    <w:tbl>
      <w:tblPr>
        <w:tblW w:w="5494" w:type="dxa"/>
        <w:jc w:val="center"/>
        <w:tblCellMar>
          <w:left w:w="70" w:type="dxa"/>
          <w:right w:w="70" w:type="dxa"/>
        </w:tblCellMar>
        <w:tblLook w:val="04A0" w:firstRow="1" w:lastRow="0" w:firstColumn="1" w:lastColumn="0" w:noHBand="0" w:noVBand="1"/>
      </w:tblPr>
      <w:tblGrid>
        <w:gridCol w:w="3473"/>
        <w:gridCol w:w="2021"/>
      </w:tblGrid>
      <w:tr w:rsidR="00F53A1C" w:rsidRPr="009A164E" w:rsidTr="00F53A1C">
        <w:trPr>
          <w:trHeight w:val="239"/>
          <w:jc w:val="center"/>
        </w:trPr>
        <w:tc>
          <w:tcPr>
            <w:tcW w:w="347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F53A1C" w:rsidRPr="009A164E" w:rsidRDefault="00F53A1C" w:rsidP="00F53A1C">
            <w:pPr>
              <w:rPr>
                <w:lang w:eastAsia="cs-CZ"/>
              </w:rPr>
            </w:pPr>
            <w:r w:rsidRPr="009A164E">
              <w:rPr>
                <w:lang w:eastAsia="cs-CZ"/>
              </w:rPr>
              <w:t>Rasa</w:t>
            </w:r>
          </w:p>
        </w:tc>
        <w:tc>
          <w:tcPr>
            <w:tcW w:w="2021" w:type="dxa"/>
            <w:tcBorders>
              <w:top w:val="single" w:sz="4" w:space="0" w:color="auto"/>
              <w:left w:val="nil"/>
              <w:bottom w:val="single" w:sz="4" w:space="0" w:color="auto"/>
              <w:right w:val="single" w:sz="4" w:space="0" w:color="auto"/>
            </w:tcBorders>
            <w:shd w:val="clear" w:color="000000" w:fill="C2D69A"/>
            <w:noWrap/>
            <w:vAlign w:val="bottom"/>
            <w:hideMark/>
          </w:tcPr>
          <w:p w:rsidR="00F53A1C" w:rsidRPr="009A164E" w:rsidRDefault="00F53A1C" w:rsidP="00F53A1C">
            <w:pPr>
              <w:rPr>
                <w:lang w:eastAsia="cs-CZ"/>
              </w:rPr>
            </w:pPr>
            <w:r>
              <w:rPr>
                <w:lang w:eastAsia="cs-CZ"/>
              </w:rPr>
              <w:t xml:space="preserve">Boj s … na </w:t>
            </w:r>
            <w:r w:rsidRPr="009A164E">
              <w:rPr>
                <w:lang w:eastAsia="cs-CZ"/>
              </w:rPr>
              <w:t>D</w:t>
            </w:r>
            <w:r>
              <w:rPr>
                <w:lang w:eastAsia="cs-CZ"/>
              </w:rPr>
              <w:t>okonale</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E</w:t>
            </w:r>
            <w:r w:rsidRPr="009A164E">
              <w:rPr>
                <w:lang w:eastAsia="cs-CZ"/>
              </w:rPr>
              <w:t>lf, kudúk</w:t>
            </w:r>
            <w:r>
              <w:rPr>
                <w:lang w:eastAsia="cs-CZ"/>
              </w:rPr>
              <w:t>, kentaur</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střelba</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 xml:space="preserve">Kroll, </w:t>
            </w:r>
            <w:r w:rsidRPr="009A164E">
              <w:rPr>
                <w:lang w:eastAsia="cs-CZ"/>
              </w:rPr>
              <w:t>Trpaslík, Gnol,  Sarkon</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drcení</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Člověk, Krysodlak, Skurut,</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šerm</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 xml:space="preserve">Hobit, satyr, šotek, </w:t>
            </w:r>
            <w:r w:rsidRPr="009A164E">
              <w:rPr>
                <w:lang w:eastAsia="cs-CZ"/>
              </w:rPr>
              <w:t>gremlin</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vrh</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Půlelf, k</w:t>
            </w:r>
            <w:r w:rsidRPr="009A164E">
              <w:rPr>
                <w:lang w:eastAsia="cs-CZ"/>
              </w:rPr>
              <w:t>hajit, Goblin</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boj s noži</w:t>
            </w:r>
          </w:p>
        </w:tc>
      </w:tr>
      <w:tr w:rsidR="00F53A1C" w:rsidRPr="009A164E" w:rsidTr="00F53A1C">
        <w:trPr>
          <w:trHeight w:val="239"/>
          <w:jc w:val="center"/>
        </w:trPr>
        <w:tc>
          <w:tcPr>
            <w:tcW w:w="347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Amazonka,</w:t>
            </w:r>
            <w:r w:rsidRPr="009A164E">
              <w:rPr>
                <w:lang w:eastAsia="cs-CZ"/>
              </w:rPr>
              <w:t xml:space="preserve"> </w:t>
            </w:r>
            <w:r>
              <w:rPr>
                <w:lang w:eastAsia="cs-CZ"/>
              </w:rPr>
              <w:t xml:space="preserve">Barbar, </w:t>
            </w:r>
            <w:r w:rsidRPr="009A164E">
              <w:rPr>
                <w:lang w:eastAsia="cs-CZ"/>
              </w:rPr>
              <w:t>Kobold,</w:t>
            </w:r>
            <w:r>
              <w:rPr>
                <w:lang w:eastAsia="cs-CZ"/>
              </w:rPr>
              <w:t xml:space="preserve"> Ork, Skřet</w:t>
            </w:r>
          </w:p>
        </w:tc>
        <w:tc>
          <w:tcPr>
            <w:tcW w:w="202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rPr>
                <w:lang w:eastAsia="cs-CZ"/>
              </w:rPr>
            </w:pPr>
            <w:r>
              <w:rPr>
                <w:lang w:eastAsia="cs-CZ"/>
              </w:rPr>
              <w:t>boj s holí</w:t>
            </w:r>
          </w:p>
        </w:tc>
      </w:tr>
    </w:tbl>
    <w:p w:rsidR="00F53A1C" w:rsidRPr="009A164E" w:rsidRDefault="00F53A1C" w:rsidP="00F53A1C">
      <w:pPr>
        <w:pStyle w:val="Titulek"/>
      </w:pPr>
      <w:bookmarkStart w:id="86" w:name="_Toc243725177"/>
      <w:r w:rsidRPr="00FF273F">
        <w:rPr>
          <w:b/>
        </w:rPr>
        <w:t xml:space="preserve">Tabulka </w:t>
      </w:r>
      <w:r>
        <w:rPr>
          <w:b/>
        </w:rPr>
        <w:fldChar w:fldCharType="begin"/>
      </w:r>
      <w:r>
        <w:rPr>
          <w:b/>
        </w:rPr>
        <w:instrText xml:space="preserve"> SEQ Tabulka \* ARABIC </w:instrText>
      </w:r>
      <w:r>
        <w:rPr>
          <w:b/>
        </w:rPr>
        <w:fldChar w:fldCharType="separate"/>
      </w:r>
      <w:r w:rsidR="002E4E9E">
        <w:rPr>
          <w:b/>
          <w:noProof/>
        </w:rPr>
        <w:t>23</w:t>
      </w:r>
      <w:r>
        <w:rPr>
          <w:b/>
        </w:rPr>
        <w:fldChar w:fldCharType="end"/>
      </w:r>
      <w:r>
        <w:t>: Rodové zbraně</w:t>
      </w:r>
      <w:bookmarkEnd w:id="86"/>
    </w:p>
    <w:p w:rsidR="00F53A1C" w:rsidRDefault="00F53A1C" w:rsidP="00F53A1C"/>
    <w:p w:rsidR="00F53A1C" w:rsidRPr="009A164E" w:rsidRDefault="00F53A1C" w:rsidP="00F53A1C">
      <w:pPr>
        <w:pStyle w:val="Nadpis4"/>
      </w:pPr>
      <w:bookmarkStart w:id="87" w:name="Boj_ve_zbroji"/>
      <w:r w:rsidRPr="009A164E">
        <w:t>Boj ve zbroji</w:t>
      </w:r>
      <w:bookmarkEnd w:id="87"/>
    </w:p>
    <w:p w:rsidR="00F53A1C" w:rsidRPr="009A164E" w:rsidRDefault="00F53A1C" w:rsidP="00F53A1C">
      <w:r>
        <w:tab/>
      </w:r>
      <w:r w:rsidRPr="009A164E">
        <w:t>Umožnání používat zbroj bez postihů (nebo s menšími postihy). Pokud postava neumí dovedenost dostatečně, má postih</w:t>
      </w:r>
      <w:r w:rsidRPr="009A164E">
        <w:rPr>
          <w:color w:val="0F243E" w:themeColor="text2" w:themeShade="80"/>
        </w:rPr>
        <w:t xml:space="preserve"> </w:t>
      </w:r>
      <w:r w:rsidRPr="009A164E">
        <w:t>k </w:t>
      </w:r>
      <w:r w:rsidRPr="009A164E">
        <w:rPr>
          <w:b/>
        </w:rPr>
        <w:t>INI</w:t>
      </w:r>
      <w:r w:rsidRPr="009A164E">
        <w:t xml:space="preserve">, </w:t>
      </w:r>
      <w:r w:rsidRPr="00D3521F">
        <w:rPr>
          <w:b/>
        </w:rPr>
        <w:t>OBR</w:t>
      </w:r>
      <w:r>
        <w:rPr>
          <w:b/>
        </w:rPr>
        <w:t>,</w:t>
      </w:r>
      <w:r w:rsidRPr="00D3521F">
        <w:rPr>
          <w:b/>
        </w:rPr>
        <w:t xml:space="preserve"> </w:t>
      </w:r>
      <w:r>
        <w:rPr>
          <w:b/>
        </w:rPr>
        <w:t>ZRČ</w:t>
      </w:r>
      <w:r w:rsidRPr="009A164E">
        <w:t xml:space="preserve"> a na </w:t>
      </w:r>
      <w:r w:rsidRPr="009A164E">
        <w:rPr>
          <w:b/>
        </w:rPr>
        <w:t>profesníček</w:t>
      </w:r>
      <w:r w:rsidRPr="009A164E">
        <w:t xml:space="preserve"> ve výši dle tabulky. </w:t>
      </w:r>
    </w:p>
    <w:p w:rsidR="00F53A1C" w:rsidRPr="009A164E" w:rsidRDefault="00F53A1C" w:rsidP="00F53A1C"/>
    <w:p w:rsidR="00F53A1C" w:rsidRPr="009A164E" w:rsidRDefault="00F53A1C" w:rsidP="00F53A1C">
      <w:r>
        <w:t>Vlastnost:</w:t>
      </w:r>
      <w:r w:rsidRPr="009A164E">
        <w:t xml:space="preserve"> Síla</w:t>
      </w:r>
      <w:r w:rsidRPr="009A164E">
        <w:tab/>
      </w:r>
      <w:r w:rsidRPr="009A164E">
        <w:tab/>
      </w:r>
      <w:r>
        <w:t xml:space="preserve"> </w:t>
      </w:r>
    </w:p>
    <w:p w:rsidR="00F53A1C" w:rsidRPr="000A3C69" w:rsidRDefault="00F53A1C" w:rsidP="00F53A1C">
      <w:r w:rsidRPr="009A164E">
        <w:t>Zvýhodnění:</w:t>
      </w:r>
      <w:r>
        <w:t>není</w:t>
      </w:r>
    </w:p>
    <w:tbl>
      <w:tblPr>
        <w:tblW w:w="9762" w:type="dxa"/>
        <w:jc w:val="center"/>
        <w:tblCellMar>
          <w:left w:w="70" w:type="dxa"/>
          <w:right w:w="70" w:type="dxa"/>
        </w:tblCellMar>
        <w:tblLook w:val="04A0" w:firstRow="1" w:lastRow="0" w:firstColumn="1" w:lastColumn="0" w:noHBand="0" w:noVBand="1"/>
      </w:tblPr>
      <w:tblGrid>
        <w:gridCol w:w="2775"/>
        <w:gridCol w:w="710"/>
        <w:gridCol w:w="776"/>
        <w:gridCol w:w="776"/>
        <w:gridCol w:w="1051"/>
        <w:gridCol w:w="775"/>
        <w:gridCol w:w="873"/>
        <w:gridCol w:w="1013"/>
        <w:gridCol w:w="1013"/>
      </w:tblGrid>
      <w:tr w:rsidR="00F53A1C" w:rsidRPr="000A3C69" w:rsidTr="00F53A1C">
        <w:trPr>
          <w:trHeight w:val="227"/>
          <w:jc w:val="center"/>
        </w:trPr>
        <w:tc>
          <w:tcPr>
            <w:tcW w:w="2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Zbroj</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Vůbec</w:t>
            </w:r>
          </w:p>
        </w:tc>
        <w:tc>
          <w:tcPr>
            <w:tcW w:w="776" w:type="dxa"/>
            <w:tcBorders>
              <w:top w:val="single" w:sz="4" w:space="0" w:color="auto"/>
              <w:left w:val="nil"/>
              <w:bottom w:val="single" w:sz="4" w:space="0" w:color="auto"/>
              <w:right w:val="single" w:sz="4" w:space="0" w:color="auto"/>
            </w:tcBorders>
          </w:tcPr>
          <w:p w:rsidR="00F53A1C" w:rsidRPr="000A3C69" w:rsidRDefault="00F53A1C" w:rsidP="00F53A1C">
            <w:pPr>
              <w:rPr>
                <w:b/>
                <w:lang w:eastAsia="cs-CZ"/>
              </w:rPr>
            </w:pPr>
            <w:r w:rsidRPr="000A3C69">
              <w:rPr>
                <w:b/>
                <w:lang w:eastAsia="cs-CZ"/>
              </w:rPr>
              <w:t>Vel.šp.</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Špatně</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Průměrně</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Dobře</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V.dobře</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rPr>
                <w:b/>
                <w:lang w:eastAsia="cs-CZ"/>
              </w:rPr>
            </w:pPr>
            <w:r w:rsidRPr="000A3C69">
              <w:rPr>
                <w:b/>
                <w:lang w:eastAsia="cs-CZ"/>
              </w:rPr>
              <w:t>Dokonale</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rPr>
                <w:b/>
                <w:lang w:eastAsia="cs-CZ"/>
              </w:rPr>
            </w:pPr>
            <w:r w:rsidRPr="000A3C69">
              <w:rPr>
                <w:b/>
                <w:lang w:eastAsia="cs-CZ"/>
              </w:rPr>
              <w:t>Mistrně</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Vycpávaná</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776"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Kožená</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-2</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-1</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 xml:space="preserve">Krouž.na plátně, mitrilová </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-3</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-2</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Kroužková, Šupinová</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-4</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-3</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-2</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Plátová</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-5</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-4</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-3</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-2</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Rytířská turnajová</w:t>
            </w:r>
          </w:p>
        </w:tc>
        <w:tc>
          <w:tcPr>
            <w:tcW w:w="710"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-6</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-5</w:t>
            </w:r>
          </w:p>
        </w:tc>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-4</w:t>
            </w:r>
          </w:p>
        </w:tc>
        <w:tc>
          <w:tcPr>
            <w:tcW w:w="1051" w:type="dxa"/>
            <w:tcBorders>
              <w:top w:val="nil"/>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-3</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-2</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0</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jc w:val="center"/>
              <w:rPr>
                <w:lang w:eastAsia="cs-CZ"/>
              </w:rPr>
            </w:pPr>
            <w:r w:rsidRPr="000A3C69">
              <w:rPr>
                <w:lang w:eastAsia="cs-CZ"/>
              </w:rPr>
              <w:t>0</w:t>
            </w:r>
          </w:p>
        </w:tc>
      </w:tr>
      <w:tr w:rsidR="00F53A1C" w:rsidRPr="000A3C69" w:rsidTr="00F53A1C">
        <w:trPr>
          <w:trHeight w:val="227"/>
          <w:jc w:val="center"/>
        </w:trPr>
        <w:tc>
          <w:tcPr>
            <w:tcW w:w="2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rPr>
                <w:lang w:eastAsia="cs-CZ"/>
              </w:rPr>
            </w:pPr>
            <w:r w:rsidRPr="000A3C69">
              <w:rPr>
                <w:lang w:eastAsia="cs-CZ"/>
              </w:rPr>
              <w:t>Andamitová</w:t>
            </w:r>
          </w:p>
        </w:tc>
        <w:tc>
          <w:tcPr>
            <w:tcW w:w="710"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-7</w:t>
            </w:r>
          </w:p>
        </w:tc>
        <w:tc>
          <w:tcPr>
            <w:tcW w:w="776" w:type="dxa"/>
            <w:tcBorders>
              <w:top w:val="single" w:sz="4" w:space="0" w:color="auto"/>
              <w:left w:val="nil"/>
              <w:bottom w:val="single" w:sz="4" w:space="0" w:color="auto"/>
              <w:right w:val="single" w:sz="4" w:space="0" w:color="auto"/>
            </w:tcBorders>
            <w:vAlign w:val="bottom"/>
          </w:tcPr>
          <w:p w:rsidR="00F53A1C" w:rsidRPr="000A3C69" w:rsidRDefault="00F53A1C" w:rsidP="00F53A1C">
            <w:pPr>
              <w:jc w:val="center"/>
              <w:rPr>
                <w:lang w:eastAsia="cs-CZ"/>
              </w:rPr>
            </w:pPr>
            <w:r w:rsidRPr="000A3C69">
              <w:rPr>
                <w:lang w:eastAsia="cs-CZ"/>
              </w:rPr>
              <w:t>-6</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-5</w:t>
            </w:r>
          </w:p>
        </w:tc>
        <w:tc>
          <w:tcPr>
            <w:tcW w:w="1051"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-4</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-3</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-2</w:t>
            </w:r>
          </w:p>
        </w:tc>
        <w:tc>
          <w:tcPr>
            <w:tcW w:w="1013" w:type="dxa"/>
            <w:tcBorders>
              <w:top w:val="single" w:sz="4" w:space="0" w:color="auto"/>
              <w:left w:val="nil"/>
              <w:bottom w:val="single" w:sz="4" w:space="0" w:color="auto"/>
              <w:right w:val="single" w:sz="4" w:space="0" w:color="auto"/>
            </w:tcBorders>
            <w:shd w:val="clear" w:color="auto" w:fill="auto"/>
            <w:noWrap/>
            <w:vAlign w:val="bottom"/>
            <w:hideMark/>
          </w:tcPr>
          <w:p w:rsidR="00F53A1C" w:rsidRPr="000A3C69" w:rsidRDefault="00F53A1C" w:rsidP="00F53A1C">
            <w:pPr>
              <w:jc w:val="center"/>
              <w:rPr>
                <w:lang w:eastAsia="cs-CZ"/>
              </w:rPr>
            </w:pPr>
            <w:r w:rsidRPr="000A3C69">
              <w:rPr>
                <w:lang w:eastAsia="cs-CZ"/>
              </w:rPr>
              <w:t>-1</w:t>
            </w:r>
          </w:p>
        </w:tc>
        <w:tc>
          <w:tcPr>
            <w:tcW w:w="1013" w:type="dxa"/>
            <w:tcBorders>
              <w:top w:val="single" w:sz="4" w:space="0" w:color="auto"/>
              <w:left w:val="nil"/>
              <w:bottom w:val="single" w:sz="4" w:space="0" w:color="auto"/>
              <w:right w:val="single" w:sz="4" w:space="0" w:color="auto"/>
            </w:tcBorders>
          </w:tcPr>
          <w:p w:rsidR="00F53A1C" w:rsidRPr="000A3C69" w:rsidRDefault="00F53A1C" w:rsidP="00F53A1C">
            <w:pPr>
              <w:keepNext/>
              <w:jc w:val="center"/>
              <w:rPr>
                <w:lang w:eastAsia="cs-CZ"/>
              </w:rPr>
            </w:pPr>
            <w:r w:rsidRPr="000A3C69">
              <w:rPr>
                <w:lang w:eastAsia="cs-CZ"/>
              </w:rPr>
              <w:t>0</w:t>
            </w:r>
          </w:p>
        </w:tc>
      </w:tr>
    </w:tbl>
    <w:p w:rsidR="00F53A1C" w:rsidRPr="000A3C69" w:rsidRDefault="00F53A1C" w:rsidP="00F53A1C">
      <w:pPr>
        <w:pStyle w:val="Titulek"/>
      </w:pPr>
      <w:bookmarkStart w:id="88" w:name="_Toc243725178"/>
      <w:r w:rsidRPr="000A3C69">
        <w:rPr>
          <w:b/>
        </w:rPr>
        <w:t xml:space="preserve">Tabulka </w:t>
      </w:r>
      <w:r>
        <w:rPr>
          <w:b/>
        </w:rPr>
        <w:fldChar w:fldCharType="begin"/>
      </w:r>
      <w:r>
        <w:rPr>
          <w:b/>
        </w:rPr>
        <w:instrText xml:space="preserve"> SEQ Tabulka \* ARABIC </w:instrText>
      </w:r>
      <w:r>
        <w:rPr>
          <w:b/>
        </w:rPr>
        <w:fldChar w:fldCharType="separate"/>
      </w:r>
      <w:r w:rsidR="002E4E9E">
        <w:rPr>
          <w:b/>
          <w:noProof/>
        </w:rPr>
        <w:t>24</w:t>
      </w:r>
      <w:r>
        <w:rPr>
          <w:b/>
        </w:rPr>
        <w:fldChar w:fldCharType="end"/>
      </w:r>
      <w:r w:rsidRPr="000A3C69">
        <w:t>: Postihy za boj ve zbroji</w:t>
      </w:r>
      <w:bookmarkEnd w:id="88"/>
    </w:p>
    <w:p w:rsidR="00F53A1C" w:rsidRDefault="00F53A1C" w:rsidP="00F53A1C">
      <w:bookmarkStart w:id="89" w:name="Botanika"/>
    </w:p>
    <w:p w:rsidR="00F53A1C" w:rsidRDefault="00F53A1C" w:rsidP="00F53A1C"/>
    <w:p w:rsidR="00F53A1C" w:rsidRPr="009A164E" w:rsidRDefault="00F53A1C" w:rsidP="00F53A1C">
      <w:pPr>
        <w:pStyle w:val="Nadpis4"/>
      </w:pPr>
      <w:r w:rsidRPr="009A164E">
        <w:t>Botanika</w:t>
      </w:r>
      <w:bookmarkEnd w:id="89"/>
    </w:p>
    <w:p w:rsidR="00F53A1C" w:rsidRPr="009A164E" w:rsidRDefault="00F53A1C" w:rsidP="00F53A1C">
      <w:r>
        <w:tab/>
      </w:r>
      <w:r w:rsidRPr="009A164E">
        <w:t xml:space="preserve">Postava se naučí rozeznávat názvy jednotlivých bylin (dozví se i něco o jejich využití a sběru). Znalost botaniky také pomáhá při hledání bylin (postavám znalým Bylinkaření).  Na informace o rostlinách se hází pouze 1x  (zvýšit množství informací je možné pouze zvýšením inteligence postavy nebo dosažením lepšího stupně znalosti botaniky). </w:t>
      </w:r>
    </w:p>
    <w:p w:rsidR="00F53A1C" w:rsidRPr="009A164E" w:rsidRDefault="00F53A1C" w:rsidP="00F53A1C">
      <w:r>
        <w:tab/>
      </w:r>
      <w:r w:rsidRPr="009A164E">
        <w:t>Při sběru neznámých bylin může být vyžadován hod 3k6 na správné rozeznání byliny (hází se proti pasti ze st. III)</w:t>
      </w:r>
    </w:p>
    <w:p w:rsidR="00F53A1C" w:rsidRPr="009A164E" w:rsidRDefault="00F53A1C" w:rsidP="00D81394"/>
    <w:p w:rsidR="00F53A1C" w:rsidRPr="009A164E" w:rsidRDefault="00F53A1C" w:rsidP="00F53A1C">
      <w:r w:rsidRPr="009A164E">
        <w:t>Vlastnost: Inteligence</w:t>
      </w:r>
      <w:r w:rsidRPr="009A164E">
        <w:tab/>
      </w:r>
      <w:r>
        <w:t xml:space="preserve"> </w:t>
      </w:r>
    </w:p>
    <w:p w:rsidR="00F53A1C" w:rsidRPr="003E4FB8" w:rsidRDefault="00F53A1C" w:rsidP="00F53A1C">
      <w:r w:rsidRPr="009A164E">
        <w:t>Zvýhodněná povolá</w:t>
      </w:r>
      <w:r w:rsidRPr="00653148">
        <w:t>ní</w:t>
      </w:r>
      <w:r w:rsidRPr="00653148">
        <w:rPr>
          <w:color w:val="C00000"/>
        </w:rPr>
        <w:t xml:space="preserve">: </w:t>
      </w:r>
      <w:r w:rsidRPr="003E4FB8">
        <w:t>pro šamana</w:t>
      </w:r>
      <w:r>
        <w:t>,</w:t>
      </w:r>
      <w:r w:rsidRPr="00122250">
        <w:t xml:space="preserve"> vědmu a druida má sníženou náročnost.  </w:t>
      </w:r>
    </w:p>
    <w:p w:rsidR="00F53A1C" w:rsidRPr="00653148" w:rsidRDefault="00F53A1C" w:rsidP="00F53A1C">
      <w:pPr>
        <w:rPr>
          <w:color w:val="C00000"/>
        </w:rPr>
      </w:pPr>
    </w:p>
    <w:p w:rsidR="00F53A1C" w:rsidRPr="009A164E" w:rsidRDefault="00F53A1C" w:rsidP="00F53A1C">
      <w:r w:rsidRPr="009A164E">
        <w:t xml:space="preserve">Informace dostupné díky botanice se dělí do 5 stupňů. </w:t>
      </w:r>
    </w:p>
    <w:p w:rsidR="00F53A1C" w:rsidRPr="009A164E" w:rsidRDefault="00F53A1C" w:rsidP="00F53A1C">
      <w:r w:rsidRPr="009A164E">
        <w:t xml:space="preserve">I.stupeň – je popis dané rostliny. Tyto informace mohou vidět jen postavy se znalostí alespoň </w:t>
      </w:r>
      <w:r>
        <w:t xml:space="preserve">velmi </w:t>
      </w:r>
      <w:r w:rsidRPr="009A164E">
        <w:t xml:space="preserve">špatně. </w:t>
      </w:r>
    </w:p>
    <w:p w:rsidR="00F53A1C" w:rsidRPr="009A164E" w:rsidRDefault="00F53A1C" w:rsidP="00F53A1C">
      <w:r w:rsidRPr="009A164E">
        <w:t xml:space="preserve">II. stupeň – výskyt.  Tyto informace mohou vidět jen postavy se znalostí alespoň </w:t>
      </w:r>
      <w:r>
        <w:t>špatně</w:t>
      </w:r>
      <w:r w:rsidRPr="009A164E">
        <w:t>.</w:t>
      </w:r>
    </w:p>
    <w:p w:rsidR="00F53A1C" w:rsidRPr="009A164E" w:rsidRDefault="00F53A1C" w:rsidP="00F53A1C">
      <w:r w:rsidRPr="009A164E">
        <w:t xml:space="preserve">III. stupeň – údaje ke sběru. Tyto informace mohou vidět jen postavy se znalostí alespoň průměrně. </w:t>
      </w:r>
    </w:p>
    <w:p w:rsidR="00F53A1C" w:rsidRPr="009A164E" w:rsidRDefault="00F53A1C" w:rsidP="00F53A1C">
      <w:r w:rsidRPr="009A164E">
        <w:t xml:space="preserve">IV. stupeň –užitek (které povolání a k čemu je může využít). Tyto informace mohou vidět jen postavy se znalostí alespoň dobře. </w:t>
      </w:r>
    </w:p>
    <w:p w:rsidR="00F53A1C" w:rsidRPr="009A164E" w:rsidRDefault="00F53A1C" w:rsidP="00F53A1C">
      <w:r w:rsidRPr="009A164E">
        <w:t xml:space="preserve">V. stupeň – zvláštní informace. Tyto informace mohou vidět jen postavy se znalostí alespoň velmi dobře. </w:t>
      </w:r>
    </w:p>
    <w:p w:rsidR="00F53A1C" w:rsidRDefault="00F53A1C" w:rsidP="00F53A1C"/>
    <w:p w:rsidR="00D81394" w:rsidRDefault="00D81394" w:rsidP="00F53A1C">
      <w:r w:rsidRPr="009A164E">
        <w:t>Základní r</w:t>
      </w:r>
      <w:r w:rsidRPr="000A3C69">
        <w:t xml:space="preserve">ozložení </w:t>
      </w:r>
      <w:r>
        <w:t>náročností</w:t>
      </w:r>
      <w:r w:rsidRPr="000A3C69">
        <w:t xml:space="preserve"> na </w:t>
      </w:r>
      <w:r>
        <w:t>výše</w:t>
      </w:r>
      <w:r w:rsidRPr="000A3C69">
        <w:t xml:space="preserve"> uvedených </w:t>
      </w:r>
      <w:r>
        <w:t>5</w:t>
      </w:r>
      <w:r w:rsidRPr="000A3C69">
        <w:t xml:space="preserve"> stupňů je 0 / 2 / 5 / 9 / 14, ale může se výrazně lišit podle (ne)známosti dané</w:t>
      </w:r>
      <w:r>
        <w:t xml:space="preserve"> byliny</w:t>
      </w:r>
      <w:r w:rsidRPr="000A3C69">
        <w:t>.</w:t>
      </w:r>
    </w:p>
    <w:p w:rsidR="00D81394" w:rsidRPr="009A164E" w:rsidRDefault="00D81394" w:rsidP="00F53A1C"/>
    <w:p w:rsidR="00F53A1C" w:rsidRPr="009A164E" w:rsidRDefault="00F53A1C" w:rsidP="00F53A1C">
      <w:bookmarkStart w:id="90" w:name="Diplomacie"/>
      <w:r w:rsidRPr="00FF273F">
        <w:rPr>
          <w:rStyle w:val="Nadpis4Char"/>
        </w:rPr>
        <w:t>Diplomacie</w:t>
      </w:r>
      <w:r w:rsidRPr="009A164E">
        <w:t xml:space="preserve"> </w:t>
      </w:r>
      <w:bookmarkEnd w:id="90"/>
      <w:r>
        <w:t xml:space="preserve"> </w:t>
      </w:r>
    </w:p>
    <w:p w:rsidR="00F53A1C" w:rsidRPr="009A164E" w:rsidRDefault="00F53A1C" w:rsidP="00F53A1C">
      <w:r>
        <w:tab/>
      </w:r>
      <w:r w:rsidRPr="009A164E">
        <w:t xml:space="preserve">Umožňuje předkládat rozumové, nenásilné argumenty a dosáhnout tak požadovaného řešení situace. Vždy se jedná o rozmluvu (protistrana musí být alespoň částečně ochotna a schopna se jí účasnit) mezi jednotlivci (nelze použít k přesvědčování davů). Dá se tak předejít hrozícímu konfliktu (nebo jej naopak rozdmýchat) či vyjednat výjimku u různých "úředních osob".  </w:t>
      </w:r>
    </w:p>
    <w:p w:rsidR="00F53A1C" w:rsidRPr="00976470" w:rsidRDefault="00F53A1C" w:rsidP="00F53A1C">
      <w:r>
        <w:lastRenderedPageBreak/>
        <w:tab/>
        <w:t>Náročnost</w:t>
      </w:r>
      <w:r w:rsidRPr="009A164E">
        <w:t>, se rovná zatvrzelosti př</w:t>
      </w:r>
      <w:r>
        <w:t>esvědčovaného (ZTZ) navýšené</w:t>
      </w:r>
      <w:r w:rsidRPr="009A164E">
        <w:t xml:space="preserve"> na základě uvážení PJ (posouzení aktuální situace a vztahu mezi přesvědčujícím a přesvědčovaným) nebo na základě hodu 3</w:t>
      </w:r>
      <w:r w:rsidRPr="00976470">
        <w:t xml:space="preserve">k6 (je-li cílem hráčská postava). </w:t>
      </w:r>
    </w:p>
    <w:p w:rsidR="00F53A1C" w:rsidRPr="009A164E" w:rsidRDefault="00F53A1C" w:rsidP="00F53A1C">
      <w:r w:rsidRPr="009A164E">
        <w:t xml:space="preserve"> </w:t>
      </w:r>
    </w:p>
    <w:p w:rsidR="00F53A1C" w:rsidRPr="009A164E" w:rsidRDefault="00F53A1C" w:rsidP="00F53A1C">
      <w:r w:rsidRPr="009A164E">
        <w:t>Vlastnost na studium: Charisma</w:t>
      </w:r>
      <w:r w:rsidRPr="009A164E">
        <w:tab/>
      </w:r>
      <w:r>
        <w:t xml:space="preserve"> </w:t>
      </w:r>
    </w:p>
    <w:p w:rsidR="00F53A1C" w:rsidRPr="009A164E" w:rsidRDefault="00F53A1C" w:rsidP="00F53A1C">
      <w:r w:rsidRPr="009A164E">
        <w:t xml:space="preserve">Zvýhodnění: </w:t>
      </w:r>
      <w:r w:rsidRPr="00135BBC">
        <w:t>rytíř a p</w:t>
      </w:r>
      <w:r w:rsidRPr="007B6FBD">
        <w:t>aladin +1 při jednání se šlechtic</w:t>
      </w:r>
      <w:r>
        <w:t>i (aj. společenskou elitou)</w:t>
      </w:r>
      <w:r w:rsidRPr="007B6FBD">
        <w:t xml:space="preserve">, </w:t>
      </w:r>
      <w:r w:rsidRPr="00C11960">
        <w:t>assassin a lupič +1 při jednání s podsvětím</w:t>
      </w:r>
    </w:p>
    <w:p w:rsidR="00F53A1C" w:rsidRPr="009A164E" w:rsidRDefault="00F53A1C" w:rsidP="00F53A1C"/>
    <w:p w:rsidR="00F53A1C" w:rsidRPr="009A164E" w:rsidRDefault="00F53A1C" w:rsidP="00F53A1C">
      <w:r w:rsidRPr="009A164E">
        <w:t xml:space="preserve">Úspěch: </w:t>
      </w:r>
      <w:r>
        <w:t xml:space="preserve">podaří se dosáhnout, čeho postava chtěla. Později ale může přesvědčený změnit názor. </w:t>
      </w:r>
    </w:p>
    <w:p w:rsidR="00F53A1C" w:rsidRPr="009A164E" w:rsidRDefault="00F53A1C" w:rsidP="00F53A1C">
      <w:r w:rsidRPr="009A164E">
        <w:t>Totální úspěch:</w:t>
      </w:r>
      <w:r>
        <w:t xml:space="preserve">nejen, že se podařilo dosáhnout, co postava chtěla, ale efekt je dlouhodobý. Pesvědčený sám bude používat její argumenty k tomu, aby přesvědčil ostatní nebo zdůvodnil své chování. </w:t>
      </w:r>
    </w:p>
    <w:p w:rsidR="00F53A1C" w:rsidRPr="009A164E" w:rsidRDefault="00F53A1C" w:rsidP="00F53A1C">
      <w:r w:rsidRPr="009A164E">
        <w:t>Neúspěch: postavě se nepodaří dotyčného přesvědčit</w:t>
      </w:r>
      <w:r>
        <w:t xml:space="preserve">, neshody přetrvávají. </w:t>
      </w:r>
    </w:p>
    <w:p w:rsidR="00F53A1C" w:rsidRPr="009A164E" w:rsidRDefault="00F53A1C" w:rsidP="00F53A1C">
      <w:r w:rsidRPr="009A164E">
        <w:t>Fatální neúspěch: dotyčný není přesvědčen a navíc odmítá dále s postavou jednat. Vzniká diplomatická roztržka.</w:t>
      </w:r>
      <w:r>
        <w:t xml:space="preserve">Neshody se prohlubují. </w:t>
      </w:r>
    </w:p>
    <w:p w:rsidR="00F53A1C" w:rsidRPr="009A164E" w:rsidRDefault="00F53A1C" w:rsidP="00F53A1C"/>
    <w:p w:rsidR="00F53A1C" w:rsidRPr="009A164E" w:rsidRDefault="00F53A1C" w:rsidP="00F53A1C">
      <w:r>
        <w:tab/>
      </w:r>
      <w:r w:rsidRPr="009A164E">
        <w:t>Při promlouvání k davům (5 více prostých občanů, tj. osob na naximálně 4. úrovni. Postavy s vyšší úrovní se nepovažují za součást davu a nebudou promluvou ovlivněny) se hází proti pasti:</w:t>
      </w:r>
    </w:p>
    <w:p w:rsidR="00F53A1C" w:rsidRPr="009A164E" w:rsidRDefault="00F53A1C" w:rsidP="00F53A1C">
      <w:r w:rsidRPr="009A164E">
        <w:tab/>
        <w:t xml:space="preserve">- 11 za běžných okolností </w:t>
      </w:r>
    </w:p>
    <w:p w:rsidR="00F53A1C" w:rsidRPr="009A164E" w:rsidRDefault="00F53A1C" w:rsidP="00F53A1C">
      <w:r w:rsidRPr="009A164E">
        <w:tab/>
        <w:t>-  9 pokud je mluvčí "součástí" davu</w:t>
      </w:r>
    </w:p>
    <w:p w:rsidR="00F53A1C" w:rsidRPr="009A164E" w:rsidRDefault="00F53A1C" w:rsidP="00F53A1C">
      <w:r w:rsidRPr="009A164E">
        <w:tab/>
        <w:t>- 21 pokud je vůči mluvčímu dav nepřátelsky naladěn</w:t>
      </w:r>
    </w:p>
    <w:p w:rsidR="00F53A1C" w:rsidRPr="009A164E" w:rsidRDefault="00F53A1C" w:rsidP="00F53A1C"/>
    <w:p w:rsidR="00F53A1C" w:rsidRPr="009A164E" w:rsidRDefault="00F53A1C" w:rsidP="00F53A1C">
      <w:r w:rsidRPr="009A164E">
        <w:t xml:space="preserve">Úspěch: dav postavě naslouchá </w:t>
      </w:r>
    </w:p>
    <w:p w:rsidR="00F53A1C" w:rsidRPr="009A164E" w:rsidRDefault="00F53A1C" w:rsidP="00F53A1C">
      <w:r w:rsidRPr="009A164E">
        <w:t>Totální úspěch: postavě se může podařit dav přimět k nějaké činnosti (např. aby se v poklidu rozešel)</w:t>
      </w:r>
    </w:p>
    <w:p w:rsidR="00F53A1C" w:rsidRPr="009A164E" w:rsidRDefault="00F53A1C" w:rsidP="00F53A1C">
      <w:r w:rsidRPr="009A164E">
        <w:t>Neúspěch: o promlouvající postavu se nikdo nezajímá</w:t>
      </w:r>
    </w:p>
    <w:p w:rsidR="00F53A1C" w:rsidRPr="009A164E" w:rsidRDefault="00F53A1C" w:rsidP="00F53A1C">
      <w:r w:rsidRPr="009A164E">
        <w:t xml:space="preserve">Fatální neúspěch: postava může být davem napadena, o jejím projevu jsou informovány osoby u nichž může vzbudit negativní pocity vůči řečníkovi apod. </w:t>
      </w:r>
    </w:p>
    <w:p w:rsidR="00F53A1C" w:rsidRDefault="00F53A1C" w:rsidP="00F53A1C"/>
    <w:p w:rsidR="00F53A1C" w:rsidRPr="009A164E" w:rsidRDefault="00F53A1C" w:rsidP="00F53A1C">
      <w:pPr>
        <w:pStyle w:val="Nadpis4"/>
      </w:pPr>
      <w:r>
        <w:t>Gra</w:t>
      </w:r>
      <w:bookmarkStart w:id="91" w:name="Gramotnost"/>
      <w:bookmarkEnd w:id="91"/>
      <w:r>
        <w:t>mostnost</w:t>
      </w:r>
    </w:p>
    <w:p w:rsidR="00F53A1C" w:rsidRDefault="00F53A1C" w:rsidP="00F53A1C">
      <w:r>
        <w:tab/>
      </w:r>
      <w:r w:rsidRPr="009A164E">
        <w:t>Schopnost</w:t>
      </w:r>
      <w:r>
        <w:t xml:space="preserve"> počítat,</w:t>
      </w:r>
      <w:r w:rsidRPr="009A164E">
        <w:t xml:space="preserve"> přečíst a zapsat text v jazyce, který postava ovládá. Pokud tuto dovednost postava neumí vůbec, nehází si proti pasti a její pokus je automaticky neúspěšný. Totální úspěch u této schopnosti bere jako úspěch a fatální neúspěch jako neúspěch. </w:t>
      </w:r>
    </w:p>
    <w:p w:rsidR="00F53A1C" w:rsidRDefault="00F53A1C" w:rsidP="00F53A1C"/>
    <w:p w:rsidR="00F53A1C" w:rsidRPr="006A19A3" w:rsidRDefault="00F53A1C" w:rsidP="00F53A1C">
      <w:r w:rsidRPr="009A164E">
        <w:t>Vlastnost</w:t>
      </w:r>
      <w:r>
        <w:t xml:space="preserve">: </w:t>
      </w:r>
      <w:r w:rsidRPr="006A19A3">
        <w:t>Inteligence</w:t>
      </w:r>
      <w:r w:rsidRPr="006A19A3">
        <w:tab/>
      </w:r>
      <w:r w:rsidRPr="006A19A3">
        <w:tab/>
      </w:r>
      <w:r>
        <w:t xml:space="preserve"> </w:t>
      </w:r>
    </w:p>
    <w:p w:rsidR="00F53A1C" w:rsidRDefault="00F53A1C" w:rsidP="00F53A1C">
      <w:r w:rsidRPr="006A19A3">
        <w:t>Zvýhodněná povolání: pro runového mága a půlelfa</w:t>
      </w:r>
      <w:r w:rsidRPr="00122250">
        <w:t xml:space="preserve"> má sníženou o</w:t>
      </w:r>
      <w:r w:rsidRPr="006A19A3">
        <w:t>btížnost</w:t>
      </w:r>
    </w:p>
    <w:p w:rsidR="00F53A1C" w:rsidRPr="006A19A3" w:rsidRDefault="00F53A1C" w:rsidP="00F53A1C"/>
    <w:p w:rsidR="00F53A1C" w:rsidRPr="009A164E" w:rsidRDefault="00F53A1C" w:rsidP="00F53A1C">
      <w:r w:rsidRPr="009A164E">
        <w:t>Úspěch: postava přečte nebo správně zapíše daný text</w:t>
      </w:r>
      <w:r>
        <w:t>, spočítá matematickou úlohu</w:t>
      </w:r>
    </w:p>
    <w:p w:rsidR="00F53A1C" w:rsidRDefault="00F53A1C" w:rsidP="00F53A1C">
      <w:r w:rsidRPr="009A164E">
        <w:t>Neúspěch: postava je bezradná. Nedokáže text přečíst či zapsat</w:t>
      </w:r>
      <w:r>
        <w:t>, dopočítat se výsledku</w:t>
      </w:r>
    </w:p>
    <w:p w:rsidR="00F53A1C" w:rsidRPr="009A164E" w:rsidRDefault="00F53A1C" w:rsidP="00F53A1C">
      <w:pPr>
        <w:ind w:left="426" w:hanging="426"/>
      </w:pPr>
      <w:r w:rsidRPr="009A164E">
        <w:t>Fatální neúspěch: postava spočítá výsledek špatně</w:t>
      </w:r>
      <w:r>
        <w:t>, v každém druhém zapsaném slově má hrubku nebo je nečitelné, chybně pochopí čtený text</w:t>
      </w:r>
    </w:p>
    <w:p w:rsidR="00F53A1C" w:rsidRPr="009A164E" w:rsidRDefault="00F53A1C" w:rsidP="00F53A1C"/>
    <w:p w:rsidR="00F53A1C" w:rsidRPr="009A164E" w:rsidRDefault="00F53A1C" w:rsidP="00F53A1C">
      <w:r>
        <w:tab/>
      </w:r>
      <w:r w:rsidRPr="009A164E">
        <w:t>Past na přečtení úhledně psaného textu je</w:t>
      </w:r>
      <w:r>
        <w:t xml:space="preserve"> 5</w:t>
      </w:r>
      <w:r w:rsidRPr="009A164E">
        <w:t xml:space="preserve">. V případě špatně čitelného písma roste o 1-4 dle uvážení PJ. </w:t>
      </w:r>
    </w:p>
    <w:p w:rsidR="00F53A1C" w:rsidRPr="009A164E" w:rsidRDefault="00F53A1C" w:rsidP="00F53A1C">
      <w:r>
        <w:tab/>
      </w:r>
      <w:r w:rsidRPr="009A164E">
        <w:t xml:space="preserve">Past na bezchybný zápis textu (bez pravopisných chyb) je 11. </w:t>
      </w:r>
    </w:p>
    <w:p w:rsidR="00F53A1C" w:rsidRDefault="00F53A1C" w:rsidP="00F53A1C">
      <w:r>
        <w:tab/>
      </w:r>
      <w:r w:rsidRPr="009A164E">
        <w:t xml:space="preserve">Podle stupně zvládnutí se dá odvodit, jak dlouho bude postava daný text zapisovat nebo číst. </w:t>
      </w:r>
      <w:r>
        <w:t xml:space="preserve"> (Prvidla má k dispozici PJ)</w:t>
      </w:r>
    </w:p>
    <w:p w:rsidR="00F53A1C" w:rsidRDefault="00F53A1C" w:rsidP="00F53A1C">
      <w:r>
        <w:tab/>
      </w:r>
      <w:r w:rsidRPr="009A164E">
        <w:t xml:space="preserve">Díky </w:t>
      </w:r>
      <w:r>
        <w:t>gramotnosti</w:t>
      </w:r>
      <w:r w:rsidRPr="009A164E">
        <w:t xml:space="preserve"> získává postava postava potřebnou dovednost pro práci v administrativě (řízení organizovaných celků, např. šlechtického panství) a znalosti literatury a literárních autorů (může si hodit proti pasti, zda už o takové knize či autorovi slyšela). </w:t>
      </w:r>
    </w:p>
    <w:p w:rsidR="00F53A1C" w:rsidRPr="009A164E" w:rsidRDefault="00F53A1C" w:rsidP="00F53A1C"/>
    <w:tbl>
      <w:tblPr>
        <w:tblW w:w="3931" w:type="dxa"/>
        <w:jc w:val="center"/>
        <w:tblCellMar>
          <w:left w:w="70" w:type="dxa"/>
          <w:right w:w="70" w:type="dxa"/>
        </w:tblCellMar>
        <w:tblLook w:val="04A0" w:firstRow="1" w:lastRow="0" w:firstColumn="1" w:lastColumn="0" w:noHBand="0" w:noVBand="1"/>
      </w:tblPr>
      <w:tblGrid>
        <w:gridCol w:w="2931"/>
        <w:gridCol w:w="1000"/>
      </w:tblGrid>
      <w:tr w:rsidR="00F53A1C" w:rsidRPr="009A164E" w:rsidTr="00F53A1C">
        <w:trPr>
          <w:trHeight w:val="255"/>
          <w:jc w:val="center"/>
        </w:trPr>
        <w:tc>
          <w:tcPr>
            <w:tcW w:w="293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Činnost</w:t>
            </w:r>
          </w:p>
        </w:tc>
        <w:tc>
          <w:tcPr>
            <w:tcW w:w="100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Spočítání si peněz v měšci</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Jednoduché početní úlohy</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4</w:t>
            </w:r>
          </w:p>
        </w:tc>
      </w:tr>
      <w:tr w:rsidR="00F53A1C" w:rsidRPr="009A164E" w:rsidTr="00F53A1C">
        <w:trPr>
          <w:trHeight w:val="284"/>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Středně náročné početní úlohy</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Výpočty úroků a splátek</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Výpočty plochy a objemu</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Složitější matematické úlohy</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55"/>
          <w:jc w:val="center"/>
        </w:trPr>
        <w:tc>
          <w:tcPr>
            <w:tcW w:w="293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Stavební výpočty a nákresy</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17</w:t>
            </w:r>
          </w:p>
        </w:tc>
      </w:tr>
    </w:tbl>
    <w:p w:rsidR="00F53A1C" w:rsidRPr="009A164E" w:rsidRDefault="00F53A1C" w:rsidP="00F53A1C">
      <w:pPr>
        <w:pStyle w:val="Titulek"/>
      </w:pPr>
      <w:bookmarkStart w:id="92" w:name="_Toc243725179"/>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25</w:t>
      </w:r>
      <w:r>
        <w:rPr>
          <w:b/>
        </w:rPr>
        <w:fldChar w:fldCharType="end"/>
      </w:r>
      <w:r>
        <w:t>: Matematika</w:t>
      </w:r>
      <w:bookmarkEnd w:id="92"/>
    </w:p>
    <w:p w:rsidR="00F53A1C" w:rsidRPr="009A164E" w:rsidRDefault="00F53A1C" w:rsidP="00F53A1C"/>
    <w:p w:rsidR="00F53A1C" w:rsidRPr="009A164E" w:rsidRDefault="00F53A1C" w:rsidP="00F53A1C">
      <w:pPr>
        <w:pStyle w:val="Nadpis4"/>
      </w:pPr>
      <w:bookmarkStart w:id="93" w:name="Handlířství"/>
      <w:r w:rsidRPr="009A164E">
        <w:t>Handlířství</w:t>
      </w:r>
      <w:bookmarkEnd w:id="93"/>
    </w:p>
    <w:p w:rsidR="00F53A1C" w:rsidRDefault="00F53A1C" w:rsidP="00F53A1C">
      <w:r>
        <w:tab/>
      </w:r>
      <w:r w:rsidRPr="009A164E">
        <w:t>Je schopnost smlouvat při obchodním jednání o cenách a odhadnout tržní (nákupní / prodejní) cenu předmětu. (Ne)znalost se přímo projeví při nákupech "standardních předmětů" v cenách, za které postava je schopna nakoupit či prodat. V těchto případech se na Hanlířství nehází</w:t>
      </w:r>
      <w:r>
        <w:t xml:space="preserve"> (v záložce osobního deníku SHOP je znalost obchodování zohledněna)</w:t>
      </w:r>
      <w:r w:rsidRPr="009A164E">
        <w:t xml:space="preserve">.  </w:t>
      </w:r>
    </w:p>
    <w:p w:rsidR="00F53A1C" w:rsidRDefault="00F53A1C" w:rsidP="00F53A1C">
      <w:r w:rsidRPr="00322B98">
        <w:t xml:space="preserve">Handlířství se nepoužívá u platidel a jejich alternativ (drahokamy, šperky) - zde se vždy nakupuje i prodává za základní ceny. </w:t>
      </w:r>
    </w:p>
    <w:p w:rsidR="00F53A1C" w:rsidRDefault="00F53A1C" w:rsidP="00F53A1C">
      <w:r>
        <w:rPr>
          <w:b/>
        </w:rPr>
        <w:lastRenderedPageBreak/>
        <w:tab/>
      </w:r>
      <w:r w:rsidRPr="001B3C4E">
        <w:rPr>
          <w:b/>
        </w:rPr>
        <w:t>Základní cenou</w:t>
      </w:r>
      <w:r>
        <w:t xml:space="preserve"> se rozumí cena, za kterou je schopna nakoupit danou položku postava, která handlířství vůbec neovládá (nebo nepoužívá). </w:t>
      </w:r>
    </w:p>
    <w:p w:rsidR="00F53A1C" w:rsidRDefault="00F53A1C" w:rsidP="00F53A1C">
      <w:r>
        <w:tab/>
      </w:r>
      <w:r w:rsidRPr="00CE150C">
        <w:t>Koupit za stejnou cenu jako prodat, je postava schopna až s dokonalou znalostí Handlířství</w:t>
      </w:r>
      <w:r>
        <w:t xml:space="preserve"> a to na hladině 1/2 základní ceny</w:t>
      </w:r>
      <w:r w:rsidRPr="00CE150C">
        <w:t>.</w:t>
      </w:r>
      <w:r>
        <w:t xml:space="preserve"> </w:t>
      </w:r>
    </w:p>
    <w:p w:rsidR="00F53A1C" w:rsidRDefault="00F53A1C" w:rsidP="00F53A1C">
      <w:r>
        <w:tab/>
        <w:t xml:space="preserve">Koeficienty, jimiž se základní cena při nákupu / prodeji násobí na jednotivých stupních znalosti Hanlířství zná PJ. Za tyto ceny pak probíhají standardní obchody. </w:t>
      </w:r>
    </w:p>
    <w:p w:rsidR="00F53A1C" w:rsidRPr="009A164E" w:rsidRDefault="00F53A1C" w:rsidP="00F53A1C"/>
    <w:p w:rsidR="00F53A1C" w:rsidRPr="00964AB7" w:rsidRDefault="00F53A1C" w:rsidP="00F53A1C">
      <w:r>
        <w:t>Vlastnost:</w:t>
      </w:r>
      <w:r w:rsidRPr="00964AB7">
        <w:t xml:space="preserve"> </w:t>
      </w:r>
      <w:r>
        <w:t>Vůle</w:t>
      </w:r>
      <w:r w:rsidRPr="00964AB7">
        <w:tab/>
      </w:r>
      <w:r w:rsidRPr="00964AB7">
        <w:tab/>
      </w:r>
      <w:r>
        <w:t xml:space="preserve"> </w:t>
      </w:r>
    </w:p>
    <w:p w:rsidR="00F53A1C" w:rsidRPr="00964AB7" w:rsidRDefault="00F53A1C" w:rsidP="00F53A1C">
      <w:r w:rsidRPr="00964AB7">
        <w:t>Zvýhodnění: není</w:t>
      </w:r>
    </w:p>
    <w:p w:rsidR="00F53A1C" w:rsidRDefault="00F53A1C" w:rsidP="00F53A1C"/>
    <w:p w:rsidR="00F53A1C" w:rsidRDefault="00F53A1C" w:rsidP="00F53A1C">
      <w:r>
        <w:tab/>
        <w:t xml:space="preserve">Postava s alespoň půměrnou znalostí se může rozhodnout, že zkusí vyjednat ještě o něco lepší cenu, odhadnout základní cenu nebo uzavřít obchod s někým jiným, než specializovaným obchodníkem. </w:t>
      </w:r>
    </w:p>
    <w:p w:rsidR="00F53A1C" w:rsidRDefault="00F53A1C" w:rsidP="00F53A1C">
      <w:r>
        <w:t xml:space="preserve">1. Na vyjednání lepší ceny  si hází 3k6 proti pasti: </w:t>
      </w:r>
      <w:r w:rsidRPr="001B3C4E">
        <w:t>VOL ~ 11 + VOL a oprava za znalost Hanlířství protistrany ~ úspěch / neúspěch</w:t>
      </w:r>
      <w:r>
        <w:t xml:space="preserve">.  </w:t>
      </w:r>
    </w:p>
    <w:p w:rsidR="00F53A1C" w:rsidRDefault="00F53A1C" w:rsidP="00F53A1C">
      <w:r>
        <w:t>2. Na uskutečnění obchodu si hází 3k6 proti pasti: ZTR ~ 11+ZTZ protistrany ~ uzavření obchodu /  ne.</w:t>
      </w:r>
    </w:p>
    <w:p w:rsidR="00F53A1C" w:rsidRPr="009A164E" w:rsidRDefault="00F53A1C" w:rsidP="00F53A1C">
      <w:r>
        <w:t xml:space="preserve">3. Na odhad základní ceny si hází 3k6 proti pasti: INT ~ 13 ~ 0. </w:t>
      </w:r>
    </w:p>
    <w:p w:rsidR="00F53A1C" w:rsidRPr="009A164E" w:rsidRDefault="00F53A1C" w:rsidP="00F53A1C"/>
    <w:p w:rsidR="00F53A1C" w:rsidRPr="00866099" w:rsidRDefault="00F53A1C" w:rsidP="00F53A1C">
      <w:r w:rsidRPr="009A164E">
        <w:t>Úspě</w:t>
      </w:r>
      <w:r w:rsidRPr="00866099">
        <w:t>ch: podaří se dojednat o 1 stupeň lepší ceny, prodat či koupit zboží, správně odhadnout cenu</w:t>
      </w:r>
    </w:p>
    <w:p w:rsidR="00F53A1C" w:rsidRPr="00866099" w:rsidRDefault="00F53A1C" w:rsidP="00F53A1C">
      <w:r w:rsidRPr="00866099">
        <w:t>Totální úspěch: podaří se dojednat o 2 stupně lepší ceny + pocit z dobrého obchodu na obou stranách</w:t>
      </w:r>
    </w:p>
    <w:p w:rsidR="00F53A1C" w:rsidRPr="00866099" w:rsidRDefault="00F53A1C" w:rsidP="00F53A1C">
      <w:r w:rsidRPr="00866099">
        <w:t>Neúspěch: výsledná cena je o 1 stupeň horší, nepodaří se prodat či koupit zboží, postava nemá představu o ceně</w:t>
      </w:r>
    </w:p>
    <w:p w:rsidR="00F53A1C" w:rsidRPr="009A164E" w:rsidRDefault="00F53A1C" w:rsidP="00F53A1C">
      <w:r w:rsidRPr="00866099">
        <w:t>Fatální neúspěch: výsledná cena je o 2 stupně horší, jednán</w:t>
      </w:r>
      <w:r w:rsidRPr="009A164E">
        <w:t>í zkrachuje a není zájem v něm ještě někdy pokračovat, postava má milnou představu o ceně</w:t>
      </w:r>
    </w:p>
    <w:p w:rsidR="00F53A1C" w:rsidRDefault="00F53A1C" w:rsidP="00F53A1C"/>
    <w:p w:rsidR="00F53A1C" w:rsidRPr="009A164E" w:rsidRDefault="00F53A1C" w:rsidP="00F53A1C">
      <w:pPr>
        <w:pStyle w:val="Nadpis4"/>
        <w:rPr>
          <w:color w:val="0070C0"/>
        </w:rPr>
      </w:pPr>
      <w:r>
        <w:t>Hi</w:t>
      </w:r>
      <w:bookmarkStart w:id="94" w:name="Historie"/>
      <w:bookmarkEnd w:id="94"/>
      <w:r>
        <w:t>storie</w:t>
      </w:r>
    </w:p>
    <w:p w:rsidR="00F53A1C" w:rsidRPr="009A164E" w:rsidRDefault="00F53A1C" w:rsidP="00F53A1C">
      <w:r w:rsidRPr="00154703">
        <w:t>Postava má povědomí o historických událostech a osobách. Navíc z</w:t>
      </w:r>
      <w:r>
        <w:t>ná</w:t>
      </w:r>
      <w:r w:rsidRPr="009A164E">
        <w:t xml:space="preserve"> mnoho příběh</w:t>
      </w:r>
      <w:r>
        <w:t>ů (ať už skutečných či bájných) - často o různých hrdinech, jejich zbraních a činech.</w:t>
      </w:r>
      <w:r w:rsidRPr="009A164E">
        <w:t xml:space="preserve"> Díky tomu může vidět věci v širších souvislostech, pochopit skryté pozadí příběhu či sama příběhy vyprávět a zaujmout tak posluchače. </w:t>
      </w:r>
    </w:p>
    <w:p w:rsidR="00F53A1C" w:rsidRPr="009A164E" w:rsidRDefault="00F53A1C" w:rsidP="00F53A1C">
      <w:r w:rsidRPr="009A164E">
        <w:t>Vál</w:t>
      </w:r>
      <w:r w:rsidRPr="008512BE">
        <w:t>ečníkůma alchymistům znalost této dovednosti umo</w:t>
      </w:r>
      <w:r w:rsidRPr="009A164E">
        <w:t xml:space="preserve">žňuje rozeznat artefakt, spojený s nějakým příběhem. </w:t>
      </w:r>
    </w:p>
    <w:p w:rsidR="00F53A1C" w:rsidRPr="009A164E" w:rsidRDefault="00F53A1C" w:rsidP="00F53A1C"/>
    <w:p w:rsidR="00F53A1C" w:rsidRPr="003763E4" w:rsidRDefault="00F53A1C" w:rsidP="00F53A1C">
      <w:r>
        <w:t>Vlastnost</w:t>
      </w:r>
      <w:r w:rsidRPr="009A164E">
        <w:t>: Inteligence</w:t>
      </w:r>
      <w:r w:rsidRPr="009A164E">
        <w:tab/>
      </w:r>
      <w:r w:rsidRPr="009A164E">
        <w:tab/>
      </w:r>
      <w:r>
        <w:t xml:space="preserve"> </w:t>
      </w:r>
    </w:p>
    <w:p w:rsidR="00F53A1C" w:rsidRPr="00122250" w:rsidRDefault="00F53A1C" w:rsidP="00F53A1C">
      <w:r w:rsidRPr="009A164E">
        <w:t xml:space="preserve">Zvýhodnění: </w:t>
      </w:r>
      <w:r w:rsidRPr="00C11960">
        <w:t>bard má bonus +1 k</w:t>
      </w:r>
      <w:r>
        <w:t> </w:t>
      </w:r>
      <w:r w:rsidRPr="00C11960">
        <w:t>ho</w:t>
      </w:r>
      <w:r w:rsidRPr="00122250">
        <w:t xml:space="preserve">du, rytíř snížená náročnost </w:t>
      </w:r>
    </w:p>
    <w:p w:rsidR="00F53A1C" w:rsidRPr="009A164E" w:rsidRDefault="00F53A1C" w:rsidP="00F53A1C"/>
    <w:p w:rsidR="00F53A1C" w:rsidRPr="009A164E" w:rsidRDefault="00F53A1C" w:rsidP="00F53A1C">
      <w:r>
        <w:t xml:space="preserve">Informace v databázi </w:t>
      </w:r>
      <w:r w:rsidRPr="009A164E">
        <w:t>jsou řazeny do 3 částí:</w:t>
      </w:r>
    </w:p>
    <w:p w:rsidR="00F53A1C" w:rsidRPr="00154703" w:rsidRDefault="00F53A1C" w:rsidP="00F53A1C">
      <w:pPr>
        <w:pStyle w:val="Seznamy"/>
      </w:pPr>
      <w:r w:rsidRPr="009A164E">
        <w:t>1. Anotace příběhu - stručný sumář příběhu, často bez jmen a určení místa a času. Zařazení do kategorie: Legenda (zpravidla ústně vyprávěný a zveličovaný příběh) / Historie (zpravidla písemně zaznamenané skutečné události). Dostupné postavám se znalostí alespoň</w:t>
      </w:r>
      <w:r w:rsidRPr="00154703">
        <w:t xml:space="preserve"> Velmi špatně. </w:t>
      </w:r>
    </w:p>
    <w:p w:rsidR="00F53A1C" w:rsidRPr="009A164E" w:rsidRDefault="00F53A1C" w:rsidP="00F53A1C">
      <w:pPr>
        <w:pStyle w:val="Seznamy"/>
      </w:pPr>
      <w:r w:rsidRPr="009A164E">
        <w:t xml:space="preserve">2. Příběh - samotný příběh a jeho zařazení na určité místo a do určitého času. Zmíněna jména všech hlavních postav (jsou-li známé). Dostupné postavám se znalostí alespoň Průměrně. </w:t>
      </w:r>
    </w:p>
    <w:p w:rsidR="00F53A1C" w:rsidRPr="009A164E" w:rsidRDefault="00F53A1C" w:rsidP="00F53A1C">
      <w:pPr>
        <w:pStyle w:val="Seznamy"/>
      </w:pPr>
      <w:r w:rsidRPr="009A164E">
        <w:t>3. Doplňující informace - další zajímavé informace vztahující se k příběhu, které nejsou zdaleka tak známé. Dostupné postavám se znalostí alespoň Velmi dobře.</w:t>
      </w:r>
    </w:p>
    <w:p w:rsidR="00F53A1C" w:rsidRPr="009A164E" w:rsidRDefault="00F53A1C" w:rsidP="00F53A1C"/>
    <w:p w:rsidR="00D81394" w:rsidRPr="009A164E" w:rsidRDefault="00D81394" w:rsidP="00F53A1C">
      <w:r w:rsidRPr="009A164E">
        <w:t>Základní r</w:t>
      </w:r>
      <w:r w:rsidRPr="000A3C69">
        <w:t xml:space="preserve">ozložení </w:t>
      </w:r>
      <w:r>
        <w:t>náročností</w:t>
      </w:r>
      <w:r w:rsidRPr="000A3C69">
        <w:t xml:space="preserve"> na </w:t>
      </w:r>
      <w:r>
        <w:t>výše</w:t>
      </w:r>
      <w:r w:rsidRPr="000A3C69">
        <w:t xml:space="preserve"> uvedených </w:t>
      </w:r>
      <w:r>
        <w:t>3</w:t>
      </w:r>
      <w:r w:rsidRPr="000A3C69">
        <w:t xml:space="preserve"> stupňů je </w:t>
      </w:r>
      <w:r>
        <w:t>1</w:t>
      </w:r>
      <w:r w:rsidRPr="000A3C69">
        <w:t xml:space="preserve"> / </w:t>
      </w:r>
      <w:r>
        <w:t>11</w:t>
      </w:r>
      <w:r w:rsidRPr="000A3C69">
        <w:t xml:space="preserve"> / </w:t>
      </w:r>
      <w:r>
        <w:t xml:space="preserve">21. </w:t>
      </w:r>
      <w:r w:rsidR="00F53A1C" w:rsidRPr="009A164E">
        <w:t xml:space="preserve"> </w:t>
      </w:r>
      <w:r>
        <w:t>Může se ale lišit v závislosti na tom</w:t>
      </w:r>
      <w:r w:rsidR="00F53A1C" w:rsidRPr="009A164E">
        <w:t>, zda je o příběh Běžně vyprávěný / Málo vyprávěný a zda jde o příběh vyprávěný Globálně (v různých zemích) / Běžně (v dané zemi) / Lokálně (místní historka v určité malé oblasti)</w:t>
      </w:r>
    </w:p>
    <w:p w:rsidR="00F53A1C" w:rsidRDefault="00F53A1C" w:rsidP="00F53A1C"/>
    <w:p w:rsidR="00F53A1C" w:rsidRPr="00EA1157" w:rsidRDefault="00F53A1C" w:rsidP="00F53A1C">
      <w:r w:rsidRPr="009A164E">
        <w:t xml:space="preserve">Postava </w:t>
      </w:r>
      <w:r>
        <w:t xml:space="preserve">se také naučí </w:t>
      </w:r>
      <w:r w:rsidRPr="009A164E">
        <w:t xml:space="preserve">umí rozeznávat erby a číst v jejich významech.  Má dobrý přehled o šlechtických rodech a jejich vzájemných vztazích. </w:t>
      </w:r>
      <w:r>
        <w:t xml:space="preserve"> </w:t>
      </w:r>
      <w:r w:rsidRPr="00964AB7">
        <w:t xml:space="preserve"> </w:t>
      </w:r>
    </w:p>
    <w:p w:rsidR="00F53A1C" w:rsidRPr="009A164E" w:rsidRDefault="00F53A1C" w:rsidP="00F53A1C"/>
    <w:p w:rsidR="00F53A1C" w:rsidRPr="009A164E" w:rsidRDefault="00F53A1C" w:rsidP="00F53A1C">
      <w:r w:rsidRPr="009A164E">
        <w:t>Informace se dělí do 5 stupňů:</w:t>
      </w:r>
    </w:p>
    <w:p w:rsidR="00F53A1C" w:rsidRPr="009A164E" w:rsidRDefault="00F53A1C" w:rsidP="00F53A1C">
      <w:r w:rsidRPr="009A164E">
        <w:t>1. Popis erbu a záklaní informace o jeho vlastníkovi. Dostupné se znalostí alespoň Špatně.</w:t>
      </w:r>
    </w:p>
    <w:p w:rsidR="00F53A1C" w:rsidRPr="009A164E" w:rsidRDefault="00F53A1C" w:rsidP="00F53A1C">
      <w:r w:rsidRPr="009A164E">
        <w:t>2. Základní informace o vlastníkovi a kde (Místo, Království) sídlí. Dostupné se znalostí alespoň Průměrně.</w:t>
      </w:r>
    </w:p>
    <w:p w:rsidR="00F53A1C" w:rsidRPr="009A164E" w:rsidRDefault="00F53A1C" w:rsidP="00F53A1C">
      <w:r w:rsidRPr="009A164E">
        <w:t>3. Současné žijící osoby a jejich známé vazby ve společnosti. Dostupné se znalostí alespoň Dobře.</w:t>
      </w:r>
    </w:p>
    <w:p w:rsidR="00F53A1C" w:rsidRPr="009A164E" w:rsidRDefault="00F53A1C" w:rsidP="00F53A1C">
      <w:r w:rsidRPr="009A164E">
        <w:t>4. Historie erbu (minulé osoby, minulé události). Dostupné se znalostí alespoň Velmi dobře.</w:t>
      </w:r>
    </w:p>
    <w:p w:rsidR="00F53A1C" w:rsidRPr="009A164E" w:rsidRDefault="00F53A1C" w:rsidP="00F53A1C">
      <w:r w:rsidRPr="009A164E">
        <w:t xml:space="preserve">5. Drby, klepy, pikantnosti o vlastníkovi. Dostupné se znalostí Dokonale. </w:t>
      </w:r>
    </w:p>
    <w:p w:rsidR="00F53A1C" w:rsidRDefault="00F53A1C" w:rsidP="00F53A1C"/>
    <w:p w:rsidR="00D81394" w:rsidRDefault="00D81394" w:rsidP="00D81394">
      <w:r w:rsidRPr="009A164E">
        <w:t>Základní r</w:t>
      </w:r>
      <w:r w:rsidRPr="000A3C69">
        <w:t xml:space="preserve">ozložení </w:t>
      </w:r>
      <w:r>
        <w:t>náročností</w:t>
      </w:r>
      <w:r w:rsidRPr="000A3C69">
        <w:t xml:space="preserve"> na</w:t>
      </w:r>
      <w:r>
        <w:t xml:space="preserve"> výše </w:t>
      </w:r>
      <w:r w:rsidRPr="000A3C69">
        <w:t xml:space="preserve">uvedených </w:t>
      </w:r>
      <w:r>
        <w:t>5</w:t>
      </w:r>
      <w:r w:rsidRPr="000A3C69">
        <w:t xml:space="preserve"> stupňů je </w:t>
      </w:r>
      <w:r>
        <w:t>2</w:t>
      </w:r>
      <w:r w:rsidRPr="000A3C69">
        <w:t xml:space="preserve"> / </w:t>
      </w:r>
      <w:r>
        <w:t>4</w:t>
      </w:r>
      <w:r w:rsidRPr="000A3C69">
        <w:t xml:space="preserve"> / </w:t>
      </w:r>
      <w:r>
        <w:t>7 / 11 / 16.</w:t>
      </w:r>
    </w:p>
    <w:p w:rsidR="00D81394" w:rsidRPr="009A164E" w:rsidRDefault="00D81394" w:rsidP="00F53A1C"/>
    <w:p w:rsidR="00F53A1C" w:rsidRPr="009A164E" w:rsidRDefault="00F53A1C" w:rsidP="00F53A1C">
      <w:pPr>
        <w:pStyle w:val="Nadpis4"/>
      </w:pPr>
      <w:bookmarkStart w:id="95" w:name="Hudba"/>
      <w:r w:rsidRPr="009A164E">
        <w:t>Hudba</w:t>
      </w:r>
      <w:bookmarkEnd w:id="95"/>
      <w:r>
        <w:t xml:space="preserve"> a zpěv</w:t>
      </w:r>
    </w:p>
    <w:p w:rsidR="00F53A1C" w:rsidRDefault="00F53A1C" w:rsidP="00F53A1C">
      <w:r>
        <w:lastRenderedPageBreak/>
        <w:tab/>
      </w:r>
      <w:r w:rsidRPr="009A164E">
        <w:t>Postava se naučí hrát na zvolený hudební nástroj</w:t>
      </w:r>
      <w:r>
        <w:t xml:space="preserve"> a zpívat tak, aby to lahodilo uchu </w:t>
      </w:r>
      <w:r w:rsidRPr="00C32BEF">
        <w:t>posluchače a přispívalo k požadované náladě (veselí v hostinci, smutek na pohřbu, energie do kroku,…).</w:t>
      </w:r>
      <w:r w:rsidRPr="009A164E">
        <w:t xml:space="preserve"> </w:t>
      </w:r>
    </w:p>
    <w:p w:rsidR="00F53A1C" w:rsidRPr="00CF49E2" w:rsidRDefault="00F53A1C" w:rsidP="00F53A1C">
      <w:pPr>
        <w:ind w:firstLine="709"/>
      </w:pPr>
      <w:r>
        <w:t>Nástroj</w:t>
      </w:r>
      <w:r w:rsidRPr="009A164E">
        <w:t xml:space="preserve"> může být z jedné ze tří kategorií (postava je pak schopna hrát na jakýkoliv nástroj z téže kategorie, pouze s postihe</w:t>
      </w:r>
      <w:r w:rsidRPr="00CF49E2">
        <w:t>m -1 k hodu, případně na jakýkoliv z jiné kategorie s postihem -3 k hodu):</w:t>
      </w:r>
    </w:p>
    <w:p w:rsidR="00F53A1C" w:rsidRPr="009A164E" w:rsidRDefault="00F53A1C" w:rsidP="00F53A1C">
      <w:r w:rsidRPr="009A164E">
        <w:t xml:space="preserve">- buben (zahrnuje veškeré bicí nástroje - paličky, buben, tamtamy, tamburína, triangl, kastaněty, xylofon, chřestidla, konga, vozembouch) </w:t>
      </w:r>
    </w:p>
    <w:p w:rsidR="00F53A1C" w:rsidRPr="009A164E" w:rsidRDefault="00F53A1C" w:rsidP="00F53A1C">
      <w:r w:rsidRPr="009A164E">
        <w:t>- píšťala (zahrnuje veškeré dechové nástroje - píšťala, flétna, syrinx, oktarína, rohy, hlásné trouby, varhany, šalmaj)</w:t>
      </w:r>
    </w:p>
    <w:p w:rsidR="00F53A1C" w:rsidRPr="009A164E" w:rsidRDefault="00F53A1C" w:rsidP="00F53A1C">
      <w:r w:rsidRPr="009A164E">
        <w:t xml:space="preserve"> - loutna (zahrnuje veškeré strunné nástroje - housle, citera, harfa, loutna, basa, cimbál, lyra) </w:t>
      </w:r>
    </w:p>
    <w:p w:rsidR="00F53A1C" w:rsidRPr="009A164E" w:rsidRDefault="00F53A1C" w:rsidP="00F53A1C">
      <w:r w:rsidRPr="009A164E">
        <w:t xml:space="preserve">Past pro obvyklé situace je uvedena v tabulce. </w:t>
      </w:r>
    </w:p>
    <w:tbl>
      <w:tblPr>
        <w:tblW w:w="3878" w:type="dxa"/>
        <w:jc w:val="center"/>
        <w:tblCellMar>
          <w:left w:w="70" w:type="dxa"/>
          <w:right w:w="70" w:type="dxa"/>
        </w:tblCellMar>
        <w:tblLook w:val="04A0" w:firstRow="1" w:lastRow="0" w:firstColumn="1" w:lastColumn="0" w:noHBand="0" w:noVBand="1"/>
      </w:tblPr>
      <w:tblGrid>
        <w:gridCol w:w="3314"/>
        <w:gridCol w:w="564"/>
      </w:tblGrid>
      <w:tr w:rsidR="00F53A1C" w:rsidRPr="009A164E" w:rsidTr="00F53A1C">
        <w:trPr>
          <w:trHeight w:val="279"/>
          <w:jc w:val="center"/>
        </w:trPr>
        <w:tc>
          <w:tcPr>
            <w:tcW w:w="331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564"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Podnapilá, veselá společnost v hostinci</w:t>
            </w:r>
          </w:p>
        </w:tc>
        <w:tc>
          <w:tcPr>
            <w:tcW w:w="564"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Přátelsky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Kriticky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79"/>
          <w:jc w:val="center"/>
        </w:trPr>
        <w:tc>
          <w:tcPr>
            <w:tcW w:w="331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Nepřátelsky naladění posluchači</w:t>
            </w:r>
          </w:p>
        </w:tc>
        <w:tc>
          <w:tcPr>
            <w:tcW w:w="564"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17</w:t>
            </w:r>
          </w:p>
        </w:tc>
      </w:tr>
    </w:tbl>
    <w:p w:rsidR="00F53A1C" w:rsidRPr="009A164E" w:rsidRDefault="00F53A1C" w:rsidP="00F53A1C">
      <w:pPr>
        <w:pStyle w:val="Titulek"/>
      </w:pPr>
      <w:bookmarkStart w:id="96" w:name="_Toc243725180"/>
      <w:r w:rsidRPr="00FF273F">
        <w:rPr>
          <w:b/>
        </w:rPr>
        <w:t xml:space="preserve">Tabulka </w:t>
      </w:r>
      <w:r>
        <w:rPr>
          <w:b/>
        </w:rPr>
        <w:fldChar w:fldCharType="begin"/>
      </w:r>
      <w:r>
        <w:rPr>
          <w:b/>
        </w:rPr>
        <w:instrText xml:space="preserve"> SEQ Tabulka \* ARABIC </w:instrText>
      </w:r>
      <w:r>
        <w:rPr>
          <w:b/>
        </w:rPr>
        <w:fldChar w:fldCharType="separate"/>
      </w:r>
      <w:r w:rsidR="002E4E9E">
        <w:rPr>
          <w:b/>
          <w:noProof/>
        </w:rPr>
        <w:t>26</w:t>
      </w:r>
      <w:r>
        <w:rPr>
          <w:b/>
        </w:rPr>
        <w:fldChar w:fldCharType="end"/>
      </w:r>
      <w:r>
        <w:t>: Hudba</w:t>
      </w:r>
      <w:bookmarkEnd w:id="96"/>
    </w:p>
    <w:p w:rsidR="00F53A1C" w:rsidRDefault="00F53A1C" w:rsidP="00F53A1C"/>
    <w:p w:rsidR="00F53A1C" w:rsidRPr="00964AB7" w:rsidRDefault="00F53A1C" w:rsidP="00F53A1C">
      <w:r>
        <w:t>Vlastnost:</w:t>
      </w:r>
      <w:r w:rsidRPr="009A164E">
        <w:t xml:space="preserve"> </w:t>
      </w:r>
      <w:r>
        <w:t>Charisma</w:t>
      </w:r>
      <w:r w:rsidRPr="009A164E">
        <w:tab/>
      </w:r>
      <w:r>
        <w:t xml:space="preserve"> </w:t>
      </w:r>
    </w:p>
    <w:p w:rsidR="00F53A1C" w:rsidRPr="00964AB7" w:rsidRDefault="00F53A1C" w:rsidP="00F53A1C">
      <w:r w:rsidRPr="00964AB7">
        <w:t xml:space="preserve">Zvýhodnění: </w:t>
      </w:r>
      <w:r>
        <w:t xml:space="preserve"> </w:t>
      </w:r>
      <w:r w:rsidRPr="00964AB7">
        <w:t>pro el</w:t>
      </w:r>
      <w:r w:rsidRPr="00122250">
        <w:t>fy má sníženou náročn</w:t>
      </w:r>
      <w:r w:rsidRPr="00964AB7">
        <w:t xml:space="preserve">ost </w:t>
      </w:r>
    </w:p>
    <w:p w:rsidR="00F53A1C" w:rsidRPr="009A164E" w:rsidRDefault="00F53A1C" w:rsidP="00F53A1C"/>
    <w:p w:rsidR="00F53A1C" w:rsidRPr="009A164E" w:rsidRDefault="00F53A1C" w:rsidP="00F53A1C">
      <w:r w:rsidRPr="009A164E">
        <w:t>Úspěch: Postava sklidí potlesk, uznání. Její hudba</w:t>
      </w:r>
      <w:r>
        <w:t xml:space="preserve"> a zpěv</w:t>
      </w:r>
      <w:r w:rsidRPr="009A164E">
        <w:t xml:space="preserve"> se líbí. </w:t>
      </w:r>
    </w:p>
    <w:p w:rsidR="00F53A1C" w:rsidRPr="009A164E" w:rsidRDefault="00F53A1C" w:rsidP="00F53A1C">
      <w:r w:rsidRPr="009A164E">
        <w:t xml:space="preserve">Totální úspěch: </w:t>
      </w:r>
      <w:r w:rsidRPr="000A3C69">
        <w:t>postava zahrnuta dárky a květinami, bouřlivé ovace, přilétají drobné mince a apod.</w:t>
      </w:r>
      <w:r>
        <w:t xml:space="preserve"> Při opakovaném se p</w:t>
      </w:r>
      <w:r w:rsidRPr="009A164E">
        <w:t>ostava proslaví, je zvána do významných kruhů, její hudba je velmi chválena.</w:t>
      </w:r>
    </w:p>
    <w:p w:rsidR="00F53A1C" w:rsidRPr="009A164E" w:rsidRDefault="00F53A1C" w:rsidP="00F53A1C">
      <w:r w:rsidRPr="009A164E">
        <w:t>Neúspěch: Postava hraje</w:t>
      </w:r>
      <w:r>
        <w:t xml:space="preserve"> a/nebo zpívá</w:t>
      </w:r>
      <w:r w:rsidRPr="009A164E">
        <w:t xml:space="preserve"> falešně. Posluchači se nudí nebo si dokonce zacpávají uši.</w:t>
      </w:r>
      <w:r>
        <w:t xml:space="preserve"> L</w:t>
      </w:r>
      <w:r w:rsidRPr="000A3C69">
        <w:t>idé se vytrácejí z hostince, odmítavé pohledy, pískot</w:t>
      </w:r>
    </w:p>
    <w:p w:rsidR="00F53A1C" w:rsidRPr="009A164E" w:rsidRDefault="00F53A1C" w:rsidP="00F53A1C">
      <w:r w:rsidRPr="009A164E">
        <w:t>Fatální neúspěch: Postava je vypískána, vyhozena z hostince, zasypána odpadky,</w:t>
      </w:r>
      <w:r>
        <w:t xml:space="preserve"> koně se plaší,</w:t>
      </w:r>
      <w:r w:rsidRPr="009A164E">
        <w:t xml:space="preserve"> nástroj může být poškozen apod.</w:t>
      </w:r>
    </w:p>
    <w:p w:rsidR="00F53A1C" w:rsidRPr="009A164E" w:rsidRDefault="00F53A1C" w:rsidP="00F53A1C">
      <w:r w:rsidRPr="009A164E">
        <w:t xml:space="preserve"> </w:t>
      </w:r>
    </w:p>
    <w:tbl>
      <w:tblPr>
        <w:tblW w:w="5700" w:type="dxa"/>
        <w:jc w:val="center"/>
        <w:tblCellMar>
          <w:left w:w="70" w:type="dxa"/>
          <w:right w:w="70" w:type="dxa"/>
        </w:tblCellMar>
        <w:tblLook w:val="04A0" w:firstRow="1" w:lastRow="0" w:firstColumn="1" w:lastColumn="0" w:noHBand="0" w:noVBand="1"/>
      </w:tblPr>
      <w:tblGrid>
        <w:gridCol w:w="4880"/>
        <w:gridCol w:w="962"/>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Pěvecký útvar</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Pr>
                <w:lang w:eastAsia="cs-CZ"/>
              </w:rPr>
              <w:t>Náročnost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Žertovná rýmovačka do kroku</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Veselá písnička v hospodě</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Zpěv v kněžském sboru</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Balada na profesionální úrovni</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r>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Operní árie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r>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přátelsky naladěné publikum</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w:t>
            </w:r>
            <w:r>
              <w:rPr>
                <w:lang w:eastAsia="cs-CZ"/>
              </w:rPr>
              <w:t xml:space="preserve"> kritické</w:t>
            </w:r>
            <w:r w:rsidRPr="009A164E">
              <w:rPr>
                <w:lang w:eastAsia="cs-CZ"/>
              </w:rPr>
              <w:t xml:space="preserve"> publikum</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+3</w:t>
            </w:r>
          </w:p>
        </w:tc>
      </w:tr>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Oprava za nepřátelské publikum</w:t>
            </w:r>
          </w:p>
        </w:tc>
        <w:tc>
          <w:tcPr>
            <w:tcW w:w="820" w:type="dxa"/>
            <w:tcBorders>
              <w:top w:val="single" w:sz="4" w:space="0" w:color="auto"/>
              <w:left w:val="nil"/>
              <w:bottom w:val="single" w:sz="4" w:space="0" w:color="auto"/>
              <w:right w:val="single" w:sz="4" w:space="0" w:color="auto"/>
            </w:tcBorders>
            <w:shd w:val="clear" w:color="auto" w:fill="auto"/>
            <w:noWrap/>
            <w:vAlign w:val="bottom"/>
          </w:tcPr>
          <w:p w:rsidR="00F53A1C" w:rsidRPr="009A164E" w:rsidRDefault="00F53A1C" w:rsidP="00F53A1C">
            <w:pPr>
              <w:keepNext/>
              <w:jc w:val="center"/>
              <w:rPr>
                <w:lang w:eastAsia="cs-CZ"/>
              </w:rPr>
            </w:pPr>
            <w:r>
              <w:rPr>
                <w:lang w:eastAsia="cs-CZ"/>
              </w:rPr>
              <w:t>+6</w:t>
            </w:r>
          </w:p>
        </w:tc>
      </w:tr>
    </w:tbl>
    <w:p w:rsidR="00F53A1C" w:rsidRPr="009A164E" w:rsidRDefault="00F53A1C" w:rsidP="00F53A1C">
      <w:pPr>
        <w:pStyle w:val="Titulek"/>
      </w:pPr>
      <w:bookmarkStart w:id="97" w:name="_Toc243725181"/>
      <w:r w:rsidRPr="003F0130">
        <w:rPr>
          <w:b/>
        </w:rPr>
        <w:t xml:space="preserve">Tabulka </w:t>
      </w:r>
      <w:r>
        <w:rPr>
          <w:b/>
        </w:rPr>
        <w:fldChar w:fldCharType="begin"/>
      </w:r>
      <w:r>
        <w:rPr>
          <w:b/>
        </w:rPr>
        <w:instrText xml:space="preserve"> SEQ Tabulka \* ARABIC </w:instrText>
      </w:r>
      <w:r>
        <w:rPr>
          <w:b/>
        </w:rPr>
        <w:fldChar w:fldCharType="separate"/>
      </w:r>
      <w:r w:rsidR="002E4E9E">
        <w:rPr>
          <w:b/>
          <w:noProof/>
        </w:rPr>
        <w:t>27</w:t>
      </w:r>
      <w:r>
        <w:rPr>
          <w:b/>
        </w:rPr>
        <w:fldChar w:fldCharType="end"/>
      </w:r>
      <w:r>
        <w:t>. Zpěv</w:t>
      </w:r>
      <w:bookmarkEnd w:id="97"/>
    </w:p>
    <w:p w:rsidR="00F53A1C" w:rsidRDefault="00F53A1C" w:rsidP="00F53A1C"/>
    <w:p w:rsidR="00F53A1C" w:rsidRPr="009A164E" w:rsidRDefault="00F53A1C" w:rsidP="00F53A1C"/>
    <w:p w:rsidR="00F53A1C" w:rsidRPr="009A164E" w:rsidRDefault="00F53A1C" w:rsidP="00F53A1C">
      <w:pPr>
        <w:pStyle w:val="Nadpis4"/>
      </w:pPr>
      <w:bookmarkStart w:id="98" w:name="Jazyky"/>
      <w:r w:rsidRPr="009A164E">
        <w:t>Jazyky</w:t>
      </w:r>
      <w:bookmarkEnd w:id="98"/>
    </w:p>
    <w:p w:rsidR="00F53A1C" w:rsidRPr="000A3C69" w:rsidRDefault="00F53A1C" w:rsidP="00F53A1C">
      <w:r>
        <w:tab/>
      </w:r>
      <w:r w:rsidRPr="009A164E">
        <w:t>Rodným jazykem (jímž se mluvilo v prostředí, kde postava vyrůstala) hovoří postava zpravidla na stupni Velmi dobře. Neplatí pro postavy s</w:t>
      </w:r>
      <w:r w:rsidRPr="000A3C69">
        <w:t xml:space="preserve">e stupněm Int 6 a méně, které jím hovoří pouze Průměrně, pro postavy s Int 7 až 9, které jím hovoří pouze Dobře a postavy s Int 21 či vyšší, které jej zvládají Dokonale. </w:t>
      </w:r>
    </w:p>
    <w:p w:rsidR="00F53A1C" w:rsidRPr="000A3C69" w:rsidRDefault="00F53A1C" w:rsidP="00F53A1C">
      <w:r w:rsidRPr="000A3C69">
        <w:tab/>
        <w:t xml:space="preserve">Ostatním jazykům je nutné se učit jednotlivě (jejich seznam a náročnost níže). Jejich znalost ovšem nemůže být nikdy lepší, než znalost rodného jazyka postavy. </w:t>
      </w:r>
    </w:p>
    <w:p w:rsidR="00F53A1C" w:rsidRPr="000A3C69" w:rsidRDefault="00F53A1C" w:rsidP="00F53A1C"/>
    <w:p w:rsidR="00F53A1C" w:rsidRPr="000A3C69" w:rsidRDefault="00F53A1C" w:rsidP="00F53A1C">
      <w:r w:rsidRPr="000A3C69">
        <w:t xml:space="preserve">Vlastnost pro studium: Vůle </w:t>
      </w:r>
      <w:r>
        <w:t xml:space="preserve"> </w:t>
      </w:r>
      <w:r w:rsidRPr="000A3C69">
        <w:tab/>
      </w:r>
      <w:r>
        <w:t xml:space="preserve"> </w:t>
      </w:r>
    </w:p>
    <w:p w:rsidR="00F53A1C" w:rsidRPr="000A3C69" w:rsidRDefault="00F53A1C" w:rsidP="00F53A1C">
      <w:r w:rsidRPr="000A3C69">
        <w:t>Zvýhodňění: elfové (a půlelfové) a trpaslíci (a stolini) o 1 stupeň nižší náročnost na rodové (ale ne rodné) jazyky, čaroděj a runový mág  +1 na znalost elfštiny, nekromant a temný mág +1 na znalost černé řeči</w:t>
      </w:r>
    </w:p>
    <w:p w:rsidR="00F53A1C" w:rsidRPr="000A3C69" w:rsidRDefault="00F53A1C" w:rsidP="00F53A1C"/>
    <w:p w:rsidR="00F53A1C" w:rsidRPr="000A3C69" w:rsidRDefault="00F53A1C" w:rsidP="00F53A1C">
      <w:r w:rsidRPr="000A3C69">
        <w:t xml:space="preserve">Ověřuje se 1x za rozhovor jak přijetí informace, tak její předání. </w:t>
      </w:r>
    </w:p>
    <w:p w:rsidR="00F53A1C" w:rsidRPr="000A3C69" w:rsidRDefault="00F53A1C" w:rsidP="00F53A1C"/>
    <w:p w:rsidR="00F53A1C" w:rsidRPr="000A3C69" w:rsidRDefault="00F53A1C" w:rsidP="00F53A1C">
      <w:r w:rsidRPr="000A3C69">
        <w:t xml:space="preserve">Úspěch: postava se domluví, podle své znalosti </w:t>
      </w:r>
    </w:p>
    <w:p w:rsidR="00F53A1C" w:rsidRPr="000A3C69" w:rsidRDefault="00F53A1C" w:rsidP="00F53A1C">
      <w:r w:rsidRPr="000A3C69">
        <w:tab/>
        <w:t>Vůbec – pochopí z gest a tónu hlasu význam sdělení</w:t>
      </w:r>
    </w:p>
    <w:p w:rsidR="00F53A1C" w:rsidRPr="000A3C69" w:rsidRDefault="00F53A1C" w:rsidP="00F53A1C">
      <w:r w:rsidRPr="000A3C69">
        <w:tab/>
        <w:t>Špatně – rozumí základním slovům, v prvním pádu</w:t>
      </w:r>
    </w:p>
    <w:p w:rsidR="00F53A1C" w:rsidRPr="000A3C69" w:rsidRDefault="00F53A1C" w:rsidP="00F53A1C">
      <w:r w:rsidRPr="000A3C69">
        <w:tab/>
        <w:t>Průměrně – rozumí běžným slovům, jednoduchým větám a frázím</w:t>
      </w:r>
    </w:p>
    <w:p w:rsidR="00F53A1C" w:rsidRPr="000A3C69" w:rsidRDefault="00F53A1C" w:rsidP="00F53A1C">
      <w:r w:rsidRPr="000A3C69">
        <w:tab/>
        <w:t>Dobře – rozumí i méně obvyklým slovům</w:t>
      </w:r>
    </w:p>
    <w:p w:rsidR="00F53A1C" w:rsidRPr="000A3C69" w:rsidRDefault="00F53A1C" w:rsidP="00F53A1C">
      <w:r w:rsidRPr="000A3C69">
        <w:tab/>
        <w:t>Velmi dobře – rozumí i odborným výrazům</w:t>
      </w:r>
    </w:p>
    <w:p w:rsidR="00F53A1C" w:rsidRPr="000A3C69" w:rsidRDefault="00F53A1C" w:rsidP="00F53A1C">
      <w:r w:rsidRPr="000A3C69">
        <w:lastRenderedPageBreak/>
        <w:tab/>
        <w:t>Dokonale – při psaní nedělá hrubky a pravopisné chyby</w:t>
      </w:r>
    </w:p>
    <w:p w:rsidR="00F53A1C" w:rsidRPr="00CF49E2" w:rsidRDefault="00F53A1C" w:rsidP="00F53A1C">
      <w:r w:rsidRPr="00CF49E2">
        <w:t>Totální úspěch: postava nemusí při hovorech s danou osobou znovu ověřovat</w:t>
      </w:r>
    </w:p>
    <w:p w:rsidR="00F53A1C" w:rsidRPr="009A164E" w:rsidRDefault="00F53A1C" w:rsidP="00F53A1C">
      <w:r w:rsidRPr="009A164E">
        <w:t>Neúspěch: postava nerozumí</w:t>
      </w:r>
    </w:p>
    <w:p w:rsidR="00F53A1C" w:rsidRPr="009A164E" w:rsidRDefault="00F53A1C" w:rsidP="00F53A1C">
      <w:r w:rsidRPr="009A164E">
        <w:t>Fatální neúspěch: postava nebo posluchač pochopí význam slov svého partnera nesprávně</w:t>
      </w:r>
      <w:r>
        <w:t xml:space="preserve">. </w:t>
      </w:r>
      <w:r w:rsidRPr="009A164E">
        <w:t xml:space="preserve">K fatálnímu neúspěchu dochází (mimo hodu 3 na 3k6), padne-li postavě právě o 6 méně, než byla past. Jinak prostě ničemu nerozumí. </w:t>
      </w:r>
    </w:p>
    <w:p w:rsidR="00F53A1C" w:rsidRPr="000A3C69" w:rsidRDefault="00F53A1C" w:rsidP="00F53A1C"/>
    <w:p w:rsidR="00F53A1C" w:rsidRPr="000A3C69" w:rsidRDefault="00F53A1C" w:rsidP="00F53A1C">
      <w:r w:rsidRPr="000A3C69">
        <w:rPr>
          <w:u w:val="single"/>
        </w:rPr>
        <w:t>Jazyky</w:t>
      </w:r>
      <w:r w:rsidRPr="000A3C69">
        <w:t>:</w:t>
      </w:r>
    </w:p>
    <w:p w:rsidR="00F53A1C" w:rsidRPr="000A3C69" w:rsidRDefault="00F53A1C" w:rsidP="00F53A1C">
      <w:pPr>
        <w:ind w:left="426" w:hanging="426"/>
      </w:pPr>
      <w:r>
        <w:rPr>
          <w:b/>
        </w:rPr>
        <w:t xml:space="preserve">Beduínština </w:t>
      </w:r>
      <w:r w:rsidRPr="00F57DC6">
        <w:rPr>
          <w:i/>
        </w:rPr>
        <w:t>(Západní ímánsk</w:t>
      </w:r>
      <w:r>
        <w:rPr>
          <w:i/>
        </w:rPr>
        <w:t>ý</w:t>
      </w:r>
      <w:r w:rsidRPr="00F57DC6">
        <w:rPr>
          <w:i/>
        </w:rPr>
        <w:t>)</w:t>
      </w:r>
      <w:r>
        <w:rPr>
          <w:i/>
        </w:rPr>
        <w:t xml:space="preserve"> </w:t>
      </w:r>
      <w:r w:rsidRPr="000A3C69">
        <w:t xml:space="preserve">– tímto jazykem se mluví na JZ kontinentu. Zajímavostí ohledně psaných textů je obrácený pořádek slov (čte se zprava doleva a od zadní strany knihy). V tomto jazyce mohou být zapsány některé alchymistické texty. Obdoba arabštiny. </w:t>
      </w:r>
    </w:p>
    <w:p w:rsidR="00F53A1C" w:rsidRPr="000A3C69" w:rsidRDefault="00F53A1C" w:rsidP="00F53A1C">
      <w:pPr>
        <w:ind w:left="426" w:hanging="426"/>
      </w:pPr>
      <w:r w:rsidRPr="000A3C69">
        <w:rPr>
          <w:b/>
        </w:rPr>
        <w:t>Celestial</w:t>
      </w:r>
      <w:r>
        <w:t xml:space="preserve"> </w:t>
      </w:r>
      <w:r w:rsidRPr="000A3C69">
        <w:t xml:space="preserve">– jazyk, kterým mezi sebou hovoří bohové a nebešťané. Je znám jen nemnohým (kněz, paladin) a není tak možné se mu normálně naučit. V tomto jazyce mohou být zapsány některé náboženské texty. </w:t>
      </w:r>
    </w:p>
    <w:p w:rsidR="00F53A1C" w:rsidRPr="000A3C69" w:rsidRDefault="00F53A1C" w:rsidP="00F53A1C">
      <w:pPr>
        <w:ind w:left="426" w:hanging="426"/>
      </w:pPr>
      <w:r w:rsidRPr="000A3C69">
        <w:rPr>
          <w:b/>
        </w:rPr>
        <w:t>Černá řeč</w:t>
      </w:r>
      <w:r w:rsidRPr="000A3C69">
        <w:t xml:space="preserve"> – je nazýván také Jazyk hor. Je používán skřetoidními rasami a jinými obyvateli hor a špatně dostupných oblastí. Přes tuto zdánlivou izolovanost je velmi široce rozšířen. Má omezenější slovní zásobu a je tak relativně nejsnazší se mu naučit. Obdoba španělštiny. </w:t>
      </w:r>
    </w:p>
    <w:p w:rsidR="00F53A1C" w:rsidRPr="000A3C69" w:rsidRDefault="00F53A1C" w:rsidP="00F53A1C">
      <w:pPr>
        <w:ind w:left="426" w:hanging="426"/>
      </w:pPr>
      <w:r w:rsidRPr="000A3C69">
        <w:rPr>
          <w:b/>
        </w:rPr>
        <w:t>Drakomluva</w:t>
      </w:r>
      <w:r>
        <w:rPr>
          <w:b/>
        </w:rPr>
        <w:t xml:space="preserve"> </w:t>
      </w:r>
      <w:r w:rsidRPr="000A3C69">
        <w:t xml:space="preserve">– prastarý jazyk, kterým hovoří draci. Je znám jen nemnohým (druid, runový mág, temný mág) a není tak možné se mu normálně naučit. Nesprávně nazývána také Hadí jazyk.  Vjeho případě se pro učení nepoužívá vůle, ale Charisma. </w:t>
      </w:r>
    </w:p>
    <w:p w:rsidR="00F53A1C" w:rsidRPr="000A3C69" w:rsidRDefault="00F53A1C" w:rsidP="00F53A1C">
      <w:pPr>
        <w:ind w:left="426" w:hanging="426"/>
      </w:pPr>
      <w:r w:rsidRPr="000A3C69">
        <w:rPr>
          <w:b/>
        </w:rPr>
        <w:t>Obecná řeč</w:t>
      </w:r>
      <w:r w:rsidRPr="000A3C69">
        <w:t xml:space="preserve"> </w:t>
      </w:r>
      <w:r>
        <w:t xml:space="preserve"> </w:t>
      </w:r>
      <w:r w:rsidRPr="000A3C69">
        <w:t xml:space="preserve">– je nejrozšířenějším lidským jazykem na Pevnině. Obdoba angličtiny. </w:t>
      </w:r>
    </w:p>
    <w:p w:rsidR="00F53A1C" w:rsidRPr="000A3C69" w:rsidRDefault="00F53A1C" w:rsidP="00F53A1C">
      <w:pPr>
        <w:ind w:left="426" w:hanging="426"/>
      </w:pPr>
      <w:r w:rsidRPr="000A3C69">
        <w:rPr>
          <w:b/>
        </w:rPr>
        <w:t>Elfština</w:t>
      </w:r>
      <w:r>
        <w:t xml:space="preserve"> </w:t>
      </w:r>
      <w:r w:rsidRPr="000A3C69">
        <w:t xml:space="preserve"> – jazyk elfů a vzdělaných učenců. Obdoba latiny. Tímto jazykem bývají často zapisována kouzla (kouzelné knihy a svitky). </w:t>
      </w:r>
    </w:p>
    <w:p w:rsidR="00F53A1C" w:rsidRPr="000A3C69" w:rsidRDefault="00F53A1C" w:rsidP="00F53A1C">
      <w:pPr>
        <w:ind w:left="426" w:hanging="426"/>
      </w:pPr>
      <w:r w:rsidRPr="000A3C69">
        <w:rPr>
          <w:b/>
        </w:rPr>
        <w:t>Infernal</w:t>
      </w:r>
      <w:r w:rsidRPr="000A3C69">
        <w:t xml:space="preserve"> </w:t>
      </w:r>
      <w:r>
        <w:t xml:space="preserve"> </w:t>
      </w:r>
      <w:r w:rsidRPr="000A3C69">
        <w:t xml:space="preserve">– jazyk, kterým hovoří ďáblové a mocní démoni. Je znám jen nemnohým (démonik, okultista, theurg) a není tak možné se mu normálně naučit. V tomto jazyce mohou být zapsány některé temné grimoáry, knihy černé magie či svitky popisující zvrácené ritály. </w:t>
      </w:r>
    </w:p>
    <w:p w:rsidR="00F53A1C" w:rsidRPr="000A3C69" w:rsidRDefault="00F53A1C" w:rsidP="00F53A1C">
      <w:pPr>
        <w:ind w:left="426" w:hanging="426"/>
      </w:pPr>
      <w:r>
        <w:rPr>
          <w:b/>
        </w:rPr>
        <w:t xml:space="preserve">Tianština </w:t>
      </w:r>
      <w:r w:rsidRPr="00F57DC6">
        <w:rPr>
          <w:i/>
        </w:rPr>
        <w:t>(Východní orientální)</w:t>
      </w:r>
      <w:r w:rsidRPr="000A3C69">
        <w:t xml:space="preserve">– jazyk se specifickým vývojem i písmem, který se vyvinul v izolované oblasti Zemí eskelských hor. Zajímavostí je i zápis textů směrem shora dolů (ne řádky, ale sloupce). Obdoba čínštiny.  </w:t>
      </w:r>
    </w:p>
    <w:p w:rsidR="00F53A1C" w:rsidRPr="000A3C69" w:rsidRDefault="00F53A1C" w:rsidP="00F53A1C">
      <w:pPr>
        <w:ind w:left="426" w:hanging="426"/>
      </w:pPr>
      <w:r w:rsidRPr="000A3C69">
        <w:rPr>
          <w:b/>
        </w:rPr>
        <w:t>Trpasličtina</w:t>
      </w:r>
      <w:r>
        <w:t xml:space="preserve"> </w:t>
      </w:r>
      <w:r w:rsidRPr="000A3C69">
        <w:t xml:space="preserve">– hrubý, drsný jazyk vytvořený trpaslíky. Mluví s ním i některé další starobilé rasy. Obdoba norštiny. </w:t>
      </w:r>
    </w:p>
    <w:p w:rsidR="00F53A1C" w:rsidRPr="00434DB4" w:rsidRDefault="00F53A1C" w:rsidP="00F53A1C">
      <w:pPr>
        <w:ind w:left="426" w:hanging="426"/>
      </w:pPr>
      <w:r w:rsidRPr="000A3C69">
        <w:rPr>
          <w:b/>
        </w:rPr>
        <w:t xml:space="preserve">Zlodějský žargon </w:t>
      </w:r>
      <w:r>
        <w:rPr>
          <w:b/>
        </w:rPr>
        <w:t>-</w:t>
      </w:r>
      <w:r w:rsidRPr="000A3C69">
        <w:t xml:space="preserve"> není jazykem v běžném slova smyslu, protože je postaven na základech obecné řeči. Používá ale vlastní slova, nebo běžná slova používá v nečekaném kontextu, kterému porozumí jen ti, kteří tento žargon sami ovládají. Z hlediska dalších pravidel tak je pokládán za samostatný jazyk. Je znám jen zlodějům (lupič, assassin, šinobi a bard),</w:t>
      </w:r>
      <w:r>
        <w:t xml:space="preserve"> pro něž má sníženou náročnost a</w:t>
      </w:r>
      <w:r w:rsidRPr="000A3C69">
        <w:t xml:space="preserve"> kteří pečlivě dbají na to, aby se tato znalost nedostala k nikomu mimo obor. Používá stejné písno jako obecná řeč, ale v psaných zprávách často </w:t>
      </w:r>
      <w:r w:rsidRPr="00434DB4">
        <w:t xml:space="preserve">používá šifry, které není bez znalosti „klíče“ vůbec snadné rozluštit. </w:t>
      </w:r>
    </w:p>
    <w:p w:rsidR="00F53A1C" w:rsidRDefault="00F53A1C" w:rsidP="00F53A1C"/>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F11835" w:rsidRDefault="00F53A1C" w:rsidP="00F53A1C">
            <w:pPr>
              <w:rPr>
                <w:lang w:eastAsia="cs-CZ"/>
              </w:rPr>
            </w:pPr>
            <w:r w:rsidRPr="00F11835">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F11835" w:rsidRDefault="00F53A1C" w:rsidP="00F53A1C">
            <w:pPr>
              <w:rPr>
                <w:lang w:eastAsia="cs-CZ"/>
              </w:rPr>
            </w:pPr>
            <w:r w:rsidRPr="00F11835">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F53A1C" w:rsidRPr="00F11835" w:rsidRDefault="00F53A1C" w:rsidP="00F53A1C">
            <w:pPr>
              <w:rPr>
                <w:lang w:eastAsia="cs-CZ"/>
              </w:rPr>
            </w:pPr>
            <w:r w:rsidRPr="00F11835">
              <w:rPr>
                <w:lang w:eastAsia="cs-CZ"/>
              </w:rPr>
              <w:t>Jednoduché věty a fráze</w:t>
            </w:r>
          </w:p>
        </w:tc>
        <w:tc>
          <w:tcPr>
            <w:tcW w:w="820" w:type="dxa"/>
            <w:tcBorders>
              <w:top w:val="nil"/>
              <w:left w:val="nil"/>
              <w:bottom w:val="single" w:sz="4" w:space="0" w:color="auto"/>
              <w:right w:val="single" w:sz="4" w:space="0" w:color="auto"/>
            </w:tcBorders>
            <w:shd w:val="clear" w:color="auto" w:fill="auto"/>
            <w:noWrap/>
            <w:vAlign w:val="bottom"/>
          </w:tcPr>
          <w:p w:rsidR="00F53A1C" w:rsidRPr="00F11835" w:rsidRDefault="00F53A1C" w:rsidP="00F53A1C">
            <w:pPr>
              <w:jc w:val="center"/>
              <w:rPr>
                <w:lang w:eastAsia="cs-CZ"/>
              </w:rPr>
            </w:pPr>
            <w:r w:rsidRPr="00F11835">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F53A1C" w:rsidRPr="00F11835" w:rsidRDefault="00F53A1C" w:rsidP="00F53A1C">
            <w:pPr>
              <w:rPr>
                <w:lang w:eastAsia="cs-CZ"/>
              </w:rPr>
            </w:pPr>
            <w:r w:rsidRPr="00F11835">
              <w:rPr>
                <w:lang w:eastAsia="cs-CZ"/>
              </w:rPr>
              <w:t>Běžná mluva, Vyhrožování</w:t>
            </w:r>
          </w:p>
        </w:tc>
        <w:tc>
          <w:tcPr>
            <w:tcW w:w="820" w:type="dxa"/>
            <w:tcBorders>
              <w:top w:val="nil"/>
              <w:left w:val="nil"/>
              <w:bottom w:val="single" w:sz="4" w:space="0" w:color="auto"/>
              <w:right w:val="single" w:sz="4" w:space="0" w:color="auto"/>
            </w:tcBorders>
            <w:shd w:val="clear" w:color="auto" w:fill="auto"/>
            <w:noWrap/>
            <w:vAlign w:val="bottom"/>
          </w:tcPr>
          <w:p w:rsidR="00F53A1C" w:rsidRPr="00F11835" w:rsidRDefault="00F53A1C" w:rsidP="00F53A1C">
            <w:pPr>
              <w:jc w:val="center"/>
              <w:rPr>
                <w:lang w:eastAsia="cs-CZ"/>
              </w:rPr>
            </w:pPr>
            <w:r w:rsidRPr="00F11835">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F53A1C" w:rsidRPr="00F11835" w:rsidRDefault="00F53A1C" w:rsidP="00F53A1C">
            <w:pPr>
              <w:rPr>
                <w:lang w:eastAsia="cs-CZ"/>
              </w:rPr>
            </w:pPr>
            <w:r w:rsidRPr="00F11835">
              <w:rPr>
                <w:lang w:eastAsia="cs-CZ"/>
              </w:rPr>
              <w:t>Svádění, Diplomacie</w:t>
            </w:r>
          </w:p>
        </w:tc>
        <w:tc>
          <w:tcPr>
            <w:tcW w:w="820" w:type="dxa"/>
            <w:tcBorders>
              <w:top w:val="nil"/>
              <w:left w:val="nil"/>
              <w:bottom w:val="single" w:sz="4" w:space="0" w:color="auto"/>
              <w:right w:val="single" w:sz="4" w:space="0" w:color="auto"/>
            </w:tcBorders>
            <w:shd w:val="clear" w:color="auto" w:fill="auto"/>
            <w:noWrap/>
            <w:vAlign w:val="bottom"/>
          </w:tcPr>
          <w:p w:rsidR="00F53A1C" w:rsidRPr="00F11835" w:rsidRDefault="00F53A1C" w:rsidP="00F53A1C">
            <w:pPr>
              <w:jc w:val="center"/>
              <w:rPr>
                <w:lang w:eastAsia="cs-CZ"/>
              </w:rPr>
            </w:pPr>
            <w:r w:rsidRPr="00F11835">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F53A1C" w:rsidRPr="00F11835" w:rsidRDefault="00F53A1C" w:rsidP="00F53A1C">
            <w:pPr>
              <w:rPr>
                <w:lang w:eastAsia="cs-CZ"/>
              </w:rPr>
            </w:pPr>
            <w:r w:rsidRPr="00F11835">
              <w:rPr>
                <w:lang w:eastAsia="cs-CZ"/>
              </w:rPr>
              <w:t>Projednání komplexních složitějších témat</w:t>
            </w:r>
          </w:p>
        </w:tc>
        <w:tc>
          <w:tcPr>
            <w:tcW w:w="820" w:type="dxa"/>
            <w:tcBorders>
              <w:top w:val="nil"/>
              <w:left w:val="nil"/>
              <w:bottom w:val="single" w:sz="4" w:space="0" w:color="auto"/>
              <w:right w:val="single" w:sz="4" w:space="0" w:color="auto"/>
            </w:tcBorders>
            <w:shd w:val="clear" w:color="auto" w:fill="auto"/>
            <w:noWrap/>
            <w:vAlign w:val="bottom"/>
          </w:tcPr>
          <w:p w:rsidR="00F53A1C" w:rsidRPr="00F11835" w:rsidRDefault="00F53A1C" w:rsidP="00F53A1C">
            <w:pPr>
              <w:jc w:val="center"/>
              <w:rPr>
                <w:lang w:eastAsia="cs-CZ"/>
              </w:rPr>
            </w:pPr>
            <w:r w:rsidRPr="00F11835">
              <w:rPr>
                <w:lang w:eastAsia="cs-CZ"/>
              </w:rPr>
              <w:t>13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rsidR="00F53A1C" w:rsidRPr="00F11835" w:rsidRDefault="00F53A1C" w:rsidP="00F53A1C">
            <w:pPr>
              <w:rPr>
                <w:lang w:eastAsia="cs-CZ"/>
              </w:rPr>
            </w:pPr>
            <w:r w:rsidRPr="00F11835">
              <w:rPr>
                <w:lang w:eastAsia="cs-CZ"/>
              </w:rPr>
              <w:t>Odborné knihy a školení</w:t>
            </w:r>
          </w:p>
        </w:tc>
        <w:tc>
          <w:tcPr>
            <w:tcW w:w="820" w:type="dxa"/>
            <w:tcBorders>
              <w:top w:val="nil"/>
              <w:left w:val="nil"/>
              <w:bottom w:val="single" w:sz="4" w:space="0" w:color="auto"/>
              <w:right w:val="single" w:sz="4" w:space="0" w:color="auto"/>
            </w:tcBorders>
            <w:shd w:val="clear" w:color="auto" w:fill="auto"/>
            <w:noWrap/>
            <w:vAlign w:val="bottom"/>
          </w:tcPr>
          <w:p w:rsidR="00F53A1C" w:rsidRPr="00F11835" w:rsidRDefault="00F53A1C" w:rsidP="00F53A1C">
            <w:pPr>
              <w:jc w:val="center"/>
              <w:rPr>
                <w:lang w:eastAsia="cs-CZ"/>
              </w:rPr>
            </w:pPr>
            <w:r w:rsidRPr="00F11835">
              <w:rPr>
                <w:lang w:eastAsia="cs-CZ"/>
              </w:rPr>
              <w:t>17</w:t>
            </w:r>
          </w:p>
        </w:tc>
      </w:tr>
    </w:tbl>
    <w:p w:rsidR="00F53A1C" w:rsidRPr="009A164E" w:rsidRDefault="00F53A1C" w:rsidP="00F53A1C">
      <w:pPr>
        <w:pStyle w:val="Titulek"/>
      </w:pPr>
      <w:bookmarkStart w:id="99" w:name="_Toc243725182"/>
      <w:r w:rsidRPr="00FF273F">
        <w:rPr>
          <w:b/>
        </w:rPr>
        <w:t xml:space="preserve">Tabulka </w:t>
      </w:r>
      <w:r>
        <w:rPr>
          <w:b/>
        </w:rPr>
        <w:fldChar w:fldCharType="begin"/>
      </w:r>
      <w:r>
        <w:rPr>
          <w:b/>
        </w:rPr>
        <w:instrText xml:space="preserve"> SEQ Tabulka \* ARABIC </w:instrText>
      </w:r>
      <w:r>
        <w:rPr>
          <w:b/>
        </w:rPr>
        <w:fldChar w:fldCharType="separate"/>
      </w:r>
      <w:r w:rsidR="002E4E9E">
        <w:rPr>
          <w:b/>
          <w:noProof/>
        </w:rPr>
        <w:t>28</w:t>
      </w:r>
      <w:r>
        <w:rPr>
          <w:b/>
        </w:rPr>
        <w:fldChar w:fldCharType="end"/>
      </w:r>
      <w:r>
        <w:t>:Porozumění jazykům</w:t>
      </w:r>
      <w:bookmarkEnd w:id="99"/>
    </w:p>
    <w:p w:rsidR="00F53A1C" w:rsidRPr="009A164E" w:rsidRDefault="00F53A1C" w:rsidP="00F53A1C"/>
    <w:p w:rsidR="00F53A1C" w:rsidRPr="009A164E" w:rsidRDefault="00F53A1C" w:rsidP="00F53A1C">
      <w:pPr>
        <w:pStyle w:val="Nadpis4"/>
      </w:pPr>
      <w:bookmarkStart w:id="100" w:name="Jezdectví"/>
      <w:r w:rsidRPr="009A164E">
        <w:t>Jezdectví</w:t>
      </w:r>
      <w:bookmarkEnd w:id="100"/>
      <w:r w:rsidRPr="009A164E">
        <w:t xml:space="preserve"> </w:t>
      </w:r>
      <w:r>
        <w:t>(</w:t>
      </w:r>
      <w:r w:rsidRPr="009A164E">
        <w:t>a formanství</w:t>
      </w:r>
      <w:r>
        <w:t>)</w:t>
      </w:r>
    </w:p>
    <w:p w:rsidR="00F53A1C" w:rsidRPr="000A3C69" w:rsidRDefault="00F53A1C" w:rsidP="00F53A1C">
      <w:r>
        <w:t>Vlastnost:</w:t>
      </w:r>
      <w:r w:rsidRPr="000A3C69">
        <w:t xml:space="preserve"> Obratnost</w:t>
      </w:r>
      <w:r w:rsidRPr="000A3C69">
        <w:tab/>
      </w:r>
      <w:r w:rsidRPr="000A3C69">
        <w:tab/>
      </w:r>
      <w:r w:rsidRPr="000A3C69">
        <w:tab/>
        <w:t>Náročnost: Střední</w:t>
      </w:r>
    </w:p>
    <w:p w:rsidR="00F53A1C" w:rsidRPr="000A3C69" w:rsidRDefault="00F53A1C" w:rsidP="00F53A1C">
      <w:r w:rsidRPr="000A3C69">
        <w:t>Zvýhodněné povolání: není</w:t>
      </w:r>
    </w:p>
    <w:p w:rsidR="00F53A1C" w:rsidRPr="000A3C69" w:rsidRDefault="00F53A1C" w:rsidP="00F53A1C">
      <w:r w:rsidRPr="000A3C69">
        <w:t>Ověření: 1x za jízdu</w:t>
      </w:r>
    </w:p>
    <w:p w:rsidR="00F53A1C" w:rsidRPr="000A3C69" w:rsidRDefault="00F53A1C" w:rsidP="00F53A1C"/>
    <w:p w:rsidR="00F53A1C" w:rsidRPr="000A3C69" w:rsidRDefault="00F53A1C" w:rsidP="00F53A1C">
      <w:r w:rsidRPr="000A3C69">
        <w:tab/>
        <w:t>Schopnost jízdy na koni i jiných jízdních zvířatech (Exotická zvířata mohou mít jinou náročnost ovládnutí) Ovlivňuje čísla (ÚČ a OČ) při boji v sedle na blízko</w:t>
      </w:r>
      <w:r>
        <w:t xml:space="preserve"> a</w:t>
      </w:r>
      <w:r w:rsidRPr="000A3C69">
        <w:t xml:space="preserve"> výši únavy za jízdu. </w:t>
      </w:r>
    </w:p>
    <w:p w:rsidR="00F53A1C" w:rsidRPr="009A164E" w:rsidRDefault="00F53A1C" w:rsidP="00F53A1C">
      <w:r>
        <w:tab/>
      </w:r>
      <w:r w:rsidRPr="009A164E">
        <w:t xml:space="preserve">Postavy se znalostí alespoň Jezdectví Dobře a Střelby Dobře mohou používat střelnou zbraň (luk či kuši) za jízdy a to s postihem -4 k ÚČ. Za každý vyšší stupeň znalosti některé z obou dovedností se postih snižuje o 1. </w:t>
      </w:r>
    </w:p>
    <w:tbl>
      <w:tblPr>
        <w:tblW w:w="4248" w:type="dxa"/>
        <w:jc w:val="center"/>
        <w:tblCellMar>
          <w:left w:w="70" w:type="dxa"/>
          <w:right w:w="70" w:type="dxa"/>
        </w:tblCellMar>
        <w:tblLook w:val="04A0" w:firstRow="1" w:lastRow="0" w:firstColumn="1" w:lastColumn="0" w:noHBand="0" w:noVBand="1"/>
      </w:tblPr>
      <w:tblGrid>
        <w:gridCol w:w="1651"/>
        <w:gridCol w:w="1203"/>
        <w:gridCol w:w="1394"/>
      </w:tblGrid>
      <w:tr w:rsidR="00F53A1C" w:rsidRPr="009A164E" w:rsidTr="00F53A1C">
        <w:trPr>
          <w:trHeight w:val="255"/>
          <w:jc w:val="center"/>
        </w:trPr>
        <w:tc>
          <w:tcPr>
            <w:tcW w:w="165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Zvládnutí</w:t>
            </w:r>
          </w:p>
        </w:tc>
        <w:tc>
          <w:tcPr>
            <w:tcW w:w="1203"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K OČ a ÚČ</w:t>
            </w:r>
          </w:p>
        </w:tc>
        <w:tc>
          <w:tcPr>
            <w:tcW w:w="1394" w:type="dxa"/>
            <w:tcBorders>
              <w:top w:val="single" w:sz="4" w:space="0" w:color="auto"/>
              <w:left w:val="nil"/>
              <w:bottom w:val="single" w:sz="4" w:space="0" w:color="auto"/>
              <w:right w:val="single" w:sz="4" w:space="0" w:color="auto"/>
            </w:tcBorders>
            <w:shd w:val="clear" w:color="000000" w:fill="EAF1DD"/>
            <w:noWrap/>
            <w:vAlign w:val="bottom"/>
          </w:tcPr>
          <w:p w:rsidR="00F53A1C" w:rsidRPr="009A164E" w:rsidRDefault="00F53A1C" w:rsidP="00F53A1C">
            <w:pPr>
              <w:rPr>
                <w:lang w:eastAsia="cs-CZ"/>
              </w:rPr>
            </w:pPr>
            <w:r>
              <w:rPr>
                <w:lang w:eastAsia="cs-CZ"/>
              </w:rPr>
              <w:t>Koef. únavy</w:t>
            </w:r>
          </w:p>
        </w:tc>
      </w:tr>
      <w:tr w:rsidR="00F53A1C" w:rsidRPr="009A164E"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Vůbec</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Pr>
                <w:lang w:eastAsia="cs-CZ"/>
              </w:rPr>
              <w:t>-2</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1 x</w:t>
            </w:r>
          </w:p>
        </w:tc>
      </w:tr>
      <w:tr w:rsidR="00F53A1C" w:rsidRPr="009A164E"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Velmi špatně</w:t>
            </w:r>
          </w:p>
        </w:tc>
        <w:tc>
          <w:tcPr>
            <w:tcW w:w="1203"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jc w:val="center"/>
              <w:rPr>
                <w:lang w:eastAsia="cs-CZ"/>
              </w:rPr>
            </w:pPr>
            <w:r>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0,9 x</w:t>
            </w:r>
          </w:p>
        </w:tc>
      </w:tr>
      <w:tr w:rsidR="00F53A1C" w:rsidRPr="009A164E"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Špatně</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w:t>
            </w:r>
            <w:r>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0,75 x</w:t>
            </w:r>
          </w:p>
        </w:tc>
      </w:tr>
      <w:tr w:rsidR="00F53A1C" w:rsidRPr="006E01F4"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Průměrně</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Pr>
                <w:lang w:eastAsia="cs-CZ"/>
              </w:rPr>
              <w:t>0</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0,66 x</w:t>
            </w:r>
          </w:p>
        </w:tc>
      </w:tr>
      <w:tr w:rsidR="00F53A1C" w:rsidRPr="009A164E"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Dobře</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0,6 x</w:t>
            </w:r>
          </w:p>
        </w:tc>
      </w:tr>
      <w:tr w:rsidR="00F53A1C" w:rsidRPr="009A164E" w:rsidTr="00F53A1C">
        <w:trPr>
          <w:trHeight w:val="58"/>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Velmi dobře</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0,5 x</w:t>
            </w:r>
          </w:p>
        </w:tc>
      </w:tr>
      <w:tr w:rsidR="00F53A1C" w:rsidRPr="009A164E" w:rsidTr="00F53A1C">
        <w:trPr>
          <w:trHeight w:val="255"/>
          <w:jc w:val="center"/>
        </w:trPr>
        <w:tc>
          <w:tcPr>
            <w:tcW w:w="165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Dokonale</w:t>
            </w:r>
          </w:p>
        </w:tc>
        <w:tc>
          <w:tcPr>
            <w:tcW w:w="120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w:t>
            </w:r>
            <w:r>
              <w:rPr>
                <w:lang w:eastAsia="cs-CZ"/>
              </w:rPr>
              <w:t>1</w:t>
            </w:r>
          </w:p>
        </w:tc>
        <w:tc>
          <w:tcPr>
            <w:tcW w:w="1394" w:type="dxa"/>
            <w:tcBorders>
              <w:top w:val="nil"/>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0,4 x</w:t>
            </w:r>
          </w:p>
        </w:tc>
      </w:tr>
      <w:tr w:rsidR="00F53A1C" w:rsidRPr="009A164E" w:rsidTr="00F53A1C">
        <w:trPr>
          <w:trHeight w:val="255"/>
          <w:jc w:val="center"/>
        </w:trPr>
        <w:tc>
          <w:tcPr>
            <w:tcW w:w="16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Mistrně</w:t>
            </w:r>
          </w:p>
        </w:tc>
        <w:tc>
          <w:tcPr>
            <w:tcW w:w="1203" w:type="dxa"/>
            <w:tcBorders>
              <w:top w:val="single" w:sz="4" w:space="0" w:color="auto"/>
              <w:left w:val="nil"/>
              <w:bottom w:val="single" w:sz="4" w:space="0" w:color="auto"/>
              <w:right w:val="single" w:sz="4" w:space="0" w:color="auto"/>
            </w:tcBorders>
            <w:shd w:val="clear" w:color="auto" w:fill="auto"/>
            <w:noWrap/>
            <w:vAlign w:val="bottom"/>
          </w:tcPr>
          <w:p w:rsidR="00F53A1C" w:rsidRPr="009A164E" w:rsidRDefault="00F53A1C" w:rsidP="00F53A1C">
            <w:pPr>
              <w:jc w:val="center"/>
              <w:rPr>
                <w:lang w:eastAsia="cs-CZ"/>
              </w:rPr>
            </w:pPr>
            <w:r>
              <w:rPr>
                <w:lang w:eastAsia="cs-CZ"/>
              </w:rPr>
              <w:t>+2</w:t>
            </w:r>
          </w:p>
        </w:tc>
        <w:tc>
          <w:tcPr>
            <w:tcW w:w="1394" w:type="dxa"/>
            <w:tcBorders>
              <w:top w:val="single" w:sz="4" w:space="0" w:color="auto"/>
              <w:left w:val="nil"/>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0,33 x</w:t>
            </w:r>
          </w:p>
        </w:tc>
      </w:tr>
    </w:tbl>
    <w:p w:rsidR="00F53A1C" w:rsidRPr="009A164E" w:rsidRDefault="00F53A1C" w:rsidP="00F53A1C">
      <w:pPr>
        <w:pStyle w:val="Titulek"/>
      </w:pPr>
      <w:bookmarkStart w:id="101" w:name="_Toc243725183"/>
      <w:r w:rsidRPr="00FF273F">
        <w:rPr>
          <w:b/>
        </w:rPr>
        <w:lastRenderedPageBreak/>
        <w:t xml:space="preserve">Tabulka </w:t>
      </w:r>
      <w:r>
        <w:rPr>
          <w:b/>
        </w:rPr>
        <w:fldChar w:fldCharType="begin"/>
      </w:r>
      <w:r>
        <w:rPr>
          <w:b/>
        </w:rPr>
        <w:instrText xml:space="preserve"> SEQ Tabulka \* ARABIC </w:instrText>
      </w:r>
      <w:r>
        <w:rPr>
          <w:b/>
        </w:rPr>
        <w:fldChar w:fldCharType="separate"/>
      </w:r>
      <w:r w:rsidR="002E4E9E">
        <w:rPr>
          <w:b/>
          <w:noProof/>
        </w:rPr>
        <w:t>29</w:t>
      </w:r>
      <w:r>
        <w:rPr>
          <w:b/>
        </w:rPr>
        <w:fldChar w:fldCharType="end"/>
      </w:r>
      <w:r>
        <w:t>: Jezdectví</w:t>
      </w:r>
      <w:bookmarkEnd w:id="101"/>
    </w:p>
    <w:p w:rsidR="00F53A1C" w:rsidRPr="009A164E" w:rsidRDefault="00F53A1C" w:rsidP="00F53A1C"/>
    <w:p w:rsidR="00F53A1C" w:rsidRPr="009A164E" w:rsidRDefault="00F53A1C" w:rsidP="00F53A1C">
      <w:r>
        <w:tab/>
      </w:r>
      <w:r w:rsidRPr="009A164E">
        <w:t xml:space="preserve">Řízení vozů, kočárů či saní tažených koňmi, psy či jinými zvířaty (opravu za povahu zvířat zohlední PJ). </w:t>
      </w:r>
      <w:r w:rsidR="002E4E9E">
        <w:t>Obvyklé náročnosti jsou uvedeny v </w:t>
      </w:r>
      <w:r w:rsidR="002E4E9E">
        <w:fldChar w:fldCharType="begin"/>
      </w:r>
      <w:r w:rsidR="002E4E9E">
        <w:instrText xml:space="preserve"> REF _Ref118131071 \h </w:instrText>
      </w:r>
      <w:r w:rsidR="002E4E9E">
        <w:fldChar w:fldCharType="separate"/>
      </w:r>
      <w:r w:rsidR="002E4E9E" w:rsidRPr="00FF273F">
        <w:rPr>
          <w:b/>
        </w:rPr>
        <w:t xml:space="preserve">Tabulka </w:t>
      </w:r>
      <w:r w:rsidR="002E4E9E">
        <w:rPr>
          <w:b/>
        </w:rPr>
        <w:t>30</w:t>
      </w:r>
      <w:r w:rsidR="002E4E9E">
        <w:fldChar w:fldCharType="end"/>
      </w:r>
      <w:r w:rsidR="002E4E9E">
        <w:t xml:space="preserve"> . </w:t>
      </w:r>
      <w:r w:rsidRPr="009A164E">
        <w:t xml:space="preserve"> </w:t>
      </w:r>
    </w:p>
    <w:p w:rsidR="00F53A1C" w:rsidRPr="009A164E" w:rsidRDefault="00F53A1C" w:rsidP="00F53A1C">
      <w:r w:rsidRPr="009A164E">
        <w:t>Forman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Klidní koně, pomalé tempo (procházka)</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Běžní koně/psi, normální tempo (chůze)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Divocí koně, normální tempo</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Divocí koně, divoké tempo (běh)</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r>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Zběsilý únik před pronásledovateli (sprint)</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w:t>
            </w:r>
            <w:r>
              <w:rPr>
                <w:lang w:eastAsia="cs-CZ"/>
              </w:rPr>
              <w:t>7</w:t>
            </w:r>
          </w:p>
        </w:tc>
      </w:tr>
    </w:tbl>
    <w:p w:rsidR="00F53A1C" w:rsidRPr="009A164E" w:rsidRDefault="00F53A1C" w:rsidP="00F53A1C">
      <w:pPr>
        <w:pStyle w:val="Titulek"/>
      </w:pPr>
      <w:bookmarkStart w:id="102" w:name="_Ref118131071"/>
      <w:bookmarkStart w:id="103" w:name="_Toc243725184"/>
      <w:r w:rsidRPr="00FF273F">
        <w:rPr>
          <w:b/>
        </w:rPr>
        <w:t xml:space="preserve">Tabulka </w:t>
      </w:r>
      <w:r>
        <w:rPr>
          <w:b/>
        </w:rPr>
        <w:fldChar w:fldCharType="begin"/>
      </w:r>
      <w:r>
        <w:rPr>
          <w:b/>
        </w:rPr>
        <w:instrText xml:space="preserve"> SEQ Tabulka \* ARABIC </w:instrText>
      </w:r>
      <w:r>
        <w:rPr>
          <w:b/>
        </w:rPr>
        <w:fldChar w:fldCharType="separate"/>
      </w:r>
      <w:r w:rsidR="002E4E9E">
        <w:rPr>
          <w:b/>
          <w:noProof/>
        </w:rPr>
        <w:t>30</w:t>
      </w:r>
      <w:r>
        <w:rPr>
          <w:b/>
        </w:rPr>
        <w:fldChar w:fldCharType="end"/>
      </w:r>
      <w:bookmarkEnd w:id="102"/>
      <w:r>
        <w:t>: Formanství</w:t>
      </w:r>
      <w:bookmarkEnd w:id="103"/>
    </w:p>
    <w:p w:rsidR="00F53A1C" w:rsidRDefault="00F53A1C" w:rsidP="00F53A1C"/>
    <w:p w:rsidR="00F53A1C" w:rsidRPr="009A164E" w:rsidRDefault="00F53A1C" w:rsidP="00F53A1C">
      <w:r w:rsidRPr="009A164E">
        <w:t xml:space="preserve">Úspěch: </w:t>
      </w:r>
      <w:r>
        <w:t xml:space="preserve">kůň, </w:t>
      </w:r>
      <w:r w:rsidRPr="009A164E">
        <w:t>vůz či saně jedou požadovaným směrem</w:t>
      </w:r>
    </w:p>
    <w:p w:rsidR="00F53A1C" w:rsidRPr="009A164E" w:rsidRDefault="00F53A1C" w:rsidP="00F53A1C">
      <w:r w:rsidRPr="009A164E">
        <w:t>Totální úspěch: není už třeba ověřovat</w:t>
      </w:r>
    </w:p>
    <w:p w:rsidR="00F53A1C" w:rsidRPr="009A164E" w:rsidRDefault="00F53A1C" w:rsidP="00F53A1C">
      <w:r w:rsidRPr="009A164E">
        <w:t xml:space="preserve">Neúspěch: </w:t>
      </w:r>
      <w:r>
        <w:t xml:space="preserve">kůň se plaší, neposlouchá, </w:t>
      </w:r>
      <w:r w:rsidRPr="009A164E">
        <w:t>vůz či saně jedou jinam, hrozí pád</w:t>
      </w:r>
      <w:r>
        <w:t>, postava vypadá směšně</w:t>
      </w:r>
    </w:p>
    <w:p w:rsidR="00F53A1C" w:rsidRDefault="00F53A1C" w:rsidP="00F53A1C">
      <w:r w:rsidRPr="009A164E">
        <w:t>Fatální neúspěch: převrácení vozu či saní, koně či psi se vyvlečou ze zápřahu a mohou utéct</w:t>
      </w:r>
      <w:r>
        <w:t xml:space="preserve">, koně se plaší a snaží se postavu shodit (SIL ~ 13 ~ 0). </w:t>
      </w:r>
    </w:p>
    <w:p w:rsidR="00F53A1C" w:rsidRPr="009A164E" w:rsidRDefault="00F53A1C" w:rsidP="00F53A1C"/>
    <w:p w:rsidR="00F53A1C" w:rsidRPr="009A164E" w:rsidRDefault="00F53A1C" w:rsidP="00F53A1C">
      <w:bookmarkStart w:id="104" w:name="Kartografie"/>
      <w:r w:rsidRPr="003B2F92">
        <w:rPr>
          <w:rStyle w:val="Nadpis4Char"/>
        </w:rPr>
        <w:t>Kartografie</w:t>
      </w:r>
      <w:bookmarkEnd w:id="104"/>
      <w:r w:rsidRPr="009A164E">
        <w:t xml:space="preserve"> (Kreslení map) </w:t>
      </w:r>
    </w:p>
    <w:p w:rsidR="00F53A1C" w:rsidRPr="009A164E" w:rsidRDefault="00F53A1C" w:rsidP="00F53A1C">
      <w:r w:rsidRPr="009A164E">
        <w:t>Schopnost orientovat se v mapách a kreslit je.</w:t>
      </w:r>
    </w:p>
    <w:p w:rsidR="00F53A1C" w:rsidRPr="009A164E" w:rsidRDefault="00F53A1C" w:rsidP="00F53A1C">
      <w:r w:rsidRPr="009A164E">
        <w:t>Kartograf = osoba věnující se tomuto řemeslu profesionálně</w:t>
      </w:r>
    </w:p>
    <w:p w:rsidR="00F53A1C" w:rsidRPr="009A164E" w:rsidRDefault="00F53A1C" w:rsidP="00F53A1C"/>
    <w:p w:rsidR="00F53A1C" w:rsidRPr="009A164E" w:rsidRDefault="00F53A1C" w:rsidP="00F53A1C">
      <w:r>
        <w:t>Vlastnost:</w:t>
      </w:r>
      <w:r w:rsidRPr="009A164E">
        <w:t xml:space="preserve"> Inteligence </w:t>
      </w:r>
      <w:r w:rsidRPr="009A164E">
        <w:tab/>
      </w:r>
      <w:r w:rsidRPr="009A164E">
        <w:tab/>
      </w:r>
      <w:r>
        <w:t xml:space="preserve"> </w:t>
      </w:r>
    </w:p>
    <w:p w:rsidR="00F53A1C" w:rsidRPr="00552956" w:rsidRDefault="00F53A1C" w:rsidP="00F53A1C">
      <w:r w:rsidRPr="009A164E">
        <w:t>Zvýhodněné povolání:</w:t>
      </w:r>
      <w:r w:rsidRPr="00233B82">
        <w:rPr>
          <w:color w:val="C00000"/>
        </w:rPr>
        <w:t xml:space="preserve"> </w:t>
      </w:r>
      <w:r w:rsidRPr="00552956">
        <w:t xml:space="preserve">čaroděj a zaklínač </w:t>
      </w:r>
      <w:r>
        <w:t>snížená</w:t>
      </w:r>
      <w:r w:rsidRPr="00552956">
        <w:t xml:space="preserve"> náročnost</w:t>
      </w:r>
    </w:p>
    <w:tbl>
      <w:tblPr>
        <w:tblW w:w="7240" w:type="dxa"/>
        <w:jc w:val="center"/>
        <w:tblCellMar>
          <w:left w:w="70" w:type="dxa"/>
          <w:right w:w="70" w:type="dxa"/>
        </w:tblCellMar>
        <w:tblLook w:val="04A0" w:firstRow="1" w:lastRow="0" w:firstColumn="1" w:lastColumn="0" w:noHBand="0" w:noVBand="1"/>
      </w:tblPr>
      <w:tblGrid>
        <w:gridCol w:w="2360"/>
        <w:gridCol w:w="4880"/>
      </w:tblGrid>
      <w:tr w:rsidR="00F53A1C" w:rsidRPr="009A164E" w:rsidTr="00F53A1C">
        <w:trPr>
          <w:trHeight w:val="255"/>
          <w:jc w:val="center"/>
        </w:trPr>
        <w:tc>
          <w:tcPr>
            <w:tcW w:w="23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Zvládnutí</w:t>
            </w:r>
          </w:p>
        </w:tc>
        <w:tc>
          <w:tcPr>
            <w:tcW w:w="488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Umí</w:t>
            </w:r>
          </w:p>
        </w:tc>
      </w:tr>
      <w:tr w:rsidR="00F53A1C" w:rsidRPr="009A164E" w:rsidTr="00F53A1C">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Pr>
                <w:lang w:eastAsia="cs-CZ"/>
              </w:rPr>
              <w:t>(Velmi) š</w:t>
            </w:r>
            <w:r w:rsidRPr="009A164E">
              <w:rPr>
                <w:lang w:eastAsia="cs-CZ"/>
              </w:rPr>
              <w:t>patně</w:t>
            </w:r>
          </w:p>
        </w:tc>
        <w:tc>
          <w:tcPr>
            <w:tcW w:w="488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jednoduchý náčrt (čistý papír bez použití pravítka)</w:t>
            </w:r>
          </w:p>
        </w:tc>
      </w:tr>
      <w:tr w:rsidR="00F53A1C" w:rsidRPr="009A164E" w:rsidTr="00F53A1C">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Průměrně</w:t>
            </w:r>
          </w:p>
        </w:tc>
        <w:tc>
          <w:tcPr>
            <w:tcW w:w="488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přečte mapu, vytvoří plán podzemí (čtverečkovaný papír)</w:t>
            </w:r>
          </w:p>
        </w:tc>
      </w:tr>
      <w:tr w:rsidR="00F53A1C" w:rsidRPr="009A164E" w:rsidTr="00F53A1C">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Dobře</w:t>
            </w:r>
          </w:p>
        </w:tc>
        <w:tc>
          <w:tcPr>
            <w:tcW w:w="488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načrtne i venkovní mapu, vyčte vzdálenosti (asistence PJ)</w:t>
            </w:r>
          </w:p>
        </w:tc>
      </w:tr>
      <w:tr w:rsidR="00F53A1C" w:rsidRPr="009A164E" w:rsidTr="00F53A1C">
        <w:trPr>
          <w:trHeight w:val="255"/>
          <w:jc w:val="center"/>
        </w:trPr>
        <w:tc>
          <w:tcPr>
            <w:tcW w:w="236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Velmi dobře</w:t>
            </w:r>
          </w:p>
        </w:tc>
        <w:tc>
          <w:tcPr>
            <w:tcW w:w="488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vytvoří mapu rozlehlého okolí (obkreslení od PJ)</w:t>
            </w:r>
          </w:p>
        </w:tc>
      </w:tr>
      <w:tr w:rsidR="00F53A1C" w:rsidRPr="009A164E" w:rsidTr="00F53A1C">
        <w:trPr>
          <w:trHeight w:val="217"/>
          <w:jc w:val="center"/>
        </w:trPr>
        <w:tc>
          <w:tcPr>
            <w:tcW w:w="2360" w:type="dxa"/>
            <w:tcBorders>
              <w:top w:val="nil"/>
              <w:left w:val="single" w:sz="4" w:space="0" w:color="auto"/>
              <w:bottom w:val="dotted"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 xml:space="preserve">Dokonale </w:t>
            </w:r>
          </w:p>
        </w:tc>
        <w:tc>
          <w:tcPr>
            <w:tcW w:w="4880" w:type="dxa"/>
            <w:tcBorders>
              <w:top w:val="nil"/>
              <w:left w:val="nil"/>
              <w:bottom w:val="dotted"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složité map</w:t>
            </w:r>
            <w:r w:rsidRPr="00D76632">
              <w:rPr>
                <w:lang w:eastAsia="cs-CZ"/>
              </w:rPr>
              <w:t xml:space="preserve">y pevniny vč. hor </w:t>
            </w:r>
            <w:r w:rsidRPr="009A164E">
              <w:rPr>
                <w:lang w:eastAsia="cs-CZ"/>
              </w:rPr>
              <w:t>(mapa od PJ)</w:t>
            </w:r>
          </w:p>
        </w:tc>
      </w:tr>
      <w:tr w:rsidR="00F53A1C" w:rsidRPr="009A164E" w:rsidTr="00F53A1C">
        <w:trPr>
          <w:trHeight w:val="217"/>
          <w:jc w:val="center"/>
        </w:trPr>
        <w:tc>
          <w:tcPr>
            <w:tcW w:w="2360"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Mistrně</w:t>
            </w:r>
          </w:p>
        </w:tc>
        <w:tc>
          <w:tcPr>
            <w:tcW w:w="4880" w:type="dxa"/>
            <w:tcBorders>
              <w:top w:val="dotted" w:sz="4" w:space="0" w:color="auto"/>
              <w:left w:val="nil"/>
              <w:bottom w:val="single" w:sz="4" w:space="0" w:color="auto"/>
              <w:right w:val="single" w:sz="4" w:space="0" w:color="auto"/>
            </w:tcBorders>
            <w:shd w:val="clear" w:color="auto" w:fill="auto"/>
            <w:noWrap/>
            <w:vAlign w:val="bottom"/>
            <w:hideMark/>
          </w:tcPr>
          <w:p w:rsidR="00F53A1C" w:rsidRPr="009A164E" w:rsidRDefault="00F53A1C" w:rsidP="00F53A1C">
            <w:pPr>
              <w:keepNext/>
              <w:rPr>
                <w:lang w:eastAsia="cs-CZ"/>
              </w:rPr>
            </w:pPr>
            <w:r w:rsidRPr="009A164E">
              <w:rPr>
                <w:lang w:eastAsia="cs-CZ"/>
              </w:rPr>
              <w:t>mapy moří a ostrovů (mapa od PJ)</w:t>
            </w:r>
          </w:p>
        </w:tc>
      </w:tr>
    </w:tbl>
    <w:p w:rsidR="00F53A1C" w:rsidRPr="009A164E" w:rsidRDefault="00F53A1C" w:rsidP="00F53A1C">
      <w:pPr>
        <w:pStyle w:val="Titulek"/>
      </w:pPr>
      <w:bookmarkStart w:id="105" w:name="_Toc243725185"/>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31</w:t>
      </w:r>
      <w:r>
        <w:rPr>
          <w:b/>
        </w:rPr>
        <w:fldChar w:fldCharType="end"/>
      </w:r>
      <w:r>
        <w:t>: Kartografie</w:t>
      </w:r>
      <w:bookmarkEnd w:id="105"/>
    </w:p>
    <w:p w:rsidR="00F53A1C" w:rsidRDefault="00F53A1C" w:rsidP="00F53A1C"/>
    <w:p w:rsidR="00F53A1C" w:rsidRPr="009A164E" w:rsidRDefault="00F53A1C" w:rsidP="00F53A1C">
      <w:pPr>
        <w:pStyle w:val="Nadpis4"/>
      </w:pPr>
      <w:r>
        <w:t>Kou</w:t>
      </w:r>
      <w:bookmarkStart w:id="106" w:name="Kouzlení"/>
      <w:bookmarkEnd w:id="106"/>
      <w:r>
        <w:t>zlení</w:t>
      </w:r>
    </w:p>
    <w:p w:rsidR="00F53A1C" w:rsidRPr="00122250" w:rsidRDefault="00F53A1C" w:rsidP="00F53A1C">
      <w:r w:rsidRPr="00122250">
        <w:t xml:space="preserve">Umožňuje ovládat magické síly, ať už napřímo, nebo prostřednictvím kouzelných předmětů. </w:t>
      </w:r>
    </w:p>
    <w:p w:rsidR="00F53A1C" w:rsidRDefault="00F53A1C" w:rsidP="00F53A1C"/>
    <w:p w:rsidR="00F53A1C" w:rsidRPr="009A164E" w:rsidRDefault="00F53A1C" w:rsidP="00F53A1C">
      <w:r>
        <w:t>Vlastnost</w:t>
      </w:r>
      <w:r w:rsidRPr="009A164E">
        <w:t>: Charisma</w:t>
      </w:r>
      <w:r w:rsidRPr="009A164E">
        <w:tab/>
      </w:r>
      <w:r w:rsidRPr="009A164E">
        <w:tab/>
      </w:r>
      <w:r>
        <w:t xml:space="preserve"> </w:t>
      </w:r>
    </w:p>
    <w:p w:rsidR="00F53A1C" w:rsidRDefault="00F53A1C" w:rsidP="00F53A1C">
      <w:r>
        <w:t xml:space="preserve">Zvýhodnění: při kouzlení z předmětu </w:t>
      </w:r>
      <w:r w:rsidRPr="00B86683">
        <w:t>mají badatel, pyrofor a šaman  bonus +1, theurg  bonus +2</w:t>
      </w:r>
    </w:p>
    <w:p w:rsidR="00F53A1C" w:rsidRDefault="00F53A1C" w:rsidP="00F53A1C"/>
    <w:p w:rsidR="00F53A1C" w:rsidRPr="00F21E06" w:rsidRDefault="00F53A1C" w:rsidP="00F53A1C">
      <w:r w:rsidRPr="009A164E">
        <w:t>Ověřuje se při pokusu o aktivaci kouzelného předmětu (např. magického prstenu, hůlky, píšťalky, amuletu apod. ) Není potřeba pro boj s ko</w:t>
      </w:r>
      <w:r w:rsidRPr="00F21E06">
        <w:t xml:space="preserve">uzelnou zbraní (jejíž kouzelné schopnosti spočívají jen v bonusech k bojovým číslům), pokud by však taková zbraň měla i schopnost sesílání kouzel, jejich aktivace se ověřuje. </w:t>
      </w:r>
    </w:p>
    <w:p w:rsidR="00F53A1C" w:rsidRPr="00F21E06" w:rsidRDefault="00F53A1C" w:rsidP="00F53A1C">
      <w:r w:rsidRPr="00F21E06">
        <w:t xml:space="preserve">Na stupních vůbec až špatně je (v případě úspěchu) postava schopna předmět aktivovat (pokud má povědomí o jeho schopnostech), ale nemusí být schopna ovlivnit seslané kouzlo či aktivační magenergii. Od stupně průměrně je i pro povolání, neznalé daného kouzla, možná jeho základní modifikace. </w:t>
      </w:r>
    </w:p>
    <w:p w:rsidR="00F53A1C" w:rsidRPr="00F21E06" w:rsidRDefault="00240013" w:rsidP="00F53A1C">
      <w:r w:rsidRPr="00F21E06">
        <w:t xml:space="preserve">Náročnost </w:t>
      </w:r>
      <w:r w:rsidR="00F53A1C" w:rsidRPr="00F21E06">
        <w:t>je:</w:t>
      </w:r>
    </w:p>
    <w:p w:rsidR="00D32041" w:rsidRPr="00F21E06" w:rsidRDefault="00D32041" w:rsidP="00F53A1C">
      <w:r w:rsidRPr="00F21E06">
        <w:tab/>
        <w:t>0 pro předměty fungují</w:t>
      </w:r>
      <w:r w:rsidR="008C037A" w:rsidRPr="00F21E06">
        <w:t>cí</w:t>
      </w:r>
      <w:r w:rsidRPr="00F21E06">
        <w:t xml:space="preserve"> automaticky, bez nutnosti ověřování. </w:t>
      </w:r>
    </w:p>
    <w:p w:rsidR="00F53A1C" w:rsidRPr="00F21E06" w:rsidRDefault="00F53A1C" w:rsidP="00F53A1C">
      <w:r w:rsidRPr="00F21E06">
        <w:tab/>
        <w:t>5 pro předměty vlastní danému povolání (kouzelné hole, svaté symboly, klíče apod.)</w:t>
      </w:r>
      <w:r w:rsidR="00D32041" w:rsidRPr="00F21E06">
        <w:t>.</w:t>
      </w:r>
      <w:r w:rsidRPr="00F21E06">
        <w:t xml:space="preserve"> Při velmi dobré (či lepší) znalosti není potřeba ověřovat. </w:t>
      </w:r>
    </w:p>
    <w:p w:rsidR="00A371F3" w:rsidRPr="00F21E06" w:rsidRDefault="00A371F3" w:rsidP="00F53A1C">
      <w:r w:rsidRPr="00F21E06">
        <w:tab/>
        <w:t xml:space="preserve">7 jednoduché (zpravidla jednoúčelové) magické předměty, dostupné všem (např. nekrozor, detekční hůlka). Při dokonalé (či lepší) znalosti není potřeba ověřovat. </w:t>
      </w:r>
    </w:p>
    <w:p w:rsidR="00F53A1C" w:rsidRPr="00F21E06" w:rsidRDefault="00F53A1C" w:rsidP="00F53A1C">
      <w:r w:rsidRPr="00F21E06">
        <w:tab/>
        <w:t>9 pro zachycení kouzla do kouzelné hůlky, aktivaci kouzelného svitku</w:t>
      </w:r>
    </w:p>
    <w:p w:rsidR="00F53A1C" w:rsidRPr="00F21E06" w:rsidRDefault="00F53A1C" w:rsidP="00F53A1C">
      <w:r w:rsidRPr="00F21E06">
        <w:tab/>
        <w:t>10 pro aktivaci sedmimílových bot</w:t>
      </w:r>
      <w:r w:rsidR="00D32041" w:rsidRPr="00F21E06">
        <w:t>, pro seslání kouzla z prstenu</w:t>
      </w:r>
    </w:p>
    <w:p w:rsidR="00F53A1C" w:rsidRPr="00F21E06" w:rsidRDefault="00F53A1C" w:rsidP="00F53A1C">
      <w:r w:rsidRPr="00F21E06">
        <w:tab/>
        <w:t>11  pro se</w:t>
      </w:r>
      <w:r w:rsidR="00D32041" w:rsidRPr="00F21E06">
        <w:t>slání kouzla z kouzelné hůlky,</w:t>
      </w:r>
      <w:r w:rsidRPr="00F21E06">
        <w:t xml:space="preserve"> talismanu či kouzelné zbraně</w:t>
      </w:r>
    </w:p>
    <w:p w:rsidR="00F53A1C" w:rsidRPr="00122250" w:rsidRDefault="00F53A1C" w:rsidP="00F53A1C">
      <w:r w:rsidRPr="00122250">
        <w:tab/>
        <w:t>13 pro létající košťata/koberce</w:t>
      </w:r>
    </w:p>
    <w:p w:rsidR="00F53A1C" w:rsidRPr="009A164E" w:rsidRDefault="00F53A1C" w:rsidP="00F53A1C">
      <w:r w:rsidRPr="0090450A">
        <w:tab/>
        <w:t>15 pro kouz</w:t>
      </w:r>
      <w:r w:rsidRPr="009A164E">
        <w:t>elné lampy, teleportační kameny apod.</w:t>
      </w:r>
    </w:p>
    <w:p w:rsidR="00F53A1C" w:rsidRPr="009A164E" w:rsidRDefault="00F53A1C" w:rsidP="00F53A1C">
      <w:r w:rsidRPr="009A164E">
        <w:lastRenderedPageBreak/>
        <w:tab/>
        <w:t>19 pro předměty vlastní jinému povolání (musí ale mít potřebné instrukce k použití)</w:t>
      </w:r>
    </w:p>
    <w:p w:rsidR="00F53A1C" w:rsidRPr="009A164E" w:rsidRDefault="00F53A1C" w:rsidP="00F53A1C"/>
    <w:p w:rsidR="00F53A1C" w:rsidRPr="009A164E" w:rsidRDefault="00F53A1C" w:rsidP="00F53A1C">
      <w:r w:rsidRPr="009A164E">
        <w:t>Úspěch: aktivace se zdaří</w:t>
      </w:r>
    </w:p>
    <w:p w:rsidR="00F53A1C" w:rsidRPr="00F21E06" w:rsidRDefault="00F53A1C" w:rsidP="00F53A1C">
      <w:r w:rsidRPr="009A164E">
        <w:t>Totální úspěch: aktivace se zdaří, u daného předmětu</w:t>
      </w:r>
      <w:r w:rsidRPr="00F21E06">
        <w:t xml:space="preserve"> není</w:t>
      </w:r>
      <w:r w:rsidR="00D32041" w:rsidRPr="00F21E06">
        <w:t xml:space="preserve"> 3 dny</w:t>
      </w:r>
      <w:r w:rsidRPr="00F21E06">
        <w:t xml:space="preserve"> herního času potřeba znovu ověřovat</w:t>
      </w:r>
    </w:p>
    <w:p w:rsidR="00F53A1C" w:rsidRPr="00F21E06" w:rsidRDefault="00F53A1C" w:rsidP="00F53A1C">
      <w:r w:rsidRPr="00F21E06">
        <w:t xml:space="preserve">Neúspěch: aktivace se nezdaří. Opětovný pokus nejdříve za </w:t>
      </w:r>
      <w:r w:rsidR="00D32041" w:rsidRPr="00F21E06">
        <w:t>2</w:t>
      </w:r>
      <w:r w:rsidRPr="00F21E06">
        <w:t xml:space="preserve"> kol</w:t>
      </w:r>
      <w:r w:rsidR="00D32041" w:rsidRPr="00F21E06">
        <w:t>a</w:t>
      </w:r>
      <w:r w:rsidRPr="00F21E06">
        <w:t xml:space="preserve">. </w:t>
      </w:r>
    </w:p>
    <w:p w:rsidR="00F53A1C" w:rsidRPr="009A164E" w:rsidRDefault="00F53A1C" w:rsidP="00F53A1C">
      <w:r w:rsidRPr="009A164E">
        <w:t>Fatální neúspěch: vyvoláno jiné kouzlo, na jiný cíl, boty jdou či koště letí jiným směrem apod. Opětovný pokus nejdříve další den.</w:t>
      </w:r>
    </w:p>
    <w:p w:rsidR="00F53A1C" w:rsidRPr="009A164E" w:rsidRDefault="00F53A1C" w:rsidP="00F53A1C"/>
    <w:p w:rsidR="00F53A1C" w:rsidRPr="009A164E" w:rsidRDefault="00F53A1C" w:rsidP="00F53A1C">
      <w:pPr>
        <w:pStyle w:val="Nadpis4"/>
      </w:pPr>
      <w:r>
        <w:t>Lék</w:t>
      </w:r>
      <w:bookmarkStart w:id="107" w:name="Lékařství"/>
      <w:bookmarkEnd w:id="107"/>
      <w:r>
        <w:t>ařství</w:t>
      </w:r>
    </w:p>
    <w:p w:rsidR="00F53A1C" w:rsidRPr="00122250" w:rsidRDefault="00F53A1C" w:rsidP="00F53A1C">
      <w:pPr>
        <w:ind w:firstLine="284"/>
      </w:pPr>
      <w:r w:rsidRPr="009A164E">
        <w:t>Zastavení krvácení, poskytnutí umělého dýchání, provizorní ošetření zlomeniny či spálenin</w:t>
      </w:r>
      <w:r w:rsidRPr="00122250">
        <w:t xml:space="preserve">y atd. Teoretické znalosti ze zdravovědy, o lidském těle a o léčbě nemocí. </w:t>
      </w:r>
      <w:r w:rsidR="00D81394" w:rsidRPr="00D81394">
        <w:rPr>
          <w:color w:val="C00000"/>
        </w:rPr>
        <w:t>Pomocí dovednosti nelze přidat žádné ztracené životy.</w:t>
      </w:r>
      <w:r w:rsidR="00D81394">
        <w:t xml:space="preserve"> </w:t>
      </w:r>
    </w:p>
    <w:p w:rsidR="00F53A1C" w:rsidRPr="00122250" w:rsidRDefault="00F53A1C" w:rsidP="00F53A1C"/>
    <w:p w:rsidR="00F53A1C" w:rsidRPr="00122250" w:rsidRDefault="00F53A1C" w:rsidP="00F53A1C">
      <w:r w:rsidRPr="00122250">
        <w:t>Vlastnost: Zručnost</w:t>
      </w:r>
      <w:r w:rsidRPr="00122250">
        <w:tab/>
      </w:r>
      <w:r w:rsidRPr="00122250">
        <w:tab/>
        <w:t xml:space="preserve"> </w:t>
      </w:r>
    </w:p>
    <w:p w:rsidR="00F53A1C" w:rsidRPr="00122250" w:rsidRDefault="00F53A1C" w:rsidP="00F53A1C">
      <w:r w:rsidRPr="00122250">
        <w:t>Zvýhodnění: druid a kněz mají +1, vědma má sníženou náročnost a bonus +1</w:t>
      </w:r>
    </w:p>
    <w:p w:rsidR="00F53A1C" w:rsidRDefault="00F53A1C" w:rsidP="00F53A1C"/>
    <w:p w:rsidR="00F53A1C" w:rsidRPr="009A164E" w:rsidRDefault="00F53A1C" w:rsidP="00F53A1C">
      <w:r w:rsidRPr="009A164E">
        <w:t xml:space="preserve">Základní situace jsou uvedeny v tabulce. </w:t>
      </w:r>
    </w:p>
    <w:tbl>
      <w:tblPr>
        <w:tblW w:w="5616" w:type="dxa"/>
        <w:jc w:val="center"/>
        <w:tblCellMar>
          <w:left w:w="70" w:type="dxa"/>
          <w:right w:w="70" w:type="dxa"/>
        </w:tblCellMar>
        <w:tblLook w:val="04A0" w:firstRow="1" w:lastRow="0" w:firstColumn="1" w:lastColumn="0" w:noHBand="0" w:noVBand="1"/>
      </w:tblPr>
      <w:tblGrid>
        <w:gridCol w:w="4880"/>
        <w:gridCol w:w="736"/>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736"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Uložení do klidové polohy</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6</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Zafixování zlomeniny</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Zastavení krvácení</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Probrání ze šoku</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Udržení životních funkcí do příchodu pomoci</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Vzkříšení z bezvědomí</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Zastavení masivního krvácení</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Vysátí jedu z rány</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Obnovení životních funkcí (+1 žt)</w:t>
            </w:r>
          </w:p>
        </w:tc>
        <w:tc>
          <w:tcPr>
            <w:tcW w:w="73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18</w:t>
            </w:r>
          </w:p>
        </w:tc>
      </w:tr>
    </w:tbl>
    <w:p w:rsidR="00F53A1C" w:rsidRPr="009A164E" w:rsidRDefault="00F53A1C" w:rsidP="00F53A1C">
      <w:pPr>
        <w:pStyle w:val="Titulek"/>
      </w:pPr>
      <w:bookmarkStart w:id="108" w:name="_Toc243725186"/>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32</w:t>
      </w:r>
      <w:r>
        <w:rPr>
          <w:b/>
        </w:rPr>
        <w:fldChar w:fldCharType="end"/>
      </w:r>
      <w:r>
        <w:t>: První pomoc</w:t>
      </w:r>
      <w:bookmarkEnd w:id="108"/>
    </w:p>
    <w:p w:rsidR="00F53A1C" w:rsidRPr="009A164E" w:rsidRDefault="00F53A1C" w:rsidP="00F53A1C"/>
    <w:p w:rsidR="00F53A1C" w:rsidRPr="009A164E" w:rsidRDefault="00F53A1C" w:rsidP="00F53A1C">
      <w:r w:rsidRPr="009A164E">
        <w:t>Úspěch: oživovaný se probere z bezvědomí</w:t>
      </w:r>
    </w:p>
    <w:p w:rsidR="00F53A1C" w:rsidRPr="009A164E" w:rsidRDefault="00F53A1C" w:rsidP="00F53A1C">
      <w:r w:rsidRPr="009A164E">
        <w:t xml:space="preserve">Totální úspěch: přidá navíc </w:t>
      </w:r>
      <w:r>
        <w:t>1k6</w:t>
      </w:r>
      <w:r w:rsidRPr="009A164E">
        <w:t xml:space="preserve"> životů ztracených topením nebo dušením. </w:t>
      </w:r>
    </w:p>
    <w:p w:rsidR="00F53A1C" w:rsidRPr="009A164E" w:rsidRDefault="00F53A1C" w:rsidP="00F53A1C">
      <w:r w:rsidRPr="009A164E">
        <w:t>Neúspěch: oživovaný se neprobírá</w:t>
      </w:r>
    </w:p>
    <w:p w:rsidR="00F53A1C" w:rsidRPr="009A164E" w:rsidRDefault="00F53A1C" w:rsidP="00F53A1C">
      <w:r w:rsidRPr="009A164E">
        <w:t>Fatální neúspěch: oživovaný ztratí navíc 1</w:t>
      </w:r>
      <w:r>
        <w:t>k3-1</w:t>
      </w:r>
      <w:r w:rsidRPr="009A164E">
        <w:t xml:space="preserve"> životů. </w:t>
      </w:r>
    </w:p>
    <w:p w:rsidR="00F53A1C" w:rsidRPr="009A164E" w:rsidRDefault="00F53A1C" w:rsidP="00F53A1C"/>
    <w:p w:rsidR="00F53A1C" w:rsidRPr="009A164E" w:rsidRDefault="00F53A1C" w:rsidP="00F53A1C">
      <w:pPr>
        <w:pStyle w:val="Nadpis4"/>
      </w:pPr>
      <w:bookmarkStart w:id="109" w:name="Letectví"/>
      <w:r w:rsidRPr="009A164E">
        <w:t xml:space="preserve">Letectví </w:t>
      </w:r>
      <w:bookmarkEnd w:id="109"/>
    </w:p>
    <w:p w:rsidR="00F53A1C" w:rsidRPr="009A164E" w:rsidRDefault="00F53A1C" w:rsidP="00F53A1C">
      <w:r w:rsidRPr="009A164E">
        <w:t xml:space="preserve">Ovládání leteckých nestvůr případně létajících předmětů za letu. Základní past závisí na druhu (ovladatelnosti) letecké nestvůry / předmětu. Nejobvyklejší jsou uvedeny v tabulce. </w:t>
      </w:r>
    </w:p>
    <w:tbl>
      <w:tblPr>
        <w:tblW w:w="3120" w:type="dxa"/>
        <w:jc w:val="center"/>
        <w:tblCellMar>
          <w:left w:w="70" w:type="dxa"/>
          <w:right w:w="70" w:type="dxa"/>
        </w:tblCellMar>
        <w:tblLook w:val="04A0" w:firstRow="1" w:lastRow="0" w:firstColumn="1" w:lastColumn="0" w:noHBand="0" w:noVBand="1"/>
      </w:tblPr>
      <w:tblGrid>
        <w:gridCol w:w="2120"/>
        <w:gridCol w:w="1000"/>
      </w:tblGrid>
      <w:tr w:rsidR="00F53A1C" w:rsidRPr="009A164E" w:rsidTr="00F53A1C">
        <w:trPr>
          <w:trHeight w:val="255"/>
          <w:jc w:val="center"/>
        </w:trPr>
        <w:tc>
          <w:tcPr>
            <w:tcW w:w="21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Letecká nestvůra</w:t>
            </w:r>
          </w:p>
        </w:tc>
        <w:tc>
          <w:tcPr>
            <w:tcW w:w="100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Pegas</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Varan</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Orel královský</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Létající koberec</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Griff</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Létající koště</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Běs skučící</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16</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Sfinga</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17</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Mantikora</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19</w:t>
            </w:r>
          </w:p>
        </w:tc>
      </w:tr>
      <w:tr w:rsidR="00F53A1C" w:rsidRPr="009A164E" w:rsidTr="00F53A1C">
        <w:trPr>
          <w:trHeight w:val="255"/>
          <w:jc w:val="center"/>
        </w:trPr>
        <w:tc>
          <w:tcPr>
            <w:tcW w:w="212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Drak</w:t>
            </w:r>
          </w:p>
        </w:tc>
        <w:tc>
          <w:tcPr>
            <w:tcW w:w="100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20</w:t>
            </w:r>
          </w:p>
        </w:tc>
      </w:tr>
    </w:tbl>
    <w:p w:rsidR="00F53A1C" w:rsidRPr="009A164E" w:rsidRDefault="00F53A1C" w:rsidP="00F53A1C">
      <w:pPr>
        <w:pStyle w:val="Titulek"/>
      </w:pPr>
      <w:bookmarkStart w:id="110" w:name="_Toc243725187"/>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33</w:t>
      </w:r>
      <w:r>
        <w:rPr>
          <w:b/>
        </w:rPr>
        <w:fldChar w:fldCharType="end"/>
      </w:r>
      <w:r w:rsidRPr="003B2F92">
        <w:rPr>
          <w:b/>
        </w:rPr>
        <w:t>:</w:t>
      </w:r>
      <w:r>
        <w:t xml:space="preserve"> Ovladatelnost leteckých nestvůr</w:t>
      </w:r>
      <w:bookmarkEnd w:id="110"/>
    </w:p>
    <w:p w:rsidR="00F53A1C" w:rsidRDefault="00F53A1C" w:rsidP="00F53A1C"/>
    <w:p w:rsidR="00F53A1C" w:rsidRPr="009A164E" w:rsidRDefault="00F53A1C" w:rsidP="00F53A1C">
      <w:r>
        <w:t>Vlastnost:</w:t>
      </w:r>
      <w:r w:rsidRPr="00492301">
        <w:t xml:space="preserve"> Obratnost</w:t>
      </w:r>
      <w:r w:rsidRPr="00492301">
        <w:tab/>
      </w:r>
      <w:r w:rsidRPr="009A164E">
        <w:tab/>
      </w:r>
      <w:r>
        <w:t xml:space="preserve"> </w:t>
      </w:r>
    </w:p>
    <w:p w:rsidR="00F53A1C" w:rsidRPr="009A164E" w:rsidRDefault="00F53A1C" w:rsidP="00F53A1C">
      <w:r w:rsidRPr="009A164E">
        <w:t xml:space="preserve">Zvýhodnění: </w:t>
      </w:r>
      <w:r>
        <w:t>pro temného mága a d</w:t>
      </w:r>
      <w:r w:rsidRPr="00122250">
        <w:t>émonika snížená náročnos</w:t>
      </w:r>
      <w:r>
        <w:t>t</w:t>
      </w:r>
    </w:p>
    <w:p w:rsidR="00F53A1C" w:rsidRPr="009A164E" w:rsidRDefault="00F53A1C" w:rsidP="00F53A1C">
      <w:r w:rsidRPr="009A164E">
        <w:t>Ověření: 1x za 2 hodiny</w:t>
      </w:r>
    </w:p>
    <w:p w:rsidR="00F53A1C" w:rsidRPr="009A164E" w:rsidRDefault="00F53A1C" w:rsidP="00F53A1C"/>
    <w:p w:rsidR="00F53A1C" w:rsidRPr="009A164E" w:rsidRDefault="00F53A1C" w:rsidP="00F53A1C">
      <w:r w:rsidRPr="009A164E">
        <w:t>Úspěch: nestvůra poslouchá pokyny</w:t>
      </w:r>
    </w:p>
    <w:p w:rsidR="00F53A1C" w:rsidRPr="009A164E" w:rsidRDefault="00F53A1C" w:rsidP="00F53A1C">
      <w:r w:rsidRPr="009A164E">
        <w:t>Totální úspěch: není už potřeba během letu ověřovat</w:t>
      </w:r>
    </w:p>
    <w:p w:rsidR="00F53A1C" w:rsidRPr="009A164E" w:rsidRDefault="00F53A1C" w:rsidP="00F53A1C">
      <w:r w:rsidRPr="009A164E">
        <w:t>Neúspěch: nestvůra nereaguje na povel</w:t>
      </w:r>
    </w:p>
    <w:p w:rsidR="00F53A1C" w:rsidRPr="009A164E" w:rsidRDefault="00F53A1C" w:rsidP="00F53A1C">
      <w:r w:rsidRPr="009A164E">
        <w:t>Fatální neúspěch: nestvůra se snaží jezdce shodit. Past SI</w:t>
      </w:r>
      <w:r>
        <w:t>L</w:t>
      </w:r>
      <w:r w:rsidRPr="009A164E">
        <w:t xml:space="preserve"> ~ </w:t>
      </w:r>
      <w:r>
        <w:t>7</w:t>
      </w:r>
      <w:r w:rsidRPr="009A164E">
        <w:t xml:space="preserve">+SIL nestvůry ~ udrží se / spadne. </w:t>
      </w:r>
    </w:p>
    <w:p w:rsidR="00F53A1C" w:rsidRPr="009A164E" w:rsidRDefault="00F53A1C" w:rsidP="00F53A1C"/>
    <w:p w:rsidR="00F53A1C" w:rsidRPr="009A164E" w:rsidRDefault="00F53A1C" w:rsidP="00F53A1C">
      <w:pPr>
        <w:pStyle w:val="Nadpis4"/>
      </w:pPr>
      <w:bookmarkStart w:id="111" w:name="Lodivodství"/>
      <w:r w:rsidRPr="009A164E">
        <w:lastRenderedPageBreak/>
        <w:t>Lodivodství</w:t>
      </w:r>
      <w:bookmarkEnd w:id="111"/>
    </w:p>
    <w:p w:rsidR="00F53A1C" w:rsidRDefault="00F53A1C" w:rsidP="00F53A1C">
      <w:r>
        <w:tab/>
      </w:r>
      <w:r w:rsidRPr="009A164E">
        <w:t xml:space="preserve">Schopnost maximalizovat rychlost a řídit loď požadovaným směrem. Rozeznávají se dva druhy lodí - koráby a veslice. </w:t>
      </w:r>
    </w:p>
    <w:p w:rsidR="00F53A1C" w:rsidRPr="009A164E" w:rsidRDefault="00F53A1C" w:rsidP="00F53A1C">
      <w:r>
        <w:t>Vlastnost:</w:t>
      </w:r>
      <w:r w:rsidRPr="00552956">
        <w:t>Síla</w:t>
      </w:r>
      <w:r w:rsidRPr="00552956">
        <w:tab/>
      </w:r>
      <w:r>
        <w:t xml:space="preserve"> </w:t>
      </w:r>
    </w:p>
    <w:p w:rsidR="00F53A1C" w:rsidRPr="009A164E" w:rsidRDefault="00F53A1C" w:rsidP="00F53A1C">
      <w:r w:rsidRPr="009A164E">
        <w:t>Zvýhodnění: -</w:t>
      </w:r>
      <w:r w:rsidRPr="009A164E">
        <w:tab/>
      </w:r>
    </w:p>
    <w:p w:rsidR="00F53A1C" w:rsidRPr="009A164E" w:rsidRDefault="00F53A1C" w:rsidP="00F53A1C">
      <w:r w:rsidRPr="009A164E">
        <w:t>Ověřuje se: 1x za hodinu</w:t>
      </w:r>
    </w:p>
    <w:p w:rsidR="00F53A1C" w:rsidRPr="009A164E" w:rsidRDefault="00F53A1C" w:rsidP="00F53A1C"/>
    <w:p w:rsidR="00F53A1C" w:rsidRPr="009A164E" w:rsidRDefault="00F53A1C" w:rsidP="00F53A1C">
      <w:r w:rsidRPr="009A164E">
        <w:t>Úspěch: loď pluje požadovaným směrem</w:t>
      </w:r>
      <w:r w:rsidRPr="009A164E">
        <w:tab/>
      </w:r>
    </w:p>
    <w:p w:rsidR="00F53A1C" w:rsidRPr="009A164E" w:rsidRDefault="00F53A1C" w:rsidP="00F53A1C">
      <w:r w:rsidRPr="009A164E">
        <w:t>Totální úspěch: loď pluje o něco rychleji a za stejných podmínek už není potřeba ověřovat</w:t>
      </w:r>
    </w:p>
    <w:p w:rsidR="00F53A1C" w:rsidRPr="009A164E" w:rsidRDefault="00F53A1C" w:rsidP="00F53A1C">
      <w:r w:rsidRPr="009A164E">
        <w:t>Neúspěch: loď ztratila při manévru rychlost či pluje jiným směrem</w:t>
      </w:r>
    </w:p>
    <w:p w:rsidR="00F53A1C" w:rsidRPr="009A164E" w:rsidRDefault="00F53A1C" w:rsidP="00F53A1C">
      <w:r w:rsidRPr="009A164E">
        <w:t xml:space="preserve">Fatální neúspěch: poškození lodi - utržené lano, protržená plachta, apod. </w:t>
      </w:r>
    </w:p>
    <w:p w:rsidR="00F53A1C" w:rsidRPr="009A164E" w:rsidRDefault="00F53A1C" w:rsidP="00F53A1C"/>
    <w:p w:rsidR="00F53A1C" w:rsidRPr="009A164E" w:rsidRDefault="00F53A1C" w:rsidP="00F53A1C">
      <w:r w:rsidRPr="009A164E">
        <w:t>Lodivod či Kormidelník = osoba věnující se tomuto řemeslu profesionálně</w:t>
      </w:r>
    </w:p>
    <w:p w:rsidR="00F53A1C" w:rsidRPr="009A164E" w:rsidRDefault="00F53A1C" w:rsidP="00F53A1C">
      <w:r>
        <w:tab/>
      </w:r>
      <w:r w:rsidRPr="009A164E">
        <w:t xml:space="preserve">Kobráby jsou velké lodě řízené pomocí kormidla, ať už jsou poháněny silou větrou (plachetnice) či silou veslel (birémy, tríéry). U plachetnic je rychlost ovlivněna směrem a silou větru. Při bouřce se past zvyšuje dle síly bouře. Past pro základní situace (první tři řádky) a oprava za zhoršené podmínky (čtvrtý a pátý řádek) je uvedena v tabulce. </w:t>
      </w:r>
    </w:p>
    <w:tbl>
      <w:tblPr>
        <w:tblW w:w="5025" w:type="dxa"/>
        <w:jc w:val="center"/>
        <w:tblCellMar>
          <w:left w:w="70" w:type="dxa"/>
          <w:right w:w="70" w:type="dxa"/>
        </w:tblCellMar>
        <w:tblLook w:val="04A0" w:firstRow="1" w:lastRow="0" w:firstColumn="1" w:lastColumn="0" w:noHBand="0" w:noVBand="1"/>
      </w:tblPr>
      <w:tblGrid>
        <w:gridCol w:w="4302"/>
        <w:gridCol w:w="723"/>
      </w:tblGrid>
      <w:tr w:rsidR="00F53A1C" w:rsidRPr="009A164E" w:rsidTr="00F53A1C">
        <w:trPr>
          <w:trHeight w:val="263"/>
          <w:jc w:val="center"/>
        </w:trPr>
        <w:tc>
          <w:tcPr>
            <w:tcW w:w="430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723"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Plavba po větru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Plavba jiným směrem než vane vítr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Křižování proti větru na klidné vodě</w:t>
            </w:r>
          </w:p>
        </w:tc>
        <w:tc>
          <w:tcPr>
            <w:tcW w:w="72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Menší vlny a vodní proudy</w:t>
            </w:r>
          </w:p>
        </w:tc>
        <w:tc>
          <w:tcPr>
            <w:tcW w:w="72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63"/>
          <w:jc w:val="center"/>
        </w:trPr>
        <w:tc>
          <w:tcPr>
            <w:tcW w:w="430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Velké vlny a silné proudy</w:t>
            </w:r>
          </w:p>
        </w:tc>
        <w:tc>
          <w:tcPr>
            <w:tcW w:w="723"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+3</w:t>
            </w:r>
          </w:p>
        </w:tc>
      </w:tr>
    </w:tbl>
    <w:p w:rsidR="00F53A1C" w:rsidRDefault="00F53A1C" w:rsidP="00F53A1C">
      <w:pPr>
        <w:pStyle w:val="Titulek"/>
      </w:pPr>
      <w:bookmarkStart w:id="112" w:name="_Toc243725188"/>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34</w:t>
      </w:r>
      <w:r>
        <w:rPr>
          <w:b/>
        </w:rPr>
        <w:fldChar w:fldCharType="end"/>
      </w:r>
      <w:r>
        <w:t>: Řízení korábů</w:t>
      </w:r>
      <w:bookmarkEnd w:id="112"/>
    </w:p>
    <w:p w:rsidR="00F53A1C" w:rsidRDefault="00F53A1C" w:rsidP="00F53A1C"/>
    <w:p w:rsidR="00F53A1C" w:rsidRPr="009A164E" w:rsidRDefault="00F53A1C" w:rsidP="00F53A1C">
      <w:r>
        <w:tab/>
      </w:r>
      <w:r w:rsidRPr="009A164E">
        <w:t xml:space="preserve">Veslice zahrnují i pramice či vory, řízené postavou přímo, pomocí vesel, pádel a tyčí. Past závisí na směru a síle toku vody. Základní situace jsou uvedeny v tabulce. Při bouřce se past zvyšuje dle síly bouře. </w:t>
      </w:r>
    </w:p>
    <w:tbl>
      <w:tblPr>
        <w:tblW w:w="3941" w:type="dxa"/>
        <w:jc w:val="center"/>
        <w:tblCellMar>
          <w:left w:w="70" w:type="dxa"/>
          <w:right w:w="70" w:type="dxa"/>
        </w:tblCellMar>
        <w:tblLook w:val="04A0" w:firstRow="1" w:lastRow="0" w:firstColumn="1" w:lastColumn="0" w:noHBand="0" w:noVBand="1"/>
      </w:tblPr>
      <w:tblGrid>
        <w:gridCol w:w="3374"/>
        <w:gridCol w:w="567"/>
      </w:tblGrid>
      <w:tr w:rsidR="00F53A1C" w:rsidRPr="009A164E" w:rsidTr="00F53A1C">
        <w:trPr>
          <w:trHeight w:val="261"/>
          <w:jc w:val="center"/>
        </w:trPr>
        <w:tc>
          <w:tcPr>
            <w:tcW w:w="337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567"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Plavba po proudu řeky</w:t>
            </w:r>
          </w:p>
        </w:tc>
        <w:tc>
          <w:tcPr>
            <w:tcW w:w="567"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5</w:t>
            </w:r>
          </w:p>
        </w:tc>
      </w:tr>
      <w:tr w:rsidR="00F53A1C" w:rsidRPr="009A164E" w:rsidTr="00F53A1C">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Klidná stojatá voda (jezero)</w:t>
            </w:r>
          </w:p>
        </w:tc>
        <w:tc>
          <w:tcPr>
            <w:tcW w:w="567"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Plavba křížem přes řeku</w:t>
            </w:r>
          </w:p>
        </w:tc>
        <w:tc>
          <w:tcPr>
            <w:tcW w:w="567"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Plavba proti proudu řeky</w:t>
            </w:r>
          </w:p>
        </w:tc>
        <w:tc>
          <w:tcPr>
            <w:tcW w:w="567"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61"/>
          <w:jc w:val="center"/>
        </w:trPr>
        <w:tc>
          <w:tcPr>
            <w:tcW w:w="337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Rozbouřená voda (vlny na moři)</w:t>
            </w:r>
          </w:p>
        </w:tc>
        <w:tc>
          <w:tcPr>
            <w:tcW w:w="567"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17</w:t>
            </w:r>
          </w:p>
        </w:tc>
      </w:tr>
    </w:tbl>
    <w:p w:rsidR="00F53A1C" w:rsidRPr="009A164E" w:rsidRDefault="00F53A1C" w:rsidP="00F53A1C">
      <w:pPr>
        <w:pStyle w:val="Titulek"/>
      </w:pPr>
      <w:bookmarkStart w:id="113" w:name="_Toc243725189"/>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35</w:t>
      </w:r>
      <w:r>
        <w:rPr>
          <w:b/>
        </w:rPr>
        <w:fldChar w:fldCharType="end"/>
      </w:r>
      <w:r>
        <w:t>: Řízení veslic</w:t>
      </w:r>
      <w:bookmarkEnd w:id="113"/>
    </w:p>
    <w:p w:rsidR="00F53A1C" w:rsidRDefault="00F53A1C" w:rsidP="00F53A1C"/>
    <w:p w:rsidR="00F53A1C" w:rsidRPr="009A164E" w:rsidRDefault="00F53A1C" w:rsidP="00F53A1C">
      <w:pPr>
        <w:pStyle w:val="Nadpis4"/>
      </w:pPr>
      <w:r>
        <w:t>M</w:t>
      </w:r>
      <w:r w:rsidRPr="009A164E">
        <w:t>i</w:t>
      </w:r>
      <w:bookmarkStart w:id="114" w:name="Mineralogie"/>
      <w:bookmarkEnd w:id="114"/>
      <w:r w:rsidRPr="009A164E">
        <w:t>neralogie</w:t>
      </w:r>
    </w:p>
    <w:p w:rsidR="00F53A1C" w:rsidRPr="009A164E" w:rsidRDefault="00F53A1C" w:rsidP="00F53A1C">
      <w:r w:rsidRPr="009A164E">
        <w:t>Postava se naučí rozeznávat minerály, kovy a drahokamy. Získává také informace o nerostech, které jsou specifické pro Ardu (svět, kde se dobrodružství odehrává). Na tyto informce si hází pouze 1x (získat dodatečné informace z databáze je možné jen zlepšením schopnosti mineralogie nebo zvýšením inteligence)</w:t>
      </w:r>
    </w:p>
    <w:p w:rsidR="00F53A1C" w:rsidRDefault="00F53A1C" w:rsidP="00F53A1C"/>
    <w:p w:rsidR="00F53A1C" w:rsidRPr="00015B4D" w:rsidRDefault="00F53A1C" w:rsidP="00F53A1C">
      <w:r>
        <w:t>Vlastnost: Inteligence</w:t>
      </w:r>
      <w:r w:rsidRPr="009A164E">
        <w:tab/>
      </w:r>
      <w:r w:rsidRPr="009A164E">
        <w:tab/>
      </w:r>
      <w:r>
        <w:t xml:space="preserve"> </w:t>
      </w:r>
    </w:p>
    <w:p w:rsidR="00F53A1C" w:rsidRPr="00122250" w:rsidRDefault="00F53A1C" w:rsidP="00F53A1C">
      <w:r w:rsidRPr="00015B4D">
        <w:t>Zvýhodnění:  pro trpaslí</w:t>
      </w:r>
      <w:r w:rsidRPr="00122250">
        <w:t>ky snížená náročnost, theurg +1 k hodu na rozeznání minerálů</w:t>
      </w:r>
    </w:p>
    <w:p w:rsidR="00F53A1C" w:rsidRPr="00122250" w:rsidRDefault="00F53A1C" w:rsidP="00F53A1C"/>
    <w:p w:rsidR="00F53A1C" w:rsidRDefault="00F53A1C" w:rsidP="00F53A1C">
      <w:r w:rsidRPr="009A164E">
        <w:t xml:space="preserve">Kromě informací z databáze je schopna rozeznat další nerosty, kovy a drahokamy. </w:t>
      </w:r>
      <w:r>
        <w:t xml:space="preserve"> </w:t>
      </w:r>
    </w:p>
    <w:p w:rsidR="00F53A1C" w:rsidRDefault="00F53A1C" w:rsidP="00F53A1C"/>
    <w:p w:rsidR="00F53A1C" w:rsidRPr="009A164E" w:rsidRDefault="00F53A1C" w:rsidP="00F53A1C">
      <w:r w:rsidRPr="009A164E">
        <w:t xml:space="preserve">Úspěch: postava určí druh drahokamu, polodrahokamu, horniny </w:t>
      </w:r>
    </w:p>
    <w:p w:rsidR="00F53A1C" w:rsidRPr="009A164E" w:rsidRDefault="00F53A1C" w:rsidP="00F53A1C">
      <w:r w:rsidRPr="009A164E">
        <w:t xml:space="preserve">Totální úspěch: postava navíc určí i přibližnou cenu nebo rozezná, že se jedná o pouhou napodobeninu. </w:t>
      </w:r>
    </w:p>
    <w:p w:rsidR="00F53A1C" w:rsidRPr="009A164E" w:rsidRDefault="00F53A1C" w:rsidP="00F53A1C">
      <w:r w:rsidRPr="009A164E">
        <w:t>Neúspěch: postava neví, o jaký kámen jde</w:t>
      </w:r>
    </w:p>
    <w:p w:rsidR="00F53A1C" w:rsidRPr="009A164E" w:rsidRDefault="00F53A1C" w:rsidP="00F53A1C">
      <w:r w:rsidRPr="009A164E">
        <w:t>Fatální neúspěch: postava určí kámen špatně</w:t>
      </w:r>
    </w:p>
    <w:p w:rsidR="00F53A1C" w:rsidRPr="009A164E" w:rsidRDefault="00F53A1C" w:rsidP="00F53A1C"/>
    <w:p w:rsidR="00F53A1C" w:rsidRPr="009A164E" w:rsidRDefault="00F53A1C" w:rsidP="00F53A1C">
      <w:pPr>
        <w:pStyle w:val="Nadpis4"/>
      </w:pPr>
      <w:r>
        <w:t>Nená</w:t>
      </w:r>
      <w:bookmarkStart w:id="115" w:name="Nenápadnost"/>
      <w:bookmarkEnd w:id="115"/>
      <w:r>
        <w:t>padnost</w:t>
      </w:r>
    </w:p>
    <w:p w:rsidR="00F236B6" w:rsidRPr="00E61471" w:rsidRDefault="00F53A1C" w:rsidP="00F53A1C">
      <w:pPr>
        <w:rPr>
          <w:color w:val="C00000"/>
        </w:rPr>
      </w:pPr>
      <w:r>
        <w:tab/>
      </w:r>
      <w:r w:rsidR="00F236B6" w:rsidRPr="00E61471">
        <w:rPr>
          <w:color w:val="C00000"/>
        </w:rPr>
        <w:t xml:space="preserve">V herní praxi má tři základní podoby: </w:t>
      </w:r>
    </w:p>
    <w:p w:rsidR="00F236B6" w:rsidRPr="00E61471" w:rsidRDefault="00F236B6" w:rsidP="00F236B6">
      <w:pPr>
        <w:pStyle w:val="Odstavecseseznamem"/>
        <w:numPr>
          <w:ilvl w:val="0"/>
          <w:numId w:val="42"/>
        </w:numPr>
        <w:rPr>
          <w:color w:val="C00000"/>
        </w:rPr>
      </w:pPr>
      <w:r w:rsidRPr="00E61471">
        <w:rPr>
          <w:b/>
          <w:color w:val="C00000"/>
        </w:rPr>
        <w:t>Tichý pohyb</w:t>
      </w:r>
      <w:r w:rsidRPr="00E61471">
        <w:rPr>
          <w:color w:val="C00000"/>
        </w:rPr>
        <w:t xml:space="preserve"> – </w:t>
      </w:r>
      <w:r w:rsidR="00E61471">
        <w:rPr>
          <w:color w:val="C00000"/>
        </w:rPr>
        <w:t>umožní</w:t>
      </w:r>
      <w:r w:rsidRPr="00E61471">
        <w:rPr>
          <w:color w:val="C00000"/>
        </w:rPr>
        <w:t xml:space="preserve"> pohybovat se tak, aby postava nebyla odhalena Sluchem. </w:t>
      </w:r>
      <w:r w:rsidR="00AE4A38" w:rsidRPr="00E61471">
        <w:rPr>
          <w:color w:val="C00000"/>
        </w:rPr>
        <w:t xml:space="preserve">Postavy ovládající schopnost </w:t>
      </w:r>
      <w:r w:rsidR="00AE4A38" w:rsidRPr="00E61471">
        <w:rPr>
          <w:b/>
          <w:color w:val="C00000"/>
        </w:rPr>
        <w:t>Tichý pohyb</w:t>
      </w:r>
      <w:r w:rsidR="00AE4A38" w:rsidRPr="00E61471">
        <w:rPr>
          <w:color w:val="C00000"/>
        </w:rPr>
        <w:t xml:space="preserve"> mají při ověření bonus dle svého zvládnutí schopnosti. Dodatečný bonus </w:t>
      </w:r>
      <w:r w:rsidR="00AE4A38" w:rsidRPr="00E61471">
        <w:rPr>
          <w:b/>
          <w:color w:val="C00000"/>
        </w:rPr>
        <w:t>+2</w:t>
      </w:r>
      <w:r w:rsidR="00AE4A38" w:rsidRPr="00E61471">
        <w:rPr>
          <w:color w:val="C00000"/>
        </w:rPr>
        <w:t xml:space="preserve"> poskytují </w:t>
      </w:r>
      <w:r w:rsidR="00AE4A38" w:rsidRPr="00E61471">
        <w:rPr>
          <w:b/>
          <w:color w:val="C00000"/>
        </w:rPr>
        <w:t>Elfí boty</w:t>
      </w:r>
      <w:r w:rsidR="00AE4A38" w:rsidRPr="00E61471">
        <w:rPr>
          <w:color w:val="C00000"/>
        </w:rPr>
        <w:t xml:space="preserve"> (kouzelný předmět vyráběný alchymisty). </w:t>
      </w:r>
      <w:r w:rsidR="00E61471" w:rsidRPr="00E61471">
        <w:rPr>
          <w:color w:val="C00000"/>
        </w:rPr>
        <w:t xml:space="preserve">Umožňuje např. </w:t>
      </w:r>
      <w:r w:rsidR="00E61471">
        <w:rPr>
          <w:color w:val="C00000"/>
        </w:rPr>
        <w:t xml:space="preserve">nepozorovaně </w:t>
      </w:r>
      <w:r w:rsidR="00E61471" w:rsidRPr="00E61471">
        <w:rPr>
          <w:color w:val="C00000"/>
        </w:rPr>
        <w:t xml:space="preserve">přejít za zády </w:t>
      </w:r>
      <w:r w:rsidR="00E61471">
        <w:rPr>
          <w:color w:val="C00000"/>
        </w:rPr>
        <w:t xml:space="preserve">klábosících stráží nebo kolem spícího psa, připlížit se hustým lesním podrostem k táboru nepřátel či neslyšně procházet nočními uličkami. </w:t>
      </w:r>
    </w:p>
    <w:p w:rsidR="00F236B6" w:rsidRPr="00E61471" w:rsidRDefault="00F236B6" w:rsidP="00F236B6">
      <w:pPr>
        <w:pStyle w:val="Odstavecseseznamem"/>
        <w:numPr>
          <w:ilvl w:val="0"/>
          <w:numId w:val="42"/>
        </w:numPr>
        <w:rPr>
          <w:color w:val="C00000"/>
        </w:rPr>
      </w:pPr>
      <w:r w:rsidRPr="00E61471">
        <w:rPr>
          <w:b/>
          <w:color w:val="C00000"/>
        </w:rPr>
        <w:t>Ukrytí se</w:t>
      </w:r>
      <w:r w:rsidRPr="00E61471">
        <w:rPr>
          <w:color w:val="C00000"/>
        </w:rPr>
        <w:t xml:space="preserve"> – </w:t>
      </w:r>
      <w:r w:rsidR="00E61471">
        <w:rPr>
          <w:color w:val="C00000"/>
        </w:rPr>
        <w:t>umožní</w:t>
      </w:r>
      <w:r w:rsidRPr="00E61471">
        <w:rPr>
          <w:color w:val="C00000"/>
        </w:rPr>
        <w:t xml:space="preserve"> najít si vhodný úkryt a zůstat skytý před zvědavým Zrakem. Ukrytí se končí, pokud se postava začne pohybovat. (Pokud nějaké pravidlo neříká jinak). </w:t>
      </w:r>
      <w:r w:rsidR="00AE4A38" w:rsidRPr="00E61471">
        <w:rPr>
          <w:color w:val="C00000"/>
        </w:rPr>
        <w:t xml:space="preserve">Postavy ovládající schopnost </w:t>
      </w:r>
      <w:r w:rsidR="00AE4A38" w:rsidRPr="00E61471">
        <w:rPr>
          <w:b/>
          <w:color w:val="C00000"/>
        </w:rPr>
        <w:t>Ukrytí se</w:t>
      </w:r>
      <w:r w:rsidR="00AE4A38" w:rsidRPr="00E61471">
        <w:rPr>
          <w:color w:val="C00000"/>
        </w:rPr>
        <w:t xml:space="preserve"> (/Ukrytí se II) mají při ověření bonus dle svého zvládnutí schopnosti. Bonus mohou poskytnout i některé další schopnosti (</w:t>
      </w:r>
      <w:r w:rsidR="00AE4A38" w:rsidRPr="00E61471">
        <w:rPr>
          <w:b/>
          <w:color w:val="C00000"/>
        </w:rPr>
        <w:t>Maskování</w:t>
      </w:r>
      <w:r w:rsidR="00AE4A38" w:rsidRPr="00E61471">
        <w:rPr>
          <w:color w:val="C00000"/>
        </w:rPr>
        <w:t>) či předměty (</w:t>
      </w:r>
      <w:r w:rsidR="00AE4A38" w:rsidRPr="00E61471">
        <w:rPr>
          <w:b/>
          <w:color w:val="C00000"/>
        </w:rPr>
        <w:t xml:space="preserve">Plášť </w:t>
      </w:r>
      <w:r w:rsidR="00AE4A38" w:rsidRPr="00E61471">
        <w:rPr>
          <w:b/>
          <w:color w:val="C00000"/>
        </w:rPr>
        <w:lastRenderedPageBreak/>
        <w:t>chameleon</w:t>
      </w:r>
      <w:r w:rsidR="00AE4A38" w:rsidRPr="00E61471">
        <w:rPr>
          <w:color w:val="C00000"/>
        </w:rPr>
        <w:t xml:space="preserve">). </w:t>
      </w:r>
      <w:r w:rsidR="00E61471">
        <w:rPr>
          <w:color w:val="C00000"/>
        </w:rPr>
        <w:t xml:space="preserve">Umožňuje např. zmizet pronásledovatelům, nepozorován vyslechnout tajnou schůzku, zaútočit nečekaně z úkrytu na kolemjdoucí. </w:t>
      </w:r>
    </w:p>
    <w:p w:rsidR="00F53A1C" w:rsidRDefault="00F236B6" w:rsidP="00F236B6">
      <w:pPr>
        <w:pStyle w:val="Odstavecseseznamem"/>
        <w:numPr>
          <w:ilvl w:val="0"/>
          <w:numId w:val="42"/>
        </w:numPr>
      </w:pPr>
      <w:r w:rsidRPr="00E61471">
        <w:rPr>
          <w:b/>
          <w:color w:val="C00000"/>
        </w:rPr>
        <w:t>Splynutí</w:t>
      </w:r>
      <w:r w:rsidR="00E61471">
        <w:rPr>
          <w:color w:val="C00000"/>
        </w:rPr>
        <w:t xml:space="preserve"> (s davem)  - umožní </w:t>
      </w:r>
      <w:r w:rsidRPr="00E61471">
        <w:rPr>
          <w:color w:val="C00000"/>
        </w:rPr>
        <w:t xml:space="preserve">působit jako přirozená součást skupiny lidí a nepřitáhnout k sobě nežádoucí pozornost. </w:t>
      </w:r>
      <w:r w:rsidR="00E61471">
        <w:rPr>
          <w:color w:val="C00000"/>
        </w:rPr>
        <w:t xml:space="preserve">Umožní např. vmísit se mezi hosty na slavnosti, projít se skupinou poutníků stráženou branou, vyhnout se pozornosti stráží na tržišti, snadno navázat kontatky a zísskat informace v hostinci. Schopnost </w:t>
      </w:r>
      <w:r w:rsidR="00E61471" w:rsidRPr="00B45621">
        <w:rPr>
          <w:b/>
          <w:color w:val="C00000"/>
        </w:rPr>
        <w:t>Převleky a nenpádnost</w:t>
      </w:r>
      <w:r w:rsidR="00B45621">
        <w:rPr>
          <w:color w:val="C00000"/>
        </w:rPr>
        <w:t xml:space="preserve"> poskytuje bonusy k ověřní. </w:t>
      </w:r>
    </w:p>
    <w:p w:rsidR="00F53A1C" w:rsidRDefault="00F53A1C" w:rsidP="00F53A1C"/>
    <w:p w:rsidR="00F53A1C" w:rsidRPr="009A164E" w:rsidRDefault="00F53A1C" w:rsidP="00F53A1C">
      <w:r>
        <w:t>Vlastnost:</w:t>
      </w:r>
      <w:r w:rsidRPr="009A164E">
        <w:t xml:space="preserve"> Obratnost</w:t>
      </w:r>
      <w:r w:rsidRPr="009A164E">
        <w:tab/>
      </w:r>
      <w:r>
        <w:t xml:space="preserve"> </w:t>
      </w:r>
    </w:p>
    <w:p w:rsidR="00F53A1C" w:rsidRPr="00122250" w:rsidRDefault="00F53A1C" w:rsidP="00F53A1C">
      <w:r w:rsidRPr="009A164E">
        <w:t>Zvýhodnění</w:t>
      </w:r>
      <w:r w:rsidRPr="00E52881">
        <w:t>: lu</w:t>
      </w:r>
      <w:r w:rsidRPr="007B6FBD">
        <w:t>pič,</w:t>
      </w:r>
      <w:r w:rsidRPr="00653148">
        <w:t xml:space="preserve"> šinobi mají bon</w:t>
      </w:r>
      <w:r w:rsidRPr="007B6FBD">
        <w:t>us</w:t>
      </w:r>
      <w:r w:rsidRPr="000A3C69">
        <w:t xml:space="preserve"> +1, pro hobity</w:t>
      </w:r>
      <w:r w:rsidRPr="00122250">
        <w:t xml:space="preserve"> a šotky má sníženou náročnost </w:t>
      </w:r>
    </w:p>
    <w:p w:rsidR="00F53A1C" w:rsidRPr="00122250" w:rsidRDefault="00F53A1C" w:rsidP="00F53A1C"/>
    <w:p w:rsidR="00F236B6" w:rsidRPr="009A164E" w:rsidRDefault="00F236B6" w:rsidP="00F236B6">
      <w:r w:rsidRPr="009A164E">
        <w:t>Úspěch: postava je schopna se bez hluku připlížit k nepřátelskému táboru apod.</w:t>
      </w:r>
    </w:p>
    <w:p w:rsidR="00F236B6" w:rsidRPr="009A164E" w:rsidRDefault="00F236B6" w:rsidP="00F236B6">
      <w:r w:rsidRPr="009A164E">
        <w:t>Totální úspěch: postava má stejné výhody jako zloděj skrytý ve stínu a úspěšně praktikující tichý pohyb. Může vyslechnout hovor u ohně v nepřátelském táboře, proplížit se kolem hlídky, apod.</w:t>
      </w:r>
    </w:p>
    <w:p w:rsidR="00F236B6" w:rsidRPr="009A164E" w:rsidRDefault="00F236B6" w:rsidP="00F236B6">
      <w:r w:rsidRPr="009A164E">
        <w:t xml:space="preserve">Neúspěch: postava může být objevena, může jí zapraskat pod nohou suchá větev apod. </w:t>
      </w:r>
    </w:p>
    <w:p w:rsidR="00F236B6" w:rsidRPr="009A164E" w:rsidRDefault="00F236B6" w:rsidP="00F236B6">
      <w:r w:rsidRPr="009A164E">
        <w:t>Fatální neúspěch: postava je dopadena v nejméně vhodný okamžik, probudí všechny v nepřátelském táboře apod.</w:t>
      </w:r>
    </w:p>
    <w:p w:rsidR="00F236B6" w:rsidRDefault="00F236B6" w:rsidP="00F53A1C"/>
    <w:p w:rsidR="00F53A1C" w:rsidRPr="00081454" w:rsidRDefault="009E510B" w:rsidP="009E510B">
      <w:pPr>
        <w:rPr>
          <w:color w:val="C00000"/>
        </w:rPr>
      </w:pPr>
      <w:r w:rsidRPr="00081454">
        <w:rPr>
          <w:color w:val="C00000"/>
          <w:u w:val="single"/>
        </w:rPr>
        <w:t>Náročnost</w:t>
      </w:r>
      <w:r w:rsidRPr="00081454">
        <w:rPr>
          <w:color w:val="C00000"/>
        </w:rPr>
        <w:t xml:space="preserve"> nenápadnosti se stanoví podle situace:</w:t>
      </w:r>
    </w:p>
    <w:p w:rsidR="009E510B" w:rsidRPr="00081454" w:rsidRDefault="009E510B" w:rsidP="009E510B">
      <w:pPr>
        <w:ind w:left="426" w:hanging="284"/>
        <w:rPr>
          <w:color w:val="C00000"/>
        </w:rPr>
      </w:pPr>
      <w:r w:rsidRPr="00081454">
        <w:rPr>
          <w:color w:val="C00000"/>
        </w:rPr>
        <w:t xml:space="preserve">1. </w:t>
      </w:r>
      <w:r w:rsidRPr="00081454">
        <w:rPr>
          <w:b/>
          <w:color w:val="C00000"/>
        </w:rPr>
        <w:t>Nic netušící protivníci</w:t>
      </w:r>
      <w:r w:rsidRPr="00081454">
        <w:rPr>
          <w:color w:val="C00000"/>
        </w:rPr>
        <w:t xml:space="preserve"> – bytosti, které nejsou ve střehu a neočekávají hrozbu</w:t>
      </w:r>
      <w:r w:rsidR="00363D3A">
        <w:rPr>
          <w:color w:val="C00000"/>
        </w:rPr>
        <w:t xml:space="preserve"> nebo jsou něčím rozptýleni</w:t>
      </w:r>
      <w:r w:rsidRPr="00081454">
        <w:rPr>
          <w:color w:val="C00000"/>
        </w:rPr>
        <w:t xml:space="preserve">. Náročnost je rovna jejich pasivní hodnotě smyslů (tj. </w:t>
      </w:r>
      <w:r w:rsidRPr="00081454">
        <w:rPr>
          <w:b/>
          <w:color w:val="C00000"/>
        </w:rPr>
        <w:t>7+ Intuice</w:t>
      </w:r>
      <w:r w:rsidRPr="00081454">
        <w:rPr>
          <w:color w:val="C00000"/>
        </w:rPr>
        <w:t xml:space="preserve">). </w:t>
      </w:r>
    </w:p>
    <w:p w:rsidR="009E510B" w:rsidRPr="00081454" w:rsidRDefault="009E510B" w:rsidP="009E510B">
      <w:pPr>
        <w:ind w:left="426" w:hanging="284"/>
        <w:rPr>
          <w:color w:val="C00000"/>
        </w:rPr>
      </w:pPr>
      <w:r w:rsidRPr="00081454">
        <w:rPr>
          <w:b/>
          <w:color w:val="C00000"/>
        </w:rPr>
        <w:t>2</w:t>
      </w:r>
      <w:r w:rsidRPr="00081454">
        <w:rPr>
          <w:color w:val="C00000"/>
        </w:rPr>
        <w:t xml:space="preserve">. </w:t>
      </w:r>
      <w:r w:rsidRPr="00081454">
        <w:rPr>
          <w:b/>
          <w:color w:val="C00000"/>
        </w:rPr>
        <w:t xml:space="preserve">Pozorní protivníci </w:t>
      </w:r>
      <w:r w:rsidRPr="00081454">
        <w:rPr>
          <w:color w:val="C00000"/>
        </w:rPr>
        <w:t xml:space="preserve">– bytosti, které věnují pozornost svému okolí a nejsou ničím rozptýlení. Náročnost je rovna jejich </w:t>
      </w:r>
      <w:r w:rsidRPr="00081454">
        <w:rPr>
          <w:b/>
          <w:color w:val="C00000"/>
        </w:rPr>
        <w:t>Intuice + 11</w:t>
      </w:r>
      <w:r w:rsidRPr="00081454">
        <w:rPr>
          <w:color w:val="C00000"/>
        </w:rPr>
        <w:t>.</w:t>
      </w:r>
      <w:r w:rsidR="00363D3A">
        <w:rPr>
          <w:color w:val="C00000"/>
        </w:rPr>
        <w:t xml:space="preserve"> </w:t>
      </w:r>
    </w:p>
    <w:p w:rsidR="009E510B" w:rsidRPr="009A164E" w:rsidRDefault="009E510B" w:rsidP="009E510B">
      <w:pPr>
        <w:ind w:left="426" w:hanging="284"/>
      </w:pPr>
      <w:r w:rsidRPr="00081454">
        <w:rPr>
          <w:b/>
          <w:color w:val="C00000"/>
        </w:rPr>
        <w:t>3</w:t>
      </w:r>
      <w:r w:rsidRPr="00081454">
        <w:rPr>
          <w:color w:val="C00000"/>
        </w:rPr>
        <w:t xml:space="preserve">. </w:t>
      </w:r>
      <w:r w:rsidRPr="00081454">
        <w:rPr>
          <w:b/>
          <w:color w:val="C00000"/>
        </w:rPr>
        <w:t>Protivníci na hlídce</w:t>
      </w:r>
      <w:r w:rsidRPr="00081454">
        <w:rPr>
          <w:color w:val="C00000"/>
        </w:rPr>
        <w:t xml:space="preserve"> – bytosti, které se aktivně pokouší najít narušitele. Náročnost je rovna jejich </w:t>
      </w:r>
      <w:r w:rsidRPr="00081454">
        <w:rPr>
          <w:b/>
          <w:color w:val="C00000"/>
        </w:rPr>
        <w:t>Intuice + 14</w:t>
      </w:r>
      <w:r w:rsidRPr="00081454">
        <w:rPr>
          <w:color w:val="C00000"/>
        </w:rPr>
        <w:t xml:space="preserve">.  </w:t>
      </w:r>
    </w:p>
    <w:p w:rsidR="00081454" w:rsidRPr="0033196E" w:rsidRDefault="00081454" w:rsidP="00F53A1C">
      <w:pPr>
        <w:rPr>
          <w:color w:val="C00000"/>
        </w:rPr>
      </w:pPr>
    </w:p>
    <w:p w:rsidR="0033196E" w:rsidRPr="0033196E" w:rsidRDefault="0033196E" w:rsidP="00F53A1C">
      <w:pPr>
        <w:rPr>
          <w:color w:val="C00000"/>
        </w:rPr>
      </w:pPr>
      <w:r w:rsidRPr="0033196E">
        <w:rPr>
          <w:color w:val="C00000"/>
        </w:rPr>
        <w:t xml:space="preserve">V závislosti na konkrétni situaci může PJ upravit náročnost o -3 až +3 (standardně 0). </w:t>
      </w:r>
    </w:p>
    <w:p w:rsidR="00F53A1C" w:rsidRPr="009A164E" w:rsidRDefault="00F53A1C" w:rsidP="00F53A1C"/>
    <w:p w:rsidR="00F53A1C" w:rsidRPr="009A164E" w:rsidRDefault="00F53A1C" w:rsidP="00F53A1C">
      <w:pPr>
        <w:pStyle w:val="Nadpis4"/>
      </w:pPr>
      <w:bookmarkStart w:id="116" w:name="Okultismus"/>
      <w:r w:rsidRPr="009A164E">
        <w:t>Okultismus</w:t>
      </w:r>
      <w:bookmarkEnd w:id="116"/>
    </w:p>
    <w:p w:rsidR="00F53A1C" w:rsidRDefault="00F53A1C" w:rsidP="00F53A1C">
      <w:r>
        <w:tab/>
      </w:r>
      <w:r w:rsidRPr="009A164E">
        <w:t xml:space="preserve">Postava se zajímá o vyprávění a zápisy o setkání s nemrtvými, oživlými sochami, neviděnými, démony, ďábly, elementály a jiními bytostmi, které je možné si přivolat ke svým službám. </w:t>
      </w:r>
    </w:p>
    <w:p w:rsidR="00F53A1C" w:rsidRDefault="00F53A1C" w:rsidP="00F53A1C"/>
    <w:p w:rsidR="00F53A1C" w:rsidRPr="009A164E" w:rsidRDefault="00F53A1C" w:rsidP="00F53A1C">
      <w:r w:rsidRPr="009A164E">
        <w:t>Vlastnost</w:t>
      </w:r>
      <w:r>
        <w:t>:</w:t>
      </w:r>
      <w:r w:rsidRPr="009A164E">
        <w:t xml:space="preserve"> Inteligence</w:t>
      </w:r>
      <w:r w:rsidRPr="009A164E">
        <w:tab/>
      </w:r>
      <w:r w:rsidRPr="009A164E">
        <w:tab/>
      </w:r>
      <w:r w:rsidRPr="009A164E">
        <w:tab/>
      </w:r>
      <w:r>
        <w:t xml:space="preserve"> </w:t>
      </w:r>
    </w:p>
    <w:p w:rsidR="00F53A1C" w:rsidRDefault="00F53A1C" w:rsidP="00F53A1C">
      <w:r w:rsidRPr="009A164E">
        <w:t xml:space="preserve">Zvýhodněné povolání: </w:t>
      </w:r>
      <w:r w:rsidRPr="00F66BAB">
        <w:t>kněz</w:t>
      </w:r>
      <w:r>
        <w:t>, okultista</w:t>
      </w:r>
      <w:r w:rsidRPr="00F66BAB">
        <w:t xml:space="preserve">  </w:t>
      </w:r>
      <w:r w:rsidRPr="007B6FBD">
        <w:t xml:space="preserve">a paladin </w:t>
      </w:r>
      <w:r w:rsidRPr="00122250">
        <w:t>mají sníženou náročnost, nek</w:t>
      </w:r>
      <w:r>
        <w:t xml:space="preserve">romant bonus na znalost nemrtvých  </w:t>
      </w:r>
    </w:p>
    <w:p w:rsidR="00F53A1C" w:rsidRPr="009A164E" w:rsidRDefault="00F53A1C" w:rsidP="00F53A1C"/>
    <w:p w:rsidR="00F53A1C" w:rsidRPr="009A164E" w:rsidRDefault="00F53A1C" w:rsidP="00F53A1C">
      <w:r>
        <w:tab/>
      </w:r>
      <w:r w:rsidRPr="009A164E">
        <w:t xml:space="preserve">Na informace z databáze se hází jen 1x (možství informací lze pak zvýšit jen zlepšením okultismu nebo zvýšením inteligence). Informace, které postava získá při předchozích setkáních, tímto nejsou dotčeny a postava s nimi může pracovat dle svého uvážení. Při setkání s neznámám tvorem může být ale vyžadován hod 3k6 na jeho správnou identifikaci. </w:t>
      </w:r>
    </w:p>
    <w:p w:rsidR="00F53A1C" w:rsidRPr="009A164E" w:rsidRDefault="00F53A1C" w:rsidP="00F53A1C">
      <w:r>
        <w:tab/>
      </w:r>
      <w:r w:rsidRPr="009A164E">
        <w:t xml:space="preserve">Pozor, pokud se tvor liší od běžných jedinců svého druhu (životaschopnotí, přesvědčením, bojovými charakteristikami, zranitelností), nebude to postava vědět. </w:t>
      </w:r>
    </w:p>
    <w:p w:rsidR="00F53A1C" w:rsidRPr="009A164E" w:rsidRDefault="00F53A1C" w:rsidP="00F53A1C">
      <w:r>
        <w:tab/>
      </w:r>
      <w:r w:rsidRPr="009A164E">
        <w:t xml:space="preserve">Základní rozložení pasti na úspěch  na níže uvedených 6 stupňů je 0 / 2 / 5 / 9 / 14 / 20, ale může se výrazně lišit podle (ne)známosti daného tvora. </w:t>
      </w:r>
    </w:p>
    <w:p w:rsidR="00F53A1C" w:rsidRPr="009A164E" w:rsidRDefault="00F53A1C" w:rsidP="00F53A1C"/>
    <w:p w:rsidR="00F53A1C" w:rsidRPr="009A164E" w:rsidRDefault="00F53A1C" w:rsidP="00F53A1C">
      <w:r w:rsidRPr="009A164E">
        <w:t xml:space="preserve">Informace dostupné díky okultismu se dělí do VI stupňů. </w:t>
      </w:r>
    </w:p>
    <w:p w:rsidR="00F53A1C" w:rsidRPr="009A164E" w:rsidRDefault="00F53A1C" w:rsidP="00F53A1C">
      <w:pPr>
        <w:pStyle w:val="Seznamy"/>
      </w:pPr>
      <w:r w:rsidRPr="009A164E">
        <w:t xml:space="preserve">I.stupeň </w:t>
      </w:r>
      <w:r>
        <w:t xml:space="preserve">(Co lze spatřit) </w:t>
      </w:r>
      <w:r w:rsidRPr="009A164E">
        <w:t>– je popis daného</w:t>
      </w:r>
      <w:r>
        <w:t xml:space="preserve"> tvora, obvyklá třída velikosti</w:t>
      </w:r>
      <w:r w:rsidRPr="009A164E">
        <w:t xml:space="preserve">. Tyto informace mohou vidět jen postavy se znalostí alespoň špatně. </w:t>
      </w:r>
    </w:p>
    <w:p w:rsidR="00F53A1C" w:rsidRPr="009A164E" w:rsidRDefault="00F53A1C" w:rsidP="00F53A1C">
      <w:pPr>
        <w:pStyle w:val="Seznamy"/>
      </w:pPr>
      <w:r w:rsidRPr="009A164E">
        <w:t xml:space="preserve">II. stupeň </w:t>
      </w:r>
      <w:r>
        <w:t xml:space="preserve">(Co se říká - lidové zkazky) </w:t>
      </w:r>
      <w:r w:rsidRPr="009A164E">
        <w:t>– výskyt a pozorované zvyky. Běžné vyprávění o tvorovi. Mohou být mylné či zavádějící. Tyto informace mohou vidět jen postavy se znalostí alespoň průměrně.</w:t>
      </w:r>
    </w:p>
    <w:p w:rsidR="00F53A1C" w:rsidRPr="009A164E" w:rsidRDefault="00F53A1C" w:rsidP="00F53A1C">
      <w:pPr>
        <w:pStyle w:val="Seznamy"/>
      </w:pPr>
      <w:r w:rsidRPr="009A164E">
        <w:t xml:space="preserve">III. stupeň </w:t>
      </w:r>
      <w:r>
        <w:t xml:space="preserve">(Co se píše) </w:t>
      </w:r>
      <w:r w:rsidRPr="009A164E">
        <w:t>– základní údaje o boji s daným tvorem</w:t>
      </w:r>
      <w:r>
        <w:t xml:space="preserve"> </w:t>
      </w:r>
      <w:r w:rsidRPr="009A164E">
        <w:t xml:space="preserve">a jeho zařazení do skupiny tvorů (např. nemrtvý). Nemusí být úplné. Tyto informace mohou vidět jen postavy se znalostí alespoň průměrně. </w:t>
      </w:r>
    </w:p>
    <w:p w:rsidR="00F53A1C" w:rsidRPr="009A164E" w:rsidRDefault="00F53A1C" w:rsidP="00F53A1C">
      <w:pPr>
        <w:pStyle w:val="Seznamy"/>
      </w:pPr>
      <w:r w:rsidRPr="009A164E">
        <w:t>IV. stupeň</w:t>
      </w:r>
      <w:r>
        <w:t xml:space="preserve"> (Info z odborných kruhů)</w:t>
      </w:r>
      <w:r w:rsidRPr="009A164E">
        <w:t xml:space="preserve"> – specifické informace jednotlivých povolání. Nemusí být úplné Tyto informace mohou vidět jen postavy se znalostí alespoň dobře. </w:t>
      </w:r>
    </w:p>
    <w:p w:rsidR="00F53A1C" w:rsidRPr="009A164E" w:rsidRDefault="00F53A1C" w:rsidP="00F53A1C">
      <w:pPr>
        <w:pStyle w:val="Seznamy"/>
      </w:pPr>
      <w:r w:rsidRPr="009A164E">
        <w:t xml:space="preserve">V. stupeň </w:t>
      </w:r>
      <w:r>
        <w:t xml:space="preserve">(Info z tajných knih) </w:t>
      </w:r>
      <w:r w:rsidRPr="009A164E">
        <w:t xml:space="preserve">– dostupné informace o životaschopnosti (úrovni), rychlosti a zvláštních schopnostech tvora. Tyto informace mohou vidět jen postavy se znalostí alespoň velmi dobře. </w:t>
      </w:r>
    </w:p>
    <w:p w:rsidR="00F53A1C" w:rsidRPr="009A164E" w:rsidRDefault="00F53A1C" w:rsidP="00F53A1C">
      <w:pPr>
        <w:pStyle w:val="Seznamy"/>
      </w:pPr>
      <w:r w:rsidRPr="009A164E">
        <w:t xml:space="preserve">VI. stupeň </w:t>
      </w:r>
      <w:r>
        <w:t xml:space="preserve">(Ověřeno důkladným bádáním) </w:t>
      </w:r>
      <w:r w:rsidRPr="009A164E">
        <w:t xml:space="preserve">–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F53A1C" w:rsidRPr="009A164E" w:rsidRDefault="00F53A1C" w:rsidP="00F53A1C"/>
    <w:p w:rsidR="00F53A1C" w:rsidRPr="009A164E" w:rsidRDefault="00F53A1C" w:rsidP="00F53A1C">
      <w:pPr>
        <w:pStyle w:val="Nadpis4"/>
      </w:pPr>
      <w:bookmarkStart w:id="117" w:name="Orientace"/>
      <w:r w:rsidRPr="009A164E">
        <w:t>Orientace</w:t>
      </w:r>
      <w:bookmarkEnd w:id="117"/>
    </w:p>
    <w:p w:rsidR="00F53A1C" w:rsidRDefault="00F53A1C" w:rsidP="00F53A1C">
      <w:r>
        <w:tab/>
      </w:r>
      <w:r w:rsidRPr="009A164E">
        <w:t xml:space="preserve">Umožňuje neztratit v neznámých oblastech správný směr (nezabloudit), nacházet nejrychlejší cestu (zkratky), a určit podle polohy nebeských těles světové strany a čas. </w:t>
      </w:r>
    </w:p>
    <w:p w:rsidR="00F53A1C" w:rsidRPr="000A3C69" w:rsidRDefault="00F53A1C" w:rsidP="00F53A1C"/>
    <w:p w:rsidR="00F53A1C" w:rsidRDefault="00F53A1C" w:rsidP="00F53A1C">
      <w:r w:rsidRPr="000A3C69">
        <w:lastRenderedPageBreak/>
        <w:t>Vlastnost: Zručnost</w:t>
      </w:r>
      <w:r w:rsidRPr="000A3C69">
        <w:tab/>
      </w:r>
      <w:r w:rsidRPr="000A3C69">
        <w:tab/>
      </w:r>
    </w:p>
    <w:p w:rsidR="00F53A1C" w:rsidRPr="000A3C69" w:rsidRDefault="00F53A1C" w:rsidP="00F53A1C">
      <w:r w:rsidRPr="000A3C69">
        <w:t>Zvýhodnění:</w:t>
      </w:r>
      <w:r>
        <w:t xml:space="preserve"> </w:t>
      </w:r>
      <w:r w:rsidRPr="000A3C69">
        <w:t xml:space="preserve">Badatel  má bonus +1, ale jen, pokud svítí hvězdy. Druid má bonus +1, ale jen v lesích. Stopař a zaklínač mají bonus +1. </w:t>
      </w:r>
    </w:p>
    <w:p w:rsidR="00F53A1C" w:rsidRPr="000A3C69" w:rsidRDefault="00F53A1C" w:rsidP="00F53A1C">
      <w:r w:rsidRPr="000A3C69">
        <w:t xml:space="preserve">Ověření: při cestování 1x za den </w:t>
      </w:r>
    </w:p>
    <w:p w:rsidR="00F53A1C" w:rsidRPr="000A3C69" w:rsidRDefault="00F53A1C" w:rsidP="00F53A1C"/>
    <w:p w:rsidR="00F53A1C" w:rsidRPr="000A3C69" w:rsidRDefault="00F53A1C" w:rsidP="00F53A1C">
      <w:r w:rsidRPr="000A3C69">
        <w:tab/>
        <w:t xml:space="preserve">Podle výsledku hodu na úspěch se pak určí, kolik času (potažmo únavy, zaokr. nahoru) navíc si cestování vyžádalo z důvodu bloudění (viz níže). Proti pasti si hází pouze postava, která skupinu vede (ta určuje směr pro ostatní, kteří se řídí jejími pokyny). V místech, která vedoucí postava dobře zná, není potřeba si házet proti pasti.  </w:t>
      </w:r>
    </w:p>
    <w:p w:rsidR="00F53A1C" w:rsidRPr="000A3C69" w:rsidRDefault="00F53A1C" w:rsidP="00F53A1C">
      <w:r w:rsidRPr="000A3C69">
        <w:tab/>
        <w:t xml:space="preserve">Pokud by vedoucích postav bylo více, zvyšuje se potřebný čas automaticky o 10% za každou z nich (z důvodu nutné koordinace a domluvy ve chvílích, kdy se neshodnou), ale proti pasti si mohou hodit všechny a bere se v úvahu nejlepší výsledek. </w:t>
      </w:r>
    </w:p>
    <w:p w:rsidR="00F53A1C" w:rsidRPr="000A3C69" w:rsidRDefault="00F53A1C" w:rsidP="00F53A1C"/>
    <w:p w:rsidR="00F53A1C" w:rsidRPr="009A164E" w:rsidRDefault="00F53A1C" w:rsidP="00F53A1C">
      <w:r w:rsidRPr="000A3C69">
        <w:tab/>
        <w:t>Určení času a světových stran lze nejsnáze použít tehdy, je-li dobře vidět hvězdná ob</w:t>
      </w:r>
      <w:r w:rsidRPr="009A164E">
        <w:t>loha (jasná noc) nebo slunce (jasný den). Základní pasti při dobré viditelnosti jsou uvedeny v tabulce. Aby si postava vůbec mohla házet, musí mít alespoň špatnou znalost  dovednosti. Nelze použít v podzemí či v jiné situaci, kdy to okolnosti logicky neumožňují. Některé pomůcky mohou výrazně zvýšit šanci na úspěch (např. přesná mapa a dobrá či lepší znalost kartografie).</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Udržení správné kurzu na značených cestách</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Určení světových stran</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Udržení správného kurzu v přehledné krajině</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Udržení správného kurzu na moři nebo na poušti</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Udržení správného kurzu v nepřehledné krajině</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Určení času</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četné mraky na obloze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komplentě zataženou oblohu či špatný výhled</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+4</w:t>
            </w:r>
          </w:p>
        </w:tc>
      </w:tr>
    </w:tbl>
    <w:p w:rsidR="00F53A1C" w:rsidRPr="009A164E" w:rsidRDefault="00F53A1C" w:rsidP="00F53A1C">
      <w:pPr>
        <w:pStyle w:val="Titulek"/>
      </w:pPr>
      <w:bookmarkStart w:id="118" w:name="_Toc243725190"/>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36</w:t>
      </w:r>
      <w:r>
        <w:rPr>
          <w:b/>
        </w:rPr>
        <w:fldChar w:fldCharType="end"/>
      </w:r>
      <w:r>
        <w:t>: Orientace</w:t>
      </w:r>
      <w:bookmarkEnd w:id="118"/>
    </w:p>
    <w:p w:rsidR="00F53A1C" w:rsidRPr="009A164E" w:rsidRDefault="00F53A1C" w:rsidP="00F53A1C"/>
    <w:p w:rsidR="00F53A1C" w:rsidRPr="009A164E" w:rsidRDefault="00F53A1C" w:rsidP="00F53A1C">
      <w:pPr>
        <w:ind w:left="284" w:hanging="284"/>
      </w:pPr>
      <w:r w:rsidRPr="009A164E">
        <w:t>Úspěch: postava je schopna dle hvězdné oblohy určit světové strany, udrží správný kurz, určí čas s přesností na hodiny. Při cestování ztratí družina navíc pouze 10% (x počet vedoucích postav) času (a úměrně tomu jí přibude více únavy)</w:t>
      </w:r>
    </w:p>
    <w:p w:rsidR="00F53A1C" w:rsidRPr="009A164E" w:rsidRDefault="00F53A1C" w:rsidP="00F53A1C">
      <w:pPr>
        <w:ind w:left="284" w:hanging="284"/>
      </w:pPr>
      <w:r w:rsidRPr="009A164E">
        <w:t>Totální úspěch: postava je schopna odhadnout čas s přesností na směny, družina při cestování neztrácí žádný čas navíc</w:t>
      </w:r>
    </w:p>
    <w:p w:rsidR="00F53A1C" w:rsidRPr="009A164E" w:rsidRDefault="00F53A1C" w:rsidP="00F53A1C">
      <w:pPr>
        <w:ind w:left="284" w:hanging="284"/>
      </w:pPr>
      <w:r w:rsidRPr="009A164E">
        <w:t xml:space="preserve">Neúspěch: postava se nedokáže zorientovat, nerozezná čas. Cestování trvá o 50% času víc a družina má 50% bodů únavy navíc.  </w:t>
      </w:r>
    </w:p>
    <w:p w:rsidR="00F53A1C" w:rsidRPr="009A164E" w:rsidRDefault="00F53A1C" w:rsidP="00F53A1C">
      <w:pPr>
        <w:ind w:left="284" w:hanging="284"/>
      </w:pPr>
      <w:r w:rsidRPr="009A164E">
        <w:t xml:space="preserve">Fatální neúspěch: chybné určení světových strany. Při cestování dorazí družina večer zpět do míst, odkud ráno vycházela. </w:t>
      </w:r>
    </w:p>
    <w:p w:rsidR="00F53A1C" w:rsidRPr="009A164E" w:rsidRDefault="00F53A1C" w:rsidP="00F53A1C"/>
    <w:p w:rsidR="00F53A1C" w:rsidRPr="009A164E" w:rsidRDefault="00F53A1C" w:rsidP="00F53A1C">
      <w:pPr>
        <w:pStyle w:val="Nadpis4"/>
      </w:pPr>
      <w:bookmarkStart w:id="119" w:name="Otužilost"/>
      <w:r w:rsidRPr="009A164E">
        <w:t>Otužilost</w:t>
      </w:r>
      <w:bookmarkEnd w:id="119"/>
    </w:p>
    <w:p w:rsidR="00F53A1C" w:rsidRPr="004D49E3" w:rsidRDefault="00F53A1C" w:rsidP="00F53A1C">
      <w:r w:rsidRPr="004D49E3">
        <w:t xml:space="preserve">Slouží pro ověření odolnosti vůči </w:t>
      </w:r>
      <w:r w:rsidR="00EB3731">
        <w:t>chladu a je východiskem pro ověření nakažení se nemocemi</w:t>
      </w:r>
      <w:r w:rsidRPr="004D49E3">
        <w:t xml:space="preserve">. </w:t>
      </w:r>
    </w:p>
    <w:p w:rsidR="00EB3731" w:rsidRDefault="00F53A1C" w:rsidP="00F53A1C">
      <w:r w:rsidRPr="004D49E3">
        <w:tab/>
      </w:r>
      <w:r w:rsidR="00EB3731">
        <w:t xml:space="preserve">Odolnost proti nemocem (NEMOC) = (ODL / 2) (zaokr. nahoru) + </w:t>
      </w:r>
      <w:r w:rsidRPr="004D49E3">
        <w:t xml:space="preserve">Otužilost </w:t>
      </w:r>
      <w:r w:rsidR="00EB3731">
        <w:t>+ zvlášní opravy</w:t>
      </w:r>
    </w:p>
    <w:p w:rsidR="00F53A1C" w:rsidRDefault="00EB3731" w:rsidP="00EB3731">
      <w:pPr>
        <w:ind w:firstLine="709"/>
      </w:pPr>
      <w:r>
        <w:t xml:space="preserve">Ověřuje se: NEMOC </w:t>
      </w:r>
      <w:r w:rsidR="00F53A1C" w:rsidRPr="004D49E3">
        <w:t xml:space="preserve">~ </w:t>
      </w:r>
      <w:r>
        <w:t>Nakažlivost</w:t>
      </w:r>
      <w:r w:rsidR="00F53A1C" w:rsidRPr="004D49E3">
        <w:t xml:space="preserve"> ~ 0. </w:t>
      </w:r>
    </w:p>
    <w:p w:rsidR="00F53A1C" w:rsidRDefault="00F53A1C" w:rsidP="00F53A1C"/>
    <w:p w:rsidR="00EB3731" w:rsidRDefault="00EB3731" w:rsidP="00F53A1C">
      <w:r>
        <w:t xml:space="preserve">Nachlazení, omrzliny a další vlivy mrazu se ověřují přímým hodem: Otužilost ~ Náročnost dle situace ~ 0. </w:t>
      </w:r>
    </w:p>
    <w:p w:rsidR="00EB3731" w:rsidRDefault="00EB3731" w:rsidP="00F53A1C"/>
    <w:p w:rsidR="00F53A1C" w:rsidRPr="009A164E" w:rsidRDefault="00F53A1C" w:rsidP="00F53A1C">
      <w:r>
        <w:t>Vlastnost</w:t>
      </w:r>
      <w:r w:rsidRPr="009A164E">
        <w:t>: Síla</w:t>
      </w:r>
      <w:r>
        <w:t xml:space="preserve"> </w:t>
      </w:r>
    </w:p>
    <w:p w:rsidR="00F53A1C" w:rsidRDefault="00F53A1C" w:rsidP="00F53A1C">
      <w:r w:rsidRPr="009A164E">
        <w:t>Zvýhodnění: pro barbary</w:t>
      </w:r>
      <w:r>
        <w:t xml:space="preserve"> a ama</w:t>
      </w:r>
      <w:r w:rsidRPr="00122250">
        <w:t>zonky snížená obtížnos</w:t>
      </w:r>
      <w:r>
        <w:t>t, bojovník má bonus +1 k hodu</w:t>
      </w:r>
    </w:p>
    <w:p w:rsidR="00F53A1C" w:rsidRDefault="00F53A1C" w:rsidP="00F53A1C"/>
    <w:p w:rsidR="00F53A1C" w:rsidRPr="009A164E" w:rsidRDefault="00F53A1C" w:rsidP="00F53A1C">
      <w:r>
        <w:t>Dále u</w:t>
      </w:r>
      <w:r w:rsidRPr="009A164E">
        <w:t>možní snáze se vyrovnat s nízkými teplotami. Zákl</w:t>
      </w:r>
      <w:r w:rsidR="00EB3731">
        <w:t>adní situace a jim odpovídající náročnosti</w:t>
      </w:r>
      <w:r w:rsidRPr="009A164E">
        <w:t xml:space="preserve"> jsou uvedeny v tabulce. </w:t>
      </w:r>
    </w:p>
    <w:tbl>
      <w:tblPr>
        <w:tblW w:w="6150" w:type="dxa"/>
        <w:jc w:val="center"/>
        <w:tblCellMar>
          <w:left w:w="70" w:type="dxa"/>
          <w:right w:w="70" w:type="dxa"/>
        </w:tblCellMar>
        <w:tblLook w:val="04A0" w:firstRow="1" w:lastRow="0" w:firstColumn="1" w:lastColumn="0" w:noHBand="0" w:noVBand="1"/>
      </w:tblPr>
      <w:tblGrid>
        <w:gridCol w:w="5265"/>
        <w:gridCol w:w="962"/>
      </w:tblGrid>
      <w:tr w:rsidR="00F53A1C" w:rsidRPr="009A164E" w:rsidTr="00F53A1C">
        <w:trPr>
          <w:trHeight w:val="259"/>
          <w:jc w:val="center"/>
        </w:trPr>
        <w:tc>
          <w:tcPr>
            <w:tcW w:w="5265"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85"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EB3731" w:rsidP="00F53A1C">
            <w:pPr>
              <w:rPr>
                <w:lang w:eastAsia="cs-CZ"/>
              </w:rPr>
            </w:pPr>
            <w:r>
              <w:rPr>
                <w:lang w:eastAsia="cs-CZ"/>
              </w:rPr>
              <w:t>Náročnost</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Koupel ve studené vodě</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5</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Putování zimní krajinou</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Nocování v zimní krajině bez ohně</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Koupel v ledové vodě</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Putování severskou krajinou</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Koupel v zamrzající vodě</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Nocování v severské krajině bez ohně</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17</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Severský ledový blizzard</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20</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nedostatečně teplé oblečení (např. letní šaty)</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59"/>
          <w:jc w:val="center"/>
        </w:trPr>
        <w:tc>
          <w:tcPr>
            <w:tcW w:w="5265"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Oprava za nedostatek oblečení (např. jen ve spodním prádle)</w:t>
            </w:r>
          </w:p>
        </w:tc>
        <w:tc>
          <w:tcPr>
            <w:tcW w:w="885"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+4</w:t>
            </w:r>
          </w:p>
        </w:tc>
      </w:tr>
    </w:tbl>
    <w:p w:rsidR="00F53A1C" w:rsidRDefault="00F53A1C" w:rsidP="00F53A1C">
      <w:pPr>
        <w:pStyle w:val="Titulek"/>
      </w:pPr>
      <w:bookmarkStart w:id="120" w:name="_Toc243725191"/>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37</w:t>
      </w:r>
      <w:r>
        <w:rPr>
          <w:b/>
        </w:rPr>
        <w:fldChar w:fldCharType="end"/>
      </w:r>
      <w:r>
        <w:t>: Otužilost</w:t>
      </w:r>
      <w:bookmarkEnd w:id="120"/>
    </w:p>
    <w:p w:rsidR="00F53A1C" w:rsidRDefault="00F53A1C" w:rsidP="00F53A1C"/>
    <w:p w:rsidR="00F53A1C" w:rsidRPr="009A164E" w:rsidRDefault="00F53A1C" w:rsidP="00F53A1C">
      <w:r w:rsidRPr="009A164E">
        <w:t>Úspěch: nemá postihy a neztrácí životy</w:t>
      </w:r>
    </w:p>
    <w:p w:rsidR="00F53A1C" w:rsidRPr="009A164E" w:rsidRDefault="00F53A1C" w:rsidP="00F53A1C">
      <w:r w:rsidRPr="009A164E">
        <w:t>Totální úspěch: cítí se naprosto v pohodě</w:t>
      </w:r>
    </w:p>
    <w:p w:rsidR="00F53A1C" w:rsidRPr="009A164E" w:rsidRDefault="00F53A1C" w:rsidP="00F53A1C">
      <w:r w:rsidRPr="009A164E">
        <w:lastRenderedPageBreak/>
        <w:t>Neúspěch: je mu zima, drkotá zub</w:t>
      </w:r>
      <w:r w:rsidRPr="00FF6D0A">
        <w:t xml:space="preserve">y. Lehká nemoc z nachlazení. </w:t>
      </w:r>
    </w:p>
    <w:p w:rsidR="00F53A1C" w:rsidRPr="009A164E" w:rsidRDefault="00F53A1C" w:rsidP="00F53A1C">
      <w:pPr>
        <w:tabs>
          <w:tab w:val="left" w:pos="5670"/>
        </w:tabs>
      </w:pPr>
      <w:r w:rsidRPr="009A164E">
        <w:t xml:space="preserve">Fatální neúspěch: Střední nemoc z prochladnutí. Při silném mrazu omrzliny (vážná nemoc). </w:t>
      </w:r>
    </w:p>
    <w:p w:rsidR="00F53A1C" w:rsidRPr="009A164E" w:rsidRDefault="00F53A1C" w:rsidP="00F53A1C"/>
    <w:p w:rsidR="00F53A1C" w:rsidRPr="009A164E" w:rsidRDefault="00F53A1C" w:rsidP="00F53A1C">
      <w:bookmarkStart w:id="121" w:name="Pastevectví"/>
      <w:r w:rsidRPr="003D3CCE">
        <w:rPr>
          <w:rStyle w:val="Nadpis4Char"/>
        </w:rPr>
        <w:t>P</w:t>
      </w:r>
      <w:bookmarkStart w:id="122" w:name="Péče_o_zvířata"/>
      <w:bookmarkEnd w:id="121"/>
      <w:bookmarkEnd w:id="122"/>
      <w:r>
        <w:rPr>
          <w:rStyle w:val="Nadpis4Char"/>
        </w:rPr>
        <w:t>éče o zvířata</w:t>
      </w:r>
    </w:p>
    <w:p w:rsidR="00F53A1C" w:rsidRDefault="00F53A1C" w:rsidP="00F53A1C">
      <w:r w:rsidRPr="009A164E">
        <w:t>Je schopnost postarat se o svěřená zvířata (ovce, koně, psy, ...) či o své zvířecí (nemagické) společníky</w:t>
      </w:r>
      <w:r>
        <w:t xml:space="preserve">. </w:t>
      </w:r>
    </w:p>
    <w:p w:rsidR="00F53A1C" w:rsidRDefault="00F53A1C" w:rsidP="00F53A1C"/>
    <w:p w:rsidR="00F53A1C" w:rsidRPr="009A164E" w:rsidRDefault="00F53A1C" w:rsidP="00F53A1C">
      <w:r>
        <w:t>Vlastnost:</w:t>
      </w:r>
      <w:r w:rsidRPr="009A164E">
        <w:t xml:space="preserve">  Vůle</w:t>
      </w:r>
      <w:r w:rsidRPr="009A164E">
        <w:tab/>
      </w:r>
      <w:r>
        <w:t xml:space="preserve"> </w:t>
      </w:r>
    </w:p>
    <w:p w:rsidR="00F53A1C" w:rsidRDefault="00F53A1C" w:rsidP="00F53A1C">
      <w:r w:rsidRPr="009A164E">
        <w:t>Zvýhodnění</w:t>
      </w:r>
      <w:r w:rsidRPr="00670F5B">
        <w:t>: Vědm</w:t>
      </w:r>
      <w:r w:rsidRPr="00122250">
        <w:t xml:space="preserve">a má sníženou náročnost. </w:t>
      </w:r>
      <w:r w:rsidRPr="00670F5B">
        <w:tab/>
      </w:r>
    </w:p>
    <w:p w:rsidR="00F53A1C" w:rsidRPr="009A164E" w:rsidRDefault="00F53A1C" w:rsidP="00F53A1C"/>
    <w:p w:rsidR="00F53A1C" w:rsidRPr="009A164E" w:rsidRDefault="00F53A1C" w:rsidP="00F53A1C">
      <w:r w:rsidRPr="009A164E">
        <w:t>Pastevec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Pasení ovcí či hus</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4</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Pasení krav či koní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6</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Pasení koz či prasat</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Dojení krav či koz</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Výroba sýra</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Stříhání ovcí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Krmení a ustájení dobytka a psů</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 xml:space="preserve">Krmení a ustájení koní </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Krmení a ustájení šelem</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Krmení a ustájení exotických a leteckých zvířat</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12</w:t>
            </w:r>
          </w:p>
        </w:tc>
      </w:tr>
    </w:tbl>
    <w:p w:rsidR="00F53A1C" w:rsidRDefault="00F53A1C" w:rsidP="00F53A1C">
      <w:pPr>
        <w:pStyle w:val="Titulek"/>
      </w:pPr>
      <w:bookmarkStart w:id="123" w:name="_Toc243725192"/>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38</w:t>
      </w:r>
      <w:r>
        <w:rPr>
          <w:b/>
        </w:rPr>
        <w:fldChar w:fldCharType="end"/>
      </w:r>
      <w:r w:rsidRPr="003D3CCE">
        <w:rPr>
          <w:b/>
        </w:rPr>
        <w:t xml:space="preserve">: </w:t>
      </w:r>
      <w:r>
        <w:t>Pastevectví</w:t>
      </w:r>
      <w:bookmarkEnd w:id="123"/>
    </w:p>
    <w:p w:rsidR="00F53A1C" w:rsidRDefault="00F53A1C" w:rsidP="00F53A1C"/>
    <w:p w:rsidR="00F53A1C" w:rsidRPr="009A164E" w:rsidRDefault="00F53A1C" w:rsidP="00F53A1C">
      <w:r w:rsidRPr="00670F5B">
        <w:t>S</w:t>
      </w:r>
      <w:r w:rsidRPr="00F66BAB">
        <w:t> pomocí hlídacího psa je bonus +2 k hodu na pasení.</w:t>
      </w:r>
      <w:r w:rsidRPr="009A164E">
        <w:t xml:space="preserve"> </w:t>
      </w:r>
    </w:p>
    <w:p w:rsidR="00F53A1C" w:rsidRPr="009A164E" w:rsidRDefault="00F53A1C" w:rsidP="00F53A1C"/>
    <w:p w:rsidR="00F53A1C" w:rsidRPr="009A164E" w:rsidRDefault="00F53A1C" w:rsidP="00F53A1C">
      <w:r w:rsidRPr="009A164E">
        <w:t>Úspěch: zvířata se klidně pasou v houfu, dojení krav čí stříhání ovčí vlny se zdařilo</w:t>
      </w:r>
    </w:p>
    <w:p w:rsidR="00F53A1C" w:rsidRPr="009A164E" w:rsidRDefault="00F53A1C" w:rsidP="00F53A1C">
      <w:r w:rsidRPr="009A164E">
        <w:t>Totální úspěch: zvířata prospívají a rychleji přibývají na váze, vydojeno více mléka</w:t>
      </w:r>
    </w:p>
    <w:p w:rsidR="00F53A1C" w:rsidRPr="009A164E" w:rsidRDefault="00F53A1C" w:rsidP="00F53A1C">
      <w:r w:rsidRPr="009A164E">
        <w:t>Neúspěch: zvířata trpí hlady, snaží se utéct</w:t>
      </w:r>
    </w:p>
    <w:p w:rsidR="00F53A1C" w:rsidRPr="00122250" w:rsidRDefault="00F53A1C" w:rsidP="00F53A1C">
      <w:r w:rsidRPr="009A164E">
        <w:t>F</w:t>
      </w:r>
      <w:r w:rsidRPr="00122250">
        <w:t xml:space="preserve">atální neúspěch: zvíře uteče, uhyne či zaúčtočí </w:t>
      </w:r>
    </w:p>
    <w:p w:rsidR="00F53A1C" w:rsidRPr="00122250" w:rsidRDefault="00F53A1C" w:rsidP="00F53A1C"/>
    <w:p w:rsidR="00F53A1C" w:rsidRPr="00122250" w:rsidRDefault="00F53A1C" w:rsidP="00F53A1C">
      <w:r w:rsidRPr="00122250">
        <w:t xml:space="preserve">Při znalosti alespoň průměrně si postava může pořídit </w:t>
      </w:r>
      <w:r w:rsidRPr="00122250">
        <w:rPr>
          <w:b/>
        </w:rPr>
        <w:t>mazlíčka</w:t>
      </w:r>
      <w:r w:rsidRPr="00122250">
        <w:t xml:space="preserve">. Může jím být cokoliv, splňující tyto podmínky: </w:t>
      </w:r>
    </w:p>
    <w:p w:rsidR="00F53A1C" w:rsidRPr="00122250" w:rsidRDefault="00F53A1C" w:rsidP="00F53A1C">
      <w:pPr>
        <w:pStyle w:val="Odstavecseseznamem"/>
        <w:numPr>
          <w:ilvl w:val="0"/>
          <w:numId w:val="23"/>
        </w:numPr>
      </w:pPr>
      <w:r w:rsidRPr="00122250">
        <w:t>musí to být něco  malého (třída velikosti Am)</w:t>
      </w:r>
    </w:p>
    <w:p w:rsidR="00F53A1C" w:rsidRPr="00122250" w:rsidRDefault="00F53A1C" w:rsidP="00F53A1C">
      <w:pPr>
        <w:pStyle w:val="Odstavecseseznamem"/>
        <w:numPr>
          <w:ilvl w:val="0"/>
          <w:numId w:val="23"/>
        </w:numPr>
      </w:pPr>
      <w:r w:rsidRPr="00122250">
        <w:t>nesmí to být nic nebezpečného (životaschopnost = 1, bojovnost &lt; 5)</w:t>
      </w:r>
    </w:p>
    <w:p w:rsidR="00F53A1C" w:rsidRPr="00122250" w:rsidRDefault="00F53A1C" w:rsidP="00F53A1C">
      <w:pPr>
        <w:pStyle w:val="Odstavecseseznamem"/>
        <w:numPr>
          <w:ilvl w:val="0"/>
          <w:numId w:val="23"/>
        </w:numPr>
      </w:pPr>
      <w:r w:rsidRPr="00122250">
        <w:t>nemůže to mít žádné herně využitelné zvláštní či magické schopnosti</w:t>
      </w:r>
    </w:p>
    <w:p w:rsidR="00F53A1C" w:rsidRPr="00122250" w:rsidRDefault="00F53A1C" w:rsidP="00F53A1C">
      <w:pPr>
        <w:ind w:left="426" w:hanging="426"/>
      </w:pPr>
      <w:r w:rsidRPr="00122250">
        <w:t xml:space="preserve">Příklady: mluvící papoušek či kafka, panáčkující krysa, ochočený nejedovatý had, zpívající slavík, kuňkající ropucha, slepice snášející vejce, morče, veverka, ježek, králík apod. </w:t>
      </w:r>
    </w:p>
    <w:p w:rsidR="00F53A1C" w:rsidRPr="00122250" w:rsidRDefault="00F53A1C" w:rsidP="00F53A1C">
      <w:r w:rsidRPr="00122250">
        <w:t xml:space="preserve">S každým zvýšením stupně znalosti nad průměrně, si lze pořídit dalšího mazlíčka. </w:t>
      </w:r>
    </w:p>
    <w:p w:rsidR="00F53A1C" w:rsidRPr="00122250" w:rsidRDefault="00F53A1C" w:rsidP="00F53A1C"/>
    <w:p w:rsidR="00F53A1C" w:rsidRPr="009A164E" w:rsidRDefault="00F53A1C" w:rsidP="00F53A1C">
      <w:pPr>
        <w:pStyle w:val="Nadpis4"/>
      </w:pPr>
      <w:r>
        <w:t>P</w:t>
      </w:r>
      <w:bookmarkStart w:id="124" w:name="Přetvářka"/>
      <w:bookmarkEnd w:id="124"/>
      <w:r>
        <w:t>řetvářka</w:t>
      </w:r>
    </w:p>
    <w:p w:rsidR="00F53A1C" w:rsidRPr="009A164E" w:rsidRDefault="00F53A1C" w:rsidP="00F53A1C">
      <w:r>
        <w:tab/>
      </w:r>
      <w:r w:rsidRPr="009A164E">
        <w:t xml:space="preserve">Je schopnost někoho napodobovat, něco předstvírat, ovládat svá gesta a mimiku obličeje, přesvědčivě lhát. </w:t>
      </w:r>
    </w:p>
    <w:p w:rsidR="00F53A1C" w:rsidRPr="009A164E" w:rsidRDefault="00F53A1C" w:rsidP="00F53A1C">
      <w:r w:rsidRPr="009A164E">
        <w:t>Základní pasti uvedeny v tabulce.</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Tanec</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Parodován í známé osoby</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Vystupování na jevišti</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Předstírání vlastní smrti</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Hraní emocí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Přesvědčivé lhaní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18</w:t>
            </w:r>
          </w:p>
        </w:tc>
      </w:tr>
    </w:tbl>
    <w:p w:rsidR="00F53A1C" w:rsidRPr="009A164E" w:rsidRDefault="00F53A1C" w:rsidP="00F53A1C">
      <w:pPr>
        <w:pStyle w:val="Titulek"/>
      </w:pPr>
      <w:bookmarkStart w:id="125" w:name="_Toc243725193"/>
      <w:r w:rsidRPr="00FF273F">
        <w:rPr>
          <w:b/>
        </w:rPr>
        <w:t xml:space="preserve">Tabulka </w:t>
      </w:r>
      <w:r>
        <w:rPr>
          <w:b/>
        </w:rPr>
        <w:fldChar w:fldCharType="begin"/>
      </w:r>
      <w:r>
        <w:rPr>
          <w:b/>
        </w:rPr>
        <w:instrText xml:space="preserve"> SEQ Tabulka \* ARABIC </w:instrText>
      </w:r>
      <w:r>
        <w:rPr>
          <w:b/>
        </w:rPr>
        <w:fldChar w:fldCharType="separate"/>
      </w:r>
      <w:r w:rsidR="002E4E9E">
        <w:rPr>
          <w:b/>
          <w:noProof/>
        </w:rPr>
        <w:t>39</w:t>
      </w:r>
      <w:r>
        <w:rPr>
          <w:b/>
        </w:rPr>
        <w:fldChar w:fldCharType="end"/>
      </w:r>
      <w:r>
        <w:t>: Přetvářka (herectví)</w:t>
      </w:r>
      <w:bookmarkEnd w:id="125"/>
    </w:p>
    <w:p w:rsidR="00F53A1C" w:rsidRDefault="00F53A1C" w:rsidP="00F53A1C"/>
    <w:p w:rsidR="00F53A1C" w:rsidRPr="009A164E" w:rsidRDefault="00F53A1C" w:rsidP="00F53A1C">
      <w:r>
        <w:t>Vlastnost:</w:t>
      </w:r>
      <w:r w:rsidRPr="009A164E">
        <w:t xml:space="preserve"> Charisma</w:t>
      </w:r>
      <w:r w:rsidRPr="009A164E">
        <w:tab/>
      </w:r>
      <w:r w:rsidRPr="009A164E">
        <w:tab/>
      </w:r>
      <w:r w:rsidRPr="009A164E">
        <w:tab/>
        <w:t>Náročnost: Střední</w:t>
      </w:r>
    </w:p>
    <w:p w:rsidR="00F53A1C" w:rsidRPr="00122250" w:rsidRDefault="00F53A1C" w:rsidP="00F53A1C">
      <w:r w:rsidRPr="009A164E">
        <w:t>Zvýhodně</w:t>
      </w:r>
      <w:r w:rsidRPr="00552956">
        <w:t>ní: temný mág</w:t>
      </w:r>
      <w:r>
        <w:t>, okultista</w:t>
      </w:r>
      <w:r w:rsidRPr="00552956">
        <w:t xml:space="preserve">  a démonik má bonu s +1 k hodu na úspěc</w:t>
      </w:r>
      <w:r w:rsidRPr="00122250">
        <w:t>h, krysodlak snížená náročnost</w:t>
      </w:r>
    </w:p>
    <w:p w:rsidR="00F53A1C" w:rsidRPr="009A164E" w:rsidRDefault="00F53A1C" w:rsidP="00F53A1C"/>
    <w:p w:rsidR="00F53A1C" w:rsidRPr="009A164E" w:rsidRDefault="00F53A1C" w:rsidP="00F53A1C">
      <w:r w:rsidRPr="009A164E">
        <w:t xml:space="preserve">Úspěch: výkon vypadá věrohodně, lež zní hodnověrně (+3) </w:t>
      </w:r>
    </w:p>
    <w:p w:rsidR="00F53A1C" w:rsidRPr="009A164E" w:rsidRDefault="00F53A1C" w:rsidP="00F53A1C">
      <w:r w:rsidRPr="009A164E">
        <w:t>Totální úspěch: lež je naprosto přesvědčivá (+5), za svůj výkon získává postava uznání</w:t>
      </w:r>
    </w:p>
    <w:p w:rsidR="00F53A1C" w:rsidRPr="009A164E" w:rsidRDefault="00F53A1C" w:rsidP="00F53A1C">
      <w:r w:rsidRPr="009A164E">
        <w:t xml:space="preserve">Neúspěch: výkon vypadá jako hraný, výroky podezřelé </w:t>
      </w:r>
    </w:p>
    <w:p w:rsidR="00F53A1C" w:rsidRPr="009A164E" w:rsidRDefault="00F53A1C" w:rsidP="00F53A1C">
      <w:r w:rsidRPr="009A164E">
        <w:t>Fatální neúspěch: výkon naprosto nepřesvědčivý, lži nikdo nevěří</w:t>
      </w:r>
    </w:p>
    <w:p w:rsidR="00F53A1C" w:rsidRPr="009A164E" w:rsidRDefault="00F53A1C" w:rsidP="00F53A1C"/>
    <w:p w:rsidR="00F53A1C" w:rsidRPr="009A164E" w:rsidRDefault="00F53A1C" w:rsidP="00F53A1C"/>
    <w:p w:rsidR="00F53A1C" w:rsidRPr="009A164E" w:rsidRDefault="00F53A1C" w:rsidP="00F53A1C">
      <w:pPr>
        <w:pStyle w:val="Nadpis4"/>
      </w:pPr>
      <w:bookmarkStart w:id="126" w:name="Rybaření"/>
      <w:r w:rsidRPr="009A164E">
        <w:t>Ryb</w:t>
      </w:r>
      <w:r>
        <w:t>olov</w:t>
      </w:r>
      <w:bookmarkEnd w:id="126"/>
    </w:p>
    <w:p w:rsidR="00F53A1C" w:rsidRPr="009A164E" w:rsidRDefault="00F53A1C" w:rsidP="00F53A1C">
      <w:r w:rsidRPr="009A164E">
        <w:t>Rybář  = osoba věnující se tomuto řemeslu profesionálně</w:t>
      </w:r>
    </w:p>
    <w:p w:rsidR="00F53A1C" w:rsidRPr="009A164E" w:rsidRDefault="00F53A1C" w:rsidP="00F53A1C">
      <w:r w:rsidRPr="009A164E">
        <w:t>Ověřuje se každou směnu, kterou postava rybaření věnuje. Úspěch závisí na množství ryb vyskytujících se v dané oblasti</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Voda bohatá na  množsví ryb</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Běžné jezero, řeka či moře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Ryb je ve vodě poskromnu</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Lov konkrétní jedné ryby</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18</w:t>
            </w:r>
          </w:p>
        </w:tc>
      </w:tr>
    </w:tbl>
    <w:p w:rsidR="00F53A1C" w:rsidRDefault="00F53A1C" w:rsidP="00F53A1C">
      <w:pPr>
        <w:pStyle w:val="Titulek"/>
      </w:pPr>
      <w:bookmarkStart w:id="127" w:name="_Toc243725194"/>
      <w:r w:rsidRPr="00B86077">
        <w:rPr>
          <w:b/>
        </w:rPr>
        <w:t xml:space="preserve">Tabulka </w:t>
      </w:r>
      <w:r>
        <w:rPr>
          <w:b/>
        </w:rPr>
        <w:fldChar w:fldCharType="begin"/>
      </w:r>
      <w:r>
        <w:rPr>
          <w:b/>
        </w:rPr>
        <w:instrText xml:space="preserve"> SEQ Tabulka \* ARABIC </w:instrText>
      </w:r>
      <w:r>
        <w:rPr>
          <w:b/>
        </w:rPr>
        <w:fldChar w:fldCharType="separate"/>
      </w:r>
      <w:r w:rsidR="002E4E9E">
        <w:rPr>
          <w:b/>
          <w:noProof/>
        </w:rPr>
        <w:t>40</w:t>
      </w:r>
      <w:r>
        <w:rPr>
          <w:b/>
        </w:rPr>
        <w:fldChar w:fldCharType="end"/>
      </w:r>
      <w:r>
        <w:t>: Rybaření</w:t>
      </w:r>
      <w:bookmarkEnd w:id="127"/>
    </w:p>
    <w:p w:rsidR="00F53A1C" w:rsidRDefault="00F53A1C" w:rsidP="00F53A1C"/>
    <w:p w:rsidR="00F53A1C" w:rsidRPr="000A3C69" w:rsidRDefault="00F53A1C" w:rsidP="00F53A1C">
      <w:r w:rsidRPr="009A164E">
        <w:t>Vlastnost</w:t>
      </w:r>
      <w:r w:rsidRPr="000A3C69">
        <w:t>: Obratnost</w:t>
      </w:r>
      <w:r w:rsidRPr="000A3C69">
        <w:tab/>
      </w:r>
      <w:r w:rsidRPr="000A3C69">
        <w:tab/>
      </w:r>
      <w:r>
        <w:t xml:space="preserve"> </w:t>
      </w:r>
    </w:p>
    <w:p w:rsidR="00F53A1C" w:rsidRPr="000A3C69" w:rsidRDefault="00F53A1C" w:rsidP="00F53A1C">
      <w:r w:rsidRPr="000A3C69">
        <w:t>Zvýhodnění: není</w:t>
      </w:r>
    </w:p>
    <w:p w:rsidR="00F53A1C" w:rsidRPr="009A164E" w:rsidRDefault="00F53A1C" w:rsidP="00F53A1C">
      <w:r w:rsidRPr="009A164E">
        <w:t>Ověřování: 1x za</w:t>
      </w:r>
      <w:r>
        <w:t xml:space="preserve"> rybaření</w:t>
      </w:r>
    </w:p>
    <w:p w:rsidR="00F53A1C" w:rsidRPr="009A164E" w:rsidRDefault="00F53A1C" w:rsidP="00F53A1C"/>
    <w:p w:rsidR="00F53A1C" w:rsidRPr="009A164E" w:rsidRDefault="00F53A1C" w:rsidP="00F53A1C">
      <w:r w:rsidRPr="009A164E">
        <w:t>Úspěch: postava naloví 1 čen jídla</w:t>
      </w:r>
      <w:r>
        <w:t xml:space="preserve"> / hodinu rybaření</w:t>
      </w:r>
    </w:p>
    <w:p w:rsidR="00F53A1C" w:rsidRPr="009A164E" w:rsidRDefault="00F53A1C" w:rsidP="00F53A1C">
      <w:r>
        <w:t>Totální úspěch: postava naloví 1</w:t>
      </w:r>
      <w:r w:rsidRPr="009A164E">
        <w:t>k6 čenů jídla</w:t>
      </w:r>
      <w:r>
        <w:t xml:space="preserve"> / hodinu rybaření</w:t>
      </w:r>
    </w:p>
    <w:p w:rsidR="00F53A1C" w:rsidRPr="009A164E" w:rsidRDefault="00F53A1C" w:rsidP="00F53A1C">
      <w:r w:rsidRPr="009A164E">
        <w:t>Neúspěch: postava neuloví nic</w:t>
      </w:r>
    </w:p>
    <w:p w:rsidR="00F53A1C" w:rsidRPr="009A164E" w:rsidRDefault="00F53A1C" w:rsidP="00F53A1C">
      <w:r w:rsidRPr="009A164E">
        <w:t xml:space="preserve">Fatální neúspěch: síť se protrhne, udice se zasekne, postava spadne do vody apod. </w:t>
      </w:r>
    </w:p>
    <w:p w:rsidR="00F53A1C" w:rsidRDefault="00F53A1C" w:rsidP="00F53A1C"/>
    <w:p w:rsidR="00F53A1C" w:rsidRDefault="00F53A1C" w:rsidP="00F53A1C">
      <w:pPr>
        <w:pStyle w:val="Nadpis4"/>
      </w:pPr>
      <w:r>
        <w:t>Řemeslný f</w:t>
      </w:r>
      <w:bookmarkStart w:id="128" w:name="Fortel"/>
      <w:bookmarkEnd w:id="128"/>
      <w:r>
        <w:t>ortel</w:t>
      </w:r>
    </w:p>
    <w:p w:rsidR="00F53A1C" w:rsidRPr="00122250" w:rsidRDefault="00F53A1C" w:rsidP="00F53A1C">
      <w:r w:rsidRPr="00122250">
        <w:t xml:space="preserve">Umožňuje míchat lektvary a jedy, vyrábět pasti či řemeslné výrobky, opravovat věci apod. </w:t>
      </w:r>
    </w:p>
    <w:p w:rsidR="00F53A1C" w:rsidRPr="00122250" w:rsidRDefault="00F53A1C" w:rsidP="00F53A1C"/>
    <w:p w:rsidR="00F53A1C" w:rsidRPr="00122250" w:rsidRDefault="00F53A1C" w:rsidP="00F53A1C">
      <w:r w:rsidRPr="00122250">
        <w:t>Vlastnost: Zručnost</w:t>
      </w:r>
    </w:p>
    <w:p w:rsidR="00F53A1C" w:rsidRPr="00122250" w:rsidRDefault="00F53A1C" w:rsidP="00F53A1C">
      <w:r w:rsidRPr="00122250">
        <w:t>Zvýhodnění: kudúk snížená náročnost.</w:t>
      </w:r>
    </w:p>
    <w:p w:rsidR="00F53A1C" w:rsidRPr="00122250" w:rsidRDefault="00F53A1C" w:rsidP="00F53A1C"/>
    <w:p w:rsidR="00F53A1C" w:rsidRPr="00122250" w:rsidRDefault="00F53A1C" w:rsidP="00F53A1C">
      <w:r w:rsidRPr="00122250">
        <w:t xml:space="preserve">Zcela zásadní pro povolání alchymisty a další, která se zabývají výrobou. Své uplatnění najde ale i jinde – u válečníků v péči o zbraně a zbroje a jejich případnou opravu, u vědmy v míchání mastí apod.  </w:t>
      </w:r>
    </w:p>
    <w:p w:rsidR="00F53A1C" w:rsidRPr="00122250" w:rsidRDefault="00F53A1C" w:rsidP="00F53A1C">
      <w:r w:rsidRPr="00122250">
        <w:t>Použije se všude, kde se používají řemeslné nástroje, kuchyňské vybavení apod.</w:t>
      </w:r>
    </w:p>
    <w:p w:rsidR="00F53A1C" w:rsidRPr="00122250" w:rsidRDefault="00F53A1C" w:rsidP="00F53A1C"/>
    <w:p w:rsidR="00F53A1C" w:rsidRPr="00122250" w:rsidRDefault="00F53A1C" w:rsidP="00F53A1C">
      <w:r w:rsidRPr="00122250">
        <w:t xml:space="preserve">Tato schopnost je zvláštní tím, že po zvládnutí na Dobře si postava volí řemeslo, na které se bonusy také budou vztahovat (postava si jimi může přivydělávat). S každým zvýšením stupně o 1 (Velmi dobře, Dokonale, Mistrně) může přidat další. Celkem tak lze zvládnout 2-4 řemeslné zdatnosti. Bez ohledu na to, zda si postava nějaké řemeslo zvolí či nikoliv, bonusy za tuto dovednost se vztahují na všechny činnosti, popsané v jejím povolání, u nichž je to uvedeno. </w:t>
      </w:r>
    </w:p>
    <w:p w:rsidR="00F53A1C" w:rsidRPr="00122250" w:rsidRDefault="00F53A1C" w:rsidP="00F53A1C"/>
    <w:p w:rsidR="00F53A1C" w:rsidRPr="00122250" w:rsidRDefault="00F53A1C" w:rsidP="00F53A1C">
      <w:pPr>
        <w:widowControl w:val="0"/>
        <w:spacing w:line="288" w:lineRule="auto"/>
        <w:rPr>
          <w:rFonts w:eastAsia="Arial"/>
        </w:rPr>
      </w:pPr>
      <w:r w:rsidRPr="00122250">
        <w:rPr>
          <w:rFonts w:eastAsia="Arial"/>
        </w:rPr>
        <w:t>Zvolenými řemesly mohou být např.: Advokacie, Architektura, Barvířství, Básnictví, Brtnictví, Brusičství, Čalounictví, Degustátorství, Dlaždičství, Drátenictví, Dřevorubectví, Hrobařství, Hornictví, Hrnčířství, Chovatelství, Kamenictví, Katovství, Kejklířství, Knihovnictví, Kolářství, Kolomaznictví, Kominictví, Košíkářství, Kovářství, Koželužství, Krejčovství, Kuplířství, Kurýrní služba Lazebnictví, Lukařství, Malířství, Mečířství, Mlynářství, Natěračství, Nožířství, Ostraha, Pekařství, Písařství, Pivovarnictví, Pokrývačství, Prádelnictví, Proutkařstv</w:t>
      </w:r>
      <w:r w:rsidR="00731B4F">
        <w:rPr>
          <w:rFonts w:eastAsia="Arial"/>
        </w:rPr>
        <w:t>í</w:t>
      </w:r>
      <w:r w:rsidRPr="00122250">
        <w:rPr>
          <w:rFonts w:eastAsia="Arial"/>
        </w:rPr>
        <w:t xml:space="preserve">, Rolnictví, Sadařství, Skladatelství, Sklářství, Sochařství, Soudnictví, Stavitelství, Šaškovství, Ševcovství, Šípařství, Šperkařství, Tancování, Tatérství, Tkalcovství, Účetnictví, Uhlířství, Uzenářství, Vaření, Vinařství, Vypravěčství, Zbrojířství, Zednictví, Zubařství, Žebráctví, Žongléřství.   </w:t>
      </w:r>
    </w:p>
    <w:p w:rsidR="00F53A1C" w:rsidRPr="00122250" w:rsidRDefault="00F53A1C" w:rsidP="00F53A1C">
      <w:r w:rsidRPr="00122250">
        <w:t xml:space="preserve">Uvedený výčet není konečný, PJ může povolit i výběr z dalších řemesel. </w:t>
      </w:r>
    </w:p>
    <w:p w:rsidR="00F53A1C" w:rsidRPr="00122250" w:rsidRDefault="00F53A1C" w:rsidP="00F53A1C"/>
    <w:p w:rsidR="00F53A1C" w:rsidRPr="0057143A" w:rsidRDefault="00F53A1C" w:rsidP="00F53A1C">
      <w:pPr>
        <w:pStyle w:val="Nadpis4"/>
        <w:rPr>
          <w:u w:val="none"/>
        </w:rPr>
      </w:pPr>
      <w:r>
        <w:t>Řez</w:t>
      </w:r>
      <w:bookmarkStart w:id="129" w:name="Řeznictví"/>
      <w:bookmarkEnd w:id="129"/>
      <w:r>
        <w:t>nictví</w:t>
      </w:r>
    </w:p>
    <w:p w:rsidR="00F53A1C" w:rsidRDefault="00F53A1C" w:rsidP="00F53A1C">
      <w:r>
        <w:t xml:space="preserve">Umožňuje zabitá zvířata (či jiné tvory) zpracovat na maso, kůže či jiné užitky (rohy, drápy, zuby, vnitřní orgány, …), získávat z nich jed apod.   </w:t>
      </w:r>
    </w:p>
    <w:p w:rsidR="00F53A1C" w:rsidRDefault="00F53A1C" w:rsidP="00F53A1C">
      <w:r w:rsidRPr="009A164E">
        <w:t>Ř</w:t>
      </w:r>
      <w:r>
        <w:t>ezník</w:t>
      </w:r>
      <w:r w:rsidRPr="009A164E">
        <w:t xml:space="preserve">  = osoba věnující </w:t>
      </w:r>
      <w:r>
        <w:t>se této činnosti profesionálně</w:t>
      </w:r>
    </w:p>
    <w:p w:rsidR="00F53A1C" w:rsidRDefault="00F53A1C" w:rsidP="00F53A1C"/>
    <w:p w:rsidR="00F53A1C" w:rsidRPr="00122250" w:rsidRDefault="00F53A1C" w:rsidP="00F53A1C">
      <w:r>
        <w:t>Vl</w:t>
      </w:r>
      <w:r w:rsidRPr="00122250">
        <w:t>astnost: Zručnost</w:t>
      </w:r>
      <w:r w:rsidRPr="00122250">
        <w:tab/>
      </w:r>
      <w:r w:rsidRPr="00122250">
        <w:tab/>
        <w:t xml:space="preserve"> </w:t>
      </w:r>
    </w:p>
    <w:p w:rsidR="00F53A1C" w:rsidRPr="00122250" w:rsidRDefault="00F53A1C" w:rsidP="00F53A1C">
      <w:r w:rsidRPr="00122250">
        <w:t xml:space="preserve">Zvýhodnění: alchymista (badatel, šaman, theurg a pyrofor)  mají bonus +1 k hodu. Pro stopaře a nekromanta má sníženou náročnost. </w:t>
      </w:r>
    </w:p>
    <w:p w:rsidR="00F53A1C" w:rsidRPr="00122250" w:rsidRDefault="00F53A1C" w:rsidP="00F53A1C"/>
    <w:p w:rsidR="00F53A1C" w:rsidRPr="00122250" w:rsidRDefault="00F53A1C" w:rsidP="00F53A1C">
      <w:r w:rsidRPr="00122250">
        <w:t xml:space="preserve">Doba potřebná na zpracování úlovku na maso záleží na jeho velikosti (viz tabulka): </w:t>
      </w:r>
    </w:p>
    <w:tbl>
      <w:tblPr>
        <w:tblW w:w="3847" w:type="dxa"/>
        <w:jc w:val="center"/>
        <w:tblCellMar>
          <w:left w:w="70" w:type="dxa"/>
          <w:right w:w="70" w:type="dxa"/>
        </w:tblCellMar>
        <w:tblLook w:val="04A0" w:firstRow="1" w:lastRow="0" w:firstColumn="1" w:lastColumn="0" w:noHBand="0" w:noVBand="1"/>
      </w:tblPr>
      <w:tblGrid>
        <w:gridCol w:w="847"/>
        <w:gridCol w:w="1200"/>
        <w:gridCol w:w="847"/>
        <w:gridCol w:w="953"/>
      </w:tblGrid>
      <w:tr w:rsidR="00F53A1C" w:rsidRPr="00122250" w:rsidTr="00F53A1C">
        <w:trPr>
          <w:trHeight w:val="253"/>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 xml:space="preserve">Vel. </w:t>
            </w:r>
          </w:p>
        </w:tc>
        <w:tc>
          <w:tcPr>
            <w:tcW w:w="1200" w:type="dxa"/>
            <w:tcBorders>
              <w:top w:val="single" w:sz="4" w:space="0" w:color="auto"/>
              <w:left w:val="nil"/>
              <w:bottom w:val="single" w:sz="4" w:space="0" w:color="auto"/>
              <w:right w:val="double" w:sz="6"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Čas</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 xml:space="preserve">Vel. </w:t>
            </w:r>
          </w:p>
        </w:tc>
        <w:tc>
          <w:tcPr>
            <w:tcW w:w="953" w:type="dxa"/>
            <w:tcBorders>
              <w:top w:val="single" w:sz="4" w:space="0" w:color="auto"/>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Čas</w:t>
            </w:r>
          </w:p>
        </w:tc>
      </w:tr>
      <w:tr w:rsidR="00F53A1C" w:rsidRPr="00122250" w:rsidTr="00F53A1C">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Am</w:t>
            </w:r>
          </w:p>
        </w:tc>
        <w:tc>
          <w:tcPr>
            <w:tcW w:w="1200" w:type="dxa"/>
            <w:tcBorders>
              <w:top w:val="nil"/>
              <w:left w:val="nil"/>
              <w:bottom w:val="single" w:sz="4" w:space="0" w:color="auto"/>
              <w:right w:val="double" w:sz="6"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3 SM</w:t>
            </w:r>
          </w:p>
        </w:tc>
        <w:tc>
          <w:tcPr>
            <w:tcW w:w="847"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C</w:t>
            </w:r>
          </w:p>
        </w:tc>
        <w:tc>
          <w:tcPr>
            <w:tcW w:w="953"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3 hod.</w:t>
            </w:r>
          </w:p>
        </w:tc>
      </w:tr>
      <w:tr w:rsidR="00F53A1C" w:rsidRPr="00122250" w:rsidTr="00F53A1C">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A</w:t>
            </w:r>
          </w:p>
        </w:tc>
        <w:tc>
          <w:tcPr>
            <w:tcW w:w="1200" w:type="dxa"/>
            <w:tcBorders>
              <w:top w:val="nil"/>
              <w:left w:val="nil"/>
              <w:bottom w:val="single" w:sz="4" w:space="0" w:color="auto"/>
              <w:right w:val="double" w:sz="6"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6 SM</w:t>
            </w:r>
          </w:p>
        </w:tc>
        <w:tc>
          <w:tcPr>
            <w:tcW w:w="847"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D</w:t>
            </w:r>
          </w:p>
        </w:tc>
        <w:tc>
          <w:tcPr>
            <w:tcW w:w="953"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4 hod.</w:t>
            </w:r>
          </w:p>
        </w:tc>
      </w:tr>
      <w:tr w:rsidR="00F53A1C" w:rsidRPr="00122250" w:rsidTr="00F53A1C">
        <w:trPr>
          <w:trHeight w:val="253"/>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B</w:t>
            </w:r>
          </w:p>
        </w:tc>
        <w:tc>
          <w:tcPr>
            <w:tcW w:w="1200" w:type="dxa"/>
            <w:tcBorders>
              <w:top w:val="nil"/>
              <w:left w:val="nil"/>
              <w:bottom w:val="single" w:sz="4" w:space="0" w:color="auto"/>
              <w:right w:val="double" w:sz="6"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2 hod.</w:t>
            </w:r>
          </w:p>
        </w:tc>
        <w:tc>
          <w:tcPr>
            <w:tcW w:w="847"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b/>
                <w:bCs/>
                <w:noProof w:val="0"/>
                <w:lang w:eastAsia="cs-CZ"/>
              </w:rPr>
            </w:pPr>
            <w:r w:rsidRPr="00122250">
              <w:rPr>
                <w:rFonts w:ascii="Calibri" w:eastAsia="Times New Roman" w:hAnsi="Calibri" w:cs="Calibri"/>
                <w:b/>
                <w:bCs/>
                <w:noProof w:val="0"/>
                <w:lang w:eastAsia="cs-CZ"/>
              </w:rPr>
              <w:t>E</w:t>
            </w:r>
          </w:p>
        </w:tc>
        <w:tc>
          <w:tcPr>
            <w:tcW w:w="953" w:type="dxa"/>
            <w:tcBorders>
              <w:top w:val="nil"/>
              <w:left w:val="nil"/>
              <w:bottom w:val="single" w:sz="4" w:space="0" w:color="auto"/>
              <w:right w:val="single" w:sz="4" w:space="0" w:color="auto"/>
            </w:tcBorders>
            <w:shd w:val="clear" w:color="auto" w:fill="auto"/>
            <w:noWrap/>
            <w:vAlign w:val="bottom"/>
            <w:hideMark/>
          </w:tcPr>
          <w:p w:rsidR="00F53A1C" w:rsidRPr="00122250" w:rsidRDefault="00F53A1C" w:rsidP="00F53A1C">
            <w:pPr>
              <w:spacing w:line="240" w:lineRule="auto"/>
              <w:jc w:val="center"/>
              <w:rPr>
                <w:rFonts w:ascii="Calibri" w:eastAsia="Times New Roman" w:hAnsi="Calibri" w:cs="Calibri"/>
                <w:noProof w:val="0"/>
                <w:lang w:eastAsia="cs-CZ"/>
              </w:rPr>
            </w:pPr>
            <w:r w:rsidRPr="00122250">
              <w:rPr>
                <w:rFonts w:ascii="Calibri" w:eastAsia="Times New Roman" w:hAnsi="Calibri" w:cs="Calibri"/>
                <w:noProof w:val="0"/>
                <w:lang w:eastAsia="cs-CZ"/>
              </w:rPr>
              <w:t>6 hod.</w:t>
            </w:r>
          </w:p>
        </w:tc>
      </w:tr>
    </w:tbl>
    <w:p w:rsidR="00F53A1C" w:rsidRPr="00122250" w:rsidRDefault="00F53A1C" w:rsidP="00F53A1C">
      <w:r w:rsidRPr="00122250">
        <w:lastRenderedPageBreak/>
        <w:t xml:space="preserve">Doba potřebná na získání kůže je třetinová, na získání vnitřních orgánů či jedu je to 1 směna. </w:t>
      </w:r>
    </w:p>
    <w:p w:rsidR="00F53A1C" w:rsidRPr="00122250" w:rsidRDefault="00F53A1C" w:rsidP="00F53A1C">
      <w:r w:rsidRPr="00122250">
        <w:t xml:space="preserve">U Lovu a Rybaření je potřeba 1 SM na zpracování za každý 1 čen získaného jídla. </w:t>
      </w:r>
    </w:p>
    <w:p w:rsidR="00F53A1C" w:rsidRPr="00122250" w:rsidRDefault="00F53A1C" w:rsidP="00F53A1C">
      <w:r w:rsidRPr="00122250">
        <w:t xml:space="preserve">Únava je 1 bod za 3 směny zpracování úlovku. </w:t>
      </w:r>
    </w:p>
    <w:p w:rsidR="00F53A1C" w:rsidRPr="00122250" w:rsidRDefault="00F53A1C" w:rsidP="00F53A1C"/>
    <w:p w:rsidR="00F53A1C" w:rsidRPr="009A164E" w:rsidRDefault="00F53A1C" w:rsidP="00F53A1C">
      <w:r>
        <w:t>Náročnost</w:t>
      </w:r>
      <w:r w:rsidRPr="009A164E">
        <w:t xml:space="preserve"> se liší dle způsobu zpracování – viz tabulka. </w:t>
      </w:r>
    </w:p>
    <w:tbl>
      <w:tblPr>
        <w:tblW w:w="3974" w:type="dxa"/>
        <w:jc w:val="center"/>
        <w:tblCellMar>
          <w:left w:w="70" w:type="dxa"/>
          <w:right w:w="70" w:type="dxa"/>
        </w:tblCellMar>
        <w:tblLook w:val="04A0" w:firstRow="1" w:lastRow="0" w:firstColumn="1" w:lastColumn="0" w:noHBand="0" w:noVBand="1"/>
      </w:tblPr>
      <w:tblGrid>
        <w:gridCol w:w="3012"/>
        <w:gridCol w:w="962"/>
      </w:tblGrid>
      <w:tr w:rsidR="00F53A1C" w:rsidRPr="009A164E" w:rsidTr="00F53A1C">
        <w:trPr>
          <w:trHeight w:val="20"/>
          <w:jc w:val="center"/>
        </w:trPr>
        <w:tc>
          <w:tcPr>
            <w:tcW w:w="301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Kůže</w:t>
            </w:r>
          </w:p>
        </w:tc>
        <w:tc>
          <w:tcPr>
            <w:tcW w:w="962"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Pr>
                <w:lang w:eastAsia="cs-CZ"/>
              </w:rPr>
              <w:t>Náročnost</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Uříznutí ocasu</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Získání rohů, zubů či drápů</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Stažení z kůže</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tcPr>
          <w:p w:rsidR="00F53A1C" w:rsidRPr="009A164E" w:rsidRDefault="00F53A1C" w:rsidP="00F53A1C">
            <w:pPr>
              <w:rPr>
                <w:lang w:eastAsia="cs-CZ"/>
              </w:rPr>
            </w:pPr>
            <w:r>
              <w:rPr>
                <w:lang w:eastAsia="cs-CZ"/>
              </w:rPr>
              <w:t>Vydloubnutí očí</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tcPr>
          <w:p w:rsidR="00F53A1C" w:rsidRPr="00C32BEF" w:rsidRDefault="00F53A1C" w:rsidP="00F53A1C">
            <w:pPr>
              <w:rPr>
                <w:lang w:eastAsia="cs-CZ"/>
              </w:rPr>
            </w:pPr>
            <w:r w:rsidRPr="00C32BEF">
              <w:rPr>
                <w:lang w:eastAsia="cs-CZ"/>
              </w:rPr>
              <w:t>Získání masa</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C32BEF" w:rsidRDefault="00F53A1C" w:rsidP="00F53A1C">
            <w:pPr>
              <w:jc w:val="center"/>
              <w:rPr>
                <w:lang w:eastAsia="cs-CZ"/>
              </w:rPr>
            </w:pPr>
            <w:r w:rsidRPr="00C32BEF">
              <w:rPr>
                <w:lang w:eastAsia="cs-CZ"/>
              </w:rPr>
              <w:t>11</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C32BEF" w:rsidRDefault="00F53A1C" w:rsidP="00F53A1C">
            <w:pPr>
              <w:rPr>
                <w:lang w:eastAsia="cs-CZ"/>
              </w:rPr>
            </w:pPr>
            <w:r>
              <w:rPr>
                <w:lang w:eastAsia="cs-CZ"/>
              </w:rPr>
              <w:t>Očištění kostí</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C32BEF" w:rsidRDefault="00F53A1C" w:rsidP="00F53A1C">
            <w:pPr>
              <w:jc w:val="center"/>
              <w:rPr>
                <w:lang w:eastAsia="cs-CZ"/>
              </w:rPr>
            </w:pPr>
            <w:r w:rsidRPr="00C32BEF">
              <w:rPr>
                <w:lang w:eastAsia="cs-CZ"/>
              </w:rPr>
              <w:t>12</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C32BEF" w:rsidRDefault="00F53A1C" w:rsidP="00F53A1C">
            <w:pPr>
              <w:rPr>
                <w:lang w:eastAsia="cs-CZ"/>
              </w:rPr>
            </w:pPr>
            <w:r w:rsidRPr="00C32BEF">
              <w:rPr>
                <w:lang w:eastAsia="cs-CZ"/>
              </w:rPr>
              <w:t>Vyříznutí srdce aj. vnitřních částí</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C32BEF" w:rsidRDefault="00F53A1C" w:rsidP="00F53A1C">
            <w:pPr>
              <w:jc w:val="center"/>
              <w:rPr>
                <w:lang w:eastAsia="cs-CZ"/>
              </w:rPr>
            </w:pPr>
            <w:r w:rsidRPr="00C32BEF">
              <w:rPr>
                <w:lang w:eastAsia="cs-CZ"/>
              </w:rPr>
              <w:t>13</w:t>
            </w:r>
          </w:p>
        </w:tc>
      </w:tr>
      <w:tr w:rsidR="00F53A1C" w:rsidRPr="009A164E" w:rsidTr="00F53A1C">
        <w:trPr>
          <w:trHeight w:val="20"/>
          <w:jc w:val="center"/>
        </w:trPr>
        <w:tc>
          <w:tcPr>
            <w:tcW w:w="301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Získání jedu (jen určitá povolání)</w:t>
            </w:r>
          </w:p>
        </w:tc>
        <w:tc>
          <w:tcPr>
            <w:tcW w:w="962"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15</w:t>
            </w:r>
          </w:p>
        </w:tc>
      </w:tr>
    </w:tbl>
    <w:p w:rsidR="00F53A1C" w:rsidRPr="009A164E" w:rsidRDefault="00F53A1C" w:rsidP="00F53A1C">
      <w:pPr>
        <w:pStyle w:val="Titulek"/>
      </w:pPr>
      <w:bookmarkStart w:id="130" w:name="_Toc243725195"/>
      <w:r w:rsidRPr="003F0130">
        <w:rPr>
          <w:b/>
        </w:rPr>
        <w:t xml:space="preserve">Tabulka </w:t>
      </w:r>
      <w:r>
        <w:rPr>
          <w:b/>
        </w:rPr>
        <w:fldChar w:fldCharType="begin"/>
      </w:r>
      <w:r>
        <w:rPr>
          <w:b/>
        </w:rPr>
        <w:instrText xml:space="preserve"> SEQ Tabulka \* ARABIC </w:instrText>
      </w:r>
      <w:r>
        <w:rPr>
          <w:b/>
        </w:rPr>
        <w:fldChar w:fldCharType="separate"/>
      </w:r>
      <w:r w:rsidR="002E4E9E">
        <w:rPr>
          <w:b/>
          <w:noProof/>
        </w:rPr>
        <w:t>41</w:t>
      </w:r>
      <w:r>
        <w:rPr>
          <w:b/>
        </w:rPr>
        <w:fldChar w:fldCharType="end"/>
      </w:r>
      <w:r>
        <w:t xml:space="preserve">: </w:t>
      </w:r>
      <w:r w:rsidR="00390C82">
        <w:t>Řeznictví</w:t>
      </w:r>
      <w:bookmarkEnd w:id="130"/>
    </w:p>
    <w:p w:rsidR="00F53A1C" w:rsidRDefault="00F53A1C" w:rsidP="00F53A1C"/>
    <w:p w:rsidR="00F53A1C" w:rsidRPr="009A164E" w:rsidRDefault="00F53A1C" w:rsidP="00F53A1C">
      <w:r w:rsidRPr="009A164E">
        <w:t>Úspěch: postava vytěží obvyklé množství čenů</w:t>
      </w:r>
      <w:r>
        <w:t>, získá potřebnou část těla či obvyklé množství jedu</w:t>
      </w:r>
    </w:p>
    <w:p w:rsidR="00F53A1C" w:rsidRPr="009A164E" w:rsidRDefault="00F53A1C" w:rsidP="00F53A1C">
      <w:r w:rsidRPr="009A164E">
        <w:t>Totální úspěch: postav vytěží o 1/2 více čenů než je obvyklé</w:t>
      </w:r>
    </w:p>
    <w:p w:rsidR="00F53A1C" w:rsidRPr="009A164E" w:rsidRDefault="00F53A1C" w:rsidP="00F53A1C">
      <w:r w:rsidRPr="009A164E">
        <w:t>Neúspěch: postava vytěží jen 1/2 obvyklého množství čenů</w:t>
      </w:r>
      <w:r>
        <w:t xml:space="preserve"> či jedu</w:t>
      </w:r>
    </w:p>
    <w:p w:rsidR="00F53A1C" w:rsidRPr="009A164E" w:rsidRDefault="00F53A1C" w:rsidP="00F53A1C">
      <w:r w:rsidRPr="009A164E">
        <w:t>Fatální neúspěch: postava nevytěží nic, maso je znehodnoceno</w:t>
      </w:r>
      <w:r>
        <w:t>, postava bude jedem zraněna</w:t>
      </w:r>
    </w:p>
    <w:p w:rsidR="00F53A1C" w:rsidRDefault="00F53A1C" w:rsidP="00F53A1C"/>
    <w:p w:rsidR="00F53A1C" w:rsidRPr="009A164E" w:rsidRDefault="00F53A1C" w:rsidP="00F53A1C">
      <w:pPr>
        <w:pStyle w:val="Nadpis4"/>
      </w:pPr>
      <w:r>
        <w:t>Seb</w:t>
      </w:r>
      <w:bookmarkStart w:id="131" w:name="Sebekontrola"/>
      <w:bookmarkEnd w:id="131"/>
      <w:r>
        <w:t>eovládání</w:t>
      </w:r>
    </w:p>
    <w:p w:rsidR="00F53A1C" w:rsidRPr="00122250" w:rsidRDefault="00F53A1C" w:rsidP="00F53A1C">
      <w:r w:rsidRPr="00122250">
        <w:t xml:space="preserve">Je schopnost ovládat své tělo a mysl a to i při vystavení alkoholu či bolesti. </w:t>
      </w:r>
    </w:p>
    <w:p w:rsidR="00F53A1C" w:rsidRPr="00122250" w:rsidRDefault="00F53A1C" w:rsidP="00F53A1C"/>
    <w:p w:rsidR="00F53A1C" w:rsidRPr="00122250" w:rsidRDefault="00F53A1C" w:rsidP="00F53A1C">
      <w:r w:rsidRPr="00122250">
        <w:t>Vlastnost: Vůle</w:t>
      </w:r>
      <w:r w:rsidRPr="00122250">
        <w:tab/>
        <w:t xml:space="preserve"> </w:t>
      </w:r>
    </w:p>
    <w:p w:rsidR="00F53A1C" w:rsidRPr="00122250" w:rsidRDefault="00F53A1C" w:rsidP="00F53A1C">
      <w:r w:rsidRPr="00122250">
        <w:t>Zvýhodnění: -</w:t>
      </w:r>
    </w:p>
    <w:p w:rsidR="00F53A1C" w:rsidRPr="00122250" w:rsidRDefault="00F53A1C" w:rsidP="00F53A1C"/>
    <w:p w:rsidR="00F53A1C" w:rsidRPr="00122250" w:rsidRDefault="00F53A1C" w:rsidP="00F53A1C">
      <w:r w:rsidRPr="00122250">
        <w:t>Ovládání mysli se zpravidla ověřuje při:</w:t>
      </w:r>
    </w:p>
    <w:p w:rsidR="00F53A1C" w:rsidRPr="009A164E" w:rsidRDefault="00F53A1C" w:rsidP="00F53A1C">
      <w:pPr>
        <w:pStyle w:val="Seznamy"/>
      </w:pPr>
      <w:r w:rsidRPr="00122250">
        <w:t>1) Soustředění - postava je schopna se soustředit na prováděno</w:t>
      </w:r>
      <w:r w:rsidRPr="009A164E">
        <w:t xml:space="preserve">u činnost a nenechá se rozrušit vlivy okolí. Ověřuje se např. v případě, že je během soustředění zraněna. Základní past je v tomto případě 9, ale PJ ji může o 1-3 navýšit pokud rušivé vlivy jsou velmi silné. Soustředění se používá jak při boji (sesílání kouzla, aktivace schopnosti, odvracení nepřátel) tak mimo boj (dovednnosti a činnosti vyžadující soustředěnou pozornost). </w:t>
      </w:r>
    </w:p>
    <w:p w:rsidR="00F53A1C" w:rsidRPr="009A164E" w:rsidRDefault="00F53A1C" w:rsidP="00F53A1C">
      <w:pPr>
        <w:pStyle w:val="Seznamy"/>
      </w:pPr>
      <w:r w:rsidRPr="009A164E">
        <w:t xml:space="preserve">2) Uklidnění mysli - umožňuje postavě uklidnit svoji mysl a uvést se do meditačního tranzu. Využíváno především povoláními, která pracují s magenergií. Základní past je 10 a PJ ji může upravit o 1-3 nahoru či dolů dle vlivů okolí (meditační hudba, vonné svíce vs. okolnosti ohrožující postavu na zdraví či životě). Každý pokus trvá 1 směnu a opakovat jej lze nejdříve po 3 směnách. </w:t>
      </w:r>
    </w:p>
    <w:p w:rsidR="00F53A1C" w:rsidRPr="009A164E" w:rsidRDefault="00F53A1C" w:rsidP="00F53A1C">
      <w:pPr>
        <w:pStyle w:val="Seznamy"/>
      </w:pPr>
      <w:r w:rsidRPr="009A164E">
        <w:t xml:space="preserve">3) </w:t>
      </w:r>
      <w:r>
        <w:t>Odolání</w:t>
      </w:r>
      <w:r w:rsidRPr="009A164E">
        <w:t xml:space="preserve"> - je schopnost postavy odolat pokušení. Základní past je 11, ale postava může mít mít postihy v případě zvláště silného pokušení. Obvykle se hází při ověřování vlivu negativního charakterového rystu (viz "Veverka")</w:t>
      </w:r>
    </w:p>
    <w:p w:rsidR="00F53A1C" w:rsidRPr="009A164E" w:rsidRDefault="00F53A1C" w:rsidP="00F53A1C">
      <w:pPr>
        <w:pStyle w:val="Seznamy"/>
      </w:pPr>
      <w:r w:rsidRPr="009A164E">
        <w:t>4) Odolnost proti šoku - pokud je postava vystavena šok</w:t>
      </w:r>
      <w:r>
        <w:t>ující události (viz tabulka)</w:t>
      </w:r>
      <w:r w:rsidRPr="009A164E">
        <w:t xml:space="preserve">. </w:t>
      </w:r>
    </w:p>
    <w:tbl>
      <w:tblPr>
        <w:tblW w:w="5684" w:type="dxa"/>
        <w:jc w:val="center"/>
        <w:tblCellMar>
          <w:left w:w="70" w:type="dxa"/>
          <w:right w:w="70" w:type="dxa"/>
        </w:tblCellMar>
        <w:tblLook w:val="04A0" w:firstRow="1" w:lastRow="0" w:firstColumn="1" w:lastColumn="0" w:noHBand="0" w:noVBand="1"/>
      </w:tblPr>
      <w:tblGrid>
        <w:gridCol w:w="4864"/>
        <w:gridCol w:w="820"/>
      </w:tblGrid>
      <w:tr w:rsidR="00F53A1C" w:rsidRPr="009A164E" w:rsidTr="00F53A1C">
        <w:trPr>
          <w:trHeight w:val="255"/>
          <w:jc w:val="center"/>
        </w:trPr>
        <w:tc>
          <w:tcPr>
            <w:tcW w:w="486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Past</w:t>
            </w:r>
          </w:p>
        </w:tc>
      </w:tr>
      <w:tr w:rsidR="00F53A1C" w:rsidRPr="009A164E" w:rsidTr="00F53A1C">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Překvapivá zpráva, zjištění nebo oznámení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8</w:t>
            </w:r>
          </w:p>
        </w:tc>
      </w:tr>
      <w:tr w:rsidR="00F53A1C" w:rsidRPr="009A164E" w:rsidTr="00F53A1C">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Nečekaný útok ze zálohy</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Smrt někoho blízkého</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4864"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Zrada nebo útok od někoho blízkého</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15</w:t>
            </w:r>
          </w:p>
        </w:tc>
      </w:tr>
    </w:tbl>
    <w:p w:rsidR="00F53A1C" w:rsidRPr="009A164E" w:rsidRDefault="00F53A1C" w:rsidP="00F53A1C">
      <w:pPr>
        <w:pStyle w:val="Titulek"/>
      </w:pPr>
      <w:bookmarkStart w:id="132" w:name="_Toc243725196"/>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42</w:t>
      </w:r>
      <w:r>
        <w:rPr>
          <w:b/>
        </w:rPr>
        <w:fldChar w:fldCharType="end"/>
      </w:r>
      <w:r w:rsidRPr="003B2F92">
        <w:rPr>
          <w:b/>
        </w:rPr>
        <w:t>:</w:t>
      </w:r>
      <w:r>
        <w:t xml:space="preserve"> Šok</w:t>
      </w:r>
      <w:bookmarkEnd w:id="132"/>
    </w:p>
    <w:p w:rsidR="00F53A1C" w:rsidRPr="00122250" w:rsidRDefault="00F53A1C" w:rsidP="00F53A1C"/>
    <w:p w:rsidR="00F53A1C" w:rsidRPr="00122250" w:rsidRDefault="00F53A1C" w:rsidP="00F53A1C">
      <w:r w:rsidRPr="00122250">
        <w:t xml:space="preserve">Postih za šok je -6 na INI, při úspěšném ověření klesá na polovinu, při totálním úspěchu bez postihu. Při fatálním neúspěchu trvá šok 1k6 kol. </w:t>
      </w:r>
    </w:p>
    <w:p w:rsidR="00F53A1C" w:rsidRPr="009A164E" w:rsidRDefault="00F53A1C" w:rsidP="00F53A1C">
      <w:pPr>
        <w:pStyle w:val="Nadpis4"/>
        <w:rPr>
          <w:color w:val="002060"/>
        </w:rPr>
      </w:pPr>
    </w:p>
    <w:p w:rsidR="00F53A1C" w:rsidRDefault="00F53A1C" w:rsidP="00F53A1C">
      <w:r>
        <w:t>Kontrola těla u</w:t>
      </w:r>
      <w:r w:rsidRPr="009A164E">
        <w:t>možňuje</w:t>
      </w:r>
      <w:r>
        <w:t>:</w:t>
      </w:r>
    </w:p>
    <w:p w:rsidR="00F53A1C" w:rsidRPr="00552956" w:rsidRDefault="00F53A1C" w:rsidP="00F53A1C">
      <w:r>
        <w:t>A)</w:t>
      </w:r>
      <w:r w:rsidRPr="009A164E">
        <w:t xml:space="preserve"> </w:t>
      </w:r>
      <w:r w:rsidRPr="00CE4EFA">
        <w:rPr>
          <w:b/>
        </w:rPr>
        <w:t>regulovat energetickou spotřebu</w:t>
      </w:r>
      <w:r>
        <w:t xml:space="preserve"> </w:t>
      </w:r>
      <w:r w:rsidRPr="009A164E">
        <w:t>(Dává možnost vydržet d</w:t>
      </w:r>
      <w:r>
        <w:t>éle</w:t>
      </w:r>
      <w:r w:rsidRPr="009A164E">
        <w:t xml:space="preserve"> bez jídla či vody) a</w:t>
      </w:r>
      <w:r w:rsidRPr="00552956">
        <w:t xml:space="preserve"> odolávat vlivu závislostí. </w:t>
      </w:r>
    </w:p>
    <w:p w:rsidR="00F53A1C" w:rsidRPr="00552956" w:rsidRDefault="00F53A1C" w:rsidP="00F53A1C">
      <w:pPr>
        <w:ind w:firstLine="567"/>
      </w:pPr>
      <w:r w:rsidRPr="009A164E">
        <w:t>Základní past na hladově</w:t>
      </w:r>
      <w:r w:rsidRPr="00552956">
        <w:t xml:space="preserve">ní je 10 a zvyšuje se o 1 za každé 2 dny hladovění.  </w:t>
      </w:r>
    </w:p>
    <w:p w:rsidR="00F53A1C" w:rsidRPr="009A164E" w:rsidRDefault="00F53A1C" w:rsidP="00F53A1C">
      <w:pPr>
        <w:ind w:firstLine="567"/>
      </w:pPr>
      <w:r w:rsidRPr="00552956">
        <w:t>Základní past pro žízeň je 11 a za každý den bez vody ros</w:t>
      </w:r>
      <w:r w:rsidRPr="009A164E">
        <w:t xml:space="preserve">te o 2. </w:t>
      </w:r>
    </w:p>
    <w:p w:rsidR="00F53A1C" w:rsidRPr="009A164E" w:rsidRDefault="00F53A1C" w:rsidP="00F53A1C">
      <w:pPr>
        <w:ind w:firstLine="567"/>
      </w:pPr>
      <w:r w:rsidRPr="009A164E">
        <w:t xml:space="preserve">Pokud postava vidí jídlo (či vodu), ke kterému se nemůže dostat, je past o 2 vyšší. </w:t>
      </w:r>
    </w:p>
    <w:p w:rsidR="00F53A1C" w:rsidRPr="009A164E" w:rsidRDefault="00F53A1C" w:rsidP="00F53A1C">
      <w:r w:rsidRPr="009A164E">
        <w:t xml:space="preserve">Ověřování: každý večer, kdy postava za celý den nic nesnědla/nevypila. </w:t>
      </w:r>
    </w:p>
    <w:p w:rsidR="00F53A1C" w:rsidRPr="009A164E" w:rsidRDefault="00F53A1C" w:rsidP="00F53A1C">
      <w:r>
        <w:t xml:space="preserve">B) </w:t>
      </w:r>
      <w:r w:rsidRPr="00CE4EFA">
        <w:rPr>
          <w:b/>
        </w:rPr>
        <w:t>kontrolu dechu</w:t>
      </w:r>
      <w:r>
        <w:t>. To u</w:t>
      </w:r>
      <w:r w:rsidRPr="009A164E">
        <w:t xml:space="preserve">možní regulovat hlasitost, četnost dechu a hospodaření se vzduchem v plicích. Má </w:t>
      </w:r>
      <w:r>
        <w:t xml:space="preserve">dvě </w:t>
      </w:r>
      <w:r w:rsidRPr="009A164E">
        <w:t>základní  oblasti použití:</w:t>
      </w:r>
    </w:p>
    <w:p w:rsidR="00F53A1C" w:rsidRPr="009A164E" w:rsidRDefault="00F53A1C" w:rsidP="00F53A1C">
      <w:pPr>
        <w:pStyle w:val="Seznamy"/>
        <w:ind w:hanging="284"/>
      </w:pPr>
      <w:r w:rsidRPr="009A164E">
        <w:lastRenderedPageBreak/>
        <w:t xml:space="preserve">1) Tichý dech - postava dýchá pomalu především neslyšně, je obtížné ji odhalit pomocí sluchu (pokud se ukrývá), detekovat její dech (pokud předstírá smrt). Základní past je 11 a rozdíl mezi hodem na úspěch (včetně oprav) a pastí představuje opravu, o niž se upravuje šance na detekování dechu postavy. </w:t>
      </w:r>
    </w:p>
    <w:p w:rsidR="00F53A1C" w:rsidRPr="009A164E" w:rsidRDefault="00F53A1C" w:rsidP="00F53A1C">
      <w:pPr>
        <w:pStyle w:val="Seznamy"/>
        <w:ind w:hanging="284"/>
      </w:pPr>
      <w:r>
        <w:t>2</w:t>
      </w:r>
      <w:r w:rsidRPr="009A164E">
        <w:t xml:space="preserve">) Zadržení dechu - postava po určitou dobu vydrží nedýchat. Dá se využít při potápění, průchodu oblasti s jedovatými plyny apod. Může rovněž sloužit k určení toho, jak dlouho je potřeba postavu rdousit, než upadne do bezvědomí. </w:t>
      </w:r>
    </w:p>
    <w:p w:rsidR="00F53A1C" w:rsidRPr="009A164E" w:rsidRDefault="00F53A1C" w:rsidP="00F53A1C">
      <w:pPr>
        <w:pStyle w:val="Seznamy"/>
        <w:ind w:hanging="142"/>
      </w:pPr>
      <w:r w:rsidRPr="009A164E">
        <w:t>Pokud má možnost se předem nadechnout (před vstupem do místnosti s jedovatým plynem, před ponořením se do vody) začíná si postava házet na dušení (topení se) až po tolika kolech, kolik je 4 + VDR (oprava za Výdrž). (Pokud možnost nadechnout se nemá, hází si už od následujícího kola.)</w:t>
      </w:r>
    </w:p>
    <w:p w:rsidR="00F53A1C" w:rsidRPr="009A164E" w:rsidRDefault="00F53A1C" w:rsidP="00F53A1C">
      <w:r w:rsidRPr="009A164E">
        <w:tab/>
        <w:t>Životy ztracené dušením jsou pouze stínové a dušení začíná na levelu I. Za každé tři kola dušení (bez ohledu na level) se past zvyšuje o 1. Záklaní past na Kontrolu dechu je v tomto případě 9 (a zvyšuje se s rostoucím levelem dušení a s dobou dušení)  ~ ztráta stín. žt dle tabulky / ztráta stín. žt. dle tabu</w:t>
      </w:r>
      <w:r w:rsidR="000D7F1A">
        <w:t>l</w:t>
      </w:r>
      <w:r w:rsidRPr="009A164E">
        <w:t xml:space="preserve">ky + zvýšení levelu o 1. Proti pasti se hází na začátku každého kola. Dušení trvá, dokud postava nemá možnost se nadechnout nebo nezemře. </w:t>
      </w:r>
    </w:p>
    <w:p w:rsidR="00F53A1C" w:rsidRPr="009A164E" w:rsidRDefault="00F53A1C" w:rsidP="00F53A1C">
      <w:r w:rsidRPr="009A164E">
        <w:t>Tabulka ztráty životů při dušení se:</w:t>
      </w:r>
    </w:p>
    <w:tbl>
      <w:tblPr>
        <w:tblW w:w="4040" w:type="dxa"/>
        <w:jc w:val="center"/>
        <w:tblCellMar>
          <w:left w:w="70" w:type="dxa"/>
          <w:right w:w="70" w:type="dxa"/>
        </w:tblCellMar>
        <w:tblLook w:val="04A0" w:firstRow="1" w:lastRow="0" w:firstColumn="1" w:lastColumn="0" w:noHBand="0" w:noVBand="1"/>
      </w:tblPr>
      <w:tblGrid>
        <w:gridCol w:w="596"/>
        <w:gridCol w:w="493"/>
        <w:gridCol w:w="936"/>
        <w:gridCol w:w="596"/>
        <w:gridCol w:w="493"/>
        <w:gridCol w:w="936"/>
      </w:tblGrid>
      <w:tr w:rsidR="00F53A1C" w:rsidRPr="009A164E" w:rsidTr="00F53A1C">
        <w:trPr>
          <w:trHeight w:val="300"/>
          <w:jc w:val="center"/>
        </w:trPr>
        <w:tc>
          <w:tcPr>
            <w:tcW w:w="404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53A1C" w:rsidRPr="003B2F92" w:rsidRDefault="00F53A1C" w:rsidP="00F53A1C">
            <w:pPr>
              <w:jc w:val="center"/>
              <w:rPr>
                <w:b/>
                <w:lang w:eastAsia="cs-CZ"/>
              </w:rPr>
            </w:pPr>
            <w:r w:rsidRPr="003B2F92">
              <w:rPr>
                <w:b/>
                <w:lang w:eastAsia="cs-CZ"/>
              </w:rPr>
              <w:t>Tabulka ztráty životů při dušení se</w:t>
            </w:r>
          </w:p>
        </w:tc>
      </w:tr>
      <w:tr w:rsidR="00F53A1C" w:rsidRPr="009A164E" w:rsidTr="00F53A1C">
        <w:trPr>
          <w:trHeight w:val="300"/>
          <w:jc w:val="center"/>
        </w:trPr>
        <w:tc>
          <w:tcPr>
            <w:tcW w:w="591" w:type="dxa"/>
            <w:tcBorders>
              <w:top w:val="nil"/>
              <w:left w:val="single" w:sz="4" w:space="0" w:color="auto"/>
              <w:bottom w:val="single" w:sz="4" w:space="0" w:color="auto"/>
              <w:right w:val="single" w:sz="4" w:space="0" w:color="auto"/>
            </w:tcBorders>
            <w:shd w:val="clear" w:color="000000" w:fill="D7E4BC"/>
            <w:noWrap/>
            <w:vAlign w:val="bottom"/>
            <w:hideMark/>
          </w:tcPr>
          <w:p w:rsidR="00F53A1C" w:rsidRPr="009A164E" w:rsidRDefault="00F53A1C" w:rsidP="00F53A1C">
            <w:pPr>
              <w:rPr>
                <w:lang w:eastAsia="cs-CZ"/>
              </w:rPr>
            </w:pPr>
            <w:r w:rsidRPr="009A164E">
              <w:rPr>
                <w:lang w:eastAsia="cs-CZ"/>
              </w:rPr>
              <w:t>Level</w:t>
            </w:r>
          </w:p>
        </w:tc>
        <w:tc>
          <w:tcPr>
            <w:tcW w:w="493" w:type="dxa"/>
            <w:tcBorders>
              <w:top w:val="nil"/>
              <w:left w:val="nil"/>
              <w:bottom w:val="single" w:sz="4" w:space="0" w:color="auto"/>
              <w:right w:val="single" w:sz="4" w:space="0" w:color="auto"/>
            </w:tcBorders>
            <w:shd w:val="clear" w:color="000000" w:fill="D7E4BC"/>
            <w:noWrap/>
            <w:vAlign w:val="center"/>
            <w:hideMark/>
          </w:tcPr>
          <w:p w:rsidR="00F53A1C" w:rsidRPr="009A164E" w:rsidRDefault="00F53A1C" w:rsidP="00F53A1C">
            <w:pPr>
              <w:rPr>
                <w:lang w:eastAsia="cs-CZ"/>
              </w:rPr>
            </w:pPr>
            <w:r w:rsidRPr="009A164E">
              <w:rPr>
                <w:lang w:eastAsia="cs-CZ"/>
              </w:rPr>
              <w:t>Past</w:t>
            </w:r>
          </w:p>
        </w:tc>
        <w:tc>
          <w:tcPr>
            <w:tcW w:w="936" w:type="dxa"/>
            <w:tcBorders>
              <w:top w:val="nil"/>
              <w:left w:val="nil"/>
              <w:bottom w:val="single" w:sz="4" w:space="0" w:color="auto"/>
              <w:right w:val="nil"/>
            </w:tcBorders>
            <w:shd w:val="clear" w:color="000000" w:fill="D7E4BC"/>
            <w:noWrap/>
            <w:vAlign w:val="center"/>
            <w:hideMark/>
          </w:tcPr>
          <w:p w:rsidR="00F53A1C" w:rsidRPr="009A164E" w:rsidRDefault="00F53A1C" w:rsidP="00F53A1C">
            <w:pPr>
              <w:rPr>
                <w:lang w:eastAsia="cs-CZ"/>
              </w:rPr>
            </w:pPr>
            <w:r w:rsidRPr="009A164E">
              <w:rPr>
                <w:lang w:eastAsia="cs-CZ"/>
              </w:rPr>
              <w:t>Ztráta žt</w:t>
            </w:r>
          </w:p>
        </w:tc>
        <w:tc>
          <w:tcPr>
            <w:tcW w:w="591" w:type="dxa"/>
            <w:tcBorders>
              <w:top w:val="nil"/>
              <w:left w:val="single" w:sz="8" w:space="0" w:color="auto"/>
              <w:bottom w:val="single" w:sz="4" w:space="0" w:color="auto"/>
              <w:right w:val="single" w:sz="4" w:space="0" w:color="auto"/>
            </w:tcBorders>
            <w:shd w:val="clear" w:color="000000" w:fill="D7E4BC"/>
            <w:noWrap/>
            <w:vAlign w:val="bottom"/>
            <w:hideMark/>
          </w:tcPr>
          <w:p w:rsidR="00F53A1C" w:rsidRPr="009A164E" w:rsidRDefault="00F53A1C" w:rsidP="00F53A1C">
            <w:pPr>
              <w:rPr>
                <w:lang w:eastAsia="cs-CZ"/>
              </w:rPr>
            </w:pPr>
            <w:r w:rsidRPr="009A164E">
              <w:rPr>
                <w:lang w:eastAsia="cs-CZ"/>
              </w:rPr>
              <w:t>Level</w:t>
            </w:r>
          </w:p>
        </w:tc>
        <w:tc>
          <w:tcPr>
            <w:tcW w:w="493" w:type="dxa"/>
            <w:tcBorders>
              <w:top w:val="nil"/>
              <w:left w:val="nil"/>
              <w:bottom w:val="single" w:sz="4" w:space="0" w:color="auto"/>
              <w:right w:val="single" w:sz="4" w:space="0" w:color="auto"/>
            </w:tcBorders>
            <w:shd w:val="clear" w:color="000000" w:fill="D7E4BC"/>
            <w:noWrap/>
            <w:vAlign w:val="center"/>
            <w:hideMark/>
          </w:tcPr>
          <w:p w:rsidR="00F53A1C" w:rsidRPr="009A164E" w:rsidRDefault="00F53A1C" w:rsidP="00F53A1C">
            <w:pPr>
              <w:rPr>
                <w:lang w:eastAsia="cs-CZ"/>
              </w:rPr>
            </w:pPr>
            <w:r w:rsidRPr="009A164E">
              <w:rPr>
                <w:lang w:eastAsia="cs-CZ"/>
              </w:rPr>
              <w:t>Past</w:t>
            </w:r>
          </w:p>
        </w:tc>
        <w:tc>
          <w:tcPr>
            <w:tcW w:w="936" w:type="dxa"/>
            <w:tcBorders>
              <w:top w:val="nil"/>
              <w:left w:val="nil"/>
              <w:bottom w:val="single" w:sz="4" w:space="0" w:color="auto"/>
              <w:right w:val="single" w:sz="4" w:space="0" w:color="auto"/>
            </w:tcBorders>
            <w:shd w:val="clear" w:color="000000" w:fill="D7E4BC"/>
            <w:noWrap/>
            <w:vAlign w:val="center"/>
            <w:hideMark/>
          </w:tcPr>
          <w:p w:rsidR="00F53A1C" w:rsidRPr="009A164E" w:rsidRDefault="00F53A1C" w:rsidP="00F53A1C">
            <w:pPr>
              <w:rPr>
                <w:lang w:eastAsia="cs-CZ"/>
              </w:rPr>
            </w:pPr>
            <w:r w:rsidRPr="009A164E">
              <w:rPr>
                <w:lang w:eastAsia="cs-CZ"/>
              </w:rPr>
              <w:t>Ztráta žt</w:t>
            </w:r>
          </w:p>
        </w:tc>
      </w:tr>
      <w:tr w:rsidR="00F53A1C" w:rsidRPr="009A164E" w:rsidTr="00F53A1C">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9</w:t>
            </w:r>
          </w:p>
        </w:tc>
        <w:tc>
          <w:tcPr>
            <w:tcW w:w="936" w:type="dxa"/>
            <w:tcBorders>
              <w:top w:val="nil"/>
              <w:left w:val="nil"/>
              <w:bottom w:val="single" w:sz="4" w:space="0" w:color="auto"/>
              <w:right w:val="nil"/>
            </w:tcBorders>
            <w:shd w:val="clear" w:color="auto" w:fill="auto"/>
            <w:noWrap/>
            <w:vAlign w:val="center"/>
            <w:hideMark/>
          </w:tcPr>
          <w:p w:rsidR="00F53A1C" w:rsidRPr="009A164E" w:rsidRDefault="00F53A1C" w:rsidP="00F53A1C">
            <w:pPr>
              <w:rPr>
                <w:lang w:eastAsia="cs-CZ"/>
              </w:rPr>
            </w:pPr>
            <w:r w:rsidRPr="009A164E">
              <w:rPr>
                <w:lang w:eastAsia="cs-CZ"/>
              </w:rPr>
              <w:t>1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13</w:t>
            </w:r>
          </w:p>
        </w:tc>
        <w:tc>
          <w:tcPr>
            <w:tcW w:w="936"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2-12 žt</w:t>
            </w:r>
          </w:p>
        </w:tc>
      </w:tr>
      <w:tr w:rsidR="00F53A1C" w:rsidRPr="009A164E" w:rsidTr="00F53A1C">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II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10</w:t>
            </w:r>
          </w:p>
        </w:tc>
        <w:tc>
          <w:tcPr>
            <w:tcW w:w="936" w:type="dxa"/>
            <w:tcBorders>
              <w:top w:val="nil"/>
              <w:left w:val="nil"/>
              <w:bottom w:val="single" w:sz="4" w:space="0" w:color="auto"/>
              <w:right w:val="nil"/>
            </w:tcBorders>
            <w:shd w:val="clear" w:color="auto" w:fill="auto"/>
            <w:noWrap/>
            <w:vAlign w:val="center"/>
            <w:hideMark/>
          </w:tcPr>
          <w:p w:rsidR="00F53A1C" w:rsidRPr="009A164E" w:rsidRDefault="00F53A1C" w:rsidP="00F53A1C">
            <w:pPr>
              <w:rPr>
                <w:lang w:eastAsia="cs-CZ"/>
              </w:rPr>
            </w:pPr>
            <w:r w:rsidRPr="009A164E">
              <w:rPr>
                <w:lang w:eastAsia="cs-CZ"/>
              </w:rPr>
              <w:t>1-3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14</w:t>
            </w:r>
          </w:p>
        </w:tc>
        <w:tc>
          <w:tcPr>
            <w:tcW w:w="936"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4-14 žt</w:t>
            </w:r>
          </w:p>
        </w:tc>
      </w:tr>
      <w:tr w:rsidR="00F53A1C" w:rsidRPr="009A164E" w:rsidTr="00F53A1C">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III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11</w:t>
            </w:r>
          </w:p>
        </w:tc>
        <w:tc>
          <w:tcPr>
            <w:tcW w:w="936" w:type="dxa"/>
            <w:tcBorders>
              <w:top w:val="nil"/>
              <w:left w:val="nil"/>
              <w:bottom w:val="single" w:sz="4" w:space="0" w:color="auto"/>
              <w:right w:val="nil"/>
            </w:tcBorders>
            <w:shd w:val="clear" w:color="auto" w:fill="auto"/>
            <w:noWrap/>
            <w:vAlign w:val="center"/>
            <w:hideMark/>
          </w:tcPr>
          <w:p w:rsidR="00F53A1C" w:rsidRPr="009A164E" w:rsidRDefault="00F53A1C" w:rsidP="00F53A1C">
            <w:pPr>
              <w:rPr>
                <w:lang w:eastAsia="cs-CZ"/>
              </w:rPr>
            </w:pPr>
            <w:r w:rsidRPr="009A164E">
              <w:rPr>
                <w:lang w:eastAsia="cs-CZ"/>
              </w:rPr>
              <w:t>1-6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VII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15</w:t>
            </w:r>
          </w:p>
        </w:tc>
        <w:tc>
          <w:tcPr>
            <w:tcW w:w="936"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5-20 žt</w:t>
            </w:r>
          </w:p>
        </w:tc>
      </w:tr>
      <w:tr w:rsidR="00F53A1C" w:rsidRPr="009A164E" w:rsidTr="00F53A1C">
        <w:trPr>
          <w:trHeight w:val="300"/>
          <w:jc w:val="center"/>
        </w:trPr>
        <w:tc>
          <w:tcPr>
            <w:tcW w:w="591"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IV</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12</w:t>
            </w:r>
          </w:p>
        </w:tc>
        <w:tc>
          <w:tcPr>
            <w:tcW w:w="936" w:type="dxa"/>
            <w:tcBorders>
              <w:top w:val="nil"/>
              <w:left w:val="nil"/>
              <w:bottom w:val="single" w:sz="4" w:space="0" w:color="auto"/>
              <w:right w:val="nil"/>
            </w:tcBorders>
            <w:shd w:val="clear" w:color="auto" w:fill="auto"/>
            <w:noWrap/>
            <w:vAlign w:val="center"/>
            <w:hideMark/>
          </w:tcPr>
          <w:p w:rsidR="00F53A1C" w:rsidRPr="009A164E" w:rsidRDefault="00F53A1C" w:rsidP="00F53A1C">
            <w:pPr>
              <w:rPr>
                <w:lang w:eastAsia="cs-CZ"/>
              </w:rPr>
            </w:pPr>
            <w:r w:rsidRPr="009A164E">
              <w:rPr>
                <w:lang w:eastAsia="cs-CZ"/>
              </w:rPr>
              <w:t>2-7 žt</w:t>
            </w:r>
          </w:p>
        </w:tc>
        <w:tc>
          <w:tcPr>
            <w:tcW w:w="591" w:type="dxa"/>
            <w:tcBorders>
              <w:top w:val="nil"/>
              <w:left w:val="single" w:sz="8"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VIII</w:t>
            </w:r>
          </w:p>
        </w:tc>
        <w:tc>
          <w:tcPr>
            <w:tcW w:w="493"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16</w:t>
            </w:r>
          </w:p>
        </w:tc>
        <w:tc>
          <w:tcPr>
            <w:tcW w:w="936" w:type="dxa"/>
            <w:tcBorders>
              <w:top w:val="nil"/>
              <w:left w:val="nil"/>
              <w:bottom w:val="single" w:sz="4" w:space="0" w:color="auto"/>
              <w:right w:val="single" w:sz="4" w:space="0" w:color="auto"/>
            </w:tcBorders>
            <w:shd w:val="clear" w:color="auto" w:fill="auto"/>
            <w:noWrap/>
            <w:vAlign w:val="center"/>
            <w:hideMark/>
          </w:tcPr>
          <w:p w:rsidR="00F53A1C" w:rsidRPr="009A164E" w:rsidRDefault="00F53A1C" w:rsidP="00F53A1C">
            <w:pPr>
              <w:keepNext/>
              <w:rPr>
                <w:lang w:eastAsia="cs-CZ"/>
              </w:rPr>
            </w:pPr>
            <w:r w:rsidRPr="009A164E">
              <w:rPr>
                <w:lang w:eastAsia="cs-CZ"/>
              </w:rPr>
              <w:t>8-28 žt</w:t>
            </w:r>
          </w:p>
        </w:tc>
      </w:tr>
    </w:tbl>
    <w:p w:rsidR="00F53A1C" w:rsidRDefault="00F53A1C" w:rsidP="00F53A1C">
      <w:pPr>
        <w:pStyle w:val="Titulek"/>
      </w:pPr>
      <w:bookmarkStart w:id="133" w:name="_Toc243725197"/>
      <w:r w:rsidRPr="003B2F92">
        <w:rPr>
          <w:b/>
        </w:rPr>
        <w:t xml:space="preserve">Tabulka </w:t>
      </w:r>
      <w:r>
        <w:rPr>
          <w:b/>
        </w:rPr>
        <w:fldChar w:fldCharType="begin"/>
      </w:r>
      <w:r>
        <w:rPr>
          <w:b/>
        </w:rPr>
        <w:instrText xml:space="preserve"> SEQ Tabulka \* ARABIC </w:instrText>
      </w:r>
      <w:r>
        <w:rPr>
          <w:b/>
        </w:rPr>
        <w:fldChar w:fldCharType="separate"/>
      </w:r>
      <w:r w:rsidR="002E4E9E">
        <w:rPr>
          <w:b/>
          <w:noProof/>
        </w:rPr>
        <w:t>43</w:t>
      </w:r>
      <w:r>
        <w:rPr>
          <w:b/>
        </w:rPr>
        <w:fldChar w:fldCharType="end"/>
      </w:r>
      <w:r>
        <w:t>: Ztráta životů při dušení se</w:t>
      </w:r>
      <w:bookmarkEnd w:id="133"/>
    </w:p>
    <w:p w:rsidR="00F53A1C" w:rsidRPr="009A164E" w:rsidRDefault="00F53A1C" w:rsidP="00F53A1C">
      <w:r>
        <w:t xml:space="preserve"> </w:t>
      </w:r>
    </w:p>
    <w:p w:rsidR="00F53A1C" w:rsidRPr="009A164E" w:rsidRDefault="00F53A1C" w:rsidP="00F53A1C">
      <w:r w:rsidRPr="009A164E">
        <w:t>Úspěch: postava pouze ztrácí stínové životy za dušení se</w:t>
      </w:r>
    </w:p>
    <w:p w:rsidR="00F53A1C" w:rsidRPr="009A164E" w:rsidRDefault="00F53A1C" w:rsidP="00F53A1C">
      <w:r w:rsidRPr="009A164E">
        <w:t>Totální úspěch: postava ztrácí stínové životy za dušení se ale následující kolo si nemusí házet a neztratí žádné žt</w:t>
      </w:r>
    </w:p>
    <w:p w:rsidR="00F53A1C" w:rsidRPr="009A164E" w:rsidRDefault="00F53A1C" w:rsidP="00F53A1C">
      <w:r w:rsidRPr="009A164E">
        <w:t>Neúspěch: postava má potřebu se nadechnout, ztrácí stínové životy a její level dušení se zvyšuje</w:t>
      </w:r>
    </w:p>
    <w:p w:rsidR="00F53A1C" w:rsidRPr="009A164E" w:rsidRDefault="00F53A1C" w:rsidP="00F53A1C">
      <w:r w:rsidRPr="009A164E">
        <w:t xml:space="preserve">Fatální neúspěch:  postava ztrací stínové životy a má-li možnost, tak se nadechne, nemá-li level dušení se zvyšuje o 2. </w:t>
      </w:r>
    </w:p>
    <w:p w:rsidR="00F53A1C" w:rsidRDefault="00F53A1C" w:rsidP="00F53A1C"/>
    <w:p w:rsidR="00F53A1C" w:rsidRPr="009A164E" w:rsidRDefault="00F53A1C" w:rsidP="00F53A1C">
      <w:r>
        <w:t xml:space="preserve">C) </w:t>
      </w:r>
      <w:r w:rsidRPr="00CE4EFA">
        <w:rPr>
          <w:b/>
        </w:rPr>
        <w:t>odolávat alkoholu</w:t>
      </w:r>
      <w:r w:rsidRPr="009A164E">
        <w:t xml:space="preserve"> </w:t>
      </w:r>
      <w:r>
        <w:t xml:space="preserve">(případně dalším omamným látkám) </w:t>
      </w:r>
      <w:r w:rsidRPr="009A164E">
        <w:t xml:space="preserve">a </w:t>
      </w:r>
      <w:r>
        <w:t xml:space="preserve">negativním </w:t>
      </w:r>
      <w:r w:rsidRPr="009A164E">
        <w:t>následkům</w:t>
      </w:r>
      <w:r>
        <w:t xml:space="preserve"> jeho konzumace</w:t>
      </w:r>
      <w:r w:rsidRPr="009A164E">
        <w:t xml:space="preserve">. </w:t>
      </w:r>
    </w:p>
    <w:p w:rsidR="00F53A1C" w:rsidRDefault="00F53A1C" w:rsidP="00F53A1C">
      <w:r w:rsidRPr="009A164E">
        <w:t>Ověruje se: 1x za 4 hodiny. Za každé 2 hodiny, které uplynuly od konce pití se past snižuje o 1</w:t>
      </w:r>
      <w:r>
        <w:tab/>
      </w:r>
    </w:p>
    <w:p w:rsidR="00F53A1C" w:rsidRPr="009A164E" w:rsidRDefault="00F53A1C" w:rsidP="00F53A1C">
      <w:r w:rsidRPr="009A164E">
        <w:t xml:space="preserve">Základní past je  7+1 za každý druh alkoholu, který během večera postava vypila. Každý nápoj, který během večera postava vypije zvyšuje množství alkoholu (alkoholové číslo). Past se pak zvyšuje o celkové Alkoholové číslo / 10 (zaokr. matematicky). </w:t>
      </w:r>
    </w:p>
    <w:tbl>
      <w:tblPr>
        <w:tblW w:w="3352" w:type="dxa"/>
        <w:jc w:val="center"/>
        <w:tblCellMar>
          <w:left w:w="70" w:type="dxa"/>
          <w:right w:w="70" w:type="dxa"/>
        </w:tblCellMar>
        <w:tblLook w:val="04A0" w:firstRow="1" w:lastRow="0" w:firstColumn="1" w:lastColumn="0" w:noHBand="0" w:noVBand="1"/>
      </w:tblPr>
      <w:tblGrid>
        <w:gridCol w:w="1693"/>
        <w:gridCol w:w="681"/>
        <w:gridCol w:w="978"/>
      </w:tblGrid>
      <w:tr w:rsidR="00F53A1C" w:rsidRPr="009A164E" w:rsidTr="00F53A1C">
        <w:trPr>
          <w:trHeight w:val="241"/>
          <w:jc w:val="center"/>
        </w:trPr>
        <w:tc>
          <w:tcPr>
            <w:tcW w:w="1693" w:type="dxa"/>
            <w:tcBorders>
              <w:top w:val="single" w:sz="4" w:space="0" w:color="auto"/>
              <w:left w:val="single" w:sz="4" w:space="0" w:color="auto"/>
              <w:bottom w:val="single" w:sz="4" w:space="0" w:color="auto"/>
              <w:right w:val="single" w:sz="4" w:space="0" w:color="auto"/>
            </w:tcBorders>
            <w:shd w:val="clear" w:color="000000" w:fill="EAF1DD"/>
            <w:noWrap/>
            <w:vAlign w:val="center"/>
            <w:hideMark/>
          </w:tcPr>
          <w:p w:rsidR="00F53A1C" w:rsidRPr="009A164E" w:rsidRDefault="00F53A1C" w:rsidP="00F53A1C">
            <w:pPr>
              <w:rPr>
                <w:lang w:eastAsia="cs-CZ"/>
              </w:rPr>
            </w:pPr>
            <w:r w:rsidRPr="009A164E">
              <w:rPr>
                <w:lang w:eastAsia="cs-CZ"/>
              </w:rPr>
              <w:t>Alkohol</w:t>
            </w:r>
          </w:p>
        </w:tc>
        <w:tc>
          <w:tcPr>
            <w:tcW w:w="681"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Kolik</w:t>
            </w:r>
          </w:p>
        </w:tc>
        <w:tc>
          <w:tcPr>
            <w:tcW w:w="978"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Alk. číslo</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Krollí dryák</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4+2k6</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Medovina</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0,1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9+1k6</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Pálenka (žitná)</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4+1k8</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Pivo</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5+1k6</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Víno</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0,2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10+1k8</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Rum</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6+1k6</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Trpasličí špiritus</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8+1k10</w:t>
            </w:r>
          </w:p>
        </w:tc>
      </w:tr>
      <w:tr w:rsidR="00F53A1C" w:rsidRPr="009A164E" w:rsidTr="00F53A1C">
        <w:trPr>
          <w:trHeight w:val="241"/>
          <w:jc w:val="center"/>
        </w:trPr>
        <w:tc>
          <w:tcPr>
            <w:tcW w:w="1693"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Skřetí pálenka</w:t>
            </w:r>
          </w:p>
        </w:tc>
        <w:tc>
          <w:tcPr>
            <w:tcW w:w="68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0,05 l</w:t>
            </w:r>
          </w:p>
        </w:tc>
        <w:tc>
          <w:tcPr>
            <w:tcW w:w="978"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rPr>
                <w:lang w:eastAsia="cs-CZ"/>
              </w:rPr>
            </w:pPr>
            <w:r w:rsidRPr="009A164E">
              <w:rPr>
                <w:lang w:eastAsia="cs-CZ"/>
              </w:rPr>
              <w:t>6+2k10</w:t>
            </w:r>
          </w:p>
        </w:tc>
      </w:tr>
    </w:tbl>
    <w:p w:rsidR="00F53A1C" w:rsidRDefault="00F53A1C" w:rsidP="00F53A1C">
      <w:pPr>
        <w:pStyle w:val="Titulek"/>
      </w:pPr>
      <w:bookmarkStart w:id="134" w:name="_Toc243725198"/>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44</w:t>
      </w:r>
      <w:r>
        <w:rPr>
          <w:b/>
        </w:rPr>
        <w:fldChar w:fldCharType="end"/>
      </w:r>
      <w:r w:rsidRPr="003D3CCE">
        <w:rPr>
          <w:b/>
        </w:rPr>
        <w:t>:</w:t>
      </w:r>
      <w:r>
        <w:t xml:space="preserve"> Alkohol</w:t>
      </w:r>
      <w:bookmarkEnd w:id="134"/>
    </w:p>
    <w:p w:rsidR="00F53A1C" w:rsidRDefault="00F53A1C" w:rsidP="00F53A1C"/>
    <w:p w:rsidR="00F53A1C" w:rsidRPr="009A164E" w:rsidRDefault="00F53A1C" w:rsidP="00F53A1C">
      <w:r w:rsidRPr="009A164E">
        <w:t xml:space="preserve">Podle třídy velikost pak mají postavy tyto opravy k hodu: vel. A = -2 (Am -3), vel. B =0, vel. C = +1, vel. D = +3. </w:t>
      </w:r>
    </w:p>
    <w:p w:rsidR="00F53A1C" w:rsidRPr="009A164E" w:rsidRDefault="00F53A1C" w:rsidP="00F53A1C">
      <w:r w:rsidRPr="009A164E">
        <w:t xml:space="preserve">Alkohol působí jako jed, k hodu proti pasti je tak možné započítat bonusy proti jedům. </w:t>
      </w:r>
    </w:p>
    <w:p w:rsidR="00F53A1C" w:rsidRDefault="00F53A1C" w:rsidP="00F53A1C"/>
    <w:p w:rsidR="00F53A1C" w:rsidRPr="009A164E" w:rsidRDefault="00F53A1C" w:rsidP="00F53A1C">
      <w:r w:rsidRPr="009A164E">
        <w:t>Hod může zohledňovat i to, jak dobře je postava najezená</w:t>
      </w:r>
    </w:p>
    <w:tbl>
      <w:tblPr>
        <w:tblW w:w="1781" w:type="dxa"/>
        <w:jc w:val="center"/>
        <w:tblCellMar>
          <w:left w:w="70" w:type="dxa"/>
          <w:right w:w="70" w:type="dxa"/>
        </w:tblCellMar>
        <w:tblLook w:val="04A0" w:firstRow="1" w:lastRow="0" w:firstColumn="1" w:lastColumn="0" w:noHBand="0" w:noVBand="1"/>
      </w:tblPr>
      <w:tblGrid>
        <w:gridCol w:w="896"/>
        <w:gridCol w:w="976"/>
      </w:tblGrid>
      <w:tr w:rsidR="00F53A1C" w:rsidRPr="009A164E" w:rsidTr="00F53A1C">
        <w:trPr>
          <w:trHeight w:val="261"/>
          <w:jc w:val="center"/>
        </w:trPr>
        <w:tc>
          <w:tcPr>
            <w:tcW w:w="8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Hladový</w:t>
            </w:r>
          </w:p>
        </w:tc>
        <w:tc>
          <w:tcPr>
            <w:tcW w:w="976" w:type="dxa"/>
            <w:tcBorders>
              <w:top w:val="single" w:sz="4" w:space="0" w:color="auto"/>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61"/>
          <w:jc w:val="center"/>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Najezený</w:t>
            </w:r>
          </w:p>
        </w:tc>
        <w:tc>
          <w:tcPr>
            <w:tcW w:w="9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261"/>
          <w:jc w:val="center"/>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Sytý</w:t>
            </w:r>
          </w:p>
        </w:tc>
        <w:tc>
          <w:tcPr>
            <w:tcW w:w="97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w:t>
            </w:r>
          </w:p>
        </w:tc>
      </w:tr>
    </w:tbl>
    <w:p w:rsidR="00F53A1C" w:rsidRDefault="00F53A1C" w:rsidP="00F53A1C">
      <w:pPr>
        <w:pStyle w:val="Titulek"/>
      </w:pPr>
      <w:bookmarkStart w:id="135" w:name="_Toc243725199"/>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45</w:t>
      </w:r>
      <w:r>
        <w:rPr>
          <w:b/>
        </w:rPr>
        <w:fldChar w:fldCharType="end"/>
      </w:r>
      <w:r>
        <w:t>: Sytost – oprava na potlačení alkoholu</w:t>
      </w:r>
      <w:bookmarkEnd w:id="135"/>
    </w:p>
    <w:p w:rsidR="00F53A1C" w:rsidRDefault="00F53A1C" w:rsidP="00F53A1C"/>
    <w:p w:rsidR="00F53A1C" w:rsidRPr="009A164E" w:rsidRDefault="00F53A1C" w:rsidP="00F53A1C">
      <w:r w:rsidRPr="009A164E">
        <w:t>a odpočatá:</w:t>
      </w:r>
    </w:p>
    <w:tbl>
      <w:tblPr>
        <w:tblW w:w="3120" w:type="dxa"/>
        <w:jc w:val="center"/>
        <w:tblCellMar>
          <w:left w:w="70" w:type="dxa"/>
          <w:right w:w="70" w:type="dxa"/>
        </w:tblCellMar>
        <w:tblLook w:val="04A0" w:firstRow="1" w:lastRow="0" w:firstColumn="1" w:lastColumn="0" w:noHBand="0" w:noVBand="1"/>
      </w:tblPr>
      <w:tblGrid>
        <w:gridCol w:w="2160"/>
        <w:gridCol w:w="960"/>
      </w:tblGrid>
      <w:tr w:rsidR="00F53A1C" w:rsidRPr="009A164E" w:rsidTr="00F53A1C">
        <w:trPr>
          <w:trHeight w:val="240"/>
          <w:jc w:val="center"/>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Odpočatá</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Unavená</w:t>
            </w:r>
          </w:p>
        </w:tc>
        <w:tc>
          <w:tcPr>
            <w:tcW w:w="96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Vyčerpaná</w:t>
            </w:r>
          </w:p>
        </w:tc>
        <w:tc>
          <w:tcPr>
            <w:tcW w:w="96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F53A1C" w:rsidRPr="009A164E" w:rsidRDefault="00F53A1C" w:rsidP="00F53A1C">
            <w:pPr>
              <w:rPr>
                <w:lang w:eastAsia="cs-CZ"/>
              </w:rPr>
            </w:pPr>
            <w:r w:rsidRPr="009A164E">
              <w:rPr>
                <w:lang w:eastAsia="cs-CZ"/>
              </w:rPr>
              <w:t>Zcela vyčerpaná</w:t>
            </w:r>
          </w:p>
        </w:tc>
        <w:tc>
          <w:tcPr>
            <w:tcW w:w="96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-2</w:t>
            </w:r>
          </w:p>
        </w:tc>
      </w:tr>
    </w:tbl>
    <w:p w:rsidR="00F53A1C" w:rsidRPr="009A164E" w:rsidRDefault="00F53A1C" w:rsidP="00F53A1C">
      <w:pPr>
        <w:pStyle w:val="Titulek"/>
      </w:pPr>
      <w:bookmarkStart w:id="136" w:name="_Toc243725200"/>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46</w:t>
      </w:r>
      <w:r>
        <w:rPr>
          <w:b/>
        </w:rPr>
        <w:fldChar w:fldCharType="end"/>
      </w:r>
      <w:r w:rsidRPr="003D3CCE">
        <w:rPr>
          <w:b/>
        </w:rPr>
        <w:t>:</w:t>
      </w:r>
      <w:r>
        <w:t xml:space="preserve"> Vliv únavy na potlačení alkoholu</w:t>
      </w:r>
      <w:bookmarkEnd w:id="136"/>
    </w:p>
    <w:p w:rsidR="00F53A1C" w:rsidRPr="009A164E" w:rsidRDefault="00F53A1C" w:rsidP="00F53A1C"/>
    <w:p w:rsidR="00F53A1C" w:rsidRPr="009A164E" w:rsidRDefault="00F53A1C" w:rsidP="00F53A1C">
      <w:r w:rsidRPr="009A164E">
        <w:lastRenderedPageBreak/>
        <w:t>Výsledek hodu proti pasti pak určuje stav postavy (uveden rozdíl mezi hodem a pastí):</w:t>
      </w:r>
    </w:p>
    <w:p w:rsidR="00F53A1C" w:rsidRPr="009A164E" w:rsidRDefault="00F53A1C" w:rsidP="00F53A1C">
      <w:pPr>
        <w:pStyle w:val="Seznamy"/>
      </w:pPr>
      <w:r w:rsidRPr="009A164E">
        <w:t>0+: postava je v pohodě, alkohol ji nijak negativně neovlivňuje</w:t>
      </w:r>
    </w:p>
    <w:p w:rsidR="00F53A1C" w:rsidRPr="00247E88" w:rsidRDefault="00F53A1C" w:rsidP="00F53A1C">
      <w:pPr>
        <w:pStyle w:val="Seznamy"/>
      </w:pPr>
      <w:r w:rsidRPr="009A164E">
        <w:t xml:space="preserve">-1 a -2 = lehká </w:t>
      </w:r>
      <w:r w:rsidRPr="00247E88">
        <w:t xml:space="preserve">opilost (náladička). Postava se stává hovornější (ZTZ -1), není si tak docela jistá na nohou (OBR -1) a má zpomalené reakce (INI -1). Na hody 3k6 vč. Profesníčku má postih -1. </w:t>
      </w:r>
    </w:p>
    <w:p w:rsidR="00F53A1C" w:rsidRPr="00247E88" w:rsidRDefault="00F53A1C" w:rsidP="00F53A1C">
      <w:pPr>
        <w:pStyle w:val="Seznamy"/>
      </w:pPr>
      <w:r w:rsidRPr="00247E88">
        <w:t xml:space="preserve">-3 a -4 = opilost (opička). Postava plácá páté přes deváté (ZTZ -2, DST -1), potácí se (OBR a ZRČ -2) a reaguje jen obtížně (INI -2). Na hody 3k6 vč. Profesníčku má postih -2. </w:t>
      </w:r>
    </w:p>
    <w:p w:rsidR="00F53A1C" w:rsidRPr="00247E88" w:rsidRDefault="00F53A1C" w:rsidP="00F53A1C">
      <w:pPr>
        <w:pStyle w:val="Seznamy"/>
      </w:pPr>
      <w:r w:rsidRPr="00247E88">
        <w:t xml:space="preserve">-5 a -6 = silná opilost (opice). Postava už ani neví o čem mluví (ZTZ -4, DST -3), sotva se drží na nohou (OBR a ZRČ -4), má problém vůbec zaostřit smysly (SMS -3) a reaguje se značným zpožděním (INI -4) Na hody 3k6 vč. Profesníčku má postih -4. </w:t>
      </w:r>
    </w:p>
    <w:p w:rsidR="00F53A1C" w:rsidRPr="00247E88" w:rsidRDefault="00F53A1C" w:rsidP="00F53A1C">
      <w:pPr>
        <w:pStyle w:val="Seznamy"/>
      </w:pPr>
      <w:r w:rsidRPr="00247E88">
        <w:t xml:space="preserve">-7 až -9 = totální opilost (drak). Postava už ani není schopna mluvit, usíná (na obvyklou dobu) pod stolem (CHR -4), neudrží se na nohou (OBR a ZRČ -6), nevnímá svět kolem sebe (SMS -5) a skoro nereaguje (INI -6). Z této fáze opilosti si už zpravidla nic nepamatuje. Není schopna kouzlit ani se soutředit a to ještě po následujících 16 hodin po probuzení (silné bolesti hlavy) Na hody 3k6 vč. Profesníčku má postih -6. </w:t>
      </w:r>
    </w:p>
    <w:p w:rsidR="00F53A1C" w:rsidRPr="009A164E" w:rsidRDefault="00F53A1C" w:rsidP="00F53A1C">
      <w:pPr>
        <w:pStyle w:val="Seznamy"/>
      </w:pPr>
      <w:r w:rsidRPr="00247E88">
        <w:t xml:space="preserve">-10 a více = otrava alkoholem. Postava neví o světě. Není schopna vykonávat žádnou </w:t>
      </w:r>
      <w:r w:rsidRPr="009A164E">
        <w:t xml:space="preserve">činnost. Nevzpamatuje se dříve, než za dvojnásobek obvyklé doby potřebné pro spánek. Nepatuje si nic z předešlého dne a celý následující den po probuzení je ve stavu totální opilosti (výše). </w:t>
      </w:r>
    </w:p>
    <w:p w:rsidR="00F53A1C" w:rsidRPr="009A164E" w:rsidRDefault="00F53A1C" w:rsidP="00F53A1C"/>
    <w:p w:rsidR="00F53A1C" w:rsidRPr="009A164E" w:rsidRDefault="00F53A1C" w:rsidP="00F53A1C">
      <w:r>
        <w:t>D)</w:t>
      </w:r>
      <w:r w:rsidRPr="009A164E">
        <w:t xml:space="preserve"> </w:t>
      </w:r>
      <w:r>
        <w:t xml:space="preserve">vydržet </w:t>
      </w:r>
      <w:r w:rsidRPr="009A164E">
        <w:t>boles</w:t>
      </w:r>
      <w:r>
        <w:t>t</w:t>
      </w:r>
      <w:r w:rsidRPr="009A164E">
        <w:t xml:space="preserve"> a zranění. </w:t>
      </w:r>
    </w:p>
    <w:p w:rsidR="00F53A1C" w:rsidRPr="009A164E" w:rsidRDefault="00F53A1C" w:rsidP="00F53A1C">
      <w:r>
        <w:t>Náročnost</w:t>
      </w:r>
      <w:r w:rsidRPr="009A164E">
        <w:t xml:space="preserve"> je uvedena v tabulce. </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Škrábnutí, odřenina, modřina</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Lehké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Středně těžké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Pohrůžka mučením</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Těžké zranění z boje</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Zlomenina</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Amputace končetiny</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Otevřená zlomenina</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Mučení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Zkušené mučení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Rafinované mučení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20</w:t>
            </w:r>
          </w:p>
        </w:tc>
      </w:tr>
    </w:tbl>
    <w:p w:rsidR="00F53A1C" w:rsidRDefault="00F53A1C" w:rsidP="00F53A1C">
      <w:pPr>
        <w:pStyle w:val="Titulek"/>
      </w:pPr>
      <w:bookmarkStart w:id="137" w:name="_Toc243725201"/>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47</w:t>
      </w:r>
      <w:r>
        <w:rPr>
          <w:b/>
        </w:rPr>
        <w:fldChar w:fldCharType="end"/>
      </w:r>
      <w:r>
        <w:t>: Potlačení bolesti</w:t>
      </w:r>
      <w:bookmarkEnd w:id="137"/>
    </w:p>
    <w:p w:rsidR="00F53A1C" w:rsidRDefault="00F53A1C" w:rsidP="00F53A1C"/>
    <w:p w:rsidR="00F53A1C" w:rsidRPr="009A164E" w:rsidRDefault="00F53A1C" w:rsidP="00F53A1C">
      <w:r w:rsidRPr="009A164E">
        <w:t xml:space="preserve">Úspěch: postava je schopna potlačit bolest, pokračovat v boji i po těžkém zranění, slézat stěnu se zraněnou nohou apod. </w:t>
      </w:r>
    </w:p>
    <w:p w:rsidR="00F53A1C" w:rsidRPr="009A164E" w:rsidRDefault="00F53A1C" w:rsidP="00F53A1C">
      <w:r w:rsidRPr="009A164E">
        <w:t xml:space="preserve">Totální úspěch: postava vydrží i dlouhotrvající mučení a nikdo z ní nedostane ani slovo, je schopna běžet se zraněnou nohou, bojovat bez postihů dokud nepadne na zem, apod. </w:t>
      </w:r>
    </w:p>
    <w:p w:rsidR="00F53A1C" w:rsidRPr="009A164E" w:rsidRDefault="00F53A1C" w:rsidP="00F53A1C">
      <w:r w:rsidRPr="009A164E">
        <w:t>Neúspěch: na postavě se projeví všechny důsledky bolestivých zranění apod.</w:t>
      </w:r>
    </w:p>
    <w:p w:rsidR="00F53A1C" w:rsidRPr="009A164E" w:rsidRDefault="00F53A1C" w:rsidP="00F53A1C">
      <w:r w:rsidRPr="009A164E">
        <w:t xml:space="preserve">Fatální neúspěch: při zvláště bolestivém zranění upadne do mdlob, už při pohledu na mučidla vyzradí všechno co ví, její postihy za zranění jsou dvojnásobné, apod. </w:t>
      </w:r>
    </w:p>
    <w:p w:rsidR="00F53A1C" w:rsidRPr="009A164E" w:rsidRDefault="005110B5" w:rsidP="00F53A1C">
      <w:r>
        <w:t xml:space="preserve">Součet „Oprava za Sebeovládání + </w:t>
      </w:r>
      <w:r w:rsidR="00F53A1C" w:rsidRPr="009A164E">
        <w:t>ODL</w:t>
      </w:r>
      <w:r>
        <w:t>“</w:t>
      </w:r>
      <w:r w:rsidR="00F53A1C" w:rsidRPr="009A164E">
        <w:t xml:space="preserve"> přímo ovlivňuje mez vyřazení postavy a postihy, které má za méně než 1/3 životů. (Postihy za méně než 1/3 životů se vztahují na všechny hody na útok, na obranu a všechny hody 3k6) Viz tabulka</w:t>
      </w:r>
    </w:p>
    <w:tbl>
      <w:tblPr>
        <w:tblW w:w="3897" w:type="dxa"/>
        <w:jc w:val="center"/>
        <w:tblCellMar>
          <w:left w:w="70" w:type="dxa"/>
          <w:right w:w="70" w:type="dxa"/>
        </w:tblCellMar>
        <w:tblLook w:val="04A0" w:firstRow="1" w:lastRow="0" w:firstColumn="1" w:lastColumn="0" w:noHBand="0" w:noVBand="1"/>
      </w:tblPr>
      <w:tblGrid>
        <w:gridCol w:w="1410"/>
        <w:gridCol w:w="1231"/>
        <w:gridCol w:w="1256"/>
      </w:tblGrid>
      <w:tr w:rsidR="00F53A1C" w:rsidRPr="009A164E" w:rsidTr="00F53A1C">
        <w:trPr>
          <w:trHeight w:val="236"/>
          <w:jc w:val="center"/>
        </w:trPr>
        <w:tc>
          <w:tcPr>
            <w:tcW w:w="141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Dov. + ODL</w:t>
            </w:r>
          </w:p>
        </w:tc>
        <w:tc>
          <w:tcPr>
            <w:tcW w:w="1231"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Mez vyř.</w:t>
            </w:r>
          </w:p>
        </w:tc>
        <w:tc>
          <w:tcPr>
            <w:tcW w:w="1256"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Postihy</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F21E06" w:rsidRDefault="005110B5" w:rsidP="005110B5">
            <w:r w:rsidRPr="00F21E06">
              <w:t>&lt; -7</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-4</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F21E06" w:rsidRDefault="00BD25F8" w:rsidP="00BD25F8">
            <w:pPr>
              <w:rPr>
                <w:lang w:eastAsia="cs-CZ"/>
              </w:rPr>
            </w:pPr>
            <w:r w:rsidRPr="00F21E06">
              <w:rPr>
                <w:lang w:eastAsia="cs-CZ"/>
              </w:rPr>
              <w:t>-7</w:t>
            </w:r>
            <w:r w:rsidR="00F53A1C" w:rsidRPr="00F21E06">
              <w:rPr>
                <w:lang w:eastAsia="cs-CZ"/>
              </w:rPr>
              <w:t xml:space="preserve"> až -</w:t>
            </w:r>
            <w:r w:rsidRPr="00F21E06">
              <w:rPr>
                <w:lang w:eastAsia="cs-CZ"/>
              </w:rPr>
              <w:t>4</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BD25F8">
            <w:pPr>
              <w:rPr>
                <w:lang w:eastAsia="cs-CZ"/>
              </w:rPr>
            </w:pPr>
            <w:r w:rsidRPr="009A164E">
              <w:rPr>
                <w:lang w:eastAsia="cs-CZ"/>
              </w:rPr>
              <w:t>-</w:t>
            </w:r>
            <w:r w:rsidR="00BD25F8">
              <w:rPr>
                <w:lang w:eastAsia="cs-CZ"/>
              </w:rPr>
              <w:t>3</w:t>
            </w:r>
            <w:r w:rsidRPr="009A164E">
              <w:rPr>
                <w:lang w:eastAsia="cs-CZ"/>
              </w:rPr>
              <w:t xml:space="preserve"> až 0</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1/6</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-2</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1 až 4</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1/8</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5 až 8</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1/10</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0</w:t>
            </w:r>
          </w:p>
        </w:tc>
      </w:tr>
      <w:tr w:rsidR="00F53A1C" w:rsidRPr="009A164E" w:rsidTr="00F53A1C">
        <w:trPr>
          <w:trHeight w:val="236"/>
          <w:jc w:val="center"/>
        </w:trPr>
        <w:tc>
          <w:tcPr>
            <w:tcW w:w="141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5110B5" w:rsidP="005110B5">
            <w:r>
              <w:t>&gt; +8</w:t>
            </w:r>
          </w:p>
        </w:tc>
        <w:tc>
          <w:tcPr>
            <w:tcW w:w="1231"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1/100</w:t>
            </w:r>
          </w:p>
        </w:tc>
        <w:tc>
          <w:tcPr>
            <w:tcW w:w="1256"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0</w:t>
            </w:r>
          </w:p>
        </w:tc>
      </w:tr>
    </w:tbl>
    <w:p w:rsidR="00F53A1C" w:rsidRPr="009A164E" w:rsidRDefault="00F53A1C" w:rsidP="00F53A1C">
      <w:pPr>
        <w:pStyle w:val="Titulek"/>
      </w:pPr>
      <w:bookmarkStart w:id="138" w:name="_Toc243725202"/>
      <w:r w:rsidRPr="003D3CCE">
        <w:rPr>
          <w:b/>
        </w:rPr>
        <w:t xml:space="preserve">Tabulka </w:t>
      </w:r>
      <w:r>
        <w:rPr>
          <w:b/>
        </w:rPr>
        <w:fldChar w:fldCharType="begin"/>
      </w:r>
      <w:r>
        <w:rPr>
          <w:b/>
        </w:rPr>
        <w:instrText xml:space="preserve"> SEQ Tabulka \* ARABIC </w:instrText>
      </w:r>
      <w:r>
        <w:rPr>
          <w:b/>
        </w:rPr>
        <w:fldChar w:fldCharType="separate"/>
      </w:r>
      <w:r w:rsidR="002E4E9E">
        <w:rPr>
          <w:b/>
          <w:noProof/>
        </w:rPr>
        <w:t>48</w:t>
      </w:r>
      <w:r>
        <w:rPr>
          <w:b/>
        </w:rPr>
        <w:fldChar w:fldCharType="end"/>
      </w:r>
      <w:r w:rsidR="005110B5">
        <w:t>: Mez vyřazení podle</w:t>
      </w:r>
      <w:r>
        <w:t xml:space="preserve"> </w:t>
      </w:r>
      <w:r w:rsidR="005110B5">
        <w:t>Sebeovládání</w:t>
      </w:r>
      <w:bookmarkEnd w:id="138"/>
    </w:p>
    <w:p w:rsidR="00F53A1C" w:rsidRPr="009A164E" w:rsidRDefault="00F53A1C" w:rsidP="00F53A1C"/>
    <w:p w:rsidR="00F53A1C" w:rsidRPr="009A164E" w:rsidRDefault="00F53A1C" w:rsidP="00F53A1C">
      <w:pPr>
        <w:pStyle w:val="Nadpis4"/>
      </w:pPr>
      <w:bookmarkStart w:id="139" w:name="Signalizace"/>
      <w:r w:rsidRPr="009A164E">
        <w:t>Signalizace</w:t>
      </w:r>
      <w:bookmarkEnd w:id="139"/>
    </w:p>
    <w:p w:rsidR="00F53A1C" w:rsidRPr="009A164E" w:rsidRDefault="00F53A1C" w:rsidP="00F53A1C">
      <w:r w:rsidRPr="009A164E">
        <w:t>Umožňuje vyměňovat si informace pomocí neverbální komunikace. A to buď:</w:t>
      </w:r>
    </w:p>
    <w:p w:rsidR="00F53A1C" w:rsidRPr="009A164E" w:rsidRDefault="00F53A1C" w:rsidP="00F53A1C">
      <w:r w:rsidRPr="009A164E">
        <w:t>- nablízko (např. posunková řeč) nebo</w:t>
      </w:r>
    </w:p>
    <w:p w:rsidR="00F53A1C" w:rsidRPr="009A164E" w:rsidRDefault="00F53A1C" w:rsidP="00F53A1C">
      <w:r w:rsidRPr="009A164E">
        <w:t>- nadálku (z lodě na loď, z kopce na kopec apod.). K tomu lze použít zrcadla, praporky, kouřové signály, bubny apod.</w:t>
      </w:r>
    </w:p>
    <w:p w:rsidR="00F53A1C" w:rsidRPr="009A164E" w:rsidRDefault="00F53A1C" w:rsidP="00F53A1C">
      <w:r w:rsidRPr="009A164E">
        <w:t xml:space="preserve">U této dovednosti je zajímavé, že si proti pasti hází jak odesilatel, tak příjemce zprávy.  </w:t>
      </w:r>
    </w:p>
    <w:p w:rsidR="00F53A1C" w:rsidRPr="009A164E" w:rsidRDefault="00F53A1C" w:rsidP="00F53A1C">
      <w:r>
        <w:tab/>
      </w:r>
      <w:r w:rsidRPr="009A164E">
        <w:t xml:space="preserve">Základní past u komunikace nablízko i nadálku je 10. U větších vzdáleností se ale zvyšuje o 2 při snížené viditelnosti (/slyšitelnosti), o 4 při špatné viditelnosti (/slyšitelnosti). V obou případech pak o 1-4 při rušivých vlivech okolí (dle posouzení PJ). Past </w:t>
      </w:r>
      <w:r w:rsidRPr="009A164E">
        <w:lastRenderedPageBreak/>
        <w:t xml:space="preserve">pro příjemce se dále zvýší až o 3, pokud se na příjem zprávy plně nesoustředí. PJ může past dále až o 5 snížit či zvýšit podle obsáhlosti a komplikovanosti sdělení. </w:t>
      </w:r>
    </w:p>
    <w:p w:rsidR="00F53A1C" w:rsidRPr="000A3C69" w:rsidRDefault="00F53A1C" w:rsidP="00F53A1C"/>
    <w:p w:rsidR="00F53A1C" w:rsidRDefault="00F53A1C" w:rsidP="00F53A1C">
      <w:r>
        <w:t>Vlastnost:</w:t>
      </w:r>
      <w:r w:rsidRPr="000A3C69">
        <w:t xml:space="preserve"> Zručnost</w:t>
      </w:r>
      <w:r w:rsidRPr="000A3C69">
        <w:tab/>
      </w:r>
    </w:p>
    <w:p w:rsidR="00F53A1C" w:rsidRPr="000A3C69" w:rsidRDefault="00F53A1C" w:rsidP="00F53A1C">
      <w:r w:rsidRPr="000A3C69">
        <w:t>Zvýhodnění: není</w:t>
      </w:r>
    </w:p>
    <w:p w:rsidR="00F53A1C" w:rsidRPr="000A3C69" w:rsidRDefault="00F53A1C" w:rsidP="00F53A1C"/>
    <w:p w:rsidR="00F53A1C" w:rsidRPr="000A3C69" w:rsidRDefault="00F53A1C" w:rsidP="00F53A1C">
      <w:r w:rsidRPr="000A3C69">
        <w:t xml:space="preserve">Úspěch: Zpráva byla odeslána srozumitelně. Příjemce zprávě rozumí. </w:t>
      </w:r>
    </w:p>
    <w:p w:rsidR="00F53A1C" w:rsidRPr="000A3C69" w:rsidRDefault="00F53A1C" w:rsidP="00F53A1C">
      <w:r w:rsidRPr="000A3C69">
        <w:t xml:space="preserve">Totální úspěch: Příjemce má bonus +3 na přijetí zprávy.  </w:t>
      </w:r>
    </w:p>
    <w:p w:rsidR="00F53A1C" w:rsidRPr="000A3C69" w:rsidRDefault="00F53A1C" w:rsidP="00F53A1C">
      <w:r w:rsidRPr="000A3C69">
        <w:t>Neúspěch: Postava má problémy s interpretací, ale tuší, že se jedná o signalizaci. Signalizace je nesrozumitelná.</w:t>
      </w:r>
    </w:p>
    <w:p w:rsidR="00F53A1C" w:rsidRPr="000A3C69" w:rsidRDefault="00F53A1C" w:rsidP="00F53A1C">
      <w:r w:rsidRPr="000A3C69">
        <w:t xml:space="preserve">Fatální neúspěch: Příjemce si špatně interpretuje počínání odesilatele či zprávu. </w:t>
      </w:r>
    </w:p>
    <w:p w:rsidR="00F53A1C" w:rsidRPr="000A3C69" w:rsidRDefault="00F53A1C" w:rsidP="00F53A1C"/>
    <w:p w:rsidR="00F53A1C" w:rsidRPr="000A3C69" w:rsidRDefault="00F53A1C" w:rsidP="00F53A1C">
      <w:pPr>
        <w:pStyle w:val="Nadpis4"/>
      </w:pPr>
      <w:bookmarkStart w:id="140" w:name="Sociologie"/>
      <w:r w:rsidRPr="000A3C69">
        <w:t>Sociologie</w:t>
      </w:r>
      <w:bookmarkEnd w:id="140"/>
    </w:p>
    <w:p w:rsidR="00F53A1C" w:rsidRPr="000A3C69" w:rsidRDefault="00F53A1C" w:rsidP="00F53A1C">
      <w:r w:rsidRPr="000A3C69">
        <w:tab/>
        <w:t xml:space="preserve">Postava se zajímá o vyprávění a zápisy o setkání s jinými inteligentními rasami. Úměrně své znalosti o nich bude mít širší informace, než ostatní. Na informace se hází pouze 1x (zvýšit množství informací je možné pouze zvýšením inteligence postavy nebo dosažením lepšího stupně znalosti sociologie). Informace, které postava získá při předchozích setkáních, tímto nejsou dotčeny a postava s nimi může pracovat dle svého uvážení. </w:t>
      </w:r>
    </w:p>
    <w:p w:rsidR="00F53A1C" w:rsidRPr="000A3C69" w:rsidRDefault="00F53A1C" w:rsidP="00F53A1C">
      <w:r w:rsidRPr="000A3C69">
        <w:tab/>
        <w:t xml:space="preserve">Základní rozložení pasti na úspěch  na níže uvedených 6 stupňů je 0 / 2 / 5 / 9 / 14 / 20, ale může se výrazně lišit podle (ne)známosti daného tvora. </w:t>
      </w:r>
    </w:p>
    <w:p w:rsidR="00F53A1C" w:rsidRPr="000A3C69" w:rsidRDefault="00F53A1C" w:rsidP="00F53A1C"/>
    <w:p w:rsidR="00F53A1C" w:rsidRPr="000A3C69" w:rsidRDefault="00F53A1C" w:rsidP="00F53A1C">
      <w:r w:rsidRPr="000A3C69">
        <w:t xml:space="preserve">Vlastnost: </w:t>
      </w:r>
      <w:r>
        <w:t>Charisma</w:t>
      </w:r>
      <w:r w:rsidRPr="000A3C69">
        <w:tab/>
      </w:r>
      <w:r w:rsidRPr="000A3C69">
        <w:tab/>
      </w:r>
      <w:r>
        <w:t xml:space="preserve"> </w:t>
      </w:r>
    </w:p>
    <w:p w:rsidR="00F53A1C" w:rsidRPr="000A3C69" w:rsidRDefault="00F53A1C" w:rsidP="00F53A1C">
      <w:r w:rsidRPr="000A3C69">
        <w:t xml:space="preserve">Zvýhodnění: pro člověka </w:t>
      </w:r>
      <w:r w:rsidRPr="00122250">
        <w:t>má sníženou náročno</w:t>
      </w:r>
      <w:r w:rsidRPr="000A3C69">
        <w:t>st</w:t>
      </w:r>
    </w:p>
    <w:p w:rsidR="00F53A1C" w:rsidRPr="000A3C69" w:rsidRDefault="00F53A1C" w:rsidP="00F53A1C"/>
    <w:p w:rsidR="00F53A1C" w:rsidRPr="000A3C69" w:rsidRDefault="00F53A1C" w:rsidP="00F53A1C">
      <w:r w:rsidRPr="000A3C69">
        <w:t xml:space="preserve">Informace dostupné díky sociologii se dělí do VI stupňů. </w:t>
      </w:r>
    </w:p>
    <w:p w:rsidR="00F53A1C" w:rsidRPr="000A3C69" w:rsidRDefault="00F53A1C" w:rsidP="00F53A1C">
      <w:pPr>
        <w:pStyle w:val="Seznamy"/>
      </w:pPr>
      <w:r w:rsidRPr="000A3C69">
        <w:t xml:space="preserve">I.stupeň – je popis daného tvora, obvyklá třída velikosti. Tyto informace mohou vidět jen postavy se znalostí alespoň špatně. </w:t>
      </w:r>
    </w:p>
    <w:p w:rsidR="00F53A1C" w:rsidRPr="009A164E" w:rsidRDefault="00F53A1C" w:rsidP="00F53A1C">
      <w:pPr>
        <w:pStyle w:val="Seznamy"/>
      </w:pPr>
      <w:r w:rsidRPr="000A3C69">
        <w:t xml:space="preserve">II. stupeň – obvyklé společenské zřízení, používaný jazyk, vztahy k lidem, obvyklé dožití let. Tyto informace mohou </w:t>
      </w:r>
      <w:r w:rsidRPr="009A164E">
        <w:t>vidět jen postavy se znalostí alespoň průměrně.</w:t>
      </w:r>
    </w:p>
    <w:p w:rsidR="00F53A1C" w:rsidRPr="009A164E" w:rsidRDefault="00F53A1C" w:rsidP="00F53A1C">
      <w:pPr>
        <w:pStyle w:val="Seznamy"/>
      </w:pPr>
      <w:r w:rsidRPr="009A164E">
        <w:t xml:space="preserve">III. stupeň – pohybové dovednosti, oblíbená povolání, rodová zbraň, základní zranitelnost. Tyto informace mohou vidět jen postavy se znalostí alespoň průměrně. </w:t>
      </w:r>
    </w:p>
    <w:p w:rsidR="00F53A1C" w:rsidRPr="009A164E" w:rsidRDefault="00F53A1C" w:rsidP="00F53A1C">
      <w:pPr>
        <w:pStyle w:val="Seznamy"/>
      </w:pPr>
      <w:r w:rsidRPr="009A164E">
        <w:t xml:space="preserve">IV. stupeň – specifické informace jednotlivých povolání. Tyto informace mohou vidět jen postavy se znalostí alespoň dobře. </w:t>
      </w:r>
    </w:p>
    <w:p w:rsidR="00F53A1C" w:rsidRPr="009A164E" w:rsidRDefault="00F53A1C" w:rsidP="00F53A1C">
      <w:pPr>
        <w:pStyle w:val="Seznamy"/>
      </w:pPr>
      <w:r w:rsidRPr="009A164E">
        <w:t xml:space="preserve">V. stupeň – dostupné informace o  obvyklé úrovni, zvláštních schopnostech, víře a oblíbených dovednostech. Tyto informace mohou vidět jen postavy se znalostí alespoň velmi dobře. </w:t>
      </w:r>
    </w:p>
    <w:p w:rsidR="00F53A1C" w:rsidRPr="009A164E" w:rsidRDefault="00F53A1C" w:rsidP="00F53A1C">
      <w:pPr>
        <w:pStyle w:val="Seznamy"/>
      </w:pPr>
      <w:r w:rsidRPr="009A164E">
        <w:t xml:space="preserve">VI. stupeň – tyto informace mohou dostat jen postavy se znalostí dokonale. Obsahují veškeré informace všech povolání do stupně V a informace o bojových číslech (útok, obrana, iniciativa), vlastnostech (opravách za SIL, OBR, ZRČ, INT, VOL, CHR) a tajných schopnostech daného tvora. </w:t>
      </w:r>
    </w:p>
    <w:p w:rsidR="00F53A1C" w:rsidRPr="009A164E" w:rsidRDefault="00F53A1C" w:rsidP="00F53A1C"/>
    <w:p w:rsidR="00F53A1C" w:rsidRPr="009A164E" w:rsidRDefault="00F53A1C" w:rsidP="00F53A1C">
      <w:pPr>
        <w:pStyle w:val="Nadpis4"/>
      </w:pPr>
      <w:r w:rsidRPr="009A164E">
        <w:t>Střelba</w:t>
      </w:r>
    </w:p>
    <w:p w:rsidR="00F53A1C" w:rsidRPr="009A164E" w:rsidRDefault="00F53A1C" w:rsidP="00F53A1C">
      <w:r w:rsidRPr="009A164E">
        <w:t xml:space="preserve">Viz. </w:t>
      </w:r>
      <w:hyperlink w:anchor="Boj" w:history="1">
        <w:r w:rsidRPr="00CE71E7">
          <w:rPr>
            <w:rStyle w:val="Hypertextovodkaz"/>
          </w:rPr>
          <w:t>Boj...</w:t>
        </w:r>
      </w:hyperlink>
      <w:r w:rsidRPr="009A164E">
        <w:t xml:space="preserve">   </w:t>
      </w:r>
    </w:p>
    <w:p w:rsidR="00F53A1C" w:rsidRPr="009A164E" w:rsidRDefault="00F53A1C" w:rsidP="00F53A1C"/>
    <w:p w:rsidR="00F53A1C" w:rsidRPr="009A164E" w:rsidRDefault="00F53A1C" w:rsidP="00F53A1C">
      <w:pPr>
        <w:pStyle w:val="Nadpis4"/>
      </w:pPr>
      <w:bookmarkStart w:id="141" w:name="Svádění"/>
      <w:r w:rsidRPr="009A164E">
        <w:t>Svádění</w:t>
      </w:r>
      <w:bookmarkEnd w:id="141"/>
    </w:p>
    <w:p w:rsidR="00F53A1C" w:rsidRPr="009A164E" w:rsidRDefault="00F53A1C" w:rsidP="00F53A1C">
      <w:r>
        <w:tab/>
      </w:r>
      <w:r w:rsidRPr="009A164E">
        <w:t xml:space="preserve">Schopnost působit pomocí své krásy na osoby, které mají zájem o pohlaví přesvědčujícího (selhává u osob, pro které je svádějící  sexuálně nezajímavý, tj. zpravidla osoby stejného pohlaví, často osoby jiných ras aj.). Cílem nemusí být nezbytně svedení druhé strany, ale může to být udržení pozornosti, získání nějakých výhod, uklidnění situace, vyvolání žárlivosti apod. </w:t>
      </w:r>
    </w:p>
    <w:p w:rsidR="00F53A1C" w:rsidRPr="009A164E" w:rsidRDefault="00F53A1C" w:rsidP="00F53A1C">
      <w:r>
        <w:tab/>
      </w:r>
      <w:r w:rsidRPr="009A164E">
        <w:t xml:space="preserve">Past, kterou je nutné překonat, se rovná zatvrzelosti přesvědčovaného (ZTZ), navýšené o 3-18 buď na základě uvážení PJ (posouzení aktuální situace a vztahu mezi svádějícím a sváděným) nebo na základě hodu 3k6. </w:t>
      </w:r>
    </w:p>
    <w:p w:rsidR="00F53A1C" w:rsidRPr="009A164E" w:rsidRDefault="00F53A1C" w:rsidP="00F53A1C">
      <w:r w:rsidRPr="009A164E">
        <w:t xml:space="preserve"> </w:t>
      </w:r>
    </w:p>
    <w:p w:rsidR="00F53A1C" w:rsidRPr="009A164E" w:rsidRDefault="00F53A1C" w:rsidP="00F53A1C">
      <w:r>
        <w:t>Vlastnost</w:t>
      </w:r>
      <w:r w:rsidRPr="009A164E">
        <w:t>: Charisma</w:t>
      </w:r>
      <w:r w:rsidRPr="009A164E">
        <w:tab/>
      </w:r>
      <w:r>
        <w:t xml:space="preserve"> </w:t>
      </w:r>
    </w:p>
    <w:p w:rsidR="00F53A1C" w:rsidRPr="009A164E" w:rsidRDefault="00F53A1C" w:rsidP="00F53A1C">
      <w:r w:rsidRPr="009A164E">
        <w:t xml:space="preserve">Zvýhodnění: </w:t>
      </w:r>
      <w:r w:rsidRPr="004D34C0">
        <w:t>bard +1 k hod</w:t>
      </w:r>
      <w:r w:rsidRPr="00135BBC">
        <w:t>u, kněz má postih -2 (ale bonus +2 pokud někdo svádí jeho)</w:t>
      </w:r>
    </w:p>
    <w:p w:rsidR="00F53A1C" w:rsidRPr="009A164E" w:rsidRDefault="00F53A1C" w:rsidP="00F53A1C"/>
    <w:p w:rsidR="00F53A1C" w:rsidRPr="009A164E" w:rsidRDefault="00F53A1C" w:rsidP="00F53A1C">
      <w:pPr>
        <w:pStyle w:val="Seznamy"/>
      </w:pPr>
      <w:r w:rsidRPr="009A164E">
        <w:t>Úspěch: sváděná postava podlehne svodům a je ochotna vyhovět přáním svádějícího</w:t>
      </w:r>
    </w:p>
    <w:p w:rsidR="00F53A1C" w:rsidRPr="009A164E" w:rsidRDefault="00F53A1C" w:rsidP="00F53A1C">
      <w:pPr>
        <w:pStyle w:val="Seznamy"/>
      </w:pPr>
      <w:r w:rsidRPr="009A164E">
        <w:t>Totální úspěch: sváděná postava se do svádějícího zamiluje (Může mít nečekané, negativní dopady např. v podobě možné inzultace patnerem/příbuzným takto postižené osoby) a je ochotna vyhovět přáním svádějícího dlouhodobě.</w:t>
      </w:r>
    </w:p>
    <w:p w:rsidR="00F53A1C" w:rsidRPr="009A164E" w:rsidRDefault="00F53A1C" w:rsidP="00F53A1C">
      <w:pPr>
        <w:pStyle w:val="Seznamy"/>
      </w:pPr>
      <w:r w:rsidRPr="009A164E">
        <w:t>Neúspěch: sváděná osoba odolá svádění a získá o svádějícím nepěkné mínění</w:t>
      </w:r>
    </w:p>
    <w:p w:rsidR="00F53A1C" w:rsidRDefault="00F53A1C" w:rsidP="00F53A1C">
      <w:pPr>
        <w:pStyle w:val="Seznamy"/>
      </w:pPr>
      <w:r w:rsidRPr="009A164E">
        <w:t>Fatální neúspěch: postava veřejně inzultována</w:t>
      </w:r>
    </w:p>
    <w:p w:rsidR="00F53A1C" w:rsidRDefault="00F53A1C" w:rsidP="00F53A1C"/>
    <w:p w:rsidR="00F53A1C" w:rsidRPr="009A164E" w:rsidRDefault="00F53A1C" w:rsidP="00F53A1C">
      <w:pPr>
        <w:pStyle w:val="Nadpis4"/>
      </w:pPr>
      <w:r>
        <w:t>Šerm</w:t>
      </w:r>
    </w:p>
    <w:p w:rsidR="00F53A1C" w:rsidRDefault="00F53A1C" w:rsidP="00F53A1C">
      <w:pPr>
        <w:rPr>
          <w:rStyle w:val="Hypertextovodkaz"/>
        </w:rPr>
      </w:pPr>
      <w:r w:rsidRPr="009A164E">
        <w:t xml:space="preserve">Viz </w:t>
      </w:r>
      <w:hyperlink w:anchor="Boj" w:history="1">
        <w:r w:rsidRPr="00CE71E7">
          <w:rPr>
            <w:rStyle w:val="Hypertextovodkaz"/>
          </w:rPr>
          <w:t>Boj...</w:t>
        </w:r>
      </w:hyperlink>
    </w:p>
    <w:p w:rsidR="00F53A1C" w:rsidRDefault="00F53A1C" w:rsidP="00F53A1C"/>
    <w:p w:rsidR="00F53A1C" w:rsidRPr="009A164E" w:rsidRDefault="00F53A1C" w:rsidP="00F53A1C">
      <w:pPr>
        <w:pStyle w:val="Nadpis4"/>
        <w:rPr>
          <w:color w:val="C00000"/>
        </w:rPr>
      </w:pPr>
      <w:r>
        <w:lastRenderedPageBreak/>
        <w:t>T</w:t>
      </w:r>
      <w:bookmarkStart w:id="142" w:name="Teologie"/>
      <w:bookmarkEnd w:id="142"/>
      <w:r>
        <w:t>eologie</w:t>
      </w:r>
    </w:p>
    <w:p w:rsidR="00F53A1C" w:rsidRPr="009A164E" w:rsidRDefault="00F53A1C" w:rsidP="00F53A1C">
      <w:r>
        <w:tab/>
      </w:r>
      <w:r w:rsidRPr="009A164E">
        <w:t xml:space="preserve">Zahrnuje znalosti o bozích, jejich pravidlech, uctívačích, symbolice, vzájemných vztazích a příbězích s nimi spojených. Dobrá znalost náboženství nemusí znamenat, že postava tato božstva i vyznává. Ale naopak uctívači nějakého boha by měli mít alespoň </w:t>
      </w:r>
      <w:r>
        <w:t xml:space="preserve"> velmi špatnou znalost</w:t>
      </w:r>
      <w:r w:rsidRPr="009A164E">
        <w:t xml:space="preserve"> náboženství.   </w:t>
      </w:r>
    </w:p>
    <w:p w:rsidR="00F53A1C" w:rsidRPr="009A164E" w:rsidRDefault="00F53A1C" w:rsidP="00F53A1C">
      <w:r>
        <w:tab/>
      </w:r>
    </w:p>
    <w:p w:rsidR="00F53A1C" w:rsidRPr="00492301" w:rsidRDefault="00F53A1C" w:rsidP="00F53A1C">
      <w:r w:rsidRPr="009A164E">
        <w:t>Vlastnost</w:t>
      </w:r>
      <w:r w:rsidRPr="00492301">
        <w:t>: Charisma</w:t>
      </w:r>
      <w:r w:rsidRPr="00492301">
        <w:tab/>
      </w:r>
      <w:r w:rsidRPr="00492301">
        <w:tab/>
      </w:r>
      <w:r>
        <w:t xml:space="preserve"> </w:t>
      </w:r>
    </w:p>
    <w:p w:rsidR="00F53A1C" w:rsidRPr="00492301" w:rsidRDefault="00F53A1C" w:rsidP="00F53A1C">
      <w:r>
        <w:t>Zvýhodněn</w:t>
      </w:r>
      <w:r w:rsidRPr="00492301">
        <w:t>í</w:t>
      </w:r>
      <w:r w:rsidRPr="00F66BAB">
        <w:t>: kně</w:t>
      </w:r>
      <w:r w:rsidRPr="00135BBC">
        <w:t xml:space="preserve">z, </w:t>
      </w:r>
      <w:r>
        <w:t>okultista</w:t>
      </w:r>
      <w:r w:rsidRPr="00135BBC">
        <w:t>, pal</w:t>
      </w:r>
      <w:r w:rsidRPr="007B6FBD">
        <w:t>adi</w:t>
      </w:r>
      <w:r w:rsidRPr="00122250">
        <w:t>n  má sníženou ná</w:t>
      </w:r>
      <w:r w:rsidRPr="00F66BAB">
        <w:t>ročnost.</w:t>
      </w:r>
      <w:r w:rsidRPr="00492301">
        <w:t xml:space="preserve"> </w:t>
      </w:r>
    </w:p>
    <w:p w:rsidR="00F53A1C" w:rsidRPr="00492301" w:rsidRDefault="00F53A1C" w:rsidP="00F53A1C"/>
    <w:p w:rsidR="00F53A1C" w:rsidRPr="00492301" w:rsidRDefault="00F53A1C" w:rsidP="00F53A1C">
      <w:r w:rsidRPr="00492301">
        <w:t>Informace dostupné v databázi se dělí do 6 stupňů:</w:t>
      </w:r>
    </w:p>
    <w:p w:rsidR="00F53A1C" w:rsidRPr="00492301" w:rsidRDefault="00F53A1C" w:rsidP="00F53A1C">
      <w:r w:rsidRPr="00492301">
        <w:t>1. Základní informace, dostupné všem - jméno, podoba a působnost božstva</w:t>
      </w:r>
    </w:p>
    <w:p w:rsidR="00F53A1C" w:rsidRPr="00492301" w:rsidRDefault="00F53A1C" w:rsidP="00F53A1C">
      <w:r w:rsidRPr="00492301">
        <w:t>2. Podrobnější ifnormace, dostupné se znalostí alespoň špatně - alternativní jména, alternativní podoba, svátek, oslavy</w:t>
      </w:r>
    </w:p>
    <w:p w:rsidR="00F53A1C" w:rsidRPr="00492301" w:rsidRDefault="00F53A1C" w:rsidP="00F53A1C">
      <w:r w:rsidRPr="00492301">
        <w:t>3. Informace k uctívání, dostupné se znalostí alespon průměrně - uctívači, posvátný symbol, zvíře a rostlina</w:t>
      </w:r>
    </w:p>
    <w:p w:rsidR="00F53A1C" w:rsidRPr="00492301" w:rsidRDefault="00F53A1C" w:rsidP="00F53A1C">
      <w:r w:rsidRPr="00492301">
        <w:t>4. Informace pro uctívače, dostupné se znalostí alespoň dobře - přesvědčení a přikázání boha, vztahy k jiným božstvům</w:t>
      </w:r>
    </w:p>
    <w:p w:rsidR="00F53A1C" w:rsidRPr="00492301" w:rsidRDefault="00F53A1C" w:rsidP="00F53A1C">
      <w:r w:rsidRPr="00492301">
        <w:t xml:space="preserve">5. Informace pro kněží, dostupné se znalostí alespoň velmi dobře - atribut, podporované dovednosti, </w:t>
      </w:r>
    </w:p>
    <w:p w:rsidR="00F53A1C" w:rsidRDefault="00F53A1C" w:rsidP="00F53A1C">
      <w:r w:rsidRPr="00492301">
        <w:t>6. Kouzla garantovaná kněžím daného boha. Nutná alespoň dokonalá znalost náboženství.</w:t>
      </w:r>
    </w:p>
    <w:p w:rsidR="00F53A1C" w:rsidRDefault="00F53A1C" w:rsidP="00F53A1C"/>
    <w:p w:rsidR="00D81394" w:rsidRDefault="00D81394" w:rsidP="00F53A1C">
      <w:r w:rsidRPr="009A164E">
        <w:t>Základní r</w:t>
      </w:r>
      <w:r w:rsidRPr="000A3C69">
        <w:t xml:space="preserve">ozložení </w:t>
      </w:r>
      <w:r>
        <w:t>náročností</w:t>
      </w:r>
      <w:r w:rsidRPr="000A3C69">
        <w:t xml:space="preserve"> na</w:t>
      </w:r>
      <w:r>
        <w:t xml:space="preserve"> výše </w:t>
      </w:r>
      <w:r w:rsidRPr="000A3C69">
        <w:t xml:space="preserve">uvedených </w:t>
      </w:r>
      <w:r>
        <w:t>6</w:t>
      </w:r>
      <w:r w:rsidRPr="000A3C69">
        <w:t xml:space="preserve"> stupňů je </w:t>
      </w:r>
      <w:r>
        <w:t>0</w:t>
      </w:r>
      <w:r w:rsidRPr="000A3C69">
        <w:t xml:space="preserve"> / </w:t>
      </w:r>
      <w:r>
        <w:t>2</w:t>
      </w:r>
      <w:r w:rsidRPr="000A3C69">
        <w:t xml:space="preserve"> / </w:t>
      </w:r>
      <w:r>
        <w:t xml:space="preserve">5 / 9 / 14 / 20. </w:t>
      </w:r>
    </w:p>
    <w:p w:rsidR="00D81394" w:rsidRPr="00311A9E" w:rsidRDefault="00D81394" w:rsidP="00F53A1C"/>
    <w:p w:rsidR="00F53A1C" w:rsidRDefault="00F53A1C" w:rsidP="00F53A1C">
      <w:pPr>
        <w:pStyle w:val="Nadpis4"/>
      </w:pPr>
      <w:bookmarkStart w:id="143" w:name="Učitelství"/>
      <w:r w:rsidRPr="009A164E">
        <w:t>Učitelství</w:t>
      </w:r>
      <w:bookmarkEnd w:id="143"/>
    </w:p>
    <w:p w:rsidR="00F53A1C" w:rsidRPr="009A164E" w:rsidRDefault="00F53A1C" w:rsidP="00F53A1C">
      <w:r>
        <w:tab/>
      </w:r>
      <w:r w:rsidRPr="009A164E">
        <w:t xml:space="preserve">Jedná se o schopnost předávat znalosti druhým. Postava nemůže naučit něco, čemu sama nerozumí. </w:t>
      </w:r>
    </w:p>
    <w:p w:rsidR="00F53A1C" w:rsidRPr="000A3C69" w:rsidRDefault="00F53A1C" w:rsidP="00F53A1C">
      <w:r>
        <w:tab/>
      </w:r>
    </w:p>
    <w:p w:rsidR="00F53A1C" w:rsidRPr="000A3C69" w:rsidRDefault="00F53A1C" w:rsidP="00F53A1C">
      <w:r>
        <w:t>Vlastnost:</w:t>
      </w:r>
      <w:r w:rsidRPr="000A3C69">
        <w:t xml:space="preserve"> Charisma</w:t>
      </w:r>
      <w:r>
        <w:t xml:space="preserve"> </w:t>
      </w:r>
    </w:p>
    <w:p w:rsidR="00F53A1C" w:rsidRPr="000A3C69" w:rsidRDefault="00F53A1C" w:rsidP="00F53A1C">
      <w:r w:rsidRPr="000A3C69">
        <w:t xml:space="preserve">Zvýdnění: runový mág má +1 k hodu na úspěch, </w:t>
      </w:r>
    </w:p>
    <w:p w:rsidR="00F53A1C" w:rsidRPr="00F21E06" w:rsidRDefault="00F53A1C" w:rsidP="00F53A1C">
      <w:pPr>
        <w:rPr>
          <w:strike/>
        </w:rPr>
      </w:pPr>
    </w:p>
    <w:p w:rsidR="00F53A1C" w:rsidRPr="00F21E06" w:rsidRDefault="00F53A1C" w:rsidP="00F53A1C">
      <w:r w:rsidRPr="00F21E06">
        <w:tab/>
        <w:t xml:space="preserve">Postava je schopna učit ostatní své jiné schopnosti a dovednosti (až na stupeň, který sama ovládá) a to až do stupně, který je o 2 vyšší, než je její znalost učitelství. (např. při znalosti Učitelství na Špatně lze učit dovednostem až na Dobře a schopnostem až na st. IV. </w:t>
      </w:r>
    </w:p>
    <w:p w:rsidR="00F53A1C" w:rsidRPr="00F21E06" w:rsidRDefault="00F53A1C" w:rsidP="00F53A1C">
      <w:r w:rsidRPr="00F21E06">
        <w:tab/>
        <w:t xml:space="preserve">V rámci družiny není potřeba ověřovat. Při učení CP si učitel hází na ověření Učitelství ~ 10 minus INT studenta ~ 0. </w:t>
      </w:r>
    </w:p>
    <w:p w:rsidR="00F53A1C" w:rsidRPr="00C32BEF" w:rsidRDefault="00F53A1C" w:rsidP="00F53A1C">
      <w:r w:rsidRPr="00F21E06">
        <w:tab/>
        <w:t>Pokud postava ovládá nějakou dovednost alespoň Dobře, může využít své znalosti učitelství k tomu, aby  odborně vedla někoho, kdo tuto dovednost ovládá hůř. Mentor si hází na Učitelství ~ 13 – INT vedeného ~ 0. Pokud uspěje, mů</w:t>
      </w:r>
      <w:r w:rsidRPr="00C32BEF">
        <w:t xml:space="preserve">že si vedený hodit na dovednost, jako by ji ovládal na stejné úrovni jako mentor. </w:t>
      </w:r>
    </w:p>
    <w:p w:rsidR="00F53A1C" w:rsidRPr="009A164E" w:rsidRDefault="00F53A1C" w:rsidP="00F53A1C"/>
    <w:p w:rsidR="00F53A1C" w:rsidRPr="009A164E" w:rsidRDefault="00F53A1C" w:rsidP="00F53A1C">
      <w:r w:rsidRPr="009A164E">
        <w:t>Úspěch: žák se naučí vše potřebné</w:t>
      </w:r>
    </w:p>
    <w:p w:rsidR="00F53A1C" w:rsidRPr="009A164E" w:rsidRDefault="00F53A1C" w:rsidP="00F53A1C">
      <w:r w:rsidRPr="009A164E">
        <w:t>Totální úspěch: žák se naučí vše potřebné a touží naučit se více</w:t>
      </w:r>
    </w:p>
    <w:p w:rsidR="00F53A1C" w:rsidRPr="009A164E" w:rsidRDefault="00F53A1C" w:rsidP="00F53A1C">
      <w:r w:rsidRPr="009A164E">
        <w:t>Neúspěch: žák látku nepochopí, je třeba začít s učením znovu</w:t>
      </w:r>
    </w:p>
    <w:p w:rsidR="00F53A1C" w:rsidRPr="009A164E" w:rsidRDefault="00F53A1C" w:rsidP="00F53A1C">
      <w:r w:rsidRPr="009A164E">
        <w:t>Fatální neúspěch: žák látku nepochopí a nemá zájem zkoušet to znovu.</w:t>
      </w:r>
    </w:p>
    <w:p w:rsidR="00F53A1C" w:rsidRPr="009A164E" w:rsidRDefault="00F53A1C" w:rsidP="00F53A1C"/>
    <w:p w:rsidR="00F53A1C" w:rsidRPr="009A164E" w:rsidRDefault="00F53A1C" w:rsidP="00F53A1C">
      <w:pPr>
        <w:pStyle w:val="Nadpis4"/>
      </w:pPr>
      <w:r w:rsidRPr="009A164E">
        <w:t>Vrh</w:t>
      </w:r>
    </w:p>
    <w:p w:rsidR="00F53A1C" w:rsidRPr="009A164E" w:rsidRDefault="00F53A1C" w:rsidP="00F53A1C">
      <w:r w:rsidRPr="009A164E">
        <w:t xml:space="preserve">Viz </w:t>
      </w:r>
      <w:hyperlink w:anchor="Boj" w:history="1">
        <w:r w:rsidRPr="00CE71E7">
          <w:rPr>
            <w:rStyle w:val="Hypertextovodkaz"/>
          </w:rPr>
          <w:t>Boj...</w:t>
        </w:r>
      </w:hyperlink>
    </w:p>
    <w:p w:rsidR="00F53A1C" w:rsidRPr="009A164E" w:rsidRDefault="00F53A1C" w:rsidP="00F53A1C"/>
    <w:p w:rsidR="00F53A1C" w:rsidRPr="009A164E" w:rsidRDefault="00F53A1C" w:rsidP="00F53A1C">
      <w:pPr>
        <w:pStyle w:val="Nadpis4"/>
      </w:pPr>
      <w:bookmarkStart w:id="144" w:name="Vyhrožování"/>
      <w:r w:rsidRPr="009A164E">
        <w:t>Vyhrožování</w:t>
      </w:r>
      <w:bookmarkEnd w:id="144"/>
    </w:p>
    <w:p w:rsidR="00F53A1C" w:rsidRPr="009A164E" w:rsidRDefault="00F53A1C" w:rsidP="00F53A1C">
      <w:r>
        <w:tab/>
      </w:r>
      <w:r w:rsidRPr="009A164E">
        <w:t xml:space="preserve">Schopnost vynutit si pomocí své nebezpečnosti, aby někdo něco udělal (např. "Naval všechny peníze") nebo naopak nedělal (např. "Ani se nehni, nebo uvidíš").  Je zpravidla vedeno jako monolog vyhrožujícího. </w:t>
      </w:r>
    </w:p>
    <w:p w:rsidR="00F53A1C" w:rsidRPr="009A164E" w:rsidRDefault="00F53A1C" w:rsidP="00F53A1C">
      <w:r>
        <w:tab/>
      </w:r>
      <w:r w:rsidRPr="009A164E">
        <w:t xml:space="preserve">Past, kterou je nutné překonat, se rovná zatvrzelosti přesvědčovaného (ZTZ), navýšené o 3-18 buď na základě uvážení PJ (posouzení aktuální situace a bojovnosti osoby, jíž je vyhrožováno) nebo na základě hodu 3k6. </w:t>
      </w:r>
    </w:p>
    <w:p w:rsidR="00F53A1C" w:rsidRPr="009A164E" w:rsidRDefault="00F53A1C" w:rsidP="00F53A1C">
      <w:r w:rsidRPr="009A164E">
        <w:t xml:space="preserve"> </w:t>
      </w:r>
    </w:p>
    <w:p w:rsidR="00F53A1C" w:rsidRPr="009A164E" w:rsidRDefault="00F53A1C" w:rsidP="00F53A1C">
      <w:r w:rsidRPr="009A164E">
        <w:t xml:space="preserve">Vlastnost: </w:t>
      </w:r>
      <w:r>
        <w:t>Síla</w:t>
      </w:r>
      <w:r w:rsidRPr="009A164E">
        <w:tab/>
      </w:r>
      <w:r>
        <w:t xml:space="preserve"> </w:t>
      </w:r>
    </w:p>
    <w:p w:rsidR="00F53A1C" w:rsidRPr="009603BC" w:rsidRDefault="00F53A1C" w:rsidP="00F53A1C">
      <w:r w:rsidRPr="009A164E">
        <w:t>Zvýhodně</w:t>
      </w:r>
      <w:r w:rsidRPr="00670F5B">
        <w:t>ní: assassin a lupič +1 k hodu při jednání s</w:t>
      </w:r>
      <w:r>
        <w:t> </w:t>
      </w:r>
      <w:r w:rsidRPr="00670F5B">
        <w:t>podsvětí</w:t>
      </w:r>
      <w:r w:rsidRPr="009603BC">
        <w:t>m, pro krolly</w:t>
      </w:r>
      <w:r>
        <w:t xml:space="preserve"> a poloobry </w:t>
      </w:r>
      <w:r w:rsidRPr="009603BC">
        <w:t xml:space="preserve"> má</w:t>
      </w:r>
      <w:r>
        <w:t xml:space="preserve"> sníženou</w:t>
      </w:r>
      <w:r w:rsidRPr="009603BC">
        <w:t xml:space="preserve"> náročnost</w:t>
      </w:r>
    </w:p>
    <w:p w:rsidR="00F53A1C" w:rsidRPr="009A164E" w:rsidRDefault="00F53A1C" w:rsidP="00F53A1C"/>
    <w:p w:rsidR="00F53A1C" w:rsidRPr="009A164E" w:rsidRDefault="00F53A1C" w:rsidP="00F53A1C">
      <w:r w:rsidRPr="009A164E">
        <w:t>Úspěch: osoba se podvolí a vyhoví požadavkům vyhrožujícího</w:t>
      </w:r>
    </w:p>
    <w:p w:rsidR="00F53A1C" w:rsidRPr="009A164E" w:rsidRDefault="00F53A1C" w:rsidP="00F53A1C">
      <w:r w:rsidRPr="009A164E">
        <w:t>Totální úspěch: osoba se nejen podvolí, ale ani ji nenapadne uvažovat o nějaké odvetě nebo nahlášení události strážcům zákona apod.</w:t>
      </w:r>
    </w:p>
    <w:p w:rsidR="00F53A1C" w:rsidRPr="009A164E" w:rsidRDefault="00F53A1C" w:rsidP="00F53A1C">
      <w:r w:rsidRPr="009A164E">
        <w:t>Neúspěch: osoba si z výhružek nic nedělá</w:t>
      </w:r>
    </w:p>
    <w:p w:rsidR="00F53A1C" w:rsidRPr="009A164E" w:rsidRDefault="00F53A1C" w:rsidP="00F53A1C">
      <w:r w:rsidRPr="009A164E">
        <w:t>Fatální neúspěch: osoba na vyhrožujícího zaútočí (buď přímo, nebo později prostřednictvím svých kontaktů ve společnosti)</w:t>
      </w:r>
    </w:p>
    <w:p w:rsidR="00F53A1C" w:rsidRDefault="00F53A1C" w:rsidP="00F53A1C"/>
    <w:p w:rsidR="00F53A1C" w:rsidRPr="009A164E" w:rsidRDefault="00F53A1C" w:rsidP="00F53A1C">
      <w:pPr>
        <w:pStyle w:val="Nadpis4"/>
      </w:pPr>
      <w:r>
        <w:t>Zál</w:t>
      </w:r>
      <w:bookmarkStart w:id="145" w:name="Zálesáctví"/>
      <w:bookmarkEnd w:id="145"/>
      <w:r>
        <w:t>esáctv</w:t>
      </w:r>
      <w:r w:rsidRPr="009A164E">
        <w:t>í</w:t>
      </w:r>
    </w:p>
    <w:p w:rsidR="00F53A1C" w:rsidRDefault="00F53A1C" w:rsidP="00F53A1C">
      <w:pPr>
        <w:ind w:firstLine="426"/>
      </w:pPr>
      <w:r>
        <w:t xml:space="preserve">Zahrnuje širokou škálu činností a znalostí, potřebných k táboření pod širým nebem. Mezi základní patří: </w:t>
      </w:r>
    </w:p>
    <w:p w:rsidR="00F53A1C" w:rsidRDefault="00F53A1C" w:rsidP="00F53A1C">
      <w:pPr>
        <w:pStyle w:val="Odstavecseseznamem"/>
        <w:numPr>
          <w:ilvl w:val="0"/>
          <w:numId w:val="23"/>
        </w:numPr>
      </w:pPr>
      <w:r>
        <w:t>schopnost nalézt bezpečné místo k přenocování</w:t>
      </w:r>
    </w:p>
    <w:p w:rsidR="00F53A1C" w:rsidRDefault="00F53A1C" w:rsidP="00F53A1C">
      <w:pPr>
        <w:pStyle w:val="Odstavecseseznamem"/>
        <w:numPr>
          <w:ilvl w:val="0"/>
          <w:numId w:val="23"/>
        </w:numPr>
      </w:pPr>
      <w:r>
        <w:lastRenderedPageBreak/>
        <w:t>rozdělání ohně</w:t>
      </w:r>
    </w:p>
    <w:p w:rsidR="00F53A1C" w:rsidRDefault="00F53A1C" w:rsidP="00F53A1C">
      <w:pPr>
        <w:pStyle w:val="Odstavecseseznamem"/>
        <w:numPr>
          <w:ilvl w:val="0"/>
          <w:numId w:val="23"/>
        </w:numPr>
      </w:pPr>
      <w:r>
        <w:t>práce se dřevem</w:t>
      </w:r>
    </w:p>
    <w:p w:rsidR="00F53A1C" w:rsidRDefault="00F53A1C" w:rsidP="00F53A1C">
      <w:pPr>
        <w:pStyle w:val="Nadpis4"/>
      </w:pPr>
    </w:p>
    <w:p w:rsidR="00F53A1C" w:rsidRPr="002911B2" w:rsidRDefault="00F53A1C" w:rsidP="00F53A1C">
      <w:r>
        <w:t>Vlastnost:</w:t>
      </w:r>
      <w:r w:rsidRPr="009A164E">
        <w:t xml:space="preserve"> Zručnost</w:t>
      </w:r>
      <w:r>
        <w:t xml:space="preserve"> </w:t>
      </w:r>
    </w:p>
    <w:p w:rsidR="00F53A1C" w:rsidRPr="00122250" w:rsidRDefault="00F53A1C" w:rsidP="00F53A1C">
      <w:r w:rsidRPr="002911B2">
        <w:t>Zvýhodněné povol</w:t>
      </w:r>
      <w:r w:rsidRPr="00122250">
        <w:t>ání: stopař snížená náročnost, pyrofor +2 k hodu na rozdělání ohně, žoldnéř +1 k hodu na práci se dřevem</w:t>
      </w:r>
    </w:p>
    <w:p w:rsidR="00F53A1C" w:rsidRPr="00F55E5E" w:rsidRDefault="00F53A1C" w:rsidP="00F53A1C"/>
    <w:p w:rsidR="00F53A1C" w:rsidRDefault="00F53A1C" w:rsidP="00F53A1C">
      <w:r>
        <w:tab/>
        <w:t>Pro rozdělání ohně j</w:t>
      </w:r>
      <w:r w:rsidRPr="009A164E">
        <w:t>e potřeba mít po ruce něco, čím se bude oheň rozdělávat a co se bude zapalovat.</w:t>
      </w:r>
      <w:r>
        <w:t xml:space="preserve"> Základní náročnost je 11. Křesadlo dává +3 k hodu. </w:t>
      </w:r>
      <w:r w:rsidRPr="009A164E">
        <w:t xml:space="preserve">Je-li dřevo navlhlé apod. bude </w:t>
      </w:r>
      <w:r>
        <w:t>náročnost</w:t>
      </w:r>
      <w:r w:rsidRPr="009A164E">
        <w:t xml:space="preserve"> vyšš</w:t>
      </w:r>
      <w:r>
        <w:t>í</w:t>
      </w:r>
      <w:r w:rsidRPr="009A164E">
        <w:t xml:space="preserve">. </w:t>
      </w:r>
    </w:p>
    <w:p w:rsidR="00F53A1C" w:rsidRPr="009A164E" w:rsidRDefault="00F53A1C" w:rsidP="00F53A1C"/>
    <w:p w:rsidR="00F53A1C" w:rsidRPr="009A164E" w:rsidRDefault="00F53A1C" w:rsidP="00F53A1C">
      <w:pPr>
        <w:ind w:firstLine="567"/>
      </w:pPr>
      <w:r>
        <w:t>Práce se dřevem za</w:t>
      </w:r>
      <w:r w:rsidRPr="009A164E">
        <w:t>hrnuje: dřevor</w:t>
      </w:r>
      <w:r>
        <w:t>ubectví, tesařství, truhlářství i</w:t>
      </w:r>
      <w:r w:rsidRPr="009A164E">
        <w:t xml:space="preserve"> řezbářství. </w:t>
      </w:r>
    </w:p>
    <w:p w:rsidR="00F53A1C" w:rsidRPr="009A164E" w:rsidRDefault="00F53A1C" w:rsidP="00F53A1C">
      <w:r w:rsidRPr="009A164E">
        <w:t>1) Hrubá práce se dřevem - je potřeba mít vhodné nástroje (sekera, pila či hoblík)</w:t>
      </w:r>
    </w:p>
    <w:p w:rsidR="00F53A1C" w:rsidRPr="009A164E" w:rsidRDefault="00F53A1C" w:rsidP="00F53A1C">
      <w:r w:rsidRPr="009A164E">
        <w:t>Tesař, Truhlář nebo Dřevorubec = osoba věnující se tomuto řemeslu profesionálně</w:t>
      </w:r>
    </w:p>
    <w:tbl>
      <w:tblPr>
        <w:tblW w:w="5700" w:type="dxa"/>
        <w:jc w:val="center"/>
        <w:tblCellMar>
          <w:left w:w="70" w:type="dxa"/>
          <w:right w:w="70" w:type="dxa"/>
        </w:tblCellMar>
        <w:tblLook w:val="04A0" w:firstRow="1" w:lastRow="0" w:firstColumn="1" w:lastColumn="0" w:noHBand="0" w:noVBand="1"/>
      </w:tblPr>
      <w:tblGrid>
        <w:gridCol w:w="4880"/>
        <w:gridCol w:w="820"/>
      </w:tblGrid>
      <w:tr w:rsidR="00F53A1C" w:rsidRPr="009A164E" w:rsidTr="00F53A1C">
        <w:trPr>
          <w:trHeight w:val="255"/>
          <w:jc w:val="center"/>
        </w:trPr>
        <w:tc>
          <w:tcPr>
            <w:tcW w:w="48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Činnost</w:t>
            </w:r>
          </w:p>
        </w:tc>
        <w:tc>
          <w:tcPr>
            <w:tcW w:w="82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Štípání polen</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3</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Řezání trámů a fošen</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4</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Hoblování fošen</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6</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Otesávání a zaostřování kůlů</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7</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Kácení stromů</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Stavba voru</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Stavba lešení</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55"/>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Spojování trámů (např. stavba krovů či srubů)</w:t>
            </w:r>
          </w:p>
        </w:tc>
        <w:tc>
          <w:tcPr>
            <w:tcW w:w="82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15</w:t>
            </w:r>
          </w:p>
        </w:tc>
      </w:tr>
    </w:tbl>
    <w:p w:rsidR="00F53A1C" w:rsidRPr="009A164E" w:rsidRDefault="00F53A1C" w:rsidP="00F53A1C">
      <w:pPr>
        <w:pStyle w:val="Titulek"/>
      </w:pPr>
      <w:bookmarkStart w:id="146" w:name="_Toc243725203"/>
      <w:r w:rsidRPr="00B86077">
        <w:rPr>
          <w:b/>
        </w:rPr>
        <w:t xml:space="preserve">Tabulka </w:t>
      </w:r>
      <w:r>
        <w:rPr>
          <w:b/>
        </w:rPr>
        <w:fldChar w:fldCharType="begin"/>
      </w:r>
      <w:r>
        <w:rPr>
          <w:b/>
        </w:rPr>
        <w:instrText xml:space="preserve"> SEQ Tabulka \* ARABIC </w:instrText>
      </w:r>
      <w:r>
        <w:rPr>
          <w:b/>
        </w:rPr>
        <w:fldChar w:fldCharType="separate"/>
      </w:r>
      <w:r w:rsidR="002E4E9E">
        <w:rPr>
          <w:b/>
          <w:noProof/>
        </w:rPr>
        <w:t>49</w:t>
      </w:r>
      <w:r>
        <w:rPr>
          <w:b/>
        </w:rPr>
        <w:fldChar w:fldCharType="end"/>
      </w:r>
      <w:r>
        <w:t>: Tesařina</w:t>
      </w:r>
      <w:bookmarkEnd w:id="146"/>
    </w:p>
    <w:p w:rsidR="00F53A1C" w:rsidRDefault="00F53A1C" w:rsidP="00F53A1C"/>
    <w:p w:rsidR="00F53A1C" w:rsidRPr="009A164E" w:rsidRDefault="00F53A1C" w:rsidP="00F53A1C">
      <w:r w:rsidRPr="009A164E">
        <w:t xml:space="preserve">2) Jemná práce se dřevem - zdobení, výroba dřevěných pomůcek a nástrojů. Jsou potřeba pomůcky (dláto, hoblík, ...). </w:t>
      </w:r>
    </w:p>
    <w:p w:rsidR="00F53A1C" w:rsidRPr="009A164E" w:rsidRDefault="00F53A1C" w:rsidP="00F53A1C">
      <w:r w:rsidRPr="009A164E">
        <w:t>Řezbář či Rytec  = osoba věnující se tomuto řemeslu profesionálně</w:t>
      </w:r>
    </w:p>
    <w:tbl>
      <w:tblPr>
        <w:tblW w:w="6462" w:type="dxa"/>
        <w:jc w:val="center"/>
        <w:tblCellMar>
          <w:left w:w="70" w:type="dxa"/>
          <w:right w:w="70" w:type="dxa"/>
        </w:tblCellMar>
        <w:tblLook w:val="04A0" w:firstRow="1" w:lastRow="0" w:firstColumn="1" w:lastColumn="0" w:noHBand="0" w:noVBand="1"/>
      </w:tblPr>
      <w:tblGrid>
        <w:gridCol w:w="5532"/>
        <w:gridCol w:w="930"/>
      </w:tblGrid>
      <w:tr w:rsidR="00F53A1C" w:rsidRPr="009A164E" w:rsidTr="00F53A1C">
        <w:trPr>
          <w:trHeight w:val="242"/>
          <w:jc w:val="center"/>
        </w:trPr>
        <w:tc>
          <w:tcPr>
            <w:tcW w:w="553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3A1C" w:rsidRPr="009A164E" w:rsidRDefault="00F53A1C" w:rsidP="00F53A1C">
            <w:pPr>
              <w:rPr>
                <w:lang w:eastAsia="cs-CZ"/>
              </w:rPr>
            </w:pPr>
            <w:r w:rsidRPr="009A164E">
              <w:rPr>
                <w:lang w:eastAsia="cs-CZ"/>
              </w:rPr>
              <w:t>Situace</w:t>
            </w:r>
          </w:p>
        </w:tc>
        <w:tc>
          <w:tcPr>
            <w:tcW w:w="930" w:type="dxa"/>
            <w:tcBorders>
              <w:top w:val="single" w:sz="4" w:space="0" w:color="auto"/>
              <w:left w:val="nil"/>
              <w:bottom w:val="single" w:sz="4" w:space="0" w:color="auto"/>
              <w:right w:val="single" w:sz="4" w:space="0" w:color="auto"/>
            </w:tcBorders>
            <w:shd w:val="clear" w:color="000000" w:fill="EAF1DD"/>
            <w:noWrap/>
            <w:vAlign w:val="bottom"/>
            <w:hideMark/>
          </w:tcPr>
          <w:p w:rsidR="00F53A1C" w:rsidRPr="009A164E" w:rsidRDefault="00F53A1C" w:rsidP="00F53A1C">
            <w:pPr>
              <w:jc w:val="center"/>
              <w:rPr>
                <w:lang w:eastAsia="cs-CZ"/>
              </w:rPr>
            </w:pPr>
            <w:r w:rsidRPr="009A164E">
              <w:rPr>
                <w:lang w:eastAsia="cs-CZ"/>
              </w:rPr>
              <w:t>Past</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Otloukaná píšťalka</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6</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Násada na motyku či sekeru</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9</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Dřevěný panák (po oživení schopen potácivé chůze)</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10</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Opracovaná dřevěná hůl</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11</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Kolo</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12</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Nábytek</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14</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Dřevěná socha (po oživení schopná chodit a používat zbraně)</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jc w:val="center"/>
              <w:rPr>
                <w:lang w:eastAsia="cs-CZ"/>
              </w:rPr>
            </w:pPr>
            <w:r w:rsidRPr="009A164E">
              <w:rPr>
                <w:lang w:eastAsia="cs-CZ"/>
              </w:rPr>
              <w:t>15</w:t>
            </w:r>
          </w:p>
        </w:tc>
      </w:tr>
      <w:tr w:rsidR="00F53A1C" w:rsidRPr="009A164E" w:rsidTr="00F53A1C">
        <w:trPr>
          <w:trHeight w:val="242"/>
          <w:jc w:val="center"/>
        </w:trPr>
        <w:tc>
          <w:tcPr>
            <w:tcW w:w="5532" w:type="dxa"/>
            <w:tcBorders>
              <w:top w:val="nil"/>
              <w:left w:val="single" w:sz="4" w:space="0" w:color="auto"/>
              <w:bottom w:val="single" w:sz="4" w:space="0" w:color="auto"/>
              <w:right w:val="single" w:sz="4" w:space="0" w:color="auto"/>
            </w:tcBorders>
            <w:shd w:val="clear" w:color="auto" w:fill="auto"/>
            <w:noWrap/>
            <w:vAlign w:val="bottom"/>
            <w:hideMark/>
          </w:tcPr>
          <w:p w:rsidR="00F53A1C" w:rsidRPr="009A164E" w:rsidRDefault="00F53A1C" w:rsidP="00F53A1C">
            <w:pPr>
              <w:rPr>
                <w:lang w:eastAsia="cs-CZ"/>
              </w:rPr>
            </w:pPr>
            <w:r w:rsidRPr="009A164E">
              <w:rPr>
                <w:lang w:eastAsia="cs-CZ"/>
              </w:rPr>
              <w:t>Sud</w:t>
            </w:r>
          </w:p>
        </w:tc>
        <w:tc>
          <w:tcPr>
            <w:tcW w:w="930" w:type="dxa"/>
            <w:tcBorders>
              <w:top w:val="nil"/>
              <w:left w:val="nil"/>
              <w:bottom w:val="single" w:sz="4" w:space="0" w:color="auto"/>
              <w:right w:val="single" w:sz="4" w:space="0" w:color="auto"/>
            </w:tcBorders>
            <w:shd w:val="clear" w:color="auto" w:fill="auto"/>
            <w:noWrap/>
            <w:vAlign w:val="bottom"/>
            <w:hideMark/>
          </w:tcPr>
          <w:p w:rsidR="00F53A1C" w:rsidRPr="009A164E" w:rsidRDefault="00F53A1C" w:rsidP="00F53A1C">
            <w:pPr>
              <w:keepNext/>
              <w:jc w:val="center"/>
              <w:rPr>
                <w:lang w:eastAsia="cs-CZ"/>
              </w:rPr>
            </w:pPr>
            <w:r w:rsidRPr="009A164E">
              <w:rPr>
                <w:lang w:eastAsia="cs-CZ"/>
              </w:rPr>
              <w:t>17</w:t>
            </w:r>
          </w:p>
        </w:tc>
      </w:tr>
    </w:tbl>
    <w:p w:rsidR="00F53A1C" w:rsidRPr="009A164E" w:rsidRDefault="00F53A1C" w:rsidP="00F53A1C">
      <w:pPr>
        <w:pStyle w:val="Titulek"/>
      </w:pPr>
      <w:bookmarkStart w:id="147" w:name="_Toc243725204"/>
      <w:r w:rsidRPr="00B86077">
        <w:rPr>
          <w:b/>
        </w:rPr>
        <w:t xml:space="preserve">Tabulka </w:t>
      </w:r>
      <w:r>
        <w:rPr>
          <w:b/>
        </w:rPr>
        <w:fldChar w:fldCharType="begin"/>
      </w:r>
      <w:r>
        <w:rPr>
          <w:b/>
        </w:rPr>
        <w:instrText xml:space="preserve"> SEQ Tabulka \* ARABIC </w:instrText>
      </w:r>
      <w:r>
        <w:rPr>
          <w:b/>
        </w:rPr>
        <w:fldChar w:fldCharType="separate"/>
      </w:r>
      <w:r w:rsidR="002E4E9E">
        <w:rPr>
          <w:b/>
          <w:noProof/>
        </w:rPr>
        <w:t>50</w:t>
      </w:r>
      <w:r>
        <w:rPr>
          <w:b/>
        </w:rPr>
        <w:fldChar w:fldCharType="end"/>
      </w:r>
      <w:r>
        <w:t>: Řezbářství</w:t>
      </w:r>
      <w:bookmarkEnd w:id="147"/>
    </w:p>
    <w:p w:rsidR="00F53A1C" w:rsidRDefault="00F53A1C" w:rsidP="00F53A1C"/>
    <w:p w:rsidR="00F53A1C" w:rsidRPr="009A164E" w:rsidRDefault="00F53A1C" w:rsidP="00F53A1C">
      <w:pPr>
        <w:pStyle w:val="Nadpis4"/>
      </w:pPr>
      <w:r>
        <w:t>Zápas</w:t>
      </w:r>
    </w:p>
    <w:p w:rsidR="00F53A1C" w:rsidRDefault="00F53A1C" w:rsidP="00F53A1C">
      <w:pPr>
        <w:rPr>
          <w:rStyle w:val="Hypertextovodkaz"/>
        </w:rPr>
      </w:pPr>
      <w:r w:rsidRPr="009A164E">
        <w:t xml:space="preserve">Viz </w:t>
      </w:r>
      <w:hyperlink w:anchor="Boj" w:history="1">
        <w:r w:rsidRPr="00CE71E7">
          <w:rPr>
            <w:rStyle w:val="Hypertextovodkaz"/>
          </w:rPr>
          <w:t>Boj...</w:t>
        </w:r>
      </w:hyperlink>
    </w:p>
    <w:p w:rsidR="00F53A1C" w:rsidRPr="009A164E" w:rsidRDefault="00F53A1C" w:rsidP="00F53A1C"/>
    <w:p w:rsidR="00F53A1C" w:rsidRPr="009A164E" w:rsidRDefault="00F53A1C" w:rsidP="00F53A1C">
      <w:pPr>
        <w:pStyle w:val="Nadpis4"/>
      </w:pPr>
      <w:bookmarkStart w:id="148" w:name="Zoologie"/>
      <w:r w:rsidRPr="009A164E">
        <w:t>Zoologie</w:t>
      </w:r>
      <w:bookmarkEnd w:id="148"/>
    </w:p>
    <w:p w:rsidR="00F53A1C" w:rsidRPr="009A2F91" w:rsidRDefault="00F53A1C" w:rsidP="00F53A1C">
      <w:r>
        <w:tab/>
      </w:r>
      <w:r w:rsidRPr="009A164E">
        <w:t>Postava se zajímá o vyprávění a zápisy o setkání s různými zvířaty. Týká se rozeznávání živočic</w:t>
      </w:r>
      <w:r w:rsidRPr="009A2F91">
        <w:t xml:space="preserve">hů s Int 1 a 0 a s velikostí C nebo menší.  </w:t>
      </w:r>
    </w:p>
    <w:p w:rsidR="00F53A1C" w:rsidRPr="009A164E" w:rsidRDefault="00F53A1C" w:rsidP="00F53A1C">
      <w:r w:rsidRPr="009A2F91">
        <w:tab/>
        <w:t>Na informace o zvířatech se hází pouze 1x (zvýšit množství informací je možné pouze zvýšením inteli</w:t>
      </w:r>
      <w:r w:rsidRPr="009A164E">
        <w:t xml:space="preserve">gence postavy nebo dosažením lepšího stupně znalosti zoologie). Informace, které postava získá při předchozích setkáních, tímto nejsou dotčeny a postava s nimi může pracovat dle svého uvážení. </w:t>
      </w:r>
    </w:p>
    <w:p w:rsidR="00F53A1C" w:rsidRPr="009A164E" w:rsidRDefault="00F53A1C" w:rsidP="00F53A1C">
      <w:r>
        <w:tab/>
        <w:t>P</w:t>
      </w:r>
      <w:r w:rsidRPr="009A164E">
        <w:t xml:space="preserve">ozor, pokud se zvíře liší od běžných jedinců svého druhu (životaschopnotí, velikostí, bojovými charakteristikami, zranitelností), nebude to postava vědět.  </w:t>
      </w:r>
    </w:p>
    <w:p w:rsidR="00F53A1C" w:rsidRPr="009A164E" w:rsidRDefault="00F53A1C" w:rsidP="00F53A1C"/>
    <w:p w:rsidR="00F53A1C" w:rsidRPr="009A164E" w:rsidRDefault="00F53A1C" w:rsidP="00F53A1C">
      <w:r>
        <w:t>Vlastnost:</w:t>
      </w:r>
      <w:r w:rsidRPr="009A164E">
        <w:t xml:space="preserve"> Inteligence</w:t>
      </w:r>
      <w:r w:rsidRPr="009A164E">
        <w:tab/>
      </w:r>
      <w:r>
        <w:t xml:space="preserve"> </w:t>
      </w:r>
    </w:p>
    <w:p w:rsidR="00F53A1C" w:rsidRPr="009A164E" w:rsidRDefault="00F53A1C" w:rsidP="00F53A1C">
      <w:r>
        <w:t>Zvýhodněn</w:t>
      </w:r>
      <w:r w:rsidRPr="00670F5B">
        <w:t>í: pro v</w:t>
      </w:r>
      <w:r w:rsidRPr="00122250">
        <w:t>ědmu má sníženou náročno</w:t>
      </w:r>
      <w:r>
        <w:t>st</w:t>
      </w:r>
    </w:p>
    <w:p w:rsidR="00F53A1C" w:rsidRPr="009A164E" w:rsidRDefault="00F53A1C" w:rsidP="00F53A1C"/>
    <w:p w:rsidR="00F53A1C" w:rsidRPr="009A164E" w:rsidRDefault="00F53A1C" w:rsidP="00F53A1C">
      <w:r w:rsidRPr="009A164E">
        <w:t xml:space="preserve">Informace dostupné díky zoologii se dělí do </w:t>
      </w:r>
      <w:r w:rsidR="00D81394">
        <w:t>6</w:t>
      </w:r>
      <w:r w:rsidRPr="009A164E">
        <w:t xml:space="preserve"> stupňů. </w:t>
      </w:r>
    </w:p>
    <w:p w:rsidR="00F53A1C" w:rsidRPr="009A164E" w:rsidRDefault="00F53A1C" w:rsidP="00F53A1C">
      <w:pPr>
        <w:pStyle w:val="Seznamy"/>
      </w:pPr>
      <w:r w:rsidRPr="009A164E">
        <w:t xml:space="preserve">I.stupeň </w:t>
      </w:r>
      <w:r>
        <w:t xml:space="preserve">(Co lze spatřit) </w:t>
      </w:r>
      <w:r w:rsidRPr="009A164E">
        <w:t>– je popis daného</w:t>
      </w:r>
      <w:r>
        <w:t xml:space="preserve"> tvora, obvyklá třída velikosti</w:t>
      </w:r>
      <w:r w:rsidRPr="009A164E">
        <w:t xml:space="preserve">. Tyto informace mohou vidět i postavy se znalostí vůbec. </w:t>
      </w:r>
    </w:p>
    <w:p w:rsidR="00F53A1C" w:rsidRPr="009A164E" w:rsidRDefault="00F53A1C" w:rsidP="00F53A1C">
      <w:pPr>
        <w:pStyle w:val="Seznamy"/>
      </w:pPr>
      <w:r w:rsidRPr="009A164E">
        <w:t xml:space="preserve">II. stupeň </w:t>
      </w:r>
      <w:r>
        <w:t xml:space="preserve">(Co se  říká) </w:t>
      </w:r>
      <w:r w:rsidRPr="009A164E">
        <w:t>– výskyt a pozorované zvyky. Běžné vyprávění o tvorovi. Tyto informace mohou vidět jen postavy se znalostí alespoň špatně.</w:t>
      </w:r>
    </w:p>
    <w:p w:rsidR="00F53A1C" w:rsidRPr="009A164E" w:rsidRDefault="00F53A1C" w:rsidP="00F53A1C">
      <w:pPr>
        <w:pStyle w:val="Seznamy"/>
      </w:pPr>
      <w:r w:rsidRPr="009A164E">
        <w:t xml:space="preserve">III. stupeň </w:t>
      </w:r>
      <w:r>
        <w:t xml:space="preserve">(Co se píše) </w:t>
      </w:r>
      <w:r w:rsidRPr="009A164E">
        <w:t>– základní údaje o boji s daným tvorem</w:t>
      </w:r>
      <w:r>
        <w:t xml:space="preserve"> </w:t>
      </w:r>
      <w:r w:rsidRPr="009A164E">
        <w:t>a jeho zařazení do skupiny tvorů (např. šelma - medvěd</w:t>
      </w:r>
      <w:r>
        <w:t>)</w:t>
      </w:r>
      <w:r w:rsidRPr="009A164E">
        <w:t xml:space="preserve">. Nemusí být úplné. Tyto informace mohou vidět jen postavy se znalostí alespoň průměrně. </w:t>
      </w:r>
    </w:p>
    <w:p w:rsidR="00F53A1C" w:rsidRPr="009A164E" w:rsidRDefault="00F53A1C" w:rsidP="00F53A1C">
      <w:pPr>
        <w:pStyle w:val="Seznamy"/>
      </w:pPr>
      <w:r w:rsidRPr="009A164E">
        <w:lastRenderedPageBreak/>
        <w:t xml:space="preserve">IV. stupeň </w:t>
      </w:r>
      <w:r>
        <w:t xml:space="preserve">(Info z odborných kruhů) </w:t>
      </w:r>
      <w:r w:rsidRPr="009A164E">
        <w:t xml:space="preserve">– specifické informace jednotlivých povolání. Nemusí být úplné Tyto informace mohou vidět jen postavy se znalostí alespoň dobře. </w:t>
      </w:r>
    </w:p>
    <w:p w:rsidR="00F53A1C" w:rsidRPr="009A164E" w:rsidRDefault="00F53A1C" w:rsidP="00F53A1C">
      <w:pPr>
        <w:pStyle w:val="Seznamy"/>
      </w:pPr>
      <w:r w:rsidRPr="009A164E">
        <w:t>V. stupeň</w:t>
      </w:r>
      <w:r>
        <w:t xml:space="preserve"> (Info z tajných knih)</w:t>
      </w:r>
      <w:r w:rsidRPr="009A164E">
        <w:t xml:space="preserve"> – dostupné informace o životaschopnosti (úrovni), rychlosti a zvláštních schopnostech tvora. Tyto informace mohou vidět jen postavy se znalostí alespoň velmi dobře. </w:t>
      </w:r>
    </w:p>
    <w:p w:rsidR="00F53A1C" w:rsidRPr="009A164E" w:rsidRDefault="00F53A1C" w:rsidP="00F53A1C">
      <w:pPr>
        <w:pStyle w:val="Seznamy"/>
      </w:pPr>
      <w:r w:rsidRPr="009A164E">
        <w:t xml:space="preserve">VI. stupeň </w:t>
      </w:r>
      <w:r>
        <w:t xml:space="preserve">(Ověřeno důkladným bádáním) </w:t>
      </w:r>
      <w:r w:rsidRPr="009A164E">
        <w:t>– tyto informace mohou dostat jen postavy se znalostí dokonale. Obsahují veškeré informace všech povolání do stupně V a informace o bojových číslech (útok, obrana, iniciativa), vlastnostech (opravách za SIL, OBR, ZRČ, INT, VOL, CHR) a tajných schopnostech daného tvora.</w:t>
      </w:r>
    </w:p>
    <w:p w:rsidR="00F53A1C" w:rsidRDefault="00F53A1C" w:rsidP="00F53A1C"/>
    <w:p w:rsidR="00F52FE6" w:rsidRDefault="00D81394" w:rsidP="00D81394">
      <w:r w:rsidRPr="009A164E">
        <w:t>Základní r</w:t>
      </w:r>
      <w:r w:rsidRPr="000A3C69">
        <w:t xml:space="preserve">ozložení </w:t>
      </w:r>
      <w:r>
        <w:t>náročností</w:t>
      </w:r>
      <w:r w:rsidRPr="000A3C69">
        <w:t xml:space="preserve"> na</w:t>
      </w:r>
      <w:r>
        <w:t xml:space="preserve"> výše </w:t>
      </w:r>
      <w:r w:rsidRPr="000A3C69">
        <w:t xml:space="preserve">uvedených </w:t>
      </w:r>
      <w:r>
        <w:t>6</w:t>
      </w:r>
      <w:r w:rsidRPr="000A3C69">
        <w:t xml:space="preserve"> stupňů je </w:t>
      </w:r>
      <w:r>
        <w:t>0</w:t>
      </w:r>
      <w:r w:rsidRPr="000A3C69">
        <w:t xml:space="preserve"> / </w:t>
      </w:r>
      <w:r>
        <w:t>2</w:t>
      </w:r>
      <w:r w:rsidRPr="000A3C69">
        <w:t xml:space="preserve"> / </w:t>
      </w:r>
      <w:r>
        <w:t>5 / 9 / 14 / 20.</w:t>
      </w:r>
    </w:p>
    <w:p w:rsidR="00F52FE6" w:rsidRDefault="00F52FE6">
      <w:pPr>
        <w:spacing w:after="200"/>
        <w:jc w:val="left"/>
        <w:rPr>
          <w:rFonts w:eastAsiaTheme="majorEastAsia" w:cstheme="majorBidi"/>
          <w:b/>
          <w:bCs/>
          <w:color w:val="365F91" w:themeColor="accent1" w:themeShade="BF"/>
          <w:sz w:val="44"/>
          <w:szCs w:val="44"/>
          <w:u w:val="single"/>
        </w:rPr>
      </w:pPr>
      <w:r>
        <w:br w:type="page"/>
      </w:r>
    </w:p>
    <w:p w:rsidR="00F52FE6" w:rsidRDefault="00F52FE6" w:rsidP="00F52FE6">
      <w:pPr>
        <w:pStyle w:val="Nadpis1"/>
      </w:pPr>
      <w:bookmarkStart w:id="149" w:name="_Kapitola_4:_Vybavení"/>
      <w:bookmarkStart w:id="150" w:name="_Toc240183530"/>
      <w:bookmarkEnd w:id="149"/>
      <w:r>
        <w:lastRenderedPageBreak/>
        <w:t>Kapitola 4: Vybavení</w:t>
      </w:r>
      <w:bookmarkEnd w:id="150"/>
    </w:p>
    <w:p w:rsidR="00F52FE6" w:rsidRPr="00F52FE6" w:rsidRDefault="00E22ABF" w:rsidP="00F52FE6">
      <w:pPr>
        <w:pStyle w:val="Nadpis2"/>
      </w:pPr>
      <w:bookmarkStart w:id="151" w:name="_Toc240183531"/>
      <w:r>
        <w:t>4.1</w:t>
      </w:r>
      <w:r w:rsidR="00F52FE6" w:rsidRPr="00F52FE6">
        <w:t xml:space="preserve"> Šaty a zbroje</w:t>
      </w:r>
      <w:bookmarkEnd w:id="151"/>
    </w:p>
    <w:p w:rsidR="00F52FE6" w:rsidRDefault="00F52FE6" w:rsidP="00F52FE6"/>
    <w:p w:rsidR="00F52FE6" w:rsidRPr="008957EE" w:rsidRDefault="00F52FE6" w:rsidP="00F52FE6">
      <w:pPr>
        <w:pStyle w:val="Nadpis3"/>
      </w:pPr>
      <w:bookmarkStart w:id="152" w:name="_Toc240183532"/>
      <w:r>
        <w:t>4.</w:t>
      </w:r>
      <w:r w:rsidR="008473AA">
        <w:t>1.1</w:t>
      </w:r>
      <w:r w:rsidRPr="008957EE">
        <w:t xml:space="preserve"> Šaty</w:t>
      </w:r>
      <w:bookmarkEnd w:id="152"/>
    </w:p>
    <w:p w:rsidR="00F52FE6" w:rsidRDefault="00F52FE6" w:rsidP="00F52FE6">
      <w:r>
        <w:tab/>
      </w:r>
      <w:r w:rsidRPr="005D5F37">
        <w:t xml:space="preserve">Že "šaty dělají člověka" je známá věc. Pro herní účely není podstatné, co konkrétně má postava na sobě, ale to, jaký účinek mají šaty na ostatní. Působením šatů se totiž velmi výrazně mohou změnit vzhledové charakteristiky nositele (KRS, DST a NBZ). </w:t>
      </w:r>
      <w:r>
        <w:t xml:space="preserve"> </w:t>
      </w:r>
      <w:r w:rsidRPr="005D5F37">
        <w:t xml:space="preserve">Liší se svojí cenou a vlivem na vzhled postavy. </w:t>
      </w:r>
      <w:r>
        <w:t xml:space="preserve"> </w:t>
      </w:r>
    </w:p>
    <w:p w:rsidR="00F52FE6" w:rsidRDefault="00F52FE6" w:rsidP="00F52FE6">
      <w:r>
        <w:tab/>
      </w:r>
      <w:r w:rsidRPr="005D5F37">
        <w:t xml:space="preserve">Všechny druhy šatů mají KZ = </w:t>
      </w:r>
      <w:r w:rsidRPr="00CA12AA">
        <w:rPr>
          <w:b/>
        </w:rPr>
        <w:t>0</w:t>
      </w:r>
      <w:r w:rsidR="00A1132B" w:rsidRPr="00CA12AA">
        <w:t xml:space="preserve"> a zabírají 1 slot.</w:t>
      </w:r>
      <w:r w:rsidR="00A1132B">
        <w:t xml:space="preserve"> </w:t>
      </w:r>
    </w:p>
    <w:p w:rsidR="00F52FE6" w:rsidRPr="005D5F37" w:rsidRDefault="00F52FE6" w:rsidP="00F52FE6">
      <w:r>
        <w:tab/>
        <w:t xml:space="preserve">Cena uvedená v tabulce je cena základní, s pomocí Handlířství lze dosáhnout jejího snížení. </w:t>
      </w:r>
      <w:r w:rsidR="00F229D3">
        <w:t xml:space="preserve">Cena </w:t>
      </w:r>
      <w:r w:rsidR="00F229D3" w:rsidRPr="00F229D3">
        <w:rPr>
          <w:b/>
        </w:rPr>
        <w:t>není</w:t>
      </w:r>
      <w:r w:rsidR="00F229D3">
        <w:t xml:space="preserve"> ovlivněna velikostí postavy. </w:t>
      </w:r>
    </w:p>
    <w:tbl>
      <w:tblPr>
        <w:tblW w:w="586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CellMar>
          <w:left w:w="70" w:type="dxa"/>
          <w:right w:w="70" w:type="dxa"/>
        </w:tblCellMar>
        <w:tblLook w:val="04A0" w:firstRow="1" w:lastRow="0" w:firstColumn="1" w:lastColumn="0" w:noHBand="0" w:noVBand="1"/>
      </w:tblPr>
      <w:tblGrid>
        <w:gridCol w:w="2620"/>
        <w:gridCol w:w="777"/>
        <w:gridCol w:w="863"/>
        <w:gridCol w:w="800"/>
        <w:gridCol w:w="800"/>
      </w:tblGrid>
      <w:tr w:rsidR="00A1132B" w:rsidRPr="0000380B" w:rsidTr="00A1132B">
        <w:trPr>
          <w:trHeight w:val="283"/>
          <w:jc w:val="center"/>
        </w:trPr>
        <w:tc>
          <w:tcPr>
            <w:tcW w:w="2620" w:type="dxa"/>
            <w:tcBorders>
              <w:top w:val="single" w:sz="4" w:space="0" w:color="auto"/>
              <w:bottom w:val="single" w:sz="4" w:space="0" w:color="auto"/>
            </w:tcBorders>
            <w:shd w:val="clear" w:color="auto" w:fill="auto"/>
            <w:vAlign w:val="center"/>
            <w:hideMark/>
          </w:tcPr>
          <w:p w:rsidR="00A1132B" w:rsidRPr="00E16CE4" w:rsidRDefault="00A1132B" w:rsidP="00E2108A">
            <w:pPr>
              <w:jc w:val="center"/>
              <w:rPr>
                <w:b/>
                <w:lang w:eastAsia="cs-CZ"/>
              </w:rPr>
            </w:pPr>
            <w:r w:rsidRPr="00E16CE4">
              <w:rPr>
                <w:b/>
                <w:lang w:eastAsia="cs-CZ"/>
              </w:rPr>
              <w:t>Zboží</w:t>
            </w:r>
          </w:p>
        </w:tc>
        <w:tc>
          <w:tcPr>
            <w:tcW w:w="777" w:type="dxa"/>
            <w:tcBorders>
              <w:top w:val="single" w:sz="4" w:space="0" w:color="auto"/>
              <w:bottom w:val="single" w:sz="4" w:space="0" w:color="auto"/>
            </w:tcBorders>
            <w:shd w:val="clear" w:color="auto" w:fill="auto"/>
            <w:vAlign w:val="center"/>
            <w:hideMark/>
          </w:tcPr>
          <w:p w:rsidR="00A1132B" w:rsidRPr="00E16CE4" w:rsidRDefault="00A1132B" w:rsidP="00E2108A">
            <w:pPr>
              <w:jc w:val="center"/>
              <w:rPr>
                <w:b/>
                <w:lang w:eastAsia="cs-CZ"/>
              </w:rPr>
            </w:pPr>
            <w:r w:rsidRPr="00E16CE4">
              <w:rPr>
                <w:b/>
                <w:lang w:eastAsia="cs-CZ"/>
              </w:rPr>
              <w:t>KRS</w:t>
            </w:r>
          </w:p>
        </w:tc>
        <w:tc>
          <w:tcPr>
            <w:tcW w:w="863" w:type="dxa"/>
            <w:tcBorders>
              <w:top w:val="single" w:sz="4" w:space="0" w:color="auto"/>
              <w:bottom w:val="single" w:sz="4" w:space="0" w:color="auto"/>
            </w:tcBorders>
            <w:shd w:val="clear" w:color="auto" w:fill="auto"/>
            <w:vAlign w:val="center"/>
            <w:hideMark/>
          </w:tcPr>
          <w:p w:rsidR="00A1132B" w:rsidRPr="00E16CE4" w:rsidRDefault="00A1132B" w:rsidP="00E2108A">
            <w:pPr>
              <w:jc w:val="center"/>
              <w:rPr>
                <w:b/>
                <w:lang w:eastAsia="cs-CZ"/>
              </w:rPr>
            </w:pPr>
            <w:r w:rsidRPr="00E16CE4">
              <w:rPr>
                <w:b/>
                <w:lang w:eastAsia="cs-CZ"/>
              </w:rPr>
              <w:t>DST</w:t>
            </w:r>
          </w:p>
        </w:tc>
        <w:tc>
          <w:tcPr>
            <w:tcW w:w="800" w:type="dxa"/>
            <w:tcBorders>
              <w:top w:val="single" w:sz="4" w:space="0" w:color="auto"/>
              <w:bottom w:val="single" w:sz="4" w:space="0" w:color="auto"/>
            </w:tcBorders>
            <w:shd w:val="clear" w:color="auto" w:fill="auto"/>
            <w:vAlign w:val="center"/>
            <w:hideMark/>
          </w:tcPr>
          <w:p w:rsidR="00A1132B" w:rsidRPr="00E16CE4" w:rsidRDefault="00A1132B" w:rsidP="00E2108A">
            <w:pPr>
              <w:jc w:val="center"/>
              <w:rPr>
                <w:b/>
                <w:lang w:eastAsia="cs-CZ"/>
              </w:rPr>
            </w:pPr>
            <w:r w:rsidRPr="00E16CE4">
              <w:rPr>
                <w:b/>
                <w:lang w:eastAsia="cs-CZ"/>
              </w:rPr>
              <w:t>NBZ</w:t>
            </w:r>
          </w:p>
        </w:tc>
        <w:tc>
          <w:tcPr>
            <w:tcW w:w="800" w:type="dxa"/>
            <w:tcBorders>
              <w:top w:val="single" w:sz="4" w:space="0" w:color="auto"/>
              <w:bottom w:val="single" w:sz="4" w:space="0" w:color="auto"/>
            </w:tcBorders>
            <w:vAlign w:val="center"/>
          </w:tcPr>
          <w:p w:rsidR="00A1132B" w:rsidRPr="00E16CE4" w:rsidRDefault="00A1132B" w:rsidP="00E2108A">
            <w:pPr>
              <w:jc w:val="center"/>
              <w:rPr>
                <w:b/>
                <w:lang w:eastAsia="cs-CZ"/>
              </w:rPr>
            </w:pPr>
            <w:r w:rsidRPr="00E16CE4">
              <w:rPr>
                <w:b/>
                <w:lang w:eastAsia="cs-CZ"/>
              </w:rPr>
              <w:t>Cena</w:t>
            </w:r>
          </w:p>
        </w:tc>
      </w:tr>
      <w:tr w:rsidR="00A1132B" w:rsidRPr="0000380B" w:rsidTr="00A1132B">
        <w:trPr>
          <w:trHeight w:val="283"/>
          <w:jc w:val="center"/>
        </w:trPr>
        <w:tc>
          <w:tcPr>
            <w:tcW w:w="2620" w:type="dxa"/>
            <w:tcBorders>
              <w:top w:val="single" w:sz="4" w:space="0" w:color="auto"/>
            </w:tcBorders>
            <w:shd w:val="clear" w:color="auto" w:fill="auto"/>
            <w:noWrap/>
            <w:vAlign w:val="center"/>
            <w:hideMark/>
          </w:tcPr>
          <w:p w:rsidR="00A1132B" w:rsidRPr="0000380B" w:rsidRDefault="00A1132B" w:rsidP="00E2108A">
            <w:pPr>
              <w:rPr>
                <w:lang w:eastAsia="cs-CZ"/>
              </w:rPr>
            </w:pPr>
            <w:r>
              <w:rPr>
                <w:lang w:eastAsia="cs-CZ"/>
              </w:rPr>
              <w:t>BEZ šatů</w:t>
            </w:r>
          </w:p>
        </w:tc>
        <w:tc>
          <w:tcPr>
            <w:tcW w:w="777" w:type="dxa"/>
            <w:tcBorders>
              <w:top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-4</w:t>
            </w:r>
          </w:p>
        </w:tc>
        <w:tc>
          <w:tcPr>
            <w:tcW w:w="800" w:type="dxa"/>
            <w:tcBorders>
              <w:top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-2</w:t>
            </w:r>
          </w:p>
        </w:tc>
        <w:tc>
          <w:tcPr>
            <w:tcW w:w="800" w:type="dxa"/>
            <w:tcBorders>
              <w:top w:val="single" w:sz="4" w:space="0" w:color="auto"/>
            </w:tcBorders>
            <w:vAlign w:val="center"/>
          </w:tcPr>
          <w:p w:rsidR="00A1132B" w:rsidRDefault="00A1132B" w:rsidP="00E2108A">
            <w:pPr>
              <w:jc w:val="center"/>
              <w:rPr>
                <w:lang w:eastAsia="cs-CZ"/>
              </w:rPr>
            </w:pPr>
            <w:r>
              <w:rPr>
                <w:lang w:eastAsia="cs-CZ"/>
              </w:rPr>
              <w:t>0</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sidRPr="0000380B">
              <w:rPr>
                <w:lang w:eastAsia="cs-CZ"/>
              </w:rPr>
              <w:t>Šaty obyčejné</w:t>
            </w:r>
          </w:p>
        </w:tc>
        <w:tc>
          <w:tcPr>
            <w:tcW w:w="777"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63"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00"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00" w:type="dxa"/>
            <w:vAlign w:val="center"/>
          </w:tcPr>
          <w:p w:rsidR="00A1132B" w:rsidRPr="0000380B" w:rsidRDefault="00A1132B" w:rsidP="00E2108A">
            <w:pPr>
              <w:jc w:val="center"/>
              <w:rPr>
                <w:lang w:eastAsia="cs-CZ"/>
              </w:rPr>
            </w:pPr>
            <w:r>
              <w:rPr>
                <w:lang w:eastAsia="cs-CZ"/>
              </w:rPr>
              <w:t>1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sidRPr="0000380B">
              <w:rPr>
                <w:lang w:eastAsia="cs-CZ"/>
              </w:rPr>
              <w:t>Šaty nuzné</w:t>
            </w:r>
            <w:r>
              <w:rPr>
                <w:lang w:eastAsia="cs-CZ"/>
              </w:rPr>
              <w:t xml:space="preserve"> </w:t>
            </w:r>
          </w:p>
        </w:tc>
        <w:tc>
          <w:tcPr>
            <w:tcW w:w="777" w:type="dxa"/>
            <w:shd w:val="clear" w:color="auto" w:fill="auto"/>
            <w:noWrap/>
            <w:vAlign w:val="center"/>
            <w:hideMark/>
          </w:tcPr>
          <w:p w:rsidR="00A1132B" w:rsidRPr="0000380B" w:rsidRDefault="00A1132B" w:rsidP="00E2108A">
            <w:pPr>
              <w:jc w:val="center"/>
              <w:rPr>
                <w:lang w:eastAsia="cs-CZ"/>
              </w:rPr>
            </w:pPr>
            <w:r w:rsidRPr="0000380B">
              <w:rPr>
                <w:lang w:eastAsia="cs-CZ"/>
              </w:rPr>
              <w:t>-1</w:t>
            </w:r>
          </w:p>
        </w:tc>
        <w:tc>
          <w:tcPr>
            <w:tcW w:w="863" w:type="dxa"/>
            <w:shd w:val="clear" w:color="auto" w:fill="auto"/>
            <w:noWrap/>
            <w:vAlign w:val="center"/>
            <w:hideMark/>
          </w:tcPr>
          <w:p w:rsidR="00A1132B" w:rsidRPr="0000380B" w:rsidRDefault="00A1132B" w:rsidP="00E2108A">
            <w:pPr>
              <w:jc w:val="center"/>
              <w:rPr>
                <w:lang w:eastAsia="cs-CZ"/>
              </w:rPr>
            </w:pPr>
            <w:r w:rsidRPr="0000380B">
              <w:rPr>
                <w:lang w:eastAsia="cs-CZ"/>
              </w:rPr>
              <w:t>-2</w:t>
            </w:r>
          </w:p>
        </w:tc>
        <w:tc>
          <w:tcPr>
            <w:tcW w:w="800" w:type="dxa"/>
            <w:shd w:val="clear" w:color="auto" w:fill="auto"/>
            <w:noWrap/>
            <w:vAlign w:val="center"/>
            <w:hideMark/>
          </w:tcPr>
          <w:p w:rsidR="00A1132B" w:rsidRPr="0000380B" w:rsidRDefault="00A1132B" w:rsidP="00E2108A">
            <w:pPr>
              <w:jc w:val="center"/>
              <w:rPr>
                <w:lang w:eastAsia="cs-CZ"/>
              </w:rPr>
            </w:pPr>
            <w:r w:rsidRPr="0000380B">
              <w:rPr>
                <w:lang w:eastAsia="cs-CZ"/>
              </w:rPr>
              <w:t>-1</w:t>
            </w:r>
          </w:p>
        </w:tc>
        <w:tc>
          <w:tcPr>
            <w:tcW w:w="800" w:type="dxa"/>
            <w:vAlign w:val="center"/>
          </w:tcPr>
          <w:p w:rsidR="00A1132B" w:rsidRPr="0000380B" w:rsidRDefault="00A1132B" w:rsidP="00E2108A">
            <w:pPr>
              <w:jc w:val="center"/>
              <w:rPr>
                <w:lang w:eastAsia="cs-CZ"/>
              </w:rPr>
            </w:pPr>
            <w:r>
              <w:rPr>
                <w:lang w:eastAsia="cs-CZ"/>
              </w:rPr>
              <w:t>1 st</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sidRPr="0000380B">
              <w:rPr>
                <w:lang w:eastAsia="cs-CZ"/>
              </w:rPr>
              <w:t>Šaty svůdné</w:t>
            </w:r>
            <w:r>
              <w:rPr>
                <w:lang w:eastAsia="cs-CZ"/>
              </w:rPr>
              <w:t xml:space="preserve"> </w:t>
            </w:r>
          </w:p>
        </w:tc>
        <w:tc>
          <w:tcPr>
            <w:tcW w:w="777" w:type="dxa"/>
            <w:shd w:val="clear" w:color="auto" w:fill="auto"/>
            <w:noWrap/>
            <w:vAlign w:val="center"/>
            <w:hideMark/>
          </w:tcPr>
          <w:p w:rsidR="00A1132B" w:rsidRPr="0000380B" w:rsidRDefault="00A1132B" w:rsidP="00E2108A">
            <w:pPr>
              <w:jc w:val="center"/>
              <w:rPr>
                <w:lang w:eastAsia="cs-CZ"/>
              </w:rPr>
            </w:pPr>
            <w:r w:rsidRPr="0000380B">
              <w:rPr>
                <w:lang w:eastAsia="cs-CZ"/>
              </w:rPr>
              <w:t>2</w:t>
            </w:r>
          </w:p>
        </w:tc>
        <w:tc>
          <w:tcPr>
            <w:tcW w:w="863" w:type="dxa"/>
            <w:shd w:val="clear" w:color="auto" w:fill="auto"/>
            <w:noWrap/>
            <w:vAlign w:val="center"/>
            <w:hideMark/>
          </w:tcPr>
          <w:p w:rsidR="00A1132B" w:rsidRPr="0000380B" w:rsidRDefault="00A1132B" w:rsidP="00E2108A">
            <w:pPr>
              <w:jc w:val="center"/>
              <w:rPr>
                <w:lang w:eastAsia="cs-CZ"/>
              </w:rPr>
            </w:pPr>
            <w:r w:rsidRPr="0000380B">
              <w:rPr>
                <w:lang w:eastAsia="cs-CZ"/>
              </w:rPr>
              <w:t>-1</w:t>
            </w:r>
          </w:p>
        </w:tc>
        <w:tc>
          <w:tcPr>
            <w:tcW w:w="800"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00" w:type="dxa"/>
            <w:vAlign w:val="center"/>
          </w:tcPr>
          <w:p w:rsidR="00A1132B" w:rsidRPr="0000380B" w:rsidRDefault="00A1132B" w:rsidP="00E2108A">
            <w:pPr>
              <w:jc w:val="center"/>
              <w:rPr>
                <w:lang w:eastAsia="cs-CZ"/>
              </w:rPr>
            </w:pPr>
            <w:r>
              <w:rPr>
                <w:lang w:eastAsia="cs-CZ"/>
              </w:rPr>
              <w:t>5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sidRPr="0000380B">
              <w:rPr>
                <w:lang w:eastAsia="cs-CZ"/>
              </w:rPr>
              <w:t>Šaty drsňácké</w:t>
            </w:r>
          </w:p>
        </w:tc>
        <w:tc>
          <w:tcPr>
            <w:tcW w:w="777"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63" w:type="dxa"/>
            <w:shd w:val="clear" w:color="auto" w:fill="auto"/>
            <w:noWrap/>
            <w:vAlign w:val="center"/>
            <w:hideMark/>
          </w:tcPr>
          <w:p w:rsidR="00A1132B" w:rsidRPr="0000380B" w:rsidRDefault="00A1132B" w:rsidP="00E2108A">
            <w:pPr>
              <w:jc w:val="center"/>
              <w:rPr>
                <w:lang w:eastAsia="cs-CZ"/>
              </w:rPr>
            </w:pPr>
            <w:r w:rsidRPr="0000380B">
              <w:rPr>
                <w:lang w:eastAsia="cs-CZ"/>
              </w:rPr>
              <w:t>-1</w:t>
            </w:r>
          </w:p>
        </w:tc>
        <w:tc>
          <w:tcPr>
            <w:tcW w:w="800" w:type="dxa"/>
            <w:shd w:val="clear" w:color="auto" w:fill="auto"/>
            <w:noWrap/>
            <w:vAlign w:val="center"/>
            <w:hideMark/>
          </w:tcPr>
          <w:p w:rsidR="00A1132B" w:rsidRPr="0000380B" w:rsidRDefault="00A1132B" w:rsidP="00E2108A">
            <w:pPr>
              <w:jc w:val="center"/>
              <w:rPr>
                <w:lang w:eastAsia="cs-CZ"/>
              </w:rPr>
            </w:pPr>
            <w:r w:rsidRPr="0000380B">
              <w:rPr>
                <w:lang w:eastAsia="cs-CZ"/>
              </w:rPr>
              <w:t>2</w:t>
            </w:r>
          </w:p>
        </w:tc>
        <w:tc>
          <w:tcPr>
            <w:tcW w:w="800" w:type="dxa"/>
            <w:vAlign w:val="center"/>
          </w:tcPr>
          <w:p w:rsidR="00A1132B" w:rsidRPr="0000380B" w:rsidRDefault="00A1132B" w:rsidP="00E2108A">
            <w:pPr>
              <w:jc w:val="center"/>
              <w:rPr>
                <w:lang w:eastAsia="cs-CZ"/>
              </w:rPr>
            </w:pPr>
            <w:r>
              <w:rPr>
                <w:lang w:eastAsia="cs-CZ"/>
              </w:rPr>
              <w:t>10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sidRPr="0000380B">
              <w:rPr>
                <w:lang w:eastAsia="cs-CZ"/>
              </w:rPr>
              <w:t xml:space="preserve">Šaty luxusní </w:t>
            </w:r>
          </w:p>
        </w:tc>
        <w:tc>
          <w:tcPr>
            <w:tcW w:w="777" w:type="dxa"/>
            <w:shd w:val="clear" w:color="auto" w:fill="auto"/>
            <w:noWrap/>
            <w:vAlign w:val="center"/>
            <w:hideMark/>
          </w:tcPr>
          <w:p w:rsidR="00A1132B" w:rsidRPr="0000380B" w:rsidRDefault="00A1132B" w:rsidP="00E2108A">
            <w:pPr>
              <w:jc w:val="center"/>
              <w:rPr>
                <w:lang w:eastAsia="cs-CZ"/>
              </w:rPr>
            </w:pPr>
            <w:r w:rsidRPr="0000380B">
              <w:rPr>
                <w:lang w:eastAsia="cs-CZ"/>
              </w:rPr>
              <w:t>0</w:t>
            </w:r>
          </w:p>
        </w:tc>
        <w:tc>
          <w:tcPr>
            <w:tcW w:w="863" w:type="dxa"/>
            <w:shd w:val="clear" w:color="auto" w:fill="auto"/>
            <w:noWrap/>
            <w:vAlign w:val="center"/>
            <w:hideMark/>
          </w:tcPr>
          <w:p w:rsidR="00A1132B" w:rsidRPr="0000380B" w:rsidRDefault="00A1132B" w:rsidP="00E2108A">
            <w:pPr>
              <w:jc w:val="center"/>
              <w:rPr>
                <w:lang w:eastAsia="cs-CZ"/>
              </w:rPr>
            </w:pPr>
            <w:r w:rsidRPr="0000380B">
              <w:rPr>
                <w:lang w:eastAsia="cs-CZ"/>
              </w:rPr>
              <w:t>2</w:t>
            </w:r>
          </w:p>
        </w:tc>
        <w:tc>
          <w:tcPr>
            <w:tcW w:w="800" w:type="dxa"/>
            <w:shd w:val="clear" w:color="auto" w:fill="auto"/>
            <w:noWrap/>
            <w:vAlign w:val="center"/>
            <w:hideMark/>
          </w:tcPr>
          <w:p w:rsidR="00A1132B" w:rsidRPr="0000380B" w:rsidRDefault="00A1132B" w:rsidP="00E2108A">
            <w:pPr>
              <w:jc w:val="center"/>
              <w:rPr>
                <w:lang w:eastAsia="cs-CZ"/>
              </w:rPr>
            </w:pPr>
            <w:r w:rsidRPr="0000380B">
              <w:rPr>
                <w:lang w:eastAsia="cs-CZ"/>
              </w:rPr>
              <w:t>-1</w:t>
            </w:r>
          </w:p>
        </w:tc>
        <w:tc>
          <w:tcPr>
            <w:tcW w:w="800" w:type="dxa"/>
            <w:vAlign w:val="center"/>
          </w:tcPr>
          <w:p w:rsidR="00A1132B" w:rsidRPr="0000380B" w:rsidRDefault="00A1132B" w:rsidP="00E2108A">
            <w:pPr>
              <w:jc w:val="center"/>
              <w:rPr>
                <w:lang w:eastAsia="cs-CZ"/>
              </w:rPr>
            </w:pPr>
            <w:r>
              <w:rPr>
                <w:lang w:eastAsia="cs-CZ"/>
              </w:rPr>
              <w:t>25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Pr>
                <w:lang w:eastAsia="cs-CZ"/>
              </w:rPr>
              <w:t>Šaty řeholní</w:t>
            </w:r>
          </w:p>
        </w:tc>
        <w:tc>
          <w:tcPr>
            <w:tcW w:w="777" w:type="dxa"/>
            <w:shd w:val="clear" w:color="auto" w:fill="auto"/>
            <w:noWrap/>
            <w:vAlign w:val="center"/>
            <w:hideMark/>
          </w:tcPr>
          <w:p w:rsidR="00A1132B" w:rsidRPr="0000380B" w:rsidRDefault="00A1132B" w:rsidP="00E2108A">
            <w:pPr>
              <w:jc w:val="center"/>
              <w:rPr>
                <w:lang w:eastAsia="cs-CZ"/>
              </w:rPr>
            </w:pPr>
            <w:r>
              <w:rPr>
                <w:lang w:eastAsia="cs-CZ"/>
              </w:rPr>
              <w:t>-2</w:t>
            </w:r>
          </w:p>
        </w:tc>
        <w:tc>
          <w:tcPr>
            <w:tcW w:w="863"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vAlign w:val="center"/>
          </w:tcPr>
          <w:p w:rsidR="00A1132B" w:rsidRPr="0000380B" w:rsidRDefault="00A1132B" w:rsidP="00E2108A">
            <w:pPr>
              <w:jc w:val="center"/>
              <w:rPr>
                <w:lang w:eastAsia="cs-CZ"/>
              </w:rPr>
            </w:pPr>
            <w:r>
              <w:rPr>
                <w:lang w:eastAsia="cs-CZ"/>
              </w:rPr>
              <w:t>1,5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Pr>
                <w:lang w:eastAsia="cs-CZ"/>
              </w:rPr>
              <w:t>Šaty komické</w:t>
            </w:r>
          </w:p>
        </w:tc>
        <w:tc>
          <w:tcPr>
            <w:tcW w:w="777"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shd w:val="clear" w:color="auto" w:fill="auto"/>
            <w:noWrap/>
            <w:vAlign w:val="center"/>
            <w:hideMark/>
          </w:tcPr>
          <w:p w:rsidR="00A1132B" w:rsidRPr="0000380B" w:rsidRDefault="00A1132B" w:rsidP="00E2108A">
            <w:pPr>
              <w:jc w:val="center"/>
              <w:rPr>
                <w:lang w:eastAsia="cs-CZ"/>
              </w:rPr>
            </w:pPr>
            <w:r>
              <w:rPr>
                <w:lang w:eastAsia="cs-CZ"/>
              </w:rPr>
              <w:t>-2</w:t>
            </w:r>
          </w:p>
        </w:tc>
        <w:tc>
          <w:tcPr>
            <w:tcW w:w="800"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vAlign w:val="center"/>
          </w:tcPr>
          <w:p w:rsidR="00A1132B" w:rsidRPr="0000380B" w:rsidRDefault="00A1132B" w:rsidP="00E2108A">
            <w:pPr>
              <w:jc w:val="center"/>
              <w:rPr>
                <w:lang w:eastAsia="cs-CZ"/>
              </w:rPr>
            </w:pPr>
            <w:r>
              <w:rPr>
                <w:lang w:eastAsia="cs-CZ"/>
              </w:rPr>
              <w:t>2 zl</w:t>
            </w:r>
          </w:p>
        </w:tc>
      </w:tr>
      <w:tr w:rsidR="00A1132B" w:rsidRPr="0000380B" w:rsidTr="00A1132B">
        <w:trPr>
          <w:trHeight w:val="283"/>
          <w:jc w:val="center"/>
        </w:trPr>
        <w:tc>
          <w:tcPr>
            <w:tcW w:w="2620" w:type="dxa"/>
            <w:shd w:val="clear" w:color="auto" w:fill="auto"/>
            <w:noWrap/>
            <w:vAlign w:val="center"/>
            <w:hideMark/>
          </w:tcPr>
          <w:p w:rsidR="00A1132B" w:rsidRPr="0000380B" w:rsidRDefault="00A1132B" w:rsidP="00E2108A">
            <w:pPr>
              <w:rPr>
                <w:lang w:eastAsia="cs-CZ"/>
              </w:rPr>
            </w:pPr>
            <w:r>
              <w:rPr>
                <w:lang w:eastAsia="cs-CZ"/>
              </w:rPr>
              <w:t>Šaty služebnické</w:t>
            </w:r>
          </w:p>
        </w:tc>
        <w:tc>
          <w:tcPr>
            <w:tcW w:w="777"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shd w:val="clear" w:color="auto" w:fill="auto"/>
            <w:noWrap/>
            <w:vAlign w:val="center"/>
            <w:hideMark/>
          </w:tcPr>
          <w:p w:rsidR="00A1132B" w:rsidRPr="0000380B" w:rsidRDefault="00A1132B" w:rsidP="00E2108A">
            <w:pPr>
              <w:jc w:val="center"/>
              <w:rPr>
                <w:lang w:eastAsia="cs-CZ"/>
              </w:rPr>
            </w:pPr>
            <w:r>
              <w:rPr>
                <w:lang w:eastAsia="cs-CZ"/>
              </w:rPr>
              <w:t>-2</w:t>
            </w:r>
          </w:p>
        </w:tc>
        <w:tc>
          <w:tcPr>
            <w:tcW w:w="800" w:type="dxa"/>
            <w:vAlign w:val="center"/>
          </w:tcPr>
          <w:p w:rsidR="00A1132B" w:rsidRPr="0000380B" w:rsidRDefault="00A1132B" w:rsidP="00E2108A">
            <w:pPr>
              <w:keepNext/>
              <w:jc w:val="center"/>
              <w:rPr>
                <w:lang w:eastAsia="cs-CZ"/>
              </w:rPr>
            </w:pPr>
            <w:r>
              <w:rPr>
                <w:lang w:eastAsia="cs-CZ"/>
              </w:rPr>
              <w:t>5 st</w:t>
            </w:r>
          </w:p>
        </w:tc>
      </w:tr>
    </w:tbl>
    <w:p w:rsidR="00F52FE6" w:rsidRDefault="00F52FE6" w:rsidP="00F52FE6">
      <w:pPr>
        <w:pStyle w:val="Titulek"/>
      </w:pPr>
      <w:bookmarkStart w:id="153" w:name="_Toc243725205"/>
      <w:r w:rsidRPr="00E16CE4">
        <w:rPr>
          <w:b/>
        </w:rPr>
        <w:t xml:space="preserve">Tabulka </w:t>
      </w:r>
      <w:r>
        <w:rPr>
          <w:b/>
        </w:rPr>
        <w:fldChar w:fldCharType="begin"/>
      </w:r>
      <w:r>
        <w:rPr>
          <w:b/>
        </w:rPr>
        <w:instrText xml:space="preserve"> SEQ Tabulka \* ARABIC </w:instrText>
      </w:r>
      <w:r>
        <w:rPr>
          <w:b/>
        </w:rPr>
        <w:fldChar w:fldCharType="separate"/>
      </w:r>
      <w:r w:rsidR="002E4E9E">
        <w:rPr>
          <w:b/>
          <w:noProof/>
        </w:rPr>
        <w:t>51</w:t>
      </w:r>
      <w:r>
        <w:rPr>
          <w:b/>
        </w:rPr>
        <w:fldChar w:fldCharType="end"/>
      </w:r>
      <w:r w:rsidRPr="00E16CE4">
        <w:rPr>
          <w:b/>
        </w:rPr>
        <w:t>:</w:t>
      </w:r>
      <w:r>
        <w:t xml:space="preserve"> Šaty</w:t>
      </w:r>
      <w:bookmarkEnd w:id="153"/>
    </w:p>
    <w:p w:rsidR="00F52FE6" w:rsidRDefault="00F52FE6" w:rsidP="00F52FE6"/>
    <w:p w:rsidR="00F52FE6" w:rsidRPr="00D90836" w:rsidRDefault="00F52FE6" w:rsidP="00F52FE6">
      <w:r>
        <w:t>Všechny v tabulce uvedené š</w:t>
      </w:r>
      <w:r w:rsidRPr="00D90836">
        <w:t>aty se rozlišují na:</w:t>
      </w:r>
    </w:p>
    <w:p w:rsidR="00F52FE6" w:rsidRPr="00D90836" w:rsidRDefault="00F52FE6" w:rsidP="00F52FE6">
      <w:r w:rsidRPr="00D90836">
        <w:tab/>
        <w:t>- ženské</w:t>
      </w:r>
      <w:r>
        <w:t xml:space="preserve"> (typicky se sukní)</w:t>
      </w:r>
    </w:p>
    <w:p w:rsidR="00F52FE6" w:rsidRDefault="00F52FE6" w:rsidP="00F52FE6">
      <w:r w:rsidRPr="00D90836">
        <w:tab/>
        <w:t>- mužské</w:t>
      </w:r>
      <w:r>
        <w:t xml:space="preserve"> (typicky s kalhotami)</w:t>
      </w:r>
    </w:p>
    <w:p w:rsidR="00F52FE6" w:rsidRDefault="00F52FE6" w:rsidP="00F52FE6">
      <w:r>
        <w:t xml:space="preserve">Zatímco ženy v mužských šatech budou vypadat méně svůdně, zato nebezpečněji (KRS -1, NBZ +1), muži v ženských šatech pouze směšně (DST -2). </w:t>
      </w:r>
    </w:p>
    <w:p w:rsidR="00F52FE6" w:rsidRDefault="00F52FE6" w:rsidP="00F52FE6"/>
    <w:p w:rsidR="00F52FE6" w:rsidRPr="00E16CE4" w:rsidRDefault="00F52FE6" w:rsidP="00F52FE6">
      <w:pPr>
        <w:rPr>
          <w:u w:val="single"/>
        </w:rPr>
      </w:pPr>
      <w:r w:rsidRPr="00E16CE4">
        <w:rPr>
          <w:u w:val="single"/>
          <w:lang w:eastAsia="cs-CZ"/>
        </w:rPr>
        <w:drawing>
          <wp:anchor distT="0" distB="0" distL="114300" distR="114300" simplePos="0" relativeHeight="251867648" behindDoc="0" locked="0" layoutInCell="1" allowOverlap="1" wp14:anchorId="2B73CF59" wp14:editId="14E64594">
            <wp:simplePos x="0" y="0"/>
            <wp:positionH relativeFrom="margin">
              <wp:posOffset>5911850</wp:posOffset>
            </wp:positionH>
            <wp:positionV relativeFrom="paragraph">
              <wp:posOffset>138430</wp:posOffset>
            </wp:positionV>
            <wp:extent cx="523875" cy="1524000"/>
            <wp:effectExtent l="19050" t="0" r="9525" b="0"/>
            <wp:wrapSquare wrapText="bothSides"/>
            <wp:docPr id="68" name="Obrázek 67" descr="Ženské - služebnick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služebnické.png"/>
                    <pic:cNvPicPr/>
                  </pic:nvPicPr>
                  <pic:blipFill>
                    <a:blip r:embed="rId27" cstate="print"/>
                    <a:srcRect l="20229" t="4096" r="19965"/>
                    <a:stretch>
                      <a:fillRect/>
                    </a:stretch>
                  </pic:blipFill>
                  <pic:spPr>
                    <a:xfrm>
                      <a:off x="0" y="0"/>
                      <a:ext cx="523875" cy="1524000"/>
                    </a:xfrm>
                    <a:prstGeom prst="rect">
                      <a:avLst/>
                    </a:prstGeom>
                  </pic:spPr>
                </pic:pic>
              </a:graphicData>
            </a:graphic>
          </wp:anchor>
        </w:drawing>
      </w:r>
      <w:r w:rsidRPr="00E16CE4">
        <w:rPr>
          <w:u w:val="single"/>
          <w:lang w:eastAsia="cs-CZ"/>
        </w:rPr>
        <w:drawing>
          <wp:anchor distT="0" distB="0" distL="114300" distR="114300" simplePos="0" relativeHeight="251863552" behindDoc="0" locked="0" layoutInCell="1" allowOverlap="1" wp14:anchorId="6107F3BD" wp14:editId="091E839D">
            <wp:simplePos x="0" y="0"/>
            <wp:positionH relativeFrom="margin">
              <wp:posOffset>2520950</wp:posOffset>
            </wp:positionH>
            <wp:positionV relativeFrom="paragraph">
              <wp:posOffset>109855</wp:posOffset>
            </wp:positionV>
            <wp:extent cx="702310" cy="1533525"/>
            <wp:effectExtent l="19050" t="0" r="2540" b="0"/>
            <wp:wrapSquare wrapText="bothSides"/>
            <wp:docPr id="57" name="Obrázek 56" descr="Ženské - vojens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vojenské.jpg"/>
                    <pic:cNvPicPr/>
                  </pic:nvPicPr>
                  <pic:blipFill>
                    <a:blip r:embed="rId28"/>
                    <a:srcRect l="17200" r="17600"/>
                    <a:stretch>
                      <a:fillRect/>
                    </a:stretch>
                  </pic:blipFill>
                  <pic:spPr>
                    <a:xfrm>
                      <a:off x="0" y="0"/>
                      <a:ext cx="702310" cy="1533525"/>
                    </a:xfrm>
                    <a:prstGeom prst="rect">
                      <a:avLst/>
                    </a:prstGeom>
                  </pic:spPr>
                </pic:pic>
              </a:graphicData>
            </a:graphic>
          </wp:anchor>
        </w:drawing>
      </w:r>
      <w:r w:rsidRPr="00E16CE4">
        <w:rPr>
          <w:u w:val="single"/>
          <w:lang w:eastAsia="cs-CZ"/>
        </w:rPr>
        <w:drawing>
          <wp:anchor distT="0" distB="0" distL="114300" distR="114300" simplePos="0" relativeHeight="251862528" behindDoc="0" locked="0" layoutInCell="1" allowOverlap="1" wp14:anchorId="72ABCB5D" wp14:editId="43A5AADE">
            <wp:simplePos x="0" y="0"/>
            <wp:positionH relativeFrom="margin">
              <wp:posOffset>1730375</wp:posOffset>
            </wp:positionH>
            <wp:positionV relativeFrom="paragraph">
              <wp:posOffset>109855</wp:posOffset>
            </wp:positionV>
            <wp:extent cx="628650" cy="1533525"/>
            <wp:effectExtent l="19050" t="0" r="0" b="0"/>
            <wp:wrapSquare wrapText="bothSides"/>
            <wp:docPr id="54" name="Obrázek 53" descr="Ženské - svůd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svůdné.jpg"/>
                    <pic:cNvPicPr/>
                  </pic:nvPicPr>
                  <pic:blipFill>
                    <a:blip r:embed="rId29"/>
                    <a:srcRect l="40419" t="5938" r="24850" b="5625"/>
                    <a:stretch>
                      <a:fillRect/>
                    </a:stretch>
                  </pic:blipFill>
                  <pic:spPr>
                    <a:xfrm>
                      <a:off x="0" y="0"/>
                      <a:ext cx="628650" cy="1533525"/>
                    </a:xfrm>
                    <a:prstGeom prst="rect">
                      <a:avLst/>
                    </a:prstGeom>
                  </pic:spPr>
                </pic:pic>
              </a:graphicData>
            </a:graphic>
          </wp:anchor>
        </w:drawing>
      </w:r>
      <w:r w:rsidRPr="00E16CE4">
        <w:rPr>
          <w:u w:val="single"/>
          <w:lang w:eastAsia="cs-CZ"/>
        </w:rPr>
        <w:drawing>
          <wp:anchor distT="0" distB="0" distL="114300" distR="114300" simplePos="0" relativeHeight="251861504" behindDoc="0" locked="0" layoutInCell="1" allowOverlap="1" wp14:anchorId="4598D8B2" wp14:editId="13BDFA89">
            <wp:simplePos x="0" y="0"/>
            <wp:positionH relativeFrom="margin">
              <wp:posOffset>806450</wp:posOffset>
            </wp:positionH>
            <wp:positionV relativeFrom="paragraph">
              <wp:posOffset>157480</wp:posOffset>
            </wp:positionV>
            <wp:extent cx="685800" cy="1485900"/>
            <wp:effectExtent l="19050" t="0" r="0" b="0"/>
            <wp:wrapSquare wrapText="bothSides"/>
            <wp:docPr id="53" name="Obrázek 52" descr="Ženské - nuz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nuzné.jpg"/>
                    <pic:cNvPicPr/>
                  </pic:nvPicPr>
                  <pic:blipFill>
                    <a:blip r:embed="rId30" cstate="print"/>
                    <a:srcRect l="28461" r="25182"/>
                    <a:stretch>
                      <a:fillRect/>
                    </a:stretch>
                  </pic:blipFill>
                  <pic:spPr>
                    <a:xfrm>
                      <a:off x="0" y="0"/>
                      <a:ext cx="685800" cy="1485900"/>
                    </a:xfrm>
                    <a:prstGeom prst="rect">
                      <a:avLst/>
                    </a:prstGeom>
                  </pic:spPr>
                </pic:pic>
              </a:graphicData>
            </a:graphic>
          </wp:anchor>
        </w:drawing>
      </w:r>
      <w:r w:rsidRPr="00E16CE4">
        <w:rPr>
          <w:u w:val="single"/>
          <w:lang w:eastAsia="cs-CZ"/>
        </w:rPr>
        <w:drawing>
          <wp:anchor distT="0" distB="0" distL="114300" distR="114300" simplePos="0" relativeHeight="251865600" behindDoc="0" locked="0" layoutInCell="1" allowOverlap="1" wp14:anchorId="7A411363" wp14:editId="2D91B0F5">
            <wp:simplePos x="0" y="0"/>
            <wp:positionH relativeFrom="margin">
              <wp:posOffset>4974590</wp:posOffset>
            </wp:positionH>
            <wp:positionV relativeFrom="paragraph">
              <wp:posOffset>105410</wp:posOffset>
            </wp:positionV>
            <wp:extent cx="838200" cy="1543050"/>
            <wp:effectExtent l="19050" t="0" r="0" b="0"/>
            <wp:wrapSquare wrapText="bothSides"/>
            <wp:docPr id="66" name="Obrázek 65" descr="Ženské - komi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komické.jpg"/>
                    <pic:cNvPicPr/>
                  </pic:nvPicPr>
                  <pic:blipFill>
                    <a:blip r:embed="rId31" cstate="print"/>
                    <a:srcRect l="10692" r="16497"/>
                    <a:stretch>
                      <a:fillRect/>
                    </a:stretch>
                  </pic:blipFill>
                  <pic:spPr>
                    <a:xfrm>
                      <a:off x="0" y="0"/>
                      <a:ext cx="838200" cy="1543050"/>
                    </a:xfrm>
                    <a:prstGeom prst="rect">
                      <a:avLst/>
                    </a:prstGeom>
                  </pic:spPr>
                </pic:pic>
              </a:graphicData>
            </a:graphic>
          </wp:anchor>
        </w:drawing>
      </w:r>
      <w:r w:rsidRPr="00E16CE4">
        <w:rPr>
          <w:u w:val="single"/>
          <w:lang w:eastAsia="cs-CZ"/>
        </w:rPr>
        <w:drawing>
          <wp:anchor distT="0" distB="0" distL="114300" distR="114300" simplePos="0" relativeHeight="251866624" behindDoc="0" locked="0" layoutInCell="1" allowOverlap="1" wp14:anchorId="493E615F" wp14:editId="792A6674">
            <wp:simplePos x="0" y="0"/>
            <wp:positionH relativeFrom="margin">
              <wp:posOffset>4193540</wp:posOffset>
            </wp:positionH>
            <wp:positionV relativeFrom="paragraph">
              <wp:posOffset>133985</wp:posOffset>
            </wp:positionV>
            <wp:extent cx="781050" cy="1514475"/>
            <wp:effectExtent l="19050" t="0" r="0" b="0"/>
            <wp:wrapSquare wrapText="bothSides"/>
            <wp:docPr id="67" name="Obrázek 66" descr="Ženské - klášter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klášterní.jpg"/>
                    <pic:cNvPicPr/>
                  </pic:nvPicPr>
                  <pic:blipFill>
                    <a:blip r:embed="rId32" cstate="print"/>
                    <a:srcRect l="30357" t="7440" r="24107" b="4167"/>
                    <a:stretch>
                      <a:fillRect/>
                    </a:stretch>
                  </pic:blipFill>
                  <pic:spPr>
                    <a:xfrm>
                      <a:off x="0" y="0"/>
                      <a:ext cx="781050" cy="1514475"/>
                    </a:xfrm>
                    <a:prstGeom prst="rect">
                      <a:avLst/>
                    </a:prstGeom>
                  </pic:spPr>
                </pic:pic>
              </a:graphicData>
            </a:graphic>
          </wp:anchor>
        </w:drawing>
      </w:r>
      <w:r w:rsidRPr="00E16CE4">
        <w:rPr>
          <w:u w:val="single"/>
          <w:lang w:eastAsia="cs-CZ"/>
        </w:rPr>
        <w:drawing>
          <wp:anchor distT="0" distB="0" distL="114300" distR="114300" simplePos="0" relativeHeight="251864576" behindDoc="0" locked="0" layoutInCell="1" allowOverlap="1" wp14:anchorId="6AA97463" wp14:editId="01E2EABC">
            <wp:simplePos x="0" y="0"/>
            <wp:positionH relativeFrom="margin">
              <wp:posOffset>3364865</wp:posOffset>
            </wp:positionH>
            <wp:positionV relativeFrom="paragraph">
              <wp:posOffset>172085</wp:posOffset>
            </wp:positionV>
            <wp:extent cx="742315" cy="1476375"/>
            <wp:effectExtent l="19050" t="0" r="635" b="0"/>
            <wp:wrapSquare wrapText="bothSides"/>
            <wp:docPr id="64" name="Obrázek 63" descr="Ženské - luxusní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luxusní 4.jpg"/>
                    <pic:cNvPicPr/>
                  </pic:nvPicPr>
                  <pic:blipFill>
                    <a:blip r:embed="rId33"/>
                    <a:stretch>
                      <a:fillRect/>
                    </a:stretch>
                  </pic:blipFill>
                  <pic:spPr>
                    <a:xfrm>
                      <a:off x="0" y="0"/>
                      <a:ext cx="742315" cy="1476375"/>
                    </a:xfrm>
                    <a:prstGeom prst="rect">
                      <a:avLst/>
                    </a:prstGeom>
                  </pic:spPr>
                </pic:pic>
              </a:graphicData>
            </a:graphic>
          </wp:anchor>
        </w:drawing>
      </w:r>
      <w:r w:rsidRPr="00E16CE4">
        <w:rPr>
          <w:u w:val="single"/>
          <w:lang w:eastAsia="cs-CZ"/>
        </w:rPr>
        <w:drawing>
          <wp:anchor distT="0" distB="0" distL="114300" distR="114300" simplePos="0" relativeHeight="251860480" behindDoc="0" locked="0" layoutInCell="1" allowOverlap="1" wp14:anchorId="7953EFEE" wp14:editId="2428822A">
            <wp:simplePos x="0" y="0"/>
            <wp:positionH relativeFrom="margin">
              <wp:posOffset>-83185</wp:posOffset>
            </wp:positionH>
            <wp:positionV relativeFrom="paragraph">
              <wp:posOffset>210185</wp:posOffset>
            </wp:positionV>
            <wp:extent cx="962025" cy="1438275"/>
            <wp:effectExtent l="19050" t="0" r="9525" b="0"/>
            <wp:wrapSquare wrapText="bothSides"/>
            <wp:docPr id="5" name="Obrázek 4" descr="Ženské - lepš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Ženské - lepší.jpg"/>
                    <pic:cNvPicPr/>
                  </pic:nvPicPr>
                  <pic:blipFill>
                    <a:blip r:embed="rId34" cstate="print"/>
                    <a:stretch>
                      <a:fillRect/>
                    </a:stretch>
                  </pic:blipFill>
                  <pic:spPr>
                    <a:xfrm>
                      <a:off x="0" y="0"/>
                      <a:ext cx="962025" cy="1438275"/>
                    </a:xfrm>
                    <a:prstGeom prst="rect">
                      <a:avLst/>
                    </a:prstGeom>
                  </pic:spPr>
                </pic:pic>
              </a:graphicData>
            </a:graphic>
          </wp:anchor>
        </w:drawing>
      </w:r>
      <w:r w:rsidRPr="00E16CE4">
        <w:rPr>
          <w:u w:val="single"/>
        </w:rPr>
        <w:t>Ženské šaty</w:t>
      </w:r>
    </w:p>
    <w:p w:rsidR="00F52FE6" w:rsidRDefault="00F52FE6" w:rsidP="00F52FE6"/>
    <w:p w:rsidR="00F52FE6" w:rsidRDefault="00F52FE6" w:rsidP="00F52FE6">
      <w:r>
        <w:t xml:space="preserve">   </w:t>
      </w:r>
    </w:p>
    <w:p w:rsidR="00F52FE6" w:rsidRDefault="00F52FE6" w:rsidP="00F52FE6"/>
    <w:p w:rsidR="00F52FE6" w:rsidRDefault="00F52FE6" w:rsidP="00F52FE6"/>
    <w:p w:rsidR="00F52FE6" w:rsidRDefault="00F52FE6" w:rsidP="00F52FE6"/>
    <w:p w:rsidR="00F52FE6" w:rsidRDefault="00F52FE6" w:rsidP="00F52FE6"/>
    <w:p w:rsidR="00F52FE6" w:rsidRDefault="00F52FE6" w:rsidP="00F52FE6"/>
    <w:p w:rsidR="00F52FE6" w:rsidRDefault="00F52FE6" w:rsidP="00F52FE6"/>
    <w:p w:rsidR="00F52FE6" w:rsidRDefault="00F52FE6" w:rsidP="00F52FE6"/>
    <w:p w:rsidR="00F52FE6" w:rsidRPr="00165ED9" w:rsidRDefault="00F52FE6" w:rsidP="00F52FE6">
      <w:r w:rsidRPr="00165ED9">
        <w:t>Obyčejné</w:t>
      </w:r>
      <w:r>
        <w:tab/>
        <w:t xml:space="preserve">     Nuzné</w:t>
      </w:r>
      <w:r>
        <w:tab/>
        <w:t xml:space="preserve">  Svůdné</w:t>
      </w:r>
      <w:r>
        <w:tab/>
        <w:t xml:space="preserve"> </w:t>
      </w:r>
      <w:r>
        <w:tab/>
        <w:t>Drsňácké</w:t>
      </w:r>
      <w:r>
        <w:tab/>
        <w:t>Luxusní</w:t>
      </w:r>
      <w:r>
        <w:tab/>
        <w:t xml:space="preserve">          Řeholní</w:t>
      </w:r>
      <w:r>
        <w:tab/>
        <w:t xml:space="preserve">        Komické       Služebnické</w:t>
      </w:r>
    </w:p>
    <w:p w:rsidR="00F52FE6" w:rsidRDefault="00F52FE6" w:rsidP="00F52FE6"/>
    <w:p w:rsidR="00F52FE6" w:rsidRPr="00E16CE4" w:rsidRDefault="00E22ABF" w:rsidP="00F52FE6">
      <w:pPr>
        <w:rPr>
          <w:u w:val="single"/>
        </w:rPr>
      </w:pPr>
      <w:r w:rsidRPr="00E16CE4">
        <w:rPr>
          <w:u w:val="single"/>
          <w:lang w:eastAsia="cs-CZ"/>
        </w:rPr>
        <w:drawing>
          <wp:anchor distT="0" distB="0" distL="114300" distR="114300" simplePos="0" relativeHeight="251875840" behindDoc="0" locked="0" layoutInCell="1" allowOverlap="1" wp14:anchorId="411643AC" wp14:editId="0E2F0317">
            <wp:simplePos x="0" y="0"/>
            <wp:positionH relativeFrom="margin">
              <wp:posOffset>798830</wp:posOffset>
            </wp:positionH>
            <wp:positionV relativeFrom="margin">
              <wp:posOffset>7470140</wp:posOffset>
            </wp:positionV>
            <wp:extent cx="679450" cy="1409700"/>
            <wp:effectExtent l="19050" t="0" r="6350" b="0"/>
            <wp:wrapSquare wrapText="bothSides"/>
            <wp:docPr id="80" name="Obrázek 79" descr="Mužské - nuzné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nuzné 2.jpg"/>
                    <pic:cNvPicPr/>
                  </pic:nvPicPr>
                  <pic:blipFill>
                    <a:blip r:embed="rId35"/>
                    <a:srcRect l="17293" r="18421"/>
                    <a:stretch>
                      <a:fillRect/>
                    </a:stretch>
                  </pic:blipFill>
                  <pic:spPr>
                    <a:xfrm>
                      <a:off x="0" y="0"/>
                      <a:ext cx="679450" cy="1409700"/>
                    </a:xfrm>
                    <a:prstGeom prst="rect">
                      <a:avLst/>
                    </a:prstGeom>
                  </pic:spPr>
                </pic:pic>
              </a:graphicData>
            </a:graphic>
          </wp:anchor>
        </w:drawing>
      </w:r>
      <w:r w:rsidRPr="00E16CE4">
        <w:rPr>
          <w:u w:val="single"/>
          <w:lang w:eastAsia="cs-CZ"/>
        </w:rPr>
        <w:drawing>
          <wp:anchor distT="0" distB="0" distL="114300" distR="114300" simplePos="0" relativeHeight="251872768" behindDoc="0" locked="0" layoutInCell="1" allowOverlap="1" wp14:anchorId="3C964885" wp14:editId="6C68F4E0">
            <wp:simplePos x="0" y="0"/>
            <wp:positionH relativeFrom="margin">
              <wp:posOffset>4473575</wp:posOffset>
            </wp:positionH>
            <wp:positionV relativeFrom="paragraph">
              <wp:posOffset>271780</wp:posOffset>
            </wp:positionV>
            <wp:extent cx="567055" cy="1295400"/>
            <wp:effectExtent l="19050" t="0" r="4445" b="0"/>
            <wp:wrapSquare wrapText="bothSides"/>
            <wp:docPr id="77" name="Obrázek 76" descr="Mužské - kněžs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kněžské.jpg"/>
                    <pic:cNvPicPr/>
                  </pic:nvPicPr>
                  <pic:blipFill>
                    <a:blip r:embed="rId36"/>
                    <a:srcRect l="23333" r="24815"/>
                    <a:stretch>
                      <a:fillRect/>
                    </a:stretch>
                  </pic:blipFill>
                  <pic:spPr>
                    <a:xfrm>
                      <a:off x="0" y="0"/>
                      <a:ext cx="567055" cy="1295400"/>
                    </a:xfrm>
                    <a:prstGeom prst="rect">
                      <a:avLst/>
                    </a:prstGeom>
                  </pic:spPr>
                </pic:pic>
              </a:graphicData>
            </a:graphic>
          </wp:anchor>
        </w:drawing>
      </w:r>
      <w:r w:rsidR="00F52FE6" w:rsidRPr="00E16CE4">
        <w:rPr>
          <w:u w:val="single"/>
          <w:lang w:eastAsia="cs-CZ"/>
        </w:rPr>
        <w:drawing>
          <wp:anchor distT="0" distB="0" distL="114300" distR="114300" simplePos="0" relativeHeight="251869696" behindDoc="0" locked="0" layoutInCell="1" allowOverlap="1" wp14:anchorId="1187180F" wp14:editId="06B2B378">
            <wp:simplePos x="0" y="0"/>
            <wp:positionH relativeFrom="margin">
              <wp:posOffset>1631315</wp:posOffset>
            </wp:positionH>
            <wp:positionV relativeFrom="margin">
              <wp:posOffset>7353935</wp:posOffset>
            </wp:positionV>
            <wp:extent cx="695325" cy="1457325"/>
            <wp:effectExtent l="19050" t="0" r="9525" b="0"/>
            <wp:wrapSquare wrapText="bothSides"/>
            <wp:docPr id="72" name="Obrázek 71" descr="Mužské - švihá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švihácké.jpg"/>
                    <pic:cNvPicPr/>
                  </pic:nvPicPr>
                  <pic:blipFill>
                    <a:blip r:embed="rId37" cstate="print"/>
                    <a:stretch>
                      <a:fillRect/>
                    </a:stretch>
                  </pic:blipFill>
                  <pic:spPr>
                    <a:xfrm>
                      <a:off x="0" y="0"/>
                      <a:ext cx="695325" cy="1457325"/>
                    </a:xfrm>
                    <a:prstGeom prst="rect">
                      <a:avLst/>
                    </a:prstGeom>
                  </pic:spPr>
                </pic:pic>
              </a:graphicData>
            </a:graphic>
          </wp:anchor>
        </w:drawing>
      </w:r>
      <w:r w:rsidR="00F52FE6" w:rsidRPr="00E16CE4">
        <w:rPr>
          <w:u w:val="single"/>
        </w:rPr>
        <w:t>Mužské šaty</w:t>
      </w:r>
    </w:p>
    <w:p w:rsidR="00F52FE6" w:rsidRDefault="00E22ABF" w:rsidP="00F52FE6">
      <w:r w:rsidRPr="00E16CE4">
        <w:rPr>
          <w:u w:val="single"/>
          <w:lang w:eastAsia="cs-CZ"/>
        </w:rPr>
        <w:drawing>
          <wp:anchor distT="0" distB="0" distL="114300" distR="114300" simplePos="0" relativeHeight="251871744" behindDoc="0" locked="0" layoutInCell="1" allowOverlap="1" wp14:anchorId="109BC908" wp14:editId="437BE17E">
            <wp:simplePos x="0" y="0"/>
            <wp:positionH relativeFrom="margin">
              <wp:posOffset>3479165</wp:posOffset>
            </wp:positionH>
            <wp:positionV relativeFrom="paragraph">
              <wp:posOffset>38100</wp:posOffset>
            </wp:positionV>
            <wp:extent cx="771525" cy="1371600"/>
            <wp:effectExtent l="19050" t="0" r="9525" b="0"/>
            <wp:wrapSquare wrapText="bothSides"/>
            <wp:docPr id="76" name="Obrázek 74" descr="Mužské - luxusn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luxusní 2.jpg"/>
                    <pic:cNvPicPr/>
                  </pic:nvPicPr>
                  <pic:blipFill>
                    <a:blip r:embed="rId38"/>
                    <a:srcRect l="11875" r="12917"/>
                    <a:stretch>
                      <a:fillRect/>
                    </a:stretch>
                  </pic:blipFill>
                  <pic:spPr>
                    <a:xfrm>
                      <a:off x="0" y="0"/>
                      <a:ext cx="771525" cy="1371600"/>
                    </a:xfrm>
                    <a:prstGeom prst="rect">
                      <a:avLst/>
                    </a:prstGeom>
                  </pic:spPr>
                </pic:pic>
              </a:graphicData>
            </a:graphic>
          </wp:anchor>
        </w:drawing>
      </w:r>
      <w:r w:rsidRPr="00E16CE4">
        <w:rPr>
          <w:u w:val="single"/>
          <w:lang w:eastAsia="cs-CZ"/>
        </w:rPr>
        <w:drawing>
          <wp:anchor distT="0" distB="0" distL="114300" distR="114300" simplePos="0" relativeHeight="251870720" behindDoc="0" locked="0" layoutInCell="1" allowOverlap="1" wp14:anchorId="02867159" wp14:editId="7AB71D40">
            <wp:simplePos x="0" y="0"/>
            <wp:positionH relativeFrom="margin">
              <wp:posOffset>2661920</wp:posOffset>
            </wp:positionH>
            <wp:positionV relativeFrom="paragraph">
              <wp:posOffset>5715</wp:posOffset>
            </wp:positionV>
            <wp:extent cx="665480" cy="1409700"/>
            <wp:effectExtent l="19050" t="0" r="1270" b="0"/>
            <wp:wrapSquare wrapText="bothSides"/>
            <wp:docPr id="74" name="Obrázek 73" descr="Mužské - drňá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drňácké.jpg"/>
                    <pic:cNvPicPr/>
                  </pic:nvPicPr>
                  <pic:blipFill>
                    <a:blip r:embed="rId39" cstate="print"/>
                    <a:srcRect l="6735" r="9796"/>
                    <a:stretch>
                      <a:fillRect/>
                    </a:stretch>
                  </pic:blipFill>
                  <pic:spPr>
                    <a:xfrm>
                      <a:off x="0" y="0"/>
                      <a:ext cx="665480" cy="1409700"/>
                    </a:xfrm>
                    <a:prstGeom prst="rect">
                      <a:avLst/>
                    </a:prstGeom>
                  </pic:spPr>
                </pic:pic>
              </a:graphicData>
            </a:graphic>
          </wp:anchor>
        </w:drawing>
      </w:r>
      <w:r w:rsidR="00F52FE6">
        <w:rPr>
          <w:lang w:eastAsia="cs-CZ"/>
        </w:rPr>
        <w:drawing>
          <wp:anchor distT="0" distB="0" distL="114300" distR="114300" simplePos="0" relativeHeight="251868672" behindDoc="0" locked="0" layoutInCell="1" allowOverlap="1" wp14:anchorId="5DEA09C0" wp14:editId="7684F213">
            <wp:simplePos x="0" y="0"/>
            <wp:positionH relativeFrom="margin">
              <wp:posOffset>-83185</wp:posOffset>
            </wp:positionH>
            <wp:positionV relativeFrom="paragraph">
              <wp:posOffset>50800</wp:posOffset>
            </wp:positionV>
            <wp:extent cx="552450" cy="1400810"/>
            <wp:effectExtent l="19050" t="0" r="0" b="0"/>
            <wp:wrapSquare wrapText="bothSides"/>
            <wp:docPr id="70" name="Obrázek 69" descr="Mužské - obyčejn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obyčejné.jpg"/>
                    <pic:cNvPicPr/>
                  </pic:nvPicPr>
                  <pic:blipFill>
                    <a:blip r:embed="rId40" cstate="print"/>
                    <a:srcRect l="21970" t="2674" r="31818" b="3743"/>
                    <a:stretch>
                      <a:fillRect/>
                    </a:stretch>
                  </pic:blipFill>
                  <pic:spPr>
                    <a:xfrm>
                      <a:off x="0" y="0"/>
                      <a:ext cx="552450" cy="1400810"/>
                    </a:xfrm>
                    <a:prstGeom prst="rect">
                      <a:avLst/>
                    </a:prstGeom>
                  </pic:spPr>
                </pic:pic>
              </a:graphicData>
            </a:graphic>
          </wp:anchor>
        </w:drawing>
      </w:r>
      <w:r w:rsidR="00F52FE6" w:rsidRPr="00E16CE4">
        <w:rPr>
          <w:u w:val="single"/>
          <w:lang w:eastAsia="cs-CZ"/>
        </w:rPr>
        <w:drawing>
          <wp:anchor distT="0" distB="0" distL="114300" distR="114300" simplePos="0" relativeHeight="251874816" behindDoc="0" locked="0" layoutInCell="1" allowOverlap="1" wp14:anchorId="6547AF3F" wp14:editId="0A1AF6E8">
            <wp:simplePos x="0" y="0"/>
            <wp:positionH relativeFrom="margin">
              <wp:posOffset>6031865</wp:posOffset>
            </wp:positionH>
            <wp:positionV relativeFrom="margin">
              <wp:posOffset>7468235</wp:posOffset>
            </wp:positionV>
            <wp:extent cx="533400" cy="1295400"/>
            <wp:effectExtent l="19050" t="0" r="0" b="0"/>
            <wp:wrapSquare wrapText="bothSides"/>
            <wp:docPr id="79" name="Obrázek 78" descr="Mužské - prost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prosté.jpg"/>
                    <pic:cNvPicPr/>
                  </pic:nvPicPr>
                  <pic:blipFill>
                    <a:blip r:embed="rId41" cstate="print"/>
                    <a:srcRect l="24106" r="22069"/>
                    <a:stretch>
                      <a:fillRect/>
                    </a:stretch>
                  </pic:blipFill>
                  <pic:spPr>
                    <a:xfrm>
                      <a:off x="0" y="0"/>
                      <a:ext cx="533400" cy="1295400"/>
                    </a:xfrm>
                    <a:prstGeom prst="rect">
                      <a:avLst/>
                    </a:prstGeom>
                  </pic:spPr>
                </pic:pic>
              </a:graphicData>
            </a:graphic>
          </wp:anchor>
        </w:drawing>
      </w:r>
      <w:r w:rsidR="00F52FE6" w:rsidRPr="00E16CE4">
        <w:rPr>
          <w:u w:val="single"/>
          <w:lang w:eastAsia="cs-CZ"/>
        </w:rPr>
        <w:drawing>
          <wp:anchor distT="0" distB="0" distL="114300" distR="114300" simplePos="0" relativeHeight="251873792" behindDoc="0" locked="0" layoutInCell="1" allowOverlap="1" wp14:anchorId="477ECECA" wp14:editId="66CFF12C">
            <wp:simplePos x="0" y="0"/>
            <wp:positionH relativeFrom="margin">
              <wp:posOffset>5117465</wp:posOffset>
            </wp:positionH>
            <wp:positionV relativeFrom="margin">
              <wp:posOffset>7458710</wp:posOffset>
            </wp:positionV>
            <wp:extent cx="876300" cy="1323975"/>
            <wp:effectExtent l="19050" t="0" r="0" b="0"/>
            <wp:wrapSquare wrapText="bothSides"/>
            <wp:docPr id="78" name="Obrázek 77" descr="Mužské - komick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žské - komické.jpg"/>
                    <pic:cNvPicPr/>
                  </pic:nvPicPr>
                  <pic:blipFill>
                    <a:blip r:embed="rId42" cstate="print"/>
                    <a:stretch>
                      <a:fillRect/>
                    </a:stretch>
                  </pic:blipFill>
                  <pic:spPr>
                    <a:xfrm>
                      <a:off x="0" y="0"/>
                      <a:ext cx="876300" cy="1323975"/>
                    </a:xfrm>
                    <a:prstGeom prst="rect">
                      <a:avLst/>
                    </a:prstGeom>
                  </pic:spPr>
                </pic:pic>
              </a:graphicData>
            </a:graphic>
          </wp:anchor>
        </w:drawing>
      </w:r>
    </w:p>
    <w:p w:rsidR="00F52FE6" w:rsidRDefault="00F52FE6" w:rsidP="00F52FE6">
      <w:r>
        <w:t xml:space="preserve"> </w:t>
      </w:r>
      <w:r w:rsidRPr="00165ED9">
        <w:t>Obyčejné</w:t>
      </w:r>
      <w:r>
        <w:tab/>
        <w:t xml:space="preserve"> Nuzné</w:t>
      </w:r>
      <w:r>
        <w:tab/>
        <w:t xml:space="preserve"> </w:t>
      </w:r>
      <w:r>
        <w:tab/>
        <w:t xml:space="preserve"> Svůdné</w:t>
      </w:r>
      <w:r>
        <w:tab/>
        <w:t xml:space="preserve"> </w:t>
      </w:r>
      <w:r>
        <w:tab/>
        <w:t>Drsňácké</w:t>
      </w:r>
      <w:r>
        <w:tab/>
        <w:t xml:space="preserve">  Luxusní</w:t>
      </w:r>
      <w:r>
        <w:tab/>
        <w:t xml:space="preserve">  Řeholní        Komické      Služebnické</w:t>
      </w:r>
    </w:p>
    <w:p w:rsidR="00F52FE6" w:rsidRDefault="00F52FE6" w:rsidP="00F52FE6"/>
    <w:p w:rsidR="00F52FE6" w:rsidRDefault="00F52FE6" w:rsidP="00F52FE6"/>
    <w:p w:rsidR="00F52FE6" w:rsidRPr="008957EE" w:rsidRDefault="00F52FE6" w:rsidP="00F52FE6">
      <w:pPr>
        <w:pStyle w:val="Nadpis3"/>
      </w:pPr>
      <w:bookmarkStart w:id="154" w:name="_Toc240183533"/>
      <w:r>
        <w:lastRenderedPageBreak/>
        <w:t>4.</w:t>
      </w:r>
      <w:r w:rsidRPr="008957EE">
        <w:t>1.</w:t>
      </w:r>
      <w:r>
        <w:t>2</w:t>
      </w:r>
      <w:r w:rsidRPr="008957EE">
        <w:t xml:space="preserve"> </w:t>
      </w:r>
      <w:r>
        <w:t>Doplňky</w:t>
      </w:r>
      <w:bookmarkEnd w:id="154"/>
    </w:p>
    <w:p w:rsidR="00F52FE6" w:rsidRDefault="00F52FE6" w:rsidP="00F52FE6">
      <w:r>
        <w:tab/>
      </w:r>
      <w:r w:rsidRPr="002129DE">
        <w:t>Kromě šatů jsou častým doplňkem pláště, ať už</w:t>
      </w:r>
      <w:r>
        <w:t xml:space="preserve"> s kápí nebo jen chránící záda, masky na obličej, hole, šperky či vonné parfémy. Některé z nich mohou mít dopad na vzhledové ukazatele, jiné poskytují jiné dodatečné bonusy. </w:t>
      </w:r>
    </w:p>
    <w:p w:rsidR="00F52FE6" w:rsidRDefault="00F52FE6" w:rsidP="00F52FE6">
      <w:r>
        <w:tab/>
        <w:t xml:space="preserve">Cena uvedená v tabulce je cena základní, s pomocí Handlířství lze dosáhnout jejího snížení. </w:t>
      </w:r>
    </w:p>
    <w:tbl>
      <w:tblPr>
        <w:tblW w:w="5860" w:type="dxa"/>
        <w:jc w:val="center"/>
        <w:tblCellMar>
          <w:left w:w="70" w:type="dxa"/>
          <w:right w:w="70" w:type="dxa"/>
        </w:tblCellMar>
        <w:tblLook w:val="04A0" w:firstRow="1" w:lastRow="0" w:firstColumn="1" w:lastColumn="0" w:noHBand="0" w:noVBand="1"/>
      </w:tblPr>
      <w:tblGrid>
        <w:gridCol w:w="2620"/>
        <w:gridCol w:w="777"/>
        <w:gridCol w:w="863"/>
        <w:gridCol w:w="800"/>
        <w:gridCol w:w="800"/>
      </w:tblGrid>
      <w:tr w:rsidR="00A1132B" w:rsidRPr="0000380B" w:rsidTr="00A1132B">
        <w:trPr>
          <w:trHeight w:val="315"/>
          <w:jc w:val="center"/>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132B" w:rsidRPr="0000380B" w:rsidRDefault="00A1132B" w:rsidP="00E2108A">
            <w:pPr>
              <w:rPr>
                <w:lang w:eastAsia="cs-CZ"/>
              </w:rPr>
            </w:pPr>
            <w:r w:rsidRPr="0000380B">
              <w:rPr>
                <w:lang w:eastAsia="cs-CZ"/>
              </w:rPr>
              <w:t>Zboží</w:t>
            </w:r>
          </w:p>
        </w:tc>
        <w:tc>
          <w:tcPr>
            <w:tcW w:w="777" w:type="dxa"/>
            <w:tcBorders>
              <w:top w:val="single" w:sz="4" w:space="0" w:color="auto"/>
              <w:left w:val="nil"/>
              <w:bottom w:val="single" w:sz="4" w:space="0" w:color="auto"/>
              <w:right w:val="single" w:sz="4" w:space="0" w:color="auto"/>
            </w:tcBorders>
            <w:shd w:val="clear" w:color="auto" w:fill="auto"/>
            <w:vAlign w:val="center"/>
            <w:hideMark/>
          </w:tcPr>
          <w:p w:rsidR="00A1132B" w:rsidRPr="0000380B" w:rsidRDefault="00A1132B" w:rsidP="00E2108A">
            <w:pPr>
              <w:rPr>
                <w:lang w:eastAsia="cs-CZ"/>
              </w:rPr>
            </w:pPr>
            <w:r w:rsidRPr="0000380B">
              <w:rPr>
                <w:lang w:eastAsia="cs-CZ"/>
              </w:rPr>
              <w:t>KRS</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A1132B" w:rsidRPr="0000380B" w:rsidRDefault="00A1132B" w:rsidP="00E2108A">
            <w:pPr>
              <w:rPr>
                <w:lang w:eastAsia="cs-CZ"/>
              </w:rPr>
            </w:pPr>
            <w:r w:rsidRPr="0000380B">
              <w:rPr>
                <w:lang w:eastAsia="cs-CZ"/>
              </w:rPr>
              <w:t>DST</w:t>
            </w:r>
          </w:p>
        </w:tc>
        <w:tc>
          <w:tcPr>
            <w:tcW w:w="800" w:type="dxa"/>
            <w:tcBorders>
              <w:top w:val="single" w:sz="4" w:space="0" w:color="auto"/>
              <w:left w:val="nil"/>
              <w:bottom w:val="single" w:sz="4" w:space="0" w:color="auto"/>
              <w:right w:val="single" w:sz="4" w:space="0" w:color="auto"/>
            </w:tcBorders>
            <w:shd w:val="clear" w:color="auto" w:fill="auto"/>
            <w:vAlign w:val="center"/>
            <w:hideMark/>
          </w:tcPr>
          <w:p w:rsidR="00A1132B" w:rsidRPr="0000380B" w:rsidRDefault="00A1132B" w:rsidP="00E2108A">
            <w:pPr>
              <w:rPr>
                <w:lang w:eastAsia="cs-CZ"/>
              </w:rPr>
            </w:pPr>
            <w:r w:rsidRPr="0000380B">
              <w:rPr>
                <w:lang w:eastAsia="cs-CZ"/>
              </w:rPr>
              <w:t>NBZ</w:t>
            </w:r>
          </w:p>
        </w:tc>
        <w:tc>
          <w:tcPr>
            <w:tcW w:w="800" w:type="dxa"/>
            <w:tcBorders>
              <w:top w:val="single" w:sz="4" w:space="0" w:color="auto"/>
              <w:left w:val="nil"/>
              <w:bottom w:val="single" w:sz="4" w:space="0" w:color="auto"/>
              <w:right w:val="single" w:sz="4" w:space="0" w:color="auto"/>
            </w:tcBorders>
            <w:vAlign w:val="center"/>
          </w:tcPr>
          <w:p w:rsidR="00A1132B" w:rsidRPr="0000380B" w:rsidRDefault="00A1132B" w:rsidP="00E2108A">
            <w:pPr>
              <w:rPr>
                <w:lang w:eastAsia="cs-CZ"/>
              </w:rPr>
            </w:pPr>
            <w:r>
              <w:rPr>
                <w:lang w:eastAsia="cs-CZ"/>
              </w:rPr>
              <w:t>Cena</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Zimní doplňky</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5 st</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Kožich luxusní</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10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Zlatá královská koruna</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150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Zlatý řetěz s erbem</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40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Zlatý srp</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100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Kouzelnická hůl</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30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Líčidla</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3 st</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Default="00A1132B" w:rsidP="00E2108A">
            <w:pPr>
              <w:rPr>
                <w:lang w:eastAsia="cs-CZ"/>
              </w:rPr>
            </w:pPr>
            <w:r>
              <w:rPr>
                <w:lang w:eastAsia="cs-CZ"/>
              </w:rPr>
              <w:t>Ozdobné řetězy a cvoky</w:t>
            </w:r>
          </w:p>
        </w:tc>
        <w:tc>
          <w:tcPr>
            <w:tcW w:w="777"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vAlign w:val="center"/>
          </w:tcPr>
          <w:p w:rsidR="00A1132B" w:rsidRDefault="00A1132B" w:rsidP="00E2108A">
            <w:pPr>
              <w:jc w:val="center"/>
              <w:rPr>
                <w:lang w:eastAsia="cs-CZ"/>
              </w:rPr>
            </w:pPr>
            <w:r>
              <w:rPr>
                <w:lang w:eastAsia="cs-CZ"/>
              </w:rPr>
              <w:t>7 st</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Default="00A1132B" w:rsidP="00E2108A">
            <w:pPr>
              <w:rPr>
                <w:lang w:eastAsia="cs-CZ"/>
              </w:rPr>
            </w:pPr>
            <w:r>
              <w:rPr>
                <w:lang w:eastAsia="cs-CZ"/>
              </w:rPr>
              <w:t>Drahé šperky</w:t>
            </w:r>
          </w:p>
        </w:tc>
        <w:tc>
          <w:tcPr>
            <w:tcW w:w="777"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Default="00A1132B" w:rsidP="00E2108A">
            <w:pPr>
              <w:jc w:val="center"/>
              <w:rPr>
                <w:lang w:eastAsia="cs-CZ"/>
              </w:rPr>
            </w:pPr>
            <w:r>
              <w:rPr>
                <w:lang w:eastAsia="cs-CZ"/>
              </w:rPr>
              <w:t>100 zl +</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Default="00A1132B" w:rsidP="00E2108A">
            <w:pPr>
              <w:rPr>
                <w:lang w:eastAsia="cs-CZ"/>
              </w:rPr>
            </w:pPr>
            <w:r>
              <w:rPr>
                <w:lang w:eastAsia="cs-CZ"/>
              </w:rPr>
              <w:t>Maska děsivá (škraboška)</w:t>
            </w:r>
          </w:p>
        </w:tc>
        <w:tc>
          <w:tcPr>
            <w:tcW w:w="777"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+2</w:t>
            </w:r>
          </w:p>
        </w:tc>
        <w:tc>
          <w:tcPr>
            <w:tcW w:w="800" w:type="dxa"/>
            <w:tcBorders>
              <w:top w:val="nil"/>
              <w:left w:val="nil"/>
              <w:bottom w:val="nil"/>
              <w:right w:val="single" w:sz="4" w:space="0" w:color="auto"/>
            </w:tcBorders>
            <w:vAlign w:val="center"/>
          </w:tcPr>
          <w:p w:rsidR="00A1132B" w:rsidRDefault="00A1132B" w:rsidP="00E2108A">
            <w:pPr>
              <w:jc w:val="center"/>
              <w:rPr>
                <w:lang w:eastAsia="cs-CZ"/>
              </w:rPr>
            </w:pPr>
            <w:r>
              <w:rPr>
                <w:lang w:eastAsia="cs-CZ"/>
              </w:rPr>
              <w:t>7 st</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Default="00A1132B" w:rsidP="00E2108A">
            <w:pPr>
              <w:rPr>
                <w:lang w:eastAsia="cs-CZ"/>
              </w:rPr>
            </w:pPr>
            <w:r>
              <w:rPr>
                <w:lang w:eastAsia="cs-CZ"/>
              </w:rPr>
              <w:t>Parfém: Vůně peněz</w:t>
            </w:r>
          </w:p>
        </w:tc>
        <w:tc>
          <w:tcPr>
            <w:tcW w:w="777"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shd w:val="clear" w:color="auto" w:fill="auto"/>
            <w:noWrap/>
            <w:vAlign w:val="center"/>
            <w:hideMark/>
          </w:tcPr>
          <w:p w:rsidR="00A1132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Default="00A1132B" w:rsidP="00E2108A">
            <w:pPr>
              <w:jc w:val="center"/>
              <w:rPr>
                <w:lang w:eastAsia="cs-CZ"/>
              </w:rPr>
            </w:pPr>
            <w:r>
              <w:rPr>
                <w:lang w:eastAsia="cs-CZ"/>
              </w:rPr>
              <w:t>16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Deodorant</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11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Smyslná krása</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+2</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45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Pot a krev</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12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Tchoř</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-3</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-2</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22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Pot strachu</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13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Parfém: Pach smrti</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+3</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33 zl</w:t>
            </w:r>
          </w:p>
        </w:tc>
      </w:tr>
      <w:tr w:rsidR="00A1132B" w:rsidRPr="0000380B" w:rsidTr="00A1132B">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Tetování</w:t>
            </w:r>
          </w:p>
        </w:tc>
        <w:tc>
          <w:tcPr>
            <w:tcW w:w="777"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63"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nil"/>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+1</w:t>
            </w:r>
          </w:p>
        </w:tc>
        <w:tc>
          <w:tcPr>
            <w:tcW w:w="800" w:type="dxa"/>
            <w:tcBorders>
              <w:top w:val="nil"/>
              <w:left w:val="nil"/>
              <w:bottom w:val="nil"/>
              <w:right w:val="single" w:sz="4" w:space="0" w:color="auto"/>
            </w:tcBorders>
            <w:vAlign w:val="center"/>
          </w:tcPr>
          <w:p w:rsidR="00A1132B" w:rsidRPr="0000380B" w:rsidRDefault="00A1132B" w:rsidP="00E2108A">
            <w:pPr>
              <w:jc w:val="center"/>
              <w:rPr>
                <w:lang w:eastAsia="cs-CZ"/>
              </w:rPr>
            </w:pPr>
            <w:r>
              <w:rPr>
                <w:lang w:eastAsia="cs-CZ"/>
              </w:rPr>
              <w:t>2,5 zl</w:t>
            </w:r>
          </w:p>
        </w:tc>
      </w:tr>
      <w:tr w:rsidR="00A1132B" w:rsidRPr="0000380B" w:rsidTr="00A1132B">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rsidR="00A1132B" w:rsidRPr="0000380B" w:rsidRDefault="00A1132B" w:rsidP="00E2108A">
            <w:pPr>
              <w:rPr>
                <w:lang w:eastAsia="cs-CZ"/>
              </w:rPr>
            </w:pPr>
            <w:r>
              <w:rPr>
                <w:lang w:eastAsia="cs-CZ"/>
              </w:rPr>
              <w:t>Zesměšnění</w:t>
            </w:r>
          </w:p>
        </w:tc>
        <w:tc>
          <w:tcPr>
            <w:tcW w:w="777" w:type="dxa"/>
            <w:tcBorders>
              <w:top w:val="nil"/>
              <w:left w:val="nil"/>
              <w:bottom w:val="single" w:sz="4" w:space="0" w:color="auto"/>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63" w:type="dxa"/>
            <w:tcBorders>
              <w:top w:val="nil"/>
              <w:left w:val="nil"/>
              <w:bottom w:val="single" w:sz="4" w:space="0" w:color="auto"/>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-3</w:t>
            </w:r>
          </w:p>
        </w:tc>
        <w:tc>
          <w:tcPr>
            <w:tcW w:w="800" w:type="dxa"/>
            <w:tcBorders>
              <w:top w:val="nil"/>
              <w:left w:val="nil"/>
              <w:bottom w:val="single" w:sz="4" w:space="0" w:color="auto"/>
              <w:right w:val="single" w:sz="4" w:space="0" w:color="auto"/>
            </w:tcBorders>
            <w:shd w:val="clear" w:color="auto" w:fill="auto"/>
            <w:noWrap/>
            <w:vAlign w:val="center"/>
            <w:hideMark/>
          </w:tcPr>
          <w:p w:rsidR="00A1132B" w:rsidRPr="0000380B" w:rsidRDefault="00A1132B" w:rsidP="00E2108A">
            <w:pPr>
              <w:jc w:val="center"/>
              <w:rPr>
                <w:lang w:eastAsia="cs-CZ"/>
              </w:rPr>
            </w:pPr>
            <w:r>
              <w:rPr>
                <w:lang w:eastAsia="cs-CZ"/>
              </w:rPr>
              <w:t>0</w:t>
            </w:r>
          </w:p>
        </w:tc>
        <w:tc>
          <w:tcPr>
            <w:tcW w:w="800" w:type="dxa"/>
            <w:tcBorders>
              <w:top w:val="nil"/>
              <w:left w:val="nil"/>
              <w:bottom w:val="single" w:sz="4" w:space="0" w:color="auto"/>
              <w:right w:val="single" w:sz="4" w:space="0" w:color="auto"/>
            </w:tcBorders>
            <w:vAlign w:val="center"/>
          </w:tcPr>
          <w:p w:rsidR="00A1132B" w:rsidRPr="0000380B" w:rsidRDefault="00A1132B" w:rsidP="00E2108A">
            <w:pPr>
              <w:keepNext/>
              <w:jc w:val="center"/>
              <w:rPr>
                <w:lang w:eastAsia="cs-CZ"/>
              </w:rPr>
            </w:pPr>
            <w:r>
              <w:rPr>
                <w:lang w:eastAsia="cs-CZ"/>
              </w:rPr>
              <w:t>0</w:t>
            </w:r>
          </w:p>
        </w:tc>
      </w:tr>
    </w:tbl>
    <w:p w:rsidR="00F52FE6" w:rsidRDefault="00F52FE6" w:rsidP="00F52FE6">
      <w:pPr>
        <w:pStyle w:val="Titulek"/>
      </w:pPr>
      <w:bookmarkStart w:id="155" w:name="_Toc243725206"/>
      <w:r w:rsidRPr="00E16CE4">
        <w:rPr>
          <w:b/>
        </w:rPr>
        <w:t xml:space="preserve">Tabulka </w:t>
      </w:r>
      <w:r>
        <w:rPr>
          <w:b/>
        </w:rPr>
        <w:fldChar w:fldCharType="begin"/>
      </w:r>
      <w:r>
        <w:rPr>
          <w:b/>
        </w:rPr>
        <w:instrText xml:space="preserve"> SEQ Tabulka \* ARABIC </w:instrText>
      </w:r>
      <w:r>
        <w:rPr>
          <w:b/>
        </w:rPr>
        <w:fldChar w:fldCharType="separate"/>
      </w:r>
      <w:r w:rsidR="002E4E9E">
        <w:rPr>
          <w:b/>
          <w:noProof/>
        </w:rPr>
        <w:t>52</w:t>
      </w:r>
      <w:r>
        <w:rPr>
          <w:b/>
        </w:rPr>
        <w:fldChar w:fldCharType="end"/>
      </w:r>
      <w:r>
        <w:t>: Oděvní a jiné doplňky</w:t>
      </w:r>
      <w:bookmarkEnd w:id="155"/>
    </w:p>
    <w:p w:rsidR="00F52FE6" w:rsidRDefault="00F52FE6" w:rsidP="00F52FE6">
      <w:pPr>
        <w:rPr>
          <w:b/>
        </w:rPr>
      </w:pPr>
    </w:p>
    <w:p w:rsidR="00F52FE6" w:rsidRDefault="00F52FE6" w:rsidP="00F52FE6">
      <w:pPr>
        <w:pStyle w:val="Seznamy"/>
      </w:pPr>
      <w:r w:rsidRPr="00351C16">
        <w:rPr>
          <w:b/>
        </w:rPr>
        <w:t>Zimní doplňky</w:t>
      </w:r>
      <w:r>
        <w:t xml:space="preserve"> - zahrnuje rukavice, pláště, baranice, kožešinové návleky apod. Dávají bonus +3 k hodu na Otužilost při pobytu v zimní krajině. </w:t>
      </w:r>
    </w:p>
    <w:p w:rsidR="00F52FE6" w:rsidRDefault="00F52FE6" w:rsidP="00F52FE6">
      <w:pPr>
        <w:pStyle w:val="Seznamy"/>
      </w:pPr>
      <w:r w:rsidRPr="00351C16">
        <w:rPr>
          <w:b/>
        </w:rPr>
        <w:t xml:space="preserve">Kožich luxusní </w:t>
      </w:r>
      <w:r>
        <w:t>- pokud je nižší, zvyšuje KZ na 2, dává bonus +2 k hodu na Otužilost při pobytu v zimní krajině (jen pokud postava nepoužívá zimní doplňky)</w:t>
      </w:r>
    </w:p>
    <w:p w:rsidR="00F52FE6" w:rsidRDefault="00F52FE6" w:rsidP="00F52FE6">
      <w:pPr>
        <w:pStyle w:val="Seznamy"/>
      </w:pPr>
      <w:r w:rsidRPr="008A0F58">
        <w:rPr>
          <w:b/>
        </w:rPr>
        <w:t>Královská koruna</w:t>
      </w:r>
      <w:r>
        <w:t xml:space="preserve"> - její nošení je povoleno jen králům a jiným svrchovaným vládcům. Nošení koruny (vydávání se  za krále) může být stíháno královskou mocí. </w:t>
      </w:r>
    </w:p>
    <w:p w:rsidR="00F52FE6" w:rsidRDefault="00F52FE6" w:rsidP="00F52FE6">
      <w:pPr>
        <w:pStyle w:val="Seznamy"/>
      </w:pPr>
      <w:r w:rsidRPr="008A0F58">
        <w:rPr>
          <w:b/>
        </w:rPr>
        <w:t>Zlatý řetěz s erbem</w:t>
      </w:r>
      <w:r>
        <w:t xml:space="preserve"> - jeho nošení přísluší šlechtě, starostům a představeným různých cechů a spolků. Používán při slavnostních příležitostech. Zneužití může být trestáno ze strany majitele příslušeného erbu či poškozených. Nošení bez oficiálně uznaného erbu důstojnost nezvyšuje. </w:t>
      </w:r>
    </w:p>
    <w:p w:rsidR="00F52FE6" w:rsidRDefault="00F52FE6" w:rsidP="00F52FE6">
      <w:pPr>
        <w:pStyle w:val="Seznamy"/>
      </w:pPr>
      <w:r w:rsidRPr="008A0F58">
        <w:rPr>
          <w:b/>
        </w:rPr>
        <w:t>Zlatý srp</w:t>
      </w:r>
      <w:r>
        <w:t xml:space="preserve"> - jeho nošení u pasu deklaruje příslušnost k druidskému řádu a vysoký stupeň zasvěcení (úroveň). Zneužití je druidy vnímáno jako hrubá urážka a náležitě trestáno. </w:t>
      </w:r>
    </w:p>
    <w:p w:rsidR="00F52FE6" w:rsidRDefault="00F52FE6" w:rsidP="00F52FE6">
      <w:pPr>
        <w:pStyle w:val="Seznamy"/>
      </w:pPr>
      <w:r w:rsidRPr="00573BE8">
        <w:rPr>
          <w:b/>
        </w:rPr>
        <w:t xml:space="preserve">Kouzelnická hůl </w:t>
      </w:r>
      <w:r>
        <w:t xml:space="preserve">- její nošení v ruce deklaruje příslušnost ke kouzelnickému povolání. Bonus k důstojnosti poskytuje pouze zasvěcencům tohoto oboru.  </w:t>
      </w:r>
    </w:p>
    <w:p w:rsidR="00F52FE6" w:rsidRDefault="00F52FE6" w:rsidP="00F52FE6">
      <w:pPr>
        <w:pStyle w:val="Seznamy"/>
      </w:pPr>
      <w:r w:rsidRPr="00573BE8">
        <w:rPr>
          <w:b/>
        </w:rPr>
        <w:t>Líčidla</w:t>
      </w:r>
      <w:r>
        <w:t xml:space="preserve"> - při pravidelném používání vydrží nejvýše 1 měsíc herního času. Krásu zvyšují pouze ženským postavám. </w:t>
      </w:r>
    </w:p>
    <w:p w:rsidR="00F52FE6" w:rsidRDefault="00F52FE6" w:rsidP="00F52FE6">
      <w:pPr>
        <w:pStyle w:val="Seznamy"/>
      </w:pPr>
      <w:r w:rsidRPr="00573BE8">
        <w:rPr>
          <w:b/>
        </w:rPr>
        <w:t>Ozdobné řetězy a cvoky</w:t>
      </w:r>
      <w:r>
        <w:t xml:space="preserve"> - pomáhají dotvářet vzhled drsňáka. Lze je použít pouze v kombinaci s Drsňáckými šaty, jinak bonus nepřidávají. </w:t>
      </w:r>
    </w:p>
    <w:p w:rsidR="00F52FE6" w:rsidRDefault="00F52FE6" w:rsidP="00F52FE6">
      <w:pPr>
        <w:pStyle w:val="Seznamy"/>
      </w:pPr>
      <w:r>
        <w:rPr>
          <w:b/>
        </w:rPr>
        <w:t>Drahé š</w:t>
      </w:r>
      <w:r w:rsidRPr="00E642C8">
        <w:rPr>
          <w:b/>
        </w:rPr>
        <w:t>perky</w:t>
      </w:r>
      <w:r>
        <w:t xml:space="preserve"> - efekt těchto šperků se projeví pouze, pokud jsou v hodnotě alespoň 100 zl (v nejvyšší společnosti může být tato hranice i násobně vyšší). Lze je použít pouze v kombinaci s Luxusními šaty, jinak bonus nepřidávají. </w:t>
      </w:r>
    </w:p>
    <w:p w:rsidR="00F52FE6" w:rsidRDefault="00F52FE6" w:rsidP="00F52FE6">
      <w:pPr>
        <w:pStyle w:val="Seznamy"/>
      </w:pPr>
      <w:r w:rsidRPr="00126ED9">
        <w:rPr>
          <w:b/>
        </w:rPr>
        <w:t>Maska děsivá</w:t>
      </w:r>
      <w:r>
        <w:t xml:space="preserve"> - bývá určena k vyvolání děsu u protivníků. Její nošení však omezuje rozhled a postava má tak postih -1 k hodu na zrak. </w:t>
      </w:r>
    </w:p>
    <w:p w:rsidR="00F52FE6" w:rsidRDefault="00F52FE6" w:rsidP="00F52FE6">
      <w:pPr>
        <w:pStyle w:val="Seznamy"/>
      </w:pPr>
      <w:r w:rsidRPr="006C52E2">
        <w:rPr>
          <w:b/>
        </w:rPr>
        <w:t>Parfémy</w:t>
      </w:r>
      <w:r>
        <w:t xml:space="preserve"> - všechny jsou vyráběny zkušeným alchymistou - badatelem. Všechny vydrží nejvýše na 10 použití - při občasném používání (1x za 3 dny) tedy 1 měsíc herního času. Přechovávány jsou v malých skleněných flakóncích (zahrnuty v ceně). </w:t>
      </w:r>
    </w:p>
    <w:p w:rsidR="00F52FE6" w:rsidRDefault="00F52FE6" w:rsidP="00F52FE6">
      <w:pPr>
        <w:pStyle w:val="Seznamy"/>
      </w:pPr>
      <w:r w:rsidRPr="00237E2B">
        <w:rPr>
          <w:b/>
        </w:rPr>
        <w:t>Tetování</w:t>
      </w:r>
      <w:r>
        <w:t xml:space="preserve"> - trvalé potetování těla a obličeje zvolenými symboly a tvary. K jeho vytvoření je potřeba Tetovací souprava a dostatečná znalost Malování. Aby mělo efekt, musí být viditelné (nesmí být ukryto pod maskou, šaty aj.). </w:t>
      </w:r>
    </w:p>
    <w:p w:rsidR="00F52FE6" w:rsidRDefault="00F52FE6" w:rsidP="00F52FE6">
      <w:pPr>
        <w:pStyle w:val="Seznamy"/>
      </w:pPr>
      <w:r w:rsidRPr="00266F27">
        <w:rPr>
          <w:b/>
        </w:rPr>
        <w:t>Zesměšnění</w:t>
      </w:r>
      <w:r w:rsidRPr="00266F27">
        <w:t xml:space="preserve"> - </w:t>
      </w:r>
      <w:r>
        <w:t xml:space="preserve">je důsledkem magické události  - kouzla seslaného zlomyslným kouzelníkem či fatálního neúspěchu v hodu na magii (profesníček). Může se jednat například o </w:t>
      </w:r>
      <w:r w:rsidRPr="00266F27">
        <w:t>oslí uši, dlouhý nos, koňskou oháňku apod.</w:t>
      </w:r>
      <w:r>
        <w:t xml:space="preserve"> Důsledky mohou přetrvávat poměrně dlouhou dobu. </w:t>
      </w:r>
    </w:p>
    <w:p w:rsidR="00F52FE6" w:rsidRPr="00751AC2" w:rsidRDefault="00F52FE6" w:rsidP="00F52FE6">
      <w:pPr>
        <w:pStyle w:val="Nadpis3"/>
      </w:pPr>
      <w:bookmarkStart w:id="156" w:name="_Toc240183534"/>
      <w:r>
        <w:lastRenderedPageBreak/>
        <w:t>4.</w:t>
      </w:r>
      <w:r w:rsidRPr="00751AC2">
        <w:t>1.</w:t>
      </w:r>
      <w:r>
        <w:t>3</w:t>
      </w:r>
      <w:r w:rsidRPr="00751AC2">
        <w:t xml:space="preserve"> </w:t>
      </w:r>
      <w:r>
        <w:t>Pláště</w:t>
      </w:r>
      <w:bookmarkEnd w:id="156"/>
    </w:p>
    <w:p w:rsidR="00F52FE6" w:rsidRDefault="00F52FE6" w:rsidP="00F52FE6"/>
    <w:p w:rsidR="00F52FE6" w:rsidRPr="004322BB" w:rsidRDefault="00F52FE6" w:rsidP="00F52FE6">
      <w:r>
        <w:tab/>
      </w:r>
      <w:r w:rsidRPr="004322BB">
        <w:t xml:space="preserve">Jsou doplňkem k oblečení, ale neovlivňují vzhledové charakteristiky. Mohou mít ale jiné výhody. </w:t>
      </w:r>
    </w:p>
    <w:p w:rsidR="00F52FE6" w:rsidRDefault="00F52FE6" w:rsidP="00F52FE6">
      <w:r>
        <w:tab/>
      </w:r>
      <w:r w:rsidRPr="004322BB">
        <w:t>(V</w:t>
      </w:r>
      <w:r>
        <w:t xml:space="preserve"> osobním</w:t>
      </w:r>
      <w:r w:rsidRPr="004322BB">
        <w:t xml:space="preserve"> deníku zadávány do řádku Záda)</w:t>
      </w:r>
    </w:p>
    <w:p w:rsidR="00F52FE6" w:rsidRDefault="00F52FE6" w:rsidP="00F52FE6">
      <w:r>
        <w:tab/>
        <w:t xml:space="preserve">Cena uvedená v tabulce je cena základní, s pomocí Handlířství lze dosáhnout jejího snížení. </w:t>
      </w:r>
    </w:p>
    <w:tbl>
      <w:tblPr>
        <w:tblW w:w="8054" w:type="dxa"/>
        <w:jc w:val="center"/>
        <w:tblCellMar>
          <w:left w:w="70" w:type="dxa"/>
          <w:right w:w="70" w:type="dxa"/>
        </w:tblCellMar>
        <w:tblLook w:val="04A0" w:firstRow="1" w:lastRow="0" w:firstColumn="1" w:lastColumn="0" w:noHBand="0" w:noVBand="1"/>
      </w:tblPr>
      <w:tblGrid>
        <w:gridCol w:w="2620"/>
        <w:gridCol w:w="800"/>
        <w:gridCol w:w="800"/>
        <w:gridCol w:w="3834"/>
      </w:tblGrid>
      <w:tr w:rsidR="00F52FE6" w:rsidRPr="0000380B" w:rsidTr="00E2108A">
        <w:trPr>
          <w:trHeight w:val="315"/>
          <w:jc w:val="center"/>
        </w:trPr>
        <w:tc>
          <w:tcPr>
            <w:tcW w:w="2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FE6" w:rsidRPr="0000380B" w:rsidRDefault="00F52FE6" w:rsidP="00E2108A">
            <w:pPr>
              <w:rPr>
                <w:lang w:eastAsia="cs-CZ"/>
              </w:rPr>
            </w:pPr>
            <w:r w:rsidRPr="0000380B">
              <w:rPr>
                <w:lang w:eastAsia="cs-CZ"/>
              </w:rPr>
              <w:t>Zboží</w:t>
            </w:r>
          </w:p>
        </w:tc>
        <w:tc>
          <w:tcPr>
            <w:tcW w:w="800" w:type="dxa"/>
            <w:tcBorders>
              <w:top w:val="single" w:sz="4" w:space="0" w:color="auto"/>
              <w:left w:val="nil"/>
              <w:bottom w:val="single" w:sz="4" w:space="0" w:color="auto"/>
              <w:right w:val="single" w:sz="4" w:space="0" w:color="auto"/>
            </w:tcBorders>
            <w:vAlign w:val="center"/>
          </w:tcPr>
          <w:p w:rsidR="00F52FE6" w:rsidRPr="0000380B" w:rsidRDefault="00F52FE6" w:rsidP="00E2108A">
            <w:pPr>
              <w:rPr>
                <w:lang w:eastAsia="cs-CZ"/>
              </w:rPr>
            </w:pPr>
            <w:r>
              <w:rPr>
                <w:lang w:eastAsia="cs-CZ"/>
              </w:rPr>
              <w:t>Váha</w:t>
            </w:r>
          </w:p>
        </w:tc>
        <w:tc>
          <w:tcPr>
            <w:tcW w:w="800" w:type="dxa"/>
            <w:tcBorders>
              <w:top w:val="single" w:sz="4" w:space="0" w:color="auto"/>
              <w:left w:val="nil"/>
              <w:bottom w:val="single" w:sz="4" w:space="0" w:color="auto"/>
              <w:right w:val="single" w:sz="4" w:space="0" w:color="auto"/>
            </w:tcBorders>
            <w:vAlign w:val="center"/>
          </w:tcPr>
          <w:p w:rsidR="00F52FE6" w:rsidRPr="0000380B" w:rsidRDefault="00F52FE6" w:rsidP="00E2108A">
            <w:pPr>
              <w:rPr>
                <w:lang w:eastAsia="cs-CZ"/>
              </w:rPr>
            </w:pPr>
            <w:r>
              <w:rPr>
                <w:lang w:eastAsia="cs-CZ"/>
              </w:rPr>
              <w:t>Cena</w:t>
            </w:r>
          </w:p>
        </w:tc>
        <w:tc>
          <w:tcPr>
            <w:tcW w:w="3834" w:type="dxa"/>
            <w:tcBorders>
              <w:top w:val="single" w:sz="4" w:space="0" w:color="auto"/>
              <w:left w:val="nil"/>
              <w:bottom w:val="single" w:sz="4" w:space="0" w:color="auto"/>
              <w:right w:val="single" w:sz="4" w:space="0" w:color="auto"/>
            </w:tcBorders>
          </w:tcPr>
          <w:p w:rsidR="00F52FE6" w:rsidRDefault="00F52FE6" w:rsidP="00E2108A">
            <w:pPr>
              <w:rPr>
                <w:lang w:eastAsia="cs-CZ"/>
              </w:rPr>
            </w:pPr>
            <w:r>
              <w:rPr>
                <w:lang w:eastAsia="cs-CZ"/>
              </w:rPr>
              <w:t>Bonus</w:t>
            </w:r>
          </w:p>
        </w:tc>
      </w:tr>
      <w:tr w:rsidR="00F52FE6" w:rsidTr="00E2108A">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F52FE6" w:rsidRPr="0000380B" w:rsidRDefault="00F52FE6" w:rsidP="00E2108A">
            <w:pPr>
              <w:rPr>
                <w:lang w:eastAsia="cs-CZ"/>
              </w:rPr>
            </w:pPr>
            <w:r>
              <w:rPr>
                <w:lang w:eastAsia="cs-CZ"/>
              </w:rPr>
              <w:t>Plášť (obyčejný)</w:t>
            </w:r>
          </w:p>
        </w:tc>
        <w:tc>
          <w:tcPr>
            <w:tcW w:w="800" w:type="dxa"/>
            <w:tcBorders>
              <w:top w:val="nil"/>
              <w:left w:val="nil"/>
              <w:bottom w:val="nil"/>
              <w:right w:val="single" w:sz="4" w:space="0" w:color="auto"/>
            </w:tcBorders>
            <w:vAlign w:val="center"/>
          </w:tcPr>
          <w:p w:rsidR="00F52FE6" w:rsidRDefault="00F52FE6" w:rsidP="00E2108A">
            <w:pPr>
              <w:rPr>
                <w:lang w:eastAsia="cs-CZ"/>
              </w:rPr>
            </w:pPr>
            <w:r>
              <w:rPr>
                <w:lang w:eastAsia="cs-CZ"/>
              </w:rPr>
              <w:t>0,4</w:t>
            </w:r>
          </w:p>
        </w:tc>
        <w:tc>
          <w:tcPr>
            <w:tcW w:w="800" w:type="dxa"/>
            <w:tcBorders>
              <w:top w:val="nil"/>
              <w:left w:val="nil"/>
              <w:bottom w:val="nil"/>
              <w:right w:val="single" w:sz="4" w:space="0" w:color="auto"/>
            </w:tcBorders>
            <w:vAlign w:val="center"/>
          </w:tcPr>
          <w:p w:rsidR="00F52FE6" w:rsidRDefault="00F52FE6" w:rsidP="00E2108A">
            <w:pPr>
              <w:rPr>
                <w:lang w:eastAsia="cs-CZ"/>
              </w:rPr>
            </w:pPr>
            <w:r>
              <w:rPr>
                <w:lang w:eastAsia="cs-CZ"/>
              </w:rPr>
              <w:t>6 st</w:t>
            </w:r>
          </w:p>
        </w:tc>
        <w:tc>
          <w:tcPr>
            <w:tcW w:w="3834" w:type="dxa"/>
            <w:tcBorders>
              <w:top w:val="nil"/>
              <w:left w:val="nil"/>
              <w:bottom w:val="nil"/>
              <w:right w:val="single" w:sz="4" w:space="0" w:color="auto"/>
            </w:tcBorders>
          </w:tcPr>
          <w:p w:rsidR="00F52FE6" w:rsidRDefault="00F52FE6" w:rsidP="00E2108A">
            <w:pPr>
              <w:rPr>
                <w:lang w:eastAsia="cs-CZ"/>
              </w:rPr>
            </w:pPr>
            <w:r>
              <w:rPr>
                <w:lang w:eastAsia="cs-CZ"/>
              </w:rPr>
              <w:t>Zloděj dokáže využít k obraně</w:t>
            </w:r>
          </w:p>
        </w:tc>
      </w:tr>
      <w:tr w:rsidR="00F52FE6" w:rsidRPr="0000380B" w:rsidTr="00E2108A">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F52FE6" w:rsidRPr="0000380B" w:rsidRDefault="00F52FE6" w:rsidP="00E2108A">
            <w:pPr>
              <w:rPr>
                <w:lang w:eastAsia="cs-CZ"/>
              </w:rPr>
            </w:pPr>
            <w:r>
              <w:rPr>
                <w:lang w:eastAsia="cs-CZ"/>
              </w:rPr>
              <w:t>Plášť s kápí</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0,5</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9 st</w:t>
            </w:r>
          </w:p>
        </w:tc>
        <w:tc>
          <w:tcPr>
            <w:tcW w:w="3834" w:type="dxa"/>
            <w:tcBorders>
              <w:top w:val="nil"/>
              <w:left w:val="nil"/>
              <w:bottom w:val="nil"/>
              <w:right w:val="single" w:sz="4" w:space="0" w:color="auto"/>
            </w:tcBorders>
            <w:vAlign w:val="center"/>
          </w:tcPr>
          <w:p w:rsidR="00F52FE6" w:rsidRDefault="00F52FE6" w:rsidP="00E2108A">
            <w:pPr>
              <w:rPr>
                <w:lang w:eastAsia="cs-CZ"/>
              </w:rPr>
            </w:pPr>
            <w:r>
              <w:rPr>
                <w:lang w:eastAsia="cs-CZ"/>
              </w:rPr>
              <w:t>Lze zakrýt i hlavu</w:t>
            </w:r>
          </w:p>
        </w:tc>
      </w:tr>
      <w:tr w:rsidR="00F52FE6" w:rsidRPr="0000380B" w:rsidTr="00E2108A">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F52FE6" w:rsidRPr="0000380B" w:rsidRDefault="00F52FE6" w:rsidP="00E2108A">
            <w:pPr>
              <w:rPr>
                <w:lang w:eastAsia="cs-CZ"/>
              </w:rPr>
            </w:pPr>
            <w:r>
              <w:rPr>
                <w:lang w:eastAsia="cs-CZ"/>
              </w:rPr>
              <w:t>Pláš s kápí impregnovaný</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0,75</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4 zl</w:t>
            </w:r>
          </w:p>
        </w:tc>
        <w:tc>
          <w:tcPr>
            <w:tcW w:w="3834" w:type="dxa"/>
            <w:tcBorders>
              <w:top w:val="nil"/>
              <w:left w:val="nil"/>
              <w:bottom w:val="nil"/>
              <w:right w:val="single" w:sz="4" w:space="0" w:color="auto"/>
            </w:tcBorders>
            <w:vAlign w:val="center"/>
          </w:tcPr>
          <w:p w:rsidR="00F52FE6" w:rsidRDefault="00F52FE6" w:rsidP="00E2108A">
            <w:pPr>
              <w:rPr>
                <w:lang w:eastAsia="cs-CZ"/>
              </w:rPr>
            </w:pPr>
            <w:r>
              <w:rPr>
                <w:lang w:eastAsia="cs-CZ"/>
              </w:rPr>
              <w:t>Chrání před slabším deštěm</w:t>
            </w:r>
          </w:p>
        </w:tc>
      </w:tr>
      <w:tr w:rsidR="00F52FE6" w:rsidRPr="0000380B" w:rsidTr="00E2108A">
        <w:trPr>
          <w:trHeight w:val="315"/>
          <w:jc w:val="center"/>
        </w:trPr>
        <w:tc>
          <w:tcPr>
            <w:tcW w:w="2620" w:type="dxa"/>
            <w:tcBorders>
              <w:top w:val="nil"/>
              <w:left w:val="single" w:sz="4" w:space="0" w:color="auto"/>
              <w:bottom w:val="nil"/>
              <w:right w:val="single" w:sz="4" w:space="0" w:color="auto"/>
            </w:tcBorders>
            <w:shd w:val="clear" w:color="auto" w:fill="auto"/>
            <w:noWrap/>
            <w:vAlign w:val="center"/>
            <w:hideMark/>
          </w:tcPr>
          <w:p w:rsidR="00F52FE6" w:rsidRPr="0000380B" w:rsidRDefault="00F52FE6" w:rsidP="00E2108A">
            <w:pPr>
              <w:rPr>
                <w:lang w:eastAsia="cs-CZ"/>
              </w:rPr>
            </w:pPr>
            <w:r>
              <w:rPr>
                <w:lang w:eastAsia="cs-CZ"/>
              </w:rPr>
              <w:t>Vřeštiplášť</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0,6</w:t>
            </w:r>
          </w:p>
        </w:tc>
        <w:tc>
          <w:tcPr>
            <w:tcW w:w="800" w:type="dxa"/>
            <w:tcBorders>
              <w:top w:val="nil"/>
              <w:left w:val="nil"/>
              <w:bottom w:val="nil"/>
              <w:right w:val="single" w:sz="4" w:space="0" w:color="auto"/>
            </w:tcBorders>
            <w:vAlign w:val="center"/>
          </w:tcPr>
          <w:p w:rsidR="00F52FE6" w:rsidRPr="0000380B" w:rsidRDefault="00F52FE6" w:rsidP="00E2108A">
            <w:pPr>
              <w:rPr>
                <w:lang w:eastAsia="cs-CZ"/>
              </w:rPr>
            </w:pPr>
            <w:r>
              <w:rPr>
                <w:lang w:eastAsia="cs-CZ"/>
              </w:rPr>
              <w:t>130 zl</w:t>
            </w:r>
          </w:p>
        </w:tc>
        <w:tc>
          <w:tcPr>
            <w:tcW w:w="3834" w:type="dxa"/>
            <w:tcBorders>
              <w:top w:val="nil"/>
              <w:left w:val="nil"/>
              <w:bottom w:val="nil"/>
              <w:right w:val="single" w:sz="4" w:space="0" w:color="auto"/>
            </w:tcBorders>
          </w:tcPr>
          <w:p w:rsidR="00F52FE6" w:rsidRDefault="00F52FE6" w:rsidP="00E2108A">
            <w:pPr>
              <w:rPr>
                <w:lang w:eastAsia="cs-CZ"/>
              </w:rPr>
            </w:pPr>
            <w:r>
              <w:rPr>
                <w:lang w:eastAsia="cs-CZ"/>
              </w:rPr>
              <w:t>Varuje před útokem zezadu, +1 ke KZ zad</w:t>
            </w:r>
          </w:p>
        </w:tc>
      </w:tr>
      <w:tr w:rsidR="00F52FE6" w:rsidRPr="0000380B" w:rsidTr="00E2108A">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rsidR="00F52FE6" w:rsidRPr="0000380B" w:rsidRDefault="00F52FE6" w:rsidP="00E2108A">
            <w:pPr>
              <w:rPr>
                <w:lang w:eastAsia="cs-CZ"/>
              </w:rPr>
            </w:pPr>
            <w:r>
              <w:rPr>
                <w:lang w:eastAsia="cs-CZ"/>
              </w:rPr>
              <w:t>Plášť chameleon</w:t>
            </w:r>
          </w:p>
        </w:tc>
        <w:tc>
          <w:tcPr>
            <w:tcW w:w="800" w:type="dxa"/>
            <w:tcBorders>
              <w:top w:val="nil"/>
              <w:left w:val="nil"/>
              <w:bottom w:val="single" w:sz="4" w:space="0" w:color="auto"/>
              <w:right w:val="single" w:sz="4" w:space="0" w:color="auto"/>
            </w:tcBorders>
            <w:vAlign w:val="center"/>
          </w:tcPr>
          <w:p w:rsidR="00F52FE6" w:rsidRPr="0000380B" w:rsidRDefault="00F52FE6" w:rsidP="00E2108A">
            <w:pPr>
              <w:rPr>
                <w:lang w:eastAsia="cs-CZ"/>
              </w:rPr>
            </w:pPr>
            <w:r>
              <w:rPr>
                <w:lang w:eastAsia="cs-CZ"/>
              </w:rPr>
              <w:t>0,6</w:t>
            </w:r>
          </w:p>
        </w:tc>
        <w:tc>
          <w:tcPr>
            <w:tcW w:w="800" w:type="dxa"/>
            <w:tcBorders>
              <w:top w:val="nil"/>
              <w:left w:val="nil"/>
              <w:bottom w:val="single" w:sz="4" w:space="0" w:color="auto"/>
              <w:right w:val="single" w:sz="4" w:space="0" w:color="auto"/>
            </w:tcBorders>
            <w:vAlign w:val="center"/>
          </w:tcPr>
          <w:p w:rsidR="00F52FE6" w:rsidRPr="0000380B" w:rsidRDefault="00F52FE6" w:rsidP="00E2108A">
            <w:pPr>
              <w:rPr>
                <w:lang w:eastAsia="cs-CZ"/>
              </w:rPr>
            </w:pPr>
            <w:r>
              <w:rPr>
                <w:lang w:eastAsia="cs-CZ"/>
              </w:rPr>
              <w:t>215 zl</w:t>
            </w:r>
          </w:p>
        </w:tc>
        <w:tc>
          <w:tcPr>
            <w:tcW w:w="3834" w:type="dxa"/>
            <w:tcBorders>
              <w:top w:val="nil"/>
              <w:left w:val="nil"/>
              <w:bottom w:val="single" w:sz="4" w:space="0" w:color="auto"/>
              <w:right w:val="single" w:sz="4" w:space="0" w:color="auto"/>
            </w:tcBorders>
          </w:tcPr>
          <w:p w:rsidR="00F52FE6" w:rsidRDefault="00F52FE6" w:rsidP="00E2108A">
            <w:pPr>
              <w:keepNext/>
              <w:rPr>
                <w:lang w:eastAsia="cs-CZ"/>
              </w:rPr>
            </w:pPr>
            <w:r>
              <w:rPr>
                <w:lang w:eastAsia="cs-CZ"/>
              </w:rPr>
              <w:t>Přizpůsobuje barvu okolí</w:t>
            </w:r>
          </w:p>
        </w:tc>
      </w:tr>
    </w:tbl>
    <w:p w:rsidR="00F52FE6" w:rsidRDefault="00F52FE6" w:rsidP="00F52FE6">
      <w:pPr>
        <w:pStyle w:val="Titulek"/>
      </w:pPr>
      <w:bookmarkStart w:id="157" w:name="_Toc243725207"/>
      <w:r w:rsidRPr="00E16CE4">
        <w:rPr>
          <w:b/>
        </w:rPr>
        <w:t xml:space="preserve">Tabulka </w:t>
      </w:r>
      <w:r>
        <w:rPr>
          <w:b/>
        </w:rPr>
        <w:fldChar w:fldCharType="begin"/>
      </w:r>
      <w:r>
        <w:rPr>
          <w:b/>
        </w:rPr>
        <w:instrText xml:space="preserve"> SEQ Tabulka \* ARABIC </w:instrText>
      </w:r>
      <w:r>
        <w:rPr>
          <w:b/>
        </w:rPr>
        <w:fldChar w:fldCharType="separate"/>
      </w:r>
      <w:r w:rsidR="002E4E9E">
        <w:rPr>
          <w:b/>
          <w:noProof/>
        </w:rPr>
        <w:t>53</w:t>
      </w:r>
      <w:r>
        <w:rPr>
          <w:b/>
        </w:rPr>
        <w:fldChar w:fldCharType="end"/>
      </w:r>
      <w:r>
        <w:t>: Pláště</w:t>
      </w:r>
      <w:bookmarkEnd w:id="157"/>
    </w:p>
    <w:p w:rsidR="00F52FE6" w:rsidRPr="00E16CE4" w:rsidRDefault="00F52FE6" w:rsidP="00F52FE6">
      <w:pPr>
        <w:rPr>
          <w:lang w:eastAsia="en-US"/>
        </w:rPr>
      </w:pPr>
    </w:p>
    <w:p w:rsidR="00F52FE6" w:rsidRPr="00751AC2" w:rsidRDefault="00F52FE6" w:rsidP="00F52FE6">
      <w:pPr>
        <w:pStyle w:val="Nadpis3"/>
      </w:pPr>
      <w:bookmarkStart w:id="158" w:name="_Toc240183535"/>
      <w:r>
        <w:t>4.</w:t>
      </w:r>
      <w:r w:rsidRPr="00751AC2">
        <w:t>1.</w:t>
      </w:r>
      <w:r>
        <w:t>4</w:t>
      </w:r>
      <w:r w:rsidRPr="00751AC2">
        <w:t xml:space="preserve"> Zbroje</w:t>
      </w:r>
      <w:bookmarkEnd w:id="158"/>
    </w:p>
    <w:p w:rsidR="00F52FE6" w:rsidRDefault="00F52FE6" w:rsidP="00F52FE6"/>
    <w:p w:rsidR="00F52FE6" w:rsidRPr="005D5F37" w:rsidRDefault="00F52FE6" w:rsidP="00F52FE6">
      <w:pPr>
        <w:pStyle w:val="Seznamy"/>
      </w:pPr>
      <w:r w:rsidRPr="005D5F37">
        <w:rPr>
          <w:b/>
        </w:rPr>
        <w:t>Kvalita zbroje (KZ)</w:t>
      </w:r>
      <w:r>
        <w:rPr>
          <w:b/>
        </w:rPr>
        <w:t xml:space="preserve"> - </w:t>
      </w:r>
      <w:r w:rsidRPr="005D5F37">
        <w:t xml:space="preserve">Číselný údaj, který udává, o kolik se sníží zranění způsobené nositeli této zbroje fyzickým útokem. Není-li uvedeno jinak, nechrání zbroj proti působení kouzel ani duševních schopností. </w:t>
      </w:r>
    </w:p>
    <w:p w:rsidR="00F52FE6" w:rsidRDefault="00F52FE6" w:rsidP="00F52FE6">
      <w:pPr>
        <w:pStyle w:val="Seznamy"/>
      </w:pPr>
      <w:r>
        <w:rPr>
          <w:lang w:eastAsia="cs-CZ"/>
        </w:rPr>
        <w:drawing>
          <wp:anchor distT="0" distB="0" distL="114300" distR="114300" simplePos="0" relativeHeight="251877888" behindDoc="0" locked="0" layoutInCell="1" allowOverlap="1" wp14:anchorId="5264245D" wp14:editId="66D3D588">
            <wp:simplePos x="0" y="0"/>
            <wp:positionH relativeFrom="margin">
              <wp:align>right</wp:align>
            </wp:positionH>
            <wp:positionV relativeFrom="margin">
              <wp:posOffset>3407410</wp:posOffset>
            </wp:positionV>
            <wp:extent cx="1747520" cy="1760220"/>
            <wp:effectExtent l="0" t="0" r="508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ělo-části.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47520" cy="1760220"/>
                    </a:xfrm>
                    <a:prstGeom prst="rect">
                      <a:avLst/>
                    </a:prstGeom>
                  </pic:spPr>
                </pic:pic>
              </a:graphicData>
            </a:graphic>
            <wp14:sizeRelH relativeFrom="margin">
              <wp14:pctWidth>0</wp14:pctWidth>
            </wp14:sizeRelH>
            <wp14:sizeRelV relativeFrom="margin">
              <wp14:pctHeight>0</wp14:pctHeight>
            </wp14:sizeRelV>
          </wp:anchor>
        </w:drawing>
      </w:r>
      <w:r w:rsidRPr="005D5F37">
        <w:rPr>
          <w:b/>
        </w:rPr>
        <w:t>Cena</w:t>
      </w:r>
      <w:r>
        <w:rPr>
          <w:b/>
        </w:rPr>
        <w:t xml:space="preserve"> - </w:t>
      </w:r>
      <w:r w:rsidRPr="005D5F37">
        <w:t xml:space="preserve">Ceny </w:t>
      </w:r>
      <w:r>
        <w:t>se</w:t>
      </w:r>
      <w:r w:rsidRPr="005D5F37">
        <w:t xml:space="preserve"> vztahují se k základnímu provedení (nezohledňují případné zdobení, umělecké zpracování či n</w:t>
      </w:r>
      <w:r>
        <w:t xml:space="preserve">estandardní výrobní materiál) a liší se podle třídy velikosti postavy. </w:t>
      </w:r>
      <w:r w:rsidRPr="004322BB">
        <w:t>Cena uvedená v tabulce je cena základní, s pomocí Handlířství lze dosáhnout jejího snížení.</w:t>
      </w:r>
      <w:r>
        <w:t xml:space="preserve"> </w:t>
      </w:r>
      <w:r w:rsidRPr="005D5F37">
        <w:t>Ceny zbrojí pro zvířata se vyrábějí pouze na zakázku a jsou o 50% dražší, než  pro lidi.</w:t>
      </w:r>
    </w:p>
    <w:p w:rsidR="00F52FE6" w:rsidRPr="00DA67EA" w:rsidRDefault="00F52FE6" w:rsidP="00F52FE6">
      <w:pPr>
        <w:pStyle w:val="Seznamy"/>
      </w:pPr>
      <w:r w:rsidRPr="00DA67EA">
        <w:rPr>
          <w:b/>
        </w:rPr>
        <w:t>Potřebná síla</w:t>
      </w:r>
      <w:r w:rsidRPr="00DA67EA">
        <w:t xml:space="preserve"> - Pokud postava nemá potřebnou sílu, nemůže </w:t>
      </w:r>
      <w:r>
        <w:t>tento typ zbroje používat</w:t>
      </w:r>
      <w:r w:rsidRPr="00DA67EA">
        <w:t>.</w:t>
      </w:r>
      <w:r>
        <w:t xml:space="preserve"> </w:t>
      </w:r>
      <w:r w:rsidRPr="00DA67EA">
        <w:t xml:space="preserve"> </w:t>
      </w:r>
    </w:p>
    <w:p w:rsidR="00F52FE6" w:rsidRDefault="00F52FE6" w:rsidP="00F52FE6">
      <w:pPr>
        <w:pStyle w:val="Seznamy"/>
      </w:pPr>
      <w:r w:rsidRPr="00DA67EA">
        <w:rPr>
          <w:b/>
        </w:rPr>
        <w:t>Postihy</w:t>
      </w:r>
      <w:r w:rsidRPr="00DA67EA">
        <w:t xml:space="preserve"> - zbroj na některých částech těla sice poskytuje dodatečnou ochranu, ale zároveň omezuje (zpravidla smysly - např. rukavice hmat, přilba sluch a zrak). Po dobu nošení má postava uvedené postihy. </w:t>
      </w:r>
    </w:p>
    <w:p w:rsidR="00F52FE6" w:rsidRDefault="00F52FE6" w:rsidP="00F52FE6"/>
    <w:p w:rsidR="00F52FE6" w:rsidRPr="00DA67EA" w:rsidRDefault="00F52FE6" w:rsidP="00F52FE6">
      <w:r>
        <w:t xml:space="preserve"> </w:t>
      </w:r>
      <w:r w:rsidRPr="00DA67EA">
        <w:t xml:space="preserve">   Zbroje se dělí do 4 skupin, podle toho, jakou část těla chrání</w:t>
      </w:r>
    </w:p>
    <w:p w:rsidR="00F52FE6" w:rsidRPr="00CA12AA" w:rsidRDefault="00F52FE6" w:rsidP="00F52FE6">
      <w:pPr>
        <w:ind w:firstLine="851"/>
      </w:pPr>
      <w:r w:rsidRPr="00CA12AA">
        <w:t xml:space="preserve">1) Tělo – zahrnuje nejen hrudník, břicho a pánev, ale i ramena, horní část paží a stehna. Není-li řečno jinak, směřují útoky na tuto část těla. </w:t>
      </w:r>
    </w:p>
    <w:p w:rsidR="00F52FE6" w:rsidRPr="00CA12AA" w:rsidRDefault="00F52FE6" w:rsidP="00F52FE6">
      <w:pPr>
        <w:ind w:firstLine="851"/>
      </w:pPr>
      <w:r w:rsidRPr="00CA12AA">
        <w:t xml:space="preserve">2) Hlava – zahrnuje hlavu a krk. Použije se, pokud na postavu něco spadne nebo při cíleném útoku na hlavu. </w:t>
      </w:r>
    </w:p>
    <w:p w:rsidR="00F52FE6" w:rsidRPr="00CA12AA" w:rsidRDefault="00F52FE6" w:rsidP="00F52FE6">
      <w:pPr>
        <w:ind w:firstLine="851"/>
      </w:pPr>
      <w:r w:rsidRPr="00CA12AA">
        <w:t xml:space="preserve">3) Ruce – zahrnuje dlaně, prsty a spodní část paží. Použije se, pokud postava na něco sáhne nebo při cíleném útoku na ruce. </w:t>
      </w:r>
    </w:p>
    <w:p w:rsidR="00F52FE6" w:rsidRPr="00CA12AA" w:rsidRDefault="00F52FE6" w:rsidP="00F52FE6">
      <w:pPr>
        <w:ind w:firstLine="851"/>
      </w:pPr>
      <w:r w:rsidRPr="00CA12AA">
        <w:t xml:space="preserve">4) Nohy – zahrnuje chodidla a lýtka. Použije se při útoku tvorů (např. hadi) a pastí ze země nebo při cíleném útoku na nohy.  </w:t>
      </w:r>
    </w:p>
    <w:p w:rsidR="00F52FE6" w:rsidRPr="00CA12AA" w:rsidRDefault="00A1132B" w:rsidP="00F52FE6">
      <w:r w:rsidRPr="00CA12AA">
        <w:t xml:space="preserve">Ochrana těla zabírá 4 sloty, ostatní ochrany 2 sloty. </w:t>
      </w:r>
    </w:p>
    <w:p w:rsidR="00A1132B" w:rsidRPr="00DA67EA" w:rsidRDefault="00A1132B" w:rsidP="00F52FE6"/>
    <w:p w:rsidR="00F52FE6" w:rsidRPr="002129DE" w:rsidRDefault="00F52FE6" w:rsidP="00F52FE6">
      <w:pPr>
        <w:pStyle w:val="Nadpis4"/>
      </w:pPr>
      <w:r>
        <w:t>4.1.4.1</w:t>
      </w:r>
      <w:r w:rsidRPr="002129DE">
        <w:t>) Ochrana těla</w:t>
      </w:r>
    </w:p>
    <w:tbl>
      <w:tblPr>
        <w:tblW w:w="7928" w:type="dxa"/>
        <w:jc w:val="center"/>
        <w:tblCellMar>
          <w:left w:w="70" w:type="dxa"/>
          <w:right w:w="70" w:type="dxa"/>
        </w:tblCellMar>
        <w:tblLook w:val="04A0" w:firstRow="1" w:lastRow="0" w:firstColumn="1" w:lastColumn="0" w:noHBand="0" w:noVBand="1"/>
      </w:tblPr>
      <w:tblGrid>
        <w:gridCol w:w="2982"/>
        <w:gridCol w:w="852"/>
        <w:gridCol w:w="833"/>
        <w:gridCol w:w="992"/>
        <w:gridCol w:w="982"/>
        <w:gridCol w:w="1287"/>
      </w:tblGrid>
      <w:tr w:rsidR="00A1132B" w:rsidRPr="002129DE" w:rsidTr="00A1132B">
        <w:trPr>
          <w:trHeight w:val="547"/>
          <w:jc w:val="center"/>
        </w:trPr>
        <w:tc>
          <w:tcPr>
            <w:tcW w:w="29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E16CE4" w:rsidRDefault="00A1132B" w:rsidP="00E2108A">
            <w:pPr>
              <w:jc w:val="center"/>
              <w:rPr>
                <w:b/>
                <w:lang w:eastAsia="cs-CZ"/>
              </w:rPr>
            </w:pPr>
            <w:r w:rsidRPr="00E16CE4">
              <w:rPr>
                <w:b/>
                <w:lang w:eastAsia="cs-CZ"/>
              </w:rPr>
              <w:t>Druh</w:t>
            </w: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E16CE4" w:rsidRDefault="00A1132B" w:rsidP="00E2108A">
            <w:pPr>
              <w:jc w:val="center"/>
              <w:rPr>
                <w:b/>
                <w:lang w:eastAsia="cs-CZ"/>
              </w:rPr>
            </w:pPr>
            <w:r w:rsidRPr="00E16CE4">
              <w:rPr>
                <w:b/>
                <w:lang w:eastAsia="cs-CZ"/>
              </w:rPr>
              <w:t>KZ</w:t>
            </w:r>
          </w:p>
        </w:tc>
        <w:tc>
          <w:tcPr>
            <w:tcW w:w="833" w:type="dxa"/>
            <w:tcBorders>
              <w:top w:val="single" w:sz="4" w:space="0" w:color="auto"/>
              <w:left w:val="single" w:sz="4" w:space="0" w:color="auto"/>
              <w:bottom w:val="single" w:sz="4" w:space="0" w:color="auto"/>
              <w:right w:val="single" w:sz="4" w:space="0" w:color="auto"/>
            </w:tcBorders>
            <w:vAlign w:val="center"/>
          </w:tcPr>
          <w:p w:rsidR="00A1132B" w:rsidRPr="00E16CE4" w:rsidRDefault="00A1132B" w:rsidP="00E2108A">
            <w:pPr>
              <w:jc w:val="center"/>
              <w:rPr>
                <w:b/>
                <w:lang w:eastAsia="cs-CZ"/>
              </w:rPr>
            </w:pPr>
            <w:r w:rsidRPr="00E16CE4">
              <w:rPr>
                <w:b/>
                <w:lang w:eastAsia="cs-CZ"/>
              </w:rPr>
              <w:t>Potř. síla</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132B" w:rsidRPr="00E16CE4" w:rsidRDefault="00A1132B" w:rsidP="00E2108A">
            <w:pPr>
              <w:jc w:val="center"/>
              <w:rPr>
                <w:b/>
                <w:lang w:eastAsia="cs-CZ"/>
              </w:rPr>
            </w:pPr>
            <w:r w:rsidRPr="00E16CE4">
              <w:rPr>
                <w:b/>
                <w:lang w:eastAsia="cs-CZ"/>
              </w:rPr>
              <w:t>Cena (B)</w:t>
            </w:r>
          </w:p>
        </w:tc>
        <w:tc>
          <w:tcPr>
            <w:tcW w:w="982" w:type="dxa"/>
            <w:tcBorders>
              <w:top w:val="single" w:sz="4" w:space="0" w:color="auto"/>
              <w:left w:val="single" w:sz="4" w:space="0" w:color="auto"/>
              <w:bottom w:val="single" w:sz="4" w:space="0" w:color="auto"/>
              <w:right w:val="single" w:sz="4" w:space="0" w:color="auto"/>
            </w:tcBorders>
            <w:vAlign w:val="center"/>
          </w:tcPr>
          <w:p w:rsidR="00A1132B" w:rsidRPr="00E16CE4" w:rsidRDefault="00A1132B" w:rsidP="00E2108A">
            <w:pPr>
              <w:jc w:val="center"/>
              <w:rPr>
                <w:b/>
                <w:lang w:eastAsia="cs-CZ"/>
              </w:rPr>
            </w:pPr>
            <w:r>
              <w:rPr>
                <w:b/>
                <w:lang w:eastAsia="cs-CZ"/>
              </w:rPr>
              <w:t>Typ</w:t>
            </w:r>
          </w:p>
        </w:tc>
        <w:tc>
          <w:tcPr>
            <w:tcW w:w="1287" w:type="dxa"/>
            <w:tcBorders>
              <w:top w:val="single" w:sz="4" w:space="0" w:color="auto"/>
              <w:left w:val="single" w:sz="4" w:space="0" w:color="auto"/>
              <w:bottom w:val="single" w:sz="4" w:space="0" w:color="auto"/>
              <w:right w:val="single" w:sz="4" w:space="0" w:color="auto"/>
            </w:tcBorders>
            <w:vAlign w:val="center"/>
          </w:tcPr>
          <w:p w:rsidR="00A1132B" w:rsidRPr="00E16CE4" w:rsidRDefault="00A1132B" w:rsidP="00E2108A">
            <w:pPr>
              <w:jc w:val="center"/>
              <w:rPr>
                <w:b/>
                <w:lang w:eastAsia="cs-CZ"/>
              </w:rPr>
            </w:pPr>
            <w:r>
              <w:rPr>
                <w:b/>
                <w:lang w:eastAsia="cs-CZ"/>
              </w:rPr>
              <w:t>Boj ve zbroji</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Vycpávaná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1</w:t>
            </w:r>
          </w:p>
        </w:tc>
        <w:tc>
          <w:tcPr>
            <w:tcW w:w="833" w:type="dxa"/>
            <w:tcBorders>
              <w:top w:val="single" w:sz="4" w:space="0" w:color="auto"/>
              <w:left w:val="nil"/>
              <w:bottom w:val="single" w:sz="4" w:space="0" w:color="auto"/>
              <w:right w:val="single" w:sz="4" w:space="0" w:color="auto"/>
            </w:tcBorders>
            <w:vAlign w:val="bottom"/>
          </w:tcPr>
          <w:p w:rsidR="00A1132B" w:rsidRPr="002129DE" w:rsidRDefault="00A1132B" w:rsidP="00E2108A">
            <w:pPr>
              <w:jc w:val="center"/>
              <w:rPr>
                <w:lang w:eastAsia="cs-CZ"/>
              </w:rPr>
            </w:pPr>
            <w:r w:rsidRPr="002129DE">
              <w:rPr>
                <w:lang w:eastAsia="cs-CZ"/>
              </w:rPr>
              <w:t>3</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6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velmi špatně</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Kožená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2</w:t>
            </w:r>
          </w:p>
        </w:tc>
        <w:tc>
          <w:tcPr>
            <w:tcW w:w="833" w:type="dxa"/>
            <w:tcBorders>
              <w:top w:val="single" w:sz="4" w:space="0" w:color="auto"/>
              <w:left w:val="nil"/>
              <w:bottom w:val="single" w:sz="4" w:space="0" w:color="auto"/>
              <w:right w:val="single" w:sz="4" w:space="0" w:color="auto"/>
            </w:tcBorders>
            <w:vAlign w:val="bottom"/>
          </w:tcPr>
          <w:p w:rsidR="00A1132B" w:rsidRPr="002129DE" w:rsidRDefault="00A1132B" w:rsidP="00E2108A">
            <w:pPr>
              <w:jc w:val="center"/>
              <w:rPr>
                <w:lang w:eastAsia="cs-CZ"/>
              </w:rPr>
            </w:pPr>
            <w:r w:rsidRPr="002129DE">
              <w:rPr>
                <w:lang w:eastAsia="cs-CZ"/>
              </w:rPr>
              <w:t>5</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12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špatně</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Pr>
                <w:lang w:eastAsia="cs-CZ"/>
              </w:rPr>
              <w:t>Prošívaná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3</w:t>
            </w:r>
          </w:p>
        </w:tc>
        <w:tc>
          <w:tcPr>
            <w:tcW w:w="833" w:type="dxa"/>
            <w:tcBorders>
              <w:top w:val="single" w:sz="4" w:space="0" w:color="auto"/>
              <w:left w:val="nil"/>
              <w:bottom w:val="single" w:sz="4" w:space="0" w:color="auto"/>
              <w:right w:val="single" w:sz="4" w:space="0" w:color="auto"/>
            </w:tcBorders>
            <w:vAlign w:val="bottom"/>
          </w:tcPr>
          <w:p w:rsidR="00A1132B" w:rsidRPr="00C36B43" w:rsidRDefault="00A1132B" w:rsidP="00E2108A">
            <w:pPr>
              <w:jc w:val="center"/>
              <w:rPr>
                <w:lang w:eastAsia="cs-CZ"/>
              </w:rPr>
            </w:pPr>
            <w:r w:rsidRPr="00C36B43">
              <w:rPr>
                <w:lang w:eastAsia="cs-CZ"/>
              </w:rPr>
              <w:t>8</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30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průměrně</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Šupinová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4</w:t>
            </w:r>
          </w:p>
        </w:tc>
        <w:tc>
          <w:tcPr>
            <w:tcW w:w="833" w:type="dxa"/>
            <w:tcBorders>
              <w:top w:val="single" w:sz="4" w:space="0" w:color="auto"/>
              <w:left w:val="nil"/>
              <w:bottom w:val="single" w:sz="4" w:space="0" w:color="auto"/>
              <w:right w:val="single" w:sz="4" w:space="0" w:color="auto"/>
            </w:tcBorders>
            <w:vAlign w:val="bottom"/>
          </w:tcPr>
          <w:p w:rsidR="00A1132B" w:rsidRPr="00C36B43" w:rsidRDefault="00A1132B" w:rsidP="00E2108A">
            <w:pPr>
              <w:jc w:val="center"/>
              <w:rPr>
                <w:lang w:eastAsia="cs-CZ"/>
              </w:rPr>
            </w:pPr>
            <w:r w:rsidRPr="00C36B43">
              <w:rPr>
                <w:lang w:eastAsia="cs-CZ"/>
              </w:rPr>
              <w:t>11</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60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dobře</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Kroužková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5</w:t>
            </w:r>
          </w:p>
        </w:tc>
        <w:tc>
          <w:tcPr>
            <w:tcW w:w="833" w:type="dxa"/>
            <w:tcBorders>
              <w:top w:val="single" w:sz="4" w:space="0" w:color="auto"/>
              <w:left w:val="nil"/>
              <w:bottom w:val="single" w:sz="4" w:space="0" w:color="auto"/>
              <w:right w:val="single" w:sz="4" w:space="0" w:color="auto"/>
            </w:tcBorders>
            <w:vAlign w:val="bottom"/>
          </w:tcPr>
          <w:p w:rsidR="00A1132B" w:rsidRPr="00C36B43" w:rsidRDefault="00A1132B" w:rsidP="00E2108A">
            <w:pPr>
              <w:jc w:val="center"/>
              <w:rPr>
                <w:lang w:eastAsia="cs-CZ"/>
              </w:rPr>
            </w:pPr>
            <w:r w:rsidRPr="00C36B43">
              <w:rPr>
                <w:lang w:eastAsia="cs-CZ"/>
              </w:rPr>
              <w:t>13</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120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dobře</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tcPr>
          <w:p w:rsidR="00A1132B" w:rsidRPr="002129DE" w:rsidRDefault="00A1132B" w:rsidP="00E2108A">
            <w:pPr>
              <w:rPr>
                <w:lang w:eastAsia="cs-CZ"/>
              </w:rPr>
            </w:pPr>
            <w:r w:rsidRPr="002129DE">
              <w:rPr>
                <w:lang w:eastAsia="cs-CZ"/>
              </w:rPr>
              <w:t xml:space="preserve">Mithrilová zbroj </w:t>
            </w:r>
          </w:p>
        </w:tc>
        <w:tc>
          <w:tcPr>
            <w:tcW w:w="852" w:type="dxa"/>
            <w:tcBorders>
              <w:top w:val="nil"/>
              <w:left w:val="nil"/>
              <w:bottom w:val="single" w:sz="4" w:space="0" w:color="auto"/>
              <w:right w:val="single" w:sz="4" w:space="0" w:color="auto"/>
            </w:tcBorders>
            <w:shd w:val="clear" w:color="auto" w:fill="auto"/>
            <w:noWrap/>
            <w:vAlign w:val="bottom"/>
          </w:tcPr>
          <w:p w:rsidR="00A1132B" w:rsidRPr="009119D7" w:rsidRDefault="00A1132B" w:rsidP="00E2108A">
            <w:pPr>
              <w:jc w:val="center"/>
              <w:rPr>
                <w:color w:val="C00000"/>
                <w:lang w:eastAsia="cs-CZ"/>
              </w:rPr>
            </w:pPr>
            <w:r w:rsidRPr="009119D7">
              <w:rPr>
                <w:color w:val="C00000"/>
                <w:lang w:eastAsia="cs-CZ"/>
              </w:rPr>
              <w:t>8</w:t>
            </w:r>
          </w:p>
        </w:tc>
        <w:tc>
          <w:tcPr>
            <w:tcW w:w="833" w:type="dxa"/>
            <w:tcBorders>
              <w:top w:val="single" w:sz="4" w:space="0" w:color="auto"/>
              <w:left w:val="nil"/>
              <w:bottom w:val="single" w:sz="4" w:space="0" w:color="auto"/>
              <w:right w:val="single" w:sz="4" w:space="0" w:color="auto"/>
            </w:tcBorders>
            <w:vAlign w:val="bottom"/>
          </w:tcPr>
          <w:p w:rsidR="00A1132B" w:rsidRPr="00C36B43" w:rsidRDefault="00A1132B" w:rsidP="00E2108A">
            <w:pPr>
              <w:jc w:val="center"/>
              <w:rPr>
                <w:lang w:eastAsia="cs-CZ"/>
              </w:rPr>
            </w:pPr>
            <w:r w:rsidRPr="00C36B43">
              <w:rPr>
                <w:lang w:eastAsia="cs-CZ"/>
              </w:rPr>
              <w:t>7</w:t>
            </w:r>
          </w:p>
        </w:tc>
        <w:tc>
          <w:tcPr>
            <w:tcW w:w="992" w:type="dxa"/>
            <w:tcBorders>
              <w:top w:val="nil"/>
              <w:left w:val="single" w:sz="4" w:space="0" w:color="auto"/>
              <w:bottom w:val="single" w:sz="4" w:space="0" w:color="auto"/>
              <w:right w:val="single" w:sz="4" w:space="0" w:color="auto"/>
            </w:tcBorders>
            <w:shd w:val="clear" w:color="auto" w:fill="auto"/>
            <w:noWrap/>
            <w:vAlign w:val="bottom"/>
          </w:tcPr>
          <w:p w:rsidR="00A1132B" w:rsidRPr="002129DE" w:rsidRDefault="00A1132B" w:rsidP="00E2108A">
            <w:pPr>
              <w:jc w:val="center"/>
              <w:rPr>
                <w:lang w:eastAsia="cs-CZ"/>
              </w:rPr>
            </w:pPr>
            <w:r>
              <w:rPr>
                <w:lang w:eastAsia="cs-CZ"/>
              </w:rPr>
              <w:t>1 210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průměrně</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Plátová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6</w:t>
            </w:r>
          </w:p>
        </w:tc>
        <w:tc>
          <w:tcPr>
            <w:tcW w:w="833" w:type="dxa"/>
            <w:tcBorders>
              <w:top w:val="single" w:sz="4" w:space="0" w:color="auto"/>
              <w:left w:val="nil"/>
              <w:bottom w:val="single" w:sz="4" w:space="0" w:color="auto"/>
              <w:right w:val="single" w:sz="4" w:space="0" w:color="auto"/>
            </w:tcBorders>
            <w:vAlign w:val="bottom"/>
          </w:tcPr>
          <w:p w:rsidR="00A1132B" w:rsidRPr="002129DE" w:rsidRDefault="00A1132B" w:rsidP="00E2108A">
            <w:pPr>
              <w:jc w:val="center"/>
              <w:rPr>
                <w:lang w:eastAsia="cs-CZ"/>
              </w:rPr>
            </w:pPr>
            <w:r w:rsidRPr="002129DE">
              <w:rPr>
                <w:lang w:eastAsia="cs-CZ"/>
              </w:rPr>
              <w:t>15</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210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velmi dobře</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Rytířská (turnajová)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7</w:t>
            </w:r>
          </w:p>
        </w:tc>
        <w:tc>
          <w:tcPr>
            <w:tcW w:w="833" w:type="dxa"/>
            <w:tcBorders>
              <w:top w:val="single" w:sz="4" w:space="0" w:color="auto"/>
              <w:left w:val="nil"/>
              <w:bottom w:val="single" w:sz="4" w:space="0" w:color="auto"/>
              <w:right w:val="single" w:sz="4" w:space="0" w:color="auto"/>
            </w:tcBorders>
            <w:vAlign w:val="bottom"/>
          </w:tcPr>
          <w:p w:rsidR="00A1132B" w:rsidRPr="00C36B43" w:rsidRDefault="00A1132B" w:rsidP="00E2108A">
            <w:pPr>
              <w:jc w:val="center"/>
              <w:rPr>
                <w:lang w:eastAsia="cs-CZ"/>
              </w:rPr>
            </w:pPr>
            <w:r w:rsidRPr="00C36B43">
              <w:rPr>
                <w:lang w:eastAsia="cs-CZ"/>
              </w:rPr>
              <w:t>18</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jc w:val="center"/>
              <w:rPr>
                <w:lang w:eastAsia="cs-CZ"/>
              </w:rPr>
            </w:pPr>
            <w:r>
              <w:rPr>
                <w:lang w:eastAsia="cs-CZ"/>
              </w:rPr>
              <w:t>420 zl</w:t>
            </w:r>
          </w:p>
        </w:tc>
        <w:tc>
          <w:tcPr>
            <w:tcW w:w="982" w:type="dxa"/>
            <w:tcBorders>
              <w:top w:val="nil"/>
              <w:left w:val="single" w:sz="4" w:space="0" w:color="auto"/>
              <w:bottom w:val="single" w:sz="4" w:space="0" w:color="auto"/>
              <w:right w:val="single" w:sz="4" w:space="0" w:color="auto"/>
            </w:tcBorders>
          </w:tcPr>
          <w:p w:rsidR="00A1132B" w:rsidRDefault="00A1132B" w:rsidP="00E2108A">
            <w:pPr>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jc w:val="left"/>
              <w:rPr>
                <w:lang w:eastAsia="cs-CZ"/>
              </w:rPr>
            </w:pPr>
            <w:r>
              <w:rPr>
                <w:lang w:eastAsia="cs-CZ"/>
              </w:rPr>
              <w:t>dokonale</w:t>
            </w:r>
          </w:p>
        </w:tc>
      </w:tr>
      <w:tr w:rsidR="00A1132B" w:rsidRPr="002129DE" w:rsidTr="00A1132B">
        <w:trPr>
          <w:trHeight w:val="254"/>
          <w:jc w:val="center"/>
        </w:trPr>
        <w:tc>
          <w:tcPr>
            <w:tcW w:w="298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rPr>
                <w:lang w:eastAsia="cs-CZ"/>
              </w:rPr>
            </w:pPr>
            <w:r w:rsidRPr="002129DE">
              <w:rPr>
                <w:lang w:eastAsia="cs-CZ"/>
              </w:rPr>
              <w:t>Andamitová zbroj</w:t>
            </w:r>
          </w:p>
        </w:tc>
        <w:tc>
          <w:tcPr>
            <w:tcW w:w="852" w:type="dxa"/>
            <w:tcBorders>
              <w:top w:val="nil"/>
              <w:left w:val="nil"/>
              <w:bottom w:val="single" w:sz="4" w:space="0" w:color="auto"/>
              <w:right w:val="single" w:sz="4" w:space="0" w:color="auto"/>
            </w:tcBorders>
            <w:shd w:val="clear" w:color="auto" w:fill="auto"/>
            <w:noWrap/>
            <w:vAlign w:val="bottom"/>
            <w:hideMark/>
          </w:tcPr>
          <w:p w:rsidR="00A1132B" w:rsidRPr="009119D7" w:rsidRDefault="00A1132B" w:rsidP="00E2108A">
            <w:pPr>
              <w:jc w:val="center"/>
              <w:rPr>
                <w:color w:val="C00000"/>
                <w:lang w:eastAsia="cs-CZ"/>
              </w:rPr>
            </w:pPr>
            <w:r w:rsidRPr="009119D7">
              <w:rPr>
                <w:color w:val="C00000"/>
                <w:lang w:eastAsia="cs-CZ"/>
              </w:rPr>
              <w:t>9</w:t>
            </w:r>
          </w:p>
        </w:tc>
        <w:tc>
          <w:tcPr>
            <w:tcW w:w="833" w:type="dxa"/>
            <w:tcBorders>
              <w:top w:val="single" w:sz="4" w:space="0" w:color="auto"/>
              <w:left w:val="nil"/>
              <w:bottom w:val="single" w:sz="4" w:space="0" w:color="auto"/>
              <w:right w:val="single" w:sz="4" w:space="0" w:color="auto"/>
            </w:tcBorders>
            <w:vAlign w:val="bottom"/>
          </w:tcPr>
          <w:p w:rsidR="00A1132B" w:rsidRPr="002129DE" w:rsidRDefault="00A1132B" w:rsidP="00E2108A">
            <w:pPr>
              <w:jc w:val="center"/>
              <w:rPr>
                <w:lang w:eastAsia="cs-CZ"/>
              </w:rPr>
            </w:pPr>
            <w:r w:rsidRPr="002129DE">
              <w:rPr>
                <w:lang w:eastAsia="cs-CZ"/>
              </w:rPr>
              <w:t>21</w:t>
            </w:r>
          </w:p>
        </w:tc>
        <w:tc>
          <w:tcPr>
            <w:tcW w:w="992" w:type="dxa"/>
            <w:tcBorders>
              <w:top w:val="nil"/>
              <w:left w:val="single" w:sz="4" w:space="0" w:color="auto"/>
              <w:bottom w:val="single" w:sz="4" w:space="0" w:color="auto"/>
              <w:right w:val="single" w:sz="4" w:space="0" w:color="auto"/>
            </w:tcBorders>
            <w:shd w:val="clear" w:color="auto" w:fill="auto"/>
            <w:noWrap/>
            <w:vAlign w:val="bottom"/>
            <w:hideMark/>
          </w:tcPr>
          <w:p w:rsidR="00A1132B" w:rsidRPr="002129DE" w:rsidRDefault="00A1132B" w:rsidP="00E2108A">
            <w:pPr>
              <w:keepNext/>
              <w:jc w:val="center"/>
              <w:rPr>
                <w:lang w:eastAsia="cs-CZ"/>
              </w:rPr>
            </w:pPr>
            <w:r>
              <w:rPr>
                <w:lang w:eastAsia="cs-CZ"/>
              </w:rPr>
              <w:t>2 100 zl</w:t>
            </w:r>
          </w:p>
        </w:tc>
        <w:tc>
          <w:tcPr>
            <w:tcW w:w="982" w:type="dxa"/>
            <w:tcBorders>
              <w:top w:val="nil"/>
              <w:left w:val="single" w:sz="4" w:space="0" w:color="auto"/>
              <w:bottom w:val="single" w:sz="4" w:space="0" w:color="auto"/>
              <w:right w:val="single" w:sz="4" w:space="0" w:color="auto"/>
            </w:tcBorders>
          </w:tcPr>
          <w:p w:rsidR="00A1132B" w:rsidRDefault="00A1132B" w:rsidP="00E2108A">
            <w:pPr>
              <w:keepNext/>
              <w:jc w:val="center"/>
              <w:rPr>
                <w:lang w:eastAsia="cs-CZ"/>
              </w:rPr>
            </w:pPr>
            <w:r>
              <w:rPr>
                <w:lang w:eastAsia="cs-CZ"/>
              </w:rPr>
              <w:t>Těžká</w:t>
            </w:r>
          </w:p>
        </w:tc>
        <w:tc>
          <w:tcPr>
            <w:tcW w:w="1287" w:type="dxa"/>
            <w:tcBorders>
              <w:top w:val="nil"/>
              <w:left w:val="single" w:sz="4" w:space="0" w:color="auto"/>
              <w:bottom w:val="single" w:sz="4" w:space="0" w:color="auto"/>
              <w:right w:val="single" w:sz="4" w:space="0" w:color="auto"/>
            </w:tcBorders>
            <w:vAlign w:val="center"/>
          </w:tcPr>
          <w:p w:rsidR="00A1132B" w:rsidRDefault="00A1132B" w:rsidP="00E2108A">
            <w:pPr>
              <w:keepNext/>
              <w:jc w:val="left"/>
              <w:rPr>
                <w:lang w:eastAsia="cs-CZ"/>
              </w:rPr>
            </w:pPr>
            <w:r>
              <w:rPr>
                <w:lang w:eastAsia="cs-CZ"/>
              </w:rPr>
              <w:t>mistrně</w:t>
            </w:r>
          </w:p>
        </w:tc>
      </w:tr>
    </w:tbl>
    <w:p w:rsidR="00F52FE6" w:rsidRDefault="00F52FE6" w:rsidP="00F52FE6">
      <w:pPr>
        <w:pStyle w:val="Titulek"/>
      </w:pPr>
      <w:bookmarkStart w:id="159" w:name="_Toc243725208"/>
      <w:r w:rsidRPr="00E16CE4">
        <w:rPr>
          <w:b/>
        </w:rPr>
        <w:t xml:space="preserve">Tabulka </w:t>
      </w:r>
      <w:r>
        <w:rPr>
          <w:b/>
        </w:rPr>
        <w:fldChar w:fldCharType="begin"/>
      </w:r>
      <w:r>
        <w:rPr>
          <w:b/>
        </w:rPr>
        <w:instrText xml:space="preserve"> SEQ Tabulka \* ARABIC </w:instrText>
      </w:r>
      <w:r>
        <w:rPr>
          <w:b/>
        </w:rPr>
        <w:fldChar w:fldCharType="separate"/>
      </w:r>
      <w:r w:rsidR="002E4E9E">
        <w:rPr>
          <w:b/>
          <w:noProof/>
        </w:rPr>
        <w:t>54</w:t>
      </w:r>
      <w:r>
        <w:rPr>
          <w:b/>
        </w:rPr>
        <w:fldChar w:fldCharType="end"/>
      </w:r>
      <w:r w:rsidRPr="00E16CE4">
        <w:rPr>
          <w:b/>
        </w:rPr>
        <w:t>:</w:t>
      </w:r>
      <w:r>
        <w:t xml:space="preserve"> Zbroje</w:t>
      </w:r>
      <w:bookmarkEnd w:id="159"/>
    </w:p>
    <w:p w:rsidR="00F52FE6" w:rsidRDefault="00F52FE6" w:rsidP="00F52FE6"/>
    <w:p w:rsidR="00F52FE6" w:rsidRPr="000A3C69" w:rsidRDefault="00F52FE6" w:rsidP="00F52FE6">
      <w:r w:rsidRPr="00762917">
        <w:rPr>
          <w:u w:val="single"/>
        </w:rPr>
        <w:t>Postihy:</w:t>
      </w:r>
      <w:r w:rsidRPr="00762917">
        <w:t xml:space="preserve"> Jak je popsáno u dovednosti </w:t>
      </w:r>
      <w:hyperlink w:anchor="Boj_ve_zbroji" w:history="1">
        <w:r w:rsidRPr="00E16CE4">
          <w:rPr>
            <w:rStyle w:val="Hypertextovodkaz"/>
          </w:rPr>
          <w:t>Boj ve zbroji</w:t>
        </w:r>
      </w:hyperlink>
      <w:r w:rsidRPr="00762917">
        <w:t>, musí se postava naučit ve zbroji pohybovat, aby při boji v ní nem</w:t>
      </w:r>
      <w:r w:rsidRPr="000A3C69">
        <w:t xml:space="preserve">ěla žádné postihy. Pokud postava neumí dovednost dostatečně, má postih k </w:t>
      </w:r>
      <w:r w:rsidRPr="000A3C69">
        <w:rPr>
          <w:b/>
        </w:rPr>
        <w:t>INI</w:t>
      </w:r>
      <w:r w:rsidRPr="000A3C69">
        <w:t xml:space="preserve">, </w:t>
      </w:r>
      <w:r w:rsidRPr="000A3C69">
        <w:rPr>
          <w:b/>
        </w:rPr>
        <w:t>OBR</w:t>
      </w:r>
      <w:r w:rsidRPr="000A3C69">
        <w:t xml:space="preserve"> a </w:t>
      </w:r>
      <w:r w:rsidRPr="000A3C69">
        <w:rPr>
          <w:b/>
        </w:rPr>
        <w:t>ZRČ</w:t>
      </w:r>
      <w:r w:rsidRPr="000A3C69">
        <w:t xml:space="preserve"> a postavy pracující s magií na </w:t>
      </w:r>
      <w:r w:rsidRPr="000A3C69">
        <w:rPr>
          <w:b/>
        </w:rPr>
        <w:t>profesníček</w:t>
      </w:r>
      <w:r w:rsidRPr="000A3C69">
        <w:t>. (Postih je -1 za každý chybějící stupeň znalosti).</w:t>
      </w:r>
    </w:p>
    <w:p w:rsidR="00F52FE6" w:rsidRPr="000A3C69" w:rsidRDefault="00F52FE6" w:rsidP="00F52FE6">
      <w:r w:rsidRPr="000A3C69">
        <w:rPr>
          <w:u w:val="single"/>
        </w:rPr>
        <w:t>Nebezpečnost</w:t>
      </w:r>
      <w:r w:rsidRPr="000A3C69">
        <w:t xml:space="preserve">: nošení středních zbrojí zvyšuje nebezpečnost nositele o 1, těžkých zbrojí o 2. </w:t>
      </w:r>
    </w:p>
    <w:p w:rsidR="00F52FE6" w:rsidRDefault="00F52FE6" w:rsidP="00F52FE6"/>
    <w:p w:rsidR="00F52FE6" w:rsidRDefault="00F52FE6" w:rsidP="00F52FE6">
      <w:pPr>
        <w:pStyle w:val="Seznamy"/>
      </w:pPr>
      <w:r w:rsidRPr="000D6E19">
        <w:rPr>
          <w:b/>
        </w:rPr>
        <w:t xml:space="preserve">Vycpávaná </w:t>
      </w:r>
      <w:r w:rsidRPr="000D6E19">
        <w:t xml:space="preserve">(nebo též tvrzená či prošívaná) </w:t>
      </w:r>
      <w:r w:rsidRPr="000D6E19">
        <w:rPr>
          <w:b/>
        </w:rPr>
        <w:t>zbro</w:t>
      </w:r>
      <w:r w:rsidRPr="000D6E19">
        <w:t xml:space="preserve">j  = má velmi blízko k šatům a dá se pod nimi pohodlně skrýt. Díky všité výztuze už je její ochranný účinek vyšší. </w:t>
      </w:r>
    </w:p>
    <w:p w:rsidR="00F52FE6" w:rsidRDefault="00F52FE6" w:rsidP="00F52FE6">
      <w:pPr>
        <w:pStyle w:val="Seznamy"/>
      </w:pPr>
      <w:r w:rsidRPr="000D6E19">
        <w:rPr>
          <w:b/>
        </w:rPr>
        <w:lastRenderedPageBreak/>
        <w:t>Kožená zbroj</w:t>
      </w:r>
      <w:r>
        <w:t xml:space="preserve"> </w:t>
      </w:r>
      <w:r w:rsidRPr="000D6E19">
        <w:t xml:space="preserve"> = vyrábí se z kvalitních a odolných zvířecích kožešin. Její zimní varianta plní zároveň funkci hřejivých zimních šatů. V letní variaci jsou kůže zbaveny chlupů, jsou o něco lehčí ale díky použitému materiálu plní svoji funkci stejně dobře. </w:t>
      </w:r>
    </w:p>
    <w:p w:rsidR="00F52FE6" w:rsidRPr="00CA12AA" w:rsidRDefault="00F52FE6" w:rsidP="00F52FE6">
      <w:pPr>
        <w:ind w:left="426" w:hanging="426"/>
      </w:pPr>
      <w:r w:rsidRPr="00CA12AA">
        <w:rPr>
          <w:b/>
        </w:rPr>
        <w:t>Prošívaná zbroj =</w:t>
      </w:r>
      <w:r w:rsidRPr="00CA12AA">
        <w:t xml:space="preserve"> jedná se o vycpávanou zbroj, vyztuženou našitými kovovými kroužky a cvoky nebo všitými kovovými destičkami. </w:t>
      </w:r>
    </w:p>
    <w:p w:rsidR="00F52FE6" w:rsidRDefault="00F52FE6" w:rsidP="00F52FE6">
      <w:pPr>
        <w:pStyle w:val="Seznamy"/>
      </w:pPr>
      <w:r w:rsidRPr="000D6E19">
        <w:rPr>
          <w:b/>
        </w:rPr>
        <w:t>Šupinová zbroj</w:t>
      </w:r>
      <w:r w:rsidRPr="000D6E19">
        <w:t xml:space="preserve"> </w:t>
      </w:r>
      <w:r>
        <w:t xml:space="preserve"> </w:t>
      </w:r>
      <w:r w:rsidRPr="000D6E19">
        <w:t xml:space="preserve">) = jejím základem je kožená zbroj, vylepšená kovovými šupinami řazenými v překrývajících se řadách nad sebou nebo se vyrábí z kůží některých ještěrů (pak může mít i některé speciální bonusy). </w:t>
      </w:r>
    </w:p>
    <w:p w:rsidR="00F52FE6" w:rsidRDefault="00F52FE6" w:rsidP="00F52FE6">
      <w:pPr>
        <w:pStyle w:val="Seznamy"/>
      </w:pPr>
      <w:r w:rsidRPr="000D6E19">
        <w:rPr>
          <w:b/>
        </w:rPr>
        <w:t>Kroužková zbroj</w:t>
      </w:r>
      <w:r w:rsidRPr="000D6E19">
        <w:t xml:space="preserve"> </w:t>
      </w:r>
      <w:r>
        <w:t xml:space="preserve"> </w:t>
      </w:r>
      <w:r w:rsidRPr="000D6E19">
        <w:t xml:space="preserve">= vyrábí se ze vzájemně propojených kovových kroužků. </w:t>
      </w:r>
    </w:p>
    <w:p w:rsidR="00F52FE6" w:rsidRPr="000D6E19" w:rsidRDefault="00F52FE6" w:rsidP="00F52FE6">
      <w:pPr>
        <w:pStyle w:val="Seznamy"/>
      </w:pPr>
      <w:r>
        <w:tab/>
      </w:r>
      <w:r w:rsidRPr="000D6E19">
        <w:t>Speciální variantou této zbroje je</w:t>
      </w:r>
      <w:r>
        <w:t xml:space="preserve"> velmi vzácná</w:t>
      </w:r>
      <w:r w:rsidRPr="000D6E19">
        <w:t xml:space="preserve"> </w:t>
      </w:r>
      <w:r w:rsidRPr="002129DE">
        <w:rPr>
          <w:b/>
        </w:rPr>
        <w:t>zbroj mithrilová</w:t>
      </w:r>
      <w:r w:rsidRPr="000D6E19">
        <w:t>, která je vyrobena trpaslíky či elfy unikátní technologií z kovu zvaného mitril a poskytuje jednu z </w:t>
      </w:r>
      <w:r>
        <w:t xml:space="preserve">nejlepších možných ochran těla, ale přitom je lehčí než klasická kroužková zbroj. </w:t>
      </w:r>
      <w:r w:rsidRPr="000D6E19">
        <w:t xml:space="preserve"> </w:t>
      </w:r>
    </w:p>
    <w:p w:rsidR="00F52FE6" w:rsidRDefault="00F52FE6" w:rsidP="00F52FE6">
      <w:pPr>
        <w:pStyle w:val="Seznamy"/>
      </w:pPr>
      <w:r w:rsidRPr="000D6E19">
        <w:rPr>
          <w:b/>
        </w:rPr>
        <w:t xml:space="preserve">Plátová zbroj </w:t>
      </w:r>
      <w:r w:rsidRPr="000D6E19">
        <w:t xml:space="preserve"> = vyrábí se z kompaktních kovových plátů, které jsou spojeny pomocí pohyblivých kloubů. Tyto zbroje poskytují kvalitní ochranu, ale zpomalují v pohybu a </w:t>
      </w:r>
      <w:r>
        <w:t xml:space="preserve">k nošení </w:t>
      </w:r>
      <w:r w:rsidRPr="000D6E19">
        <w:t xml:space="preserve">vyžadují velkou sílu. Bez dovednosti Boj ve zbroji je jejich použití problematické. </w:t>
      </w:r>
    </w:p>
    <w:p w:rsidR="00F52FE6" w:rsidRPr="000D6E19" w:rsidRDefault="00F52FE6" w:rsidP="00F52FE6">
      <w:r>
        <w:tab/>
      </w:r>
      <w:r w:rsidRPr="000D6E19">
        <w:t>Speciální variantou je</w:t>
      </w:r>
      <w:r w:rsidRPr="002129DE">
        <w:rPr>
          <w:b/>
        </w:rPr>
        <w:t xml:space="preserve"> rytířská zbroj</w:t>
      </w:r>
      <w:r w:rsidRPr="000D6E19">
        <w:t xml:space="preserve">, která je vyrobena z kvalitnějších materiálů. </w:t>
      </w:r>
    </w:p>
    <w:p w:rsidR="00F52FE6" w:rsidRPr="000D6E19" w:rsidRDefault="00F52FE6" w:rsidP="00F52FE6">
      <w:pPr>
        <w:pStyle w:val="Seznamy"/>
      </w:pPr>
      <w:r w:rsidRPr="000D6E19">
        <w:rPr>
          <w:b/>
        </w:rPr>
        <w:t>Andamitová zbroj</w:t>
      </w:r>
      <w:r w:rsidRPr="000D6E19">
        <w:t xml:space="preserve"> = je nejkvalitnější existující nemagickou zbrojí. J</w:t>
      </w:r>
      <w:r>
        <w:t>d</w:t>
      </w:r>
      <w:r w:rsidRPr="000D6E19">
        <w:t>e o rytířskou zbroj, vyrobenou z tmavé tzv. hvězdné (meteorické) oceli. Neexistuje žádné naleziště, kde by bylo možné tento materiál získat. (Jediným zdrojem jsou místa dopadu meteoritů). Vyrobit lze pouze v kovárnách s velmi vysokými teplotami (ideální je sopečný salamandr). Kromě samotné kvality zbroje poskytuje navíc část</w:t>
      </w:r>
      <w:r>
        <w:t xml:space="preserve">ečnou imunitu proti ohni (oheň </w:t>
      </w:r>
      <w:r w:rsidRPr="000D6E19">
        <w:t xml:space="preserve">i ohnivá kouzla způsobují nositeli pouze poloviční zranění). Koupit takovou zbroj je takřka nemožné i v největších nákupních centrech nejbohatších království. Vyrábí se zpravidla na zakázku a dědí se z pokolení na pokolení. </w:t>
      </w:r>
    </w:p>
    <w:p w:rsidR="00F52FE6" w:rsidRPr="000D6E19" w:rsidRDefault="00F52FE6" w:rsidP="00F52FE6">
      <w:r>
        <w:rPr>
          <w:lang w:eastAsia="cs-CZ"/>
        </w:rPr>
        <w:drawing>
          <wp:anchor distT="0" distB="0" distL="114300" distR="114300" simplePos="0" relativeHeight="251757056" behindDoc="0" locked="0" layoutInCell="1" allowOverlap="1" wp14:anchorId="67B3A2C3" wp14:editId="7178034E">
            <wp:simplePos x="0" y="0"/>
            <wp:positionH relativeFrom="margin">
              <wp:posOffset>5502275</wp:posOffset>
            </wp:positionH>
            <wp:positionV relativeFrom="paragraph">
              <wp:posOffset>93980</wp:posOffset>
            </wp:positionV>
            <wp:extent cx="838200" cy="1202055"/>
            <wp:effectExtent l="0" t="0" r="0" b="0"/>
            <wp:wrapSquare wrapText="bothSides"/>
            <wp:docPr id="22" name="Obrázek 10" descr="Zbroj rytíř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broj rytířská.jpg"/>
                    <pic:cNvPicPr/>
                  </pic:nvPicPr>
                  <pic:blipFill rotWithShape="1">
                    <a:blip r:embed="rId44"/>
                    <a:srcRect b="31227"/>
                    <a:stretch/>
                  </pic:blipFill>
                  <pic:spPr bwMode="auto">
                    <a:xfrm>
                      <a:off x="0" y="0"/>
                      <a:ext cx="838200" cy="120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cs-CZ"/>
        </w:rPr>
        <w:drawing>
          <wp:anchor distT="0" distB="0" distL="114300" distR="114300" simplePos="0" relativeHeight="251762176" behindDoc="0" locked="0" layoutInCell="1" allowOverlap="1" wp14:anchorId="2423B9D4" wp14:editId="099CC27A">
            <wp:simplePos x="0" y="0"/>
            <wp:positionH relativeFrom="margin">
              <wp:posOffset>4328795</wp:posOffset>
            </wp:positionH>
            <wp:positionV relativeFrom="paragraph">
              <wp:posOffset>133350</wp:posOffset>
            </wp:positionV>
            <wp:extent cx="929640" cy="1127760"/>
            <wp:effectExtent l="0" t="0" r="3810" b="0"/>
            <wp:wrapSquare wrapText="bothSides"/>
            <wp:docPr id="20"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5"/>
                    <a:srcRect b="33215"/>
                    <a:stretch/>
                  </pic:blipFill>
                  <pic:spPr bwMode="auto">
                    <a:xfrm>
                      <a:off x="0" y="0"/>
                      <a:ext cx="929640" cy="1127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cs-CZ"/>
        </w:rPr>
        <w:drawing>
          <wp:anchor distT="0" distB="0" distL="114300" distR="114300" simplePos="0" relativeHeight="251760128" behindDoc="0" locked="0" layoutInCell="1" allowOverlap="1" wp14:anchorId="5DDD683C" wp14:editId="11F49C31">
            <wp:simplePos x="0" y="0"/>
            <wp:positionH relativeFrom="margin">
              <wp:posOffset>2050415</wp:posOffset>
            </wp:positionH>
            <wp:positionV relativeFrom="paragraph">
              <wp:posOffset>171450</wp:posOffset>
            </wp:positionV>
            <wp:extent cx="803910" cy="1112520"/>
            <wp:effectExtent l="0" t="0" r="0" b="0"/>
            <wp:wrapSquare wrapText="bothSides"/>
            <wp:docPr id="17"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6"/>
                    <a:srcRect l="-16772" r="-1" b="28694"/>
                    <a:stretch/>
                  </pic:blipFill>
                  <pic:spPr bwMode="auto">
                    <a:xfrm>
                      <a:off x="0" y="0"/>
                      <a:ext cx="803910" cy="1112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52FE6" w:rsidRPr="00E1457A" w:rsidRDefault="00F52FE6" w:rsidP="00F52FE6">
      <w:r>
        <w:rPr>
          <w:lang w:eastAsia="cs-CZ"/>
        </w:rPr>
        <w:drawing>
          <wp:anchor distT="0" distB="0" distL="114300" distR="114300" simplePos="0" relativeHeight="251761152" behindDoc="0" locked="0" layoutInCell="1" allowOverlap="1" wp14:anchorId="7018C7D5" wp14:editId="01B733E3">
            <wp:simplePos x="0" y="0"/>
            <wp:positionH relativeFrom="margin">
              <wp:posOffset>3246755</wp:posOffset>
            </wp:positionH>
            <wp:positionV relativeFrom="paragraph">
              <wp:posOffset>10795</wp:posOffset>
            </wp:positionV>
            <wp:extent cx="781050" cy="1097280"/>
            <wp:effectExtent l="0" t="0" r="0" b="7620"/>
            <wp:wrapSquare wrapText="bothSides"/>
            <wp:docPr id="16"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7"/>
                    <a:srcRect b="31835"/>
                    <a:stretch/>
                  </pic:blipFill>
                  <pic:spPr bwMode="auto">
                    <a:xfrm>
                      <a:off x="0" y="0"/>
                      <a:ext cx="781050" cy="10972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eastAsia="cs-CZ"/>
        </w:rPr>
        <w:drawing>
          <wp:anchor distT="0" distB="0" distL="114300" distR="114300" simplePos="0" relativeHeight="251759104" behindDoc="0" locked="0" layoutInCell="1" allowOverlap="1" wp14:anchorId="6C4E4887" wp14:editId="124164AD">
            <wp:simplePos x="0" y="0"/>
            <wp:positionH relativeFrom="margin">
              <wp:posOffset>1189355</wp:posOffset>
            </wp:positionH>
            <wp:positionV relativeFrom="paragraph">
              <wp:posOffset>18415</wp:posOffset>
            </wp:positionV>
            <wp:extent cx="638175" cy="1074420"/>
            <wp:effectExtent l="0" t="0" r="9525" b="0"/>
            <wp:wrapSquare wrapText="bothSides"/>
            <wp:docPr id="15"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8"/>
                    <a:srcRect b="33647"/>
                    <a:stretch/>
                  </pic:blipFill>
                  <pic:spPr bwMode="auto">
                    <a:xfrm>
                      <a:off x="0" y="0"/>
                      <a:ext cx="638175" cy="10744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eastAsia="cs-CZ"/>
        </w:rPr>
        <w:drawing>
          <wp:anchor distT="0" distB="0" distL="114300" distR="114300" simplePos="0" relativeHeight="251758080" behindDoc="0" locked="0" layoutInCell="1" allowOverlap="1" wp14:anchorId="71BFEE2D" wp14:editId="6B21306D">
            <wp:simplePos x="0" y="0"/>
            <wp:positionH relativeFrom="margin">
              <wp:posOffset>259715</wp:posOffset>
            </wp:positionH>
            <wp:positionV relativeFrom="paragraph">
              <wp:posOffset>26035</wp:posOffset>
            </wp:positionV>
            <wp:extent cx="533400" cy="1112520"/>
            <wp:effectExtent l="0" t="0" r="0" b="0"/>
            <wp:wrapSquare wrapText="bothSides"/>
            <wp:docPr id="14"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9"/>
                    <a:srcRect b="31294"/>
                    <a:stretch/>
                  </pic:blipFill>
                  <pic:spPr bwMode="auto">
                    <a:xfrm>
                      <a:off x="0" y="0"/>
                      <a:ext cx="533400" cy="11125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F52FE6" w:rsidRDefault="00F52FE6" w:rsidP="00F52FE6"/>
    <w:p w:rsidR="00F52FE6" w:rsidRDefault="00F52FE6" w:rsidP="00F52FE6"/>
    <w:p w:rsidR="00F52FE6" w:rsidRDefault="00F52FE6" w:rsidP="00F52FE6"/>
    <w:p w:rsidR="00F52FE6" w:rsidRDefault="00F52FE6" w:rsidP="00F52FE6"/>
    <w:p w:rsidR="00F52FE6" w:rsidRPr="00E1457A" w:rsidRDefault="00F52FE6" w:rsidP="00F52FE6"/>
    <w:p w:rsidR="00F52FE6" w:rsidRPr="00E1457A" w:rsidRDefault="00F52FE6" w:rsidP="00F52FE6"/>
    <w:p w:rsidR="00F52FE6" w:rsidRPr="002129DE" w:rsidRDefault="00F52FE6" w:rsidP="00F52FE6">
      <w:r w:rsidRPr="002129DE">
        <w:t xml:space="preserve">       Vycpávaná            Kožená</w:t>
      </w:r>
      <w:r w:rsidRPr="002129DE">
        <w:tab/>
        <w:t xml:space="preserve">                   Šupino</w:t>
      </w:r>
      <w:r>
        <w:t>vá               Kroužková</w:t>
      </w:r>
      <w:r>
        <w:tab/>
        <w:t xml:space="preserve"> </w:t>
      </w:r>
      <w:r>
        <w:tab/>
        <w:t xml:space="preserve"> </w:t>
      </w:r>
      <w:r w:rsidRPr="002129DE">
        <w:t>Plátová                        Rytířská</w:t>
      </w:r>
    </w:p>
    <w:p w:rsidR="00F52FE6" w:rsidRDefault="00F52FE6" w:rsidP="00F52FE6"/>
    <w:p w:rsidR="00F52FE6" w:rsidRPr="001E23FE" w:rsidRDefault="00F52FE6" w:rsidP="00F52FE6">
      <w:pPr>
        <w:pStyle w:val="Nadpis4"/>
      </w:pPr>
      <w:r>
        <w:t>4.1.4.2</w:t>
      </w:r>
      <w:r w:rsidRPr="001E23FE">
        <w:t>) Ochrana hlavy</w:t>
      </w:r>
    </w:p>
    <w:tbl>
      <w:tblPr>
        <w:tblW w:w="9018" w:type="dxa"/>
        <w:jc w:val="center"/>
        <w:tblCellMar>
          <w:left w:w="70" w:type="dxa"/>
          <w:right w:w="70" w:type="dxa"/>
        </w:tblCellMar>
        <w:tblLook w:val="04A0" w:firstRow="1" w:lastRow="0" w:firstColumn="1" w:lastColumn="0" w:noHBand="0" w:noVBand="1"/>
      </w:tblPr>
      <w:tblGrid>
        <w:gridCol w:w="3337"/>
        <w:gridCol w:w="627"/>
        <w:gridCol w:w="1474"/>
        <w:gridCol w:w="758"/>
        <w:gridCol w:w="758"/>
        <w:gridCol w:w="758"/>
        <w:gridCol w:w="1306"/>
      </w:tblGrid>
      <w:tr w:rsidR="00A1132B" w:rsidRPr="001E23FE" w:rsidTr="00A1132B">
        <w:trPr>
          <w:trHeight w:val="549"/>
          <w:jc w:val="center"/>
        </w:trPr>
        <w:tc>
          <w:tcPr>
            <w:tcW w:w="33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Druh</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KZ</w:t>
            </w:r>
          </w:p>
        </w:tc>
        <w:tc>
          <w:tcPr>
            <w:tcW w:w="14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Postihy</w:t>
            </w:r>
          </w:p>
        </w:tc>
        <w:tc>
          <w:tcPr>
            <w:tcW w:w="7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132B" w:rsidRPr="001E23FE" w:rsidRDefault="00A1132B" w:rsidP="00E2108A">
            <w:pPr>
              <w:jc w:val="center"/>
              <w:rPr>
                <w:b/>
                <w:lang w:eastAsia="cs-CZ"/>
              </w:rPr>
            </w:pPr>
            <w:r w:rsidRPr="001E23FE">
              <w:rPr>
                <w:b/>
                <w:lang w:eastAsia="cs-CZ"/>
              </w:rPr>
              <w:t>Potř. síla</w:t>
            </w:r>
          </w:p>
        </w:tc>
        <w:tc>
          <w:tcPr>
            <w:tcW w:w="758" w:type="dxa"/>
            <w:tcBorders>
              <w:top w:val="single" w:sz="4" w:space="0" w:color="auto"/>
              <w:left w:val="single" w:sz="4" w:space="0" w:color="auto"/>
              <w:bottom w:val="single" w:sz="4" w:space="0" w:color="auto"/>
              <w:right w:val="single" w:sz="4" w:space="0" w:color="auto"/>
            </w:tcBorders>
            <w:vAlign w:val="center"/>
          </w:tcPr>
          <w:p w:rsidR="00A1132B" w:rsidRPr="001E23FE" w:rsidRDefault="00A1132B" w:rsidP="00E2108A">
            <w:pPr>
              <w:jc w:val="center"/>
              <w:rPr>
                <w:b/>
                <w:lang w:eastAsia="cs-CZ"/>
              </w:rPr>
            </w:pPr>
            <w:r w:rsidRPr="001E23FE">
              <w:rPr>
                <w:b/>
                <w:lang w:eastAsia="cs-CZ"/>
              </w:rPr>
              <w:t>Cena (B)</w:t>
            </w:r>
          </w:p>
        </w:tc>
        <w:tc>
          <w:tcPr>
            <w:tcW w:w="758"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Typ</w:t>
            </w:r>
          </w:p>
        </w:tc>
        <w:tc>
          <w:tcPr>
            <w:tcW w:w="1306"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Boj ve zbroji</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Slamák</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0</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sidRPr="006F0DCD">
              <w:rPr>
                <w:lang w:eastAsia="cs-CZ"/>
              </w:rPr>
              <w:t>0,5 st</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Maska plesová (škraboška)</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0</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1,5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Šátek</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0</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2,5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Čapka</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0</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3,5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Turban</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1</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2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sidRPr="007C3D96">
              <w:rPr>
                <w:lang w:eastAsia="cs-CZ"/>
              </w:rPr>
              <w:t>Kápě (látková)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CB1351">
              <w:rPr>
                <w:color w:val="C00000"/>
                <w:lang w:eastAsia="cs-CZ"/>
              </w:rPr>
              <w:t>0</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Pr="006F0DCD" w:rsidRDefault="00A1132B" w:rsidP="00E2108A">
            <w:pPr>
              <w:jc w:val="center"/>
              <w:rPr>
                <w:lang w:eastAsia="cs-CZ"/>
              </w:rPr>
            </w:pPr>
            <w:r>
              <w:rPr>
                <w:lang w:eastAsia="cs-CZ"/>
              </w:rPr>
              <w:t>3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Pr>
                <w:lang w:eastAsia="cs-CZ"/>
              </w:rPr>
              <w:t>Baranice (teplá čepice)</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Pr>
                <w:lang w:eastAsia="cs-CZ"/>
              </w:rPr>
              <w:t>1</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Default="00A1132B" w:rsidP="00E2108A">
            <w:pPr>
              <w:rPr>
                <w:lang w:eastAsia="cs-CZ"/>
              </w:rPr>
            </w:pPr>
            <w:r>
              <w:rPr>
                <w:lang w:eastAsia="cs-CZ"/>
              </w:rPr>
              <w:t xml:space="preserve"> -</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4 st</w:t>
            </w:r>
          </w:p>
        </w:tc>
        <w:tc>
          <w:tcPr>
            <w:tcW w:w="758"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single" w:sz="4" w:space="0" w:color="auto"/>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Čapka (kožená)</w:t>
            </w:r>
            <w:r>
              <w:rPr>
                <w:lang w:eastAsia="cs-CZ"/>
              </w:rPr>
              <w:t xml:space="preserve"> tvrzená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2</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2</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2,4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Lehká</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vůbec</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center"/>
            <w:hideMark/>
          </w:tcPr>
          <w:p w:rsidR="00A1132B" w:rsidRPr="007C3D96" w:rsidRDefault="00A1132B" w:rsidP="00E2108A">
            <w:pPr>
              <w:rPr>
                <w:lang w:eastAsia="cs-CZ"/>
              </w:rPr>
            </w:pPr>
            <w:r w:rsidRPr="007C3D96">
              <w:rPr>
                <w:lang w:eastAsia="cs-CZ"/>
              </w:rPr>
              <w:t>Maska (kovová)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3</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zrak -1</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3</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4,2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velmi špatně</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Kapuce (kroužková)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4</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5</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9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špatně</w:t>
            </w:r>
          </w:p>
        </w:tc>
      </w:tr>
      <w:tr w:rsidR="00A1132B" w:rsidRPr="007C3D96" w:rsidTr="00A1132B">
        <w:trPr>
          <w:trHeight w:val="299"/>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Přilba (kovová)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5</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7</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4,6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špatně</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Kapuce mithrilová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jc w:val="center"/>
              <w:rPr>
                <w:lang w:eastAsia="cs-CZ"/>
              </w:rPr>
            </w:pPr>
            <w:r w:rsidRPr="00FF3732">
              <w:rPr>
                <w:lang w:eastAsia="cs-CZ"/>
              </w:rPr>
              <w:t>6</w:t>
            </w:r>
          </w:p>
        </w:tc>
        <w:tc>
          <w:tcPr>
            <w:tcW w:w="1474"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sluch -1</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4</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150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Střední</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špatně</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 xml:space="preserve">Helma </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7</w:t>
            </w:r>
          </w:p>
        </w:tc>
        <w:tc>
          <w:tcPr>
            <w:tcW w:w="1474" w:type="dxa"/>
            <w:vMerge w:val="restart"/>
            <w:tcBorders>
              <w:top w:val="nil"/>
              <w:left w:val="single" w:sz="4" w:space="0" w:color="auto"/>
              <w:bottom w:val="single" w:sz="4" w:space="0" w:color="000000"/>
              <w:right w:val="single" w:sz="4" w:space="0" w:color="auto"/>
            </w:tcBorders>
            <w:shd w:val="clear" w:color="auto" w:fill="auto"/>
            <w:vAlign w:val="center"/>
            <w:hideMark/>
          </w:tcPr>
          <w:p w:rsidR="00A1132B" w:rsidRPr="007C3D96" w:rsidRDefault="00A1132B" w:rsidP="00E2108A">
            <w:pPr>
              <w:rPr>
                <w:lang w:eastAsia="cs-CZ"/>
              </w:rPr>
            </w:pPr>
            <w:r>
              <w:rPr>
                <w:lang w:eastAsia="cs-CZ"/>
              </w:rPr>
              <w:t>zrak a sluch</w:t>
            </w:r>
            <w:r w:rsidRPr="007C3D96">
              <w:rPr>
                <w:lang w:eastAsia="cs-CZ"/>
              </w:rPr>
              <w:t xml:space="preserve"> -2</w:t>
            </w: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11</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30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průměrně</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Helma rytířská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8</w:t>
            </w:r>
          </w:p>
        </w:tc>
        <w:tc>
          <w:tcPr>
            <w:tcW w:w="1474" w:type="dxa"/>
            <w:vMerge/>
            <w:tcBorders>
              <w:top w:val="nil"/>
              <w:left w:val="single" w:sz="4" w:space="0" w:color="auto"/>
              <w:bottom w:val="single" w:sz="4" w:space="0" w:color="000000"/>
              <w:right w:val="single" w:sz="4" w:space="0" w:color="auto"/>
            </w:tcBorders>
            <w:vAlign w:val="center"/>
            <w:hideMark/>
          </w:tcPr>
          <w:p w:rsidR="00A1132B" w:rsidRPr="007C3D96" w:rsidRDefault="00A1132B" w:rsidP="00E2108A">
            <w:pPr>
              <w:rPr>
                <w:lang w:eastAsia="cs-CZ"/>
              </w:rPr>
            </w:pP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13</w:t>
            </w:r>
          </w:p>
        </w:tc>
        <w:tc>
          <w:tcPr>
            <w:tcW w:w="758" w:type="dxa"/>
            <w:tcBorders>
              <w:top w:val="nil"/>
              <w:left w:val="nil"/>
              <w:bottom w:val="single" w:sz="4" w:space="0" w:color="auto"/>
              <w:right w:val="single" w:sz="4" w:space="0" w:color="auto"/>
            </w:tcBorders>
          </w:tcPr>
          <w:p w:rsidR="00A1132B" w:rsidRPr="006F0DCD" w:rsidRDefault="00A1132B" w:rsidP="00E2108A">
            <w:pPr>
              <w:jc w:val="center"/>
              <w:rPr>
                <w:lang w:eastAsia="cs-CZ"/>
              </w:rPr>
            </w:pPr>
            <w:r>
              <w:rPr>
                <w:lang w:eastAsia="cs-CZ"/>
              </w:rPr>
              <w:t>42 zl</w:t>
            </w:r>
          </w:p>
        </w:tc>
        <w:tc>
          <w:tcPr>
            <w:tcW w:w="758"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A1132B" w:rsidRDefault="00A1132B" w:rsidP="00E2108A">
            <w:pPr>
              <w:jc w:val="center"/>
              <w:rPr>
                <w:lang w:eastAsia="cs-CZ"/>
              </w:rPr>
            </w:pPr>
            <w:r>
              <w:rPr>
                <w:lang w:eastAsia="cs-CZ"/>
              </w:rPr>
              <w:t>dobře</w:t>
            </w:r>
          </w:p>
        </w:tc>
      </w:tr>
      <w:tr w:rsidR="00A1132B" w:rsidRPr="007C3D96" w:rsidTr="00A1132B">
        <w:trPr>
          <w:trHeight w:val="257"/>
          <w:jc w:val="center"/>
        </w:trPr>
        <w:tc>
          <w:tcPr>
            <w:tcW w:w="3337" w:type="dxa"/>
            <w:tcBorders>
              <w:top w:val="nil"/>
              <w:left w:val="single" w:sz="4" w:space="0" w:color="auto"/>
              <w:bottom w:val="single" w:sz="4" w:space="0" w:color="auto"/>
              <w:right w:val="single" w:sz="4" w:space="0" w:color="auto"/>
            </w:tcBorders>
            <w:shd w:val="clear" w:color="auto" w:fill="auto"/>
            <w:noWrap/>
            <w:vAlign w:val="bottom"/>
            <w:hideMark/>
          </w:tcPr>
          <w:p w:rsidR="00A1132B" w:rsidRPr="007C3D96" w:rsidRDefault="00A1132B" w:rsidP="00E2108A">
            <w:pPr>
              <w:rPr>
                <w:lang w:eastAsia="cs-CZ"/>
              </w:rPr>
            </w:pPr>
            <w:r w:rsidRPr="007C3D96">
              <w:rPr>
                <w:lang w:eastAsia="cs-CZ"/>
              </w:rPr>
              <w:t>Helma andamitová</w:t>
            </w:r>
          </w:p>
        </w:tc>
        <w:tc>
          <w:tcPr>
            <w:tcW w:w="627" w:type="dxa"/>
            <w:tcBorders>
              <w:top w:val="nil"/>
              <w:left w:val="nil"/>
              <w:bottom w:val="single" w:sz="4" w:space="0" w:color="auto"/>
              <w:right w:val="single" w:sz="4" w:space="0" w:color="auto"/>
            </w:tcBorders>
            <w:shd w:val="clear" w:color="auto" w:fill="auto"/>
            <w:noWrap/>
            <w:vAlign w:val="bottom"/>
            <w:hideMark/>
          </w:tcPr>
          <w:p w:rsidR="00A1132B" w:rsidRPr="007C3D96" w:rsidRDefault="00A1132B" w:rsidP="00E2108A">
            <w:pPr>
              <w:jc w:val="center"/>
              <w:rPr>
                <w:lang w:eastAsia="cs-CZ"/>
              </w:rPr>
            </w:pPr>
            <w:r w:rsidRPr="007C3D96">
              <w:rPr>
                <w:lang w:eastAsia="cs-CZ"/>
              </w:rPr>
              <w:t>9</w:t>
            </w:r>
          </w:p>
        </w:tc>
        <w:tc>
          <w:tcPr>
            <w:tcW w:w="1474" w:type="dxa"/>
            <w:vMerge/>
            <w:tcBorders>
              <w:top w:val="nil"/>
              <w:left w:val="single" w:sz="4" w:space="0" w:color="auto"/>
              <w:bottom w:val="single" w:sz="4" w:space="0" w:color="000000"/>
              <w:right w:val="single" w:sz="4" w:space="0" w:color="auto"/>
            </w:tcBorders>
            <w:vAlign w:val="center"/>
            <w:hideMark/>
          </w:tcPr>
          <w:p w:rsidR="00A1132B" w:rsidRPr="007C3D96" w:rsidRDefault="00A1132B" w:rsidP="00E2108A">
            <w:pPr>
              <w:rPr>
                <w:lang w:eastAsia="cs-CZ"/>
              </w:rPr>
            </w:pPr>
          </w:p>
        </w:tc>
        <w:tc>
          <w:tcPr>
            <w:tcW w:w="75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15</w:t>
            </w:r>
          </w:p>
        </w:tc>
        <w:tc>
          <w:tcPr>
            <w:tcW w:w="758" w:type="dxa"/>
            <w:tcBorders>
              <w:top w:val="nil"/>
              <w:left w:val="nil"/>
              <w:bottom w:val="single" w:sz="4" w:space="0" w:color="auto"/>
              <w:right w:val="single" w:sz="4" w:space="0" w:color="auto"/>
            </w:tcBorders>
          </w:tcPr>
          <w:p w:rsidR="00A1132B" w:rsidRPr="006F0DCD" w:rsidRDefault="00A1132B" w:rsidP="00E2108A">
            <w:pPr>
              <w:keepNext/>
              <w:jc w:val="center"/>
              <w:rPr>
                <w:lang w:eastAsia="cs-CZ"/>
              </w:rPr>
            </w:pPr>
            <w:r>
              <w:rPr>
                <w:lang w:eastAsia="cs-CZ"/>
              </w:rPr>
              <w:t>165 zl</w:t>
            </w:r>
          </w:p>
        </w:tc>
        <w:tc>
          <w:tcPr>
            <w:tcW w:w="758" w:type="dxa"/>
            <w:tcBorders>
              <w:top w:val="nil"/>
              <w:left w:val="nil"/>
              <w:bottom w:val="single" w:sz="4" w:space="0" w:color="auto"/>
              <w:right w:val="single" w:sz="4" w:space="0" w:color="auto"/>
            </w:tcBorders>
          </w:tcPr>
          <w:p w:rsidR="00A1132B" w:rsidRDefault="00A1132B" w:rsidP="00E2108A">
            <w:pPr>
              <w:keepNext/>
              <w:jc w:val="center"/>
              <w:rPr>
                <w:lang w:eastAsia="cs-CZ"/>
              </w:rPr>
            </w:pPr>
            <w:r>
              <w:rPr>
                <w:lang w:eastAsia="cs-CZ"/>
              </w:rPr>
              <w:t>Těžká</w:t>
            </w:r>
          </w:p>
        </w:tc>
        <w:tc>
          <w:tcPr>
            <w:tcW w:w="1306" w:type="dxa"/>
            <w:tcBorders>
              <w:top w:val="nil"/>
              <w:left w:val="nil"/>
              <w:bottom w:val="single" w:sz="4" w:space="0" w:color="auto"/>
              <w:right w:val="single" w:sz="4" w:space="0" w:color="auto"/>
            </w:tcBorders>
          </w:tcPr>
          <w:p w:rsidR="00A1132B" w:rsidRDefault="00A1132B" w:rsidP="00E2108A">
            <w:pPr>
              <w:keepNext/>
              <w:jc w:val="center"/>
              <w:rPr>
                <w:lang w:eastAsia="cs-CZ"/>
              </w:rPr>
            </w:pPr>
            <w:r>
              <w:rPr>
                <w:lang w:eastAsia="cs-CZ"/>
              </w:rPr>
              <w:t>dobře</w:t>
            </w:r>
          </w:p>
        </w:tc>
      </w:tr>
    </w:tbl>
    <w:p w:rsidR="00F52FE6" w:rsidRDefault="00F52FE6" w:rsidP="00F52FE6">
      <w:pPr>
        <w:pStyle w:val="Titulek"/>
      </w:pPr>
      <w:bookmarkStart w:id="160" w:name="_Toc243725209"/>
      <w:r w:rsidRPr="001E23FE">
        <w:rPr>
          <w:b/>
        </w:rPr>
        <w:t xml:space="preserve">Tabulka </w:t>
      </w:r>
      <w:r>
        <w:rPr>
          <w:b/>
        </w:rPr>
        <w:fldChar w:fldCharType="begin"/>
      </w:r>
      <w:r>
        <w:rPr>
          <w:b/>
        </w:rPr>
        <w:instrText xml:space="preserve"> SEQ Tabulka \* ARABIC </w:instrText>
      </w:r>
      <w:r>
        <w:rPr>
          <w:b/>
        </w:rPr>
        <w:fldChar w:fldCharType="separate"/>
      </w:r>
      <w:r w:rsidR="002E4E9E">
        <w:rPr>
          <w:b/>
          <w:noProof/>
        </w:rPr>
        <w:t>55</w:t>
      </w:r>
      <w:r>
        <w:rPr>
          <w:b/>
        </w:rPr>
        <w:fldChar w:fldCharType="end"/>
      </w:r>
      <w:r>
        <w:t>: Ochrany hlavy</w:t>
      </w:r>
      <w:bookmarkEnd w:id="160"/>
    </w:p>
    <w:p w:rsidR="00F52FE6" w:rsidRDefault="00F52FE6" w:rsidP="00F52FE6">
      <w:r>
        <w:rPr>
          <w:lang w:eastAsia="cs-CZ"/>
        </w:rPr>
        <w:drawing>
          <wp:anchor distT="0" distB="0" distL="114300" distR="114300" simplePos="0" relativeHeight="251855360" behindDoc="0" locked="0" layoutInCell="1" allowOverlap="1" wp14:anchorId="734BBE01" wp14:editId="3BC528AB">
            <wp:simplePos x="0" y="0"/>
            <wp:positionH relativeFrom="margin">
              <wp:posOffset>4345305</wp:posOffset>
            </wp:positionH>
            <wp:positionV relativeFrom="margin">
              <wp:posOffset>8165465</wp:posOffset>
            </wp:positionV>
            <wp:extent cx="785495" cy="973455"/>
            <wp:effectExtent l="0" t="0" r="0" b="0"/>
            <wp:wrapSquare wrapText="bothSides"/>
            <wp:docPr id="7" name="Obrázek 7" descr="Helma gladiátor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gladiátorská.JPG"/>
                    <pic:cNvPicPr/>
                  </pic:nvPicPr>
                  <pic:blipFill>
                    <a:blip r:embed="rId50"/>
                    <a:stretch>
                      <a:fillRect/>
                    </a:stretch>
                  </pic:blipFill>
                  <pic:spPr>
                    <a:xfrm>
                      <a:off x="0" y="0"/>
                      <a:ext cx="785495" cy="973455"/>
                    </a:xfrm>
                    <a:prstGeom prst="rect">
                      <a:avLst/>
                    </a:prstGeom>
                  </pic:spPr>
                </pic:pic>
              </a:graphicData>
            </a:graphic>
          </wp:anchor>
        </w:drawing>
      </w:r>
      <w:r>
        <w:rPr>
          <w:lang w:eastAsia="cs-CZ"/>
        </w:rPr>
        <w:drawing>
          <wp:anchor distT="0" distB="0" distL="114300" distR="114300" simplePos="0" relativeHeight="251858432" behindDoc="0" locked="0" layoutInCell="1" allowOverlap="1" wp14:anchorId="15B60F27" wp14:editId="046FF548">
            <wp:simplePos x="0" y="0"/>
            <wp:positionH relativeFrom="margin">
              <wp:posOffset>1844675</wp:posOffset>
            </wp:positionH>
            <wp:positionV relativeFrom="margin">
              <wp:posOffset>8255000</wp:posOffset>
            </wp:positionV>
            <wp:extent cx="624840" cy="962025"/>
            <wp:effectExtent l="0" t="0" r="3810" b="9525"/>
            <wp:wrapSquare wrapText="bothSides"/>
            <wp:docPr id="50" name="Obrázek 1" descr="Ma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a.JPG"/>
                    <pic:cNvPicPr/>
                  </pic:nvPicPr>
                  <pic:blipFill>
                    <a:blip r:embed="rId51"/>
                    <a:stretch>
                      <a:fillRect/>
                    </a:stretch>
                  </pic:blipFill>
                  <pic:spPr>
                    <a:xfrm>
                      <a:off x="0" y="0"/>
                      <a:ext cx="624840" cy="962025"/>
                    </a:xfrm>
                    <a:prstGeom prst="rect">
                      <a:avLst/>
                    </a:prstGeom>
                  </pic:spPr>
                </pic:pic>
              </a:graphicData>
            </a:graphic>
            <wp14:sizeRelH relativeFrom="margin">
              <wp14:pctWidth>0</wp14:pctWidth>
            </wp14:sizeRelH>
            <wp14:sizeRelV relativeFrom="margin">
              <wp14:pctHeight>0</wp14:pctHeight>
            </wp14:sizeRelV>
          </wp:anchor>
        </w:drawing>
      </w:r>
      <w:r>
        <w:rPr>
          <w:lang w:eastAsia="cs-CZ"/>
        </w:rPr>
        <w:drawing>
          <wp:anchor distT="0" distB="0" distL="114300" distR="114300" simplePos="0" relativeHeight="251859456" behindDoc="0" locked="0" layoutInCell="1" allowOverlap="1" wp14:anchorId="562181C7" wp14:editId="5E7C9917">
            <wp:simplePos x="0" y="0"/>
            <wp:positionH relativeFrom="margin">
              <wp:posOffset>2719070</wp:posOffset>
            </wp:positionH>
            <wp:positionV relativeFrom="margin">
              <wp:posOffset>8142605</wp:posOffset>
            </wp:positionV>
            <wp:extent cx="746125" cy="1053465"/>
            <wp:effectExtent l="0" t="0" r="0" b="0"/>
            <wp:wrapSquare wrapText="bothSides"/>
            <wp:docPr id="52" name="Obrázek 4" descr="Kuk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kla.JPG"/>
                    <pic:cNvPicPr/>
                  </pic:nvPicPr>
                  <pic:blipFill>
                    <a:blip r:embed="rId52"/>
                    <a:stretch>
                      <a:fillRect/>
                    </a:stretch>
                  </pic:blipFill>
                  <pic:spPr>
                    <a:xfrm>
                      <a:off x="0" y="0"/>
                      <a:ext cx="746125" cy="1053465"/>
                    </a:xfrm>
                    <a:prstGeom prst="rect">
                      <a:avLst/>
                    </a:prstGeom>
                  </pic:spPr>
                </pic:pic>
              </a:graphicData>
            </a:graphic>
          </wp:anchor>
        </w:drawing>
      </w:r>
      <w:r>
        <w:rPr>
          <w:lang w:eastAsia="cs-CZ"/>
        </w:rPr>
        <w:drawing>
          <wp:anchor distT="0" distB="0" distL="114300" distR="114300" simplePos="0" relativeHeight="251879936" behindDoc="0" locked="0" layoutInCell="1" allowOverlap="1" wp14:anchorId="6D09F379" wp14:editId="31CE6D48">
            <wp:simplePos x="0" y="0"/>
            <wp:positionH relativeFrom="margin">
              <wp:posOffset>907415</wp:posOffset>
            </wp:positionH>
            <wp:positionV relativeFrom="margin">
              <wp:posOffset>8299450</wp:posOffset>
            </wp:positionV>
            <wp:extent cx="777875" cy="784860"/>
            <wp:effectExtent l="0" t="0" r="3175"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Čapka 2.png"/>
                    <pic:cNvPicPr/>
                  </pic:nvPicPr>
                  <pic:blipFill>
                    <a:blip r:embed="rId53">
                      <a:extLst>
                        <a:ext uri="{28A0092B-C50C-407E-A947-70E740481C1C}">
                          <a14:useLocalDpi xmlns:a14="http://schemas.microsoft.com/office/drawing/2010/main" val="0"/>
                        </a:ext>
                      </a:extLst>
                    </a:blip>
                    <a:stretch>
                      <a:fillRect/>
                    </a:stretch>
                  </pic:blipFill>
                  <pic:spPr>
                    <a:xfrm>
                      <a:off x="0" y="0"/>
                      <a:ext cx="777875" cy="784860"/>
                    </a:xfrm>
                    <a:prstGeom prst="rect">
                      <a:avLst/>
                    </a:prstGeom>
                  </pic:spPr>
                </pic:pic>
              </a:graphicData>
            </a:graphic>
            <wp14:sizeRelH relativeFrom="margin">
              <wp14:pctWidth>0</wp14:pctWidth>
            </wp14:sizeRelH>
            <wp14:sizeRelV relativeFrom="margin">
              <wp14:pctHeight>0</wp14:pctHeight>
            </wp14:sizeRelV>
          </wp:anchor>
        </w:drawing>
      </w:r>
      <w:r>
        <w:rPr>
          <w:lang w:eastAsia="cs-CZ"/>
        </w:rPr>
        <w:drawing>
          <wp:anchor distT="0" distB="0" distL="114300" distR="114300" simplePos="0" relativeHeight="251878912" behindDoc="0" locked="0" layoutInCell="1" allowOverlap="1" wp14:anchorId="5743349A" wp14:editId="4845E2CB">
            <wp:simplePos x="0" y="0"/>
            <wp:positionH relativeFrom="margin">
              <wp:align>left</wp:align>
            </wp:positionH>
            <wp:positionV relativeFrom="margin">
              <wp:posOffset>8192770</wp:posOffset>
            </wp:positionV>
            <wp:extent cx="883920" cy="88392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Čapka tvrzená.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5A405B">
        <w:t xml:space="preserve"> </w:t>
      </w:r>
    </w:p>
    <w:p w:rsidR="00F52FE6" w:rsidRDefault="00F52FE6" w:rsidP="00F52FE6">
      <w:r>
        <w:rPr>
          <w:lang w:eastAsia="cs-CZ"/>
        </w:rPr>
        <w:drawing>
          <wp:anchor distT="0" distB="0" distL="114300" distR="114300" simplePos="0" relativeHeight="251857408" behindDoc="0" locked="0" layoutInCell="1" allowOverlap="1" wp14:anchorId="3C1A6056" wp14:editId="5AEE8DDF">
            <wp:simplePos x="0" y="0"/>
            <wp:positionH relativeFrom="margin">
              <wp:posOffset>5950585</wp:posOffset>
            </wp:positionH>
            <wp:positionV relativeFrom="margin">
              <wp:posOffset>8224520</wp:posOffset>
            </wp:positionV>
            <wp:extent cx="577215" cy="983615"/>
            <wp:effectExtent l="0" t="0" r="0" b="6985"/>
            <wp:wrapSquare wrapText="bothSides"/>
            <wp:docPr id="12" name="Obrázek 9" descr="Helma kbelcov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kbelcová.JPG"/>
                    <pic:cNvPicPr/>
                  </pic:nvPicPr>
                  <pic:blipFill>
                    <a:blip r:embed="rId55" cstate="print"/>
                    <a:stretch>
                      <a:fillRect/>
                    </a:stretch>
                  </pic:blipFill>
                  <pic:spPr>
                    <a:xfrm>
                      <a:off x="0" y="0"/>
                      <a:ext cx="577215" cy="983615"/>
                    </a:xfrm>
                    <a:prstGeom prst="rect">
                      <a:avLst/>
                    </a:prstGeom>
                  </pic:spPr>
                </pic:pic>
              </a:graphicData>
            </a:graphic>
          </wp:anchor>
        </w:drawing>
      </w:r>
      <w:r>
        <w:rPr>
          <w:lang w:eastAsia="cs-CZ"/>
        </w:rPr>
        <w:drawing>
          <wp:anchor distT="0" distB="0" distL="114300" distR="114300" simplePos="0" relativeHeight="251854336" behindDoc="0" locked="0" layoutInCell="1" allowOverlap="1" wp14:anchorId="0CC57A8F" wp14:editId="0EFB6B90">
            <wp:simplePos x="0" y="0"/>
            <wp:positionH relativeFrom="margin">
              <wp:posOffset>3615055</wp:posOffset>
            </wp:positionH>
            <wp:positionV relativeFrom="margin">
              <wp:posOffset>8223885</wp:posOffset>
            </wp:positionV>
            <wp:extent cx="706120" cy="993775"/>
            <wp:effectExtent l="0" t="0" r="0" b="0"/>
            <wp:wrapSquare wrapText="bothSides"/>
            <wp:docPr id="8" name="Obrázek 6" descr="Přilba zákla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řilba základní.JPG"/>
                    <pic:cNvPicPr/>
                  </pic:nvPicPr>
                  <pic:blipFill>
                    <a:blip r:embed="rId56"/>
                    <a:stretch>
                      <a:fillRect/>
                    </a:stretch>
                  </pic:blipFill>
                  <pic:spPr>
                    <a:xfrm>
                      <a:off x="0" y="0"/>
                      <a:ext cx="706120" cy="993775"/>
                    </a:xfrm>
                    <a:prstGeom prst="rect">
                      <a:avLst/>
                    </a:prstGeom>
                  </pic:spPr>
                </pic:pic>
              </a:graphicData>
            </a:graphic>
          </wp:anchor>
        </w:drawing>
      </w:r>
    </w:p>
    <w:p w:rsidR="00F52FE6" w:rsidRPr="00F77106" w:rsidRDefault="00F52FE6" w:rsidP="00F52FE6">
      <w:r>
        <w:rPr>
          <w:lang w:eastAsia="cs-CZ"/>
        </w:rPr>
        <w:drawing>
          <wp:anchor distT="0" distB="0" distL="114300" distR="114300" simplePos="0" relativeHeight="251856384" behindDoc="0" locked="0" layoutInCell="1" allowOverlap="1" wp14:anchorId="5E5A1BD9" wp14:editId="41EB37F0">
            <wp:simplePos x="0" y="0"/>
            <wp:positionH relativeFrom="margin">
              <wp:posOffset>5168265</wp:posOffset>
            </wp:positionH>
            <wp:positionV relativeFrom="margin">
              <wp:posOffset>8224520</wp:posOffset>
            </wp:positionV>
            <wp:extent cx="617220" cy="983615"/>
            <wp:effectExtent l="0" t="0" r="0" b="6985"/>
            <wp:wrapSquare wrapText="bothSides"/>
            <wp:docPr id="24" name="Obrázek 8" descr="Helma rytířs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a rytířská.JPG"/>
                    <pic:cNvPicPr/>
                  </pic:nvPicPr>
                  <pic:blipFill>
                    <a:blip r:embed="rId57"/>
                    <a:stretch>
                      <a:fillRect/>
                    </a:stretch>
                  </pic:blipFill>
                  <pic:spPr>
                    <a:xfrm>
                      <a:off x="0" y="0"/>
                      <a:ext cx="617220" cy="983615"/>
                    </a:xfrm>
                    <a:prstGeom prst="rect">
                      <a:avLst/>
                    </a:prstGeom>
                  </pic:spPr>
                </pic:pic>
              </a:graphicData>
            </a:graphic>
          </wp:anchor>
        </w:drawing>
      </w:r>
      <w:r>
        <w:t xml:space="preserve">     Baranice              </w:t>
      </w:r>
      <w:r w:rsidRPr="00762917">
        <w:t>Čapka</w:t>
      </w:r>
      <w:r>
        <w:t xml:space="preserve">                     </w:t>
      </w:r>
      <w:r w:rsidRPr="00F77106">
        <w:t>Maska</w:t>
      </w:r>
      <w:r>
        <w:t xml:space="preserve">                 Kapuce</w:t>
      </w:r>
      <w:r>
        <w:tab/>
        <w:t xml:space="preserve">        Přilba</w:t>
      </w:r>
      <w:r>
        <w:tab/>
        <w:t>Helma 1</w:t>
      </w:r>
      <w:r>
        <w:tab/>
        <w:t xml:space="preserve">            Helma 2</w:t>
      </w:r>
      <w:r>
        <w:tab/>
        <w:t xml:space="preserve">      Helma 3</w:t>
      </w:r>
    </w:p>
    <w:p w:rsidR="00F52FE6" w:rsidRDefault="00F52FE6" w:rsidP="00F52FE6">
      <w:r>
        <w:t xml:space="preserve">    </w:t>
      </w:r>
    </w:p>
    <w:p w:rsidR="00F52FE6" w:rsidRPr="007C3D96" w:rsidRDefault="00F52FE6" w:rsidP="00F52FE6">
      <w:pPr>
        <w:pStyle w:val="Seznamy"/>
      </w:pPr>
    </w:p>
    <w:p w:rsidR="00F52FE6" w:rsidRPr="00F1114D" w:rsidRDefault="00F52FE6" w:rsidP="00F52FE6">
      <w:pPr>
        <w:pStyle w:val="Seznamy"/>
      </w:pPr>
      <w:r>
        <w:rPr>
          <w:b/>
        </w:rPr>
        <w:lastRenderedPageBreak/>
        <w:t xml:space="preserve">Baranice </w:t>
      </w:r>
      <w:r>
        <w:t xml:space="preserve">= zimní kožená čepice. Poskytuje nejen ochranu před útoky, ale i před mrazem. </w:t>
      </w:r>
    </w:p>
    <w:p w:rsidR="00F52FE6" w:rsidRPr="007C3D96" w:rsidRDefault="00F52FE6" w:rsidP="00F52FE6">
      <w:pPr>
        <w:pStyle w:val="Seznamy"/>
      </w:pPr>
      <w:r w:rsidRPr="007C3D96">
        <w:rPr>
          <w:b/>
        </w:rPr>
        <w:t>Čapka</w:t>
      </w:r>
      <w:r>
        <w:rPr>
          <w:b/>
        </w:rPr>
        <w:t xml:space="preserve"> (tvrzená)</w:t>
      </w:r>
      <w:r w:rsidRPr="007C3D96">
        <w:rPr>
          <w:b/>
        </w:rPr>
        <w:t xml:space="preserve"> </w:t>
      </w:r>
      <w:r w:rsidRPr="007C3D96">
        <w:t>= zpravidla kožená, tvrzená</w:t>
      </w:r>
      <w:r>
        <w:t xml:space="preserve"> kovovými výztužemi</w:t>
      </w:r>
      <w:r w:rsidRPr="007C3D96">
        <w:t xml:space="preserve">. </w:t>
      </w:r>
      <w:r>
        <w:t xml:space="preserve"> </w:t>
      </w:r>
    </w:p>
    <w:p w:rsidR="00F52FE6" w:rsidRPr="007C3D96" w:rsidRDefault="00F52FE6" w:rsidP="00F52FE6">
      <w:pPr>
        <w:pStyle w:val="Seznamy"/>
      </w:pPr>
      <w:r w:rsidRPr="007C3D96">
        <w:rPr>
          <w:b/>
        </w:rPr>
        <w:t xml:space="preserve">Maska  </w:t>
      </w:r>
      <w:r w:rsidRPr="007C3D96">
        <w:t xml:space="preserve">= chrání pouze před útokem zepředu. Zpravidla kovová (měděná, bronzová, železná). Často bývá malovaná a dozdobená s cílem zastrašit nepřátele (dává pak bonus </w:t>
      </w:r>
      <w:r>
        <w:t xml:space="preserve">+1 </w:t>
      </w:r>
      <w:r w:rsidRPr="007C3D96">
        <w:t xml:space="preserve">k Zastrašování). Při nošení je postih -1 k hodům na zrak. </w:t>
      </w:r>
    </w:p>
    <w:p w:rsidR="00F52FE6" w:rsidRPr="007C3D96" w:rsidRDefault="00F52FE6" w:rsidP="00F52FE6">
      <w:pPr>
        <w:pStyle w:val="Seznamy"/>
      </w:pPr>
      <w:r w:rsidRPr="007C3D96">
        <w:rPr>
          <w:b/>
        </w:rPr>
        <w:t xml:space="preserve"> (Kroužková) kapuce</w:t>
      </w:r>
      <w:r w:rsidRPr="007C3D96">
        <w:t xml:space="preserve"> = obdobně jako kápě chrání před útokem vedeným shora i zezadu. Bývá zpravidla z jemných kovových kroužků. Při nošení je postih -1 k hodům na sluch. </w:t>
      </w:r>
    </w:p>
    <w:p w:rsidR="00F52FE6" w:rsidRPr="007C3D96" w:rsidRDefault="00F52FE6" w:rsidP="00F52FE6">
      <w:pPr>
        <w:pStyle w:val="Seznamy"/>
      </w:pPr>
      <w:r w:rsidRPr="007C3D96">
        <w:rPr>
          <w:b/>
        </w:rPr>
        <w:t>Přilba</w:t>
      </w:r>
      <w:r w:rsidRPr="007C3D96">
        <w:t xml:space="preserve"> = </w:t>
      </w:r>
      <w:r>
        <w:t xml:space="preserve">dobře </w:t>
      </w:r>
      <w:r w:rsidRPr="007C3D96">
        <w:t>chrání před útokem vedeným shora. Často bývá kombinována s kroužkovou kapucí nebo alespoň kroužkovým závěsem (chránícím před útokem zezadu</w:t>
      </w:r>
      <w:r>
        <w:t xml:space="preserve"> a na krk</w:t>
      </w:r>
      <w:r w:rsidRPr="007C3D96">
        <w:t xml:space="preserve">). Při nošení je postih -1 k hodům na sluch. </w:t>
      </w:r>
    </w:p>
    <w:p w:rsidR="00F52FE6" w:rsidRDefault="00F52FE6" w:rsidP="00F52FE6">
      <w:pPr>
        <w:pStyle w:val="Seznamy"/>
      </w:pPr>
      <w:r w:rsidRPr="007C3D96">
        <w:rPr>
          <w:b/>
        </w:rPr>
        <w:t xml:space="preserve">Helma </w:t>
      </w:r>
      <w:r w:rsidRPr="007C3D96">
        <w:t xml:space="preserve">= chrání před útokem vedeným shora, zepředu i zezadu. Nabízí široké spektrum tvarů a provedení. Ve společenském provedení bývá u zámožných jedinců zdobená na vrcholku </w:t>
      </w:r>
      <w:r>
        <w:t xml:space="preserve">erbem a </w:t>
      </w:r>
      <w:r w:rsidRPr="007C3D96">
        <w:t>chocholem (</w:t>
      </w:r>
      <w:r>
        <w:t>+1</w:t>
      </w:r>
      <w:r w:rsidRPr="007C3D96">
        <w:t xml:space="preserve"> důstojnost). Může být také vybavena odklopným hledím (sníží postihy ale odkryje se útoku zepředu). Zvláštním subtypem je helma rytířská, robustnější a vyrobená z kvalitnějších materiálů.  Helma dává postih</w:t>
      </w:r>
      <w:r>
        <w:t xml:space="preserve"> </w:t>
      </w:r>
      <w:r w:rsidRPr="007C3D96">
        <w:t>-2 k hodům na</w:t>
      </w:r>
      <w:r>
        <w:t xml:space="preserve"> zrak i sluch</w:t>
      </w:r>
      <w:r w:rsidRPr="007C3D96">
        <w:t xml:space="preserve">. </w:t>
      </w:r>
    </w:p>
    <w:p w:rsidR="00F52FE6" w:rsidRPr="007C3D96" w:rsidRDefault="00F52FE6" w:rsidP="00F52FE6">
      <w:pPr>
        <w:pStyle w:val="Seznamy"/>
        <w:ind w:firstLine="0"/>
      </w:pPr>
      <w:r w:rsidRPr="007C3D96">
        <w:t xml:space="preserve">Helma andamitová, je rytířská helma vyrobená z tmavé, hvězdné oceli. </w:t>
      </w:r>
    </w:p>
    <w:p w:rsidR="00F52FE6" w:rsidRPr="007C3D96" w:rsidRDefault="00F52FE6" w:rsidP="00F52FE6"/>
    <w:p w:rsidR="00F52FE6" w:rsidRPr="00FF3732" w:rsidRDefault="00F52FE6" w:rsidP="00F52FE6">
      <w:pPr>
        <w:pStyle w:val="Nadpis4"/>
      </w:pPr>
      <w:r>
        <w:t>4.1.4.3</w:t>
      </w:r>
      <w:r w:rsidRPr="00276508">
        <w:t>) Ochrana rukou</w:t>
      </w:r>
    </w:p>
    <w:tbl>
      <w:tblPr>
        <w:tblW w:w="8593" w:type="dxa"/>
        <w:jc w:val="center"/>
        <w:tblCellMar>
          <w:left w:w="70" w:type="dxa"/>
          <w:right w:w="70" w:type="dxa"/>
        </w:tblCellMar>
        <w:tblLook w:val="04A0" w:firstRow="1" w:lastRow="0" w:firstColumn="1" w:lastColumn="0" w:noHBand="0" w:noVBand="1"/>
      </w:tblPr>
      <w:tblGrid>
        <w:gridCol w:w="2970"/>
        <w:gridCol w:w="755"/>
        <w:gridCol w:w="792"/>
        <w:gridCol w:w="1019"/>
        <w:gridCol w:w="899"/>
        <w:gridCol w:w="890"/>
        <w:gridCol w:w="1268"/>
      </w:tblGrid>
      <w:tr w:rsidR="00A1132B" w:rsidRPr="00FF3732" w:rsidTr="00A1132B">
        <w:trPr>
          <w:trHeight w:val="402"/>
          <w:jc w:val="center"/>
        </w:trPr>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Druh</w:t>
            </w:r>
          </w:p>
        </w:tc>
        <w:tc>
          <w:tcPr>
            <w:tcW w:w="7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KZ</w:t>
            </w:r>
          </w:p>
        </w:tc>
        <w:tc>
          <w:tcPr>
            <w:tcW w:w="792" w:type="dxa"/>
            <w:tcBorders>
              <w:top w:val="single" w:sz="4" w:space="0" w:color="auto"/>
              <w:left w:val="single" w:sz="4" w:space="0" w:color="auto"/>
              <w:bottom w:val="single" w:sz="4" w:space="0" w:color="auto"/>
              <w:right w:val="single" w:sz="4" w:space="0" w:color="auto"/>
            </w:tcBorders>
            <w:vAlign w:val="center"/>
          </w:tcPr>
          <w:p w:rsidR="00A1132B" w:rsidRPr="001E23FE" w:rsidRDefault="00A1132B" w:rsidP="00E2108A">
            <w:pPr>
              <w:jc w:val="center"/>
              <w:rPr>
                <w:b/>
                <w:lang w:eastAsia="cs-CZ"/>
              </w:rPr>
            </w:pPr>
            <w:r w:rsidRPr="001E23FE">
              <w:rPr>
                <w:b/>
                <w:lang w:eastAsia="cs-CZ"/>
              </w:rPr>
              <w:t>Potř. síla</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Postihy a bonusy</w:t>
            </w:r>
          </w:p>
        </w:tc>
        <w:tc>
          <w:tcPr>
            <w:tcW w:w="899" w:type="dxa"/>
            <w:tcBorders>
              <w:top w:val="single" w:sz="4" w:space="0" w:color="auto"/>
              <w:left w:val="single" w:sz="4" w:space="0" w:color="auto"/>
              <w:bottom w:val="single" w:sz="4" w:space="0" w:color="auto"/>
              <w:right w:val="single" w:sz="4" w:space="0" w:color="auto"/>
            </w:tcBorders>
            <w:vAlign w:val="center"/>
          </w:tcPr>
          <w:p w:rsidR="00A1132B" w:rsidRPr="001E23FE" w:rsidRDefault="00A1132B" w:rsidP="00E2108A">
            <w:pPr>
              <w:jc w:val="center"/>
              <w:rPr>
                <w:b/>
                <w:lang w:eastAsia="cs-CZ"/>
              </w:rPr>
            </w:pPr>
            <w:r w:rsidRPr="001E23FE">
              <w:rPr>
                <w:b/>
                <w:lang w:eastAsia="cs-CZ"/>
              </w:rPr>
              <w:t>Cena (B)</w:t>
            </w:r>
          </w:p>
        </w:tc>
        <w:tc>
          <w:tcPr>
            <w:tcW w:w="890"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Typ</w:t>
            </w:r>
          </w:p>
        </w:tc>
        <w:tc>
          <w:tcPr>
            <w:tcW w:w="1268"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Boj ve zbroji</w:t>
            </w:r>
          </w:p>
        </w:tc>
      </w:tr>
      <w:tr w:rsidR="00A1132B" w:rsidRPr="00CA12AA" w:rsidTr="00A1132B">
        <w:trPr>
          <w:trHeight w:val="197"/>
          <w:jc w:val="center"/>
        </w:trPr>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plátěné / bezprsté</w:t>
            </w:r>
          </w:p>
        </w:tc>
        <w:tc>
          <w:tcPr>
            <w:tcW w:w="755" w:type="dxa"/>
            <w:tcBorders>
              <w:top w:val="single" w:sz="4" w:space="0" w:color="auto"/>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0</w:t>
            </w:r>
          </w:p>
        </w:tc>
        <w:tc>
          <w:tcPr>
            <w:tcW w:w="792" w:type="dxa"/>
            <w:tcBorders>
              <w:top w:val="single" w:sz="4" w:space="0" w:color="auto"/>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2 st</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vůbec</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zimní (palčáky)</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1</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1</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ZRČ a Hmat -1, Mráz +1</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4 st</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vůbec</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vysoké kožené</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2</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2</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Hmat -1</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7 st</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Lehká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vůbec</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tcPr>
          <w:p w:rsidR="00A1132B" w:rsidRPr="00CA12AA" w:rsidRDefault="00A1132B" w:rsidP="00E2108A">
            <w:pPr>
              <w:rPr>
                <w:lang w:eastAsia="cs-CZ"/>
              </w:rPr>
            </w:pPr>
            <w:r w:rsidRPr="00CA12AA">
              <w:rPr>
                <w:lang w:eastAsia="cs-CZ"/>
              </w:rPr>
              <w:t>(Kovem) pobitá rukavice</w:t>
            </w:r>
          </w:p>
        </w:tc>
        <w:tc>
          <w:tcPr>
            <w:tcW w:w="755" w:type="dxa"/>
            <w:tcBorders>
              <w:top w:val="nil"/>
              <w:left w:val="nil"/>
              <w:bottom w:val="single" w:sz="4" w:space="0" w:color="auto"/>
              <w:right w:val="single" w:sz="4" w:space="0" w:color="auto"/>
            </w:tcBorders>
            <w:shd w:val="clear" w:color="auto" w:fill="auto"/>
            <w:noWrap/>
            <w:vAlign w:val="bottom"/>
          </w:tcPr>
          <w:p w:rsidR="00A1132B" w:rsidRPr="00CA12AA" w:rsidRDefault="00A1132B" w:rsidP="00E2108A">
            <w:pPr>
              <w:jc w:val="center"/>
              <w:rPr>
                <w:lang w:eastAsia="cs-CZ"/>
              </w:rPr>
            </w:pPr>
            <w:r w:rsidRPr="00CA12AA">
              <w:rPr>
                <w:lang w:eastAsia="cs-CZ"/>
              </w:rPr>
              <w:t>3</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5</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132B" w:rsidRPr="00CA12AA" w:rsidRDefault="00A1132B" w:rsidP="00E2108A">
            <w:pPr>
              <w:rPr>
                <w:lang w:eastAsia="cs-CZ"/>
              </w:rPr>
            </w:pPr>
            <w:r w:rsidRPr="00CA12AA">
              <w:rPr>
                <w:lang w:eastAsia="cs-CZ"/>
              </w:rPr>
              <w:t>Hmat -1</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2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velmi špatně</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Kroužková rukavice</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4</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7</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Hmat -2</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8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špatně</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mithrilové</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7</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3</w:t>
            </w:r>
          </w:p>
        </w:tc>
        <w:tc>
          <w:tcPr>
            <w:tcW w:w="10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 xml:space="preserve">Hmat -2 </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80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Střední</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velmi špatně</w:t>
            </w:r>
          </w:p>
        </w:tc>
      </w:tr>
      <w:tr w:rsidR="00A1132B" w:rsidRPr="00CA12AA" w:rsidTr="00A1132B">
        <w:trPr>
          <w:trHeight w:val="338"/>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kovové</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6</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10</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1132B" w:rsidRPr="00CA12AA" w:rsidRDefault="00A1132B" w:rsidP="00E2108A">
            <w:pPr>
              <w:rPr>
                <w:lang w:eastAsia="cs-CZ"/>
              </w:rPr>
            </w:pPr>
            <w:r w:rsidRPr="00CA12AA">
              <w:rPr>
                <w:lang w:eastAsia="cs-CZ"/>
              </w:rPr>
              <w:t>hmat -4, ZRČ -2</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20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Těžká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průměrně</w:t>
            </w:r>
          </w:p>
        </w:tc>
      </w:tr>
      <w:tr w:rsidR="00A1132B" w:rsidRPr="00CA12AA" w:rsidTr="00A1132B">
        <w:trPr>
          <w:trHeight w:val="197"/>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rytířské</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8</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12</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1132B" w:rsidRPr="00CA12AA" w:rsidRDefault="00A1132B" w:rsidP="00E2108A">
            <w:pPr>
              <w:rPr>
                <w:lang w:eastAsia="cs-CZ"/>
              </w:rPr>
            </w:pPr>
            <w:r w:rsidRPr="00CA12AA">
              <w:rPr>
                <w:lang w:eastAsia="cs-CZ"/>
              </w:rPr>
              <w:t>hmat -5</w:t>
            </w:r>
          </w:p>
          <w:p w:rsidR="00A1132B" w:rsidRPr="00CA12AA" w:rsidRDefault="00A1132B" w:rsidP="00E2108A">
            <w:pPr>
              <w:rPr>
                <w:lang w:eastAsia="cs-CZ"/>
              </w:rPr>
            </w:pPr>
            <w:r w:rsidRPr="00CA12AA">
              <w:rPr>
                <w:lang w:eastAsia="cs-CZ"/>
              </w:rPr>
              <w:t>ZRČ -2</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30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Těžká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průměrně</w:t>
            </w:r>
          </w:p>
        </w:tc>
      </w:tr>
      <w:tr w:rsidR="00A1132B" w:rsidRPr="00CA12AA" w:rsidTr="00A1132B">
        <w:trPr>
          <w:trHeight w:val="376"/>
          <w:jc w:val="center"/>
        </w:trPr>
        <w:tc>
          <w:tcPr>
            <w:tcW w:w="297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Rukavice andamitové</w:t>
            </w:r>
          </w:p>
        </w:tc>
        <w:tc>
          <w:tcPr>
            <w:tcW w:w="755"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9</w:t>
            </w:r>
          </w:p>
        </w:tc>
        <w:tc>
          <w:tcPr>
            <w:tcW w:w="792" w:type="dxa"/>
            <w:tcBorders>
              <w:top w:val="nil"/>
              <w:left w:val="nil"/>
              <w:bottom w:val="single" w:sz="4" w:space="0" w:color="auto"/>
              <w:right w:val="single" w:sz="4" w:space="0" w:color="auto"/>
            </w:tcBorders>
            <w:vAlign w:val="bottom"/>
          </w:tcPr>
          <w:p w:rsidR="00A1132B" w:rsidRPr="00CA12AA" w:rsidRDefault="00A1132B" w:rsidP="00E2108A">
            <w:pPr>
              <w:jc w:val="center"/>
              <w:rPr>
                <w:lang w:eastAsia="cs-CZ"/>
              </w:rPr>
            </w:pPr>
            <w:r w:rsidRPr="00CA12AA">
              <w:rPr>
                <w:lang w:eastAsia="cs-CZ"/>
              </w:rPr>
              <w:t>13</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1132B" w:rsidRPr="00CA12AA" w:rsidRDefault="00A1132B" w:rsidP="00E2108A">
            <w:pPr>
              <w:rPr>
                <w:lang w:eastAsia="cs-CZ"/>
              </w:rPr>
            </w:pPr>
            <w:r w:rsidRPr="00CA12AA">
              <w:rPr>
                <w:lang w:eastAsia="cs-CZ"/>
              </w:rPr>
              <w:t>hmat -6,  ZRČ -3</w:t>
            </w:r>
          </w:p>
        </w:tc>
        <w:tc>
          <w:tcPr>
            <w:tcW w:w="899"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90 zl</w:t>
            </w:r>
          </w:p>
        </w:tc>
        <w:tc>
          <w:tcPr>
            <w:tcW w:w="890"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Těžká</w:t>
            </w:r>
          </w:p>
        </w:tc>
        <w:tc>
          <w:tcPr>
            <w:tcW w:w="1268" w:type="dxa"/>
            <w:tcBorders>
              <w:top w:val="single" w:sz="4" w:space="0" w:color="auto"/>
              <w:left w:val="single" w:sz="4" w:space="0" w:color="auto"/>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dobře</w:t>
            </w:r>
          </w:p>
        </w:tc>
      </w:tr>
    </w:tbl>
    <w:p w:rsidR="00F52FE6" w:rsidRPr="00CA12AA" w:rsidRDefault="00F52FE6" w:rsidP="00F52FE6">
      <w:pPr>
        <w:pStyle w:val="Titulek"/>
      </w:pPr>
      <w:bookmarkStart w:id="161" w:name="_Toc243725210"/>
      <w:r w:rsidRPr="00CA12AA">
        <w:rPr>
          <w:b/>
        </w:rPr>
        <w:t xml:space="preserve">Tabulka </w:t>
      </w:r>
      <w:r w:rsidRPr="00CA12AA">
        <w:rPr>
          <w:b/>
        </w:rPr>
        <w:fldChar w:fldCharType="begin"/>
      </w:r>
      <w:r w:rsidRPr="00CA12AA">
        <w:rPr>
          <w:b/>
        </w:rPr>
        <w:instrText xml:space="preserve"> SEQ Tabulka \* ARABIC </w:instrText>
      </w:r>
      <w:r w:rsidRPr="00CA12AA">
        <w:rPr>
          <w:b/>
        </w:rPr>
        <w:fldChar w:fldCharType="separate"/>
      </w:r>
      <w:r w:rsidR="002E4E9E">
        <w:rPr>
          <w:b/>
          <w:noProof/>
        </w:rPr>
        <w:t>56</w:t>
      </w:r>
      <w:r w:rsidRPr="00CA12AA">
        <w:rPr>
          <w:b/>
        </w:rPr>
        <w:fldChar w:fldCharType="end"/>
      </w:r>
      <w:r w:rsidRPr="00CA12AA">
        <w:t>: Ochrany rukou</w:t>
      </w:r>
      <w:bookmarkEnd w:id="161"/>
    </w:p>
    <w:p w:rsidR="00F52FE6" w:rsidRPr="00CA12AA" w:rsidRDefault="00F52FE6" w:rsidP="00F52FE6">
      <w:pPr>
        <w:rPr>
          <w:b/>
        </w:rPr>
      </w:pPr>
    </w:p>
    <w:p w:rsidR="00F52FE6" w:rsidRPr="00CA12AA" w:rsidRDefault="00F52FE6" w:rsidP="00F52FE6">
      <w:pPr>
        <w:pStyle w:val="Seznamy"/>
      </w:pPr>
      <w:r w:rsidRPr="00CA12AA">
        <w:rPr>
          <w:b/>
        </w:rPr>
        <w:t xml:space="preserve">Plátěné rukavice </w:t>
      </w:r>
      <w:r w:rsidRPr="00CA12AA">
        <w:t xml:space="preserve">= chrání pouze dlaň a prsty (nebo pouze dlaň). Nezvyšují sice KZ, ale mohou ochránit proti jedům či ušpinění.  </w:t>
      </w:r>
    </w:p>
    <w:p w:rsidR="00F52FE6" w:rsidRPr="00CA12AA" w:rsidRDefault="00F52FE6" w:rsidP="00F52FE6">
      <w:r w:rsidRPr="00CA12AA">
        <w:rPr>
          <w:b/>
        </w:rPr>
        <w:t xml:space="preserve">Zimní rukavice = </w:t>
      </w:r>
      <w:r w:rsidRPr="00CA12AA">
        <w:t xml:space="preserve">dokáží snížit zranění a zároveň chrání před mrazem. Snižují ale zručnost a citlivost hmatu. </w:t>
      </w:r>
    </w:p>
    <w:p w:rsidR="00F52FE6" w:rsidRPr="00CA12AA" w:rsidRDefault="00F52FE6" w:rsidP="00F52FE6">
      <w:pPr>
        <w:pStyle w:val="Seznamy"/>
      </w:pPr>
      <w:r w:rsidRPr="00CA12AA">
        <w:rPr>
          <w:b/>
        </w:rPr>
        <w:t xml:space="preserve">Kožené rukavice </w:t>
      </w:r>
      <w:r w:rsidRPr="00CA12AA">
        <w:t xml:space="preserve">= chrání buď jen samotnou dlaň a prsty, nebo jsou prodlouženy až po loket. Zvláště lučištníci, ale i jiné postavy často využívají i kožené chrániče zápěstí.  Snižují citlivost hmatu. </w:t>
      </w:r>
    </w:p>
    <w:p w:rsidR="00F52FE6" w:rsidRPr="00CA12AA" w:rsidRDefault="00F52FE6" w:rsidP="00F52FE6">
      <w:pPr>
        <w:pStyle w:val="Seznamy"/>
      </w:pPr>
      <w:r w:rsidRPr="00CA12AA">
        <w:rPr>
          <w:b/>
        </w:rPr>
        <w:t xml:space="preserve">Pobité rukavice </w:t>
      </w:r>
      <w:r w:rsidRPr="00CA12AA">
        <w:t>= jsou kožené rukavice pobité kovovými cvoky, hroty či plátky železa.</w:t>
      </w:r>
    </w:p>
    <w:p w:rsidR="00F52FE6" w:rsidRPr="00CA12AA" w:rsidRDefault="00F52FE6" w:rsidP="00F52FE6">
      <w:pPr>
        <w:pStyle w:val="Seznamy"/>
      </w:pPr>
      <w:r w:rsidRPr="00CA12AA">
        <w:rPr>
          <w:b/>
        </w:rPr>
        <w:t xml:space="preserve">Kroužkové/mithrilové rukavice </w:t>
      </w:r>
      <w:r w:rsidRPr="00CA12AA">
        <w:t xml:space="preserve">= chrání dolní část ruky od prstů až po loket. Vyrobeny z propojených kroužků. Snižují citlivost hmatu. </w:t>
      </w:r>
    </w:p>
    <w:p w:rsidR="00F52FE6" w:rsidRPr="00CA12AA" w:rsidRDefault="00F52FE6" w:rsidP="00F52FE6">
      <w:pPr>
        <w:pStyle w:val="Seznamy"/>
      </w:pPr>
      <w:r w:rsidRPr="00CA12AA">
        <w:rPr>
          <w:b/>
        </w:rPr>
        <w:t xml:space="preserve">Kovové rukavice </w:t>
      </w:r>
      <w:r w:rsidRPr="00CA12AA">
        <w:t xml:space="preserve">= celkovová ochrana prstů, dlaně i předloktí. Výrazně snižuje citlivost hmatu i zručnost. </w:t>
      </w:r>
    </w:p>
    <w:p w:rsidR="00F52FE6" w:rsidRPr="00CA12AA" w:rsidRDefault="00F52FE6" w:rsidP="00F52FE6">
      <w:pPr>
        <w:pStyle w:val="Seznamy"/>
      </w:pPr>
      <w:r w:rsidRPr="00CA12AA">
        <w:rPr>
          <w:b/>
        </w:rPr>
        <w:tab/>
        <w:t xml:space="preserve">Rytířské </w:t>
      </w:r>
      <w:r w:rsidRPr="00CA12AA">
        <w:t xml:space="preserve">= kovové, vyrobené z kvalitnějších materiálů.  </w:t>
      </w:r>
    </w:p>
    <w:p w:rsidR="00F52FE6" w:rsidRPr="00CA12AA" w:rsidRDefault="00F52FE6" w:rsidP="00F52FE6">
      <w:pPr>
        <w:pStyle w:val="Seznamy"/>
        <w:ind w:firstLine="0"/>
      </w:pPr>
      <w:r w:rsidRPr="00CA12AA">
        <w:rPr>
          <w:b/>
        </w:rPr>
        <w:t>Andamitové</w:t>
      </w:r>
      <w:r w:rsidRPr="00CA12AA">
        <w:t xml:space="preserve"> </w:t>
      </w:r>
      <w:r w:rsidRPr="00CA12AA">
        <w:rPr>
          <w:b/>
        </w:rPr>
        <w:t xml:space="preserve">rukavice </w:t>
      </w:r>
      <w:r w:rsidRPr="00CA12AA">
        <w:t xml:space="preserve">= kovové, vyrobené z andamitu. </w:t>
      </w:r>
    </w:p>
    <w:p w:rsidR="00F52FE6" w:rsidRPr="00FF3732" w:rsidRDefault="00F52FE6" w:rsidP="00F52FE6"/>
    <w:p w:rsidR="00F52FE6" w:rsidRPr="00FF3732" w:rsidRDefault="00F52FE6" w:rsidP="00F52FE6">
      <w:pPr>
        <w:pStyle w:val="Nadpis4"/>
      </w:pPr>
      <w:r>
        <w:t>4.1.4.4</w:t>
      </w:r>
      <w:r w:rsidRPr="00FF3732">
        <w:t>) Ochrana nohou</w:t>
      </w:r>
    </w:p>
    <w:tbl>
      <w:tblPr>
        <w:tblW w:w="8691" w:type="dxa"/>
        <w:jc w:val="center"/>
        <w:tblCellMar>
          <w:left w:w="70" w:type="dxa"/>
          <w:right w:w="70" w:type="dxa"/>
        </w:tblCellMar>
        <w:tblLook w:val="04A0" w:firstRow="1" w:lastRow="0" w:firstColumn="1" w:lastColumn="0" w:noHBand="0" w:noVBand="1"/>
      </w:tblPr>
      <w:tblGrid>
        <w:gridCol w:w="2750"/>
        <w:gridCol w:w="923"/>
        <w:gridCol w:w="1579"/>
        <w:gridCol w:w="568"/>
        <w:gridCol w:w="762"/>
        <w:gridCol w:w="768"/>
        <w:gridCol w:w="1341"/>
      </w:tblGrid>
      <w:tr w:rsidR="00A1132B" w:rsidRPr="00FF3732" w:rsidTr="00A1132B">
        <w:trPr>
          <w:trHeight w:val="630"/>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Druh</w:t>
            </w:r>
          </w:p>
        </w:tc>
        <w:tc>
          <w:tcPr>
            <w:tcW w:w="9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Ochrana</w:t>
            </w:r>
          </w:p>
        </w:tc>
        <w:tc>
          <w:tcPr>
            <w:tcW w:w="15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2B" w:rsidRPr="001E23FE" w:rsidRDefault="00A1132B" w:rsidP="00E2108A">
            <w:pPr>
              <w:jc w:val="center"/>
              <w:rPr>
                <w:b/>
                <w:lang w:eastAsia="cs-CZ"/>
              </w:rPr>
            </w:pPr>
            <w:r w:rsidRPr="001E23FE">
              <w:rPr>
                <w:b/>
                <w:lang w:eastAsia="cs-CZ"/>
              </w:rPr>
              <w:t>Postihy a bonusy</w:t>
            </w:r>
          </w:p>
        </w:tc>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132B" w:rsidRPr="001E23FE" w:rsidRDefault="00A1132B" w:rsidP="00E2108A">
            <w:pPr>
              <w:jc w:val="center"/>
              <w:rPr>
                <w:b/>
                <w:lang w:eastAsia="cs-CZ"/>
              </w:rPr>
            </w:pPr>
            <w:r w:rsidRPr="001E23FE">
              <w:rPr>
                <w:b/>
                <w:lang w:eastAsia="cs-CZ"/>
              </w:rPr>
              <w:t>Potř. síla</w:t>
            </w:r>
          </w:p>
        </w:tc>
        <w:tc>
          <w:tcPr>
            <w:tcW w:w="762" w:type="dxa"/>
            <w:tcBorders>
              <w:top w:val="single" w:sz="4" w:space="0" w:color="auto"/>
              <w:left w:val="single" w:sz="4" w:space="0" w:color="auto"/>
              <w:bottom w:val="single" w:sz="4" w:space="0" w:color="auto"/>
              <w:right w:val="single" w:sz="4" w:space="0" w:color="auto"/>
            </w:tcBorders>
            <w:vAlign w:val="center"/>
          </w:tcPr>
          <w:p w:rsidR="00A1132B" w:rsidRPr="001E23FE" w:rsidRDefault="00A1132B" w:rsidP="00E2108A">
            <w:pPr>
              <w:jc w:val="center"/>
              <w:rPr>
                <w:b/>
                <w:lang w:eastAsia="cs-CZ"/>
              </w:rPr>
            </w:pPr>
            <w:r w:rsidRPr="001E23FE">
              <w:rPr>
                <w:b/>
                <w:lang w:eastAsia="cs-CZ"/>
              </w:rPr>
              <w:t>Cena (B)</w:t>
            </w:r>
          </w:p>
        </w:tc>
        <w:tc>
          <w:tcPr>
            <w:tcW w:w="768"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Typ</w:t>
            </w:r>
          </w:p>
        </w:tc>
        <w:tc>
          <w:tcPr>
            <w:tcW w:w="1341" w:type="dxa"/>
            <w:tcBorders>
              <w:top w:val="single" w:sz="4" w:space="0" w:color="auto"/>
              <w:left w:val="single" w:sz="4" w:space="0" w:color="auto"/>
              <w:bottom w:val="single" w:sz="4" w:space="0" w:color="auto"/>
              <w:right w:val="single" w:sz="4" w:space="0" w:color="auto"/>
            </w:tcBorders>
          </w:tcPr>
          <w:p w:rsidR="00A1132B" w:rsidRPr="001E23FE" w:rsidRDefault="00A1132B" w:rsidP="00E2108A">
            <w:pPr>
              <w:jc w:val="center"/>
              <w:rPr>
                <w:b/>
                <w:lang w:eastAsia="cs-CZ"/>
              </w:rPr>
            </w:pPr>
            <w:r>
              <w:rPr>
                <w:b/>
                <w:lang w:eastAsia="cs-CZ"/>
              </w:rPr>
              <w:t>Boj ve zboji</w:t>
            </w:r>
          </w:p>
        </w:tc>
      </w:tr>
      <w:tr w:rsidR="00A1132B" w:rsidRPr="00FF3732" w:rsidTr="00A1132B">
        <w:trPr>
          <w:trHeight w:val="225"/>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Sandály</w:t>
            </w:r>
          </w:p>
        </w:tc>
        <w:tc>
          <w:tcPr>
            <w:tcW w:w="923" w:type="dxa"/>
            <w:tcBorders>
              <w:top w:val="single" w:sz="4" w:space="0" w:color="auto"/>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sidRPr="00762917">
              <w:rPr>
                <w:lang w:eastAsia="cs-CZ"/>
              </w:rPr>
              <w:t>0</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RCH -1</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62"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1 st</w:t>
            </w:r>
          </w:p>
        </w:tc>
        <w:tc>
          <w:tcPr>
            <w:tcW w:w="768"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Mokasíny kožené</w:t>
            </w:r>
          </w:p>
        </w:tc>
        <w:tc>
          <w:tcPr>
            <w:tcW w:w="923" w:type="dxa"/>
            <w:tcBorders>
              <w:top w:val="single" w:sz="4" w:space="0" w:color="auto"/>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Pr>
                <w:lang w:eastAsia="cs-CZ"/>
              </w:rPr>
              <w:t>0</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Plížení se +1</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62"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2,5 st</w:t>
            </w:r>
          </w:p>
        </w:tc>
        <w:tc>
          <w:tcPr>
            <w:tcW w:w="768"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single" w:sz="4" w:space="0" w:color="auto"/>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Dřeváky</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Default="00A1132B" w:rsidP="00E2108A">
            <w:pPr>
              <w:rPr>
                <w:lang w:eastAsia="cs-CZ"/>
              </w:rPr>
            </w:pPr>
            <w:r>
              <w:rPr>
                <w:lang w:eastAsia="cs-CZ"/>
              </w:rPr>
              <w:t>RCH -2, DST -1</w:t>
            </w:r>
          </w:p>
          <w:p w:rsidR="00A1132B" w:rsidRPr="00FF3732" w:rsidRDefault="00A1132B" w:rsidP="00E2108A">
            <w:pPr>
              <w:rPr>
                <w:lang w:eastAsia="cs-CZ"/>
              </w:rPr>
            </w:pPr>
            <w:r>
              <w:rPr>
                <w:lang w:eastAsia="cs-CZ"/>
              </w:rPr>
              <w:t>Plížení se  -3</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62"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5 md</w:t>
            </w:r>
          </w:p>
        </w:tc>
        <w:tc>
          <w:tcPr>
            <w:tcW w:w="768"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Boty obyčejné</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sidRPr="00762917">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62"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6 st</w:t>
            </w:r>
          </w:p>
        </w:tc>
        <w:tc>
          <w:tcPr>
            <w:tcW w:w="768"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Boty zimní</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Mráz +1</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1</w:t>
            </w:r>
          </w:p>
        </w:tc>
        <w:tc>
          <w:tcPr>
            <w:tcW w:w="762"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8 st</w:t>
            </w:r>
          </w:p>
        </w:tc>
        <w:tc>
          <w:tcPr>
            <w:tcW w:w="768"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Boty elfí</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Pr>
                <w:lang w:eastAsia="cs-CZ"/>
              </w:rPr>
              <w:t>1</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Pr>
                <w:lang w:eastAsia="cs-CZ"/>
              </w:rPr>
              <w:t>Plížení se +2</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2</w:t>
            </w:r>
          </w:p>
        </w:tc>
        <w:tc>
          <w:tcPr>
            <w:tcW w:w="762"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75 zl</w:t>
            </w:r>
          </w:p>
        </w:tc>
        <w:tc>
          <w:tcPr>
            <w:tcW w:w="768"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FF3732"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Holínky ze silné kůže</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762917" w:rsidRDefault="00A1132B" w:rsidP="00E2108A">
            <w:pPr>
              <w:jc w:val="center"/>
              <w:rPr>
                <w:lang w:eastAsia="cs-CZ"/>
              </w:rPr>
            </w:pPr>
            <w:r w:rsidRPr="00762917">
              <w:rPr>
                <w:lang w:eastAsia="cs-CZ"/>
              </w:rPr>
              <w:t>2</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FF3732" w:rsidRDefault="00A1132B" w:rsidP="00E2108A">
            <w:pPr>
              <w:rPr>
                <w:lang w:eastAsia="cs-CZ"/>
              </w:rPr>
            </w:pPr>
            <w:r w:rsidRPr="00FF3732">
              <w:rPr>
                <w:lang w:eastAsia="cs-CZ"/>
              </w:rPr>
              <w:t>0</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8B7826" w:rsidRDefault="00A1132B" w:rsidP="00E2108A">
            <w:pPr>
              <w:jc w:val="center"/>
              <w:rPr>
                <w:lang w:eastAsia="cs-CZ"/>
              </w:rPr>
            </w:pPr>
            <w:r w:rsidRPr="008B7826">
              <w:rPr>
                <w:lang w:eastAsia="cs-CZ"/>
              </w:rPr>
              <w:t>2</w:t>
            </w:r>
          </w:p>
        </w:tc>
        <w:tc>
          <w:tcPr>
            <w:tcW w:w="762"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sidRPr="008B7826">
              <w:rPr>
                <w:lang w:eastAsia="cs-CZ"/>
              </w:rPr>
              <w:t>2,1 zl</w:t>
            </w:r>
          </w:p>
        </w:tc>
        <w:tc>
          <w:tcPr>
            <w:tcW w:w="768"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Lehká</w:t>
            </w:r>
          </w:p>
        </w:tc>
        <w:tc>
          <w:tcPr>
            <w:tcW w:w="1341" w:type="dxa"/>
            <w:tcBorders>
              <w:top w:val="nil"/>
              <w:left w:val="nil"/>
              <w:bottom w:val="single" w:sz="4" w:space="0" w:color="auto"/>
              <w:right w:val="single" w:sz="4" w:space="0" w:color="auto"/>
            </w:tcBorders>
          </w:tcPr>
          <w:p w:rsidR="00A1132B" w:rsidRPr="008B7826" w:rsidRDefault="00A1132B" w:rsidP="00E2108A">
            <w:pPr>
              <w:jc w:val="center"/>
              <w:rPr>
                <w:lang w:eastAsia="cs-CZ"/>
              </w:rPr>
            </w:pPr>
            <w:r>
              <w:rPr>
                <w:lang w:eastAsia="cs-CZ"/>
              </w:rPr>
              <w:t>vůbec</w:t>
            </w:r>
          </w:p>
        </w:tc>
      </w:tr>
      <w:tr w:rsidR="00A1132B" w:rsidRPr="00CA12AA" w:rsidTr="00A1132B">
        <w:trPr>
          <w:trHeight w:val="225"/>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Plátové boty</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7</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RCH -1</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13</w:t>
            </w:r>
          </w:p>
        </w:tc>
        <w:tc>
          <w:tcPr>
            <w:tcW w:w="762" w:type="dxa"/>
            <w:tcBorders>
              <w:top w:val="nil"/>
              <w:left w:val="nil"/>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18 zl</w:t>
            </w:r>
          </w:p>
        </w:tc>
        <w:tc>
          <w:tcPr>
            <w:tcW w:w="768" w:type="dxa"/>
            <w:tcBorders>
              <w:top w:val="nil"/>
              <w:left w:val="nil"/>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Těžká</w:t>
            </w:r>
          </w:p>
        </w:tc>
        <w:tc>
          <w:tcPr>
            <w:tcW w:w="1341" w:type="dxa"/>
            <w:tcBorders>
              <w:top w:val="nil"/>
              <w:left w:val="nil"/>
              <w:bottom w:val="single" w:sz="4" w:space="0" w:color="auto"/>
              <w:right w:val="single" w:sz="4" w:space="0" w:color="auto"/>
            </w:tcBorders>
          </w:tcPr>
          <w:p w:rsidR="00A1132B" w:rsidRPr="00CA12AA" w:rsidRDefault="00A1132B" w:rsidP="00E2108A">
            <w:pPr>
              <w:jc w:val="center"/>
              <w:rPr>
                <w:lang w:eastAsia="cs-CZ"/>
              </w:rPr>
            </w:pPr>
            <w:r w:rsidRPr="00CA12AA">
              <w:rPr>
                <w:lang w:eastAsia="cs-CZ"/>
              </w:rPr>
              <w:t>průměrně</w:t>
            </w:r>
          </w:p>
        </w:tc>
      </w:tr>
      <w:tr w:rsidR="00A1132B" w:rsidRPr="00CA12AA" w:rsidTr="00A1132B">
        <w:trPr>
          <w:trHeight w:val="126"/>
          <w:jc w:val="center"/>
        </w:trPr>
        <w:tc>
          <w:tcPr>
            <w:tcW w:w="2750" w:type="dxa"/>
            <w:tcBorders>
              <w:top w:val="nil"/>
              <w:left w:val="single" w:sz="4" w:space="0" w:color="auto"/>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lastRenderedPageBreak/>
              <w:t>Andamitové boty</w:t>
            </w:r>
          </w:p>
        </w:tc>
        <w:tc>
          <w:tcPr>
            <w:tcW w:w="923"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9</w:t>
            </w:r>
          </w:p>
        </w:tc>
        <w:tc>
          <w:tcPr>
            <w:tcW w:w="1579"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rPr>
                <w:lang w:eastAsia="cs-CZ"/>
              </w:rPr>
            </w:pPr>
            <w:r w:rsidRPr="00CA12AA">
              <w:rPr>
                <w:lang w:eastAsia="cs-CZ"/>
              </w:rPr>
              <w:t>RCH -2</w:t>
            </w:r>
          </w:p>
        </w:tc>
        <w:tc>
          <w:tcPr>
            <w:tcW w:w="568" w:type="dxa"/>
            <w:tcBorders>
              <w:top w:val="nil"/>
              <w:left w:val="nil"/>
              <w:bottom w:val="single" w:sz="4" w:space="0" w:color="auto"/>
              <w:right w:val="single" w:sz="4" w:space="0" w:color="auto"/>
            </w:tcBorders>
            <w:shd w:val="clear" w:color="auto" w:fill="auto"/>
            <w:noWrap/>
            <w:vAlign w:val="bottom"/>
            <w:hideMark/>
          </w:tcPr>
          <w:p w:rsidR="00A1132B" w:rsidRPr="00CA12AA" w:rsidRDefault="00A1132B" w:rsidP="00E2108A">
            <w:pPr>
              <w:jc w:val="center"/>
              <w:rPr>
                <w:lang w:eastAsia="cs-CZ"/>
              </w:rPr>
            </w:pPr>
            <w:r w:rsidRPr="00CA12AA">
              <w:rPr>
                <w:lang w:eastAsia="cs-CZ"/>
              </w:rPr>
              <w:t>15</w:t>
            </w:r>
          </w:p>
        </w:tc>
        <w:tc>
          <w:tcPr>
            <w:tcW w:w="762" w:type="dxa"/>
            <w:tcBorders>
              <w:top w:val="nil"/>
              <w:left w:val="nil"/>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120 zl</w:t>
            </w:r>
          </w:p>
        </w:tc>
        <w:tc>
          <w:tcPr>
            <w:tcW w:w="768" w:type="dxa"/>
            <w:tcBorders>
              <w:top w:val="nil"/>
              <w:left w:val="nil"/>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Těžká</w:t>
            </w:r>
          </w:p>
        </w:tc>
        <w:tc>
          <w:tcPr>
            <w:tcW w:w="1341" w:type="dxa"/>
            <w:tcBorders>
              <w:top w:val="nil"/>
              <w:left w:val="nil"/>
              <w:bottom w:val="single" w:sz="4" w:space="0" w:color="auto"/>
              <w:right w:val="single" w:sz="4" w:space="0" w:color="auto"/>
            </w:tcBorders>
          </w:tcPr>
          <w:p w:rsidR="00A1132B" w:rsidRPr="00CA12AA" w:rsidRDefault="00A1132B" w:rsidP="00E2108A">
            <w:pPr>
              <w:keepNext/>
              <w:jc w:val="center"/>
              <w:rPr>
                <w:lang w:eastAsia="cs-CZ"/>
              </w:rPr>
            </w:pPr>
            <w:r w:rsidRPr="00CA12AA">
              <w:rPr>
                <w:lang w:eastAsia="cs-CZ"/>
              </w:rPr>
              <w:t>průměrně</w:t>
            </w:r>
          </w:p>
        </w:tc>
      </w:tr>
    </w:tbl>
    <w:p w:rsidR="00F52FE6" w:rsidRPr="00CA12AA" w:rsidRDefault="00F52FE6" w:rsidP="00F52FE6">
      <w:pPr>
        <w:pStyle w:val="Titulek"/>
      </w:pPr>
      <w:bookmarkStart w:id="162" w:name="_Toc243725211"/>
      <w:r w:rsidRPr="00CA12AA">
        <w:rPr>
          <w:b/>
        </w:rPr>
        <w:t xml:space="preserve">Tabulka </w:t>
      </w:r>
      <w:r w:rsidRPr="00CA12AA">
        <w:rPr>
          <w:b/>
        </w:rPr>
        <w:fldChar w:fldCharType="begin"/>
      </w:r>
      <w:r w:rsidRPr="00CA12AA">
        <w:rPr>
          <w:b/>
        </w:rPr>
        <w:instrText xml:space="preserve"> SEQ Tabulka \* ARABIC </w:instrText>
      </w:r>
      <w:r w:rsidRPr="00CA12AA">
        <w:rPr>
          <w:b/>
        </w:rPr>
        <w:fldChar w:fldCharType="separate"/>
      </w:r>
      <w:r w:rsidR="002E4E9E">
        <w:rPr>
          <w:b/>
          <w:noProof/>
        </w:rPr>
        <w:t>57</w:t>
      </w:r>
      <w:r w:rsidRPr="00CA12AA">
        <w:rPr>
          <w:b/>
        </w:rPr>
        <w:fldChar w:fldCharType="end"/>
      </w:r>
      <w:r w:rsidRPr="00CA12AA">
        <w:t>: Ochrany nohou</w:t>
      </w:r>
      <w:bookmarkEnd w:id="162"/>
    </w:p>
    <w:p w:rsidR="00F52FE6" w:rsidRPr="00CA12AA" w:rsidRDefault="00F52FE6" w:rsidP="00F52FE6"/>
    <w:p w:rsidR="00F52FE6" w:rsidRPr="00CA12AA" w:rsidRDefault="00F52FE6" w:rsidP="00F52FE6">
      <w:r w:rsidRPr="00CA12AA">
        <w:t xml:space="preserve">Postihy k RCH uvedené v tabulce se vztahují pouze na rychlost přesunu, neovlivňují iniciativu. </w:t>
      </w:r>
    </w:p>
    <w:p w:rsidR="00F52FE6" w:rsidRPr="00CA12AA" w:rsidRDefault="00F52FE6" w:rsidP="00F52FE6"/>
    <w:p w:rsidR="00F52FE6" w:rsidRPr="00CA12AA" w:rsidRDefault="00F52FE6" w:rsidP="00F52FE6">
      <w:pPr>
        <w:pStyle w:val="Seznamy"/>
      </w:pPr>
      <w:r w:rsidRPr="00CA12AA">
        <w:rPr>
          <w:b/>
        </w:rPr>
        <w:t>Sandály</w:t>
      </w:r>
      <w:r w:rsidRPr="00CA12AA">
        <w:t xml:space="preserve"> = poskytují ochranu pouze při našlápnutí na ostrý aj. předmět (KZ = 1), neposkytují ochranu při boji. </w:t>
      </w:r>
    </w:p>
    <w:p w:rsidR="00F52FE6" w:rsidRDefault="00F52FE6" w:rsidP="00F52FE6">
      <w:pPr>
        <w:pStyle w:val="Seznamy"/>
      </w:pPr>
      <w:r w:rsidRPr="00276508">
        <w:rPr>
          <w:b/>
        </w:rPr>
        <w:t>Mokasíny kožené</w:t>
      </w:r>
      <w:r>
        <w:t xml:space="preserve"> = boty z kůže, které neposkytují žádnou ochranu, ale usnadňují tichý pohyb. </w:t>
      </w:r>
    </w:p>
    <w:p w:rsidR="00F52FE6" w:rsidRPr="00FF3732" w:rsidRDefault="00F52FE6" w:rsidP="00F52FE6">
      <w:pPr>
        <w:pStyle w:val="Seznamy"/>
      </w:pPr>
      <w:r w:rsidRPr="00B61153">
        <w:rPr>
          <w:b/>
        </w:rPr>
        <w:t xml:space="preserve">Dřeváky </w:t>
      </w:r>
      <w:r>
        <w:t xml:space="preserve">= hlučné a nepohodlné boty. Zpomalují v chůzi a dávají postih -3 k hodu na Plížení se. Nevypadají vůbec důstojně (-1). </w:t>
      </w:r>
    </w:p>
    <w:p w:rsidR="00F52FE6" w:rsidRDefault="00F52FE6" w:rsidP="00F52FE6">
      <w:pPr>
        <w:pStyle w:val="Seznamy"/>
      </w:pPr>
      <w:r w:rsidRPr="00FF3732">
        <w:rPr>
          <w:b/>
        </w:rPr>
        <w:t>Boty obyčejné</w:t>
      </w:r>
      <w:r w:rsidRPr="00FF3732">
        <w:t xml:space="preserve"> = bývají kožené a poskytují ochranu při našlápnutí. Stejnou ochranu poskytují pro zbytek nohy dlouhé nohavice. </w:t>
      </w:r>
    </w:p>
    <w:p w:rsidR="00F52FE6" w:rsidRDefault="00F52FE6" w:rsidP="00F52FE6">
      <w:pPr>
        <w:pStyle w:val="Seznamy"/>
      </w:pPr>
      <w:r w:rsidRPr="00B61153">
        <w:rPr>
          <w:b/>
        </w:rPr>
        <w:t>Boty zimní</w:t>
      </w:r>
      <w:r>
        <w:t xml:space="preserve"> = vysoké, vyrobené z teplé kožešiny. Vhodné k pohybu na sněhu. </w:t>
      </w:r>
    </w:p>
    <w:p w:rsidR="00F52FE6" w:rsidRPr="00FF3732" w:rsidRDefault="00F52FE6" w:rsidP="00F52FE6">
      <w:pPr>
        <w:pStyle w:val="Seznamy"/>
      </w:pPr>
      <w:r w:rsidRPr="00B61153">
        <w:rPr>
          <w:b/>
        </w:rPr>
        <w:t xml:space="preserve">Boty elfí </w:t>
      </w:r>
      <w:r>
        <w:t xml:space="preserve">= vyrábějí je zkušení alchymisté. Velmi pohodlné boty. </w:t>
      </w:r>
      <w:r w:rsidRPr="00F41B65">
        <w:t xml:space="preserve">Poskytují nositeli bonus +2 k hodu na dovednost Plížení se a zlodějům také bonus +2 ke schopnosti Tichý pohyb. </w:t>
      </w:r>
    </w:p>
    <w:p w:rsidR="00F52FE6" w:rsidRPr="00FF3732" w:rsidRDefault="00F52FE6" w:rsidP="00F52FE6">
      <w:pPr>
        <w:pStyle w:val="Seznamy"/>
      </w:pPr>
      <w:r w:rsidRPr="00FF3732">
        <w:rPr>
          <w:b/>
        </w:rPr>
        <w:t>Holinky ze silné kůže</w:t>
      </w:r>
      <w:r w:rsidRPr="00FF3732">
        <w:t xml:space="preserve"> = poskytují kvalitní ochranu nohou až do výše kolen. </w:t>
      </w:r>
      <w:r>
        <w:t xml:space="preserve"> </w:t>
      </w:r>
    </w:p>
    <w:p w:rsidR="00F52FE6" w:rsidRPr="00CA12AA" w:rsidRDefault="00F52FE6" w:rsidP="00F52FE6">
      <w:pPr>
        <w:pStyle w:val="Seznamy"/>
      </w:pPr>
      <w:r w:rsidRPr="00CA12AA">
        <w:rPr>
          <w:b/>
        </w:rPr>
        <w:t xml:space="preserve">Plátové obutí </w:t>
      </w:r>
      <w:r w:rsidRPr="00CA12AA">
        <w:t xml:space="preserve">= boty z kovu. Poskytují velmi kvalitní ochranu, ale zpomalují v pohybu. </w:t>
      </w:r>
    </w:p>
    <w:p w:rsidR="00F52FE6" w:rsidRPr="00724DEC" w:rsidRDefault="00F52FE6" w:rsidP="00F52FE6">
      <w:pPr>
        <w:pStyle w:val="Seznamy"/>
        <w:rPr>
          <w:color w:val="C00000"/>
        </w:rPr>
      </w:pPr>
      <w:r w:rsidRPr="00CA12AA">
        <w:rPr>
          <w:b/>
        </w:rPr>
        <w:t xml:space="preserve">Andamitové obutí </w:t>
      </w:r>
      <w:r w:rsidRPr="00CA12AA">
        <w:t>=  boty z andamitu. Poskytují excelentní ochranu, ale výrazně zpomalují v pohybu.</w:t>
      </w:r>
    </w:p>
    <w:p w:rsidR="00F52FE6" w:rsidRDefault="00F52FE6" w:rsidP="00F52FE6"/>
    <w:p w:rsidR="00F52FE6" w:rsidRDefault="00F52FE6" w:rsidP="00F52FE6">
      <w:pPr>
        <w:pStyle w:val="Nadpis3"/>
      </w:pPr>
      <w:bookmarkStart w:id="163" w:name="_Toc240183536"/>
      <w:r>
        <w:t>4.1.5. Vylepšování zbrojí</w:t>
      </w:r>
      <w:bookmarkEnd w:id="163"/>
    </w:p>
    <w:p w:rsidR="00F52FE6" w:rsidRPr="003A03AD" w:rsidRDefault="00F52FE6" w:rsidP="00F52FE6"/>
    <w:p w:rsidR="00F52FE6" w:rsidRPr="003A03AD" w:rsidRDefault="00F52FE6" w:rsidP="00F52FE6">
      <w:pPr>
        <w:pStyle w:val="Nadpis4"/>
      </w:pPr>
      <w:r w:rsidRPr="003A03AD">
        <w:t xml:space="preserve">a) Magická vylepšení </w:t>
      </w:r>
    </w:p>
    <w:p w:rsidR="00F52FE6" w:rsidRDefault="00F52FE6" w:rsidP="00F52FE6">
      <w:r w:rsidRPr="003A03AD">
        <w:tab/>
        <w:t xml:space="preserve">Zbroje dokáže vylepšit therug pomocí démonů do nich zakletých (koženou zbroj jako jedinou mohou vylepšit i jiní alchymisté). Tito mohou poskytovat zvýšenou ochranu (KZ), dávat zbroji schopnost seslat nějaké ochranné kouzlo (k tomu je nutná znalost Aktivace kouzelných předmětů) či poskytovat dodatečný bonus proti některým útokům (ohni, bleskům, psychickým kouzlům ...). </w:t>
      </w:r>
    </w:p>
    <w:p w:rsidR="00F52FE6" w:rsidRDefault="00F52FE6" w:rsidP="00F52FE6">
      <w:r>
        <w:tab/>
        <w:t xml:space="preserve">Běžné magické vylepšení může poskytnout bonus +1 až +3 ke KZ. (Vyšší ochrany lze nalézt pouze u artefaktů). </w:t>
      </w:r>
    </w:p>
    <w:p w:rsidR="00F52FE6" w:rsidRPr="00CA12AA" w:rsidRDefault="00F52FE6" w:rsidP="00F52FE6">
      <w:pPr>
        <w:ind w:firstLine="709"/>
      </w:pPr>
      <w:r w:rsidRPr="003A03AD">
        <w:t>Theurgové, kteří se na tato vylepšení specializují, jsou vzácní a jejich služby drahé. Základní vylepšení (+1 ke KZ)  se dá pořídit ve větších městech a stojí 200 zl. Pokročilé vylepšení (+2 ke KZ) se dá pořídit jen v obchodních centrech a stojí 400 zl.</w:t>
      </w:r>
      <w:r>
        <w:t xml:space="preserve"> </w:t>
      </w:r>
      <w:r w:rsidRPr="00CA12AA">
        <w:t>Místrovské vylepšení (+3) lze získat už jen u specialistů vysoké úrovně (za 600 zl).</w:t>
      </w:r>
    </w:p>
    <w:p w:rsidR="00F52FE6" w:rsidRPr="00CA12AA" w:rsidRDefault="00F52FE6" w:rsidP="00F52FE6">
      <w:pPr>
        <w:ind w:firstLine="709"/>
      </w:pPr>
      <w:r w:rsidRPr="00CA12AA">
        <w:t xml:space="preserve">Vždy platí, že magický bonus nemůže být vyšší než kvalita zbroje (KZ) </w:t>
      </w:r>
      <w:r w:rsidRPr="00CA12AA">
        <w:rPr>
          <w:b/>
        </w:rPr>
        <w:t>+ 1</w:t>
      </w:r>
      <w:r w:rsidRPr="00CA12AA">
        <w:t xml:space="preserve">.  </w:t>
      </w:r>
    </w:p>
    <w:p w:rsidR="00F52FE6" w:rsidRPr="00CA12AA" w:rsidRDefault="00F52FE6" w:rsidP="00F52FE6">
      <w:r w:rsidRPr="00CA12AA">
        <w:tab/>
        <w:t xml:space="preserve"> </w:t>
      </w:r>
    </w:p>
    <w:p w:rsidR="00F52FE6" w:rsidRPr="005004D3" w:rsidRDefault="00F52FE6" w:rsidP="00F52FE6">
      <w:pPr>
        <w:pStyle w:val="Nadpis4"/>
      </w:pPr>
      <w:r>
        <w:t>b</w:t>
      </w:r>
      <w:r w:rsidRPr="001C2858">
        <w:t>) Netradiční materiály a zdobení</w:t>
      </w:r>
    </w:p>
    <w:p w:rsidR="00F52FE6" w:rsidRDefault="00F52FE6" w:rsidP="00F52FE6">
      <w:r>
        <w:tab/>
      </w:r>
      <w:r w:rsidRPr="001C2858">
        <w:t xml:space="preserve">Zbroje je možné zdobit uměleckými ornamenty, drahými kovy či drahokami nebo je vyrobit z netradičních materiálů (např. šupinová zbroj za baziliščí či z dračí kůže). Takovéto zbroje se vyrábějí jen na zakázku a jejich konkrétní vlastnosti či cenu určuje PJ. </w:t>
      </w:r>
    </w:p>
    <w:p w:rsidR="00F52FE6" w:rsidRPr="005004D3" w:rsidRDefault="00F52FE6" w:rsidP="00F52FE6"/>
    <w:p w:rsidR="00F52FE6" w:rsidRPr="005D5F37" w:rsidRDefault="00F52FE6" w:rsidP="00F52FE6">
      <w:pPr>
        <w:pStyle w:val="Nadpis2"/>
      </w:pPr>
      <w:bookmarkStart w:id="164" w:name="_Toc240183537"/>
      <w:r>
        <w:t>4.</w:t>
      </w:r>
      <w:r w:rsidR="008473AA">
        <w:t>2</w:t>
      </w:r>
      <w:r w:rsidRPr="005D5F37">
        <w:t xml:space="preserve"> Zbraně</w:t>
      </w:r>
      <w:bookmarkEnd w:id="164"/>
    </w:p>
    <w:p w:rsidR="00F52FE6" w:rsidRDefault="00F52FE6" w:rsidP="00F52FE6"/>
    <w:p w:rsidR="00F52FE6" w:rsidRPr="003A03AD" w:rsidRDefault="00F52FE6" w:rsidP="00F52FE6">
      <w:pPr>
        <w:pStyle w:val="Nadpis3"/>
      </w:pPr>
      <w:bookmarkStart w:id="165" w:name="_Toc240183538"/>
      <w:r>
        <w:t>4.2.1. Charakteristiky zbraní</w:t>
      </w:r>
      <w:bookmarkEnd w:id="165"/>
    </w:p>
    <w:p w:rsidR="00F52FE6" w:rsidRDefault="00F52FE6" w:rsidP="00F52FE6">
      <w:pPr>
        <w:pStyle w:val="Seznamy"/>
      </w:pPr>
      <w:r w:rsidRPr="0046242D">
        <w:t xml:space="preserve">a) Iniciativa (INI) = vyjadřuje, jak rychle je možné zbraň ovládat. Při boji se přičítá k celkové iniciativě postavy. </w:t>
      </w:r>
    </w:p>
    <w:p w:rsidR="00F52FE6" w:rsidRPr="0044382A" w:rsidRDefault="00F52FE6" w:rsidP="00F52FE6">
      <w:pPr>
        <w:pStyle w:val="Seznamy"/>
      </w:pPr>
      <w:r w:rsidRPr="0044382A">
        <w:tab/>
        <w:t xml:space="preserve">Iniciativa zbraní se pohybuje v rozmezí -2 až +2 a počítá se podle těchto pravidel: </w:t>
      </w:r>
    </w:p>
    <w:p w:rsidR="00F52FE6" w:rsidRPr="0044382A" w:rsidRDefault="00F52FE6" w:rsidP="00F52FE6">
      <w:pPr>
        <w:pStyle w:val="Seznamy"/>
      </w:pPr>
      <w:r w:rsidRPr="0044382A">
        <w:tab/>
      </w:r>
      <w:r w:rsidRPr="0044382A">
        <w:tab/>
        <w:t>zbraně lehké +1, střední 0, těžké -1</w:t>
      </w:r>
    </w:p>
    <w:p w:rsidR="00F52FE6" w:rsidRPr="0044382A" w:rsidRDefault="00F52FE6" w:rsidP="00F52FE6">
      <w:pPr>
        <w:pStyle w:val="Seznamy"/>
      </w:pPr>
      <w:r w:rsidRPr="0044382A">
        <w:tab/>
      </w:r>
      <w:r w:rsidRPr="0044382A">
        <w:tab/>
        <w:t>zbraně bodné +1, sečné a střelné 0, drtivé a vrhací -1</w:t>
      </w:r>
    </w:p>
    <w:p w:rsidR="00F52FE6" w:rsidRPr="0046242D" w:rsidRDefault="00F52FE6" w:rsidP="00F52FE6">
      <w:pPr>
        <w:pStyle w:val="Seznamy"/>
      </w:pPr>
      <w:r w:rsidRPr="0046242D">
        <w:t xml:space="preserve">b) </w:t>
      </w:r>
      <w:r>
        <w:t xml:space="preserve">Útočné číslo </w:t>
      </w:r>
      <w:r w:rsidRPr="0046242D">
        <w:t xml:space="preserve"> (</w:t>
      </w:r>
      <w:r>
        <w:t>Ú</w:t>
      </w:r>
      <w:r w:rsidRPr="0046242D">
        <w:t xml:space="preserve">x) = vyjadřuje, jak obtížné je se zbraní zasáhnout. Při </w:t>
      </w:r>
      <w:r>
        <w:t>boji</w:t>
      </w:r>
      <w:r w:rsidRPr="0046242D">
        <w:t xml:space="preserve"> se přičítá k</w:t>
      </w:r>
      <w:r>
        <w:t xml:space="preserve"> celkovému </w:t>
      </w:r>
      <w:r w:rsidRPr="0046242D">
        <w:t xml:space="preserve">útočnému číslu. Má tři varianty. </w:t>
      </w:r>
      <w:r>
        <w:t>ÚN = při útoku</w:t>
      </w:r>
      <w:r w:rsidRPr="0046242D">
        <w:t xml:space="preserve"> na blízko, </w:t>
      </w:r>
      <w:r>
        <w:t>Ú</w:t>
      </w:r>
      <w:r w:rsidRPr="0046242D">
        <w:t xml:space="preserve">V = při použití jako vrhací zbraň a </w:t>
      </w:r>
      <w:r>
        <w:t>Ú</w:t>
      </w:r>
      <w:r w:rsidRPr="0046242D">
        <w:t xml:space="preserve">S = při střelbě z dané zbraně (jen u střelných zbraní) Pokud je v tabulce „x“ znamená to, že tímto způsobem nelze zbraň použít. </w:t>
      </w:r>
    </w:p>
    <w:p w:rsidR="00F52FE6" w:rsidRPr="0046242D" w:rsidRDefault="00F52FE6" w:rsidP="00F52FE6">
      <w:pPr>
        <w:pStyle w:val="Seznamy"/>
      </w:pPr>
      <w:r w:rsidRPr="0046242D">
        <w:t xml:space="preserve">c) Způsobené zranění (ZZ) = vyjadřuje, jak velké zranění zbraň při zásahu způsobí. Při zásahu se přičítá ke způsobenému zranění. </w:t>
      </w:r>
    </w:p>
    <w:p w:rsidR="00F52FE6" w:rsidRPr="0046242D" w:rsidRDefault="00F52FE6" w:rsidP="00F52FE6">
      <w:pPr>
        <w:pStyle w:val="Seznamy"/>
      </w:pPr>
      <w:r w:rsidRPr="0046242D">
        <w:t>d) Obrana zbraně (OZ) = vyjadřuje, jak dobře je možné se s</w:t>
      </w:r>
      <w:r>
        <w:t xml:space="preserve"> použitím dané zbraně bránit. Je-li použita k obraně</w:t>
      </w:r>
      <w:r w:rsidRPr="0046242D">
        <w:t xml:space="preserve">, přičítá se k </w:t>
      </w:r>
      <w:r>
        <w:t>OZ</w:t>
      </w:r>
      <w:r w:rsidRPr="0046242D">
        <w:t>.</w:t>
      </w:r>
      <w:r>
        <w:t xml:space="preserve"> </w:t>
      </w:r>
    </w:p>
    <w:p w:rsidR="00F52FE6" w:rsidRPr="0046242D" w:rsidRDefault="00F52FE6" w:rsidP="00F52FE6">
      <w:pPr>
        <w:pStyle w:val="Seznamy"/>
      </w:pPr>
      <w:r w:rsidRPr="0046242D">
        <w:t>e)</w:t>
      </w:r>
      <w:r>
        <w:t xml:space="preserve"> </w:t>
      </w:r>
      <w:r w:rsidRPr="00B30AAB">
        <w:t>Požadovaná síla (P</w:t>
      </w:r>
      <w:r>
        <w:t xml:space="preserve">ož, </w:t>
      </w:r>
      <w:r w:rsidRPr="00B30AAB">
        <w:t>S</w:t>
      </w:r>
      <w:r>
        <w:t>il</w:t>
      </w:r>
      <w:r w:rsidRPr="00B30AAB">
        <w:t>)= vyjadřuje, jak silná musí být postava, aby danou zbraň mohla bez postihů používat. Poku</w:t>
      </w:r>
      <w:r>
        <w:t>d</w:t>
      </w:r>
      <w:r w:rsidRPr="00B30AAB">
        <w:t xml:space="preserve"> je stupeň síly postavy o více než 5 nižší než požadovaný, nemůže danou zbraň použít vůbec. </w:t>
      </w:r>
      <w:r>
        <w:t xml:space="preserve">Pro Lehké zbraně je Pož. Sil = 1 až 7, pro střední 8-14, pro těžké 15 až 21. </w:t>
      </w:r>
    </w:p>
    <w:p w:rsidR="00F52FE6" w:rsidRPr="0046242D" w:rsidRDefault="00F52FE6" w:rsidP="00F52FE6">
      <w:pPr>
        <w:pStyle w:val="Seznamy"/>
      </w:pPr>
      <w:r w:rsidRPr="0046242D">
        <w:t>f) Výškové omezení (VO) = určuje, jaké třídy velikosti postav mohou danou zbraň použít.</w:t>
      </w:r>
    </w:p>
    <w:p w:rsidR="00F52FE6" w:rsidRPr="0046242D" w:rsidRDefault="00F52FE6" w:rsidP="00F52FE6">
      <w:pPr>
        <w:pStyle w:val="Seznamy"/>
      </w:pPr>
      <w:r w:rsidRPr="0046242D">
        <w:t xml:space="preserve">g) Ovládání zbraně (Ovl.) = zda se zbraň používá jako jednoruční, obouruční nebo hybridní (lze použít oběma způsoby). Jednoruční zbraně umožňují držet v druhé ruce štít, další jednoruční zbraň nebo jiný předmět. </w:t>
      </w:r>
    </w:p>
    <w:p w:rsidR="00F52FE6" w:rsidRPr="0046242D" w:rsidRDefault="00F52FE6" w:rsidP="00F52FE6">
      <w:pPr>
        <w:pStyle w:val="Seznamy"/>
      </w:pPr>
      <w:r w:rsidRPr="0046242D">
        <w:t>h) Dosah = v</w:t>
      </w:r>
      <w:r>
        <w:t>yjadřuje, na jakou vzdálenost (v hexech</w:t>
      </w:r>
      <w:r w:rsidRPr="0046242D">
        <w:t>) je možné zbraní útočit. Rozlišuje se minimální (min.) a maximální (max.). Dosah 0 znamená, že zbraň je možné po</w:t>
      </w:r>
      <w:r>
        <w:t xml:space="preserve">užít pří zápase „tělo na tělo“. </w:t>
      </w:r>
      <w:r w:rsidRPr="0046242D">
        <w:t xml:space="preserve">U zbraní nablízko se dosah vztahuje k </w:t>
      </w:r>
      <w:r>
        <w:t>ÚN, u vrhacích k Ú</w:t>
      </w:r>
      <w:r w:rsidRPr="0046242D">
        <w:t xml:space="preserve">V a u střelných </w:t>
      </w:r>
      <w:r>
        <w:t>k ÚS</w:t>
      </w:r>
      <w:r w:rsidRPr="0046242D">
        <w:t xml:space="preserve">. </w:t>
      </w:r>
    </w:p>
    <w:p w:rsidR="00F52FE6" w:rsidRDefault="00F52FE6" w:rsidP="00F52FE6">
      <w:pPr>
        <w:pStyle w:val="Seznamy"/>
      </w:pPr>
      <w:r w:rsidRPr="0046242D">
        <w:t xml:space="preserve">i) Charakter zranění (CH) = určuje, jaká zranění lze zbraní způsobit. B = bodná, D = drtivá a S = sečná. Zbraň lze někdy použít více možnými způsoby. Za běžných okolností nemá pro boj význam. Některé nestvůry ale mohou být snáze / hůře zranitelné některým z uvedených druhů zranění. </w:t>
      </w:r>
    </w:p>
    <w:p w:rsidR="00F52FE6" w:rsidRDefault="00F52FE6" w:rsidP="00F52FE6"/>
    <w:p w:rsidR="00F52FE6" w:rsidRDefault="00F52FE6" w:rsidP="00F52FE6">
      <w:pPr>
        <w:pStyle w:val="Nadpis3"/>
      </w:pPr>
      <w:bookmarkStart w:id="166" w:name="_Toc240183539"/>
      <w:r>
        <w:t>4.2.2.  Popis a parametry zbraní</w:t>
      </w:r>
      <w:bookmarkEnd w:id="166"/>
    </w:p>
    <w:p w:rsidR="00F52FE6" w:rsidRDefault="00F52FE6" w:rsidP="00F52FE6"/>
    <w:p w:rsidR="00F52FE6" w:rsidRDefault="00F52FE6" w:rsidP="00F52FE6">
      <w:r>
        <w:t xml:space="preserve">V pravidlech pro hráče jsou popsány pouze základní parametry. Kompletní informace má k dispozici PJ. </w:t>
      </w:r>
    </w:p>
    <w:p w:rsidR="00F52FE6" w:rsidRDefault="00F52FE6" w:rsidP="00F52FE6"/>
    <w:p w:rsidR="00F52FE6" w:rsidRPr="0046242D" w:rsidRDefault="00F52FE6" w:rsidP="00F52FE6">
      <w:pPr>
        <w:pStyle w:val="Nadpis4"/>
      </w:pPr>
      <w:r w:rsidRPr="0046242D">
        <w:t>2.2.</w:t>
      </w:r>
      <w:r>
        <w:t>1</w:t>
      </w:r>
      <w:r w:rsidRPr="0046242D">
        <w:t>. Boj beze zbraně</w:t>
      </w:r>
    </w:p>
    <w:p w:rsidR="00F52FE6" w:rsidRDefault="00F52FE6" w:rsidP="00F52FE6">
      <w:r>
        <w:t xml:space="preserve">K použití těchto zbraní se vztahují opravy za dovednosti Zápas a Blokování. </w:t>
      </w:r>
    </w:p>
    <w:tbl>
      <w:tblPr>
        <w:tblW w:w="7962" w:type="dxa"/>
        <w:jc w:val="center"/>
        <w:tblCellMar>
          <w:left w:w="70" w:type="dxa"/>
          <w:right w:w="70" w:type="dxa"/>
        </w:tblCellMar>
        <w:tblLook w:val="04A0" w:firstRow="1" w:lastRow="0" w:firstColumn="1" w:lastColumn="0" w:noHBand="0" w:noVBand="1"/>
      </w:tblPr>
      <w:tblGrid>
        <w:gridCol w:w="1685"/>
        <w:gridCol w:w="452"/>
        <w:gridCol w:w="429"/>
        <w:gridCol w:w="605"/>
        <w:gridCol w:w="497"/>
        <w:gridCol w:w="562"/>
        <w:gridCol w:w="596"/>
        <w:gridCol w:w="800"/>
        <w:gridCol w:w="566"/>
        <w:gridCol w:w="602"/>
        <w:gridCol w:w="583"/>
        <w:gridCol w:w="585"/>
      </w:tblGrid>
      <w:tr w:rsidR="004975DF" w:rsidRPr="00397262" w:rsidTr="004975DF">
        <w:trPr>
          <w:trHeight w:val="241"/>
          <w:jc w:val="center"/>
        </w:trPr>
        <w:tc>
          <w:tcPr>
            <w:tcW w:w="168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Zbraň</w:t>
            </w:r>
          </w:p>
        </w:tc>
        <w:tc>
          <w:tcPr>
            <w:tcW w:w="4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Pr>
                <w:b/>
                <w:lang w:eastAsia="cs-CZ"/>
              </w:rPr>
              <w:t>Ú</w:t>
            </w:r>
            <w:r w:rsidRPr="001E23FE">
              <w:rPr>
                <w:b/>
                <w:lang w:eastAsia="cs-CZ"/>
              </w:rPr>
              <w:t>N</w:t>
            </w:r>
          </w:p>
        </w:tc>
        <w:tc>
          <w:tcPr>
            <w:tcW w:w="60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ZZ</w:t>
            </w:r>
          </w:p>
        </w:tc>
        <w:tc>
          <w:tcPr>
            <w:tcW w:w="49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OZ</w:t>
            </w:r>
          </w:p>
        </w:tc>
        <w:tc>
          <w:tcPr>
            <w:tcW w:w="56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Pož. Sil</w:t>
            </w:r>
          </w:p>
        </w:tc>
        <w:tc>
          <w:tcPr>
            <w:tcW w:w="5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VO</w:t>
            </w:r>
          </w:p>
        </w:tc>
        <w:tc>
          <w:tcPr>
            <w:tcW w:w="8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Ovl.</w:t>
            </w:r>
          </w:p>
        </w:tc>
        <w:tc>
          <w:tcPr>
            <w:tcW w:w="1168" w:type="dxa"/>
            <w:gridSpan w:val="2"/>
            <w:tcBorders>
              <w:top w:val="single" w:sz="4" w:space="0" w:color="auto"/>
              <w:left w:val="nil"/>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Pr>
                <w:b/>
                <w:lang w:eastAsia="cs-CZ"/>
              </w:rPr>
              <w:t>Dosah</w:t>
            </w:r>
          </w:p>
        </w:tc>
        <w:tc>
          <w:tcPr>
            <w:tcW w:w="5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975DF" w:rsidRPr="001E23FE" w:rsidRDefault="004975DF" w:rsidP="00E2108A">
            <w:pPr>
              <w:jc w:val="center"/>
              <w:rPr>
                <w:b/>
                <w:lang w:eastAsia="cs-CZ"/>
              </w:rPr>
            </w:pPr>
            <w:r w:rsidRPr="001E23FE">
              <w:rPr>
                <w:b/>
                <w:lang w:eastAsia="cs-CZ"/>
              </w:rPr>
              <w:t>CH</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4975DF" w:rsidRPr="00D87026" w:rsidRDefault="004975DF" w:rsidP="00E2108A">
            <w:pPr>
              <w:jc w:val="center"/>
              <w:rPr>
                <w:lang w:eastAsia="cs-CZ"/>
              </w:rPr>
            </w:pPr>
            <w:r>
              <w:rPr>
                <w:b/>
                <w:lang w:eastAsia="cs-CZ"/>
              </w:rPr>
              <w:t>Cena</w:t>
            </w:r>
            <w:r>
              <w:rPr>
                <w:lang w:eastAsia="cs-CZ"/>
              </w:rPr>
              <w:t xml:space="preserve"> (st)</w:t>
            </w:r>
          </w:p>
        </w:tc>
      </w:tr>
      <w:tr w:rsidR="004975DF" w:rsidRPr="00397262" w:rsidTr="004975DF">
        <w:trPr>
          <w:trHeight w:val="269"/>
          <w:jc w:val="center"/>
        </w:trPr>
        <w:tc>
          <w:tcPr>
            <w:tcW w:w="1685"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452"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605"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497"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562"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596"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800"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566" w:type="dxa"/>
            <w:tcBorders>
              <w:top w:val="nil"/>
              <w:left w:val="nil"/>
              <w:bottom w:val="single" w:sz="4" w:space="0" w:color="auto"/>
              <w:right w:val="single" w:sz="4" w:space="0" w:color="auto"/>
            </w:tcBorders>
            <w:shd w:val="clear" w:color="000000" w:fill="D7E4BC"/>
            <w:vAlign w:val="center"/>
            <w:hideMark/>
          </w:tcPr>
          <w:p w:rsidR="004975DF" w:rsidRPr="001E23FE" w:rsidRDefault="004975DF" w:rsidP="00E2108A">
            <w:pPr>
              <w:rPr>
                <w:b/>
                <w:lang w:eastAsia="cs-CZ"/>
              </w:rPr>
            </w:pPr>
            <w:r w:rsidRPr="001E23FE">
              <w:rPr>
                <w:b/>
                <w:lang w:eastAsia="cs-CZ"/>
              </w:rPr>
              <w:t>Min.</w:t>
            </w:r>
          </w:p>
        </w:tc>
        <w:tc>
          <w:tcPr>
            <w:tcW w:w="602" w:type="dxa"/>
            <w:tcBorders>
              <w:top w:val="nil"/>
              <w:left w:val="nil"/>
              <w:bottom w:val="single" w:sz="4" w:space="0" w:color="auto"/>
              <w:right w:val="single" w:sz="4" w:space="0" w:color="auto"/>
            </w:tcBorders>
            <w:shd w:val="clear" w:color="000000" w:fill="D7E4BC"/>
            <w:noWrap/>
            <w:vAlign w:val="bottom"/>
            <w:hideMark/>
          </w:tcPr>
          <w:p w:rsidR="004975DF" w:rsidRPr="001E23FE" w:rsidRDefault="004975DF" w:rsidP="00E2108A">
            <w:pPr>
              <w:rPr>
                <w:b/>
                <w:lang w:eastAsia="cs-CZ"/>
              </w:rPr>
            </w:pPr>
            <w:r w:rsidRPr="001E23FE">
              <w:rPr>
                <w:b/>
                <w:lang w:eastAsia="cs-CZ"/>
              </w:rPr>
              <w:t>Max.</w:t>
            </w:r>
          </w:p>
        </w:tc>
        <w:tc>
          <w:tcPr>
            <w:tcW w:w="583" w:type="dxa"/>
            <w:vMerge/>
            <w:tcBorders>
              <w:top w:val="single" w:sz="4" w:space="0" w:color="auto"/>
              <w:left w:val="single" w:sz="4" w:space="0" w:color="auto"/>
              <w:bottom w:val="single" w:sz="4" w:space="0" w:color="auto"/>
              <w:right w:val="single" w:sz="4" w:space="0" w:color="auto"/>
            </w:tcBorders>
            <w:vAlign w:val="center"/>
            <w:hideMark/>
          </w:tcPr>
          <w:p w:rsidR="004975DF" w:rsidRPr="00397262" w:rsidRDefault="004975DF" w:rsidP="00E2108A">
            <w:pPr>
              <w:rPr>
                <w:lang w:eastAsia="cs-CZ"/>
              </w:rPr>
            </w:pPr>
          </w:p>
        </w:tc>
        <w:tc>
          <w:tcPr>
            <w:tcW w:w="585" w:type="dxa"/>
            <w:vMerge/>
            <w:tcBorders>
              <w:left w:val="single" w:sz="4" w:space="0" w:color="auto"/>
              <w:bottom w:val="single" w:sz="4" w:space="0" w:color="auto"/>
              <w:right w:val="single" w:sz="4" w:space="0" w:color="auto"/>
            </w:tcBorders>
          </w:tcPr>
          <w:p w:rsidR="004975DF" w:rsidRPr="00D87026" w:rsidRDefault="004975DF" w:rsidP="00E2108A">
            <w:pPr>
              <w:jc w:val="center"/>
              <w:rPr>
                <w:b/>
                <w:lang w:eastAsia="cs-CZ"/>
              </w:rPr>
            </w:pP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Ruka</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7B0D5A" w:rsidRDefault="004975DF" w:rsidP="00E2108A">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SD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tcPr>
          <w:p w:rsidR="004975DF" w:rsidRPr="00397262" w:rsidRDefault="004975DF" w:rsidP="00E2108A">
            <w:pPr>
              <w:rPr>
                <w:lang w:eastAsia="cs-CZ"/>
              </w:rPr>
            </w:pPr>
            <w:r>
              <w:rPr>
                <w:lang w:eastAsia="cs-CZ"/>
              </w:rPr>
              <w:t>Pobitá rukavice</w:t>
            </w:r>
          </w:p>
        </w:tc>
        <w:tc>
          <w:tcPr>
            <w:tcW w:w="452"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+1</w:t>
            </w:r>
          </w:p>
        </w:tc>
        <w:tc>
          <w:tcPr>
            <w:tcW w:w="429"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1</w:t>
            </w:r>
          </w:p>
        </w:tc>
        <w:tc>
          <w:tcPr>
            <w:tcW w:w="605"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0</w:t>
            </w:r>
          </w:p>
        </w:tc>
        <w:tc>
          <w:tcPr>
            <w:tcW w:w="497" w:type="dxa"/>
            <w:tcBorders>
              <w:top w:val="nil"/>
              <w:left w:val="nil"/>
              <w:bottom w:val="single" w:sz="4" w:space="0" w:color="auto"/>
              <w:right w:val="single" w:sz="4" w:space="0" w:color="auto"/>
            </w:tcBorders>
            <w:shd w:val="clear" w:color="auto" w:fill="auto"/>
            <w:noWrap/>
            <w:vAlign w:val="bottom"/>
          </w:tcPr>
          <w:p w:rsidR="004975DF" w:rsidRPr="007B0D5A" w:rsidRDefault="004975DF" w:rsidP="00E2108A">
            <w:pPr>
              <w:jc w:val="center"/>
              <w:rPr>
                <w:color w:val="C00000"/>
                <w:lang w:eastAsia="cs-CZ"/>
              </w:rPr>
            </w:pPr>
            <w:r>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tcPr>
          <w:p w:rsidR="004975DF" w:rsidRDefault="004975DF" w:rsidP="00E2108A">
            <w:pPr>
              <w:jc w:val="center"/>
              <w:rPr>
                <w:lang w:eastAsia="cs-CZ"/>
              </w:rPr>
            </w:pPr>
            <w:r>
              <w:rPr>
                <w:lang w:eastAsia="cs-CZ"/>
              </w:rPr>
              <w:t>6</w:t>
            </w:r>
          </w:p>
        </w:tc>
        <w:tc>
          <w:tcPr>
            <w:tcW w:w="596"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rPr>
                <w:lang w:eastAsia="cs-CZ"/>
              </w:rPr>
            </w:pPr>
            <w:r>
              <w:rPr>
                <w:lang w:eastAsia="cs-CZ"/>
              </w:rPr>
              <w:t>ABC</w:t>
            </w:r>
          </w:p>
        </w:tc>
        <w:tc>
          <w:tcPr>
            <w:tcW w:w="800"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rPr>
                <w:lang w:eastAsia="cs-CZ"/>
              </w:rPr>
            </w:pPr>
            <w:r>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0</w:t>
            </w:r>
          </w:p>
        </w:tc>
        <w:tc>
          <w:tcPr>
            <w:tcW w:w="602"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1</w:t>
            </w:r>
          </w:p>
        </w:tc>
        <w:tc>
          <w:tcPr>
            <w:tcW w:w="583" w:type="dxa"/>
            <w:tcBorders>
              <w:top w:val="nil"/>
              <w:left w:val="nil"/>
              <w:bottom w:val="single" w:sz="4" w:space="0" w:color="auto"/>
              <w:right w:val="single" w:sz="4" w:space="0" w:color="auto"/>
            </w:tcBorders>
            <w:shd w:val="clear" w:color="auto" w:fill="auto"/>
            <w:noWrap/>
            <w:vAlign w:val="bottom"/>
          </w:tcPr>
          <w:p w:rsidR="004975DF" w:rsidRPr="00397262" w:rsidRDefault="004975DF" w:rsidP="00E2108A">
            <w:pPr>
              <w:jc w:val="center"/>
              <w:rPr>
                <w:lang w:eastAsia="cs-CZ"/>
              </w:rPr>
            </w:pPr>
            <w:r>
              <w:rPr>
                <w:lang w:eastAsia="cs-CZ"/>
              </w:rPr>
              <w:t>D</w:t>
            </w:r>
          </w:p>
        </w:tc>
        <w:tc>
          <w:tcPr>
            <w:tcW w:w="585" w:type="dxa"/>
            <w:tcBorders>
              <w:top w:val="nil"/>
              <w:left w:val="nil"/>
              <w:bottom w:val="single" w:sz="4" w:space="0" w:color="auto"/>
              <w:right w:val="single" w:sz="4" w:space="0" w:color="auto"/>
            </w:tcBorders>
          </w:tcPr>
          <w:p w:rsidR="004975DF" w:rsidRDefault="004975DF" w:rsidP="00E2108A">
            <w:pPr>
              <w:jc w:val="center"/>
              <w:rPr>
                <w:lang w:eastAsia="cs-CZ"/>
              </w:rPr>
            </w:pPr>
            <w:r>
              <w:rPr>
                <w:lang w:eastAsia="cs-CZ"/>
              </w:rPr>
              <w:t>21</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Pr>
                <w:lang w:eastAsia="cs-CZ"/>
              </w:rPr>
              <w:t>Kovová</w:t>
            </w:r>
            <w:r w:rsidRPr="00397262">
              <w:rPr>
                <w:lang w:eastAsia="cs-CZ"/>
              </w:rPr>
              <w:t xml:space="preserve"> rukavice</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7B0D5A" w:rsidRDefault="004975DF" w:rsidP="00E2108A">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7B0D5A">
              <w:rPr>
                <w:color w:val="C00000"/>
                <w:lang w:eastAsia="cs-CZ"/>
              </w:rPr>
              <w:t>13</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210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Rukavice s drápy</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2</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2</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7B0D5A" w:rsidRDefault="004975DF" w:rsidP="00E2108A">
            <w:pPr>
              <w:jc w:val="center"/>
              <w:rPr>
                <w:color w:val="C00000"/>
                <w:lang w:eastAsia="cs-CZ"/>
              </w:rPr>
            </w:pPr>
            <w:r w:rsidRPr="007B0D5A">
              <w:rPr>
                <w:color w:val="C00000"/>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7B0D5A">
              <w:rPr>
                <w:color w:val="C00000"/>
                <w:lang w:eastAsia="cs-CZ"/>
              </w:rPr>
              <w:t>2</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Obour.</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S</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40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Boxer</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Jednor.</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30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Noha (bota)</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Pr>
                <w:lang w:eastAsia="cs-CZ"/>
              </w:rPr>
              <w:t>K</w:t>
            </w:r>
            <w:r w:rsidRPr="00397262">
              <w:rPr>
                <w:lang w:eastAsia="cs-CZ"/>
              </w:rPr>
              <w:t>ov</w:t>
            </w:r>
            <w:r>
              <w:rPr>
                <w:lang w:eastAsia="cs-CZ"/>
              </w:rPr>
              <w:t>ov</w:t>
            </w:r>
            <w:r w:rsidRPr="00397262">
              <w:rPr>
                <w:lang w:eastAsia="cs-CZ"/>
              </w:rPr>
              <w:t>á bota</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7B0D5A">
              <w:rPr>
                <w:color w:val="C00000"/>
                <w:lang w:eastAsia="cs-CZ"/>
              </w:rPr>
              <w:t>13</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220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Hlava</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-3</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D</w:t>
            </w:r>
          </w:p>
        </w:tc>
        <w:tc>
          <w:tcPr>
            <w:tcW w:w="585" w:type="dxa"/>
            <w:tcBorders>
              <w:top w:val="nil"/>
              <w:left w:val="nil"/>
              <w:bottom w:val="single" w:sz="4" w:space="0" w:color="auto"/>
              <w:right w:val="single" w:sz="4" w:space="0" w:color="auto"/>
            </w:tcBorders>
          </w:tcPr>
          <w:p w:rsidR="004975DF" w:rsidRPr="00397262" w:rsidRDefault="004975DF" w:rsidP="00E2108A">
            <w:pPr>
              <w:jc w:val="center"/>
              <w:rPr>
                <w:lang w:eastAsia="cs-CZ"/>
              </w:rPr>
            </w:pPr>
            <w:r>
              <w:rPr>
                <w:lang w:eastAsia="cs-CZ"/>
              </w:rPr>
              <w:t>0</w:t>
            </w:r>
          </w:p>
        </w:tc>
      </w:tr>
      <w:tr w:rsidR="004975DF" w:rsidRPr="00397262" w:rsidTr="004975DF">
        <w:trPr>
          <w:trHeight w:val="241"/>
          <w:jc w:val="center"/>
        </w:trPr>
        <w:tc>
          <w:tcPr>
            <w:tcW w:w="1685" w:type="dxa"/>
            <w:tcBorders>
              <w:top w:val="nil"/>
              <w:left w:val="single" w:sz="4" w:space="0" w:color="auto"/>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Zuby (člověk)</w:t>
            </w:r>
          </w:p>
        </w:tc>
        <w:tc>
          <w:tcPr>
            <w:tcW w:w="45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5"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-1</w:t>
            </w:r>
          </w:p>
        </w:tc>
        <w:tc>
          <w:tcPr>
            <w:tcW w:w="497"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-3</w:t>
            </w:r>
          </w:p>
        </w:tc>
        <w:tc>
          <w:tcPr>
            <w:tcW w:w="56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Pr>
                <w:lang w:eastAsia="cs-CZ"/>
              </w:rPr>
              <w:t>1</w:t>
            </w:r>
          </w:p>
        </w:tc>
        <w:tc>
          <w:tcPr>
            <w:tcW w:w="59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ABC</w:t>
            </w:r>
          </w:p>
        </w:tc>
        <w:tc>
          <w:tcPr>
            <w:tcW w:w="800"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rPr>
                <w:lang w:eastAsia="cs-CZ"/>
              </w:rPr>
            </w:pPr>
            <w:r w:rsidRPr="00397262">
              <w:rPr>
                <w:lang w:eastAsia="cs-CZ"/>
              </w:rPr>
              <w:t>-</w:t>
            </w:r>
          </w:p>
        </w:tc>
        <w:tc>
          <w:tcPr>
            <w:tcW w:w="566"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602"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jc w:val="center"/>
              <w:rPr>
                <w:lang w:eastAsia="cs-CZ"/>
              </w:rPr>
            </w:pPr>
            <w:r w:rsidRPr="00397262">
              <w:rPr>
                <w:lang w:eastAsia="cs-CZ"/>
              </w:rPr>
              <w:t>0</w:t>
            </w:r>
          </w:p>
        </w:tc>
        <w:tc>
          <w:tcPr>
            <w:tcW w:w="583" w:type="dxa"/>
            <w:tcBorders>
              <w:top w:val="nil"/>
              <w:left w:val="nil"/>
              <w:bottom w:val="single" w:sz="4" w:space="0" w:color="auto"/>
              <w:right w:val="single" w:sz="4" w:space="0" w:color="auto"/>
            </w:tcBorders>
            <w:shd w:val="clear" w:color="auto" w:fill="auto"/>
            <w:noWrap/>
            <w:vAlign w:val="bottom"/>
            <w:hideMark/>
          </w:tcPr>
          <w:p w:rsidR="004975DF" w:rsidRPr="00397262" w:rsidRDefault="004975DF" w:rsidP="00E2108A">
            <w:pPr>
              <w:keepNext/>
              <w:jc w:val="center"/>
              <w:rPr>
                <w:lang w:eastAsia="cs-CZ"/>
              </w:rPr>
            </w:pPr>
            <w:r w:rsidRPr="00397262">
              <w:rPr>
                <w:lang w:eastAsia="cs-CZ"/>
              </w:rPr>
              <w:t>B</w:t>
            </w:r>
          </w:p>
        </w:tc>
        <w:tc>
          <w:tcPr>
            <w:tcW w:w="585" w:type="dxa"/>
            <w:tcBorders>
              <w:top w:val="nil"/>
              <w:left w:val="nil"/>
              <w:bottom w:val="single" w:sz="4" w:space="0" w:color="auto"/>
              <w:right w:val="single" w:sz="4" w:space="0" w:color="auto"/>
            </w:tcBorders>
          </w:tcPr>
          <w:p w:rsidR="004975DF" w:rsidRPr="00397262" w:rsidRDefault="004975DF" w:rsidP="00E2108A">
            <w:pPr>
              <w:keepNext/>
              <w:jc w:val="center"/>
              <w:rPr>
                <w:lang w:eastAsia="cs-CZ"/>
              </w:rPr>
            </w:pPr>
            <w:r>
              <w:rPr>
                <w:lang w:eastAsia="cs-CZ"/>
              </w:rPr>
              <w:t>0</w:t>
            </w:r>
          </w:p>
        </w:tc>
      </w:tr>
    </w:tbl>
    <w:p w:rsidR="00F52FE6" w:rsidRDefault="00F52FE6" w:rsidP="00F52FE6">
      <w:pPr>
        <w:pStyle w:val="Titulek"/>
      </w:pPr>
      <w:bookmarkStart w:id="167" w:name="_Toc243725212"/>
      <w:r w:rsidRPr="001E23FE">
        <w:rPr>
          <w:b/>
        </w:rPr>
        <w:t xml:space="preserve">Tabulka </w:t>
      </w:r>
      <w:r>
        <w:rPr>
          <w:b/>
        </w:rPr>
        <w:fldChar w:fldCharType="begin"/>
      </w:r>
      <w:r>
        <w:rPr>
          <w:b/>
        </w:rPr>
        <w:instrText xml:space="preserve"> SEQ Tabulka \* ARABIC </w:instrText>
      </w:r>
      <w:r>
        <w:rPr>
          <w:b/>
        </w:rPr>
        <w:fldChar w:fldCharType="separate"/>
      </w:r>
      <w:r w:rsidR="002E4E9E">
        <w:rPr>
          <w:b/>
          <w:noProof/>
        </w:rPr>
        <w:t>58</w:t>
      </w:r>
      <w:r>
        <w:rPr>
          <w:b/>
        </w:rPr>
        <w:fldChar w:fldCharType="end"/>
      </w:r>
      <w:r w:rsidRPr="001E23FE">
        <w:rPr>
          <w:b/>
        </w:rPr>
        <w:t>:</w:t>
      </w:r>
      <w:r>
        <w:t xml:space="preserve"> Zbraně pro boj beze zbraně</w:t>
      </w:r>
      <w:bookmarkEnd w:id="167"/>
    </w:p>
    <w:p w:rsidR="00F52FE6" w:rsidRDefault="00F52FE6" w:rsidP="00F52FE6">
      <w:r>
        <w:rPr>
          <w:lang w:eastAsia="cs-CZ"/>
        </w:rPr>
        <w:drawing>
          <wp:anchor distT="0" distB="0" distL="114300" distR="114300" simplePos="0" relativeHeight="251783680" behindDoc="1" locked="0" layoutInCell="1" allowOverlap="1" wp14:anchorId="77CDBF6F" wp14:editId="2B360FF1">
            <wp:simplePos x="0" y="0"/>
            <wp:positionH relativeFrom="margin">
              <wp:posOffset>5974715</wp:posOffset>
            </wp:positionH>
            <wp:positionV relativeFrom="paragraph">
              <wp:posOffset>151130</wp:posOffset>
            </wp:positionV>
            <wp:extent cx="552450" cy="723900"/>
            <wp:effectExtent l="19050" t="0" r="0" b="0"/>
            <wp:wrapTight wrapText="bothSides">
              <wp:wrapPolygon edited="0">
                <wp:start x="-745" y="0"/>
                <wp:lineTo x="-745" y="21032"/>
                <wp:lineTo x="21600" y="21032"/>
                <wp:lineTo x="21600" y="0"/>
                <wp:lineTo x="-745" y="0"/>
              </wp:wrapPolygon>
            </wp:wrapTight>
            <wp:docPr id="28" name="Obrázek 4" descr="upiri-zuby-spica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ri-zuby-spicaky.jpg"/>
                    <pic:cNvPicPr/>
                  </pic:nvPicPr>
                  <pic:blipFill>
                    <a:blip r:embed="rId58" cstate="print"/>
                    <a:srcRect l="13015" r="13162" b="6295"/>
                    <a:stretch>
                      <a:fillRect/>
                    </a:stretch>
                  </pic:blipFill>
                  <pic:spPr>
                    <a:xfrm>
                      <a:off x="0" y="0"/>
                      <a:ext cx="552450" cy="723900"/>
                    </a:xfrm>
                    <a:prstGeom prst="rect">
                      <a:avLst/>
                    </a:prstGeom>
                  </pic:spPr>
                </pic:pic>
              </a:graphicData>
            </a:graphic>
          </wp:anchor>
        </w:drawing>
      </w:r>
      <w:r>
        <w:rPr>
          <w:lang w:eastAsia="cs-CZ"/>
        </w:rPr>
        <w:drawing>
          <wp:anchor distT="0" distB="0" distL="114300" distR="114300" simplePos="0" relativeHeight="251784704" behindDoc="1" locked="0" layoutInCell="1" allowOverlap="1" wp14:anchorId="540E6BE3" wp14:editId="484DCD6A">
            <wp:simplePos x="0" y="0"/>
            <wp:positionH relativeFrom="margin">
              <wp:posOffset>4107815</wp:posOffset>
            </wp:positionH>
            <wp:positionV relativeFrom="paragraph">
              <wp:posOffset>151130</wp:posOffset>
            </wp:positionV>
            <wp:extent cx="600075" cy="781050"/>
            <wp:effectExtent l="19050" t="0" r="9525" b="0"/>
            <wp:wrapTight wrapText="bothSides">
              <wp:wrapPolygon edited="0">
                <wp:start x="-686" y="0"/>
                <wp:lineTo x="-686" y="21073"/>
                <wp:lineTo x="21943" y="21073"/>
                <wp:lineTo x="21943" y="0"/>
                <wp:lineTo x="-686" y="0"/>
              </wp:wrapPolygon>
            </wp:wrapTight>
            <wp:docPr id="23" name="Obrázek 35" descr="Hlava s přilb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ava s přilbou.jpg"/>
                    <pic:cNvPicPr/>
                  </pic:nvPicPr>
                  <pic:blipFill>
                    <a:blip r:embed="rId59" cstate="print"/>
                    <a:srcRect l="22238" t="29043" r="5333" b="1375"/>
                    <a:stretch>
                      <a:fillRect/>
                    </a:stretch>
                  </pic:blipFill>
                  <pic:spPr>
                    <a:xfrm>
                      <a:off x="0" y="0"/>
                      <a:ext cx="600075" cy="781050"/>
                    </a:xfrm>
                    <a:prstGeom prst="rect">
                      <a:avLst/>
                    </a:prstGeom>
                  </pic:spPr>
                </pic:pic>
              </a:graphicData>
            </a:graphic>
          </wp:anchor>
        </w:drawing>
      </w:r>
    </w:p>
    <w:p w:rsidR="00F52FE6" w:rsidRPr="003056B4" w:rsidRDefault="00F52FE6" w:rsidP="00F52FE6">
      <w:r>
        <w:rPr>
          <w:lang w:eastAsia="cs-CZ"/>
        </w:rPr>
        <w:drawing>
          <wp:anchor distT="0" distB="0" distL="114300" distR="114300" simplePos="0" relativeHeight="251780608" behindDoc="1" locked="0" layoutInCell="1" allowOverlap="1" wp14:anchorId="6BCE2F33" wp14:editId="5FF5B39B">
            <wp:simplePos x="0" y="0"/>
            <wp:positionH relativeFrom="margin">
              <wp:align>left</wp:align>
            </wp:positionH>
            <wp:positionV relativeFrom="paragraph">
              <wp:posOffset>141835</wp:posOffset>
            </wp:positionV>
            <wp:extent cx="537210" cy="529590"/>
            <wp:effectExtent l="0" t="0" r="0" b="3810"/>
            <wp:wrapTight wrapText="bothSides">
              <wp:wrapPolygon edited="0">
                <wp:start x="0" y="0"/>
                <wp:lineTo x="0" y="20978"/>
                <wp:lineTo x="20681" y="20978"/>
                <wp:lineTo x="20681" y="0"/>
                <wp:lineTo x="0" y="0"/>
              </wp:wrapPolygon>
            </wp:wrapTight>
            <wp:docPr id="25" name="Obrázek 1" descr="Ru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ka.jpg"/>
                    <pic:cNvPicPr/>
                  </pic:nvPicPr>
                  <pic:blipFill>
                    <a:blip r:embed="rId60"/>
                    <a:stretch>
                      <a:fillRect/>
                    </a:stretch>
                  </pic:blipFill>
                  <pic:spPr>
                    <a:xfrm>
                      <a:off x="0" y="0"/>
                      <a:ext cx="537210" cy="529590"/>
                    </a:xfrm>
                    <a:prstGeom prst="rect">
                      <a:avLst/>
                    </a:prstGeom>
                  </pic:spPr>
                </pic:pic>
              </a:graphicData>
            </a:graphic>
          </wp:anchor>
        </w:drawing>
      </w:r>
      <w:r>
        <w:rPr>
          <w:lang w:eastAsia="cs-CZ"/>
        </w:rPr>
        <w:drawing>
          <wp:anchor distT="0" distB="0" distL="114300" distR="114300" simplePos="0" relativeHeight="251816448" behindDoc="1" locked="0" layoutInCell="1" allowOverlap="1" wp14:anchorId="6FF839B7" wp14:editId="20CB1DB7">
            <wp:simplePos x="0" y="0"/>
            <wp:positionH relativeFrom="column">
              <wp:posOffset>2190750</wp:posOffset>
            </wp:positionH>
            <wp:positionV relativeFrom="paragraph">
              <wp:posOffset>68580</wp:posOffset>
            </wp:positionV>
            <wp:extent cx="853440" cy="705485"/>
            <wp:effectExtent l="19050" t="0" r="3810" b="0"/>
            <wp:wrapTight wrapText="bothSides">
              <wp:wrapPolygon edited="0">
                <wp:start x="-482" y="0"/>
                <wp:lineTo x="-482" y="20997"/>
                <wp:lineTo x="21696" y="20997"/>
                <wp:lineTo x="21696" y="0"/>
                <wp:lineTo x="-482" y="0"/>
              </wp:wrapPolygon>
            </wp:wrapTight>
            <wp:docPr id="40" name="Obrázek 6" descr="Bota kovan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a kovaná.jpg"/>
                    <pic:cNvPicPr/>
                  </pic:nvPicPr>
                  <pic:blipFill>
                    <a:blip r:embed="rId61"/>
                    <a:srcRect t="6667" b="11111"/>
                    <a:stretch>
                      <a:fillRect/>
                    </a:stretch>
                  </pic:blipFill>
                  <pic:spPr>
                    <a:xfrm>
                      <a:off x="0" y="0"/>
                      <a:ext cx="853440" cy="705485"/>
                    </a:xfrm>
                    <a:prstGeom prst="rect">
                      <a:avLst/>
                    </a:prstGeom>
                  </pic:spPr>
                </pic:pic>
              </a:graphicData>
            </a:graphic>
          </wp:anchor>
        </w:drawing>
      </w:r>
      <w:r>
        <w:rPr>
          <w:lang w:eastAsia="cs-CZ"/>
        </w:rPr>
        <w:drawing>
          <wp:anchor distT="0" distB="0" distL="114300" distR="114300" simplePos="0" relativeHeight="251812352" behindDoc="1" locked="0" layoutInCell="1" allowOverlap="1" wp14:anchorId="2B3FAF40" wp14:editId="453305D0">
            <wp:simplePos x="0" y="0"/>
            <wp:positionH relativeFrom="column">
              <wp:posOffset>1221105</wp:posOffset>
            </wp:positionH>
            <wp:positionV relativeFrom="paragraph">
              <wp:posOffset>89535</wp:posOffset>
            </wp:positionV>
            <wp:extent cx="561340" cy="655955"/>
            <wp:effectExtent l="19050" t="0" r="0" b="0"/>
            <wp:wrapTight wrapText="bothSides">
              <wp:wrapPolygon edited="0">
                <wp:start x="-733" y="0"/>
                <wp:lineTo x="-733" y="20701"/>
                <wp:lineTo x="21258" y="20701"/>
                <wp:lineTo x="21258" y="0"/>
                <wp:lineTo x="-733" y="0"/>
              </wp:wrapPolygon>
            </wp:wrapTight>
            <wp:docPr id="42" name="Obrázek 2" descr="Pobité ruka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ité rukavice.jpg"/>
                    <pic:cNvPicPr/>
                  </pic:nvPicPr>
                  <pic:blipFill>
                    <a:blip r:embed="rId62"/>
                    <a:stretch>
                      <a:fillRect/>
                    </a:stretch>
                  </pic:blipFill>
                  <pic:spPr>
                    <a:xfrm>
                      <a:off x="0" y="0"/>
                      <a:ext cx="561340" cy="655955"/>
                    </a:xfrm>
                    <a:prstGeom prst="rect">
                      <a:avLst/>
                    </a:prstGeom>
                  </pic:spPr>
                </pic:pic>
              </a:graphicData>
            </a:graphic>
          </wp:anchor>
        </w:drawing>
      </w:r>
      <w:r>
        <w:rPr>
          <w:lang w:eastAsia="cs-CZ"/>
        </w:rPr>
        <w:drawing>
          <wp:anchor distT="0" distB="0" distL="114300" distR="114300" simplePos="0" relativeHeight="251814400" behindDoc="1" locked="0" layoutInCell="1" allowOverlap="1" wp14:anchorId="5172D50D" wp14:editId="3D64416B">
            <wp:simplePos x="0" y="0"/>
            <wp:positionH relativeFrom="column">
              <wp:posOffset>4895215</wp:posOffset>
            </wp:positionH>
            <wp:positionV relativeFrom="paragraph">
              <wp:posOffset>147320</wp:posOffset>
            </wp:positionV>
            <wp:extent cx="1013460" cy="615950"/>
            <wp:effectExtent l="19050" t="0" r="0" b="0"/>
            <wp:wrapTight wrapText="bothSides">
              <wp:wrapPolygon edited="0">
                <wp:start x="-406" y="0"/>
                <wp:lineTo x="-406" y="20709"/>
                <wp:lineTo x="21519" y="20709"/>
                <wp:lineTo x="21519" y="0"/>
                <wp:lineTo x="-406" y="0"/>
              </wp:wrapPolygon>
            </wp:wrapTight>
            <wp:docPr id="30" name="Obrázek 3" descr="Rukavice s drá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kavice s drápy.jpg"/>
                    <pic:cNvPicPr/>
                  </pic:nvPicPr>
                  <pic:blipFill>
                    <a:blip r:embed="rId63"/>
                    <a:stretch>
                      <a:fillRect/>
                    </a:stretch>
                  </pic:blipFill>
                  <pic:spPr>
                    <a:xfrm>
                      <a:off x="0" y="0"/>
                      <a:ext cx="1013460" cy="615950"/>
                    </a:xfrm>
                    <a:prstGeom prst="rect">
                      <a:avLst/>
                    </a:prstGeom>
                  </pic:spPr>
                </pic:pic>
              </a:graphicData>
            </a:graphic>
          </wp:anchor>
        </w:drawing>
      </w:r>
      <w:r>
        <w:rPr>
          <w:lang w:eastAsia="cs-CZ"/>
        </w:rPr>
        <w:drawing>
          <wp:anchor distT="0" distB="0" distL="114300" distR="114300" simplePos="0" relativeHeight="251782656" behindDoc="1" locked="0" layoutInCell="1" allowOverlap="1" wp14:anchorId="4A2E7CB6" wp14:editId="74733FF6">
            <wp:simplePos x="0" y="0"/>
            <wp:positionH relativeFrom="column">
              <wp:posOffset>3175635</wp:posOffset>
            </wp:positionH>
            <wp:positionV relativeFrom="paragraph">
              <wp:posOffset>107315</wp:posOffset>
            </wp:positionV>
            <wp:extent cx="765810" cy="635635"/>
            <wp:effectExtent l="19050" t="0" r="0" b="0"/>
            <wp:wrapTight wrapText="bothSides">
              <wp:wrapPolygon edited="0">
                <wp:start x="-537" y="0"/>
                <wp:lineTo x="-537" y="20715"/>
                <wp:lineTo x="21493" y="20715"/>
                <wp:lineTo x="21493" y="0"/>
                <wp:lineTo x="-537" y="0"/>
              </wp:wrapPolygon>
            </wp:wrapTight>
            <wp:docPr id="29" name="Obrázek 7" descr="Box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er 2.jpg"/>
                    <pic:cNvPicPr/>
                  </pic:nvPicPr>
                  <pic:blipFill>
                    <a:blip r:embed="rId64"/>
                    <a:stretch>
                      <a:fillRect/>
                    </a:stretch>
                  </pic:blipFill>
                  <pic:spPr>
                    <a:xfrm>
                      <a:off x="0" y="0"/>
                      <a:ext cx="765810" cy="635635"/>
                    </a:xfrm>
                    <a:prstGeom prst="rect">
                      <a:avLst/>
                    </a:prstGeom>
                  </pic:spPr>
                </pic:pic>
              </a:graphicData>
            </a:graphic>
          </wp:anchor>
        </w:drawing>
      </w:r>
      <w:r>
        <w:rPr>
          <w:lang w:eastAsia="cs-CZ"/>
        </w:rPr>
        <w:drawing>
          <wp:anchor distT="0" distB="0" distL="114300" distR="114300" simplePos="0" relativeHeight="251781632" behindDoc="1" locked="0" layoutInCell="1" allowOverlap="1" wp14:anchorId="0469A526" wp14:editId="63F1621E">
            <wp:simplePos x="0" y="0"/>
            <wp:positionH relativeFrom="column">
              <wp:posOffset>671830</wp:posOffset>
            </wp:positionH>
            <wp:positionV relativeFrom="paragraph">
              <wp:posOffset>87630</wp:posOffset>
            </wp:positionV>
            <wp:extent cx="328930" cy="675640"/>
            <wp:effectExtent l="19050" t="0" r="0" b="0"/>
            <wp:wrapTight wrapText="bothSides">
              <wp:wrapPolygon edited="0">
                <wp:start x="-1251" y="0"/>
                <wp:lineTo x="-1251" y="20707"/>
                <wp:lineTo x="21266" y="20707"/>
                <wp:lineTo x="21266" y="0"/>
                <wp:lineTo x="-1251" y="0"/>
              </wp:wrapPolygon>
            </wp:wrapTight>
            <wp:docPr id="41" name="Obrázek 5" descr="No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ha.jpg"/>
                    <pic:cNvPicPr/>
                  </pic:nvPicPr>
                  <pic:blipFill>
                    <a:blip r:embed="rId65"/>
                    <a:stretch>
                      <a:fillRect/>
                    </a:stretch>
                  </pic:blipFill>
                  <pic:spPr>
                    <a:xfrm>
                      <a:off x="0" y="0"/>
                      <a:ext cx="328930" cy="675640"/>
                    </a:xfrm>
                    <a:prstGeom prst="rect">
                      <a:avLst/>
                    </a:prstGeom>
                  </pic:spPr>
                </pic:pic>
              </a:graphicData>
            </a:graphic>
          </wp:anchor>
        </w:drawing>
      </w:r>
    </w:p>
    <w:p w:rsidR="00F52FE6" w:rsidRPr="003056B4" w:rsidRDefault="00F52FE6" w:rsidP="00F52FE6">
      <w:r w:rsidRPr="003056B4">
        <w:t xml:space="preserve">  </w:t>
      </w:r>
    </w:p>
    <w:p w:rsidR="00F52FE6" w:rsidRPr="003056B4" w:rsidRDefault="00F52FE6" w:rsidP="00F52FE6">
      <w:r>
        <w:t xml:space="preserve"> </w:t>
      </w:r>
      <w:r w:rsidRPr="003056B4">
        <w:t>Ruka</w:t>
      </w:r>
      <w:r>
        <w:t xml:space="preserve">         Noha </w:t>
      </w:r>
      <w:r>
        <w:tab/>
        <w:t xml:space="preserve">        Pobitá</w:t>
      </w:r>
      <w:r w:rsidRPr="003056B4">
        <w:t xml:space="preserve"> rukavice</w:t>
      </w:r>
      <w:r w:rsidRPr="003056B4">
        <w:tab/>
      </w:r>
      <w:r>
        <w:t xml:space="preserve"> Ko</w:t>
      </w:r>
      <w:r w:rsidRPr="003056B4">
        <w:t>v. bota</w:t>
      </w:r>
      <w:r w:rsidRPr="003056B4">
        <w:tab/>
        <w:t xml:space="preserve">  </w:t>
      </w:r>
      <w:r>
        <w:t xml:space="preserve">       Boxer</w:t>
      </w:r>
      <w:r>
        <w:tab/>
        <w:t xml:space="preserve">        Hlava</w:t>
      </w:r>
      <w:r w:rsidRPr="003056B4">
        <w:tab/>
      </w:r>
      <w:r>
        <w:t xml:space="preserve"> Ruka s</w:t>
      </w:r>
      <w:r w:rsidRPr="003056B4">
        <w:t> drápy</w:t>
      </w:r>
      <w:r>
        <w:tab/>
        <w:t xml:space="preserve">        Zuby</w:t>
      </w:r>
    </w:p>
    <w:p w:rsidR="00F52FE6" w:rsidRDefault="00F52FE6" w:rsidP="00F52FE6"/>
    <w:p w:rsidR="00F52FE6" w:rsidRPr="00912A82" w:rsidRDefault="00F52FE6" w:rsidP="00F52FE6">
      <w:pPr>
        <w:pStyle w:val="Seznamy"/>
      </w:pPr>
      <w:r w:rsidRPr="00912A82">
        <w:rPr>
          <w:b/>
        </w:rPr>
        <w:t>Ruka a Noha</w:t>
      </w:r>
      <w:r w:rsidRPr="00912A82">
        <w:t xml:space="preserve"> – </w:t>
      </w:r>
      <w:r>
        <w:t xml:space="preserve">kopy a údery </w:t>
      </w:r>
      <w:r w:rsidRPr="00912A82">
        <w:t>způsobují pouze stínové zranění</w:t>
      </w:r>
    </w:p>
    <w:p w:rsidR="00F52FE6" w:rsidRDefault="00F52FE6" w:rsidP="00F52FE6">
      <w:pPr>
        <w:pStyle w:val="Seznamy"/>
      </w:pPr>
      <w:r>
        <w:rPr>
          <w:b/>
        </w:rPr>
        <w:tab/>
        <w:t>Pobitá a kovov</w:t>
      </w:r>
      <w:r w:rsidRPr="00912A82">
        <w:rPr>
          <w:b/>
        </w:rPr>
        <w:t>á rukavice a bota</w:t>
      </w:r>
      <w:r w:rsidRPr="00912A82">
        <w:t xml:space="preserve"> –</w:t>
      </w:r>
      <w:r>
        <w:t xml:space="preserve"> namísto stínového způsobují běžné zranění.</w:t>
      </w:r>
    </w:p>
    <w:p w:rsidR="00F52FE6" w:rsidRPr="00912A82" w:rsidRDefault="00F52FE6" w:rsidP="00F52FE6">
      <w:pPr>
        <w:pStyle w:val="Seznamy"/>
      </w:pPr>
      <w:r w:rsidRPr="008F46BD">
        <w:rPr>
          <w:b/>
        </w:rPr>
        <w:t>Boxer</w:t>
      </w:r>
      <w:r w:rsidRPr="008F46BD">
        <w:t xml:space="preserve"> – způsobuje normální zranění</w:t>
      </w:r>
    </w:p>
    <w:p w:rsidR="00F52FE6" w:rsidRPr="00912A82" w:rsidRDefault="00F52FE6" w:rsidP="00F52FE6">
      <w:pPr>
        <w:pStyle w:val="Seznamy"/>
      </w:pPr>
      <w:r w:rsidRPr="00912A82">
        <w:rPr>
          <w:b/>
        </w:rPr>
        <w:t xml:space="preserve">Hlava </w:t>
      </w:r>
      <w:r w:rsidRPr="00912A82">
        <w:t xml:space="preserve">– lze k útoku použít jen při těsném kontaktu s nepřítelem. Pokud není na hlavě kovová přilba (/helma), způsobuje jen stínové zranění a nelze ji použít k obraně. Bytosti s rohy na hlavě (např. ďábel) mohou mít bonusy </w:t>
      </w:r>
      <w:r>
        <w:t xml:space="preserve">k SN i ZZ a bodnutím (CH = B) </w:t>
      </w:r>
      <w:r w:rsidRPr="00912A82">
        <w:t xml:space="preserve">způsobují </w:t>
      </w:r>
      <w:r>
        <w:t>normální</w:t>
      </w:r>
      <w:r w:rsidRPr="00912A82">
        <w:t xml:space="preserve"> zranění. </w:t>
      </w:r>
    </w:p>
    <w:p w:rsidR="00F52FE6" w:rsidRPr="00912A82" w:rsidRDefault="00F52FE6" w:rsidP="00F52FE6">
      <w:pPr>
        <w:pStyle w:val="Seznamy"/>
      </w:pPr>
      <w:r w:rsidRPr="00912A82">
        <w:rPr>
          <w:b/>
        </w:rPr>
        <w:t xml:space="preserve">Rukavice s drápy </w:t>
      </w:r>
      <w:r w:rsidRPr="00912A82">
        <w:t>– způsobují normální zranění. Používají se sice obouručně, ale nebrání uchopení jiných předmětů, zbraní či štítů. V takovém případě ale s postihem -1 k ÚČ. Do této kategorie spadají i bytosti, vybavené drápy přirozeně (s pařáty místo rukou), např. zombie. (Ty mohou použít zbraně bez postihu, protože použití ruky s drápy je jejich přirozeností)</w:t>
      </w:r>
    </w:p>
    <w:p w:rsidR="00F52FE6" w:rsidRPr="00912A82" w:rsidRDefault="00F52FE6" w:rsidP="00F52FE6">
      <w:pPr>
        <w:pStyle w:val="Seznamy"/>
      </w:pPr>
      <w:r w:rsidRPr="00912A82">
        <w:rPr>
          <w:b/>
        </w:rPr>
        <w:t>Zuby</w:t>
      </w:r>
      <w:r w:rsidRPr="00912A82">
        <w:t xml:space="preserve"> - čísla uvedená v tabulce platí pro lidi a jim podobné rasy. Jiné bytosti (např. khajiti, upíři) či tvorové vybavení kly (např. kanec) mohou mít bonusy k SN a ZZ. </w:t>
      </w:r>
      <w:r>
        <w:t>(</w:t>
      </w:r>
      <w:r w:rsidRPr="00E0166C">
        <w:rPr>
          <w:i/>
        </w:rPr>
        <w:t>Humanoidé mají postih -</w:t>
      </w:r>
      <w:r>
        <w:rPr>
          <w:i/>
        </w:rPr>
        <w:t xml:space="preserve">2 </w:t>
      </w:r>
      <w:r w:rsidRPr="00E0166C">
        <w:rPr>
          <w:i/>
        </w:rPr>
        <w:t>na INI při použití zubů - započteno</w:t>
      </w:r>
      <w:r>
        <w:t>)</w:t>
      </w:r>
    </w:p>
    <w:p w:rsidR="00F52FE6" w:rsidRPr="00912A82" w:rsidRDefault="00F52FE6" w:rsidP="00F52FE6"/>
    <w:p w:rsidR="00F52FE6" w:rsidRPr="00912A82" w:rsidRDefault="00F52FE6" w:rsidP="00F52FE6">
      <w:pPr>
        <w:pStyle w:val="Nadpis4"/>
        <w:rPr>
          <w:sz w:val="20"/>
          <w:szCs w:val="20"/>
        </w:rPr>
      </w:pPr>
      <w:r w:rsidRPr="0046242D">
        <w:t>2.2.</w:t>
      </w:r>
      <w:r>
        <w:t>2</w:t>
      </w:r>
      <w:r w:rsidRPr="0046242D">
        <w:t xml:space="preserve">. </w:t>
      </w:r>
      <w:r>
        <w:t>Nože a dýky</w:t>
      </w:r>
    </w:p>
    <w:p w:rsidR="00F52FE6" w:rsidRPr="00912A82" w:rsidRDefault="00F52FE6" w:rsidP="00F52FE6">
      <w:r>
        <w:t xml:space="preserve">K použití těchto zbraní se vztahují opravy za dovednosti Boj s noži a Blokování. </w:t>
      </w:r>
    </w:p>
    <w:tbl>
      <w:tblPr>
        <w:tblW w:w="8628" w:type="dxa"/>
        <w:jc w:val="center"/>
        <w:tblCellMar>
          <w:left w:w="70" w:type="dxa"/>
          <w:right w:w="70" w:type="dxa"/>
        </w:tblCellMar>
        <w:tblLook w:val="04A0" w:firstRow="1" w:lastRow="0" w:firstColumn="1" w:lastColumn="0" w:noHBand="0" w:noVBand="1"/>
      </w:tblPr>
      <w:tblGrid>
        <w:gridCol w:w="1560"/>
        <w:gridCol w:w="441"/>
        <w:gridCol w:w="429"/>
        <w:gridCol w:w="560"/>
        <w:gridCol w:w="460"/>
        <w:gridCol w:w="520"/>
        <w:gridCol w:w="520"/>
        <w:gridCol w:w="552"/>
        <w:gridCol w:w="740"/>
        <w:gridCol w:w="546"/>
        <w:gridCol w:w="579"/>
        <w:gridCol w:w="540"/>
        <w:gridCol w:w="596"/>
        <w:gridCol w:w="585"/>
      </w:tblGrid>
      <w:tr w:rsidR="00F52FE6" w:rsidRPr="00397262" w:rsidTr="00E2108A">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Pr>
                <w:b/>
                <w:lang w:eastAsia="cs-CZ"/>
              </w:rPr>
              <w:t>Ú</w:t>
            </w:r>
            <w:r w:rsidRPr="001E23FE">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OZ</w:t>
            </w:r>
          </w:p>
        </w:tc>
        <w:tc>
          <w:tcPr>
            <w:tcW w:w="520" w:type="dxa"/>
            <w:vMerge w:val="restart"/>
            <w:tcBorders>
              <w:top w:val="single" w:sz="4" w:space="0" w:color="auto"/>
              <w:left w:val="single" w:sz="4" w:space="0" w:color="auto"/>
              <w:right w:val="single" w:sz="4" w:space="0" w:color="auto"/>
            </w:tcBorders>
            <w:shd w:val="clear" w:color="000000" w:fill="D7E4BC"/>
            <w:vAlign w:val="center"/>
          </w:tcPr>
          <w:p w:rsidR="00F52FE6" w:rsidRPr="001E23FE" w:rsidRDefault="00F52FE6" w:rsidP="00E2108A">
            <w:pPr>
              <w:jc w:val="center"/>
              <w:rPr>
                <w:b/>
                <w:lang w:eastAsia="cs-CZ"/>
              </w:rPr>
            </w:pPr>
            <w:r>
              <w:rPr>
                <w:b/>
                <w:lang w:eastAsia="cs-CZ"/>
              </w:rPr>
              <w:t>Ú</w:t>
            </w:r>
            <w:r w:rsidRPr="001E23FE">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1E23FE" w:rsidRDefault="00F52FE6" w:rsidP="00E2108A">
            <w:pPr>
              <w:jc w:val="center"/>
              <w:rPr>
                <w:b/>
                <w:lang w:eastAsia="cs-CZ"/>
              </w:rPr>
            </w:pPr>
            <w:r w:rsidRPr="001E23FE">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1E23FE" w:rsidRDefault="00F52FE6" w:rsidP="00E2108A">
            <w:pPr>
              <w:rPr>
                <w:b/>
                <w:lang w:eastAsia="cs-CZ"/>
              </w:rPr>
            </w:pPr>
            <w:r w:rsidRPr="001E23FE">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4975DF" w:rsidP="004975DF">
            <w:pPr>
              <w:jc w:val="center"/>
              <w:rPr>
                <w:lang w:eastAsia="cs-CZ"/>
              </w:rPr>
            </w:pPr>
            <w:r>
              <w:rPr>
                <w:b/>
                <w:lang w:eastAsia="cs-CZ"/>
              </w:rPr>
              <w:t>Sloty</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Cena</w:t>
            </w:r>
            <w:r>
              <w:rPr>
                <w:lang w:eastAsia="cs-CZ"/>
              </w:rPr>
              <w:t xml:space="preserve"> (st)</w:t>
            </w:r>
          </w:p>
        </w:tc>
      </w:tr>
      <w:tr w:rsidR="00F52FE6" w:rsidRPr="00397262" w:rsidTr="00E2108A">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520" w:type="dxa"/>
            <w:vMerge/>
            <w:tcBorders>
              <w:left w:val="single" w:sz="4" w:space="0" w:color="auto"/>
              <w:bottom w:val="single" w:sz="4" w:space="0" w:color="auto"/>
              <w:right w:val="single" w:sz="4" w:space="0" w:color="auto"/>
            </w:tcBorders>
            <w:vAlign w:val="center"/>
          </w:tcPr>
          <w:p w:rsidR="00F52FE6" w:rsidRPr="00397262"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397262" w:rsidRDefault="00F52FE6" w:rsidP="00E2108A">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F52FE6" w:rsidRPr="001E23FE" w:rsidRDefault="00F52FE6" w:rsidP="00E2108A">
            <w:pPr>
              <w:rPr>
                <w:b/>
                <w:lang w:eastAsia="cs-CZ"/>
              </w:rPr>
            </w:pPr>
            <w:r w:rsidRPr="001E23FE">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F52FE6" w:rsidRPr="001E23FE" w:rsidRDefault="00F52FE6" w:rsidP="00E2108A">
            <w:pPr>
              <w:rPr>
                <w:b/>
                <w:lang w:eastAsia="cs-CZ"/>
              </w:rPr>
            </w:pPr>
            <w:r w:rsidRPr="001E23FE">
              <w:rPr>
                <w:b/>
                <w:lang w:eastAsia="cs-CZ"/>
              </w:rPr>
              <w:t>Max.</w:t>
            </w:r>
          </w:p>
        </w:tc>
        <w:tc>
          <w:tcPr>
            <w:tcW w:w="540" w:type="dxa"/>
            <w:vMerge/>
            <w:tcBorders>
              <w:top w:val="single" w:sz="4" w:space="0" w:color="auto"/>
              <w:left w:val="single" w:sz="4" w:space="0" w:color="auto"/>
              <w:bottom w:val="single" w:sz="4" w:space="0" w:color="auto"/>
              <w:right w:val="single" w:sz="4" w:space="0" w:color="auto"/>
            </w:tcBorders>
            <w:hideMark/>
          </w:tcPr>
          <w:p w:rsidR="00F52FE6" w:rsidRPr="001E23FE" w:rsidRDefault="00F52FE6" w:rsidP="00E2108A">
            <w:pPr>
              <w:rPr>
                <w:b/>
                <w:lang w:eastAsia="cs-CZ"/>
              </w:rPr>
            </w:pPr>
          </w:p>
        </w:tc>
        <w:tc>
          <w:tcPr>
            <w:tcW w:w="596" w:type="dxa"/>
            <w:vMerge/>
            <w:tcBorders>
              <w:left w:val="single" w:sz="4" w:space="0" w:color="auto"/>
              <w:bottom w:val="single" w:sz="4" w:space="0" w:color="auto"/>
              <w:right w:val="single" w:sz="4" w:space="0" w:color="auto"/>
            </w:tcBorders>
          </w:tcPr>
          <w:p w:rsidR="00F52FE6" w:rsidRPr="001E23FE" w:rsidRDefault="00F52FE6" w:rsidP="00E2108A">
            <w:pPr>
              <w:rPr>
                <w:b/>
                <w:lang w:eastAsia="cs-CZ"/>
              </w:rPr>
            </w:pPr>
          </w:p>
        </w:tc>
        <w:tc>
          <w:tcPr>
            <w:tcW w:w="585" w:type="dxa"/>
            <w:vMerge/>
            <w:tcBorders>
              <w:left w:val="single" w:sz="4" w:space="0" w:color="auto"/>
              <w:bottom w:val="single" w:sz="4" w:space="0" w:color="auto"/>
              <w:right w:val="single" w:sz="4" w:space="0" w:color="auto"/>
            </w:tcBorders>
          </w:tcPr>
          <w:p w:rsidR="00F52FE6" w:rsidRPr="001E23FE" w:rsidRDefault="00F52FE6" w:rsidP="00E2108A">
            <w:pPr>
              <w:rPr>
                <w:b/>
                <w:lang w:eastAsia="cs-CZ"/>
              </w:rPr>
            </w:pP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Nůž</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4975DF"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Srp</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3</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Dýka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18</w:t>
            </w:r>
            <w:r w:rsidRPr="00E733E7">
              <w:rPr>
                <w:rFonts w:eastAsia="Times New Roman"/>
                <w:color w:val="000000"/>
                <w:sz w:val="18"/>
                <w:szCs w:val="18"/>
                <w:lang w:eastAsia="cs-CZ"/>
              </w:rPr>
              <w:t xml:space="preserve"> </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Dýka zubatá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r>
              <w:rPr>
                <w:rFonts w:eastAsia="Times New Roman"/>
                <w:color w:val="000000"/>
                <w:sz w:val="18"/>
                <w:szCs w:val="18"/>
                <w:lang w:eastAsia="cs-CZ"/>
              </w:rPr>
              <w:t>1</w:t>
            </w:r>
            <w:r w:rsidRPr="00E733E7">
              <w:rPr>
                <w:rFonts w:eastAsia="Times New Roman"/>
                <w:color w:val="000000"/>
                <w:sz w:val="18"/>
                <w:szCs w:val="18"/>
                <w:lang w:eastAsia="cs-CZ"/>
              </w:rPr>
              <w:t>5</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Stilleto</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18</w:t>
            </w:r>
            <w:r>
              <w:rPr>
                <w:rFonts w:eastAsia="Times New Roman"/>
                <w:color w:val="000000"/>
                <w:sz w:val="18"/>
                <w:szCs w:val="18"/>
                <w:lang w:eastAsia="cs-CZ"/>
              </w:rPr>
              <w:t>0</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Bodlo</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Bojový nůž</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3</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120</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Pr>
                <w:lang w:eastAsia="cs-CZ"/>
              </w:rPr>
              <w:t>Hůlka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různá</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Tesák</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F52FE6" w:rsidRPr="00397262"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Wakizaši</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2</w:t>
            </w:r>
          </w:p>
        </w:tc>
        <w:tc>
          <w:tcPr>
            <w:tcW w:w="520" w:type="dxa"/>
            <w:tcBorders>
              <w:top w:val="nil"/>
              <w:left w:val="nil"/>
              <w:bottom w:val="single" w:sz="4" w:space="0" w:color="auto"/>
              <w:right w:val="single" w:sz="4" w:space="0" w:color="auto"/>
            </w:tcBorders>
            <w:vAlign w:val="bottom"/>
          </w:tcPr>
          <w:p w:rsidR="00F52FE6" w:rsidRPr="00397262" w:rsidRDefault="00F52FE6" w:rsidP="00E2108A">
            <w:pPr>
              <w:jc w:val="center"/>
              <w:rPr>
                <w:lang w:eastAsia="cs-CZ"/>
              </w:rPr>
            </w:pPr>
            <w:r w:rsidRPr="00397262">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rPr>
                <w:lang w:eastAsia="cs-CZ"/>
              </w:rPr>
            </w:pPr>
            <w:r w:rsidRPr="00397262">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jc w:val="center"/>
              <w:rPr>
                <w:lang w:eastAsia="cs-CZ"/>
              </w:rPr>
            </w:pPr>
            <w:r w:rsidRPr="00397262">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397262" w:rsidRDefault="00F52FE6" w:rsidP="00E2108A">
            <w:pPr>
              <w:keepNext/>
              <w:jc w:val="center"/>
              <w:rPr>
                <w:lang w:eastAsia="cs-CZ"/>
              </w:rPr>
            </w:pPr>
            <w:r w:rsidRPr="00397262">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140</w:t>
            </w:r>
          </w:p>
        </w:tc>
      </w:tr>
    </w:tbl>
    <w:p w:rsidR="00F52FE6" w:rsidRDefault="00F52FE6" w:rsidP="00F52FE6">
      <w:pPr>
        <w:pStyle w:val="Titulek"/>
      </w:pPr>
      <w:bookmarkStart w:id="168" w:name="_Toc243725213"/>
      <w:r w:rsidRPr="009842C8">
        <w:rPr>
          <w:b/>
        </w:rPr>
        <w:t xml:space="preserve">Tabulka </w:t>
      </w:r>
      <w:r>
        <w:rPr>
          <w:b/>
        </w:rPr>
        <w:fldChar w:fldCharType="begin"/>
      </w:r>
      <w:r>
        <w:rPr>
          <w:b/>
        </w:rPr>
        <w:instrText xml:space="preserve"> SEQ Tabulka \* ARABIC </w:instrText>
      </w:r>
      <w:r>
        <w:rPr>
          <w:b/>
        </w:rPr>
        <w:fldChar w:fldCharType="separate"/>
      </w:r>
      <w:r w:rsidR="002E4E9E">
        <w:rPr>
          <w:b/>
          <w:noProof/>
        </w:rPr>
        <w:t>59</w:t>
      </w:r>
      <w:r>
        <w:rPr>
          <w:b/>
        </w:rPr>
        <w:fldChar w:fldCharType="end"/>
      </w:r>
      <w:r>
        <w:t>: Zbraně pro boj s noži a dýkami</w:t>
      </w:r>
      <w:bookmarkEnd w:id="168"/>
    </w:p>
    <w:p w:rsidR="00F52FE6" w:rsidRPr="00165957" w:rsidRDefault="00F52FE6" w:rsidP="00F52FE6"/>
    <w:p w:rsidR="00F52FE6" w:rsidRPr="00165957" w:rsidRDefault="00F52FE6" w:rsidP="00F52FE6">
      <w:r>
        <w:rPr>
          <w:lang w:eastAsia="cs-CZ"/>
        </w:rPr>
        <w:drawing>
          <wp:anchor distT="0" distB="0" distL="114300" distR="114300" simplePos="0" relativeHeight="251876864" behindDoc="0" locked="0" layoutInCell="1" allowOverlap="1" wp14:anchorId="3E4E0565" wp14:editId="5231CE21">
            <wp:simplePos x="0" y="0"/>
            <wp:positionH relativeFrom="margin">
              <wp:posOffset>2369820</wp:posOffset>
            </wp:positionH>
            <wp:positionV relativeFrom="margin">
              <wp:posOffset>339725</wp:posOffset>
            </wp:positionV>
            <wp:extent cx="720090" cy="720090"/>
            <wp:effectExtent l="0" t="0" r="3810" b="381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ýka zubatá 4.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20090" cy="720090"/>
                    </a:xfrm>
                    <a:prstGeom prst="rect">
                      <a:avLst/>
                    </a:prstGeom>
                  </pic:spPr>
                </pic:pic>
              </a:graphicData>
            </a:graphic>
            <wp14:sizeRelH relativeFrom="margin">
              <wp14:pctWidth>0</wp14:pctWidth>
            </wp14:sizeRelH>
            <wp14:sizeRelV relativeFrom="margin">
              <wp14:pctHeight>0</wp14:pctHeight>
            </wp14:sizeRelV>
          </wp:anchor>
        </w:drawing>
      </w:r>
      <w:r w:rsidRPr="00165957">
        <w:rPr>
          <w:lang w:eastAsia="cs-CZ"/>
        </w:rPr>
        <w:drawing>
          <wp:anchor distT="0" distB="0" distL="114300" distR="114300" simplePos="0" relativeHeight="251787776" behindDoc="1" locked="0" layoutInCell="1" allowOverlap="1" wp14:anchorId="5BBDAB0B" wp14:editId="1657A3C9">
            <wp:simplePos x="0" y="0"/>
            <wp:positionH relativeFrom="margin">
              <wp:align>center</wp:align>
            </wp:positionH>
            <wp:positionV relativeFrom="paragraph">
              <wp:posOffset>56515</wp:posOffset>
            </wp:positionV>
            <wp:extent cx="621665" cy="847725"/>
            <wp:effectExtent l="0" t="0" r="6985" b="9525"/>
            <wp:wrapTight wrapText="bothSides">
              <wp:wrapPolygon edited="0">
                <wp:start x="0" y="0"/>
                <wp:lineTo x="0" y="21357"/>
                <wp:lineTo x="21181" y="21357"/>
                <wp:lineTo x="21181" y="0"/>
                <wp:lineTo x="0" y="0"/>
              </wp:wrapPolygon>
            </wp:wrapTight>
            <wp:docPr id="55" name="Obrázek 12" descr="Stil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llet.jpg"/>
                    <pic:cNvPicPr/>
                  </pic:nvPicPr>
                  <pic:blipFill>
                    <a:blip r:embed="rId67"/>
                    <a:stretch>
                      <a:fillRect/>
                    </a:stretch>
                  </pic:blipFill>
                  <pic:spPr>
                    <a:xfrm>
                      <a:off x="0" y="0"/>
                      <a:ext cx="621665" cy="847725"/>
                    </a:xfrm>
                    <a:prstGeom prst="rect">
                      <a:avLst/>
                    </a:prstGeom>
                  </pic:spPr>
                </pic:pic>
              </a:graphicData>
            </a:graphic>
          </wp:anchor>
        </w:drawing>
      </w:r>
      <w:r w:rsidRPr="00165957">
        <w:rPr>
          <w:lang w:eastAsia="cs-CZ"/>
        </w:rPr>
        <w:drawing>
          <wp:anchor distT="0" distB="0" distL="114300" distR="114300" simplePos="0" relativeHeight="251791872" behindDoc="1" locked="0" layoutInCell="1" allowOverlap="1" wp14:anchorId="3B3300E1" wp14:editId="2EB58DAF">
            <wp:simplePos x="0" y="0"/>
            <wp:positionH relativeFrom="column">
              <wp:posOffset>621665</wp:posOffset>
            </wp:positionH>
            <wp:positionV relativeFrom="paragraph">
              <wp:posOffset>121920</wp:posOffset>
            </wp:positionV>
            <wp:extent cx="952500" cy="666750"/>
            <wp:effectExtent l="0" t="152400" r="0" b="133350"/>
            <wp:wrapTight wrapText="bothSides">
              <wp:wrapPolygon edited="0">
                <wp:start x="-216" y="21909"/>
                <wp:lineTo x="21384" y="21909"/>
                <wp:lineTo x="21384" y="-309"/>
                <wp:lineTo x="-216" y="-309"/>
                <wp:lineTo x="-216" y="21909"/>
              </wp:wrapPolygon>
            </wp:wrapTight>
            <wp:docPr id="48" name="Obrázek 32" descr="S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p.jpg"/>
                    <pic:cNvPicPr/>
                  </pic:nvPicPr>
                  <pic:blipFill>
                    <a:blip r:embed="rId68"/>
                    <a:stretch>
                      <a:fillRect/>
                    </a:stretch>
                  </pic:blipFill>
                  <pic:spPr>
                    <a:xfrm rot="5400000" flipV="1">
                      <a:off x="0" y="0"/>
                      <a:ext cx="952500" cy="666750"/>
                    </a:xfrm>
                    <a:prstGeom prst="rect">
                      <a:avLst/>
                    </a:prstGeom>
                  </pic:spPr>
                </pic:pic>
              </a:graphicData>
            </a:graphic>
          </wp:anchor>
        </w:drawing>
      </w:r>
      <w:r w:rsidRPr="00165957">
        <w:rPr>
          <w:lang w:eastAsia="cs-CZ"/>
        </w:rPr>
        <w:drawing>
          <wp:anchor distT="0" distB="0" distL="114300" distR="114300" simplePos="0" relativeHeight="251785728" behindDoc="1" locked="0" layoutInCell="1" allowOverlap="1" wp14:anchorId="0609332B" wp14:editId="29FC9BC4">
            <wp:simplePos x="0" y="0"/>
            <wp:positionH relativeFrom="column">
              <wp:posOffset>-187960</wp:posOffset>
            </wp:positionH>
            <wp:positionV relativeFrom="paragraph">
              <wp:posOffset>30480</wp:posOffset>
            </wp:positionV>
            <wp:extent cx="857250" cy="857250"/>
            <wp:effectExtent l="19050" t="0" r="0" b="0"/>
            <wp:wrapTight wrapText="bothSides">
              <wp:wrapPolygon edited="0">
                <wp:start x="-480" y="0"/>
                <wp:lineTo x="-480" y="21120"/>
                <wp:lineTo x="21600" y="21120"/>
                <wp:lineTo x="21600" y="0"/>
                <wp:lineTo x="-480" y="0"/>
              </wp:wrapPolygon>
            </wp:wrapTight>
            <wp:docPr id="44" name="Obrázek 9" descr="Nůž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ůž 2.jpg"/>
                    <pic:cNvPicPr/>
                  </pic:nvPicPr>
                  <pic:blipFill>
                    <a:blip r:embed="rId69"/>
                    <a:stretch>
                      <a:fillRect/>
                    </a:stretch>
                  </pic:blipFill>
                  <pic:spPr>
                    <a:xfrm>
                      <a:off x="0" y="0"/>
                      <a:ext cx="857250" cy="857250"/>
                    </a:xfrm>
                    <a:prstGeom prst="rect">
                      <a:avLst/>
                    </a:prstGeom>
                  </pic:spPr>
                </pic:pic>
              </a:graphicData>
            </a:graphic>
          </wp:anchor>
        </w:drawing>
      </w:r>
      <w:r w:rsidRPr="00165957">
        <w:rPr>
          <w:lang w:eastAsia="cs-CZ"/>
        </w:rPr>
        <w:drawing>
          <wp:anchor distT="0" distB="0" distL="114300" distR="114300" simplePos="0" relativeHeight="251792896" behindDoc="0" locked="0" layoutInCell="1" allowOverlap="1" wp14:anchorId="5AF068F2" wp14:editId="53F6F556">
            <wp:simplePos x="0" y="0"/>
            <wp:positionH relativeFrom="margin">
              <wp:posOffset>5888990</wp:posOffset>
            </wp:positionH>
            <wp:positionV relativeFrom="paragraph">
              <wp:posOffset>144145</wp:posOffset>
            </wp:positionV>
            <wp:extent cx="790575" cy="790575"/>
            <wp:effectExtent l="19050" t="0" r="9525" b="0"/>
            <wp:wrapSquare wrapText="bothSides"/>
            <wp:docPr id="46" name="Obrázek 33" descr="Wakizaš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kizaši.jpg"/>
                    <pic:cNvPicPr/>
                  </pic:nvPicPr>
                  <pic:blipFill>
                    <a:blip r:embed="rId70" cstate="print"/>
                    <a:stretch>
                      <a:fillRect/>
                    </a:stretch>
                  </pic:blipFill>
                  <pic:spPr>
                    <a:xfrm>
                      <a:off x="0" y="0"/>
                      <a:ext cx="790575" cy="790575"/>
                    </a:xfrm>
                    <a:prstGeom prst="rect">
                      <a:avLst/>
                    </a:prstGeom>
                  </pic:spPr>
                </pic:pic>
              </a:graphicData>
            </a:graphic>
          </wp:anchor>
        </w:drawing>
      </w:r>
    </w:p>
    <w:p w:rsidR="00F52FE6" w:rsidRPr="00165957" w:rsidRDefault="00F52FE6" w:rsidP="00F52FE6">
      <w:r w:rsidRPr="00165957">
        <w:rPr>
          <w:lang w:eastAsia="cs-CZ"/>
        </w:rPr>
        <w:drawing>
          <wp:anchor distT="0" distB="0" distL="114300" distR="114300" simplePos="0" relativeHeight="251786752" behindDoc="1" locked="0" layoutInCell="1" allowOverlap="1" wp14:anchorId="442ED3E3" wp14:editId="538377AB">
            <wp:simplePos x="0" y="0"/>
            <wp:positionH relativeFrom="column">
              <wp:posOffset>1468120</wp:posOffset>
            </wp:positionH>
            <wp:positionV relativeFrom="paragraph">
              <wp:posOffset>3810</wp:posOffset>
            </wp:positionV>
            <wp:extent cx="798830" cy="601345"/>
            <wp:effectExtent l="0" t="0" r="1270" b="8255"/>
            <wp:wrapTight wrapText="bothSides">
              <wp:wrapPolygon edited="0">
                <wp:start x="0" y="0"/>
                <wp:lineTo x="0" y="21212"/>
                <wp:lineTo x="21119" y="21212"/>
                <wp:lineTo x="21119" y="0"/>
                <wp:lineTo x="0" y="0"/>
              </wp:wrapPolygon>
            </wp:wrapTight>
            <wp:docPr id="69" name="Obrázek 10" descr="Dý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ýka.jpg"/>
                    <pic:cNvPicPr/>
                  </pic:nvPicPr>
                  <pic:blipFill>
                    <a:blip r:embed="rId71"/>
                    <a:stretch>
                      <a:fillRect/>
                    </a:stretch>
                  </pic:blipFill>
                  <pic:spPr>
                    <a:xfrm>
                      <a:off x="0" y="0"/>
                      <a:ext cx="798830" cy="601345"/>
                    </a:xfrm>
                    <a:prstGeom prst="rect">
                      <a:avLst/>
                    </a:prstGeom>
                  </pic:spPr>
                </pic:pic>
              </a:graphicData>
            </a:graphic>
            <wp14:sizeRelH relativeFrom="margin">
              <wp14:pctWidth>0</wp14:pctWidth>
            </wp14:sizeRelH>
            <wp14:sizeRelV relativeFrom="margin">
              <wp14:pctHeight>0</wp14:pctHeight>
            </wp14:sizeRelV>
          </wp:anchor>
        </w:drawing>
      </w:r>
      <w:r w:rsidRPr="00165957">
        <w:rPr>
          <w:lang w:eastAsia="cs-CZ"/>
        </w:rPr>
        <w:drawing>
          <wp:anchor distT="0" distB="0" distL="114300" distR="114300" simplePos="0" relativeHeight="251788800" behindDoc="1" locked="0" layoutInCell="1" allowOverlap="1" wp14:anchorId="7592AA8B" wp14:editId="16A58505">
            <wp:simplePos x="0" y="0"/>
            <wp:positionH relativeFrom="column">
              <wp:posOffset>3850640</wp:posOffset>
            </wp:positionH>
            <wp:positionV relativeFrom="paragraph">
              <wp:posOffset>213360</wp:posOffset>
            </wp:positionV>
            <wp:extent cx="685800" cy="542925"/>
            <wp:effectExtent l="19050" t="0" r="0" b="0"/>
            <wp:wrapTight wrapText="bothSides">
              <wp:wrapPolygon edited="0">
                <wp:start x="-600" y="0"/>
                <wp:lineTo x="-600" y="21221"/>
                <wp:lineTo x="21600" y="21221"/>
                <wp:lineTo x="21600" y="0"/>
                <wp:lineTo x="-600" y="0"/>
              </wp:wrapPolygon>
            </wp:wrapTight>
            <wp:docPr id="61" name="Obrázek 13" descr="Jehl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hlice.jpg"/>
                    <pic:cNvPicPr/>
                  </pic:nvPicPr>
                  <pic:blipFill>
                    <a:blip r:embed="rId72"/>
                    <a:stretch>
                      <a:fillRect/>
                    </a:stretch>
                  </pic:blipFill>
                  <pic:spPr>
                    <a:xfrm>
                      <a:off x="0" y="0"/>
                      <a:ext cx="685800" cy="542925"/>
                    </a:xfrm>
                    <a:prstGeom prst="rect">
                      <a:avLst/>
                    </a:prstGeom>
                  </pic:spPr>
                </pic:pic>
              </a:graphicData>
            </a:graphic>
          </wp:anchor>
        </w:drawing>
      </w:r>
      <w:r w:rsidRPr="00165957">
        <w:rPr>
          <w:lang w:eastAsia="cs-CZ"/>
        </w:rPr>
        <w:drawing>
          <wp:anchor distT="0" distB="0" distL="114300" distR="114300" simplePos="0" relativeHeight="251789824" behindDoc="1" locked="0" layoutInCell="1" allowOverlap="1" wp14:anchorId="66ECC14B" wp14:editId="23C04818">
            <wp:simplePos x="0" y="0"/>
            <wp:positionH relativeFrom="column">
              <wp:posOffset>4618990</wp:posOffset>
            </wp:positionH>
            <wp:positionV relativeFrom="paragraph">
              <wp:posOffset>89535</wp:posOffset>
            </wp:positionV>
            <wp:extent cx="714375" cy="628650"/>
            <wp:effectExtent l="19050" t="0" r="9525" b="0"/>
            <wp:wrapTight wrapText="bothSides">
              <wp:wrapPolygon edited="0">
                <wp:start x="-576" y="0"/>
                <wp:lineTo x="-576" y="20945"/>
                <wp:lineTo x="21888" y="20945"/>
                <wp:lineTo x="21888" y="0"/>
                <wp:lineTo x="-576" y="0"/>
              </wp:wrapPolygon>
            </wp:wrapTight>
            <wp:docPr id="63" name="Obrázek 14" descr="Bojové nož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jové nože.jpg"/>
                    <pic:cNvPicPr/>
                  </pic:nvPicPr>
                  <pic:blipFill>
                    <a:blip r:embed="rId73"/>
                    <a:stretch>
                      <a:fillRect/>
                    </a:stretch>
                  </pic:blipFill>
                  <pic:spPr>
                    <a:xfrm>
                      <a:off x="0" y="0"/>
                      <a:ext cx="714375" cy="628650"/>
                    </a:xfrm>
                    <a:prstGeom prst="rect">
                      <a:avLst/>
                    </a:prstGeom>
                  </pic:spPr>
                </pic:pic>
              </a:graphicData>
            </a:graphic>
          </wp:anchor>
        </w:drawing>
      </w:r>
      <w:r w:rsidRPr="00165957">
        <w:rPr>
          <w:lang w:eastAsia="cs-CZ"/>
        </w:rPr>
        <w:drawing>
          <wp:anchor distT="0" distB="0" distL="114300" distR="114300" simplePos="0" relativeHeight="251790848" behindDoc="1" locked="0" layoutInCell="1" allowOverlap="1" wp14:anchorId="229A7F23" wp14:editId="1C0C20F5">
            <wp:simplePos x="0" y="0"/>
            <wp:positionH relativeFrom="column">
              <wp:posOffset>5323205</wp:posOffset>
            </wp:positionH>
            <wp:positionV relativeFrom="paragraph">
              <wp:posOffset>71755</wp:posOffset>
            </wp:positionV>
            <wp:extent cx="866775" cy="532130"/>
            <wp:effectExtent l="0" t="171450" r="0" b="153670"/>
            <wp:wrapTight wrapText="bothSides">
              <wp:wrapPolygon edited="0">
                <wp:start x="21703" y="-606"/>
                <wp:lineTo x="340" y="-606"/>
                <wp:lineTo x="340" y="21819"/>
                <wp:lineTo x="21703" y="21819"/>
                <wp:lineTo x="21703" y="-606"/>
              </wp:wrapPolygon>
            </wp:wrapTight>
            <wp:docPr id="59" name="Obrázek 15" descr="Tesá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ák.jpg"/>
                    <pic:cNvPicPr/>
                  </pic:nvPicPr>
                  <pic:blipFill>
                    <a:blip r:embed="rId74"/>
                    <a:srcRect t="20948" b="24208"/>
                    <a:stretch>
                      <a:fillRect/>
                    </a:stretch>
                  </pic:blipFill>
                  <pic:spPr>
                    <a:xfrm rot="16200000">
                      <a:off x="0" y="0"/>
                      <a:ext cx="866775" cy="532130"/>
                    </a:xfrm>
                    <a:prstGeom prst="rect">
                      <a:avLst/>
                    </a:prstGeom>
                  </pic:spPr>
                </pic:pic>
              </a:graphicData>
            </a:graphic>
          </wp:anchor>
        </w:drawing>
      </w:r>
    </w:p>
    <w:p w:rsidR="00F52FE6" w:rsidRPr="00165957" w:rsidRDefault="00F52FE6" w:rsidP="00F52FE6"/>
    <w:p w:rsidR="00F52FE6" w:rsidRPr="00165957" w:rsidRDefault="00F52FE6" w:rsidP="00F52FE6">
      <w:r>
        <w:t xml:space="preserve">  Křivák</w:t>
      </w:r>
      <w:r w:rsidRPr="00165957">
        <w:tab/>
      </w:r>
      <w:r w:rsidRPr="00165957">
        <w:tab/>
        <w:t>Srp</w:t>
      </w:r>
      <w:r w:rsidRPr="00165957">
        <w:tab/>
        <w:t xml:space="preserve">        Dýka</w:t>
      </w:r>
      <w:r w:rsidRPr="00165957">
        <w:tab/>
        <w:t xml:space="preserve">   Zubatá dýka</w:t>
      </w:r>
      <w:r w:rsidRPr="00165957">
        <w:tab/>
        <w:t xml:space="preserve">Stilleto </w:t>
      </w:r>
      <w:r w:rsidRPr="00165957">
        <w:tab/>
        <w:t xml:space="preserve">           Bodlo</w:t>
      </w:r>
      <w:r w:rsidRPr="00165957">
        <w:tab/>
        <w:t xml:space="preserve">       Bojové nože     Tesák    Wakizaši</w:t>
      </w:r>
    </w:p>
    <w:p w:rsidR="00F52FE6" w:rsidRPr="00165957" w:rsidRDefault="00F52FE6" w:rsidP="00F52FE6"/>
    <w:p w:rsidR="00F52FE6" w:rsidRDefault="00F52FE6" w:rsidP="00F52FE6">
      <w:pPr>
        <w:pStyle w:val="Seznamy"/>
      </w:pPr>
      <w:r w:rsidRPr="00165957">
        <w:rPr>
          <w:b/>
        </w:rPr>
        <w:t xml:space="preserve">Nůž </w:t>
      </w:r>
      <w:r w:rsidRPr="00165957">
        <w:t xml:space="preserve">– krátká čepelovitá zbraň s jedním ostřím. Není primárně určen k boji, ale do kuchyně. Díky tomu, že se dají snadno urkýt v záhybech oděvu a vyšších bot bývají využívány i zlodějskými povoláními. </w:t>
      </w:r>
    </w:p>
    <w:p w:rsidR="00F52FE6" w:rsidRPr="00165957" w:rsidRDefault="00F52FE6" w:rsidP="00F52FE6">
      <w:pPr>
        <w:pStyle w:val="Seznamy"/>
      </w:pPr>
      <w:r>
        <w:tab/>
      </w:r>
      <w:r w:rsidRPr="00042FE1">
        <w:rPr>
          <w:b/>
        </w:rPr>
        <w:t>Křivák</w:t>
      </w:r>
      <w:r>
        <w:t xml:space="preserve"> - </w:t>
      </w:r>
      <w:r w:rsidRPr="00165957">
        <w:t xml:space="preserve">zaviratelný </w:t>
      </w:r>
      <w:r>
        <w:t xml:space="preserve">nůž </w:t>
      </w:r>
      <w:r w:rsidRPr="00165957">
        <w:t>(pro bezpečný transport v kapse) se</w:t>
      </w:r>
      <w:r>
        <w:t xml:space="preserve"> zahnutou čepelí. Nelze jej použít jako vrhací zbraň.</w:t>
      </w:r>
    </w:p>
    <w:p w:rsidR="00F52FE6" w:rsidRDefault="00F52FE6" w:rsidP="00F52FE6">
      <w:pPr>
        <w:pStyle w:val="Seznamy"/>
      </w:pPr>
      <w:r w:rsidRPr="00165957">
        <w:rPr>
          <w:b/>
        </w:rPr>
        <w:t xml:space="preserve">Srp </w:t>
      </w:r>
      <w:r w:rsidRPr="00165957">
        <w:t xml:space="preserve">– především zemědělský nástroj. Slouží i ke sklízení některých bylin. Pro druidy symbol příslušnosti k řádu. V těchto případech bývá zlacený či zlatý. </w:t>
      </w:r>
    </w:p>
    <w:p w:rsidR="00F52FE6" w:rsidRPr="00165957" w:rsidRDefault="00F52FE6" w:rsidP="00F52FE6">
      <w:pPr>
        <w:pStyle w:val="Seznamy"/>
      </w:pPr>
      <w:r w:rsidRPr="00165957">
        <w:rPr>
          <w:b/>
        </w:rPr>
        <w:t>Dýka</w:t>
      </w:r>
      <w:r w:rsidRPr="00165957">
        <w:t xml:space="preserve"> – krátká čepelovitá zbraň se dvěma ostřími a záštitou podobnou mečům. Určena k boji, její nošení je často dovoleno i tam, kde jsou větší zbraně zakázány. Používána snad všemi povoláními.  . </w:t>
      </w:r>
    </w:p>
    <w:p w:rsidR="00F52FE6" w:rsidRPr="00165957" w:rsidRDefault="00F52FE6" w:rsidP="00F52FE6">
      <w:pPr>
        <w:pStyle w:val="Seznamy"/>
      </w:pPr>
      <w:r>
        <w:rPr>
          <w:b/>
        </w:rPr>
        <w:t xml:space="preserve">        </w:t>
      </w:r>
      <w:r w:rsidRPr="00165957">
        <w:rPr>
          <w:b/>
        </w:rPr>
        <w:t>Zubatá dýka</w:t>
      </w:r>
      <w:r w:rsidRPr="00165957">
        <w:t xml:space="preserve"> – namísto dvou ostří má z jedné strany zuby, které při vytahování z rány trhají maso a způsobují větší zranění. Lze ji také použít jako malou pilku. Není vyráběna zbrojíři, ale alchymisty</w:t>
      </w:r>
      <w:r>
        <w:t xml:space="preserve">. Má bonus +2 ke ZZ. </w:t>
      </w:r>
    </w:p>
    <w:p w:rsidR="00F52FE6" w:rsidRDefault="00F52FE6" w:rsidP="00F52FE6">
      <w:pPr>
        <w:pStyle w:val="Seznamy"/>
      </w:pPr>
      <w:r w:rsidRPr="00165957">
        <w:rPr>
          <w:b/>
        </w:rPr>
        <w:t>Stilleto</w:t>
      </w:r>
      <w:r w:rsidRPr="00165957">
        <w:t xml:space="preserve"> – dýka s mimořádně tenkou čepelí, určená k probudnutí zbroje. Oblíbená zbraň </w:t>
      </w:r>
      <w:r>
        <w:t>assassinů</w:t>
      </w:r>
      <w:r w:rsidRPr="00165957">
        <w:t>. V</w:t>
      </w:r>
      <w:r>
        <w:t xml:space="preserve"> řadě</w:t>
      </w:r>
      <w:r w:rsidRPr="00165957">
        <w:t xml:space="preserve"> zemí je zakázána a i jen její vlastnictví bývá trestáno smrtí. I proto je takřka nemožné ji koupit. Vyžaduje také zvláštní styl boje, kterému je potřeba se naučit. </w:t>
      </w:r>
    </w:p>
    <w:p w:rsidR="00F52FE6" w:rsidRPr="00165957" w:rsidRDefault="00F52FE6" w:rsidP="00F52FE6">
      <w:pPr>
        <w:pStyle w:val="Seznamy"/>
      </w:pPr>
      <w:r>
        <w:tab/>
      </w:r>
      <w:r w:rsidRPr="00A92BE4">
        <w:rPr>
          <w:b/>
        </w:rPr>
        <w:t>Bodlo</w:t>
      </w:r>
      <w:r w:rsidRPr="00A92BE4">
        <w:t xml:space="preserve"> – varianta stilleta. Nemá žádnou záštitu, ale je o to snazší ji ukrýt. Není určena k boji, ale k útoku ze zálohy. Ženy-vražedkyně dokáží takovou dýku ukrýt v účesu, muži ve vycházkové holi.</w:t>
      </w:r>
    </w:p>
    <w:p w:rsidR="00F52FE6" w:rsidRPr="00A92BE4" w:rsidRDefault="00F52FE6" w:rsidP="00F52FE6">
      <w:pPr>
        <w:pStyle w:val="Seznamy"/>
        <w:rPr>
          <w:b/>
        </w:rPr>
      </w:pPr>
      <w:r w:rsidRPr="00A92BE4">
        <w:rPr>
          <w:b/>
        </w:rPr>
        <w:t>Bojové nože</w:t>
      </w:r>
      <w:r w:rsidRPr="00A92BE4">
        <w:t xml:space="preserve"> – zpravidla se používají jako pár postavami, které ovládají boj dvěma zbraněmi (šermíř, šinobi). Jejich výhoda je ve vyšší ochraně zbraně.  Zbraň spíše exotická a na běžném trhu nelze koupit. </w:t>
      </w:r>
    </w:p>
    <w:p w:rsidR="00F52FE6" w:rsidRPr="00A92BE4" w:rsidRDefault="00F52FE6" w:rsidP="00F52FE6">
      <w:pPr>
        <w:pStyle w:val="Seznamy"/>
      </w:pPr>
      <w:r w:rsidRPr="00A92BE4">
        <w:rPr>
          <w:b/>
        </w:rPr>
        <w:t xml:space="preserve">Hůlka </w:t>
      </w:r>
      <w:r w:rsidRPr="00A92BE4">
        <w:t>– jde o kouzelnou hůlku, která se jako zbraň příliš nevyužívá (a při zásahu způsobí jen stínové zranění). Některá kouzla se z ní však mohou sesílat dotekem a v tomto případě je nutné cíl hůlkou zasáhnout (</w:t>
      </w:r>
      <w:r>
        <w:t>Dotek nepůsobí zranění, ale je bonus +2 k ÚČ</w:t>
      </w:r>
      <w:r w:rsidRPr="00A92BE4">
        <w:t xml:space="preserve">). </w:t>
      </w:r>
      <w:r>
        <w:t xml:space="preserve"> </w:t>
      </w:r>
    </w:p>
    <w:p w:rsidR="00F52FE6" w:rsidRPr="00A92BE4" w:rsidRDefault="00F52FE6" w:rsidP="00F52FE6">
      <w:pPr>
        <w:pStyle w:val="Seznamy"/>
        <w:tabs>
          <w:tab w:val="left" w:pos="2478"/>
        </w:tabs>
        <w:rPr>
          <w:b/>
        </w:rPr>
      </w:pPr>
      <w:r w:rsidRPr="00A92BE4">
        <w:rPr>
          <w:b/>
        </w:rPr>
        <w:t xml:space="preserve">Tesák </w:t>
      </w:r>
      <w:r w:rsidRPr="00A92BE4">
        <w:t xml:space="preserve">– zbraň lovců, používaná především pro zpracování zvěře. Její rukojeť i čepel bývají nezřídka zdobeny loveckými motivy. Stopař bez osobitého tesáku si sotva získá respekt mezi ostatními z branže. Dává bonus +1 k hodu na dovednost Zpracování zvěře. </w:t>
      </w:r>
    </w:p>
    <w:p w:rsidR="00F52FE6" w:rsidRPr="00A92BE4" w:rsidRDefault="00F52FE6" w:rsidP="00F52FE6">
      <w:pPr>
        <w:pStyle w:val="Seznamy"/>
      </w:pPr>
      <w:r w:rsidRPr="00A92BE4">
        <w:rPr>
          <w:b/>
        </w:rPr>
        <w:t>Wakizaši –</w:t>
      </w:r>
      <w:r w:rsidRPr="00A92BE4">
        <w:t xml:space="preserve"> exotická, tesáku podobná zbraň (určena ale k boji, ne k lovu), používaná ve východních zemích jako doplněk k meči při boji dvěma zbraněmi. </w:t>
      </w:r>
    </w:p>
    <w:p w:rsidR="00F52FE6" w:rsidRDefault="00F52FE6" w:rsidP="00F52FE6"/>
    <w:p w:rsidR="00F52FE6" w:rsidRDefault="00F52FE6" w:rsidP="00F52FE6">
      <w:pPr>
        <w:pStyle w:val="Nadpis4"/>
      </w:pPr>
      <w:r>
        <w:t>2.2.3. Meče a šavle</w:t>
      </w:r>
    </w:p>
    <w:p w:rsidR="00F52FE6" w:rsidRDefault="00F52FE6" w:rsidP="00F52FE6">
      <w:r>
        <w:t xml:space="preserve">K použití těchto zbraní se vztahuje oprava za dovednosti Šerm a Blokování. </w:t>
      </w:r>
    </w:p>
    <w:tbl>
      <w:tblPr>
        <w:tblW w:w="8628" w:type="dxa"/>
        <w:jc w:val="center"/>
        <w:tblCellMar>
          <w:left w:w="70" w:type="dxa"/>
          <w:right w:w="70" w:type="dxa"/>
        </w:tblCellMar>
        <w:tblLook w:val="04A0" w:firstRow="1" w:lastRow="0" w:firstColumn="1" w:lastColumn="0" w:noHBand="0" w:noVBand="1"/>
      </w:tblPr>
      <w:tblGrid>
        <w:gridCol w:w="1560"/>
        <w:gridCol w:w="441"/>
        <w:gridCol w:w="429"/>
        <w:gridCol w:w="560"/>
        <w:gridCol w:w="460"/>
        <w:gridCol w:w="520"/>
        <w:gridCol w:w="520"/>
        <w:gridCol w:w="552"/>
        <w:gridCol w:w="740"/>
        <w:gridCol w:w="546"/>
        <w:gridCol w:w="579"/>
        <w:gridCol w:w="540"/>
        <w:gridCol w:w="596"/>
        <w:gridCol w:w="585"/>
      </w:tblGrid>
      <w:tr w:rsidR="00F52FE6" w:rsidRPr="0089520D" w:rsidTr="00E2108A">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F52FE6" w:rsidRPr="009842C8" w:rsidRDefault="00F52FE6" w:rsidP="00E2108A">
            <w:pP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Cena</w:t>
            </w:r>
            <w:r>
              <w:rPr>
                <w:lang w:eastAsia="cs-CZ"/>
              </w:rPr>
              <w:t xml:space="preserve"> (st)</w:t>
            </w:r>
          </w:p>
        </w:tc>
      </w:tr>
      <w:tr w:rsidR="00F52FE6" w:rsidRPr="0089520D" w:rsidTr="00E2108A">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F52FE6" w:rsidRPr="0089520D"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F52FE6" w:rsidRPr="009842C8" w:rsidRDefault="00F52FE6" w:rsidP="00E2108A">
            <w:pP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F52FE6" w:rsidRPr="009842C8" w:rsidRDefault="00F52FE6" w:rsidP="00E2108A">
            <w:pPr>
              <w:rPr>
                <w:b/>
                <w:lang w:eastAsia="cs-CZ"/>
              </w:rPr>
            </w:pPr>
            <w:r w:rsidRPr="009842C8">
              <w:rPr>
                <w:b/>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F52FE6" w:rsidRPr="009842C8" w:rsidRDefault="00F52FE6" w:rsidP="00E2108A">
            <w:pPr>
              <w:rPr>
                <w:b/>
                <w:lang w:eastAsia="cs-CZ"/>
              </w:rPr>
            </w:pPr>
          </w:p>
        </w:tc>
        <w:tc>
          <w:tcPr>
            <w:tcW w:w="596" w:type="dxa"/>
            <w:vMerge/>
            <w:tcBorders>
              <w:left w:val="single" w:sz="4" w:space="0" w:color="auto"/>
              <w:bottom w:val="single" w:sz="4" w:space="0" w:color="auto"/>
              <w:right w:val="single" w:sz="4" w:space="0" w:color="auto"/>
            </w:tcBorders>
          </w:tcPr>
          <w:p w:rsidR="00F52FE6" w:rsidRPr="009842C8" w:rsidRDefault="00F52FE6" w:rsidP="00E2108A">
            <w:pPr>
              <w:rPr>
                <w:b/>
                <w:lang w:eastAsia="cs-CZ"/>
              </w:rPr>
            </w:pPr>
          </w:p>
        </w:tc>
        <w:tc>
          <w:tcPr>
            <w:tcW w:w="585" w:type="dxa"/>
            <w:vMerge/>
            <w:tcBorders>
              <w:left w:val="single" w:sz="4" w:space="0" w:color="auto"/>
              <w:bottom w:val="single" w:sz="4" w:space="0" w:color="auto"/>
              <w:right w:val="single" w:sz="4" w:space="0" w:color="auto"/>
            </w:tcBorders>
          </w:tcPr>
          <w:p w:rsidR="00F52FE6" w:rsidRPr="009842C8" w:rsidRDefault="00F52FE6" w:rsidP="00E2108A">
            <w:pPr>
              <w:rPr>
                <w:b/>
                <w:lang w:eastAsia="cs-CZ"/>
              </w:rPr>
            </w:pP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M</w:t>
            </w:r>
            <w:r w:rsidRPr="0089520D">
              <w:rPr>
                <w:lang w:eastAsia="cs-CZ"/>
              </w:rPr>
              <w:t>eč</w:t>
            </w:r>
            <w:r>
              <w:rPr>
                <w:lang w:eastAsia="cs-CZ"/>
              </w:rPr>
              <w:t xml:space="preserve"> krátký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Mačeta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0,9</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4</w:t>
            </w:r>
            <w:r>
              <w:rPr>
                <w:rFonts w:eastAsia="Times New Roman"/>
                <w:color w:val="000000"/>
                <w:sz w:val="18"/>
                <w:szCs w:val="18"/>
                <w:lang w:eastAsia="cs-CZ"/>
              </w:rPr>
              <w:t>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Khopesh</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Šavle</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1,4</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120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Meč široký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10</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14</w:t>
            </w:r>
            <w:r>
              <w:rPr>
                <w:rFonts w:eastAsia="Times New Roman"/>
                <w:color w:val="000000"/>
                <w:sz w:val="18"/>
                <w:szCs w:val="18"/>
                <w:lang w:eastAsia="cs-CZ"/>
              </w:rPr>
              <w:t>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M</w:t>
            </w:r>
            <w:r w:rsidRPr="0089520D">
              <w:rPr>
                <w:lang w:eastAsia="cs-CZ"/>
              </w:rPr>
              <w:t>eč</w:t>
            </w:r>
            <w:r>
              <w:rPr>
                <w:lang w:eastAsia="cs-CZ"/>
              </w:rPr>
              <w:t xml:space="preserve"> cvičný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Kord</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1,1</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180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Katana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B4729D" w:rsidRDefault="00F52FE6" w:rsidP="00E2108A">
            <w:pPr>
              <w:jc w:val="center"/>
              <w:rPr>
                <w:lang w:eastAsia="cs-CZ"/>
              </w:rPr>
            </w:pPr>
            <w:r>
              <w:rPr>
                <w:lang w:eastAsia="cs-CZ"/>
              </w:rPr>
              <w:t>12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1,3</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4</w:t>
            </w:r>
            <w:r>
              <w:rPr>
                <w:rFonts w:eastAsia="Times New Roman"/>
                <w:color w:val="000000"/>
                <w:sz w:val="18"/>
                <w:szCs w:val="18"/>
                <w:lang w:eastAsia="cs-CZ"/>
              </w:rPr>
              <w:t>00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Meč bastard</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3</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250</w:t>
            </w:r>
          </w:p>
        </w:tc>
      </w:tr>
      <w:tr w:rsidR="00F52FE6" w:rsidRPr="0089520D"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Meč dlouhý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5</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2,5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320</w:t>
            </w:r>
          </w:p>
        </w:tc>
      </w:tr>
      <w:tr w:rsidR="00F52FE6" w:rsidRPr="0089520D" w:rsidTr="00E2108A">
        <w:trPr>
          <w:trHeight w:val="31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Meč obouruční</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220E6">
              <w:rPr>
                <w:color w:val="FF0000"/>
                <w:lang w:eastAsia="cs-CZ"/>
              </w:rPr>
              <w:t>2</w:t>
            </w:r>
          </w:p>
        </w:tc>
        <w:tc>
          <w:tcPr>
            <w:tcW w:w="520" w:type="dxa"/>
            <w:tcBorders>
              <w:top w:val="single" w:sz="4" w:space="0" w:color="auto"/>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5</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18</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keepNext/>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520</w:t>
            </w:r>
          </w:p>
        </w:tc>
      </w:tr>
    </w:tbl>
    <w:p w:rsidR="00F52FE6" w:rsidRDefault="00F52FE6" w:rsidP="00F52FE6">
      <w:pPr>
        <w:pStyle w:val="Titulek"/>
      </w:pPr>
      <w:bookmarkStart w:id="169" w:name="_Toc243725214"/>
      <w:r w:rsidRPr="009842C8">
        <w:rPr>
          <w:b/>
        </w:rPr>
        <w:t xml:space="preserve">Tabulka </w:t>
      </w:r>
      <w:r>
        <w:rPr>
          <w:b/>
        </w:rPr>
        <w:fldChar w:fldCharType="begin"/>
      </w:r>
      <w:r>
        <w:rPr>
          <w:b/>
        </w:rPr>
        <w:instrText xml:space="preserve"> SEQ Tabulka \* ARABIC </w:instrText>
      </w:r>
      <w:r>
        <w:rPr>
          <w:b/>
        </w:rPr>
        <w:fldChar w:fldCharType="separate"/>
      </w:r>
      <w:r w:rsidR="002E4E9E">
        <w:rPr>
          <w:b/>
          <w:noProof/>
        </w:rPr>
        <w:t>60</w:t>
      </w:r>
      <w:r>
        <w:rPr>
          <w:b/>
        </w:rPr>
        <w:fldChar w:fldCharType="end"/>
      </w:r>
      <w:r>
        <w:t>: Zbraně pro boj s meči a šavlemi</w:t>
      </w:r>
      <w:bookmarkEnd w:id="169"/>
    </w:p>
    <w:p w:rsidR="00F52FE6" w:rsidRDefault="00F52FE6" w:rsidP="00F52FE6"/>
    <w:p w:rsidR="00F52FE6" w:rsidRPr="003056B4" w:rsidRDefault="00F52FE6" w:rsidP="00F52FE6">
      <w:pPr>
        <w:rPr>
          <w:lang w:eastAsia="cs-CZ"/>
        </w:rPr>
      </w:pPr>
      <w:r>
        <w:rPr>
          <w:lang w:eastAsia="cs-CZ"/>
        </w:rPr>
        <w:drawing>
          <wp:anchor distT="0" distB="0" distL="114300" distR="114300" simplePos="0" relativeHeight="251799040" behindDoc="1" locked="0" layoutInCell="1" allowOverlap="1" wp14:anchorId="1859162C" wp14:editId="2CB44E2F">
            <wp:simplePos x="0" y="0"/>
            <wp:positionH relativeFrom="column">
              <wp:posOffset>5544185</wp:posOffset>
            </wp:positionH>
            <wp:positionV relativeFrom="paragraph">
              <wp:posOffset>151130</wp:posOffset>
            </wp:positionV>
            <wp:extent cx="885825" cy="657225"/>
            <wp:effectExtent l="19050" t="0" r="9525" b="0"/>
            <wp:wrapTight wrapText="bothSides">
              <wp:wrapPolygon edited="0">
                <wp:start x="-465" y="0"/>
                <wp:lineTo x="-465" y="21287"/>
                <wp:lineTo x="21832" y="21287"/>
                <wp:lineTo x="21832" y="0"/>
                <wp:lineTo x="-465" y="0"/>
              </wp:wrapPolygon>
            </wp:wrapTight>
            <wp:docPr id="89" name="Obrázek 24" descr="Meč dřevě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dřevěný.jpg"/>
                    <pic:cNvPicPr/>
                  </pic:nvPicPr>
                  <pic:blipFill>
                    <a:blip r:embed="rId75"/>
                    <a:stretch>
                      <a:fillRect/>
                    </a:stretch>
                  </pic:blipFill>
                  <pic:spPr>
                    <a:xfrm>
                      <a:off x="0" y="0"/>
                      <a:ext cx="885825" cy="657225"/>
                    </a:xfrm>
                    <a:prstGeom prst="rect">
                      <a:avLst/>
                    </a:prstGeom>
                  </pic:spPr>
                </pic:pic>
              </a:graphicData>
            </a:graphic>
          </wp:anchor>
        </w:drawing>
      </w:r>
      <w:r>
        <w:rPr>
          <w:lang w:eastAsia="cs-CZ"/>
        </w:rPr>
        <w:drawing>
          <wp:anchor distT="0" distB="0" distL="114300" distR="114300" simplePos="0" relativeHeight="251798016" behindDoc="1" locked="0" layoutInCell="1" allowOverlap="1" wp14:anchorId="1C281D65" wp14:editId="49FC67A2">
            <wp:simplePos x="0" y="0"/>
            <wp:positionH relativeFrom="column">
              <wp:posOffset>4102100</wp:posOffset>
            </wp:positionH>
            <wp:positionV relativeFrom="paragraph">
              <wp:posOffset>55880</wp:posOffset>
            </wp:positionV>
            <wp:extent cx="952500" cy="809625"/>
            <wp:effectExtent l="19050" t="0" r="0" b="0"/>
            <wp:wrapTight wrapText="bothSides">
              <wp:wrapPolygon edited="0">
                <wp:start x="-432" y="0"/>
                <wp:lineTo x="-432" y="21346"/>
                <wp:lineTo x="21600" y="21346"/>
                <wp:lineTo x="21600" y="0"/>
                <wp:lineTo x="-432" y="0"/>
              </wp:wrapPolygon>
            </wp:wrapTight>
            <wp:docPr id="73" name="Obrázek 23" descr="Meč-širo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široký.jpg"/>
                    <pic:cNvPicPr/>
                  </pic:nvPicPr>
                  <pic:blipFill>
                    <a:blip r:embed="rId76"/>
                    <a:srcRect t="5000" b="10000"/>
                    <a:stretch>
                      <a:fillRect/>
                    </a:stretch>
                  </pic:blipFill>
                  <pic:spPr>
                    <a:xfrm>
                      <a:off x="0" y="0"/>
                      <a:ext cx="952500" cy="809625"/>
                    </a:xfrm>
                    <a:prstGeom prst="rect">
                      <a:avLst/>
                    </a:prstGeom>
                  </pic:spPr>
                </pic:pic>
              </a:graphicData>
            </a:graphic>
          </wp:anchor>
        </w:drawing>
      </w:r>
      <w:r>
        <w:rPr>
          <w:lang w:eastAsia="cs-CZ"/>
        </w:rPr>
        <w:drawing>
          <wp:anchor distT="0" distB="0" distL="114300" distR="114300" simplePos="0" relativeHeight="251793920" behindDoc="1" locked="0" layoutInCell="1" allowOverlap="1" wp14:anchorId="732097AD" wp14:editId="4467C248">
            <wp:simplePos x="0" y="0"/>
            <wp:positionH relativeFrom="column">
              <wp:posOffset>-31750</wp:posOffset>
            </wp:positionH>
            <wp:positionV relativeFrom="paragraph">
              <wp:posOffset>170180</wp:posOffset>
            </wp:positionV>
            <wp:extent cx="885825" cy="695325"/>
            <wp:effectExtent l="19050" t="0" r="9525" b="0"/>
            <wp:wrapTight wrapText="bothSides">
              <wp:wrapPolygon edited="0">
                <wp:start x="-465" y="0"/>
                <wp:lineTo x="-465" y="21304"/>
                <wp:lineTo x="21832" y="21304"/>
                <wp:lineTo x="21832" y="0"/>
                <wp:lineTo x="-465" y="0"/>
              </wp:wrapPolygon>
            </wp:wrapTight>
            <wp:docPr id="95" name="Obrázek 18" descr="Meč krátk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krátký 2.jpg"/>
                    <pic:cNvPicPr/>
                  </pic:nvPicPr>
                  <pic:blipFill>
                    <a:blip r:embed="rId77"/>
                    <a:srcRect t="11828" b="9677"/>
                    <a:stretch>
                      <a:fillRect/>
                    </a:stretch>
                  </pic:blipFill>
                  <pic:spPr>
                    <a:xfrm>
                      <a:off x="0" y="0"/>
                      <a:ext cx="885825" cy="695325"/>
                    </a:xfrm>
                    <a:prstGeom prst="rect">
                      <a:avLst/>
                    </a:prstGeom>
                  </pic:spPr>
                </pic:pic>
              </a:graphicData>
            </a:graphic>
          </wp:anchor>
        </w:drawing>
      </w:r>
      <w:r>
        <w:rPr>
          <w:lang w:eastAsia="cs-CZ"/>
        </w:rPr>
        <w:drawing>
          <wp:anchor distT="0" distB="0" distL="114300" distR="114300" simplePos="0" relativeHeight="251796992" behindDoc="1" locked="0" layoutInCell="1" allowOverlap="1" wp14:anchorId="5B951680" wp14:editId="018D1E3F">
            <wp:simplePos x="0" y="0"/>
            <wp:positionH relativeFrom="column">
              <wp:posOffset>3288665</wp:posOffset>
            </wp:positionH>
            <wp:positionV relativeFrom="paragraph">
              <wp:posOffset>125730</wp:posOffset>
            </wp:positionV>
            <wp:extent cx="876300" cy="790575"/>
            <wp:effectExtent l="19050" t="0" r="0" b="0"/>
            <wp:wrapTight wrapText="bothSides">
              <wp:wrapPolygon edited="0">
                <wp:start x="-470" y="0"/>
                <wp:lineTo x="-470" y="21340"/>
                <wp:lineTo x="21600" y="21340"/>
                <wp:lineTo x="21600" y="0"/>
                <wp:lineTo x="-470" y="0"/>
              </wp:wrapPolygon>
            </wp:wrapTight>
            <wp:docPr id="84" name="Obrázek 22" descr="Šav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avle.jpg"/>
                    <pic:cNvPicPr/>
                  </pic:nvPicPr>
                  <pic:blipFill>
                    <a:blip r:embed="rId78"/>
                    <a:stretch>
                      <a:fillRect/>
                    </a:stretch>
                  </pic:blipFill>
                  <pic:spPr>
                    <a:xfrm>
                      <a:off x="0" y="0"/>
                      <a:ext cx="876300" cy="790575"/>
                    </a:xfrm>
                    <a:prstGeom prst="rect">
                      <a:avLst/>
                    </a:prstGeom>
                  </pic:spPr>
                </pic:pic>
              </a:graphicData>
            </a:graphic>
          </wp:anchor>
        </w:drawing>
      </w:r>
    </w:p>
    <w:p w:rsidR="00F52FE6" w:rsidRPr="003056B4" w:rsidRDefault="00F52FE6" w:rsidP="00F52FE6">
      <w:r>
        <w:rPr>
          <w:lang w:eastAsia="cs-CZ"/>
        </w:rPr>
        <w:drawing>
          <wp:anchor distT="0" distB="0" distL="114300" distR="114300" simplePos="0" relativeHeight="251795968" behindDoc="1" locked="0" layoutInCell="1" allowOverlap="1" wp14:anchorId="1DCE0006" wp14:editId="02E3B54F">
            <wp:simplePos x="0" y="0"/>
            <wp:positionH relativeFrom="column">
              <wp:posOffset>2115185</wp:posOffset>
            </wp:positionH>
            <wp:positionV relativeFrom="paragraph">
              <wp:posOffset>11430</wp:posOffset>
            </wp:positionV>
            <wp:extent cx="1114425" cy="704850"/>
            <wp:effectExtent l="19050" t="0" r="9525" b="0"/>
            <wp:wrapTight wrapText="bothSides">
              <wp:wrapPolygon edited="0">
                <wp:start x="-369" y="0"/>
                <wp:lineTo x="-369" y="21016"/>
                <wp:lineTo x="21785" y="21016"/>
                <wp:lineTo x="21785" y="0"/>
                <wp:lineTo x="-369" y="0"/>
              </wp:wrapPolygon>
            </wp:wrapTight>
            <wp:docPr id="88" name="Obrázek 20" descr="Khope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pesh.jpg"/>
                    <pic:cNvPicPr/>
                  </pic:nvPicPr>
                  <pic:blipFill>
                    <a:blip r:embed="rId79"/>
                    <a:stretch>
                      <a:fillRect/>
                    </a:stretch>
                  </pic:blipFill>
                  <pic:spPr>
                    <a:xfrm>
                      <a:off x="0" y="0"/>
                      <a:ext cx="1114425" cy="704850"/>
                    </a:xfrm>
                    <a:prstGeom prst="rect">
                      <a:avLst/>
                    </a:prstGeom>
                  </pic:spPr>
                </pic:pic>
              </a:graphicData>
            </a:graphic>
          </wp:anchor>
        </w:drawing>
      </w:r>
      <w:r>
        <w:rPr>
          <w:lang w:eastAsia="cs-CZ"/>
        </w:rPr>
        <w:drawing>
          <wp:anchor distT="0" distB="0" distL="114300" distR="114300" simplePos="0" relativeHeight="251794944" behindDoc="1" locked="0" layoutInCell="1" allowOverlap="1" wp14:anchorId="74AF4F7B" wp14:editId="04891797">
            <wp:simplePos x="0" y="0"/>
            <wp:positionH relativeFrom="column">
              <wp:posOffset>1134110</wp:posOffset>
            </wp:positionH>
            <wp:positionV relativeFrom="paragraph">
              <wp:posOffset>11430</wp:posOffset>
            </wp:positionV>
            <wp:extent cx="971550" cy="723900"/>
            <wp:effectExtent l="19050" t="0" r="0" b="0"/>
            <wp:wrapTight wrapText="bothSides">
              <wp:wrapPolygon edited="0">
                <wp:start x="-424" y="0"/>
                <wp:lineTo x="-424" y="21032"/>
                <wp:lineTo x="21600" y="21032"/>
                <wp:lineTo x="21600" y="0"/>
                <wp:lineTo x="-424" y="0"/>
              </wp:wrapPolygon>
            </wp:wrapTight>
            <wp:docPr id="87" name="Obrázek 19" descr="Mače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četa.jpg"/>
                    <pic:cNvPicPr/>
                  </pic:nvPicPr>
                  <pic:blipFill>
                    <a:blip r:embed="rId80"/>
                    <a:stretch>
                      <a:fillRect/>
                    </a:stretch>
                  </pic:blipFill>
                  <pic:spPr>
                    <a:xfrm>
                      <a:off x="0" y="0"/>
                      <a:ext cx="971550" cy="723900"/>
                    </a:xfrm>
                    <a:prstGeom prst="rect">
                      <a:avLst/>
                    </a:prstGeom>
                  </pic:spPr>
                </pic:pic>
              </a:graphicData>
            </a:graphic>
          </wp:anchor>
        </w:drawing>
      </w:r>
    </w:p>
    <w:p w:rsidR="00F52FE6" w:rsidRPr="003056B4" w:rsidRDefault="00F52FE6" w:rsidP="00F52FE6">
      <w:r w:rsidRPr="003056B4">
        <w:t xml:space="preserve">Krátký meč  </w:t>
      </w:r>
      <w:r w:rsidRPr="003056B4">
        <w:tab/>
      </w:r>
      <w:r w:rsidRPr="003056B4">
        <w:tab/>
        <w:t>Mačeta</w:t>
      </w:r>
      <w:r w:rsidRPr="003056B4">
        <w:tab/>
      </w:r>
      <w:r w:rsidRPr="003056B4">
        <w:tab/>
        <w:t xml:space="preserve"> Khopesh</w:t>
      </w:r>
      <w:r w:rsidRPr="003056B4">
        <w:tab/>
        <w:t xml:space="preserve">          Šavle</w:t>
      </w:r>
      <w:r w:rsidRPr="003056B4">
        <w:tab/>
        <w:t xml:space="preserve">         Široký meč    </w:t>
      </w:r>
      <w:r w:rsidRPr="003056B4">
        <w:tab/>
        <w:t>Cvičný meč</w:t>
      </w:r>
    </w:p>
    <w:p w:rsidR="00F52FE6" w:rsidRPr="003056B4" w:rsidRDefault="00F52FE6" w:rsidP="00F52FE6">
      <w:r>
        <w:rPr>
          <w:lang w:eastAsia="cs-CZ"/>
        </w:rPr>
        <w:lastRenderedPageBreak/>
        <w:drawing>
          <wp:anchor distT="0" distB="0" distL="114300" distR="114300" simplePos="0" relativeHeight="251803136" behindDoc="1" locked="0" layoutInCell="1" allowOverlap="1" wp14:anchorId="1A5AAC09" wp14:editId="2386A73E">
            <wp:simplePos x="0" y="0"/>
            <wp:positionH relativeFrom="column">
              <wp:posOffset>3564890</wp:posOffset>
            </wp:positionH>
            <wp:positionV relativeFrom="paragraph">
              <wp:posOffset>20320</wp:posOffset>
            </wp:positionV>
            <wp:extent cx="904875" cy="904875"/>
            <wp:effectExtent l="19050" t="0" r="9525" b="0"/>
            <wp:wrapTight wrapText="bothSides">
              <wp:wrapPolygon edited="0">
                <wp:start x="-455" y="0"/>
                <wp:lineTo x="-455" y="21373"/>
                <wp:lineTo x="21827" y="21373"/>
                <wp:lineTo x="21827" y="0"/>
                <wp:lineTo x="-455" y="0"/>
              </wp:wrapPolygon>
            </wp:wrapTight>
            <wp:docPr id="97" name="Obrázek 28" descr="Meč dlouh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dlouhý.jpg"/>
                    <pic:cNvPicPr/>
                  </pic:nvPicPr>
                  <pic:blipFill>
                    <a:blip r:embed="rId81"/>
                    <a:stretch>
                      <a:fillRect/>
                    </a:stretch>
                  </pic:blipFill>
                  <pic:spPr>
                    <a:xfrm>
                      <a:off x="0" y="0"/>
                      <a:ext cx="904875" cy="904875"/>
                    </a:xfrm>
                    <a:prstGeom prst="rect">
                      <a:avLst/>
                    </a:prstGeom>
                  </pic:spPr>
                </pic:pic>
              </a:graphicData>
            </a:graphic>
          </wp:anchor>
        </w:drawing>
      </w:r>
      <w:r w:rsidRPr="003056B4">
        <w:rPr>
          <w:lang w:eastAsia="cs-CZ"/>
        </w:rPr>
        <w:drawing>
          <wp:anchor distT="0" distB="0" distL="114300" distR="114300" simplePos="0" relativeHeight="251804160" behindDoc="1" locked="0" layoutInCell="1" allowOverlap="1" wp14:anchorId="7FCAC46B" wp14:editId="20DE4757">
            <wp:simplePos x="0" y="0"/>
            <wp:positionH relativeFrom="column">
              <wp:posOffset>4955540</wp:posOffset>
            </wp:positionH>
            <wp:positionV relativeFrom="paragraph">
              <wp:posOffset>60325</wp:posOffset>
            </wp:positionV>
            <wp:extent cx="866775" cy="866775"/>
            <wp:effectExtent l="19050" t="0" r="9525" b="0"/>
            <wp:wrapTight wrapText="bothSides">
              <wp:wrapPolygon edited="0">
                <wp:start x="-475" y="0"/>
                <wp:lineTo x="-475" y="21363"/>
                <wp:lineTo x="21837" y="21363"/>
                <wp:lineTo x="21837" y="0"/>
                <wp:lineTo x="-475" y="0"/>
              </wp:wrapPolygon>
            </wp:wrapTight>
            <wp:docPr id="101" name="Obrázek 29" descr="Meč obouruč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obouruční.jpg"/>
                    <pic:cNvPicPr/>
                  </pic:nvPicPr>
                  <pic:blipFill>
                    <a:blip r:embed="rId82"/>
                    <a:stretch>
                      <a:fillRect/>
                    </a:stretch>
                  </pic:blipFill>
                  <pic:spPr>
                    <a:xfrm>
                      <a:off x="0" y="0"/>
                      <a:ext cx="866775" cy="866775"/>
                    </a:xfrm>
                    <a:prstGeom prst="rect">
                      <a:avLst/>
                    </a:prstGeom>
                  </pic:spPr>
                </pic:pic>
              </a:graphicData>
            </a:graphic>
          </wp:anchor>
        </w:drawing>
      </w:r>
      <w:r w:rsidRPr="003056B4">
        <w:rPr>
          <w:lang w:eastAsia="cs-CZ"/>
        </w:rPr>
        <w:drawing>
          <wp:anchor distT="0" distB="0" distL="114300" distR="114300" simplePos="0" relativeHeight="251801088" behindDoc="1" locked="0" layoutInCell="1" allowOverlap="1" wp14:anchorId="0A63A1DC" wp14:editId="2B4532D0">
            <wp:simplePos x="0" y="0"/>
            <wp:positionH relativeFrom="column">
              <wp:posOffset>764540</wp:posOffset>
            </wp:positionH>
            <wp:positionV relativeFrom="paragraph">
              <wp:posOffset>165100</wp:posOffset>
            </wp:positionV>
            <wp:extent cx="971550" cy="752475"/>
            <wp:effectExtent l="19050" t="0" r="0" b="0"/>
            <wp:wrapTight wrapText="bothSides">
              <wp:wrapPolygon edited="0">
                <wp:start x="-424" y="0"/>
                <wp:lineTo x="-424" y="21327"/>
                <wp:lineTo x="21600" y="21327"/>
                <wp:lineTo x="21600" y="0"/>
                <wp:lineTo x="-424" y="0"/>
              </wp:wrapPolygon>
            </wp:wrapTight>
            <wp:docPr id="102" name="Obrázek 26" descr="katan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na 2.jpg"/>
                    <pic:cNvPicPr/>
                  </pic:nvPicPr>
                  <pic:blipFill>
                    <a:blip r:embed="rId83"/>
                    <a:stretch>
                      <a:fillRect/>
                    </a:stretch>
                  </pic:blipFill>
                  <pic:spPr>
                    <a:xfrm>
                      <a:off x="0" y="0"/>
                      <a:ext cx="971550" cy="752475"/>
                    </a:xfrm>
                    <a:prstGeom prst="rect">
                      <a:avLst/>
                    </a:prstGeom>
                  </pic:spPr>
                </pic:pic>
              </a:graphicData>
            </a:graphic>
          </wp:anchor>
        </w:drawing>
      </w:r>
      <w:r w:rsidRPr="003056B4">
        <w:rPr>
          <w:lang w:eastAsia="cs-CZ"/>
        </w:rPr>
        <w:drawing>
          <wp:anchor distT="0" distB="0" distL="114300" distR="114300" simplePos="0" relativeHeight="251802112" behindDoc="1" locked="0" layoutInCell="1" allowOverlap="1" wp14:anchorId="18BB30C1" wp14:editId="604A11C3">
            <wp:simplePos x="0" y="0"/>
            <wp:positionH relativeFrom="column">
              <wp:posOffset>2098040</wp:posOffset>
            </wp:positionH>
            <wp:positionV relativeFrom="paragraph">
              <wp:posOffset>163195</wp:posOffset>
            </wp:positionV>
            <wp:extent cx="1190625" cy="695325"/>
            <wp:effectExtent l="19050" t="0" r="9525" b="0"/>
            <wp:wrapTight wrapText="bothSides">
              <wp:wrapPolygon edited="0">
                <wp:start x="-346" y="0"/>
                <wp:lineTo x="-346" y="21304"/>
                <wp:lineTo x="21773" y="21304"/>
                <wp:lineTo x="21773" y="0"/>
                <wp:lineTo x="-346" y="0"/>
              </wp:wrapPolygon>
            </wp:wrapTight>
            <wp:docPr id="103" name="Obrázek 27" descr="Meč bast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č bastard.jpg"/>
                    <pic:cNvPicPr/>
                  </pic:nvPicPr>
                  <pic:blipFill>
                    <a:blip r:embed="rId84"/>
                    <a:stretch>
                      <a:fillRect/>
                    </a:stretch>
                  </pic:blipFill>
                  <pic:spPr>
                    <a:xfrm>
                      <a:off x="0" y="0"/>
                      <a:ext cx="1190625" cy="695325"/>
                    </a:xfrm>
                    <a:prstGeom prst="rect">
                      <a:avLst/>
                    </a:prstGeom>
                  </pic:spPr>
                </pic:pic>
              </a:graphicData>
            </a:graphic>
          </wp:anchor>
        </w:drawing>
      </w:r>
    </w:p>
    <w:p w:rsidR="00F52FE6" w:rsidRPr="003056B4" w:rsidRDefault="00F52FE6" w:rsidP="00F52FE6"/>
    <w:p w:rsidR="00F52FE6" w:rsidRPr="003056B4" w:rsidRDefault="008473AA" w:rsidP="00F52FE6">
      <w:r w:rsidRPr="003056B4">
        <w:rPr>
          <w:lang w:eastAsia="cs-CZ"/>
        </w:rPr>
        <w:drawing>
          <wp:anchor distT="0" distB="0" distL="114300" distR="114300" simplePos="0" relativeHeight="251800064" behindDoc="1" locked="0" layoutInCell="1" allowOverlap="1" wp14:anchorId="149841C8" wp14:editId="30204443">
            <wp:simplePos x="0" y="0"/>
            <wp:positionH relativeFrom="column">
              <wp:posOffset>-110490</wp:posOffset>
            </wp:positionH>
            <wp:positionV relativeFrom="paragraph">
              <wp:posOffset>80645</wp:posOffset>
            </wp:positionV>
            <wp:extent cx="742950" cy="362585"/>
            <wp:effectExtent l="0" t="318" r="0" b="0"/>
            <wp:wrapTight wrapText="bothSides">
              <wp:wrapPolygon edited="0">
                <wp:start x="-9" y="21581"/>
                <wp:lineTo x="21037" y="21581"/>
                <wp:lineTo x="21037" y="1154"/>
                <wp:lineTo x="-9" y="1154"/>
                <wp:lineTo x="-9" y="21581"/>
              </wp:wrapPolygon>
            </wp:wrapTight>
            <wp:docPr id="105" name="Obrázek 25" descr="Kor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d 2.jpg"/>
                    <pic:cNvPicPr/>
                  </pic:nvPicPr>
                  <pic:blipFill>
                    <a:blip r:embed="rId85"/>
                    <a:stretch>
                      <a:fillRect/>
                    </a:stretch>
                  </pic:blipFill>
                  <pic:spPr>
                    <a:xfrm rot="5400000">
                      <a:off x="0" y="0"/>
                      <a:ext cx="742950" cy="362585"/>
                    </a:xfrm>
                    <a:prstGeom prst="rect">
                      <a:avLst/>
                    </a:prstGeom>
                  </pic:spPr>
                </pic:pic>
              </a:graphicData>
            </a:graphic>
            <wp14:sizeRelH relativeFrom="margin">
              <wp14:pctWidth>0</wp14:pctWidth>
            </wp14:sizeRelH>
            <wp14:sizeRelV relativeFrom="margin">
              <wp14:pctHeight>0</wp14:pctHeight>
            </wp14:sizeRelV>
          </wp:anchor>
        </w:drawing>
      </w:r>
    </w:p>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r w:rsidRPr="003056B4">
        <w:t xml:space="preserve">   Kord</w:t>
      </w:r>
      <w:r w:rsidRPr="003056B4">
        <w:tab/>
      </w:r>
      <w:r w:rsidRPr="003056B4">
        <w:tab/>
        <w:t xml:space="preserve">   Katana</w:t>
      </w:r>
      <w:r w:rsidRPr="003056B4">
        <w:tab/>
      </w:r>
      <w:r w:rsidRPr="003056B4">
        <w:tab/>
        <w:t>Meč bastard</w:t>
      </w:r>
      <w:r w:rsidRPr="003056B4">
        <w:tab/>
      </w:r>
      <w:r w:rsidRPr="003056B4">
        <w:tab/>
        <w:t>Meč dlouhý</w:t>
      </w:r>
      <w:r w:rsidRPr="003056B4">
        <w:tab/>
      </w:r>
      <w:r w:rsidRPr="003056B4">
        <w:tab/>
        <w:t>Meč obouruční</w:t>
      </w:r>
    </w:p>
    <w:p w:rsidR="00F52FE6" w:rsidRDefault="00F52FE6" w:rsidP="00F52FE6"/>
    <w:p w:rsidR="00F52FE6" w:rsidRDefault="00F52FE6" w:rsidP="00F52FE6"/>
    <w:p w:rsidR="00F52FE6" w:rsidRDefault="00F52FE6" w:rsidP="00F52FE6">
      <w:pPr>
        <w:pStyle w:val="Seznamy"/>
      </w:pPr>
      <w:r w:rsidRPr="00384E56">
        <w:rPr>
          <w:b/>
        </w:rPr>
        <w:t xml:space="preserve">Krátký meč </w:t>
      </w:r>
      <w:r w:rsidRPr="00384E56">
        <w:t xml:space="preserve">– bývá používán především jako doplněk ke střelným zbraním či kopím. Je poměrně lehký a dá se s ním snadno zacházet. Vzhledem k váze ale nemá dostatečnou razanci ani nemá tak kvalitní ostří, aby se používal jako sečná zbraň. Při boji je tak využíván takřka výhradně jako zbraň bodná. </w:t>
      </w:r>
    </w:p>
    <w:p w:rsidR="00F52FE6" w:rsidRPr="00583274" w:rsidRDefault="00F52FE6" w:rsidP="00F52FE6">
      <w:pPr>
        <w:pStyle w:val="Seznamy"/>
      </w:pPr>
      <w:r w:rsidRPr="00583274">
        <w:rPr>
          <w:b/>
        </w:rPr>
        <w:t xml:space="preserve">Mačeta </w:t>
      </w:r>
      <w:r w:rsidRPr="00583274">
        <w:t xml:space="preserve">– slouží především pro prosekávání cest v džungli a hustých hvozdech. Některé primitivní kmeny ale využívají místo mečů. Nemá špici na bodání a používá se jen jako sečná zbraň. </w:t>
      </w:r>
    </w:p>
    <w:p w:rsidR="00F52FE6" w:rsidRPr="00384E56" w:rsidRDefault="00F52FE6" w:rsidP="00F52FE6">
      <w:pPr>
        <w:pStyle w:val="Seznamy"/>
      </w:pPr>
      <w:r w:rsidRPr="00384E56">
        <w:rPr>
          <w:b/>
        </w:rPr>
        <w:t xml:space="preserve">Khopesh </w:t>
      </w:r>
      <w:r w:rsidRPr="00384E56">
        <w:t xml:space="preserve">– někdy je také přezdíván „skřetí šavle“. Přední část zbraně je prohnuta do oblouku, vybaveného ostřím a určeného k sekání. Touto zbraní jsou často vybaveny skřetí hordy. V civilizovaných krajích je s nimi spojována a v obchodech se tak neprodává ani nevykupuje. </w:t>
      </w:r>
    </w:p>
    <w:p w:rsidR="00F52FE6" w:rsidRPr="00384E56" w:rsidRDefault="00F52FE6" w:rsidP="00F52FE6">
      <w:pPr>
        <w:pStyle w:val="Seznamy"/>
      </w:pPr>
      <w:r w:rsidRPr="00384E56">
        <w:rPr>
          <w:b/>
        </w:rPr>
        <w:t>Šavle</w:t>
      </w:r>
      <w:r w:rsidRPr="00384E56">
        <w:t xml:space="preserve"> – čepel je prohnuta do oblouku a z jeho vnější strany vybavena ostřím. Je s ní možné sekat i bodat. </w:t>
      </w:r>
    </w:p>
    <w:p w:rsidR="00F52FE6" w:rsidRPr="00384E56" w:rsidRDefault="00F52FE6" w:rsidP="00F52FE6">
      <w:pPr>
        <w:pStyle w:val="Seznamy"/>
      </w:pPr>
      <w:r w:rsidRPr="00384E56">
        <w:rPr>
          <w:b/>
        </w:rPr>
        <w:t xml:space="preserve">Široký meč </w:t>
      </w:r>
      <w:r w:rsidRPr="00384E56">
        <w:t xml:space="preserve">– je vyvážen tak, aby byl dobrou sečnou zbraní s dostatečnou razancí. Někdy může být vybaven i špicí, ale při bodání ani tak není příliš účinný (-2 ke ZZ) a zpravidla se tímto způsobem nevyužívá. </w:t>
      </w:r>
    </w:p>
    <w:p w:rsidR="00F52FE6" w:rsidRPr="00E52468" w:rsidRDefault="00F52FE6" w:rsidP="00F52FE6">
      <w:pPr>
        <w:pStyle w:val="Seznamy"/>
      </w:pPr>
      <w:r w:rsidRPr="00E52468">
        <w:rPr>
          <w:b/>
        </w:rPr>
        <w:t xml:space="preserve">Cvičný meč </w:t>
      </w:r>
      <w:r w:rsidRPr="00E52468">
        <w:t>– vychází z širokého meče a má klasickou rukojeť i záštitu. Namísto kovové čepele je však čepel z tvrdého dřeva. Nemá ostří</w:t>
      </w:r>
      <w:r>
        <w:t xml:space="preserve"> ani hrot</w:t>
      </w:r>
      <w:r w:rsidRPr="00E52468">
        <w:t xml:space="preserve">. Je určen k výcviku a způsobuje vždy pouze stínové zranění. </w:t>
      </w:r>
    </w:p>
    <w:p w:rsidR="00F52FE6" w:rsidRPr="00E52468" w:rsidRDefault="00F52FE6" w:rsidP="00F52FE6">
      <w:pPr>
        <w:pStyle w:val="Seznamy"/>
      </w:pPr>
      <w:r w:rsidRPr="00E52468">
        <w:rPr>
          <w:b/>
        </w:rPr>
        <w:t xml:space="preserve">Kord </w:t>
      </w:r>
      <w:r>
        <w:rPr>
          <w:b/>
        </w:rPr>
        <w:t xml:space="preserve">(Rapír) </w:t>
      </w:r>
      <w:r w:rsidRPr="00E52468">
        <w:t xml:space="preserve">– má velmi tenkou čepel. Je vybaven velmi kvalitní ochranou ruky (při útoku vedeném na ruku se zbraní dává bonus +2 k OZ). Na druhou stranu jeho útlá čepel může být snáze zlomena, proto je s ním těžší vykrývat útoky na jiné části těla. Je poměrně lehký. Využíván především šermíři, kteří dávají přednost obratnosti před silou. Je možné s ním zranit sekáním, ale není to příliš účinné (-2 ke ZZ), využíván je hlavně jako bodná zbraň. </w:t>
      </w:r>
    </w:p>
    <w:p w:rsidR="00F52FE6" w:rsidRDefault="00F52FE6" w:rsidP="00F52FE6">
      <w:pPr>
        <w:pStyle w:val="Seznamy"/>
      </w:pPr>
      <w:r w:rsidRPr="00E52468">
        <w:rPr>
          <w:b/>
        </w:rPr>
        <w:t>Katana</w:t>
      </w:r>
      <w:r w:rsidRPr="00E52468">
        <w:t xml:space="preserve"> – je exotickou zbraní ze Zemí eskelských hor. Sehnat se dá jen u specializovaných zbrojířů a sběratelů zbraní. Čepel je vybavena jen jedním ostřím. Má dlouhou rukojeť, umožňující používat ji jako obouruční zbraň. Vyrábí se výhradně z kvalitní kalené oceli (či ještě lepších materiálů). </w:t>
      </w:r>
    </w:p>
    <w:p w:rsidR="00F52FE6" w:rsidRPr="000A3C69" w:rsidRDefault="00F52FE6" w:rsidP="00F52FE6">
      <w:pPr>
        <w:pStyle w:val="Seznamy"/>
      </w:pPr>
      <w:r w:rsidRPr="00384E56">
        <w:rPr>
          <w:b/>
        </w:rPr>
        <w:t>Meč bastard</w:t>
      </w:r>
      <w:r w:rsidRPr="00384E56">
        <w:t xml:space="preserve"> – někdy je nazýván „Meč pro jeden a půl ruky“ což přesně odpovídá délce jeho rukojeti. Zpravidla bývá použit jako jednoruční, ale barbary často používán i jako obouruční zbraň. Čepel je vybavena oboustranným o</w:t>
      </w:r>
      <w:r w:rsidRPr="000A3C69">
        <w:t xml:space="preserve">střím a ostrou špicí. Z tohoto typu vychází i meč zaklínačský. </w:t>
      </w:r>
    </w:p>
    <w:p w:rsidR="00F52FE6" w:rsidRPr="00384E56" w:rsidRDefault="00F52FE6" w:rsidP="00F52FE6">
      <w:pPr>
        <w:pStyle w:val="Seznamy"/>
      </w:pPr>
      <w:r w:rsidRPr="000A3C69">
        <w:rPr>
          <w:b/>
        </w:rPr>
        <w:t>Dlouhý meč</w:t>
      </w:r>
      <w:r w:rsidRPr="000A3C69">
        <w:t xml:space="preserve"> – délkou směrem ke špici se zužující čepeli se blíží obouručnímu meči. Ovládá se ale jen jednou rukou. </w:t>
      </w:r>
      <w:r w:rsidRPr="00384E56">
        <w:t xml:space="preserve">Bývá ale velmi dobře vyvážen, což vyžaduje velmi kvalitní kovářskou práci. Zpravidla vyráběn elfími či trpasličími kováři a zdoben ornamenty. Pro bohaté a zkušené válečníky bývají vyráběny z mitrilu a takové meče už pak zpravidla mají vlastní jména a jsou posíleny útočnými démony. </w:t>
      </w:r>
    </w:p>
    <w:p w:rsidR="00F52FE6" w:rsidRDefault="00F52FE6" w:rsidP="00F52FE6">
      <w:pPr>
        <w:pStyle w:val="Seznamy"/>
      </w:pPr>
      <w:r w:rsidRPr="00384E56">
        <w:rPr>
          <w:b/>
        </w:rPr>
        <w:t>Obouruční meč</w:t>
      </w:r>
      <w:r w:rsidRPr="00384E56">
        <w:t xml:space="preserve"> – k jeho ovládání jsou zapotřebí obě ruce, jak kvůli váze meče, tak kvůli jeho lepší ovladatelnosti. Jen opravdu velmi silné postavy vel. C či D jej mohou použít jako jednoruční zbraň. S ohledem na svoji váhu má ale dostatečnou razanci, aby prošel i kvalitní zbrojí. S ohledem na cenu bývá vyráběn zpravidla na zakázku či je k dostání jen ve velkých obchodech se zbraněmi. Zvláštním typem obouručního meče je meč katovský, který má dosah 1, širší čepel a nemá špičku (je určen pouze k sekání). </w:t>
      </w:r>
    </w:p>
    <w:p w:rsidR="00F52FE6" w:rsidRPr="00384E56" w:rsidRDefault="00F52FE6" w:rsidP="00F52FE6"/>
    <w:p w:rsidR="00F52FE6" w:rsidRDefault="00F52FE6" w:rsidP="00F52FE6">
      <w:pPr>
        <w:pStyle w:val="Nadpis4"/>
      </w:pPr>
      <w:r>
        <w:t>2.2.4 Sekery a kyje</w:t>
      </w:r>
    </w:p>
    <w:p w:rsidR="00F52FE6" w:rsidRDefault="00F52FE6" w:rsidP="00F52FE6">
      <w:r>
        <w:t xml:space="preserve">K použití těchto zbraní se vztahuje oprava za dovednosti Drcení a Blokování. </w:t>
      </w:r>
    </w:p>
    <w:tbl>
      <w:tblPr>
        <w:tblW w:w="8530" w:type="dxa"/>
        <w:jc w:val="center"/>
        <w:tblCellMar>
          <w:left w:w="70" w:type="dxa"/>
          <w:right w:w="70" w:type="dxa"/>
        </w:tblCellMar>
        <w:tblLook w:val="04A0" w:firstRow="1" w:lastRow="0" w:firstColumn="1" w:lastColumn="0" w:noHBand="0" w:noVBand="1"/>
      </w:tblPr>
      <w:tblGrid>
        <w:gridCol w:w="1560"/>
        <w:gridCol w:w="441"/>
        <w:gridCol w:w="429"/>
        <w:gridCol w:w="560"/>
        <w:gridCol w:w="460"/>
        <w:gridCol w:w="487"/>
        <w:gridCol w:w="520"/>
        <w:gridCol w:w="552"/>
        <w:gridCol w:w="740"/>
        <w:gridCol w:w="546"/>
        <w:gridCol w:w="579"/>
        <w:gridCol w:w="475"/>
        <w:gridCol w:w="596"/>
        <w:gridCol w:w="585"/>
      </w:tblGrid>
      <w:tr w:rsidR="00F52FE6" w:rsidRPr="0089520D" w:rsidTr="00E2108A">
        <w:trPr>
          <w:trHeight w:val="315"/>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F52FE6" w:rsidRPr="009842C8" w:rsidRDefault="00F52FE6" w:rsidP="00E2108A">
            <w:pPr>
              <w:jc w:val="cente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Dos.</w:t>
            </w:r>
          </w:p>
        </w:tc>
        <w:tc>
          <w:tcPr>
            <w:tcW w:w="47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Cena</w:t>
            </w:r>
            <w:r>
              <w:rPr>
                <w:lang w:eastAsia="cs-CZ"/>
              </w:rPr>
              <w:t xml:space="preserve"> (st)</w:t>
            </w:r>
          </w:p>
        </w:tc>
      </w:tr>
      <w:tr w:rsidR="00F52FE6" w:rsidRPr="0089520D" w:rsidTr="00E2108A">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F52FE6" w:rsidRPr="0089520D"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F52FE6" w:rsidRPr="009842C8" w:rsidRDefault="00F52FE6" w:rsidP="00E2108A">
            <w:pP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F52FE6" w:rsidRPr="009842C8" w:rsidRDefault="00F52FE6" w:rsidP="00E2108A">
            <w:pPr>
              <w:rPr>
                <w:b/>
                <w:lang w:eastAsia="cs-CZ"/>
              </w:rPr>
            </w:pPr>
            <w:r w:rsidRPr="009842C8">
              <w:rPr>
                <w:b/>
                <w:lang w:eastAsia="cs-CZ"/>
              </w:rPr>
              <w:t>Max.</w:t>
            </w:r>
          </w:p>
        </w:tc>
        <w:tc>
          <w:tcPr>
            <w:tcW w:w="475" w:type="dxa"/>
            <w:vMerge/>
            <w:tcBorders>
              <w:top w:val="single" w:sz="4" w:space="0" w:color="auto"/>
              <w:left w:val="single" w:sz="4" w:space="0" w:color="auto"/>
              <w:bottom w:val="single" w:sz="4" w:space="0" w:color="auto"/>
              <w:right w:val="single" w:sz="4" w:space="0" w:color="auto"/>
            </w:tcBorders>
            <w:vAlign w:val="center"/>
            <w:hideMark/>
          </w:tcPr>
          <w:p w:rsidR="00F52FE6" w:rsidRPr="009842C8" w:rsidRDefault="00F52FE6" w:rsidP="00E2108A">
            <w:pPr>
              <w:rPr>
                <w:b/>
                <w:lang w:eastAsia="cs-CZ"/>
              </w:rPr>
            </w:pPr>
          </w:p>
        </w:tc>
        <w:tc>
          <w:tcPr>
            <w:tcW w:w="596" w:type="dxa"/>
            <w:vMerge/>
            <w:tcBorders>
              <w:left w:val="single" w:sz="4" w:space="0" w:color="auto"/>
              <w:bottom w:val="single" w:sz="4" w:space="0" w:color="auto"/>
              <w:right w:val="single" w:sz="4" w:space="0" w:color="auto"/>
            </w:tcBorders>
          </w:tcPr>
          <w:p w:rsidR="00F52FE6" w:rsidRPr="009842C8" w:rsidRDefault="00F52FE6" w:rsidP="00E2108A">
            <w:pPr>
              <w:rPr>
                <w:b/>
                <w:lang w:eastAsia="cs-CZ"/>
              </w:rPr>
            </w:pPr>
          </w:p>
        </w:tc>
        <w:tc>
          <w:tcPr>
            <w:tcW w:w="585" w:type="dxa"/>
            <w:vMerge/>
            <w:tcBorders>
              <w:left w:val="single" w:sz="4" w:space="0" w:color="auto"/>
              <w:bottom w:val="single" w:sz="4" w:space="0" w:color="auto"/>
              <w:right w:val="single" w:sz="4" w:space="0" w:color="auto"/>
            </w:tcBorders>
          </w:tcPr>
          <w:p w:rsidR="00F52FE6" w:rsidRPr="009842C8" w:rsidRDefault="00F52FE6" w:rsidP="00E2108A">
            <w:pPr>
              <w:rPr>
                <w:b/>
                <w:lang w:eastAsia="cs-CZ"/>
              </w:rPr>
            </w:pP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Obušek</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0,4</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Kladivo</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Pr>
                <w:rFonts w:eastAsia="Times New Roman"/>
                <w:sz w:val="18"/>
                <w:szCs w:val="18"/>
                <w:lang w:eastAsia="cs-CZ"/>
              </w:rPr>
              <w:t>0,5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6</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Kyj</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10</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1,2</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Nunchaku</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w:t>
            </w:r>
            <w:r>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0,</w:t>
            </w:r>
            <w:r>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8</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Sekera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w:t>
            </w:r>
            <w:r>
              <w:rPr>
                <w:rFonts w:eastAsia="Times New Roman"/>
                <w:color w:val="000000"/>
                <w:sz w:val="18"/>
                <w:szCs w:val="18"/>
                <w:lang w:eastAsia="cs-CZ"/>
              </w:rPr>
              <w:t>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Čakan</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1,1</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12</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P</w:t>
            </w:r>
            <w:r w:rsidRPr="0089520D">
              <w:rPr>
                <w:lang w:eastAsia="cs-CZ"/>
              </w:rPr>
              <w:t>alice</w:t>
            </w:r>
            <w:r>
              <w:rPr>
                <w:lang w:eastAsia="cs-CZ"/>
              </w:rPr>
              <w:t xml:space="preserve"> těžká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Se</w:t>
            </w:r>
            <w:r w:rsidRPr="0089520D">
              <w:rPr>
                <w:lang w:eastAsia="cs-CZ"/>
              </w:rPr>
              <w:t>kera</w:t>
            </w:r>
            <w:r>
              <w:rPr>
                <w:lang w:eastAsia="cs-CZ"/>
              </w:rPr>
              <w:t xml:space="preserve"> bojová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3</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Palcát</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2,8</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30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K</w:t>
            </w:r>
            <w:r w:rsidRPr="0089520D">
              <w:rPr>
                <w:lang w:eastAsia="cs-CZ"/>
              </w:rPr>
              <w:t>ladivo</w:t>
            </w:r>
            <w:r>
              <w:rPr>
                <w:lang w:eastAsia="cs-CZ"/>
              </w:rPr>
              <w:t xml:space="preserve"> válečné</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4,5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60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Řemdi</w:t>
            </w:r>
            <w:r w:rsidRPr="0089520D">
              <w:rPr>
                <w:lang w:eastAsia="cs-CZ"/>
              </w:rPr>
              <w:t>h</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Se</w:t>
            </w:r>
            <w:r w:rsidRPr="0089520D">
              <w:rPr>
                <w:lang w:eastAsia="cs-CZ"/>
              </w:rPr>
              <w:t>kera</w:t>
            </w:r>
            <w:r>
              <w:rPr>
                <w:lang w:eastAsia="cs-CZ"/>
              </w:rPr>
              <w:t xml:space="preserve"> válečná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7,5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200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lastRenderedPageBreak/>
              <w:t>K</w:t>
            </w:r>
            <w:r w:rsidRPr="0089520D">
              <w:rPr>
                <w:lang w:eastAsia="cs-CZ"/>
              </w:rPr>
              <w:t>yj</w:t>
            </w:r>
            <w:r>
              <w:rPr>
                <w:lang w:eastAsia="cs-CZ"/>
              </w:rPr>
              <w:t xml:space="preserve"> těžký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9</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CA12AA" w:rsidRDefault="00F52FE6" w:rsidP="00E2108A">
            <w:pPr>
              <w:jc w:val="center"/>
              <w:rPr>
                <w:lang w:eastAsia="cs-CZ"/>
              </w:rPr>
            </w:pPr>
            <w:r w:rsidRPr="00CA12AA">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19</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12</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Cep okovaný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7</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CA12AA" w:rsidRDefault="00F52FE6" w:rsidP="00E2108A">
            <w:pPr>
              <w:jc w:val="center"/>
              <w:rPr>
                <w:lang w:eastAsia="cs-CZ"/>
              </w:rPr>
            </w:pPr>
            <w:r w:rsidRPr="00CA12AA">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Kladivo vál. ob.</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2</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CA12AA" w:rsidRDefault="00F52FE6" w:rsidP="00E2108A">
            <w:pPr>
              <w:jc w:val="center"/>
              <w:rPr>
                <w:lang w:eastAsia="cs-CZ"/>
              </w:rPr>
            </w:pPr>
            <w:r w:rsidRPr="00CA12AA">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18</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A</w:t>
            </w: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12</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160</w:t>
            </w:r>
          </w:p>
        </w:tc>
      </w:tr>
      <w:tr w:rsidR="00F52FE6" w:rsidRPr="0089520D" w:rsidTr="00E2108A">
        <w:trPr>
          <w:trHeight w:val="2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Pr>
                <w:lang w:eastAsia="cs-CZ"/>
              </w:rPr>
              <w:t>Řemdih těžký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20" w:type="dxa"/>
            <w:tcBorders>
              <w:top w:val="single" w:sz="4" w:space="0" w:color="auto"/>
              <w:left w:val="single" w:sz="4" w:space="0" w:color="auto"/>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75"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keepNext/>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140</w:t>
            </w:r>
          </w:p>
        </w:tc>
      </w:tr>
    </w:tbl>
    <w:p w:rsidR="00F52FE6" w:rsidRDefault="00F52FE6" w:rsidP="00F52FE6">
      <w:pPr>
        <w:pStyle w:val="Titulek"/>
      </w:pPr>
      <w:bookmarkStart w:id="170" w:name="_Toc243725215"/>
      <w:r w:rsidRPr="009842C8">
        <w:rPr>
          <w:b/>
        </w:rPr>
        <w:t xml:space="preserve">Tabulka </w:t>
      </w:r>
      <w:r>
        <w:rPr>
          <w:b/>
        </w:rPr>
        <w:fldChar w:fldCharType="begin"/>
      </w:r>
      <w:r>
        <w:rPr>
          <w:b/>
        </w:rPr>
        <w:instrText xml:space="preserve"> SEQ Tabulka \* ARABIC </w:instrText>
      </w:r>
      <w:r>
        <w:rPr>
          <w:b/>
        </w:rPr>
        <w:fldChar w:fldCharType="separate"/>
      </w:r>
      <w:r w:rsidR="002E4E9E">
        <w:rPr>
          <w:b/>
          <w:noProof/>
        </w:rPr>
        <w:t>61</w:t>
      </w:r>
      <w:r>
        <w:rPr>
          <w:b/>
        </w:rPr>
        <w:fldChar w:fldCharType="end"/>
      </w:r>
      <w:r>
        <w:t>: Zbraně pro boj sekerami a kyji</w:t>
      </w:r>
      <w:bookmarkEnd w:id="170"/>
    </w:p>
    <w:p w:rsidR="00F52FE6" w:rsidRPr="003056B4" w:rsidRDefault="00F52FE6" w:rsidP="00F52FE6">
      <w:r w:rsidRPr="003056B4">
        <w:rPr>
          <w:lang w:eastAsia="cs-CZ"/>
        </w:rPr>
        <w:drawing>
          <wp:anchor distT="0" distB="0" distL="114300" distR="114300" simplePos="0" relativeHeight="251811328" behindDoc="1" locked="0" layoutInCell="1" allowOverlap="1" wp14:anchorId="60E7976E" wp14:editId="2FA92FAD">
            <wp:simplePos x="0" y="0"/>
            <wp:positionH relativeFrom="column">
              <wp:posOffset>4056380</wp:posOffset>
            </wp:positionH>
            <wp:positionV relativeFrom="paragraph">
              <wp:posOffset>511175</wp:posOffset>
            </wp:positionV>
            <wp:extent cx="866775" cy="205740"/>
            <wp:effectExtent l="0" t="323850" r="0" b="308610"/>
            <wp:wrapTight wrapText="bothSides">
              <wp:wrapPolygon edited="0">
                <wp:start x="166" y="24300"/>
                <wp:lineTo x="21054" y="24300"/>
                <wp:lineTo x="21054" y="300"/>
                <wp:lineTo x="166" y="300"/>
                <wp:lineTo x="166" y="24300"/>
              </wp:wrapPolygon>
            </wp:wrapTight>
            <wp:docPr id="128" name="Obrázek 34" descr="Pal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ice.jpg"/>
                    <pic:cNvPicPr/>
                  </pic:nvPicPr>
                  <pic:blipFill>
                    <a:blip r:embed="rId86" cstate="print"/>
                    <a:stretch>
                      <a:fillRect/>
                    </a:stretch>
                  </pic:blipFill>
                  <pic:spPr>
                    <a:xfrm rot="5400000">
                      <a:off x="0" y="0"/>
                      <a:ext cx="866775" cy="205740"/>
                    </a:xfrm>
                    <a:prstGeom prst="rect">
                      <a:avLst/>
                    </a:prstGeom>
                  </pic:spPr>
                </pic:pic>
              </a:graphicData>
            </a:graphic>
          </wp:anchor>
        </w:drawing>
      </w:r>
      <w:r w:rsidRPr="003056B4">
        <w:rPr>
          <w:lang w:eastAsia="cs-CZ"/>
        </w:rPr>
        <w:drawing>
          <wp:anchor distT="0" distB="0" distL="114300" distR="114300" simplePos="0" relativeHeight="251813376" behindDoc="1" locked="0" layoutInCell="1" allowOverlap="1" wp14:anchorId="0896DC17" wp14:editId="1E860279">
            <wp:simplePos x="0" y="0"/>
            <wp:positionH relativeFrom="column">
              <wp:posOffset>4819650</wp:posOffset>
            </wp:positionH>
            <wp:positionV relativeFrom="paragraph">
              <wp:posOffset>255270</wp:posOffset>
            </wp:positionV>
            <wp:extent cx="781050" cy="781050"/>
            <wp:effectExtent l="19050" t="0" r="0" b="0"/>
            <wp:wrapTight wrapText="bothSides">
              <wp:wrapPolygon edited="0">
                <wp:start x="-527" y="0"/>
                <wp:lineTo x="-527" y="21073"/>
                <wp:lineTo x="21600" y="21073"/>
                <wp:lineTo x="21600" y="0"/>
                <wp:lineTo x="-527" y="0"/>
              </wp:wrapPolygon>
            </wp:wrapTight>
            <wp:docPr id="126" name="Obrázek 37" descr="Popravčí sek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ravčí sekera.jpg"/>
                    <pic:cNvPicPr/>
                  </pic:nvPicPr>
                  <pic:blipFill>
                    <a:blip r:embed="rId87"/>
                    <a:stretch>
                      <a:fillRect/>
                    </a:stretch>
                  </pic:blipFill>
                  <pic:spPr>
                    <a:xfrm>
                      <a:off x="0" y="0"/>
                      <a:ext cx="781050" cy="781050"/>
                    </a:xfrm>
                    <a:prstGeom prst="rect">
                      <a:avLst/>
                    </a:prstGeom>
                  </pic:spPr>
                </pic:pic>
              </a:graphicData>
            </a:graphic>
          </wp:anchor>
        </w:drawing>
      </w:r>
      <w:r w:rsidRPr="003056B4">
        <w:rPr>
          <w:lang w:eastAsia="cs-CZ"/>
        </w:rPr>
        <w:drawing>
          <wp:anchor distT="0" distB="0" distL="114300" distR="114300" simplePos="0" relativeHeight="251806208" behindDoc="1" locked="0" layoutInCell="1" allowOverlap="1" wp14:anchorId="1619A491" wp14:editId="70CB0286">
            <wp:simplePos x="0" y="0"/>
            <wp:positionH relativeFrom="column">
              <wp:posOffset>437515</wp:posOffset>
            </wp:positionH>
            <wp:positionV relativeFrom="paragraph">
              <wp:posOffset>351155</wp:posOffset>
            </wp:positionV>
            <wp:extent cx="876300" cy="399415"/>
            <wp:effectExtent l="0" t="247650" r="0" b="210185"/>
            <wp:wrapTight wrapText="bothSides">
              <wp:wrapPolygon edited="0">
                <wp:start x="-227" y="22132"/>
                <wp:lineTo x="20903" y="22132"/>
                <wp:lineTo x="20903" y="498"/>
                <wp:lineTo x="-227" y="498"/>
                <wp:lineTo x="-227" y="22132"/>
              </wp:wrapPolygon>
            </wp:wrapTight>
            <wp:docPr id="127" name="Obrázek 8" descr="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divo.jpg"/>
                    <pic:cNvPicPr/>
                  </pic:nvPicPr>
                  <pic:blipFill>
                    <a:blip r:embed="rId88"/>
                    <a:stretch>
                      <a:fillRect/>
                    </a:stretch>
                  </pic:blipFill>
                  <pic:spPr>
                    <a:xfrm rot="5400000">
                      <a:off x="0" y="0"/>
                      <a:ext cx="876300" cy="399415"/>
                    </a:xfrm>
                    <a:prstGeom prst="rect">
                      <a:avLst/>
                    </a:prstGeom>
                  </pic:spPr>
                </pic:pic>
              </a:graphicData>
            </a:graphic>
          </wp:anchor>
        </w:drawing>
      </w:r>
      <w:r w:rsidRPr="003056B4">
        <w:rPr>
          <w:lang w:eastAsia="cs-CZ"/>
        </w:rPr>
        <w:drawing>
          <wp:anchor distT="0" distB="0" distL="114300" distR="114300" simplePos="0" relativeHeight="251810304" behindDoc="1" locked="0" layoutInCell="1" allowOverlap="1" wp14:anchorId="372CC332" wp14:editId="4B491A06">
            <wp:simplePos x="0" y="0"/>
            <wp:positionH relativeFrom="column">
              <wp:posOffset>3497580</wp:posOffset>
            </wp:positionH>
            <wp:positionV relativeFrom="paragraph">
              <wp:posOffset>123825</wp:posOffset>
            </wp:positionV>
            <wp:extent cx="838200" cy="838200"/>
            <wp:effectExtent l="19050" t="0" r="0" b="0"/>
            <wp:wrapTight wrapText="bothSides">
              <wp:wrapPolygon edited="0">
                <wp:start x="-491" y="0"/>
                <wp:lineTo x="-491" y="21109"/>
                <wp:lineTo x="21600" y="21109"/>
                <wp:lineTo x="21600" y="0"/>
                <wp:lineTo x="-491" y="0"/>
              </wp:wrapPolygon>
            </wp:wrapTight>
            <wp:docPr id="112" name="Obrázek 31" descr="Čak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Čakan.jpg"/>
                    <pic:cNvPicPr/>
                  </pic:nvPicPr>
                  <pic:blipFill>
                    <a:blip r:embed="rId89"/>
                    <a:stretch>
                      <a:fillRect/>
                    </a:stretch>
                  </pic:blipFill>
                  <pic:spPr>
                    <a:xfrm>
                      <a:off x="0" y="0"/>
                      <a:ext cx="838200" cy="838200"/>
                    </a:xfrm>
                    <a:prstGeom prst="rect">
                      <a:avLst/>
                    </a:prstGeom>
                  </pic:spPr>
                </pic:pic>
              </a:graphicData>
            </a:graphic>
          </wp:anchor>
        </w:drawing>
      </w:r>
      <w:r w:rsidRPr="003056B4">
        <w:rPr>
          <w:lang w:eastAsia="cs-CZ"/>
        </w:rPr>
        <w:drawing>
          <wp:anchor distT="0" distB="0" distL="114300" distR="114300" simplePos="0" relativeHeight="251809280" behindDoc="1" locked="0" layoutInCell="1" allowOverlap="1" wp14:anchorId="4E782F3F" wp14:editId="73B96045">
            <wp:simplePos x="0" y="0"/>
            <wp:positionH relativeFrom="column">
              <wp:posOffset>2860040</wp:posOffset>
            </wp:positionH>
            <wp:positionV relativeFrom="paragraph">
              <wp:posOffset>123825</wp:posOffset>
            </wp:positionV>
            <wp:extent cx="304800" cy="800100"/>
            <wp:effectExtent l="19050" t="0" r="0" b="0"/>
            <wp:wrapTight wrapText="bothSides">
              <wp:wrapPolygon edited="0">
                <wp:start x="-1350" y="0"/>
                <wp:lineTo x="-1350" y="21086"/>
                <wp:lineTo x="21600" y="21086"/>
                <wp:lineTo x="21600" y="0"/>
                <wp:lineTo x="-1350" y="0"/>
              </wp:wrapPolygon>
            </wp:wrapTight>
            <wp:docPr id="122" name="Obrázek 30" descr="seker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era 1.jpg"/>
                    <pic:cNvPicPr/>
                  </pic:nvPicPr>
                  <pic:blipFill>
                    <a:blip r:embed="rId90"/>
                    <a:stretch>
                      <a:fillRect/>
                    </a:stretch>
                  </pic:blipFill>
                  <pic:spPr>
                    <a:xfrm>
                      <a:off x="0" y="0"/>
                      <a:ext cx="304800" cy="800100"/>
                    </a:xfrm>
                    <a:prstGeom prst="rect">
                      <a:avLst/>
                    </a:prstGeom>
                  </pic:spPr>
                </pic:pic>
              </a:graphicData>
            </a:graphic>
          </wp:anchor>
        </w:drawing>
      </w:r>
      <w:r w:rsidRPr="003056B4">
        <w:rPr>
          <w:lang w:eastAsia="cs-CZ"/>
        </w:rPr>
        <w:drawing>
          <wp:anchor distT="0" distB="0" distL="114300" distR="114300" simplePos="0" relativeHeight="251808256" behindDoc="1" locked="0" layoutInCell="1" allowOverlap="1" wp14:anchorId="29AF35D9" wp14:editId="41B18632">
            <wp:simplePos x="0" y="0"/>
            <wp:positionH relativeFrom="column">
              <wp:posOffset>1964690</wp:posOffset>
            </wp:positionH>
            <wp:positionV relativeFrom="paragraph">
              <wp:posOffset>123825</wp:posOffset>
            </wp:positionV>
            <wp:extent cx="638175" cy="866775"/>
            <wp:effectExtent l="19050" t="0" r="9525" b="0"/>
            <wp:wrapTight wrapText="bothSides">
              <wp:wrapPolygon edited="0">
                <wp:start x="-645" y="0"/>
                <wp:lineTo x="-645" y="21363"/>
                <wp:lineTo x="21922" y="21363"/>
                <wp:lineTo x="21922" y="0"/>
                <wp:lineTo x="-645" y="0"/>
              </wp:wrapPolygon>
            </wp:wrapTight>
            <wp:docPr id="123" name="Obrázek 21" descr="Nunchak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chaku.jpg"/>
                    <pic:cNvPicPr/>
                  </pic:nvPicPr>
                  <pic:blipFill>
                    <a:blip r:embed="rId91"/>
                    <a:stretch>
                      <a:fillRect/>
                    </a:stretch>
                  </pic:blipFill>
                  <pic:spPr>
                    <a:xfrm>
                      <a:off x="0" y="0"/>
                      <a:ext cx="638175" cy="866775"/>
                    </a:xfrm>
                    <a:prstGeom prst="rect">
                      <a:avLst/>
                    </a:prstGeom>
                  </pic:spPr>
                </pic:pic>
              </a:graphicData>
            </a:graphic>
          </wp:anchor>
        </w:drawing>
      </w:r>
      <w:r w:rsidRPr="003056B4">
        <w:rPr>
          <w:lang w:eastAsia="cs-CZ"/>
        </w:rPr>
        <w:drawing>
          <wp:anchor distT="0" distB="0" distL="114300" distR="114300" simplePos="0" relativeHeight="251807232" behindDoc="1" locked="0" layoutInCell="1" allowOverlap="1" wp14:anchorId="52760720" wp14:editId="14FC4419">
            <wp:simplePos x="0" y="0"/>
            <wp:positionH relativeFrom="column">
              <wp:posOffset>1155065</wp:posOffset>
            </wp:positionH>
            <wp:positionV relativeFrom="paragraph">
              <wp:posOffset>123825</wp:posOffset>
            </wp:positionV>
            <wp:extent cx="740410" cy="809625"/>
            <wp:effectExtent l="19050" t="0" r="2540" b="0"/>
            <wp:wrapTight wrapText="bothSides">
              <wp:wrapPolygon edited="0">
                <wp:start x="-556" y="0"/>
                <wp:lineTo x="-556" y="21346"/>
                <wp:lineTo x="21674" y="21346"/>
                <wp:lineTo x="21674" y="0"/>
                <wp:lineTo x="-556" y="0"/>
              </wp:wrapPolygon>
            </wp:wrapTight>
            <wp:docPr id="124" name="Obrázek 17" descr="Ky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j.jpg"/>
                    <pic:cNvPicPr/>
                  </pic:nvPicPr>
                  <pic:blipFill>
                    <a:blip r:embed="rId92"/>
                    <a:stretch>
                      <a:fillRect/>
                    </a:stretch>
                  </pic:blipFill>
                  <pic:spPr>
                    <a:xfrm>
                      <a:off x="0" y="0"/>
                      <a:ext cx="740410" cy="809625"/>
                    </a:xfrm>
                    <a:prstGeom prst="rect">
                      <a:avLst/>
                    </a:prstGeom>
                  </pic:spPr>
                </pic:pic>
              </a:graphicData>
            </a:graphic>
          </wp:anchor>
        </w:drawing>
      </w:r>
      <w:r w:rsidRPr="003056B4">
        <w:rPr>
          <w:lang w:eastAsia="cs-CZ"/>
        </w:rPr>
        <w:drawing>
          <wp:anchor distT="0" distB="0" distL="114300" distR="114300" simplePos="0" relativeHeight="251805184" behindDoc="1" locked="0" layoutInCell="1" allowOverlap="1" wp14:anchorId="2CCD3505" wp14:editId="5777D4A9">
            <wp:simplePos x="0" y="0"/>
            <wp:positionH relativeFrom="column">
              <wp:posOffset>-64135</wp:posOffset>
            </wp:positionH>
            <wp:positionV relativeFrom="paragraph">
              <wp:posOffset>123825</wp:posOffset>
            </wp:positionV>
            <wp:extent cx="504825" cy="800100"/>
            <wp:effectExtent l="19050" t="0" r="9525" b="0"/>
            <wp:wrapTight wrapText="bothSides">
              <wp:wrapPolygon edited="0">
                <wp:start x="-815" y="0"/>
                <wp:lineTo x="-815" y="21086"/>
                <wp:lineTo x="22008" y="21086"/>
                <wp:lineTo x="22008" y="0"/>
                <wp:lineTo x="-815" y="0"/>
              </wp:wrapPolygon>
            </wp:wrapTight>
            <wp:docPr id="125" name="Obrázek 0" descr="Obuš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ušek.jpg"/>
                    <pic:cNvPicPr/>
                  </pic:nvPicPr>
                  <pic:blipFill>
                    <a:blip r:embed="rId93"/>
                    <a:stretch>
                      <a:fillRect/>
                    </a:stretch>
                  </pic:blipFill>
                  <pic:spPr>
                    <a:xfrm>
                      <a:off x="0" y="0"/>
                      <a:ext cx="504825" cy="800100"/>
                    </a:xfrm>
                    <a:prstGeom prst="rect">
                      <a:avLst/>
                    </a:prstGeom>
                  </pic:spPr>
                </pic:pic>
              </a:graphicData>
            </a:graphic>
          </wp:anchor>
        </w:drawing>
      </w:r>
    </w:p>
    <w:p w:rsidR="00F52FE6" w:rsidRPr="003056B4" w:rsidRDefault="00F52FE6" w:rsidP="00F52FE6">
      <w:r w:rsidRPr="003056B4">
        <w:rPr>
          <w:lang w:eastAsia="cs-CZ"/>
        </w:rPr>
        <w:drawing>
          <wp:anchor distT="0" distB="0" distL="114300" distR="114300" simplePos="0" relativeHeight="251815424" behindDoc="1" locked="0" layoutInCell="1" allowOverlap="1" wp14:anchorId="2B263B0D" wp14:editId="74B42B86">
            <wp:simplePos x="0" y="0"/>
            <wp:positionH relativeFrom="column">
              <wp:posOffset>5746115</wp:posOffset>
            </wp:positionH>
            <wp:positionV relativeFrom="paragraph">
              <wp:posOffset>12700</wp:posOffset>
            </wp:positionV>
            <wp:extent cx="847725" cy="847725"/>
            <wp:effectExtent l="19050" t="0" r="9525" b="0"/>
            <wp:wrapTight wrapText="bothSides">
              <wp:wrapPolygon edited="0">
                <wp:start x="-485" y="0"/>
                <wp:lineTo x="-485" y="21357"/>
                <wp:lineTo x="21843" y="21357"/>
                <wp:lineTo x="21843" y="0"/>
                <wp:lineTo x="-485" y="0"/>
              </wp:wrapPolygon>
            </wp:wrapTight>
            <wp:docPr id="106" name="Obrázek 38" descr="Palcá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cát.jpg"/>
                    <pic:cNvPicPr/>
                  </pic:nvPicPr>
                  <pic:blipFill>
                    <a:blip r:embed="rId94"/>
                    <a:stretch>
                      <a:fillRect/>
                    </a:stretch>
                  </pic:blipFill>
                  <pic:spPr>
                    <a:xfrm>
                      <a:off x="0" y="0"/>
                      <a:ext cx="847725" cy="847725"/>
                    </a:xfrm>
                    <a:prstGeom prst="rect">
                      <a:avLst/>
                    </a:prstGeom>
                  </pic:spPr>
                </pic:pic>
              </a:graphicData>
            </a:graphic>
          </wp:anchor>
        </w:drawing>
      </w:r>
    </w:p>
    <w:p w:rsidR="00F52FE6" w:rsidRPr="003056B4" w:rsidRDefault="00F52FE6" w:rsidP="00F52FE6">
      <w:r w:rsidRPr="003056B4">
        <w:t>Obušek      Kladivo</w:t>
      </w:r>
      <w:r w:rsidRPr="003056B4">
        <w:tab/>
        <w:t xml:space="preserve">    Kyj</w:t>
      </w:r>
      <w:r w:rsidRPr="003056B4">
        <w:tab/>
        <w:t xml:space="preserve">           Nunchaku          Sekera          Čakan     Těžká palice  Bojová sekera        Palcát </w:t>
      </w:r>
    </w:p>
    <w:p w:rsidR="00F52FE6" w:rsidRPr="003056B4" w:rsidRDefault="00F52FE6" w:rsidP="00F52FE6">
      <w:r>
        <w:rPr>
          <w:lang w:eastAsia="cs-CZ"/>
        </w:rPr>
        <w:drawing>
          <wp:anchor distT="0" distB="0" distL="114300" distR="114300" simplePos="0" relativeHeight="251821568" behindDoc="1" locked="0" layoutInCell="1" allowOverlap="1" wp14:anchorId="3EF6B0A9" wp14:editId="18E41C56">
            <wp:simplePos x="0" y="0"/>
            <wp:positionH relativeFrom="column">
              <wp:posOffset>4698365</wp:posOffset>
            </wp:positionH>
            <wp:positionV relativeFrom="paragraph">
              <wp:posOffset>154940</wp:posOffset>
            </wp:positionV>
            <wp:extent cx="876300" cy="581025"/>
            <wp:effectExtent l="19050" t="0" r="0" b="0"/>
            <wp:wrapTight wrapText="bothSides">
              <wp:wrapPolygon edited="0">
                <wp:start x="-470" y="0"/>
                <wp:lineTo x="-470" y="21246"/>
                <wp:lineTo x="21600" y="21246"/>
                <wp:lineTo x="21600" y="0"/>
                <wp:lineTo x="-470" y="0"/>
              </wp:wrapPolygon>
            </wp:wrapTight>
            <wp:docPr id="129" name="Obrázek 46" descr="Obouruční 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ouruční kladivo.jpg"/>
                    <pic:cNvPicPr/>
                  </pic:nvPicPr>
                  <pic:blipFill>
                    <a:blip r:embed="rId95"/>
                    <a:stretch>
                      <a:fillRect/>
                    </a:stretch>
                  </pic:blipFill>
                  <pic:spPr>
                    <a:xfrm>
                      <a:off x="0" y="0"/>
                      <a:ext cx="876300" cy="581025"/>
                    </a:xfrm>
                    <a:prstGeom prst="rect">
                      <a:avLst/>
                    </a:prstGeom>
                  </pic:spPr>
                </pic:pic>
              </a:graphicData>
            </a:graphic>
          </wp:anchor>
        </w:drawing>
      </w:r>
      <w:r>
        <w:rPr>
          <w:lang w:eastAsia="cs-CZ"/>
        </w:rPr>
        <w:drawing>
          <wp:anchor distT="0" distB="0" distL="114300" distR="114300" simplePos="0" relativeHeight="251823616" behindDoc="1" locked="0" layoutInCell="1" allowOverlap="1" wp14:anchorId="021FDA06" wp14:editId="1AFBD64C">
            <wp:simplePos x="0" y="0"/>
            <wp:positionH relativeFrom="column">
              <wp:posOffset>1047750</wp:posOffset>
            </wp:positionH>
            <wp:positionV relativeFrom="paragraph">
              <wp:posOffset>21590</wp:posOffset>
            </wp:positionV>
            <wp:extent cx="847725" cy="714375"/>
            <wp:effectExtent l="19050" t="0" r="9525" b="0"/>
            <wp:wrapTight wrapText="bothSides">
              <wp:wrapPolygon edited="0">
                <wp:start x="-485" y="0"/>
                <wp:lineTo x="-485" y="21312"/>
                <wp:lineTo x="21843" y="21312"/>
                <wp:lineTo x="21843" y="0"/>
                <wp:lineTo x="-485" y="0"/>
              </wp:wrapPolygon>
            </wp:wrapTight>
            <wp:docPr id="130" name="Obrázek 48" descr="Dvouocasý řemd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ouocasý řemdich.jpg"/>
                    <pic:cNvPicPr/>
                  </pic:nvPicPr>
                  <pic:blipFill>
                    <a:blip r:embed="rId96"/>
                    <a:srcRect b="15730"/>
                    <a:stretch>
                      <a:fillRect/>
                    </a:stretch>
                  </pic:blipFill>
                  <pic:spPr>
                    <a:xfrm>
                      <a:off x="0" y="0"/>
                      <a:ext cx="847725" cy="714375"/>
                    </a:xfrm>
                    <a:prstGeom prst="rect">
                      <a:avLst/>
                    </a:prstGeom>
                  </pic:spPr>
                </pic:pic>
              </a:graphicData>
            </a:graphic>
          </wp:anchor>
        </w:drawing>
      </w:r>
      <w:r w:rsidRPr="003056B4">
        <w:rPr>
          <w:lang w:eastAsia="cs-CZ"/>
        </w:rPr>
        <w:drawing>
          <wp:anchor distT="0" distB="0" distL="114300" distR="114300" simplePos="0" relativeHeight="251819520" behindDoc="1" locked="0" layoutInCell="1" allowOverlap="1" wp14:anchorId="4A58EB57" wp14:editId="50494F42">
            <wp:simplePos x="0" y="0"/>
            <wp:positionH relativeFrom="column">
              <wp:posOffset>3622675</wp:posOffset>
            </wp:positionH>
            <wp:positionV relativeFrom="paragraph">
              <wp:posOffset>26670</wp:posOffset>
            </wp:positionV>
            <wp:extent cx="685165" cy="819150"/>
            <wp:effectExtent l="19050" t="0" r="635" b="0"/>
            <wp:wrapTight wrapText="bothSides">
              <wp:wrapPolygon edited="0">
                <wp:start x="-601" y="0"/>
                <wp:lineTo x="-601" y="21098"/>
                <wp:lineTo x="21620" y="21098"/>
                <wp:lineTo x="21620" y="0"/>
                <wp:lineTo x="-601" y="0"/>
              </wp:wrapPolygon>
            </wp:wrapTight>
            <wp:docPr id="131" name="Obrázek 43" descr="C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p.jpg"/>
                    <pic:cNvPicPr/>
                  </pic:nvPicPr>
                  <pic:blipFill>
                    <a:blip r:embed="rId97"/>
                    <a:srcRect b="8511"/>
                    <a:stretch>
                      <a:fillRect/>
                    </a:stretch>
                  </pic:blipFill>
                  <pic:spPr>
                    <a:xfrm>
                      <a:off x="0" y="0"/>
                      <a:ext cx="685165" cy="819150"/>
                    </a:xfrm>
                    <a:prstGeom prst="rect">
                      <a:avLst/>
                    </a:prstGeom>
                  </pic:spPr>
                </pic:pic>
              </a:graphicData>
            </a:graphic>
          </wp:anchor>
        </w:drawing>
      </w:r>
      <w:r w:rsidRPr="003056B4">
        <w:rPr>
          <w:lang w:eastAsia="cs-CZ"/>
        </w:rPr>
        <w:drawing>
          <wp:anchor distT="0" distB="0" distL="114300" distR="114300" simplePos="0" relativeHeight="251817472" behindDoc="1" locked="0" layoutInCell="1" allowOverlap="1" wp14:anchorId="27726AF9" wp14:editId="6B7E9DAF">
            <wp:simplePos x="0" y="0"/>
            <wp:positionH relativeFrom="column">
              <wp:posOffset>-121285</wp:posOffset>
            </wp:positionH>
            <wp:positionV relativeFrom="paragraph">
              <wp:posOffset>24130</wp:posOffset>
            </wp:positionV>
            <wp:extent cx="876300" cy="781050"/>
            <wp:effectExtent l="19050" t="0" r="0" b="0"/>
            <wp:wrapTight wrapText="bothSides">
              <wp:wrapPolygon edited="0">
                <wp:start x="-470" y="0"/>
                <wp:lineTo x="-470" y="21073"/>
                <wp:lineTo x="21600" y="21073"/>
                <wp:lineTo x="21600" y="0"/>
                <wp:lineTo x="-470" y="0"/>
              </wp:wrapPolygon>
            </wp:wrapTight>
            <wp:docPr id="132" name="Obrázek 39" descr="Válečné kladi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álečné kladivo.jpg"/>
                    <pic:cNvPicPr/>
                  </pic:nvPicPr>
                  <pic:blipFill>
                    <a:blip r:embed="rId98"/>
                    <a:srcRect b="11224"/>
                    <a:stretch>
                      <a:fillRect/>
                    </a:stretch>
                  </pic:blipFill>
                  <pic:spPr>
                    <a:xfrm>
                      <a:off x="0" y="0"/>
                      <a:ext cx="876300" cy="781050"/>
                    </a:xfrm>
                    <a:prstGeom prst="rect">
                      <a:avLst/>
                    </a:prstGeom>
                  </pic:spPr>
                </pic:pic>
              </a:graphicData>
            </a:graphic>
          </wp:anchor>
        </w:drawing>
      </w:r>
      <w:r w:rsidRPr="003056B4">
        <w:rPr>
          <w:lang w:eastAsia="cs-CZ"/>
        </w:rPr>
        <w:drawing>
          <wp:anchor distT="0" distB="0" distL="114300" distR="114300" simplePos="0" relativeHeight="251818496" behindDoc="1" locked="0" layoutInCell="1" allowOverlap="1" wp14:anchorId="73742A7F" wp14:editId="4A8F47F1">
            <wp:simplePos x="0" y="0"/>
            <wp:positionH relativeFrom="column">
              <wp:posOffset>2193290</wp:posOffset>
            </wp:positionH>
            <wp:positionV relativeFrom="paragraph">
              <wp:posOffset>24130</wp:posOffset>
            </wp:positionV>
            <wp:extent cx="333375" cy="790575"/>
            <wp:effectExtent l="19050" t="0" r="9525" b="0"/>
            <wp:wrapTight wrapText="bothSides">
              <wp:wrapPolygon edited="0">
                <wp:start x="-1234" y="0"/>
                <wp:lineTo x="-1234" y="21340"/>
                <wp:lineTo x="22217" y="21340"/>
                <wp:lineTo x="22217" y="0"/>
                <wp:lineTo x="-1234" y="0"/>
              </wp:wrapPolygon>
            </wp:wrapTight>
            <wp:docPr id="133" name="Obrázek 42" descr="Válečná sek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álečná sekera.jpg"/>
                    <pic:cNvPicPr/>
                  </pic:nvPicPr>
                  <pic:blipFill>
                    <a:blip r:embed="rId99"/>
                    <a:stretch>
                      <a:fillRect/>
                    </a:stretch>
                  </pic:blipFill>
                  <pic:spPr>
                    <a:xfrm>
                      <a:off x="0" y="0"/>
                      <a:ext cx="333375" cy="790575"/>
                    </a:xfrm>
                    <a:prstGeom prst="rect">
                      <a:avLst/>
                    </a:prstGeom>
                  </pic:spPr>
                </pic:pic>
              </a:graphicData>
            </a:graphic>
          </wp:anchor>
        </w:drawing>
      </w:r>
      <w:r w:rsidRPr="003056B4">
        <w:rPr>
          <w:lang w:eastAsia="cs-CZ"/>
        </w:rPr>
        <w:drawing>
          <wp:anchor distT="0" distB="0" distL="114300" distR="114300" simplePos="0" relativeHeight="251820544" behindDoc="1" locked="0" layoutInCell="1" allowOverlap="1" wp14:anchorId="75C7C17D" wp14:editId="0B56C98E">
            <wp:simplePos x="0" y="0"/>
            <wp:positionH relativeFrom="column">
              <wp:posOffset>3031490</wp:posOffset>
            </wp:positionH>
            <wp:positionV relativeFrom="paragraph">
              <wp:posOffset>24130</wp:posOffset>
            </wp:positionV>
            <wp:extent cx="247650" cy="819150"/>
            <wp:effectExtent l="19050" t="0" r="0" b="0"/>
            <wp:wrapTight wrapText="bothSides">
              <wp:wrapPolygon edited="0">
                <wp:start x="-1662" y="0"/>
                <wp:lineTo x="-1662" y="21098"/>
                <wp:lineTo x="21600" y="21098"/>
                <wp:lineTo x="21600" y="0"/>
                <wp:lineTo x="-1662" y="0"/>
              </wp:wrapPolygon>
            </wp:wrapTight>
            <wp:docPr id="134" name="Obrázek 44" descr="Těžký ky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ěžký kyj.jpg"/>
                    <pic:cNvPicPr/>
                  </pic:nvPicPr>
                  <pic:blipFill>
                    <a:blip r:embed="rId100"/>
                    <a:stretch>
                      <a:fillRect/>
                    </a:stretch>
                  </pic:blipFill>
                  <pic:spPr>
                    <a:xfrm>
                      <a:off x="0" y="0"/>
                      <a:ext cx="247650" cy="819150"/>
                    </a:xfrm>
                    <a:prstGeom prst="rect">
                      <a:avLst/>
                    </a:prstGeom>
                  </pic:spPr>
                </pic:pic>
              </a:graphicData>
            </a:graphic>
          </wp:anchor>
        </w:drawing>
      </w:r>
    </w:p>
    <w:p w:rsidR="00F52FE6" w:rsidRPr="003056B4" w:rsidRDefault="00F52FE6" w:rsidP="00F52FE6">
      <w:r w:rsidRPr="003056B4">
        <w:rPr>
          <w:lang w:eastAsia="cs-CZ"/>
        </w:rPr>
        <w:drawing>
          <wp:anchor distT="0" distB="0" distL="114300" distR="114300" simplePos="0" relativeHeight="251822592" behindDoc="1" locked="0" layoutInCell="1" allowOverlap="1" wp14:anchorId="1B7F0ADB" wp14:editId="73D024DC">
            <wp:simplePos x="0" y="0"/>
            <wp:positionH relativeFrom="column">
              <wp:posOffset>5668010</wp:posOffset>
            </wp:positionH>
            <wp:positionV relativeFrom="paragraph">
              <wp:posOffset>41910</wp:posOffset>
            </wp:positionV>
            <wp:extent cx="1000125" cy="609600"/>
            <wp:effectExtent l="19050" t="0" r="9525" b="0"/>
            <wp:wrapTight wrapText="bothSides">
              <wp:wrapPolygon edited="0">
                <wp:start x="-411" y="0"/>
                <wp:lineTo x="-411" y="20925"/>
                <wp:lineTo x="21806" y="20925"/>
                <wp:lineTo x="21806" y="0"/>
                <wp:lineTo x="-411" y="0"/>
              </wp:wrapPolygon>
            </wp:wrapTight>
            <wp:docPr id="135" name="Obrázek 47" descr="Těžký řemd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ěžký řemdich.jpg"/>
                    <pic:cNvPicPr/>
                  </pic:nvPicPr>
                  <pic:blipFill>
                    <a:blip r:embed="rId101"/>
                    <a:srcRect t="10000" b="10000"/>
                    <a:stretch>
                      <a:fillRect/>
                    </a:stretch>
                  </pic:blipFill>
                  <pic:spPr>
                    <a:xfrm>
                      <a:off x="0" y="0"/>
                      <a:ext cx="1000125" cy="609600"/>
                    </a:xfrm>
                    <a:prstGeom prst="rect">
                      <a:avLst/>
                    </a:prstGeom>
                  </pic:spPr>
                </pic:pic>
              </a:graphicData>
            </a:graphic>
          </wp:anchor>
        </w:drawing>
      </w:r>
    </w:p>
    <w:p w:rsidR="00F52FE6" w:rsidRPr="003056B4" w:rsidRDefault="00F52FE6" w:rsidP="00F52FE6"/>
    <w:p w:rsidR="00F52FE6" w:rsidRPr="003056B4" w:rsidRDefault="00F52FE6" w:rsidP="00F52FE6"/>
    <w:p w:rsidR="00F52FE6" w:rsidRPr="003056B4" w:rsidRDefault="00F52FE6" w:rsidP="00F52FE6"/>
    <w:p w:rsidR="00F52FE6" w:rsidRDefault="00F52FE6" w:rsidP="00F52FE6"/>
    <w:p w:rsidR="00F52FE6" w:rsidRDefault="00F52FE6" w:rsidP="00F52FE6">
      <w:r>
        <w:t>Válečné kladivo        Řemdi</w:t>
      </w:r>
      <w:r w:rsidRPr="003056B4">
        <w:t>h</w:t>
      </w:r>
      <w:r w:rsidRPr="003056B4">
        <w:tab/>
        <w:t xml:space="preserve">      Válečná sekera    Těžký kyj  Okovaný cep    </w:t>
      </w:r>
      <w:r>
        <w:tab/>
      </w:r>
      <w:r w:rsidRPr="003056B4">
        <w:t xml:space="preserve">Obouruční kladivo   </w:t>
      </w:r>
      <w:r>
        <w:t xml:space="preserve">     </w:t>
      </w:r>
      <w:r w:rsidRPr="003056B4">
        <w:t>Těžký řemdih</w:t>
      </w:r>
    </w:p>
    <w:p w:rsidR="00F52FE6" w:rsidRPr="003056B4" w:rsidRDefault="00F52FE6" w:rsidP="00F52FE6"/>
    <w:p w:rsidR="00F52FE6" w:rsidRPr="00312BB3" w:rsidRDefault="00F52FE6" w:rsidP="00F52FE6">
      <w:pPr>
        <w:pStyle w:val="Seznamy"/>
      </w:pPr>
      <w:r w:rsidRPr="00312BB3">
        <w:rPr>
          <w:b/>
        </w:rPr>
        <w:t xml:space="preserve">Obušek </w:t>
      </w:r>
      <w:r w:rsidRPr="00312BB3">
        <w:t xml:space="preserve">– je dřevěný a bývá obalen do kůže nebo látky. Jeho úkolem není zabít ale omráčit. Způsobuje vždy pouze stínové zranění. Používán městskými pobudy a vyhazovači. </w:t>
      </w:r>
    </w:p>
    <w:p w:rsidR="00F52FE6" w:rsidRPr="00312BB3" w:rsidRDefault="00F52FE6" w:rsidP="00F52FE6">
      <w:pPr>
        <w:pStyle w:val="Seznamy"/>
      </w:pPr>
      <w:r w:rsidRPr="00312BB3">
        <w:rPr>
          <w:b/>
        </w:rPr>
        <w:t xml:space="preserve">Kladivo </w:t>
      </w:r>
      <w:r w:rsidRPr="00312BB3">
        <w:t xml:space="preserve">– určeno především k práci (například v kovárně), ale lze jej použít i jako zbraň. </w:t>
      </w:r>
    </w:p>
    <w:p w:rsidR="00F52FE6" w:rsidRPr="00312BB3" w:rsidRDefault="00F52FE6" w:rsidP="00F52FE6">
      <w:pPr>
        <w:pStyle w:val="Seznamy"/>
      </w:pPr>
      <w:r w:rsidRPr="00312BB3">
        <w:rPr>
          <w:b/>
        </w:rPr>
        <w:t>Kyj</w:t>
      </w:r>
      <w:r w:rsidRPr="00312BB3">
        <w:t xml:space="preserve"> – sukovitý kus dřeva, který se směrem dopředu rozšiřuje. Je poměrně pomalý. </w:t>
      </w:r>
    </w:p>
    <w:p w:rsidR="00F52FE6" w:rsidRPr="00312BB3" w:rsidRDefault="00F52FE6" w:rsidP="00F52FE6">
      <w:pPr>
        <w:pStyle w:val="Seznamy"/>
      </w:pPr>
      <w:r w:rsidRPr="00312BB3">
        <w:rPr>
          <w:b/>
        </w:rPr>
        <w:t>Nunchaku</w:t>
      </w:r>
      <w:r>
        <w:t xml:space="preserve"> – patří mezi exotické zbraně, v</w:t>
      </w:r>
      <w:r w:rsidRPr="00312BB3">
        <w:t xml:space="preserve"> běžných obchodech není k sehnání, ač výroba není příliš náročná. Dva kusy dřeva, pobité železem a spojené železným řetězem. Vyžaduje speciální styl boje, jinak postavě hrozí, že zraní sama sebe. </w:t>
      </w:r>
    </w:p>
    <w:p w:rsidR="00F52FE6" w:rsidRPr="00312BB3" w:rsidRDefault="00F52FE6" w:rsidP="00F52FE6">
      <w:pPr>
        <w:pStyle w:val="Seznamy"/>
      </w:pPr>
      <w:r w:rsidRPr="00312BB3">
        <w:rPr>
          <w:b/>
        </w:rPr>
        <w:t>Sekera</w:t>
      </w:r>
      <w:r w:rsidRPr="00312BB3">
        <w:t xml:space="preserve"> – je především pracovním nástrojem, ale často využívána i jako zbraň. </w:t>
      </w:r>
    </w:p>
    <w:p w:rsidR="00F52FE6" w:rsidRPr="00312BB3" w:rsidRDefault="00F52FE6" w:rsidP="00F52FE6">
      <w:pPr>
        <w:pStyle w:val="Seznamy"/>
      </w:pPr>
      <w:r w:rsidRPr="00312BB3">
        <w:rPr>
          <w:b/>
        </w:rPr>
        <w:t>Čakan</w:t>
      </w:r>
      <w:r w:rsidRPr="00312BB3">
        <w:t xml:space="preserve"> – je dlouhá, vycházková, hůl, zakončená na konci malou sekerkou. Oblíbená zbraň zbojníků. </w:t>
      </w:r>
    </w:p>
    <w:p w:rsidR="00F52FE6" w:rsidRPr="00312BB3" w:rsidRDefault="00F52FE6" w:rsidP="00F52FE6">
      <w:pPr>
        <w:pStyle w:val="Seznamy"/>
      </w:pPr>
      <w:r w:rsidRPr="00312BB3">
        <w:rPr>
          <w:b/>
        </w:rPr>
        <w:t>Těžká palice</w:t>
      </w:r>
      <w:r w:rsidRPr="00312BB3">
        <w:t xml:space="preserve"> – je kus dřevěné hole, na jejímž konci je připevněna kulovitá či krychlovitá hlavice, často kamenná. Vzhledem ke své váze poměrně efektivní při dopadu. Využívána především divokými kmeny a méně technologicky vyspělými rasami. Její odlehčená varianta je jednoruční a má parametry kyje. </w:t>
      </w:r>
    </w:p>
    <w:p w:rsidR="00F52FE6" w:rsidRPr="00312BB3" w:rsidRDefault="00F52FE6" w:rsidP="00F52FE6">
      <w:pPr>
        <w:pStyle w:val="Seznamy"/>
      </w:pPr>
      <w:r w:rsidRPr="00312BB3">
        <w:rPr>
          <w:b/>
        </w:rPr>
        <w:t xml:space="preserve">Bojová sekera </w:t>
      </w:r>
      <w:r w:rsidRPr="00312BB3">
        <w:t xml:space="preserve">– má delší rukojeť a větší ostří než běžná sekera. Na protilehké straně k ostří někdy vybavena bodcem. Bývá používána jak jako jednoruční, tak jako obouruční zbraň. Oblíbená především bojovníky. Speciální variantou (bez úprav parametrů) je sekera dřevorubecká, která má ostří po obou stranách, a sekera katovská s ještě větším a těžším ostřím (-1 na INI ale +2 ke ZZ). </w:t>
      </w:r>
    </w:p>
    <w:p w:rsidR="00F52FE6" w:rsidRPr="00312BB3" w:rsidRDefault="00F52FE6" w:rsidP="00F52FE6">
      <w:pPr>
        <w:pStyle w:val="Seznamy"/>
      </w:pPr>
      <w:r w:rsidRPr="00312BB3">
        <w:rPr>
          <w:b/>
        </w:rPr>
        <w:t>Palcát</w:t>
      </w:r>
      <w:r w:rsidRPr="00312BB3">
        <w:t xml:space="preserve"> – má oproti válečnému kladivu jednu výhodu – není jej před útokem nutné natáčet do správného směru. Často bývá také užíván jako odznak moci. Oblíbená zbraň paladinů. </w:t>
      </w:r>
    </w:p>
    <w:p w:rsidR="00F52FE6" w:rsidRPr="00312BB3" w:rsidRDefault="00F52FE6" w:rsidP="00F52FE6">
      <w:pPr>
        <w:pStyle w:val="Seznamy"/>
      </w:pPr>
      <w:r w:rsidRPr="00312BB3">
        <w:rPr>
          <w:b/>
        </w:rPr>
        <w:t xml:space="preserve">Válečné kladivo </w:t>
      </w:r>
      <w:r w:rsidRPr="00312BB3">
        <w:t xml:space="preserve">– z jedné strany je určeno k drcení, z druhé strany je ostrý bodec.  </w:t>
      </w:r>
    </w:p>
    <w:p w:rsidR="00F52FE6" w:rsidRPr="00312BB3" w:rsidRDefault="00F52FE6" w:rsidP="00F52FE6">
      <w:pPr>
        <w:pStyle w:val="Seznamy"/>
      </w:pPr>
      <w:r>
        <w:rPr>
          <w:b/>
        </w:rPr>
        <w:t>Řemdi</w:t>
      </w:r>
      <w:r w:rsidRPr="00312BB3">
        <w:rPr>
          <w:b/>
        </w:rPr>
        <w:t xml:space="preserve">h </w:t>
      </w:r>
      <w:r w:rsidRPr="00312BB3">
        <w:t>– m</w:t>
      </w:r>
      <w:r w:rsidRPr="000A3C69">
        <w:t>á dřevěnou rukojeť, na jejímž konci je upevněn řetěz s ostnatou kovovou koulí na konci. V základní verzi má jeden řetěz s koulí, ale existují i varianty dvou či tří řetězů s koulemi. Zvýšení počtu koulí má následující efekt: požadovaná síla +1, váha + 0,5 kg, ÚČ a ZZ +1</w:t>
      </w:r>
      <w:r w:rsidRPr="00312BB3">
        <w:t xml:space="preserve">, INI -1. Ostatní parametry zůstávají beze změn. </w:t>
      </w:r>
    </w:p>
    <w:p w:rsidR="00F52FE6" w:rsidRPr="00312BB3" w:rsidRDefault="00F52FE6" w:rsidP="00F52FE6">
      <w:pPr>
        <w:pStyle w:val="Seznamy"/>
      </w:pPr>
      <w:r w:rsidRPr="00312BB3">
        <w:rPr>
          <w:b/>
        </w:rPr>
        <w:t>Válečná sekera</w:t>
      </w:r>
      <w:r w:rsidRPr="00312BB3">
        <w:t xml:space="preserve"> – přezdívána také trpasličí, neboť je jejich oblíbenou zbraní. Má dvě protilehlá ostří a vpředu bodec. </w:t>
      </w:r>
    </w:p>
    <w:p w:rsidR="00F52FE6" w:rsidRPr="00312BB3" w:rsidRDefault="00F52FE6" w:rsidP="00F52FE6">
      <w:pPr>
        <w:pStyle w:val="Seznamy"/>
      </w:pPr>
      <w:r w:rsidRPr="00312BB3">
        <w:rPr>
          <w:b/>
        </w:rPr>
        <w:t>Těžký kyj</w:t>
      </w:r>
      <w:r w:rsidRPr="00312BB3">
        <w:t xml:space="preserve"> – od kyje se liší především velikostí a ostrými železnými hřeby, jimiž je vybaven. Při dopadu způsobuje devastující zranění. Jako zbraň je ale poměrně pomalý. Oblíbená zbraň krollů. </w:t>
      </w:r>
    </w:p>
    <w:p w:rsidR="00F52FE6" w:rsidRPr="00312BB3" w:rsidRDefault="00F52FE6" w:rsidP="00F52FE6">
      <w:pPr>
        <w:pStyle w:val="Seznamy"/>
      </w:pPr>
      <w:r w:rsidRPr="00312BB3">
        <w:rPr>
          <w:b/>
        </w:rPr>
        <w:t>Okovaný cep</w:t>
      </w:r>
      <w:r w:rsidRPr="00312BB3">
        <w:t xml:space="preserve"> – vychází z cepu určeného pro mlácení obilí (ten má obdobné parametry, ale potřebná síla je menší o 3, váha je menší 6 kg, a způsobované zranění je menší o 4 a cena je čtvrtinová). Oblíbená zbraň ozbrojených vesničanů. I přes svůj dlouhý dosah není (zvláště u dobrodruhů chystajících se do podzemí) oblíbený. Jeho nevýhoda je především v nemožnosti efektivně s ním bojovat na krátké vzdálenosti. </w:t>
      </w:r>
    </w:p>
    <w:p w:rsidR="00F52FE6" w:rsidRPr="00312BB3" w:rsidRDefault="00F52FE6" w:rsidP="00F52FE6">
      <w:pPr>
        <w:pStyle w:val="Seznamy"/>
      </w:pPr>
      <w:r w:rsidRPr="00312BB3">
        <w:rPr>
          <w:b/>
        </w:rPr>
        <w:t>Obouruční válečné kladivo</w:t>
      </w:r>
      <w:r w:rsidRPr="00312BB3">
        <w:t xml:space="preserve"> – na rozdíl od lehcí varianty nemá bodec, ale drtí především svou vahou.  </w:t>
      </w:r>
    </w:p>
    <w:p w:rsidR="00F52FE6" w:rsidRPr="00312BB3" w:rsidRDefault="00F52FE6" w:rsidP="00F52FE6">
      <w:pPr>
        <w:pStyle w:val="Seznamy"/>
      </w:pPr>
      <w:r>
        <w:rPr>
          <w:b/>
        </w:rPr>
        <w:t>Těžký řemdi</w:t>
      </w:r>
      <w:r w:rsidRPr="00312BB3">
        <w:rPr>
          <w:b/>
        </w:rPr>
        <w:t xml:space="preserve">h </w:t>
      </w:r>
      <w:r w:rsidRPr="00312BB3">
        <w:t xml:space="preserve">– od lehčí varianty se liší především rozměry a vahou závaží na konci řetězu. To nemívá tvar koule, ale spíše se podobá hlavici palcátu. Tuto zbraň mohou používat jen postavy vel. C či D, nadané navíc mimořádnou silou. Oblíbená zbraň obrů. Jako zbraň je poměrně pomalý, ale způsobuje vůbec největší zranění. </w:t>
      </w:r>
    </w:p>
    <w:p w:rsidR="00F52FE6" w:rsidRPr="00312BB3" w:rsidRDefault="00F52FE6" w:rsidP="00F52FE6">
      <w:r w:rsidRPr="00312BB3">
        <w:t xml:space="preserve"> </w:t>
      </w:r>
    </w:p>
    <w:p w:rsidR="00F52FE6" w:rsidRPr="00312BB3" w:rsidRDefault="00F52FE6" w:rsidP="00F52FE6">
      <w:pPr>
        <w:pStyle w:val="Nadpis4"/>
      </w:pPr>
      <w:r w:rsidRPr="00312BB3">
        <w:t>2.2.5 Hole a kopí</w:t>
      </w:r>
    </w:p>
    <w:p w:rsidR="00F52FE6" w:rsidRPr="00B34ED1" w:rsidRDefault="00F52FE6" w:rsidP="00F52FE6">
      <w:r>
        <w:t xml:space="preserve">K použití těchto zbraní se vztahuje oprava za dovednosti Boj s holemi a kopími a Blokování. </w:t>
      </w:r>
    </w:p>
    <w:tbl>
      <w:tblPr>
        <w:tblW w:w="8595" w:type="dxa"/>
        <w:jc w:val="center"/>
        <w:tblCellMar>
          <w:left w:w="70" w:type="dxa"/>
          <w:right w:w="70" w:type="dxa"/>
        </w:tblCellMar>
        <w:tblLook w:val="04A0" w:firstRow="1" w:lastRow="0" w:firstColumn="1" w:lastColumn="0" w:noHBand="0" w:noVBand="1"/>
      </w:tblPr>
      <w:tblGrid>
        <w:gridCol w:w="1560"/>
        <w:gridCol w:w="441"/>
        <w:gridCol w:w="429"/>
        <w:gridCol w:w="560"/>
        <w:gridCol w:w="460"/>
        <w:gridCol w:w="487"/>
        <w:gridCol w:w="520"/>
        <w:gridCol w:w="552"/>
        <w:gridCol w:w="740"/>
        <w:gridCol w:w="546"/>
        <w:gridCol w:w="579"/>
        <w:gridCol w:w="540"/>
        <w:gridCol w:w="596"/>
        <w:gridCol w:w="585"/>
      </w:tblGrid>
      <w:tr w:rsidR="00F52FE6" w:rsidRPr="0089520D" w:rsidTr="00E2108A">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Pr>
                <w:b/>
                <w:lang w:eastAsia="cs-CZ"/>
              </w:rPr>
              <w:t>Ú</w:t>
            </w:r>
            <w:r w:rsidRPr="009842C8">
              <w:rPr>
                <w:b/>
                <w:lang w:eastAsia="cs-CZ"/>
              </w:rPr>
              <w:t>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OZ</w:t>
            </w:r>
          </w:p>
        </w:tc>
        <w:tc>
          <w:tcPr>
            <w:tcW w:w="487" w:type="dxa"/>
            <w:vMerge w:val="restart"/>
            <w:tcBorders>
              <w:top w:val="single" w:sz="4" w:space="0" w:color="auto"/>
              <w:left w:val="single" w:sz="4" w:space="0" w:color="auto"/>
              <w:right w:val="single" w:sz="4" w:space="0" w:color="auto"/>
            </w:tcBorders>
            <w:shd w:val="clear" w:color="000000" w:fill="D7E4BC"/>
            <w:vAlign w:val="center"/>
          </w:tcPr>
          <w:p w:rsidR="00F52FE6" w:rsidRPr="009842C8" w:rsidRDefault="00F52FE6" w:rsidP="00E2108A">
            <w:pPr>
              <w:jc w:val="center"/>
              <w:rPr>
                <w:b/>
                <w:lang w:eastAsia="cs-CZ"/>
              </w:rPr>
            </w:pPr>
            <w:r>
              <w:rPr>
                <w:b/>
                <w:lang w:eastAsia="cs-CZ"/>
              </w:rPr>
              <w:t>Ú</w:t>
            </w:r>
            <w:r w:rsidRPr="009842C8">
              <w:rPr>
                <w:b/>
                <w:lang w:eastAsia="cs-CZ"/>
              </w:rPr>
              <w:t>V</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Ovl.</w:t>
            </w:r>
          </w:p>
        </w:tc>
        <w:tc>
          <w:tcPr>
            <w:tcW w:w="1125"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Cena</w:t>
            </w:r>
            <w:r>
              <w:rPr>
                <w:lang w:eastAsia="cs-CZ"/>
              </w:rPr>
              <w:t xml:space="preserve"> (st)</w:t>
            </w:r>
          </w:p>
        </w:tc>
      </w:tr>
      <w:tr w:rsidR="00F52FE6" w:rsidRPr="0089520D" w:rsidTr="00E2108A">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487" w:type="dxa"/>
            <w:vMerge/>
            <w:tcBorders>
              <w:left w:val="single" w:sz="4" w:space="0" w:color="auto"/>
              <w:bottom w:val="single" w:sz="4" w:space="0" w:color="auto"/>
              <w:right w:val="single" w:sz="4" w:space="0" w:color="auto"/>
            </w:tcBorders>
            <w:vAlign w:val="center"/>
          </w:tcPr>
          <w:p w:rsidR="00F52FE6" w:rsidRPr="0089520D"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89520D" w:rsidRDefault="00F52FE6" w:rsidP="00E2108A">
            <w:pPr>
              <w:rPr>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F52FE6" w:rsidRPr="009842C8" w:rsidRDefault="00F52FE6" w:rsidP="00E2108A">
            <w:pPr>
              <w:jc w:val="center"/>
              <w:rPr>
                <w:b/>
                <w:lang w:eastAsia="cs-CZ"/>
              </w:rPr>
            </w:pPr>
            <w:r w:rsidRPr="009842C8">
              <w:rPr>
                <w:b/>
                <w:lang w:eastAsia="cs-CZ"/>
              </w:rPr>
              <w:t>Min.</w:t>
            </w:r>
          </w:p>
        </w:tc>
        <w:tc>
          <w:tcPr>
            <w:tcW w:w="579" w:type="dxa"/>
            <w:tcBorders>
              <w:top w:val="nil"/>
              <w:left w:val="nil"/>
              <w:bottom w:val="single" w:sz="4" w:space="0" w:color="auto"/>
              <w:right w:val="single" w:sz="4" w:space="0" w:color="auto"/>
            </w:tcBorders>
            <w:shd w:val="clear" w:color="000000" w:fill="D7E4BC"/>
            <w:noWrap/>
            <w:vAlign w:val="bottom"/>
            <w:hideMark/>
          </w:tcPr>
          <w:p w:rsidR="00F52FE6" w:rsidRPr="009842C8" w:rsidRDefault="00F52FE6" w:rsidP="00E2108A">
            <w:pPr>
              <w:jc w:val="center"/>
              <w:rPr>
                <w:b/>
                <w:lang w:eastAsia="cs-CZ"/>
              </w:rPr>
            </w:pPr>
            <w:r w:rsidRPr="009842C8">
              <w:rPr>
                <w:b/>
                <w:lang w:eastAsia="cs-CZ"/>
              </w:rPr>
              <w:t>Max.</w:t>
            </w:r>
          </w:p>
        </w:tc>
        <w:tc>
          <w:tcPr>
            <w:tcW w:w="540" w:type="dxa"/>
            <w:vMerge/>
            <w:tcBorders>
              <w:top w:val="single" w:sz="4" w:space="0" w:color="auto"/>
              <w:left w:val="single" w:sz="4" w:space="0" w:color="auto"/>
              <w:bottom w:val="single" w:sz="4" w:space="0" w:color="auto"/>
              <w:right w:val="single" w:sz="4" w:space="0" w:color="auto"/>
            </w:tcBorders>
            <w:hideMark/>
          </w:tcPr>
          <w:p w:rsidR="00F52FE6" w:rsidRPr="009842C8" w:rsidRDefault="00F52FE6" w:rsidP="00E2108A">
            <w:pPr>
              <w:jc w:val="center"/>
              <w:rPr>
                <w:b/>
                <w:lang w:eastAsia="cs-CZ"/>
              </w:rPr>
            </w:pPr>
          </w:p>
        </w:tc>
        <w:tc>
          <w:tcPr>
            <w:tcW w:w="596" w:type="dxa"/>
            <w:vMerge/>
            <w:tcBorders>
              <w:left w:val="single" w:sz="4" w:space="0" w:color="auto"/>
              <w:bottom w:val="single" w:sz="4" w:space="0" w:color="auto"/>
              <w:right w:val="single" w:sz="4" w:space="0" w:color="auto"/>
            </w:tcBorders>
          </w:tcPr>
          <w:p w:rsidR="00F52FE6" w:rsidRPr="009842C8" w:rsidRDefault="00F52FE6" w:rsidP="00E2108A">
            <w:pPr>
              <w:jc w:val="center"/>
              <w:rPr>
                <w:b/>
                <w:lang w:eastAsia="cs-CZ"/>
              </w:rPr>
            </w:pPr>
          </w:p>
        </w:tc>
        <w:tc>
          <w:tcPr>
            <w:tcW w:w="585" w:type="dxa"/>
            <w:vMerge/>
            <w:tcBorders>
              <w:left w:val="single" w:sz="4" w:space="0" w:color="auto"/>
              <w:bottom w:val="single" w:sz="4" w:space="0" w:color="auto"/>
              <w:right w:val="single" w:sz="4" w:space="0" w:color="auto"/>
            </w:tcBorders>
          </w:tcPr>
          <w:p w:rsidR="00F52FE6" w:rsidRPr="009842C8" w:rsidRDefault="00F52FE6" w:rsidP="00E2108A">
            <w:pPr>
              <w:jc w:val="center"/>
              <w:rPr>
                <w:b/>
                <w:lang w:eastAsia="cs-CZ"/>
              </w:rPr>
            </w:pP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lastRenderedPageBreak/>
              <w:t>Pochodeň</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0,5</w:t>
            </w:r>
          </w:p>
        </w:tc>
        <w:tc>
          <w:tcPr>
            <w:tcW w:w="585"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0,2</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Hůl krátká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0,8</w:t>
            </w:r>
          </w:p>
        </w:tc>
        <w:tc>
          <w:tcPr>
            <w:tcW w:w="585"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0,4</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Hůl dlouhá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0,7</w:t>
            </w:r>
          </w:p>
        </w:tc>
        <w:tc>
          <w:tcPr>
            <w:tcW w:w="585"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0,6</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Hůl kovaná</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D</w:t>
            </w:r>
          </w:p>
        </w:tc>
        <w:tc>
          <w:tcPr>
            <w:tcW w:w="596"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sz w:val="18"/>
                <w:szCs w:val="18"/>
                <w:lang w:eastAsia="cs-CZ"/>
              </w:rPr>
            </w:pPr>
            <w:r>
              <w:rPr>
                <w:rFonts w:eastAsia="Times New Roman"/>
                <w:sz w:val="18"/>
                <w:szCs w:val="18"/>
                <w:lang w:eastAsia="cs-CZ"/>
              </w:rPr>
              <w:t>1</w:t>
            </w:r>
          </w:p>
        </w:tc>
        <w:tc>
          <w:tcPr>
            <w:tcW w:w="585" w:type="dxa"/>
            <w:tcBorders>
              <w:top w:val="nil"/>
              <w:left w:val="nil"/>
              <w:bottom w:val="single" w:sz="4" w:space="0" w:color="auto"/>
              <w:right w:val="single" w:sz="4" w:space="0" w:color="auto"/>
            </w:tcBorders>
            <w:shd w:val="clear" w:color="auto" w:fill="auto"/>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1,2</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Kopí</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Hybr.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1,7</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15</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Dlouhé kopí</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5,5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Píka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rPr>
                <w:lang w:eastAsia="cs-CZ"/>
              </w:rPr>
            </w:pPr>
            <w:r w:rsidRPr="00CA12AA">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Pr>
                <w:rFonts w:eastAsia="Times New Roman"/>
                <w:sz w:val="18"/>
                <w:szCs w:val="18"/>
                <w:lang w:eastAsia="cs-CZ"/>
              </w:rPr>
              <w:t>4</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40</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Sudlice</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rPr>
                <w:lang w:eastAsia="cs-CZ"/>
              </w:rPr>
            </w:pPr>
            <w:r w:rsidRPr="00CA12AA">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4</w:t>
            </w:r>
            <w:r>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50</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Kosa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S</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15</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Kůsa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2,2</w:t>
            </w:r>
          </w:p>
        </w:tc>
        <w:tc>
          <w:tcPr>
            <w:tcW w:w="585" w:type="dxa"/>
            <w:tcBorders>
              <w:top w:val="nil"/>
              <w:left w:val="nil"/>
              <w:bottom w:val="single" w:sz="4" w:space="0" w:color="auto"/>
              <w:right w:val="single" w:sz="4" w:space="0" w:color="auto"/>
            </w:tcBorders>
            <w:vAlign w:val="bottom"/>
          </w:tcPr>
          <w:p w:rsidR="00F52FE6" w:rsidRPr="00E63BAD"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20</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Vidle</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1</w:t>
            </w:r>
          </w:p>
        </w:tc>
        <w:tc>
          <w:tcPr>
            <w:tcW w:w="585" w:type="dxa"/>
            <w:tcBorders>
              <w:top w:val="nil"/>
              <w:left w:val="nil"/>
              <w:bottom w:val="single" w:sz="4" w:space="0" w:color="auto"/>
              <w:right w:val="single" w:sz="4" w:space="0" w:color="auto"/>
            </w:tcBorders>
            <w:vAlign w:val="bottom"/>
          </w:tcPr>
          <w:p w:rsidR="00F52FE6" w:rsidRPr="00E63BAD"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6</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Trojzubec</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6</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4</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3</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6</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80</w:t>
            </w:r>
          </w:p>
        </w:tc>
      </w:tr>
      <w:tr w:rsidR="00F52FE6" w:rsidRPr="0089520D" w:rsidTr="00E2108A">
        <w:trPr>
          <w:trHeight w:val="283"/>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Halapartna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9</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3</w:t>
            </w:r>
          </w:p>
        </w:tc>
        <w:tc>
          <w:tcPr>
            <w:tcW w:w="487" w:type="dxa"/>
            <w:tcBorders>
              <w:top w:val="nil"/>
              <w:left w:val="nil"/>
              <w:bottom w:val="single" w:sz="4" w:space="0" w:color="auto"/>
              <w:right w:val="single" w:sz="4" w:space="0" w:color="auto"/>
            </w:tcBorders>
            <w:vAlign w:val="bottom"/>
          </w:tcPr>
          <w:p w:rsidR="00F52FE6" w:rsidRPr="0089520D" w:rsidRDefault="00F52FE6" w:rsidP="00E2108A">
            <w:pPr>
              <w:jc w:val="center"/>
              <w:rPr>
                <w:lang w:eastAsia="cs-CZ"/>
              </w:rPr>
            </w:pPr>
            <w:r w:rsidRPr="0089520D">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rPr>
                <w:lang w:eastAsia="cs-CZ"/>
              </w:rPr>
            </w:pPr>
            <w:r w:rsidRPr="0089520D">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1</w:t>
            </w:r>
          </w:p>
        </w:tc>
        <w:tc>
          <w:tcPr>
            <w:tcW w:w="579"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jc w:val="center"/>
              <w:rPr>
                <w:lang w:eastAsia="cs-CZ"/>
              </w:rPr>
            </w:pPr>
            <w:r w:rsidRPr="0089520D">
              <w:rPr>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89520D" w:rsidRDefault="00F52FE6" w:rsidP="00E2108A">
            <w:pPr>
              <w:keepNext/>
              <w:jc w:val="center"/>
              <w:rPr>
                <w:lang w:eastAsia="cs-CZ"/>
              </w:rPr>
            </w:pPr>
            <w:r w:rsidRPr="0089520D">
              <w:rPr>
                <w:lang w:eastAsia="cs-CZ"/>
              </w:rPr>
              <w:t>S</w:t>
            </w:r>
            <w:r>
              <w:rPr>
                <w:lang w:eastAsia="cs-CZ"/>
              </w:rPr>
              <w:t>B</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sz w:val="18"/>
                <w:szCs w:val="18"/>
                <w:lang w:eastAsia="cs-CZ"/>
              </w:rPr>
            </w:pPr>
            <w:r w:rsidRPr="00E733E7">
              <w:rPr>
                <w:rFonts w:eastAsia="Times New Roman"/>
                <w:sz w:val="18"/>
                <w:szCs w:val="18"/>
                <w:lang w:eastAsia="cs-CZ"/>
              </w:rPr>
              <w:t>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Pr>
                <w:rFonts w:eastAsia="Times New Roman"/>
                <w:color w:val="000000"/>
                <w:sz w:val="18"/>
                <w:szCs w:val="18"/>
                <w:lang w:eastAsia="cs-CZ"/>
              </w:rPr>
              <w:t>60</w:t>
            </w:r>
          </w:p>
        </w:tc>
      </w:tr>
    </w:tbl>
    <w:p w:rsidR="00F52FE6" w:rsidRDefault="00F52FE6" w:rsidP="00F52FE6">
      <w:pPr>
        <w:pStyle w:val="Titulek"/>
      </w:pPr>
      <w:bookmarkStart w:id="171" w:name="_Toc243725216"/>
      <w:r w:rsidRPr="009842C8">
        <w:rPr>
          <w:b/>
        </w:rPr>
        <w:t xml:space="preserve">Tabulka </w:t>
      </w:r>
      <w:r>
        <w:rPr>
          <w:b/>
        </w:rPr>
        <w:fldChar w:fldCharType="begin"/>
      </w:r>
      <w:r>
        <w:rPr>
          <w:b/>
        </w:rPr>
        <w:instrText xml:space="preserve"> SEQ Tabulka \* ARABIC </w:instrText>
      </w:r>
      <w:r>
        <w:rPr>
          <w:b/>
        </w:rPr>
        <w:fldChar w:fldCharType="separate"/>
      </w:r>
      <w:r w:rsidR="002E4E9E">
        <w:rPr>
          <w:b/>
          <w:noProof/>
        </w:rPr>
        <w:t>62</w:t>
      </w:r>
      <w:r>
        <w:rPr>
          <w:b/>
        </w:rPr>
        <w:fldChar w:fldCharType="end"/>
      </w:r>
      <w:r>
        <w:t>: Zbraně pro boj holemi a kopími</w:t>
      </w:r>
      <w:bookmarkEnd w:id="171"/>
    </w:p>
    <w:p w:rsidR="00F52FE6" w:rsidRPr="003056B4" w:rsidRDefault="00F52FE6" w:rsidP="00F52FE6">
      <w:r>
        <w:rPr>
          <w:lang w:eastAsia="cs-CZ"/>
        </w:rPr>
        <w:drawing>
          <wp:anchor distT="0" distB="0" distL="114300" distR="114300" simplePos="0" relativeHeight="251829760" behindDoc="1" locked="0" layoutInCell="1" allowOverlap="1" wp14:anchorId="1322F9B2" wp14:editId="3FD1D930">
            <wp:simplePos x="0" y="0"/>
            <wp:positionH relativeFrom="column">
              <wp:posOffset>3881120</wp:posOffset>
            </wp:positionH>
            <wp:positionV relativeFrom="paragraph">
              <wp:posOffset>167640</wp:posOffset>
            </wp:positionV>
            <wp:extent cx="556895" cy="884555"/>
            <wp:effectExtent l="19050" t="0" r="0" b="0"/>
            <wp:wrapTight wrapText="bothSides">
              <wp:wrapPolygon edited="0">
                <wp:start x="-739" y="0"/>
                <wp:lineTo x="-739" y="20933"/>
                <wp:lineTo x="21428" y="20933"/>
                <wp:lineTo x="21428" y="0"/>
                <wp:lineTo x="-739" y="0"/>
              </wp:wrapPolygon>
            </wp:wrapTight>
            <wp:docPr id="138" name="Obrázek 65" descr="Pík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íka 2.jpg"/>
                    <pic:cNvPicPr/>
                  </pic:nvPicPr>
                  <pic:blipFill>
                    <a:blip r:embed="rId102"/>
                    <a:stretch>
                      <a:fillRect/>
                    </a:stretch>
                  </pic:blipFill>
                  <pic:spPr>
                    <a:xfrm>
                      <a:off x="0" y="0"/>
                      <a:ext cx="556895" cy="884555"/>
                    </a:xfrm>
                    <a:prstGeom prst="rect">
                      <a:avLst/>
                    </a:prstGeom>
                  </pic:spPr>
                </pic:pic>
              </a:graphicData>
            </a:graphic>
          </wp:anchor>
        </w:drawing>
      </w:r>
      <w:r>
        <w:rPr>
          <w:lang w:eastAsia="cs-CZ"/>
        </w:rPr>
        <w:drawing>
          <wp:anchor distT="0" distB="0" distL="114300" distR="114300" simplePos="0" relativeHeight="251827712" behindDoc="1" locked="0" layoutInCell="1" allowOverlap="1" wp14:anchorId="7085D0C4" wp14:editId="58A6D03C">
            <wp:simplePos x="0" y="0"/>
            <wp:positionH relativeFrom="column">
              <wp:posOffset>2818130</wp:posOffset>
            </wp:positionH>
            <wp:positionV relativeFrom="paragraph">
              <wp:posOffset>154305</wp:posOffset>
            </wp:positionV>
            <wp:extent cx="785495" cy="784860"/>
            <wp:effectExtent l="19050" t="0" r="0" b="0"/>
            <wp:wrapTight wrapText="bothSides">
              <wp:wrapPolygon edited="0">
                <wp:start x="-524" y="0"/>
                <wp:lineTo x="-524" y="20971"/>
                <wp:lineTo x="21478" y="20971"/>
                <wp:lineTo x="21478" y="0"/>
                <wp:lineTo x="-524" y="0"/>
              </wp:wrapPolygon>
            </wp:wrapTight>
            <wp:docPr id="139" name="Obrázek 62" descr="Kop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í 2.jpg"/>
                    <pic:cNvPicPr/>
                  </pic:nvPicPr>
                  <pic:blipFill>
                    <a:blip r:embed="rId103"/>
                    <a:stretch>
                      <a:fillRect/>
                    </a:stretch>
                  </pic:blipFill>
                  <pic:spPr>
                    <a:xfrm>
                      <a:off x="0" y="0"/>
                      <a:ext cx="785495" cy="784860"/>
                    </a:xfrm>
                    <a:prstGeom prst="rect">
                      <a:avLst/>
                    </a:prstGeom>
                  </pic:spPr>
                </pic:pic>
              </a:graphicData>
            </a:graphic>
          </wp:anchor>
        </w:drawing>
      </w:r>
      <w:r>
        <w:rPr>
          <w:lang w:eastAsia="cs-CZ"/>
        </w:rPr>
        <w:drawing>
          <wp:anchor distT="0" distB="0" distL="114300" distR="114300" simplePos="0" relativeHeight="251825664" behindDoc="1" locked="0" layoutInCell="1" allowOverlap="1" wp14:anchorId="128F7055" wp14:editId="23D51AE3">
            <wp:simplePos x="0" y="0"/>
            <wp:positionH relativeFrom="column">
              <wp:posOffset>965200</wp:posOffset>
            </wp:positionH>
            <wp:positionV relativeFrom="paragraph">
              <wp:posOffset>120015</wp:posOffset>
            </wp:positionV>
            <wp:extent cx="236855" cy="914400"/>
            <wp:effectExtent l="19050" t="0" r="0" b="0"/>
            <wp:wrapTight wrapText="bothSides">
              <wp:wrapPolygon edited="0">
                <wp:start x="-1737" y="0"/>
                <wp:lineTo x="-1737" y="21150"/>
                <wp:lineTo x="20847" y="21150"/>
                <wp:lineTo x="20847" y="0"/>
                <wp:lineTo x="-1737" y="0"/>
              </wp:wrapPolygon>
            </wp:wrapTight>
            <wp:docPr id="136" name="Obrázek 58" descr="Sukovi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kovice2.JPG"/>
                    <pic:cNvPicPr/>
                  </pic:nvPicPr>
                  <pic:blipFill>
                    <a:blip r:embed="rId104"/>
                    <a:stretch>
                      <a:fillRect/>
                    </a:stretch>
                  </pic:blipFill>
                  <pic:spPr>
                    <a:xfrm>
                      <a:off x="0" y="0"/>
                      <a:ext cx="236855" cy="914400"/>
                    </a:xfrm>
                    <a:prstGeom prst="rect">
                      <a:avLst/>
                    </a:prstGeom>
                  </pic:spPr>
                </pic:pic>
              </a:graphicData>
            </a:graphic>
          </wp:anchor>
        </w:drawing>
      </w:r>
      <w:r>
        <w:rPr>
          <w:lang w:eastAsia="cs-CZ"/>
        </w:rPr>
        <w:drawing>
          <wp:anchor distT="0" distB="0" distL="114300" distR="114300" simplePos="0" relativeHeight="251824640" behindDoc="1" locked="0" layoutInCell="1" allowOverlap="1" wp14:anchorId="41753E2C" wp14:editId="49DEF14E">
            <wp:simplePos x="0" y="0"/>
            <wp:positionH relativeFrom="column">
              <wp:posOffset>87630</wp:posOffset>
            </wp:positionH>
            <wp:positionV relativeFrom="paragraph">
              <wp:posOffset>120015</wp:posOffset>
            </wp:positionV>
            <wp:extent cx="600075" cy="925830"/>
            <wp:effectExtent l="19050" t="0" r="9525" b="0"/>
            <wp:wrapTight wrapText="bothSides">
              <wp:wrapPolygon edited="0">
                <wp:start x="-686" y="0"/>
                <wp:lineTo x="-686" y="21333"/>
                <wp:lineTo x="21943" y="21333"/>
                <wp:lineTo x="21943" y="0"/>
                <wp:lineTo x="-686" y="0"/>
              </wp:wrapPolygon>
            </wp:wrapTight>
            <wp:docPr id="137" name="Obrázek 56" descr="Pochode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hodeň.jpg"/>
                    <pic:cNvPicPr/>
                  </pic:nvPicPr>
                  <pic:blipFill>
                    <a:blip r:embed="rId105"/>
                    <a:stretch>
                      <a:fillRect/>
                    </a:stretch>
                  </pic:blipFill>
                  <pic:spPr>
                    <a:xfrm>
                      <a:off x="0" y="0"/>
                      <a:ext cx="600075" cy="925830"/>
                    </a:xfrm>
                    <a:prstGeom prst="rect">
                      <a:avLst/>
                    </a:prstGeom>
                  </pic:spPr>
                </pic:pic>
              </a:graphicData>
            </a:graphic>
          </wp:anchor>
        </w:drawing>
      </w:r>
    </w:p>
    <w:p w:rsidR="00F52FE6" w:rsidRPr="003056B4" w:rsidRDefault="00F52FE6" w:rsidP="00F52FE6">
      <w:r>
        <w:rPr>
          <w:lang w:eastAsia="cs-CZ"/>
        </w:rPr>
        <w:drawing>
          <wp:anchor distT="0" distB="0" distL="114300" distR="114300" simplePos="0" relativeHeight="251826688" behindDoc="1" locked="0" layoutInCell="1" allowOverlap="1" wp14:anchorId="08DC1694" wp14:editId="7E5AEC0D">
            <wp:simplePos x="0" y="0"/>
            <wp:positionH relativeFrom="column">
              <wp:posOffset>1645920</wp:posOffset>
            </wp:positionH>
            <wp:positionV relativeFrom="paragraph">
              <wp:posOffset>71755</wp:posOffset>
            </wp:positionV>
            <wp:extent cx="785495" cy="784860"/>
            <wp:effectExtent l="19050" t="0" r="0" b="0"/>
            <wp:wrapTight wrapText="bothSides">
              <wp:wrapPolygon edited="0">
                <wp:start x="-524" y="0"/>
                <wp:lineTo x="-524" y="20971"/>
                <wp:lineTo x="21478" y="20971"/>
                <wp:lineTo x="21478" y="0"/>
                <wp:lineTo x="-524" y="0"/>
              </wp:wrapPolygon>
            </wp:wrapTight>
            <wp:docPr id="141" name="Obrázek 61" descr="Vycházková hů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ycházková hůl 2.jpg"/>
                    <pic:cNvPicPr/>
                  </pic:nvPicPr>
                  <pic:blipFill>
                    <a:blip r:embed="rId106"/>
                    <a:stretch>
                      <a:fillRect/>
                    </a:stretch>
                  </pic:blipFill>
                  <pic:spPr>
                    <a:xfrm>
                      <a:off x="0" y="0"/>
                      <a:ext cx="785495" cy="784860"/>
                    </a:xfrm>
                    <a:prstGeom prst="rect">
                      <a:avLst/>
                    </a:prstGeom>
                  </pic:spPr>
                </pic:pic>
              </a:graphicData>
            </a:graphic>
          </wp:anchor>
        </w:drawing>
      </w:r>
    </w:p>
    <w:p w:rsidR="00F52FE6" w:rsidRPr="003056B4" w:rsidRDefault="00F52FE6" w:rsidP="00F52FE6">
      <w:r>
        <w:rPr>
          <w:lang w:eastAsia="cs-CZ"/>
        </w:rPr>
        <w:drawing>
          <wp:anchor distT="0" distB="0" distL="114300" distR="114300" simplePos="0" relativeHeight="251828736" behindDoc="1" locked="0" layoutInCell="1" allowOverlap="1" wp14:anchorId="011EA916" wp14:editId="104955EF">
            <wp:simplePos x="0" y="0"/>
            <wp:positionH relativeFrom="column">
              <wp:posOffset>4739640</wp:posOffset>
            </wp:positionH>
            <wp:positionV relativeFrom="paragraph">
              <wp:posOffset>4445</wp:posOffset>
            </wp:positionV>
            <wp:extent cx="739775" cy="735330"/>
            <wp:effectExtent l="19050" t="0" r="3175" b="0"/>
            <wp:wrapTight wrapText="bothSides">
              <wp:wrapPolygon edited="0">
                <wp:start x="-556" y="0"/>
                <wp:lineTo x="-556" y="21264"/>
                <wp:lineTo x="21693" y="21264"/>
                <wp:lineTo x="21693" y="0"/>
                <wp:lineTo x="-556" y="0"/>
              </wp:wrapPolygon>
            </wp:wrapTight>
            <wp:docPr id="140" name="Obrázek 64" descr="Sudlic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lice 3.jpg"/>
                    <pic:cNvPicPr/>
                  </pic:nvPicPr>
                  <pic:blipFill>
                    <a:blip r:embed="rId107"/>
                    <a:stretch>
                      <a:fillRect/>
                    </a:stretch>
                  </pic:blipFill>
                  <pic:spPr>
                    <a:xfrm>
                      <a:off x="0" y="0"/>
                      <a:ext cx="739775" cy="735330"/>
                    </a:xfrm>
                    <a:prstGeom prst="rect">
                      <a:avLst/>
                    </a:prstGeom>
                  </pic:spPr>
                </pic:pic>
              </a:graphicData>
            </a:graphic>
          </wp:anchor>
        </w:drawing>
      </w:r>
    </w:p>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p w:rsidR="00F52FE6" w:rsidRDefault="00F52FE6" w:rsidP="00F52FE6">
      <w:r w:rsidRPr="003056B4">
        <w:t xml:space="preserve">Pochodeň        </w:t>
      </w:r>
      <w:r>
        <w:t>Hůl krátká</w:t>
      </w:r>
      <w:r w:rsidRPr="003056B4">
        <w:t xml:space="preserve">         Hůl</w:t>
      </w:r>
      <w:r>
        <w:t xml:space="preserve"> dlouhá</w:t>
      </w:r>
      <w:r w:rsidRPr="003056B4">
        <w:t xml:space="preserve">              </w:t>
      </w:r>
      <w:r>
        <w:t xml:space="preserve">            Kopí    </w:t>
      </w:r>
      <w:r w:rsidRPr="003056B4">
        <w:t xml:space="preserve">         </w:t>
      </w:r>
      <w:r>
        <w:tab/>
      </w:r>
      <w:r w:rsidRPr="003056B4">
        <w:t xml:space="preserve"> Píka                     Sudlice</w:t>
      </w:r>
    </w:p>
    <w:p w:rsidR="00F52FE6" w:rsidRPr="003056B4" w:rsidRDefault="00F52FE6" w:rsidP="00F52FE6"/>
    <w:p w:rsidR="00F52FE6" w:rsidRPr="003056B4" w:rsidRDefault="00F52FE6" w:rsidP="00F52FE6">
      <w:r>
        <w:rPr>
          <w:lang w:eastAsia="cs-CZ"/>
        </w:rPr>
        <w:drawing>
          <wp:anchor distT="0" distB="0" distL="114300" distR="114300" simplePos="0" relativeHeight="251833856" behindDoc="1" locked="0" layoutInCell="1" allowOverlap="1" wp14:anchorId="68727A5B" wp14:editId="0ACCD3CF">
            <wp:simplePos x="0" y="0"/>
            <wp:positionH relativeFrom="column">
              <wp:posOffset>3672840</wp:posOffset>
            </wp:positionH>
            <wp:positionV relativeFrom="paragraph">
              <wp:posOffset>111760</wp:posOffset>
            </wp:positionV>
            <wp:extent cx="517525" cy="635635"/>
            <wp:effectExtent l="19050" t="0" r="0" b="0"/>
            <wp:wrapTight wrapText="bothSides">
              <wp:wrapPolygon edited="0">
                <wp:start x="-795" y="0"/>
                <wp:lineTo x="-795" y="20715"/>
                <wp:lineTo x="21467" y="20715"/>
                <wp:lineTo x="21467" y="0"/>
                <wp:lineTo x="-795" y="0"/>
              </wp:wrapPolygon>
            </wp:wrapTight>
            <wp:docPr id="144" name="Obrázek 69" descr="Halapart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partna.jpg"/>
                    <pic:cNvPicPr/>
                  </pic:nvPicPr>
                  <pic:blipFill>
                    <a:blip r:embed="rId108"/>
                    <a:stretch>
                      <a:fillRect/>
                    </a:stretch>
                  </pic:blipFill>
                  <pic:spPr>
                    <a:xfrm>
                      <a:off x="0" y="0"/>
                      <a:ext cx="517525" cy="635635"/>
                    </a:xfrm>
                    <a:prstGeom prst="rect">
                      <a:avLst/>
                    </a:prstGeom>
                  </pic:spPr>
                </pic:pic>
              </a:graphicData>
            </a:graphic>
          </wp:anchor>
        </w:drawing>
      </w:r>
      <w:r>
        <w:rPr>
          <w:lang w:eastAsia="cs-CZ"/>
        </w:rPr>
        <w:drawing>
          <wp:anchor distT="0" distB="0" distL="114300" distR="114300" simplePos="0" relativeHeight="251832832" behindDoc="1" locked="0" layoutInCell="1" allowOverlap="1" wp14:anchorId="6EE666CA" wp14:editId="1802553C">
            <wp:simplePos x="0" y="0"/>
            <wp:positionH relativeFrom="column">
              <wp:posOffset>2818130</wp:posOffset>
            </wp:positionH>
            <wp:positionV relativeFrom="paragraph">
              <wp:posOffset>131445</wp:posOffset>
            </wp:positionV>
            <wp:extent cx="516890" cy="685800"/>
            <wp:effectExtent l="19050" t="0" r="0" b="0"/>
            <wp:wrapTight wrapText="bothSides">
              <wp:wrapPolygon edited="0">
                <wp:start x="-796" y="0"/>
                <wp:lineTo x="-796" y="21000"/>
                <wp:lineTo x="21494" y="21000"/>
                <wp:lineTo x="21494" y="0"/>
                <wp:lineTo x="-796" y="0"/>
              </wp:wrapPolygon>
            </wp:wrapTight>
            <wp:docPr id="143" name="Obrázek 68" descr="Trojzub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jzubec.jpg"/>
                    <pic:cNvPicPr/>
                  </pic:nvPicPr>
                  <pic:blipFill>
                    <a:blip r:embed="rId109"/>
                    <a:stretch>
                      <a:fillRect/>
                    </a:stretch>
                  </pic:blipFill>
                  <pic:spPr>
                    <a:xfrm>
                      <a:off x="0" y="0"/>
                      <a:ext cx="516890" cy="685800"/>
                    </a:xfrm>
                    <a:prstGeom prst="rect">
                      <a:avLst/>
                    </a:prstGeom>
                  </pic:spPr>
                </pic:pic>
              </a:graphicData>
            </a:graphic>
          </wp:anchor>
        </w:drawing>
      </w:r>
      <w:r>
        <w:rPr>
          <w:lang w:eastAsia="cs-CZ"/>
        </w:rPr>
        <w:drawing>
          <wp:anchor distT="0" distB="0" distL="114300" distR="114300" simplePos="0" relativeHeight="251834880" behindDoc="1" locked="0" layoutInCell="1" allowOverlap="1" wp14:anchorId="2C8CB065" wp14:editId="2C57E51D">
            <wp:simplePos x="0" y="0"/>
            <wp:positionH relativeFrom="column">
              <wp:posOffset>1650365</wp:posOffset>
            </wp:positionH>
            <wp:positionV relativeFrom="paragraph">
              <wp:posOffset>64135</wp:posOffset>
            </wp:positionV>
            <wp:extent cx="914400" cy="685800"/>
            <wp:effectExtent l="19050" t="0" r="0" b="0"/>
            <wp:wrapTight wrapText="bothSides">
              <wp:wrapPolygon edited="0">
                <wp:start x="-450" y="0"/>
                <wp:lineTo x="-450" y="21000"/>
                <wp:lineTo x="21600" y="21000"/>
                <wp:lineTo x="21600" y="0"/>
                <wp:lineTo x="-450" y="0"/>
              </wp:wrapPolygon>
            </wp:wrapTight>
            <wp:docPr id="145" name="Obrázek 70" descr="Vi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le.jpg"/>
                    <pic:cNvPicPr/>
                  </pic:nvPicPr>
                  <pic:blipFill>
                    <a:blip r:embed="rId110"/>
                    <a:stretch>
                      <a:fillRect/>
                    </a:stretch>
                  </pic:blipFill>
                  <pic:spPr>
                    <a:xfrm>
                      <a:off x="0" y="0"/>
                      <a:ext cx="914400" cy="685800"/>
                    </a:xfrm>
                    <a:prstGeom prst="rect">
                      <a:avLst/>
                    </a:prstGeom>
                  </pic:spPr>
                </pic:pic>
              </a:graphicData>
            </a:graphic>
          </wp:anchor>
        </w:drawing>
      </w:r>
      <w:r>
        <w:rPr>
          <w:lang w:eastAsia="cs-CZ"/>
        </w:rPr>
        <w:drawing>
          <wp:anchor distT="0" distB="0" distL="114300" distR="114300" simplePos="0" relativeHeight="251830784" behindDoc="1" locked="0" layoutInCell="1" allowOverlap="1" wp14:anchorId="42FD5BE2" wp14:editId="0CBAB87C">
            <wp:simplePos x="0" y="0"/>
            <wp:positionH relativeFrom="column">
              <wp:posOffset>142875</wp:posOffset>
            </wp:positionH>
            <wp:positionV relativeFrom="paragraph">
              <wp:posOffset>64135</wp:posOffset>
            </wp:positionV>
            <wp:extent cx="494665" cy="685800"/>
            <wp:effectExtent l="19050" t="0" r="635" b="0"/>
            <wp:wrapTight wrapText="bothSides">
              <wp:wrapPolygon edited="0">
                <wp:start x="-832" y="0"/>
                <wp:lineTo x="-832" y="21000"/>
                <wp:lineTo x="21628" y="21000"/>
                <wp:lineTo x="21628" y="0"/>
                <wp:lineTo x="-832" y="0"/>
              </wp:wrapPolygon>
            </wp:wrapTight>
            <wp:docPr id="146" name="Obrázek 66" descr="Ko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a.jpg"/>
                    <pic:cNvPicPr/>
                  </pic:nvPicPr>
                  <pic:blipFill>
                    <a:blip r:embed="rId111"/>
                    <a:stretch>
                      <a:fillRect/>
                    </a:stretch>
                  </pic:blipFill>
                  <pic:spPr>
                    <a:xfrm>
                      <a:off x="0" y="0"/>
                      <a:ext cx="494665" cy="685800"/>
                    </a:xfrm>
                    <a:prstGeom prst="rect">
                      <a:avLst/>
                    </a:prstGeom>
                  </pic:spPr>
                </pic:pic>
              </a:graphicData>
            </a:graphic>
          </wp:anchor>
        </w:drawing>
      </w:r>
      <w:r>
        <w:rPr>
          <w:lang w:eastAsia="cs-CZ"/>
        </w:rPr>
        <w:drawing>
          <wp:anchor distT="0" distB="0" distL="114300" distR="114300" simplePos="0" relativeHeight="251831808" behindDoc="1" locked="0" layoutInCell="1" allowOverlap="1" wp14:anchorId="7244162E" wp14:editId="3913D833">
            <wp:simplePos x="0" y="0"/>
            <wp:positionH relativeFrom="column">
              <wp:posOffset>964565</wp:posOffset>
            </wp:positionH>
            <wp:positionV relativeFrom="paragraph">
              <wp:posOffset>64135</wp:posOffset>
            </wp:positionV>
            <wp:extent cx="685800" cy="685800"/>
            <wp:effectExtent l="19050" t="0" r="0" b="0"/>
            <wp:wrapTight wrapText="bothSides">
              <wp:wrapPolygon edited="0">
                <wp:start x="-600" y="0"/>
                <wp:lineTo x="-600" y="21000"/>
                <wp:lineTo x="21600" y="21000"/>
                <wp:lineTo x="21600" y="0"/>
                <wp:lineTo x="-600" y="0"/>
              </wp:wrapPolygon>
            </wp:wrapTight>
            <wp:docPr id="147" name="Obrázek 67" descr="Ků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ůsa.jpg"/>
                    <pic:cNvPicPr/>
                  </pic:nvPicPr>
                  <pic:blipFill>
                    <a:blip r:embed="rId112"/>
                    <a:stretch>
                      <a:fillRect/>
                    </a:stretch>
                  </pic:blipFill>
                  <pic:spPr>
                    <a:xfrm>
                      <a:off x="0" y="0"/>
                      <a:ext cx="685800" cy="685800"/>
                    </a:xfrm>
                    <a:prstGeom prst="rect">
                      <a:avLst/>
                    </a:prstGeom>
                  </pic:spPr>
                </pic:pic>
              </a:graphicData>
            </a:graphic>
          </wp:anchor>
        </w:drawing>
      </w:r>
    </w:p>
    <w:p w:rsidR="00F52FE6" w:rsidRPr="003056B4" w:rsidRDefault="00F52FE6" w:rsidP="00F52FE6"/>
    <w:p w:rsidR="00F52FE6" w:rsidRPr="003056B4" w:rsidRDefault="00F52FE6" w:rsidP="00F52FE6">
      <w:r w:rsidRPr="003056B4">
        <w:t xml:space="preserve"> </w:t>
      </w:r>
    </w:p>
    <w:p w:rsidR="00F52FE6" w:rsidRPr="003056B4" w:rsidRDefault="00F52FE6" w:rsidP="00F52FE6"/>
    <w:p w:rsidR="00F52FE6" w:rsidRPr="003056B4" w:rsidRDefault="00F52FE6" w:rsidP="00F52FE6"/>
    <w:p w:rsidR="00F52FE6" w:rsidRPr="003056B4" w:rsidRDefault="00F52FE6" w:rsidP="00F52FE6">
      <w:r w:rsidRPr="003056B4">
        <w:t>Kosa</w:t>
      </w:r>
      <w:r w:rsidRPr="003056B4">
        <w:tab/>
      </w:r>
      <w:r w:rsidRPr="003056B4">
        <w:tab/>
        <w:t xml:space="preserve">     Kůsa</w:t>
      </w:r>
      <w:r w:rsidRPr="003056B4">
        <w:tab/>
        <w:t xml:space="preserve">    </w:t>
      </w:r>
      <w:r>
        <w:t xml:space="preserve">            </w:t>
      </w:r>
      <w:r w:rsidRPr="003056B4">
        <w:t>Vidle</w:t>
      </w:r>
      <w:r w:rsidRPr="003056B4">
        <w:tab/>
      </w:r>
      <w:r w:rsidRPr="003056B4">
        <w:tab/>
        <w:t>Trojzubec</w:t>
      </w:r>
      <w:r w:rsidRPr="003056B4">
        <w:tab/>
        <w:t>Halapartna</w:t>
      </w:r>
    </w:p>
    <w:p w:rsidR="00F52FE6" w:rsidRDefault="00F52FE6" w:rsidP="00F52FE6"/>
    <w:p w:rsidR="00F52FE6" w:rsidRPr="0013360C" w:rsidRDefault="00F52FE6" w:rsidP="00F52FE6">
      <w:pPr>
        <w:pStyle w:val="Seznamy"/>
      </w:pPr>
      <w:r w:rsidRPr="0013360C">
        <w:rPr>
          <w:b/>
        </w:rPr>
        <w:t xml:space="preserve">Pochodeň </w:t>
      </w:r>
      <w:r w:rsidRPr="0013360C">
        <w:t xml:space="preserve">– používá se zpravidla hořící. Zásah příliš nezraní, ale může popálit či dokonce zapálit protivníka. </w:t>
      </w:r>
    </w:p>
    <w:p w:rsidR="00F52FE6" w:rsidRPr="0013360C" w:rsidRDefault="00F52FE6" w:rsidP="00F52FE6">
      <w:pPr>
        <w:pStyle w:val="Seznamy"/>
      </w:pPr>
      <w:r>
        <w:rPr>
          <w:b/>
        </w:rPr>
        <w:t>Hůl krátká</w:t>
      </w:r>
      <w:r w:rsidRPr="0013360C">
        <w:rPr>
          <w:b/>
        </w:rPr>
        <w:t xml:space="preserve"> </w:t>
      </w:r>
      <w:r w:rsidRPr="0013360C">
        <w:t>– je hůl z tvrdého dřeva, sloužící především jako opora při chůzi. Výškově dosahuje lehce nad úroveň pasu postavy. Do této kategorie patří i různé vycházkové hole s kovovou hlavicí (často ve tvaru zvířecích hlav). Do této s</w:t>
      </w:r>
      <w:r>
        <w:t>2</w:t>
      </w:r>
      <w:r w:rsidRPr="0013360C">
        <w:t xml:space="preserve">kupiny spadají i léčitelské a alchymistické hole. </w:t>
      </w:r>
    </w:p>
    <w:p w:rsidR="00F52FE6" w:rsidRPr="0013360C" w:rsidRDefault="00F52FE6" w:rsidP="00F52FE6">
      <w:pPr>
        <w:pStyle w:val="Seznamy"/>
      </w:pPr>
      <w:r w:rsidRPr="0013360C">
        <w:rPr>
          <w:b/>
        </w:rPr>
        <w:t>Hůl d</w:t>
      </w:r>
      <w:r>
        <w:rPr>
          <w:b/>
        </w:rPr>
        <w:t>louhá</w:t>
      </w:r>
      <w:r w:rsidRPr="0013360C">
        <w:t xml:space="preserve"> – je prostá, rovná, dřevěná hůl, dosahující výšky postavy, případně ještě více. </w:t>
      </w:r>
    </w:p>
    <w:p w:rsidR="00F52FE6" w:rsidRPr="0013360C" w:rsidRDefault="00F52FE6" w:rsidP="00F52FE6">
      <w:pPr>
        <w:pStyle w:val="Seznamy"/>
      </w:pPr>
      <w:r>
        <w:rPr>
          <w:b/>
        </w:rPr>
        <w:tab/>
      </w:r>
      <w:r w:rsidRPr="0013360C">
        <w:rPr>
          <w:b/>
        </w:rPr>
        <w:t xml:space="preserve">Hůl kovaná </w:t>
      </w:r>
      <w:r>
        <w:t xml:space="preserve">– </w:t>
      </w:r>
      <w:r w:rsidRPr="0013360C">
        <w:t xml:space="preserve">je posílena železným kováním </w:t>
      </w:r>
      <w:r>
        <w:t>a má +1 k ZZ a OZ</w:t>
      </w:r>
      <w:r w:rsidRPr="0013360C">
        <w:t>. Do této skupiny spadají i druidské</w:t>
      </w:r>
      <w:r>
        <w:t xml:space="preserve"> a kouzelnické hole</w:t>
      </w:r>
      <w:r w:rsidRPr="0013360C">
        <w:t xml:space="preserve">.  </w:t>
      </w:r>
    </w:p>
    <w:p w:rsidR="00F52FE6" w:rsidRDefault="00F52FE6" w:rsidP="00F52FE6">
      <w:pPr>
        <w:pStyle w:val="Seznamy"/>
      </w:pPr>
      <w:r w:rsidRPr="0013360C">
        <w:rPr>
          <w:b/>
        </w:rPr>
        <w:t>Kopí</w:t>
      </w:r>
      <w:r w:rsidRPr="0013360C">
        <w:t xml:space="preserve"> – rovná hůl zakončená na konci kovovou hlavicí, určenou k bodání. Lze jej použít i jako jednoruční zbraň, zp</w:t>
      </w:r>
      <w:r>
        <w:t>ravidla v kombinaci se štítem. K</w:t>
      </w:r>
      <w:r w:rsidRPr="0013360C">
        <w:t xml:space="preserve">opí (do 2 sáhů déky) lze i házet (postih na vrh pouze -1). </w:t>
      </w:r>
    </w:p>
    <w:p w:rsidR="00F52FE6" w:rsidRPr="0013360C" w:rsidRDefault="00F52FE6" w:rsidP="00F52FE6">
      <w:pPr>
        <w:pStyle w:val="Seznamy"/>
      </w:pPr>
      <w:r>
        <w:tab/>
      </w:r>
      <w:r w:rsidRPr="004C1108">
        <w:rPr>
          <w:b/>
        </w:rPr>
        <w:t xml:space="preserve">Dlouhé kopí </w:t>
      </w:r>
      <w:r>
        <w:t xml:space="preserve">- má délku 3-4 sáhy. </w:t>
      </w:r>
      <w:r w:rsidRPr="004C1108">
        <w:t>Slouží především k boji s jízdou, kdy se zadním koncem opírá o zem. Při boji na blízko je použití problematické, v jeskyních a uzavřených prostorách nemožné.</w:t>
      </w:r>
      <w:r>
        <w:t xml:space="preserve">. </w:t>
      </w:r>
    </w:p>
    <w:p w:rsidR="00F52FE6" w:rsidRPr="0013360C" w:rsidRDefault="00F52FE6" w:rsidP="00F52FE6">
      <w:pPr>
        <w:pStyle w:val="Seznamy"/>
      </w:pPr>
      <w:r w:rsidRPr="0013360C">
        <w:rPr>
          <w:b/>
        </w:rPr>
        <w:t>Píka</w:t>
      </w:r>
      <w:r w:rsidRPr="0013360C">
        <w:t xml:space="preserve"> – je kopí, jehož hlavice má dvě do stran vybíhající ostří. Oblíbená zbraň žoldnéřů. </w:t>
      </w:r>
    </w:p>
    <w:p w:rsidR="00F52FE6" w:rsidRDefault="00F52FE6" w:rsidP="00F52FE6">
      <w:pPr>
        <w:pStyle w:val="Seznamy"/>
      </w:pPr>
      <w:r w:rsidRPr="0013360C">
        <w:rPr>
          <w:b/>
        </w:rPr>
        <w:t>Sudlice</w:t>
      </w:r>
      <w:r w:rsidRPr="0013360C">
        <w:t xml:space="preserve"> – lze ji použít jako sečnou i bodnou zbraň. </w:t>
      </w:r>
    </w:p>
    <w:p w:rsidR="00F52FE6" w:rsidRPr="004C1108" w:rsidRDefault="00F52FE6" w:rsidP="00F52FE6">
      <w:pPr>
        <w:pStyle w:val="Seznamy"/>
      </w:pPr>
      <w:r w:rsidRPr="004C1108">
        <w:rPr>
          <w:b/>
        </w:rPr>
        <w:t>Kosa</w:t>
      </w:r>
      <w:r w:rsidRPr="004C1108">
        <w:t xml:space="preserve"> – na dřevěném ratišti je kolmo usazena kovová čepel zahnutá do oblouku. Slouží především v zemědělství. </w:t>
      </w:r>
    </w:p>
    <w:p w:rsidR="00F52FE6" w:rsidRPr="004C1108" w:rsidRDefault="00F52FE6" w:rsidP="00F52FE6">
      <w:pPr>
        <w:pStyle w:val="Seznamy"/>
      </w:pPr>
      <w:r w:rsidRPr="004C1108">
        <w:rPr>
          <w:b/>
        </w:rPr>
        <w:t>Kůsa</w:t>
      </w:r>
      <w:r w:rsidRPr="004C1108">
        <w:t xml:space="preserve"> – druh sudlice. Jejím předobrazem byla kosa, ale čepel má posazenu ve směru ratiště. </w:t>
      </w:r>
    </w:p>
    <w:p w:rsidR="00F52FE6" w:rsidRPr="0013360C" w:rsidRDefault="00F52FE6" w:rsidP="00F52FE6">
      <w:pPr>
        <w:pStyle w:val="Seznamy"/>
      </w:pPr>
      <w:r w:rsidRPr="004C1108">
        <w:rPr>
          <w:b/>
        </w:rPr>
        <w:t>Vidle</w:t>
      </w:r>
      <w:r w:rsidRPr="004C1108">
        <w:t xml:space="preserve"> – zemědělský nástroj, který lze použít i jako zbraň. Variantou na vidle (se stejnými parametry) je i vidlice, která nemá tři, ale jen dva hroty</w:t>
      </w:r>
    </w:p>
    <w:p w:rsidR="00F52FE6" w:rsidRPr="0013360C" w:rsidRDefault="00F52FE6" w:rsidP="00F52FE6">
      <w:pPr>
        <w:pStyle w:val="Seznamy"/>
      </w:pPr>
      <w:r w:rsidRPr="0013360C">
        <w:rPr>
          <w:b/>
        </w:rPr>
        <w:t xml:space="preserve">Trojzubec </w:t>
      </w:r>
      <w:r w:rsidRPr="0013360C">
        <w:t xml:space="preserve">– má nejen kovovou hlavu se třemi hroty, ale i kovem pokrytou násadu a je schopen tak snáze čelit útokům. Hroty jsou vybaveny zpětnými háčky. Po speciálním výcviku lze používat ve spojení s rybářskou sítí. </w:t>
      </w:r>
    </w:p>
    <w:p w:rsidR="00F52FE6" w:rsidRPr="0013360C" w:rsidRDefault="00F52FE6" w:rsidP="00F52FE6">
      <w:pPr>
        <w:pStyle w:val="Seznamy"/>
      </w:pPr>
      <w:r w:rsidRPr="0013360C">
        <w:rPr>
          <w:b/>
        </w:rPr>
        <w:t>Halapartna</w:t>
      </w:r>
      <w:r w:rsidRPr="0013360C">
        <w:t xml:space="preserve"> – je určena především na boj ve volném prostoru, na větší vzdálenost a to sekáním či bodáním. Díky háku je schopna strhnout jezdce z koně. Ve velkých městech bývá užívána městskými hlídkami. </w:t>
      </w:r>
    </w:p>
    <w:p w:rsidR="00F52FE6" w:rsidRPr="0013360C" w:rsidRDefault="00F52FE6" w:rsidP="00F52FE6"/>
    <w:p w:rsidR="00F52FE6" w:rsidRDefault="00F52FE6" w:rsidP="00F52FE6">
      <w:pPr>
        <w:pStyle w:val="Nadpis4"/>
      </w:pPr>
      <w:r>
        <w:t>2.2.6 Štít</w:t>
      </w:r>
    </w:p>
    <w:p w:rsidR="00F52FE6" w:rsidRDefault="00F52FE6" w:rsidP="00F52FE6">
      <w:r>
        <w:t xml:space="preserve">Používá se vesměs jako ochranný prostředek (ač i štítem je možné udeřit) a vztahují se na něj opravy za dovednost Blokování. </w:t>
      </w:r>
    </w:p>
    <w:tbl>
      <w:tblPr>
        <w:tblW w:w="8504" w:type="dxa"/>
        <w:jc w:val="center"/>
        <w:tblCellMar>
          <w:left w:w="70" w:type="dxa"/>
          <w:right w:w="70" w:type="dxa"/>
        </w:tblCellMar>
        <w:tblLook w:val="04A0" w:firstRow="1" w:lastRow="0" w:firstColumn="1" w:lastColumn="0" w:noHBand="0" w:noVBand="1"/>
      </w:tblPr>
      <w:tblGrid>
        <w:gridCol w:w="1560"/>
        <w:gridCol w:w="418"/>
        <w:gridCol w:w="396"/>
        <w:gridCol w:w="396"/>
        <w:gridCol w:w="560"/>
        <w:gridCol w:w="460"/>
        <w:gridCol w:w="520"/>
        <w:gridCol w:w="652"/>
        <w:gridCol w:w="740"/>
        <w:gridCol w:w="524"/>
        <w:gridCol w:w="557"/>
        <w:gridCol w:w="540"/>
        <w:gridCol w:w="596"/>
        <w:gridCol w:w="585"/>
      </w:tblGrid>
      <w:tr w:rsidR="00F52FE6" w:rsidRPr="0046526A" w:rsidTr="00E2108A">
        <w:trPr>
          <w:trHeight w:val="300"/>
          <w:jc w:val="center"/>
        </w:trPr>
        <w:tc>
          <w:tcPr>
            <w:tcW w:w="1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SN</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SV</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Pož. Sil</w:t>
            </w:r>
          </w:p>
        </w:tc>
        <w:tc>
          <w:tcPr>
            <w:tcW w:w="6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Ovl.</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CH</w:t>
            </w:r>
          </w:p>
        </w:tc>
        <w:tc>
          <w:tcPr>
            <w:tcW w:w="596"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Váha</w:t>
            </w:r>
            <w:r>
              <w:rPr>
                <w:lang w:eastAsia="cs-CZ"/>
              </w:rPr>
              <w:t xml:space="preserve"> (kg)</w:t>
            </w:r>
          </w:p>
        </w:tc>
        <w:tc>
          <w:tcPr>
            <w:tcW w:w="585" w:type="dxa"/>
            <w:vMerge w:val="restart"/>
            <w:tcBorders>
              <w:top w:val="single" w:sz="4" w:space="0" w:color="auto"/>
              <w:left w:val="single" w:sz="4" w:space="0" w:color="auto"/>
              <w:right w:val="single" w:sz="4" w:space="0" w:color="auto"/>
            </w:tcBorders>
            <w:shd w:val="clear" w:color="000000" w:fill="D7E4BC"/>
            <w:vAlign w:val="center"/>
          </w:tcPr>
          <w:p w:rsidR="00F52FE6" w:rsidRPr="00D87026" w:rsidRDefault="00F52FE6" w:rsidP="00E2108A">
            <w:pPr>
              <w:jc w:val="center"/>
              <w:rPr>
                <w:lang w:eastAsia="cs-CZ"/>
              </w:rPr>
            </w:pPr>
            <w:r>
              <w:rPr>
                <w:b/>
                <w:lang w:eastAsia="cs-CZ"/>
              </w:rPr>
              <w:t>Cena</w:t>
            </w:r>
            <w:r>
              <w:rPr>
                <w:lang w:eastAsia="cs-CZ"/>
              </w:rPr>
              <w:t xml:space="preserve"> (st)</w:t>
            </w:r>
          </w:p>
        </w:tc>
      </w:tr>
      <w:tr w:rsidR="00F52FE6" w:rsidRPr="0046526A" w:rsidTr="00E2108A">
        <w:trPr>
          <w:trHeight w:val="300"/>
          <w:jc w:val="center"/>
        </w:trPr>
        <w:tc>
          <w:tcPr>
            <w:tcW w:w="156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652"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F52FE6" w:rsidRPr="0046526A" w:rsidRDefault="00F52FE6" w:rsidP="00E2108A">
            <w:pPr>
              <w:rPr>
                <w:lang w:eastAsia="cs-CZ"/>
              </w:rPr>
            </w:pPr>
            <w:r w:rsidRPr="0046526A">
              <w:rPr>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F52FE6" w:rsidRPr="0046526A" w:rsidRDefault="00F52FE6" w:rsidP="00E2108A">
            <w:pPr>
              <w:rPr>
                <w:lang w:eastAsia="cs-CZ"/>
              </w:rPr>
            </w:pPr>
            <w:r w:rsidRPr="0046526A">
              <w:rPr>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F52FE6" w:rsidRPr="0046526A" w:rsidRDefault="00F52FE6" w:rsidP="00E2108A">
            <w:pPr>
              <w:rPr>
                <w:lang w:eastAsia="cs-CZ"/>
              </w:rPr>
            </w:pPr>
          </w:p>
        </w:tc>
        <w:tc>
          <w:tcPr>
            <w:tcW w:w="596" w:type="dxa"/>
            <w:vMerge/>
            <w:tcBorders>
              <w:left w:val="single" w:sz="4" w:space="0" w:color="auto"/>
              <w:bottom w:val="single" w:sz="4" w:space="0" w:color="auto"/>
              <w:right w:val="single" w:sz="4" w:space="0" w:color="auto"/>
            </w:tcBorders>
          </w:tcPr>
          <w:p w:rsidR="00F52FE6" w:rsidRPr="0046526A" w:rsidRDefault="00F52FE6" w:rsidP="00E2108A">
            <w:pPr>
              <w:rPr>
                <w:lang w:eastAsia="cs-CZ"/>
              </w:rPr>
            </w:pPr>
          </w:p>
        </w:tc>
        <w:tc>
          <w:tcPr>
            <w:tcW w:w="585" w:type="dxa"/>
            <w:vMerge/>
            <w:tcBorders>
              <w:left w:val="single" w:sz="4" w:space="0" w:color="auto"/>
              <w:bottom w:val="single" w:sz="4" w:space="0" w:color="auto"/>
              <w:right w:val="single" w:sz="4" w:space="0" w:color="auto"/>
            </w:tcBorders>
          </w:tcPr>
          <w:p w:rsidR="00F52FE6" w:rsidRPr="0046526A" w:rsidRDefault="00F52FE6" w:rsidP="00E2108A">
            <w:pPr>
              <w:rPr>
                <w:lang w:eastAsia="cs-CZ"/>
              </w:rPr>
            </w:pPr>
          </w:p>
        </w:tc>
      </w:tr>
      <w:tr w:rsidR="00F52FE6" w:rsidRPr="0046526A"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Malý štít</w:t>
            </w:r>
          </w:p>
        </w:tc>
        <w:tc>
          <w:tcPr>
            <w:tcW w:w="418"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3</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4</w:t>
            </w:r>
          </w:p>
        </w:tc>
        <w:tc>
          <w:tcPr>
            <w:tcW w:w="652"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AB</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3</w:t>
            </w:r>
            <w:r>
              <w:rPr>
                <w:rFonts w:eastAsia="Times New Roman"/>
                <w:color w:val="000000"/>
                <w:sz w:val="18"/>
                <w:szCs w:val="18"/>
                <w:lang w:eastAsia="cs-CZ"/>
              </w:rPr>
              <w:t>0</w:t>
            </w:r>
          </w:p>
        </w:tc>
      </w:tr>
      <w:tr w:rsidR="00F52FE6" w:rsidRPr="0046526A"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lastRenderedPageBreak/>
              <w:t>Střední štít</w:t>
            </w:r>
          </w:p>
        </w:tc>
        <w:tc>
          <w:tcPr>
            <w:tcW w:w="418"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5</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8</w:t>
            </w:r>
          </w:p>
        </w:tc>
        <w:tc>
          <w:tcPr>
            <w:tcW w:w="652"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Pr>
                <w:lang w:eastAsia="cs-CZ"/>
              </w:rPr>
              <w:t>A,</w:t>
            </w: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2,5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5</w:t>
            </w:r>
            <w:r>
              <w:rPr>
                <w:rFonts w:eastAsia="Times New Roman"/>
                <w:color w:val="000000"/>
                <w:sz w:val="18"/>
                <w:szCs w:val="18"/>
                <w:lang w:eastAsia="cs-CZ"/>
              </w:rPr>
              <w:t>0</w:t>
            </w:r>
          </w:p>
        </w:tc>
      </w:tr>
      <w:tr w:rsidR="00F52FE6" w:rsidRPr="0046526A"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Velký štít</w:t>
            </w:r>
          </w:p>
        </w:tc>
        <w:tc>
          <w:tcPr>
            <w:tcW w:w="418"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7</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12</w:t>
            </w:r>
          </w:p>
        </w:tc>
        <w:tc>
          <w:tcPr>
            <w:tcW w:w="652"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5</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10</w:t>
            </w:r>
            <w:r>
              <w:rPr>
                <w:rFonts w:eastAsia="Times New Roman"/>
                <w:color w:val="000000"/>
                <w:sz w:val="18"/>
                <w:szCs w:val="18"/>
                <w:lang w:eastAsia="cs-CZ"/>
              </w:rPr>
              <w:t>0</w:t>
            </w:r>
          </w:p>
        </w:tc>
      </w:tr>
      <w:tr w:rsidR="00F52FE6" w:rsidRPr="0046526A" w:rsidTr="00E2108A">
        <w:trPr>
          <w:trHeight w:val="300"/>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Pavéza</w:t>
            </w:r>
          </w:p>
        </w:tc>
        <w:tc>
          <w:tcPr>
            <w:tcW w:w="418"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X</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9</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CA12AA" w:rsidRDefault="00F52FE6" w:rsidP="00E2108A">
            <w:pPr>
              <w:jc w:val="center"/>
              <w:rPr>
                <w:lang w:eastAsia="cs-CZ"/>
              </w:rPr>
            </w:pPr>
            <w:r w:rsidRPr="00CA12AA">
              <w:rPr>
                <w:lang w:eastAsia="cs-CZ"/>
              </w:rPr>
              <w:t>16</w:t>
            </w:r>
          </w:p>
        </w:tc>
        <w:tc>
          <w:tcPr>
            <w:tcW w:w="652"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rPr>
                <w:lang w:eastAsia="cs-CZ"/>
              </w:rPr>
            </w:pPr>
            <w:r w:rsidRPr="0046526A">
              <w:rPr>
                <w:lang w:eastAsia="cs-CZ"/>
              </w:rPr>
              <w:t>Obour.</w:t>
            </w:r>
          </w:p>
        </w:tc>
        <w:tc>
          <w:tcPr>
            <w:tcW w:w="524"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jc w:val="center"/>
              <w:rPr>
                <w:lang w:eastAsia="cs-CZ"/>
              </w:rPr>
            </w:pPr>
            <w:r w:rsidRPr="0046526A">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46526A" w:rsidRDefault="00F52FE6" w:rsidP="00E2108A">
            <w:pPr>
              <w:keepNext/>
              <w:jc w:val="center"/>
              <w:rPr>
                <w:lang w:eastAsia="cs-CZ"/>
              </w:rPr>
            </w:pPr>
            <w:r w:rsidRPr="0046526A">
              <w:rPr>
                <w:lang w:eastAsia="cs-CZ"/>
              </w:rPr>
              <w:t>D</w:t>
            </w:r>
          </w:p>
        </w:tc>
        <w:tc>
          <w:tcPr>
            <w:tcW w:w="596"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10</w:t>
            </w:r>
          </w:p>
        </w:tc>
        <w:tc>
          <w:tcPr>
            <w:tcW w:w="585" w:type="dxa"/>
            <w:tcBorders>
              <w:top w:val="nil"/>
              <w:left w:val="nil"/>
              <w:bottom w:val="single" w:sz="4" w:space="0" w:color="auto"/>
              <w:right w:val="single" w:sz="4" w:space="0" w:color="auto"/>
            </w:tcBorders>
            <w:vAlign w:val="bottom"/>
          </w:tcPr>
          <w:p w:rsidR="00F52FE6" w:rsidRPr="00E733E7" w:rsidRDefault="00F52FE6" w:rsidP="00E2108A">
            <w:pPr>
              <w:spacing w:line="240" w:lineRule="auto"/>
              <w:jc w:val="center"/>
              <w:rPr>
                <w:rFonts w:eastAsia="Times New Roman"/>
                <w:color w:val="000000"/>
                <w:sz w:val="18"/>
                <w:szCs w:val="18"/>
                <w:lang w:eastAsia="cs-CZ"/>
              </w:rPr>
            </w:pPr>
            <w:r w:rsidRPr="00E733E7">
              <w:rPr>
                <w:rFonts w:eastAsia="Times New Roman"/>
                <w:color w:val="000000"/>
                <w:sz w:val="18"/>
                <w:szCs w:val="18"/>
                <w:lang w:eastAsia="cs-CZ"/>
              </w:rPr>
              <w:t>15</w:t>
            </w:r>
            <w:r>
              <w:rPr>
                <w:rFonts w:eastAsia="Times New Roman"/>
                <w:color w:val="000000"/>
                <w:sz w:val="18"/>
                <w:szCs w:val="18"/>
                <w:lang w:eastAsia="cs-CZ"/>
              </w:rPr>
              <w:t>0</w:t>
            </w:r>
          </w:p>
        </w:tc>
      </w:tr>
    </w:tbl>
    <w:p w:rsidR="00F52FE6" w:rsidRDefault="00F52FE6" w:rsidP="00F52FE6">
      <w:pPr>
        <w:pStyle w:val="Titulek"/>
      </w:pPr>
      <w:bookmarkStart w:id="172" w:name="_Toc243725217"/>
      <w:r w:rsidRPr="005B16A0">
        <w:rPr>
          <w:b/>
        </w:rPr>
        <w:t xml:space="preserve">Tabulka </w:t>
      </w:r>
      <w:r>
        <w:rPr>
          <w:b/>
        </w:rPr>
        <w:fldChar w:fldCharType="begin"/>
      </w:r>
      <w:r>
        <w:rPr>
          <w:b/>
        </w:rPr>
        <w:instrText xml:space="preserve"> SEQ Tabulka \* ARABIC </w:instrText>
      </w:r>
      <w:r>
        <w:rPr>
          <w:b/>
        </w:rPr>
        <w:fldChar w:fldCharType="separate"/>
      </w:r>
      <w:r w:rsidR="002E4E9E">
        <w:rPr>
          <w:b/>
          <w:noProof/>
        </w:rPr>
        <w:t>63</w:t>
      </w:r>
      <w:r>
        <w:rPr>
          <w:b/>
        </w:rPr>
        <w:fldChar w:fldCharType="end"/>
      </w:r>
      <w:r w:rsidRPr="005B16A0">
        <w:rPr>
          <w:b/>
        </w:rPr>
        <w:t>:</w:t>
      </w:r>
      <w:r>
        <w:t xml:space="preserve"> Štíty</w:t>
      </w:r>
      <w:bookmarkEnd w:id="172"/>
    </w:p>
    <w:p w:rsidR="00F52FE6" w:rsidRPr="003056B4" w:rsidRDefault="00F52FE6" w:rsidP="00F52FE6">
      <w:r>
        <w:rPr>
          <w:lang w:eastAsia="cs-CZ"/>
        </w:rPr>
        <w:drawing>
          <wp:anchor distT="0" distB="0" distL="114300" distR="114300" simplePos="0" relativeHeight="251838976" behindDoc="1" locked="0" layoutInCell="1" allowOverlap="1" wp14:anchorId="4959EF2C" wp14:editId="1A39523D">
            <wp:simplePos x="0" y="0"/>
            <wp:positionH relativeFrom="margin">
              <wp:posOffset>6159500</wp:posOffset>
            </wp:positionH>
            <wp:positionV relativeFrom="paragraph">
              <wp:posOffset>172720</wp:posOffset>
            </wp:positionV>
            <wp:extent cx="533400" cy="685800"/>
            <wp:effectExtent l="19050" t="0" r="0" b="0"/>
            <wp:wrapSquare wrapText="bothSides"/>
            <wp:docPr id="153" name="Obrázek 80" descr="Pavé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véza.jpg"/>
                    <pic:cNvPicPr/>
                  </pic:nvPicPr>
                  <pic:blipFill>
                    <a:blip r:embed="rId113"/>
                    <a:stretch>
                      <a:fillRect/>
                    </a:stretch>
                  </pic:blipFill>
                  <pic:spPr>
                    <a:xfrm>
                      <a:off x="0" y="0"/>
                      <a:ext cx="533400" cy="685800"/>
                    </a:xfrm>
                    <a:prstGeom prst="rect">
                      <a:avLst/>
                    </a:prstGeom>
                  </pic:spPr>
                </pic:pic>
              </a:graphicData>
            </a:graphic>
          </wp:anchor>
        </w:drawing>
      </w:r>
      <w:r>
        <w:rPr>
          <w:lang w:eastAsia="cs-CZ"/>
        </w:rPr>
        <w:drawing>
          <wp:anchor distT="0" distB="0" distL="114300" distR="114300" simplePos="0" relativeHeight="251763200" behindDoc="1" locked="0" layoutInCell="1" allowOverlap="1" wp14:anchorId="2414AD2D" wp14:editId="484467F8">
            <wp:simplePos x="0" y="0"/>
            <wp:positionH relativeFrom="column">
              <wp:posOffset>5196205</wp:posOffset>
            </wp:positionH>
            <wp:positionV relativeFrom="paragraph">
              <wp:posOffset>81915</wp:posOffset>
            </wp:positionV>
            <wp:extent cx="739775" cy="765175"/>
            <wp:effectExtent l="19050" t="0" r="3175" b="0"/>
            <wp:wrapTight wrapText="bothSides">
              <wp:wrapPolygon edited="0">
                <wp:start x="-556" y="0"/>
                <wp:lineTo x="-556" y="20973"/>
                <wp:lineTo x="21693" y="20973"/>
                <wp:lineTo x="21693" y="0"/>
                <wp:lineTo x="-556" y="0"/>
              </wp:wrapPolygon>
            </wp:wrapTight>
            <wp:docPr id="91" name="Obrázek 79" descr="Štít velký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5.jpg"/>
                    <pic:cNvPicPr/>
                  </pic:nvPicPr>
                  <pic:blipFill>
                    <a:blip r:embed="rId114"/>
                    <a:stretch>
                      <a:fillRect/>
                    </a:stretch>
                  </pic:blipFill>
                  <pic:spPr>
                    <a:xfrm>
                      <a:off x="0" y="0"/>
                      <a:ext cx="739775" cy="765175"/>
                    </a:xfrm>
                    <a:prstGeom prst="rect">
                      <a:avLst/>
                    </a:prstGeom>
                  </pic:spPr>
                </pic:pic>
              </a:graphicData>
            </a:graphic>
          </wp:anchor>
        </w:drawing>
      </w:r>
      <w:r>
        <w:rPr>
          <w:lang w:eastAsia="cs-CZ"/>
        </w:rPr>
        <w:drawing>
          <wp:anchor distT="0" distB="0" distL="114300" distR="114300" simplePos="0" relativeHeight="251765248" behindDoc="1" locked="0" layoutInCell="1" allowOverlap="1" wp14:anchorId="03558005" wp14:editId="021CFB04">
            <wp:simplePos x="0" y="0"/>
            <wp:positionH relativeFrom="column">
              <wp:posOffset>4229100</wp:posOffset>
            </wp:positionH>
            <wp:positionV relativeFrom="paragraph">
              <wp:posOffset>141605</wp:posOffset>
            </wp:positionV>
            <wp:extent cx="412750" cy="744855"/>
            <wp:effectExtent l="19050" t="0" r="6350" b="0"/>
            <wp:wrapTight wrapText="bothSides">
              <wp:wrapPolygon edited="0">
                <wp:start x="-997" y="0"/>
                <wp:lineTo x="-997" y="20992"/>
                <wp:lineTo x="21932" y="20992"/>
                <wp:lineTo x="21932" y="0"/>
                <wp:lineTo x="-997" y="0"/>
              </wp:wrapPolygon>
            </wp:wrapTight>
            <wp:docPr id="90" name="Obrázek 82" descr="Štít vel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3.jpg"/>
                    <pic:cNvPicPr/>
                  </pic:nvPicPr>
                  <pic:blipFill>
                    <a:blip r:embed="rId115"/>
                    <a:stretch>
                      <a:fillRect/>
                    </a:stretch>
                  </pic:blipFill>
                  <pic:spPr>
                    <a:xfrm>
                      <a:off x="0" y="0"/>
                      <a:ext cx="412750" cy="744855"/>
                    </a:xfrm>
                    <a:prstGeom prst="rect">
                      <a:avLst/>
                    </a:prstGeom>
                  </pic:spPr>
                </pic:pic>
              </a:graphicData>
            </a:graphic>
          </wp:anchor>
        </w:drawing>
      </w:r>
      <w:r>
        <w:rPr>
          <w:lang w:eastAsia="cs-CZ"/>
        </w:rPr>
        <w:drawing>
          <wp:anchor distT="0" distB="0" distL="114300" distR="114300" simplePos="0" relativeHeight="251764224" behindDoc="1" locked="0" layoutInCell="1" allowOverlap="1" wp14:anchorId="2CD66899" wp14:editId="38778C81">
            <wp:simplePos x="0" y="0"/>
            <wp:positionH relativeFrom="column">
              <wp:posOffset>2509520</wp:posOffset>
            </wp:positionH>
            <wp:positionV relativeFrom="paragraph">
              <wp:posOffset>92075</wp:posOffset>
            </wp:positionV>
            <wp:extent cx="686435" cy="774700"/>
            <wp:effectExtent l="19050" t="0" r="0" b="0"/>
            <wp:wrapTight wrapText="bothSides">
              <wp:wrapPolygon edited="0">
                <wp:start x="-599" y="0"/>
                <wp:lineTo x="-599" y="21246"/>
                <wp:lineTo x="21580" y="21246"/>
                <wp:lineTo x="21580" y="0"/>
                <wp:lineTo x="-599" y="0"/>
              </wp:wrapPolygon>
            </wp:wrapTight>
            <wp:docPr id="92" name="Obrázek 81" descr="Štít stře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jpg"/>
                    <pic:cNvPicPr/>
                  </pic:nvPicPr>
                  <pic:blipFill>
                    <a:blip r:embed="rId116"/>
                    <a:stretch>
                      <a:fillRect/>
                    </a:stretch>
                  </pic:blipFill>
                  <pic:spPr>
                    <a:xfrm>
                      <a:off x="0" y="0"/>
                      <a:ext cx="686435" cy="774700"/>
                    </a:xfrm>
                    <a:prstGeom prst="rect">
                      <a:avLst/>
                    </a:prstGeom>
                  </pic:spPr>
                </pic:pic>
              </a:graphicData>
            </a:graphic>
          </wp:anchor>
        </w:drawing>
      </w:r>
      <w:r>
        <w:rPr>
          <w:lang w:eastAsia="cs-CZ"/>
        </w:rPr>
        <w:drawing>
          <wp:anchor distT="0" distB="0" distL="114300" distR="114300" simplePos="0" relativeHeight="251841024" behindDoc="1" locked="0" layoutInCell="1" allowOverlap="1" wp14:anchorId="5D55EFF4" wp14:editId="44E33B3B">
            <wp:simplePos x="0" y="0"/>
            <wp:positionH relativeFrom="column">
              <wp:posOffset>4355465</wp:posOffset>
            </wp:positionH>
            <wp:positionV relativeFrom="paragraph">
              <wp:posOffset>71120</wp:posOffset>
            </wp:positionV>
            <wp:extent cx="415290" cy="742950"/>
            <wp:effectExtent l="19050" t="0" r="3810" b="0"/>
            <wp:wrapTight wrapText="bothSides">
              <wp:wrapPolygon edited="0">
                <wp:start x="-991" y="0"/>
                <wp:lineTo x="-991" y="21046"/>
                <wp:lineTo x="21798" y="21046"/>
                <wp:lineTo x="21798" y="0"/>
                <wp:lineTo x="-991" y="0"/>
              </wp:wrapPolygon>
            </wp:wrapTight>
            <wp:docPr id="148" name="Obrázek 82" descr="Štít vel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3.jpg"/>
                    <pic:cNvPicPr/>
                  </pic:nvPicPr>
                  <pic:blipFill>
                    <a:blip r:embed="rId115"/>
                    <a:stretch>
                      <a:fillRect/>
                    </a:stretch>
                  </pic:blipFill>
                  <pic:spPr>
                    <a:xfrm>
                      <a:off x="0" y="0"/>
                      <a:ext cx="415290" cy="742950"/>
                    </a:xfrm>
                    <a:prstGeom prst="rect">
                      <a:avLst/>
                    </a:prstGeom>
                  </pic:spPr>
                </pic:pic>
              </a:graphicData>
            </a:graphic>
          </wp:anchor>
        </w:drawing>
      </w:r>
      <w:r>
        <w:rPr>
          <w:lang w:eastAsia="cs-CZ"/>
        </w:rPr>
        <w:drawing>
          <wp:anchor distT="0" distB="0" distL="114300" distR="114300" simplePos="0" relativeHeight="251835904" behindDoc="1" locked="0" layoutInCell="1" allowOverlap="1" wp14:anchorId="5C642D3C" wp14:editId="0A2838BB">
            <wp:simplePos x="0" y="0"/>
            <wp:positionH relativeFrom="column">
              <wp:posOffset>4850765</wp:posOffset>
            </wp:positionH>
            <wp:positionV relativeFrom="paragraph">
              <wp:posOffset>90170</wp:posOffset>
            </wp:positionV>
            <wp:extent cx="733425" cy="762000"/>
            <wp:effectExtent l="19050" t="0" r="9525" b="0"/>
            <wp:wrapTight wrapText="bothSides">
              <wp:wrapPolygon edited="0">
                <wp:start x="-561" y="0"/>
                <wp:lineTo x="-561" y="21060"/>
                <wp:lineTo x="21881" y="21060"/>
                <wp:lineTo x="21881" y="0"/>
                <wp:lineTo x="-561" y="0"/>
              </wp:wrapPolygon>
            </wp:wrapTight>
            <wp:docPr id="149" name="Obrázek 79" descr="Štít velký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velký 5.jpg"/>
                    <pic:cNvPicPr/>
                  </pic:nvPicPr>
                  <pic:blipFill>
                    <a:blip r:embed="rId114"/>
                    <a:stretch>
                      <a:fillRect/>
                    </a:stretch>
                  </pic:blipFill>
                  <pic:spPr>
                    <a:xfrm>
                      <a:off x="0" y="0"/>
                      <a:ext cx="733425" cy="762000"/>
                    </a:xfrm>
                    <a:prstGeom prst="rect">
                      <a:avLst/>
                    </a:prstGeom>
                  </pic:spPr>
                </pic:pic>
              </a:graphicData>
            </a:graphic>
          </wp:anchor>
        </w:drawing>
      </w:r>
      <w:r>
        <w:rPr>
          <w:lang w:eastAsia="cs-CZ"/>
        </w:rPr>
        <w:drawing>
          <wp:anchor distT="0" distB="0" distL="114300" distR="114300" simplePos="0" relativeHeight="251840000" behindDoc="1" locked="0" layoutInCell="1" allowOverlap="1" wp14:anchorId="441520EB" wp14:editId="799CC00B">
            <wp:simplePos x="0" y="0"/>
            <wp:positionH relativeFrom="column">
              <wp:posOffset>3441065</wp:posOffset>
            </wp:positionH>
            <wp:positionV relativeFrom="paragraph">
              <wp:posOffset>71120</wp:posOffset>
            </wp:positionV>
            <wp:extent cx="685800" cy="771525"/>
            <wp:effectExtent l="19050" t="0" r="0" b="0"/>
            <wp:wrapTight wrapText="bothSides">
              <wp:wrapPolygon edited="0">
                <wp:start x="-600" y="0"/>
                <wp:lineTo x="-600" y="21333"/>
                <wp:lineTo x="21600" y="21333"/>
                <wp:lineTo x="21600" y="0"/>
                <wp:lineTo x="-600" y="0"/>
              </wp:wrapPolygon>
            </wp:wrapTight>
            <wp:docPr id="150" name="Obrázek 81" descr="Štít střed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jpg"/>
                    <pic:cNvPicPr/>
                  </pic:nvPicPr>
                  <pic:blipFill>
                    <a:blip r:embed="rId116"/>
                    <a:stretch>
                      <a:fillRect/>
                    </a:stretch>
                  </pic:blipFill>
                  <pic:spPr>
                    <a:xfrm>
                      <a:off x="0" y="0"/>
                      <a:ext cx="685800" cy="771525"/>
                    </a:xfrm>
                    <a:prstGeom prst="rect">
                      <a:avLst/>
                    </a:prstGeom>
                  </pic:spPr>
                </pic:pic>
              </a:graphicData>
            </a:graphic>
          </wp:anchor>
        </w:drawing>
      </w:r>
      <w:r>
        <w:rPr>
          <w:lang w:eastAsia="cs-CZ"/>
        </w:rPr>
        <w:drawing>
          <wp:anchor distT="0" distB="0" distL="114300" distR="114300" simplePos="0" relativeHeight="251837952" behindDoc="1" locked="0" layoutInCell="1" allowOverlap="1" wp14:anchorId="0D805CB0" wp14:editId="107074A0">
            <wp:simplePos x="0" y="0"/>
            <wp:positionH relativeFrom="column">
              <wp:posOffset>1795145</wp:posOffset>
            </wp:positionH>
            <wp:positionV relativeFrom="paragraph">
              <wp:posOffset>90170</wp:posOffset>
            </wp:positionV>
            <wp:extent cx="1495425" cy="752475"/>
            <wp:effectExtent l="19050" t="0" r="9525" b="0"/>
            <wp:wrapTight wrapText="bothSides">
              <wp:wrapPolygon edited="0">
                <wp:start x="-275" y="0"/>
                <wp:lineTo x="-275" y="21327"/>
                <wp:lineTo x="21738" y="21327"/>
                <wp:lineTo x="21738" y="0"/>
                <wp:lineTo x="-275" y="0"/>
              </wp:wrapPolygon>
            </wp:wrapTight>
            <wp:docPr id="151" name="Obrázek 78" descr="Štít střední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střední 3.jpg"/>
                    <pic:cNvPicPr/>
                  </pic:nvPicPr>
                  <pic:blipFill>
                    <a:blip r:embed="rId117"/>
                    <a:stretch>
                      <a:fillRect/>
                    </a:stretch>
                  </pic:blipFill>
                  <pic:spPr>
                    <a:xfrm>
                      <a:off x="0" y="0"/>
                      <a:ext cx="1495425" cy="752475"/>
                    </a:xfrm>
                    <a:prstGeom prst="rect">
                      <a:avLst/>
                    </a:prstGeom>
                  </pic:spPr>
                </pic:pic>
              </a:graphicData>
            </a:graphic>
          </wp:anchor>
        </w:drawing>
      </w:r>
      <w:r>
        <w:rPr>
          <w:lang w:eastAsia="cs-CZ"/>
        </w:rPr>
        <w:drawing>
          <wp:anchor distT="0" distB="0" distL="114300" distR="114300" simplePos="0" relativeHeight="251836928" behindDoc="1" locked="0" layoutInCell="1" allowOverlap="1" wp14:anchorId="4536E9CD" wp14:editId="66B448D8">
            <wp:simplePos x="0" y="0"/>
            <wp:positionH relativeFrom="column">
              <wp:posOffset>21590</wp:posOffset>
            </wp:positionH>
            <wp:positionV relativeFrom="paragraph">
              <wp:posOffset>90170</wp:posOffset>
            </wp:positionV>
            <wp:extent cx="1581150" cy="752475"/>
            <wp:effectExtent l="19050" t="0" r="0" b="0"/>
            <wp:wrapTight wrapText="bothSides">
              <wp:wrapPolygon edited="0">
                <wp:start x="-260" y="0"/>
                <wp:lineTo x="-260" y="21327"/>
                <wp:lineTo x="21600" y="21327"/>
                <wp:lineTo x="21600" y="0"/>
                <wp:lineTo x="-260" y="0"/>
              </wp:wrapPolygon>
            </wp:wrapTight>
            <wp:docPr id="152" name="Obrázek 77" descr="Štít mal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Štít malý 3.JPG"/>
                    <pic:cNvPicPr/>
                  </pic:nvPicPr>
                  <pic:blipFill>
                    <a:blip r:embed="rId118"/>
                    <a:stretch>
                      <a:fillRect/>
                    </a:stretch>
                  </pic:blipFill>
                  <pic:spPr>
                    <a:xfrm>
                      <a:off x="0" y="0"/>
                      <a:ext cx="1581150" cy="752475"/>
                    </a:xfrm>
                    <a:prstGeom prst="rect">
                      <a:avLst/>
                    </a:prstGeom>
                  </pic:spPr>
                </pic:pic>
              </a:graphicData>
            </a:graphic>
          </wp:anchor>
        </w:drawing>
      </w:r>
    </w:p>
    <w:p w:rsidR="00F52FE6" w:rsidRPr="003056B4" w:rsidRDefault="00F52FE6" w:rsidP="00F52FE6">
      <w:r>
        <w:tab/>
      </w:r>
      <w:r w:rsidRPr="003056B4">
        <w:t>Malý štít</w:t>
      </w:r>
      <w:r w:rsidRPr="003056B4">
        <w:tab/>
      </w:r>
      <w:r w:rsidRPr="003056B4">
        <w:tab/>
        <w:t xml:space="preserve">  </w:t>
      </w:r>
      <w:r>
        <w:t>Št</w:t>
      </w:r>
      <w:r w:rsidRPr="003056B4">
        <w:t>ít</w:t>
      </w:r>
      <w:r>
        <w:t xml:space="preserve"> střední</w:t>
      </w:r>
      <w:r w:rsidRPr="003056B4">
        <w:t xml:space="preserve"> kulatý</w:t>
      </w:r>
      <w:r w:rsidRPr="003056B4">
        <w:tab/>
        <w:t xml:space="preserve">      </w:t>
      </w:r>
      <w:r>
        <w:t xml:space="preserve">  </w:t>
      </w:r>
      <w:r w:rsidRPr="003056B4">
        <w:t xml:space="preserve"> Štít střední</w:t>
      </w:r>
      <w:r w:rsidRPr="003056B4">
        <w:tab/>
      </w:r>
      <w:r w:rsidRPr="003056B4">
        <w:tab/>
      </w:r>
      <w:r>
        <w:t>Š</w:t>
      </w:r>
      <w:r w:rsidRPr="003056B4">
        <w:t xml:space="preserve">tít </w:t>
      </w:r>
      <w:r>
        <w:t xml:space="preserve">velký </w:t>
      </w:r>
      <w:r w:rsidRPr="003056B4">
        <w:t>1 a 2</w:t>
      </w:r>
      <w:r w:rsidRPr="003056B4">
        <w:tab/>
        <w:t xml:space="preserve">    </w:t>
      </w:r>
      <w:r>
        <w:tab/>
      </w:r>
      <w:r w:rsidRPr="003056B4">
        <w:t xml:space="preserve">  </w:t>
      </w:r>
      <w:r>
        <w:t xml:space="preserve">          </w:t>
      </w:r>
      <w:r w:rsidRPr="003056B4">
        <w:t>Pavéza</w:t>
      </w:r>
    </w:p>
    <w:p w:rsidR="00F52FE6" w:rsidRPr="0013360C" w:rsidRDefault="00F52FE6" w:rsidP="00F52FE6"/>
    <w:p w:rsidR="00F52FE6" w:rsidRPr="000456F3" w:rsidRDefault="00F52FE6" w:rsidP="00F52FE6">
      <w:pPr>
        <w:pStyle w:val="Seznamy"/>
      </w:pPr>
      <w:r w:rsidRPr="000456F3">
        <w:rPr>
          <w:b/>
        </w:rPr>
        <w:t>Malý štít</w:t>
      </w:r>
      <w:r w:rsidRPr="000456F3">
        <w:t xml:space="preserve"> – poskytuje základní obranu a jako zbraň není příliš silný. Drží se v dlani ve středu. Jeho výhodou je snadné přezbrojení (lze odložit během 1 akce)</w:t>
      </w:r>
    </w:p>
    <w:p w:rsidR="00F52FE6" w:rsidRPr="000456F3" w:rsidRDefault="00F52FE6" w:rsidP="00F52FE6">
      <w:pPr>
        <w:pStyle w:val="Seznamy"/>
      </w:pPr>
      <w:r w:rsidRPr="000456F3">
        <w:rPr>
          <w:b/>
        </w:rPr>
        <w:t>Střední štít</w:t>
      </w:r>
      <w:r w:rsidRPr="000456F3">
        <w:t xml:space="preserve"> – neposkytuje tak kvalitní úkryt před střelami jako velký štít, ale je mnohem využitelnější v boji zblízka. I proto v této kategorii existuje nejpestřejší výběr různých tvarů a provedení.  Váhu štítu nese paže. Mívá dva úchyty – jeden pro předloktí, druhý pro dlaň. Poskytuje lepší ochranu než kterákoliv zbraň. Jejich okraje často bývají naostřeny a používány jako zbraň. Odložení štítu s ohledem na jeho držení trvá 2 akce. Je však během používání štítu možné držet nějaký malý předmět v této ruce (např. klíč, lahvičku,...)</w:t>
      </w:r>
      <w:r>
        <w:t xml:space="preserve"> Lze kombinovat s libovolnou jednoruční nebo hybridní zbraní. </w:t>
      </w:r>
    </w:p>
    <w:p w:rsidR="00F52FE6" w:rsidRPr="000456F3" w:rsidRDefault="00F52FE6" w:rsidP="00F52FE6">
      <w:pPr>
        <w:pStyle w:val="Seznamy"/>
      </w:pPr>
      <w:r w:rsidRPr="000456F3">
        <w:rPr>
          <w:b/>
        </w:rPr>
        <w:t xml:space="preserve">Velký štít </w:t>
      </w:r>
      <w:r w:rsidRPr="000456F3">
        <w:t>– poskytuje velmi kvalitní ochranu před střelami. Vzhledem ke své velikosti ale hůře ovladatelný a v boji je kombinován spíše s menšími zbraněmi. Skutečného mistrovství ve využití těchto štítů, především ve skupině, dosahují žoldnéři. Odložení štítu s ohledem na jeho držení trvá 2 akce.</w:t>
      </w:r>
    </w:p>
    <w:p w:rsidR="00F52FE6" w:rsidRPr="000456F3" w:rsidRDefault="00F52FE6" w:rsidP="00F52FE6">
      <w:pPr>
        <w:pStyle w:val="Seznamy"/>
      </w:pPr>
      <w:r w:rsidRPr="000456F3">
        <w:rPr>
          <w:b/>
        </w:rPr>
        <w:t>Pavéza</w:t>
      </w:r>
      <w:r w:rsidRPr="000456F3">
        <w:t xml:space="preserve"> – v boji tváří v tvář se takřka nepoužívá. Slouží především jako přenosná ochrana pro střelce. Lze jej upevnit ve vzpřímené poloze a úkrytu využívat například při nabíjení kuší. </w:t>
      </w:r>
      <w:r>
        <w:t xml:space="preserve">C může použít jako jednoruční. </w:t>
      </w:r>
    </w:p>
    <w:p w:rsidR="00F52FE6" w:rsidRPr="0013360C" w:rsidRDefault="00F52FE6" w:rsidP="00F52FE6"/>
    <w:p w:rsidR="00F52FE6" w:rsidRDefault="00F52FE6" w:rsidP="00F52FE6">
      <w:pPr>
        <w:pStyle w:val="Nadpis4"/>
      </w:pPr>
      <w:r>
        <w:t>2.2.7 Luky a kuše</w:t>
      </w:r>
    </w:p>
    <w:p w:rsidR="00F52FE6" w:rsidRDefault="00F52FE6" w:rsidP="00F52FE6">
      <w:r>
        <w:t xml:space="preserve">K použití těchto zbraní se vztahuje oprava za dovednosti Střelba a Blokování. Parametry mohou být ovlivněny municí. </w:t>
      </w:r>
    </w:p>
    <w:p w:rsidR="00F52FE6" w:rsidRDefault="00F52FE6" w:rsidP="00F52FE6"/>
    <w:p w:rsidR="00F52FE6" w:rsidRDefault="00F52FE6" w:rsidP="00F52FE6"/>
    <w:tbl>
      <w:tblPr>
        <w:tblW w:w="10852" w:type="dxa"/>
        <w:tblInd w:w="65" w:type="dxa"/>
        <w:tblCellMar>
          <w:left w:w="70" w:type="dxa"/>
          <w:right w:w="70" w:type="dxa"/>
        </w:tblCellMar>
        <w:tblLook w:val="04A0" w:firstRow="1" w:lastRow="0" w:firstColumn="1" w:lastColumn="0" w:noHBand="0" w:noVBand="1"/>
      </w:tblPr>
      <w:tblGrid>
        <w:gridCol w:w="1515"/>
        <w:gridCol w:w="381"/>
        <w:gridCol w:w="345"/>
        <w:gridCol w:w="544"/>
        <w:gridCol w:w="449"/>
        <w:gridCol w:w="503"/>
        <w:gridCol w:w="506"/>
        <w:gridCol w:w="469"/>
        <w:gridCol w:w="720"/>
        <w:gridCol w:w="506"/>
        <w:gridCol w:w="640"/>
        <w:gridCol w:w="382"/>
        <w:gridCol w:w="360"/>
        <w:gridCol w:w="360"/>
        <w:gridCol w:w="360"/>
        <w:gridCol w:w="360"/>
        <w:gridCol w:w="527"/>
        <w:gridCol w:w="527"/>
        <w:gridCol w:w="527"/>
        <w:gridCol w:w="871"/>
      </w:tblGrid>
      <w:tr w:rsidR="00F52FE6" w:rsidRPr="005B16A0" w:rsidTr="00E2108A">
        <w:trPr>
          <w:trHeight w:val="305"/>
        </w:trPr>
        <w:tc>
          <w:tcPr>
            <w:tcW w:w="151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Zbraň</w:t>
            </w:r>
          </w:p>
        </w:tc>
        <w:tc>
          <w:tcPr>
            <w:tcW w:w="38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INI</w:t>
            </w:r>
          </w:p>
        </w:tc>
        <w:tc>
          <w:tcPr>
            <w:tcW w:w="34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Pr>
                <w:b/>
                <w:sz w:val="16"/>
                <w:szCs w:val="16"/>
                <w:lang w:eastAsia="cs-CZ"/>
              </w:rPr>
              <w:t>Ú</w:t>
            </w:r>
            <w:r w:rsidRPr="005B16A0">
              <w:rPr>
                <w:b/>
                <w:sz w:val="16"/>
                <w:szCs w:val="16"/>
                <w:lang w:eastAsia="cs-CZ"/>
              </w:rPr>
              <w:t>S</w:t>
            </w:r>
          </w:p>
        </w:tc>
        <w:tc>
          <w:tcPr>
            <w:tcW w:w="54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ZZ</w:t>
            </w:r>
          </w:p>
        </w:tc>
        <w:tc>
          <w:tcPr>
            <w:tcW w:w="44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OZ</w:t>
            </w:r>
          </w:p>
        </w:tc>
        <w:tc>
          <w:tcPr>
            <w:tcW w:w="503"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F52FE6" w:rsidRPr="005B16A0" w:rsidRDefault="00F52FE6" w:rsidP="00E2108A">
            <w:pPr>
              <w:jc w:val="center"/>
              <w:rPr>
                <w:b/>
                <w:sz w:val="16"/>
                <w:szCs w:val="16"/>
                <w:lang w:eastAsia="cs-CZ"/>
              </w:rPr>
            </w:pPr>
            <w:r>
              <w:rPr>
                <w:b/>
                <w:sz w:val="16"/>
                <w:szCs w:val="16"/>
                <w:lang w:eastAsia="cs-CZ"/>
              </w:rPr>
              <w:t>Ú</w:t>
            </w:r>
            <w:r w:rsidRPr="005B16A0">
              <w:rPr>
                <w:b/>
                <w:sz w:val="16"/>
                <w:szCs w:val="16"/>
                <w:lang w:eastAsia="cs-CZ"/>
              </w:rPr>
              <w:t>N</w:t>
            </w:r>
          </w:p>
        </w:tc>
        <w:tc>
          <w:tcPr>
            <w:tcW w:w="50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Pož. Sil</w:t>
            </w:r>
          </w:p>
        </w:tc>
        <w:tc>
          <w:tcPr>
            <w:tcW w:w="46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VO</w:t>
            </w:r>
          </w:p>
        </w:tc>
        <w:tc>
          <w:tcPr>
            <w:tcW w:w="7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Ovl.</w:t>
            </w:r>
          </w:p>
        </w:tc>
        <w:tc>
          <w:tcPr>
            <w:tcW w:w="1146"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Dos.</w:t>
            </w:r>
          </w:p>
        </w:tc>
        <w:tc>
          <w:tcPr>
            <w:tcW w:w="38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CH</w:t>
            </w:r>
          </w:p>
        </w:tc>
        <w:tc>
          <w:tcPr>
            <w:tcW w:w="3892" w:type="dxa"/>
            <w:gridSpan w:val="8"/>
            <w:tcBorders>
              <w:top w:val="single" w:sz="4" w:space="0" w:color="auto"/>
              <w:left w:val="nil"/>
              <w:bottom w:val="nil"/>
              <w:right w:val="single" w:sz="4" w:space="0" w:color="000000"/>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Oprava za vzdálenost</w:t>
            </w:r>
          </w:p>
        </w:tc>
      </w:tr>
      <w:tr w:rsidR="00F52FE6" w:rsidRPr="005B16A0" w:rsidTr="00E2108A">
        <w:trPr>
          <w:trHeight w:val="305"/>
        </w:trPr>
        <w:tc>
          <w:tcPr>
            <w:tcW w:w="1515"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381"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345"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544"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449"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503" w:type="dxa"/>
            <w:vMerge/>
            <w:tcBorders>
              <w:top w:val="single" w:sz="4" w:space="0" w:color="auto"/>
              <w:left w:val="single" w:sz="4" w:space="0" w:color="auto"/>
              <w:bottom w:val="single" w:sz="4" w:space="0" w:color="auto"/>
              <w:right w:val="single" w:sz="4" w:space="0" w:color="auto"/>
            </w:tcBorders>
            <w:vAlign w:val="center"/>
          </w:tcPr>
          <w:p w:rsidR="00F52FE6" w:rsidRPr="005B16A0" w:rsidRDefault="00F52FE6" w:rsidP="00E2108A">
            <w:pPr>
              <w:jc w:val="center"/>
              <w:rPr>
                <w:b/>
                <w:sz w:val="16"/>
                <w:szCs w:val="16"/>
                <w:lang w:eastAsia="cs-CZ"/>
              </w:rPr>
            </w:pPr>
          </w:p>
        </w:tc>
        <w:tc>
          <w:tcPr>
            <w:tcW w:w="506"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469"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506" w:type="dxa"/>
            <w:tcBorders>
              <w:top w:val="nil"/>
              <w:left w:val="nil"/>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6"/>
                <w:szCs w:val="16"/>
                <w:lang w:eastAsia="cs-CZ"/>
              </w:rPr>
            </w:pPr>
            <w:r w:rsidRPr="005B16A0">
              <w:rPr>
                <w:b/>
                <w:sz w:val="16"/>
                <w:szCs w:val="16"/>
                <w:lang w:eastAsia="cs-CZ"/>
              </w:rPr>
              <w:t>Min.</w:t>
            </w:r>
          </w:p>
        </w:tc>
        <w:tc>
          <w:tcPr>
            <w:tcW w:w="64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Zákl.</w:t>
            </w:r>
          </w:p>
        </w:tc>
        <w:tc>
          <w:tcPr>
            <w:tcW w:w="382"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sz w:val="16"/>
                <w:szCs w:val="16"/>
                <w:lang w:eastAsia="cs-CZ"/>
              </w:rPr>
            </w:pPr>
          </w:p>
        </w:tc>
        <w:tc>
          <w:tcPr>
            <w:tcW w:w="36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+2</w:t>
            </w:r>
          </w:p>
        </w:tc>
        <w:tc>
          <w:tcPr>
            <w:tcW w:w="36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+1</w:t>
            </w:r>
          </w:p>
        </w:tc>
        <w:tc>
          <w:tcPr>
            <w:tcW w:w="36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0</w:t>
            </w:r>
          </w:p>
        </w:tc>
        <w:tc>
          <w:tcPr>
            <w:tcW w:w="36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-1</w:t>
            </w:r>
          </w:p>
        </w:tc>
        <w:tc>
          <w:tcPr>
            <w:tcW w:w="527"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-2</w:t>
            </w:r>
          </w:p>
        </w:tc>
        <w:tc>
          <w:tcPr>
            <w:tcW w:w="527"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-3</w:t>
            </w:r>
          </w:p>
        </w:tc>
        <w:tc>
          <w:tcPr>
            <w:tcW w:w="527"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-4</w:t>
            </w:r>
          </w:p>
        </w:tc>
        <w:tc>
          <w:tcPr>
            <w:tcW w:w="871"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sz w:val="16"/>
                <w:szCs w:val="16"/>
                <w:lang w:eastAsia="cs-CZ"/>
              </w:rPr>
            </w:pPr>
            <w:r w:rsidRPr="005B16A0">
              <w:rPr>
                <w:b/>
                <w:sz w:val="16"/>
                <w:szCs w:val="16"/>
                <w:lang w:eastAsia="cs-CZ"/>
              </w:rPr>
              <w:t>MAX (-6)</w:t>
            </w: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Luk krátký</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20</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40</w:t>
            </w:r>
          </w:p>
        </w:tc>
        <w:tc>
          <w:tcPr>
            <w:tcW w:w="87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45+SIL</w:t>
            </w: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Luk krátký skládaný</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30</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15</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129C1" w:rsidP="00E2108A">
            <w:pPr>
              <w:jc w:val="center"/>
              <w:rPr>
                <w:sz w:val="16"/>
                <w:szCs w:val="16"/>
                <w:lang w:eastAsia="cs-CZ"/>
              </w:rPr>
            </w:pPr>
            <w:r>
              <w:rPr>
                <w:sz w:val="16"/>
                <w:szCs w:val="16"/>
                <w:lang w:eastAsia="cs-CZ"/>
              </w:rPr>
              <w:t>30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37</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44</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49</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56</w:t>
            </w:r>
          </w:p>
        </w:tc>
        <w:tc>
          <w:tcPr>
            <w:tcW w:w="87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63+2xSIL</w:t>
            </w: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Luk dlouhý</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32</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8</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16</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48</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56</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64</w:t>
            </w:r>
          </w:p>
        </w:tc>
        <w:tc>
          <w:tcPr>
            <w:tcW w:w="87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72+3xSIL</w:t>
            </w: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Luk dlouhý skládaný</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14</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44</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11</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44</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66</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77</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88</w:t>
            </w:r>
          </w:p>
        </w:tc>
        <w:tc>
          <w:tcPr>
            <w:tcW w:w="87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99+4xSIL</w:t>
            </w: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Luk silový</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4</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19</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52</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13</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26</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78</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91</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104</w:t>
            </w:r>
          </w:p>
        </w:tc>
        <w:tc>
          <w:tcPr>
            <w:tcW w:w="87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117+5xSIL</w:t>
            </w:r>
          </w:p>
        </w:tc>
      </w:tr>
      <w:tr w:rsidR="00F52FE6" w:rsidRPr="005B16A0" w:rsidTr="00E2108A">
        <w:trPr>
          <w:trHeight w:val="260"/>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Minikuše</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2</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Pr>
                <w:sz w:val="16"/>
                <w:szCs w:val="16"/>
                <w:lang w:eastAsia="cs-CZ"/>
              </w:rPr>
              <w:t>AB</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Pr>
                <w:sz w:val="16"/>
                <w:szCs w:val="16"/>
                <w:lang w:eastAsia="cs-CZ"/>
              </w:rPr>
              <w:t>jednor.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12</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18</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21</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24</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Lehká kuše</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16</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8</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16</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24</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28</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32</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Vojenská kuše</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14</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20</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40</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Těžká kuše</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9</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3</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19</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28</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14</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28</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42</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49</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56</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Palintonon</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16+</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16</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60</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D</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15</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60</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90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105</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120</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Balista</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25++</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18</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72</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B</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18</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36</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90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108</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126</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144</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rPr>
                <w:sz w:val="16"/>
                <w:szCs w:val="16"/>
                <w:lang w:eastAsia="cs-CZ"/>
              </w:rPr>
            </w:pPr>
          </w:p>
        </w:tc>
      </w:tr>
      <w:tr w:rsidR="00F52FE6" w:rsidRPr="005B16A0" w:rsidTr="00E2108A">
        <w:trPr>
          <w:trHeight w:val="305"/>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Vrhač torpéd</w:t>
            </w:r>
          </w:p>
        </w:tc>
        <w:tc>
          <w:tcPr>
            <w:tcW w:w="38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345"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3</w:t>
            </w:r>
          </w:p>
        </w:tc>
        <w:tc>
          <w:tcPr>
            <w:tcW w:w="544"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zvl.</w:t>
            </w:r>
          </w:p>
        </w:tc>
        <w:tc>
          <w:tcPr>
            <w:tcW w:w="44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0</w:t>
            </w:r>
          </w:p>
        </w:tc>
        <w:tc>
          <w:tcPr>
            <w:tcW w:w="503" w:type="dxa"/>
            <w:tcBorders>
              <w:top w:val="single" w:sz="4" w:space="0" w:color="auto"/>
              <w:left w:val="nil"/>
              <w:bottom w:val="single" w:sz="4" w:space="0" w:color="auto"/>
              <w:right w:val="single" w:sz="4" w:space="0" w:color="auto"/>
            </w:tcBorders>
            <w:vAlign w:val="bottom"/>
          </w:tcPr>
          <w:p w:rsidR="00F52FE6" w:rsidRPr="005B16A0" w:rsidRDefault="00F52FE6" w:rsidP="00E2108A">
            <w:pPr>
              <w:jc w:val="center"/>
              <w:rPr>
                <w:sz w:val="16"/>
                <w:szCs w:val="16"/>
                <w:lang w:eastAsia="cs-CZ"/>
              </w:rPr>
            </w:pPr>
            <w:r w:rsidRPr="005B16A0">
              <w:rPr>
                <w:sz w:val="16"/>
                <w:szCs w:val="16"/>
                <w:lang w:eastAsia="cs-CZ"/>
              </w:rPr>
              <w:t>x</w:t>
            </w:r>
          </w:p>
        </w:tc>
        <w:tc>
          <w:tcPr>
            <w:tcW w:w="506"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13</w:t>
            </w:r>
          </w:p>
        </w:tc>
        <w:tc>
          <w:tcPr>
            <w:tcW w:w="46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ABC</w:t>
            </w:r>
          </w:p>
        </w:tc>
        <w:tc>
          <w:tcPr>
            <w:tcW w:w="72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6"/>
                <w:szCs w:val="16"/>
                <w:lang w:eastAsia="cs-CZ"/>
              </w:rPr>
            </w:pPr>
            <w:r w:rsidRPr="005B16A0">
              <w:rPr>
                <w:sz w:val="16"/>
                <w:szCs w:val="16"/>
                <w:lang w:eastAsia="cs-CZ"/>
              </w:rPr>
              <w:t>obour.</w:t>
            </w:r>
          </w:p>
        </w:tc>
        <w:tc>
          <w:tcPr>
            <w:tcW w:w="50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5</w:t>
            </w:r>
          </w:p>
        </w:tc>
        <w:tc>
          <w:tcPr>
            <w:tcW w:w="64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48</w:t>
            </w:r>
          </w:p>
        </w:tc>
        <w:tc>
          <w:tcPr>
            <w:tcW w:w="38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zvl.</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12</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24</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48</w:t>
            </w:r>
          </w:p>
        </w:tc>
        <w:tc>
          <w:tcPr>
            <w:tcW w:w="360"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60</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72</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84</w:t>
            </w:r>
          </w:p>
        </w:tc>
        <w:tc>
          <w:tcPr>
            <w:tcW w:w="527"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6"/>
                <w:szCs w:val="16"/>
                <w:lang w:eastAsia="cs-CZ"/>
              </w:rPr>
            </w:pPr>
            <w:r w:rsidRPr="005B16A0">
              <w:rPr>
                <w:sz w:val="16"/>
                <w:szCs w:val="16"/>
                <w:lang w:eastAsia="cs-CZ"/>
              </w:rPr>
              <w:t>96</w:t>
            </w:r>
          </w:p>
        </w:tc>
        <w:tc>
          <w:tcPr>
            <w:tcW w:w="871" w:type="dxa"/>
            <w:tcBorders>
              <w:top w:val="nil"/>
              <w:left w:val="nil"/>
              <w:bottom w:val="nil"/>
              <w:right w:val="nil"/>
            </w:tcBorders>
            <w:shd w:val="clear" w:color="auto" w:fill="auto"/>
            <w:noWrap/>
            <w:vAlign w:val="bottom"/>
            <w:hideMark/>
          </w:tcPr>
          <w:p w:rsidR="00F52FE6" w:rsidRPr="005B16A0" w:rsidRDefault="00F52FE6" w:rsidP="00E2108A">
            <w:pPr>
              <w:keepNext/>
              <w:rPr>
                <w:sz w:val="16"/>
                <w:szCs w:val="16"/>
                <w:lang w:eastAsia="cs-CZ"/>
              </w:rPr>
            </w:pPr>
          </w:p>
        </w:tc>
      </w:tr>
    </w:tbl>
    <w:p w:rsidR="00F52FE6" w:rsidRDefault="00F52FE6" w:rsidP="00F52FE6">
      <w:pPr>
        <w:pStyle w:val="Titulek"/>
      </w:pPr>
      <w:bookmarkStart w:id="173" w:name="_Toc243725218"/>
      <w:r w:rsidRPr="005B16A0">
        <w:rPr>
          <w:b/>
        </w:rPr>
        <w:t xml:space="preserve">Tabulka </w:t>
      </w:r>
      <w:r>
        <w:rPr>
          <w:b/>
        </w:rPr>
        <w:fldChar w:fldCharType="begin"/>
      </w:r>
      <w:r>
        <w:rPr>
          <w:b/>
        </w:rPr>
        <w:instrText xml:space="preserve"> SEQ Tabulka \* ARABIC </w:instrText>
      </w:r>
      <w:r>
        <w:rPr>
          <w:b/>
        </w:rPr>
        <w:fldChar w:fldCharType="separate"/>
      </w:r>
      <w:r w:rsidR="002E4E9E">
        <w:rPr>
          <w:b/>
          <w:noProof/>
        </w:rPr>
        <w:t>64</w:t>
      </w:r>
      <w:r>
        <w:rPr>
          <w:b/>
        </w:rPr>
        <w:fldChar w:fldCharType="end"/>
      </w:r>
      <w:r>
        <w:t>: Zbraně pro střelbu</w:t>
      </w:r>
      <w:bookmarkEnd w:id="173"/>
    </w:p>
    <w:p w:rsidR="00F52FE6" w:rsidRPr="003056B4" w:rsidRDefault="00F52FE6" w:rsidP="00F52FE6">
      <w:r>
        <w:rPr>
          <w:lang w:eastAsia="cs-CZ"/>
        </w:rPr>
        <w:drawing>
          <wp:anchor distT="0" distB="0" distL="114300" distR="114300" simplePos="0" relativeHeight="251845120" behindDoc="1" locked="0" layoutInCell="1" allowOverlap="1" wp14:anchorId="2D5B6B79" wp14:editId="2736D51A">
            <wp:simplePos x="0" y="0"/>
            <wp:positionH relativeFrom="column">
              <wp:posOffset>4305935</wp:posOffset>
            </wp:positionH>
            <wp:positionV relativeFrom="paragraph">
              <wp:posOffset>86360</wp:posOffset>
            </wp:positionV>
            <wp:extent cx="134620" cy="809625"/>
            <wp:effectExtent l="19050" t="0" r="0" b="0"/>
            <wp:wrapTight wrapText="bothSides">
              <wp:wrapPolygon edited="0">
                <wp:start x="-3057" y="0"/>
                <wp:lineTo x="-3057" y="21346"/>
                <wp:lineTo x="21396" y="21346"/>
                <wp:lineTo x="21396" y="0"/>
                <wp:lineTo x="-3057" y="0"/>
              </wp:wrapPolygon>
            </wp:wrapTight>
            <wp:docPr id="154" name="Obrázek 41" descr="Luk dlouhý skláda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dlouhý skládaný.jpg"/>
                    <pic:cNvPicPr/>
                  </pic:nvPicPr>
                  <pic:blipFill>
                    <a:blip r:embed="rId119"/>
                    <a:stretch>
                      <a:fillRect/>
                    </a:stretch>
                  </pic:blipFill>
                  <pic:spPr>
                    <a:xfrm>
                      <a:off x="0" y="0"/>
                      <a:ext cx="134620" cy="809625"/>
                    </a:xfrm>
                    <a:prstGeom prst="rect">
                      <a:avLst/>
                    </a:prstGeom>
                  </pic:spPr>
                </pic:pic>
              </a:graphicData>
            </a:graphic>
          </wp:anchor>
        </w:drawing>
      </w:r>
      <w:r>
        <w:rPr>
          <w:lang w:eastAsia="cs-CZ"/>
        </w:rPr>
        <w:drawing>
          <wp:anchor distT="0" distB="0" distL="114300" distR="114300" simplePos="0" relativeHeight="251844096" behindDoc="1" locked="0" layoutInCell="1" allowOverlap="1" wp14:anchorId="7D9A1F9B" wp14:editId="1CBB835C">
            <wp:simplePos x="0" y="0"/>
            <wp:positionH relativeFrom="column">
              <wp:posOffset>2679065</wp:posOffset>
            </wp:positionH>
            <wp:positionV relativeFrom="paragraph">
              <wp:posOffset>95885</wp:posOffset>
            </wp:positionV>
            <wp:extent cx="981075" cy="714375"/>
            <wp:effectExtent l="19050" t="0" r="9525" b="0"/>
            <wp:wrapTight wrapText="bothSides">
              <wp:wrapPolygon edited="0">
                <wp:start x="-419" y="0"/>
                <wp:lineTo x="-419" y="21312"/>
                <wp:lineTo x="21810" y="21312"/>
                <wp:lineTo x="21810" y="0"/>
                <wp:lineTo x="-419" y="0"/>
              </wp:wrapPolygon>
            </wp:wrapTight>
            <wp:docPr id="155" name="Obrázek 40" descr="Dlouhý lu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ouhý luk2.jpg"/>
                    <pic:cNvPicPr/>
                  </pic:nvPicPr>
                  <pic:blipFill>
                    <a:blip r:embed="rId120"/>
                    <a:stretch>
                      <a:fillRect/>
                    </a:stretch>
                  </pic:blipFill>
                  <pic:spPr>
                    <a:xfrm>
                      <a:off x="0" y="0"/>
                      <a:ext cx="981075" cy="714375"/>
                    </a:xfrm>
                    <a:prstGeom prst="rect">
                      <a:avLst/>
                    </a:prstGeom>
                  </pic:spPr>
                </pic:pic>
              </a:graphicData>
            </a:graphic>
          </wp:anchor>
        </w:drawing>
      </w:r>
      <w:r>
        <w:rPr>
          <w:lang w:eastAsia="cs-CZ"/>
        </w:rPr>
        <w:drawing>
          <wp:anchor distT="0" distB="0" distL="114300" distR="114300" simplePos="0" relativeHeight="251843072" behindDoc="1" locked="0" layoutInCell="1" allowOverlap="1" wp14:anchorId="60AB123F" wp14:editId="1DE7F313">
            <wp:simplePos x="0" y="0"/>
            <wp:positionH relativeFrom="column">
              <wp:posOffset>1421765</wp:posOffset>
            </wp:positionH>
            <wp:positionV relativeFrom="paragraph">
              <wp:posOffset>95885</wp:posOffset>
            </wp:positionV>
            <wp:extent cx="609600" cy="819150"/>
            <wp:effectExtent l="19050" t="0" r="0" b="0"/>
            <wp:wrapTight wrapText="bothSides">
              <wp:wrapPolygon edited="0">
                <wp:start x="-675" y="0"/>
                <wp:lineTo x="-675" y="21098"/>
                <wp:lineTo x="21600" y="21098"/>
                <wp:lineTo x="21600" y="0"/>
                <wp:lineTo x="-675" y="0"/>
              </wp:wrapPolygon>
            </wp:wrapTight>
            <wp:docPr id="156" name="Obrázek 36" descr="Luk krátký skládan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krátký skládaný 3.jpg"/>
                    <pic:cNvPicPr/>
                  </pic:nvPicPr>
                  <pic:blipFill>
                    <a:blip r:embed="rId121"/>
                    <a:stretch>
                      <a:fillRect/>
                    </a:stretch>
                  </pic:blipFill>
                  <pic:spPr>
                    <a:xfrm>
                      <a:off x="0" y="0"/>
                      <a:ext cx="609600" cy="819150"/>
                    </a:xfrm>
                    <a:prstGeom prst="rect">
                      <a:avLst/>
                    </a:prstGeom>
                  </pic:spPr>
                </pic:pic>
              </a:graphicData>
            </a:graphic>
          </wp:anchor>
        </w:drawing>
      </w:r>
      <w:r>
        <w:rPr>
          <w:lang w:eastAsia="cs-CZ"/>
        </w:rPr>
        <w:drawing>
          <wp:anchor distT="0" distB="0" distL="114300" distR="114300" simplePos="0" relativeHeight="251842048" behindDoc="1" locked="0" layoutInCell="1" allowOverlap="1" wp14:anchorId="6664E0DD" wp14:editId="47136AA2">
            <wp:simplePos x="0" y="0"/>
            <wp:positionH relativeFrom="column">
              <wp:posOffset>21590</wp:posOffset>
            </wp:positionH>
            <wp:positionV relativeFrom="paragraph">
              <wp:posOffset>95885</wp:posOffset>
            </wp:positionV>
            <wp:extent cx="800100" cy="800100"/>
            <wp:effectExtent l="19050" t="0" r="0" b="0"/>
            <wp:wrapTight wrapText="bothSides">
              <wp:wrapPolygon edited="0">
                <wp:start x="-514" y="0"/>
                <wp:lineTo x="-514" y="21086"/>
                <wp:lineTo x="21600" y="21086"/>
                <wp:lineTo x="21600" y="0"/>
                <wp:lineTo x="-514" y="0"/>
              </wp:wrapPolygon>
            </wp:wrapTight>
            <wp:docPr id="157" name="Obrázek 8" descr="Luk krátký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krátký 3.jpg"/>
                    <pic:cNvPicPr/>
                  </pic:nvPicPr>
                  <pic:blipFill>
                    <a:blip r:embed="rId122"/>
                    <a:stretch>
                      <a:fillRect/>
                    </a:stretch>
                  </pic:blipFill>
                  <pic:spPr>
                    <a:xfrm>
                      <a:off x="0" y="0"/>
                      <a:ext cx="800100" cy="800100"/>
                    </a:xfrm>
                    <a:prstGeom prst="rect">
                      <a:avLst/>
                    </a:prstGeom>
                  </pic:spPr>
                </pic:pic>
              </a:graphicData>
            </a:graphic>
          </wp:anchor>
        </w:drawing>
      </w:r>
      <w:r w:rsidRPr="003056B4">
        <w:rPr>
          <w:lang w:eastAsia="cs-CZ"/>
        </w:rPr>
        <w:drawing>
          <wp:anchor distT="0" distB="0" distL="114300" distR="114300" simplePos="0" relativeHeight="251846144" behindDoc="1" locked="0" layoutInCell="1" allowOverlap="1" wp14:anchorId="4EEE955A" wp14:editId="31E488FE">
            <wp:simplePos x="0" y="0"/>
            <wp:positionH relativeFrom="column">
              <wp:posOffset>5365115</wp:posOffset>
            </wp:positionH>
            <wp:positionV relativeFrom="paragraph">
              <wp:posOffset>84455</wp:posOffset>
            </wp:positionV>
            <wp:extent cx="809625" cy="809625"/>
            <wp:effectExtent l="19050" t="0" r="9525" b="0"/>
            <wp:wrapTight wrapText="bothSides">
              <wp:wrapPolygon edited="0">
                <wp:start x="-508" y="0"/>
                <wp:lineTo x="-508" y="21346"/>
                <wp:lineTo x="21854" y="21346"/>
                <wp:lineTo x="21854" y="0"/>
                <wp:lineTo x="-508" y="0"/>
              </wp:wrapPolygon>
            </wp:wrapTight>
            <wp:docPr id="158" name="Obrázek 45" descr="Luk silov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k silový.jpg"/>
                    <pic:cNvPicPr/>
                  </pic:nvPicPr>
                  <pic:blipFill>
                    <a:blip r:embed="rId123"/>
                    <a:stretch>
                      <a:fillRect/>
                    </a:stretch>
                  </pic:blipFill>
                  <pic:spPr>
                    <a:xfrm>
                      <a:off x="0" y="0"/>
                      <a:ext cx="809625" cy="809625"/>
                    </a:xfrm>
                    <a:prstGeom prst="rect">
                      <a:avLst/>
                    </a:prstGeom>
                  </pic:spPr>
                </pic:pic>
              </a:graphicData>
            </a:graphic>
          </wp:anchor>
        </w:drawing>
      </w:r>
    </w:p>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r w:rsidRPr="003056B4">
        <w:t xml:space="preserve">    Luk krátký</w:t>
      </w:r>
      <w:r w:rsidRPr="003056B4">
        <w:tab/>
        <w:t xml:space="preserve"> </w:t>
      </w:r>
      <w:r w:rsidRPr="003056B4">
        <w:tab/>
        <w:t>Luk krátký skládaný</w:t>
      </w:r>
      <w:r w:rsidRPr="003056B4">
        <w:tab/>
        <w:t xml:space="preserve">    Luk dlouhý</w:t>
      </w:r>
      <w:r w:rsidRPr="003056B4">
        <w:tab/>
      </w:r>
      <w:r w:rsidRPr="003056B4">
        <w:tab/>
        <w:t>Luk dlouhý skládaný</w:t>
      </w:r>
      <w:r w:rsidRPr="003056B4">
        <w:tab/>
        <w:t xml:space="preserve">    Luk silový</w:t>
      </w:r>
    </w:p>
    <w:p w:rsidR="00F52FE6" w:rsidRPr="00BF701E" w:rsidRDefault="00F52FE6" w:rsidP="00F52FE6"/>
    <w:p w:rsidR="00F52FE6" w:rsidRPr="00BF701E" w:rsidRDefault="00F52FE6" w:rsidP="00F52FE6"/>
    <w:p w:rsidR="00F52FE6" w:rsidRDefault="00F52FE6" w:rsidP="00F52FE6">
      <w:r>
        <w:tab/>
      </w:r>
      <w:r w:rsidRPr="00F6654F">
        <w:t>Střelba z luku se skládá ze dvou kroků: natažení (1 akce) a zacílení+výstřel (1 akce). Minimální dostřel (viz. tabulka) je minimální nutná vzdálenost, aby bylo možno použít. Oprava za minimální dostřel je +3 k ÚČ.</w:t>
      </w:r>
    </w:p>
    <w:p w:rsidR="00F52FE6" w:rsidRDefault="00F52FE6" w:rsidP="00F52FE6"/>
    <w:p w:rsidR="00F52FE6" w:rsidRPr="003056B4" w:rsidRDefault="00F52FE6" w:rsidP="00F52FE6">
      <w:r w:rsidRPr="003056B4">
        <w:rPr>
          <w:lang w:eastAsia="cs-CZ"/>
        </w:rPr>
        <w:lastRenderedPageBreak/>
        <w:drawing>
          <wp:anchor distT="0" distB="0" distL="114300" distR="114300" simplePos="0" relativeHeight="251849216" behindDoc="1" locked="0" layoutInCell="1" allowOverlap="1" wp14:anchorId="2768564F" wp14:editId="68C3ECF6">
            <wp:simplePos x="0" y="0"/>
            <wp:positionH relativeFrom="column">
              <wp:posOffset>1964690</wp:posOffset>
            </wp:positionH>
            <wp:positionV relativeFrom="paragraph">
              <wp:posOffset>87630</wp:posOffset>
            </wp:positionV>
            <wp:extent cx="714375" cy="904875"/>
            <wp:effectExtent l="19050" t="0" r="9525" b="0"/>
            <wp:wrapTight wrapText="bothSides">
              <wp:wrapPolygon edited="0">
                <wp:start x="-576" y="0"/>
                <wp:lineTo x="-576" y="21373"/>
                <wp:lineTo x="21888" y="21373"/>
                <wp:lineTo x="21888" y="0"/>
                <wp:lineTo x="-576" y="0"/>
              </wp:wrapPolygon>
            </wp:wrapTight>
            <wp:docPr id="159" name="Obrázek 52" descr="Kuše vojenská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vojenská 2.jpg"/>
                    <pic:cNvPicPr/>
                  </pic:nvPicPr>
                  <pic:blipFill>
                    <a:blip r:embed="rId124"/>
                    <a:stretch>
                      <a:fillRect/>
                    </a:stretch>
                  </pic:blipFill>
                  <pic:spPr>
                    <a:xfrm>
                      <a:off x="0" y="0"/>
                      <a:ext cx="714375" cy="904875"/>
                    </a:xfrm>
                    <a:prstGeom prst="rect">
                      <a:avLst/>
                    </a:prstGeom>
                  </pic:spPr>
                </pic:pic>
              </a:graphicData>
            </a:graphic>
          </wp:anchor>
        </w:drawing>
      </w:r>
      <w:r w:rsidRPr="003056B4">
        <w:rPr>
          <w:lang w:eastAsia="cs-CZ"/>
        </w:rPr>
        <w:drawing>
          <wp:anchor distT="0" distB="0" distL="114300" distR="114300" simplePos="0" relativeHeight="251852288" behindDoc="1" locked="0" layoutInCell="1" allowOverlap="1" wp14:anchorId="3F669885" wp14:editId="5DF60985">
            <wp:simplePos x="0" y="0"/>
            <wp:positionH relativeFrom="column">
              <wp:posOffset>3698240</wp:posOffset>
            </wp:positionH>
            <wp:positionV relativeFrom="paragraph">
              <wp:posOffset>20955</wp:posOffset>
            </wp:positionV>
            <wp:extent cx="866775" cy="971550"/>
            <wp:effectExtent l="19050" t="0" r="9525" b="0"/>
            <wp:wrapTight wrapText="bothSides">
              <wp:wrapPolygon edited="0">
                <wp:start x="-475" y="0"/>
                <wp:lineTo x="-475" y="21176"/>
                <wp:lineTo x="21837" y="21176"/>
                <wp:lineTo x="21837" y="0"/>
                <wp:lineTo x="-475" y="0"/>
              </wp:wrapPolygon>
            </wp:wrapTight>
            <wp:docPr id="160" name="Obrázek 57" descr="Palinton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intonon 2.jpg"/>
                    <pic:cNvPicPr/>
                  </pic:nvPicPr>
                  <pic:blipFill>
                    <a:blip r:embed="rId125"/>
                    <a:stretch>
                      <a:fillRect/>
                    </a:stretch>
                  </pic:blipFill>
                  <pic:spPr>
                    <a:xfrm>
                      <a:off x="0" y="0"/>
                      <a:ext cx="866775" cy="971550"/>
                    </a:xfrm>
                    <a:prstGeom prst="rect">
                      <a:avLst/>
                    </a:prstGeom>
                  </pic:spPr>
                </pic:pic>
              </a:graphicData>
            </a:graphic>
          </wp:anchor>
        </w:drawing>
      </w:r>
      <w:r w:rsidRPr="003056B4">
        <w:rPr>
          <w:lang w:eastAsia="cs-CZ"/>
        </w:rPr>
        <w:drawing>
          <wp:anchor distT="0" distB="0" distL="114300" distR="114300" simplePos="0" relativeHeight="251853312" behindDoc="1" locked="0" layoutInCell="1" allowOverlap="1" wp14:anchorId="42D8200A" wp14:editId="7851E89C">
            <wp:simplePos x="0" y="0"/>
            <wp:positionH relativeFrom="column">
              <wp:posOffset>5793740</wp:posOffset>
            </wp:positionH>
            <wp:positionV relativeFrom="paragraph">
              <wp:posOffset>186690</wp:posOffset>
            </wp:positionV>
            <wp:extent cx="781050" cy="819150"/>
            <wp:effectExtent l="19050" t="0" r="0" b="0"/>
            <wp:wrapTight wrapText="bothSides">
              <wp:wrapPolygon edited="0">
                <wp:start x="-527" y="0"/>
                <wp:lineTo x="-527" y="21098"/>
                <wp:lineTo x="21600" y="21098"/>
                <wp:lineTo x="21600" y="0"/>
                <wp:lineTo x="-527" y="0"/>
              </wp:wrapPolygon>
            </wp:wrapTight>
            <wp:docPr id="161" name="Obrázek 71" descr="Vrhač torpé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hač torpéd.jpg"/>
                    <pic:cNvPicPr/>
                  </pic:nvPicPr>
                  <pic:blipFill>
                    <a:blip r:embed="rId126"/>
                    <a:stretch>
                      <a:fillRect/>
                    </a:stretch>
                  </pic:blipFill>
                  <pic:spPr>
                    <a:xfrm>
                      <a:off x="0" y="0"/>
                      <a:ext cx="781050" cy="819150"/>
                    </a:xfrm>
                    <a:prstGeom prst="rect">
                      <a:avLst/>
                    </a:prstGeom>
                  </pic:spPr>
                </pic:pic>
              </a:graphicData>
            </a:graphic>
          </wp:anchor>
        </w:drawing>
      </w:r>
      <w:r w:rsidRPr="003056B4">
        <w:rPr>
          <w:lang w:eastAsia="cs-CZ"/>
        </w:rPr>
        <w:drawing>
          <wp:anchor distT="0" distB="0" distL="114300" distR="114300" simplePos="0" relativeHeight="251851264" behindDoc="1" locked="0" layoutInCell="1" allowOverlap="1" wp14:anchorId="7955A5B9" wp14:editId="65C3B08D">
            <wp:simplePos x="0" y="0"/>
            <wp:positionH relativeFrom="column">
              <wp:posOffset>4622165</wp:posOffset>
            </wp:positionH>
            <wp:positionV relativeFrom="paragraph">
              <wp:posOffset>91440</wp:posOffset>
            </wp:positionV>
            <wp:extent cx="1047750" cy="914400"/>
            <wp:effectExtent l="19050" t="0" r="0" b="0"/>
            <wp:wrapTight wrapText="bothSides">
              <wp:wrapPolygon edited="0">
                <wp:start x="-393" y="0"/>
                <wp:lineTo x="-393" y="21150"/>
                <wp:lineTo x="21600" y="21150"/>
                <wp:lineTo x="21600" y="0"/>
                <wp:lineTo x="-393" y="0"/>
              </wp:wrapPolygon>
            </wp:wrapTight>
            <wp:docPr id="162" name="Obrázek 55" descr="Balist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ista 4.jpg"/>
                    <pic:cNvPicPr/>
                  </pic:nvPicPr>
                  <pic:blipFill>
                    <a:blip r:embed="rId127"/>
                    <a:stretch>
                      <a:fillRect/>
                    </a:stretch>
                  </pic:blipFill>
                  <pic:spPr>
                    <a:xfrm>
                      <a:off x="0" y="0"/>
                      <a:ext cx="1047750" cy="914400"/>
                    </a:xfrm>
                    <a:prstGeom prst="rect">
                      <a:avLst/>
                    </a:prstGeom>
                  </pic:spPr>
                </pic:pic>
              </a:graphicData>
            </a:graphic>
          </wp:anchor>
        </w:drawing>
      </w:r>
    </w:p>
    <w:p w:rsidR="00F52FE6" w:rsidRPr="003056B4" w:rsidRDefault="00F52FE6" w:rsidP="00F52FE6">
      <w:r w:rsidRPr="003056B4">
        <w:rPr>
          <w:lang w:eastAsia="cs-CZ"/>
        </w:rPr>
        <w:drawing>
          <wp:anchor distT="0" distB="0" distL="114300" distR="114300" simplePos="0" relativeHeight="251850240" behindDoc="1" locked="0" layoutInCell="1" allowOverlap="1" wp14:anchorId="1F59054A" wp14:editId="352CA939">
            <wp:simplePos x="0" y="0"/>
            <wp:positionH relativeFrom="column">
              <wp:posOffset>2764790</wp:posOffset>
            </wp:positionH>
            <wp:positionV relativeFrom="paragraph">
              <wp:posOffset>138430</wp:posOffset>
            </wp:positionV>
            <wp:extent cx="1009650" cy="432435"/>
            <wp:effectExtent l="0" t="285750" r="0" b="272415"/>
            <wp:wrapTight wrapText="bothSides">
              <wp:wrapPolygon edited="0">
                <wp:start x="21539" y="-1094"/>
                <wp:lineTo x="346" y="-1094"/>
                <wp:lineTo x="346" y="21743"/>
                <wp:lineTo x="21539" y="21743"/>
                <wp:lineTo x="21539" y="-1094"/>
              </wp:wrapPolygon>
            </wp:wrapTight>
            <wp:docPr id="163" name="Obrázek 54" descr="Kuše těž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těžká.jpg"/>
                    <pic:cNvPicPr/>
                  </pic:nvPicPr>
                  <pic:blipFill>
                    <a:blip r:embed="rId128"/>
                    <a:stretch>
                      <a:fillRect/>
                    </a:stretch>
                  </pic:blipFill>
                  <pic:spPr>
                    <a:xfrm rot="16200000">
                      <a:off x="0" y="0"/>
                      <a:ext cx="1009650" cy="432435"/>
                    </a:xfrm>
                    <a:prstGeom prst="rect">
                      <a:avLst/>
                    </a:prstGeom>
                  </pic:spPr>
                </pic:pic>
              </a:graphicData>
            </a:graphic>
          </wp:anchor>
        </w:drawing>
      </w:r>
      <w:r w:rsidRPr="003056B4">
        <w:rPr>
          <w:lang w:eastAsia="cs-CZ"/>
        </w:rPr>
        <w:drawing>
          <wp:anchor distT="0" distB="0" distL="114300" distR="114300" simplePos="0" relativeHeight="251848192" behindDoc="1" locked="0" layoutInCell="1" allowOverlap="1" wp14:anchorId="0D64B22C" wp14:editId="6B13F9E1">
            <wp:simplePos x="0" y="0"/>
            <wp:positionH relativeFrom="column">
              <wp:posOffset>802640</wp:posOffset>
            </wp:positionH>
            <wp:positionV relativeFrom="paragraph">
              <wp:posOffset>102235</wp:posOffset>
            </wp:positionV>
            <wp:extent cx="885825" cy="419100"/>
            <wp:effectExtent l="0" t="228600" r="0" b="209550"/>
            <wp:wrapTight wrapText="bothSides">
              <wp:wrapPolygon edited="0">
                <wp:start x="116" y="22827"/>
                <wp:lineTo x="21019" y="22827"/>
                <wp:lineTo x="21019" y="245"/>
                <wp:lineTo x="116" y="245"/>
                <wp:lineTo x="116" y="22827"/>
              </wp:wrapPolygon>
            </wp:wrapTight>
            <wp:docPr id="164" name="Obrázek 51" descr="Kuše lehk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še lehká.jpg"/>
                    <pic:cNvPicPr/>
                  </pic:nvPicPr>
                  <pic:blipFill>
                    <a:blip r:embed="rId129"/>
                    <a:stretch>
                      <a:fillRect/>
                    </a:stretch>
                  </pic:blipFill>
                  <pic:spPr>
                    <a:xfrm rot="5400000">
                      <a:off x="0" y="0"/>
                      <a:ext cx="885825" cy="419100"/>
                    </a:xfrm>
                    <a:prstGeom prst="rect">
                      <a:avLst/>
                    </a:prstGeom>
                  </pic:spPr>
                </pic:pic>
              </a:graphicData>
            </a:graphic>
          </wp:anchor>
        </w:drawing>
      </w:r>
      <w:r w:rsidRPr="003056B4">
        <w:rPr>
          <w:lang w:eastAsia="cs-CZ"/>
        </w:rPr>
        <w:drawing>
          <wp:anchor distT="0" distB="0" distL="114300" distR="114300" simplePos="0" relativeHeight="251847168" behindDoc="1" locked="0" layoutInCell="1" allowOverlap="1" wp14:anchorId="786619E8" wp14:editId="7FFCCC25">
            <wp:simplePos x="0" y="0"/>
            <wp:positionH relativeFrom="column">
              <wp:posOffset>-187960</wp:posOffset>
            </wp:positionH>
            <wp:positionV relativeFrom="paragraph">
              <wp:posOffset>78740</wp:posOffset>
            </wp:positionV>
            <wp:extent cx="1009650" cy="676275"/>
            <wp:effectExtent l="19050" t="0" r="0" b="0"/>
            <wp:wrapTight wrapText="bothSides">
              <wp:wrapPolygon edited="0">
                <wp:start x="-408" y="0"/>
                <wp:lineTo x="-408" y="21296"/>
                <wp:lineTo x="21600" y="21296"/>
                <wp:lineTo x="21600" y="0"/>
                <wp:lineTo x="-408" y="0"/>
              </wp:wrapPolygon>
            </wp:wrapTight>
            <wp:docPr id="165" name="Obrázek 50" descr="Minikuš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kuše 3.jpg"/>
                    <pic:cNvPicPr/>
                  </pic:nvPicPr>
                  <pic:blipFill>
                    <a:blip r:embed="rId130"/>
                    <a:stretch>
                      <a:fillRect/>
                    </a:stretch>
                  </pic:blipFill>
                  <pic:spPr>
                    <a:xfrm>
                      <a:off x="0" y="0"/>
                      <a:ext cx="1009650" cy="676275"/>
                    </a:xfrm>
                    <a:prstGeom prst="rect">
                      <a:avLst/>
                    </a:prstGeom>
                  </pic:spPr>
                </pic:pic>
              </a:graphicData>
            </a:graphic>
          </wp:anchor>
        </w:drawing>
      </w:r>
    </w:p>
    <w:p w:rsidR="00F52FE6" w:rsidRPr="003056B4" w:rsidRDefault="00F52FE6" w:rsidP="00F52FE6"/>
    <w:p w:rsidR="00F52FE6" w:rsidRPr="003056B4" w:rsidRDefault="00F52FE6" w:rsidP="00F52FE6"/>
    <w:p w:rsidR="00F52FE6" w:rsidRPr="003056B4" w:rsidRDefault="00F52FE6" w:rsidP="00F52FE6"/>
    <w:p w:rsidR="00F52FE6" w:rsidRPr="003056B4" w:rsidRDefault="00F52FE6" w:rsidP="00F52FE6"/>
    <w:p w:rsidR="00F52FE6" w:rsidRDefault="00F52FE6" w:rsidP="00F52FE6"/>
    <w:p w:rsidR="00F52FE6" w:rsidRDefault="00F52FE6" w:rsidP="00F52FE6">
      <w:pPr>
        <w:rPr>
          <w:b/>
        </w:rPr>
      </w:pPr>
      <w:r w:rsidRPr="003056B4">
        <w:t>Minikuše</w:t>
      </w:r>
      <w:r w:rsidRPr="003056B4">
        <w:tab/>
        <w:t xml:space="preserve"> Lehká kuše</w:t>
      </w:r>
      <w:r w:rsidRPr="003056B4">
        <w:tab/>
        <w:t xml:space="preserve">    Vojenská kuše       </w:t>
      </w:r>
      <w:r>
        <w:t>Těžká kuše</w:t>
      </w:r>
      <w:r w:rsidRPr="003056B4">
        <w:t xml:space="preserve">      Palintonon</w:t>
      </w:r>
      <w:r w:rsidRPr="003056B4">
        <w:tab/>
      </w:r>
      <w:r w:rsidRPr="003056B4">
        <w:tab/>
        <w:t>Balista</w:t>
      </w:r>
      <w:r w:rsidRPr="003056B4">
        <w:tab/>
      </w:r>
      <w:r w:rsidRPr="003056B4">
        <w:tab/>
        <w:t>Vrhač torpéd</w:t>
      </w:r>
    </w:p>
    <w:p w:rsidR="00F52FE6" w:rsidRDefault="00F52FE6" w:rsidP="00F52FE6"/>
    <w:p w:rsidR="00F52FE6" w:rsidRPr="00F6654F" w:rsidRDefault="00F52FE6" w:rsidP="00F52FE6">
      <w:r>
        <w:tab/>
      </w:r>
      <w:r w:rsidRPr="00F6654F">
        <w:t xml:space="preserve">Kuše jsou na rozdíl od luků pomalejší a mají kratší dostřel, ale mají větší průraznost . Jejich maximální dostřel leží na hranici dvojnásobku dostřelu základního. Na rozdíl od ostatních zbraní se u kuší ke ZZ nepřičítá oprava za SIL střelce.  </w:t>
      </w:r>
    </w:p>
    <w:p w:rsidR="00F52FE6" w:rsidRPr="00F6654F" w:rsidRDefault="00F52FE6" w:rsidP="00F52FE6">
      <w:r>
        <w:tab/>
      </w:r>
      <w:r w:rsidRPr="00F6654F">
        <w:t>Střelba z kuše se skládá ze dvou kroků: natažení (</w:t>
      </w:r>
      <w:r w:rsidRPr="00F6654F">
        <w:rPr>
          <w:b/>
        </w:rPr>
        <w:t>2</w:t>
      </w:r>
      <w:r w:rsidRPr="00F6654F">
        <w:t xml:space="preserve"> akce) a zacílení+výstřel (1 akce). Na rozdíl od luku je možné mít kuši nataženu velmi dlouho (není zapotřebí síla na udržení tětivy). Na rozdíl od luku je možná i střelba v leže (neplatí pro palintonon , balistu ani vrhač torpéd). </w:t>
      </w:r>
    </w:p>
    <w:p w:rsidR="00F52FE6" w:rsidRDefault="00F52FE6" w:rsidP="00F52FE6">
      <w:r>
        <w:tab/>
        <w:t>P</w:t>
      </w:r>
      <w:r w:rsidRPr="00F6654F">
        <w:t xml:space="preserve">ři použití na boj nablízko lze kuší bušit jako kyjem a ZZ je v tomto případě = 1. </w:t>
      </w:r>
    </w:p>
    <w:p w:rsidR="00F52FE6" w:rsidRPr="00F6654F" w:rsidRDefault="00F52FE6" w:rsidP="00F52FE6">
      <w:pPr>
        <w:ind w:left="426" w:hanging="426"/>
      </w:pPr>
      <w:r w:rsidRPr="00F6654F">
        <w:t xml:space="preserve">! na nabití palintononu a balisty jsou zapotřebí 4 kola (12 akcí). Při nabíjení ve 2 lidech to trvá jen 3 kola (9 akcí). </w:t>
      </w:r>
    </w:p>
    <w:p w:rsidR="00F52FE6" w:rsidRPr="00F6654F" w:rsidRDefault="00F52FE6" w:rsidP="00F52FE6">
      <w:pPr>
        <w:ind w:left="426" w:hanging="426"/>
      </w:pPr>
      <w:r w:rsidRPr="00F6654F">
        <w:t>+ u palintononu se hází na zranění 2k6+ (místo 1k6+)</w:t>
      </w:r>
    </w:p>
    <w:p w:rsidR="00F52FE6" w:rsidRPr="003056B4" w:rsidRDefault="00F52FE6" w:rsidP="00F52FE6">
      <w:pPr>
        <w:ind w:left="426" w:hanging="426"/>
      </w:pPr>
      <w:r w:rsidRPr="00F6654F">
        <w:t>++ u balisty se hází na zranění 3k6+ (místo 1k6+)</w:t>
      </w:r>
    </w:p>
    <w:p w:rsidR="00F52FE6" w:rsidRDefault="00F52FE6" w:rsidP="00F52FE6"/>
    <w:p w:rsidR="00F52FE6" w:rsidRDefault="00F52FE6" w:rsidP="00F52FE6">
      <w:pPr>
        <w:pStyle w:val="Seznamy"/>
      </w:pPr>
      <w:r w:rsidRPr="00BF701E">
        <w:rPr>
          <w:b/>
        </w:rPr>
        <w:t xml:space="preserve">Luk krátký </w:t>
      </w:r>
      <w:r w:rsidRPr="00BF701E">
        <w:t xml:space="preserve">– svojí výškou příliš nepřesahuje délku šípu. Určen pro boj na krátké vzdálenosti a s protivníky bez zbroje. </w:t>
      </w:r>
      <w:r>
        <w:t xml:space="preserve">Výhodou je snadná ovladatelnost a možnost využít jej ke střelbě i na koni. </w:t>
      </w:r>
    </w:p>
    <w:p w:rsidR="00F52FE6" w:rsidRPr="00BF701E" w:rsidRDefault="00F52FE6" w:rsidP="00F52FE6">
      <w:pPr>
        <w:pStyle w:val="Seznamy"/>
      </w:pPr>
      <w:r>
        <w:tab/>
      </w:r>
      <w:r w:rsidRPr="00F6654F">
        <w:rPr>
          <w:b/>
        </w:rPr>
        <w:t xml:space="preserve">Luk krátký skládaný </w:t>
      </w:r>
      <w:r w:rsidRPr="00F6654F">
        <w:t>– díky kombinaci různých kvalitních dřev a jiných materiálů dosahuje větší přesnosti, většího dostřelu a má lepší průraznost</w:t>
      </w:r>
    </w:p>
    <w:p w:rsidR="00F52FE6" w:rsidRDefault="00F52FE6" w:rsidP="00F52FE6">
      <w:pPr>
        <w:pStyle w:val="Seznamy"/>
      </w:pPr>
      <w:r w:rsidRPr="00BF701E">
        <w:rPr>
          <w:b/>
        </w:rPr>
        <w:t>Luk dlouhý</w:t>
      </w:r>
      <w:r w:rsidRPr="00BF701E">
        <w:t xml:space="preserve"> – dosahuje výšky postavy a díky svým rozměrům má lepší dostřel a průraznost. Nelze jej však použít ke střelbě z koně (nebo jiných jezdeckých či leteckých nestvůr). </w:t>
      </w:r>
    </w:p>
    <w:p w:rsidR="00F52FE6" w:rsidRPr="00BF701E" w:rsidRDefault="00F52FE6" w:rsidP="00F52FE6">
      <w:pPr>
        <w:pStyle w:val="Seznamy"/>
      </w:pPr>
      <w:r>
        <w:tab/>
      </w:r>
      <w:r w:rsidRPr="00F6654F">
        <w:rPr>
          <w:b/>
        </w:rPr>
        <w:t>Luk dlouhý skládaný</w:t>
      </w:r>
      <w:r w:rsidRPr="00F6654F">
        <w:t xml:space="preserve"> –</w:t>
      </w:r>
      <w:r>
        <w:t xml:space="preserve"> </w:t>
      </w:r>
      <w:r w:rsidRPr="00F6654F">
        <w:t>díky kombinaci materiálů má lepší vlastnosti.</w:t>
      </w:r>
    </w:p>
    <w:p w:rsidR="00F52FE6" w:rsidRPr="007B2D0B" w:rsidRDefault="00F52FE6" w:rsidP="00F52FE6">
      <w:pPr>
        <w:pStyle w:val="Seznamy"/>
      </w:pPr>
      <w:r w:rsidRPr="00BF701E">
        <w:rPr>
          <w:b/>
        </w:rPr>
        <w:t>Luk silový</w:t>
      </w:r>
      <w:r w:rsidRPr="00BF701E">
        <w:t xml:space="preserve"> – k jeho ovládání je zapotřebí značné síly ale má z luků největší dostřel i průraznost</w:t>
      </w:r>
      <w:r>
        <w:t xml:space="preserve">. Nelze jej použít na koni. </w:t>
      </w:r>
    </w:p>
    <w:p w:rsidR="00F52FE6" w:rsidRPr="00F6654F" w:rsidRDefault="00F52FE6" w:rsidP="00F52FE6">
      <w:pPr>
        <w:pStyle w:val="Seznamy"/>
      </w:pPr>
      <w:r w:rsidRPr="00F6654F">
        <w:rPr>
          <w:b/>
        </w:rPr>
        <w:t>Minikuše</w:t>
      </w:r>
      <w:r w:rsidRPr="00F6654F">
        <w:t xml:space="preserve"> – velmi lehká kuše, střílející malé šipky (ty mají poloviční hmotnost než šípy a skladují se v toulcích po 12 ks). Ovládá se spouští podobnou dnešním pistolím. </w:t>
      </w:r>
    </w:p>
    <w:p w:rsidR="00F52FE6" w:rsidRPr="00F6654F" w:rsidRDefault="00F52FE6" w:rsidP="00F52FE6">
      <w:pPr>
        <w:pStyle w:val="Seznamy"/>
      </w:pPr>
      <w:r w:rsidRPr="00F6654F">
        <w:rPr>
          <w:b/>
        </w:rPr>
        <w:t>Lehká kuše</w:t>
      </w:r>
      <w:r w:rsidRPr="00F6654F">
        <w:t xml:space="preserve"> – základní a nejrozšířenější typ kuše. Na předním konci má oko, která se při nabíjení zastoupne nohou, zatímco tahem vzhůru za tětivu je napínáno lučiště. Ovládá se pákovou spouští. </w:t>
      </w:r>
    </w:p>
    <w:p w:rsidR="00F52FE6" w:rsidRPr="00F6654F" w:rsidRDefault="00F52FE6" w:rsidP="00F52FE6">
      <w:pPr>
        <w:pStyle w:val="Seznamy"/>
      </w:pPr>
      <w:r w:rsidRPr="00F6654F">
        <w:rPr>
          <w:b/>
        </w:rPr>
        <w:t>Vojenská kuše</w:t>
      </w:r>
      <w:r w:rsidRPr="00F6654F">
        <w:t xml:space="preserve"> – silnější typ kuše, používaný především žoldáky. Na rozdíl od lehké kuše</w:t>
      </w:r>
      <w:r>
        <w:t xml:space="preserve"> má pažbu, kterou je možné opřít o rameno a</w:t>
      </w:r>
      <w:r w:rsidRPr="00F6654F">
        <w:t xml:space="preserve"> je vybavena bezpečnostní pojistkou, která zamezí nechtěnému výstřelu při neopatrné manipulaci. Z tohoto důvodu je pro střelbu také nutná inteligenci alespoň 8/-1 nebo vyšší, jinak se čas potřebný k výstřelu prodlužuje o 1 akci za každé započaté 2 chybějící body INT. </w:t>
      </w:r>
    </w:p>
    <w:p w:rsidR="00F52FE6" w:rsidRPr="00F6654F" w:rsidRDefault="00F52FE6" w:rsidP="00F52FE6">
      <w:pPr>
        <w:pStyle w:val="Seznamy"/>
      </w:pPr>
      <w:r w:rsidRPr="00F6654F">
        <w:rPr>
          <w:b/>
        </w:rPr>
        <w:t>Těžká kuše</w:t>
      </w:r>
      <w:r w:rsidRPr="00F6654F">
        <w:t xml:space="preserve"> – napíná se zpravidla pomocí navijáku. Má velkou sílu a průraznost. Tvarově stejná s předchozími. Stejně jako lehká kuše nemá bezpečností pojistku a při neopatrné manipulaci nebo pádu může dojít k nechtěnému výstřelu. </w:t>
      </w:r>
    </w:p>
    <w:p w:rsidR="00F52FE6" w:rsidRPr="00F6654F" w:rsidRDefault="00F52FE6" w:rsidP="00F52FE6">
      <w:pPr>
        <w:pStyle w:val="Seznamy"/>
      </w:pPr>
      <w:r w:rsidRPr="00F6654F">
        <w:rPr>
          <w:b/>
        </w:rPr>
        <w:t xml:space="preserve">Palintonon </w:t>
      </w:r>
      <w:r w:rsidRPr="00F6654F">
        <w:t xml:space="preserve">– konstrukčně se podobá balistě, ale vystřeluje těžké kamenné koule. Může vrhat i zápalné láhve. Obsluhu tvoří zpravidla 2 lidé. </w:t>
      </w:r>
    </w:p>
    <w:p w:rsidR="00F52FE6" w:rsidRPr="00F6654F" w:rsidRDefault="00F52FE6" w:rsidP="00F52FE6">
      <w:pPr>
        <w:pStyle w:val="Seznamy"/>
      </w:pPr>
      <w:r w:rsidRPr="00F6654F">
        <w:rPr>
          <w:b/>
        </w:rPr>
        <w:t xml:space="preserve">Balista </w:t>
      </w:r>
      <w:r w:rsidRPr="00F6654F">
        <w:t xml:space="preserve">- vrhá těžké střely podobné kopím. Je nejsilnější zbraní přímé střelby. Zpravidla usazena na pevně umístěné konstrukci. Obsluhu tvoří zpravidla 2 lidé. </w:t>
      </w:r>
    </w:p>
    <w:p w:rsidR="00F52FE6" w:rsidRPr="00F6654F" w:rsidRDefault="00F52FE6" w:rsidP="00F52FE6">
      <w:pPr>
        <w:pStyle w:val="Seznamy"/>
      </w:pPr>
      <w:r w:rsidRPr="00F6654F">
        <w:rPr>
          <w:b/>
        </w:rPr>
        <w:t>Vrhač torpéd</w:t>
      </w:r>
      <w:r w:rsidRPr="00F6654F">
        <w:t xml:space="preserve"> – je zařízení podobné palintononu a vyráběné pyrofory velmi vysokých úrovní. Vystřeluje vzdušná torpéda, která pak explodují při zásahu cíle. Torpéda jsou částečně naváděná k pevnému cíli a lze je tak použít pouze na obloze, nikoliv v blízkosti zemského povrchu. Na nabití jsou zapotřebí 4 akce. Výstřel, spolu s aktivací torpéda trvá 2 akce. Při obsluze tohoto zařízení musí být vždy přítomen pyrofor (nemusí být ale přímo tím, kdo míří a střílí), jinak hrozí exploze při odpalování. </w:t>
      </w:r>
    </w:p>
    <w:p w:rsidR="00F52FE6" w:rsidRPr="007B2D0B" w:rsidRDefault="00F52FE6" w:rsidP="00F52FE6"/>
    <w:p w:rsidR="00F52FE6" w:rsidRDefault="00F52FE6" w:rsidP="00F52FE6">
      <w:pPr>
        <w:pStyle w:val="Nadpis5"/>
      </w:pPr>
      <w:r w:rsidRPr="00610BD6">
        <w:t>Munice pro střelbu</w:t>
      </w:r>
    </w:p>
    <w:p w:rsidR="00F52FE6" w:rsidRPr="00280A09" w:rsidRDefault="00F52FE6" w:rsidP="00F52FE6">
      <w:r w:rsidRPr="00280A09">
        <w:t xml:space="preserve">Pro střelbu z luku se používají šípy, pro střelbu z kuše šipky (kratší, ale širší než šípy).  </w:t>
      </w:r>
    </w:p>
    <w:tbl>
      <w:tblPr>
        <w:tblW w:w="3659" w:type="dxa"/>
        <w:jc w:val="center"/>
        <w:tblCellMar>
          <w:left w:w="70" w:type="dxa"/>
          <w:right w:w="70" w:type="dxa"/>
        </w:tblCellMar>
        <w:tblLook w:val="04A0" w:firstRow="1" w:lastRow="0" w:firstColumn="1" w:lastColumn="0" w:noHBand="0" w:noVBand="1"/>
      </w:tblPr>
      <w:tblGrid>
        <w:gridCol w:w="1735"/>
        <w:gridCol w:w="460"/>
        <w:gridCol w:w="481"/>
        <w:gridCol w:w="983"/>
      </w:tblGrid>
      <w:tr w:rsidR="00F52FE6" w:rsidRPr="00280A09" w:rsidTr="00E2108A">
        <w:trPr>
          <w:trHeight w:val="250"/>
          <w:jc w:val="center"/>
        </w:trPr>
        <w:tc>
          <w:tcPr>
            <w:tcW w:w="1735"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280A09" w:rsidRDefault="00F52FE6" w:rsidP="00E2108A">
            <w:pPr>
              <w:rPr>
                <w:lang w:eastAsia="cs-CZ"/>
              </w:rPr>
            </w:pPr>
            <w:r w:rsidRPr="00280A09">
              <w:rPr>
                <w:lang w:eastAsia="cs-CZ"/>
              </w:rPr>
              <w:t>Typ</w:t>
            </w:r>
          </w:p>
        </w:tc>
        <w:tc>
          <w:tcPr>
            <w:tcW w:w="460" w:type="dxa"/>
            <w:tcBorders>
              <w:top w:val="single" w:sz="4" w:space="0" w:color="auto"/>
              <w:left w:val="nil"/>
              <w:bottom w:val="single" w:sz="4" w:space="0" w:color="auto"/>
              <w:right w:val="single" w:sz="4" w:space="0" w:color="auto"/>
            </w:tcBorders>
            <w:shd w:val="clear" w:color="000000" w:fill="D7E4BC"/>
            <w:vAlign w:val="center"/>
            <w:hideMark/>
          </w:tcPr>
          <w:p w:rsidR="00F52FE6" w:rsidRPr="00280A09" w:rsidRDefault="00F52FE6" w:rsidP="00E2108A">
            <w:pPr>
              <w:rPr>
                <w:lang w:eastAsia="cs-CZ"/>
              </w:rPr>
            </w:pPr>
            <w:r w:rsidRPr="00280A09">
              <w:rPr>
                <w:lang w:eastAsia="cs-CZ"/>
              </w:rPr>
              <w:t>SS</w:t>
            </w:r>
          </w:p>
        </w:tc>
        <w:tc>
          <w:tcPr>
            <w:tcW w:w="481" w:type="dxa"/>
            <w:tcBorders>
              <w:top w:val="single" w:sz="4" w:space="0" w:color="auto"/>
              <w:left w:val="nil"/>
              <w:bottom w:val="single" w:sz="4" w:space="0" w:color="auto"/>
              <w:right w:val="single" w:sz="4" w:space="0" w:color="auto"/>
            </w:tcBorders>
            <w:shd w:val="clear" w:color="000000" w:fill="D7E4BC"/>
            <w:vAlign w:val="center"/>
            <w:hideMark/>
          </w:tcPr>
          <w:p w:rsidR="00F52FE6" w:rsidRPr="00280A09" w:rsidRDefault="00F52FE6" w:rsidP="00E2108A">
            <w:pPr>
              <w:rPr>
                <w:lang w:eastAsia="cs-CZ"/>
              </w:rPr>
            </w:pPr>
            <w:r w:rsidRPr="00280A09">
              <w:rPr>
                <w:lang w:eastAsia="cs-CZ"/>
              </w:rPr>
              <w:t>ZZ</w:t>
            </w:r>
          </w:p>
        </w:tc>
        <w:tc>
          <w:tcPr>
            <w:tcW w:w="983" w:type="dxa"/>
            <w:tcBorders>
              <w:top w:val="single" w:sz="4" w:space="0" w:color="auto"/>
              <w:left w:val="nil"/>
              <w:bottom w:val="single" w:sz="4" w:space="0" w:color="auto"/>
              <w:right w:val="single" w:sz="4" w:space="0" w:color="auto"/>
            </w:tcBorders>
            <w:shd w:val="clear" w:color="000000" w:fill="D7E4BC"/>
            <w:vAlign w:val="center"/>
            <w:hideMark/>
          </w:tcPr>
          <w:p w:rsidR="00F52FE6" w:rsidRPr="00280A09" w:rsidRDefault="00F52FE6" w:rsidP="00E2108A">
            <w:pPr>
              <w:rPr>
                <w:lang w:eastAsia="cs-CZ"/>
              </w:rPr>
            </w:pPr>
            <w:r w:rsidRPr="00280A09">
              <w:rPr>
                <w:lang w:eastAsia="cs-CZ"/>
              </w:rPr>
              <w:t>Cena</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Obyčejné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2 md</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Stříbrné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2 st</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S jedem</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0</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0</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různé</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Dalekonosné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+1</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-1</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5 md</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Válečné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-2</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+2</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1 st</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Průrazné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-1</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+1</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1 st</w:t>
            </w:r>
          </w:p>
        </w:tc>
      </w:tr>
      <w:tr w:rsidR="00F52FE6" w:rsidRPr="00280A09" w:rsidTr="00E2108A">
        <w:trPr>
          <w:trHeight w:val="263"/>
          <w:jc w:val="center"/>
        </w:trPr>
        <w:tc>
          <w:tcPr>
            <w:tcW w:w="1735"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Zápalné</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-3</w:t>
            </w:r>
          </w:p>
        </w:tc>
        <w:tc>
          <w:tcPr>
            <w:tcW w:w="48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lang w:eastAsia="cs-CZ"/>
              </w:rPr>
            </w:pPr>
            <w:r w:rsidRPr="007F7189">
              <w:rPr>
                <w:lang w:eastAsia="cs-CZ"/>
              </w:rPr>
              <w:t>-3</w:t>
            </w:r>
          </w:p>
        </w:tc>
        <w:tc>
          <w:tcPr>
            <w:tcW w:w="983"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lang w:eastAsia="cs-CZ"/>
              </w:rPr>
            </w:pPr>
            <w:r w:rsidRPr="007F7189">
              <w:rPr>
                <w:lang w:eastAsia="cs-CZ"/>
              </w:rPr>
              <w:t>1,5 st</w:t>
            </w:r>
          </w:p>
        </w:tc>
      </w:tr>
    </w:tbl>
    <w:p w:rsidR="00F52FE6" w:rsidRDefault="00F52FE6" w:rsidP="00F52FE6">
      <w:pPr>
        <w:pStyle w:val="Titulek"/>
      </w:pPr>
      <w:bookmarkStart w:id="174" w:name="_Toc243725219"/>
      <w:r w:rsidRPr="005B16A0">
        <w:rPr>
          <w:b/>
        </w:rPr>
        <w:lastRenderedPageBreak/>
        <w:t xml:space="preserve">Tabulka </w:t>
      </w:r>
      <w:r>
        <w:rPr>
          <w:b/>
        </w:rPr>
        <w:fldChar w:fldCharType="begin"/>
      </w:r>
      <w:r>
        <w:rPr>
          <w:b/>
        </w:rPr>
        <w:instrText xml:space="preserve"> SEQ Tabulka \* ARABIC </w:instrText>
      </w:r>
      <w:r>
        <w:rPr>
          <w:b/>
        </w:rPr>
        <w:fldChar w:fldCharType="separate"/>
      </w:r>
      <w:r w:rsidR="002E4E9E">
        <w:rPr>
          <w:b/>
          <w:noProof/>
        </w:rPr>
        <w:t>65</w:t>
      </w:r>
      <w:r>
        <w:rPr>
          <w:b/>
        </w:rPr>
        <w:fldChar w:fldCharType="end"/>
      </w:r>
      <w:r>
        <w:t>: Základní typy šípů a šipek</w:t>
      </w:r>
      <w:bookmarkEnd w:id="174"/>
    </w:p>
    <w:p w:rsidR="00F52FE6" w:rsidRDefault="00F52FE6" w:rsidP="00F52FE6"/>
    <w:p w:rsidR="00F52FE6" w:rsidRPr="00280A09" w:rsidRDefault="00F52FE6" w:rsidP="00F52FE6">
      <w:r>
        <w:rPr>
          <w:lang w:eastAsia="cs-CZ"/>
        </w:rPr>
        <w:drawing>
          <wp:anchor distT="0" distB="0" distL="114300" distR="114300" simplePos="0" relativeHeight="251767296" behindDoc="1" locked="0" layoutInCell="1" allowOverlap="1" wp14:anchorId="203092D1" wp14:editId="027D1AA5">
            <wp:simplePos x="0" y="0"/>
            <wp:positionH relativeFrom="column">
              <wp:posOffset>1441421</wp:posOffset>
            </wp:positionH>
            <wp:positionV relativeFrom="paragraph">
              <wp:posOffset>93670</wp:posOffset>
            </wp:positionV>
            <wp:extent cx="636905" cy="526415"/>
            <wp:effectExtent l="19050" t="0" r="0" b="0"/>
            <wp:wrapTight wrapText="bothSides">
              <wp:wrapPolygon edited="0">
                <wp:start x="-646" y="0"/>
                <wp:lineTo x="-646" y="21105"/>
                <wp:lineTo x="21320" y="21105"/>
                <wp:lineTo x="21320" y="0"/>
                <wp:lineTo x="-646" y="0"/>
              </wp:wrapPolygon>
            </wp:wrapTight>
            <wp:docPr id="107" name="Obrázek 74" descr="Hrot dalonos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dalonosný.jpg"/>
                    <pic:cNvPicPr/>
                  </pic:nvPicPr>
                  <pic:blipFill>
                    <a:blip r:embed="rId131"/>
                    <a:srcRect t="8955" b="8955"/>
                    <a:stretch>
                      <a:fillRect/>
                    </a:stretch>
                  </pic:blipFill>
                  <pic:spPr>
                    <a:xfrm>
                      <a:off x="0" y="0"/>
                      <a:ext cx="636905" cy="526415"/>
                    </a:xfrm>
                    <a:prstGeom prst="rect">
                      <a:avLst/>
                    </a:prstGeom>
                  </pic:spPr>
                </pic:pic>
              </a:graphicData>
            </a:graphic>
          </wp:anchor>
        </w:drawing>
      </w:r>
      <w:r>
        <w:rPr>
          <w:lang w:eastAsia="cs-CZ"/>
        </w:rPr>
        <w:drawing>
          <wp:anchor distT="0" distB="0" distL="114300" distR="114300" simplePos="0" relativeHeight="251769344" behindDoc="1" locked="0" layoutInCell="1" allowOverlap="1" wp14:anchorId="1473E0B2" wp14:editId="3C7FBB59">
            <wp:simplePos x="0" y="0"/>
            <wp:positionH relativeFrom="column">
              <wp:posOffset>3594410</wp:posOffset>
            </wp:positionH>
            <wp:positionV relativeFrom="paragraph">
              <wp:posOffset>91440</wp:posOffset>
            </wp:positionV>
            <wp:extent cx="765810" cy="556260"/>
            <wp:effectExtent l="19050" t="0" r="0" b="0"/>
            <wp:wrapTight wrapText="bothSides">
              <wp:wrapPolygon edited="0">
                <wp:start x="-537" y="0"/>
                <wp:lineTo x="-537" y="20712"/>
                <wp:lineTo x="21493" y="20712"/>
                <wp:lineTo x="21493" y="0"/>
                <wp:lineTo x="-537" y="0"/>
              </wp:wrapPolygon>
            </wp:wrapTight>
            <wp:docPr id="108" name="Obrázek 94" descr="Hrot válečn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válečný 2.jpg"/>
                    <pic:cNvPicPr/>
                  </pic:nvPicPr>
                  <pic:blipFill>
                    <a:blip r:embed="rId132"/>
                    <a:srcRect t="12500" b="15000"/>
                    <a:stretch>
                      <a:fillRect/>
                    </a:stretch>
                  </pic:blipFill>
                  <pic:spPr>
                    <a:xfrm>
                      <a:off x="0" y="0"/>
                      <a:ext cx="765810" cy="556260"/>
                    </a:xfrm>
                    <a:prstGeom prst="rect">
                      <a:avLst/>
                    </a:prstGeom>
                  </pic:spPr>
                </pic:pic>
              </a:graphicData>
            </a:graphic>
          </wp:anchor>
        </w:drawing>
      </w:r>
      <w:r>
        <w:rPr>
          <w:lang w:eastAsia="cs-CZ"/>
        </w:rPr>
        <w:drawing>
          <wp:anchor distT="0" distB="0" distL="114300" distR="114300" simplePos="0" relativeHeight="251770368" behindDoc="1" locked="0" layoutInCell="1" allowOverlap="1" wp14:anchorId="0B431609" wp14:editId="27B0FC70">
            <wp:simplePos x="0" y="0"/>
            <wp:positionH relativeFrom="column">
              <wp:posOffset>4899482</wp:posOffset>
            </wp:positionH>
            <wp:positionV relativeFrom="paragraph">
              <wp:posOffset>68595</wp:posOffset>
            </wp:positionV>
            <wp:extent cx="785495" cy="575945"/>
            <wp:effectExtent l="19050" t="0" r="0" b="0"/>
            <wp:wrapTight wrapText="bothSides">
              <wp:wrapPolygon edited="0">
                <wp:start x="-524" y="0"/>
                <wp:lineTo x="-524" y="20719"/>
                <wp:lineTo x="21478" y="20719"/>
                <wp:lineTo x="21478" y="0"/>
                <wp:lineTo x="-524" y="0"/>
              </wp:wrapPolygon>
            </wp:wrapTight>
            <wp:docPr id="111" name="Obrázek 96" descr="Hrot zápal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zápalný.jpg"/>
                    <pic:cNvPicPr/>
                  </pic:nvPicPr>
                  <pic:blipFill>
                    <a:blip r:embed="rId133"/>
                    <a:stretch>
                      <a:fillRect/>
                    </a:stretch>
                  </pic:blipFill>
                  <pic:spPr>
                    <a:xfrm>
                      <a:off x="0" y="0"/>
                      <a:ext cx="785495" cy="575945"/>
                    </a:xfrm>
                    <a:prstGeom prst="rect">
                      <a:avLst/>
                    </a:prstGeom>
                  </pic:spPr>
                </pic:pic>
              </a:graphicData>
            </a:graphic>
          </wp:anchor>
        </w:drawing>
      </w:r>
      <w:r w:rsidRPr="00280A09">
        <w:rPr>
          <w:lang w:eastAsia="cs-CZ"/>
        </w:rPr>
        <w:drawing>
          <wp:anchor distT="0" distB="0" distL="114300" distR="114300" simplePos="0" relativeHeight="251766272" behindDoc="1" locked="0" layoutInCell="1" allowOverlap="1" wp14:anchorId="4BD10BC2" wp14:editId="2DBCFEB9">
            <wp:simplePos x="0" y="0"/>
            <wp:positionH relativeFrom="column">
              <wp:posOffset>21590</wp:posOffset>
            </wp:positionH>
            <wp:positionV relativeFrom="paragraph">
              <wp:posOffset>55880</wp:posOffset>
            </wp:positionV>
            <wp:extent cx="971550" cy="581025"/>
            <wp:effectExtent l="19050" t="0" r="0" b="0"/>
            <wp:wrapTight wrapText="bothSides">
              <wp:wrapPolygon edited="0">
                <wp:start x="-424" y="0"/>
                <wp:lineTo x="-424" y="21246"/>
                <wp:lineTo x="21600" y="21246"/>
                <wp:lineTo x="21600" y="0"/>
                <wp:lineTo x="-424" y="0"/>
              </wp:wrapPolygon>
            </wp:wrapTight>
            <wp:docPr id="110" name="Obrázek 72" descr="Hrot klasic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klasický.jpg"/>
                    <pic:cNvPicPr/>
                  </pic:nvPicPr>
                  <pic:blipFill>
                    <a:blip r:embed="rId134"/>
                    <a:stretch>
                      <a:fillRect/>
                    </a:stretch>
                  </pic:blipFill>
                  <pic:spPr>
                    <a:xfrm>
                      <a:off x="0" y="0"/>
                      <a:ext cx="971550" cy="581025"/>
                    </a:xfrm>
                    <a:prstGeom prst="rect">
                      <a:avLst/>
                    </a:prstGeom>
                  </pic:spPr>
                </pic:pic>
              </a:graphicData>
            </a:graphic>
          </wp:anchor>
        </w:drawing>
      </w:r>
    </w:p>
    <w:p w:rsidR="00F52FE6" w:rsidRPr="00280A09" w:rsidRDefault="00F52FE6" w:rsidP="00F52FE6">
      <w:r>
        <w:rPr>
          <w:lang w:eastAsia="cs-CZ"/>
        </w:rPr>
        <w:drawing>
          <wp:anchor distT="0" distB="0" distL="114300" distR="114300" simplePos="0" relativeHeight="251768320" behindDoc="1" locked="0" layoutInCell="1" allowOverlap="1" wp14:anchorId="4684D29A" wp14:editId="70903E27">
            <wp:simplePos x="0" y="0"/>
            <wp:positionH relativeFrom="column">
              <wp:posOffset>2473163</wp:posOffset>
            </wp:positionH>
            <wp:positionV relativeFrom="paragraph">
              <wp:posOffset>23465</wp:posOffset>
            </wp:positionV>
            <wp:extent cx="805815" cy="457200"/>
            <wp:effectExtent l="19050" t="0" r="0" b="0"/>
            <wp:wrapTight wrapText="bothSides">
              <wp:wrapPolygon edited="0">
                <wp:start x="-511" y="0"/>
                <wp:lineTo x="-511" y="20700"/>
                <wp:lineTo x="21447" y="20700"/>
                <wp:lineTo x="21447" y="0"/>
                <wp:lineTo x="-511" y="0"/>
              </wp:wrapPolygon>
            </wp:wrapTight>
            <wp:docPr id="109" name="Obrázek 93" descr="Hrot průboj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ot průbojný.jpg"/>
                    <pic:cNvPicPr/>
                  </pic:nvPicPr>
                  <pic:blipFill>
                    <a:blip r:embed="rId135"/>
                    <a:srcRect t="18824" b="24706"/>
                    <a:stretch>
                      <a:fillRect/>
                    </a:stretch>
                  </pic:blipFill>
                  <pic:spPr>
                    <a:xfrm>
                      <a:off x="0" y="0"/>
                      <a:ext cx="805815" cy="457200"/>
                    </a:xfrm>
                    <a:prstGeom prst="rect">
                      <a:avLst/>
                    </a:prstGeom>
                  </pic:spPr>
                </pic:pic>
              </a:graphicData>
            </a:graphic>
          </wp:anchor>
        </w:drawing>
      </w:r>
    </w:p>
    <w:p w:rsidR="00F52FE6" w:rsidRPr="00280A09" w:rsidRDefault="00F52FE6" w:rsidP="00F52FE6"/>
    <w:p w:rsidR="00F52FE6" w:rsidRPr="00280A09" w:rsidRDefault="00F52FE6" w:rsidP="00F52FE6"/>
    <w:p w:rsidR="00F52FE6" w:rsidRPr="00280A09" w:rsidRDefault="00F52FE6" w:rsidP="00F52FE6">
      <w:r w:rsidRPr="00280A09">
        <w:t>Hrot klasický</w:t>
      </w:r>
      <w:r w:rsidRPr="00280A09">
        <w:tab/>
        <w:t xml:space="preserve">           Hrot dalekonosný           Hrot průrazný</w:t>
      </w:r>
      <w:r w:rsidRPr="00280A09">
        <w:tab/>
      </w:r>
      <w:r>
        <w:t xml:space="preserve"> </w:t>
      </w:r>
      <w:r w:rsidRPr="00280A09">
        <w:t xml:space="preserve"> Hrot válečný     </w:t>
      </w:r>
      <w:r>
        <w:t xml:space="preserve">       </w:t>
      </w:r>
      <w:r w:rsidRPr="00280A09">
        <w:t xml:space="preserve">      Hrot zápalný</w:t>
      </w:r>
    </w:p>
    <w:p w:rsidR="00F52FE6" w:rsidRPr="00280A09" w:rsidRDefault="00F52FE6" w:rsidP="00F52FE6"/>
    <w:p w:rsidR="00F52FE6" w:rsidRPr="000A3C69" w:rsidRDefault="00F52FE6" w:rsidP="00F52FE6">
      <w:r>
        <w:tab/>
      </w:r>
      <w:r w:rsidRPr="00280A09">
        <w:t>Šípy se obvykle přenášejí v kožených toulcích, které mají běžně kapacitu 12 nebo 30 šípů, šipky v toulcích s kapacitou 8 ks (Běžná cena bez ohledu</w:t>
      </w:r>
      <w:r>
        <w:t xml:space="preserve"> na kapacitu je 3 st/ </w:t>
      </w:r>
      <w:r w:rsidRPr="000A3C69">
        <w:t xml:space="preserve">toulec). Pokud postava ovládá </w:t>
      </w:r>
      <w:r w:rsidR="000D7F1A" w:rsidRPr="000D7F1A">
        <w:rPr>
          <w:color w:val="C00000"/>
        </w:rPr>
        <w:t>(díky dovednosti Řemeslný fortel)</w:t>
      </w:r>
      <w:r w:rsidR="000D7F1A">
        <w:t xml:space="preserve"> </w:t>
      </w:r>
      <w:r w:rsidR="000D7F1A" w:rsidRPr="000D7F1A">
        <w:rPr>
          <w:color w:val="C00000"/>
        </w:rPr>
        <w:t>řemeselnou dovednost Řezbářství nebo Péče o zbraně</w:t>
      </w:r>
      <w:r w:rsidRPr="000A3C69">
        <w:t xml:space="preserve">, nemusí při běžném putování počet obyčejných šípů evidovat (je schopna jejich počet průběžně doplňovat). Při velmi dobré znalosti některé z těchto dovedností platí totéž i pro střely do kuše. </w:t>
      </w:r>
    </w:p>
    <w:p w:rsidR="00F52FE6" w:rsidRPr="00280A09" w:rsidRDefault="00F52FE6" w:rsidP="00F52FE6">
      <w:r>
        <w:tab/>
      </w:r>
      <w:r w:rsidRPr="00280A09">
        <w:t xml:space="preserve">Cena jedů se liší dle jejich síly. Umělé jedy se dají zakoupit u alchymistů. Nejběžnější jedy mají svá jména a jejich přehled je uveden v tabulce níže. Mohou je také získat postavy znalé zpracování přírodních jedů ze zabitých jedovatých tvorů. Vždy platí, že jedna dávka jedu postačí na potření 5 šípů. Po prvním použití se jed setře (pokud je šíp nepoškozen, je možno jej znovu použít, ale už jen jako obyčejný šíp). Jedem mohou být potřeny jakékoliv šípy (nejen obyčejné) s výjimkou zápalných. </w:t>
      </w:r>
    </w:p>
    <w:tbl>
      <w:tblPr>
        <w:tblW w:w="6353" w:type="dxa"/>
        <w:jc w:val="center"/>
        <w:tblCellMar>
          <w:left w:w="70" w:type="dxa"/>
          <w:right w:w="70" w:type="dxa"/>
        </w:tblCellMar>
        <w:tblLook w:val="04A0" w:firstRow="1" w:lastRow="0" w:firstColumn="1" w:lastColumn="0" w:noHBand="0" w:noVBand="1"/>
      </w:tblPr>
      <w:tblGrid>
        <w:gridCol w:w="1833"/>
        <w:gridCol w:w="622"/>
        <w:gridCol w:w="1998"/>
        <w:gridCol w:w="1193"/>
        <w:gridCol w:w="707"/>
      </w:tblGrid>
      <w:tr w:rsidR="00F52FE6" w:rsidRPr="00280A09" w:rsidTr="00E2108A">
        <w:trPr>
          <w:trHeight w:val="260"/>
          <w:jc w:val="center"/>
        </w:trPr>
        <w:tc>
          <w:tcPr>
            <w:tcW w:w="183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52FE6" w:rsidRPr="005B16A0" w:rsidRDefault="00F52FE6" w:rsidP="00E2108A">
            <w:pPr>
              <w:rPr>
                <w:b/>
                <w:lang w:eastAsia="cs-CZ"/>
              </w:rPr>
            </w:pPr>
            <w:r w:rsidRPr="005B16A0">
              <w:rPr>
                <w:b/>
                <w:lang w:eastAsia="cs-CZ"/>
              </w:rPr>
              <w:t>Jedy</w:t>
            </w:r>
          </w:p>
        </w:tc>
        <w:tc>
          <w:tcPr>
            <w:tcW w:w="622" w:type="dxa"/>
            <w:tcBorders>
              <w:top w:val="single" w:sz="4" w:space="0" w:color="auto"/>
              <w:left w:val="nil"/>
              <w:bottom w:val="single" w:sz="4" w:space="0" w:color="auto"/>
              <w:right w:val="single" w:sz="4" w:space="0" w:color="auto"/>
            </w:tcBorders>
            <w:shd w:val="clear" w:color="000000" w:fill="D7E4BC"/>
            <w:noWrap/>
            <w:vAlign w:val="bottom"/>
            <w:hideMark/>
          </w:tcPr>
          <w:p w:rsidR="00F52FE6" w:rsidRPr="005B16A0" w:rsidRDefault="00F52FE6" w:rsidP="00E2108A">
            <w:pPr>
              <w:rPr>
                <w:b/>
                <w:lang w:eastAsia="cs-CZ"/>
              </w:rPr>
            </w:pPr>
            <w:r w:rsidRPr="005B16A0">
              <w:rPr>
                <w:b/>
                <w:lang w:eastAsia="cs-CZ"/>
              </w:rPr>
              <w:t>Neb.</w:t>
            </w:r>
          </w:p>
        </w:tc>
        <w:tc>
          <w:tcPr>
            <w:tcW w:w="1998" w:type="dxa"/>
            <w:tcBorders>
              <w:top w:val="single" w:sz="4" w:space="0" w:color="auto"/>
              <w:left w:val="nil"/>
              <w:bottom w:val="single" w:sz="4" w:space="0" w:color="auto"/>
              <w:right w:val="single" w:sz="4" w:space="0" w:color="auto"/>
            </w:tcBorders>
            <w:shd w:val="clear" w:color="000000" w:fill="D7E4BC"/>
            <w:noWrap/>
            <w:vAlign w:val="bottom"/>
            <w:hideMark/>
          </w:tcPr>
          <w:p w:rsidR="00F52FE6" w:rsidRPr="005B16A0" w:rsidRDefault="00F52FE6" w:rsidP="00E2108A">
            <w:pPr>
              <w:rPr>
                <w:b/>
                <w:lang w:eastAsia="cs-CZ"/>
              </w:rPr>
            </w:pPr>
            <w:r w:rsidRPr="005B16A0">
              <w:rPr>
                <w:b/>
                <w:lang w:eastAsia="cs-CZ"/>
              </w:rPr>
              <w:t>Účinek</w:t>
            </w:r>
          </w:p>
        </w:tc>
        <w:tc>
          <w:tcPr>
            <w:tcW w:w="1193" w:type="dxa"/>
            <w:tcBorders>
              <w:top w:val="single" w:sz="4" w:space="0" w:color="auto"/>
              <w:left w:val="nil"/>
              <w:bottom w:val="single" w:sz="4" w:space="0" w:color="auto"/>
              <w:right w:val="single" w:sz="4" w:space="0" w:color="auto"/>
            </w:tcBorders>
            <w:shd w:val="clear" w:color="000000" w:fill="D7E4BC"/>
            <w:noWrap/>
            <w:vAlign w:val="bottom"/>
            <w:hideMark/>
          </w:tcPr>
          <w:p w:rsidR="00F52FE6" w:rsidRPr="005B16A0" w:rsidRDefault="00F52FE6" w:rsidP="00E2108A">
            <w:pPr>
              <w:rPr>
                <w:b/>
                <w:lang w:eastAsia="cs-CZ"/>
              </w:rPr>
            </w:pPr>
            <w:r w:rsidRPr="005B16A0">
              <w:rPr>
                <w:b/>
                <w:lang w:eastAsia="cs-CZ"/>
              </w:rPr>
              <w:t>Působí za</w:t>
            </w:r>
          </w:p>
        </w:tc>
        <w:tc>
          <w:tcPr>
            <w:tcW w:w="707" w:type="dxa"/>
            <w:tcBorders>
              <w:top w:val="single" w:sz="4" w:space="0" w:color="auto"/>
              <w:left w:val="nil"/>
              <w:bottom w:val="single" w:sz="4" w:space="0" w:color="auto"/>
              <w:right w:val="single" w:sz="4" w:space="0" w:color="auto"/>
            </w:tcBorders>
            <w:shd w:val="clear" w:color="000000" w:fill="D7E4BC"/>
            <w:noWrap/>
            <w:vAlign w:val="bottom"/>
            <w:hideMark/>
          </w:tcPr>
          <w:p w:rsidR="00F52FE6" w:rsidRPr="005B16A0" w:rsidRDefault="00F52FE6" w:rsidP="00E2108A">
            <w:pPr>
              <w:rPr>
                <w:b/>
                <w:lang w:eastAsia="cs-CZ"/>
              </w:rPr>
            </w:pPr>
            <w:r w:rsidRPr="005B16A0">
              <w:rPr>
                <w:b/>
                <w:lang w:eastAsia="cs-CZ"/>
              </w:rPr>
              <w:t>Cena</w:t>
            </w:r>
          </w:p>
        </w:tc>
      </w:tr>
      <w:tr w:rsidR="00F52FE6" w:rsidRPr="00280A09" w:rsidTr="00E2108A">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Lovcův triumf</w:t>
            </w:r>
          </w:p>
        </w:tc>
        <w:tc>
          <w:tcPr>
            <w:tcW w:w="622"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12</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0 / krvácení 3k6 kol</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1 kolo</w:t>
            </w:r>
          </w:p>
        </w:tc>
        <w:tc>
          <w:tcPr>
            <w:tcW w:w="707"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6 zl</w:t>
            </w:r>
          </w:p>
        </w:tc>
      </w:tr>
      <w:tr w:rsidR="00F52FE6" w:rsidRPr="00280A09" w:rsidTr="00E2108A">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Kurare</w:t>
            </w:r>
          </w:p>
        </w:tc>
        <w:tc>
          <w:tcPr>
            <w:tcW w:w="622"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11</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0 / 1-10 žt po 10 kol</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1 kolo</w:t>
            </w:r>
          </w:p>
        </w:tc>
        <w:tc>
          <w:tcPr>
            <w:tcW w:w="707"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50 zl</w:t>
            </w:r>
          </w:p>
        </w:tc>
      </w:tr>
      <w:tr w:rsidR="00F52FE6" w:rsidRPr="00280A09" w:rsidTr="00E2108A">
        <w:trPr>
          <w:trHeight w:val="260"/>
          <w:jc w:val="center"/>
        </w:trPr>
        <w:tc>
          <w:tcPr>
            <w:tcW w:w="1833" w:type="dxa"/>
            <w:tcBorders>
              <w:top w:val="nil"/>
              <w:left w:val="single" w:sz="4" w:space="0" w:color="auto"/>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Zmije</w:t>
            </w:r>
          </w:p>
        </w:tc>
        <w:tc>
          <w:tcPr>
            <w:tcW w:w="622"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jc w:val="center"/>
              <w:rPr>
                <w:lang w:eastAsia="cs-CZ"/>
              </w:rPr>
            </w:pPr>
            <w:r w:rsidRPr="00280A09">
              <w:rPr>
                <w:lang w:eastAsia="cs-CZ"/>
              </w:rPr>
              <w:t>12</w:t>
            </w:r>
          </w:p>
        </w:tc>
        <w:tc>
          <w:tcPr>
            <w:tcW w:w="1998"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1-3 / 1-6 po 3 kola</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rsidR="00F52FE6" w:rsidRPr="00280A09" w:rsidRDefault="00F52FE6" w:rsidP="00E2108A">
            <w:pPr>
              <w:rPr>
                <w:lang w:eastAsia="cs-CZ"/>
              </w:rPr>
            </w:pPr>
            <w:r w:rsidRPr="00280A09">
              <w:rPr>
                <w:lang w:eastAsia="cs-CZ"/>
              </w:rPr>
              <w:t>2 kola</w:t>
            </w:r>
          </w:p>
        </w:tc>
        <w:tc>
          <w:tcPr>
            <w:tcW w:w="707" w:type="dxa"/>
            <w:tcBorders>
              <w:top w:val="nil"/>
              <w:left w:val="nil"/>
              <w:bottom w:val="single" w:sz="4" w:space="0" w:color="auto"/>
              <w:right w:val="single" w:sz="4" w:space="0" w:color="auto"/>
            </w:tcBorders>
            <w:shd w:val="clear" w:color="auto" w:fill="auto"/>
            <w:noWrap/>
            <w:vAlign w:val="bottom"/>
            <w:hideMark/>
          </w:tcPr>
          <w:p w:rsidR="00F52FE6" w:rsidRPr="00280A09" w:rsidRDefault="00F52FE6" w:rsidP="00E2108A">
            <w:pPr>
              <w:keepNext/>
              <w:rPr>
                <w:lang w:eastAsia="cs-CZ"/>
              </w:rPr>
            </w:pPr>
            <w:r w:rsidRPr="00280A09">
              <w:rPr>
                <w:lang w:eastAsia="cs-CZ"/>
              </w:rPr>
              <w:t>10 zl</w:t>
            </w:r>
          </w:p>
        </w:tc>
      </w:tr>
    </w:tbl>
    <w:p w:rsidR="00F52FE6" w:rsidRDefault="00F52FE6" w:rsidP="00F52FE6">
      <w:pPr>
        <w:pStyle w:val="Titulek"/>
      </w:pPr>
      <w:bookmarkStart w:id="175" w:name="_Toc243725220"/>
      <w:r w:rsidRPr="003F3621">
        <w:rPr>
          <w:b/>
        </w:rPr>
        <w:t xml:space="preserve">Tabulka </w:t>
      </w:r>
      <w:r w:rsidR="00CC12B7" w:rsidRPr="003F3621">
        <w:rPr>
          <w:b/>
        </w:rPr>
        <w:fldChar w:fldCharType="begin"/>
      </w:r>
      <w:r w:rsidR="00CC12B7" w:rsidRPr="003F3621">
        <w:rPr>
          <w:b/>
        </w:rPr>
        <w:instrText xml:space="preserve"> SEQ Tabulka \* ARABIC </w:instrText>
      </w:r>
      <w:r w:rsidR="00CC12B7" w:rsidRPr="003F3621">
        <w:rPr>
          <w:b/>
        </w:rPr>
        <w:fldChar w:fldCharType="separate"/>
      </w:r>
      <w:r w:rsidR="002E4E9E">
        <w:rPr>
          <w:b/>
          <w:noProof/>
        </w:rPr>
        <w:t>66</w:t>
      </w:r>
      <w:r w:rsidR="00CC12B7" w:rsidRPr="003F3621">
        <w:rPr>
          <w:b/>
          <w:noProof/>
        </w:rPr>
        <w:fldChar w:fldCharType="end"/>
      </w:r>
      <w:r>
        <w:t>: Jedy na zbraně</w:t>
      </w:r>
      <w:bookmarkEnd w:id="175"/>
    </w:p>
    <w:p w:rsidR="00F52FE6" w:rsidRDefault="00F52FE6" w:rsidP="00F52FE6"/>
    <w:p w:rsidR="00F52FE6" w:rsidRDefault="00F52FE6" w:rsidP="00F52FE6">
      <w:pPr>
        <w:pStyle w:val="Nadpis4"/>
      </w:pPr>
      <w:r>
        <w:t>2.2.8 Vrhací zbraně</w:t>
      </w:r>
    </w:p>
    <w:p w:rsidR="00F52FE6" w:rsidRPr="00280A09" w:rsidRDefault="00F52FE6" w:rsidP="00F52FE6">
      <w:r>
        <w:tab/>
        <w:t xml:space="preserve">Na tyto zbraně se vztahuje oprava za dovednosti Vrh a Blokování. </w:t>
      </w:r>
    </w:p>
    <w:p w:rsidR="00F52FE6" w:rsidRPr="00297B95" w:rsidRDefault="00F52FE6" w:rsidP="00F52FE6">
      <w:r>
        <w:tab/>
      </w:r>
      <w:r w:rsidRPr="00A42723">
        <w:t>Rozlišují se dvě skupiny – zbraně přímé a zbraně nepřímé střelby. Do druhé skupiny patří zbra</w:t>
      </w:r>
      <w:r w:rsidRPr="00297B95">
        <w:t xml:space="preserve">ně, které nemíří na pohyblivý cíl, ale na místo a mají „plošný“ účinek, tj. svým zásahem (zpravidla výbuchem) zasahují větší oblast než 1 cíl. </w:t>
      </w:r>
    </w:p>
    <w:p w:rsidR="00F52FE6" w:rsidRPr="00297B95" w:rsidRDefault="00F52FE6" w:rsidP="00F52FE6"/>
    <w:p w:rsidR="00F52FE6" w:rsidRDefault="00F52FE6" w:rsidP="00F52FE6"/>
    <w:tbl>
      <w:tblPr>
        <w:tblW w:w="9668" w:type="dxa"/>
        <w:tblInd w:w="65" w:type="dxa"/>
        <w:tblCellMar>
          <w:left w:w="70" w:type="dxa"/>
          <w:right w:w="70" w:type="dxa"/>
        </w:tblCellMar>
        <w:tblLook w:val="04A0" w:firstRow="1" w:lastRow="0" w:firstColumn="1" w:lastColumn="0" w:noHBand="0" w:noVBand="1"/>
      </w:tblPr>
      <w:tblGrid>
        <w:gridCol w:w="1559"/>
        <w:gridCol w:w="441"/>
        <w:gridCol w:w="429"/>
        <w:gridCol w:w="560"/>
        <w:gridCol w:w="460"/>
        <w:gridCol w:w="520"/>
        <w:gridCol w:w="520"/>
        <w:gridCol w:w="552"/>
        <w:gridCol w:w="740"/>
        <w:gridCol w:w="546"/>
        <w:gridCol w:w="591"/>
        <w:gridCol w:w="540"/>
        <w:gridCol w:w="354"/>
        <w:gridCol w:w="340"/>
        <w:gridCol w:w="340"/>
        <w:gridCol w:w="1176"/>
      </w:tblGrid>
      <w:tr w:rsidR="00F52FE6" w:rsidRPr="00F5019C" w:rsidTr="00E2108A">
        <w:trPr>
          <w:trHeight w:val="300"/>
        </w:trPr>
        <w:tc>
          <w:tcPr>
            <w:tcW w:w="155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Zbraň</w:t>
            </w:r>
          </w:p>
        </w:tc>
        <w:tc>
          <w:tcPr>
            <w:tcW w:w="44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INI</w:t>
            </w:r>
          </w:p>
        </w:tc>
        <w:tc>
          <w:tcPr>
            <w:tcW w:w="42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Pr>
                <w:b/>
                <w:lang w:eastAsia="cs-CZ"/>
              </w:rPr>
              <w:t>Ú</w:t>
            </w:r>
            <w:r w:rsidRPr="005B16A0">
              <w:rPr>
                <w:b/>
                <w:lang w:eastAsia="cs-CZ"/>
              </w:rPr>
              <w:t>V</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tcPr>
          <w:p w:rsidR="00F52FE6" w:rsidRPr="005B16A0" w:rsidRDefault="00F52FE6" w:rsidP="00E2108A">
            <w:pPr>
              <w:jc w:val="center"/>
              <w:rPr>
                <w:b/>
                <w:lang w:eastAsia="cs-CZ"/>
              </w:rPr>
            </w:pPr>
            <w:r>
              <w:rPr>
                <w:b/>
                <w:lang w:eastAsia="cs-CZ"/>
              </w:rPr>
              <w:t>Ú</w:t>
            </w:r>
            <w:r w:rsidRPr="005B16A0">
              <w:rPr>
                <w:b/>
                <w:lang w:eastAsia="cs-CZ"/>
              </w:rPr>
              <w:t>N</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Pož. Sil</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Ovl.</w:t>
            </w:r>
          </w:p>
        </w:tc>
        <w:tc>
          <w:tcPr>
            <w:tcW w:w="1137" w:type="dxa"/>
            <w:gridSpan w:val="2"/>
            <w:tcBorders>
              <w:top w:val="single" w:sz="4" w:space="0" w:color="auto"/>
              <w:left w:val="nil"/>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CH</w:t>
            </w:r>
          </w:p>
        </w:tc>
        <w:tc>
          <w:tcPr>
            <w:tcW w:w="2210" w:type="dxa"/>
            <w:gridSpan w:val="4"/>
            <w:tcBorders>
              <w:top w:val="single" w:sz="4" w:space="0" w:color="auto"/>
              <w:left w:val="nil"/>
              <w:bottom w:val="nil"/>
              <w:right w:val="single" w:sz="4" w:space="0" w:color="000000"/>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Oprava za vzdálenost</w:t>
            </w:r>
          </w:p>
        </w:tc>
      </w:tr>
      <w:tr w:rsidR="00F52FE6" w:rsidRPr="00F5019C" w:rsidTr="00E2108A">
        <w:trPr>
          <w:trHeight w:val="255"/>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441"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429"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tcPr>
          <w:p w:rsidR="00F52FE6" w:rsidRPr="005B16A0" w:rsidRDefault="00F52FE6" w:rsidP="00E2108A">
            <w:pPr>
              <w:jc w:val="center"/>
              <w:rPr>
                <w:b/>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546" w:type="dxa"/>
            <w:tcBorders>
              <w:top w:val="nil"/>
              <w:left w:val="nil"/>
              <w:bottom w:val="single" w:sz="4" w:space="0" w:color="auto"/>
              <w:right w:val="single" w:sz="4" w:space="0" w:color="auto"/>
            </w:tcBorders>
            <w:shd w:val="clear" w:color="000000" w:fill="D7E4BC"/>
            <w:vAlign w:val="center"/>
            <w:hideMark/>
          </w:tcPr>
          <w:p w:rsidR="00F52FE6" w:rsidRPr="005B16A0" w:rsidRDefault="00F52FE6" w:rsidP="00E2108A">
            <w:pPr>
              <w:jc w:val="center"/>
              <w:rPr>
                <w:b/>
                <w:lang w:eastAsia="cs-CZ"/>
              </w:rPr>
            </w:pPr>
            <w:r w:rsidRPr="005B16A0">
              <w:rPr>
                <w:b/>
                <w:lang w:eastAsia="cs-CZ"/>
              </w:rPr>
              <w:t>Min.</w:t>
            </w:r>
          </w:p>
        </w:tc>
        <w:tc>
          <w:tcPr>
            <w:tcW w:w="591"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Zákl.</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F52FE6" w:rsidRPr="005B16A0" w:rsidRDefault="00F52FE6" w:rsidP="00E2108A">
            <w:pPr>
              <w:jc w:val="center"/>
              <w:rPr>
                <w:b/>
                <w:lang w:eastAsia="cs-CZ"/>
              </w:rPr>
            </w:pPr>
          </w:p>
        </w:tc>
        <w:tc>
          <w:tcPr>
            <w:tcW w:w="354"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+1</w:t>
            </w:r>
          </w:p>
        </w:tc>
        <w:tc>
          <w:tcPr>
            <w:tcW w:w="34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0</w:t>
            </w:r>
          </w:p>
        </w:tc>
        <w:tc>
          <w:tcPr>
            <w:tcW w:w="340"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-1</w:t>
            </w:r>
          </w:p>
        </w:tc>
        <w:tc>
          <w:tcPr>
            <w:tcW w:w="1176" w:type="dxa"/>
            <w:tcBorders>
              <w:top w:val="nil"/>
              <w:left w:val="nil"/>
              <w:bottom w:val="single" w:sz="4" w:space="0" w:color="auto"/>
              <w:right w:val="single" w:sz="4" w:space="0" w:color="auto"/>
            </w:tcBorders>
            <w:shd w:val="clear" w:color="000000" w:fill="D7E4BC"/>
            <w:noWrap/>
            <w:vAlign w:val="bottom"/>
            <w:hideMark/>
          </w:tcPr>
          <w:p w:rsidR="00F52FE6" w:rsidRPr="005B16A0" w:rsidRDefault="00F52FE6" w:rsidP="00E2108A">
            <w:pPr>
              <w:jc w:val="center"/>
              <w:rPr>
                <w:b/>
                <w:lang w:eastAsia="cs-CZ"/>
              </w:rPr>
            </w:pPr>
            <w:r w:rsidRPr="005B16A0">
              <w:rPr>
                <w:b/>
                <w:lang w:eastAsia="cs-CZ"/>
              </w:rPr>
              <w:t>MAX (-3)</w:t>
            </w:r>
          </w:p>
        </w:tc>
      </w:tr>
      <w:tr w:rsidR="00F52FE6" w:rsidRPr="00F5019C" w:rsidTr="00E2108A">
        <w:trPr>
          <w:trHeight w:val="403"/>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Bič</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8</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Důtky</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Pr>
                <w:lang w:eastAsia="cs-CZ"/>
              </w:rPr>
              <w:t>0</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Pr>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Pr>
                <w:lang w:eastAsia="cs-CZ"/>
              </w:rPr>
              <w:t>1</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 xml:space="preserve"> -</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Foukačka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obour.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9</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12</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Hvězdice</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5</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16+</w:t>
            </w:r>
            <w:r>
              <w:rPr>
                <w:lang w:eastAsia="cs-CZ"/>
              </w:rPr>
              <w:t>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Kámen</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10</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5</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15</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20+2x</w:t>
            </w:r>
            <w:r>
              <w:rPr>
                <w:lang w:eastAsia="cs-CZ"/>
              </w:rPr>
              <w:t xml:space="preserve"> 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Kámen velký</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16+2x</w:t>
            </w:r>
            <w:r>
              <w:rPr>
                <w:lang w:eastAsia="cs-CZ"/>
              </w:rPr>
              <w:t xml:space="preserve"> 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Kus skály</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21</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6</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9</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12+</w:t>
            </w:r>
            <w:r>
              <w:rPr>
                <w:lang w:eastAsia="cs-CZ"/>
              </w:rPr>
              <w:t>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Oštěp</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4</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9</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20</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20</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30</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40+</w:t>
            </w:r>
            <w:r>
              <w:rPr>
                <w:lang w:eastAsia="cs-CZ"/>
              </w:rPr>
              <w:t>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Prak</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0</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18</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D</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9</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18</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27</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36+</w:t>
            </w:r>
            <w:r>
              <w:rPr>
                <w:lang w:eastAsia="cs-CZ"/>
              </w:rPr>
              <w:t>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Vrhací dýka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1</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10</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B</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5</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10</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15</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20+</w:t>
            </w:r>
            <w:r>
              <w:rPr>
                <w:lang w:eastAsia="cs-CZ"/>
              </w:rPr>
              <w:t>s</w:t>
            </w:r>
            <w:r w:rsidRPr="00F5019C">
              <w:rPr>
                <w:lang w:eastAsia="cs-CZ"/>
              </w:rPr>
              <w:t>Sil</w:t>
            </w:r>
          </w:p>
        </w:tc>
      </w:tr>
      <w:tr w:rsidR="00F52FE6" w:rsidRPr="00F5019C" w:rsidTr="00E2108A">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Vrhací sekera</w:t>
            </w:r>
          </w:p>
        </w:tc>
        <w:tc>
          <w:tcPr>
            <w:tcW w:w="44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0</w:t>
            </w:r>
          </w:p>
        </w:tc>
        <w:tc>
          <w:tcPr>
            <w:tcW w:w="429"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w:t>
            </w:r>
          </w:p>
        </w:tc>
        <w:tc>
          <w:tcPr>
            <w:tcW w:w="520" w:type="dxa"/>
            <w:tcBorders>
              <w:top w:val="single" w:sz="4" w:space="0" w:color="auto"/>
              <w:left w:val="nil"/>
              <w:bottom w:val="single" w:sz="4" w:space="0" w:color="auto"/>
              <w:right w:val="single" w:sz="4" w:space="0" w:color="auto"/>
            </w:tcBorders>
            <w:vAlign w:val="bottom"/>
          </w:tcPr>
          <w:p w:rsidR="00F52FE6" w:rsidRPr="00F5019C" w:rsidRDefault="00F52FE6" w:rsidP="00E2108A">
            <w:pPr>
              <w:jc w:val="center"/>
              <w:rPr>
                <w:lang w:eastAsia="cs-CZ"/>
              </w:rPr>
            </w:pPr>
            <w:r w:rsidRPr="00F5019C">
              <w:rPr>
                <w:lang w:eastAsia="cs-CZ"/>
              </w:rPr>
              <w:t>2</w:t>
            </w:r>
          </w:p>
        </w:tc>
        <w:tc>
          <w:tcPr>
            <w:tcW w:w="52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7</w:t>
            </w:r>
          </w:p>
        </w:tc>
        <w:tc>
          <w:tcPr>
            <w:tcW w:w="552"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rPr>
                <w:lang w:eastAsia="cs-CZ"/>
              </w:rPr>
            </w:pPr>
            <w:r w:rsidRPr="00F5019C">
              <w:rPr>
                <w:lang w:eastAsia="cs-CZ"/>
              </w:rPr>
              <w:t>jednor.</w:t>
            </w:r>
          </w:p>
        </w:tc>
        <w:tc>
          <w:tcPr>
            <w:tcW w:w="54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2</w:t>
            </w:r>
          </w:p>
        </w:tc>
        <w:tc>
          <w:tcPr>
            <w:tcW w:w="591"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S</w:t>
            </w:r>
          </w:p>
        </w:tc>
        <w:tc>
          <w:tcPr>
            <w:tcW w:w="354"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4</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8</w:t>
            </w:r>
          </w:p>
        </w:tc>
        <w:tc>
          <w:tcPr>
            <w:tcW w:w="340"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jc w:val="center"/>
              <w:rPr>
                <w:lang w:eastAsia="cs-CZ"/>
              </w:rPr>
            </w:pPr>
            <w:r w:rsidRPr="00F5019C">
              <w:rPr>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F52FE6" w:rsidRPr="00F5019C" w:rsidRDefault="00F52FE6" w:rsidP="00E2108A">
            <w:pPr>
              <w:keepNext/>
              <w:rPr>
                <w:lang w:eastAsia="cs-CZ"/>
              </w:rPr>
            </w:pPr>
            <w:r>
              <w:rPr>
                <w:lang w:eastAsia="cs-CZ"/>
              </w:rPr>
              <w:t>16+s</w:t>
            </w:r>
            <w:r w:rsidRPr="00F5019C">
              <w:rPr>
                <w:lang w:eastAsia="cs-CZ"/>
              </w:rPr>
              <w:t>Sil</w:t>
            </w:r>
          </w:p>
        </w:tc>
      </w:tr>
    </w:tbl>
    <w:p w:rsidR="00F52FE6" w:rsidRDefault="00F52FE6" w:rsidP="00F52FE6">
      <w:pPr>
        <w:pStyle w:val="Titulek"/>
      </w:pPr>
      <w:bookmarkStart w:id="176" w:name="_Toc243725221"/>
      <w:r w:rsidRPr="005B16A0">
        <w:rPr>
          <w:b/>
        </w:rPr>
        <w:t xml:space="preserve">Tabulka </w:t>
      </w:r>
      <w:r>
        <w:rPr>
          <w:b/>
        </w:rPr>
        <w:fldChar w:fldCharType="begin"/>
      </w:r>
      <w:r>
        <w:rPr>
          <w:b/>
        </w:rPr>
        <w:instrText xml:space="preserve"> SEQ Tabulka \* ARABIC </w:instrText>
      </w:r>
      <w:r>
        <w:rPr>
          <w:b/>
        </w:rPr>
        <w:fldChar w:fldCharType="separate"/>
      </w:r>
      <w:r w:rsidR="002E4E9E">
        <w:rPr>
          <w:b/>
          <w:noProof/>
        </w:rPr>
        <w:t>67</w:t>
      </w:r>
      <w:r>
        <w:rPr>
          <w:b/>
        </w:rPr>
        <w:fldChar w:fldCharType="end"/>
      </w:r>
      <w:r>
        <w:t>: Zbraně přímé střelby pro vrh</w:t>
      </w:r>
      <w:bookmarkEnd w:id="176"/>
    </w:p>
    <w:p w:rsidR="00F52FE6" w:rsidRPr="003056B4" w:rsidRDefault="00F52FE6" w:rsidP="00F52FE6">
      <w:r w:rsidRPr="00A42723">
        <w:rPr>
          <w:lang w:eastAsia="cs-CZ"/>
        </w:rPr>
        <w:drawing>
          <wp:anchor distT="0" distB="0" distL="114300" distR="114300" simplePos="0" relativeHeight="251777536" behindDoc="1" locked="0" layoutInCell="1" allowOverlap="1" wp14:anchorId="68AD40B2" wp14:editId="5997E778">
            <wp:simplePos x="0" y="0"/>
            <wp:positionH relativeFrom="column">
              <wp:posOffset>4667250</wp:posOffset>
            </wp:positionH>
            <wp:positionV relativeFrom="paragraph">
              <wp:posOffset>189865</wp:posOffset>
            </wp:positionV>
            <wp:extent cx="548640" cy="552450"/>
            <wp:effectExtent l="19050" t="0" r="3810" b="0"/>
            <wp:wrapTight wrapText="bothSides">
              <wp:wrapPolygon edited="0">
                <wp:start x="-750" y="0"/>
                <wp:lineTo x="-750" y="20855"/>
                <wp:lineTo x="21750" y="20855"/>
                <wp:lineTo x="21750" y="0"/>
                <wp:lineTo x="-750" y="0"/>
              </wp:wrapPolygon>
            </wp:wrapTight>
            <wp:docPr id="119" name="Obrázek 88" descr="Pra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jpg"/>
                    <pic:cNvPicPr/>
                  </pic:nvPicPr>
                  <pic:blipFill>
                    <a:blip r:embed="rId136"/>
                    <a:stretch>
                      <a:fillRect/>
                    </a:stretch>
                  </pic:blipFill>
                  <pic:spPr>
                    <a:xfrm>
                      <a:off x="0" y="0"/>
                      <a:ext cx="548640" cy="552450"/>
                    </a:xfrm>
                    <a:prstGeom prst="rect">
                      <a:avLst/>
                    </a:prstGeom>
                  </pic:spPr>
                </pic:pic>
              </a:graphicData>
            </a:graphic>
          </wp:anchor>
        </w:drawing>
      </w:r>
      <w:r>
        <w:rPr>
          <w:lang w:eastAsia="cs-CZ"/>
        </w:rPr>
        <w:drawing>
          <wp:anchor distT="0" distB="0" distL="114300" distR="114300" simplePos="0" relativeHeight="251774464" behindDoc="1" locked="0" layoutInCell="1" allowOverlap="1" wp14:anchorId="3397DBA2" wp14:editId="63D1A50D">
            <wp:simplePos x="0" y="0"/>
            <wp:positionH relativeFrom="column">
              <wp:posOffset>2006600</wp:posOffset>
            </wp:positionH>
            <wp:positionV relativeFrom="paragraph">
              <wp:posOffset>90170</wp:posOffset>
            </wp:positionV>
            <wp:extent cx="733425" cy="733425"/>
            <wp:effectExtent l="19050" t="0" r="9525" b="0"/>
            <wp:wrapTight wrapText="bothSides">
              <wp:wrapPolygon edited="0">
                <wp:start x="-561" y="0"/>
                <wp:lineTo x="-561" y="21319"/>
                <wp:lineTo x="21881" y="21319"/>
                <wp:lineTo x="21881" y="0"/>
                <wp:lineTo x="-561" y="0"/>
              </wp:wrapPolygon>
            </wp:wrapTight>
            <wp:docPr id="116" name="Obrázek 85" descr="Hvězdic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vězdice 2.jpg"/>
                    <pic:cNvPicPr/>
                  </pic:nvPicPr>
                  <pic:blipFill>
                    <a:blip r:embed="rId137"/>
                    <a:stretch>
                      <a:fillRect/>
                    </a:stretch>
                  </pic:blipFill>
                  <pic:spPr>
                    <a:xfrm>
                      <a:off x="0" y="0"/>
                      <a:ext cx="733425" cy="733425"/>
                    </a:xfrm>
                    <a:prstGeom prst="rect">
                      <a:avLst/>
                    </a:prstGeom>
                  </pic:spPr>
                </pic:pic>
              </a:graphicData>
            </a:graphic>
          </wp:anchor>
        </w:drawing>
      </w:r>
      <w:r w:rsidRPr="003056B4">
        <w:rPr>
          <w:lang w:eastAsia="cs-CZ"/>
        </w:rPr>
        <w:drawing>
          <wp:anchor distT="0" distB="0" distL="114300" distR="114300" simplePos="0" relativeHeight="251779584" behindDoc="1" locked="0" layoutInCell="1" allowOverlap="1" wp14:anchorId="7CB5BD55" wp14:editId="632D6F5F">
            <wp:simplePos x="0" y="0"/>
            <wp:positionH relativeFrom="column">
              <wp:posOffset>6098540</wp:posOffset>
            </wp:positionH>
            <wp:positionV relativeFrom="paragraph">
              <wp:posOffset>201930</wp:posOffset>
            </wp:positionV>
            <wp:extent cx="581025" cy="581025"/>
            <wp:effectExtent l="19050" t="0" r="9525" b="0"/>
            <wp:wrapTight wrapText="bothSides">
              <wp:wrapPolygon edited="0">
                <wp:start x="-708" y="0"/>
                <wp:lineTo x="-708" y="21246"/>
                <wp:lineTo x="21954" y="21246"/>
                <wp:lineTo x="21954" y="0"/>
                <wp:lineTo x="-708" y="0"/>
              </wp:wrapPolygon>
            </wp:wrapTight>
            <wp:docPr id="113" name="Obrázek 90" descr="Sekera vrha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era vrhací.jpg"/>
                    <pic:cNvPicPr/>
                  </pic:nvPicPr>
                  <pic:blipFill>
                    <a:blip r:embed="rId138"/>
                    <a:stretch>
                      <a:fillRect/>
                    </a:stretch>
                  </pic:blipFill>
                  <pic:spPr>
                    <a:xfrm>
                      <a:off x="0" y="0"/>
                      <a:ext cx="581025" cy="581025"/>
                    </a:xfrm>
                    <a:prstGeom prst="rect">
                      <a:avLst/>
                    </a:prstGeom>
                  </pic:spPr>
                </pic:pic>
              </a:graphicData>
            </a:graphic>
          </wp:anchor>
        </w:drawing>
      </w:r>
      <w:r w:rsidRPr="003056B4">
        <w:rPr>
          <w:lang w:eastAsia="cs-CZ"/>
        </w:rPr>
        <w:drawing>
          <wp:anchor distT="0" distB="0" distL="114300" distR="114300" simplePos="0" relativeHeight="251778560" behindDoc="1" locked="0" layoutInCell="1" allowOverlap="1" wp14:anchorId="61167556" wp14:editId="35A05EAD">
            <wp:simplePos x="0" y="0"/>
            <wp:positionH relativeFrom="column">
              <wp:posOffset>5288915</wp:posOffset>
            </wp:positionH>
            <wp:positionV relativeFrom="paragraph">
              <wp:posOffset>239395</wp:posOffset>
            </wp:positionV>
            <wp:extent cx="590550" cy="590550"/>
            <wp:effectExtent l="19050" t="0" r="0" b="0"/>
            <wp:wrapTight wrapText="bothSides">
              <wp:wrapPolygon edited="0">
                <wp:start x="-697" y="0"/>
                <wp:lineTo x="-697" y="20903"/>
                <wp:lineTo x="21600" y="20903"/>
                <wp:lineTo x="21600" y="0"/>
                <wp:lineTo x="-697" y="0"/>
              </wp:wrapPolygon>
            </wp:wrapTight>
            <wp:docPr id="114" name="Obrázek 89" descr="Zbraň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braň 5.jpg"/>
                    <pic:cNvPicPr/>
                  </pic:nvPicPr>
                  <pic:blipFill>
                    <a:blip r:embed="rId139"/>
                    <a:stretch>
                      <a:fillRect/>
                    </a:stretch>
                  </pic:blipFill>
                  <pic:spPr>
                    <a:xfrm>
                      <a:off x="0" y="0"/>
                      <a:ext cx="590550" cy="590550"/>
                    </a:xfrm>
                    <a:prstGeom prst="rect">
                      <a:avLst/>
                    </a:prstGeom>
                  </pic:spPr>
                </pic:pic>
              </a:graphicData>
            </a:graphic>
          </wp:anchor>
        </w:drawing>
      </w:r>
      <w:r w:rsidRPr="003056B4">
        <w:rPr>
          <w:lang w:eastAsia="cs-CZ"/>
        </w:rPr>
        <w:drawing>
          <wp:anchor distT="0" distB="0" distL="114300" distR="114300" simplePos="0" relativeHeight="251775488" behindDoc="1" locked="0" layoutInCell="1" allowOverlap="1" wp14:anchorId="645CE50B" wp14:editId="5ACBBACD">
            <wp:simplePos x="0" y="0"/>
            <wp:positionH relativeFrom="column">
              <wp:posOffset>2907665</wp:posOffset>
            </wp:positionH>
            <wp:positionV relativeFrom="paragraph">
              <wp:posOffset>86995</wp:posOffset>
            </wp:positionV>
            <wp:extent cx="695325" cy="695325"/>
            <wp:effectExtent l="19050" t="0" r="9525" b="0"/>
            <wp:wrapTight wrapText="bothSides">
              <wp:wrapPolygon edited="0">
                <wp:start x="-592" y="0"/>
                <wp:lineTo x="-592" y="21304"/>
                <wp:lineTo x="21896" y="21304"/>
                <wp:lineTo x="21896" y="0"/>
                <wp:lineTo x="-592" y="0"/>
              </wp:wrapPolygon>
            </wp:wrapTight>
            <wp:docPr id="115" name="Obrázek 86" descr="Ká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ámen.jpg"/>
                    <pic:cNvPicPr/>
                  </pic:nvPicPr>
                  <pic:blipFill>
                    <a:blip r:embed="rId140"/>
                    <a:stretch>
                      <a:fillRect/>
                    </a:stretch>
                  </pic:blipFill>
                  <pic:spPr>
                    <a:xfrm>
                      <a:off x="0" y="0"/>
                      <a:ext cx="695325" cy="695325"/>
                    </a:xfrm>
                    <a:prstGeom prst="rect">
                      <a:avLst/>
                    </a:prstGeom>
                  </pic:spPr>
                </pic:pic>
              </a:graphicData>
            </a:graphic>
          </wp:anchor>
        </w:drawing>
      </w:r>
      <w:r w:rsidRPr="003056B4">
        <w:rPr>
          <w:lang w:eastAsia="cs-CZ"/>
        </w:rPr>
        <w:drawing>
          <wp:anchor distT="0" distB="0" distL="114300" distR="114300" simplePos="0" relativeHeight="251772416" behindDoc="1" locked="0" layoutInCell="1" allowOverlap="1" wp14:anchorId="54CA2236" wp14:editId="698F665A">
            <wp:simplePos x="0" y="0"/>
            <wp:positionH relativeFrom="column">
              <wp:posOffset>554990</wp:posOffset>
            </wp:positionH>
            <wp:positionV relativeFrom="paragraph">
              <wp:posOffset>115570</wp:posOffset>
            </wp:positionV>
            <wp:extent cx="771525" cy="638175"/>
            <wp:effectExtent l="19050" t="0" r="9525" b="0"/>
            <wp:wrapTight wrapText="bothSides">
              <wp:wrapPolygon edited="0">
                <wp:start x="-533" y="0"/>
                <wp:lineTo x="-533" y="21278"/>
                <wp:lineTo x="21867" y="21278"/>
                <wp:lineTo x="21867" y="0"/>
                <wp:lineTo x="-533" y="0"/>
              </wp:wrapPolygon>
            </wp:wrapTight>
            <wp:docPr id="117" name="Obrázek 76" descr="Důt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ůtky.jpg"/>
                    <pic:cNvPicPr/>
                  </pic:nvPicPr>
                  <pic:blipFill>
                    <a:blip r:embed="rId141"/>
                    <a:stretch>
                      <a:fillRect/>
                    </a:stretch>
                  </pic:blipFill>
                  <pic:spPr>
                    <a:xfrm>
                      <a:off x="0" y="0"/>
                      <a:ext cx="771525" cy="638175"/>
                    </a:xfrm>
                    <a:prstGeom prst="rect">
                      <a:avLst/>
                    </a:prstGeom>
                  </pic:spPr>
                </pic:pic>
              </a:graphicData>
            </a:graphic>
          </wp:anchor>
        </w:drawing>
      </w:r>
      <w:r w:rsidRPr="003056B4">
        <w:rPr>
          <w:lang w:eastAsia="cs-CZ"/>
        </w:rPr>
        <w:drawing>
          <wp:anchor distT="0" distB="0" distL="114300" distR="114300" simplePos="0" relativeHeight="251771392" behindDoc="1" locked="0" layoutInCell="1" allowOverlap="1" wp14:anchorId="3D568AC0" wp14:editId="3C15AB7C">
            <wp:simplePos x="0" y="0"/>
            <wp:positionH relativeFrom="column">
              <wp:posOffset>-321310</wp:posOffset>
            </wp:positionH>
            <wp:positionV relativeFrom="paragraph">
              <wp:posOffset>153670</wp:posOffset>
            </wp:positionV>
            <wp:extent cx="942975" cy="628650"/>
            <wp:effectExtent l="19050" t="0" r="9525" b="0"/>
            <wp:wrapTight wrapText="bothSides">
              <wp:wrapPolygon edited="0">
                <wp:start x="-436" y="0"/>
                <wp:lineTo x="-436" y="20945"/>
                <wp:lineTo x="21818" y="20945"/>
                <wp:lineTo x="21818" y="0"/>
                <wp:lineTo x="-436" y="0"/>
              </wp:wrapPolygon>
            </wp:wrapTight>
            <wp:docPr id="118" name="Obrázek 75" descr="Bič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č 2.jpg"/>
                    <pic:cNvPicPr/>
                  </pic:nvPicPr>
                  <pic:blipFill>
                    <a:blip r:embed="rId142"/>
                    <a:stretch>
                      <a:fillRect/>
                    </a:stretch>
                  </pic:blipFill>
                  <pic:spPr>
                    <a:xfrm>
                      <a:off x="0" y="0"/>
                      <a:ext cx="942975" cy="628650"/>
                    </a:xfrm>
                    <a:prstGeom prst="rect">
                      <a:avLst/>
                    </a:prstGeom>
                  </pic:spPr>
                </pic:pic>
              </a:graphicData>
            </a:graphic>
          </wp:anchor>
        </w:drawing>
      </w:r>
    </w:p>
    <w:p w:rsidR="00F52FE6" w:rsidRPr="00A42723" w:rsidRDefault="00F52FE6" w:rsidP="00F52FE6">
      <w:r w:rsidRPr="00A42723">
        <w:rPr>
          <w:lang w:eastAsia="cs-CZ"/>
        </w:rPr>
        <w:drawing>
          <wp:anchor distT="0" distB="0" distL="114300" distR="114300" simplePos="0" relativeHeight="251776512" behindDoc="1" locked="0" layoutInCell="1" allowOverlap="1" wp14:anchorId="266095AE" wp14:editId="625B01AF">
            <wp:simplePos x="0" y="0"/>
            <wp:positionH relativeFrom="column">
              <wp:posOffset>3648075</wp:posOffset>
            </wp:positionH>
            <wp:positionV relativeFrom="paragraph">
              <wp:posOffset>12700</wp:posOffset>
            </wp:positionV>
            <wp:extent cx="923925" cy="581025"/>
            <wp:effectExtent l="19050" t="0" r="9525" b="0"/>
            <wp:wrapTight wrapText="bothSides">
              <wp:wrapPolygon edited="0">
                <wp:start x="-445" y="0"/>
                <wp:lineTo x="-445" y="21246"/>
                <wp:lineTo x="21823" y="21246"/>
                <wp:lineTo x="21823" y="0"/>
                <wp:lineTo x="-445" y="0"/>
              </wp:wrapPolygon>
            </wp:wrapTight>
            <wp:docPr id="120" name="Obrázek 87" descr="Oště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štěp2.jpg"/>
                    <pic:cNvPicPr/>
                  </pic:nvPicPr>
                  <pic:blipFill>
                    <a:blip r:embed="rId143"/>
                    <a:stretch>
                      <a:fillRect/>
                    </a:stretch>
                  </pic:blipFill>
                  <pic:spPr>
                    <a:xfrm>
                      <a:off x="0" y="0"/>
                      <a:ext cx="923925" cy="581025"/>
                    </a:xfrm>
                    <a:prstGeom prst="rect">
                      <a:avLst/>
                    </a:prstGeom>
                  </pic:spPr>
                </pic:pic>
              </a:graphicData>
            </a:graphic>
          </wp:anchor>
        </w:drawing>
      </w:r>
      <w:r w:rsidRPr="00A42723">
        <w:rPr>
          <w:lang w:eastAsia="cs-CZ"/>
        </w:rPr>
        <w:drawing>
          <wp:anchor distT="0" distB="0" distL="114300" distR="114300" simplePos="0" relativeHeight="251773440" behindDoc="1" locked="0" layoutInCell="1" allowOverlap="1" wp14:anchorId="585C8FBB" wp14:editId="7202EE1E">
            <wp:simplePos x="0" y="0"/>
            <wp:positionH relativeFrom="column">
              <wp:posOffset>1380490</wp:posOffset>
            </wp:positionH>
            <wp:positionV relativeFrom="paragraph">
              <wp:posOffset>114300</wp:posOffset>
            </wp:positionV>
            <wp:extent cx="666750" cy="386715"/>
            <wp:effectExtent l="0" t="133350" r="0" b="127635"/>
            <wp:wrapTight wrapText="bothSides">
              <wp:wrapPolygon edited="0">
                <wp:start x="216" y="23036"/>
                <wp:lineTo x="21199" y="23036"/>
                <wp:lineTo x="21199" y="-372"/>
                <wp:lineTo x="216" y="-372"/>
                <wp:lineTo x="216" y="23036"/>
              </wp:wrapPolygon>
            </wp:wrapTight>
            <wp:docPr id="121" name="Obrázek 84" descr="Foukač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kačka.jpg"/>
                    <pic:cNvPicPr/>
                  </pic:nvPicPr>
                  <pic:blipFill>
                    <a:blip r:embed="rId144"/>
                    <a:stretch>
                      <a:fillRect/>
                    </a:stretch>
                  </pic:blipFill>
                  <pic:spPr>
                    <a:xfrm rot="5400000">
                      <a:off x="0" y="0"/>
                      <a:ext cx="666750" cy="386715"/>
                    </a:xfrm>
                    <a:prstGeom prst="rect">
                      <a:avLst/>
                    </a:prstGeom>
                  </pic:spPr>
                </pic:pic>
              </a:graphicData>
            </a:graphic>
          </wp:anchor>
        </w:drawing>
      </w:r>
    </w:p>
    <w:p w:rsidR="00F52FE6" w:rsidRPr="00A42723" w:rsidRDefault="00F52FE6" w:rsidP="00F52FE6">
      <w:r w:rsidRPr="00A42723">
        <w:t>Bič</w:t>
      </w:r>
      <w:r w:rsidRPr="00A42723">
        <w:tab/>
        <w:t xml:space="preserve">      Důtky</w:t>
      </w:r>
      <w:r w:rsidRPr="00A42723">
        <w:tab/>
        <w:t xml:space="preserve">   Foukačka</w:t>
      </w:r>
      <w:r w:rsidRPr="00A42723">
        <w:tab/>
        <w:t>Hvězdice</w:t>
      </w:r>
      <w:r w:rsidRPr="00A42723">
        <w:tab/>
        <w:t>Kámen</w:t>
      </w:r>
      <w:r w:rsidRPr="00A42723">
        <w:tab/>
        <w:t xml:space="preserve">        Oštěp</w:t>
      </w:r>
      <w:r w:rsidRPr="00A42723">
        <w:tab/>
        <w:t xml:space="preserve">    Prak     </w:t>
      </w:r>
      <w:r>
        <w:t xml:space="preserve">          </w:t>
      </w:r>
      <w:r w:rsidRPr="00A42723">
        <w:t xml:space="preserve">  Vrh. dýka    Vrh. sekera</w:t>
      </w:r>
    </w:p>
    <w:p w:rsidR="00F52FE6" w:rsidRPr="00A42723" w:rsidRDefault="00F52FE6" w:rsidP="00F52FE6"/>
    <w:p w:rsidR="00F52FE6" w:rsidRPr="00A42723" w:rsidRDefault="00F52FE6" w:rsidP="00F52FE6">
      <w:pPr>
        <w:pStyle w:val="Seznamy"/>
      </w:pPr>
      <w:r w:rsidRPr="00A42723">
        <w:rPr>
          <w:b/>
        </w:rPr>
        <w:t>Bič</w:t>
      </w:r>
      <w:r w:rsidRPr="00A42723">
        <w:t xml:space="preserve"> – vyrábí se v délkách od 2 do 8 sáhů (dosah biče odpovídá jeho délce). Vůbec nejlepší biče dokáží vyrábět lupiči na vysokých úrovních. Ty pak slouží nejen k pohánění dobytka či jako zbraň, ale i jako pomůcka při zdolávání překážek apod. Bič způsobuje pouze stínové zranění. </w:t>
      </w:r>
    </w:p>
    <w:p w:rsidR="00F52FE6" w:rsidRPr="00A42723" w:rsidRDefault="00F52FE6" w:rsidP="00F52FE6">
      <w:pPr>
        <w:pStyle w:val="Seznamy"/>
      </w:pPr>
      <w:r w:rsidRPr="00A42723">
        <w:rPr>
          <w:b/>
        </w:rPr>
        <w:t xml:space="preserve">Důtky </w:t>
      </w:r>
      <w:r w:rsidRPr="00A42723">
        <w:t>– podobají se biči,ale mají více pramenů, zesílených uzly či korálky. Slouží k bičování či sebemrskačství. Stejně jako bič způsobují jen stínové zranění. Na rozdíl od biče nikdy nejsou příliš dlouhé a používají se výhradně nástroj k trestání.</w:t>
      </w:r>
    </w:p>
    <w:p w:rsidR="00F52FE6" w:rsidRPr="00A42723" w:rsidRDefault="00F52FE6" w:rsidP="00F52FE6">
      <w:pPr>
        <w:pStyle w:val="Seznamy"/>
      </w:pPr>
      <w:r w:rsidRPr="00A42723">
        <w:rPr>
          <w:b/>
        </w:rPr>
        <w:lastRenderedPageBreak/>
        <w:t xml:space="preserve">Foukačka </w:t>
      </w:r>
      <w:r w:rsidRPr="00A42723">
        <w:t xml:space="preserve">-  dutá hůl, z níž lze pomocí dechu vystřelovat malé (zpravidla otrávené) střely. Jejich výrobou se zabývají především šamani a vyzbrojují jimi lovce svého kmene. Pokud foukačka úspěšně zraní, zraní šipkou vždy pouze za 1 žt. </w:t>
      </w:r>
    </w:p>
    <w:p w:rsidR="00F52FE6" w:rsidRPr="00A42723" w:rsidRDefault="00F52FE6" w:rsidP="00F52FE6">
      <w:pPr>
        <w:pStyle w:val="Seznamy"/>
      </w:pPr>
      <w:r w:rsidRPr="00A42723">
        <w:rPr>
          <w:b/>
        </w:rPr>
        <w:t>Hvězdice</w:t>
      </w:r>
      <w:r w:rsidRPr="00A42723">
        <w:t xml:space="preserve"> – malé</w:t>
      </w:r>
      <w:r>
        <w:t>, ploché</w:t>
      </w:r>
      <w:r w:rsidRPr="00A42723">
        <w:t xml:space="preserve"> kusy ostrého kovu. Existuje </w:t>
      </w:r>
      <w:r>
        <w:t>široké</w:t>
      </w:r>
      <w:r w:rsidRPr="00A42723">
        <w:t xml:space="preserve"> množství tvarů (bez dopadu na parametry). Říká se, že u šinobi se i podle tvaru hvězdice pozná příslušnost k určitému klanu. </w:t>
      </w:r>
    </w:p>
    <w:p w:rsidR="00F52FE6" w:rsidRPr="00AE2ABC" w:rsidRDefault="00F52FE6" w:rsidP="00F52FE6">
      <w:pPr>
        <w:pStyle w:val="Seznamy"/>
      </w:pPr>
      <w:r w:rsidRPr="00A42723">
        <w:rPr>
          <w:b/>
        </w:rPr>
        <w:t>Kámen</w:t>
      </w:r>
      <w:r>
        <w:t xml:space="preserve"> – lze najít volně v přírodě. Jde o kameny o velikosti slepičího vejce. Kameny větších rozměrů mohou mít upravené parametry. </w:t>
      </w:r>
      <w:r w:rsidRPr="00A42723">
        <w:t xml:space="preserve"> </w:t>
      </w:r>
    </w:p>
    <w:p w:rsidR="00F52FE6" w:rsidRPr="00A42723" w:rsidRDefault="00F52FE6" w:rsidP="00F52FE6">
      <w:pPr>
        <w:pStyle w:val="Seznamy"/>
      </w:pPr>
      <w:r w:rsidRPr="00A42723">
        <w:rPr>
          <w:b/>
        </w:rPr>
        <w:t>Oštěp</w:t>
      </w:r>
      <w:r w:rsidRPr="00A42723">
        <w:t xml:space="preserve"> – podobá se kopí, je však útlejší a vyvážený tak, aby dobře letěl vzduchem </w:t>
      </w:r>
    </w:p>
    <w:p w:rsidR="00F52FE6" w:rsidRPr="00A42723" w:rsidRDefault="00F52FE6" w:rsidP="00F52FE6">
      <w:pPr>
        <w:pStyle w:val="Seznamy"/>
      </w:pPr>
      <w:r w:rsidRPr="00A42723">
        <w:rPr>
          <w:b/>
        </w:rPr>
        <w:t>Prak</w:t>
      </w:r>
      <w:r w:rsidRPr="00A42723">
        <w:t xml:space="preserve"> -  je zbraň určená k vrhání kamenů, poměrně nenáročná na výrobu. Stačí k tomu větší kus kůže a dva delší kožené popruhy. Roztočení získá kámen rotaci a rychlost a po uvolnění jednoho z popruhů vylétá směrem k cíli. </w:t>
      </w:r>
    </w:p>
    <w:p w:rsidR="00F52FE6" w:rsidRPr="00A42723" w:rsidRDefault="00F52FE6" w:rsidP="00F52FE6">
      <w:pPr>
        <w:pStyle w:val="Seznamy"/>
      </w:pPr>
      <w:r w:rsidRPr="00A42723">
        <w:rPr>
          <w:b/>
        </w:rPr>
        <w:t>Vrhací dýka</w:t>
      </w:r>
      <w:r w:rsidRPr="00A42723">
        <w:t xml:space="preserve"> – podobá se dýce, ale nemá záštitu a je vyvážena k hodu. </w:t>
      </w:r>
    </w:p>
    <w:p w:rsidR="00F52FE6" w:rsidRPr="00A42723" w:rsidRDefault="00F52FE6" w:rsidP="00F52FE6">
      <w:pPr>
        <w:pStyle w:val="Seznamy"/>
      </w:pPr>
      <w:r w:rsidRPr="00A42723">
        <w:rPr>
          <w:b/>
        </w:rPr>
        <w:t>Vrhací sekera</w:t>
      </w:r>
      <w:r w:rsidRPr="00A42723">
        <w:t xml:space="preserve"> – podobá se sekeře, ale je uzpůsobena k vrhu. Někdy bývá i celokovová, jindy s kovovou hlavicí na dřevěné rukojeti. Zvláštním typem je tzv. tomahawk, kdy namísto kovové je hlavice kamenná (nemá vliv na parametry). Tato vrhací sekera bývá často používána divokými kmeny bez znalosti či možnosti opracování kovů. </w:t>
      </w:r>
    </w:p>
    <w:p w:rsidR="00F52FE6" w:rsidRPr="00A42723" w:rsidRDefault="00F52FE6" w:rsidP="00F52FE6"/>
    <w:tbl>
      <w:tblPr>
        <w:tblW w:w="8502" w:type="dxa"/>
        <w:tblInd w:w="65" w:type="dxa"/>
        <w:tblCellMar>
          <w:left w:w="70" w:type="dxa"/>
          <w:right w:w="70" w:type="dxa"/>
        </w:tblCellMar>
        <w:tblLook w:val="04A0" w:firstRow="1" w:lastRow="0" w:firstColumn="1" w:lastColumn="0" w:noHBand="0" w:noVBand="1"/>
      </w:tblPr>
      <w:tblGrid>
        <w:gridCol w:w="1423"/>
        <w:gridCol w:w="539"/>
        <w:gridCol w:w="636"/>
        <w:gridCol w:w="576"/>
        <w:gridCol w:w="459"/>
        <w:gridCol w:w="519"/>
        <w:gridCol w:w="511"/>
        <w:gridCol w:w="738"/>
        <w:gridCol w:w="621"/>
        <w:gridCol w:w="692"/>
        <w:gridCol w:w="1788"/>
      </w:tblGrid>
      <w:tr w:rsidR="00F52FE6" w:rsidRPr="005B16A0" w:rsidTr="00E2108A">
        <w:trPr>
          <w:trHeight w:val="255"/>
        </w:trPr>
        <w:tc>
          <w:tcPr>
            <w:tcW w:w="1423"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Zbraň</w:t>
            </w:r>
          </w:p>
        </w:tc>
        <w:tc>
          <w:tcPr>
            <w:tcW w:w="53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INI</w:t>
            </w:r>
          </w:p>
        </w:tc>
        <w:tc>
          <w:tcPr>
            <w:tcW w:w="636" w:type="dxa"/>
            <w:vMerge w:val="restart"/>
            <w:tcBorders>
              <w:top w:val="single" w:sz="4" w:space="0" w:color="auto"/>
              <w:left w:val="single" w:sz="4" w:space="0" w:color="auto"/>
              <w:bottom w:val="single" w:sz="4" w:space="0" w:color="000000"/>
              <w:right w:val="single" w:sz="4" w:space="0" w:color="000000"/>
            </w:tcBorders>
            <w:shd w:val="clear" w:color="000000" w:fill="D7E4BC"/>
            <w:vAlign w:val="center"/>
            <w:hideMark/>
          </w:tcPr>
          <w:p w:rsidR="00F52FE6" w:rsidRPr="00122250" w:rsidRDefault="00F52FE6" w:rsidP="00E2108A">
            <w:pPr>
              <w:jc w:val="center"/>
              <w:rPr>
                <w:b/>
                <w:sz w:val="18"/>
                <w:szCs w:val="18"/>
                <w:lang w:eastAsia="cs-CZ"/>
              </w:rPr>
            </w:pPr>
            <w:r w:rsidRPr="00122250">
              <w:rPr>
                <w:b/>
                <w:sz w:val="18"/>
                <w:szCs w:val="18"/>
                <w:lang w:eastAsia="cs-CZ"/>
              </w:rPr>
              <w:t>ÚV</w:t>
            </w:r>
          </w:p>
        </w:tc>
        <w:tc>
          <w:tcPr>
            <w:tcW w:w="576"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122250" w:rsidRDefault="00F52FE6" w:rsidP="00E2108A">
            <w:pPr>
              <w:jc w:val="center"/>
              <w:rPr>
                <w:b/>
                <w:sz w:val="18"/>
                <w:szCs w:val="18"/>
                <w:lang w:eastAsia="cs-CZ"/>
              </w:rPr>
            </w:pPr>
            <w:r w:rsidRPr="00122250">
              <w:rPr>
                <w:b/>
                <w:sz w:val="18"/>
                <w:szCs w:val="18"/>
                <w:lang w:eastAsia="cs-CZ"/>
              </w:rPr>
              <w:t>Zran.</w:t>
            </w:r>
          </w:p>
        </w:tc>
        <w:tc>
          <w:tcPr>
            <w:tcW w:w="45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122250" w:rsidRDefault="00F52FE6" w:rsidP="00E2108A">
            <w:pPr>
              <w:jc w:val="center"/>
              <w:rPr>
                <w:b/>
                <w:sz w:val="18"/>
                <w:szCs w:val="18"/>
                <w:lang w:eastAsia="cs-CZ"/>
              </w:rPr>
            </w:pPr>
            <w:r w:rsidRPr="00122250">
              <w:rPr>
                <w:b/>
                <w:sz w:val="18"/>
                <w:szCs w:val="18"/>
                <w:lang w:eastAsia="cs-CZ"/>
              </w:rPr>
              <w:t>OZ</w:t>
            </w:r>
          </w:p>
        </w:tc>
        <w:tc>
          <w:tcPr>
            <w:tcW w:w="519"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Pož. Sil</w:t>
            </w:r>
          </w:p>
        </w:tc>
        <w:tc>
          <w:tcPr>
            <w:tcW w:w="511"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VO</w:t>
            </w:r>
          </w:p>
        </w:tc>
        <w:tc>
          <w:tcPr>
            <w:tcW w:w="738" w:type="dxa"/>
            <w:vMerge w:val="restart"/>
            <w:tcBorders>
              <w:top w:val="single" w:sz="4" w:space="0" w:color="auto"/>
              <w:left w:val="nil"/>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Ovl.</w:t>
            </w:r>
          </w:p>
        </w:tc>
        <w:tc>
          <w:tcPr>
            <w:tcW w:w="1313" w:type="dxa"/>
            <w:gridSpan w:val="2"/>
            <w:tcBorders>
              <w:top w:val="single" w:sz="4" w:space="0" w:color="auto"/>
              <w:left w:val="nil"/>
              <w:bottom w:val="single" w:sz="4" w:space="0" w:color="auto"/>
              <w:right w:val="single" w:sz="4" w:space="0" w:color="000000"/>
            </w:tcBorders>
            <w:shd w:val="clear" w:color="000000" w:fill="D7E4BC"/>
            <w:noWrap/>
            <w:vAlign w:val="bottom"/>
            <w:hideMark/>
          </w:tcPr>
          <w:p w:rsidR="00F52FE6" w:rsidRPr="005B16A0" w:rsidRDefault="00F52FE6" w:rsidP="00E2108A">
            <w:pPr>
              <w:jc w:val="center"/>
              <w:rPr>
                <w:b/>
                <w:sz w:val="18"/>
                <w:szCs w:val="18"/>
                <w:lang w:eastAsia="cs-CZ"/>
              </w:rPr>
            </w:pPr>
            <w:r>
              <w:rPr>
                <w:b/>
                <w:sz w:val="18"/>
                <w:szCs w:val="18"/>
                <w:lang w:eastAsia="cs-CZ"/>
              </w:rPr>
              <w:t>Dosah</w:t>
            </w:r>
          </w:p>
        </w:tc>
        <w:tc>
          <w:tcPr>
            <w:tcW w:w="1788" w:type="dxa"/>
            <w:vMerge w:val="restart"/>
            <w:tcBorders>
              <w:top w:val="single" w:sz="4" w:space="0" w:color="auto"/>
              <w:left w:val="single" w:sz="4" w:space="0" w:color="auto"/>
              <w:bottom w:val="single" w:sz="4" w:space="0" w:color="000000"/>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r w:rsidRPr="005B16A0">
              <w:rPr>
                <w:b/>
                <w:sz w:val="18"/>
                <w:szCs w:val="18"/>
                <w:lang w:eastAsia="cs-CZ"/>
              </w:rPr>
              <w:t>Síla</w:t>
            </w:r>
          </w:p>
        </w:tc>
      </w:tr>
      <w:tr w:rsidR="00F52FE6" w:rsidRPr="005B16A0" w:rsidTr="00E2108A">
        <w:trPr>
          <w:trHeight w:val="273"/>
        </w:trPr>
        <w:tc>
          <w:tcPr>
            <w:tcW w:w="1423" w:type="dxa"/>
            <w:vMerge/>
            <w:tcBorders>
              <w:top w:val="single" w:sz="4" w:space="0" w:color="auto"/>
              <w:left w:val="single" w:sz="4" w:space="0" w:color="auto"/>
              <w:bottom w:val="single" w:sz="4" w:space="0" w:color="000000"/>
              <w:right w:val="single" w:sz="4" w:space="0" w:color="auto"/>
            </w:tcBorders>
            <w:vAlign w:val="center"/>
            <w:hideMark/>
          </w:tcPr>
          <w:p w:rsidR="00F52FE6" w:rsidRPr="005B16A0" w:rsidRDefault="00F52FE6" w:rsidP="00E2108A">
            <w:pPr>
              <w:jc w:val="center"/>
              <w:rPr>
                <w:b/>
                <w:sz w:val="18"/>
                <w:szCs w:val="18"/>
                <w:lang w:eastAsia="cs-CZ"/>
              </w:rPr>
            </w:pPr>
          </w:p>
        </w:tc>
        <w:tc>
          <w:tcPr>
            <w:tcW w:w="539" w:type="dxa"/>
            <w:vMerge/>
            <w:tcBorders>
              <w:top w:val="single" w:sz="4" w:space="0" w:color="auto"/>
              <w:left w:val="single" w:sz="4" w:space="0" w:color="auto"/>
              <w:bottom w:val="single" w:sz="4" w:space="0" w:color="000000"/>
              <w:right w:val="single" w:sz="4" w:space="0" w:color="auto"/>
            </w:tcBorders>
            <w:vAlign w:val="center"/>
            <w:hideMark/>
          </w:tcPr>
          <w:p w:rsidR="00F52FE6" w:rsidRPr="005B16A0" w:rsidRDefault="00F52FE6" w:rsidP="00E2108A">
            <w:pPr>
              <w:jc w:val="center"/>
              <w:rPr>
                <w:b/>
                <w:sz w:val="18"/>
                <w:szCs w:val="18"/>
                <w:lang w:eastAsia="cs-CZ"/>
              </w:rPr>
            </w:pPr>
          </w:p>
        </w:tc>
        <w:tc>
          <w:tcPr>
            <w:tcW w:w="636" w:type="dxa"/>
            <w:vMerge/>
            <w:tcBorders>
              <w:top w:val="single" w:sz="4" w:space="0" w:color="auto"/>
              <w:left w:val="single" w:sz="4" w:space="0" w:color="auto"/>
              <w:bottom w:val="single" w:sz="4" w:space="0" w:color="000000"/>
              <w:right w:val="single" w:sz="4" w:space="0" w:color="000000"/>
            </w:tcBorders>
            <w:vAlign w:val="center"/>
            <w:hideMark/>
          </w:tcPr>
          <w:p w:rsidR="00F52FE6" w:rsidRPr="00122250" w:rsidRDefault="00F52FE6" w:rsidP="00E2108A">
            <w:pPr>
              <w:jc w:val="center"/>
              <w:rPr>
                <w:b/>
                <w:sz w:val="18"/>
                <w:szCs w:val="18"/>
                <w:lang w:eastAsia="cs-CZ"/>
              </w:rPr>
            </w:pPr>
          </w:p>
        </w:tc>
        <w:tc>
          <w:tcPr>
            <w:tcW w:w="576" w:type="dxa"/>
            <w:vMerge/>
            <w:tcBorders>
              <w:top w:val="single" w:sz="4" w:space="0" w:color="auto"/>
              <w:left w:val="single" w:sz="4" w:space="0" w:color="auto"/>
              <w:bottom w:val="single" w:sz="4" w:space="0" w:color="000000"/>
              <w:right w:val="single" w:sz="4" w:space="0" w:color="auto"/>
            </w:tcBorders>
            <w:vAlign w:val="center"/>
            <w:hideMark/>
          </w:tcPr>
          <w:p w:rsidR="00F52FE6" w:rsidRPr="00122250" w:rsidRDefault="00F52FE6" w:rsidP="00E2108A">
            <w:pPr>
              <w:jc w:val="center"/>
              <w:rPr>
                <w:b/>
                <w:sz w:val="18"/>
                <w:szCs w:val="18"/>
                <w:lang w:eastAsia="cs-CZ"/>
              </w:rPr>
            </w:pPr>
          </w:p>
        </w:tc>
        <w:tc>
          <w:tcPr>
            <w:tcW w:w="459" w:type="dxa"/>
            <w:vMerge/>
            <w:tcBorders>
              <w:top w:val="single" w:sz="4" w:space="0" w:color="auto"/>
              <w:left w:val="single" w:sz="4" w:space="0" w:color="auto"/>
              <w:bottom w:val="single" w:sz="4" w:space="0" w:color="000000"/>
              <w:right w:val="single" w:sz="4" w:space="0" w:color="auto"/>
            </w:tcBorders>
            <w:vAlign w:val="center"/>
            <w:hideMark/>
          </w:tcPr>
          <w:p w:rsidR="00F52FE6" w:rsidRPr="00122250" w:rsidRDefault="00F52FE6" w:rsidP="00E2108A">
            <w:pPr>
              <w:jc w:val="center"/>
              <w:rPr>
                <w:b/>
                <w:sz w:val="18"/>
                <w:szCs w:val="18"/>
                <w:lang w:eastAsia="cs-CZ"/>
              </w:rPr>
            </w:pPr>
          </w:p>
        </w:tc>
        <w:tc>
          <w:tcPr>
            <w:tcW w:w="519" w:type="dxa"/>
            <w:vMerge/>
            <w:tcBorders>
              <w:top w:val="single" w:sz="4" w:space="0" w:color="auto"/>
              <w:left w:val="single" w:sz="4" w:space="0" w:color="auto"/>
              <w:bottom w:val="single" w:sz="4" w:space="0" w:color="000000"/>
              <w:right w:val="single" w:sz="4" w:space="0" w:color="auto"/>
            </w:tcBorders>
            <w:vAlign w:val="center"/>
            <w:hideMark/>
          </w:tcPr>
          <w:p w:rsidR="00F52FE6" w:rsidRPr="005B16A0" w:rsidRDefault="00F52FE6" w:rsidP="00E2108A">
            <w:pPr>
              <w:jc w:val="center"/>
              <w:rPr>
                <w:b/>
                <w:sz w:val="18"/>
                <w:szCs w:val="18"/>
                <w:lang w:eastAsia="cs-CZ"/>
              </w:rPr>
            </w:pPr>
          </w:p>
        </w:tc>
        <w:tc>
          <w:tcPr>
            <w:tcW w:w="511" w:type="dxa"/>
            <w:vMerge/>
            <w:tcBorders>
              <w:top w:val="single" w:sz="4" w:space="0" w:color="auto"/>
              <w:left w:val="single" w:sz="4" w:space="0" w:color="auto"/>
              <w:bottom w:val="single" w:sz="4" w:space="0" w:color="000000"/>
              <w:right w:val="single" w:sz="4" w:space="0" w:color="auto"/>
            </w:tcBorders>
            <w:vAlign w:val="center"/>
            <w:hideMark/>
          </w:tcPr>
          <w:p w:rsidR="00F52FE6" w:rsidRPr="005B16A0" w:rsidRDefault="00F52FE6" w:rsidP="00E2108A">
            <w:pPr>
              <w:jc w:val="center"/>
              <w:rPr>
                <w:b/>
                <w:sz w:val="18"/>
                <w:szCs w:val="18"/>
                <w:lang w:eastAsia="cs-CZ"/>
              </w:rPr>
            </w:pPr>
          </w:p>
        </w:tc>
        <w:tc>
          <w:tcPr>
            <w:tcW w:w="738" w:type="dxa"/>
            <w:vMerge/>
            <w:tcBorders>
              <w:left w:val="nil"/>
              <w:bottom w:val="single" w:sz="4" w:space="0" w:color="auto"/>
              <w:right w:val="single" w:sz="4" w:space="0" w:color="auto"/>
            </w:tcBorders>
            <w:shd w:val="clear" w:color="000000" w:fill="D7E4BC"/>
            <w:vAlign w:val="center"/>
            <w:hideMark/>
          </w:tcPr>
          <w:p w:rsidR="00F52FE6" w:rsidRPr="005B16A0" w:rsidRDefault="00F52FE6" w:rsidP="00E2108A">
            <w:pPr>
              <w:jc w:val="center"/>
              <w:rPr>
                <w:b/>
                <w:sz w:val="18"/>
                <w:szCs w:val="18"/>
                <w:lang w:eastAsia="cs-CZ"/>
              </w:rPr>
            </w:pPr>
          </w:p>
        </w:tc>
        <w:tc>
          <w:tcPr>
            <w:tcW w:w="621" w:type="dxa"/>
            <w:tcBorders>
              <w:top w:val="nil"/>
              <w:left w:val="nil"/>
              <w:bottom w:val="nil"/>
              <w:right w:val="single" w:sz="4" w:space="0" w:color="auto"/>
            </w:tcBorders>
            <w:shd w:val="clear" w:color="000000" w:fill="D7E4BC"/>
            <w:vAlign w:val="center"/>
            <w:hideMark/>
          </w:tcPr>
          <w:p w:rsidR="00F52FE6" w:rsidRPr="00776E4E" w:rsidRDefault="00F52FE6" w:rsidP="00E2108A">
            <w:pPr>
              <w:jc w:val="center"/>
              <w:rPr>
                <w:b/>
                <w:sz w:val="18"/>
                <w:szCs w:val="18"/>
                <w:lang w:eastAsia="cs-CZ"/>
              </w:rPr>
            </w:pPr>
            <w:r>
              <w:rPr>
                <w:b/>
                <w:sz w:val="18"/>
                <w:szCs w:val="18"/>
                <w:lang w:eastAsia="cs-CZ"/>
              </w:rPr>
              <w:t>MIN</w:t>
            </w:r>
          </w:p>
        </w:tc>
        <w:tc>
          <w:tcPr>
            <w:tcW w:w="692" w:type="dxa"/>
            <w:tcBorders>
              <w:top w:val="nil"/>
              <w:left w:val="nil"/>
              <w:bottom w:val="nil"/>
              <w:right w:val="single" w:sz="4" w:space="0" w:color="auto"/>
            </w:tcBorders>
            <w:shd w:val="clear" w:color="000000" w:fill="D7E4BC"/>
            <w:vAlign w:val="center"/>
            <w:hideMark/>
          </w:tcPr>
          <w:p w:rsidR="00F52FE6" w:rsidRPr="00776E4E" w:rsidRDefault="00F52FE6" w:rsidP="00E2108A">
            <w:pPr>
              <w:jc w:val="center"/>
              <w:rPr>
                <w:b/>
                <w:sz w:val="18"/>
                <w:szCs w:val="18"/>
                <w:lang w:eastAsia="cs-CZ"/>
              </w:rPr>
            </w:pPr>
            <w:r>
              <w:rPr>
                <w:b/>
                <w:sz w:val="18"/>
                <w:szCs w:val="18"/>
                <w:lang w:eastAsia="cs-CZ"/>
              </w:rPr>
              <w:t>MAX</w:t>
            </w:r>
          </w:p>
        </w:tc>
        <w:tc>
          <w:tcPr>
            <w:tcW w:w="1788" w:type="dxa"/>
            <w:vMerge/>
            <w:tcBorders>
              <w:top w:val="single" w:sz="4" w:space="0" w:color="auto"/>
              <w:left w:val="single" w:sz="4" w:space="0" w:color="auto"/>
              <w:bottom w:val="single" w:sz="4" w:space="0" w:color="000000"/>
              <w:right w:val="single" w:sz="4" w:space="0" w:color="auto"/>
            </w:tcBorders>
            <w:vAlign w:val="center"/>
            <w:hideMark/>
          </w:tcPr>
          <w:p w:rsidR="00F52FE6" w:rsidRPr="005B16A0" w:rsidRDefault="00F52FE6" w:rsidP="00E2108A">
            <w:pPr>
              <w:rPr>
                <w:sz w:val="18"/>
                <w:szCs w:val="18"/>
                <w:lang w:eastAsia="cs-CZ"/>
              </w:rPr>
            </w:pP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Hruška (kouzel.)</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122250" w:rsidRDefault="00F52FE6" w:rsidP="00E2108A">
            <w:pPr>
              <w:jc w:val="center"/>
              <w:rPr>
                <w:b/>
                <w:sz w:val="18"/>
                <w:szCs w:val="18"/>
                <w:lang w:eastAsia="cs-CZ"/>
              </w:rPr>
            </w:pPr>
            <w:r w:rsidRPr="00122250">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jednor.</w:t>
            </w:r>
          </w:p>
        </w:tc>
        <w:tc>
          <w:tcPr>
            <w:tcW w:w="621" w:type="dxa"/>
            <w:tcBorders>
              <w:top w:val="single" w:sz="4" w:space="0" w:color="auto"/>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single" w:sz="4" w:space="0" w:color="auto"/>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16 / 4 /2</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Granátové jablko</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122250" w:rsidRDefault="00F52FE6" w:rsidP="00E2108A">
            <w:pPr>
              <w:jc w:val="center"/>
              <w:rPr>
                <w:b/>
                <w:sz w:val="18"/>
                <w:szCs w:val="18"/>
                <w:lang w:eastAsia="cs-CZ"/>
              </w:rPr>
            </w:pPr>
            <w:r w:rsidRPr="00122250">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24/12/5/2/1</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Ohnivá hlína</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122250" w:rsidRDefault="00F52FE6" w:rsidP="00E2108A">
            <w:pPr>
              <w:jc w:val="center"/>
              <w:rPr>
                <w:b/>
                <w:sz w:val="18"/>
                <w:szCs w:val="18"/>
                <w:lang w:eastAsia="cs-CZ"/>
              </w:rPr>
            </w:pPr>
            <w:r w:rsidRPr="00122250">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16 / 8 / 2</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Zápalná láhev</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122250" w:rsidRDefault="00F52FE6" w:rsidP="00E2108A">
            <w:pPr>
              <w:jc w:val="center"/>
              <w:rPr>
                <w:b/>
                <w:sz w:val="18"/>
                <w:szCs w:val="18"/>
                <w:lang w:eastAsia="cs-CZ"/>
              </w:rPr>
            </w:pPr>
            <w:r w:rsidRPr="00122250">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G</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122250" w:rsidRDefault="00F52FE6" w:rsidP="00E2108A">
            <w:pPr>
              <w:jc w:val="center"/>
              <w:rPr>
                <w:sz w:val="18"/>
                <w:szCs w:val="18"/>
                <w:lang w:eastAsia="cs-CZ"/>
              </w:rPr>
            </w:pPr>
            <w:r w:rsidRPr="0012225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5</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30+sSil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2-7 za kolo</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Vlčí mor</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C83A22" w:rsidRDefault="00F52FE6" w:rsidP="00E2108A">
            <w:pPr>
              <w:jc w:val="center"/>
              <w:rPr>
                <w:b/>
                <w:sz w:val="18"/>
                <w:szCs w:val="18"/>
                <w:lang w:eastAsia="cs-CZ"/>
              </w:rPr>
            </w:pPr>
            <w:r>
              <w:rPr>
                <w:b/>
                <w:sz w:val="18"/>
                <w:szCs w:val="18"/>
                <w:lang w:eastAsia="cs-CZ"/>
              </w:rPr>
              <w:t>-1</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F</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10+SIL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 xml:space="preserve">9 </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Svěcená voda</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C83A22" w:rsidRDefault="00F52FE6" w:rsidP="00E2108A">
            <w:pPr>
              <w:jc w:val="center"/>
              <w:rPr>
                <w:b/>
                <w:sz w:val="18"/>
                <w:szCs w:val="18"/>
                <w:lang w:eastAsia="cs-CZ"/>
              </w:rPr>
            </w:pPr>
            <w:r>
              <w:rPr>
                <w:b/>
                <w:sz w:val="18"/>
                <w:szCs w:val="18"/>
                <w:lang w:eastAsia="cs-CZ"/>
              </w:rPr>
              <w:t>0</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E</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jednor.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40+sSil</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12 / 2</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Rachejtle</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C83A22" w:rsidRDefault="00F52FE6" w:rsidP="00E2108A">
            <w:pPr>
              <w:jc w:val="center"/>
              <w:rPr>
                <w:b/>
                <w:sz w:val="18"/>
                <w:szCs w:val="18"/>
                <w:lang w:eastAsia="cs-CZ"/>
              </w:rPr>
            </w:pPr>
            <w:r>
              <w:rPr>
                <w:b/>
                <w:sz w:val="18"/>
                <w:szCs w:val="18"/>
                <w:lang w:eastAsia="cs-CZ"/>
              </w:rPr>
              <w:t>3</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sz w:val="18"/>
                <w:szCs w:val="18"/>
                <w:lang w:eastAsia="cs-CZ"/>
              </w:rPr>
            </w:pPr>
            <w:r w:rsidRPr="007F7189">
              <w:rPr>
                <w:sz w:val="18"/>
                <w:szCs w:val="18"/>
                <w:lang w:eastAsia="cs-CZ"/>
              </w:rPr>
              <w:t>Be</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sz w:val="18"/>
                <w:szCs w:val="18"/>
                <w:lang w:eastAsia="cs-CZ"/>
              </w:rPr>
            </w:pPr>
            <w:r w:rsidRPr="007F7189">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jc w:val="center"/>
              <w:rPr>
                <w:sz w:val="18"/>
                <w:szCs w:val="18"/>
                <w:lang w:eastAsia="cs-CZ"/>
              </w:rPr>
            </w:pPr>
            <w:r w:rsidRPr="007F7189">
              <w:rPr>
                <w:sz w:val="18"/>
                <w:szCs w:val="18"/>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rPr>
                <w:sz w:val="18"/>
                <w:szCs w:val="18"/>
                <w:lang w:eastAsia="cs-CZ"/>
              </w:rPr>
            </w:pPr>
            <w:r w:rsidRPr="007F7189">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5</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90</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 xml:space="preserve"> 25 / 15 / 8 / 4 / 1 / 1</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Katapult</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C83A22" w:rsidRDefault="00F52FE6" w:rsidP="00E2108A">
            <w:pPr>
              <w:jc w:val="center"/>
              <w:rPr>
                <w:b/>
                <w:sz w:val="18"/>
                <w:szCs w:val="18"/>
                <w:lang w:eastAsia="cs-CZ"/>
              </w:rPr>
            </w:pPr>
            <w:r>
              <w:rPr>
                <w:b/>
                <w:sz w:val="18"/>
                <w:szCs w:val="18"/>
                <w:lang w:eastAsia="cs-CZ"/>
              </w:rPr>
              <w:t>5</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Bd</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15</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10</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300</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35</w:t>
            </w:r>
          </w:p>
        </w:tc>
      </w:tr>
      <w:tr w:rsidR="00F52FE6" w:rsidRPr="005B16A0" w:rsidTr="00E2108A">
        <w:trPr>
          <w:trHeight w:val="300"/>
        </w:trPr>
        <w:tc>
          <w:tcPr>
            <w:tcW w:w="1423" w:type="dxa"/>
            <w:tcBorders>
              <w:top w:val="nil"/>
              <w:left w:val="single" w:sz="4" w:space="0" w:color="auto"/>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Trebuchet</w:t>
            </w:r>
          </w:p>
        </w:tc>
        <w:tc>
          <w:tcPr>
            <w:tcW w:w="53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636" w:type="dxa"/>
            <w:tcBorders>
              <w:top w:val="single" w:sz="4" w:space="0" w:color="auto"/>
              <w:left w:val="nil"/>
              <w:bottom w:val="single" w:sz="4" w:space="0" w:color="auto"/>
              <w:right w:val="single" w:sz="4" w:space="0" w:color="000000"/>
            </w:tcBorders>
            <w:shd w:val="clear" w:color="auto" w:fill="auto"/>
            <w:noWrap/>
            <w:vAlign w:val="bottom"/>
            <w:hideMark/>
          </w:tcPr>
          <w:p w:rsidR="00F52FE6" w:rsidRPr="00C83A22" w:rsidRDefault="00F52FE6" w:rsidP="00E2108A">
            <w:pPr>
              <w:jc w:val="center"/>
              <w:rPr>
                <w:b/>
                <w:sz w:val="18"/>
                <w:szCs w:val="18"/>
                <w:lang w:eastAsia="cs-CZ"/>
              </w:rPr>
            </w:pPr>
            <w:r>
              <w:rPr>
                <w:b/>
                <w:sz w:val="18"/>
                <w:szCs w:val="18"/>
                <w:lang w:eastAsia="cs-CZ"/>
              </w:rPr>
              <w:t>6</w:t>
            </w:r>
          </w:p>
        </w:tc>
        <w:tc>
          <w:tcPr>
            <w:tcW w:w="576"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Bd</w:t>
            </w:r>
          </w:p>
        </w:tc>
        <w:tc>
          <w:tcPr>
            <w:tcW w:w="45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0</w:t>
            </w:r>
          </w:p>
        </w:tc>
        <w:tc>
          <w:tcPr>
            <w:tcW w:w="519"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sidRPr="005B16A0">
              <w:rPr>
                <w:sz w:val="18"/>
                <w:szCs w:val="18"/>
                <w:lang w:eastAsia="cs-CZ"/>
              </w:rPr>
              <w:t>16</w:t>
            </w:r>
          </w:p>
        </w:tc>
        <w:tc>
          <w:tcPr>
            <w:tcW w:w="511"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ABC</w:t>
            </w:r>
          </w:p>
        </w:tc>
        <w:tc>
          <w:tcPr>
            <w:tcW w:w="73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rPr>
                <w:sz w:val="18"/>
                <w:szCs w:val="18"/>
                <w:lang w:eastAsia="cs-CZ"/>
              </w:rPr>
            </w:pPr>
            <w:r w:rsidRPr="005B16A0">
              <w:rPr>
                <w:sz w:val="18"/>
                <w:szCs w:val="18"/>
                <w:lang w:eastAsia="cs-CZ"/>
              </w:rPr>
              <w:t>obour.</w:t>
            </w:r>
          </w:p>
        </w:tc>
        <w:tc>
          <w:tcPr>
            <w:tcW w:w="621" w:type="dxa"/>
            <w:tcBorders>
              <w:top w:val="nil"/>
              <w:left w:val="nil"/>
              <w:bottom w:val="single" w:sz="4" w:space="0" w:color="auto"/>
              <w:right w:val="single" w:sz="4" w:space="0" w:color="auto"/>
            </w:tcBorders>
            <w:shd w:val="clear" w:color="auto" w:fill="auto"/>
            <w:noWrap/>
            <w:vAlign w:val="bottom"/>
            <w:hideMark/>
          </w:tcPr>
          <w:p w:rsidR="00F52FE6" w:rsidRPr="002670A5" w:rsidRDefault="00F52FE6" w:rsidP="00E2108A">
            <w:pPr>
              <w:jc w:val="center"/>
              <w:rPr>
                <w:b/>
                <w:sz w:val="18"/>
                <w:szCs w:val="18"/>
                <w:lang w:eastAsia="cs-CZ"/>
              </w:rPr>
            </w:pPr>
            <w:r w:rsidRPr="002670A5">
              <w:rPr>
                <w:b/>
                <w:sz w:val="18"/>
                <w:szCs w:val="18"/>
                <w:lang w:eastAsia="cs-CZ"/>
              </w:rPr>
              <w:t>40</w:t>
            </w:r>
          </w:p>
        </w:tc>
        <w:tc>
          <w:tcPr>
            <w:tcW w:w="692"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jc w:val="center"/>
              <w:rPr>
                <w:sz w:val="18"/>
                <w:szCs w:val="18"/>
                <w:lang w:eastAsia="cs-CZ"/>
              </w:rPr>
            </w:pPr>
            <w:r>
              <w:rPr>
                <w:sz w:val="18"/>
                <w:szCs w:val="18"/>
                <w:lang w:eastAsia="cs-CZ"/>
              </w:rPr>
              <w:t>800</w:t>
            </w:r>
          </w:p>
        </w:tc>
        <w:tc>
          <w:tcPr>
            <w:tcW w:w="1788" w:type="dxa"/>
            <w:tcBorders>
              <w:top w:val="nil"/>
              <w:left w:val="nil"/>
              <w:bottom w:val="single" w:sz="4" w:space="0" w:color="auto"/>
              <w:right w:val="single" w:sz="4" w:space="0" w:color="auto"/>
            </w:tcBorders>
            <w:shd w:val="clear" w:color="auto" w:fill="auto"/>
            <w:noWrap/>
            <w:vAlign w:val="bottom"/>
            <w:hideMark/>
          </w:tcPr>
          <w:p w:rsidR="00F52FE6" w:rsidRPr="005B16A0" w:rsidRDefault="00F52FE6" w:rsidP="00E2108A">
            <w:pPr>
              <w:keepNext/>
              <w:rPr>
                <w:sz w:val="18"/>
                <w:szCs w:val="18"/>
                <w:lang w:eastAsia="cs-CZ"/>
              </w:rPr>
            </w:pPr>
            <w:r w:rsidRPr="005B16A0">
              <w:rPr>
                <w:sz w:val="18"/>
                <w:szCs w:val="18"/>
                <w:lang w:eastAsia="cs-CZ"/>
              </w:rPr>
              <w:t>90/(70)/(50)/(30)/(10)</w:t>
            </w:r>
          </w:p>
        </w:tc>
      </w:tr>
    </w:tbl>
    <w:p w:rsidR="00F52FE6" w:rsidRDefault="00F52FE6" w:rsidP="00F52FE6">
      <w:pPr>
        <w:pStyle w:val="Titulek"/>
      </w:pPr>
      <w:bookmarkStart w:id="177" w:name="_Toc243725222"/>
      <w:r w:rsidRPr="009752BE">
        <w:rPr>
          <w:b/>
        </w:rPr>
        <w:t xml:space="preserve">Tabulka </w:t>
      </w:r>
      <w:r>
        <w:rPr>
          <w:b/>
        </w:rPr>
        <w:fldChar w:fldCharType="begin"/>
      </w:r>
      <w:r>
        <w:rPr>
          <w:b/>
        </w:rPr>
        <w:instrText xml:space="preserve"> SEQ Tabulka \* ARABIC </w:instrText>
      </w:r>
      <w:r>
        <w:rPr>
          <w:b/>
        </w:rPr>
        <w:fldChar w:fldCharType="separate"/>
      </w:r>
      <w:r w:rsidR="002E4E9E">
        <w:rPr>
          <w:b/>
          <w:noProof/>
        </w:rPr>
        <w:t>68</w:t>
      </w:r>
      <w:r>
        <w:rPr>
          <w:b/>
        </w:rPr>
        <w:fldChar w:fldCharType="end"/>
      </w:r>
      <w:r>
        <w:t>: Zbraně nepřímé střelby pro vrh</w:t>
      </w:r>
      <w:bookmarkEnd w:id="177"/>
    </w:p>
    <w:p w:rsidR="00F52FE6" w:rsidRDefault="00F52FE6" w:rsidP="00F52FE6"/>
    <w:p w:rsidR="00F52FE6" w:rsidRDefault="00F52FE6" w:rsidP="00F52FE6"/>
    <w:p w:rsidR="00F52FE6" w:rsidRPr="009752BE" w:rsidRDefault="00F52FE6" w:rsidP="00F52FE6">
      <w:pPr>
        <w:pStyle w:val="Nadpis5"/>
      </w:pPr>
      <w:r w:rsidRPr="009752BE">
        <w:t>Zbraně nepřímé střelby</w:t>
      </w:r>
    </w:p>
    <w:p w:rsidR="00F52FE6" w:rsidRPr="00122250" w:rsidRDefault="00F52FE6" w:rsidP="00F52FE6">
      <w:pPr>
        <w:ind w:firstLine="426"/>
      </w:pPr>
      <w:r w:rsidRPr="00A42723">
        <w:t>Při p</w:t>
      </w:r>
      <w:r>
        <w:t>oužití těchto v</w:t>
      </w:r>
      <w:r w:rsidRPr="00122250">
        <w:t xml:space="preserve">rhacích zbraní je oprava za vzdálenost zohledněna v náročnosti zásahu. Hází se: </w:t>
      </w:r>
    </w:p>
    <w:p w:rsidR="00F52FE6" w:rsidRPr="00122250" w:rsidRDefault="00F52FE6" w:rsidP="00F52FE6">
      <w:pPr>
        <w:ind w:left="709" w:firstLine="709"/>
        <w:rPr>
          <w:b/>
        </w:rPr>
      </w:pPr>
      <w:r w:rsidRPr="00122250">
        <w:rPr>
          <w:b/>
        </w:rPr>
        <w:t>SV + Vrh  (+1d20) ~ vzdálenost hexů / 2 (zaokr. nahoru) ~ zásah / odchýlení.</w:t>
      </w:r>
    </w:p>
    <w:p w:rsidR="00F52FE6" w:rsidRPr="00122250" w:rsidRDefault="00F52FE6" w:rsidP="00F52FE6">
      <w:pPr>
        <w:ind w:firstLine="426"/>
      </w:pPr>
      <w:r w:rsidRPr="00122250">
        <w:t xml:space="preserve">1 na d20 znamená odchýlení o 2 hexy (6 stop), 20 na d20 znamená vždy přesný zásah. </w:t>
      </w:r>
    </w:p>
    <w:p w:rsidR="00F52FE6" w:rsidRPr="00122250" w:rsidRDefault="00F52FE6" w:rsidP="00F52FE6">
      <w:pPr>
        <w:ind w:firstLine="426"/>
      </w:pPr>
      <w:r w:rsidRPr="00122250">
        <w:t xml:space="preserve">Při shazování těchto zbraní z výšky se náročnost vyhodnocuje jako 1 za každých započatých 5 sáhů výšky.  </w:t>
      </w:r>
    </w:p>
    <w:p w:rsidR="00F52FE6" w:rsidRPr="00122250" w:rsidRDefault="00F52FE6" w:rsidP="00F52FE6">
      <w:pPr>
        <w:ind w:firstLine="426"/>
      </w:pPr>
      <w:r w:rsidRPr="00122250">
        <w:t xml:space="preserve">Odchýlení (vzdálenost) je 1 stopu za každý bod podhozu (1 hex za každé započaté 3 body podhozu). Na směr odchýlení se na hexové mapě hází 1k6, na čtercové mapě 1k10, kdy 0=1. Hod 1 znamená nedohození a předmět padá před cíl, ve směru hodu. Další čísla jsou ve směru hodinových ručiček ostatní okolní políčka. </w:t>
      </w:r>
      <w:r w:rsidRPr="00122250">
        <w:tab/>
      </w:r>
    </w:p>
    <w:p w:rsidR="00F52FE6" w:rsidRPr="00122250" w:rsidRDefault="00F52FE6" w:rsidP="00F52FE6">
      <w:pPr>
        <w:ind w:firstLine="426"/>
      </w:pPr>
      <w:r w:rsidRPr="00122250">
        <w:t xml:space="preserve">Síla výbuchu je uvedena v tabulce (čísla udávají způsobené zranění dle vzdálenosti v m od výbuchu. K číslu se přičítá hod k6+ a odečítá se kvalita zbroje zasaženého). </w:t>
      </w:r>
    </w:p>
    <w:p w:rsidR="00B42FE8" w:rsidRDefault="00F52FE6" w:rsidP="00F52FE6">
      <w:pPr>
        <w:ind w:firstLine="426"/>
      </w:pPr>
      <w:r w:rsidRPr="00122250">
        <w:t xml:space="preserve">Pro Rachejtle je náročnost zásahu a míra odchýlení poloviční, pro katapult čtrtinová a pro trebuchet osminová. </w:t>
      </w:r>
    </w:p>
    <w:p w:rsidR="00B42FE8" w:rsidRDefault="00B42FE8" w:rsidP="00F52FE6">
      <w:pPr>
        <w:ind w:firstLine="426"/>
      </w:pPr>
      <w:r>
        <w:t xml:space="preserve">Hejnu způsobuje nepřímá střelba dvojnásobné zranění. </w:t>
      </w:r>
    </w:p>
    <w:p w:rsidR="00F52FE6" w:rsidRPr="00122250" w:rsidRDefault="00B42FE8" w:rsidP="00F52FE6">
      <w:pPr>
        <w:ind w:firstLine="426"/>
      </w:pPr>
      <w:r>
        <w:t xml:space="preserve">Obrovští a větší tvorové jsou zraněni na každém celém obsazeném hexu. </w:t>
      </w:r>
      <w:r w:rsidR="00F52FE6" w:rsidRPr="00122250">
        <w:t xml:space="preserve"> </w:t>
      </w:r>
    </w:p>
    <w:p w:rsidR="00F52FE6" w:rsidRPr="00122250" w:rsidRDefault="00F52FE6" w:rsidP="00F52FE6"/>
    <w:p w:rsidR="00F52FE6" w:rsidRPr="003D18E0" w:rsidRDefault="00F52FE6" w:rsidP="00F52FE6">
      <w:pPr>
        <w:pStyle w:val="Seznamy"/>
      </w:pPr>
      <w:r w:rsidRPr="00122250">
        <w:rPr>
          <w:b/>
        </w:rPr>
        <w:t>Hruška</w:t>
      </w:r>
      <w:r w:rsidRPr="00122250">
        <w:t xml:space="preserve"> (nebezpečné ovoce) – tyto hrušky dokáže vytvořit kouzelník pomocí magie. Po nárazu </w:t>
      </w:r>
      <w:r w:rsidRPr="003D18E0">
        <w:t xml:space="preserve">nebo vložení do ohně vybuchují. Má krátkou trvanlivost. </w:t>
      </w:r>
    </w:p>
    <w:p w:rsidR="00F52FE6" w:rsidRPr="003D18E0" w:rsidRDefault="00F52FE6" w:rsidP="00F52FE6">
      <w:pPr>
        <w:pStyle w:val="Seznamy"/>
      </w:pPr>
      <w:r w:rsidRPr="003D18E0">
        <w:rPr>
          <w:b/>
        </w:rPr>
        <w:t>Granátové jablko</w:t>
      </w:r>
      <w:r w:rsidRPr="003D18E0">
        <w:t xml:space="preserve"> – silnější obdoba nebezpečného ovoce, vytvořená kouzelníkem pomocí magie. Po nárazu nebo vložení do ohně vybuchuje. Má krátkou trvanlivost. </w:t>
      </w:r>
    </w:p>
    <w:p w:rsidR="00F52FE6" w:rsidRPr="003D18E0" w:rsidRDefault="00F52FE6" w:rsidP="00F52FE6">
      <w:pPr>
        <w:pStyle w:val="Seznamy"/>
      </w:pPr>
      <w:r w:rsidRPr="003D18E0">
        <w:rPr>
          <w:b/>
        </w:rPr>
        <w:t>Ohnivá hlína</w:t>
      </w:r>
      <w:r w:rsidRPr="003D18E0">
        <w:t xml:space="preserve"> – vyráběna </w:t>
      </w:r>
      <w:r>
        <w:t>badatel</w:t>
      </w:r>
      <w:r w:rsidRPr="003D18E0">
        <w:t xml:space="preserve">y. Po nárazu nebo vložení do ohně vybuchují. Mají delší trvanlivost než kouzelnické výtvory. </w:t>
      </w:r>
    </w:p>
    <w:p w:rsidR="00F52FE6" w:rsidRDefault="00F52FE6" w:rsidP="00F52FE6">
      <w:pPr>
        <w:pStyle w:val="Seznamy"/>
      </w:pPr>
      <w:r w:rsidRPr="003D18E0">
        <w:rPr>
          <w:b/>
        </w:rPr>
        <w:t>Zápalná láhev</w:t>
      </w:r>
      <w:r w:rsidRPr="003D18E0">
        <w:t xml:space="preserve"> – zraňuje ohněm, který může rychle zachvátit zasaženou postavu.</w:t>
      </w:r>
    </w:p>
    <w:p w:rsidR="00F52FE6" w:rsidRPr="003D18E0" w:rsidRDefault="00F52FE6" w:rsidP="00F52FE6">
      <w:pPr>
        <w:pStyle w:val="Seznamy"/>
      </w:pPr>
      <w:r w:rsidRPr="003D18E0">
        <w:rPr>
          <w:b/>
        </w:rPr>
        <w:t>Vlčí mor</w:t>
      </w:r>
      <w:r w:rsidRPr="003D18E0">
        <w:t xml:space="preserve"> – bylina, kterou lze koupit ve městech či u zkušenější vědmy. Slouží při boji s lykantropy, které její dotek zraňuje a obrací na útěk. </w:t>
      </w:r>
    </w:p>
    <w:p w:rsidR="00F52FE6" w:rsidRPr="0049355D" w:rsidRDefault="00F52FE6" w:rsidP="00F52FE6">
      <w:pPr>
        <w:pStyle w:val="Seznamy"/>
      </w:pPr>
      <w:r w:rsidRPr="0049355D">
        <w:rPr>
          <w:b/>
        </w:rPr>
        <w:t xml:space="preserve">Svěcená voda </w:t>
      </w:r>
      <w:r w:rsidRPr="0049355D">
        <w:t>– lze ji koupit v chrámech i od potulných knězů. Slouží při boji s</w:t>
      </w:r>
      <w:r w:rsidR="006E64AC">
        <w:t> bytosmi z kategorie „nesvatých“ (nemrtví, pekelníci)</w:t>
      </w:r>
      <w:r w:rsidRPr="0049355D">
        <w:t>.</w:t>
      </w:r>
      <w:r w:rsidR="006E64AC">
        <w:t xml:space="preserve"> </w:t>
      </w:r>
      <w:r w:rsidRPr="0049355D">
        <w:t xml:space="preserve"> </w:t>
      </w:r>
    </w:p>
    <w:p w:rsidR="00F52FE6" w:rsidRPr="0049355D" w:rsidRDefault="00F52FE6" w:rsidP="00F52FE6">
      <w:pPr>
        <w:pStyle w:val="Seznamy"/>
      </w:pPr>
      <w:r w:rsidRPr="0049355D">
        <w:rPr>
          <w:b/>
        </w:rPr>
        <w:t>Rachejtle</w:t>
      </w:r>
      <w:r w:rsidRPr="0049355D">
        <w:t xml:space="preserve"> – vyráběny jsou zkušenými pyrofory, kteří je také dokáží správně odpalovat (ostatní postavy si hází o 2 kostkami více). Jejich sílu je možné měnit a může se tak lišit od hodnot uvedených v tabulce. </w:t>
      </w:r>
    </w:p>
    <w:p w:rsidR="00F52FE6" w:rsidRPr="0049355D" w:rsidRDefault="00F52FE6" w:rsidP="00F52FE6">
      <w:pPr>
        <w:pStyle w:val="Seznamy"/>
      </w:pPr>
      <w:r w:rsidRPr="0049355D">
        <w:rPr>
          <w:b/>
        </w:rPr>
        <w:t xml:space="preserve">Katapult </w:t>
      </w:r>
      <w:r w:rsidRPr="0049355D">
        <w:t xml:space="preserve">(onager) – mobilní bojový stroj opatřený 4 koly, využívající torzního momentu zkroucených lan a šlach k výstřelu většího projektilu, což mohou být kameny nebo jiné předměty, schopné způsobit nějakou škodu. Namísto kamenů lze na nepřítele vystřelována smůlu, hořící dehet (způsobují zápalné škody), fekálie (způsobují  epidemie a zápach), usekané hlavy (způsobují demoralizaci)  apod. </w:t>
      </w:r>
    </w:p>
    <w:p w:rsidR="00F52FE6" w:rsidRPr="0049355D" w:rsidRDefault="00F52FE6" w:rsidP="00F52FE6">
      <w:pPr>
        <w:pStyle w:val="Seznamy"/>
      </w:pPr>
      <w:r>
        <w:lastRenderedPageBreak/>
        <w:tab/>
      </w:r>
      <w:r w:rsidRPr="0049355D">
        <w:t xml:space="preserve">Katapulty mohou být umístěny i na vyvýšeném místě nebo na hradních věžích. Stejně tak mohou být ale použity při obléhání měst, pevností či hradů, obzvláště za účelem zboření nebo poškození hradeb a tím umožnění proniknutí útočícího vojska. </w:t>
      </w:r>
    </w:p>
    <w:p w:rsidR="00F52FE6" w:rsidRPr="0049355D" w:rsidRDefault="00F52FE6" w:rsidP="00F52FE6">
      <w:pPr>
        <w:pStyle w:val="Seznamy"/>
      </w:pPr>
      <w:r>
        <w:tab/>
      </w:r>
      <w:r w:rsidRPr="0049355D">
        <w:t>Tabulka je pro použití kamene. Váha z tabulky je váha kamene. Na zranění se hází 2k6+</w:t>
      </w:r>
    </w:p>
    <w:p w:rsidR="00F52FE6" w:rsidRPr="0049355D" w:rsidRDefault="00F52FE6" w:rsidP="00F52FE6">
      <w:pPr>
        <w:pStyle w:val="Seznamy"/>
        <w:rPr>
          <w:rFonts w:eastAsia="Calibri"/>
        </w:rPr>
      </w:pPr>
      <w:r w:rsidRPr="0049355D">
        <w:rPr>
          <w:rFonts w:eastAsia="Calibri"/>
        </w:rPr>
        <w:t>N</w:t>
      </w:r>
      <w:r w:rsidRPr="0049355D">
        <w:t xml:space="preserve">a nabití katapultu je zapotřebí 12 kol. Při nabíjení ve 2 lidech to trvá jen 8 kol, ve třech lidech jen 6 kol. </w:t>
      </w:r>
    </w:p>
    <w:p w:rsidR="00F52FE6" w:rsidRPr="0049355D" w:rsidRDefault="00F52FE6" w:rsidP="00F52FE6">
      <w:pPr>
        <w:pStyle w:val="Seznamy"/>
      </w:pPr>
      <w:r w:rsidRPr="0049355D">
        <w:rPr>
          <w:b/>
        </w:rPr>
        <w:t>Trebuchet</w:t>
      </w:r>
      <w:r w:rsidRPr="0049355D">
        <w:t xml:space="preserve"> - je obléhací zbraň pracující na principu vahadla, nikoliv tedy torzního momentu jako u katapultů. Jde o velký „dalekonosný katapult“ dřevěné konstrukce, určený k likvidaci zejména budov a hradeb, použít jej však lze i k rozbití těsných formací pěchoty.</w:t>
      </w:r>
    </w:p>
    <w:p w:rsidR="00F52FE6" w:rsidRPr="0049355D" w:rsidRDefault="00F52FE6" w:rsidP="00F52FE6">
      <w:pPr>
        <w:pStyle w:val="Seznamy"/>
        <w:rPr>
          <w:rFonts w:eastAsia="Times New Roman"/>
          <w:lang w:eastAsia="cs-CZ"/>
        </w:rPr>
      </w:pPr>
      <w:r>
        <w:tab/>
      </w:r>
      <w:r w:rsidRPr="0049355D">
        <w:t xml:space="preserve">Trebuchet vrhá i poměrně těžké projektily po balistické křivce. Jako munice se používá, obdobně jako u katapultů, ledacos, kupříkladu kameny (na ničení hradeb a budov) či zápalné projektily jako zapálené balíky slámy máčené v hořlavém oleji na zakládání požárů. </w:t>
      </w:r>
    </w:p>
    <w:p w:rsidR="00F52FE6" w:rsidRPr="0049355D" w:rsidRDefault="00F52FE6" w:rsidP="00F52FE6">
      <w:pPr>
        <w:pStyle w:val="Seznamy"/>
      </w:pPr>
      <w:r>
        <w:tab/>
      </w:r>
      <w:r w:rsidRPr="0049355D">
        <w:t xml:space="preserve">Tabulka je pro použití kamene. Váha z tabulky je váha kamene. Na zranění se hází 3k6+. Čísla za lomítkem nejsou okolo místa dopadu, ale za ním, ve směru letu. </w:t>
      </w:r>
    </w:p>
    <w:p w:rsidR="00F52FE6" w:rsidRPr="0049355D" w:rsidRDefault="00F52FE6" w:rsidP="00F52FE6">
      <w:pPr>
        <w:pStyle w:val="Seznamy"/>
      </w:pPr>
      <w:r>
        <w:rPr>
          <w:rFonts w:eastAsia="Calibri"/>
        </w:rPr>
        <w:tab/>
      </w:r>
      <w:r w:rsidRPr="0049355D">
        <w:rPr>
          <w:rFonts w:eastAsia="Calibri"/>
        </w:rPr>
        <w:t>N</w:t>
      </w:r>
      <w:r w:rsidRPr="0049355D">
        <w:t xml:space="preserve">a nabití trebuchetu je zapotřebí 120 kol a alespoň 2 lidí. Za každého dalšího člověka se čas o 10 kol zkracuje. Více než 8 lidí ale nabíjet nemůže (minimálně tedy 60 kol). </w:t>
      </w:r>
    </w:p>
    <w:p w:rsidR="00F52FE6" w:rsidRDefault="00F52FE6" w:rsidP="00F52FE6">
      <w:pPr>
        <w:pStyle w:val="Nadpis4"/>
      </w:pPr>
    </w:p>
    <w:p w:rsidR="00F52FE6" w:rsidRPr="003056B4" w:rsidRDefault="00F52FE6" w:rsidP="00F52FE6">
      <w:pPr>
        <w:pStyle w:val="Nadpis4"/>
      </w:pPr>
      <w:r>
        <w:t>2.2.9 Magická vylepšení zbraní</w:t>
      </w:r>
    </w:p>
    <w:p w:rsidR="00F52FE6" w:rsidRPr="003D18E0" w:rsidRDefault="00F52FE6" w:rsidP="00F52FE6">
      <w:r>
        <w:tab/>
      </w:r>
      <w:r w:rsidRPr="003D18E0">
        <w:t xml:space="preserve">Zbraně dokáže vylepšit therug pomocí démonů do nich zakletých (jen několik vybraných zbraní dokáží určitým způsobem posílit i jiní alchymisté). </w:t>
      </w:r>
    </w:p>
    <w:p w:rsidR="00F52FE6" w:rsidRPr="003D18E0" w:rsidRDefault="00F52FE6" w:rsidP="00F52FE6">
      <w:r w:rsidRPr="003D18E0">
        <w:t>Existují 3 základní způsoby, jak posílit zbraň:</w:t>
      </w:r>
    </w:p>
    <w:p w:rsidR="00F52FE6" w:rsidRPr="003D18E0" w:rsidRDefault="00F52FE6" w:rsidP="00F52FE6">
      <w:pPr>
        <w:ind w:firstLine="567"/>
      </w:pPr>
      <w:r w:rsidRPr="003D18E0">
        <w:t xml:space="preserve">1) Zvýšit její sílu, to znamená její ÚČ a/nebo ZZ. Vždy přitom ale platí, že žádné z těchto čísel není možné zvýšit na více než dvojnásobek. </w:t>
      </w:r>
    </w:p>
    <w:p w:rsidR="00F52FE6" w:rsidRPr="003D18E0" w:rsidRDefault="00F52FE6" w:rsidP="00F52FE6">
      <w:pPr>
        <w:ind w:firstLine="567"/>
      </w:pPr>
      <w:r w:rsidRPr="003D18E0">
        <w:t>2) Propůjčit jí schopnost zranit určité tvory a detekovat jejich blízkost (nemrtvé, neviděné, skřety, draky,...)</w:t>
      </w:r>
    </w:p>
    <w:p w:rsidR="00F52FE6" w:rsidRPr="003D18E0" w:rsidRDefault="00F52FE6" w:rsidP="00F52FE6">
      <w:pPr>
        <w:ind w:firstLine="567"/>
      </w:pPr>
      <w:r w:rsidRPr="003D18E0">
        <w:t xml:space="preserve">3) Zbraň může mít vlastní magenergii a být schopna seslat určitá kouzla. </w:t>
      </w:r>
    </w:p>
    <w:p w:rsidR="00F52FE6" w:rsidRPr="003D18E0" w:rsidRDefault="00F52FE6" w:rsidP="00F52FE6"/>
    <w:p w:rsidR="00F52FE6" w:rsidRPr="003D18E0" w:rsidRDefault="00F52FE6" w:rsidP="00F52FE6">
      <w:r>
        <w:tab/>
      </w:r>
      <w:r w:rsidRPr="003D18E0">
        <w:t>Přesná pravidla jsou popsána u povolání theurga. Theurgové, kteří se na tato vylepšení specializují, jsou ale velmi vzácní a jejich služby drahé. Základní vylepšení (+1 ke ÚČ nebo ke ZZ</w:t>
      </w:r>
      <w:r>
        <w:t xml:space="preserve"> nebo 2 mágy</w:t>
      </w:r>
      <w:r w:rsidRPr="003D18E0">
        <w:t xml:space="preserve">)  se dá pořídit ve větších městech a stojí 100 zl. Pokročilé vylepšení (démon až ze 3. sféry) se dá pořídit jen v obchodních centrech a stojí 100 zl za každou sféru (úroveň) démona. Ještě lepší vylepšení lze získat už jen u specialistů (cena je </w:t>
      </w:r>
      <w:r>
        <w:t>+</w:t>
      </w:r>
      <w:r w:rsidRPr="003D18E0">
        <w:t xml:space="preserve">100 zl za každé další plus). </w:t>
      </w:r>
    </w:p>
    <w:p w:rsidR="00F52FE6" w:rsidRDefault="00F52FE6" w:rsidP="00F52FE6">
      <w:r>
        <w:tab/>
      </w:r>
      <w:r w:rsidRPr="003D18E0">
        <w:t xml:space="preserve">Je také potřeba mít na paměti, že všechna vylepšení, které lze pořídit od městských theurgů, mají pouze dočasný charakter. Platí, že čím lepší vylepšení, tím kratší dobu potrvá. </w:t>
      </w:r>
    </w:p>
    <w:p w:rsidR="00F52FE6" w:rsidRPr="003D18E0" w:rsidRDefault="00F52FE6" w:rsidP="00F52FE6"/>
    <w:p w:rsidR="00F52FE6" w:rsidRPr="003D18E0" w:rsidRDefault="00F52FE6" w:rsidP="00F52FE6">
      <w:r>
        <w:tab/>
      </w:r>
      <w:r w:rsidRPr="003D18E0">
        <w:t xml:space="preserve">Kromě samotného magického vylepšení, které umožní zbraní zraňovat tvory, zranitelné magickými zbraněmi (nemluvě o dalších bonusech), získá zbraň navíc mnohem vyšší odolnost proti poškození. Není ji například potřeba brousit a stále si udržuje svoji ostrost. Obecně rozšířeným omylem ale je, že takovou zbraň není možné zničit. Není to sice snadné, ale jde to (zpravidla za použití jiné magické zbraně). Pokud se tak stane, démon zbytky zbraně okamžitě opouští. </w:t>
      </w:r>
    </w:p>
    <w:p w:rsidR="00F52FE6" w:rsidRPr="003D18E0" w:rsidRDefault="00F52FE6" w:rsidP="00F52FE6"/>
    <w:p w:rsidR="00F52FE6" w:rsidRPr="003D18E0" w:rsidRDefault="00F52FE6" w:rsidP="00F52FE6">
      <w:r>
        <w:tab/>
      </w:r>
      <w:r w:rsidRPr="003D18E0">
        <w:t xml:space="preserve">Mimo magická vylepšení existují ještě skutečně kouzelné zbraně, které své kouzelné vlastnosti nikdy neztratí. Jedná se o tzv. artefakty. Ty jsou ale mimořádně vzácné a drahé. U městských alchymistů se koupit nedají. A pokud by je někdo byl ochoten vyrobit, cena bude několikanásobná oproti ceně prostých magických vylepšení. I artefakty je možné zničit, ale démon i v takovém případě zůstane (byť roztříštěn a nečinný) v jednotlivých úlomcích a pokud by zbraň byla znovu zkuta, její vlastnosti se obnoví. Takové zbraně už mívají i svá jména a kolují o nich (a jejich nositelích) více či méně známé legendy. </w:t>
      </w:r>
    </w:p>
    <w:p w:rsidR="00F52FE6" w:rsidRPr="003D18E0" w:rsidRDefault="00F52FE6" w:rsidP="00F52FE6"/>
    <w:p w:rsidR="00F52FE6" w:rsidRDefault="008473AA" w:rsidP="00F52FE6">
      <w:pPr>
        <w:pStyle w:val="Nadpis2"/>
      </w:pPr>
      <w:bookmarkStart w:id="178" w:name="_Toc240183540"/>
      <w:r>
        <w:t>4.</w:t>
      </w:r>
      <w:r w:rsidR="00F52FE6">
        <w:t>3 Ostatní vybavení</w:t>
      </w:r>
      <w:bookmarkEnd w:id="178"/>
    </w:p>
    <w:p w:rsidR="00F52FE6" w:rsidRDefault="00F52FE6" w:rsidP="00F52FE6"/>
    <w:p w:rsidR="00505BC8" w:rsidRPr="007F7189" w:rsidRDefault="00505BC8" w:rsidP="00505BC8">
      <w:pPr>
        <w:ind w:left="284" w:firstLine="283"/>
        <w:rPr>
          <w:rFonts w:eastAsia="MS Mincho"/>
        </w:rPr>
      </w:pPr>
      <w:r w:rsidRPr="007F7189">
        <w:rPr>
          <w:rFonts w:eastAsia="MS Mincho"/>
        </w:rPr>
        <w:t xml:space="preserve">Každý předmět (včetně zbraní a zbrojí), který postava má u sebe či na sobě, zabírá určitý počet slotů v závislosti na jeho velikosti. Žádná postava jich nemůže nést víc, než pobere. </w:t>
      </w:r>
    </w:p>
    <w:p w:rsidR="00505BC8" w:rsidRPr="007F7189" w:rsidRDefault="00505BC8" w:rsidP="00505BC8">
      <w:pPr>
        <w:ind w:left="284" w:firstLine="283"/>
        <w:rPr>
          <w:rFonts w:eastAsia="MS Mincho"/>
        </w:rPr>
      </w:pPr>
      <w:r w:rsidRPr="007F7189">
        <w:rPr>
          <w:rFonts w:eastAsia="MS Mincho"/>
        </w:rPr>
        <w:t xml:space="preserve">Postava má </w:t>
      </w:r>
      <w:r w:rsidRPr="007F7189">
        <w:rPr>
          <w:rFonts w:eastAsia="MS Mincho"/>
          <w:b/>
        </w:rPr>
        <w:t>4</w:t>
      </w:r>
      <w:r w:rsidRPr="007F7189">
        <w:rPr>
          <w:rFonts w:eastAsia="MS Mincho"/>
        </w:rPr>
        <w:t xml:space="preserve"> sloty pro předměty</w:t>
      </w:r>
      <w:r w:rsidRPr="007F7189">
        <w:rPr>
          <w:rFonts w:eastAsia="MS Mincho"/>
          <w:b/>
        </w:rPr>
        <w:t xml:space="preserve"> v ruce</w:t>
      </w:r>
      <w:r w:rsidRPr="007F7189">
        <w:rPr>
          <w:rFonts w:eastAsia="MS Mincho"/>
        </w:rPr>
        <w:t xml:space="preserve">, </w:t>
      </w:r>
      <w:r w:rsidRPr="007F7189">
        <w:rPr>
          <w:rFonts w:eastAsia="MS Mincho"/>
          <w:b/>
        </w:rPr>
        <w:t>6 pro tělo</w:t>
      </w:r>
      <w:r w:rsidRPr="007F7189">
        <w:rPr>
          <w:rFonts w:eastAsia="MS Mincho"/>
        </w:rPr>
        <w:t xml:space="preserve"> (zbroj / oblečení), </w:t>
      </w:r>
      <w:r w:rsidRPr="007F7189">
        <w:rPr>
          <w:rFonts w:eastAsia="MS Mincho"/>
          <w:b/>
        </w:rPr>
        <w:t>8</w:t>
      </w:r>
      <w:r w:rsidRPr="007F7189">
        <w:rPr>
          <w:rFonts w:eastAsia="MS Mincho"/>
        </w:rPr>
        <w:t xml:space="preserve"> na předměty „</w:t>
      </w:r>
      <w:r w:rsidRPr="007F7189">
        <w:rPr>
          <w:rFonts w:eastAsia="MS Mincho"/>
          <w:b/>
        </w:rPr>
        <w:t>po ruce</w:t>
      </w:r>
      <w:r w:rsidRPr="007F7189">
        <w:rPr>
          <w:rFonts w:eastAsia="MS Mincho"/>
        </w:rPr>
        <w:t xml:space="preserve">“ (pověšené na opasku, na krku, po kapsách apod.). Tyto předměty jsou kdykoliv za 1 akci dostupné, bez nutnosti lovit v batohu. (O 2 lze počet předmětů „po ruce“ zvýšit pomocí Brašničky na opasek (až 2x) a/nebo o 4 pomocí Bandalíru). Zbroj na Hlavu, na Nohy a na Ruce zabírá </w:t>
      </w:r>
      <w:r w:rsidRPr="007F7189">
        <w:rPr>
          <w:rFonts w:eastAsia="MS Mincho"/>
          <w:b/>
        </w:rPr>
        <w:t>2</w:t>
      </w:r>
      <w:r w:rsidRPr="007F7189">
        <w:rPr>
          <w:rFonts w:eastAsia="MS Mincho"/>
        </w:rPr>
        <w:t xml:space="preserve"> sloty. </w:t>
      </w:r>
    </w:p>
    <w:p w:rsidR="00505BC8" w:rsidRPr="007F7189" w:rsidRDefault="00505BC8" w:rsidP="00505BC8">
      <w:pPr>
        <w:ind w:left="284" w:firstLine="283"/>
        <w:rPr>
          <w:rFonts w:eastAsia="MS Mincho"/>
        </w:rPr>
      </w:pPr>
    </w:p>
    <w:p w:rsidR="00505BC8" w:rsidRPr="007F7189" w:rsidRDefault="00505BC8" w:rsidP="00505BC8">
      <w:pPr>
        <w:ind w:left="284" w:firstLine="283"/>
        <w:rPr>
          <w:rFonts w:eastAsia="MS Mincho"/>
        </w:rPr>
      </w:pPr>
      <w:r w:rsidRPr="007F7189">
        <w:rPr>
          <w:rFonts w:eastAsia="MS Mincho"/>
        </w:rPr>
        <w:t xml:space="preserve">Předměty se vyskytují ve 4 velikostech: </w:t>
      </w:r>
    </w:p>
    <w:p w:rsidR="00505BC8" w:rsidRPr="007F7189" w:rsidRDefault="00505BC8" w:rsidP="00505BC8">
      <w:pPr>
        <w:ind w:left="284" w:firstLine="283"/>
        <w:rPr>
          <w:rFonts w:eastAsia="MS Mincho"/>
        </w:rPr>
      </w:pPr>
      <w:r w:rsidRPr="007F7189">
        <w:rPr>
          <w:rFonts w:eastAsia="MS Mincho"/>
          <w:b/>
        </w:rPr>
        <w:t xml:space="preserve">Drobnost </w:t>
      </w:r>
      <w:r w:rsidRPr="007F7189">
        <w:rPr>
          <w:rFonts w:eastAsia="MS Mincho"/>
        </w:rPr>
        <w:t xml:space="preserve">= malé předměty jako hrací kostka, mince, prsten, řemínek, přívěšek. Nezabírají žádné místo. Často jsou ale neseny v „obalu“, který místo potřebuje (např. šípy v toulci, peníze v měšci, poklady v truhličce,…) </w:t>
      </w:r>
    </w:p>
    <w:p w:rsidR="00505BC8" w:rsidRPr="007F7189" w:rsidRDefault="00505BC8" w:rsidP="00505BC8">
      <w:pPr>
        <w:ind w:left="284" w:firstLine="283"/>
        <w:rPr>
          <w:rFonts w:eastAsia="MS Mincho"/>
        </w:rPr>
      </w:pPr>
      <w:r w:rsidRPr="007F7189">
        <w:rPr>
          <w:rFonts w:eastAsia="MS Mincho"/>
          <w:b/>
        </w:rPr>
        <w:t>Malé</w:t>
      </w:r>
      <w:r w:rsidRPr="007F7189">
        <w:rPr>
          <w:rFonts w:eastAsia="MS Mincho"/>
        </w:rPr>
        <w:t xml:space="preserve"> = vejdou se do dlaně. Např. lektvar, měšec s penězi, nůž. Zabírají 1 slot. </w:t>
      </w:r>
    </w:p>
    <w:p w:rsidR="00505BC8" w:rsidRPr="007F7189" w:rsidRDefault="00505BC8" w:rsidP="00505BC8">
      <w:pPr>
        <w:ind w:left="284" w:firstLine="283"/>
        <w:rPr>
          <w:rFonts w:eastAsia="MS Mincho"/>
        </w:rPr>
      </w:pPr>
      <w:r w:rsidRPr="007F7189">
        <w:rPr>
          <w:rFonts w:eastAsia="MS Mincho"/>
          <w:b/>
        </w:rPr>
        <w:t>Střední</w:t>
      </w:r>
      <w:r w:rsidRPr="007F7189">
        <w:rPr>
          <w:rFonts w:eastAsia="MS Mincho"/>
        </w:rPr>
        <w:t xml:space="preserve"> = předměty do jedné ruky. Např. pochodeň, meč, deset metrů lana, pouzdro na svitky, kniha. Zabírají 2 sloty. </w:t>
      </w:r>
    </w:p>
    <w:p w:rsidR="00505BC8" w:rsidRPr="007F7189" w:rsidRDefault="00505BC8" w:rsidP="00505BC8">
      <w:pPr>
        <w:ind w:firstLine="567"/>
        <w:rPr>
          <w:rFonts w:eastAsia="MS Mincho"/>
        </w:rPr>
      </w:pPr>
      <w:r w:rsidRPr="007F7189">
        <w:rPr>
          <w:rFonts w:eastAsia="MS Mincho"/>
          <w:b/>
        </w:rPr>
        <w:t>Velké</w:t>
      </w:r>
      <w:r w:rsidRPr="007F7189">
        <w:rPr>
          <w:rFonts w:eastAsia="MS Mincho"/>
        </w:rPr>
        <w:t xml:space="preserve"> = je potřeba je vzít do dvou rukou. Např. sudlice, stan, zbroj, cestovní alchymistická truhla. Zabírají 4 sloty.</w:t>
      </w:r>
    </w:p>
    <w:p w:rsidR="00505BC8" w:rsidRPr="007F7189" w:rsidRDefault="00505BC8" w:rsidP="00505BC8">
      <w:pPr>
        <w:ind w:firstLine="567"/>
        <w:rPr>
          <w:rFonts w:eastAsia="MS Mincho"/>
        </w:rPr>
      </w:pPr>
    </w:p>
    <w:p w:rsidR="00505BC8" w:rsidRPr="007F7189" w:rsidRDefault="00505BC8" w:rsidP="00B07C47">
      <w:pPr>
        <w:ind w:firstLine="567"/>
        <w:rPr>
          <w:rFonts w:eastAsia="MS Mincho"/>
        </w:rPr>
      </w:pPr>
      <w:r w:rsidRPr="007F7189">
        <w:rPr>
          <w:rFonts w:eastAsia="MS Mincho"/>
        </w:rPr>
        <w:lastRenderedPageBreak/>
        <w:t xml:space="preserve">Dodatečné sloty poskytují jezdecká zvířata. Např. mezek 80 slotů (2 x 4 x 10 slotů).  Počet slotů je ale pouze poloviční, pokud kromě nákladu musí nést i jezdce. </w:t>
      </w:r>
    </w:p>
    <w:p w:rsidR="00505BC8" w:rsidRPr="007F7189" w:rsidRDefault="00505BC8" w:rsidP="00505BC8">
      <w:pPr>
        <w:ind w:firstLine="567"/>
        <w:rPr>
          <w:rFonts w:eastAsia="MS Mincho"/>
        </w:rPr>
      </w:pPr>
      <w:r w:rsidRPr="007F7189">
        <w:rPr>
          <w:rFonts w:eastAsia="MS Mincho"/>
        </w:rPr>
        <w:t xml:space="preserve">Pokud postava  nese více, než je uvedeno, je Přeložená – únava přibývá 2x rychleji, rychlost je poloviční a má -2 ke všem hodům. </w:t>
      </w:r>
    </w:p>
    <w:p w:rsidR="00505BC8" w:rsidRPr="007F7189" w:rsidRDefault="00505BC8" w:rsidP="00F52FE6"/>
    <w:p w:rsidR="00D76C69" w:rsidRDefault="00D76C69" w:rsidP="00D76C69">
      <w:pPr>
        <w:pStyle w:val="Denkexcel"/>
        <w:framePr w:wrap="around"/>
      </w:pPr>
      <w:r>
        <w:t xml:space="preserve">Vybavení se zapisuje v deníku do listu Majetek. Platí i pro zbraně.  </w:t>
      </w:r>
    </w:p>
    <w:p w:rsidR="00D76C69" w:rsidRDefault="00D76C69" w:rsidP="00D76C69">
      <w:pPr>
        <w:pStyle w:val="Denkexcel"/>
        <w:framePr w:wrap="around"/>
      </w:pPr>
      <w:r>
        <w:t xml:space="preserve">Výjimkou jsou </w:t>
      </w:r>
      <w:r w:rsidRPr="00D76C69">
        <w:rPr>
          <w:b/>
        </w:rPr>
        <w:t>oblečené</w:t>
      </w:r>
      <w:r>
        <w:t xml:space="preserve"> šaty a zbroje, které se zapisují do tabulky v listu Vzhled a charakter. </w:t>
      </w:r>
    </w:p>
    <w:p w:rsidR="00D76C69" w:rsidRDefault="00D76C69" w:rsidP="00D76C69">
      <w:pPr>
        <w:pStyle w:val="Denkexcel"/>
        <w:framePr w:wrap="around"/>
      </w:pPr>
      <w:r>
        <w:t xml:space="preserve">V tomto listu se také uvádí (vpravo dole) zbývající hotovost. </w:t>
      </w:r>
    </w:p>
    <w:p w:rsidR="00D76C69" w:rsidRDefault="00D76C69" w:rsidP="00D76C69">
      <w:pPr>
        <w:pStyle w:val="Denkexcel"/>
        <w:framePr w:wrap="around"/>
      </w:pPr>
      <w:r>
        <w:t xml:space="preserve">Řiďte se popisem jednotlivých částí, vše ostatní uveďte do tabulky vpravo Vybavení MIX. </w:t>
      </w:r>
    </w:p>
    <w:p w:rsidR="00D76C69" w:rsidRDefault="00D76C69" w:rsidP="00D76C69">
      <w:pPr>
        <w:pStyle w:val="Denkexcel"/>
        <w:framePr w:wrap="around"/>
      </w:pPr>
      <w:r>
        <w:t xml:space="preserve">Zvláštní předměty, které v deníku nejsou standardně popsány, uveďte to tabulky Zvláštní předměty vlevo dole. </w:t>
      </w:r>
    </w:p>
    <w:p w:rsidR="00D76C69" w:rsidRDefault="00D76C69" w:rsidP="00F52FE6"/>
    <w:p w:rsidR="00F52FE6" w:rsidRDefault="00F52FE6" w:rsidP="00F52FE6">
      <w:r>
        <w:tab/>
        <w:t xml:space="preserve">Ceny uvedené v tabulkách níže jsou ceny základní, za které je možné položky nakoupit. Pomocí </w:t>
      </w:r>
      <w:r w:rsidR="00B07C47">
        <w:t>H</w:t>
      </w:r>
      <w:r>
        <w:t xml:space="preserve">andlířství je možné dosáhnout lepších cen. Prodejní ceny jsou výrazně nižší. Teprve postava s dokonalou znalostí Handlířství je schopna nakoupit a prodat za stejnou cenu. </w:t>
      </w:r>
    </w:p>
    <w:p w:rsidR="00F52FE6" w:rsidRDefault="00F52FE6" w:rsidP="00F52FE6"/>
    <w:p w:rsidR="00F52FE6" w:rsidRDefault="00F52FE6" w:rsidP="00F52FE6">
      <w:r>
        <w:t>Dostupnost - z hlediska dostupnosti (možnosti nákupu/prodeje) lze rozlišit 4 základní oblasti:</w:t>
      </w:r>
    </w:p>
    <w:p w:rsidR="00F52FE6" w:rsidRDefault="00F52FE6" w:rsidP="00F52FE6">
      <w:r>
        <w:tab/>
        <w:t xml:space="preserve">a) Centrum - obchodní centrum, zpravidla hlavní město, obchodní křižovatka nebo velký přístav. </w:t>
      </w:r>
    </w:p>
    <w:p w:rsidR="00F52FE6" w:rsidRDefault="00F52FE6" w:rsidP="00F52FE6">
      <w:r>
        <w:tab/>
        <w:t>b) Město - město, kde jsou tržiště a obchody</w:t>
      </w:r>
    </w:p>
    <w:p w:rsidR="00F52FE6" w:rsidRDefault="00F52FE6" w:rsidP="00F52FE6">
      <w:r>
        <w:tab/>
        <w:t>c) Hrad - hrad, tvrz či jiné opevněné sídlo s vojenským významem</w:t>
      </w:r>
    </w:p>
    <w:p w:rsidR="00F52FE6" w:rsidRDefault="00F52FE6" w:rsidP="00F52FE6">
      <w:r>
        <w:tab/>
        <w:t xml:space="preserve">d) Venkov - menší osady </w:t>
      </w:r>
    </w:p>
    <w:p w:rsidR="00F52FE6" w:rsidRDefault="00F52FE6" w:rsidP="00F52FE6">
      <w:r>
        <w:t>A = lze nakoupit / prodat; N = není v dané oblasti dostupné</w:t>
      </w:r>
    </w:p>
    <w:p w:rsidR="00F52FE6" w:rsidRDefault="00F52FE6" w:rsidP="00F52FE6"/>
    <w:p w:rsidR="00F52FE6" w:rsidRDefault="00D76C69" w:rsidP="00F52FE6">
      <w:pPr>
        <w:pStyle w:val="Nadpis3"/>
      </w:pPr>
      <w:bookmarkStart w:id="179" w:name="_Toc240183541"/>
      <w:r>
        <w:t>4.</w:t>
      </w:r>
      <w:r w:rsidR="00F52FE6" w:rsidRPr="000D650F">
        <w:t>3.</w:t>
      </w:r>
      <w:r w:rsidR="00B07C47">
        <w:t>1</w:t>
      </w:r>
      <w:r w:rsidR="00F52FE6">
        <w:t xml:space="preserve"> Zavazadla a obaly</w:t>
      </w:r>
      <w:bookmarkEnd w:id="179"/>
    </w:p>
    <w:p w:rsidR="00F52FE6" w:rsidRDefault="00F52FE6" w:rsidP="00F52FE6">
      <w:r>
        <w:tab/>
        <w:t xml:space="preserve">Věci sloužící pro uložení dalších věcí / naplnění obsahem.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FA167E" w:rsidRPr="00FA167E" w:rsidTr="00FA167E">
        <w:trPr>
          <w:trHeight w:val="300"/>
          <w:jc w:val="center"/>
        </w:trPr>
        <w:tc>
          <w:tcPr>
            <w:tcW w:w="3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Slotů</w:t>
            </w:r>
          </w:p>
        </w:tc>
        <w:tc>
          <w:tcPr>
            <w:tcW w:w="3020" w:type="dxa"/>
            <w:gridSpan w:val="4"/>
            <w:tcBorders>
              <w:top w:val="single" w:sz="4" w:space="0" w:color="auto"/>
              <w:left w:val="nil"/>
              <w:bottom w:val="single" w:sz="4" w:space="0" w:color="auto"/>
              <w:right w:val="single" w:sz="4" w:space="0" w:color="000000"/>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Cena (zákl.)</w:t>
            </w:r>
          </w:p>
        </w:tc>
      </w:tr>
      <w:tr w:rsidR="00FA167E" w:rsidRPr="00FA167E" w:rsidTr="00FA167E">
        <w:trPr>
          <w:trHeight w:val="510"/>
          <w:jc w:val="center"/>
        </w:trPr>
        <w:tc>
          <w:tcPr>
            <w:tcW w:w="3060" w:type="dxa"/>
            <w:vMerge/>
            <w:tcBorders>
              <w:top w:val="single" w:sz="4" w:space="0" w:color="auto"/>
              <w:left w:val="single" w:sz="4" w:space="0" w:color="auto"/>
              <w:bottom w:val="single" w:sz="4" w:space="0" w:color="000000"/>
              <w:right w:val="single" w:sz="4" w:space="0" w:color="auto"/>
            </w:tcBorders>
            <w:vAlign w:val="center"/>
            <w:hideMark/>
          </w:tcPr>
          <w:p w:rsidR="00FA167E" w:rsidRPr="00FA167E" w:rsidRDefault="00FA167E" w:rsidP="00FA167E">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single" w:sz="4" w:space="0" w:color="000000"/>
              <w:right w:val="single" w:sz="4" w:space="0" w:color="auto"/>
            </w:tcBorders>
            <w:vAlign w:val="center"/>
            <w:hideMark/>
          </w:tcPr>
          <w:p w:rsidR="00FA167E" w:rsidRPr="00FA167E" w:rsidRDefault="00FA167E" w:rsidP="00FA167E">
            <w:pPr>
              <w:spacing w:line="240" w:lineRule="auto"/>
              <w:jc w:val="left"/>
              <w:rPr>
                <w:rFonts w:ascii="Arial CE" w:eastAsia="Times New Roman" w:hAnsi="Arial CE" w:cs="Arial CE"/>
                <w:b/>
                <w:bCs/>
                <w:noProof w:val="0"/>
                <w:lang w:eastAsia="cs-CZ"/>
              </w:rPr>
            </w:pPr>
          </w:p>
        </w:tc>
        <w:tc>
          <w:tcPr>
            <w:tcW w:w="920" w:type="dxa"/>
            <w:tcBorders>
              <w:top w:val="nil"/>
              <w:left w:val="nil"/>
              <w:bottom w:val="single" w:sz="4" w:space="0" w:color="auto"/>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Centrum</w:t>
            </w:r>
          </w:p>
        </w:tc>
        <w:tc>
          <w:tcPr>
            <w:tcW w:w="640" w:type="dxa"/>
            <w:tcBorders>
              <w:top w:val="nil"/>
              <w:left w:val="nil"/>
              <w:bottom w:val="single" w:sz="4" w:space="0" w:color="auto"/>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Město</w:t>
            </w:r>
          </w:p>
        </w:tc>
        <w:tc>
          <w:tcPr>
            <w:tcW w:w="580" w:type="dxa"/>
            <w:tcBorders>
              <w:top w:val="nil"/>
              <w:left w:val="nil"/>
              <w:bottom w:val="single" w:sz="4" w:space="0" w:color="auto"/>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Hrad</w:t>
            </w:r>
          </w:p>
        </w:tc>
        <w:tc>
          <w:tcPr>
            <w:tcW w:w="880" w:type="dxa"/>
            <w:tcBorders>
              <w:top w:val="nil"/>
              <w:left w:val="nil"/>
              <w:bottom w:val="single" w:sz="4" w:space="0" w:color="auto"/>
              <w:right w:val="single" w:sz="4" w:space="0" w:color="auto"/>
            </w:tcBorders>
            <w:shd w:val="clear" w:color="auto" w:fill="auto"/>
            <w:vAlign w:val="center"/>
            <w:hideMark/>
          </w:tcPr>
          <w:p w:rsidR="00FA167E" w:rsidRPr="00FA167E" w:rsidRDefault="00FA167E" w:rsidP="00FA167E">
            <w:pPr>
              <w:spacing w:line="240" w:lineRule="auto"/>
              <w:jc w:val="center"/>
              <w:rPr>
                <w:rFonts w:ascii="Arial CE" w:eastAsia="Times New Roman" w:hAnsi="Arial CE" w:cs="Arial CE"/>
                <w:b/>
                <w:bCs/>
                <w:noProof w:val="0"/>
                <w:lang w:eastAsia="cs-CZ"/>
              </w:rPr>
            </w:pPr>
            <w:r w:rsidRPr="00FA167E">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single" w:sz="4" w:space="0" w:color="000000"/>
              <w:right w:val="single" w:sz="4" w:space="0" w:color="auto"/>
            </w:tcBorders>
            <w:vAlign w:val="center"/>
            <w:hideMark/>
          </w:tcPr>
          <w:p w:rsidR="00FA167E" w:rsidRPr="00FA167E" w:rsidRDefault="00FA167E" w:rsidP="00FA167E">
            <w:pPr>
              <w:spacing w:line="240" w:lineRule="auto"/>
              <w:jc w:val="left"/>
              <w:rPr>
                <w:rFonts w:ascii="Arial CE" w:eastAsia="Times New Roman" w:hAnsi="Arial CE" w:cs="Arial CE"/>
                <w:b/>
                <w:bCs/>
                <w:noProof w:val="0"/>
                <w:lang w:eastAsia="cs-CZ"/>
              </w:rPr>
            </w:pP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Bandalír</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(+4)</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4,0 st</w:t>
            </w: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Brašnička na opasek</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5,0 st</w:t>
            </w: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Košík proutěný</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(+20)</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E26B0A"/>
                <w:sz w:val="16"/>
                <w:szCs w:val="16"/>
                <w:lang w:eastAsia="cs-CZ"/>
              </w:rPr>
            </w:pPr>
            <w:r w:rsidRPr="00FA167E">
              <w:rPr>
                <w:rFonts w:ascii="Arial CE" w:eastAsia="Times New Roman" w:hAnsi="Arial CE" w:cs="Arial CE"/>
                <w:b/>
                <w:bCs/>
                <w:noProof w:val="0"/>
                <w:color w:val="E26B0A"/>
                <w:sz w:val="16"/>
                <w:szCs w:val="16"/>
                <w:lang w:eastAsia="cs-CZ"/>
              </w:rPr>
              <w:t>10 md</w:t>
            </w: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Mošna</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(+12)</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1,0 zl</w:t>
            </w: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Pytel (režný, obyč.)</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(+60)</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E26B0A"/>
                <w:sz w:val="16"/>
                <w:szCs w:val="16"/>
                <w:lang w:eastAsia="cs-CZ"/>
              </w:rPr>
            </w:pPr>
            <w:r w:rsidRPr="00FA167E">
              <w:rPr>
                <w:rFonts w:ascii="Arial CE" w:eastAsia="Times New Roman" w:hAnsi="Arial CE" w:cs="Arial CE"/>
                <w:b/>
                <w:bCs/>
                <w:noProof w:val="0"/>
                <w:color w:val="E26B0A"/>
                <w:sz w:val="16"/>
                <w:szCs w:val="16"/>
                <w:lang w:eastAsia="cs-CZ"/>
              </w:rPr>
              <w:t>10 md</w:t>
            </w:r>
          </w:p>
        </w:tc>
      </w:tr>
      <w:tr w:rsidR="00FA167E" w:rsidRPr="00FA167E" w:rsidTr="00FA167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Torna kožená</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(+48)</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2,0 zl</w:t>
            </w:r>
          </w:p>
        </w:tc>
      </w:tr>
      <w:tr w:rsidR="00FA167E" w:rsidRPr="00FA167E" w:rsidTr="00FA167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Vak malý</w:t>
            </w:r>
          </w:p>
        </w:tc>
        <w:tc>
          <w:tcPr>
            <w:tcW w:w="7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(+16)</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6,0 st</w:t>
            </w:r>
          </w:p>
        </w:tc>
      </w:tr>
      <w:tr w:rsidR="00FA167E" w:rsidRPr="00FA167E" w:rsidTr="00FA167E">
        <w:trPr>
          <w:trHeight w:val="228"/>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Vak velký</w:t>
            </w:r>
          </w:p>
        </w:tc>
        <w:tc>
          <w:tcPr>
            <w:tcW w:w="74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sz w:val="16"/>
                <w:szCs w:val="16"/>
                <w:lang w:eastAsia="cs-CZ"/>
              </w:rPr>
            </w:pPr>
            <w:r w:rsidRPr="00FA167E">
              <w:rPr>
                <w:rFonts w:ascii="Arial CE" w:eastAsia="Times New Roman" w:hAnsi="Arial CE" w:cs="Arial CE"/>
                <w:b/>
                <w:bCs/>
                <w:noProof w:val="0"/>
                <w:sz w:val="16"/>
                <w:szCs w:val="16"/>
                <w:lang w:eastAsia="cs-CZ"/>
              </w:rPr>
              <w:t>(+32)</w:t>
            </w:r>
          </w:p>
        </w:tc>
        <w:tc>
          <w:tcPr>
            <w:tcW w:w="92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1,2 zl</w:t>
            </w:r>
          </w:p>
        </w:tc>
      </w:tr>
      <w:tr w:rsidR="00FA167E" w:rsidRPr="00FA167E" w:rsidTr="00FA167E">
        <w:trPr>
          <w:trHeight w:val="264"/>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Karafa (/Láhev) na olej (0,5 čtv)</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2,0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Kryptex</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52,0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Pouzdro na svitky kožené (10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7,0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E30B95">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Soude</w:t>
            </w:r>
            <w:r w:rsidR="00E30B95">
              <w:rPr>
                <w:rFonts w:ascii="Arial CE" w:eastAsia="Times New Roman" w:hAnsi="Arial CE" w:cs="Arial CE"/>
                <w:noProof w:val="0"/>
                <w:sz w:val="16"/>
                <w:szCs w:val="16"/>
                <w:lang w:eastAsia="cs-CZ"/>
              </w:rPr>
              <w:t>če</w:t>
            </w:r>
            <w:r w:rsidRPr="00FA167E">
              <w:rPr>
                <w:rFonts w:ascii="Arial CE" w:eastAsia="Times New Roman" w:hAnsi="Arial CE" w:cs="Arial CE"/>
                <w:noProof w:val="0"/>
                <w:sz w:val="16"/>
                <w:szCs w:val="16"/>
                <w:lang w:eastAsia="cs-CZ"/>
              </w:rPr>
              <w:t>k (</w:t>
            </w:r>
            <w:r w:rsidR="00E30B95">
              <w:rPr>
                <w:rFonts w:ascii="Arial CE" w:eastAsia="Times New Roman" w:hAnsi="Arial CE" w:cs="Arial CE"/>
                <w:noProof w:val="0"/>
                <w:sz w:val="16"/>
                <w:szCs w:val="16"/>
                <w:lang w:eastAsia="cs-CZ"/>
              </w:rPr>
              <w:t>4</w:t>
            </w:r>
            <w:r w:rsidRPr="00FA167E">
              <w:rPr>
                <w:rFonts w:ascii="Arial CE" w:eastAsia="Times New Roman" w:hAnsi="Arial CE" w:cs="Arial CE"/>
                <w:noProof w:val="0"/>
                <w:sz w:val="16"/>
                <w:szCs w:val="16"/>
                <w:lang w:eastAsia="cs-CZ"/>
              </w:rPr>
              <w:t xml:space="preserve"> čtv)</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1,0 zl</w:t>
            </w:r>
          </w:p>
        </w:tc>
      </w:tr>
      <w:tr w:rsidR="00E30B95"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tcPr>
          <w:p w:rsidR="00E30B95" w:rsidRPr="00FA167E" w:rsidRDefault="00E30B95" w:rsidP="00FA167E">
            <w:pPr>
              <w:spacing w:line="240" w:lineRule="auto"/>
              <w:jc w:val="left"/>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Soudek (10 čtv)</w:t>
            </w:r>
          </w:p>
        </w:tc>
        <w:tc>
          <w:tcPr>
            <w:tcW w:w="740" w:type="dxa"/>
            <w:tcBorders>
              <w:top w:val="nil"/>
              <w:left w:val="nil"/>
              <w:bottom w:val="nil"/>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tcPr>
          <w:p w:rsidR="00E30B95" w:rsidRPr="00FA167E" w:rsidRDefault="00E35A0C" w:rsidP="00FA167E">
            <w:pPr>
              <w:spacing w:line="240" w:lineRule="auto"/>
              <w:jc w:val="center"/>
              <w:rPr>
                <w:rFonts w:ascii="Arial CE" w:eastAsia="Times New Roman" w:hAnsi="Arial CE" w:cs="Arial CE"/>
                <w:b/>
                <w:bCs/>
                <w:noProof w:val="0"/>
                <w:color w:val="0070C0"/>
                <w:sz w:val="16"/>
                <w:szCs w:val="16"/>
                <w:lang w:eastAsia="cs-CZ"/>
              </w:rPr>
            </w:pPr>
            <w:r>
              <w:rPr>
                <w:rFonts w:ascii="Arial CE" w:eastAsia="Times New Roman" w:hAnsi="Arial CE" w:cs="Arial CE"/>
                <w:b/>
                <w:bCs/>
                <w:noProof w:val="0"/>
                <w:color w:val="0070C0"/>
                <w:sz w:val="16"/>
                <w:szCs w:val="16"/>
                <w:lang w:eastAsia="cs-CZ"/>
              </w:rPr>
              <w:t>1,5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E35A0C">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 xml:space="preserve">Sud </w:t>
            </w:r>
            <w:r w:rsidR="00E30B95">
              <w:rPr>
                <w:rFonts w:ascii="Arial CE" w:eastAsia="Times New Roman" w:hAnsi="Arial CE" w:cs="Arial CE"/>
                <w:noProof w:val="0"/>
                <w:sz w:val="16"/>
                <w:szCs w:val="16"/>
                <w:lang w:eastAsia="cs-CZ"/>
              </w:rPr>
              <w:t xml:space="preserve">malý </w:t>
            </w:r>
            <w:r w:rsidRPr="00FA167E">
              <w:rPr>
                <w:rFonts w:ascii="Arial CE" w:eastAsia="Times New Roman" w:hAnsi="Arial CE" w:cs="Arial CE"/>
                <w:noProof w:val="0"/>
                <w:sz w:val="16"/>
                <w:szCs w:val="16"/>
                <w:lang w:eastAsia="cs-CZ"/>
              </w:rPr>
              <w:t>(</w:t>
            </w:r>
            <w:r w:rsidR="00E35A0C">
              <w:rPr>
                <w:rFonts w:ascii="Arial CE" w:eastAsia="Times New Roman" w:hAnsi="Arial CE" w:cs="Arial CE"/>
                <w:noProof w:val="0"/>
                <w:sz w:val="16"/>
                <w:szCs w:val="16"/>
                <w:lang w:eastAsia="cs-CZ"/>
              </w:rPr>
              <w:t>4</w:t>
            </w:r>
            <w:r w:rsidRPr="00FA167E">
              <w:rPr>
                <w:rFonts w:ascii="Arial CE" w:eastAsia="Times New Roman" w:hAnsi="Arial CE" w:cs="Arial CE"/>
                <w:noProof w:val="0"/>
                <w:sz w:val="16"/>
                <w:szCs w:val="16"/>
                <w:lang w:eastAsia="cs-CZ"/>
              </w:rPr>
              <w:t>0 čtv)</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E35A0C">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2,</w:t>
            </w:r>
            <w:r w:rsidR="00E35A0C">
              <w:rPr>
                <w:rFonts w:ascii="Arial CE" w:eastAsia="Times New Roman" w:hAnsi="Arial CE" w:cs="Arial CE"/>
                <w:b/>
                <w:bCs/>
                <w:noProof w:val="0"/>
                <w:color w:val="0070C0"/>
                <w:sz w:val="16"/>
                <w:szCs w:val="16"/>
                <w:lang w:eastAsia="cs-CZ"/>
              </w:rPr>
              <w:t>5</w:t>
            </w:r>
            <w:r w:rsidRPr="00FA167E">
              <w:rPr>
                <w:rFonts w:ascii="Arial CE" w:eastAsia="Times New Roman" w:hAnsi="Arial CE" w:cs="Arial CE"/>
                <w:b/>
                <w:bCs/>
                <w:noProof w:val="0"/>
                <w:color w:val="0070C0"/>
                <w:sz w:val="16"/>
                <w:szCs w:val="16"/>
                <w:lang w:eastAsia="cs-CZ"/>
              </w:rPr>
              <w:t xml:space="preserve">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E35A0C" w:rsidP="00FA167E">
            <w:pPr>
              <w:spacing w:line="240" w:lineRule="auto"/>
              <w:jc w:val="left"/>
              <w:rPr>
                <w:rFonts w:ascii="Arial CE" w:eastAsia="Times New Roman" w:hAnsi="Arial CE" w:cs="Arial CE"/>
                <w:noProof w:val="0"/>
                <w:sz w:val="16"/>
                <w:szCs w:val="16"/>
                <w:lang w:eastAsia="cs-CZ"/>
              </w:rPr>
            </w:pPr>
            <w:r>
              <w:rPr>
                <w:rFonts w:ascii="Arial CE" w:eastAsia="Times New Roman" w:hAnsi="Arial CE" w:cs="Arial CE"/>
                <w:noProof w:val="0"/>
                <w:sz w:val="16"/>
                <w:szCs w:val="16"/>
                <w:lang w:eastAsia="cs-CZ"/>
              </w:rPr>
              <w:t>Sud</w:t>
            </w:r>
            <w:r w:rsidR="00FA167E" w:rsidRPr="00FA167E">
              <w:rPr>
                <w:rFonts w:ascii="Arial CE" w:eastAsia="Times New Roman" w:hAnsi="Arial CE" w:cs="Arial CE"/>
                <w:noProof w:val="0"/>
                <w:sz w:val="16"/>
                <w:szCs w:val="16"/>
                <w:lang w:eastAsia="cs-CZ"/>
              </w:rPr>
              <w:t xml:space="preserve"> (120 čtv)</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5,0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Toulec na šipky (8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2</w:t>
            </w:r>
          </w:p>
        </w:tc>
        <w:tc>
          <w:tcPr>
            <w:tcW w:w="920" w:type="dxa"/>
            <w:tcBorders>
              <w:top w:val="dotted" w:sz="4" w:space="0" w:color="auto"/>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dotted"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dotted"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dotted"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2,0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Toulec na šipky velký (20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2</w:t>
            </w:r>
          </w:p>
        </w:tc>
        <w:tc>
          <w:tcPr>
            <w:tcW w:w="920" w:type="dxa"/>
            <w:tcBorders>
              <w:top w:val="dotted" w:sz="4" w:space="0" w:color="auto"/>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3,0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Toulec na šípy (12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2</w:t>
            </w:r>
          </w:p>
        </w:tc>
        <w:tc>
          <w:tcPr>
            <w:tcW w:w="920" w:type="dxa"/>
            <w:tcBorders>
              <w:top w:val="dotted" w:sz="4" w:space="0" w:color="auto"/>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2,0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Toulec na šípy velký (30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2</w:t>
            </w:r>
          </w:p>
        </w:tc>
        <w:tc>
          <w:tcPr>
            <w:tcW w:w="920" w:type="dxa"/>
            <w:tcBorders>
              <w:top w:val="dotted" w:sz="4" w:space="0" w:color="auto"/>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3,0 st</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Truhla dřevěná</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dotted" w:sz="4" w:space="0" w:color="auto"/>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7,0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Truhla dřevěná se zámkem</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8,0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Truhla kovaná se zámkem</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11,0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Truhla železná se zámkem</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20,0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 xml:space="preserve">Truhlička </w:t>
            </w:r>
            <w:r w:rsidR="00046EFA" w:rsidRPr="00FA167E">
              <w:rPr>
                <w:rFonts w:ascii="Arial CE" w:eastAsia="Times New Roman" w:hAnsi="Arial CE" w:cs="Arial CE"/>
                <w:noProof w:val="0"/>
                <w:sz w:val="16"/>
                <w:szCs w:val="16"/>
                <w:lang w:eastAsia="cs-CZ"/>
              </w:rPr>
              <w:t>dřevěná</w:t>
            </w:r>
            <w:r w:rsidRPr="00FA167E">
              <w:rPr>
                <w:rFonts w:ascii="Arial CE" w:eastAsia="Times New Roman" w:hAnsi="Arial CE" w:cs="Arial CE"/>
                <w:noProof w:val="0"/>
                <w:sz w:val="16"/>
                <w:szCs w:val="16"/>
                <w:lang w:eastAsia="cs-CZ"/>
              </w:rPr>
              <w:t xml:space="preserve"> (bez zámku)</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3,0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Truhlička na poklady</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0070C0"/>
                <w:sz w:val="16"/>
                <w:szCs w:val="16"/>
                <w:lang w:eastAsia="cs-CZ"/>
              </w:rPr>
            </w:pPr>
            <w:r w:rsidRPr="00FA167E">
              <w:rPr>
                <w:rFonts w:ascii="Arial CE" w:eastAsia="Times New Roman" w:hAnsi="Arial CE" w:cs="Arial CE"/>
                <w:b/>
                <w:bCs/>
                <w:noProof w:val="0"/>
                <w:color w:val="0070C0"/>
                <w:sz w:val="16"/>
                <w:szCs w:val="16"/>
                <w:lang w:eastAsia="cs-CZ"/>
              </w:rPr>
              <w:t>5,0 zl</w:t>
            </w:r>
          </w:p>
        </w:tc>
      </w:tr>
      <w:tr w:rsidR="00FA167E" w:rsidRPr="00FA167E" w:rsidTr="00FA167E">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Váček na peníze XL (300 ks)</w:t>
            </w:r>
          </w:p>
        </w:tc>
        <w:tc>
          <w:tcPr>
            <w:tcW w:w="740" w:type="dxa"/>
            <w:tcBorders>
              <w:top w:val="nil"/>
              <w:left w:val="nil"/>
              <w:bottom w:val="nil"/>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2,0 st</w:t>
            </w:r>
          </w:p>
        </w:tc>
      </w:tr>
      <w:tr w:rsidR="00FA167E" w:rsidRPr="00FA167E" w:rsidTr="00FA167E">
        <w:trPr>
          <w:trHeight w:val="228"/>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left"/>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Vak (měch) na vodu (1 čtv)</w:t>
            </w:r>
          </w:p>
        </w:tc>
        <w:tc>
          <w:tcPr>
            <w:tcW w:w="74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2</w:t>
            </w:r>
          </w:p>
        </w:tc>
        <w:tc>
          <w:tcPr>
            <w:tcW w:w="92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88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noProof w:val="0"/>
                <w:sz w:val="16"/>
                <w:szCs w:val="16"/>
                <w:lang w:eastAsia="cs-CZ"/>
              </w:rPr>
            </w:pPr>
            <w:r w:rsidRPr="00FA167E">
              <w:rPr>
                <w:rFonts w:ascii="Arial CE" w:eastAsia="Times New Roman" w:hAnsi="Arial CE" w:cs="Arial CE"/>
                <w:noProof w:val="0"/>
                <w:sz w:val="16"/>
                <w:szCs w:val="16"/>
                <w:lang w:eastAsia="cs-CZ"/>
              </w:rPr>
              <w:t>A</w:t>
            </w:r>
          </w:p>
        </w:tc>
        <w:tc>
          <w:tcPr>
            <w:tcW w:w="760" w:type="dxa"/>
            <w:tcBorders>
              <w:top w:val="nil"/>
              <w:left w:val="nil"/>
              <w:bottom w:val="single" w:sz="4" w:space="0" w:color="auto"/>
              <w:right w:val="single" w:sz="4" w:space="0" w:color="auto"/>
            </w:tcBorders>
            <w:shd w:val="clear" w:color="auto" w:fill="auto"/>
            <w:noWrap/>
            <w:vAlign w:val="bottom"/>
            <w:hideMark/>
          </w:tcPr>
          <w:p w:rsidR="00FA167E" w:rsidRPr="00FA167E" w:rsidRDefault="00FA167E" w:rsidP="00FA167E">
            <w:pPr>
              <w:spacing w:line="240" w:lineRule="auto"/>
              <w:jc w:val="center"/>
              <w:rPr>
                <w:rFonts w:ascii="Arial CE" w:eastAsia="Times New Roman" w:hAnsi="Arial CE" w:cs="Arial CE"/>
                <w:b/>
                <w:bCs/>
                <w:noProof w:val="0"/>
                <w:color w:val="60497A"/>
                <w:sz w:val="16"/>
                <w:szCs w:val="16"/>
                <w:lang w:eastAsia="cs-CZ"/>
              </w:rPr>
            </w:pPr>
            <w:r w:rsidRPr="00FA167E">
              <w:rPr>
                <w:rFonts w:ascii="Arial CE" w:eastAsia="Times New Roman" w:hAnsi="Arial CE" w:cs="Arial CE"/>
                <w:b/>
                <w:bCs/>
                <w:noProof w:val="0"/>
                <w:color w:val="60497A"/>
                <w:sz w:val="16"/>
                <w:szCs w:val="16"/>
                <w:lang w:eastAsia="cs-CZ"/>
              </w:rPr>
              <w:t>4,0 st</w:t>
            </w:r>
          </w:p>
        </w:tc>
      </w:tr>
    </w:tbl>
    <w:p w:rsidR="00F52FE6" w:rsidRPr="000A3C69" w:rsidRDefault="00F52FE6" w:rsidP="00F52FE6">
      <w:pPr>
        <w:pStyle w:val="Titulek"/>
      </w:pPr>
      <w:bookmarkStart w:id="180" w:name="_Toc243725223"/>
      <w:r w:rsidRPr="000A3C69">
        <w:rPr>
          <w:b/>
        </w:rPr>
        <w:t xml:space="preserve">Tabulka </w:t>
      </w:r>
      <w:r>
        <w:rPr>
          <w:b/>
        </w:rPr>
        <w:fldChar w:fldCharType="begin"/>
      </w:r>
      <w:r>
        <w:rPr>
          <w:b/>
        </w:rPr>
        <w:instrText xml:space="preserve"> SEQ Tabulka \* ARABIC </w:instrText>
      </w:r>
      <w:r>
        <w:rPr>
          <w:b/>
        </w:rPr>
        <w:fldChar w:fldCharType="separate"/>
      </w:r>
      <w:r w:rsidR="002E4E9E">
        <w:rPr>
          <w:b/>
          <w:noProof/>
        </w:rPr>
        <w:t>69</w:t>
      </w:r>
      <w:r>
        <w:rPr>
          <w:b/>
        </w:rPr>
        <w:fldChar w:fldCharType="end"/>
      </w:r>
      <w:r w:rsidRPr="000A3C69">
        <w:t>: Vybavení - Zavazadla a obaly</w:t>
      </w:r>
      <w:bookmarkEnd w:id="180"/>
    </w:p>
    <w:p w:rsidR="00F47D2E" w:rsidRDefault="00F47D2E" w:rsidP="00F52FE6">
      <w:pPr>
        <w:rPr>
          <w:lang w:eastAsia="en-US"/>
        </w:rPr>
      </w:pPr>
    </w:p>
    <w:p w:rsidR="00DA3E7A" w:rsidRDefault="00F47D2E" w:rsidP="00DA3E7A">
      <w:pPr>
        <w:ind w:firstLine="567"/>
        <w:rPr>
          <w:lang w:eastAsia="en-US"/>
        </w:rPr>
      </w:pPr>
      <w:r>
        <w:rPr>
          <w:lang w:eastAsia="en-US"/>
        </w:rPr>
        <w:t xml:space="preserve">V horní části tabulky jsou zavazadla, která rozšiřují možnost neseného vybavení. Košík ale při nesení blokuje jednu ruku, pytel obě. </w:t>
      </w:r>
      <w:r w:rsidR="00FA167E">
        <w:rPr>
          <w:lang w:eastAsia="en-US"/>
        </w:rPr>
        <w:t xml:space="preserve"> V dolní části jsou obaly, do nichž se ukládá vybavení, zabírající 0 slotů.</w:t>
      </w:r>
      <w:r w:rsidR="00DA3E7A">
        <w:rPr>
          <w:lang w:eastAsia="en-US"/>
        </w:rPr>
        <w:t xml:space="preserve"> </w:t>
      </w:r>
    </w:p>
    <w:p w:rsidR="00F47D2E" w:rsidRDefault="00DA3E7A" w:rsidP="00DA3E7A">
      <w:pPr>
        <w:ind w:firstLine="567"/>
        <w:rPr>
          <w:lang w:eastAsia="en-US"/>
        </w:rPr>
      </w:pPr>
      <w:r>
        <w:rPr>
          <w:lang w:eastAsia="en-US"/>
        </w:rPr>
        <w:t>Předměty zabírající „X“ slotů nelze přenášet u sebe, je nutné je vozit na voze.</w:t>
      </w:r>
    </w:p>
    <w:p w:rsidR="00B558C2" w:rsidRPr="007F7189" w:rsidRDefault="00B558C2" w:rsidP="00B558C2">
      <w:pPr>
        <w:ind w:firstLine="567"/>
        <w:rPr>
          <w:rFonts w:eastAsia="MS Mincho"/>
        </w:rPr>
      </w:pPr>
      <w:r w:rsidRPr="007F7189">
        <w:rPr>
          <w:rFonts w:eastAsia="MS Mincho"/>
        </w:rPr>
        <w:lastRenderedPageBreak/>
        <w:t xml:space="preserve">Každá postava může mít nejvýše </w:t>
      </w:r>
      <w:r w:rsidRPr="007F7189">
        <w:rPr>
          <w:rFonts w:eastAsia="MS Mincho"/>
          <w:b/>
        </w:rPr>
        <w:t>1 zavazadlo</w:t>
      </w:r>
      <w:r w:rsidRPr="007F7189">
        <w:rPr>
          <w:rFonts w:eastAsia="MS Mincho"/>
        </w:rPr>
        <w:t xml:space="preserve"> nesené na zádech. To zvýší počet dostupných slotů (mošna o 12, malý vak o 16, velký vak o 32, kožená torna o 48, pytel o 60), ale přináší sebou pomalejší hledání potřebného předmětu (mošna 2 akce, malý vak 3 akce, velký vak 4 akce, torna 5 akcí, pytel 6 akcí). Další 1 akci pak trvá použití předmětu (např. vypití lektvaru). (Pytel ale vyžaduje k nesení použití obou rukou)</w:t>
      </w:r>
    </w:p>
    <w:p w:rsidR="00DA3E7A" w:rsidRPr="00FB412D" w:rsidRDefault="00DA3E7A" w:rsidP="00DA3E7A">
      <w:pPr>
        <w:pStyle w:val="Seznamy"/>
      </w:pPr>
      <w:r w:rsidRPr="007F7189">
        <w:rPr>
          <w:b/>
        </w:rPr>
        <w:t>Bandalír</w:t>
      </w:r>
      <w:r w:rsidRPr="007F7189">
        <w:t xml:space="preserve"> - slouží pro uložení drobných zbraní křížem přes prs</w:t>
      </w:r>
      <w:r w:rsidRPr="00FB412D">
        <w:t xml:space="preserve">a. Dole mívá závěs i na pochvu s mečem či podobnou zbraní. </w:t>
      </w:r>
    </w:p>
    <w:p w:rsidR="00DA3E7A" w:rsidRPr="00BE4049" w:rsidRDefault="00DA3E7A" w:rsidP="00B558C2">
      <w:pPr>
        <w:ind w:firstLine="567"/>
        <w:rPr>
          <w:rFonts w:eastAsia="MS Mincho"/>
          <w:color w:val="C00000"/>
        </w:rPr>
      </w:pPr>
    </w:p>
    <w:p w:rsidR="00B558C2" w:rsidRDefault="00B558C2" w:rsidP="00DA3E7A">
      <w:pPr>
        <w:rPr>
          <w:lang w:eastAsia="en-US"/>
        </w:rPr>
      </w:pPr>
      <w:r w:rsidRPr="00DA3E7A">
        <w:rPr>
          <w:b/>
          <w:lang w:eastAsia="en-US"/>
        </w:rPr>
        <w:t>Truhlička na poklad</w:t>
      </w:r>
      <w:r>
        <w:rPr>
          <w:lang w:eastAsia="en-US"/>
        </w:rPr>
        <w:t xml:space="preserve">y je uzamykatelná, klíček je v ceně. </w:t>
      </w:r>
    </w:p>
    <w:p w:rsidR="00F52FE6" w:rsidRDefault="00F52FE6" w:rsidP="00FA167E">
      <w:pPr>
        <w:ind w:firstLine="567"/>
        <w:rPr>
          <w:lang w:eastAsia="en-US"/>
        </w:rPr>
      </w:pPr>
    </w:p>
    <w:p w:rsidR="00F47D2E" w:rsidRDefault="00F47D2E" w:rsidP="00F52FE6">
      <w:pPr>
        <w:rPr>
          <w:lang w:eastAsia="en-US"/>
        </w:rPr>
      </w:pPr>
    </w:p>
    <w:p w:rsidR="00972AFC" w:rsidRDefault="00972AFC" w:rsidP="00972AFC">
      <w:pPr>
        <w:pStyle w:val="Nadpis3"/>
      </w:pPr>
      <w:bookmarkStart w:id="181" w:name="_Toc240183542"/>
      <w:r>
        <w:t>4.3.2 Světlo</w:t>
      </w:r>
      <w:bookmarkEnd w:id="181"/>
    </w:p>
    <w:p w:rsidR="00972AFC" w:rsidRDefault="00972AFC" w:rsidP="00972AFC">
      <w:r>
        <w:tab/>
        <w:t xml:space="preserve">Pokud není k dispozici sluneční světlo (v noci, v podzemí), je potřeba mít něco, čím si posvítit na cestu. Putovat za takové situace je riziko a stresující zážitek, který si většina dobrodruhů ráda odepře.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972AFC" w:rsidRPr="00972AFC" w:rsidTr="00972AFC">
        <w:trPr>
          <w:trHeight w:val="300"/>
          <w:jc w:val="center"/>
        </w:trPr>
        <w:tc>
          <w:tcPr>
            <w:tcW w:w="3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Slotů</w:t>
            </w:r>
          </w:p>
        </w:tc>
        <w:tc>
          <w:tcPr>
            <w:tcW w:w="3020" w:type="dxa"/>
            <w:gridSpan w:val="4"/>
            <w:tcBorders>
              <w:top w:val="single" w:sz="4" w:space="0" w:color="auto"/>
              <w:left w:val="nil"/>
              <w:bottom w:val="single" w:sz="4" w:space="0" w:color="auto"/>
              <w:right w:val="single" w:sz="4" w:space="0" w:color="000000"/>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Cena (zákl.)</w:t>
            </w:r>
          </w:p>
        </w:tc>
      </w:tr>
      <w:tr w:rsidR="00972AFC" w:rsidRPr="00972AFC" w:rsidTr="00972AFC">
        <w:trPr>
          <w:trHeight w:val="510"/>
          <w:jc w:val="center"/>
        </w:trPr>
        <w:tc>
          <w:tcPr>
            <w:tcW w:w="3060" w:type="dxa"/>
            <w:vMerge/>
            <w:tcBorders>
              <w:top w:val="single" w:sz="4" w:space="0" w:color="auto"/>
              <w:left w:val="single" w:sz="4" w:space="0" w:color="auto"/>
              <w:bottom w:val="single" w:sz="4" w:space="0" w:color="000000"/>
              <w:right w:val="single" w:sz="4" w:space="0" w:color="auto"/>
            </w:tcBorders>
            <w:vAlign w:val="center"/>
            <w:hideMark/>
          </w:tcPr>
          <w:p w:rsidR="00972AFC" w:rsidRPr="00972AFC" w:rsidRDefault="00972AFC" w:rsidP="00972AFC">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single" w:sz="4" w:space="0" w:color="000000"/>
              <w:right w:val="single" w:sz="4" w:space="0" w:color="auto"/>
            </w:tcBorders>
            <w:vAlign w:val="center"/>
            <w:hideMark/>
          </w:tcPr>
          <w:p w:rsidR="00972AFC" w:rsidRPr="00972AFC" w:rsidRDefault="00972AFC" w:rsidP="00972AFC">
            <w:pPr>
              <w:spacing w:line="240" w:lineRule="auto"/>
              <w:jc w:val="left"/>
              <w:rPr>
                <w:rFonts w:ascii="Arial CE" w:eastAsia="Times New Roman" w:hAnsi="Arial CE" w:cs="Arial CE"/>
                <w:b/>
                <w:bCs/>
                <w:noProof w:val="0"/>
                <w:lang w:eastAsia="cs-CZ"/>
              </w:rPr>
            </w:pPr>
          </w:p>
        </w:tc>
        <w:tc>
          <w:tcPr>
            <w:tcW w:w="920" w:type="dxa"/>
            <w:tcBorders>
              <w:top w:val="nil"/>
              <w:left w:val="nil"/>
              <w:bottom w:val="single" w:sz="4" w:space="0" w:color="auto"/>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Centrum</w:t>
            </w:r>
          </w:p>
        </w:tc>
        <w:tc>
          <w:tcPr>
            <w:tcW w:w="640" w:type="dxa"/>
            <w:tcBorders>
              <w:top w:val="nil"/>
              <w:left w:val="nil"/>
              <w:bottom w:val="single" w:sz="4" w:space="0" w:color="auto"/>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Město</w:t>
            </w:r>
          </w:p>
        </w:tc>
        <w:tc>
          <w:tcPr>
            <w:tcW w:w="580" w:type="dxa"/>
            <w:tcBorders>
              <w:top w:val="nil"/>
              <w:left w:val="nil"/>
              <w:bottom w:val="single" w:sz="4" w:space="0" w:color="auto"/>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Hrad</w:t>
            </w:r>
          </w:p>
        </w:tc>
        <w:tc>
          <w:tcPr>
            <w:tcW w:w="880" w:type="dxa"/>
            <w:tcBorders>
              <w:top w:val="nil"/>
              <w:left w:val="nil"/>
              <w:bottom w:val="single" w:sz="4" w:space="0" w:color="auto"/>
              <w:right w:val="single" w:sz="4" w:space="0" w:color="auto"/>
            </w:tcBorders>
            <w:shd w:val="clear" w:color="auto" w:fill="auto"/>
            <w:vAlign w:val="center"/>
            <w:hideMark/>
          </w:tcPr>
          <w:p w:rsidR="00972AFC" w:rsidRPr="00972AFC" w:rsidRDefault="00972AFC" w:rsidP="00972AFC">
            <w:pPr>
              <w:spacing w:line="240" w:lineRule="auto"/>
              <w:jc w:val="center"/>
              <w:rPr>
                <w:rFonts w:ascii="Arial CE" w:eastAsia="Times New Roman" w:hAnsi="Arial CE" w:cs="Arial CE"/>
                <w:b/>
                <w:bCs/>
                <w:noProof w:val="0"/>
                <w:lang w:eastAsia="cs-CZ"/>
              </w:rPr>
            </w:pPr>
            <w:r w:rsidRPr="00972AFC">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single" w:sz="4" w:space="0" w:color="000000"/>
              <w:right w:val="single" w:sz="4" w:space="0" w:color="auto"/>
            </w:tcBorders>
            <w:vAlign w:val="center"/>
            <w:hideMark/>
          </w:tcPr>
          <w:p w:rsidR="00972AFC" w:rsidRPr="00972AFC" w:rsidRDefault="00972AFC" w:rsidP="00972AFC">
            <w:pPr>
              <w:spacing w:line="240" w:lineRule="auto"/>
              <w:jc w:val="left"/>
              <w:rPr>
                <w:rFonts w:ascii="Arial CE" w:eastAsia="Times New Roman" w:hAnsi="Arial CE" w:cs="Arial CE"/>
                <w:b/>
                <w:bCs/>
                <w:noProof w:val="0"/>
                <w:lang w:eastAsia="cs-CZ"/>
              </w:rPr>
            </w:pP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Karafa s olejem (0,5 čtv)</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1</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single" w:sz="4" w:space="0" w:color="auto"/>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3,5 st</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Křesadlo</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1,0 st</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Lampa</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4,0 st</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Lampión</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3,0 st</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Lucerna - obyčejná</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0070C0"/>
                <w:sz w:val="16"/>
                <w:szCs w:val="16"/>
                <w:lang w:eastAsia="cs-CZ"/>
              </w:rPr>
            </w:pPr>
            <w:r w:rsidRPr="00972AFC">
              <w:rPr>
                <w:rFonts w:ascii="Arial CE" w:eastAsia="Times New Roman" w:hAnsi="Arial CE" w:cs="Arial CE"/>
                <w:b/>
                <w:bCs/>
                <w:noProof w:val="0"/>
                <w:color w:val="0070C0"/>
                <w:sz w:val="16"/>
                <w:szCs w:val="16"/>
                <w:lang w:eastAsia="cs-CZ"/>
              </w:rPr>
              <w:t>1,5 zl</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Lucerna s okenicemi</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0070C0"/>
                <w:sz w:val="16"/>
                <w:szCs w:val="16"/>
                <w:lang w:eastAsia="cs-CZ"/>
              </w:rPr>
            </w:pPr>
            <w:r w:rsidRPr="00972AFC">
              <w:rPr>
                <w:rFonts w:ascii="Arial CE" w:eastAsia="Times New Roman" w:hAnsi="Arial CE" w:cs="Arial CE"/>
                <w:b/>
                <w:bCs/>
                <w:noProof w:val="0"/>
                <w:color w:val="0070C0"/>
                <w:sz w:val="16"/>
                <w:szCs w:val="16"/>
                <w:lang w:eastAsia="cs-CZ"/>
              </w:rPr>
              <w:t>2,5 zl</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Lucerna směrová</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0070C0"/>
                <w:sz w:val="16"/>
                <w:szCs w:val="16"/>
                <w:lang w:eastAsia="cs-CZ"/>
              </w:rPr>
            </w:pPr>
            <w:r w:rsidRPr="00972AFC">
              <w:rPr>
                <w:rFonts w:ascii="Arial CE" w:eastAsia="Times New Roman" w:hAnsi="Arial CE" w:cs="Arial CE"/>
                <w:b/>
                <w:bCs/>
                <w:noProof w:val="0"/>
                <w:color w:val="0070C0"/>
                <w:sz w:val="16"/>
                <w:szCs w:val="16"/>
                <w:lang w:eastAsia="cs-CZ"/>
              </w:rPr>
              <w:t>5,0 zl</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Olej (do lucerny) (0,5 čtv) - doplnění</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1,5 st</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Pochodeň</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E26B0A"/>
                <w:sz w:val="16"/>
                <w:szCs w:val="16"/>
                <w:lang w:eastAsia="cs-CZ"/>
              </w:rPr>
            </w:pPr>
            <w:r w:rsidRPr="00972AFC">
              <w:rPr>
                <w:rFonts w:ascii="Arial CE" w:eastAsia="Times New Roman" w:hAnsi="Arial CE" w:cs="Arial CE"/>
                <w:b/>
                <w:bCs/>
                <w:noProof w:val="0"/>
                <w:color w:val="E26B0A"/>
                <w:sz w:val="16"/>
                <w:szCs w:val="16"/>
                <w:lang w:eastAsia="cs-CZ"/>
              </w:rPr>
              <w:t>1 md</w:t>
            </w:r>
          </w:p>
        </w:tc>
      </w:tr>
      <w:tr w:rsidR="00972AFC" w:rsidRPr="00972AFC" w:rsidTr="00972AFC">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Svícen bronzový - 1 rameno</w:t>
            </w:r>
          </w:p>
        </w:tc>
        <w:tc>
          <w:tcPr>
            <w:tcW w:w="7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4,0 st</w:t>
            </w:r>
          </w:p>
        </w:tc>
      </w:tr>
      <w:tr w:rsidR="00972AFC" w:rsidRPr="00972AFC" w:rsidTr="00972AFC">
        <w:trPr>
          <w:trHeight w:val="228"/>
          <w:jc w:val="center"/>
        </w:trPr>
        <w:tc>
          <w:tcPr>
            <w:tcW w:w="3060" w:type="dxa"/>
            <w:tcBorders>
              <w:top w:val="nil"/>
              <w:left w:val="single" w:sz="4" w:space="0" w:color="auto"/>
              <w:bottom w:val="nil"/>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Svícen bronzový - 3 ramena</w:t>
            </w:r>
          </w:p>
        </w:tc>
        <w:tc>
          <w:tcPr>
            <w:tcW w:w="74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2</w:t>
            </w:r>
          </w:p>
        </w:tc>
        <w:tc>
          <w:tcPr>
            <w:tcW w:w="92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88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N</w:t>
            </w:r>
          </w:p>
        </w:tc>
        <w:tc>
          <w:tcPr>
            <w:tcW w:w="760" w:type="dxa"/>
            <w:tcBorders>
              <w:top w:val="nil"/>
              <w:left w:val="nil"/>
              <w:bottom w:val="nil"/>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60497A"/>
                <w:sz w:val="16"/>
                <w:szCs w:val="16"/>
                <w:lang w:eastAsia="cs-CZ"/>
              </w:rPr>
            </w:pPr>
            <w:r w:rsidRPr="00972AFC">
              <w:rPr>
                <w:rFonts w:ascii="Arial CE" w:eastAsia="Times New Roman" w:hAnsi="Arial CE" w:cs="Arial CE"/>
                <w:b/>
                <w:bCs/>
                <w:noProof w:val="0"/>
                <w:color w:val="60497A"/>
                <w:sz w:val="16"/>
                <w:szCs w:val="16"/>
                <w:lang w:eastAsia="cs-CZ"/>
              </w:rPr>
              <w:t>12,0 st</w:t>
            </w:r>
          </w:p>
        </w:tc>
      </w:tr>
      <w:tr w:rsidR="00972AFC" w:rsidRPr="00972AFC" w:rsidTr="00972AFC">
        <w:trPr>
          <w:trHeight w:val="264"/>
          <w:jc w:val="center"/>
        </w:trPr>
        <w:tc>
          <w:tcPr>
            <w:tcW w:w="3060"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left"/>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Svíčka (6 směn)</w:t>
            </w:r>
          </w:p>
        </w:tc>
        <w:tc>
          <w:tcPr>
            <w:tcW w:w="74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1</w:t>
            </w:r>
          </w:p>
        </w:tc>
        <w:tc>
          <w:tcPr>
            <w:tcW w:w="92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64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58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88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noProof w:val="0"/>
                <w:sz w:val="16"/>
                <w:szCs w:val="16"/>
                <w:lang w:eastAsia="cs-CZ"/>
              </w:rPr>
            </w:pPr>
            <w:r w:rsidRPr="00972AFC">
              <w:rPr>
                <w:rFonts w:ascii="Arial CE" w:eastAsia="Times New Roman" w:hAnsi="Arial CE" w:cs="Arial CE"/>
                <w:noProof w:val="0"/>
                <w:sz w:val="16"/>
                <w:szCs w:val="16"/>
                <w:lang w:eastAsia="cs-CZ"/>
              </w:rPr>
              <w:t>A</w:t>
            </w:r>
          </w:p>
        </w:tc>
        <w:tc>
          <w:tcPr>
            <w:tcW w:w="760" w:type="dxa"/>
            <w:tcBorders>
              <w:top w:val="dotted" w:sz="4" w:space="0" w:color="auto"/>
              <w:left w:val="nil"/>
              <w:bottom w:val="single" w:sz="4" w:space="0" w:color="auto"/>
              <w:right w:val="single" w:sz="4" w:space="0" w:color="auto"/>
            </w:tcBorders>
            <w:shd w:val="clear" w:color="auto" w:fill="auto"/>
            <w:noWrap/>
            <w:vAlign w:val="bottom"/>
            <w:hideMark/>
          </w:tcPr>
          <w:p w:rsidR="00972AFC" w:rsidRPr="00972AFC" w:rsidRDefault="00972AFC" w:rsidP="00972AFC">
            <w:pPr>
              <w:spacing w:line="240" w:lineRule="auto"/>
              <w:jc w:val="center"/>
              <w:rPr>
                <w:rFonts w:ascii="Arial CE" w:eastAsia="Times New Roman" w:hAnsi="Arial CE" w:cs="Arial CE"/>
                <w:b/>
                <w:bCs/>
                <w:noProof w:val="0"/>
                <w:color w:val="E26B0A"/>
                <w:sz w:val="16"/>
                <w:szCs w:val="16"/>
                <w:lang w:eastAsia="cs-CZ"/>
              </w:rPr>
            </w:pPr>
            <w:r w:rsidRPr="00972AFC">
              <w:rPr>
                <w:rFonts w:ascii="Arial CE" w:eastAsia="Times New Roman" w:hAnsi="Arial CE" w:cs="Arial CE"/>
                <w:b/>
                <w:bCs/>
                <w:noProof w:val="0"/>
                <w:color w:val="E26B0A"/>
                <w:sz w:val="16"/>
                <w:szCs w:val="16"/>
                <w:lang w:eastAsia="cs-CZ"/>
              </w:rPr>
              <w:t>5 md</w:t>
            </w:r>
          </w:p>
        </w:tc>
      </w:tr>
    </w:tbl>
    <w:p w:rsidR="00972AFC" w:rsidRDefault="00972AFC" w:rsidP="00972AFC">
      <w:pPr>
        <w:pStyle w:val="Titulek"/>
      </w:pPr>
      <w:bookmarkStart w:id="182" w:name="_Toc243725224"/>
      <w:r w:rsidRPr="00EA733E">
        <w:rPr>
          <w:b/>
        </w:rPr>
        <w:t xml:space="preserve">Tabulka </w:t>
      </w:r>
      <w:r>
        <w:rPr>
          <w:b/>
        </w:rPr>
        <w:fldChar w:fldCharType="begin"/>
      </w:r>
      <w:r>
        <w:rPr>
          <w:b/>
        </w:rPr>
        <w:instrText xml:space="preserve"> SEQ Tabulka \* ARABIC </w:instrText>
      </w:r>
      <w:r>
        <w:rPr>
          <w:b/>
        </w:rPr>
        <w:fldChar w:fldCharType="separate"/>
      </w:r>
      <w:r w:rsidR="002E4E9E">
        <w:rPr>
          <w:b/>
          <w:noProof/>
        </w:rPr>
        <w:t>70</w:t>
      </w:r>
      <w:r>
        <w:rPr>
          <w:b/>
        </w:rPr>
        <w:fldChar w:fldCharType="end"/>
      </w:r>
      <w:r>
        <w:t>: Vybavení - Světlo</w:t>
      </w:r>
      <w:bookmarkEnd w:id="182"/>
    </w:p>
    <w:p w:rsidR="00972AFC" w:rsidRPr="00EA733E" w:rsidRDefault="00972AFC" w:rsidP="00972AFC">
      <w:pPr>
        <w:rPr>
          <w:lang w:eastAsia="en-US"/>
        </w:rPr>
      </w:pPr>
    </w:p>
    <w:p w:rsidR="00972AFC" w:rsidRDefault="00972AFC" w:rsidP="00972AFC">
      <w:pPr>
        <w:pStyle w:val="Seznamy"/>
      </w:pPr>
      <w:r w:rsidRPr="00142D97">
        <w:rPr>
          <w:b/>
        </w:rPr>
        <w:t xml:space="preserve">Karafa s olejem </w:t>
      </w:r>
      <w:r>
        <w:t>- karafa na olej + olej do lucerny</w:t>
      </w:r>
    </w:p>
    <w:p w:rsidR="00972AFC" w:rsidRDefault="00972AFC" w:rsidP="00972AFC">
      <w:pPr>
        <w:pStyle w:val="Seznamy"/>
      </w:pPr>
      <w:r w:rsidRPr="00142D97">
        <w:rPr>
          <w:b/>
        </w:rPr>
        <w:t>Křesadlo</w:t>
      </w:r>
      <w:r>
        <w:t xml:space="preserve"> - základní nástroj pro rozdělání ohně a zapálení zdrojů světla. Skládá se z ocílky, křesacího kamene a troudu. </w:t>
      </w:r>
    </w:p>
    <w:p w:rsidR="00972AFC" w:rsidRPr="000A3C69" w:rsidRDefault="00972AFC" w:rsidP="00972AFC">
      <w:pPr>
        <w:pStyle w:val="Seznamy"/>
      </w:pPr>
      <w:r w:rsidRPr="000A3C69">
        <w:rPr>
          <w:b/>
        </w:rPr>
        <w:t xml:space="preserve">Lampa </w:t>
      </w:r>
      <w:r w:rsidRPr="000A3C69">
        <w:t xml:space="preserve">- zpravidla vyrobena z mosazi. Naplněnu olejem (stejným, jako se používá do lucerny) lze v přední části zapálit. Jasným světlem osvětlí okruh </w:t>
      </w:r>
      <w:r w:rsidRPr="005E3281">
        <w:rPr>
          <w:b/>
        </w:rPr>
        <w:t>4</w:t>
      </w:r>
      <w:r w:rsidRPr="000A3C69">
        <w:t xml:space="preserve"> </w:t>
      </w:r>
      <w:r>
        <w:t>hex</w:t>
      </w:r>
      <w:r w:rsidRPr="000A3C69">
        <w:t xml:space="preserve">ů, matným světlem okruh dalších </w:t>
      </w:r>
      <w:r w:rsidRPr="005E3281">
        <w:rPr>
          <w:b/>
        </w:rPr>
        <w:t>4</w:t>
      </w:r>
      <w:r w:rsidRPr="000A3C69">
        <w:t xml:space="preserve"> </w:t>
      </w:r>
      <w:r>
        <w:t>hex</w:t>
      </w:r>
      <w:r w:rsidRPr="000A3C69">
        <w:t xml:space="preserve">ů. </w:t>
      </w:r>
    </w:p>
    <w:p w:rsidR="00972AFC" w:rsidRPr="000A3C69" w:rsidRDefault="00972AFC" w:rsidP="00972AFC">
      <w:pPr>
        <w:pStyle w:val="Seznamy"/>
      </w:pPr>
      <w:r w:rsidRPr="000A3C69">
        <w:rPr>
          <w:b/>
        </w:rPr>
        <w:t xml:space="preserve">Lampión </w:t>
      </w:r>
      <w:r w:rsidRPr="000A3C69">
        <w:t xml:space="preserve">- zdrojem světla je svíčka hořící v papírovém, často barevně zdobeném obalu. Velmi oblíbené zvláště na východě Pevniny, kde plní úlohu luceren. Jasným světlem osvětlí okruh 4 </w:t>
      </w:r>
      <w:r>
        <w:t>hex</w:t>
      </w:r>
      <w:r w:rsidRPr="000A3C69">
        <w:t xml:space="preserve">ů, matným světlem dalších 2 </w:t>
      </w:r>
      <w:r>
        <w:t>hex</w:t>
      </w:r>
      <w:r w:rsidRPr="000A3C69">
        <w:t xml:space="preserve">ů. </w:t>
      </w:r>
    </w:p>
    <w:p w:rsidR="00972AFC" w:rsidRPr="000A3C69" w:rsidRDefault="00972AFC" w:rsidP="00972AFC">
      <w:pPr>
        <w:pStyle w:val="Seznamy"/>
      </w:pPr>
      <w:r w:rsidRPr="000A3C69">
        <w:rPr>
          <w:b/>
        </w:rPr>
        <w:t>Lucerna obyčejná</w:t>
      </w:r>
      <w:r w:rsidRPr="000A3C69">
        <w:t xml:space="preserve"> - zdrojem světla je olej, hořící v nádobce v lucerně. Lucerna má kovovou konstrukci a skleněná skla. Jasným světlem osvětlí </w:t>
      </w:r>
      <w:r w:rsidRPr="005E3281">
        <w:rPr>
          <w:b/>
        </w:rPr>
        <w:t>6</w:t>
      </w:r>
      <w:r w:rsidRPr="000A3C69">
        <w:t xml:space="preserve"> </w:t>
      </w:r>
      <w:r>
        <w:t>hex</w:t>
      </w:r>
      <w:r w:rsidRPr="000A3C69">
        <w:t xml:space="preserve">ů, matným světlem dalších </w:t>
      </w:r>
      <w:r w:rsidRPr="005E3281">
        <w:rPr>
          <w:b/>
        </w:rPr>
        <w:t>8</w:t>
      </w:r>
      <w:r w:rsidRPr="000A3C69">
        <w:t xml:space="preserve"> </w:t>
      </w:r>
      <w:r>
        <w:t>hex</w:t>
      </w:r>
      <w:r w:rsidRPr="000A3C69">
        <w:t xml:space="preserve">ů. </w:t>
      </w:r>
    </w:p>
    <w:p w:rsidR="00972AFC" w:rsidRPr="000A3C69" w:rsidRDefault="00972AFC" w:rsidP="00972AFC">
      <w:pPr>
        <w:pStyle w:val="Seznamy"/>
      </w:pPr>
      <w:r w:rsidRPr="000A3C69">
        <w:rPr>
          <w:b/>
        </w:rPr>
        <w:t xml:space="preserve">Lucerna s okenicemi </w:t>
      </w:r>
      <w:r w:rsidRPr="000A3C69">
        <w:t>- od obyčejné lucerny se liší tím, že má ze všech stran okenice, jimiž lze uzavřít proud světla (lucernu tak je možné zcela zatemnit, aniž by bylo nutné zhasnout plamen, lze také regulovat, do kterých stran se světlo šíří)</w:t>
      </w:r>
    </w:p>
    <w:p w:rsidR="00972AFC" w:rsidRPr="000A3C69" w:rsidRDefault="00972AFC" w:rsidP="00972AFC">
      <w:pPr>
        <w:ind w:left="426" w:hanging="426"/>
      </w:pPr>
      <w:r w:rsidRPr="000A3C69">
        <w:rPr>
          <w:b/>
        </w:rPr>
        <w:t xml:space="preserve">Lucerna směrová </w:t>
      </w:r>
      <w:r w:rsidRPr="000A3C69">
        <w:t xml:space="preserve">– svítí pouze jedním směrem (výseč 30 stupňů), zato díky vestavěným zrcadlům jasným světlem osvětlí </w:t>
      </w:r>
      <w:r w:rsidRPr="005E3281">
        <w:rPr>
          <w:b/>
        </w:rPr>
        <w:t>12</w:t>
      </w:r>
      <w:r w:rsidRPr="000A3C69">
        <w:t xml:space="preserve"> </w:t>
      </w:r>
      <w:r>
        <w:t>hex</w:t>
      </w:r>
      <w:r w:rsidRPr="000A3C69">
        <w:t xml:space="preserve">ů a matným světlem dalších </w:t>
      </w:r>
      <w:r w:rsidRPr="005E3281">
        <w:rPr>
          <w:b/>
        </w:rPr>
        <w:t>12</w:t>
      </w:r>
      <w:r w:rsidRPr="000A3C69">
        <w:t xml:space="preserve"> </w:t>
      </w:r>
      <w:r>
        <w:t>hex</w:t>
      </w:r>
      <w:r w:rsidRPr="000A3C69">
        <w:t xml:space="preserve">ů. </w:t>
      </w:r>
    </w:p>
    <w:p w:rsidR="00972AFC" w:rsidRPr="000A3C69" w:rsidRDefault="00972AFC" w:rsidP="00972AFC">
      <w:pPr>
        <w:pStyle w:val="Seznamy"/>
      </w:pPr>
      <w:r w:rsidRPr="000A3C69">
        <w:rPr>
          <w:b/>
        </w:rPr>
        <w:t>Olej</w:t>
      </w:r>
      <w:r w:rsidRPr="000A3C69">
        <w:t xml:space="preserve"> - bývá přechováván v karafách z pálené hlíny. Slouží jako náplň do lamp a luceren. Rozlitý na zemi a zapálený vytvoří hořící kaluž 2x2 </w:t>
      </w:r>
      <w:r>
        <w:t>hex</w:t>
      </w:r>
      <w:r w:rsidRPr="000A3C69">
        <w:t xml:space="preserve">y. Vydrží hořet 4 hodiny. </w:t>
      </w:r>
    </w:p>
    <w:p w:rsidR="00972AFC" w:rsidRPr="000A3C69" w:rsidRDefault="00972AFC" w:rsidP="00972AFC">
      <w:pPr>
        <w:pStyle w:val="Seznamy"/>
      </w:pPr>
      <w:r w:rsidRPr="000A3C69">
        <w:rPr>
          <w:b/>
        </w:rPr>
        <w:t xml:space="preserve">Pochodeň </w:t>
      </w:r>
      <w:r w:rsidRPr="000A3C69">
        <w:t>- základní a nejvíce rozšířený zdroj světla. Zapálenou pochodeň je možné použít i jako zbraň. Jasným světlem osvět</w:t>
      </w:r>
      <w:r>
        <w:t xml:space="preserve">lí 5 hexů, matným světlem dalších </w:t>
      </w:r>
      <w:r w:rsidRPr="0037538F">
        <w:rPr>
          <w:b/>
        </w:rPr>
        <w:t>5</w:t>
      </w:r>
      <w:r w:rsidRPr="000A3C69">
        <w:t xml:space="preserve"> </w:t>
      </w:r>
      <w:r>
        <w:t>hexů</w:t>
      </w:r>
      <w:r w:rsidRPr="000A3C69">
        <w:t xml:space="preserve">. Vydrží hořet 3 směny. </w:t>
      </w:r>
    </w:p>
    <w:p w:rsidR="00972AFC" w:rsidRPr="000A3C69" w:rsidRDefault="00972AFC" w:rsidP="00972AFC">
      <w:pPr>
        <w:pStyle w:val="Seznamy"/>
      </w:pPr>
      <w:r w:rsidRPr="000A3C69">
        <w:rPr>
          <w:b/>
        </w:rPr>
        <w:t>Svíčka</w:t>
      </w:r>
      <w:r w:rsidRPr="000A3C69">
        <w:t xml:space="preserve"> - používána buď samostatně (ať už nesená v ruce nebo na svícnu), nebo jako náplň do lampiónu. Kromě zdroje světla má význam při různých rituálech. Jasným světlem osvětlí okruh </w:t>
      </w:r>
      <w:r w:rsidRPr="0037538F">
        <w:rPr>
          <w:b/>
        </w:rPr>
        <w:t>2</w:t>
      </w:r>
      <w:r w:rsidRPr="000A3C69">
        <w:t xml:space="preserve"> </w:t>
      </w:r>
      <w:r>
        <w:t>hexů</w:t>
      </w:r>
      <w:r w:rsidRPr="000A3C69">
        <w:t xml:space="preserve">, matným světlem dalších </w:t>
      </w:r>
      <w:r w:rsidRPr="0037538F">
        <w:rPr>
          <w:b/>
        </w:rPr>
        <w:t>4</w:t>
      </w:r>
      <w:r w:rsidRPr="000A3C69">
        <w:t xml:space="preserve"> </w:t>
      </w:r>
      <w:r>
        <w:t>hex</w:t>
      </w:r>
      <w:r w:rsidRPr="000A3C69">
        <w:t xml:space="preserve">ů. Vydrží hořet 6 směn. </w:t>
      </w:r>
    </w:p>
    <w:p w:rsidR="00972AFC" w:rsidRPr="000A3C69" w:rsidRDefault="00972AFC" w:rsidP="00972AFC">
      <w:pPr>
        <w:pStyle w:val="Seznamy"/>
      </w:pPr>
      <w:r w:rsidRPr="000A3C69">
        <w:rPr>
          <w:b/>
        </w:rPr>
        <w:t xml:space="preserve">Svícen bronzový </w:t>
      </w:r>
      <w:r w:rsidRPr="000A3C69">
        <w:t xml:space="preserve">– samostatně stojící stojan na svíčky. V základu má 1 rameno, ale (za násobek ceny a váhy) je možné si pořídit svícen s více rameny.  Každá další svíčka zvýší osvětlený okruh o 1 </w:t>
      </w:r>
      <w:r>
        <w:t>hex</w:t>
      </w:r>
      <w:r w:rsidRPr="000A3C69">
        <w:t xml:space="preserve"> – </w:t>
      </w:r>
      <w:r w:rsidRPr="005271B4">
        <w:t>každá lichá o matné světlo, každá sudá o jasné světlo.</w:t>
      </w:r>
      <w:r w:rsidRPr="000A3C69">
        <w:t xml:space="preserve"> </w:t>
      </w:r>
    </w:p>
    <w:p w:rsidR="00972AFC" w:rsidRPr="000A3C69" w:rsidRDefault="00972AFC" w:rsidP="00F52FE6">
      <w:pPr>
        <w:rPr>
          <w:lang w:eastAsia="en-US"/>
        </w:rPr>
      </w:pPr>
    </w:p>
    <w:p w:rsidR="00F52FE6" w:rsidRDefault="00D76C69" w:rsidP="00F52FE6">
      <w:pPr>
        <w:pStyle w:val="Nadpis3"/>
      </w:pPr>
      <w:bookmarkStart w:id="183" w:name="_Toc240183543"/>
      <w:r>
        <w:t>4.3.</w:t>
      </w:r>
      <w:r w:rsidR="00972AFC">
        <w:t>3</w:t>
      </w:r>
      <w:r w:rsidR="00F52FE6">
        <w:t xml:space="preserve"> Jídlo a pití</w:t>
      </w:r>
      <w:bookmarkEnd w:id="183"/>
    </w:p>
    <w:p w:rsidR="00F52FE6" w:rsidRDefault="00F52FE6" w:rsidP="00F52FE6">
      <w:r>
        <w:tab/>
        <w:t xml:space="preserve">Zásoby jídla i alkoholu na cestu. </w:t>
      </w:r>
      <w:r w:rsidR="00AA02DE">
        <w:t xml:space="preserve">Tekutiny je nutné v přepravovat v obalech uvedených výše.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AA02DE" w:rsidRPr="00AA02DE" w:rsidTr="00AA02DE">
        <w:trPr>
          <w:trHeight w:val="300"/>
          <w:jc w:val="center"/>
        </w:trPr>
        <w:tc>
          <w:tcPr>
            <w:tcW w:w="3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Slotů</w:t>
            </w:r>
          </w:p>
        </w:tc>
        <w:tc>
          <w:tcPr>
            <w:tcW w:w="3020" w:type="dxa"/>
            <w:gridSpan w:val="4"/>
            <w:tcBorders>
              <w:top w:val="single" w:sz="4" w:space="0" w:color="auto"/>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Cena (zákl.)</w:t>
            </w:r>
          </w:p>
        </w:tc>
      </w:tr>
      <w:tr w:rsidR="00AA02DE" w:rsidRPr="00AA02DE" w:rsidTr="00AA02DE">
        <w:trPr>
          <w:trHeight w:val="510"/>
          <w:jc w:val="center"/>
        </w:trPr>
        <w:tc>
          <w:tcPr>
            <w:tcW w:w="306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92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Centrum</w:t>
            </w:r>
          </w:p>
        </w:tc>
        <w:tc>
          <w:tcPr>
            <w:tcW w:w="64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Město</w:t>
            </w:r>
          </w:p>
        </w:tc>
        <w:tc>
          <w:tcPr>
            <w:tcW w:w="58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Hrad</w:t>
            </w:r>
          </w:p>
        </w:tc>
        <w:tc>
          <w:tcPr>
            <w:tcW w:w="880" w:type="dxa"/>
            <w:tcBorders>
              <w:top w:val="nil"/>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dotted" w:sz="4" w:space="0" w:color="auto"/>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r>
      <w:tr w:rsidR="00AA02DE" w:rsidRPr="00AA02DE" w:rsidTr="00AA02DE">
        <w:trPr>
          <w:trHeight w:val="228"/>
          <w:jc w:val="center"/>
        </w:trPr>
        <w:tc>
          <w:tcPr>
            <w:tcW w:w="3060" w:type="dxa"/>
            <w:tcBorders>
              <w:top w:val="single" w:sz="4" w:space="0" w:color="auto"/>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Česnek (0,1 kg)</w:t>
            </w:r>
          </w:p>
        </w:tc>
        <w:tc>
          <w:tcPr>
            <w:tcW w:w="7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single" w:sz="4" w:space="0" w:color="auto"/>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1 md</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Jídlo čerstvé (1 čen)</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1,0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Jídlo sušené (1čen)</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3,0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lastRenderedPageBreak/>
              <w:t>Koření (špetka)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10 md</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Krollí dryák (1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4,0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Lembas (elfí chleba) (1 čen)</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12,0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Medovina (1čtv)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2,0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Pálenka (1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5,0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Pivo (1čtv)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8 md</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Rum (1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8,0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Trpasličí špiritus</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2,0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Víno-archivní (1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2,5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Víno (1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3,0 st</w:t>
            </w:r>
          </w:p>
        </w:tc>
      </w:tr>
      <w:tr w:rsidR="00AA02DE" w:rsidRPr="00AA02DE" w:rsidTr="00AA02DE">
        <w:trPr>
          <w:trHeight w:val="228"/>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Voda minerální (1 čtv)</w:t>
            </w:r>
          </w:p>
        </w:tc>
        <w:tc>
          <w:tcPr>
            <w:tcW w:w="7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single"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1 md</w:t>
            </w:r>
          </w:p>
        </w:tc>
      </w:tr>
    </w:tbl>
    <w:p w:rsidR="00F52FE6" w:rsidRDefault="00F52FE6" w:rsidP="00F52FE6">
      <w:pPr>
        <w:pStyle w:val="Titulek"/>
      </w:pPr>
      <w:bookmarkStart w:id="184" w:name="_Toc243725225"/>
      <w:r w:rsidRPr="00EA733E">
        <w:rPr>
          <w:b/>
        </w:rPr>
        <w:t xml:space="preserve">Tabulka </w:t>
      </w:r>
      <w:r>
        <w:rPr>
          <w:b/>
        </w:rPr>
        <w:fldChar w:fldCharType="begin"/>
      </w:r>
      <w:r>
        <w:rPr>
          <w:b/>
        </w:rPr>
        <w:instrText xml:space="preserve"> SEQ Tabulka \* ARABIC </w:instrText>
      </w:r>
      <w:r>
        <w:rPr>
          <w:b/>
        </w:rPr>
        <w:fldChar w:fldCharType="separate"/>
      </w:r>
      <w:r w:rsidR="002E4E9E">
        <w:rPr>
          <w:b/>
          <w:noProof/>
        </w:rPr>
        <w:t>71</w:t>
      </w:r>
      <w:r>
        <w:rPr>
          <w:b/>
        </w:rPr>
        <w:fldChar w:fldCharType="end"/>
      </w:r>
      <w:r>
        <w:t>: Vybavení - Jídlo a pití</w:t>
      </w:r>
      <w:bookmarkEnd w:id="184"/>
    </w:p>
    <w:p w:rsidR="00F52FE6" w:rsidRPr="00EA733E" w:rsidRDefault="00F52FE6" w:rsidP="00F52FE6">
      <w:pPr>
        <w:rPr>
          <w:lang w:eastAsia="en-US"/>
        </w:rPr>
      </w:pPr>
    </w:p>
    <w:p w:rsidR="00F52FE6" w:rsidRDefault="00F52FE6" w:rsidP="00F52FE6">
      <w:pPr>
        <w:pStyle w:val="Seznamy"/>
      </w:pPr>
      <w:r w:rsidRPr="00C427F4">
        <w:rPr>
          <w:b/>
        </w:rPr>
        <w:t>Česnek</w:t>
      </w:r>
      <w:r>
        <w:t xml:space="preserve"> - slouží k dochucení pokrmů a jako prevence proti upírům</w:t>
      </w:r>
    </w:p>
    <w:p w:rsidR="00F52FE6" w:rsidRDefault="00F52FE6" w:rsidP="00F52FE6">
      <w:pPr>
        <w:pStyle w:val="Seznamy"/>
      </w:pPr>
      <w:r w:rsidRPr="00C427F4">
        <w:rPr>
          <w:b/>
        </w:rPr>
        <w:t xml:space="preserve">Jídlo čerstvé </w:t>
      </w:r>
      <w:r>
        <w:t xml:space="preserve">- vydrží nejvýše 3 dny, pak se zkazí a není k užitku. V létě se doba až o 2 dny zkracuje, v zimě až o 2 dny prodlužuje. 1 čen vystačí 1 osobě na 1 den. </w:t>
      </w:r>
    </w:p>
    <w:p w:rsidR="00F52FE6" w:rsidRDefault="00F52FE6" w:rsidP="00F52FE6">
      <w:pPr>
        <w:pStyle w:val="Seznamy"/>
      </w:pPr>
      <w:r w:rsidRPr="00C427F4">
        <w:rPr>
          <w:b/>
        </w:rPr>
        <w:t>Jídlo sušené</w:t>
      </w:r>
      <w:r>
        <w:t xml:space="preserve"> - určeno na delší cesty. Bez problému vydrží i 1 rok, aniž by se zkazilo. </w:t>
      </w:r>
    </w:p>
    <w:p w:rsidR="00F52FE6" w:rsidRDefault="00F52FE6" w:rsidP="00F52FE6">
      <w:pPr>
        <w:pStyle w:val="Seznamy"/>
      </w:pPr>
      <w:r w:rsidRPr="00C427F4">
        <w:rPr>
          <w:b/>
        </w:rPr>
        <w:t xml:space="preserve">Koření </w:t>
      </w:r>
      <w:r>
        <w:t xml:space="preserve">(špetka) - slouží k dochucení pokrmů. Při použití dává bonus +1 k hodu na dovednost Vaření. </w:t>
      </w:r>
    </w:p>
    <w:p w:rsidR="00F52FE6" w:rsidRDefault="00F52FE6" w:rsidP="00F52FE6">
      <w:pPr>
        <w:pStyle w:val="Seznamy"/>
      </w:pPr>
      <w:r w:rsidRPr="00C427F4">
        <w:rPr>
          <w:b/>
        </w:rPr>
        <w:t xml:space="preserve">Krollí dryák </w:t>
      </w:r>
      <w:r>
        <w:t xml:space="preserve">- alkohol oblíbený zejména krolly. Na první pohled připomíná spíše hutnou, hnědou polévku. </w:t>
      </w:r>
    </w:p>
    <w:p w:rsidR="00F52FE6" w:rsidRDefault="00F52FE6" w:rsidP="00F52FE6">
      <w:pPr>
        <w:pStyle w:val="Seznamy"/>
      </w:pPr>
      <w:r w:rsidRPr="00D77677">
        <w:rPr>
          <w:b/>
        </w:rPr>
        <w:t>Lembas (elfí chleba)</w:t>
      </w:r>
      <w:r>
        <w:t xml:space="preserve"> - bílé oplatky, vyráběné elfy, které mají velmi vysokou výživnou hodnotu. Vydrží navíc neomezeně dlouho. </w:t>
      </w:r>
    </w:p>
    <w:p w:rsidR="00F52FE6" w:rsidRDefault="00F52FE6" w:rsidP="00F52FE6">
      <w:pPr>
        <w:pStyle w:val="Seznamy"/>
      </w:pPr>
      <w:r w:rsidRPr="00D77677">
        <w:rPr>
          <w:b/>
        </w:rPr>
        <w:t>Medovina</w:t>
      </w:r>
      <w:r>
        <w:t xml:space="preserve"> - oblíbený lidový alkoholický nápoj s medovou chutí</w:t>
      </w:r>
    </w:p>
    <w:p w:rsidR="00F52FE6" w:rsidRDefault="00F52FE6" w:rsidP="00F52FE6">
      <w:pPr>
        <w:pStyle w:val="Seznamy"/>
      </w:pPr>
      <w:r w:rsidRPr="00D77677">
        <w:rPr>
          <w:b/>
        </w:rPr>
        <w:t xml:space="preserve">Pálenka </w:t>
      </w:r>
      <w:r>
        <w:t xml:space="preserve">- silný alkohol vyráběný kvašením. Základ pro kvas se liší oblast od oblasti. </w:t>
      </w:r>
    </w:p>
    <w:p w:rsidR="00F52FE6" w:rsidRDefault="00F52FE6" w:rsidP="00F52FE6">
      <w:pPr>
        <w:pStyle w:val="Seznamy"/>
      </w:pPr>
      <w:r w:rsidRPr="00D77677">
        <w:rPr>
          <w:b/>
        </w:rPr>
        <w:t xml:space="preserve">Pivo </w:t>
      </w:r>
      <w:r>
        <w:t>- chmelový alkoholický mok, nalévaný ve velkém v hospodách</w:t>
      </w:r>
    </w:p>
    <w:p w:rsidR="00F52FE6" w:rsidRDefault="00F52FE6" w:rsidP="00F52FE6">
      <w:pPr>
        <w:pStyle w:val="Seznamy"/>
      </w:pPr>
      <w:r w:rsidRPr="00D77677">
        <w:rPr>
          <w:b/>
        </w:rPr>
        <w:t xml:space="preserve">Rum </w:t>
      </w:r>
      <w:r>
        <w:t xml:space="preserve">- </w:t>
      </w:r>
      <w:r w:rsidRPr="00D77677">
        <w:t>alkoholický nápoj destilovaný z melasy nebo ze šťávy získané z cukrové třtiny</w:t>
      </w:r>
      <w:r>
        <w:t>. Oblíbený hlavně na jihu a mezi námořníky.</w:t>
      </w:r>
    </w:p>
    <w:p w:rsidR="00F52FE6" w:rsidRDefault="00F52FE6" w:rsidP="00F52FE6">
      <w:pPr>
        <w:pStyle w:val="Seznamy"/>
      </w:pPr>
      <w:r w:rsidRPr="00D77677">
        <w:rPr>
          <w:b/>
        </w:rPr>
        <w:t>Trpasličí špiritus</w:t>
      </w:r>
      <w:r>
        <w:t xml:space="preserve"> - velmi silný alkoholický nápoj vynalezený trpaslíky a u nich mimořádně oblíbený. </w:t>
      </w:r>
    </w:p>
    <w:p w:rsidR="00F52FE6" w:rsidRDefault="00F52FE6" w:rsidP="00F52FE6">
      <w:pPr>
        <w:pStyle w:val="Seznamy"/>
      </w:pPr>
      <w:r w:rsidRPr="00D77677">
        <w:rPr>
          <w:b/>
        </w:rPr>
        <w:t xml:space="preserve">Víno archivní </w:t>
      </w:r>
      <w:r>
        <w:t xml:space="preserve">- něco pro labužníky libující vínu. Nejkvalitnější vína na trhu. Skutečné skvosty mohou mít i mnohonásobně vyšší cenu, ale málokdy pak slouží k běžné konzumaci. </w:t>
      </w:r>
    </w:p>
    <w:p w:rsidR="00F52FE6" w:rsidRDefault="00F52FE6" w:rsidP="00F52FE6">
      <w:pPr>
        <w:pStyle w:val="Seznamy"/>
      </w:pPr>
      <w:r w:rsidRPr="00D77677">
        <w:rPr>
          <w:b/>
        </w:rPr>
        <w:t>Víno</w:t>
      </w:r>
      <w:r>
        <w:t xml:space="preserve"> - běžné víno podávané konzumentům, kteří spíše než na kvalitu hledí na množství. Některé dotykové jedy jsou omyvatelné právě jen vínem (či ještě silnějším alkoholem). Cena je za kvalitní révové víno. Podřadné ovocné se dá sehnat za 1 st / l.  </w:t>
      </w:r>
    </w:p>
    <w:p w:rsidR="00F52FE6" w:rsidRDefault="00F52FE6" w:rsidP="00F52FE6">
      <w:pPr>
        <w:pStyle w:val="Seznamy"/>
      </w:pPr>
      <w:r w:rsidRPr="003A29CB">
        <w:rPr>
          <w:b/>
        </w:rPr>
        <w:t xml:space="preserve">Voda minerální </w:t>
      </w:r>
      <w:r>
        <w:t xml:space="preserve">- běžná voda s dostatkem minerálů. 1 čtvrtka (čtv) vystačí 1 osobě na 1 den. </w:t>
      </w:r>
    </w:p>
    <w:p w:rsidR="00F52FE6" w:rsidRDefault="00F52FE6" w:rsidP="00F52FE6">
      <w:pPr>
        <w:pStyle w:val="Seznamy"/>
      </w:pPr>
    </w:p>
    <w:p w:rsidR="00F52FE6" w:rsidRDefault="00D76C69" w:rsidP="00F52FE6">
      <w:pPr>
        <w:pStyle w:val="Nadpis3"/>
        <w:rPr>
          <w:sz w:val="20"/>
        </w:rPr>
      </w:pPr>
      <w:bookmarkStart w:id="185" w:name="_Toc240183544"/>
      <w:r>
        <w:t>4.</w:t>
      </w:r>
      <w:r w:rsidR="00F52FE6">
        <w:t>3.</w:t>
      </w:r>
      <w:r w:rsidR="00AA02DE">
        <w:t>4</w:t>
      </w:r>
      <w:r w:rsidR="00F52FE6">
        <w:t xml:space="preserve"> Běžné vybavení na cesty</w:t>
      </w:r>
      <w:bookmarkEnd w:id="185"/>
    </w:p>
    <w:p w:rsidR="00F52FE6" w:rsidRDefault="00F52FE6" w:rsidP="00F52FE6">
      <w:r>
        <w:tab/>
      </w:r>
      <w:r w:rsidR="00AA02DE">
        <w:t>Základní, p</w:t>
      </w:r>
      <w:r>
        <w:t>raktické vybavení na cesty</w:t>
      </w:r>
      <w:r w:rsidR="00AA02DE">
        <w:t xml:space="preserve">.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AA02DE" w:rsidRPr="00AA02DE" w:rsidTr="00AA02DE">
        <w:trPr>
          <w:trHeight w:val="300"/>
          <w:jc w:val="center"/>
        </w:trPr>
        <w:tc>
          <w:tcPr>
            <w:tcW w:w="3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Slotů</w:t>
            </w:r>
          </w:p>
        </w:tc>
        <w:tc>
          <w:tcPr>
            <w:tcW w:w="3020" w:type="dxa"/>
            <w:gridSpan w:val="4"/>
            <w:tcBorders>
              <w:top w:val="single" w:sz="4" w:space="0" w:color="auto"/>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Cena (zákl.)</w:t>
            </w:r>
          </w:p>
        </w:tc>
      </w:tr>
      <w:tr w:rsidR="00AA02DE" w:rsidRPr="00AA02DE" w:rsidTr="00AA02DE">
        <w:trPr>
          <w:trHeight w:val="510"/>
          <w:jc w:val="center"/>
        </w:trPr>
        <w:tc>
          <w:tcPr>
            <w:tcW w:w="306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92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Centrum</w:t>
            </w:r>
          </w:p>
        </w:tc>
        <w:tc>
          <w:tcPr>
            <w:tcW w:w="64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Město</w:t>
            </w:r>
          </w:p>
        </w:tc>
        <w:tc>
          <w:tcPr>
            <w:tcW w:w="58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Hrad</w:t>
            </w:r>
          </w:p>
        </w:tc>
        <w:tc>
          <w:tcPr>
            <w:tcW w:w="880" w:type="dxa"/>
            <w:tcBorders>
              <w:top w:val="nil"/>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dotted" w:sz="4" w:space="0" w:color="auto"/>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r>
      <w:tr w:rsidR="00AA02DE" w:rsidRPr="00AA02DE" w:rsidTr="00AA02DE">
        <w:trPr>
          <w:trHeight w:val="264"/>
          <w:jc w:val="center"/>
        </w:trPr>
        <w:tc>
          <w:tcPr>
            <w:tcW w:w="3060" w:type="dxa"/>
            <w:tcBorders>
              <w:top w:val="single" w:sz="4" w:space="0" w:color="auto"/>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Deka teplá (vlněná)</w:t>
            </w:r>
          </w:p>
        </w:tc>
        <w:tc>
          <w:tcPr>
            <w:tcW w:w="7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3,0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Inkoust (0,1 čtv) + husí brk</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2,0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Klubko nití + jehla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1,0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Kotlík - bronzový</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9,0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Kotva (lezecká)</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5,0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Křída (1ks)</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2 md</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Lano (provaz) (10 m)</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6,0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Léčitelská souprava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6,0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Provázek (10 m)</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7 md</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Rybářská výbava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5,0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Rýč</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5,0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Stan (celta)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6,0 zl</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Svěcená voda (0,2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1,0 st</w:t>
            </w:r>
          </w:p>
        </w:tc>
      </w:tr>
      <w:tr w:rsidR="00AA02DE" w:rsidRPr="00AA02DE" w:rsidTr="00AA02DE">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Vlčí mor</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10 md</w:t>
            </w:r>
          </w:p>
        </w:tc>
      </w:tr>
      <w:tr w:rsidR="00AA02DE" w:rsidRPr="00AA02DE" w:rsidTr="00AA02DE">
        <w:trPr>
          <w:trHeight w:val="264"/>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Zrcátko</w:t>
            </w:r>
          </w:p>
        </w:tc>
        <w:tc>
          <w:tcPr>
            <w:tcW w:w="7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1,5 st</w:t>
            </w:r>
          </w:p>
        </w:tc>
      </w:tr>
    </w:tbl>
    <w:p w:rsidR="00F52FE6" w:rsidRDefault="00F52FE6" w:rsidP="00F52FE6">
      <w:pPr>
        <w:pStyle w:val="Titulek"/>
      </w:pPr>
      <w:bookmarkStart w:id="186" w:name="_Toc243725226"/>
      <w:r w:rsidRPr="00EA733E">
        <w:rPr>
          <w:b/>
        </w:rPr>
        <w:t xml:space="preserve">Tabulka </w:t>
      </w:r>
      <w:r>
        <w:rPr>
          <w:b/>
        </w:rPr>
        <w:fldChar w:fldCharType="begin"/>
      </w:r>
      <w:r>
        <w:rPr>
          <w:b/>
        </w:rPr>
        <w:instrText xml:space="preserve"> SEQ Tabulka \* ARABIC </w:instrText>
      </w:r>
      <w:r>
        <w:rPr>
          <w:b/>
        </w:rPr>
        <w:fldChar w:fldCharType="separate"/>
      </w:r>
      <w:r w:rsidR="002E4E9E">
        <w:rPr>
          <w:b/>
          <w:noProof/>
        </w:rPr>
        <w:t>72</w:t>
      </w:r>
      <w:r>
        <w:rPr>
          <w:b/>
        </w:rPr>
        <w:fldChar w:fldCharType="end"/>
      </w:r>
      <w:r>
        <w:t>: Vybavení na cesty</w:t>
      </w:r>
      <w:bookmarkEnd w:id="186"/>
    </w:p>
    <w:p w:rsidR="00F52FE6" w:rsidRPr="00EA733E" w:rsidRDefault="00F52FE6" w:rsidP="00F52FE6">
      <w:pPr>
        <w:rPr>
          <w:lang w:eastAsia="en-US"/>
        </w:rPr>
      </w:pPr>
    </w:p>
    <w:p w:rsidR="00F52FE6" w:rsidRDefault="00F52FE6" w:rsidP="00F52FE6">
      <w:pPr>
        <w:pStyle w:val="Seznamy"/>
      </w:pPr>
      <w:r w:rsidRPr="004D4043">
        <w:rPr>
          <w:b/>
        </w:rPr>
        <w:t>Deka teplá (vlněná)</w:t>
      </w:r>
      <w:r>
        <w:t xml:space="preserve"> - dává při nocování v přírodě bonus +3 k hodu na Otužilost. </w:t>
      </w:r>
    </w:p>
    <w:p w:rsidR="00F52FE6" w:rsidRDefault="00F52FE6" w:rsidP="00F52FE6">
      <w:pPr>
        <w:pStyle w:val="Seznamy"/>
      </w:pPr>
      <w:r w:rsidRPr="004D4043">
        <w:rPr>
          <w:b/>
        </w:rPr>
        <w:t>Inkoust a husí brk</w:t>
      </w:r>
      <w:r>
        <w:t xml:space="preserve"> - spolu se svitkem / knihou (viz 3.1.) umožní kreslit mapy, dělat si poznámky, zapisovat si nové poznatky, psát vzkazy apod.  Standardně v černé barvě. Za příplatek 1 st jsou ale k dostání i barevné varianty. </w:t>
      </w:r>
    </w:p>
    <w:p w:rsidR="00F52FE6" w:rsidRDefault="00F52FE6" w:rsidP="00F52FE6">
      <w:pPr>
        <w:pStyle w:val="Seznamy"/>
      </w:pPr>
      <w:r w:rsidRPr="004D4043">
        <w:rPr>
          <w:b/>
        </w:rPr>
        <w:t>Klubko nití a jehla</w:t>
      </w:r>
      <w:r>
        <w:t xml:space="preserve"> - umožní provizorní opravu roztrženého oblečení či sešívání řezných ran. </w:t>
      </w:r>
    </w:p>
    <w:p w:rsidR="00F52FE6" w:rsidRDefault="00F52FE6" w:rsidP="00F52FE6">
      <w:pPr>
        <w:pStyle w:val="Seznamy"/>
      </w:pPr>
      <w:r w:rsidRPr="004D4043">
        <w:rPr>
          <w:b/>
        </w:rPr>
        <w:t>Kotlík - bronzový</w:t>
      </w:r>
      <w:r>
        <w:t xml:space="preserve"> - umožní přípravu polévek a jiných jídel vařených v kotlíku nad ohněm. </w:t>
      </w:r>
      <w:r w:rsidR="00AA02DE">
        <w:t xml:space="preserve">Dají se v něm vařit lektvary a odvary. </w:t>
      </w:r>
    </w:p>
    <w:p w:rsidR="00F52FE6" w:rsidRPr="000A3C69" w:rsidRDefault="00F52FE6" w:rsidP="00F52FE6">
      <w:pPr>
        <w:pStyle w:val="Seznamy"/>
      </w:pPr>
      <w:r w:rsidRPr="000A3C69">
        <w:rPr>
          <w:b/>
        </w:rPr>
        <w:lastRenderedPageBreak/>
        <w:t xml:space="preserve">Kotva </w:t>
      </w:r>
      <w:r w:rsidRPr="000A3C69">
        <w:t xml:space="preserve">(lezecká) – slouží k zachycení lana, hozeného na hradby, skálu apod. </w:t>
      </w:r>
    </w:p>
    <w:p w:rsidR="00F52FE6" w:rsidRDefault="00F52FE6" w:rsidP="00F52FE6">
      <w:pPr>
        <w:pStyle w:val="Seznamy"/>
      </w:pPr>
      <w:r w:rsidRPr="004D4043">
        <w:rPr>
          <w:b/>
        </w:rPr>
        <w:t>Křída</w:t>
      </w:r>
      <w:r>
        <w:t xml:space="preserve"> - umožní psát po kamenech, podlaze, stěnách, kmenech stromů apod.</w:t>
      </w:r>
    </w:p>
    <w:p w:rsidR="00F52FE6" w:rsidRDefault="00F52FE6" w:rsidP="00F52FE6">
      <w:pPr>
        <w:pStyle w:val="Seznamy"/>
      </w:pPr>
      <w:r w:rsidRPr="004D4043">
        <w:rPr>
          <w:b/>
        </w:rPr>
        <w:t>Lano</w:t>
      </w:r>
      <w:r>
        <w:t xml:space="preserve"> - usnadní slézání vysokých stěn apod. </w:t>
      </w:r>
    </w:p>
    <w:p w:rsidR="00F52FE6" w:rsidRDefault="00F52FE6" w:rsidP="00F52FE6">
      <w:pPr>
        <w:pStyle w:val="Seznamy"/>
      </w:pPr>
      <w:r w:rsidRPr="004D4043">
        <w:rPr>
          <w:b/>
        </w:rPr>
        <w:t>Léčitelská souprava</w:t>
      </w:r>
      <w:r>
        <w:t xml:space="preserve"> - obsahuje celou řadu léčivých bylin (léčitelský váček), mastí, obvazů apod. Nezbytná pomůcka pro nemagickou léčbu zranění. Pokud má postava schopnost hledat bylinky, probíhá doplňování automaticky. Jinak je potřeba 1x za rok dokoupit novou soupravu. </w:t>
      </w:r>
    </w:p>
    <w:p w:rsidR="00F52FE6" w:rsidRDefault="00F52FE6" w:rsidP="00F52FE6">
      <w:pPr>
        <w:pStyle w:val="Seznamy"/>
      </w:pPr>
      <w:r w:rsidRPr="00155BC7">
        <w:rPr>
          <w:b/>
        </w:rPr>
        <w:t>Provázek</w:t>
      </w:r>
      <w:r>
        <w:t xml:space="preserve"> - umožňuje něco svázat,  něco lehkého na něm spustit dolů nebo si jeho odmotáváním značit cestu. </w:t>
      </w:r>
    </w:p>
    <w:p w:rsidR="00F52FE6" w:rsidRDefault="00F52FE6" w:rsidP="00F52FE6">
      <w:pPr>
        <w:pStyle w:val="Seznamy"/>
      </w:pPr>
      <w:r w:rsidRPr="00155BC7">
        <w:rPr>
          <w:b/>
        </w:rPr>
        <w:t xml:space="preserve">Rybářská výbava </w:t>
      </w:r>
      <w:r>
        <w:t>- umožňuje pomocí dovednosti Rybaření opatřit si ve volné přírodě na příhodných místech potravu</w:t>
      </w:r>
    </w:p>
    <w:p w:rsidR="00F52FE6" w:rsidRDefault="00F52FE6" w:rsidP="00F52FE6">
      <w:pPr>
        <w:pStyle w:val="Seznamy"/>
      </w:pPr>
      <w:r>
        <w:rPr>
          <w:b/>
        </w:rPr>
        <w:t>Rýč</w:t>
      </w:r>
      <w:r w:rsidRPr="004D4043">
        <w:rPr>
          <w:b/>
        </w:rPr>
        <w:t xml:space="preserve"> </w:t>
      </w:r>
      <w:r>
        <w:t>- umožňuje zakopávat či vykopávat věci ukryté v zemi</w:t>
      </w:r>
    </w:p>
    <w:p w:rsidR="00F52FE6" w:rsidRDefault="00F52FE6" w:rsidP="00F52FE6">
      <w:pPr>
        <w:pStyle w:val="Seznamy"/>
      </w:pPr>
      <w:r w:rsidRPr="00155BC7">
        <w:rPr>
          <w:b/>
        </w:rPr>
        <w:t>Svěcená voda</w:t>
      </w:r>
      <w:r>
        <w:t xml:space="preserve"> - slouží jako vrhací zbraň proti nemrtvým</w:t>
      </w:r>
    </w:p>
    <w:p w:rsidR="00F52FE6" w:rsidRDefault="00F52FE6" w:rsidP="00F52FE6">
      <w:pPr>
        <w:pStyle w:val="Seznamy"/>
      </w:pPr>
      <w:r w:rsidRPr="00155BC7">
        <w:rPr>
          <w:b/>
        </w:rPr>
        <w:t>Vlčí mor</w:t>
      </w:r>
      <w:r>
        <w:t xml:space="preserve"> - tato bylina slouží jako vrhací zbraň proti lykantropům</w:t>
      </w:r>
    </w:p>
    <w:p w:rsidR="00F52FE6" w:rsidRDefault="00F52FE6" w:rsidP="00F52FE6">
      <w:pPr>
        <w:pStyle w:val="Seznamy"/>
      </w:pPr>
      <w:r w:rsidRPr="00155BC7">
        <w:rPr>
          <w:b/>
        </w:rPr>
        <w:t>Zrcátko</w:t>
      </w:r>
      <w:r>
        <w:t xml:space="preserve"> - umožňuje každodenní péči o vzhled a lze s jeho pomocí pohlédnout na tvory, na něž přímý pohled není možný</w:t>
      </w:r>
    </w:p>
    <w:p w:rsidR="00F52FE6" w:rsidRDefault="00F52FE6" w:rsidP="00F52FE6"/>
    <w:p w:rsidR="00B07C47" w:rsidRDefault="00B07C47" w:rsidP="00B07C47">
      <w:pPr>
        <w:pStyle w:val="Nadpis3"/>
      </w:pPr>
      <w:bookmarkStart w:id="187" w:name="_Toc240183545"/>
      <w:r>
        <w:t>4.</w:t>
      </w:r>
      <w:r w:rsidRPr="000D650F">
        <w:t>3.</w:t>
      </w:r>
      <w:r w:rsidR="00DA3E7A">
        <w:t>5</w:t>
      </w:r>
      <w:r>
        <w:t xml:space="preserve"> Alchymista</w:t>
      </w:r>
      <w:bookmarkEnd w:id="187"/>
    </w:p>
    <w:p w:rsidR="00B07C47" w:rsidRPr="00433D06" w:rsidRDefault="00B07C47" w:rsidP="00B07C47">
      <w:r>
        <w:tab/>
        <w:t xml:space="preserve">Tyto potřeby jsou určeny především pro alchymisty, kterým pomáhají v jejich práci.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AA02DE" w:rsidRPr="00AA02DE" w:rsidTr="00AA02DE">
        <w:trPr>
          <w:trHeight w:val="300"/>
          <w:jc w:val="center"/>
        </w:trPr>
        <w:tc>
          <w:tcPr>
            <w:tcW w:w="3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Slotů</w:t>
            </w:r>
          </w:p>
        </w:tc>
        <w:tc>
          <w:tcPr>
            <w:tcW w:w="3020" w:type="dxa"/>
            <w:gridSpan w:val="4"/>
            <w:tcBorders>
              <w:top w:val="single" w:sz="4" w:space="0" w:color="auto"/>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Cena (zákl.)</w:t>
            </w:r>
          </w:p>
        </w:tc>
      </w:tr>
      <w:tr w:rsidR="00AA02DE" w:rsidRPr="00AA02DE" w:rsidTr="00AA02DE">
        <w:trPr>
          <w:trHeight w:val="510"/>
          <w:jc w:val="center"/>
        </w:trPr>
        <w:tc>
          <w:tcPr>
            <w:tcW w:w="306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single" w:sz="4" w:space="0" w:color="000000"/>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c>
          <w:tcPr>
            <w:tcW w:w="92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Centrum</w:t>
            </w:r>
          </w:p>
        </w:tc>
        <w:tc>
          <w:tcPr>
            <w:tcW w:w="64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Město</w:t>
            </w:r>
          </w:p>
        </w:tc>
        <w:tc>
          <w:tcPr>
            <w:tcW w:w="580" w:type="dxa"/>
            <w:tcBorders>
              <w:top w:val="nil"/>
              <w:left w:val="nil"/>
              <w:bottom w:val="single" w:sz="4" w:space="0" w:color="auto"/>
              <w:right w:val="single" w:sz="4" w:space="0" w:color="auto"/>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Hrad</w:t>
            </w:r>
          </w:p>
        </w:tc>
        <w:tc>
          <w:tcPr>
            <w:tcW w:w="880" w:type="dxa"/>
            <w:tcBorders>
              <w:top w:val="nil"/>
              <w:left w:val="nil"/>
              <w:bottom w:val="single" w:sz="4" w:space="0" w:color="auto"/>
              <w:right w:val="nil"/>
            </w:tcBorders>
            <w:shd w:val="clear" w:color="auto" w:fill="auto"/>
            <w:vAlign w:val="center"/>
            <w:hideMark/>
          </w:tcPr>
          <w:p w:rsidR="00AA02DE" w:rsidRPr="00AA02DE" w:rsidRDefault="00AA02DE" w:rsidP="00AA02DE">
            <w:pPr>
              <w:spacing w:line="240" w:lineRule="auto"/>
              <w:jc w:val="center"/>
              <w:rPr>
                <w:rFonts w:ascii="Arial CE" w:eastAsia="Times New Roman" w:hAnsi="Arial CE" w:cs="Arial CE"/>
                <w:b/>
                <w:bCs/>
                <w:noProof w:val="0"/>
                <w:lang w:eastAsia="cs-CZ"/>
              </w:rPr>
            </w:pPr>
            <w:r w:rsidRPr="00AA02DE">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dotted" w:sz="4" w:space="0" w:color="auto"/>
              <w:right w:val="single" w:sz="4" w:space="0" w:color="auto"/>
            </w:tcBorders>
            <w:vAlign w:val="center"/>
            <w:hideMark/>
          </w:tcPr>
          <w:p w:rsidR="00AA02DE" w:rsidRPr="00AA02DE" w:rsidRDefault="00AA02DE" w:rsidP="00AA02DE">
            <w:pPr>
              <w:spacing w:line="240" w:lineRule="auto"/>
              <w:jc w:val="left"/>
              <w:rPr>
                <w:rFonts w:ascii="Arial CE" w:eastAsia="Times New Roman" w:hAnsi="Arial CE" w:cs="Arial CE"/>
                <w:b/>
                <w:bCs/>
                <w:noProof w:val="0"/>
                <w:lang w:eastAsia="cs-CZ"/>
              </w:rPr>
            </w:pPr>
          </w:p>
        </w:tc>
      </w:tr>
      <w:tr w:rsidR="00AA02DE" w:rsidRPr="00AA02DE" w:rsidTr="00AA02DE">
        <w:trPr>
          <w:trHeight w:val="228"/>
          <w:jc w:val="center"/>
        </w:trPr>
        <w:tc>
          <w:tcPr>
            <w:tcW w:w="3060" w:type="dxa"/>
            <w:tcBorders>
              <w:top w:val="single" w:sz="4" w:space="0" w:color="auto"/>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Svitek (Pergamen)</w:t>
            </w:r>
          </w:p>
        </w:tc>
        <w:tc>
          <w:tcPr>
            <w:tcW w:w="7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0</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single" w:sz="4" w:space="0" w:color="auto"/>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single" w:sz="4" w:space="0" w:color="auto"/>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2,0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DA3E7A">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 xml:space="preserve">Kniha (50 </w:t>
            </w:r>
            <w:r w:rsidR="00DA3E7A">
              <w:rPr>
                <w:rFonts w:ascii="Arial CE" w:eastAsia="Times New Roman" w:hAnsi="Arial CE" w:cs="Arial CE"/>
                <w:noProof w:val="0"/>
                <w:sz w:val="16"/>
                <w:szCs w:val="16"/>
                <w:lang w:eastAsia="cs-CZ"/>
              </w:rPr>
              <w:t>listů</w:t>
            </w:r>
            <w:r w:rsidRPr="00AA02DE">
              <w:rPr>
                <w:rFonts w:ascii="Arial CE" w:eastAsia="Times New Roman" w:hAnsi="Arial CE" w:cs="Arial CE"/>
                <w:noProof w:val="0"/>
                <w:sz w:val="16"/>
                <w:szCs w:val="16"/>
                <w:lang w:eastAsia="cs-CZ"/>
              </w:rPr>
              <w:t>)</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12,0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Flakonek skleněný (0,1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3,0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Flakonek hliněný (vypalovaný) (0,1 čtv)</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6 md</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 xml:space="preserve">Třecí miska a tlouček </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E26B0A"/>
                <w:sz w:val="16"/>
                <w:szCs w:val="16"/>
                <w:lang w:eastAsia="cs-CZ"/>
              </w:rPr>
            </w:pPr>
            <w:r w:rsidRPr="00AA02DE">
              <w:rPr>
                <w:rFonts w:ascii="Arial CE" w:eastAsia="Times New Roman" w:hAnsi="Arial CE" w:cs="Arial CE"/>
                <w:b/>
                <w:bCs/>
                <w:noProof w:val="0"/>
                <w:color w:val="E26B0A"/>
                <w:sz w:val="16"/>
                <w:szCs w:val="16"/>
                <w:lang w:eastAsia="cs-CZ"/>
              </w:rPr>
              <w:t>7 md</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Alch. truhla velká (</w:t>
            </w:r>
            <w:r w:rsidR="00046EFA" w:rsidRPr="00AA02DE">
              <w:rPr>
                <w:rFonts w:ascii="Arial CE" w:eastAsia="Times New Roman" w:hAnsi="Arial CE" w:cs="Arial CE"/>
                <w:noProof w:val="0"/>
                <w:sz w:val="16"/>
                <w:szCs w:val="16"/>
                <w:lang w:eastAsia="cs-CZ"/>
              </w:rPr>
              <w:t>neomezená</w:t>
            </w:r>
            <w:r w:rsidRPr="00AA02DE">
              <w:rPr>
                <w:rFonts w:ascii="Arial CE" w:eastAsia="Times New Roman" w:hAnsi="Arial CE" w:cs="Arial CE"/>
                <w:noProof w:val="0"/>
                <w:sz w:val="16"/>
                <w:szCs w:val="16"/>
                <w:lang w:eastAsia="cs-CZ"/>
              </w:rPr>
              <w:t>)</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75,0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Alch. truhla střední (max. 750 mg./sur.)</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60,0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Alch. truhla cestovní (max. 150 mg./sur.)</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45,0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Kalcinátor (přenosná pícka)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5,0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Křivule</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6,0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Pečetidlo</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60497A"/>
                <w:sz w:val="16"/>
                <w:szCs w:val="16"/>
                <w:lang w:eastAsia="cs-CZ"/>
              </w:rPr>
            </w:pPr>
            <w:r w:rsidRPr="00AA02DE">
              <w:rPr>
                <w:rFonts w:ascii="Arial CE" w:eastAsia="Times New Roman" w:hAnsi="Arial CE" w:cs="Arial CE"/>
                <w:b/>
                <w:bCs/>
                <w:noProof w:val="0"/>
                <w:color w:val="60497A"/>
                <w:sz w:val="16"/>
                <w:szCs w:val="16"/>
                <w:lang w:eastAsia="cs-CZ"/>
              </w:rPr>
              <w:t>7,0 st</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Váhy +  sada závaží</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5,0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Přesýpací hodiny (6 směn)</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25,0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Přesýpací hodiny (1 směna)</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24,0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Přesýpací hodiny (6 kol)</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22,0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Destilační přístroj laboratorní (zákl.)</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120,0 zl</w:t>
            </w:r>
          </w:p>
        </w:tc>
      </w:tr>
      <w:tr w:rsidR="00AA02DE" w:rsidRPr="00AA02DE" w:rsidTr="00AA02DE">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Destilační přístroj přenosný (-1k10 mg)</w:t>
            </w:r>
          </w:p>
        </w:tc>
        <w:tc>
          <w:tcPr>
            <w:tcW w:w="7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dotted"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80,0 zl</w:t>
            </w:r>
          </w:p>
        </w:tc>
      </w:tr>
      <w:tr w:rsidR="00AA02DE" w:rsidRPr="00AA02DE" w:rsidTr="00AA02DE">
        <w:trPr>
          <w:trHeight w:val="228"/>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left"/>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Destilační přístroj cestovní (-2k10 mg)</w:t>
            </w:r>
          </w:p>
        </w:tc>
        <w:tc>
          <w:tcPr>
            <w:tcW w:w="7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X</w:t>
            </w:r>
          </w:p>
        </w:tc>
        <w:tc>
          <w:tcPr>
            <w:tcW w:w="92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880" w:type="dxa"/>
            <w:tcBorders>
              <w:top w:val="nil"/>
              <w:left w:val="nil"/>
              <w:bottom w:val="single" w:sz="4" w:space="0" w:color="auto"/>
              <w:right w:val="nil"/>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noProof w:val="0"/>
                <w:sz w:val="16"/>
                <w:szCs w:val="16"/>
                <w:lang w:eastAsia="cs-CZ"/>
              </w:rPr>
            </w:pPr>
            <w:r w:rsidRPr="00AA02DE">
              <w:rPr>
                <w:rFonts w:ascii="Arial CE" w:eastAsia="Times New Roman" w:hAnsi="Arial CE" w:cs="Arial CE"/>
                <w:noProof w:val="0"/>
                <w:sz w:val="16"/>
                <w:szCs w:val="16"/>
                <w:lang w:eastAsia="cs-CZ"/>
              </w:rPr>
              <w:t>N</w:t>
            </w:r>
          </w:p>
        </w:tc>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AA02DE" w:rsidRPr="00AA02DE" w:rsidRDefault="00AA02DE" w:rsidP="00AA02DE">
            <w:pPr>
              <w:spacing w:line="240" w:lineRule="auto"/>
              <w:jc w:val="center"/>
              <w:rPr>
                <w:rFonts w:ascii="Arial CE" w:eastAsia="Times New Roman" w:hAnsi="Arial CE" w:cs="Arial CE"/>
                <w:b/>
                <w:bCs/>
                <w:noProof w:val="0"/>
                <w:color w:val="0070C0"/>
                <w:sz w:val="16"/>
                <w:szCs w:val="16"/>
                <w:lang w:eastAsia="cs-CZ"/>
              </w:rPr>
            </w:pPr>
            <w:r w:rsidRPr="00AA02DE">
              <w:rPr>
                <w:rFonts w:ascii="Arial CE" w:eastAsia="Times New Roman" w:hAnsi="Arial CE" w:cs="Arial CE"/>
                <w:b/>
                <w:bCs/>
                <w:noProof w:val="0"/>
                <w:color w:val="0070C0"/>
                <w:sz w:val="16"/>
                <w:szCs w:val="16"/>
                <w:lang w:eastAsia="cs-CZ"/>
              </w:rPr>
              <w:t>60,0 zl</w:t>
            </w:r>
          </w:p>
        </w:tc>
      </w:tr>
    </w:tbl>
    <w:p w:rsidR="00B07C47" w:rsidRDefault="00B07C47" w:rsidP="00B07C47">
      <w:pPr>
        <w:pStyle w:val="Titulek"/>
      </w:pPr>
      <w:bookmarkStart w:id="188" w:name="_Toc243725227"/>
      <w:r w:rsidRPr="009752BE">
        <w:rPr>
          <w:b/>
        </w:rPr>
        <w:t xml:space="preserve">Tabulka </w:t>
      </w:r>
      <w:r>
        <w:rPr>
          <w:b/>
        </w:rPr>
        <w:fldChar w:fldCharType="begin"/>
      </w:r>
      <w:r>
        <w:rPr>
          <w:b/>
        </w:rPr>
        <w:instrText xml:space="preserve"> SEQ Tabulka \* ARABIC </w:instrText>
      </w:r>
      <w:r>
        <w:rPr>
          <w:b/>
        </w:rPr>
        <w:fldChar w:fldCharType="separate"/>
      </w:r>
      <w:r w:rsidR="002E4E9E">
        <w:rPr>
          <w:b/>
          <w:noProof/>
        </w:rPr>
        <w:t>73</w:t>
      </w:r>
      <w:r>
        <w:rPr>
          <w:b/>
        </w:rPr>
        <w:fldChar w:fldCharType="end"/>
      </w:r>
      <w:r w:rsidRPr="009752BE">
        <w:rPr>
          <w:b/>
        </w:rPr>
        <w:t>:</w:t>
      </w:r>
      <w:r>
        <w:t xml:space="preserve"> Vybavení pro alchymisty</w:t>
      </w:r>
      <w:bookmarkEnd w:id="188"/>
    </w:p>
    <w:p w:rsidR="00B07C47" w:rsidRDefault="00B07C47" w:rsidP="00B07C47">
      <w:pPr>
        <w:rPr>
          <w:b/>
        </w:rPr>
      </w:pPr>
    </w:p>
    <w:p w:rsidR="00B07C47" w:rsidRPr="00EA733E" w:rsidRDefault="00B07C47" w:rsidP="00B07C47">
      <w:pPr>
        <w:pStyle w:val="Seznamy"/>
      </w:pPr>
      <w:r>
        <w:rPr>
          <w:b/>
        </w:rPr>
        <w:t xml:space="preserve">Destilační přístroje </w:t>
      </w:r>
      <w:r>
        <w:t>- neslouží pro destilaci alkoholu, ale alchymisty využitelné magenergie (tu pak uchovávají v Truhle)</w:t>
      </w:r>
    </w:p>
    <w:p w:rsidR="00B07C47" w:rsidRPr="009752BE" w:rsidRDefault="00B07C47" w:rsidP="00B07C47">
      <w:pPr>
        <w:pStyle w:val="Seznamy"/>
      </w:pPr>
      <w:r>
        <w:rPr>
          <w:b/>
        </w:rPr>
        <w:t>Flakonek</w:t>
      </w:r>
      <w:r>
        <w:t xml:space="preserve"> </w:t>
      </w:r>
      <w:r w:rsidRPr="009752BE">
        <w:rPr>
          <w:b/>
        </w:rPr>
        <w:t>hliněný</w:t>
      </w:r>
      <w:r>
        <w:rPr>
          <w:b/>
        </w:rPr>
        <w:t>/skleněný</w:t>
      </w:r>
      <w:r>
        <w:t xml:space="preserve"> - slouží k uchovávání lektvarů. Výhodou skleněného je, že je vidět barvu lektvaru. Po požití lektvaru flakonek zůstává. Lze použít například i k přechování a házení svěcené vody. V takovém případě je ale při použití zničen. </w:t>
      </w:r>
    </w:p>
    <w:p w:rsidR="00B07C47" w:rsidRDefault="00B07C47" w:rsidP="00B07C47">
      <w:pPr>
        <w:pStyle w:val="Seznamy"/>
      </w:pPr>
      <w:r w:rsidRPr="00D92C5E">
        <w:rPr>
          <w:b/>
        </w:rPr>
        <w:t>Kniha</w:t>
      </w:r>
      <w:r>
        <w:t xml:space="preserve"> - 50 pergamenů v jednom balení. </w:t>
      </w:r>
    </w:p>
    <w:p w:rsidR="00B07C47" w:rsidRPr="00EA733E" w:rsidRDefault="00B07C47" w:rsidP="00B07C47">
      <w:r w:rsidRPr="00EA733E">
        <w:rPr>
          <w:b/>
        </w:rPr>
        <w:t xml:space="preserve">Přesýpací hodiny </w:t>
      </w:r>
      <w:r>
        <w:t>- slouží pro sledování času při výrobě lektvarů a jiných alchymistických výrobků</w:t>
      </w:r>
    </w:p>
    <w:p w:rsidR="00B07C47" w:rsidRDefault="00B07C47" w:rsidP="00B07C47">
      <w:pPr>
        <w:pStyle w:val="Seznamy"/>
      </w:pPr>
      <w:r w:rsidRPr="00D92C5E">
        <w:rPr>
          <w:b/>
        </w:rPr>
        <w:t>Svitek</w:t>
      </w:r>
      <w:r>
        <w:rPr>
          <w:b/>
        </w:rPr>
        <w:t xml:space="preserve"> (pergamen)</w:t>
      </w:r>
      <w:r w:rsidRPr="00D92C5E">
        <w:rPr>
          <w:b/>
        </w:rPr>
        <w:t xml:space="preserve"> - </w:t>
      </w:r>
      <w:r>
        <w:t>spolu s inkoustem a husím brkem (níže) umožní kreslit mapu, napsat zprávu, dělat si poznámky apod.</w:t>
      </w:r>
    </w:p>
    <w:p w:rsidR="00B07C47" w:rsidRPr="00EA733E" w:rsidRDefault="00B07C47" w:rsidP="00B07C47">
      <w:r w:rsidRPr="00EA733E">
        <w:rPr>
          <w:b/>
        </w:rPr>
        <w:t>Truhly</w:t>
      </w:r>
      <w:r>
        <w:t xml:space="preserve"> - slouží pro uchovávání alchymistických surovin a magenergie. </w:t>
      </w:r>
    </w:p>
    <w:p w:rsidR="00B07C47" w:rsidRDefault="00B07C47" w:rsidP="00F52FE6"/>
    <w:p w:rsidR="00F52FE6" w:rsidRDefault="00D76C69" w:rsidP="00F52FE6">
      <w:pPr>
        <w:pStyle w:val="Nadpis3"/>
      </w:pPr>
      <w:bookmarkStart w:id="189" w:name="_Toc240183546"/>
      <w:r>
        <w:t>4.</w:t>
      </w:r>
      <w:r w:rsidR="00F52FE6">
        <w:t>3.</w:t>
      </w:r>
      <w:r w:rsidR="00DA3E7A">
        <w:t>6</w:t>
      </w:r>
      <w:r w:rsidR="00F52FE6">
        <w:t xml:space="preserve"> Další vybavení</w:t>
      </w:r>
      <w:bookmarkEnd w:id="189"/>
    </w:p>
    <w:p w:rsidR="00F52FE6" w:rsidRDefault="00F52FE6" w:rsidP="00F52FE6">
      <w:r>
        <w:tab/>
        <w:t xml:space="preserve">Tento seznam není konečný, postavy si mohou na cestu přibrat další věci, které je napadnou a přijdou jim smysluplné, přestože v seznamu nejsou uvedeny.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F60156" w:rsidRPr="00F60156" w:rsidTr="00F60156">
        <w:trPr>
          <w:trHeight w:val="300"/>
          <w:jc w:val="center"/>
        </w:trPr>
        <w:tc>
          <w:tcPr>
            <w:tcW w:w="30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Slotů</w:t>
            </w:r>
          </w:p>
        </w:tc>
        <w:tc>
          <w:tcPr>
            <w:tcW w:w="3020" w:type="dxa"/>
            <w:gridSpan w:val="4"/>
            <w:tcBorders>
              <w:top w:val="single" w:sz="4" w:space="0" w:color="auto"/>
              <w:left w:val="nil"/>
              <w:bottom w:val="dotted" w:sz="4" w:space="0" w:color="auto"/>
              <w:right w:val="single" w:sz="4" w:space="0" w:color="000000"/>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Cena (zákl.)</w:t>
            </w:r>
          </w:p>
        </w:tc>
      </w:tr>
      <w:tr w:rsidR="00F60156" w:rsidRPr="00F60156" w:rsidTr="00F60156">
        <w:trPr>
          <w:trHeight w:val="510"/>
          <w:jc w:val="center"/>
        </w:trPr>
        <w:tc>
          <w:tcPr>
            <w:tcW w:w="3060" w:type="dxa"/>
            <w:vMerge/>
            <w:tcBorders>
              <w:top w:val="single" w:sz="4" w:space="0" w:color="auto"/>
              <w:left w:val="single" w:sz="4" w:space="0" w:color="auto"/>
              <w:bottom w:val="dotted" w:sz="4" w:space="0" w:color="auto"/>
              <w:right w:val="single" w:sz="4" w:space="0" w:color="auto"/>
            </w:tcBorders>
            <w:vAlign w:val="center"/>
            <w:hideMark/>
          </w:tcPr>
          <w:p w:rsidR="00F60156" w:rsidRPr="00F60156" w:rsidRDefault="00F60156" w:rsidP="00F60156">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dotted" w:sz="4" w:space="0" w:color="auto"/>
              <w:right w:val="single" w:sz="4" w:space="0" w:color="auto"/>
            </w:tcBorders>
            <w:vAlign w:val="center"/>
            <w:hideMark/>
          </w:tcPr>
          <w:p w:rsidR="00F60156" w:rsidRPr="00F60156" w:rsidRDefault="00F60156" w:rsidP="00F60156">
            <w:pPr>
              <w:spacing w:line="240" w:lineRule="auto"/>
              <w:jc w:val="left"/>
              <w:rPr>
                <w:rFonts w:ascii="Arial CE" w:eastAsia="Times New Roman" w:hAnsi="Arial CE" w:cs="Arial CE"/>
                <w:b/>
                <w:bCs/>
                <w:noProof w:val="0"/>
                <w:lang w:eastAsia="cs-CZ"/>
              </w:rPr>
            </w:pPr>
          </w:p>
        </w:tc>
        <w:tc>
          <w:tcPr>
            <w:tcW w:w="920" w:type="dxa"/>
            <w:tcBorders>
              <w:top w:val="nil"/>
              <w:left w:val="nil"/>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Centrum</w:t>
            </w:r>
          </w:p>
        </w:tc>
        <w:tc>
          <w:tcPr>
            <w:tcW w:w="640" w:type="dxa"/>
            <w:tcBorders>
              <w:top w:val="nil"/>
              <w:left w:val="nil"/>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Město</w:t>
            </w:r>
          </w:p>
        </w:tc>
        <w:tc>
          <w:tcPr>
            <w:tcW w:w="580" w:type="dxa"/>
            <w:tcBorders>
              <w:top w:val="nil"/>
              <w:left w:val="nil"/>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Hrad</w:t>
            </w:r>
          </w:p>
        </w:tc>
        <w:tc>
          <w:tcPr>
            <w:tcW w:w="880" w:type="dxa"/>
            <w:tcBorders>
              <w:top w:val="nil"/>
              <w:left w:val="nil"/>
              <w:bottom w:val="dotted" w:sz="4" w:space="0" w:color="auto"/>
              <w:right w:val="single" w:sz="4" w:space="0" w:color="auto"/>
            </w:tcBorders>
            <w:shd w:val="clear" w:color="auto" w:fill="auto"/>
            <w:vAlign w:val="center"/>
            <w:hideMark/>
          </w:tcPr>
          <w:p w:rsidR="00F60156" w:rsidRPr="00F60156" w:rsidRDefault="00F60156" w:rsidP="00F60156">
            <w:pPr>
              <w:spacing w:line="240" w:lineRule="auto"/>
              <w:jc w:val="center"/>
              <w:rPr>
                <w:rFonts w:ascii="Arial CE" w:eastAsia="Times New Roman" w:hAnsi="Arial CE" w:cs="Arial CE"/>
                <w:b/>
                <w:bCs/>
                <w:noProof w:val="0"/>
                <w:lang w:eastAsia="cs-CZ"/>
              </w:rPr>
            </w:pPr>
            <w:r w:rsidRPr="00F60156">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dotted" w:sz="4" w:space="0" w:color="auto"/>
              <w:right w:val="single" w:sz="4" w:space="0" w:color="auto"/>
            </w:tcBorders>
            <w:vAlign w:val="center"/>
            <w:hideMark/>
          </w:tcPr>
          <w:p w:rsidR="00F60156" w:rsidRPr="00F60156" w:rsidRDefault="00F60156" w:rsidP="00F60156">
            <w:pPr>
              <w:spacing w:line="240" w:lineRule="auto"/>
              <w:jc w:val="left"/>
              <w:rPr>
                <w:rFonts w:ascii="Arial CE" w:eastAsia="Times New Roman" w:hAnsi="Arial CE" w:cs="Arial CE"/>
                <w:b/>
                <w:bCs/>
                <w:noProof w:val="0"/>
                <w:lang w:eastAsia="cs-CZ"/>
              </w:rPr>
            </w:pPr>
          </w:p>
        </w:tc>
      </w:tr>
      <w:tr w:rsidR="00F60156" w:rsidRPr="00F60156" w:rsidTr="00F60156">
        <w:trPr>
          <w:trHeight w:val="264"/>
          <w:jc w:val="center"/>
        </w:trPr>
        <w:tc>
          <w:tcPr>
            <w:tcW w:w="3060" w:type="dxa"/>
            <w:tcBorders>
              <w:top w:val="single" w:sz="4" w:space="0" w:color="auto"/>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Bavičova truhlička</w:t>
            </w:r>
          </w:p>
        </w:tc>
        <w:tc>
          <w:tcPr>
            <w:tcW w:w="74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10,0 zl</w:t>
            </w:r>
          </w:p>
        </w:tc>
      </w:tr>
      <w:tr w:rsidR="00F60156" w:rsidRPr="00F60156" w:rsidTr="00F60156">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Bubínek</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1,0 st</w:t>
            </w:r>
          </w:p>
        </w:tc>
      </w:tr>
      <w:tr w:rsidR="00F60156" w:rsidRPr="00F60156" w:rsidTr="00F60156">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Dýmka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7,0 st</w:t>
            </w:r>
          </w:p>
        </w:tc>
      </w:tr>
      <w:tr w:rsidR="00F60156" w:rsidRPr="00F60156" w:rsidTr="00F60156">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Dýmková směs</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6,0 st</w:t>
            </w:r>
          </w:p>
        </w:tc>
      </w:tr>
      <w:tr w:rsidR="00F60156" w:rsidRPr="00F60156" w:rsidTr="00F60156">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Flétna - chromovaná</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5,0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Hřeben - kostěný/dřevěný</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1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Hřeben - stříbrný</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lastRenderedPageBreak/>
              <w:t>Hřebíky (1lb)</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1,0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 xml:space="preserve">Ježci </w:t>
            </w:r>
            <w:r w:rsidR="00046EFA" w:rsidRPr="00F60156">
              <w:rPr>
                <w:rFonts w:ascii="Arial CE" w:eastAsia="Times New Roman" w:hAnsi="Arial CE" w:cs="Arial CE"/>
                <w:noProof w:val="0"/>
                <w:sz w:val="16"/>
                <w:szCs w:val="16"/>
                <w:lang w:eastAsia="cs-CZ"/>
              </w:rPr>
              <w:t>železní</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Kadidelnice</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7,0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Kadidlo</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10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Klec ptačí - proutěná</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3,0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Koberec (2x2 m)</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8,0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Krumpáč</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8,0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Kuličky železné (vč. váčku)</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6,0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Loutna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4,0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Lyra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Maskovací souprava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5,0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Mýdlo (1ks)</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10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Nářadí kutilské</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2,0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Nářadí tesařské</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4,0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Nářadí zednické</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3,0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Obojek - masívní</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1,0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Okovy</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2,5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Opasek s bronzovou sponou</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0</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10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Padělatelská souprava</w:t>
            </w:r>
          </w:p>
        </w:tc>
        <w:tc>
          <w:tcPr>
            <w:tcW w:w="740" w:type="dxa"/>
            <w:tcBorders>
              <w:top w:val="nil"/>
              <w:left w:val="nil"/>
              <w:bottom w:val="dotted" w:sz="4" w:space="0" w:color="auto"/>
              <w:right w:val="nil"/>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5,0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Píšťalka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5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Řetěz železný (5 m)</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7,5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Síť (2x2 s)</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60497A"/>
                <w:sz w:val="16"/>
                <w:szCs w:val="16"/>
                <w:lang w:eastAsia="cs-CZ"/>
              </w:rPr>
            </w:pPr>
            <w:r w:rsidRPr="00F60156">
              <w:rPr>
                <w:rFonts w:ascii="Arial CE" w:eastAsia="Times New Roman" w:hAnsi="Arial CE" w:cs="Arial CE"/>
                <w:b/>
                <w:bCs/>
                <w:noProof w:val="0"/>
                <w:color w:val="60497A"/>
                <w:sz w:val="16"/>
                <w:szCs w:val="16"/>
                <w:lang w:eastAsia="cs-CZ"/>
              </w:rPr>
              <w:t>1,0 st</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Souprava na údržbu zbraní</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5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Tetovací souprava</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2,0 zl</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Vějíř</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E26B0A"/>
                <w:sz w:val="16"/>
                <w:szCs w:val="16"/>
                <w:lang w:eastAsia="cs-CZ"/>
              </w:rPr>
            </w:pPr>
            <w:r w:rsidRPr="00F60156">
              <w:rPr>
                <w:rFonts w:ascii="Arial CE" w:eastAsia="Times New Roman" w:hAnsi="Arial CE" w:cs="Arial CE"/>
                <w:b/>
                <w:bCs/>
                <w:noProof w:val="0"/>
                <w:color w:val="E26B0A"/>
                <w:sz w:val="16"/>
                <w:szCs w:val="16"/>
                <w:lang w:eastAsia="cs-CZ"/>
              </w:rPr>
              <w:t>12 md</w:t>
            </w:r>
          </w:p>
        </w:tc>
      </w:tr>
      <w:tr w:rsidR="00F60156" w:rsidRPr="00F60156" w:rsidTr="00F60156">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Zámek visací + klíček</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1</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1,0 zl</w:t>
            </w:r>
          </w:p>
        </w:tc>
      </w:tr>
      <w:tr w:rsidR="00F60156" w:rsidRPr="00F60156" w:rsidTr="00F60156">
        <w:trPr>
          <w:trHeight w:val="264"/>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Zlodějské náčiní</w:t>
            </w:r>
          </w:p>
        </w:tc>
        <w:tc>
          <w:tcPr>
            <w:tcW w:w="7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2</w:t>
            </w:r>
          </w:p>
        </w:tc>
        <w:tc>
          <w:tcPr>
            <w:tcW w:w="92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1,2 zl</w:t>
            </w:r>
          </w:p>
        </w:tc>
      </w:tr>
      <w:tr w:rsidR="00F60156" w:rsidRPr="00F60156" w:rsidTr="00F60156">
        <w:trPr>
          <w:trHeight w:val="264"/>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left"/>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Žebřík provazový (5 m)</w:t>
            </w:r>
          </w:p>
        </w:tc>
        <w:tc>
          <w:tcPr>
            <w:tcW w:w="74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4</w:t>
            </w:r>
          </w:p>
        </w:tc>
        <w:tc>
          <w:tcPr>
            <w:tcW w:w="92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88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noProof w:val="0"/>
                <w:sz w:val="16"/>
                <w:szCs w:val="16"/>
                <w:lang w:eastAsia="cs-CZ"/>
              </w:rPr>
            </w:pPr>
            <w:r w:rsidRPr="00F60156">
              <w:rPr>
                <w:rFonts w:ascii="Arial CE" w:eastAsia="Times New Roman" w:hAnsi="Arial CE" w:cs="Arial CE"/>
                <w:noProof w:val="0"/>
                <w:sz w:val="16"/>
                <w:szCs w:val="16"/>
                <w:lang w:eastAsia="cs-CZ"/>
              </w:rPr>
              <w:t>N</w:t>
            </w:r>
          </w:p>
        </w:tc>
        <w:tc>
          <w:tcPr>
            <w:tcW w:w="760" w:type="dxa"/>
            <w:tcBorders>
              <w:top w:val="nil"/>
              <w:left w:val="nil"/>
              <w:bottom w:val="single" w:sz="4" w:space="0" w:color="auto"/>
              <w:right w:val="single" w:sz="4" w:space="0" w:color="auto"/>
            </w:tcBorders>
            <w:shd w:val="clear" w:color="auto" w:fill="auto"/>
            <w:noWrap/>
            <w:vAlign w:val="bottom"/>
            <w:hideMark/>
          </w:tcPr>
          <w:p w:rsidR="00F60156" w:rsidRPr="00F60156" w:rsidRDefault="00F60156" w:rsidP="00F60156">
            <w:pPr>
              <w:spacing w:line="240" w:lineRule="auto"/>
              <w:jc w:val="center"/>
              <w:rPr>
                <w:rFonts w:ascii="Arial CE" w:eastAsia="Times New Roman" w:hAnsi="Arial CE" w:cs="Arial CE"/>
                <w:b/>
                <w:bCs/>
                <w:noProof w:val="0"/>
                <w:color w:val="0070C0"/>
                <w:sz w:val="16"/>
                <w:szCs w:val="16"/>
                <w:lang w:eastAsia="cs-CZ"/>
              </w:rPr>
            </w:pPr>
            <w:r w:rsidRPr="00F60156">
              <w:rPr>
                <w:rFonts w:ascii="Arial CE" w:eastAsia="Times New Roman" w:hAnsi="Arial CE" w:cs="Arial CE"/>
                <w:b/>
                <w:bCs/>
                <w:noProof w:val="0"/>
                <w:color w:val="0070C0"/>
                <w:sz w:val="16"/>
                <w:szCs w:val="16"/>
                <w:lang w:eastAsia="cs-CZ"/>
              </w:rPr>
              <w:t>1,8 zl</w:t>
            </w:r>
          </w:p>
        </w:tc>
      </w:tr>
    </w:tbl>
    <w:p w:rsidR="00F52FE6" w:rsidRDefault="00F52FE6" w:rsidP="00F52FE6">
      <w:pPr>
        <w:pStyle w:val="Titulek"/>
        <w:rPr>
          <w:b/>
        </w:rPr>
      </w:pPr>
      <w:bookmarkStart w:id="190" w:name="_Toc243725228"/>
      <w:r w:rsidRPr="00387C18">
        <w:rPr>
          <w:b/>
        </w:rPr>
        <w:t xml:space="preserve">Tabulka </w:t>
      </w:r>
      <w:r>
        <w:rPr>
          <w:b/>
        </w:rPr>
        <w:fldChar w:fldCharType="begin"/>
      </w:r>
      <w:r>
        <w:rPr>
          <w:b/>
        </w:rPr>
        <w:instrText xml:space="preserve"> SEQ Tabulka \* ARABIC </w:instrText>
      </w:r>
      <w:r>
        <w:rPr>
          <w:b/>
        </w:rPr>
        <w:fldChar w:fldCharType="separate"/>
      </w:r>
      <w:r w:rsidR="002E4E9E">
        <w:rPr>
          <w:b/>
          <w:noProof/>
        </w:rPr>
        <w:t>74</w:t>
      </w:r>
      <w:r>
        <w:rPr>
          <w:b/>
        </w:rPr>
        <w:fldChar w:fldCharType="end"/>
      </w:r>
      <w:r w:rsidRPr="00387C18">
        <w:rPr>
          <w:b/>
        </w:rPr>
        <w:t>:</w:t>
      </w:r>
      <w:r>
        <w:t xml:space="preserve"> Další vybavení</w:t>
      </w:r>
      <w:bookmarkEnd w:id="190"/>
    </w:p>
    <w:p w:rsidR="00F52FE6" w:rsidRDefault="00F52FE6" w:rsidP="00F52FE6">
      <w:pPr>
        <w:rPr>
          <w:b/>
        </w:rPr>
      </w:pPr>
    </w:p>
    <w:p w:rsidR="00F52FE6" w:rsidRPr="00FB412D" w:rsidRDefault="00F52FE6" w:rsidP="00F52FE6">
      <w:pPr>
        <w:pStyle w:val="Seznamy"/>
      </w:pPr>
      <w:r w:rsidRPr="00FB412D">
        <w:rPr>
          <w:b/>
        </w:rPr>
        <w:t>Bavičova truhlička</w:t>
      </w:r>
      <w:r w:rsidRPr="00FB412D">
        <w:t xml:space="preserve"> - Tato velká truhlička se spoustou přirádek obsahuje velké množství pomůcek pro šprýmaře a vtipálky. Obsahuje cokoliv, co si hráč dokáže představit a slouží pro jeho pobavení na účet jiných.</w:t>
      </w:r>
    </w:p>
    <w:p w:rsidR="00F52FE6" w:rsidRPr="00FB412D" w:rsidRDefault="00F52FE6" w:rsidP="00F52FE6">
      <w:pPr>
        <w:pStyle w:val="Seznamy"/>
      </w:pPr>
      <w:r w:rsidRPr="00FB412D">
        <w:rPr>
          <w:b/>
        </w:rPr>
        <w:t>Dýmková směs</w:t>
      </w:r>
      <w:r w:rsidRPr="00FB412D">
        <w:t xml:space="preserve"> - slouží jako náplň do dýmky. Vášnivým kuřákům vydrží přibližně na měsíc herního času. Zpravidla směs tabáku, různých bylin a koření. Skutečnými mistry v míchání dýmkových směsí jsou hobiti. Některé pak nesou jejich jména, např. Starý Tobby.  </w:t>
      </w:r>
    </w:p>
    <w:p w:rsidR="00F52FE6" w:rsidRPr="00FB412D" w:rsidRDefault="00F52FE6" w:rsidP="00F52FE6">
      <w:pPr>
        <w:ind w:left="426" w:hanging="426"/>
      </w:pPr>
      <w:r w:rsidRPr="00FB412D">
        <w:rPr>
          <w:b/>
        </w:rPr>
        <w:t xml:space="preserve">Ježci železní </w:t>
      </w:r>
      <w:r w:rsidRPr="00FB412D">
        <w:t xml:space="preserve">- Lze je rozsypat na tvrdé ploše 2x2 sáhy. Kdo na posypanou plochu vstoupí, hází si proti pasti Obratnost ~ 13 ~ nic / ztráta 1 žt a zastavení pohybu do konce kola. Kdo byl zraněn, dokud si nevyléčí alespoň 1 žt, má postih -2 k rychlosti pohybu. </w:t>
      </w:r>
    </w:p>
    <w:p w:rsidR="00F52FE6" w:rsidRPr="00FB412D" w:rsidRDefault="00F52FE6" w:rsidP="00F52FE6">
      <w:r w:rsidRPr="00FB412D">
        <w:rPr>
          <w:b/>
        </w:rPr>
        <w:t>Klec ptačí - proutěná</w:t>
      </w:r>
      <w:r w:rsidRPr="00FB412D">
        <w:t xml:space="preserve"> - slouží pro přepravu drobného ptactva, např. poštovních holubů. </w:t>
      </w:r>
    </w:p>
    <w:p w:rsidR="00F52FE6" w:rsidRPr="00FB412D" w:rsidRDefault="00F52FE6" w:rsidP="00F52FE6">
      <w:pPr>
        <w:ind w:left="426" w:hanging="426"/>
      </w:pPr>
      <w:r w:rsidRPr="00FB412D">
        <w:rPr>
          <w:b/>
        </w:rPr>
        <w:t xml:space="preserve">Kuličky železné </w:t>
      </w:r>
      <w:r w:rsidRPr="00FB412D">
        <w:t>– Lze je rozsypat na tvrdé ploše 2x2 sáhy. Kdo na posypanou plochu vstoupí, hází si proti pasti Akrobacie ~ 15 ~ nic / Pád na zem.</w:t>
      </w:r>
    </w:p>
    <w:p w:rsidR="00F52FE6" w:rsidRPr="00FB412D" w:rsidRDefault="00F52FE6" w:rsidP="00F52FE6">
      <w:r w:rsidRPr="00FB412D">
        <w:rPr>
          <w:b/>
        </w:rPr>
        <w:t>Maskovací souprava</w:t>
      </w:r>
      <w:r w:rsidRPr="00FB412D">
        <w:t xml:space="preserve"> - Umožňuje využít zlodějskou schopnost Převleky, přestrojení a nenápadnost</w:t>
      </w:r>
    </w:p>
    <w:p w:rsidR="00F52FE6" w:rsidRDefault="00F52FE6" w:rsidP="00F52FE6">
      <w:pPr>
        <w:pStyle w:val="Seznamy"/>
      </w:pPr>
      <w:r w:rsidRPr="00FB412D">
        <w:rPr>
          <w:b/>
        </w:rPr>
        <w:t>Mýdlo</w:t>
      </w:r>
      <w:r w:rsidRPr="00FB412D">
        <w:t xml:space="preserve"> - umožňuje každodenní péči o vzhled. Při </w:t>
      </w:r>
      <w:r>
        <w:t>pravidelné používání vydrží přibližně půl roku</w:t>
      </w:r>
      <w:r w:rsidRPr="00FB412D">
        <w:t xml:space="preserve"> herního času</w:t>
      </w:r>
      <w:r>
        <w:t xml:space="preserve"> (při občasném rok)</w:t>
      </w:r>
      <w:r w:rsidRPr="00FB412D">
        <w:t xml:space="preserve">. </w:t>
      </w:r>
    </w:p>
    <w:p w:rsidR="000E335E" w:rsidRDefault="000E335E" w:rsidP="000E335E">
      <w:pPr>
        <w:ind w:left="426" w:hanging="426"/>
      </w:pPr>
      <w:r>
        <w:rPr>
          <w:b/>
        </w:rPr>
        <w:t xml:space="preserve">Nářadí kutilské </w:t>
      </w:r>
      <w:r>
        <w:t xml:space="preserve">– vše co je potřeba k provádění drobných oprav v domácnosti a výrobě jednoduchých předmětů ze dřeva či kůže. Používá se i při instalaci pastí. </w:t>
      </w:r>
    </w:p>
    <w:p w:rsidR="00454734" w:rsidRDefault="00454734" w:rsidP="000E335E">
      <w:pPr>
        <w:ind w:left="426" w:hanging="426"/>
      </w:pPr>
      <w:r>
        <w:rPr>
          <w:b/>
        </w:rPr>
        <w:t xml:space="preserve">Nářadí truhlářské </w:t>
      </w:r>
      <w:r>
        <w:t xml:space="preserve">– vše co je potřeba k opracování dřeva a výrobě beden, nábytku a dalších užitečných výrobků ze dřeva. </w:t>
      </w:r>
    </w:p>
    <w:p w:rsidR="000E7658" w:rsidRPr="000E335E" w:rsidRDefault="000E7658" w:rsidP="000E335E">
      <w:pPr>
        <w:ind w:left="426" w:hanging="426"/>
      </w:pPr>
      <w:r>
        <w:rPr>
          <w:b/>
        </w:rPr>
        <w:t xml:space="preserve">Nářadí zednické </w:t>
      </w:r>
      <w:r>
        <w:t xml:space="preserve">– vše co je potřeba ke stavbě zdí z cihel a kamene a opracování kamene. </w:t>
      </w:r>
    </w:p>
    <w:p w:rsidR="00F52FE6" w:rsidRPr="00FB412D" w:rsidRDefault="00F52FE6" w:rsidP="00F52FE6">
      <w:r w:rsidRPr="00FB412D">
        <w:rPr>
          <w:b/>
        </w:rPr>
        <w:t xml:space="preserve">Okovy </w:t>
      </w:r>
      <w:r w:rsidRPr="00FB412D">
        <w:t xml:space="preserve">– umožňují spoutat ruce nebo nohy bytosti velikosti A, B nebo C. Odemykají se klíčem. </w:t>
      </w:r>
    </w:p>
    <w:p w:rsidR="00DA3E7A" w:rsidRDefault="00DA3E7A" w:rsidP="00F52FE6">
      <w:pPr>
        <w:pStyle w:val="Seznamy"/>
      </w:pPr>
      <w:r>
        <w:rPr>
          <w:b/>
        </w:rPr>
        <w:t xml:space="preserve">Opasek s bronzovou sponou – </w:t>
      </w:r>
      <w:r>
        <w:t xml:space="preserve">masivní opasek, na který je možné zavěsit pochvu, brašničku, lahvičky, váčky či jiné potřebné vybavení. </w:t>
      </w:r>
    </w:p>
    <w:p w:rsidR="00F52FE6" w:rsidRPr="00FB412D" w:rsidRDefault="00F52FE6" w:rsidP="00F52FE6">
      <w:pPr>
        <w:pStyle w:val="Seznamy"/>
      </w:pPr>
      <w:r w:rsidRPr="00FB412D">
        <w:rPr>
          <w:b/>
        </w:rPr>
        <w:t>Padělatelská souprava</w:t>
      </w:r>
      <w:r w:rsidRPr="00FB412D">
        <w:t xml:space="preserve"> - používá se pro zlodějskou schopnost Padělání. </w:t>
      </w:r>
    </w:p>
    <w:p w:rsidR="00F52FE6" w:rsidRPr="00FB412D" w:rsidRDefault="00F52FE6" w:rsidP="00F52FE6">
      <w:r w:rsidRPr="00FB412D">
        <w:rPr>
          <w:b/>
        </w:rPr>
        <w:t xml:space="preserve">Provazový žebřík </w:t>
      </w:r>
      <w:r w:rsidRPr="00FB412D">
        <w:t>- usnadní zdolávání výškových překážek (kolmé stěny)</w:t>
      </w:r>
    </w:p>
    <w:p w:rsidR="00DA3E7A" w:rsidRDefault="00DA3E7A" w:rsidP="00DA3E7A">
      <w:pPr>
        <w:pStyle w:val="Seznamy"/>
      </w:pPr>
      <w:r w:rsidRPr="00155BC7">
        <w:rPr>
          <w:b/>
        </w:rPr>
        <w:t xml:space="preserve">Souprava na údržbu zbraní </w:t>
      </w:r>
      <w:r>
        <w:t>- zahrnuje brousek a další nástroje pro udržování zbraní v dobrém stavu</w:t>
      </w:r>
    </w:p>
    <w:p w:rsidR="00F52FE6" w:rsidRPr="00FB412D" w:rsidRDefault="00F52FE6" w:rsidP="00F52FE6">
      <w:r w:rsidRPr="00FB412D">
        <w:rPr>
          <w:b/>
        </w:rPr>
        <w:t>Stan</w:t>
      </w:r>
      <w:r w:rsidRPr="00FB412D">
        <w:t xml:space="preserve"> = usnadní nocování v divočině. Vyspí se v něm 2 osoby</w:t>
      </w:r>
    </w:p>
    <w:p w:rsidR="00F52FE6" w:rsidRDefault="00F52FE6" w:rsidP="00F52FE6">
      <w:pPr>
        <w:pStyle w:val="Seznamy"/>
      </w:pPr>
      <w:r w:rsidRPr="00FB412D">
        <w:rPr>
          <w:b/>
        </w:rPr>
        <w:t>Tetovací souprava</w:t>
      </w:r>
      <w:r w:rsidRPr="00FB412D">
        <w:t xml:space="preserve"> - umožní vytvářet tetování.  </w:t>
      </w:r>
    </w:p>
    <w:p w:rsidR="00DA3E7A" w:rsidRDefault="00DA3E7A" w:rsidP="00DA3E7A">
      <w:pPr>
        <w:pStyle w:val="Seznamy"/>
      </w:pPr>
      <w:r w:rsidRPr="00155BC7">
        <w:rPr>
          <w:b/>
        </w:rPr>
        <w:t>Zlodějské ná</w:t>
      </w:r>
      <w:r>
        <w:rPr>
          <w:b/>
        </w:rPr>
        <w:t>čin</w:t>
      </w:r>
      <w:r w:rsidRPr="00155BC7">
        <w:rPr>
          <w:b/>
        </w:rPr>
        <w:t xml:space="preserve">í </w:t>
      </w:r>
      <w:r>
        <w:t xml:space="preserve">- sada pomůcek (šperháky, páčidlo, ...)  pro zlodějská povolání k otvírání zámků apod. </w:t>
      </w:r>
    </w:p>
    <w:p w:rsidR="00B07C47" w:rsidRDefault="00B07C47" w:rsidP="00B07C47">
      <w:pPr>
        <w:pStyle w:val="Seznamy"/>
        <w:ind w:left="0" w:firstLine="0"/>
      </w:pPr>
    </w:p>
    <w:p w:rsidR="00B07C47" w:rsidRDefault="00B07C47" w:rsidP="00B07C47">
      <w:pPr>
        <w:pStyle w:val="Nadpis3"/>
      </w:pPr>
      <w:bookmarkStart w:id="191" w:name="_Toc240183547"/>
      <w:r>
        <w:t>4.</w:t>
      </w:r>
      <w:r w:rsidRPr="000D650F">
        <w:t>3.</w:t>
      </w:r>
      <w:r>
        <w:t>7 Cestovní prostředky</w:t>
      </w:r>
      <w:bookmarkEnd w:id="191"/>
    </w:p>
    <w:p w:rsidR="00B07C47" w:rsidRDefault="00B07C47" w:rsidP="00B07C47">
      <w:r>
        <w:tab/>
        <w:t xml:space="preserve">Pro ty, kteří se chystají na cesty a chtějí se vézt pěkně v pohodlí. </w:t>
      </w:r>
    </w:p>
    <w:tbl>
      <w:tblPr>
        <w:tblW w:w="7580" w:type="dxa"/>
        <w:jc w:val="center"/>
        <w:tblCellMar>
          <w:left w:w="70" w:type="dxa"/>
          <w:right w:w="70" w:type="dxa"/>
        </w:tblCellMar>
        <w:tblLook w:val="04A0" w:firstRow="1" w:lastRow="0" w:firstColumn="1" w:lastColumn="0" w:noHBand="0" w:noVBand="1"/>
      </w:tblPr>
      <w:tblGrid>
        <w:gridCol w:w="3060"/>
        <w:gridCol w:w="740"/>
        <w:gridCol w:w="963"/>
        <w:gridCol w:w="718"/>
        <w:gridCol w:w="596"/>
        <w:gridCol w:w="880"/>
        <w:gridCol w:w="760"/>
      </w:tblGrid>
      <w:tr w:rsidR="00DA3E7A" w:rsidRPr="00DA3E7A" w:rsidTr="00DA3E7A">
        <w:trPr>
          <w:trHeight w:val="300"/>
          <w:jc w:val="center"/>
        </w:trPr>
        <w:tc>
          <w:tcPr>
            <w:tcW w:w="30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Zboží</w:t>
            </w:r>
          </w:p>
        </w:tc>
        <w:tc>
          <w:tcPr>
            <w:tcW w:w="74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Slotů</w:t>
            </w:r>
          </w:p>
        </w:tc>
        <w:tc>
          <w:tcPr>
            <w:tcW w:w="3020" w:type="dxa"/>
            <w:gridSpan w:val="4"/>
            <w:tcBorders>
              <w:top w:val="single" w:sz="4" w:space="0" w:color="auto"/>
              <w:left w:val="nil"/>
              <w:bottom w:val="dotted" w:sz="4" w:space="0" w:color="auto"/>
              <w:right w:val="single" w:sz="4" w:space="0" w:color="000000"/>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Dostupnost</w:t>
            </w:r>
          </w:p>
        </w:tc>
        <w:tc>
          <w:tcPr>
            <w:tcW w:w="760" w:type="dxa"/>
            <w:vMerge w:val="restart"/>
            <w:tcBorders>
              <w:top w:val="single" w:sz="4" w:space="0" w:color="auto"/>
              <w:left w:val="single" w:sz="4" w:space="0" w:color="auto"/>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Cena (zákl.)</w:t>
            </w:r>
          </w:p>
        </w:tc>
      </w:tr>
      <w:tr w:rsidR="00DA3E7A" w:rsidRPr="00DA3E7A" w:rsidTr="00DA3E7A">
        <w:trPr>
          <w:trHeight w:val="510"/>
          <w:jc w:val="center"/>
        </w:trPr>
        <w:tc>
          <w:tcPr>
            <w:tcW w:w="3060" w:type="dxa"/>
            <w:vMerge/>
            <w:tcBorders>
              <w:top w:val="single" w:sz="4" w:space="0" w:color="auto"/>
              <w:left w:val="single" w:sz="4" w:space="0" w:color="auto"/>
              <w:bottom w:val="dotted" w:sz="4" w:space="0" w:color="auto"/>
              <w:right w:val="single" w:sz="4" w:space="0" w:color="auto"/>
            </w:tcBorders>
            <w:vAlign w:val="center"/>
            <w:hideMark/>
          </w:tcPr>
          <w:p w:rsidR="00DA3E7A" w:rsidRPr="00DA3E7A" w:rsidRDefault="00DA3E7A" w:rsidP="00DA3E7A">
            <w:pPr>
              <w:spacing w:line="240" w:lineRule="auto"/>
              <w:jc w:val="left"/>
              <w:rPr>
                <w:rFonts w:ascii="Arial CE" w:eastAsia="Times New Roman" w:hAnsi="Arial CE" w:cs="Arial CE"/>
                <w:b/>
                <w:bCs/>
                <w:noProof w:val="0"/>
                <w:lang w:eastAsia="cs-CZ"/>
              </w:rPr>
            </w:pPr>
          </w:p>
        </w:tc>
        <w:tc>
          <w:tcPr>
            <w:tcW w:w="740" w:type="dxa"/>
            <w:vMerge/>
            <w:tcBorders>
              <w:top w:val="single" w:sz="4" w:space="0" w:color="auto"/>
              <w:left w:val="single" w:sz="4" w:space="0" w:color="auto"/>
              <w:bottom w:val="dotted" w:sz="4" w:space="0" w:color="auto"/>
              <w:right w:val="single" w:sz="4" w:space="0" w:color="auto"/>
            </w:tcBorders>
            <w:vAlign w:val="center"/>
            <w:hideMark/>
          </w:tcPr>
          <w:p w:rsidR="00DA3E7A" w:rsidRPr="00DA3E7A" w:rsidRDefault="00DA3E7A" w:rsidP="00DA3E7A">
            <w:pPr>
              <w:spacing w:line="240" w:lineRule="auto"/>
              <w:jc w:val="left"/>
              <w:rPr>
                <w:rFonts w:ascii="Arial CE" w:eastAsia="Times New Roman" w:hAnsi="Arial CE" w:cs="Arial CE"/>
                <w:b/>
                <w:bCs/>
                <w:noProof w:val="0"/>
                <w:lang w:eastAsia="cs-CZ"/>
              </w:rPr>
            </w:pPr>
          </w:p>
        </w:tc>
        <w:tc>
          <w:tcPr>
            <w:tcW w:w="920" w:type="dxa"/>
            <w:tcBorders>
              <w:top w:val="nil"/>
              <w:left w:val="nil"/>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Centrum</w:t>
            </w:r>
          </w:p>
        </w:tc>
        <w:tc>
          <w:tcPr>
            <w:tcW w:w="640" w:type="dxa"/>
            <w:tcBorders>
              <w:top w:val="nil"/>
              <w:left w:val="nil"/>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Město</w:t>
            </w:r>
          </w:p>
        </w:tc>
        <w:tc>
          <w:tcPr>
            <w:tcW w:w="580" w:type="dxa"/>
            <w:tcBorders>
              <w:top w:val="nil"/>
              <w:left w:val="nil"/>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Hrad</w:t>
            </w:r>
          </w:p>
        </w:tc>
        <w:tc>
          <w:tcPr>
            <w:tcW w:w="880" w:type="dxa"/>
            <w:tcBorders>
              <w:top w:val="nil"/>
              <w:left w:val="nil"/>
              <w:bottom w:val="dotted" w:sz="4" w:space="0" w:color="auto"/>
              <w:right w:val="single" w:sz="4" w:space="0" w:color="auto"/>
            </w:tcBorders>
            <w:shd w:val="clear" w:color="auto" w:fill="auto"/>
            <w:vAlign w:val="center"/>
            <w:hideMark/>
          </w:tcPr>
          <w:p w:rsidR="00DA3E7A" w:rsidRPr="00DA3E7A" w:rsidRDefault="00DA3E7A" w:rsidP="00DA3E7A">
            <w:pPr>
              <w:spacing w:line="240" w:lineRule="auto"/>
              <w:jc w:val="center"/>
              <w:rPr>
                <w:rFonts w:ascii="Arial CE" w:eastAsia="Times New Roman" w:hAnsi="Arial CE" w:cs="Arial CE"/>
                <w:b/>
                <w:bCs/>
                <w:noProof w:val="0"/>
                <w:lang w:eastAsia="cs-CZ"/>
              </w:rPr>
            </w:pPr>
            <w:r w:rsidRPr="00DA3E7A">
              <w:rPr>
                <w:rFonts w:ascii="Arial CE" w:eastAsia="Times New Roman" w:hAnsi="Arial CE" w:cs="Arial CE"/>
                <w:b/>
                <w:bCs/>
                <w:noProof w:val="0"/>
                <w:lang w:eastAsia="cs-CZ"/>
              </w:rPr>
              <w:t>Venkov</w:t>
            </w:r>
          </w:p>
        </w:tc>
        <w:tc>
          <w:tcPr>
            <w:tcW w:w="760" w:type="dxa"/>
            <w:vMerge/>
            <w:tcBorders>
              <w:top w:val="single" w:sz="4" w:space="0" w:color="auto"/>
              <w:left w:val="single" w:sz="4" w:space="0" w:color="auto"/>
              <w:bottom w:val="dotted" w:sz="4" w:space="0" w:color="auto"/>
              <w:right w:val="single" w:sz="4" w:space="0" w:color="auto"/>
            </w:tcBorders>
            <w:vAlign w:val="center"/>
            <w:hideMark/>
          </w:tcPr>
          <w:p w:rsidR="00DA3E7A" w:rsidRPr="00DA3E7A" w:rsidRDefault="00DA3E7A" w:rsidP="00DA3E7A">
            <w:pPr>
              <w:spacing w:line="240" w:lineRule="auto"/>
              <w:jc w:val="left"/>
              <w:rPr>
                <w:rFonts w:ascii="Arial CE" w:eastAsia="Times New Roman" w:hAnsi="Arial CE" w:cs="Arial CE"/>
                <w:b/>
                <w:bCs/>
                <w:noProof w:val="0"/>
                <w:lang w:eastAsia="cs-CZ"/>
              </w:rPr>
            </w:pP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lastRenderedPageBreak/>
              <w:t>Vůz - žebřiňák (2000 kg)</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760" w:type="dxa"/>
            <w:tcBorders>
              <w:top w:val="single" w:sz="4" w:space="0" w:color="auto"/>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10,0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Vůz - prostý (2500 kg)</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20,0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Vůz - prostý s plachtou (3000 kg)</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30,0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Maringotka</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60,0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Kočár</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100,0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Kočár - luxusní (1 200 kg)</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200,0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Sedlo</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3,0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Vozík</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1,0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Dvoukolák</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4,0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Kára</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2,5 zl</w:t>
            </w:r>
          </w:p>
        </w:tc>
      </w:tr>
      <w:tr w:rsidR="00DA3E7A" w:rsidRPr="00DA3E7A" w:rsidTr="00DA3E7A">
        <w:trPr>
          <w:trHeight w:val="228"/>
          <w:jc w:val="center"/>
        </w:trPr>
        <w:tc>
          <w:tcPr>
            <w:tcW w:w="3060" w:type="dxa"/>
            <w:tcBorders>
              <w:top w:val="nil"/>
              <w:left w:val="single" w:sz="4" w:space="0" w:color="auto"/>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Trakař</w:t>
            </w:r>
          </w:p>
        </w:tc>
        <w:tc>
          <w:tcPr>
            <w:tcW w:w="7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88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760" w:type="dxa"/>
            <w:tcBorders>
              <w:top w:val="nil"/>
              <w:left w:val="nil"/>
              <w:bottom w:val="dotted"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60497A"/>
                <w:sz w:val="16"/>
                <w:szCs w:val="16"/>
                <w:lang w:eastAsia="cs-CZ"/>
              </w:rPr>
            </w:pPr>
            <w:r w:rsidRPr="00DA3E7A">
              <w:rPr>
                <w:rFonts w:ascii="Arial CE" w:eastAsia="Times New Roman" w:hAnsi="Arial CE" w:cs="Arial CE"/>
                <w:b/>
                <w:bCs/>
                <w:noProof w:val="0"/>
                <w:color w:val="60497A"/>
                <w:sz w:val="16"/>
                <w:szCs w:val="16"/>
                <w:lang w:eastAsia="cs-CZ"/>
              </w:rPr>
              <w:t>8,0 st</w:t>
            </w:r>
          </w:p>
        </w:tc>
      </w:tr>
      <w:tr w:rsidR="00DA3E7A" w:rsidRPr="00DA3E7A" w:rsidTr="00DA3E7A">
        <w:trPr>
          <w:trHeight w:val="228"/>
          <w:jc w:val="center"/>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left"/>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Pojízdný stánek</w:t>
            </w:r>
          </w:p>
        </w:tc>
        <w:tc>
          <w:tcPr>
            <w:tcW w:w="74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X</w:t>
            </w:r>
          </w:p>
        </w:tc>
        <w:tc>
          <w:tcPr>
            <w:tcW w:w="92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64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A</w:t>
            </w:r>
          </w:p>
        </w:tc>
        <w:tc>
          <w:tcPr>
            <w:tcW w:w="58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88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noProof w:val="0"/>
                <w:sz w:val="16"/>
                <w:szCs w:val="16"/>
                <w:lang w:eastAsia="cs-CZ"/>
              </w:rPr>
            </w:pPr>
            <w:r w:rsidRPr="00DA3E7A">
              <w:rPr>
                <w:rFonts w:ascii="Arial CE" w:eastAsia="Times New Roman" w:hAnsi="Arial CE" w:cs="Arial CE"/>
                <w:noProof w:val="0"/>
                <w:sz w:val="16"/>
                <w:szCs w:val="16"/>
                <w:lang w:eastAsia="cs-CZ"/>
              </w:rPr>
              <w:t>N</w:t>
            </w:r>
          </w:p>
        </w:tc>
        <w:tc>
          <w:tcPr>
            <w:tcW w:w="760" w:type="dxa"/>
            <w:tcBorders>
              <w:top w:val="nil"/>
              <w:left w:val="nil"/>
              <w:bottom w:val="single" w:sz="4" w:space="0" w:color="auto"/>
              <w:right w:val="single" w:sz="4" w:space="0" w:color="auto"/>
            </w:tcBorders>
            <w:shd w:val="clear" w:color="auto" w:fill="auto"/>
            <w:noWrap/>
            <w:vAlign w:val="bottom"/>
            <w:hideMark/>
          </w:tcPr>
          <w:p w:rsidR="00DA3E7A" w:rsidRPr="00DA3E7A" w:rsidRDefault="00DA3E7A" w:rsidP="00DA3E7A">
            <w:pPr>
              <w:spacing w:line="240" w:lineRule="auto"/>
              <w:jc w:val="center"/>
              <w:rPr>
                <w:rFonts w:ascii="Arial CE" w:eastAsia="Times New Roman" w:hAnsi="Arial CE" w:cs="Arial CE"/>
                <w:b/>
                <w:bCs/>
                <w:noProof w:val="0"/>
                <w:color w:val="0070C0"/>
                <w:sz w:val="16"/>
                <w:szCs w:val="16"/>
                <w:lang w:eastAsia="cs-CZ"/>
              </w:rPr>
            </w:pPr>
            <w:r w:rsidRPr="00DA3E7A">
              <w:rPr>
                <w:rFonts w:ascii="Arial CE" w:eastAsia="Times New Roman" w:hAnsi="Arial CE" w:cs="Arial CE"/>
                <w:b/>
                <w:bCs/>
                <w:noProof w:val="0"/>
                <w:color w:val="0070C0"/>
                <w:sz w:val="16"/>
                <w:szCs w:val="16"/>
                <w:lang w:eastAsia="cs-CZ"/>
              </w:rPr>
              <w:t>5,0 zl</w:t>
            </w:r>
          </w:p>
        </w:tc>
      </w:tr>
    </w:tbl>
    <w:p w:rsidR="00B07C47" w:rsidRDefault="00B07C47" w:rsidP="00B07C47">
      <w:pPr>
        <w:pStyle w:val="Titulek"/>
      </w:pPr>
      <w:bookmarkStart w:id="192" w:name="_Toc243725229"/>
      <w:r w:rsidRPr="00EA733E">
        <w:rPr>
          <w:b/>
        </w:rPr>
        <w:t xml:space="preserve">Tabulka </w:t>
      </w:r>
      <w:r>
        <w:rPr>
          <w:b/>
        </w:rPr>
        <w:fldChar w:fldCharType="begin"/>
      </w:r>
      <w:r>
        <w:rPr>
          <w:b/>
        </w:rPr>
        <w:instrText xml:space="preserve"> SEQ Tabulka \* ARABIC </w:instrText>
      </w:r>
      <w:r>
        <w:rPr>
          <w:b/>
        </w:rPr>
        <w:fldChar w:fldCharType="separate"/>
      </w:r>
      <w:r w:rsidR="002E4E9E">
        <w:rPr>
          <w:b/>
          <w:noProof/>
        </w:rPr>
        <w:t>75</w:t>
      </w:r>
      <w:r>
        <w:rPr>
          <w:b/>
        </w:rPr>
        <w:fldChar w:fldCharType="end"/>
      </w:r>
      <w:r>
        <w:t>: Vybavení - Cestovní prostředky</w:t>
      </w:r>
      <w:bookmarkEnd w:id="192"/>
    </w:p>
    <w:p w:rsidR="00B07C47" w:rsidRDefault="00B07C47" w:rsidP="00B07C47">
      <w:pPr>
        <w:rPr>
          <w:lang w:eastAsia="en-US"/>
        </w:rPr>
      </w:pPr>
    </w:p>
    <w:p w:rsidR="00B07C47" w:rsidRDefault="00B07C47" w:rsidP="00B07C47">
      <w:pPr>
        <w:rPr>
          <w:lang w:eastAsia="en-US"/>
        </w:rPr>
      </w:pPr>
      <w:r w:rsidRPr="001903E6">
        <w:rPr>
          <w:b/>
          <w:lang w:eastAsia="en-US"/>
        </w:rPr>
        <w:t>Sedlo</w:t>
      </w:r>
      <w:r>
        <w:rPr>
          <w:lang w:eastAsia="en-US"/>
        </w:rPr>
        <w:t xml:space="preserve"> – lze jezdit i bez něj, ale s postihem -3 k hodu na ověření Jezdectví / Letectví. </w:t>
      </w:r>
    </w:p>
    <w:p w:rsidR="00B07C47" w:rsidRPr="00EA733E" w:rsidRDefault="00B07C47" w:rsidP="00B07C47">
      <w:pPr>
        <w:rPr>
          <w:lang w:eastAsia="en-US"/>
        </w:rPr>
      </w:pPr>
    </w:p>
    <w:p w:rsidR="00B07C47" w:rsidRPr="00B07C47" w:rsidRDefault="00B07C47" w:rsidP="00B07C47"/>
    <w:p w:rsidR="00F52FE6" w:rsidRDefault="00F52FE6" w:rsidP="00F52FE6">
      <w:pPr>
        <w:pStyle w:val="Nadpis1"/>
      </w:pPr>
      <w:bookmarkStart w:id="193" w:name="_Toc240183548"/>
      <w:r>
        <w:t>Kapitola 5: Soubojový systém</w:t>
      </w:r>
      <w:bookmarkEnd w:id="193"/>
    </w:p>
    <w:p w:rsidR="00F52FE6" w:rsidRPr="001247C7" w:rsidRDefault="00D76C69" w:rsidP="00F52FE6">
      <w:pPr>
        <w:pStyle w:val="Nadpis2"/>
      </w:pPr>
      <w:bookmarkStart w:id="194" w:name="_Toc240183549"/>
      <w:r>
        <w:t>5.1</w:t>
      </w:r>
      <w:r w:rsidR="00F52FE6" w:rsidRPr="001247C7">
        <w:t xml:space="preserve"> Zkratky a pojmy</w:t>
      </w:r>
      <w:bookmarkEnd w:id="194"/>
    </w:p>
    <w:p w:rsidR="00F52FE6" w:rsidRDefault="00F52FE6" w:rsidP="00F52FE6">
      <w:r w:rsidRPr="001247C7">
        <w:tab/>
      </w:r>
      <w:r w:rsidRPr="00133443">
        <w:t xml:space="preserve">Tato čísla vyjadřují schopnost postavy zasáhnout a způsobit zranění případně se zásahu a zranění vyhnout. </w:t>
      </w:r>
    </w:p>
    <w:p w:rsidR="00F52FE6" w:rsidRPr="00133443" w:rsidRDefault="00F52FE6" w:rsidP="00F52FE6"/>
    <w:p w:rsidR="00F52FE6" w:rsidRPr="00E02DEE" w:rsidRDefault="00F52FE6" w:rsidP="00F52FE6">
      <w:pPr>
        <w:pStyle w:val="Seznamy"/>
      </w:pPr>
      <w:r w:rsidRPr="00133443">
        <w:rPr>
          <w:b/>
        </w:rPr>
        <w:t xml:space="preserve">INI </w:t>
      </w:r>
      <w:r w:rsidRPr="00133443">
        <w:t>= iniciativa. Vyjadřuje, jak rychle je postava schopna reagovat</w:t>
      </w:r>
      <w:r>
        <w:t xml:space="preserve">, </w:t>
      </w:r>
      <w:r w:rsidRPr="00133443">
        <w:t xml:space="preserve"> jaké bude její pořadí v rámci kola</w:t>
      </w:r>
      <w:r>
        <w:t xml:space="preserve"> a kolik toho během něj stihne</w:t>
      </w:r>
      <w:r w:rsidRPr="00133443">
        <w:t xml:space="preserve">. </w:t>
      </w:r>
      <w:r w:rsidRPr="00E02DEE">
        <w:t>Základní iniciativa = RCH a zvyšuje se o různé bonusy (či snižuje o postihy), jak je uvedeno dále. Může být záporná.</w:t>
      </w:r>
    </w:p>
    <w:p w:rsidR="00F52FE6" w:rsidRPr="00E02DEE" w:rsidRDefault="00F52FE6" w:rsidP="00F52FE6">
      <w:pPr>
        <w:pStyle w:val="Seznamy"/>
      </w:pPr>
      <w:r w:rsidRPr="00E02DEE">
        <w:rPr>
          <w:b/>
        </w:rPr>
        <w:t>ZÚČN</w:t>
      </w:r>
      <w:r w:rsidRPr="00E02DEE">
        <w:t xml:space="preserve"> = základní útočné číslo pro boj nablízko. Rovná se opravě za obratnost postavy.  Může být záporné. </w:t>
      </w:r>
    </w:p>
    <w:p w:rsidR="00F52FE6" w:rsidRPr="00133443" w:rsidRDefault="00F52FE6" w:rsidP="00F52FE6">
      <w:pPr>
        <w:pStyle w:val="Seznamy"/>
      </w:pPr>
      <w:r w:rsidRPr="00E02DEE">
        <w:rPr>
          <w:b/>
        </w:rPr>
        <w:t>ZÚČS</w:t>
      </w:r>
      <w:r w:rsidRPr="00E02DEE">
        <w:t xml:space="preserve"> = základní útočné číslo pro střelbu a vrh.  Rovná se opravě za zručnost postavy.  Může b</w:t>
      </w:r>
      <w:r w:rsidRPr="00133443">
        <w:t xml:space="preserve">ýt záporné. </w:t>
      </w:r>
    </w:p>
    <w:p w:rsidR="00F52FE6" w:rsidRPr="00133443" w:rsidRDefault="00F52FE6" w:rsidP="00F52FE6">
      <w:pPr>
        <w:pStyle w:val="Seznamy"/>
      </w:pPr>
      <w:r w:rsidRPr="00133443">
        <w:rPr>
          <w:b/>
        </w:rPr>
        <w:t>ZOČ</w:t>
      </w:r>
      <w:r w:rsidRPr="00133443">
        <w:t xml:space="preserve"> = základní obranné číslo. Rovná se bonusu za obratnost postavy. Může být záporné. </w:t>
      </w:r>
    </w:p>
    <w:p w:rsidR="00F52FE6" w:rsidRPr="00133443" w:rsidRDefault="00F52FE6" w:rsidP="00F52FE6">
      <w:pPr>
        <w:pStyle w:val="Seznamy"/>
      </w:pPr>
      <w:r w:rsidRPr="00133443">
        <w:rPr>
          <w:b/>
        </w:rPr>
        <w:t xml:space="preserve">RZ </w:t>
      </w:r>
      <w:r w:rsidRPr="00133443">
        <w:t>= redukce zranění. Udává, o kolik se snižuje každé zranění, které by postavě mělo být způsobeno fyzickými útoky (nevztahuje se na zranění kouzly, duševními schopnostmi, ohněm aj.). Zpravidla se rovná kvalitě zbroje (KZ), pokud není navýšeno nějakými magickými prostředky.  Nemůže být menší než 0</w:t>
      </w:r>
    </w:p>
    <w:p w:rsidR="00F52FE6" w:rsidRPr="00133443" w:rsidRDefault="00F52FE6" w:rsidP="00F52FE6">
      <w:pPr>
        <w:pStyle w:val="Seznamy"/>
      </w:pPr>
      <w:r w:rsidRPr="00133443">
        <w:rPr>
          <w:b/>
        </w:rPr>
        <w:t>ZZ</w:t>
      </w:r>
      <w:r w:rsidRPr="00133443">
        <w:t xml:space="preserve"> = způsobené zranění. Vypočte se podle základního čísla uvedeného v tabulce zbraní, ke kterému se přičte bonus za sílu a výsledné číslo se upraví o další opravy, jak je uvedeno níže. Může být záporn</w:t>
      </w:r>
      <w:r w:rsidR="00072211">
        <w:t>é</w:t>
      </w:r>
      <w:r w:rsidRPr="00133443">
        <w:t>, ale výsledné zranění není menší než 0.</w:t>
      </w:r>
    </w:p>
    <w:p w:rsidR="00F52FE6" w:rsidRPr="00133443" w:rsidRDefault="00F52FE6" w:rsidP="00F52FE6">
      <w:pPr>
        <w:pStyle w:val="Seznamy"/>
      </w:pPr>
      <w:r w:rsidRPr="00133443">
        <w:rPr>
          <w:b/>
        </w:rPr>
        <w:t>OU</w:t>
      </w:r>
      <w:r w:rsidRPr="00133443">
        <w:t xml:space="preserve"> = obrana uhnutím. Jde o ZOČ zvýšené o bonusy pro uhnutí, které poskytují některé schopnosti. </w:t>
      </w:r>
    </w:p>
    <w:p w:rsidR="00F52FE6" w:rsidRPr="00133443" w:rsidRDefault="00F52FE6" w:rsidP="00F52FE6">
      <w:pPr>
        <w:pStyle w:val="Seznamy"/>
      </w:pPr>
      <w:r w:rsidRPr="00133443">
        <w:rPr>
          <w:b/>
        </w:rPr>
        <w:t>OZ</w:t>
      </w:r>
      <w:r w:rsidRPr="00133443">
        <w:t xml:space="preserve"> = obrana zbraní nebo štítem. Vypočte se podle základního čísla uvedeného v tabulce zbraní, které se upraví o další opravy, jak je uvedeno níže.  Může být záporná. </w:t>
      </w:r>
    </w:p>
    <w:p w:rsidR="00F52FE6" w:rsidRPr="00133443" w:rsidRDefault="00F52FE6" w:rsidP="00F52FE6">
      <w:pPr>
        <w:pStyle w:val="Seznamy"/>
      </w:pPr>
      <w:r w:rsidRPr="00133443">
        <w:rPr>
          <w:b/>
        </w:rPr>
        <w:t xml:space="preserve">ÚČ </w:t>
      </w:r>
      <w:r w:rsidRPr="00133443">
        <w:t>= pro boj nablízko: ZÚČN + síla zbraně nablízko (SN)+ opravy (uvedeny níže)</w:t>
      </w:r>
    </w:p>
    <w:p w:rsidR="00F52FE6" w:rsidRPr="00133443" w:rsidRDefault="00F52FE6" w:rsidP="00F52FE6">
      <w:pPr>
        <w:pStyle w:val="Seznamy"/>
      </w:pPr>
      <w:r w:rsidRPr="00133443">
        <w:tab/>
        <w:t>pro střelbu: ZÚČS + síla zbraně pro střelbu (SS) + opravy (uvedeny níže)</w:t>
      </w:r>
    </w:p>
    <w:p w:rsidR="00F52FE6" w:rsidRPr="00133443" w:rsidRDefault="00F52FE6" w:rsidP="00F52FE6">
      <w:pPr>
        <w:pStyle w:val="Seznamy"/>
      </w:pPr>
      <w:r w:rsidRPr="00133443">
        <w:tab/>
        <w:t xml:space="preserve">pro vrh: ZÚČS + síla zbraně pro vrh (SV) + opravy (uvedené níže ) </w:t>
      </w:r>
    </w:p>
    <w:p w:rsidR="00F52FE6" w:rsidRPr="00133443" w:rsidRDefault="00F52FE6" w:rsidP="00F52FE6">
      <w:pPr>
        <w:pStyle w:val="Seznamy"/>
      </w:pPr>
      <w:r w:rsidRPr="00133443">
        <w:rPr>
          <w:b/>
        </w:rPr>
        <w:t>OČ</w:t>
      </w:r>
      <w:r w:rsidRPr="00133443">
        <w:t xml:space="preserve"> = OZ </w:t>
      </w:r>
      <w:r>
        <w:t>(</w:t>
      </w:r>
      <w:r w:rsidRPr="00133443">
        <w:t>pokud se postava brání</w:t>
      </w:r>
      <w:r>
        <w:t xml:space="preserve">) </w:t>
      </w:r>
      <w:r w:rsidRPr="00133443">
        <w:t xml:space="preserve">nebo OU </w:t>
      </w:r>
      <w:r>
        <w:t>(</w:t>
      </w:r>
      <w:r w:rsidRPr="00133443">
        <w:t>pokud postava uhýbá</w:t>
      </w:r>
      <w:r>
        <w:t>)</w:t>
      </w:r>
      <w:r w:rsidRPr="00133443">
        <w:t xml:space="preserve"> nebo ZOČ </w:t>
      </w:r>
      <w:r>
        <w:t>(</w:t>
      </w:r>
      <w:r w:rsidRPr="00133443">
        <w:t>pokud se postava nebrání</w:t>
      </w:r>
      <w:r>
        <w:t>)</w:t>
      </w:r>
      <w:r w:rsidRPr="00133443">
        <w:t xml:space="preserve">. </w:t>
      </w:r>
      <w:r>
        <w:t xml:space="preserve">Nemůže být menší než 0. </w:t>
      </w:r>
    </w:p>
    <w:p w:rsidR="00F52FE6" w:rsidRPr="00133443" w:rsidRDefault="00F52FE6" w:rsidP="00F52FE6">
      <w:pPr>
        <w:pStyle w:val="Seznamy"/>
      </w:pPr>
      <w:r w:rsidRPr="00133443">
        <w:tab/>
        <w:t xml:space="preserve">Pokud nějaká schopnost nebo předmět propůjčují bonus k OČ, vztahuje se tento bonus na všechny tři případy. </w:t>
      </w:r>
    </w:p>
    <w:p w:rsidR="00F52FE6" w:rsidRPr="00133443" w:rsidRDefault="00F52FE6" w:rsidP="00F52FE6">
      <w:pPr>
        <w:pStyle w:val="Seznamy"/>
      </w:pPr>
    </w:p>
    <w:p w:rsidR="00F52FE6" w:rsidRPr="00133443" w:rsidRDefault="00F52FE6" w:rsidP="00F52FE6">
      <w:pPr>
        <w:pStyle w:val="Seznamy"/>
      </w:pPr>
      <w:r w:rsidRPr="00133443">
        <w:rPr>
          <w:b/>
        </w:rPr>
        <w:t xml:space="preserve">Útok </w:t>
      </w:r>
      <w:r w:rsidRPr="00133443">
        <w:t>se zpravidla zapisuje jako ÚČ / ZZ (takto jsou uváděny i některé opravy útoku)</w:t>
      </w:r>
    </w:p>
    <w:p w:rsidR="00F52FE6" w:rsidRDefault="00F52FE6" w:rsidP="00F52FE6">
      <w:r w:rsidRPr="00133443">
        <w:rPr>
          <w:b/>
        </w:rPr>
        <w:t>Obrana</w:t>
      </w:r>
      <w:r w:rsidRPr="00133443">
        <w:t xml:space="preserve"> se zpravidla zapisuje jako OČ / RZ (takto jsou uváděny i některé opravy obrany)</w:t>
      </w:r>
    </w:p>
    <w:p w:rsidR="00F52FE6" w:rsidRPr="00133443" w:rsidRDefault="00F52FE6" w:rsidP="00F52FE6"/>
    <w:p w:rsidR="00F52FE6" w:rsidRPr="001247C7" w:rsidRDefault="00D76C69" w:rsidP="00F52FE6">
      <w:pPr>
        <w:pStyle w:val="Nadpis2"/>
        <w:rPr>
          <w:sz w:val="24"/>
        </w:rPr>
      </w:pPr>
      <w:bookmarkStart w:id="195" w:name="_Toc240183550"/>
      <w:r>
        <w:t>5.</w:t>
      </w:r>
      <w:r w:rsidR="00F52FE6" w:rsidRPr="001247C7">
        <w:t>2 Opravy základních bojových čísel</w:t>
      </w:r>
      <w:bookmarkEnd w:id="195"/>
    </w:p>
    <w:p w:rsidR="00F52FE6" w:rsidRPr="001247C7" w:rsidRDefault="00F52FE6" w:rsidP="00F52FE6"/>
    <w:p w:rsidR="00F52FE6" w:rsidRPr="00CE71E7" w:rsidRDefault="00F52FE6" w:rsidP="00F52FE6">
      <w:pPr>
        <w:rPr>
          <w:rStyle w:val="Siln"/>
        </w:rPr>
      </w:pPr>
      <w:r w:rsidRPr="00CE71E7">
        <w:rPr>
          <w:rStyle w:val="Siln"/>
        </w:rPr>
        <w:t xml:space="preserve">a) Podle znalosti boje </w:t>
      </w:r>
    </w:p>
    <w:p w:rsidR="00F52FE6" w:rsidRDefault="00F52FE6" w:rsidP="00F52FE6">
      <w:r>
        <w:tab/>
      </w:r>
      <w:r w:rsidRPr="00133443">
        <w:t xml:space="preserve"> -</w:t>
      </w:r>
      <w:r>
        <w:t xml:space="preserve"> </w:t>
      </w:r>
      <w:r w:rsidRPr="00133443">
        <w:t>oprava</w:t>
      </w:r>
      <w:r>
        <w:t xml:space="preserve"> INI, ÚČ a ZZ</w:t>
      </w:r>
      <w:r w:rsidRPr="00133443">
        <w:t xml:space="preserve"> vychází ze zvládnutí dovednosti „</w:t>
      </w:r>
      <w:hyperlink w:anchor="Boj" w:history="1">
        <w:r w:rsidRPr="00CE71E7">
          <w:rPr>
            <w:rStyle w:val="Hypertextovodkaz"/>
          </w:rPr>
          <w:t>Boj s .....</w:t>
        </w:r>
      </w:hyperlink>
      <w:r w:rsidRPr="00133443">
        <w:t xml:space="preserve">“, </w:t>
      </w:r>
      <w:hyperlink w:anchor="Boj" w:history="1">
        <w:r w:rsidRPr="00D3521F">
          <w:rPr>
            <w:rStyle w:val="Hypertextovodkaz"/>
          </w:rPr>
          <w:t>Střelba</w:t>
        </w:r>
      </w:hyperlink>
      <w:r w:rsidRPr="00133443">
        <w:t xml:space="preserve"> či </w:t>
      </w:r>
      <w:hyperlink w:anchor="Boj" w:history="1">
        <w:r w:rsidRPr="00D3521F">
          <w:rPr>
            <w:rStyle w:val="Hypertextovodkaz"/>
          </w:rPr>
          <w:t>Vrh</w:t>
        </w:r>
      </w:hyperlink>
      <w:r w:rsidRPr="00133443">
        <w:t> (podle používané zbraně)</w:t>
      </w:r>
      <w:r>
        <w:t>.</w:t>
      </w:r>
      <w:r w:rsidRPr="00133443">
        <w:t xml:space="preserve"> </w:t>
      </w:r>
    </w:p>
    <w:tbl>
      <w:tblPr>
        <w:tblW w:w="2670" w:type="dxa"/>
        <w:jc w:val="center"/>
        <w:tblCellMar>
          <w:left w:w="70" w:type="dxa"/>
          <w:right w:w="70" w:type="dxa"/>
        </w:tblCellMar>
        <w:tblLook w:val="04A0" w:firstRow="1" w:lastRow="0" w:firstColumn="1" w:lastColumn="0" w:noHBand="0" w:noVBand="1"/>
      </w:tblPr>
      <w:tblGrid>
        <w:gridCol w:w="1287"/>
        <w:gridCol w:w="523"/>
        <w:gridCol w:w="449"/>
        <w:gridCol w:w="411"/>
      </w:tblGrid>
      <w:tr w:rsidR="00F52FE6" w:rsidRPr="009A164E" w:rsidTr="00E2108A">
        <w:trPr>
          <w:trHeight w:val="260"/>
          <w:jc w:val="center"/>
        </w:trPr>
        <w:tc>
          <w:tcPr>
            <w:tcW w:w="1287" w:type="dxa"/>
            <w:tcBorders>
              <w:top w:val="single" w:sz="8" w:space="0" w:color="auto"/>
              <w:left w:val="single" w:sz="8" w:space="0" w:color="auto"/>
              <w:bottom w:val="single" w:sz="4" w:space="0" w:color="auto"/>
              <w:right w:val="dotted" w:sz="4" w:space="0" w:color="auto"/>
            </w:tcBorders>
            <w:shd w:val="clear" w:color="000000" w:fill="EAF1DD"/>
            <w:noWrap/>
            <w:vAlign w:val="bottom"/>
            <w:hideMark/>
          </w:tcPr>
          <w:p w:rsidR="00F52FE6" w:rsidRPr="009A164E" w:rsidRDefault="00F52FE6" w:rsidP="00E2108A">
            <w:pPr>
              <w:rPr>
                <w:lang w:eastAsia="cs-CZ"/>
              </w:rPr>
            </w:pPr>
            <w:r w:rsidRPr="009A164E">
              <w:rPr>
                <w:lang w:eastAsia="cs-CZ"/>
              </w:rPr>
              <w:t>Dovednost</w:t>
            </w:r>
          </w:p>
        </w:tc>
        <w:tc>
          <w:tcPr>
            <w:tcW w:w="523" w:type="dxa"/>
            <w:tcBorders>
              <w:top w:val="single" w:sz="8" w:space="0" w:color="auto"/>
              <w:left w:val="nil"/>
              <w:bottom w:val="single" w:sz="4" w:space="0" w:color="auto"/>
              <w:right w:val="dotted" w:sz="4" w:space="0" w:color="auto"/>
            </w:tcBorders>
            <w:shd w:val="clear" w:color="000000" w:fill="EAF1DD"/>
            <w:noWrap/>
            <w:vAlign w:val="bottom"/>
            <w:hideMark/>
          </w:tcPr>
          <w:p w:rsidR="00F52FE6" w:rsidRPr="009A164E" w:rsidRDefault="00F52FE6" w:rsidP="00E2108A">
            <w:pPr>
              <w:rPr>
                <w:lang w:eastAsia="cs-CZ"/>
              </w:rPr>
            </w:pPr>
            <w:r w:rsidRPr="009A164E">
              <w:rPr>
                <w:lang w:eastAsia="cs-CZ"/>
              </w:rPr>
              <w:t>INI</w:t>
            </w:r>
          </w:p>
        </w:tc>
        <w:tc>
          <w:tcPr>
            <w:tcW w:w="449" w:type="dxa"/>
            <w:tcBorders>
              <w:top w:val="single" w:sz="8" w:space="0" w:color="auto"/>
              <w:left w:val="nil"/>
              <w:bottom w:val="single" w:sz="4" w:space="0" w:color="auto"/>
              <w:right w:val="dotted" w:sz="4" w:space="0" w:color="auto"/>
            </w:tcBorders>
            <w:shd w:val="clear" w:color="000000" w:fill="EAF1DD"/>
            <w:noWrap/>
            <w:vAlign w:val="bottom"/>
            <w:hideMark/>
          </w:tcPr>
          <w:p w:rsidR="00F52FE6" w:rsidRPr="009A164E" w:rsidRDefault="00F52FE6" w:rsidP="00E2108A">
            <w:pPr>
              <w:rPr>
                <w:lang w:eastAsia="cs-CZ"/>
              </w:rPr>
            </w:pPr>
            <w:r w:rsidRPr="009A164E">
              <w:rPr>
                <w:lang w:eastAsia="cs-CZ"/>
              </w:rPr>
              <w:t>ÚČ</w:t>
            </w:r>
          </w:p>
        </w:tc>
        <w:tc>
          <w:tcPr>
            <w:tcW w:w="411" w:type="dxa"/>
            <w:tcBorders>
              <w:top w:val="single" w:sz="8" w:space="0" w:color="auto"/>
              <w:left w:val="nil"/>
              <w:bottom w:val="single" w:sz="4" w:space="0" w:color="auto"/>
              <w:right w:val="single" w:sz="8" w:space="0" w:color="auto"/>
            </w:tcBorders>
            <w:shd w:val="clear" w:color="000000" w:fill="EAF1DD"/>
            <w:noWrap/>
            <w:vAlign w:val="bottom"/>
            <w:hideMark/>
          </w:tcPr>
          <w:p w:rsidR="00F52FE6" w:rsidRPr="009A164E" w:rsidRDefault="00F52FE6" w:rsidP="00E2108A">
            <w:pPr>
              <w:rPr>
                <w:lang w:eastAsia="cs-CZ"/>
              </w:rPr>
            </w:pPr>
            <w:r w:rsidRPr="009A164E">
              <w:rPr>
                <w:lang w:eastAsia="cs-CZ"/>
              </w:rPr>
              <w:t>ZZ</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t>Vůbec</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-2</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t>Špatně</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t>Průměrně</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t>Dobře</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0</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t>Velmi dobře</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r>
      <w:tr w:rsidR="00F52FE6" w:rsidRPr="009A164E" w:rsidTr="00E2108A">
        <w:trPr>
          <w:trHeight w:val="260"/>
          <w:jc w:val="center"/>
        </w:trPr>
        <w:tc>
          <w:tcPr>
            <w:tcW w:w="1287" w:type="dxa"/>
            <w:tcBorders>
              <w:top w:val="nil"/>
              <w:left w:val="single" w:sz="8" w:space="0" w:color="auto"/>
              <w:bottom w:val="dotted" w:sz="4" w:space="0" w:color="auto"/>
              <w:right w:val="dotted" w:sz="4" w:space="0" w:color="auto"/>
            </w:tcBorders>
            <w:shd w:val="clear" w:color="000000" w:fill="F2F2F2"/>
            <w:noWrap/>
            <w:vAlign w:val="bottom"/>
            <w:hideMark/>
          </w:tcPr>
          <w:p w:rsidR="00F52FE6" w:rsidRPr="009A164E" w:rsidRDefault="00F52FE6" w:rsidP="00E2108A">
            <w:pPr>
              <w:rPr>
                <w:lang w:eastAsia="cs-CZ"/>
              </w:rPr>
            </w:pPr>
            <w:r w:rsidRPr="009A164E">
              <w:rPr>
                <w:lang w:eastAsia="cs-CZ"/>
              </w:rPr>
              <w:lastRenderedPageBreak/>
              <w:t>Dokonale</w:t>
            </w:r>
          </w:p>
        </w:tc>
        <w:tc>
          <w:tcPr>
            <w:tcW w:w="523"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1</w:t>
            </w:r>
          </w:p>
        </w:tc>
        <w:tc>
          <w:tcPr>
            <w:tcW w:w="449" w:type="dxa"/>
            <w:tcBorders>
              <w:top w:val="nil"/>
              <w:left w:val="nil"/>
              <w:bottom w:val="dotted" w:sz="4" w:space="0" w:color="auto"/>
              <w:right w:val="dotted" w:sz="4"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2</w:t>
            </w:r>
          </w:p>
        </w:tc>
        <w:tc>
          <w:tcPr>
            <w:tcW w:w="411" w:type="dxa"/>
            <w:tcBorders>
              <w:top w:val="nil"/>
              <w:left w:val="nil"/>
              <w:bottom w:val="dotted" w:sz="4" w:space="0" w:color="auto"/>
              <w:right w:val="single" w:sz="8" w:space="0" w:color="auto"/>
            </w:tcBorders>
            <w:shd w:val="clear" w:color="auto" w:fill="auto"/>
            <w:noWrap/>
            <w:vAlign w:val="bottom"/>
            <w:hideMark/>
          </w:tcPr>
          <w:p w:rsidR="00F52FE6" w:rsidRPr="009A164E" w:rsidRDefault="00F52FE6" w:rsidP="00E2108A">
            <w:pPr>
              <w:jc w:val="center"/>
              <w:rPr>
                <w:lang w:eastAsia="cs-CZ"/>
              </w:rPr>
            </w:pPr>
            <w:r w:rsidRPr="009A164E">
              <w:rPr>
                <w:lang w:eastAsia="cs-CZ"/>
              </w:rPr>
              <w:t>2</w:t>
            </w:r>
          </w:p>
        </w:tc>
      </w:tr>
      <w:tr w:rsidR="00F52FE6" w:rsidRPr="009A164E" w:rsidTr="00E2108A">
        <w:trPr>
          <w:trHeight w:val="260"/>
          <w:jc w:val="center"/>
        </w:trPr>
        <w:tc>
          <w:tcPr>
            <w:tcW w:w="1287" w:type="dxa"/>
            <w:tcBorders>
              <w:top w:val="dotted" w:sz="4" w:space="0" w:color="auto"/>
              <w:left w:val="single" w:sz="8" w:space="0" w:color="auto"/>
              <w:bottom w:val="single" w:sz="8" w:space="0" w:color="auto"/>
              <w:right w:val="dotted" w:sz="4" w:space="0" w:color="auto"/>
            </w:tcBorders>
            <w:shd w:val="clear" w:color="000000" w:fill="F2F2F2"/>
            <w:noWrap/>
            <w:vAlign w:val="bottom"/>
            <w:hideMark/>
          </w:tcPr>
          <w:p w:rsidR="00F52FE6" w:rsidRPr="009F30A4" w:rsidRDefault="00F52FE6" w:rsidP="00E2108A">
            <w:pPr>
              <w:rPr>
                <w:lang w:eastAsia="cs-CZ"/>
              </w:rPr>
            </w:pPr>
            <w:r w:rsidRPr="009F30A4">
              <w:rPr>
                <w:lang w:eastAsia="cs-CZ"/>
              </w:rPr>
              <w:t>Mistrně</w:t>
            </w:r>
          </w:p>
        </w:tc>
        <w:tc>
          <w:tcPr>
            <w:tcW w:w="523" w:type="dxa"/>
            <w:tcBorders>
              <w:top w:val="dotted" w:sz="4" w:space="0" w:color="auto"/>
              <w:left w:val="nil"/>
              <w:bottom w:val="single" w:sz="8" w:space="0" w:color="auto"/>
              <w:right w:val="dotted" w:sz="4" w:space="0" w:color="auto"/>
            </w:tcBorders>
            <w:shd w:val="clear" w:color="auto" w:fill="auto"/>
            <w:noWrap/>
            <w:vAlign w:val="bottom"/>
            <w:hideMark/>
          </w:tcPr>
          <w:p w:rsidR="00F52FE6" w:rsidRPr="009F30A4" w:rsidRDefault="00F52FE6" w:rsidP="00E2108A">
            <w:pPr>
              <w:jc w:val="center"/>
              <w:rPr>
                <w:lang w:eastAsia="cs-CZ"/>
              </w:rPr>
            </w:pPr>
            <w:r w:rsidRPr="009F30A4">
              <w:rPr>
                <w:lang w:eastAsia="cs-CZ"/>
              </w:rPr>
              <w:t>2</w:t>
            </w:r>
          </w:p>
        </w:tc>
        <w:tc>
          <w:tcPr>
            <w:tcW w:w="449" w:type="dxa"/>
            <w:tcBorders>
              <w:top w:val="dotted" w:sz="4" w:space="0" w:color="auto"/>
              <w:left w:val="nil"/>
              <w:bottom w:val="single" w:sz="8" w:space="0" w:color="auto"/>
              <w:right w:val="dotted" w:sz="4" w:space="0" w:color="auto"/>
            </w:tcBorders>
            <w:shd w:val="clear" w:color="auto" w:fill="auto"/>
            <w:noWrap/>
            <w:vAlign w:val="bottom"/>
            <w:hideMark/>
          </w:tcPr>
          <w:p w:rsidR="00F52FE6" w:rsidRPr="009F30A4" w:rsidRDefault="00F52FE6" w:rsidP="00E2108A">
            <w:pPr>
              <w:jc w:val="center"/>
              <w:rPr>
                <w:lang w:eastAsia="cs-CZ"/>
              </w:rPr>
            </w:pPr>
            <w:r w:rsidRPr="009F30A4">
              <w:rPr>
                <w:lang w:eastAsia="cs-CZ"/>
              </w:rPr>
              <w:t>3</w:t>
            </w:r>
          </w:p>
        </w:tc>
        <w:tc>
          <w:tcPr>
            <w:tcW w:w="411" w:type="dxa"/>
            <w:tcBorders>
              <w:top w:val="dotted" w:sz="4" w:space="0" w:color="auto"/>
              <w:left w:val="nil"/>
              <w:bottom w:val="single" w:sz="8" w:space="0" w:color="auto"/>
              <w:right w:val="single" w:sz="8" w:space="0" w:color="auto"/>
            </w:tcBorders>
            <w:shd w:val="clear" w:color="auto" w:fill="auto"/>
            <w:noWrap/>
            <w:vAlign w:val="bottom"/>
            <w:hideMark/>
          </w:tcPr>
          <w:p w:rsidR="00F52FE6" w:rsidRPr="009F30A4" w:rsidRDefault="00F52FE6" w:rsidP="00E2108A">
            <w:pPr>
              <w:keepNext/>
              <w:jc w:val="center"/>
              <w:rPr>
                <w:lang w:eastAsia="cs-CZ"/>
              </w:rPr>
            </w:pPr>
            <w:r w:rsidRPr="009F30A4">
              <w:rPr>
                <w:lang w:eastAsia="cs-CZ"/>
              </w:rPr>
              <w:t>2</w:t>
            </w:r>
          </w:p>
        </w:tc>
      </w:tr>
    </w:tbl>
    <w:p w:rsidR="00F52FE6" w:rsidRDefault="00F52FE6" w:rsidP="00F52FE6">
      <w:pPr>
        <w:pStyle w:val="Titulek"/>
      </w:pPr>
      <w:bookmarkStart w:id="196" w:name="_Toc243725230"/>
      <w:r w:rsidRPr="00C4645A">
        <w:rPr>
          <w:b/>
        </w:rPr>
        <w:t xml:space="preserve">Tabulka </w:t>
      </w:r>
      <w:r>
        <w:rPr>
          <w:b/>
        </w:rPr>
        <w:fldChar w:fldCharType="begin"/>
      </w:r>
      <w:r>
        <w:rPr>
          <w:b/>
        </w:rPr>
        <w:instrText xml:space="preserve"> SEQ Tabulka \* ARABIC </w:instrText>
      </w:r>
      <w:r>
        <w:rPr>
          <w:b/>
        </w:rPr>
        <w:fldChar w:fldCharType="separate"/>
      </w:r>
      <w:r w:rsidR="002E4E9E">
        <w:rPr>
          <w:b/>
          <w:noProof/>
        </w:rPr>
        <w:t>76</w:t>
      </w:r>
      <w:r>
        <w:rPr>
          <w:b/>
        </w:rPr>
        <w:fldChar w:fldCharType="end"/>
      </w:r>
      <w:r>
        <w:t>: Znalost boje</w:t>
      </w:r>
      <w:bookmarkEnd w:id="196"/>
    </w:p>
    <w:p w:rsidR="00F52FE6" w:rsidRPr="00CE71E7" w:rsidRDefault="00F52FE6" w:rsidP="00F52FE6">
      <w:pPr>
        <w:rPr>
          <w:lang w:eastAsia="en-US"/>
        </w:rPr>
      </w:pPr>
    </w:p>
    <w:p w:rsidR="00F52FE6" w:rsidRPr="009F30A4" w:rsidRDefault="00F52FE6" w:rsidP="00F52FE6">
      <w:r>
        <w:tab/>
        <w:t xml:space="preserve">- </w:t>
      </w:r>
      <w:r w:rsidRPr="00133443">
        <w:t>Opravy obrany vycházejí (pro všechny zbraně</w:t>
      </w:r>
      <w:r>
        <w:t xml:space="preserve">, štíty </w:t>
      </w:r>
      <w:r w:rsidRPr="00133443">
        <w:t xml:space="preserve">i boj beze zbraně) ze znalosti dovednosti </w:t>
      </w:r>
      <w:hyperlink w:anchor="Blokování" w:history="1">
        <w:r w:rsidRPr="00CE71E7">
          <w:rPr>
            <w:rStyle w:val="Hypertextovodkaz"/>
          </w:rPr>
          <w:t>Blokování</w:t>
        </w:r>
      </w:hyperlink>
      <w:r>
        <w:t xml:space="preserve">. </w:t>
      </w:r>
    </w:p>
    <w:tbl>
      <w:tblPr>
        <w:tblW w:w="1917" w:type="dxa"/>
        <w:jc w:val="center"/>
        <w:tblCellMar>
          <w:left w:w="70" w:type="dxa"/>
          <w:right w:w="70" w:type="dxa"/>
        </w:tblCellMar>
        <w:tblLook w:val="04A0" w:firstRow="1" w:lastRow="0" w:firstColumn="1" w:lastColumn="0" w:noHBand="0" w:noVBand="1"/>
      </w:tblPr>
      <w:tblGrid>
        <w:gridCol w:w="1157"/>
        <w:gridCol w:w="760"/>
      </w:tblGrid>
      <w:tr w:rsidR="00F52FE6" w:rsidRPr="009A164E" w:rsidTr="00E2108A">
        <w:trPr>
          <w:trHeight w:val="227"/>
          <w:jc w:val="center"/>
        </w:trPr>
        <w:tc>
          <w:tcPr>
            <w:tcW w:w="1157"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52FE6" w:rsidRPr="009A164E" w:rsidRDefault="00F52FE6" w:rsidP="00E2108A">
            <w:pPr>
              <w:rPr>
                <w:lang w:eastAsia="cs-CZ"/>
              </w:rPr>
            </w:pPr>
            <w:r w:rsidRPr="009A164E">
              <w:rPr>
                <w:lang w:eastAsia="cs-CZ"/>
              </w:rPr>
              <w:t>Zvládnutí</w:t>
            </w:r>
          </w:p>
        </w:tc>
        <w:tc>
          <w:tcPr>
            <w:tcW w:w="760" w:type="dxa"/>
            <w:tcBorders>
              <w:top w:val="single" w:sz="4" w:space="0" w:color="auto"/>
              <w:left w:val="nil"/>
              <w:bottom w:val="single" w:sz="4" w:space="0" w:color="auto"/>
              <w:right w:val="single" w:sz="4" w:space="0" w:color="auto"/>
            </w:tcBorders>
            <w:shd w:val="clear" w:color="000000" w:fill="EAF1DD"/>
            <w:noWrap/>
            <w:vAlign w:val="bottom"/>
            <w:hideMark/>
          </w:tcPr>
          <w:p w:rsidR="00F52FE6" w:rsidRPr="009A164E" w:rsidRDefault="00F52FE6" w:rsidP="00E2108A">
            <w:pPr>
              <w:rPr>
                <w:lang w:eastAsia="cs-CZ"/>
              </w:rPr>
            </w:pPr>
            <w:r w:rsidRPr="009A164E">
              <w:rPr>
                <w:lang w:eastAsia="cs-CZ"/>
              </w:rPr>
              <w:t>Oprava</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Vůbec</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-2</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Špatně</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-1</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Průměrně</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0</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Dobře</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+1</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Velmi dobře</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+2</w:t>
            </w:r>
          </w:p>
        </w:tc>
      </w:tr>
      <w:tr w:rsidR="00F52FE6" w:rsidRPr="009A164E" w:rsidTr="00E2108A">
        <w:trPr>
          <w:trHeight w:val="227"/>
          <w:jc w:val="center"/>
        </w:trPr>
        <w:tc>
          <w:tcPr>
            <w:tcW w:w="1157" w:type="dxa"/>
            <w:tcBorders>
              <w:top w:val="nil"/>
              <w:left w:val="single" w:sz="4" w:space="0" w:color="auto"/>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Dokonale</w:t>
            </w:r>
          </w:p>
        </w:tc>
        <w:tc>
          <w:tcPr>
            <w:tcW w:w="760" w:type="dxa"/>
            <w:tcBorders>
              <w:top w:val="nil"/>
              <w:left w:val="nil"/>
              <w:bottom w:val="single" w:sz="4" w:space="0" w:color="auto"/>
              <w:right w:val="single" w:sz="4" w:space="0" w:color="auto"/>
            </w:tcBorders>
            <w:shd w:val="clear" w:color="auto" w:fill="auto"/>
            <w:noWrap/>
            <w:vAlign w:val="bottom"/>
            <w:hideMark/>
          </w:tcPr>
          <w:p w:rsidR="00F52FE6" w:rsidRPr="009A164E" w:rsidRDefault="00F52FE6" w:rsidP="00E2108A">
            <w:pPr>
              <w:rPr>
                <w:lang w:eastAsia="cs-CZ"/>
              </w:rPr>
            </w:pPr>
            <w:r w:rsidRPr="009A164E">
              <w:rPr>
                <w:lang w:eastAsia="cs-CZ"/>
              </w:rPr>
              <w:t>+3</w:t>
            </w:r>
          </w:p>
        </w:tc>
      </w:tr>
      <w:tr w:rsidR="00F52FE6" w:rsidRPr="009A164E" w:rsidTr="00E2108A">
        <w:trPr>
          <w:trHeight w:val="227"/>
          <w:jc w:val="center"/>
        </w:trPr>
        <w:tc>
          <w:tcPr>
            <w:tcW w:w="11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52FE6" w:rsidRPr="009F30A4" w:rsidRDefault="00F52FE6" w:rsidP="00E2108A">
            <w:pPr>
              <w:rPr>
                <w:lang w:eastAsia="cs-CZ"/>
              </w:rPr>
            </w:pPr>
            <w:r w:rsidRPr="009F30A4">
              <w:rPr>
                <w:lang w:eastAsia="cs-CZ"/>
              </w:rPr>
              <w:t>Mistrně</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F52FE6" w:rsidRPr="009F30A4" w:rsidRDefault="00F52FE6" w:rsidP="00E2108A">
            <w:pPr>
              <w:keepNext/>
              <w:rPr>
                <w:lang w:eastAsia="cs-CZ"/>
              </w:rPr>
            </w:pPr>
            <w:r w:rsidRPr="009F30A4">
              <w:rPr>
                <w:lang w:eastAsia="cs-CZ"/>
              </w:rPr>
              <w:t>+4</w:t>
            </w:r>
          </w:p>
        </w:tc>
      </w:tr>
    </w:tbl>
    <w:p w:rsidR="00F52FE6" w:rsidRDefault="00F52FE6" w:rsidP="00F52FE6">
      <w:pPr>
        <w:pStyle w:val="Titulek"/>
      </w:pPr>
      <w:bookmarkStart w:id="197" w:name="_Toc243725231"/>
      <w:r w:rsidRPr="00C4645A">
        <w:rPr>
          <w:b/>
        </w:rPr>
        <w:t xml:space="preserve">Tabulka </w:t>
      </w:r>
      <w:r>
        <w:rPr>
          <w:b/>
        </w:rPr>
        <w:fldChar w:fldCharType="begin"/>
      </w:r>
      <w:r>
        <w:rPr>
          <w:b/>
        </w:rPr>
        <w:instrText xml:space="preserve"> SEQ Tabulka \* ARABIC </w:instrText>
      </w:r>
      <w:r>
        <w:rPr>
          <w:b/>
        </w:rPr>
        <w:fldChar w:fldCharType="separate"/>
      </w:r>
      <w:r w:rsidR="002E4E9E">
        <w:rPr>
          <w:b/>
          <w:noProof/>
        </w:rPr>
        <w:t>77</w:t>
      </w:r>
      <w:r>
        <w:rPr>
          <w:b/>
        </w:rPr>
        <w:fldChar w:fldCharType="end"/>
      </w:r>
      <w:r w:rsidRPr="00C4645A">
        <w:rPr>
          <w:b/>
        </w:rPr>
        <w:t xml:space="preserve">: </w:t>
      </w:r>
      <w:r>
        <w:t>Znalost blokování</w:t>
      </w:r>
      <w:bookmarkEnd w:id="197"/>
    </w:p>
    <w:p w:rsidR="00F52FE6" w:rsidRDefault="00F52FE6" w:rsidP="00F52FE6">
      <w:pPr>
        <w:rPr>
          <w:rFonts w:eastAsia="MS Mincho"/>
          <w:b/>
        </w:rPr>
      </w:pPr>
      <w:r>
        <w:tab/>
        <w:t xml:space="preserve">- </w:t>
      </w:r>
      <w:r w:rsidRPr="00762917">
        <w:t xml:space="preserve">Jak je popsáno u dovednosti </w:t>
      </w:r>
      <w:hyperlink w:anchor="Boj_ve_zbroji" w:history="1">
        <w:r w:rsidRPr="00D3521F">
          <w:rPr>
            <w:rStyle w:val="Hypertextovodkaz"/>
            <w:b/>
          </w:rPr>
          <w:t>Boj ve zbroji</w:t>
        </w:r>
      </w:hyperlink>
      <w:r w:rsidRPr="00762917">
        <w:t xml:space="preserve">, musí se postava naučit ve zbroji pohybovat, aby při boji v ní neměla žádné postihy. Pokud postava neumí dovednost dostatečně, má postih k </w:t>
      </w:r>
      <w:r w:rsidRPr="00762917">
        <w:rPr>
          <w:b/>
        </w:rPr>
        <w:t>INI</w:t>
      </w:r>
      <w:r>
        <w:t xml:space="preserve">, </w:t>
      </w:r>
      <w:r w:rsidRPr="00762917">
        <w:rPr>
          <w:b/>
        </w:rPr>
        <w:t>O</w:t>
      </w:r>
      <w:r>
        <w:rPr>
          <w:b/>
        </w:rPr>
        <w:t>BR,</w:t>
      </w:r>
      <w:r w:rsidRPr="00762917">
        <w:t xml:space="preserve"> </w:t>
      </w:r>
      <w:r w:rsidRPr="00762917">
        <w:rPr>
          <w:b/>
        </w:rPr>
        <w:t>Z</w:t>
      </w:r>
      <w:r>
        <w:rPr>
          <w:b/>
        </w:rPr>
        <w:t>RČ</w:t>
      </w:r>
      <w:r w:rsidRPr="00762917">
        <w:t xml:space="preserve"> a </w:t>
      </w:r>
      <w:r>
        <w:t xml:space="preserve">(u magických povolání) na </w:t>
      </w:r>
      <w:r w:rsidRPr="00BE0273">
        <w:rPr>
          <w:b/>
        </w:rPr>
        <w:t>profesníček</w:t>
      </w:r>
      <w:r>
        <w:t xml:space="preserve">. </w:t>
      </w:r>
    </w:p>
    <w:p w:rsidR="00F52FE6" w:rsidRDefault="00F52FE6" w:rsidP="00F52FE6"/>
    <w:p w:rsidR="00F52FE6" w:rsidRPr="00292BD1" w:rsidRDefault="00F52FE6" w:rsidP="00F52FE6">
      <w:r w:rsidRPr="000D4925">
        <w:rPr>
          <w:b/>
        </w:rPr>
        <w:t xml:space="preserve">b) </w:t>
      </w:r>
      <w:r w:rsidR="00816D3D">
        <w:rPr>
          <w:b/>
        </w:rPr>
        <w:t>Opravy p</w:t>
      </w:r>
      <w:r w:rsidRPr="000D4925">
        <w:rPr>
          <w:b/>
        </w:rPr>
        <w:t>odl</w:t>
      </w:r>
      <w:r w:rsidRPr="00292BD1">
        <w:rPr>
          <w:b/>
        </w:rPr>
        <w:t>e vel</w:t>
      </w:r>
      <w:bookmarkStart w:id="198" w:name="Vliv_velikosti"/>
      <w:bookmarkEnd w:id="198"/>
      <w:r w:rsidRPr="00292BD1">
        <w:rPr>
          <w:b/>
        </w:rPr>
        <w:t>ikost</w:t>
      </w:r>
      <w:r w:rsidRPr="00292BD1">
        <w:t xml:space="preserve">i </w:t>
      </w:r>
      <w:r w:rsidR="000C4C54">
        <w:t xml:space="preserve"> </w:t>
      </w:r>
    </w:p>
    <w:tbl>
      <w:tblPr>
        <w:tblW w:w="5240" w:type="dxa"/>
        <w:jc w:val="center"/>
        <w:tblCellMar>
          <w:left w:w="70" w:type="dxa"/>
          <w:right w:w="70" w:type="dxa"/>
        </w:tblCellMar>
        <w:tblLook w:val="04A0" w:firstRow="1" w:lastRow="0" w:firstColumn="1" w:lastColumn="0" w:noHBand="0" w:noVBand="1"/>
      </w:tblPr>
      <w:tblGrid>
        <w:gridCol w:w="1320"/>
        <w:gridCol w:w="600"/>
        <w:gridCol w:w="660"/>
        <w:gridCol w:w="580"/>
        <w:gridCol w:w="560"/>
        <w:gridCol w:w="520"/>
        <w:gridCol w:w="460"/>
        <w:gridCol w:w="540"/>
      </w:tblGrid>
      <w:tr w:rsidR="00F52FE6" w:rsidRPr="00292BD1" w:rsidTr="00E2108A">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52FE6" w:rsidRPr="00292BD1" w:rsidRDefault="00F52FE6" w:rsidP="00E2108A">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Oprava na</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Am</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A</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B</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C</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D</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E</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b/>
                <w:bCs/>
                <w:noProof w:val="0"/>
                <w:lang w:eastAsia="cs-CZ"/>
              </w:rPr>
            </w:pPr>
            <w:r w:rsidRPr="00292BD1">
              <w:rPr>
                <w:rFonts w:ascii="Calibri" w:eastAsia="Times New Roman" w:hAnsi="Calibri" w:cs="Calibri"/>
                <w:b/>
                <w:bCs/>
                <w:noProof w:val="0"/>
                <w:lang w:eastAsia="cs-CZ"/>
              </w:rPr>
              <w:t>F</w:t>
            </w:r>
          </w:p>
        </w:tc>
      </w:tr>
      <w:tr w:rsidR="00F52FE6" w:rsidRPr="00292BD1" w:rsidTr="00E2108A">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52FE6" w:rsidRPr="00292BD1" w:rsidRDefault="00F52FE6" w:rsidP="00E2108A">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ÚČ</w:t>
            </w:r>
            <w:r>
              <w:rPr>
                <w:rFonts w:ascii="Calibri" w:eastAsia="Times New Roman" w:hAnsi="Calibri" w:cs="Calibri"/>
                <w:noProof w:val="0"/>
                <w:lang w:eastAsia="cs-CZ"/>
              </w:rPr>
              <w:t xml:space="preserve"> nablízko</w:t>
            </w:r>
          </w:p>
        </w:tc>
        <w:tc>
          <w:tcPr>
            <w:tcW w:w="60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7F7189" w:rsidRDefault="00F52FE6" w:rsidP="00E2108A">
            <w:pPr>
              <w:spacing w:line="240" w:lineRule="auto"/>
              <w:jc w:val="center"/>
              <w:rPr>
                <w:rFonts w:ascii="Calibri" w:eastAsia="Times New Roman" w:hAnsi="Calibri" w:cs="Calibri"/>
                <w:noProof w:val="0"/>
                <w:lang w:eastAsia="cs-CZ"/>
              </w:rPr>
            </w:pPr>
            <w:r w:rsidRPr="007F7189">
              <w:rPr>
                <w:rFonts w:ascii="Calibri" w:eastAsia="Times New Roman" w:hAnsi="Calibri" w:cs="Calibri"/>
                <w:noProof w:val="0"/>
                <w:lang w:eastAsia="cs-CZ"/>
              </w:rPr>
              <w:t>+4</w:t>
            </w:r>
          </w:p>
        </w:tc>
      </w:tr>
      <w:tr w:rsidR="00F52FE6" w:rsidRPr="00292BD1" w:rsidTr="00E2108A">
        <w:trPr>
          <w:trHeight w:val="300"/>
          <w:jc w:val="center"/>
        </w:trPr>
        <w:tc>
          <w:tcPr>
            <w:tcW w:w="132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52FE6" w:rsidRPr="00292BD1" w:rsidRDefault="00F52FE6" w:rsidP="00E2108A">
            <w:pPr>
              <w:spacing w:line="240" w:lineRule="auto"/>
              <w:jc w:val="left"/>
              <w:rPr>
                <w:rFonts w:ascii="Calibri" w:eastAsia="Times New Roman" w:hAnsi="Calibri" w:cs="Calibri"/>
                <w:noProof w:val="0"/>
                <w:lang w:eastAsia="cs-CZ"/>
              </w:rPr>
            </w:pPr>
            <w:r w:rsidRPr="00292BD1">
              <w:rPr>
                <w:rFonts w:ascii="Calibri" w:eastAsia="Times New Roman" w:hAnsi="Calibri" w:cs="Calibri"/>
                <w:noProof w:val="0"/>
                <w:lang w:eastAsia="cs-CZ"/>
              </w:rPr>
              <w:t>OU</w:t>
            </w:r>
          </w:p>
        </w:tc>
        <w:tc>
          <w:tcPr>
            <w:tcW w:w="60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F52FE6" w:rsidRPr="00292BD1" w:rsidRDefault="00F52FE6" w:rsidP="00E2108A">
            <w:pPr>
              <w:spacing w:line="240" w:lineRule="auto"/>
              <w:jc w:val="center"/>
              <w:rPr>
                <w:rFonts w:ascii="Calibri" w:eastAsia="Times New Roman" w:hAnsi="Calibri" w:cs="Calibri"/>
                <w:noProof w:val="0"/>
                <w:lang w:eastAsia="cs-CZ"/>
              </w:rPr>
            </w:pPr>
            <w:r w:rsidRPr="00292BD1">
              <w:rPr>
                <w:rFonts w:ascii="Calibri" w:eastAsia="Times New Roman" w:hAnsi="Calibri" w:cs="Calibri"/>
                <w:noProof w:val="0"/>
                <w:lang w:eastAsia="cs-CZ"/>
              </w:rPr>
              <w:t>-4</w:t>
            </w:r>
          </w:p>
        </w:tc>
      </w:tr>
    </w:tbl>
    <w:p w:rsidR="00F52FE6" w:rsidRPr="00292BD1" w:rsidRDefault="00F52FE6" w:rsidP="00F52FE6">
      <w:pPr>
        <w:pStyle w:val="Titulek"/>
      </w:pPr>
      <w:bookmarkStart w:id="199" w:name="_Toc243725232"/>
      <w:r w:rsidRPr="00292BD1">
        <w:rPr>
          <w:b/>
        </w:rPr>
        <w:t xml:space="preserve">Tabulka </w:t>
      </w:r>
      <w:r>
        <w:rPr>
          <w:b/>
        </w:rPr>
        <w:fldChar w:fldCharType="begin"/>
      </w:r>
      <w:r>
        <w:rPr>
          <w:b/>
        </w:rPr>
        <w:instrText xml:space="preserve"> SEQ Tabulka \* ARABIC </w:instrText>
      </w:r>
      <w:r>
        <w:rPr>
          <w:b/>
        </w:rPr>
        <w:fldChar w:fldCharType="separate"/>
      </w:r>
      <w:r w:rsidR="002E4E9E">
        <w:rPr>
          <w:b/>
          <w:noProof/>
        </w:rPr>
        <w:t>78</w:t>
      </w:r>
      <w:r>
        <w:rPr>
          <w:b/>
        </w:rPr>
        <w:fldChar w:fldCharType="end"/>
      </w:r>
      <w:r w:rsidRPr="00292BD1">
        <w:t>: Vliv velikosti na bojová čísla</w:t>
      </w:r>
      <w:bookmarkEnd w:id="199"/>
    </w:p>
    <w:p w:rsidR="00F52FE6" w:rsidRPr="00292BD1" w:rsidRDefault="00F52FE6" w:rsidP="00F52FE6"/>
    <w:p w:rsidR="00F52FE6" w:rsidRPr="000D4925" w:rsidRDefault="00F52FE6" w:rsidP="00F52FE6">
      <w:r w:rsidRPr="000D4925">
        <w:t xml:space="preserve">c) Zvláštní opravy </w:t>
      </w:r>
      <w:r w:rsidRPr="00C4645A">
        <w:rPr>
          <w:b/>
        </w:rPr>
        <w:t>střeleckého útoku</w:t>
      </w:r>
    </w:p>
    <w:p w:rsidR="00F52FE6" w:rsidRPr="000D4925" w:rsidRDefault="00F52FE6" w:rsidP="00F52FE6">
      <w:r w:rsidRPr="000D4925">
        <w:tab/>
        <w:t>- oprava za vzdálenost je uvedena v tabulce střelných zbraní.</w:t>
      </w:r>
      <w:r w:rsidRPr="000D4925">
        <w:rPr>
          <w:color w:val="C00000"/>
        </w:rPr>
        <w:t xml:space="preserve"> </w:t>
      </w:r>
      <w:r w:rsidRPr="000D4925">
        <w:t>Střelba není možná na kratší vzdálenost, než je dostřel minimální</w:t>
      </w:r>
      <w:r>
        <w:t xml:space="preserve"> ani na větší, než je uvedena v tabulce</w:t>
      </w:r>
      <w:r w:rsidRPr="000D4925">
        <w:t xml:space="preserve">. </w:t>
      </w:r>
    </w:p>
    <w:p w:rsidR="00F52FE6" w:rsidRPr="000D4925" w:rsidRDefault="00F52FE6" w:rsidP="00F52FE6">
      <w:r w:rsidRPr="000D4925">
        <w:tab/>
        <w:t>- oprava za pohyb = útočník si upraví ÚČ podle toho, zd</w:t>
      </w:r>
      <w:r>
        <w:t xml:space="preserve">a se cíl pohybuje následovně: </w:t>
      </w:r>
      <w:r w:rsidRPr="000D4925">
        <w:t>cíl je na místě</w:t>
      </w:r>
      <w:r>
        <w:t xml:space="preserve"> </w:t>
      </w:r>
      <w:r w:rsidRPr="000D4925">
        <w:t>0, chůze -1, běh</w:t>
      </w:r>
      <w:r w:rsidRPr="00CD132E">
        <w:t xml:space="preserve"> nebo let </w:t>
      </w:r>
      <w:r w:rsidRPr="000D4925">
        <w:t>-2, sprint -3, běh spojený s kličkováním -5</w:t>
      </w:r>
    </w:p>
    <w:p w:rsidR="00F52FE6" w:rsidRPr="000D4925" w:rsidRDefault="00F52FE6" w:rsidP="00F52FE6">
      <w:r w:rsidRPr="000D4925">
        <w:tab/>
        <w:t xml:space="preserve">- oprava za vítr = útočník si upraví ÚČ v případě silného větru -1, bouře -2. Postihy </w:t>
      </w:r>
      <w:r>
        <w:t>z</w:t>
      </w:r>
      <w:r w:rsidRPr="000D4925">
        <w:t>a vzdálenost</w:t>
      </w:r>
      <w:r>
        <w:t xml:space="preserve"> (dle tabulky) jsou v silném větru a bouři dvojnásobné. </w:t>
      </w:r>
    </w:p>
    <w:p w:rsidR="00F52FE6" w:rsidRPr="000D4925" w:rsidRDefault="00F52FE6" w:rsidP="00F52FE6">
      <w:r w:rsidRPr="000D4925">
        <w:tab/>
        <w:t>- střelec je v pohybu = útočník si upraví ÚČ v případě, že on sám se pohybuje následovně: chůze nebo nestabilní podlaha (např. na lodi. na koni,...) -1, běh nebo kymácející se podlaha (např. loď v bouři) -3</w:t>
      </w:r>
    </w:p>
    <w:p w:rsidR="00F52FE6" w:rsidRPr="000D4925" w:rsidRDefault="00F52FE6" w:rsidP="00F52FE6">
      <w:r w:rsidRPr="000D4925">
        <w:tab/>
        <w:t>- kryt = obránce si může k OČ přičíst +1 až +5 dle rozhodnutí PJ, v závislosti na kvalitě krytu, za který se ukrývá.  Může být kombinováno s opravou za pohyb (např. kličkování mezi stromy, prodírání se davem lidí,...)</w:t>
      </w:r>
    </w:p>
    <w:p w:rsidR="00F52FE6" w:rsidRPr="000D4925" w:rsidRDefault="00F52FE6" w:rsidP="00F52FE6"/>
    <w:p w:rsidR="00F52FE6" w:rsidRPr="000D4925" w:rsidRDefault="00F52FE6" w:rsidP="00F52FE6">
      <w:r w:rsidRPr="000D4925">
        <w:t>d)</w:t>
      </w:r>
      <w:r>
        <w:t xml:space="preserve"> </w:t>
      </w:r>
      <w:r w:rsidRPr="00D1202D">
        <w:rPr>
          <w:b/>
        </w:rPr>
        <w:t>Chybějící síla</w:t>
      </w:r>
    </w:p>
    <w:p w:rsidR="00F52FE6" w:rsidRDefault="00F52FE6" w:rsidP="00F52FE6">
      <w:r>
        <w:tab/>
      </w:r>
      <w:r w:rsidRPr="000A3C69">
        <w:t>Pokud postava nemá dostatečnou sílu na to, aby mohla danou zbraň používat, může ji v boji použít pouze jako Improvizovanou zbraň.</w:t>
      </w:r>
      <w:r w:rsidRPr="000A3C69">
        <w:rPr>
          <w:b/>
        </w:rPr>
        <w:t xml:space="preserve"> Improvizovaná zbraň</w:t>
      </w:r>
      <w:r w:rsidRPr="000A3C69">
        <w:t xml:space="preserve"> je cokoliv, co ze své podstaty neslouží jako zbraň (např. rozbitá láhev, židle, pánev, …) a postava to použije na svoji obranu. Pro všechny takové zbraní platí, že mají parametry:   INI -2, ÚČ 0, OZ 0, ZZ -2, Dosah 1.  Nevztahují se na ně žádné opravy za Znalost boje (výše). </w:t>
      </w:r>
    </w:p>
    <w:p w:rsidR="0074173C" w:rsidRDefault="0074173C" w:rsidP="00F52FE6"/>
    <w:p w:rsidR="0074173C" w:rsidRPr="007F7189" w:rsidRDefault="0074173C" w:rsidP="00F52FE6">
      <w:r w:rsidRPr="007F7189">
        <w:t xml:space="preserve">e) </w:t>
      </w:r>
      <w:r w:rsidRPr="007F7189">
        <w:rPr>
          <w:b/>
        </w:rPr>
        <w:t>Rodová zbraň</w:t>
      </w:r>
    </w:p>
    <w:p w:rsidR="0074173C" w:rsidRPr="007F7189" w:rsidRDefault="0074173C" w:rsidP="0074173C">
      <w:pPr>
        <w:ind w:firstLine="567"/>
      </w:pPr>
      <w:r w:rsidRPr="007F7189">
        <w:t xml:space="preserve">Pokud postava bojuje </w:t>
      </w:r>
      <w:r w:rsidR="001F486C" w:rsidRPr="007F7189">
        <w:t>svou rodovou zbraní</w:t>
      </w:r>
      <w:r w:rsidRPr="007F7189">
        <w:t xml:space="preserve">, může si započítat do ÚČ bonus +1. (Musí se jednat o kontrétní druh zbraně, např. široký meč, dlouhý luk). </w:t>
      </w:r>
      <w:r w:rsidR="003A0B77" w:rsidRPr="007F7189">
        <w:t xml:space="preserve">V rámci rasy může být někdy možností více a záleží na konkrétním prostředí, z něhož postava pochází, např. u trpaslíků klan (válečného) kladiva vs. klan (válečné) sekery. </w:t>
      </w:r>
    </w:p>
    <w:p w:rsidR="00D45C29" w:rsidRDefault="00D45C29" w:rsidP="00D45C29"/>
    <w:p w:rsidR="00D45C29" w:rsidRDefault="00D45C29" w:rsidP="00D45C29">
      <w:pPr>
        <w:pStyle w:val="Denkexcel"/>
        <w:framePr w:wrap="around"/>
      </w:pPr>
      <w:r>
        <w:t>V osobním deníku si připočtení bonusu u konkrétní zbraně musí pohlídat hráč.</w:t>
      </w:r>
    </w:p>
    <w:p w:rsidR="00D45C29" w:rsidRDefault="00D45C29" w:rsidP="00D45C29"/>
    <w:p w:rsidR="00F52FE6" w:rsidRDefault="00F52FE6" w:rsidP="00F52FE6"/>
    <w:p w:rsidR="00D45C29" w:rsidRDefault="00D45C29" w:rsidP="00F52FE6"/>
    <w:p w:rsidR="00F52FE6" w:rsidRPr="00133443" w:rsidRDefault="0074173C" w:rsidP="00F52FE6">
      <w:r>
        <w:t>f</w:t>
      </w:r>
      <w:r w:rsidR="00F52FE6" w:rsidRPr="00133443">
        <w:t>)</w:t>
      </w:r>
      <w:r w:rsidR="00F52FE6" w:rsidRPr="00D25F12">
        <w:rPr>
          <w:b/>
        </w:rPr>
        <w:t xml:space="preserve"> Zvláštní opravy</w:t>
      </w:r>
    </w:p>
    <w:p w:rsidR="00F52FE6" w:rsidRPr="00133443" w:rsidRDefault="00F52FE6" w:rsidP="00F52FE6">
      <w:r w:rsidRPr="00133443">
        <w:tab/>
        <w:t>Útok i obrana mohou být dále upraveny použitím různých magických předmětů (např. Prsten D´Raguly), kouzelných zbraní apod.</w:t>
      </w:r>
      <w:r>
        <w:t xml:space="preserve"> </w:t>
      </w:r>
      <w:r>
        <w:tab/>
      </w:r>
      <w:r w:rsidRPr="00133443">
        <w:t>Dále se pak upravují o zvláštní bonusy popsané u jednotlivých povolání (zpravidla se vztahují na určitou zbraň, situaci či bojový manévr)</w:t>
      </w:r>
    </w:p>
    <w:p w:rsidR="00F52FE6" w:rsidRPr="001247C7" w:rsidRDefault="00F52FE6" w:rsidP="00F52FE6"/>
    <w:p w:rsidR="00F52FE6" w:rsidRPr="001247C7" w:rsidRDefault="00D76C69" w:rsidP="00F52FE6">
      <w:pPr>
        <w:pStyle w:val="Nadpis2"/>
        <w:rPr>
          <w:rFonts w:eastAsia="MS Mincho"/>
        </w:rPr>
      </w:pPr>
      <w:bookmarkStart w:id="200" w:name="_Toc240183551"/>
      <w:r>
        <w:rPr>
          <w:rFonts w:eastAsia="MS Gothic"/>
        </w:rPr>
        <w:t>5.3</w:t>
      </w:r>
      <w:r w:rsidR="00F52FE6" w:rsidRPr="001247C7">
        <w:rPr>
          <w:rFonts w:eastAsia="MS Gothic"/>
        </w:rPr>
        <w:t xml:space="preserve"> Iniciativa</w:t>
      </w:r>
      <w:bookmarkEnd w:id="200"/>
      <w:r w:rsidR="00F52FE6" w:rsidRPr="001247C7">
        <w:rPr>
          <w:rFonts w:eastAsia="MS Gothic"/>
        </w:rPr>
        <w:t xml:space="preserve"> </w:t>
      </w:r>
    </w:p>
    <w:p w:rsidR="009E7E7F" w:rsidRPr="007F7189" w:rsidRDefault="009E7E7F" w:rsidP="00F52FE6">
      <w:r>
        <w:tab/>
      </w:r>
      <w:r w:rsidR="00F52FE6" w:rsidRPr="00133443">
        <w:t>Na začátku každého kola si vš</w:t>
      </w:r>
      <w:r w:rsidR="00F52FE6" w:rsidRPr="007F7189">
        <w:t>ichni</w:t>
      </w:r>
      <w:r w:rsidR="00DE68F5" w:rsidRPr="007F7189">
        <w:t xml:space="preserve"> hráči</w:t>
      </w:r>
      <w:r w:rsidR="00F52FE6" w:rsidRPr="007F7189">
        <w:t xml:space="preserve"> házejí</w:t>
      </w:r>
      <w:r w:rsidR="00DE68F5" w:rsidRPr="007F7189">
        <w:t xml:space="preserve"> za své postavy</w:t>
      </w:r>
      <w:r w:rsidR="00F52FE6" w:rsidRPr="007F7189">
        <w:t xml:space="preserve"> na iniciativu. </w:t>
      </w:r>
    </w:p>
    <w:p w:rsidR="00F52FE6" w:rsidRPr="007F7189" w:rsidRDefault="00F52FE6" w:rsidP="00DE68F5">
      <w:pPr>
        <w:ind w:firstLine="709"/>
      </w:pPr>
      <w:r w:rsidRPr="007F7189">
        <w:lastRenderedPageBreak/>
        <w:t xml:space="preserve">Hází se 1k6 a k hodu pak přičítají opravy popsané níže. Výsledné číslo určuje pořadí v rámci kola (začíná se postavou s nejvyšší iniciativou, postava s nejnižší hraje jako poslední) a počet </w:t>
      </w:r>
      <w:r w:rsidR="000B6C74" w:rsidRPr="007F7189">
        <w:t>akčních bodů, které má na toto kolo k dispozici</w:t>
      </w:r>
      <w:r w:rsidRPr="007F7189">
        <w:t xml:space="preserve">. </w:t>
      </w:r>
    </w:p>
    <w:p w:rsidR="00F52FE6" w:rsidRPr="00FA264C" w:rsidRDefault="00F52FE6" w:rsidP="00F52FE6">
      <w:r w:rsidRPr="00FA264C">
        <w:t xml:space="preserve">Za každých +3 na INI roste počet akcí o 1 - viz Tabulka. </w:t>
      </w:r>
    </w:p>
    <w:tbl>
      <w:tblPr>
        <w:tblW w:w="5700" w:type="dxa"/>
        <w:jc w:val="center"/>
        <w:tblCellMar>
          <w:left w:w="70" w:type="dxa"/>
          <w:right w:w="70" w:type="dxa"/>
        </w:tblCellMar>
        <w:tblLook w:val="04A0" w:firstRow="1" w:lastRow="0" w:firstColumn="1" w:lastColumn="0" w:noHBand="0" w:noVBand="1"/>
      </w:tblPr>
      <w:tblGrid>
        <w:gridCol w:w="950"/>
        <w:gridCol w:w="950"/>
        <w:gridCol w:w="950"/>
        <w:gridCol w:w="950"/>
        <w:gridCol w:w="950"/>
        <w:gridCol w:w="950"/>
      </w:tblGrid>
      <w:tr w:rsidR="00F52FE6" w:rsidRPr="00FA264C" w:rsidTr="00E2108A">
        <w:trPr>
          <w:trHeight w:val="227"/>
          <w:jc w:val="center"/>
        </w:trPr>
        <w:tc>
          <w:tcPr>
            <w:tcW w:w="95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F52FE6" w:rsidRPr="00D25F12" w:rsidRDefault="00F52FE6" w:rsidP="00E2108A">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52FE6" w:rsidRPr="00D25F12" w:rsidRDefault="000B6C74" w:rsidP="00E2108A">
            <w:pPr>
              <w:jc w:val="center"/>
              <w:rPr>
                <w:b/>
                <w:lang w:eastAsia="cs-CZ"/>
              </w:rPr>
            </w:pPr>
            <w:r>
              <w:rPr>
                <w:b/>
                <w:lang w:eastAsia="cs-CZ"/>
              </w:rPr>
              <w:t>Akční body</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52FE6" w:rsidRPr="00D25F12" w:rsidRDefault="00F52FE6" w:rsidP="00E2108A">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52FE6" w:rsidRPr="00D25F12" w:rsidRDefault="000B6C74" w:rsidP="00E2108A">
            <w:pPr>
              <w:jc w:val="center"/>
              <w:rPr>
                <w:b/>
                <w:lang w:eastAsia="cs-CZ"/>
              </w:rPr>
            </w:pPr>
            <w:r>
              <w:rPr>
                <w:b/>
                <w:lang w:eastAsia="cs-CZ"/>
              </w:rPr>
              <w:t>Akční body</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52FE6" w:rsidRPr="00D25F12" w:rsidRDefault="00F52FE6" w:rsidP="00E2108A">
            <w:pPr>
              <w:jc w:val="center"/>
              <w:rPr>
                <w:b/>
                <w:lang w:eastAsia="cs-CZ"/>
              </w:rPr>
            </w:pPr>
            <w:r w:rsidRPr="00D25F12">
              <w:rPr>
                <w:b/>
                <w:lang w:eastAsia="cs-CZ"/>
              </w:rPr>
              <w:t>INI</w:t>
            </w:r>
          </w:p>
        </w:tc>
        <w:tc>
          <w:tcPr>
            <w:tcW w:w="950" w:type="dxa"/>
            <w:tcBorders>
              <w:top w:val="single" w:sz="4" w:space="0" w:color="auto"/>
              <w:left w:val="nil"/>
              <w:bottom w:val="single" w:sz="4" w:space="0" w:color="auto"/>
              <w:right w:val="single" w:sz="4" w:space="0" w:color="auto"/>
            </w:tcBorders>
            <w:shd w:val="clear" w:color="000000" w:fill="C2D69A"/>
            <w:noWrap/>
            <w:vAlign w:val="bottom"/>
            <w:hideMark/>
          </w:tcPr>
          <w:p w:rsidR="00F52FE6" w:rsidRPr="00D25F12" w:rsidRDefault="000B6C74" w:rsidP="00E2108A">
            <w:pPr>
              <w:jc w:val="center"/>
              <w:rPr>
                <w:b/>
                <w:lang w:eastAsia="cs-CZ"/>
              </w:rPr>
            </w:pPr>
            <w:r>
              <w:rPr>
                <w:b/>
                <w:lang w:eastAsia="cs-CZ"/>
              </w:rPr>
              <w:t>Akční body</w:t>
            </w:r>
          </w:p>
        </w:tc>
      </w:tr>
      <w:tr w:rsidR="00F52FE6" w:rsidRPr="00FA264C" w:rsidTr="00E2108A">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&lt;= -6</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0</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7 - 9</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5</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22-24</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10</w:t>
            </w:r>
          </w:p>
        </w:tc>
      </w:tr>
      <w:tr w:rsidR="00F52FE6" w:rsidRPr="00FA264C" w:rsidTr="00E2108A">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-5 až-3</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10-12</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6</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25-27</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11</w:t>
            </w:r>
          </w:p>
        </w:tc>
      </w:tr>
      <w:tr w:rsidR="00F52FE6" w:rsidRPr="00FA264C" w:rsidTr="00E2108A">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-2 až 0</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2</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13-15</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7</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28-30</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12</w:t>
            </w:r>
          </w:p>
        </w:tc>
      </w:tr>
      <w:tr w:rsidR="00F52FE6" w:rsidRPr="00FA264C" w:rsidTr="00E2108A">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1 - 3</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3</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16-18</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8</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31-33</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13</w:t>
            </w:r>
          </w:p>
        </w:tc>
      </w:tr>
      <w:tr w:rsidR="00F52FE6" w:rsidRPr="00FA264C" w:rsidTr="00E2108A">
        <w:trPr>
          <w:trHeight w:val="227"/>
          <w:jc w:val="center"/>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4 - 6</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4</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19-21</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9</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jc w:val="center"/>
              <w:rPr>
                <w:lang w:eastAsia="cs-CZ"/>
              </w:rPr>
            </w:pPr>
            <w:r w:rsidRPr="00FA264C">
              <w:rPr>
                <w:lang w:eastAsia="cs-CZ"/>
              </w:rPr>
              <w:t>34+</w:t>
            </w:r>
          </w:p>
        </w:tc>
        <w:tc>
          <w:tcPr>
            <w:tcW w:w="950" w:type="dxa"/>
            <w:tcBorders>
              <w:top w:val="nil"/>
              <w:left w:val="nil"/>
              <w:bottom w:val="single" w:sz="4" w:space="0" w:color="auto"/>
              <w:right w:val="single" w:sz="4" w:space="0" w:color="auto"/>
            </w:tcBorders>
            <w:shd w:val="clear" w:color="auto" w:fill="auto"/>
            <w:noWrap/>
            <w:vAlign w:val="bottom"/>
            <w:hideMark/>
          </w:tcPr>
          <w:p w:rsidR="00F52FE6" w:rsidRPr="00FA264C" w:rsidRDefault="00F52FE6" w:rsidP="00E2108A">
            <w:pPr>
              <w:keepNext/>
              <w:jc w:val="center"/>
              <w:rPr>
                <w:lang w:eastAsia="cs-CZ"/>
              </w:rPr>
            </w:pPr>
            <w:r w:rsidRPr="00FA264C">
              <w:rPr>
                <w:lang w:eastAsia="cs-CZ"/>
              </w:rPr>
              <w:t>14</w:t>
            </w:r>
          </w:p>
        </w:tc>
      </w:tr>
    </w:tbl>
    <w:p w:rsidR="00F52FE6" w:rsidRPr="007F7189" w:rsidRDefault="00F52FE6" w:rsidP="00F52FE6">
      <w:pPr>
        <w:pStyle w:val="Titulek"/>
      </w:pPr>
      <w:bookmarkStart w:id="201" w:name="_Toc243725233"/>
      <w:r w:rsidRPr="00D25F12">
        <w:rPr>
          <w:b/>
        </w:rPr>
        <w:t xml:space="preserve">Tabulka </w:t>
      </w:r>
      <w:r>
        <w:rPr>
          <w:b/>
        </w:rPr>
        <w:fldChar w:fldCharType="begin"/>
      </w:r>
      <w:r>
        <w:rPr>
          <w:b/>
        </w:rPr>
        <w:instrText xml:space="preserve"> SEQ Tabulka \* ARABIC </w:instrText>
      </w:r>
      <w:r>
        <w:rPr>
          <w:b/>
        </w:rPr>
        <w:fldChar w:fldCharType="separate"/>
      </w:r>
      <w:r w:rsidR="002E4E9E">
        <w:rPr>
          <w:b/>
          <w:noProof/>
        </w:rPr>
        <w:t>79</w:t>
      </w:r>
      <w:r>
        <w:rPr>
          <w:b/>
        </w:rPr>
        <w:fldChar w:fldCharType="end"/>
      </w:r>
      <w:r>
        <w:t>: Iniciativa a po</w:t>
      </w:r>
      <w:r w:rsidRPr="007F7189">
        <w:t xml:space="preserve">čet </w:t>
      </w:r>
      <w:r w:rsidR="005072B2" w:rsidRPr="007F7189">
        <w:t>akčních bodů</w:t>
      </w:r>
      <w:bookmarkEnd w:id="201"/>
    </w:p>
    <w:p w:rsidR="00F52FE6" w:rsidRPr="007F7189" w:rsidRDefault="00F52FE6" w:rsidP="00F52FE6"/>
    <w:p w:rsidR="00DE68F5" w:rsidRPr="007F7189" w:rsidRDefault="00DE68F5" w:rsidP="00DE68F5">
      <w:pPr>
        <w:ind w:firstLine="567"/>
      </w:pPr>
      <w:r w:rsidRPr="007F7189">
        <w:t xml:space="preserve">Pro zrychlení tohoto kroku platí, že za </w:t>
      </w:r>
      <w:r w:rsidRPr="007F7189">
        <w:rPr>
          <w:b/>
        </w:rPr>
        <w:t>běžné</w:t>
      </w:r>
      <w:r w:rsidRPr="007F7189">
        <w:t xml:space="preserve"> nestvůry a NPC si </w:t>
      </w:r>
      <w:r w:rsidRPr="007F7189">
        <w:rPr>
          <w:b/>
        </w:rPr>
        <w:t>PJ</w:t>
      </w:r>
      <w:r w:rsidRPr="007F7189">
        <w:t xml:space="preserve"> na iniciativu se</w:t>
      </w:r>
      <w:r w:rsidRPr="007F7189">
        <w:rPr>
          <w:b/>
        </w:rPr>
        <w:t xml:space="preserve"> hází</w:t>
      </w:r>
      <w:r w:rsidRPr="007F7189">
        <w:t xml:space="preserve"> pouze </w:t>
      </w:r>
      <w:r w:rsidRPr="007F7189">
        <w:rPr>
          <w:b/>
        </w:rPr>
        <w:t>1x na začátku boje</w:t>
      </w:r>
      <w:r w:rsidRPr="007F7189">
        <w:t xml:space="preserve"> (jen ve zvláštních případech postupuje stejně jako hráči). Výsledek pak platí pro celý boj a upravuje se pouze v případě změny oprav (a to o výši této změny). Např. bytost která měla postih -6 na INI za překvapení si od dalšího kola počítá INI o 6 vyšší (jakmile ji překvapení přestane ovlivňovat). Nebo bytost, která získala Rychlost, si po dobu trvání navýší INI o 6. Nebo bytost, která má  na kouzlení bonus +3 na INI a začne místo toho bojovat zbraní, s níž má bonus +1 si INI sníží o rozdíl (tedy -2). </w:t>
      </w:r>
    </w:p>
    <w:p w:rsidR="00DE68F5" w:rsidRDefault="00DE68F5" w:rsidP="00F52FE6"/>
    <w:p w:rsidR="00F52FE6" w:rsidRPr="00133443" w:rsidRDefault="00F52FE6" w:rsidP="00F52FE6">
      <w:r w:rsidRPr="00D25F12">
        <w:rPr>
          <w:rStyle w:val="Nadpis4Char"/>
        </w:rPr>
        <w:t>Opravy hodu na iniciativu</w:t>
      </w:r>
      <w:r w:rsidRPr="00133443">
        <w:t>:</w:t>
      </w:r>
    </w:p>
    <w:p w:rsidR="00F52FE6" w:rsidRPr="00133443" w:rsidRDefault="00F52FE6" w:rsidP="00F52FE6">
      <w:pPr>
        <w:pStyle w:val="Seznamy"/>
      </w:pPr>
      <w:r w:rsidRPr="00133443">
        <w:t xml:space="preserve">a) V závislosti na tom, jak dobře postava </w:t>
      </w:r>
      <w:r w:rsidRPr="00133443">
        <w:rPr>
          <w:b/>
        </w:rPr>
        <w:t>ovládá dovednost boj</w:t>
      </w:r>
      <w:r w:rsidRPr="00133443">
        <w:t xml:space="preserve"> se zbraní, kterou bojuje, má postih či bonus k hodu na iniciativu dle tabulky uvedené výše.</w:t>
      </w:r>
    </w:p>
    <w:p w:rsidR="00F52FE6" w:rsidRDefault="00F52FE6" w:rsidP="00F52FE6">
      <w:pPr>
        <w:pStyle w:val="Seznamy"/>
      </w:pPr>
      <w:r w:rsidRPr="00133443">
        <w:t xml:space="preserve">b) </w:t>
      </w:r>
      <w:r w:rsidRPr="002628C9">
        <w:rPr>
          <w:rStyle w:val="TunChar"/>
        </w:rPr>
        <w:t>Oprava za zbraň</w:t>
      </w:r>
      <w:r w:rsidRPr="00133443">
        <w:t xml:space="preserve"> – u každé zbraně je uvedeno, jaký má vliv na iniciativu. </w:t>
      </w:r>
    </w:p>
    <w:p w:rsidR="00F52FE6" w:rsidRDefault="00F52FE6" w:rsidP="00F52FE6">
      <w:pPr>
        <w:pStyle w:val="Seznamy"/>
      </w:pPr>
      <w:r>
        <w:t xml:space="preserve">c)  </w:t>
      </w:r>
      <w:r w:rsidRPr="002628C9">
        <w:rPr>
          <w:rStyle w:val="TunChar"/>
        </w:rPr>
        <w:t>Stav</w:t>
      </w:r>
      <w:r>
        <w:t xml:space="preserve"> - </w:t>
      </w:r>
      <w:r w:rsidRPr="009024AE">
        <w:t xml:space="preserve">Pokud je postava pod vlivem alkoholu (či ekvivalentně pod vlivem jiných </w:t>
      </w:r>
      <w:r>
        <w:t>látek), je přeložená či unavená nebo na ni působí nějaký přetrvávající efekt (Stav)</w:t>
      </w:r>
      <w:r w:rsidRPr="009024AE">
        <w:t xml:space="preserve"> má postihy (postihy</w:t>
      </w:r>
      <w:r>
        <w:t xml:space="preserve"> za</w:t>
      </w:r>
      <w:r w:rsidRPr="009024AE">
        <w:t xml:space="preserve"> různé kategorie se sčítají) k hodu na iniciativu</w:t>
      </w:r>
      <w:r>
        <w:t>.</w:t>
      </w:r>
    </w:p>
    <w:p w:rsidR="00F52FE6" w:rsidRDefault="00F52FE6" w:rsidP="00F52FE6">
      <w:pPr>
        <w:pStyle w:val="Seznamy"/>
      </w:pPr>
      <w:r>
        <w:t xml:space="preserve">d) </w:t>
      </w:r>
      <w:r w:rsidRPr="002628C9">
        <w:rPr>
          <w:rStyle w:val="TunChar"/>
        </w:rPr>
        <w:t>Schopnosti</w:t>
      </w:r>
      <w:r w:rsidRPr="009024AE">
        <w:rPr>
          <w:b/>
        </w:rPr>
        <w:t xml:space="preserve"> </w:t>
      </w:r>
      <w:r>
        <w:t xml:space="preserve">- </w:t>
      </w:r>
      <w:r w:rsidRPr="009024AE">
        <w:t xml:space="preserve">Některá povolání mají schopnosti, které dávají postavě bonusy na iniciativu (dle stupně zvládnutí dané schopnosti). Tyto bonusy jsou uvedeny přímo u daného povolání, spolu s uvedením, na jaké případy se bonus vztahuje. </w:t>
      </w:r>
    </w:p>
    <w:p w:rsidR="00F52FE6" w:rsidRPr="00133443" w:rsidRDefault="00F52FE6" w:rsidP="00F52FE6">
      <w:pPr>
        <w:pStyle w:val="Seznamy"/>
      </w:pPr>
      <w:r>
        <w:t xml:space="preserve">e) </w:t>
      </w:r>
      <w:r w:rsidRPr="009024AE">
        <w:rPr>
          <w:b/>
        </w:rPr>
        <w:t>Zbroj</w:t>
      </w:r>
      <w:r>
        <w:t xml:space="preserve"> - </w:t>
      </w:r>
      <w:r w:rsidRPr="009024AE">
        <w:t xml:space="preserve">na základě své (ne)znalosti dovednosti Boje ve zbroji (kterou má na sobě), má postava postih na INI (viz)  </w:t>
      </w:r>
    </w:p>
    <w:p w:rsidR="00F52FE6" w:rsidRPr="00133443" w:rsidRDefault="00F52FE6" w:rsidP="00F52FE6">
      <w:pPr>
        <w:pStyle w:val="Seznamy"/>
      </w:pPr>
      <w:r>
        <w:t>f</w:t>
      </w:r>
      <w:r w:rsidRPr="00133443">
        <w:t xml:space="preserve">) Bonusy a postihy </w:t>
      </w:r>
      <w:r w:rsidRPr="00133443">
        <w:rPr>
          <w:b/>
        </w:rPr>
        <w:t>magického původ</w:t>
      </w:r>
      <w:r w:rsidRPr="00133443">
        <w:t xml:space="preserve">u (na základě kouzel, lektvarů apod.). Jsou uvedeny u jednotlivých kouzel a lektvarů. </w:t>
      </w:r>
    </w:p>
    <w:p w:rsidR="00F52FE6" w:rsidRDefault="00F52FE6" w:rsidP="00F52FE6">
      <w:pPr>
        <w:pStyle w:val="Seznamy"/>
      </w:pPr>
      <w:r>
        <w:t>g</w:t>
      </w:r>
      <w:r w:rsidRPr="00133443">
        <w:t xml:space="preserve">) </w:t>
      </w:r>
      <w:r w:rsidRPr="00133443">
        <w:rPr>
          <w:b/>
        </w:rPr>
        <w:t xml:space="preserve">Ostatní </w:t>
      </w:r>
      <w:r w:rsidRPr="00133443">
        <w:t>bonusy a postihy</w:t>
      </w:r>
      <w:r>
        <w:t xml:space="preserve"> - např. Překvapení -6, Svázané ruce -1, Svázané nohy -1 , Oslepení -1 aj.</w:t>
      </w:r>
    </w:p>
    <w:p w:rsidR="00F52FE6" w:rsidRPr="00133443" w:rsidRDefault="00F52FE6" w:rsidP="00F52FE6"/>
    <w:p w:rsidR="00F52FE6" w:rsidRPr="001247C7" w:rsidRDefault="00D76C69" w:rsidP="00F52FE6">
      <w:pPr>
        <w:pStyle w:val="Nadpis2"/>
        <w:rPr>
          <w:rFonts w:eastAsia="MS Gothic"/>
        </w:rPr>
      </w:pPr>
      <w:bookmarkStart w:id="202" w:name="_Toc240183552"/>
      <w:r>
        <w:rPr>
          <w:rFonts w:eastAsia="MS Gothic"/>
        </w:rPr>
        <w:t>5.</w:t>
      </w:r>
      <w:r w:rsidR="00F52FE6" w:rsidRPr="001247C7">
        <w:rPr>
          <w:rFonts w:eastAsia="MS Gothic"/>
        </w:rPr>
        <w:t>4 Bojové kolo</w:t>
      </w:r>
      <w:bookmarkEnd w:id="202"/>
    </w:p>
    <w:p w:rsidR="00F52FE6" w:rsidRPr="00133443" w:rsidRDefault="00F52FE6" w:rsidP="00F52FE6">
      <w:r w:rsidRPr="00133443">
        <w:t>Každé kolo boje se skládá z následujících kroků:</w:t>
      </w:r>
    </w:p>
    <w:p w:rsidR="00F52FE6" w:rsidRPr="00133443" w:rsidRDefault="00F52FE6" w:rsidP="00F52FE6"/>
    <w:p w:rsidR="00F52FE6" w:rsidRPr="00133443" w:rsidRDefault="00F52FE6" w:rsidP="00F52FE6">
      <w:pPr>
        <w:pStyle w:val="Nadpis5"/>
      </w:pPr>
      <w:r w:rsidRPr="00133443">
        <w:t>0. Vyhodnocení pokračujících efektů</w:t>
      </w:r>
    </w:p>
    <w:p w:rsidR="00F52FE6" w:rsidRPr="00133443" w:rsidRDefault="00F52FE6" w:rsidP="00F52FE6">
      <w:r w:rsidRPr="00133443">
        <w:tab/>
        <w:t xml:space="preserve">Na začátku kola proběhne vyhodnocení efektů, přetrvávajících z minulého kola, např.: </w:t>
      </w:r>
    </w:p>
    <w:p w:rsidR="00F52FE6" w:rsidRPr="00133443" w:rsidRDefault="00F52FE6" w:rsidP="00F52FE6">
      <w:pPr>
        <w:pStyle w:val="Odstavecseseznamem"/>
      </w:pPr>
      <w:r w:rsidRPr="00133443">
        <w:t>na postavu začne / přestane působit Rychlost nebo jiný modifikátor hodu na INI</w:t>
      </w:r>
    </w:p>
    <w:p w:rsidR="00F52FE6" w:rsidRPr="00133443" w:rsidRDefault="00F52FE6" w:rsidP="00F52FE6">
      <w:pPr>
        <w:pStyle w:val="Odstavecseseznamem"/>
      </w:pPr>
      <w:r w:rsidRPr="00133443">
        <w:t>na postavu začnou / přestanou působit postihy či bonusy vyvolané působením kouzel či schopností</w:t>
      </w:r>
    </w:p>
    <w:p w:rsidR="00F52FE6" w:rsidRPr="000A3C69" w:rsidRDefault="00F52FE6" w:rsidP="00F52FE6">
      <w:pPr>
        <w:pStyle w:val="Odstavecseseznamem"/>
      </w:pPr>
      <w:r w:rsidRPr="00133443">
        <w:t>postava ztratí životy za působení pokračujícího krvácen</w:t>
      </w:r>
      <w:r w:rsidRPr="000A3C69">
        <w:t>í, hoření, leptání, drcení či účinky jedů</w:t>
      </w:r>
    </w:p>
    <w:p w:rsidR="00F52FE6" w:rsidRDefault="00F52FE6" w:rsidP="00F52FE6">
      <w:pPr>
        <w:pStyle w:val="Odstavecseseznamem"/>
      </w:pPr>
      <w:r w:rsidRPr="00133443">
        <w:t>hází se na úspěch proti pastem, které začaly působit v minulém kole (např. zásah jedem), nebo které je potřeba průběžně ověřovat (např. vymanění se z vlivu kouzla či působící schopnosti)</w:t>
      </w:r>
    </w:p>
    <w:p w:rsidR="00F52FE6" w:rsidRDefault="00F52FE6" w:rsidP="00F52FE6"/>
    <w:p w:rsidR="00F52FE6" w:rsidRPr="009024AE" w:rsidRDefault="00F52FE6" w:rsidP="00F52FE6">
      <w:pPr>
        <w:pStyle w:val="Nadpis5"/>
      </w:pPr>
      <w:r w:rsidRPr="009024AE">
        <w:t>1. Deklarace záměrů pro dané kolo</w:t>
      </w:r>
    </w:p>
    <w:p w:rsidR="00F52FE6" w:rsidRPr="007F7189" w:rsidRDefault="00F52FE6" w:rsidP="00F52FE6">
      <w:r>
        <w:tab/>
      </w:r>
      <w:r w:rsidRPr="00BF13F6">
        <w:t>Každá postava si musí vybrat jednu z akcí popsaných v části 5</w:t>
      </w:r>
      <w:r w:rsidR="00BA70DD">
        <w:t>.5</w:t>
      </w:r>
      <w:r w:rsidRPr="00BF13F6">
        <w:t>, písm</w:t>
      </w:r>
      <w:r w:rsidR="00BA70DD">
        <w:t>.</w:t>
      </w:r>
      <w:r w:rsidRPr="00BF13F6">
        <w:t xml:space="preserve"> a až j, které se bude chtít v kole věnovat (v Kroku 3 </w:t>
      </w:r>
      <w:r w:rsidR="00BA70DD">
        <w:t xml:space="preserve">se </w:t>
      </w:r>
      <w:r w:rsidRPr="00BF13F6">
        <w:t xml:space="preserve">pak </w:t>
      </w:r>
      <w:r w:rsidRPr="00D25F12">
        <w:rPr>
          <w:b/>
        </w:rPr>
        <w:t>m</w:t>
      </w:r>
      <w:r w:rsidRPr="007F7189">
        <w:rPr>
          <w:b/>
        </w:rPr>
        <w:t xml:space="preserve">usí </w:t>
      </w:r>
      <w:r w:rsidR="00BA70DD" w:rsidRPr="007F7189">
        <w:rPr>
          <w:b/>
        </w:rPr>
        <w:t xml:space="preserve">pokusit </w:t>
      </w:r>
      <w:r w:rsidRPr="007F7189">
        <w:t>provést tuto činnost) a tuto činnost heslovitě (jak je popsáno u jednotlivých písmen) oznámí. (např. budu kouzlit, budu útočit, budu čekat apod.)</w:t>
      </w:r>
      <w:r w:rsidR="00BA70DD" w:rsidRPr="007F7189">
        <w:t xml:space="preserve">. Od této činnosti se odvíjí její oprava hodu na iniciativu. </w:t>
      </w:r>
    </w:p>
    <w:p w:rsidR="00F52FE6" w:rsidRPr="007F7189" w:rsidRDefault="00F52FE6" w:rsidP="00F52FE6"/>
    <w:p w:rsidR="00F52FE6" w:rsidRPr="007F7189" w:rsidRDefault="00F52FE6" w:rsidP="00F52FE6">
      <w:pPr>
        <w:pStyle w:val="Nadpis5"/>
      </w:pPr>
      <w:r w:rsidRPr="007F7189">
        <w:t>2. Hod na iniciativu</w:t>
      </w:r>
    </w:p>
    <w:p w:rsidR="00BA70DD" w:rsidRPr="007F7189" w:rsidRDefault="00F52FE6" w:rsidP="00F52FE6">
      <w:r w:rsidRPr="007F7189">
        <w:tab/>
        <w:t>Rozhoduje o tom</w:t>
      </w:r>
      <w:r w:rsidR="00BA70DD" w:rsidRPr="007F7189">
        <w:t xml:space="preserve">: </w:t>
      </w:r>
    </w:p>
    <w:p w:rsidR="00BA70DD" w:rsidRPr="007F7189" w:rsidRDefault="00BA70DD" w:rsidP="00BA70DD">
      <w:pPr>
        <w:ind w:left="709" w:firstLine="709"/>
      </w:pPr>
      <w:r w:rsidRPr="007F7189">
        <w:t xml:space="preserve">1. v jakém pořadí budou postavy (a jejich nepřátelé) </w:t>
      </w:r>
      <w:r w:rsidR="005072B2" w:rsidRPr="007F7189">
        <w:t>provádět své A</w:t>
      </w:r>
      <w:r w:rsidRPr="007F7189">
        <w:t>kce</w:t>
      </w:r>
      <w:r w:rsidR="005072B2" w:rsidRPr="007F7189">
        <w:t xml:space="preserve">. </w:t>
      </w:r>
    </w:p>
    <w:p w:rsidR="00F52FE6" w:rsidRPr="007F7189" w:rsidRDefault="00BA70DD" w:rsidP="00BA70DD">
      <w:pPr>
        <w:ind w:left="709" w:firstLine="709"/>
      </w:pPr>
      <w:r w:rsidRPr="007F7189">
        <w:t xml:space="preserve">2. </w:t>
      </w:r>
      <w:r w:rsidR="00F52FE6" w:rsidRPr="007F7189">
        <w:t xml:space="preserve">kolik </w:t>
      </w:r>
      <w:r w:rsidR="005072B2" w:rsidRPr="007F7189">
        <w:t>A</w:t>
      </w:r>
      <w:r w:rsidR="00F52FE6" w:rsidRPr="007F7189">
        <w:t>kcí</w:t>
      </w:r>
      <w:r w:rsidRPr="007F7189">
        <w:t xml:space="preserve"> a </w:t>
      </w:r>
      <w:r w:rsidR="005072B2" w:rsidRPr="007F7189">
        <w:t>R</w:t>
      </w:r>
      <w:r w:rsidRPr="007F7189">
        <w:t>eakcí</w:t>
      </w:r>
      <w:r w:rsidR="00F52FE6" w:rsidRPr="007F7189">
        <w:t xml:space="preserve"> bude moci postava v kole provést. (viz </w:t>
      </w:r>
      <w:r w:rsidRPr="007F7189">
        <w:t>dále</w:t>
      </w:r>
      <w:r w:rsidR="00F52FE6" w:rsidRPr="007F7189">
        <w:t>)</w:t>
      </w:r>
    </w:p>
    <w:p w:rsidR="00F52FE6" w:rsidRPr="007F7189" w:rsidRDefault="00F52FE6" w:rsidP="00F52FE6">
      <w:r w:rsidRPr="007F7189">
        <w:tab/>
      </w:r>
      <w:r w:rsidR="00BA70DD" w:rsidRPr="007F7189">
        <w:t>K hodu na iniciativu se přičítají opravy</w:t>
      </w:r>
      <w:r w:rsidRPr="007F7189">
        <w:t>, vztahující se k deklarované činnosti (krok 1)</w:t>
      </w:r>
    </w:p>
    <w:p w:rsidR="005072B2" w:rsidRPr="007F7189" w:rsidRDefault="005072B2" w:rsidP="005072B2">
      <w:pPr>
        <w:ind w:firstLine="709"/>
      </w:pPr>
      <w:r w:rsidRPr="007F7189">
        <w:t>Činnosti jsou popsány v bodě 5. Dělí se na Akce (kdy postava něco aktivně provádí) a Reakce (kdy postava reaguje na měnící se situaci v okolí). Postavy provedou své akce (aktivní fáze) v pořadí od postavy s </w:t>
      </w:r>
      <w:r w:rsidRPr="007F7189">
        <w:rPr>
          <w:b/>
        </w:rPr>
        <w:t>nejvyšší</w:t>
      </w:r>
      <w:r w:rsidRPr="007F7189">
        <w:t xml:space="preserve"> iniciativou. Po zbylý čas kola reagují na měnící se okolí (pasivní fáze). </w:t>
      </w:r>
    </w:p>
    <w:p w:rsidR="005072B2" w:rsidRPr="007F7189" w:rsidRDefault="005072B2" w:rsidP="005072B2">
      <w:pPr>
        <w:ind w:firstLine="709"/>
      </w:pPr>
      <w:r w:rsidRPr="007F7189">
        <w:t xml:space="preserve">Počet akčních bodů, které má na základě své iniciativy postava k dispozici viz bod 5.3. </w:t>
      </w:r>
      <w:r w:rsidRPr="007F7189">
        <w:rPr>
          <w:b/>
        </w:rPr>
        <w:t xml:space="preserve"> </w:t>
      </w:r>
      <w:r w:rsidR="000B6C74" w:rsidRPr="007F7189">
        <w:rPr>
          <w:b/>
        </w:rPr>
        <w:t>Z toho ½ (zaokr. nahoru) může použít na své Akce</w:t>
      </w:r>
      <w:r w:rsidR="000B6C74" w:rsidRPr="007F7189">
        <w:t xml:space="preserve">, zbytek  připadá na Reakce. </w:t>
      </w:r>
      <w:r w:rsidR="003D4608" w:rsidRPr="007F7189">
        <w:t>(</w:t>
      </w:r>
      <w:r w:rsidR="003D4608" w:rsidRPr="007F7189">
        <w:rPr>
          <w:i/>
        </w:rPr>
        <w:t>Některé schopnosti povolání mohou zvýšit počet Akcí na úkor Reakcí</w:t>
      </w:r>
      <w:r w:rsidR="003D4608" w:rsidRPr="007F7189">
        <w:t xml:space="preserve">). </w:t>
      </w:r>
      <w:r w:rsidR="000B6C74" w:rsidRPr="007F7189">
        <w:t xml:space="preserve"> </w:t>
      </w:r>
    </w:p>
    <w:p w:rsidR="00F52FE6" w:rsidRPr="007F7189" w:rsidRDefault="00F52FE6" w:rsidP="00F52FE6"/>
    <w:p w:rsidR="00F52FE6" w:rsidRPr="007F7189" w:rsidRDefault="00F52FE6" w:rsidP="00F52FE6">
      <w:pPr>
        <w:pStyle w:val="Nadpis5"/>
      </w:pPr>
      <w:r w:rsidRPr="007F7189">
        <w:t xml:space="preserve">3. </w:t>
      </w:r>
      <w:r w:rsidR="005072B2" w:rsidRPr="007F7189">
        <w:t>Aktivní fáze (provádění činností)</w:t>
      </w:r>
    </w:p>
    <w:p w:rsidR="00F52FE6" w:rsidRPr="007F7189" w:rsidRDefault="00F52FE6" w:rsidP="00F52FE6">
      <w:r w:rsidRPr="007F7189">
        <w:tab/>
        <w:t xml:space="preserve">Každá postava musí v této fazi provést činnost, kterou deklarovala v kroku 1. Pokud ji provést nemůže (např. jí chybí cíl, na který by mohla útočit), musí věnovat 1 akci na činnost Čekání. Pokud navíc deklarovaná činnost byla spojena s bonusem na iniciativu, tento bonus na zbytek kola ztrácí, stejně jako akce, které díky němu získala navíc. </w:t>
      </w:r>
    </w:p>
    <w:p w:rsidR="00F52FE6" w:rsidRPr="007F7189" w:rsidRDefault="00F52FE6" w:rsidP="00F52FE6">
      <w:r w:rsidRPr="007F7189">
        <w:tab/>
      </w:r>
      <w:r w:rsidR="000B6C74" w:rsidRPr="007F7189">
        <w:t>Má-li dostatek ačních bodů (Akcí), může provést více činností, nebo stejnou činnost provést opakovaně</w:t>
      </w:r>
      <w:r w:rsidRPr="007F7189">
        <w:t xml:space="preserve">. </w:t>
      </w:r>
    </w:p>
    <w:p w:rsidR="00F52FE6" w:rsidRPr="007F7189" w:rsidRDefault="00F52FE6" w:rsidP="00F52FE6">
      <w:r w:rsidRPr="007F7189">
        <w:tab/>
        <w:t xml:space="preserve">Pokud je na dokončení činností potřeba více akcí, než může postava provést, bude činnost pouze započata a je možné ji dokončit (nebo bez efektu a dalších akcí ukončit) v dalším kole. </w:t>
      </w:r>
    </w:p>
    <w:p w:rsidR="00F52FE6" w:rsidRPr="007F7189" w:rsidRDefault="00F52FE6" w:rsidP="00F52FE6">
      <w:r w:rsidRPr="007F7189">
        <w:tab/>
        <w:t xml:space="preserve">Bez ohledu na to, jakou činnost vykonává, se pro pravidla níže považuje postava za útočníka a může si tak volit libovolnou z činností uvedených v části Činnosti </w:t>
      </w:r>
      <w:r w:rsidR="00FA757C" w:rsidRPr="007F7189">
        <w:t>aktivní a nebo smíšené</w:t>
      </w:r>
      <w:r w:rsidRPr="007F7189">
        <w:t>. Při vyhodnocení svých činností už tyto blíže specifikuje (jaké kouzlo sesílá, na koho útočí</w:t>
      </w:r>
      <w:r w:rsidR="00FA757C" w:rsidRPr="007F7189">
        <w:t>, kam se pohybuje, co říká,...)</w:t>
      </w:r>
      <w:r w:rsidRPr="007F7189">
        <w:t xml:space="preserve"> </w:t>
      </w:r>
    </w:p>
    <w:p w:rsidR="00F52FE6" w:rsidRPr="007F7189" w:rsidRDefault="00F52FE6" w:rsidP="00F52FE6">
      <w:r w:rsidRPr="007F7189">
        <w:tab/>
        <w:t xml:space="preserve">Poté následuje postava s další nejvyšší iniciativou v pořadí, dokud neodehrají tento krok všechny postavy. </w:t>
      </w:r>
      <w:r w:rsidR="00A40D47" w:rsidRPr="007F7189">
        <w:t xml:space="preserve">Má-li dvě nebo více postav stejnou iniciativu, proběhnou jejich činnosti současně (bez ohledu na pořadí v jakém je odehrají) – následky činností se vyhodnotí až po odehrání všech těchto postav (např. dva protivníci se stejnou INI se mohou zabít navzájem). </w:t>
      </w:r>
    </w:p>
    <w:p w:rsidR="00F52FE6" w:rsidRPr="007F7189" w:rsidRDefault="00F52FE6" w:rsidP="00F52FE6"/>
    <w:p w:rsidR="00F52FE6" w:rsidRPr="007F7189" w:rsidRDefault="00F52FE6" w:rsidP="00F52FE6">
      <w:pPr>
        <w:pStyle w:val="Nadpis5"/>
      </w:pPr>
      <w:r w:rsidRPr="007F7189">
        <w:t>4. P</w:t>
      </w:r>
      <w:r w:rsidR="005072B2" w:rsidRPr="007F7189">
        <w:t>asivní fáze (reakce na okolí)</w:t>
      </w:r>
    </w:p>
    <w:p w:rsidR="00F52FE6" w:rsidRPr="007F7189" w:rsidRDefault="00F52FE6" w:rsidP="00A40D47">
      <w:r w:rsidRPr="007F7189">
        <w:tab/>
      </w:r>
      <w:r w:rsidR="00A40D47" w:rsidRPr="007F7189">
        <w:t xml:space="preserve">Své Reakce spotřebovává postava kdykoliv v průběhu kola k tomu, aby reagovala na měnící se okolí. Nejčastěji na svoji obranu či uhýbání útokům. </w:t>
      </w:r>
      <w:r w:rsidR="00E57778" w:rsidRPr="007F7189">
        <w:t xml:space="preserve">Kdykoliv v průběhu kola může libovolné množství svých Akcí přeměnit na Reakce. </w:t>
      </w:r>
    </w:p>
    <w:p w:rsidR="00FA757C" w:rsidRPr="007F7189" w:rsidRDefault="00FA757C" w:rsidP="00FA757C">
      <w:pPr>
        <w:ind w:left="142" w:firstLine="567"/>
      </w:pPr>
      <w:r w:rsidRPr="007F7189">
        <w:t>Postava, která je cílem útoku, může vykonávat (za své Reakce) pouze činnosti uvedené v části Činnosti pasivní a nebo smíšené (jejich vykonáním neztrácí své pořadí v rámci iniciativy).</w:t>
      </w:r>
    </w:p>
    <w:p w:rsidR="00FA757C" w:rsidRPr="007F7189" w:rsidRDefault="00FA757C" w:rsidP="00FA757C">
      <w:pPr>
        <w:ind w:left="142" w:firstLine="425"/>
      </w:pPr>
      <w:r w:rsidRPr="007F7189">
        <w:t>Ve zvláštních případech popsaných níže (Příležitostný útok, Hlášená reakce) nebo když to umožní schopnost povolání (např. Útok z obrany) lze Akce (činnosti aktivní) provést i mimo pořadí iniciativy (v pasivní fázi).</w:t>
      </w:r>
    </w:p>
    <w:p w:rsidR="00FA757C" w:rsidRPr="007F7189" w:rsidRDefault="00FA757C" w:rsidP="00FA757C">
      <w:pPr>
        <w:ind w:left="142" w:firstLine="425"/>
      </w:pPr>
    </w:p>
    <w:p w:rsidR="00FA757C" w:rsidRPr="007F7189" w:rsidRDefault="00FA757C" w:rsidP="00FA757C">
      <w:pPr>
        <w:ind w:left="142"/>
        <w:rPr>
          <w:b/>
        </w:rPr>
      </w:pPr>
      <w:r w:rsidRPr="007F7189">
        <w:rPr>
          <w:b/>
        </w:rPr>
        <w:t>5. Závěr kola</w:t>
      </w:r>
    </w:p>
    <w:p w:rsidR="00FA757C" w:rsidRPr="007F7189" w:rsidRDefault="00FA757C" w:rsidP="00FA757C">
      <w:pPr>
        <w:pStyle w:val="Odstavecseseznamem"/>
        <w:numPr>
          <w:ilvl w:val="0"/>
          <w:numId w:val="0"/>
        </w:numPr>
        <w:ind w:left="142" w:firstLine="425"/>
      </w:pPr>
      <w:r w:rsidRPr="007F7189">
        <w:t xml:space="preserve">Pokud na závěr kola zbývají postavě nějaké Akce nebo Reakce, může za ně provést </w:t>
      </w:r>
      <w:r w:rsidR="003B10FD" w:rsidRPr="007F7189">
        <w:t xml:space="preserve">činnosti smíšené nebo závěrečné. </w:t>
      </w:r>
      <w:r w:rsidR="00545437" w:rsidRPr="007F7189">
        <w:t xml:space="preserve">V této fázi lze ale provést nejvýše 1 Přesun (+1x Otočku). </w:t>
      </w:r>
    </w:p>
    <w:p w:rsidR="00F52FE6" w:rsidRPr="007F7189" w:rsidRDefault="003B10FD" w:rsidP="003B10FD">
      <w:pPr>
        <w:pStyle w:val="Odstavecseseznamem"/>
        <w:numPr>
          <w:ilvl w:val="0"/>
          <w:numId w:val="0"/>
        </w:numPr>
        <w:ind w:left="142" w:firstLine="425"/>
      </w:pPr>
      <w:r w:rsidRPr="007F7189">
        <w:t>Pokud všechny zbylé akčí body nevyčerpá, tyto propadají. Za každou propadlou akci</w:t>
      </w:r>
      <w:r w:rsidR="00F52FE6" w:rsidRPr="007F7189">
        <w:t xml:space="preserve"> získá</w:t>
      </w:r>
      <w:r w:rsidRPr="007F7189">
        <w:t xml:space="preserve"> postava bonus +1 na INI v příštím kole, maximálně</w:t>
      </w:r>
      <w:r w:rsidR="00F52FE6" w:rsidRPr="007F7189">
        <w:t xml:space="preserve"> však +3. </w:t>
      </w:r>
    </w:p>
    <w:p w:rsidR="00545437" w:rsidRPr="007F7189" w:rsidRDefault="00545437" w:rsidP="003B10FD">
      <w:pPr>
        <w:pStyle w:val="Odstavecseseznamem"/>
        <w:numPr>
          <w:ilvl w:val="0"/>
          <w:numId w:val="0"/>
        </w:numPr>
        <w:ind w:left="142" w:firstLine="425"/>
      </w:pPr>
      <w:r w:rsidRPr="007F7189">
        <w:t xml:space="preserve">Odehrání závěru kola je pro všechny společné a probíhá současně bez ohledu na iniciativu postav. </w:t>
      </w:r>
    </w:p>
    <w:p w:rsidR="00F52FE6" w:rsidRPr="00133443" w:rsidRDefault="00F52FE6" w:rsidP="00F52FE6"/>
    <w:p w:rsidR="00F52FE6" w:rsidRPr="001247C7" w:rsidRDefault="00D76C69" w:rsidP="00F52FE6">
      <w:pPr>
        <w:pStyle w:val="Nadpis2"/>
        <w:rPr>
          <w:sz w:val="24"/>
        </w:rPr>
      </w:pPr>
      <w:bookmarkStart w:id="203" w:name="_Toc240183553"/>
      <w:r>
        <w:t>5.</w:t>
      </w:r>
      <w:r w:rsidR="00F52FE6" w:rsidRPr="001247C7">
        <w:t>5 Činnosti</w:t>
      </w:r>
      <w:bookmarkEnd w:id="203"/>
    </w:p>
    <w:p w:rsidR="00F52FE6" w:rsidRPr="007F7189" w:rsidRDefault="00F52FE6" w:rsidP="00F52FE6">
      <w:pPr>
        <w:pStyle w:val="Nadpis3"/>
      </w:pPr>
      <w:bookmarkStart w:id="204" w:name="_Toc240183554"/>
      <w:r w:rsidRPr="00133443">
        <w:t>1. Činn</w:t>
      </w:r>
      <w:r w:rsidRPr="007F7189">
        <w:t>ost</w:t>
      </w:r>
      <w:r w:rsidR="00FA757C" w:rsidRPr="007F7189">
        <w:t>i</w:t>
      </w:r>
      <w:r w:rsidRPr="007F7189">
        <w:t xml:space="preserve"> </w:t>
      </w:r>
      <w:r w:rsidR="00FA757C" w:rsidRPr="007F7189">
        <w:t>aktivní</w:t>
      </w:r>
      <w:r w:rsidR="00A40D47" w:rsidRPr="007F7189">
        <w:t xml:space="preserve"> (Akce)</w:t>
      </w:r>
      <w:bookmarkEnd w:id="204"/>
    </w:p>
    <w:p w:rsidR="00F52FE6" w:rsidRPr="007F7189" w:rsidRDefault="00F52FE6" w:rsidP="00F52FE6">
      <w:r w:rsidRPr="007F7189">
        <w:tab/>
      </w:r>
      <w:r w:rsidRPr="007F7189">
        <w:tab/>
        <w:t>a) Kouzlení (Okamžitá kouzla)</w:t>
      </w:r>
    </w:p>
    <w:p w:rsidR="00F52FE6" w:rsidRPr="007F7189" w:rsidRDefault="00F52FE6" w:rsidP="00F52FE6">
      <w:r w:rsidRPr="007F7189">
        <w:tab/>
      </w:r>
      <w:r w:rsidRPr="007F7189">
        <w:tab/>
        <w:t>b) Střelba/Vrh</w:t>
      </w:r>
    </w:p>
    <w:p w:rsidR="00F52FE6" w:rsidRPr="007F7189" w:rsidRDefault="00F52FE6" w:rsidP="00F52FE6">
      <w:r w:rsidRPr="007F7189">
        <w:tab/>
      </w:r>
      <w:r w:rsidRPr="007F7189">
        <w:tab/>
        <w:t>c) Útok nablízko (/Dvojitý útok)</w:t>
      </w:r>
    </w:p>
    <w:p w:rsidR="00F52FE6" w:rsidRPr="007F7189" w:rsidRDefault="00F52FE6" w:rsidP="00F52FE6">
      <w:r w:rsidRPr="007F7189">
        <w:tab/>
      </w:r>
      <w:r w:rsidRPr="007F7189">
        <w:tab/>
        <w:t>d) Mentální útok (SMÚ)</w:t>
      </w:r>
    </w:p>
    <w:p w:rsidR="00F52FE6" w:rsidRPr="007F7189" w:rsidRDefault="00F52FE6" w:rsidP="00F52FE6">
      <w:r w:rsidRPr="007F7189">
        <w:tab/>
      </w:r>
      <w:r w:rsidRPr="007F7189">
        <w:tab/>
        <w:t>e) Běh (/Útěk z boje)</w:t>
      </w:r>
    </w:p>
    <w:p w:rsidR="003B10FD" w:rsidRPr="007F7189" w:rsidRDefault="003B10FD" w:rsidP="003B10FD">
      <w:pPr>
        <w:ind w:firstLine="1418"/>
      </w:pPr>
      <w:r w:rsidRPr="007F7189">
        <w:t>f) Čekání</w:t>
      </w:r>
    </w:p>
    <w:p w:rsidR="002A3FF8" w:rsidRPr="007F7189" w:rsidRDefault="002A3FF8" w:rsidP="002A3FF8">
      <w:pPr>
        <w:ind w:firstLine="1418"/>
      </w:pPr>
      <w:r w:rsidRPr="007F7189">
        <w:t>g) Přesun (/Otočka)</w:t>
      </w:r>
    </w:p>
    <w:p w:rsidR="00F52FE6" w:rsidRPr="007F7189" w:rsidRDefault="00F52FE6" w:rsidP="00F52FE6"/>
    <w:p w:rsidR="00FA757C" w:rsidRPr="007F7189" w:rsidRDefault="00FA757C" w:rsidP="00F52FE6">
      <w:r w:rsidRPr="007F7189">
        <w:rPr>
          <w:rFonts w:eastAsia="MS Mincho"/>
          <w:b/>
          <w:bCs/>
          <w:sz w:val="28"/>
          <w:lang w:eastAsia="cs-CZ"/>
        </w:rPr>
        <w:t>2. Činnosti smíšené (Akce nebo Reakce)</w:t>
      </w:r>
    </w:p>
    <w:p w:rsidR="00FA757C" w:rsidRPr="007F7189" w:rsidRDefault="003B10FD" w:rsidP="003B10FD">
      <w:r w:rsidRPr="007F7189">
        <w:tab/>
      </w:r>
      <w:r w:rsidRPr="007F7189">
        <w:tab/>
        <w:t>h) Výměna / příprava zbraní (přezbrojení)</w:t>
      </w:r>
    </w:p>
    <w:p w:rsidR="003B10FD" w:rsidRPr="007F7189" w:rsidRDefault="003B10FD" w:rsidP="003B10FD">
      <w:r w:rsidRPr="007F7189">
        <w:tab/>
      </w:r>
      <w:r w:rsidRPr="007F7189">
        <w:tab/>
        <w:t>i) Mluvení</w:t>
      </w:r>
      <w:r w:rsidR="00545437" w:rsidRPr="007F7189">
        <w:t xml:space="preserve"> (/ Povely)</w:t>
      </w:r>
    </w:p>
    <w:p w:rsidR="00FA757C" w:rsidRPr="007F7189" w:rsidRDefault="003B10FD" w:rsidP="003B10FD">
      <w:r w:rsidRPr="007F7189">
        <w:tab/>
      </w:r>
      <w:r w:rsidRPr="007F7189">
        <w:tab/>
        <w:t>j) Jiná činnost (např.  pití lektvarů, čtení svitků,...)</w:t>
      </w:r>
    </w:p>
    <w:p w:rsidR="00BD25F8" w:rsidRPr="007F7189" w:rsidRDefault="00BD25F8" w:rsidP="00BD25F8">
      <w:pPr>
        <w:ind w:firstLine="1418"/>
      </w:pPr>
      <w:r w:rsidRPr="007F7189">
        <w:t>k) Obranná kouzla (Triky)</w:t>
      </w:r>
    </w:p>
    <w:p w:rsidR="003B10FD" w:rsidRPr="007F7189" w:rsidRDefault="003B10FD" w:rsidP="00F52FE6"/>
    <w:p w:rsidR="00F52FE6" w:rsidRPr="007F7189" w:rsidRDefault="00FA757C" w:rsidP="00F52FE6">
      <w:pPr>
        <w:pStyle w:val="Nadpis3"/>
      </w:pPr>
      <w:bookmarkStart w:id="205" w:name="_Toc240183555"/>
      <w:r w:rsidRPr="007F7189">
        <w:t>3.</w:t>
      </w:r>
      <w:r w:rsidR="00F52FE6" w:rsidRPr="007F7189">
        <w:t xml:space="preserve"> Činnost </w:t>
      </w:r>
      <w:r w:rsidRPr="007F7189">
        <w:t>pasivní</w:t>
      </w:r>
      <w:r w:rsidR="00A40D47" w:rsidRPr="007F7189">
        <w:t xml:space="preserve"> (Reakce)</w:t>
      </w:r>
      <w:bookmarkEnd w:id="205"/>
    </w:p>
    <w:p w:rsidR="00F52FE6" w:rsidRPr="007F7189" w:rsidRDefault="00F52FE6" w:rsidP="00F52FE6">
      <w:r w:rsidRPr="007F7189">
        <w:tab/>
      </w:r>
      <w:r w:rsidRPr="007F7189">
        <w:tab/>
      </w:r>
      <w:r w:rsidR="00BD25F8" w:rsidRPr="007F7189">
        <w:t>l</w:t>
      </w:r>
      <w:r w:rsidRPr="007F7189">
        <w:t>) Nebrání se</w:t>
      </w:r>
    </w:p>
    <w:p w:rsidR="00F52FE6" w:rsidRPr="007F7189" w:rsidRDefault="00BD25F8" w:rsidP="00F52FE6">
      <w:r w:rsidRPr="007F7189">
        <w:tab/>
      </w:r>
      <w:r w:rsidRPr="007F7189">
        <w:tab/>
        <w:t>m)</w:t>
      </w:r>
      <w:r w:rsidR="00F52FE6" w:rsidRPr="007F7189">
        <w:t xml:space="preserve"> Obrana uhnutím (OU)  </w:t>
      </w:r>
    </w:p>
    <w:p w:rsidR="00F52FE6" w:rsidRPr="007F7189" w:rsidRDefault="00BD25F8" w:rsidP="00F52FE6">
      <w:r w:rsidRPr="007F7189">
        <w:tab/>
      </w:r>
      <w:r w:rsidRPr="007F7189">
        <w:tab/>
        <w:t>n</w:t>
      </w:r>
      <w:r w:rsidR="00F52FE6" w:rsidRPr="007F7189">
        <w:t>) Obrana zbraní / štítem (OZ)  (/Dvojitá obrana)</w:t>
      </w:r>
    </w:p>
    <w:p w:rsidR="00F52FE6" w:rsidRPr="007F7189" w:rsidRDefault="00F52FE6" w:rsidP="00F52FE6">
      <w:r w:rsidRPr="007F7189">
        <w:tab/>
      </w:r>
      <w:r w:rsidRPr="007F7189">
        <w:tab/>
      </w:r>
      <w:r w:rsidR="00BD25F8" w:rsidRPr="007F7189">
        <w:t>o</w:t>
      </w:r>
      <w:r w:rsidRPr="007F7189">
        <w:t>) Obrana proti m</w:t>
      </w:r>
      <w:r w:rsidRPr="007F7189">
        <w:rPr>
          <w:b/>
        </w:rPr>
        <w:t>e</w:t>
      </w:r>
      <w:r w:rsidRPr="007F7189">
        <w:t xml:space="preserve">ntálním útokům (SMO)  </w:t>
      </w:r>
    </w:p>
    <w:p w:rsidR="00F52FE6" w:rsidRPr="007F7189" w:rsidRDefault="00F52FE6" w:rsidP="00F52FE6">
      <w:r w:rsidRPr="007F7189">
        <w:tab/>
      </w:r>
      <w:r w:rsidRPr="007F7189">
        <w:tab/>
      </w:r>
      <w:r w:rsidRPr="007F7189">
        <w:tab/>
        <w:t xml:space="preserve">   </w:t>
      </w:r>
    </w:p>
    <w:p w:rsidR="00F52FE6" w:rsidRPr="007F7189" w:rsidRDefault="00FA757C" w:rsidP="00F52FE6">
      <w:pPr>
        <w:pStyle w:val="Nadpis3"/>
      </w:pPr>
      <w:bookmarkStart w:id="206" w:name="_Toc240183556"/>
      <w:r w:rsidRPr="007F7189">
        <w:t>4</w:t>
      </w:r>
      <w:r w:rsidR="00F52FE6" w:rsidRPr="007F7189">
        <w:t xml:space="preserve">. </w:t>
      </w:r>
      <w:r w:rsidRPr="007F7189">
        <w:t>Č</w:t>
      </w:r>
      <w:r w:rsidR="00F52FE6" w:rsidRPr="007F7189">
        <w:t>innosti</w:t>
      </w:r>
      <w:r w:rsidRPr="007F7189">
        <w:t xml:space="preserve"> příležitostné</w:t>
      </w:r>
      <w:bookmarkEnd w:id="206"/>
    </w:p>
    <w:p w:rsidR="00F52FE6" w:rsidRPr="007F7189" w:rsidRDefault="00F52FE6" w:rsidP="00545437">
      <w:pPr>
        <w:ind w:firstLine="851"/>
      </w:pPr>
      <w:r w:rsidRPr="007F7189">
        <w:tab/>
        <w:t xml:space="preserve">p) Příležitostný útok (využití </w:t>
      </w:r>
      <w:r w:rsidRPr="007F7189">
        <w:rPr>
          <w:b/>
        </w:rPr>
        <w:t>v</w:t>
      </w:r>
      <w:r w:rsidRPr="007F7189">
        <w:t>ýhody)</w:t>
      </w:r>
    </w:p>
    <w:p w:rsidR="00F52FE6" w:rsidRPr="008261BD" w:rsidRDefault="00F52FE6" w:rsidP="00545437">
      <w:pPr>
        <w:ind w:firstLine="851"/>
      </w:pPr>
      <w:r w:rsidRPr="008261BD">
        <w:tab/>
      </w:r>
      <w:r>
        <w:t>q</w:t>
      </w:r>
      <w:r w:rsidRPr="008261BD">
        <w:t xml:space="preserve">) Hlášená </w:t>
      </w:r>
      <w:r w:rsidRPr="008261BD">
        <w:rPr>
          <w:b/>
        </w:rPr>
        <w:t>r</w:t>
      </w:r>
      <w:r w:rsidRPr="008261BD">
        <w:t>eakce</w:t>
      </w:r>
    </w:p>
    <w:p w:rsidR="00F52FE6" w:rsidRDefault="00F52FE6" w:rsidP="00F52FE6"/>
    <w:p w:rsidR="003B10FD" w:rsidRPr="007F7189" w:rsidRDefault="003B10FD" w:rsidP="00F52FE6">
      <w:r w:rsidRPr="007F7189">
        <w:rPr>
          <w:rFonts w:eastAsia="MS Mincho"/>
          <w:b/>
          <w:bCs/>
          <w:sz w:val="28"/>
          <w:lang w:eastAsia="cs-CZ"/>
        </w:rPr>
        <w:t>5. Činnosti závěrečné</w:t>
      </w:r>
    </w:p>
    <w:p w:rsidR="00545437" w:rsidRPr="007F7189" w:rsidRDefault="00545437" w:rsidP="00545437">
      <w:pPr>
        <w:ind w:firstLine="1418"/>
      </w:pPr>
      <w:r w:rsidRPr="007F7189">
        <w:t>r) Změna Stavu</w:t>
      </w:r>
    </w:p>
    <w:p w:rsidR="006803FE" w:rsidRPr="007F7189" w:rsidRDefault="006803FE" w:rsidP="00545437">
      <w:pPr>
        <w:ind w:firstLine="1418"/>
      </w:pPr>
      <w:r w:rsidRPr="007F7189">
        <w:t>s) Kryt</w:t>
      </w:r>
    </w:p>
    <w:p w:rsidR="003B10FD" w:rsidRPr="007F7189" w:rsidRDefault="003B10FD" w:rsidP="00F52FE6"/>
    <w:p w:rsidR="00F52FE6" w:rsidRPr="00133443" w:rsidRDefault="003B10FD" w:rsidP="00F52FE6">
      <w:pPr>
        <w:pStyle w:val="Nadpis3"/>
      </w:pPr>
      <w:bookmarkStart w:id="207" w:name="_Toc240183557"/>
      <w:r>
        <w:t>6</w:t>
      </w:r>
      <w:r w:rsidR="00F52FE6" w:rsidRPr="00133443">
        <w:t>. Popis činností</w:t>
      </w:r>
      <w:bookmarkEnd w:id="207"/>
    </w:p>
    <w:p w:rsidR="00F52FE6" w:rsidRPr="00133443" w:rsidRDefault="00F52FE6" w:rsidP="00F52FE6">
      <w:pPr>
        <w:pStyle w:val="Seznamy"/>
      </w:pPr>
      <w:r w:rsidRPr="00133443">
        <w:t xml:space="preserve">a) </w:t>
      </w:r>
      <w:r w:rsidRPr="00133443">
        <w:rPr>
          <w:b/>
        </w:rPr>
        <w:t xml:space="preserve">Kouzlení </w:t>
      </w:r>
      <w:r w:rsidRPr="00133443">
        <w:t>–</w:t>
      </w:r>
      <w:r w:rsidRPr="008261BD">
        <w:t xml:space="preserve"> počet akcí vyžadovaných na seslání kouzla je uveden u každého z nich. (Efekt se projeví v poslední z těchto akcí). Je-li u kouzla uvedeno 1 kolo, rozumí se tím 3 akce (případně násobky, pro více kol).</w:t>
      </w:r>
      <w:r w:rsidRPr="00133443">
        <w:t xml:space="preserve"> Je-li na kouzelníka v průběhu sesílání kouzla úspěšně zaútočeno, roste riziko, že se kouzlo nezdaří (postih na profesníček  za každý úspěšný útok, který je na něj v průběhu sesílání veden). V průběhu sesílání kouzla je možné se bránit nejvýše uhnutím. </w:t>
      </w:r>
    </w:p>
    <w:p w:rsidR="00F52FE6" w:rsidRPr="009D3BA5" w:rsidRDefault="00F52FE6" w:rsidP="00F52FE6">
      <w:pPr>
        <w:pStyle w:val="Seznamy"/>
        <w:rPr>
          <w:color w:val="C00000"/>
        </w:rPr>
      </w:pPr>
      <w:r w:rsidRPr="00133443">
        <w:t>b)</w:t>
      </w:r>
      <w:r w:rsidRPr="00133443">
        <w:rPr>
          <w:b/>
        </w:rPr>
        <w:t xml:space="preserve"> Střelba/Vrh </w:t>
      </w:r>
      <w:r w:rsidRPr="00133443">
        <w:t xml:space="preserve">– </w:t>
      </w:r>
      <w:r w:rsidRPr="00787E13">
        <w:t xml:space="preserve">se skládá se ze dvou dílčích kroků – nabití zbraně a výstřelu, v případě vrhacích zbraní pak z nápřahu a vrhu. Nabití luku trvá 1 akci, nabití kuše 2 akce, výstřel, nápřah a vrh trvají 1 akci. Při střeleckém útoku se lze pohybovat pouze za cenu postihu (popsáno u oprav střeleckého útoku). </w:t>
      </w:r>
      <w:r w:rsidRPr="00BB0243">
        <w:t xml:space="preserve">Není možné zbraní útočit na kratší, než minimální vzdálenost. </w:t>
      </w:r>
    </w:p>
    <w:p w:rsidR="00190BEA" w:rsidRDefault="00F52FE6" w:rsidP="00F52FE6">
      <w:pPr>
        <w:pStyle w:val="Seznamy"/>
      </w:pPr>
      <w:r w:rsidRPr="00E62D2C">
        <w:t>c)</w:t>
      </w:r>
      <w:r>
        <w:t xml:space="preserve"> </w:t>
      </w:r>
      <w:r w:rsidRPr="00E62D2C">
        <w:rPr>
          <w:b/>
        </w:rPr>
        <w:t>Útok nablízko</w:t>
      </w:r>
      <w:r w:rsidRPr="00E62D2C">
        <w:t xml:space="preserve"> – trvá 2 akce a skládá se ze dvou dílčích akcí – nápřahu a úderu (cíl musí být v dosahu zbraně). Při útoku je možné udělat jeden krok na neobsazený hex zvoleným směrem (směrem od nepřítele pouze v případě, že má zbraň dostatečný dosah) nebo se otočit až o 120 stupňů (2 strany hexu).</w:t>
      </w:r>
      <w:r w:rsidR="00190BEA">
        <w:t xml:space="preserve"> </w:t>
      </w:r>
      <w:r w:rsidR="00190BEA" w:rsidRPr="00190BEA">
        <w:rPr>
          <w:b/>
        </w:rPr>
        <w:t>Krok</w:t>
      </w:r>
      <w:r w:rsidR="00190BEA">
        <w:t xml:space="preserve"> je pohyb na vzdálenost </w:t>
      </w:r>
      <w:r w:rsidRPr="00BB0243">
        <w:t xml:space="preserve"> </w:t>
      </w:r>
      <w:r w:rsidR="00190BEA">
        <w:t xml:space="preserve">1-2 stop (na hexových mapách ale 1 hex). </w:t>
      </w:r>
      <w:r w:rsidRPr="00BB0243">
        <w:t xml:space="preserve"> </w:t>
      </w:r>
    </w:p>
    <w:p w:rsidR="00F52FE6" w:rsidRPr="00E62D2C" w:rsidRDefault="00F52FE6" w:rsidP="00190BEA">
      <w:pPr>
        <w:pStyle w:val="Seznamy"/>
        <w:ind w:firstLine="0"/>
      </w:pPr>
      <w:r w:rsidRPr="00BB0243">
        <w:t xml:space="preserve">Není možné zbraní útočit na kratší, než minimální vzdálenost. </w:t>
      </w:r>
    </w:p>
    <w:p w:rsidR="00F52FE6" w:rsidRPr="00E62D2C" w:rsidRDefault="00F52FE6" w:rsidP="00F35C1F">
      <w:r w:rsidRPr="00E62D2C">
        <w:tab/>
        <w:t xml:space="preserve">Speciální formou je </w:t>
      </w:r>
      <w:r w:rsidRPr="00E62D2C">
        <w:rPr>
          <w:b/>
        </w:rPr>
        <w:t>Dvojitý útok</w:t>
      </w:r>
      <w:r w:rsidRPr="00E62D2C">
        <w:t xml:space="preserve"> - je možný pouze, pokud je postava ozbrojena jednoruční zbraní pro boj nablízko v každé ruce (např. meč a dýka). Na rozdíl od běžného útoku je náročnost 3 akce (nápřah, první úder, druhý úder), mezi nimiž nesmí být vložena jakákoliv jiná akce (ani střeh nebo uhnutí). Postava si v tomto případě nejprve hází klasicky na útok první zbraní .</w:t>
      </w:r>
      <w:r>
        <w:t xml:space="preserve"> Následuje útok vedlejší zbraní</w:t>
      </w:r>
      <w:r w:rsidRPr="00E62D2C">
        <w:t xml:space="preserve">. </w:t>
      </w:r>
    </w:p>
    <w:p w:rsidR="00F52FE6" w:rsidRPr="00E62D2C" w:rsidRDefault="00F52FE6" w:rsidP="00F52FE6">
      <w:pPr>
        <w:pStyle w:val="Seznamy"/>
      </w:pPr>
      <w:r w:rsidRPr="00E62D2C">
        <w:t xml:space="preserve">d) </w:t>
      </w:r>
      <w:r w:rsidRPr="00E62D2C">
        <w:rPr>
          <w:b/>
        </w:rPr>
        <w:t>Mentální útok</w:t>
      </w:r>
      <w:r w:rsidRPr="00E62D2C">
        <w:t xml:space="preserve"> – ať už se jedná o podrobování či o mentální souboj. V kole, kdy používá mentální útok se může postava bránit nejvýše uhnutím. </w:t>
      </w:r>
    </w:p>
    <w:p w:rsidR="00545437" w:rsidRPr="007F7189" w:rsidRDefault="00F52FE6" w:rsidP="00545437">
      <w:pPr>
        <w:pStyle w:val="Seznamy"/>
      </w:pPr>
      <w:r w:rsidRPr="00E62D2C">
        <w:t xml:space="preserve">e) </w:t>
      </w:r>
      <w:r w:rsidR="00545437" w:rsidRPr="00297B95">
        <w:rPr>
          <w:b/>
        </w:rPr>
        <w:t>Bě</w:t>
      </w:r>
      <w:r w:rsidR="00545437" w:rsidRPr="007F7189">
        <w:rPr>
          <w:b/>
        </w:rPr>
        <w:t>h</w:t>
      </w:r>
      <w:r w:rsidR="00545437" w:rsidRPr="007F7189">
        <w:t xml:space="preserve"> – je možné se při něm přesunout (za každou akci na něj věnovanou) až o tolik stop, kolik je</w:t>
      </w:r>
      <w:r w:rsidR="00165B29" w:rsidRPr="007F7189">
        <w:t xml:space="preserve"> sS</w:t>
      </w:r>
      <w:r w:rsidR="008F7605" w:rsidRPr="007F7189">
        <w:t>il</w:t>
      </w:r>
      <w:r w:rsidR="00FC37DF" w:rsidRPr="007F7189">
        <w:t xml:space="preserve"> + sRch</w:t>
      </w:r>
      <w:r w:rsidR="007E1F25" w:rsidRPr="007F7189">
        <w:t xml:space="preserve"> + (Bonusy podle Atletiky)</w:t>
      </w:r>
      <w:r w:rsidR="00165B29" w:rsidRPr="007F7189">
        <w:t xml:space="preserve"> stop  / akci. </w:t>
      </w:r>
      <w:r w:rsidR="00545437" w:rsidRPr="007F7189">
        <w:t>(</w:t>
      </w:r>
      <w:r w:rsidR="008F7605" w:rsidRPr="007F7189">
        <w:t>T</w:t>
      </w:r>
      <w:r w:rsidR="00545437" w:rsidRPr="007F7189">
        <w:t xml:space="preserve">řetinu na hexových mapách, zaokr. dolů). Pokud ale postava běží, nemůže v takovém kole vykonávat už jiné </w:t>
      </w:r>
      <w:r w:rsidR="008F7605" w:rsidRPr="007F7189">
        <w:t>aktivní akce</w:t>
      </w:r>
      <w:r w:rsidR="00545437" w:rsidRPr="007F7189">
        <w:t xml:space="preserve"> než je</w:t>
      </w:r>
      <w:r w:rsidR="008F7605" w:rsidRPr="007F7189">
        <w:t xml:space="preserve"> Běh, Přesun a</w:t>
      </w:r>
      <w:r w:rsidR="00545437" w:rsidRPr="007F7189">
        <w:t xml:space="preserve"> Čekán</w:t>
      </w:r>
      <w:r w:rsidR="008F7605" w:rsidRPr="007F7189">
        <w:t>í</w:t>
      </w:r>
      <w:r w:rsidR="00545437" w:rsidRPr="007F7189">
        <w:t xml:space="preserve"> (pokud v kole už vykonávala některou z nevyjmenovaných </w:t>
      </w:r>
      <w:r w:rsidR="008F7605" w:rsidRPr="007F7189">
        <w:t>aktivních akcí</w:t>
      </w:r>
      <w:r w:rsidR="00545437" w:rsidRPr="007F7189">
        <w:t xml:space="preserve">, nemůže začít běžet, může se jen přesouvat). (Pokud se při běhu přesouvá přes zónu kontroly některého nepřítele, může tento reagovat Příležitostným útokem - viz) </w:t>
      </w:r>
    </w:p>
    <w:p w:rsidR="00545437" w:rsidRPr="007F7189" w:rsidRDefault="00545437" w:rsidP="00545437">
      <w:pPr>
        <w:ind w:left="426"/>
      </w:pPr>
      <w:r w:rsidRPr="007F7189">
        <w:tab/>
        <w:t xml:space="preserve">Speciální formou běhu je </w:t>
      </w:r>
      <w:r w:rsidRPr="007F7189">
        <w:rPr>
          <w:b/>
        </w:rPr>
        <w:t>Útěk z boje</w:t>
      </w:r>
      <w:r w:rsidRPr="007F7189">
        <w:t xml:space="preserve"> – postava se obrátí zády k nepříteli (zpravidla je potřeba nejprve provést Přesun vč. Otočky) a začne utíkat  pryč z místa boje. (V tomto případě lze běh zahájit i po provedení </w:t>
      </w:r>
      <w:r w:rsidR="008F7605" w:rsidRPr="007F7189">
        <w:t>nev</w:t>
      </w:r>
      <w:r w:rsidRPr="007F7189">
        <w:t>yjmenovaných činností).  Jakmile jednou útěk zahájí, musí v něm pokračovat, dokud pronásledovatelům neunikne nebo není přinucena k boji. Po dobu útěku nemůže využívat žádné jiné akce s výjimkou Mluvení, ani se jakkoliv bránit.</w:t>
      </w:r>
    </w:p>
    <w:p w:rsidR="00B6705A" w:rsidRPr="007F7189" w:rsidRDefault="00B6705A" w:rsidP="00B6705A">
      <w:pPr>
        <w:ind w:left="426"/>
      </w:pPr>
      <w:r w:rsidRPr="007F7189">
        <w:rPr>
          <w:b/>
        </w:rPr>
        <w:t>Náraz</w:t>
      </w:r>
      <w:r w:rsidRPr="007F7189">
        <w:t xml:space="preserve"> – při běhu není možné útočit normálním způsobem. Existuje ale jedna výjimka. Lze do něčeho/někoho (za 1 akci) narazit. Při nárazu do dveří se hází na SIL na jejich vyražení. Při nárazu do bytosti si útočník i obránce hází na SIL a kdo má méně, je Povalen (stav Ležící). Další možné důsledky nárazu vyhodnotí PJ dle konkrétní situace. (např přerušení soustředění). Některé bytosti mohou namísto Nárazu použít speciální Útok z poh</w:t>
      </w:r>
      <w:r w:rsidR="00F35C1F" w:rsidRPr="007F7189">
        <w:t>ybu – např. býk může někoho nabra</w:t>
      </w:r>
      <w:r w:rsidRPr="007F7189">
        <w:t xml:space="preserve">t na rohy.  </w:t>
      </w:r>
    </w:p>
    <w:p w:rsidR="00F52FE6" w:rsidRPr="007F7189" w:rsidRDefault="00F52FE6" w:rsidP="00F52FE6">
      <w:pPr>
        <w:pStyle w:val="Seznamy"/>
        <w:rPr>
          <w:highlight w:val="yellow"/>
        </w:rPr>
      </w:pPr>
      <w:r w:rsidRPr="007F7189">
        <w:t xml:space="preserve">f) </w:t>
      </w:r>
      <w:r w:rsidRPr="007F7189">
        <w:rPr>
          <w:b/>
        </w:rPr>
        <w:t xml:space="preserve">Čekání </w:t>
      </w:r>
      <w:r w:rsidRPr="007F7189">
        <w:t>– trvá jednu, několik či všechny akce v daném kole, dle uvážení postavy</w:t>
      </w:r>
    </w:p>
    <w:p w:rsidR="00F52FE6" w:rsidRPr="007F7189" w:rsidRDefault="00F52FE6" w:rsidP="00F52FE6">
      <w:pPr>
        <w:pStyle w:val="Seznamy"/>
      </w:pPr>
      <w:r w:rsidRPr="007F7189">
        <w:t xml:space="preserve">g) </w:t>
      </w:r>
      <w:r w:rsidRPr="007F7189">
        <w:rPr>
          <w:b/>
        </w:rPr>
        <w:t xml:space="preserve">Přesun </w:t>
      </w:r>
      <w:r w:rsidRPr="007F7189">
        <w:t xml:space="preserve">– rychlost  postavy při boji je nižší než při normálním pohybu. Při přesunu je možné se pounout o 2 hexy za 1 akci. Za každé celé +3 </w:t>
      </w:r>
      <w:r w:rsidR="00165B29" w:rsidRPr="007F7189">
        <w:t>opravy</w:t>
      </w:r>
      <w:r w:rsidRPr="007F7189">
        <w:t xml:space="preserve"> za </w:t>
      </w:r>
      <w:r w:rsidR="00165B29" w:rsidRPr="007F7189">
        <w:t>(</w:t>
      </w:r>
      <w:r w:rsidRPr="007F7189">
        <w:t>RCH</w:t>
      </w:r>
      <w:r w:rsidR="00165B29" w:rsidRPr="007F7189">
        <w:t>+SIL)</w:t>
      </w:r>
      <w:r w:rsidRPr="007F7189">
        <w:t xml:space="preserve"> se tato vzdálenost zvyšu</w:t>
      </w:r>
      <w:r w:rsidR="00165B29" w:rsidRPr="007F7189">
        <w:t>je o 1 hex (a naopak při postihu</w:t>
      </w:r>
      <w:r w:rsidRPr="007F7189">
        <w:t xml:space="preserve"> -3 či vyšším, se snižuje na 1). </w:t>
      </w:r>
    </w:p>
    <w:p w:rsidR="00F52FE6" w:rsidRPr="007F7189" w:rsidRDefault="00F52FE6" w:rsidP="00F52FE6">
      <w:r w:rsidRPr="007F7189">
        <w:tab/>
        <w:t>Pro on-line prostor, kde je měřítko třetinové pak platí vzorec: Rychlost přesunu = 6 + RCH</w:t>
      </w:r>
      <w:r w:rsidR="00F94F74" w:rsidRPr="007F7189">
        <w:t xml:space="preserve"> + SIL </w:t>
      </w:r>
      <w:r w:rsidRPr="007F7189">
        <w:t>stop/akci</w:t>
      </w:r>
      <w:r w:rsidR="00165B29" w:rsidRPr="007F7189">
        <w:t xml:space="preserve"> (min. ale 3 stopy)</w:t>
      </w:r>
    </w:p>
    <w:p w:rsidR="00F52FE6" w:rsidRPr="007F7189" w:rsidRDefault="00F52FE6" w:rsidP="00F52FE6">
      <w:r w:rsidRPr="007F7189">
        <w:tab/>
        <w:t xml:space="preserve">Součástí přesunu může být  i </w:t>
      </w:r>
      <w:r w:rsidRPr="007F7189">
        <w:rPr>
          <w:b/>
        </w:rPr>
        <w:t>Otočka</w:t>
      </w:r>
      <w:r w:rsidRPr="007F7189">
        <w:t xml:space="preserve">, kdy se postava otočí o 180 stupňů (čelem vzad). Toto ji stojí 1 akci. </w:t>
      </w:r>
    </w:p>
    <w:p w:rsidR="002A3FF8" w:rsidRPr="007F7189" w:rsidRDefault="002A3FF8" w:rsidP="00F52FE6">
      <w:r w:rsidRPr="007F7189">
        <w:tab/>
      </w:r>
      <w:r w:rsidRPr="007F7189">
        <w:rPr>
          <w:b/>
        </w:rPr>
        <w:t>Ústup</w:t>
      </w:r>
      <w:r w:rsidRPr="007F7189">
        <w:t xml:space="preserve"> je přesun opačným směrem, než se postava dívá (aniž by se otáčela). Rychlost ústupu je poloviční</w:t>
      </w:r>
      <w:r w:rsidR="00082086" w:rsidRPr="007F7189">
        <w:t xml:space="preserve"> než u běžného přesunu</w:t>
      </w:r>
      <w:r w:rsidRPr="007F7189">
        <w:t xml:space="preserve">. </w:t>
      </w:r>
    </w:p>
    <w:p w:rsidR="00B6705A" w:rsidRPr="007F7189" w:rsidRDefault="00B6705A" w:rsidP="00F52FE6">
      <w:r w:rsidRPr="007F7189">
        <w:tab/>
      </w:r>
      <w:r w:rsidRPr="007F7189">
        <w:rPr>
          <w:b/>
        </w:rPr>
        <w:t>Skok</w:t>
      </w:r>
      <w:r w:rsidRPr="007F7189">
        <w:t xml:space="preserve"> – je zvlášní formou Přesunu. Při skoku z místa je vzdálenost stejná a lze jej použít jen 1x za kolo. Liší se jen tím, že pohyb musí být v přímém směru a země se dokýká jen v místě dopadu a odrazu (lze se tak např. vyhnout známé pasti). Při skoku po předchozím pohybu je vzdálenost delší a ovlivněná znalostí Atletiky. </w:t>
      </w:r>
      <w:r w:rsidR="00C839E1" w:rsidRPr="007F7189">
        <w:t xml:space="preserve">Některé bytosti dokáží skok spojit se smrtícím útokem (např.kočkovité šelmy). </w:t>
      </w:r>
    </w:p>
    <w:p w:rsidR="00F35C1F" w:rsidRPr="007F7189" w:rsidRDefault="00F35C1F" w:rsidP="00F52FE6">
      <w:r w:rsidRPr="007F7189">
        <w:tab/>
      </w:r>
      <w:r w:rsidRPr="007F7189">
        <w:rPr>
          <w:b/>
        </w:rPr>
        <w:t>Plavání</w:t>
      </w:r>
      <w:r w:rsidRPr="007F7189">
        <w:t xml:space="preserve"> – speciální forma přesunu ve vodě. Vzdálenost za akci je poloviční, ale zvyšuje se podle zvládnutí Atletiky (jako u běhu). </w:t>
      </w:r>
    </w:p>
    <w:p w:rsidR="00F35C1F" w:rsidRPr="007F7189" w:rsidRDefault="00F35C1F" w:rsidP="00F52FE6">
      <w:r w:rsidRPr="007F7189">
        <w:tab/>
      </w:r>
      <w:r w:rsidRPr="007F7189">
        <w:rPr>
          <w:b/>
        </w:rPr>
        <w:t>Šplhání</w:t>
      </w:r>
      <w:r w:rsidRPr="007F7189">
        <w:t xml:space="preserve"> – speciální forma přesunu po kolných stěnách. Vzdálenost za akci je poloviční (s výjimkou bytostí se schopností Pavoučí šplh).</w:t>
      </w:r>
    </w:p>
    <w:p w:rsidR="00F35C1F" w:rsidRPr="007F7189" w:rsidRDefault="00F35C1F" w:rsidP="00F52FE6">
      <w:r w:rsidRPr="007F7189">
        <w:tab/>
      </w:r>
      <w:r w:rsidRPr="007F7189">
        <w:rPr>
          <w:b/>
        </w:rPr>
        <w:t xml:space="preserve">Těžký terén </w:t>
      </w:r>
      <w:r w:rsidRPr="007F7189">
        <w:t xml:space="preserve">– pohyb v terénu, který je označen jako „těžký“ (např. bahno, hluboký sníh, led, pavučiny, …) je pouze polovičním tempem (resp. náročnost překonání stopy / hexu je dvojnásobná – započítá se jako 2 jednotky) </w:t>
      </w:r>
    </w:p>
    <w:p w:rsidR="00F52FE6" w:rsidRPr="00297B95" w:rsidRDefault="00F52FE6" w:rsidP="00F52FE6">
      <w:pPr>
        <w:rPr>
          <w:highlight w:val="yellow"/>
        </w:rPr>
      </w:pPr>
      <w:r w:rsidRPr="00297B95">
        <w:tab/>
        <w:t xml:space="preserve">Pokud postava potřebuje projít přes pole obsazená spojenci (např. v úzké chodbě), může tak učinit, pokud si každý z nich odepíše 1 akci za uhnutí (z cesty). Pokud někdo nesouhlasí, průchod není možný. </w:t>
      </w:r>
    </w:p>
    <w:p w:rsidR="00F52FE6" w:rsidRPr="000A3C69" w:rsidRDefault="00F52FE6" w:rsidP="00545437">
      <w:pPr>
        <w:pStyle w:val="Seznamy"/>
        <w:rPr>
          <w:highlight w:val="yellow"/>
        </w:rPr>
      </w:pPr>
      <w:r w:rsidRPr="00297B95">
        <w:lastRenderedPageBreak/>
        <w:t xml:space="preserve">h) </w:t>
      </w:r>
      <w:r w:rsidR="00545437" w:rsidRPr="00E62D2C">
        <w:rPr>
          <w:b/>
        </w:rPr>
        <w:t>Výměna zbraně</w:t>
      </w:r>
      <w:r w:rsidR="00545437" w:rsidRPr="00E62D2C">
        <w:t xml:space="preserve"> –  skládá se ze dvou dílčích akcí – odhození (0 akcí, zbraň padá na zem, kde bude ležet, dokud ji někdo nezvedne) či odložení (1 akce, postava má zbraň stále u sebe, např. za pasem) zbraně a uchopení (přípravě) jiné (1 akce). Pokud postava zbraň v ruce nemá, probíhá jen 1 akci na její přípravu. Při výměně zbraně je možné se přesunout o 1 hex (na neobsazené místo)</w:t>
      </w:r>
    </w:p>
    <w:p w:rsidR="00F52FE6" w:rsidRDefault="00F52FE6" w:rsidP="00F52FE6">
      <w:pPr>
        <w:ind w:left="567" w:hanging="567"/>
      </w:pPr>
      <w:r w:rsidRPr="000A3C69">
        <w:t xml:space="preserve">i) </w:t>
      </w:r>
      <w:r w:rsidRPr="000A3C69">
        <w:rPr>
          <w:b/>
        </w:rPr>
        <w:t>Mluvení</w:t>
      </w:r>
      <w:r w:rsidRPr="000A3C69">
        <w:t xml:space="preserve"> – zahrnuje jak mluvení, tak křik a jiné hlasové projevy. Mluvení je možné použít i při jiné činnosti (s výjimkou kouzlení a mentálních útoků). </w:t>
      </w:r>
    </w:p>
    <w:p w:rsidR="00AD421D" w:rsidRPr="007F7189" w:rsidRDefault="00AD421D" w:rsidP="00AD421D">
      <w:pPr>
        <w:ind w:left="567"/>
      </w:pPr>
      <w:r w:rsidRPr="007F7189">
        <w:rPr>
          <w:b/>
        </w:rPr>
        <w:t>Povely</w:t>
      </w:r>
      <w:r w:rsidRPr="007F7189">
        <w:t xml:space="preserve"> – nelze provádět při jiných činnostech ale provádí se za samostatné akce. Zahrnuje pokyny a velení ostatním i příkazy zvířecím a jiným společníkům. </w:t>
      </w:r>
    </w:p>
    <w:p w:rsidR="00AD421D" w:rsidRPr="007F7189" w:rsidRDefault="00AD421D" w:rsidP="00AD421D">
      <w:pPr>
        <w:ind w:left="567"/>
      </w:pPr>
      <w:r w:rsidRPr="007F7189">
        <w:rPr>
          <w:b/>
        </w:rPr>
        <w:t xml:space="preserve">Zpěv </w:t>
      </w:r>
      <w:r w:rsidRPr="007F7189">
        <w:t>– zvláštní forma hlasového projevu, která v případě barda může poskytovat různé bonusy. Bývá zpravidla spojen se hrou na hudební nástroj a lze při něm provádět pouze Přesun</w:t>
      </w:r>
      <w:r w:rsidR="00AC223D" w:rsidRPr="007F7189">
        <w:t xml:space="preserve"> a obranné Reakce</w:t>
      </w:r>
      <w:r w:rsidRPr="007F7189">
        <w:t xml:space="preserve">. </w:t>
      </w:r>
      <w:r w:rsidR="0085514E" w:rsidRPr="007F7189">
        <w:t xml:space="preserve">Udržování Hudby (následná kola) stojí 2 Akce. </w:t>
      </w:r>
      <w:r w:rsidRPr="007F7189">
        <w:t xml:space="preserve"> </w:t>
      </w:r>
    </w:p>
    <w:p w:rsidR="00F52FE6" w:rsidRPr="000A3C69" w:rsidRDefault="00F52FE6" w:rsidP="00F52FE6">
      <w:pPr>
        <w:pStyle w:val="Seznamy"/>
        <w:rPr>
          <w:highlight w:val="yellow"/>
        </w:rPr>
      </w:pPr>
      <w:r w:rsidRPr="000A3C69">
        <w:t xml:space="preserve">j) </w:t>
      </w:r>
      <w:r w:rsidRPr="000A3C69">
        <w:rPr>
          <w:b/>
        </w:rPr>
        <w:t>Jiná činnost</w:t>
      </w:r>
      <w:r w:rsidRPr="000A3C69">
        <w:t xml:space="preserve"> –  zpravidla trvá 2 akce, ale nemusí to být pravidlem, záleží na tom, o jakou činnost přesně se postava pokouší. (vytažení, odzátkování a vypití lektvaru trvá 3 akce. Vytažení, rozpečetění a přečtení svitku trvá 3 akce)</w:t>
      </w:r>
    </w:p>
    <w:p w:rsidR="00F52FE6" w:rsidRPr="000A3C69" w:rsidRDefault="00BD25F8" w:rsidP="00F52FE6">
      <w:pPr>
        <w:pStyle w:val="Seznamy"/>
        <w:rPr>
          <w:highlight w:val="yellow"/>
        </w:rPr>
      </w:pPr>
      <w:r>
        <w:t>l</w:t>
      </w:r>
      <w:r w:rsidR="00F52FE6" w:rsidRPr="000A3C69">
        <w:t xml:space="preserve">) </w:t>
      </w:r>
      <w:r w:rsidR="00F52FE6" w:rsidRPr="000A3C69">
        <w:rPr>
          <w:b/>
        </w:rPr>
        <w:t xml:space="preserve">Nebrání se </w:t>
      </w:r>
      <w:r w:rsidR="00F52FE6" w:rsidRPr="000A3C69">
        <w:t>= pasivní obrana je rovna pouze ZOČ + případný „</w:t>
      </w:r>
      <w:r w:rsidR="00F52FE6" w:rsidRPr="000A3C69">
        <w:rPr>
          <w:i/>
        </w:rPr>
        <w:t>Bonus k obrannému číslu</w:t>
      </w:r>
      <w:r w:rsidR="00F52FE6" w:rsidRPr="000A3C69">
        <w:t xml:space="preserve">“ (který mohou poskytnout některé magické prostředky). Postava si nehází na obranu. Nestojí žádné akce. Pokud je útok veden ze směru, kde se postava kryje štítem, přičítá si jeho OZ. </w:t>
      </w:r>
    </w:p>
    <w:p w:rsidR="00BD25F8" w:rsidRPr="000A3C69" w:rsidRDefault="00BD25F8" w:rsidP="00BD25F8">
      <w:pPr>
        <w:ind w:left="426" w:hanging="426"/>
      </w:pPr>
      <w:r>
        <w:t>k</w:t>
      </w:r>
      <w:r w:rsidRPr="000A3C69">
        <w:t xml:space="preserve">) </w:t>
      </w:r>
      <w:r w:rsidRPr="000A3C69">
        <w:rPr>
          <w:b/>
        </w:rPr>
        <w:t>Obranná kouzla</w:t>
      </w:r>
      <w:r w:rsidRPr="000A3C69">
        <w:t xml:space="preserve"> = kouzla označená jako Triky lze sesílat </w:t>
      </w:r>
      <w:r>
        <w:t xml:space="preserve">nejen v rámci své Akce, ale </w:t>
      </w:r>
      <w:r w:rsidRPr="000A3C69">
        <w:t xml:space="preserve">i jako </w:t>
      </w:r>
      <w:r>
        <w:t xml:space="preserve">Reakci. </w:t>
      </w:r>
      <w:r w:rsidRPr="000A3C69">
        <w:t xml:space="preserve">Jedná se o </w:t>
      </w:r>
      <w:r>
        <w:t>takto označená</w:t>
      </w:r>
      <w:r w:rsidRPr="000A3C69">
        <w:t xml:space="preserve"> rychlá kouzla (selání trvá nejvýše 1 či 2 akce). Sesláním Triku neztrácí postava své pořadí v rámci iniciativy. Lze jej však seslat pouze v reakci na probíhající útok. Triky sesílané 1 akci lze kombinovat s Uhnutím, triky sesílané 2 akce nahrazují běžnou obranu (sesilatel se žádným způsobem nebrání).    </w:t>
      </w:r>
    </w:p>
    <w:p w:rsidR="00F52FE6" w:rsidRPr="000A3C69" w:rsidRDefault="00BD25F8" w:rsidP="00F52FE6">
      <w:pPr>
        <w:pStyle w:val="Seznamy"/>
      </w:pPr>
      <w:r>
        <w:t>m</w:t>
      </w:r>
      <w:r w:rsidR="00F52FE6" w:rsidRPr="000A3C69">
        <w:t xml:space="preserve">) </w:t>
      </w:r>
      <w:r w:rsidR="00F52FE6" w:rsidRPr="000A3C69">
        <w:rPr>
          <w:b/>
        </w:rPr>
        <w:t>Obrana uhnutím</w:t>
      </w:r>
      <w:r w:rsidR="00F52FE6" w:rsidRPr="000A3C69">
        <w:t xml:space="preserve"> (OU) = oproti stavu, kdy se nebrání, si postava může navíc započítat případné bonusy, které má na obranu uhnutím, a hod  na obranu. Při uhnutí se není možné přesouvat.  Uhnutí stojí 1 akci. </w:t>
      </w:r>
    </w:p>
    <w:p w:rsidR="00F52FE6" w:rsidRPr="000A3C69" w:rsidRDefault="00F52FE6" w:rsidP="00F52FE6">
      <w:r w:rsidRPr="000A3C69">
        <w:tab/>
        <w:t>Speciální formou obrany uhnutím je</w:t>
      </w:r>
      <w:r w:rsidRPr="000A3C69">
        <w:rPr>
          <w:b/>
        </w:rPr>
        <w:t xml:space="preserve"> Uskočení</w:t>
      </w:r>
      <w:r w:rsidRPr="000A3C69">
        <w:t xml:space="preserve">. Na uskočení se vztahují opravy, jako na obranu uhnutím. Stojí 2 bojové akce. Umožňuje ale v rámci uhnutí provést 1 akci Přesun. </w:t>
      </w:r>
    </w:p>
    <w:p w:rsidR="00F52FE6" w:rsidRPr="000A3C69" w:rsidRDefault="00BD25F8" w:rsidP="00F52FE6">
      <w:pPr>
        <w:pStyle w:val="Seznamy"/>
      </w:pPr>
      <w:r>
        <w:t>n</w:t>
      </w:r>
      <w:r w:rsidR="00F52FE6" w:rsidRPr="000A3C69">
        <w:t xml:space="preserve">) </w:t>
      </w:r>
      <w:r w:rsidR="00F52FE6" w:rsidRPr="000A3C69">
        <w:rPr>
          <w:b/>
        </w:rPr>
        <w:t xml:space="preserve">Obrana zbraní či štítem </w:t>
      </w:r>
      <w:r w:rsidR="00F52FE6" w:rsidRPr="000A3C69">
        <w:t xml:space="preserve">= ke svému základnímu obrannému číslu (včetně bonusů k OČ) si postava přičítá buď obranu zbraně nebo obranu štítu (včetně všech bonusů k OZ) a hází si  na obranu. Při této obraně je možné udělat 1 krok libovolným neobsazeným směrem. Takto obrana stojí 2 akce. </w:t>
      </w:r>
    </w:p>
    <w:p w:rsidR="00F52FE6" w:rsidRPr="000A3C69" w:rsidRDefault="00F52FE6" w:rsidP="00F52FE6">
      <w:r w:rsidRPr="000A3C69">
        <w:tab/>
        <w:t xml:space="preserve">Pokud se postava takto brání střelbě nebo vrhu, počítá si k obraně zbraně postih -3.  Obrana štítem ale tímto pravidlem není dotčena (počítá se v plné výši). </w:t>
      </w:r>
    </w:p>
    <w:p w:rsidR="00F52FE6" w:rsidRPr="000A3C69" w:rsidRDefault="00F52FE6" w:rsidP="00F52FE6">
      <w:r w:rsidRPr="000A3C69">
        <w:tab/>
      </w:r>
      <w:r w:rsidRPr="000A3C69">
        <w:rPr>
          <w:b/>
        </w:rPr>
        <w:t>Dvojitá obrana</w:t>
      </w:r>
      <w:r w:rsidRPr="000A3C69">
        <w:t xml:space="preserve"> - je zvláštní formou obrany zbraní a je možné ji provést pouze, pokud je postava ozbrojena jednoruční zbraní pro boj nablízko v každé ruce (např. meč a dýka) a směřují na ni 2 útoky současně, nebo se oběma zbraněmi snaží vykrýt stejný útok (pokud v tomto případě uspěje už první obrana, na druhou se nehází). Tato obrana stojí 3 bojové akce, ale postava si hází na obranu 2x. Nejprve se kryje hlavní zbraní (klasicky), poté ještě zbraní drženou ve vedlejší ruce. </w:t>
      </w:r>
    </w:p>
    <w:p w:rsidR="00F52FE6" w:rsidRPr="000A3C69" w:rsidRDefault="00BD25F8" w:rsidP="00F52FE6">
      <w:pPr>
        <w:pStyle w:val="Seznamy"/>
      </w:pPr>
      <w:r>
        <w:t>o</w:t>
      </w:r>
      <w:r w:rsidR="00F52FE6" w:rsidRPr="000A3C69">
        <w:t xml:space="preserve">) </w:t>
      </w:r>
      <w:r w:rsidR="00F52FE6" w:rsidRPr="000A3C69">
        <w:rPr>
          <w:b/>
        </w:rPr>
        <w:t>Mentální obrana</w:t>
      </w:r>
      <w:r w:rsidR="00F52FE6" w:rsidRPr="000A3C69">
        <w:t xml:space="preserve"> =  obrana proti podrobování probíhá automaticky, není nutné se na ni soustředit (postava o útoku často ani neví). Obrana proti mentálnímu souboji stojí 1 akci a postava, která ji použije se může po zbytek kola bránit fyzickým útokům nejvýše uhnutím. Pokud se postava mentálnímu útoku nebrání (nebo jí nezbývají akce na obranu), má postih -2 ke své síle mysli (SMO) a nehází si proti němu na obranu.  </w:t>
      </w:r>
    </w:p>
    <w:p w:rsidR="00545437" w:rsidRPr="007F7189" w:rsidRDefault="00545437" w:rsidP="00545437">
      <w:pPr>
        <w:pStyle w:val="Seznamy"/>
      </w:pPr>
      <w:r w:rsidRPr="000A3C69">
        <w:t xml:space="preserve">p) </w:t>
      </w:r>
      <w:r w:rsidRPr="000A3C69">
        <w:rPr>
          <w:b/>
        </w:rPr>
        <w:t>Příležitostn</w:t>
      </w:r>
      <w:r w:rsidRPr="007F7189">
        <w:rPr>
          <w:b/>
        </w:rPr>
        <w:t xml:space="preserve">ý útok </w:t>
      </w:r>
      <w:r w:rsidRPr="007F7189">
        <w:t xml:space="preserve">– pokud protivník provede ve svých akcích pohyb (Přesun, Běh) </w:t>
      </w:r>
      <w:r w:rsidRPr="007F7189">
        <w:rPr>
          <w:b/>
        </w:rPr>
        <w:t xml:space="preserve">přes </w:t>
      </w:r>
      <w:r w:rsidRPr="007F7189">
        <w:t>pole, které je součástí zóny kontroly obránce (na obrázku</w:t>
      </w:r>
      <w:r w:rsidR="00973385" w:rsidRPr="007F7189">
        <w:t xml:space="preserve"> u bodu Zóny kontroly</w:t>
      </w:r>
      <w:r w:rsidRPr="007F7189">
        <w:t xml:space="preserve"> zelená šipka a růžový kroužek), může obránce provést (pokud má ještě volné akce a</w:t>
      </w:r>
      <w:r w:rsidRPr="007F7189">
        <w:rPr>
          <w:b/>
        </w:rPr>
        <w:t xml:space="preserve"> max. 1x za kolo</w:t>
      </w:r>
      <w:r w:rsidRPr="007F7189">
        <w:t xml:space="preserve">), zcela mimo pořadí svých akcí v rámci iniciativy, tzv. příležitostný útok. Ten probíhá jako normální útok (nesmí však být na něj využity více než 2 bojové akce) s výhodou, že cíl útoku se může bránit nejvýše uhnutím. </w:t>
      </w:r>
    </w:p>
    <w:p w:rsidR="00545437" w:rsidRPr="007F7189" w:rsidRDefault="00545437" w:rsidP="00545437">
      <w:r w:rsidRPr="007F7189">
        <w:tab/>
        <w:t>V případě střelných zbraní může obránce při příležitostném útoku vystřelit (1 akce), ale už ne znovu nabít.</w:t>
      </w:r>
    </w:p>
    <w:p w:rsidR="00545437" w:rsidRPr="007F7189" w:rsidRDefault="00545437" w:rsidP="00545437">
      <w:r w:rsidRPr="007F7189">
        <w:tab/>
        <w:t xml:space="preserve">Možnost příležitostného útoku se nevztahuje na situace, kdy protivník pouze vstoupí do zóny kontroly nebo se z ní vzdaluje (nepřejde přes žádné pole) nebo projde polem za zády obránce (oranžové šipky). </w:t>
      </w:r>
    </w:p>
    <w:p w:rsidR="00545437" w:rsidRPr="007F7189" w:rsidRDefault="00545437" w:rsidP="00545437">
      <w:r w:rsidRPr="007F7189">
        <w:tab/>
        <w:t>Pokud je obránce ozbrojen vrhací nebo nenabitou střelnou zbraní, nemůže ve svém příležitostném útoku tuto zbraň použít, může se však pokusit zaútočit beze zbraně (protivníka chytit, srazit, praštit pěstí,…)</w:t>
      </w:r>
    </w:p>
    <w:p w:rsidR="00545437" w:rsidRPr="007F7189" w:rsidRDefault="00545437" w:rsidP="00545437">
      <w:r w:rsidRPr="007F7189">
        <w:tab/>
        <w:t xml:space="preserve">Při příležitostném útoku se útočník natočí čelem k cíli jeho příležitostného útoku. </w:t>
      </w:r>
    </w:p>
    <w:p w:rsidR="00545437" w:rsidRPr="007F7189" w:rsidRDefault="00545437" w:rsidP="00190BEA">
      <w:pPr>
        <w:ind w:left="426"/>
      </w:pPr>
      <w:r w:rsidRPr="007F7189">
        <w:tab/>
        <w:t xml:space="preserve">Při pronásledování, pokud pronásledující dostihne prchajícího (díky větší rychlosti běhu), může provést příležitostný útok i v případě, že prchající má vyšší INI a pokouší se pokračovat v útěku. </w:t>
      </w:r>
    </w:p>
    <w:p w:rsidR="00545437" w:rsidRPr="007F7189" w:rsidRDefault="00545437" w:rsidP="00545437">
      <w:pPr>
        <w:pStyle w:val="Seznamy"/>
      </w:pPr>
      <w:r w:rsidRPr="007F7189">
        <w:t xml:space="preserve">q) </w:t>
      </w:r>
      <w:r w:rsidRPr="007F7189">
        <w:rPr>
          <w:b/>
        </w:rPr>
        <w:t>Hlášená reakce</w:t>
      </w:r>
      <w:r w:rsidRPr="007F7189">
        <w:t xml:space="preserve"> - jedná se o připravené reakce na očekávané události nebo něčí akci. Oznamuje se na začátku bojového kola výrokem typu: "Pokud se stane (někdo udělá) x, tak udělám y". (např. Pokud se ozve smluvené písknutí, lehám si na zem a zacpávám si uši. Pokud se otevřou dveře naproti, vystřelím. Pokud ten kouzelník začne něco mumlat, seknu jej mečem.) Není možné nahlásit více než 1 reakci / kolo. Jakmile během bojového kola nastane popsaná situace, </w:t>
      </w:r>
      <w:r w:rsidRPr="007F7189">
        <w:rPr>
          <w:b/>
        </w:rPr>
        <w:t>musí</w:t>
      </w:r>
      <w:r w:rsidRPr="007F7189">
        <w:t xml:space="preserve"> postava okamžitě, bez ohledu na pořadí v rámci iniciativy a přestože proběhla třeba jen první z protivníkem odehrávaných akcí, odehrát svoji reakci (pokud na to má volné akce). Pokud ale situace nenastane, reakce neproběhne a postava ztratí 2 akce na čekání (nemůže ve svém tahu provést nic jiného). </w:t>
      </w:r>
    </w:p>
    <w:p w:rsidR="00545437" w:rsidRPr="007F7189" w:rsidRDefault="00545437" w:rsidP="00545437">
      <w:pPr>
        <w:pStyle w:val="Seznamy"/>
      </w:pPr>
      <w:r w:rsidRPr="007F7189">
        <w:tab/>
      </w:r>
      <w:r w:rsidRPr="007F7189">
        <w:tab/>
        <w:t xml:space="preserve">Reakce nesmí trvat více než 2 akce. </w:t>
      </w:r>
    </w:p>
    <w:p w:rsidR="00545437" w:rsidRPr="007F7189" w:rsidRDefault="00545437" w:rsidP="00545437">
      <w:r w:rsidRPr="007F7189">
        <w:tab/>
        <w:t xml:space="preserve">"Hlášené" reakce cizích postav a bytostí značí PJ před začátkem boje na papír. </w:t>
      </w:r>
    </w:p>
    <w:p w:rsidR="00AD421D" w:rsidRPr="007F7189" w:rsidRDefault="00AD421D" w:rsidP="00AD421D">
      <w:pPr>
        <w:ind w:left="567" w:hanging="567"/>
      </w:pPr>
      <w:r w:rsidRPr="007F7189">
        <w:t xml:space="preserve">r) </w:t>
      </w:r>
      <w:r w:rsidRPr="007F7189">
        <w:rPr>
          <w:b/>
        </w:rPr>
        <w:t>Změna stavu</w:t>
      </w:r>
      <w:r w:rsidRPr="007F7189">
        <w:t xml:space="preserve"> – zahrnuje veškeré aktivity směřující ke změně aktuálního Stavu postavy (Např. Ležící postava se postaví, Chycená postava se pokusí vyprostit ze sevření, Hořící postava se pokusí uhasit, …). Lze aktivovat i některé schopnosti postavy (např. Ukrytí se).  </w:t>
      </w:r>
    </w:p>
    <w:p w:rsidR="006803FE" w:rsidRPr="007F7189" w:rsidRDefault="006803FE" w:rsidP="00AD421D">
      <w:pPr>
        <w:ind w:left="567" w:hanging="567"/>
      </w:pPr>
      <w:r w:rsidRPr="007F7189">
        <w:lastRenderedPageBreak/>
        <w:t xml:space="preserve">s) </w:t>
      </w:r>
      <w:r w:rsidRPr="007F7189">
        <w:rPr>
          <w:b/>
        </w:rPr>
        <w:t xml:space="preserve">Kryt </w:t>
      </w:r>
      <w:r w:rsidRPr="007F7189">
        <w:t xml:space="preserve">– pokud to prostředí, kde se boj odehrává, umožňuje, může se postava (za 1 akci) skrýt za překážkou, která ji (z určitého směru) chrání před útoky. Kryt poskytuje podle své kvality bonus k OČ postavy a to až do okamžiku, kdy jej </w:t>
      </w:r>
      <w:r w:rsidR="00296228" w:rsidRPr="007F7189">
        <w:t xml:space="preserve">(částečně) </w:t>
      </w:r>
      <w:r w:rsidRPr="007F7189">
        <w:t xml:space="preserve">opustí (bonus se vztahuje i na situace, kdy se postava Nebrání). Kryt může být: </w:t>
      </w:r>
    </w:p>
    <w:p w:rsidR="006803FE" w:rsidRPr="007F7189" w:rsidRDefault="006803FE" w:rsidP="00AD421D">
      <w:pPr>
        <w:ind w:left="567" w:hanging="567"/>
      </w:pPr>
      <w:r w:rsidRPr="007F7189">
        <w:tab/>
        <w:t xml:space="preserve">a) Dílčí – kdy je větší část těla je stále viditelná. Např. za židlí (+3 k OČ) </w:t>
      </w:r>
    </w:p>
    <w:p w:rsidR="006803FE" w:rsidRPr="007F7189" w:rsidRDefault="006803FE" w:rsidP="00AD421D">
      <w:pPr>
        <w:ind w:left="567" w:hanging="567"/>
      </w:pPr>
      <w:r w:rsidRPr="007F7189">
        <w:tab/>
        <w:t xml:space="preserve">b) Částečný – kdy převážná část těla je krytá. Např. za stromem, za </w:t>
      </w:r>
      <w:r w:rsidR="00296228" w:rsidRPr="007F7189">
        <w:t>cimbuřím</w:t>
      </w:r>
      <w:r w:rsidRPr="007F7189">
        <w:t xml:space="preserve"> (+6 k OČ)</w:t>
      </w:r>
    </w:p>
    <w:p w:rsidR="006803FE" w:rsidRPr="007F7189" w:rsidRDefault="006803FE" w:rsidP="00AD421D">
      <w:pPr>
        <w:ind w:left="567" w:hanging="567"/>
      </w:pPr>
      <w:r w:rsidRPr="007F7189">
        <w:tab/>
        <w:t>c) Plný – kdy je tělo kompletně ukryto před nepřáteli. Např. za převráceným stolem</w:t>
      </w:r>
      <w:r w:rsidR="00700942" w:rsidRPr="007F7189">
        <w:t>, za zdí</w:t>
      </w:r>
      <w:r w:rsidRPr="007F7189">
        <w:t xml:space="preserve"> (+10 k</w:t>
      </w:r>
      <w:r w:rsidR="00296228" w:rsidRPr="007F7189">
        <w:t> </w:t>
      </w:r>
      <w:r w:rsidRPr="007F7189">
        <w:t>OČ</w:t>
      </w:r>
      <w:r w:rsidR="00296228" w:rsidRPr="007F7189">
        <w:t>, pokud PJ vyhodnotí, že existuje šance zásahu. Jinak na takto krytou postavu nelze útočit</w:t>
      </w:r>
      <w:r w:rsidRPr="007F7189">
        <w:t>)</w:t>
      </w:r>
      <w:r w:rsidR="00296228" w:rsidRPr="007F7189">
        <w:t xml:space="preserve">  </w:t>
      </w:r>
    </w:p>
    <w:p w:rsidR="00E1695E" w:rsidRPr="007F7189" w:rsidRDefault="00E1695E" w:rsidP="00F52FE6"/>
    <w:p w:rsidR="00F52FE6" w:rsidRPr="00D72F0C" w:rsidRDefault="00545437" w:rsidP="00F52FE6">
      <w:pPr>
        <w:pStyle w:val="Nadpis3"/>
      </w:pPr>
      <w:bookmarkStart w:id="208" w:name="_Toc240183558"/>
      <w:r>
        <w:t>7</w:t>
      </w:r>
      <w:r w:rsidR="00F52FE6" w:rsidRPr="00D72F0C">
        <w:t>. Zóny kontroly</w:t>
      </w:r>
      <w:bookmarkEnd w:id="208"/>
      <w:r w:rsidR="00973385">
        <w:t xml:space="preserve"> </w:t>
      </w:r>
    </w:p>
    <w:p w:rsidR="00F52FE6" w:rsidRPr="00D72F0C" w:rsidRDefault="00F52FE6" w:rsidP="00F52FE6"/>
    <w:p w:rsidR="00F52FE6" w:rsidRPr="00D72F0C" w:rsidRDefault="00F52FE6" w:rsidP="00F52FE6">
      <w:r>
        <w:rPr>
          <w:lang w:eastAsia="cs-CZ"/>
        </w:rPr>
        <w:drawing>
          <wp:anchor distT="0" distB="0" distL="114300" distR="114300" simplePos="0" relativeHeight="251881984" behindDoc="0" locked="0" layoutInCell="1" allowOverlap="1" wp14:anchorId="7575F865" wp14:editId="49C73280">
            <wp:simplePos x="0" y="0"/>
            <wp:positionH relativeFrom="margin">
              <wp:posOffset>5010785</wp:posOffset>
            </wp:positionH>
            <wp:positionV relativeFrom="paragraph">
              <wp:posOffset>238125</wp:posOffset>
            </wp:positionV>
            <wp:extent cx="1699200" cy="1839600"/>
            <wp:effectExtent l="0" t="0" r="0" b="8255"/>
            <wp:wrapSquare wrapText="bothSides"/>
            <wp:docPr id="1" name="obrázek 2" descr="Zone_of_Contro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one_of_Control2"/>
                    <pic:cNvPicPr>
                      <a:picLocks noChangeAspect="1" noChangeArrowheads="1"/>
                    </pic:cNvPicPr>
                  </pic:nvPicPr>
                  <pic:blipFill>
                    <a:blip r:embed="rId145"/>
                    <a:srcRect/>
                    <a:stretch>
                      <a:fillRect/>
                    </a:stretch>
                  </pic:blipFill>
                  <pic:spPr bwMode="auto">
                    <a:xfrm>
                      <a:off x="0" y="0"/>
                      <a:ext cx="1699200" cy="1839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72F0C">
        <w:tab/>
        <w:t>V boji si každý hlídá prostor kolem sebe a vyčkává na jakoukoliv chybu či nepozornost (odkrytí se) nepřítele v dosahu. Pole, obklopující postavu (na obrázku tmavě šedé pole), označujeme za její zónu kontroly (na obrázku šedě). Výjimkou je pole za zády postavy, které nemá pod kontrolou (na obrázku označeno červeným křížkem)</w:t>
      </w:r>
    </w:p>
    <w:p w:rsidR="00F52FE6" w:rsidRPr="00D72F0C" w:rsidRDefault="00F52FE6" w:rsidP="00F52FE6">
      <w:r w:rsidRPr="00D72F0C">
        <w:tab/>
        <w:t>U zbraní s dlouhým dosahem (kopí, sudlice, halapartna, aj.) je zóna kontroly rozšířena na oblast v dosahu této zbraně (na obrázku modré obdélníčky), opět s výjimkou zad postavy (na obrázku modré křížky).</w:t>
      </w:r>
    </w:p>
    <w:p w:rsidR="00F52FE6" w:rsidRPr="000A3C69" w:rsidRDefault="00F52FE6" w:rsidP="00F52FE6">
      <w:r w:rsidRPr="00D72F0C">
        <w:tab/>
        <w:t>Vrhací zbraně a nenabité střelné zbran</w:t>
      </w:r>
      <w:r w:rsidRPr="000A3C69">
        <w:t xml:space="preserve">ě nemají zónu kontroly. V případě nabité střelné zbraně (luku, kuše) je jejich zóna kontroly v oblasti základního dostřelu (tj. bez postihů), mimo oblastí v zákrytu (za bytostmi či překážkami, přes které nemůže ze své pozice střílet). </w:t>
      </w:r>
    </w:p>
    <w:p w:rsidR="00F52FE6" w:rsidRPr="000A3C69" w:rsidRDefault="00F52FE6" w:rsidP="00F52FE6">
      <w:r>
        <w:tab/>
      </w:r>
      <w:r w:rsidRPr="000A3C69">
        <w:t>Postav</w:t>
      </w:r>
      <w:r w:rsidRPr="007F7189">
        <w:t>y, které běží, jsou oslep</w:t>
      </w:r>
      <w:r w:rsidRPr="000A3C69">
        <w:t>ené a ohlušené, ochromené, vyřazené či jinak zbavené možnosti reakce (svázané, držené, povalené), nemají zónu kontroly.</w:t>
      </w:r>
    </w:p>
    <w:p w:rsidR="00F52FE6" w:rsidRPr="000A3C69" w:rsidRDefault="00F52FE6" w:rsidP="00F52FE6"/>
    <w:p w:rsidR="00F52FE6" w:rsidRPr="001247C7" w:rsidRDefault="00F52FE6" w:rsidP="00F52FE6"/>
    <w:p w:rsidR="00F52FE6" w:rsidRPr="001247C7" w:rsidRDefault="00D32489" w:rsidP="00D32489">
      <w:pPr>
        <w:pStyle w:val="Nadpis2"/>
        <w:rPr>
          <w:sz w:val="24"/>
        </w:rPr>
      </w:pPr>
      <w:bookmarkStart w:id="209" w:name="_Toc240183559"/>
      <w:r>
        <w:t>5.</w:t>
      </w:r>
      <w:r w:rsidR="00F52FE6" w:rsidRPr="00133443">
        <w:t>6 Vyhodnocení hodu na útok</w:t>
      </w:r>
      <w:bookmarkEnd w:id="209"/>
    </w:p>
    <w:p w:rsidR="00F52FE6" w:rsidRPr="008903B2" w:rsidRDefault="00F52FE6" w:rsidP="00F52FE6">
      <w:r w:rsidRPr="00133443">
        <w:t>Vyhodnocení útoku probíhá</w:t>
      </w:r>
      <w:r w:rsidRPr="008903B2">
        <w:t xml:space="preserve"> v šesti krocích:</w:t>
      </w:r>
    </w:p>
    <w:p w:rsidR="00F52FE6" w:rsidRPr="008903B2" w:rsidRDefault="00F52FE6" w:rsidP="00F52FE6"/>
    <w:p w:rsidR="00F52FE6" w:rsidRPr="002460B6" w:rsidRDefault="00F52FE6" w:rsidP="00F52FE6">
      <w:r w:rsidRPr="002460B6">
        <w:rPr>
          <w:u w:val="single"/>
        </w:rPr>
        <w:t>1. krok</w:t>
      </w:r>
      <w:r w:rsidRPr="002460B6">
        <w:t xml:space="preserve">: </w:t>
      </w:r>
      <w:r w:rsidRPr="005A59B3">
        <w:rPr>
          <w:rStyle w:val="Nadpis5Char"/>
          <w:rFonts w:eastAsiaTheme="minorHAnsi"/>
        </w:rPr>
        <w:t>Deklarace záměru útočníka a obránce</w:t>
      </w:r>
    </w:p>
    <w:p w:rsidR="00F52FE6" w:rsidRPr="002460B6" w:rsidRDefault="00F52FE6" w:rsidP="00F52FE6">
      <w:r w:rsidRPr="002460B6">
        <w:tab/>
        <w:t xml:space="preserve">Útočník oznámí, pokud používá nějaký speciální manévr nebo útočí na konkrétní část těla. </w:t>
      </w:r>
    </w:p>
    <w:p w:rsidR="00F52FE6" w:rsidRPr="002460B6" w:rsidRDefault="00F52FE6" w:rsidP="00F52FE6">
      <w:r w:rsidRPr="002460B6">
        <w:tab/>
        <w:t xml:space="preserve">Obránce oznámí, zda se bude bránit štítem/zbraní (použije svou obrannou akci) nebo bude uhýbat (nebo se vůbec nebude bránit), případně, že používá nějaký speciální manévr.  </w:t>
      </w:r>
    </w:p>
    <w:p w:rsidR="00F52FE6" w:rsidRPr="002460B6" w:rsidRDefault="00F52FE6" w:rsidP="00F52FE6"/>
    <w:p w:rsidR="00F52FE6" w:rsidRPr="002460B6" w:rsidRDefault="00F52FE6" w:rsidP="00F52FE6">
      <w:r w:rsidRPr="002460B6">
        <w:rPr>
          <w:u w:val="single"/>
        </w:rPr>
        <w:t>2. krok</w:t>
      </w:r>
      <w:r w:rsidRPr="002460B6">
        <w:t>:</w:t>
      </w:r>
      <w:r w:rsidRPr="005A59B3">
        <w:rPr>
          <w:rStyle w:val="Nadpis5Char"/>
          <w:rFonts w:eastAsiaTheme="minorHAnsi"/>
        </w:rPr>
        <w:t xml:space="preserve"> Hod na útok: </w:t>
      </w:r>
    </w:p>
    <w:p w:rsidR="00F52FE6" w:rsidRPr="00C83A22" w:rsidRDefault="00F52FE6" w:rsidP="00F52FE6">
      <w:r w:rsidRPr="002460B6">
        <w:tab/>
      </w:r>
      <w:r w:rsidRPr="00C83A22">
        <w:t xml:space="preserve">Útočník si na útok hodí 1k20 </w:t>
      </w:r>
    </w:p>
    <w:p w:rsidR="00F52FE6" w:rsidRPr="00C83A22" w:rsidRDefault="00F52FE6" w:rsidP="00F52FE6">
      <w:r w:rsidRPr="00C83A22">
        <w:tab/>
        <w:t>Pokud hodí:</w:t>
      </w:r>
    </w:p>
    <w:p w:rsidR="00F52FE6" w:rsidRPr="00C83A22" w:rsidRDefault="00F52FE6" w:rsidP="00F52FE6">
      <w:r w:rsidRPr="00C83A22">
        <w:tab/>
      </w:r>
      <w:r w:rsidRPr="00C83A22">
        <w:tab/>
      </w:r>
      <w:r w:rsidRPr="00C83A22">
        <w:rPr>
          <w:b/>
        </w:rPr>
        <w:t>1</w:t>
      </w:r>
      <w:r w:rsidRPr="00C83A22">
        <w:t xml:space="preserve"> - jde o </w:t>
      </w:r>
      <w:r w:rsidRPr="00C83A22">
        <w:rPr>
          <w:b/>
        </w:rPr>
        <w:t>neúspěch</w:t>
      </w:r>
      <w:r w:rsidRPr="00C83A22">
        <w:t>, cíl útoku nebyl zasažen (nehází si), ale akce použité na obranu jsou využity</w:t>
      </w:r>
    </w:p>
    <w:p w:rsidR="00F52FE6" w:rsidRPr="007F7189" w:rsidRDefault="00F52FE6" w:rsidP="00F52FE6">
      <w:r w:rsidRPr="00C83A22">
        <w:tab/>
      </w:r>
      <w:r w:rsidRPr="00C83A22">
        <w:tab/>
      </w:r>
      <w:r w:rsidRPr="00C83A22">
        <w:rPr>
          <w:b/>
        </w:rPr>
        <w:t>20</w:t>
      </w:r>
      <w:r w:rsidRPr="00C83A22">
        <w:t xml:space="preserve"> - jde o </w:t>
      </w:r>
      <w:r w:rsidRPr="00C83A22">
        <w:rPr>
          <w:b/>
        </w:rPr>
        <w:t>kritické zranění</w:t>
      </w:r>
      <w:r w:rsidRPr="00C83A22">
        <w:t>, cíl útoku byl zasažen (nehází si), pokud oznámil obranu zbraní/štítem pokládá se tato za použitou</w:t>
      </w:r>
      <w:r w:rsidR="00D32489">
        <w:t xml:space="preserve">. V tomto případě </w:t>
      </w:r>
      <w:r w:rsidR="00D32489" w:rsidRPr="007F7189">
        <w:t xml:space="preserve">bude </w:t>
      </w:r>
      <w:r w:rsidR="00D32489" w:rsidRPr="007F7189">
        <w:rPr>
          <w:b/>
        </w:rPr>
        <w:t>způsobené zranění vyšší o 1k20</w:t>
      </w:r>
      <w:r w:rsidR="00D32489" w:rsidRPr="007F7189">
        <w:t xml:space="preserve">. </w:t>
      </w:r>
    </w:p>
    <w:p w:rsidR="00F52FE6" w:rsidRDefault="00F52FE6" w:rsidP="00F52FE6">
      <w:r w:rsidRPr="002460B6">
        <w:tab/>
      </w:r>
    </w:p>
    <w:p w:rsidR="00F52FE6" w:rsidRPr="002460B6" w:rsidRDefault="00F52FE6" w:rsidP="00F52FE6">
      <w:r>
        <w:tab/>
      </w:r>
      <w:r w:rsidRPr="002460B6">
        <w:t>V těchto případech se kroky 3 a 4</w:t>
      </w:r>
      <w:r>
        <w:t xml:space="preserve"> vynechávají. </w:t>
      </w:r>
    </w:p>
    <w:p w:rsidR="00F52FE6" w:rsidRPr="002460B6" w:rsidRDefault="00F52FE6" w:rsidP="00F52FE6">
      <w:r w:rsidRPr="002460B6">
        <w:tab/>
        <w:t xml:space="preserve">Pokud je hod jiný, přičte k tomuto součtu své ÚČ (viz) a pokračuje se krokem 3. </w:t>
      </w:r>
    </w:p>
    <w:p w:rsidR="00F52FE6" w:rsidRPr="002460B6" w:rsidRDefault="00F52FE6" w:rsidP="00F52FE6">
      <w:r w:rsidRPr="002460B6">
        <w:tab/>
      </w:r>
      <w:r w:rsidRPr="002460B6">
        <w:tab/>
      </w:r>
    </w:p>
    <w:p w:rsidR="00F52FE6" w:rsidRPr="002460B6" w:rsidRDefault="00F52FE6" w:rsidP="00F52FE6">
      <w:r w:rsidRPr="002460B6">
        <w:rPr>
          <w:u w:val="single"/>
        </w:rPr>
        <w:t>3. krok</w:t>
      </w:r>
      <w:r w:rsidRPr="002460B6">
        <w:t xml:space="preserve">: </w:t>
      </w:r>
      <w:r w:rsidRPr="005A59B3">
        <w:rPr>
          <w:b/>
        </w:rPr>
        <w:t>Hod na obranu</w:t>
      </w:r>
    </w:p>
    <w:p w:rsidR="00F52FE6" w:rsidRPr="002460B6" w:rsidRDefault="00F52FE6" w:rsidP="00F52FE6">
      <w:r w:rsidRPr="002460B6">
        <w:tab/>
        <w:t xml:space="preserve">V případě, že se cíl útoku </w:t>
      </w:r>
      <w:r>
        <w:t xml:space="preserve"> </w:t>
      </w:r>
      <w:r w:rsidRPr="002460B6">
        <w:t xml:space="preserve">Nebrání, tento krok se vynechává, uvažuje se, jako by kostkách padla 0 a postupuje se ke kroku 4. </w:t>
      </w:r>
    </w:p>
    <w:p w:rsidR="00F52FE6" w:rsidRPr="00C83A22" w:rsidRDefault="00F52FE6" w:rsidP="00F52FE6"/>
    <w:p w:rsidR="00F52FE6" w:rsidRPr="00C83A22" w:rsidRDefault="00F52FE6" w:rsidP="00F52FE6">
      <w:r w:rsidRPr="00C83A22">
        <w:tab/>
        <w:t>Obránce si hodí 1k20.</w:t>
      </w:r>
    </w:p>
    <w:p w:rsidR="00F52FE6" w:rsidRPr="00C83A22" w:rsidRDefault="00F52FE6" w:rsidP="00F52FE6">
      <w:r w:rsidRPr="00C83A22">
        <w:tab/>
        <w:t xml:space="preserve">Pokud hodí: </w:t>
      </w:r>
    </w:p>
    <w:p w:rsidR="00F52FE6" w:rsidRPr="00C83A22" w:rsidRDefault="00F52FE6" w:rsidP="00F52FE6">
      <w:r w:rsidRPr="00C83A22">
        <w:tab/>
      </w:r>
      <w:r w:rsidRPr="00C83A22">
        <w:tab/>
      </w:r>
      <w:r w:rsidRPr="00C83A22">
        <w:rPr>
          <w:b/>
        </w:rPr>
        <w:t>1</w:t>
      </w:r>
      <w:r w:rsidRPr="00C83A22">
        <w:t xml:space="preserve"> - jde o </w:t>
      </w:r>
      <w:r w:rsidRPr="00C83A22">
        <w:rPr>
          <w:b/>
        </w:rPr>
        <w:t>neúspěch</w:t>
      </w:r>
      <w:r w:rsidRPr="00C83A22">
        <w:t xml:space="preserve"> a obránce byl zasažen </w:t>
      </w:r>
    </w:p>
    <w:p w:rsidR="00F52FE6" w:rsidRPr="00C83A22" w:rsidRDefault="00F52FE6" w:rsidP="00F52FE6">
      <w:r w:rsidRPr="00C83A22">
        <w:tab/>
      </w:r>
      <w:r w:rsidRPr="00C83A22">
        <w:tab/>
      </w:r>
      <w:r w:rsidRPr="00C83A22">
        <w:rPr>
          <w:b/>
        </w:rPr>
        <w:t>20</w:t>
      </w:r>
      <w:r w:rsidRPr="00C83A22">
        <w:t xml:space="preserve"> - jde o</w:t>
      </w:r>
      <w:r w:rsidRPr="00C83A22">
        <w:rPr>
          <w:b/>
        </w:rPr>
        <w:t xml:space="preserve"> úspěch</w:t>
      </w:r>
      <w:r w:rsidRPr="00C83A22">
        <w:t xml:space="preserve"> a obránce nebyl zasažen  </w:t>
      </w:r>
    </w:p>
    <w:p w:rsidR="00F52FE6" w:rsidRDefault="00F52FE6" w:rsidP="00F52FE6">
      <w:r w:rsidRPr="002460B6">
        <w:tab/>
      </w:r>
    </w:p>
    <w:p w:rsidR="00F52FE6" w:rsidRPr="002460B6" w:rsidRDefault="00F52FE6" w:rsidP="00F52FE6">
      <w:r>
        <w:tab/>
      </w:r>
      <w:r w:rsidRPr="002460B6">
        <w:t>V těchto případech se krok 4</w:t>
      </w:r>
      <w:r>
        <w:t xml:space="preserve"> vynechává</w:t>
      </w:r>
    </w:p>
    <w:p w:rsidR="00F52FE6" w:rsidRPr="008903B2" w:rsidRDefault="00F52FE6" w:rsidP="00F52FE6">
      <w:r w:rsidRPr="002460B6">
        <w:tab/>
        <w:t>Pokud je</w:t>
      </w:r>
      <w:r>
        <w:t xml:space="preserve"> hod</w:t>
      </w:r>
      <w:r w:rsidRPr="002460B6">
        <w:t xml:space="preserve"> jiný, přičte k tomuto součtu své OČ (OZ nebo OU) a pokračuje krokem 4.</w:t>
      </w:r>
      <w:r w:rsidRPr="008903B2">
        <w:t xml:space="preserve"> </w:t>
      </w:r>
    </w:p>
    <w:p w:rsidR="00F52FE6" w:rsidRPr="008903B2" w:rsidRDefault="00F52FE6" w:rsidP="00F52FE6"/>
    <w:p w:rsidR="00F52FE6" w:rsidRPr="008903B2" w:rsidRDefault="00F52FE6" w:rsidP="00F52FE6">
      <w:r w:rsidRPr="008903B2">
        <w:rPr>
          <w:u w:val="single"/>
        </w:rPr>
        <w:t>4. krok:</w:t>
      </w:r>
      <w:r w:rsidRPr="008903B2">
        <w:t xml:space="preserve"> </w:t>
      </w:r>
      <w:r w:rsidRPr="005A59B3">
        <w:rPr>
          <w:b/>
        </w:rPr>
        <w:t>Porovnání útoku a obrany</w:t>
      </w:r>
    </w:p>
    <w:p w:rsidR="00F52FE6" w:rsidRPr="008903B2" w:rsidRDefault="00F52FE6" w:rsidP="00F52FE6">
      <w:r w:rsidRPr="008903B2">
        <w:tab/>
        <w:t>Pokud hod na útok + ÚČ &gt; Hod na obranu + OČ, pak cíl útoku byl zasažen..</w:t>
      </w:r>
    </w:p>
    <w:p w:rsidR="00F52FE6" w:rsidRPr="008903B2" w:rsidRDefault="00F52FE6" w:rsidP="00F52FE6">
      <w:r w:rsidRPr="008903B2">
        <w:tab/>
        <w:t xml:space="preserve">Pokud hod na útok + ÚČ &lt;= Hod na obranu + OČ, pak cíl útoku nebyl zasažen. </w:t>
      </w:r>
    </w:p>
    <w:p w:rsidR="00F52FE6" w:rsidRPr="008903B2" w:rsidRDefault="00F52FE6" w:rsidP="00F52FE6"/>
    <w:p w:rsidR="00F52FE6" w:rsidRPr="008903B2" w:rsidRDefault="00F52FE6" w:rsidP="00F52FE6">
      <w:r w:rsidRPr="008903B2">
        <w:rPr>
          <w:u w:val="single"/>
        </w:rPr>
        <w:lastRenderedPageBreak/>
        <w:t>5. krok:</w:t>
      </w:r>
      <w:r w:rsidRPr="008903B2">
        <w:t xml:space="preserve"> </w:t>
      </w:r>
      <w:r w:rsidRPr="005A59B3">
        <w:rPr>
          <w:b/>
        </w:rPr>
        <w:t>Vyhodnocení zásahu</w:t>
      </w:r>
    </w:p>
    <w:p w:rsidR="00F52FE6" w:rsidRPr="008903B2" w:rsidRDefault="00F52FE6" w:rsidP="00F52FE6">
      <w:r w:rsidRPr="008903B2">
        <w:tab/>
        <w:t>Pokud cíl útoku</w:t>
      </w:r>
      <w:r w:rsidRPr="008903B2">
        <w:rPr>
          <w:b/>
        </w:rPr>
        <w:t xml:space="preserve"> nebyl zasažen</w:t>
      </w:r>
      <w:r w:rsidRPr="008903B2">
        <w:t xml:space="preserve">, neztrácí žádné životy a útok jej nijak dále neovlivňuje. </w:t>
      </w:r>
    </w:p>
    <w:p w:rsidR="00F52FE6" w:rsidRPr="008903B2" w:rsidRDefault="00F52FE6" w:rsidP="00F52FE6">
      <w:r w:rsidRPr="008903B2">
        <w:tab/>
        <w:t xml:space="preserve">Pokud cíl útoku </w:t>
      </w:r>
      <w:r w:rsidRPr="008903B2">
        <w:rPr>
          <w:b/>
        </w:rPr>
        <w:t>byl zasažen</w:t>
      </w:r>
      <w:r w:rsidRPr="008903B2">
        <w:t xml:space="preserve">, pak  si útočník si hází k6+ a k hodu přičítá ZZ (viz). Od výsledku se pak odečte RZ obránce </w:t>
      </w:r>
      <w:r>
        <w:t>(</w:t>
      </w:r>
      <w:r w:rsidRPr="008903B2">
        <w:t>viz</w:t>
      </w:r>
      <w:r>
        <w:t>)</w:t>
      </w:r>
      <w:r w:rsidRPr="008903B2">
        <w:t>. Rozdíl je zranění, které útočník obránci způsobil. (Je-li výsledek 0 či méně, není obránce zraněn, přestože byl zasažen a útok jej dále nijak neomezuje)</w:t>
      </w:r>
      <w:r>
        <w:t>.</w:t>
      </w:r>
      <w:r w:rsidRPr="008903B2">
        <w:t xml:space="preserve"> </w:t>
      </w:r>
    </w:p>
    <w:p w:rsidR="00F52FE6" w:rsidRPr="008903B2" w:rsidRDefault="00F52FE6" w:rsidP="00F52FE6"/>
    <w:p w:rsidR="00F52FE6" w:rsidRPr="008903B2" w:rsidRDefault="00F52FE6" w:rsidP="00F52FE6">
      <w:r w:rsidRPr="008903B2">
        <w:rPr>
          <w:b/>
        </w:rPr>
        <w:t>Zranitelnost</w:t>
      </w:r>
      <w:r w:rsidRPr="008903B2">
        <w:t xml:space="preserve">: Počet životů, které obránce ztratí, nemusí ale vždy odpovídat způsobenému zranění. Někteří tvorové mohou být např. částečně či zcela imunní vůči zranění způsobenému obyčejnou zbraní, jedem či určitými kouzly. A naopak jiným tvorům může zásah např. stříbrnou zbraní působit mnohem větší zranění. </w:t>
      </w:r>
    </w:p>
    <w:p w:rsidR="00F52FE6" w:rsidRPr="008903B2" w:rsidRDefault="00F52FE6" w:rsidP="00F52FE6">
      <w:r>
        <w:tab/>
      </w:r>
      <w:r w:rsidRPr="008903B2">
        <w:t xml:space="preserve">Zranitelnost se vyjadřuje pomocí písmen a číslic, jak je popsáno v základních pravidlech. Např. zápis B0, C1/2, D2, H1/4 znamená, že danou bytost není možné zranit obyčejnou zbraní, kouzelné zbraně jí působí pouze poloviční zranění, zatímco stříbrné naopak zranění dvojnásobné a jedy mají pouze čtvrtinový účinek. </w:t>
      </w:r>
    </w:p>
    <w:p w:rsidR="00F52FE6" w:rsidRPr="008903B2" w:rsidRDefault="00F52FE6" w:rsidP="00F52FE6"/>
    <w:p w:rsidR="00F52FE6" w:rsidRPr="008903B2" w:rsidRDefault="00F52FE6" w:rsidP="00F52FE6">
      <w:r w:rsidRPr="008903B2">
        <w:rPr>
          <w:u w:val="single"/>
        </w:rPr>
        <w:t>6. Krok</w:t>
      </w:r>
      <w:r w:rsidRPr="008903B2">
        <w:t xml:space="preserve">: </w:t>
      </w:r>
      <w:r w:rsidRPr="006A38CC">
        <w:rPr>
          <w:rStyle w:val="Nadpis5Char"/>
          <w:rFonts w:eastAsiaTheme="minorHAnsi"/>
        </w:rPr>
        <w:t>Efekty vyvolané zraněním</w:t>
      </w:r>
    </w:p>
    <w:p w:rsidR="00F52FE6" w:rsidRPr="008903B2" w:rsidRDefault="00F52FE6" w:rsidP="00F52FE6">
      <w:r w:rsidRPr="008903B2">
        <w:t xml:space="preserve">Pokud cíl útoku ztratil alespoň 1 život, pokládá se útok za </w:t>
      </w:r>
      <w:r w:rsidRPr="008903B2">
        <w:rPr>
          <w:b/>
        </w:rPr>
        <w:t>úspěšný</w:t>
      </w:r>
      <w:r w:rsidRPr="008903B2">
        <w:t xml:space="preserve">. </w:t>
      </w:r>
    </w:p>
    <w:p w:rsidR="00F52FE6" w:rsidRDefault="00F52FE6" w:rsidP="00F52FE6">
      <w:pPr>
        <w:pStyle w:val="Seznamy"/>
      </w:pPr>
      <w:r w:rsidRPr="008903B2">
        <w:rPr>
          <w:b/>
        </w:rPr>
        <w:t>Úspěšný útok</w:t>
      </w:r>
      <w:r w:rsidRPr="008903B2">
        <w:t xml:space="preserve"> nejen způsobí zranění a ztrátu části kondice obránce (možné důsledky popsány v bodu 7), ale může vyvolat i další efekty, např. Otravu jedem. Na počátku dalšího kola boje se pak hází, jaký důsledek případně jaké trvání tyto (pokračující) efekty budou  mít. </w:t>
      </w:r>
    </w:p>
    <w:p w:rsidR="00F52FE6" w:rsidRPr="00C83A22" w:rsidRDefault="00F52FE6" w:rsidP="00F52FE6"/>
    <w:p w:rsidR="00F52FE6" w:rsidRPr="00133443" w:rsidRDefault="00F52FE6" w:rsidP="00F52FE6"/>
    <w:p w:rsidR="00F52FE6" w:rsidRPr="000E0F24" w:rsidRDefault="00D32489" w:rsidP="00D32489">
      <w:pPr>
        <w:pStyle w:val="Nadpis2"/>
        <w:rPr>
          <w:sz w:val="24"/>
        </w:rPr>
      </w:pPr>
      <w:bookmarkStart w:id="210" w:name="_Toc240183560"/>
      <w:r>
        <w:t>5.7</w:t>
      </w:r>
      <w:r w:rsidR="00F52FE6" w:rsidRPr="00133443">
        <w:t xml:space="preserve"> Zranění a vyřazení</w:t>
      </w:r>
      <w:bookmarkEnd w:id="210"/>
    </w:p>
    <w:p w:rsidR="00F52FE6" w:rsidRPr="00133443" w:rsidRDefault="00F52FE6" w:rsidP="00F52FE6"/>
    <w:p w:rsidR="00F52FE6" w:rsidRPr="00133443" w:rsidRDefault="00F52FE6" w:rsidP="00D32489">
      <w:pPr>
        <w:pStyle w:val="Nadpis3"/>
      </w:pPr>
      <w:bookmarkStart w:id="211" w:name="_Toc240183561"/>
      <w:r w:rsidRPr="00133443">
        <w:t>Sm</w:t>
      </w:r>
      <w:bookmarkStart w:id="212" w:name="Smrt"/>
      <w:bookmarkEnd w:id="212"/>
      <w:r w:rsidRPr="00133443">
        <w:t>rt</w:t>
      </w:r>
      <w:bookmarkEnd w:id="211"/>
    </w:p>
    <w:p w:rsidR="00F52FE6" w:rsidRPr="00C50295" w:rsidRDefault="00F52FE6" w:rsidP="00F52FE6">
      <w:pPr>
        <w:pStyle w:val="Seznamy"/>
      </w:pPr>
      <w:r>
        <w:rPr>
          <w:lang w:eastAsia="cs-CZ"/>
        </w:rPr>
        <w:drawing>
          <wp:anchor distT="0" distB="0" distL="114300" distR="114300" simplePos="0" relativeHeight="251883008" behindDoc="0" locked="0" layoutInCell="1" allowOverlap="1" wp14:anchorId="79E9436B" wp14:editId="04CC67CC">
            <wp:simplePos x="0" y="0"/>
            <wp:positionH relativeFrom="margin">
              <wp:align>right</wp:align>
            </wp:positionH>
            <wp:positionV relativeFrom="margin">
              <wp:posOffset>4912360</wp:posOffset>
            </wp:positionV>
            <wp:extent cx="1285875" cy="1228725"/>
            <wp:effectExtent l="0" t="0" r="9525" b="9525"/>
            <wp:wrapSquare wrapText="bothSides"/>
            <wp:docPr id="98" name="Obrázek 97" descr="Sm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rt.jpg"/>
                    <pic:cNvPicPr/>
                  </pic:nvPicPr>
                  <pic:blipFill>
                    <a:blip r:embed="rId146" cstate="print"/>
                    <a:srcRect l="18245" t="5009" r="7382"/>
                    <a:stretch>
                      <a:fillRect/>
                    </a:stretch>
                  </pic:blipFill>
                  <pic:spPr>
                    <a:xfrm>
                      <a:off x="0" y="0"/>
                      <a:ext cx="1285875" cy="1228725"/>
                    </a:xfrm>
                    <a:prstGeom prst="rect">
                      <a:avLst/>
                    </a:prstGeom>
                  </pic:spPr>
                </pic:pic>
              </a:graphicData>
            </a:graphic>
          </wp:anchor>
        </w:drawing>
      </w:r>
      <w:r w:rsidRPr="00C50295">
        <w:t xml:space="preserve">1. Pokud kondice (KON, tj. počet životů) klesne přesně na 0 nebo nejvýše o tolik do mínusu, kolik je </w:t>
      </w:r>
      <w:r w:rsidR="00BD25F8" w:rsidRPr="00BD25F8">
        <w:rPr>
          <w:b/>
          <w:color w:val="C00000"/>
        </w:rPr>
        <w:t>10</w:t>
      </w:r>
      <w:r w:rsidRPr="00BD25F8">
        <w:rPr>
          <w:b/>
        </w:rPr>
        <w:t>+ODL</w:t>
      </w:r>
      <w:r w:rsidRPr="00C50295">
        <w:t xml:space="preserve"> postavy, jedná se tzv. klinickou smrt, kdy postava bez cizí pomoci do 1k6 směn umírá.</w:t>
      </w:r>
    </w:p>
    <w:p w:rsidR="00F52FE6" w:rsidRDefault="00F52FE6" w:rsidP="00F52FE6">
      <w:pPr>
        <w:pStyle w:val="Seznamy"/>
      </w:pPr>
      <w:r w:rsidRPr="00C50295">
        <w:t xml:space="preserve">2. Pokud počet životů klesne více do mínusu, než uvádí bod 1, ani s cizí pomocí není už postavu možné oživit. Výjimkou jsou některá kouzla velmi vysoké úrovně. Pokud by ale počet životů klesl pod nulu více, než byla maximální kondice, bylo tělo poškozeno natolik, že i takové kouzlo selhává. </w:t>
      </w:r>
      <w:r w:rsidRPr="00133443">
        <w:t xml:space="preserve"> </w:t>
      </w:r>
    </w:p>
    <w:p w:rsidR="00F52FE6" w:rsidRDefault="00F52FE6" w:rsidP="00F52FE6"/>
    <w:p w:rsidR="00F52FE6" w:rsidRPr="007F7189" w:rsidRDefault="00F52FE6" w:rsidP="00F52FE6">
      <w:r w:rsidRPr="007F7189">
        <w:t xml:space="preserve">Rozšiřující pravidlo (nepovinné): </w:t>
      </w:r>
    </w:p>
    <w:p w:rsidR="00F52FE6" w:rsidRPr="007F7189" w:rsidRDefault="00F52FE6" w:rsidP="00F52FE6">
      <w:r w:rsidRPr="007F7189">
        <w:t xml:space="preserve">Pokud by klesnul počet životů postavy na 0 nebo méně životů, může si zvolit jednu ze tří možností: </w:t>
      </w:r>
    </w:p>
    <w:p w:rsidR="00F52FE6" w:rsidRPr="007F7189" w:rsidRDefault="00F52FE6" w:rsidP="00F52FE6">
      <w:pPr>
        <w:ind w:left="426" w:hanging="426"/>
      </w:pPr>
      <w:r w:rsidRPr="007F7189">
        <w:t xml:space="preserve">1. </w:t>
      </w:r>
      <w:r w:rsidRPr="007F7189">
        <w:rPr>
          <w:b/>
        </w:rPr>
        <w:t>Všechno nebo nic</w:t>
      </w:r>
      <w:r w:rsidRPr="007F7189">
        <w:t xml:space="preserve"> – postava si hází k%. (Je možný pouze 1 hod, nelze použít Štěstí, Požehnání ani jiné varianty umožňující házet si 2x), Pokud je výsledek 01-50 %, zbývá jí jeden 1 žt (a pravděpodobně je tak Vyřazená) a jakékoliv přetrvájící efekty, které by jí dále životy ubíraly (jed, krvácení apod.), jsou ukončeny. Pokud jí ale padne 51-00 %, je definitivně mrtvá a není možné ji nijak vyléčit.  </w:t>
      </w:r>
    </w:p>
    <w:p w:rsidR="00F52FE6" w:rsidRPr="007F7189" w:rsidRDefault="00F52FE6" w:rsidP="00F52FE6">
      <w:pPr>
        <w:ind w:left="426" w:hanging="426"/>
      </w:pPr>
      <w:r w:rsidRPr="007F7189">
        <w:rPr>
          <w:b/>
        </w:rPr>
        <w:t>2</w:t>
      </w:r>
      <w:r w:rsidRPr="007F7189">
        <w:t xml:space="preserve">. </w:t>
      </w:r>
      <w:r w:rsidRPr="007F7189">
        <w:rPr>
          <w:b/>
        </w:rPr>
        <w:t>Jizva</w:t>
      </w:r>
      <w:r w:rsidRPr="007F7189">
        <w:t xml:space="preserve"> – postava je Vyřazená podle výše uvedených pravidel. Pokud se ji podaří zachránit, utrpí Jizvu, která trvale sníží jednu zvolenou z jejích vlastností (např. Charisma za jizvu na tváří, Obratnost nebo Síla za zcela nezhojené zranění svalů, Zručnost za poškozené nervy na rukou, Inteligence za úraz hlavy či Vůle za vnitřní zranění projevující se nečekanou bolestí) Jizvy dokáže léčit zkušená Vědma/Léčitel. </w:t>
      </w:r>
    </w:p>
    <w:p w:rsidR="00F52FE6" w:rsidRPr="007F7189" w:rsidRDefault="00F52FE6" w:rsidP="00F52FE6">
      <w:pPr>
        <w:ind w:left="426" w:hanging="426"/>
      </w:pPr>
      <w:r w:rsidRPr="007F7189">
        <w:t xml:space="preserve">3. </w:t>
      </w:r>
      <w:r w:rsidRPr="007F7189">
        <w:rPr>
          <w:b/>
        </w:rPr>
        <w:t>Heroický moment –</w:t>
      </w:r>
      <w:r w:rsidRPr="007F7189">
        <w:t xml:space="preserve"> postava získává 2 volné akce, které musí okamžitě provést. O cokoliv se za ně pokusí, nemusí se ověřovat a je to automaticky Totální úspěch (v případě útoku, jako by padlo 20 na 1k20 a automaticky 1 šestka navíc na zranění). Po provedení těchto 2 akcí padá definitivně mrtvá k zemi a není možné ji nijak léčit. </w:t>
      </w:r>
    </w:p>
    <w:p w:rsidR="00F52FE6" w:rsidRPr="007F7189" w:rsidRDefault="00F52FE6" w:rsidP="00F52FE6"/>
    <w:p w:rsidR="00F52FE6" w:rsidRPr="00133443" w:rsidRDefault="00F52FE6" w:rsidP="00D32489">
      <w:pPr>
        <w:pStyle w:val="Nadpis3"/>
      </w:pPr>
      <w:bookmarkStart w:id="213" w:name="_Toc240183562"/>
      <w:r w:rsidRPr="00133443">
        <w:t>Vyřazení</w:t>
      </w:r>
      <w:bookmarkEnd w:id="213"/>
    </w:p>
    <w:p w:rsidR="00F52FE6" w:rsidRPr="000A3C69" w:rsidRDefault="00F52FE6" w:rsidP="00F52FE6">
      <w:r>
        <w:tab/>
      </w:r>
      <w:r w:rsidRPr="000A3C69">
        <w:t xml:space="preserve">U každé postavy se navíc určuje tzv. Mez vyřazení. Je to hranice, kdy už je zranění (pokles životů na tuto hodnotu nebo níže) natolik vážné či bolestivé, že postava není schopna pokračovat v boji a padá v mdlobách (stav Nehybný) na zem (stav Ležící). Hranice pro mez vyřazení závisí na odolnosti postavy a zvládnutí dovednosti </w:t>
      </w:r>
      <w:r w:rsidR="00BD25F8">
        <w:t xml:space="preserve">Sebeovládání </w:t>
      </w:r>
      <w:r w:rsidRPr="000A3C69">
        <w:t xml:space="preserve">(viz). Z mdlob se postava samovolně probírá po 1 směně a následně je schopna pomalé chůze (procházka) a nenáročných činností (např. otevřít dveře, vypít lektvar). V případném boji má postihy -6 ke všem hodům 1k20 a má postihy -1 ke každému hodu k6 (tj. -3 na hody 3k6). </w:t>
      </w:r>
    </w:p>
    <w:p w:rsidR="00F52FE6" w:rsidRPr="000A3C69" w:rsidRDefault="00F52FE6" w:rsidP="00F52FE6">
      <w:r w:rsidRPr="000A3C69">
        <w:tab/>
        <w:t xml:space="preserve">Při výpočtu hranice meze vyřazení se zaokrouhluje matematicky. </w:t>
      </w:r>
    </w:p>
    <w:p w:rsidR="00F52FE6" w:rsidRPr="000A3C69" w:rsidRDefault="00F52FE6" w:rsidP="00F52FE6">
      <w:r w:rsidRPr="000A3C69">
        <w:tab/>
        <w:t>Nes</w:t>
      </w:r>
      <w:r w:rsidR="000D7F1A">
        <w:t>t</w:t>
      </w:r>
      <w:r w:rsidRPr="000A3C69">
        <w:t xml:space="preserve">vůry se schopností Potlačení bolesti nemají mez vyřazení. </w:t>
      </w:r>
    </w:p>
    <w:p w:rsidR="00F52FE6" w:rsidRPr="000A3C69" w:rsidRDefault="00F52FE6" w:rsidP="00F52FE6"/>
    <w:p w:rsidR="00F52FE6" w:rsidRPr="00133443" w:rsidRDefault="00F52FE6" w:rsidP="00D32489">
      <w:pPr>
        <w:pStyle w:val="Nadpis3"/>
      </w:pPr>
      <w:bookmarkStart w:id="214" w:name="_Toc240183563"/>
      <w:r w:rsidRPr="00133443">
        <w:t>Vážná zranění</w:t>
      </w:r>
      <w:bookmarkEnd w:id="214"/>
    </w:p>
    <w:p w:rsidR="00F52FE6" w:rsidRPr="000A3C69" w:rsidRDefault="00F52FE6" w:rsidP="00F52FE6">
      <w:r>
        <w:tab/>
      </w:r>
      <w:r w:rsidRPr="00133443">
        <w:t>Pokud postavě zbývá</w:t>
      </w:r>
      <w:r w:rsidRPr="00133443">
        <w:rPr>
          <w:b/>
        </w:rPr>
        <w:t xml:space="preserve"> méně, než 1/3</w:t>
      </w:r>
      <w:r w:rsidRPr="00133443">
        <w:t xml:space="preserve"> životů, má navíc postih k hodům na útok i na obranu. Jeho výše závisí na zvládnutí dovednosti </w:t>
      </w:r>
      <w:hyperlink w:anchor="Sebekontrola" w:history="1">
        <w:r w:rsidRPr="00524B85">
          <w:rPr>
            <w:rStyle w:val="Hypertextovodkaz"/>
          </w:rPr>
          <w:t>Sebe</w:t>
        </w:r>
        <w:r>
          <w:rPr>
            <w:rStyle w:val="Hypertextovodkaz"/>
          </w:rPr>
          <w:t>ovládání</w:t>
        </w:r>
      </w:hyperlink>
      <w:r>
        <w:t xml:space="preserve"> </w:t>
      </w:r>
      <w:r w:rsidRPr="00133443">
        <w:t>a je uvedena v Osobním deník</w:t>
      </w:r>
      <w:r w:rsidRPr="000A3C69">
        <w:t xml:space="preserve">u.  Tento postih se přičítá i k postihu, který má postava, pokud je pod mezí vyřazení (výše). </w:t>
      </w:r>
    </w:p>
    <w:p w:rsidR="00E1695E" w:rsidRDefault="00E1695E" w:rsidP="00F52FE6"/>
    <w:p w:rsidR="00E1695E" w:rsidRPr="001247C7" w:rsidRDefault="00E1695E" w:rsidP="00F52FE6"/>
    <w:p w:rsidR="00F52FE6" w:rsidRPr="001247C7" w:rsidRDefault="00D32489" w:rsidP="00D32489">
      <w:pPr>
        <w:pStyle w:val="Nadpis2"/>
      </w:pPr>
      <w:bookmarkStart w:id="215" w:name="_Toc240183564"/>
      <w:r>
        <w:t>5.8</w:t>
      </w:r>
      <w:r w:rsidR="00F52FE6" w:rsidRPr="001247C7">
        <w:t xml:space="preserve"> Zvláštní situace</w:t>
      </w:r>
      <w:bookmarkEnd w:id="215"/>
    </w:p>
    <w:p w:rsidR="00F52FE6" w:rsidRDefault="00F52FE6" w:rsidP="00F52FE6"/>
    <w:p w:rsidR="00F52FE6" w:rsidRDefault="00F52FE6" w:rsidP="00D32489">
      <w:pPr>
        <w:pStyle w:val="Nadpis3"/>
      </w:pPr>
      <w:bookmarkStart w:id="216" w:name="_Toc240183565"/>
      <w:r w:rsidRPr="00133443">
        <w:t>Útok na nehybnou postavu</w:t>
      </w:r>
      <w:bookmarkEnd w:id="216"/>
    </w:p>
    <w:p w:rsidR="00F52FE6" w:rsidRDefault="00F52FE6" w:rsidP="00F52FE6"/>
    <w:p w:rsidR="00F52FE6" w:rsidRDefault="00F52FE6" w:rsidP="00F52FE6">
      <w:r>
        <w:tab/>
        <w:t>Z</w:t>
      </w:r>
      <w:r w:rsidRPr="00133443">
        <w:t>a nehybnou</w:t>
      </w:r>
      <w:r>
        <w:t xml:space="preserve"> (stav Nehybný)</w:t>
      </w:r>
      <w:r w:rsidRPr="00133443">
        <w:t xml:space="preserve"> se považuje postava, která není schopna na útok žádným způsobem reagovat ani se pohybovat (vyřazená, spící, meditující, ochromená apod.)</w:t>
      </w:r>
      <w:r w:rsidRPr="000A3C69">
        <w:t xml:space="preserve">. Nehybná postava nemůže provádět žádné bojové ani nebojové akce. </w:t>
      </w:r>
      <w:r>
        <w:t>Nehybnou není</w:t>
      </w:r>
      <w:r w:rsidRPr="00133443">
        <w:t xml:space="preserve"> postava, které se nebrání útoku (protože nechce či jí nezbývají akce). </w:t>
      </w:r>
    </w:p>
    <w:p w:rsidR="00F52FE6" w:rsidRDefault="00F52FE6" w:rsidP="00F52FE6">
      <w:pPr>
        <w:ind w:firstLine="709"/>
      </w:pPr>
      <w:r w:rsidRPr="00133443">
        <w:t xml:space="preserve">OČ nehybné postavy je 0 a nahází si na obranu. RZ zůstává beze změny. </w:t>
      </w:r>
    </w:p>
    <w:p w:rsidR="00F52FE6" w:rsidRPr="00133443" w:rsidRDefault="00F52FE6" w:rsidP="00F52FE6"/>
    <w:p w:rsidR="00F52FE6" w:rsidRDefault="00F52FE6" w:rsidP="00D32489">
      <w:pPr>
        <w:pStyle w:val="Nadpis3"/>
      </w:pPr>
      <w:bookmarkStart w:id="217" w:name="_Toc240183566"/>
      <w:r w:rsidRPr="00133443">
        <w:t>Útok zezadu</w:t>
      </w:r>
      <w:bookmarkEnd w:id="217"/>
      <w:r>
        <w:t xml:space="preserve"> </w:t>
      </w:r>
    </w:p>
    <w:p w:rsidR="00F52FE6" w:rsidRDefault="00F52FE6" w:rsidP="00F52FE6"/>
    <w:p w:rsidR="00F52FE6" w:rsidRDefault="00F52FE6" w:rsidP="00F52FE6">
      <w:r>
        <w:tab/>
      </w:r>
      <w:r w:rsidRPr="00133443">
        <w:t xml:space="preserve">Za útok zezadu je brán útok z opačné strany (hexu), než jak je postava otočena. </w:t>
      </w:r>
    </w:p>
    <w:p w:rsidR="00F52FE6" w:rsidRDefault="00F52FE6" w:rsidP="00F52FE6">
      <w:pPr>
        <w:ind w:firstLine="709"/>
      </w:pPr>
      <w:r>
        <w:t>O</w:t>
      </w:r>
      <w:r w:rsidRPr="00133443">
        <w:t>bránce, na kterého je útočeno zezadu, má postih -4 k hodům na obranu proti takovýmto útokům.</w:t>
      </w:r>
    </w:p>
    <w:p w:rsidR="00F52FE6" w:rsidRPr="00133443" w:rsidRDefault="00F52FE6" w:rsidP="00F52FE6"/>
    <w:p w:rsidR="00F52FE6" w:rsidRDefault="00F52FE6" w:rsidP="00D32489">
      <w:pPr>
        <w:pStyle w:val="Nadpis3"/>
      </w:pPr>
      <w:bookmarkStart w:id="218" w:name="_Toc240183567"/>
      <w:r w:rsidRPr="00133443">
        <w:t>Boj s neviditelným protivníkem</w:t>
      </w:r>
      <w:bookmarkEnd w:id="218"/>
      <w:r w:rsidRPr="00133443">
        <w:t xml:space="preserve"> </w:t>
      </w:r>
    </w:p>
    <w:p w:rsidR="00F52FE6" w:rsidRDefault="00F52FE6" w:rsidP="00F52FE6">
      <w:r>
        <w:tab/>
        <w:t>O</w:t>
      </w:r>
      <w:r w:rsidRPr="00133443">
        <w:t xml:space="preserve">bránce, na kterého útočí neviditelný protivník, má postih -6 k hodům na obranu proti těmto útokům. Může se navíc bránit pouze v případě, že ví, že je na něj útočeno (útok očekává). </w:t>
      </w:r>
    </w:p>
    <w:p w:rsidR="00F52FE6" w:rsidRPr="00133443" w:rsidRDefault="00F52FE6" w:rsidP="00F52FE6">
      <w:r>
        <w:tab/>
      </w:r>
      <w:r w:rsidRPr="00133443">
        <w:t xml:space="preserve">Útočník, který útočí na neviditelného protivníka, má postih -6 k hodu na útok (hod na zranění už je bez postihu). Útok je automaticky neúspěšný, pokud se v místě, kam je útočeno, protivník nenachází. </w:t>
      </w:r>
    </w:p>
    <w:p w:rsidR="00F52FE6" w:rsidRDefault="00F52FE6" w:rsidP="00F52FE6">
      <w:r>
        <w:tab/>
      </w:r>
      <w:r w:rsidRPr="00133443">
        <w:t xml:space="preserve">Pokud spolu bojují dva protivníci, kteří se vzájemně nevidí (oba jsou neviditelní nebo bojují v absolutní tmě) mají oba pouze postih -6 k útoku, nikoliv na obranu. </w:t>
      </w:r>
    </w:p>
    <w:p w:rsidR="00F52FE6" w:rsidRDefault="00F52FE6" w:rsidP="00F52FE6">
      <w:r>
        <w:tab/>
      </w:r>
      <w:r w:rsidRPr="002460B6">
        <w:t xml:space="preserve">Postih může být nižší, pokud obránce ovládá dovednost </w:t>
      </w:r>
      <w:hyperlink w:anchor="Boj_poslepu" w:history="1">
        <w:r w:rsidRPr="00A531CF">
          <w:rPr>
            <w:rStyle w:val="Hypertextovodkaz"/>
          </w:rPr>
          <w:t>Boj poslepu</w:t>
        </w:r>
      </w:hyperlink>
      <w:r w:rsidRPr="002460B6">
        <w:t xml:space="preserve"> (a může ji s ohledem na prostředí využít - posuzuje PJ).</w:t>
      </w:r>
    </w:p>
    <w:p w:rsidR="00F52FE6" w:rsidRDefault="00F52FE6" w:rsidP="00F52FE6"/>
    <w:p w:rsidR="00F52FE6" w:rsidRDefault="00F52FE6" w:rsidP="00D32489">
      <w:pPr>
        <w:pStyle w:val="Nadpis3"/>
      </w:pPr>
      <w:bookmarkStart w:id="219" w:name="_Toc240183568"/>
      <w:r>
        <w:t>Boj ve tmě</w:t>
      </w:r>
      <w:bookmarkEnd w:id="219"/>
    </w:p>
    <w:p w:rsidR="00F52FE6" w:rsidRPr="00E02DEE" w:rsidRDefault="00F52FE6" w:rsidP="00F52FE6">
      <w:r>
        <w:tab/>
      </w:r>
      <w:r w:rsidRPr="00E02DEE">
        <w:t xml:space="preserve">Podle stupně tmy mohou být postihy -1 až -6. Tyto postihy se snižují o znalost dovednosti </w:t>
      </w:r>
      <w:hyperlink w:anchor="Boj_poslepu" w:history="1">
        <w:r w:rsidRPr="009D7E63">
          <w:rPr>
            <w:rStyle w:val="Hypertextovodkaz"/>
          </w:rPr>
          <w:t>Boj poslepu</w:t>
        </w:r>
      </w:hyperlink>
      <w:r>
        <w:t xml:space="preserve"> </w:t>
      </w:r>
      <w:r w:rsidRPr="009D7E63">
        <w:rPr>
          <w:color w:val="C00000"/>
        </w:rPr>
        <w:t>(</w:t>
      </w:r>
      <w:r w:rsidRPr="00E02DEE">
        <w:t xml:space="preserve">pokud ji postava může využít). Podobá se boji s neviditelným protivníkem jen s tím rozdílem, že pokud je postih menší než -5, tak postava je schopna určit, zda se v místě, na který útočí, protivník nachází nebo nikoliv. </w:t>
      </w:r>
    </w:p>
    <w:p w:rsidR="00F52FE6" w:rsidRPr="00E02DEE" w:rsidRDefault="00F52FE6" w:rsidP="00F52FE6">
      <w:r w:rsidRPr="00E02DEE">
        <w:tab/>
        <w:t>-1 = pološero (špatně osvětlený pokoj, začátek stmívání)</w:t>
      </w:r>
    </w:p>
    <w:p w:rsidR="00F52FE6" w:rsidRPr="00E02DEE" w:rsidRDefault="00F52FE6" w:rsidP="00F52FE6">
      <w:r w:rsidRPr="00E02DEE">
        <w:tab/>
        <w:t>-2 = šero (neosvětlený pokoj ve dne, ale se zavřenými okenicemi či zataženými závěsy, stmívání, první místnost jeskyně, zákoutí se spoustou stínů)</w:t>
      </w:r>
    </w:p>
    <w:p w:rsidR="00F52FE6" w:rsidRPr="00E02DEE" w:rsidRDefault="00F52FE6" w:rsidP="00F52FE6">
      <w:r w:rsidRPr="00E02DEE">
        <w:tab/>
        <w:t>-3 = polotma (jasná noc, pokoj v noci kam proniká trochu světla z ulice, temné zákoutí)</w:t>
      </w:r>
    </w:p>
    <w:p w:rsidR="00F52FE6" w:rsidRPr="00E02DEE" w:rsidRDefault="00F52FE6" w:rsidP="00F52FE6">
      <w:r w:rsidRPr="00E02DEE">
        <w:tab/>
        <w:t xml:space="preserve">-4 = tma (bezměsíčná noc, pokoj v noci a se </w:t>
      </w:r>
      <w:r w:rsidR="000D7F1A">
        <w:t xml:space="preserve">zavřenými okenicemi, chodba se </w:t>
      </w:r>
      <w:r w:rsidRPr="00E02DEE">
        <w:t>v</w:t>
      </w:r>
      <w:r w:rsidR="000D7F1A">
        <w:t>z</w:t>
      </w:r>
      <w:r w:rsidRPr="00E02DEE">
        <w:t>dáleným oknem za závěsy)</w:t>
      </w:r>
    </w:p>
    <w:p w:rsidR="00F52FE6" w:rsidRPr="00E02DEE" w:rsidRDefault="00F52FE6" w:rsidP="00F52FE6">
      <w:r w:rsidRPr="00E02DEE">
        <w:tab/>
        <w:t>-5 = černočerná tma (noc pod zataženou oblohou a bez dalších zdrojů světla, místa, kam světlo téměř nedopadá)</w:t>
      </w:r>
    </w:p>
    <w:p w:rsidR="00F52FE6" w:rsidRPr="00E02DEE" w:rsidRDefault="00F52FE6" w:rsidP="00F52FE6">
      <w:r w:rsidRPr="00E02DEE">
        <w:tab/>
        <w:t>-6 = absolutní tma (absence jakéhokoliv zdroje světla, hluboké jeskynní podzemí, magická tma)</w:t>
      </w:r>
    </w:p>
    <w:p w:rsidR="00F52FE6" w:rsidRDefault="00F52FE6" w:rsidP="00F52FE6"/>
    <w:p w:rsidR="00F52FE6" w:rsidRDefault="00F52FE6" w:rsidP="00D32489">
      <w:pPr>
        <w:pStyle w:val="Nadpis3"/>
      </w:pPr>
      <w:bookmarkStart w:id="220" w:name="_Toc240183569"/>
      <w:r w:rsidRPr="002460B6">
        <w:t>Útoky na jednotlivé části těla</w:t>
      </w:r>
      <w:bookmarkEnd w:id="220"/>
    </w:p>
    <w:p w:rsidR="00F52FE6" w:rsidRPr="00E02DEE" w:rsidRDefault="00F52FE6" w:rsidP="00F52FE6">
      <w:r>
        <w:tab/>
        <w:t>P</w:t>
      </w:r>
      <w:r w:rsidRPr="002460B6">
        <w:t>oužijí se v případě snahy zasáhnout konkrétní část těla protivníka</w:t>
      </w:r>
      <w:r w:rsidR="00D32489">
        <w:t xml:space="preserve"> (Ruku, Nohu nebo Hlavu)</w:t>
      </w:r>
      <w:r w:rsidRPr="002460B6">
        <w:t>. V těchto případech je těžší zasáhnout, ale je podmínkou pro provedení některého zvlá</w:t>
      </w:r>
      <w:r>
        <w:t>štního manévru, např. Odzbroje</w:t>
      </w:r>
      <w:r w:rsidRPr="00E02DEE">
        <w:t xml:space="preserve">ní. Nebo tak lze zastáhnou část těla, která není tak chráněna zbrojí.  </w:t>
      </w:r>
    </w:p>
    <w:p w:rsidR="00F52FE6" w:rsidRPr="00D32489" w:rsidRDefault="00F52FE6" w:rsidP="00D32489">
      <w:pPr>
        <w:rPr>
          <w:b/>
        </w:rPr>
      </w:pPr>
      <w:r>
        <w:tab/>
      </w:r>
      <w:r w:rsidR="00D32489" w:rsidRPr="007F7189">
        <w:rPr>
          <w:b/>
        </w:rPr>
        <w:t xml:space="preserve">Všechny cílené útoky probíhají s postihem -4 k hodu na útok. </w:t>
      </w:r>
      <w:r w:rsidRPr="007F7189">
        <w:rPr>
          <w:b/>
        </w:rPr>
        <w:t xml:space="preserve">  </w:t>
      </w:r>
    </w:p>
    <w:p w:rsidR="00F52FE6" w:rsidRDefault="00F52FE6" w:rsidP="00F52FE6"/>
    <w:p w:rsidR="00F52FE6" w:rsidRPr="009A164E" w:rsidRDefault="00F52FE6" w:rsidP="00F53A1C"/>
    <w:p w:rsidR="00A216A4" w:rsidRPr="003751C6" w:rsidRDefault="00A216A4" w:rsidP="00B65151"/>
    <w:p w:rsidR="00F52FE6" w:rsidRDefault="00F52FE6">
      <w:pPr>
        <w:spacing w:after="200"/>
        <w:jc w:val="left"/>
      </w:pPr>
      <w:r>
        <w:br w:type="page"/>
      </w:r>
    </w:p>
    <w:p w:rsidR="00A15C29" w:rsidRDefault="00A15C29" w:rsidP="00A15C29">
      <w:pPr>
        <w:pStyle w:val="Nadpis1"/>
      </w:pPr>
      <w:bookmarkStart w:id="221" w:name="_Toc240183570"/>
      <w:r>
        <w:lastRenderedPageBreak/>
        <w:t>Kapitola 6: Stavy</w:t>
      </w:r>
      <w:bookmarkEnd w:id="221"/>
    </w:p>
    <w:p w:rsidR="00A15C29" w:rsidRDefault="00A15C29" w:rsidP="00A15C29"/>
    <w:p w:rsidR="00A15C29" w:rsidRDefault="00A15C29" w:rsidP="00A15C29">
      <w:pPr>
        <w:ind w:firstLine="567"/>
      </w:pPr>
      <w:r>
        <w:t>Tato kapitola popisuje stavy, v nichž se postava může nacházet. Mohou být vyvolány nejrůznějšímu podněty</w:t>
      </w:r>
      <w:r w:rsidR="00E06710">
        <w:t xml:space="preserve"> (přirozeně, magicky, použitím zvláštních schopností) a trvat různou dobu (od krátkobých, které trvají několik kol, přes dlouhodobé až po „trvalé“, které trvají, dokud nejsou stanoveným způsobem odstraněny)</w:t>
      </w:r>
      <w:r>
        <w:t>. Každý z</w:t>
      </w:r>
      <w:r w:rsidR="00E06710">
        <w:t> </w:t>
      </w:r>
      <w:r>
        <w:t>nich</w:t>
      </w:r>
      <w:r w:rsidR="00E06710">
        <w:t xml:space="preserve"> postavu</w:t>
      </w:r>
      <w:r>
        <w:t xml:space="preserve"> nějakým způsobem ovl</w:t>
      </w:r>
      <w:r w:rsidR="00E06710">
        <w:t>i</w:t>
      </w:r>
      <w:r>
        <w:t>vňuje</w:t>
      </w:r>
      <w:r w:rsidR="00E06710">
        <w:t xml:space="preserve"> po celou dobu trvání</w:t>
      </w:r>
      <w:r>
        <w:t xml:space="preserve">. Podrobnosti k jednotlivým stavům jsou uvedeny níže a platí (není-li výslovně řečeno jinak) na všechny odkazy v pravidlech, které je mohou zjednodušeně zmiňovat. </w:t>
      </w:r>
    </w:p>
    <w:p w:rsidR="00E06710" w:rsidRDefault="00E06710" w:rsidP="00A15C29">
      <w:pPr>
        <w:ind w:firstLine="567"/>
      </w:pPr>
      <w:r>
        <w:t xml:space="preserve">Mezi </w:t>
      </w:r>
      <w:r w:rsidR="00B677EC">
        <w:t>S</w:t>
      </w:r>
      <w:r>
        <w:t xml:space="preserve">tavy nepatří trvalé modifikátory, které řešily kapitoly Tvorba a Charakter postavy. </w:t>
      </w:r>
      <w:r w:rsidR="00B677EC">
        <w:t xml:space="preserve">(Ty mají trvalou platnost a nemohou být ukončeny). </w:t>
      </w:r>
    </w:p>
    <w:p w:rsidR="00B677EC" w:rsidRPr="00B677EC" w:rsidRDefault="00B677EC" w:rsidP="00B677EC">
      <w:pPr>
        <w:spacing w:after="200"/>
        <w:rPr>
          <w:rFonts w:eastAsia="MS Mincho"/>
          <w:i/>
          <w:noProof w:val="0"/>
          <w:lang w:eastAsia="en-US"/>
        </w:rPr>
      </w:pPr>
      <w:r w:rsidRPr="00B677EC">
        <w:rPr>
          <w:rFonts w:eastAsia="MS Mincho"/>
          <w:noProof w:val="0"/>
          <w:sz w:val="22"/>
          <w:szCs w:val="22"/>
        </w:rPr>
        <w:tab/>
      </w:r>
      <w:r>
        <w:rPr>
          <w:rFonts w:eastAsia="MS Mincho"/>
          <w:noProof w:val="0"/>
          <w:sz w:val="22"/>
          <w:szCs w:val="22"/>
        </w:rPr>
        <w:t xml:space="preserve">V boji </w:t>
      </w:r>
      <w:r w:rsidRPr="00B677EC">
        <w:rPr>
          <w:rFonts w:eastAsia="MS Mincho"/>
          <w:noProof w:val="0"/>
          <w:sz w:val="22"/>
          <w:szCs w:val="22"/>
        </w:rPr>
        <w:t>se d</w:t>
      </w:r>
      <w:r w:rsidRPr="00B677EC">
        <w:rPr>
          <w:rFonts w:eastAsia="MS Mincho"/>
          <w:noProof w:val="0"/>
          <w:lang w:eastAsia="en-US"/>
        </w:rPr>
        <w:t>ůsledky přetrvávajících stavů vyhodnotí vždy na počátku kola, ještě před hodem na INI. Jsou-li spojeny se záchranným hodem</w:t>
      </w:r>
      <w:r w:rsidR="00212B31">
        <w:rPr>
          <w:rFonts w:eastAsia="MS Mincho"/>
          <w:noProof w:val="0"/>
          <w:lang w:eastAsia="en-US"/>
        </w:rPr>
        <w:t>,</w:t>
      </w:r>
      <w:r w:rsidRPr="00B677EC">
        <w:rPr>
          <w:rFonts w:eastAsia="MS Mincho"/>
          <w:noProof w:val="0"/>
          <w:lang w:eastAsia="en-US"/>
        </w:rPr>
        <w:t xml:space="preserve"> může být</w:t>
      </w:r>
      <w:r>
        <w:rPr>
          <w:rFonts w:eastAsia="MS Mincho"/>
          <w:noProof w:val="0"/>
          <w:lang w:eastAsia="en-US"/>
        </w:rPr>
        <w:t xml:space="preserve"> (je-li tak řečeno)</w:t>
      </w:r>
      <w:r w:rsidRPr="00B677EC">
        <w:rPr>
          <w:rFonts w:eastAsia="MS Mincho"/>
          <w:noProof w:val="0"/>
          <w:lang w:eastAsia="en-US"/>
        </w:rPr>
        <w:t xml:space="preserve"> proveden k ověření, zda stav ještě trvá. </w:t>
      </w:r>
    </w:p>
    <w:p w:rsidR="00B677EC" w:rsidRPr="00B677EC" w:rsidRDefault="00B677EC" w:rsidP="00B677EC">
      <w:pPr>
        <w:spacing w:before="100" w:beforeAutospacing="1" w:line="240" w:lineRule="auto"/>
        <w:ind w:left="567" w:hanging="567"/>
        <w:jc w:val="left"/>
        <w:rPr>
          <w:rFonts w:eastAsia="MS Mincho"/>
          <w:noProof w:val="0"/>
          <w:lang w:eastAsia="cs-CZ"/>
        </w:rPr>
      </w:pPr>
      <w:r w:rsidRPr="00B677EC">
        <w:rPr>
          <w:rStyle w:val="Siln"/>
        </w:rPr>
        <w:drawing>
          <wp:anchor distT="0" distB="0" distL="114300" distR="114300" simplePos="0" relativeHeight="251927040" behindDoc="0" locked="0" layoutInCell="1" allowOverlap="1" wp14:anchorId="30B69D68" wp14:editId="68C15D45">
            <wp:simplePos x="0" y="0"/>
            <wp:positionH relativeFrom="margin">
              <wp:posOffset>15240</wp:posOffset>
            </wp:positionH>
            <wp:positionV relativeFrom="paragraph">
              <wp:posOffset>46990</wp:posOffset>
            </wp:positionV>
            <wp:extent cx="846000" cy="846000"/>
            <wp:effectExtent l="0" t="0" r="0" b="0"/>
            <wp:wrapSquare wrapText="bothSides"/>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patie.png"/>
                    <pic:cNvPicPr/>
                  </pic:nvPicPr>
                  <pic:blipFill>
                    <a:blip r:embed="rId147">
                      <a:extLst>
                        <a:ext uri="{28A0092B-C50C-407E-A947-70E740481C1C}">
                          <a14:useLocalDpi xmlns:a14="http://schemas.microsoft.com/office/drawing/2010/main" val="0"/>
                        </a:ext>
                      </a:extLst>
                    </a:blip>
                    <a:stretch>
                      <a:fillRect/>
                    </a:stretch>
                  </pic:blipFill>
                  <pic:spPr>
                    <a:xfrm>
                      <a:off x="0" y="0"/>
                      <a:ext cx="846000" cy="846000"/>
                    </a:xfrm>
                    <a:prstGeom prst="rect">
                      <a:avLst/>
                    </a:prstGeom>
                  </pic:spPr>
                </pic:pic>
              </a:graphicData>
            </a:graphic>
            <wp14:sizeRelH relativeFrom="margin">
              <wp14:pctWidth>0</wp14:pctWidth>
            </wp14:sizeRelH>
            <wp14:sizeRelV relativeFrom="margin">
              <wp14:pctHeight>0</wp14:pctHeight>
            </wp14:sizeRelV>
          </wp:anchor>
        </w:drawing>
      </w:r>
      <w:r w:rsidRPr="00B677EC">
        <w:rPr>
          <w:rStyle w:val="Siln"/>
        </w:rPr>
        <w:t>Apatie</w:t>
      </w:r>
      <w:r w:rsidRPr="00B677EC">
        <w:rPr>
          <w:rFonts w:eastAsia="MS Mincho"/>
          <w:b/>
          <w:noProof w:val="0"/>
          <w:lang w:eastAsia="cs-CZ"/>
        </w:rPr>
        <w:t xml:space="preserve"> – </w:t>
      </w:r>
      <w:r w:rsidRPr="00B677EC">
        <w:rPr>
          <w:rFonts w:eastAsia="MS Mincho"/>
          <w:noProof w:val="0"/>
          <w:lang w:eastAsia="cs-CZ"/>
        </w:rPr>
        <w:t>pokud postava propadne Beznaději (pravidlo pro Stres) může upadnout do stavu apatie, kdy ztrácí motivaci a zájem o okolí. Aby vůbec vykonávala nějakou činnost, musí uspět v hodu na Sebeovládání ~ 10 ~ 0. Má postih -3 ke všem hodům na Vůli a -1 k hodům na Charisma. V boji má postih -2 ke všem hodům na útok, obranu i uhýbání. Její stav se dá popsat větou: „</w:t>
      </w:r>
      <w:r w:rsidRPr="00B677EC">
        <w:rPr>
          <w:rFonts w:eastAsia="MS Mincho"/>
          <w:i/>
          <w:noProof w:val="0"/>
          <w:lang w:eastAsia="cs-CZ"/>
        </w:rPr>
        <w:t>Na ničem už nezáleží, stejně to nedokážu nijak změnit.</w:t>
      </w:r>
      <w:r w:rsidRPr="00B677EC">
        <w:rPr>
          <w:rFonts w:eastAsia="MS Mincho"/>
          <w:noProof w:val="0"/>
          <w:lang w:eastAsia="cs-CZ"/>
        </w:rPr>
        <w:t>“</w:t>
      </w:r>
    </w:p>
    <w:p w:rsidR="00B677EC" w:rsidRPr="00B677EC" w:rsidRDefault="00B677EC" w:rsidP="00B677EC">
      <w:pPr>
        <w:spacing w:before="100" w:beforeAutospacing="1" w:line="240" w:lineRule="auto"/>
        <w:jc w:val="left"/>
        <w:rPr>
          <w:rFonts w:eastAsia="Times New Roman"/>
          <w:noProof w:val="0"/>
          <w:sz w:val="24"/>
          <w:szCs w:val="24"/>
          <w:lang w:eastAsia="cs-CZ"/>
        </w:rPr>
      </w:pPr>
      <w:r w:rsidRPr="00B677EC">
        <w:rPr>
          <w:rStyle w:val="Siln"/>
        </w:rPr>
        <w:drawing>
          <wp:anchor distT="0" distB="0" distL="114300" distR="114300" simplePos="0" relativeHeight="251916800" behindDoc="0" locked="0" layoutInCell="1" allowOverlap="1" wp14:anchorId="5D240CA3" wp14:editId="4B05AA9F">
            <wp:simplePos x="0" y="0"/>
            <wp:positionH relativeFrom="margin">
              <wp:posOffset>55245</wp:posOffset>
            </wp:positionH>
            <wp:positionV relativeFrom="paragraph">
              <wp:posOffset>439420</wp:posOffset>
            </wp:positionV>
            <wp:extent cx="806400" cy="936000"/>
            <wp:effectExtent l="0" t="0" r="0" b="0"/>
            <wp:wrapSquare wrapText="bothSides"/>
            <wp:docPr id="204" name="Obrázek 26" descr="Abstin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inence.jpg"/>
                    <pic:cNvPicPr/>
                  </pic:nvPicPr>
                  <pic:blipFill>
                    <a:blip r:embed="rId148"/>
                    <a:srcRect r="28153"/>
                    <a:stretch>
                      <a:fillRect/>
                    </a:stretch>
                  </pic:blipFill>
                  <pic:spPr>
                    <a:xfrm>
                      <a:off x="0" y="0"/>
                      <a:ext cx="806400" cy="936000"/>
                    </a:xfrm>
                    <a:prstGeom prst="rect">
                      <a:avLst/>
                    </a:prstGeom>
                  </pic:spPr>
                </pic:pic>
              </a:graphicData>
            </a:graphic>
            <wp14:sizeRelH relativeFrom="margin">
              <wp14:pctWidth>0</wp14:pctWidth>
            </wp14:sizeRelH>
            <wp14:sizeRelV relativeFrom="margin">
              <wp14:pctHeight>0</wp14:pctHeight>
            </wp14:sizeRelV>
          </wp:anchor>
        </w:drawing>
      </w:r>
      <w:r w:rsidRPr="00B677EC">
        <w:rPr>
          <w:rStyle w:val="Siln"/>
        </w:rPr>
        <w:t>Absťák</w:t>
      </w:r>
      <w:r w:rsidRPr="00B677EC">
        <w:rPr>
          <w:rFonts w:eastAsia="MS Mincho"/>
          <w:b/>
          <w:noProof w:val="0"/>
          <w:lang w:eastAsia="cs-CZ"/>
        </w:rPr>
        <w:t xml:space="preserve"> </w:t>
      </w:r>
      <w:r w:rsidRPr="00B677EC">
        <w:rPr>
          <w:rFonts w:eastAsia="MS Mincho"/>
          <w:noProof w:val="0"/>
          <w:lang w:eastAsia="cs-CZ"/>
        </w:rPr>
        <w:t xml:space="preserve">– je-li postava na něčem závislá (alkohol, drogy, sex, hazard, prokletý předmět,...), má nekontrolované nutkání alespoň občas podlehnout své závislosti. Pokud nejméně 1x za X dnů nepopustí uzdu své vášni, má "absťák" - trpí depresí (má postih -Y </w:t>
      </w:r>
      <w:r w:rsidRPr="00B677EC">
        <w:rPr>
          <w:rFonts w:eastAsia="Times New Roman"/>
          <w:noProof w:val="0"/>
          <w:sz w:val="24"/>
          <w:szCs w:val="24"/>
          <w:lang w:eastAsia="cs-CZ"/>
        </w:rPr>
        <w:t>na:  INI, OBR, INT, ZRČ, DST, SMS a Kouzlení</w:t>
      </w:r>
      <w:r w:rsidRPr="00B677EC">
        <w:rPr>
          <w:rFonts w:eastAsia="MS Mincho"/>
          <w:noProof w:val="0"/>
          <w:lang w:eastAsia="cs-CZ"/>
        </w:rPr>
        <w:t xml:space="preserve">). Nemůže meditovat a spánek má jen poloviční účinek (zaokr. dolů). Výše postihů a četnost "nutkání" závisí na stupni její závislosti: </w:t>
      </w:r>
    </w:p>
    <w:p w:rsidR="00B677EC" w:rsidRPr="00B677EC" w:rsidRDefault="00B677EC" w:rsidP="00B677EC">
      <w:pPr>
        <w:rPr>
          <w:rFonts w:eastAsia="MS Mincho"/>
          <w:noProof w:val="0"/>
          <w:lang w:eastAsia="en-US"/>
        </w:rPr>
      </w:pPr>
      <w:r w:rsidRPr="00B677EC">
        <w:rPr>
          <w:rFonts w:eastAsia="MS Mincho"/>
          <w:noProof w:val="0"/>
          <w:lang w:eastAsia="en-US"/>
        </w:rPr>
        <w:t>I. Lehká závislost - 1x týdně. Postih -1</w:t>
      </w:r>
    </w:p>
    <w:p w:rsidR="00B677EC" w:rsidRPr="00B677EC" w:rsidRDefault="00B677EC" w:rsidP="00B677EC">
      <w:pPr>
        <w:rPr>
          <w:rFonts w:eastAsia="MS Mincho"/>
          <w:noProof w:val="0"/>
          <w:lang w:eastAsia="en-US"/>
        </w:rPr>
      </w:pPr>
      <w:r w:rsidRPr="00B677EC">
        <w:rPr>
          <w:rFonts w:eastAsia="MS Mincho"/>
          <w:noProof w:val="0"/>
          <w:lang w:eastAsia="en-US"/>
        </w:rPr>
        <w:t>II. Běžná závislost - 1x za 1k6 dnů. Postih -2</w:t>
      </w:r>
    </w:p>
    <w:p w:rsidR="00B677EC" w:rsidRPr="00B677EC" w:rsidRDefault="00B677EC" w:rsidP="00B677EC">
      <w:pPr>
        <w:rPr>
          <w:rFonts w:eastAsia="MS Mincho"/>
          <w:noProof w:val="0"/>
          <w:lang w:eastAsia="en-US"/>
        </w:rPr>
      </w:pPr>
      <w:r w:rsidRPr="00B677EC">
        <w:rPr>
          <w:rFonts w:eastAsia="MS Mincho"/>
          <w:noProof w:val="0"/>
          <w:lang w:eastAsia="en-US"/>
        </w:rPr>
        <w:t>III. Silná závislost - 1x za 1k3 dnů. Postih -3</w:t>
      </w:r>
    </w:p>
    <w:p w:rsidR="00B677EC" w:rsidRPr="00B677EC" w:rsidRDefault="00B677EC" w:rsidP="00B677EC">
      <w:pPr>
        <w:rPr>
          <w:rFonts w:eastAsia="MS Mincho"/>
          <w:noProof w:val="0"/>
          <w:lang w:eastAsia="en-US"/>
        </w:rPr>
      </w:pPr>
      <w:r w:rsidRPr="00B677EC">
        <w:rPr>
          <w:rFonts w:eastAsia="MS Mincho"/>
          <w:noProof w:val="0"/>
          <w:lang w:eastAsia="en-US"/>
        </w:rPr>
        <w:t>IV. Těžká závislost - 1x denně. Postih -4</w:t>
      </w:r>
    </w:p>
    <w:p w:rsidR="00B677EC" w:rsidRPr="00B677EC" w:rsidRDefault="00B677EC" w:rsidP="00B677EC">
      <w:pPr>
        <w:rPr>
          <w:rFonts w:eastAsia="MS Mincho"/>
          <w:noProof w:val="0"/>
          <w:lang w:eastAsia="en-US"/>
        </w:rPr>
      </w:pPr>
      <w:r w:rsidRPr="00B677EC">
        <w:rPr>
          <w:rFonts w:eastAsia="MS Mincho"/>
          <w:noProof w:val="0"/>
          <w:lang w:eastAsia="en-US"/>
        </w:rPr>
        <w:t xml:space="preserve">V. Absolutní závislost - 1x za 12 hodin (2x denně). Postih -5. </w:t>
      </w:r>
    </w:p>
    <w:p w:rsidR="00B677EC" w:rsidRPr="00B677EC" w:rsidRDefault="00B677EC" w:rsidP="00B677EC">
      <w:pPr>
        <w:rPr>
          <w:rFonts w:eastAsia="MS Mincho"/>
          <w:i/>
          <w:noProof w:val="0"/>
          <w:lang w:eastAsia="en-US"/>
        </w:rPr>
      </w:pPr>
    </w:p>
    <w:p w:rsidR="00B677EC" w:rsidRPr="00B677EC" w:rsidRDefault="00B677EC" w:rsidP="00B677EC">
      <w:pPr>
        <w:spacing w:after="200"/>
        <w:rPr>
          <w:rFonts w:eastAsia="MS Mincho"/>
          <w:noProof w:val="0"/>
          <w:lang w:eastAsia="en-US"/>
        </w:rPr>
      </w:pPr>
      <w:r w:rsidRPr="00B677EC">
        <w:rPr>
          <w:rStyle w:val="Siln"/>
        </w:rPr>
        <w:drawing>
          <wp:anchor distT="0" distB="0" distL="114300" distR="114300" simplePos="0" relativeHeight="251885056" behindDoc="0" locked="0" layoutInCell="1" allowOverlap="1" wp14:anchorId="336F74B2" wp14:editId="55DCAFD2">
            <wp:simplePos x="0" y="0"/>
            <wp:positionH relativeFrom="margin">
              <wp:posOffset>13335</wp:posOffset>
            </wp:positionH>
            <wp:positionV relativeFrom="paragraph">
              <wp:posOffset>56515</wp:posOffset>
            </wp:positionV>
            <wp:extent cx="746125" cy="804545"/>
            <wp:effectExtent l="19050" t="0" r="0" b="0"/>
            <wp:wrapSquare wrapText="bothSides"/>
            <wp:docPr id="205" name="Obrázek 4" descr="Berse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serk.png"/>
                    <pic:cNvPicPr/>
                  </pic:nvPicPr>
                  <pic:blipFill>
                    <a:blip r:embed="rId149" cstate="print"/>
                    <a:stretch>
                      <a:fillRect/>
                    </a:stretch>
                  </pic:blipFill>
                  <pic:spPr>
                    <a:xfrm>
                      <a:off x="0" y="0"/>
                      <a:ext cx="746125" cy="804545"/>
                    </a:xfrm>
                    <a:prstGeom prst="rect">
                      <a:avLst/>
                    </a:prstGeom>
                  </pic:spPr>
                </pic:pic>
              </a:graphicData>
            </a:graphic>
          </wp:anchor>
        </w:drawing>
      </w:r>
      <w:r w:rsidRPr="00B677EC">
        <w:rPr>
          <w:rStyle w:val="Siln"/>
          <w:lang w:eastAsia="en-US"/>
        </w:rPr>
        <w:t>Berserkr</w:t>
      </w:r>
      <w:r w:rsidRPr="00B677EC">
        <w:rPr>
          <w:rFonts w:eastAsia="MS Mincho"/>
          <w:noProof w:val="0"/>
          <w:lang w:eastAsia="en-US"/>
        </w:rPr>
        <w:t xml:space="preserve"> - bojovník a některé bytosti dokážou za určitých podmínek během boje propadnout "slepé zuřivosti" a s očima podlitýma krví a pěnou u úst začnou hlava nehlava mlátit kolem sebe. Jakmile se do tohoto stavu dostanou, platí tento až do konce boje. Berserkr má bonus +6 na INI, +2 k ÚČ a +4 ke ZZ. Nevnímá bolest a nemá mez vyřazení. Vůbec se ale nekryje (nepoužívá akce na obranu ani uhnutí) a nepoužívá žádné bojové manévry (s výjimkou těch, které zvyšují způsobené zranění). Je imunní vůči strachu (Q), psychickým kouzlům (M) i podrobování (P). Získává +40 dočasných žt. Tyto ale zmizí po skončení stavu. (Pokud pak není kondice kladná, padá mrtev k zemi)  Stav pomine 1k10 kol po smrti posledního nepřítele nebo po 10 minutách (co nastane dřív). </w:t>
      </w:r>
    </w:p>
    <w:p w:rsidR="00B677EC" w:rsidRPr="00B677EC" w:rsidRDefault="00B677EC" w:rsidP="00B677EC">
      <w:pPr>
        <w:spacing w:after="200"/>
        <w:rPr>
          <w:rFonts w:eastAsia="MS Mincho"/>
          <w:noProof w:val="0"/>
          <w:lang w:eastAsia="en-US"/>
        </w:rPr>
      </w:pPr>
      <w:r w:rsidRPr="00B677EC">
        <w:rPr>
          <w:rStyle w:val="Siln"/>
        </w:rPr>
        <w:drawing>
          <wp:anchor distT="0" distB="0" distL="114300" distR="114300" simplePos="0" relativeHeight="251930112" behindDoc="0" locked="0" layoutInCell="1" allowOverlap="1" wp14:anchorId="0E51FF5B" wp14:editId="7ABE0765">
            <wp:simplePos x="0" y="0"/>
            <wp:positionH relativeFrom="margin">
              <wp:align>left</wp:align>
            </wp:positionH>
            <wp:positionV relativeFrom="paragraph">
              <wp:posOffset>954405</wp:posOffset>
            </wp:positionV>
            <wp:extent cx="633600" cy="633600"/>
            <wp:effectExtent l="0" t="0" r="0" b="0"/>
            <wp:wrapSquare wrapText="bothSides"/>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Hladový.png"/>
                    <pic:cNvPicPr/>
                  </pic:nvPicPr>
                  <pic:blipFill>
                    <a:blip r:embed="rId150">
                      <a:extLst>
                        <a:ext uri="{28A0092B-C50C-407E-A947-70E740481C1C}">
                          <a14:useLocalDpi xmlns:a14="http://schemas.microsoft.com/office/drawing/2010/main" val="0"/>
                        </a:ext>
                      </a:extLst>
                    </a:blip>
                    <a:stretch>
                      <a:fillRect/>
                    </a:stretch>
                  </pic:blipFill>
                  <pic:spPr>
                    <a:xfrm>
                      <a:off x="0" y="0"/>
                      <a:ext cx="633600" cy="633600"/>
                    </a:xfrm>
                    <a:prstGeom prst="rect">
                      <a:avLst/>
                    </a:prstGeom>
                  </pic:spPr>
                </pic:pic>
              </a:graphicData>
            </a:graphic>
            <wp14:sizeRelH relativeFrom="margin">
              <wp14:pctWidth>0</wp14:pctWidth>
            </wp14:sizeRelH>
            <wp14:sizeRelV relativeFrom="margin">
              <wp14:pctHeight>0</wp14:pctHeight>
            </wp14:sizeRelV>
          </wp:anchor>
        </w:drawing>
      </w:r>
      <w:r w:rsidRPr="00B677EC">
        <w:rPr>
          <w:rStyle w:val="Siln"/>
        </w:rPr>
        <w:drawing>
          <wp:anchor distT="0" distB="0" distL="114300" distR="114300" simplePos="0" relativeHeight="251890176" behindDoc="0" locked="0" layoutInCell="1" allowOverlap="1" wp14:anchorId="672E9684" wp14:editId="0151244B">
            <wp:simplePos x="0" y="0"/>
            <wp:positionH relativeFrom="margin">
              <wp:posOffset>38735</wp:posOffset>
            </wp:positionH>
            <wp:positionV relativeFrom="paragraph">
              <wp:posOffset>64135</wp:posOffset>
            </wp:positionV>
            <wp:extent cx="502920" cy="701675"/>
            <wp:effectExtent l="0" t="0" r="0" b="3175"/>
            <wp:wrapSquare wrapText="bothSides"/>
            <wp:docPr id="207" name="Obrázek 10" descr="Hero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ism.jpg"/>
                    <pic:cNvPicPr/>
                  </pic:nvPicPr>
                  <pic:blipFill>
                    <a:blip r:embed="rId151" cstate="print"/>
                    <a:srcRect l="4087" t="10344" r="4360" b="4537"/>
                    <a:stretch>
                      <a:fillRect/>
                    </a:stretch>
                  </pic:blipFill>
                  <pic:spPr>
                    <a:xfrm>
                      <a:off x="0" y="0"/>
                      <a:ext cx="502920" cy="701675"/>
                    </a:xfrm>
                    <a:prstGeom prst="rect">
                      <a:avLst/>
                    </a:prstGeom>
                  </pic:spPr>
                </pic:pic>
              </a:graphicData>
            </a:graphic>
            <wp14:sizeRelH relativeFrom="margin">
              <wp14:pctWidth>0</wp14:pctWidth>
            </wp14:sizeRelH>
            <wp14:sizeRelV relativeFrom="margin">
              <wp14:pctHeight>0</wp14:pctHeight>
            </wp14:sizeRelV>
          </wp:anchor>
        </w:drawing>
      </w:r>
      <w:r w:rsidRPr="00B677EC">
        <w:rPr>
          <w:rStyle w:val="Siln"/>
          <w:lang w:eastAsia="en-US"/>
        </w:rPr>
        <w:t>Heroismus</w:t>
      </w:r>
      <w:r w:rsidRPr="00B677EC">
        <w:rPr>
          <w:rFonts w:eastAsia="MS Mincho"/>
          <w:noProof w:val="0"/>
          <w:lang w:eastAsia="en-US"/>
        </w:rPr>
        <w:t xml:space="preserve"> - dočasné zvýšení kondice postavy / bytosti a to i nad maximální hranici svého počtu životů. Může být způsobeno některými lektvary (</w:t>
      </w:r>
      <w:r w:rsidRPr="00B677EC">
        <w:rPr>
          <w:rFonts w:eastAsia="MS Mincho"/>
          <w:i/>
          <w:noProof w:val="0"/>
          <w:lang w:eastAsia="en-US"/>
        </w:rPr>
        <w:t>např. odvar z otužláku bahenního</w:t>
      </w:r>
      <w:r w:rsidRPr="00B677EC">
        <w:rPr>
          <w:rFonts w:eastAsia="MS Mincho"/>
          <w:noProof w:val="0"/>
          <w:lang w:eastAsia="en-US"/>
        </w:rPr>
        <w:t>), kouzly (</w:t>
      </w:r>
      <w:r w:rsidRPr="00B677EC">
        <w:rPr>
          <w:rFonts w:eastAsia="MS Mincho"/>
          <w:i/>
          <w:noProof w:val="0"/>
          <w:lang w:eastAsia="en-US"/>
        </w:rPr>
        <w:t>např. Heroimus, Přežij</w:t>
      </w:r>
      <w:r w:rsidRPr="00B677EC">
        <w:rPr>
          <w:rFonts w:eastAsia="MS Mincho"/>
          <w:noProof w:val="0"/>
          <w:lang w:eastAsia="en-US"/>
        </w:rPr>
        <w:t xml:space="preserve">), nebo zvláštními schopnostmi. Tyto životy navíc nemění hranice pro mez Vyřazení ani hranici stavu Těžce zraněný (ty se i nadále počítají z původního počtu životů). Po skončení doby trvání (uvedena u jednotlivých prostředků pro zvýšení) ztratí postava tolik životů, kolik si díky heroismu připsala. Pokud má 0 či méně životů, umírá. </w:t>
      </w:r>
    </w:p>
    <w:p w:rsidR="00B677EC" w:rsidRPr="00B677EC" w:rsidRDefault="00B677EC" w:rsidP="00B677EC">
      <w:pPr>
        <w:spacing w:after="200"/>
        <w:ind w:left="851"/>
        <w:rPr>
          <w:rFonts w:eastAsia="MS Mincho"/>
          <w:noProof w:val="0"/>
          <w:lang w:eastAsia="en-US"/>
        </w:rPr>
      </w:pPr>
      <w:r w:rsidRPr="00B677EC">
        <w:rPr>
          <w:rStyle w:val="Siln"/>
          <w:lang w:eastAsia="en-US"/>
        </w:rPr>
        <w:t>Hladový</w:t>
      </w:r>
      <w:r w:rsidRPr="00B677EC">
        <w:rPr>
          <w:rFonts w:eastAsia="MS Mincho"/>
          <w:noProof w:val="0"/>
          <w:lang w:eastAsia="en-US"/>
        </w:rPr>
        <w:t xml:space="preserve"> – kdo nejedl (viz Táboření), stává se Hladovým (dokud se nenají). Hladový při spánku a odpočinku neobnovuje žádnou kondici. Dlouhodobé hladovění negativně ovlivňuje i únavu postavy. </w:t>
      </w:r>
    </w:p>
    <w:p w:rsidR="00B677EC" w:rsidRPr="00B677EC" w:rsidRDefault="00B677EC" w:rsidP="00B677EC">
      <w:pPr>
        <w:spacing w:after="200"/>
        <w:rPr>
          <w:rFonts w:eastAsia="MS Mincho"/>
          <w:noProof w:val="0"/>
          <w:lang w:eastAsia="en-US"/>
        </w:rPr>
      </w:pPr>
    </w:p>
    <w:p w:rsidR="00B677EC" w:rsidRPr="00B677EC" w:rsidRDefault="00B677EC" w:rsidP="00B677EC">
      <w:pPr>
        <w:rPr>
          <w:rFonts w:eastAsia="MS Mincho"/>
          <w:i/>
          <w:noProof w:val="0"/>
          <w:sz w:val="22"/>
          <w:szCs w:val="22"/>
          <w:lang w:eastAsia="en-US"/>
        </w:rPr>
      </w:pPr>
      <w:r w:rsidRPr="00B677EC">
        <w:rPr>
          <w:rStyle w:val="Siln"/>
        </w:rPr>
        <w:drawing>
          <wp:anchor distT="0" distB="0" distL="114300" distR="114300" simplePos="0" relativeHeight="251919872" behindDoc="0" locked="0" layoutInCell="1" allowOverlap="1" wp14:anchorId="20E9F8A9" wp14:editId="4AF533B3">
            <wp:simplePos x="0" y="0"/>
            <wp:positionH relativeFrom="margin">
              <wp:posOffset>34925</wp:posOffset>
            </wp:positionH>
            <wp:positionV relativeFrom="paragraph">
              <wp:posOffset>57785</wp:posOffset>
            </wp:positionV>
            <wp:extent cx="725805" cy="1282065"/>
            <wp:effectExtent l="19050" t="0" r="0" b="0"/>
            <wp:wrapSquare wrapText="bothSides"/>
            <wp:docPr id="208" name="Obrázek 30" descr="Hoř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řící.jpg"/>
                    <pic:cNvPicPr/>
                  </pic:nvPicPr>
                  <pic:blipFill>
                    <a:blip r:embed="rId152" cstate="print"/>
                    <a:srcRect l="15250" t="9863" r="18727" b="24138"/>
                    <a:stretch>
                      <a:fillRect/>
                    </a:stretch>
                  </pic:blipFill>
                  <pic:spPr>
                    <a:xfrm>
                      <a:off x="0" y="0"/>
                      <a:ext cx="725805" cy="1282065"/>
                    </a:xfrm>
                    <a:prstGeom prst="rect">
                      <a:avLst/>
                    </a:prstGeom>
                  </pic:spPr>
                </pic:pic>
              </a:graphicData>
            </a:graphic>
          </wp:anchor>
        </w:drawing>
      </w:r>
      <w:r w:rsidRPr="00B677EC">
        <w:rPr>
          <w:rStyle w:val="Siln"/>
          <w:lang w:eastAsia="en-US"/>
        </w:rPr>
        <w:t>Hořící</w:t>
      </w:r>
      <w:r w:rsidRPr="00B677EC">
        <w:rPr>
          <w:rFonts w:eastAsia="MS Mincho"/>
          <w:b/>
          <w:noProof w:val="0"/>
          <w:lang w:eastAsia="en-US"/>
        </w:rPr>
        <w:t xml:space="preserve"> </w:t>
      </w:r>
      <w:r w:rsidRPr="00B677EC">
        <w:rPr>
          <w:rFonts w:eastAsia="MS Mincho"/>
          <w:noProof w:val="0"/>
          <w:lang w:eastAsia="en-US"/>
        </w:rPr>
        <w:t xml:space="preserve">- </w:t>
      </w:r>
      <w:r w:rsidRPr="00B677EC">
        <w:rPr>
          <w:rFonts w:eastAsia="MS Mincho"/>
          <w:i/>
          <w:noProof w:val="0"/>
          <w:sz w:val="22"/>
          <w:szCs w:val="22"/>
          <w:lang w:eastAsia="en-US"/>
        </w:rPr>
        <w:t xml:space="preserve">může vzniknout při kontaktem s ohněm (např. při polití zapáleným olejem).  </w:t>
      </w:r>
    </w:p>
    <w:p w:rsidR="00B677EC" w:rsidRPr="00B677EC" w:rsidRDefault="00B677EC" w:rsidP="00B677EC">
      <w:pPr>
        <w:rPr>
          <w:rFonts w:eastAsia="MS Mincho"/>
          <w:i/>
          <w:noProof w:val="0"/>
          <w:sz w:val="22"/>
          <w:szCs w:val="22"/>
          <w:lang w:eastAsia="en-US"/>
        </w:rPr>
      </w:pPr>
      <w:r w:rsidRPr="00B677EC">
        <w:rPr>
          <w:rFonts w:eastAsia="MS Mincho"/>
          <w:i/>
          <w:noProof w:val="0"/>
          <w:sz w:val="22"/>
          <w:szCs w:val="22"/>
          <w:lang w:eastAsia="en-US"/>
        </w:rPr>
        <w:t xml:space="preserve">Hořící na začátku každého kola (ještě před hodem na INI) ztrácí hořící 1k6+2 žt (G). </w:t>
      </w:r>
    </w:p>
    <w:p w:rsidR="00B677EC" w:rsidRPr="00B677EC" w:rsidRDefault="00B677EC" w:rsidP="00B677EC">
      <w:pPr>
        <w:rPr>
          <w:rFonts w:eastAsia="MS Mincho"/>
          <w:i/>
          <w:noProof w:val="0"/>
          <w:sz w:val="22"/>
          <w:szCs w:val="22"/>
          <w:lang w:eastAsia="en-US"/>
        </w:rPr>
      </w:pPr>
      <w:r w:rsidRPr="00B677EC">
        <w:rPr>
          <w:rFonts w:eastAsia="MS Mincho"/>
          <w:i/>
          <w:noProof w:val="0"/>
          <w:sz w:val="22"/>
          <w:szCs w:val="22"/>
          <w:lang w:eastAsia="en-US"/>
        </w:rPr>
        <w:t>Pokud v průběhu kola dojde k uhašení nebo skončí doba trvání, další žt už neztrácí.</w:t>
      </w:r>
    </w:p>
    <w:p w:rsidR="00B677EC" w:rsidRPr="00B677EC" w:rsidRDefault="00B677EC" w:rsidP="00B677EC">
      <w:pPr>
        <w:rPr>
          <w:rFonts w:eastAsia="MS Mincho"/>
          <w:noProof w:val="0"/>
          <w:lang w:eastAsia="en-US"/>
        </w:rPr>
      </w:pPr>
      <w:r w:rsidRPr="00B677EC">
        <w:rPr>
          <w:rFonts w:eastAsia="MS Mincho"/>
          <w:noProof w:val="0"/>
          <w:lang w:eastAsia="en-US"/>
        </w:rPr>
        <w:t xml:space="preserve">Spodní prádlo, vlasy a ochlupení shoří během 1 kola, běžné šaty shoří během 1k3+1 kol, zapálený olej hoří na těle 3k10 kol. </w:t>
      </w:r>
    </w:p>
    <w:p w:rsidR="00B677EC" w:rsidRPr="00B677EC" w:rsidRDefault="00B677EC" w:rsidP="00B677EC">
      <w:pPr>
        <w:rPr>
          <w:rFonts w:eastAsia="MS Mincho"/>
          <w:noProof w:val="0"/>
          <w:lang w:eastAsia="en-US"/>
        </w:rPr>
      </w:pPr>
      <w:r w:rsidRPr="00B677EC">
        <w:rPr>
          <w:rFonts w:eastAsia="MS Mincho"/>
          <w:noProof w:val="0"/>
          <w:lang w:eastAsia="en-US"/>
        </w:rPr>
        <w:t xml:space="preserve">Hoření nemá žádný efekt na tvory, kteří nejsou zranitelní ohněm (G) a má jen částečný efekt na tvory, kteří jsou proti působení ohně nějak chráněni (lektvar, kouzlo,...). </w:t>
      </w:r>
    </w:p>
    <w:p w:rsidR="00B677EC" w:rsidRPr="00B677EC" w:rsidRDefault="00B677EC" w:rsidP="00B677EC">
      <w:pPr>
        <w:spacing w:after="200"/>
        <w:rPr>
          <w:rFonts w:eastAsia="MS Mincho"/>
          <w:noProof w:val="0"/>
          <w:lang w:eastAsia="en-US"/>
        </w:rPr>
      </w:pPr>
    </w:p>
    <w:p w:rsidR="00B677EC" w:rsidRPr="00B677EC" w:rsidRDefault="00B677EC" w:rsidP="00B677EC">
      <w:pPr>
        <w:rPr>
          <w:rFonts w:eastAsia="MS Mincho"/>
          <w:noProof w:val="0"/>
          <w:lang w:eastAsia="en-US"/>
        </w:rPr>
      </w:pPr>
      <w:r w:rsidRPr="00B677EC">
        <w:rPr>
          <w:rStyle w:val="Siln"/>
        </w:rPr>
        <w:lastRenderedPageBreak/>
        <w:drawing>
          <wp:anchor distT="0" distB="0" distL="114300" distR="114300" simplePos="0" relativeHeight="251921920" behindDoc="0" locked="0" layoutInCell="1" allowOverlap="1" wp14:anchorId="3BCD4A3C" wp14:editId="4DA5A6AE">
            <wp:simplePos x="0" y="0"/>
            <wp:positionH relativeFrom="margin">
              <wp:posOffset>-50165</wp:posOffset>
            </wp:positionH>
            <wp:positionV relativeFrom="paragraph">
              <wp:posOffset>50165</wp:posOffset>
            </wp:positionV>
            <wp:extent cx="847725" cy="1104900"/>
            <wp:effectExtent l="19050" t="0" r="9525" b="0"/>
            <wp:wrapSquare wrapText="bothSides"/>
            <wp:docPr id="209" name="Obrázek 28" descr="Omota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otaný.jpg"/>
                    <pic:cNvPicPr/>
                  </pic:nvPicPr>
                  <pic:blipFill>
                    <a:blip r:embed="rId153" cstate="print"/>
                    <a:srcRect l="19175" r="7767" b="5542"/>
                    <a:stretch>
                      <a:fillRect/>
                    </a:stretch>
                  </pic:blipFill>
                  <pic:spPr>
                    <a:xfrm>
                      <a:off x="0" y="0"/>
                      <a:ext cx="847725" cy="1104900"/>
                    </a:xfrm>
                    <a:prstGeom prst="rect">
                      <a:avLst/>
                    </a:prstGeom>
                  </pic:spPr>
                </pic:pic>
              </a:graphicData>
            </a:graphic>
          </wp:anchor>
        </w:drawing>
      </w:r>
      <w:r w:rsidRPr="00B677EC">
        <w:rPr>
          <w:rStyle w:val="Siln"/>
          <w:lang w:eastAsia="en-US"/>
        </w:rPr>
        <w:t>Chycení</w:t>
      </w:r>
      <w:r w:rsidRPr="00B677EC">
        <w:rPr>
          <w:rFonts w:eastAsia="MS Mincho"/>
          <w:b/>
          <w:noProof w:val="0"/>
          <w:lang w:eastAsia="en-US"/>
        </w:rPr>
        <w:t xml:space="preserve"> </w:t>
      </w:r>
      <w:r w:rsidRPr="00B677EC">
        <w:rPr>
          <w:rFonts w:eastAsia="MS Mincho"/>
          <w:noProof w:val="0"/>
          <w:lang w:eastAsia="en-US"/>
        </w:rPr>
        <w:t xml:space="preserve">- některé bytosti mají schopnost, která jim umožňuje cíl, který se neubránil jejich útoku chytit či omotat (svým chapadlem / hadím tělem / jazykem /  šlahounem / sítí) a tak mu zabránit v pohybu a dalším boji. Chycený nemůže použít akce Běh a Pohyb. Má postih </w:t>
      </w:r>
      <w:r w:rsidRPr="00B677EC">
        <w:rPr>
          <w:rFonts w:eastAsia="MS Mincho"/>
          <w:b/>
          <w:noProof w:val="0"/>
          <w:lang w:eastAsia="en-US"/>
        </w:rPr>
        <w:t xml:space="preserve">-1 </w:t>
      </w:r>
      <w:r w:rsidRPr="00B677EC">
        <w:rPr>
          <w:rFonts w:eastAsia="MS Mincho"/>
          <w:noProof w:val="0"/>
          <w:lang w:eastAsia="en-US"/>
        </w:rPr>
        <w:t>na INI. Nemůže se bránit zbraní a uhýbat může jen s postihem -</w:t>
      </w:r>
      <w:r w:rsidRPr="00B677EC">
        <w:rPr>
          <w:rFonts w:eastAsia="MS Mincho"/>
          <w:b/>
          <w:noProof w:val="0"/>
          <w:lang w:eastAsia="en-US"/>
        </w:rPr>
        <w:t>3</w:t>
      </w:r>
      <w:r w:rsidRPr="00B677EC">
        <w:rPr>
          <w:rFonts w:eastAsia="MS Mincho"/>
          <w:noProof w:val="0"/>
          <w:lang w:eastAsia="en-US"/>
        </w:rPr>
        <w:t xml:space="preserve"> k OU. Kouzlit může jen s postihem </w:t>
      </w:r>
      <w:r w:rsidRPr="00B677EC">
        <w:rPr>
          <w:rFonts w:eastAsia="MS Mincho"/>
          <w:b/>
          <w:noProof w:val="0"/>
          <w:lang w:eastAsia="en-US"/>
        </w:rPr>
        <w:t>-4</w:t>
      </w:r>
      <w:r w:rsidRPr="00B677EC">
        <w:rPr>
          <w:rFonts w:eastAsia="MS Mincho"/>
          <w:noProof w:val="0"/>
          <w:lang w:eastAsia="en-US"/>
        </w:rPr>
        <w:t xml:space="preserve"> na profesníček. Útočit m</w:t>
      </w:r>
      <w:r w:rsidR="00212B31">
        <w:rPr>
          <w:rFonts w:eastAsia="MS Mincho"/>
          <w:noProof w:val="0"/>
          <w:lang w:eastAsia="en-US"/>
        </w:rPr>
        <w:t>ůže jen v případě, že měl před chycením</w:t>
      </w:r>
      <w:r w:rsidRPr="00B677EC">
        <w:rPr>
          <w:rFonts w:eastAsia="MS Mincho"/>
          <w:noProof w:val="0"/>
          <w:lang w:eastAsia="en-US"/>
        </w:rPr>
        <w:t xml:space="preserve"> v ruce zbraň </w:t>
      </w:r>
      <w:r w:rsidR="00212B31">
        <w:rPr>
          <w:rFonts w:eastAsia="MS Mincho"/>
          <w:noProof w:val="0"/>
          <w:lang w:eastAsia="en-US"/>
        </w:rPr>
        <w:t>s</w:t>
      </w:r>
      <w:r w:rsidRPr="00B677EC">
        <w:rPr>
          <w:rFonts w:eastAsia="MS Mincho"/>
          <w:noProof w:val="0"/>
          <w:lang w:eastAsia="en-US"/>
        </w:rPr>
        <w:t xml:space="preserve"> dosahem 0 (např. nůž). Další důsledky omotání se mohou lišit (např. stahování do chřtánu nestvůry; zraňování drcením) Na konci každého kola se omotaný může (stojí jej to 2 poslední akce) pokusit osvobodit. V takovém případě si hází záchranný hod na SIL nebo OBR (dle způsobu) ~ X (uvedeno u útoku) ~ 0.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Pokud je na chapadlo (apod.) omotávající tělo zaútočeno útočným kouzlem (I, J, K, O), ohněm  (G) nebo zbraní s dosahem větším než 0, dělí se zranění následovně: 2/3 chapadlo (apod.) a 1/3 omotaná postava.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Pokud je na chapadlo (apod.) zaútočeno v části spojující omotaného s tělem nestvůry, jsou plně účinné jen sečené zbraně (Bs, Cs, Ds), které jej mohou přeseknout. Útočná kouzla a oheň mají jen poloviční účinek (I1/2, J1/2, K1/2, O1/2, G1/2), střelné a jiné bodné zbraně jen třetinový (Bb 1/3, Cb 1/3, Db1/3) a drtivé zbraně dokonce jen čtvrtinový účinek (Bd 1/4, Cd 1/4, Dd 1/4).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Zvláštním způsobem chycení je </w:t>
      </w:r>
      <w:r w:rsidRPr="00B677EC">
        <w:rPr>
          <w:rFonts w:eastAsia="MS Mincho"/>
          <w:b/>
          <w:noProof w:val="0"/>
          <w:lang w:eastAsia="en-US"/>
        </w:rPr>
        <w:t xml:space="preserve">Obalení </w:t>
      </w:r>
      <w:r w:rsidRPr="00B677EC">
        <w:rPr>
          <w:rFonts w:eastAsia="MS Mincho"/>
          <w:noProof w:val="0"/>
          <w:lang w:eastAsia="en-US"/>
        </w:rPr>
        <w:t xml:space="preserve">(např. zeleným hlenem, slizem) - platí pro něj stejná pravidla.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Zvláštním způsobem chycení je </w:t>
      </w:r>
      <w:r w:rsidRPr="00B677EC">
        <w:rPr>
          <w:rFonts w:eastAsia="MS Mincho"/>
          <w:b/>
          <w:noProof w:val="0"/>
          <w:lang w:eastAsia="en-US"/>
        </w:rPr>
        <w:t>Přisátí</w:t>
      </w:r>
      <w:r w:rsidRPr="00B677EC">
        <w:rPr>
          <w:rFonts w:eastAsia="MS Mincho"/>
          <w:noProof w:val="0"/>
          <w:lang w:eastAsia="en-US"/>
        </w:rPr>
        <w:t xml:space="preserve"> (např. upíří netopýr, vampir holohlavý) - platí stejná pravidla, ale postih jen -1 na INI, k OU a na Profesníček. Možnost útočit jen zbraní s dosahem 0 platí jen pro útoky na přisátého tvora (na jiné lze útočit normálně jen s postihem -1 k ÚČ)</w:t>
      </w:r>
    </w:p>
    <w:p w:rsidR="00B677EC" w:rsidRPr="00B677EC" w:rsidRDefault="00B677EC" w:rsidP="00B677EC">
      <w:pPr>
        <w:rPr>
          <w:rFonts w:eastAsia="MS Mincho"/>
          <w:noProof w:val="0"/>
          <w:lang w:eastAsia="en-US"/>
        </w:rPr>
      </w:pPr>
    </w:p>
    <w:p w:rsidR="00B677EC" w:rsidRPr="00B677EC" w:rsidRDefault="00F4470D" w:rsidP="00B677EC">
      <w:pPr>
        <w:spacing w:after="200"/>
        <w:rPr>
          <w:rFonts w:eastAsia="MS Mincho"/>
          <w:noProof w:val="0"/>
          <w:lang w:eastAsia="en-US"/>
        </w:rPr>
      </w:pPr>
      <w:r w:rsidRPr="00B677EC">
        <w:rPr>
          <w:rFonts w:eastAsia="MS Mincho"/>
          <w:b/>
          <w:lang w:eastAsia="cs-CZ"/>
        </w:rPr>
        <w:drawing>
          <wp:anchor distT="0" distB="0" distL="114300" distR="114300" simplePos="0" relativeHeight="251915776" behindDoc="1" locked="0" layoutInCell="1" allowOverlap="1" wp14:anchorId="66F8349B" wp14:editId="5B06FE84">
            <wp:simplePos x="0" y="0"/>
            <wp:positionH relativeFrom="margin">
              <wp:align>left</wp:align>
            </wp:positionH>
            <wp:positionV relativeFrom="paragraph">
              <wp:posOffset>38735</wp:posOffset>
            </wp:positionV>
            <wp:extent cx="738000" cy="658800"/>
            <wp:effectExtent l="0" t="0" r="5080" b="8255"/>
            <wp:wrapTight wrapText="bothSides">
              <wp:wrapPolygon edited="0">
                <wp:start x="0" y="0"/>
                <wp:lineTo x="0" y="21246"/>
                <wp:lineTo x="21191" y="21246"/>
                <wp:lineTo x="21191" y="0"/>
                <wp:lineTo x="0" y="0"/>
              </wp:wrapPolygon>
            </wp:wrapTight>
            <wp:docPr id="210" name="Obrázek 11" descr="Hud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ba.jpg"/>
                    <pic:cNvPicPr/>
                  </pic:nvPicPr>
                  <pic:blipFill>
                    <a:blip r:embed="rId154" cstate="print"/>
                    <a:srcRect l="8333" t="11198" r="5729" b="12240"/>
                    <a:stretch>
                      <a:fillRect/>
                    </a:stretch>
                  </pic:blipFill>
                  <pic:spPr>
                    <a:xfrm>
                      <a:off x="0" y="0"/>
                      <a:ext cx="738000" cy="658800"/>
                    </a:xfrm>
                    <a:prstGeom prst="rect">
                      <a:avLst/>
                    </a:prstGeom>
                  </pic:spPr>
                </pic:pic>
              </a:graphicData>
            </a:graphic>
            <wp14:sizeRelH relativeFrom="margin">
              <wp14:pctWidth>0</wp14:pctWidth>
            </wp14:sizeRelH>
            <wp14:sizeRelV relativeFrom="margin">
              <wp14:pctHeight>0</wp14:pctHeight>
            </wp14:sizeRelV>
          </wp:anchor>
        </w:drawing>
      </w:r>
      <w:r w:rsidR="00B677EC" w:rsidRPr="00B677EC">
        <w:rPr>
          <w:rStyle w:val="Siln"/>
          <w:lang w:eastAsia="en-US"/>
        </w:rPr>
        <w:t>Inspirovaný</w:t>
      </w:r>
      <w:r w:rsidR="00B677EC" w:rsidRPr="00B677EC">
        <w:rPr>
          <w:rFonts w:eastAsia="MS Mincho"/>
          <w:noProof w:val="0"/>
          <w:lang w:eastAsia="en-US"/>
        </w:rPr>
        <w:t>- tento stav může vyvolat bardova Hudba, schopnosti některých postav (např. Velení jednotlivcům, Rychlý pochod), některá kouzla (např. Klika) nebo použití svého Štěstí. Jedná se o pozitivní efekty (různé bonusy, možnost si hodit vícekrát na úspěch) blíže popsané u jednotlivých vlivů včetně doby trvání. Může být potřeba splnit nějaké podmínky, např.  Hudba či povely nepůsobí na bytosti, které je neslyší (</w:t>
      </w:r>
      <w:r w:rsidR="00B677EC" w:rsidRPr="00B677EC">
        <w:rPr>
          <w:rFonts w:eastAsia="MS Mincho"/>
          <w:i/>
          <w:noProof w:val="0"/>
          <w:lang w:eastAsia="en-US"/>
        </w:rPr>
        <w:t>např. Ohlušený</w:t>
      </w:r>
      <w:r w:rsidR="00B677EC" w:rsidRPr="00B677EC">
        <w:rPr>
          <w:rFonts w:eastAsia="MS Mincho"/>
          <w:noProof w:val="0"/>
          <w:lang w:eastAsia="en-US"/>
        </w:rPr>
        <w:t xml:space="preserve">). </w:t>
      </w:r>
    </w:p>
    <w:p w:rsidR="00B677EC" w:rsidRPr="00B677EC" w:rsidRDefault="00B677EC" w:rsidP="00B677EC">
      <w:pPr>
        <w:rPr>
          <w:rFonts w:eastAsia="MS Mincho"/>
          <w:noProof w:val="0"/>
          <w:lang w:eastAsia="en-US"/>
        </w:rPr>
      </w:pPr>
      <w:r w:rsidRPr="00B677EC">
        <w:rPr>
          <w:rStyle w:val="Siln"/>
        </w:rPr>
        <w:drawing>
          <wp:anchor distT="0" distB="0" distL="114300" distR="114300" simplePos="0" relativeHeight="251922944" behindDoc="0" locked="0" layoutInCell="1" allowOverlap="1" wp14:anchorId="365EF07C" wp14:editId="733C996A">
            <wp:simplePos x="0" y="0"/>
            <wp:positionH relativeFrom="margin">
              <wp:posOffset>-14605</wp:posOffset>
            </wp:positionH>
            <wp:positionV relativeFrom="paragraph">
              <wp:posOffset>143510</wp:posOffset>
            </wp:positionV>
            <wp:extent cx="736600" cy="1051560"/>
            <wp:effectExtent l="0" t="0" r="6350" b="0"/>
            <wp:wrapSquare wrapText="bothSides"/>
            <wp:docPr id="211" name="Obrázek 25" descr="Opil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ilý.jpg"/>
                    <pic:cNvPicPr/>
                  </pic:nvPicPr>
                  <pic:blipFill>
                    <a:blip r:embed="rId155" cstate="print"/>
                    <a:srcRect l="7595" t="6351" r="6470" b="5847"/>
                    <a:stretch>
                      <a:fillRect/>
                    </a:stretch>
                  </pic:blipFill>
                  <pic:spPr>
                    <a:xfrm>
                      <a:off x="0" y="0"/>
                      <a:ext cx="736600" cy="1051560"/>
                    </a:xfrm>
                    <a:prstGeom prst="rect">
                      <a:avLst/>
                    </a:prstGeom>
                  </pic:spPr>
                </pic:pic>
              </a:graphicData>
            </a:graphic>
            <wp14:sizeRelH relativeFrom="margin">
              <wp14:pctWidth>0</wp14:pctWidth>
            </wp14:sizeRelH>
            <wp14:sizeRelV relativeFrom="margin">
              <wp14:pctHeight>0</wp14:pctHeight>
            </wp14:sizeRelV>
          </wp:anchor>
        </w:drawing>
      </w:r>
      <w:r w:rsidRPr="00B677EC">
        <w:rPr>
          <w:rStyle w:val="Siln"/>
          <w:lang w:eastAsia="en-US"/>
        </w:rPr>
        <w:t>Intoxikace</w:t>
      </w:r>
      <w:r w:rsidRPr="00B677EC">
        <w:rPr>
          <w:rFonts w:eastAsia="MS Mincho"/>
          <w:b/>
          <w:noProof w:val="0"/>
          <w:lang w:eastAsia="en-US"/>
        </w:rPr>
        <w:t xml:space="preserve"> </w:t>
      </w:r>
      <w:r w:rsidRPr="00B677EC">
        <w:rPr>
          <w:rFonts w:eastAsia="MS Mincho"/>
          <w:noProof w:val="0"/>
          <w:lang w:eastAsia="en-US"/>
        </w:rPr>
        <w:t xml:space="preserve">– vzniká zpravidla v důsledku požití alkoholu, méně často omamných látek. Pokud to postava přežene s konzumací alkoholu (viz dovednost Potlačení alkoholu) a dostane se potyčky (s jinými návštěvníky hostince, pořádkovou stráží,...) musí si po celý boj počítat postihy dle stupně své intoxikace: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I. Náladička:  INI -1, OBR -1. Na hody 3k6 vč. Profesníčku má postih -1.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II. Opička: INI -2, OBR a ZRČ -2. Na hody 3k6 vč. Profesníčku má postih -2. </w:t>
      </w:r>
    </w:p>
    <w:p w:rsidR="00B677EC" w:rsidRPr="00B677EC" w:rsidRDefault="00B677EC" w:rsidP="00B677EC">
      <w:pPr>
        <w:rPr>
          <w:rFonts w:eastAsia="MS Mincho"/>
          <w:noProof w:val="0"/>
          <w:lang w:eastAsia="en-US"/>
        </w:rPr>
      </w:pPr>
      <w:r w:rsidRPr="00B677EC">
        <w:rPr>
          <w:rFonts w:eastAsia="MS Mincho"/>
          <w:noProof w:val="0"/>
          <w:lang w:eastAsia="en-US"/>
        </w:rPr>
        <w:t xml:space="preserve"> III. Opice: INI -4, OBR a ZRČ -4. Na hody 3k6 vč. Profesníčku má postih -4. </w:t>
      </w:r>
    </w:p>
    <w:p w:rsidR="00B677EC" w:rsidRPr="00B677EC" w:rsidRDefault="00B677EC" w:rsidP="00B677EC">
      <w:pPr>
        <w:rPr>
          <w:rFonts w:eastAsia="MS Mincho"/>
          <w:noProof w:val="0"/>
          <w:lang w:eastAsia="en-US"/>
        </w:rPr>
      </w:pPr>
      <w:r w:rsidRPr="00B677EC">
        <w:rPr>
          <w:rFonts w:eastAsia="MS Mincho"/>
          <w:noProof w:val="0"/>
          <w:lang w:eastAsia="en-US"/>
        </w:rPr>
        <w:t xml:space="preserve"> IV. Drak: INI -6, OBR a ZRČ -6. Na hody 3k6 vč. Profesníčku má postih -6. </w:t>
      </w:r>
    </w:p>
    <w:p w:rsidR="00B677EC" w:rsidRDefault="00B677EC" w:rsidP="00B677EC">
      <w:pPr>
        <w:rPr>
          <w:rFonts w:eastAsia="MS Mincho"/>
          <w:noProof w:val="0"/>
          <w:lang w:eastAsia="en-US"/>
        </w:rPr>
      </w:pPr>
      <w:r w:rsidRPr="00B677EC">
        <w:rPr>
          <w:rFonts w:eastAsia="MS Mincho"/>
          <w:noProof w:val="0"/>
          <w:lang w:eastAsia="en-US"/>
        </w:rPr>
        <w:t xml:space="preserve">V. Otrava alkoholem: postava není schopna žádné akce. Útok na ni probíhá podle pravidel pro Útok na nehybnou postavu, tj. její OČ = 0 a nehází si na obranu. </w:t>
      </w:r>
    </w:p>
    <w:p w:rsidR="00CD7DDF" w:rsidRDefault="00CD7DDF" w:rsidP="00B677EC">
      <w:pPr>
        <w:rPr>
          <w:rFonts w:eastAsia="MS Mincho"/>
          <w:noProof w:val="0"/>
          <w:lang w:eastAsia="en-US"/>
        </w:rPr>
      </w:pPr>
    </w:p>
    <w:p w:rsidR="00CD7DDF" w:rsidRDefault="00CD7DDF" w:rsidP="00CD7DDF">
      <w:pPr>
        <w:rPr>
          <w:rFonts w:eastAsia="MS Mincho"/>
          <w:noProof w:val="0"/>
          <w:lang w:eastAsia="en-US"/>
        </w:rPr>
      </w:pPr>
      <w:r>
        <w:rPr>
          <w:rFonts w:eastAsia="MS Mincho"/>
          <w:b/>
          <w:sz w:val="24"/>
          <w:szCs w:val="24"/>
          <w:lang w:eastAsia="cs-CZ"/>
        </w:rPr>
        <w:drawing>
          <wp:anchor distT="0" distB="0" distL="114300" distR="114300" simplePos="0" relativeHeight="251935232" behindDoc="0" locked="0" layoutInCell="1" allowOverlap="1" wp14:anchorId="76D66593" wp14:editId="1A03B22A">
            <wp:simplePos x="0" y="0"/>
            <wp:positionH relativeFrom="margin">
              <wp:align>left</wp:align>
            </wp:positionH>
            <wp:positionV relativeFrom="margin">
              <wp:posOffset>5457190</wp:posOffset>
            </wp:positionV>
            <wp:extent cx="495300" cy="491490"/>
            <wp:effectExtent l="0" t="0" r="0" b="3810"/>
            <wp:wrapSquare wrapText="bothSides"/>
            <wp:docPr id="252" name="Obráze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Jizva 2.pn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495300" cy="491490"/>
                    </a:xfrm>
                    <a:prstGeom prst="rect">
                      <a:avLst/>
                    </a:prstGeom>
                  </pic:spPr>
                </pic:pic>
              </a:graphicData>
            </a:graphic>
            <wp14:sizeRelH relativeFrom="margin">
              <wp14:pctWidth>0</wp14:pctWidth>
            </wp14:sizeRelH>
            <wp14:sizeRelV relativeFrom="margin">
              <wp14:pctHeight>0</wp14:pctHeight>
            </wp14:sizeRelV>
          </wp:anchor>
        </w:drawing>
      </w:r>
      <w:r w:rsidRPr="00CD7DDF">
        <w:rPr>
          <w:rStyle w:val="Siln"/>
        </w:rPr>
        <w:t>Jizva</w:t>
      </w:r>
      <w:r>
        <w:rPr>
          <w:rFonts w:eastAsia="MS Mincho"/>
          <w:noProof w:val="0"/>
          <w:lang w:eastAsia="en-US"/>
        </w:rPr>
        <w:t xml:space="preserve"> – </w:t>
      </w:r>
      <w:r w:rsidRPr="00CD7DDF">
        <w:rPr>
          <w:rFonts w:eastAsia="MS Mincho"/>
          <w:noProof w:val="0"/>
          <w:lang w:eastAsia="en-US"/>
        </w:rPr>
        <w:t>V důsledku těžkého zranění (klinické smrti) utrpěla postava trvalou jizvu, která snižuje</w:t>
      </w:r>
      <w:r>
        <w:rPr>
          <w:rFonts w:eastAsia="MS Mincho"/>
          <w:noProof w:val="0"/>
          <w:lang w:eastAsia="en-US"/>
        </w:rPr>
        <w:t xml:space="preserve"> o 1 stupeň jedné </w:t>
      </w:r>
      <w:r w:rsidRPr="00CD7DDF">
        <w:rPr>
          <w:rFonts w:eastAsia="MS Mincho"/>
          <w:noProof w:val="0"/>
          <w:lang w:eastAsia="en-US"/>
        </w:rPr>
        <w:t>její vlastnost</w:t>
      </w:r>
      <w:r>
        <w:rPr>
          <w:rFonts w:eastAsia="MS Mincho"/>
          <w:noProof w:val="0"/>
          <w:lang w:eastAsia="en-US"/>
        </w:rPr>
        <w:t>i</w:t>
      </w:r>
      <w:r w:rsidRPr="00CD7DDF">
        <w:rPr>
          <w:rFonts w:eastAsia="MS Mincho"/>
          <w:noProof w:val="0"/>
          <w:lang w:eastAsia="en-US"/>
        </w:rPr>
        <w:t>.</w:t>
      </w:r>
      <w:r w:rsidR="00212B31">
        <w:rPr>
          <w:rFonts w:eastAsia="MS Mincho"/>
          <w:noProof w:val="0"/>
          <w:lang w:eastAsia="en-US"/>
        </w:rPr>
        <w:t xml:space="preserve"> </w:t>
      </w:r>
      <w:r w:rsidRPr="00CD7DDF">
        <w:rPr>
          <w:rFonts w:eastAsia="MS Mincho"/>
          <w:noProof w:val="0"/>
          <w:lang w:eastAsia="en-US"/>
        </w:rPr>
        <w:t>Vlastnost si volí</w:t>
      </w:r>
      <w:r>
        <w:rPr>
          <w:rFonts w:eastAsia="MS Mincho"/>
          <w:noProof w:val="0"/>
          <w:lang w:eastAsia="en-US"/>
        </w:rPr>
        <w:t xml:space="preserve"> hráč </w:t>
      </w:r>
      <w:r w:rsidRPr="00CD7DDF">
        <w:rPr>
          <w:rFonts w:eastAsia="MS Mincho"/>
          <w:noProof w:val="0"/>
          <w:lang w:eastAsia="en-US"/>
        </w:rPr>
        <w:t>nebo se určí náhodně hodem 1k6 (1 = Síla, 2 = Obratnost, 3 = Zručnost, 4 = Vůle, 5 = Inteligence, 6 = Charisma).</w:t>
      </w:r>
      <w:r>
        <w:rPr>
          <w:rFonts w:eastAsia="MS Mincho"/>
          <w:noProof w:val="0"/>
          <w:lang w:eastAsia="en-US"/>
        </w:rPr>
        <w:t xml:space="preserve"> </w:t>
      </w:r>
      <w:r w:rsidRPr="00CD7DDF">
        <w:rPr>
          <w:rFonts w:eastAsia="MS Mincho"/>
          <w:noProof w:val="0"/>
          <w:lang w:eastAsia="en-US"/>
        </w:rPr>
        <w:t>Léčit dokáže jen zkušená vědma (/léčitel).</w:t>
      </w:r>
      <w:r>
        <w:rPr>
          <w:rFonts w:eastAsia="MS Mincho"/>
          <w:noProof w:val="0"/>
          <w:lang w:eastAsia="en-US"/>
        </w:rPr>
        <w:t xml:space="preserve"> </w:t>
      </w:r>
    </w:p>
    <w:p w:rsidR="00CD7DDF" w:rsidRPr="00B677EC" w:rsidRDefault="00CD7DDF" w:rsidP="00CD7DDF">
      <w:pPr>
        <w:rPr>
          <w:rFonts w:eastAsia="MS Mincho"/>
          <w:noProof w:val="0"/>
          <w:lang w:eastAsia="en-US"/>
        </w:rPr>
      </w:pPr>
    </w:p>
    <w:p w:rsidR="00B677EC" w:rsidRPr="00B677EC" w:rsidRDefault="00B677EC" w:rsidP="00B677EC">
      <w:pPr>
        <w:rPr>
          <w:rFonts w:eastAsia="MS Mincho"/>
          <w:noProof w:val="0"/>
          <w:lang w:eastAsia="en-US"/>
        </w:rPr>
      </w:pPr>
      <w:r w:rsidRPr="00B677EC">
        <w:rPr>
          <w:rStyle w:val="Siln"/>
        </w:rPr>
        <w:drawing>
          <wp:anchor distT="0" distB="0" distL="114300" distR="114300" simplePos="0" relativeHeight="251898368" behindDoc="0" locked="0" layoutInCell="1" allowOverlap="1" wp14:anchorId="1AD6AF2E" wp14:editId="390B3AD9">
            <wp:simplePos x="0" y="0"/>
            <wp:positionH relativeFrom="margin">
              <wp:posOffset>-79375</wp:posOffset>
            </wp:positionH>
            <wp:positionV relativeFrom="paragraph">
              <wp:posOffset>53975</wp:posOffset>
            </wp:positionV>
            <wp:extent cx="876300" cy="902335"/>
            <wp:effectExtent l="19050" t="0" r="0" b="0"/>
            <wp:wrapSquare wrapText="bothSides"/>
            <wp:docPr id="212" name="Obrázek 5" descr="krvacen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vaceni1.png"/>
                    <pic:cNvPicPr/>
                  </pic:nvPicPr>
                  <pic:blipFill>
                    <a:blip r:embed="rId157" cstate="print"/>
                    <a:srcRect l="13025" t="6373" r="8824"/>
                    <a:stretch>
                      <a:fillRect/>
                    </a:stretch>
                  </pic:blipFill>
                  <pic:spPr>
                    <a:xfrm>
                      <a:off x="0" y="0"/>
                      <a:ext cx="876300" cy="902335"/>
                    </a:xfrm>
                    <a:prstGeom prst="rect">
                      <a:avLst/>
                    </a:prstGeom>
                  </pic:spPr>
                </pic:pic>
              </a:graphicData>
            </a:graphic>
          </wp:anchor>
        </w:drawing>
      </w:r>
      <w:r w:rsidRPr="00B677EC">
        <w:rPr>
          <w:rStyle w:val="Siln"/>
          <w:lang w:eastAsia="en-US"/>
        </w:rPr>
        <w:t>Krvácení</w:t>
      </w:r>
      <w:r w:rsidRPr="00B677EC">
        <w:rPr>
          <w:rFonts w:eastAsia="MS Mincho"/>
          <w:noProof w:val="0"/>
          <w:lang w:eastAsia="en-US"/>
        </w:rPr>
        <w:t xml:space="preserve"> - kritické zásahy a schopnosti některých bytostí mohou kromě normálního zranění vyvolat také krvácení (doba krvácení je u nich popsána). Krvácet mohou všechny živé bytosti a i některé bytosti magické (</w:t>
      </w:r>
      <w:r w:rsidRPr="00B677EC">
        <w:rPr>
          <w:rFonts w:eastAsia="MS Mincho"/>
          <w:i/>
          <w:noProof w:val="0"/>
          <w:lang w:eastAsia="en-US"/>
        </w:rPr>
        <w:t>ne však např. kostlivci, duchové,  oživlé sochy, nevidění, démoni</w:t>
      </w:r>
      <w:r w:rsidRPr="00B677EC">
        <w:rPr>
          <w:rFonts w:eastAsia="MS Mincho"/>
          <w:noProof w:val="0"/>
          <w:lang w:eastAsia="en-US"/>
        </w:rPr>
        <w:t>). Krvácející ztrácí na začátku každého kola určitý počet žt. Krvácení (bez ohledu na jeho stupeň) může být předčasně zastaveno dovedností První pomoc nebo kouzlem Zastav krvácení. Podle intenzity krvácení se rozlišují 4 stupně:</w:t>
      </w:r>
    </w:p>
    <w:p w:rsidR="00B677EC" w:rsidRPr="00B677EC" w:rsidRDefault="00B677EC" w:rsidP="00B677EC">
      <w:pPr>
        <w:rPr>
          <w:rFonts w:eastAsia="MS Mincho"/>
          <w:noProof w:val="0"/>
          <w:lang w:eastAsia="en-US"/>
        </w:rPr>
      </w:pPr>
      <w:r w:rsidRPr="00B677EC">
        <w:rPr>
          <w:rFonts w:eastAsia="MS Mincho"/>
          <w:noProof w:val="0"/>
          <w:lang w:eastAsia="en-US"/>
        </w:rPr>
        <w:t xml:space="preserve">I. Lehké krvácení - 1 žt / kolo. Trvá nejvýše 6 kol.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 xml:space="preserve"> II. Silné krvácení - 2 žt (nebo 1k3 žt) / kolo. Trvá nejvýše 8 kol.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 xml:space="preserve">III. Masivní krvácení - 3 žt (nebo 1k6 žt) / kolo. Trvá nejvýše 10 kol.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 xml:space="preserve"> IV. Krvavý gejzír - 4 žt (nebo 1k8 žt) / kolo. Trvá nejvýše 12 kol. </w:t>
      </w:r>
    </w:p>
    <w:p w:rsidR="00B677EC" w:rsidRPr="00B677EC" w:rsidRDefault="004305EC" w:rsidP="00B677EC">
      <w:pPr>
        <w:rPr>
          <w:rFonts w:eastAsia="MS Mincho"/>
          <w:noProof w:val="0"/>
          <w:lang w:eastAsia="en-US"/>
        </w:rPr>
      </w:pPr>
      <w:r>
        <w:rPr>
          <w:rFonts w:eastAsia="MS Mincho"/>
          <w:b/>
          <w:sz w:val="24"/>
          <w:szCs w:val="24"/>
          <w:lang w:eastAsia="cs-CZ"/>
        </w:rPr>
        <w:drawing>
          <wp:anchor distT="0" distB="0" distL="114300" distR="114300" simplePos="0" relativeHeight="251932160" behindDoc="0" locked="0" layoutInCell="1" allowOverlap="1" wp14:anchorId="7EDD6714" wp14:editId="0EC858B7">
            <wp:simplePos x="0" y="0"/>
            <wp:positionH relativeFrom="margin">
              <wp:align>left</wp:align>
            </wp:positionH>
            <wp:positionV relativeFrom="paragraph">
              <wp:posOffset>159385</wp:posOffset>
            </wp:positionV>
            <wp:extent cx="687600" cy="687600"/>
            <wp:effectExtent l="0" t="0" r="0" b="0"/>
            <wp:wrapSquare wrapText="bothSides"/>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Letící.png"/>
                    <pic:cNvPicPr/>
                  </pic:nvPicPr>
                  <pic:blipFill>
                    <a:blip r:embed="rId158">
                      <a:extLst>
                        <a:ext uri="{28A0092B-C50C-407E-A947-70E740481C1C}">
                          <a14:useLocalDpi xmlns:a14="http://schemas.microsoft.com/office/drawing/2010/main" val="0"/>
                        </a:ext>
                      </a:extLst>
                    </a:blip>
                    <a:stretch>
                      <a:fillRect/>
                    </a:stretch>
                  </pic:blipFill>
                  <pic:spPr>
                    <a:xfrm>
                      <a:off x="0" y="0"/>
                      <a:ext cx="687600" cy="687600"/>
                    </a:xfrm>
                    <a:prstGeom prst="rect">
                      <a:avLst/>
                    </a:prstGeom>
                  </pic:spPr>
                </pic:pic>
              </a:graphicData>
            </a:graphic>
            <wp14:sizeRelH relativeFrom="margin">
              <wp14:pctWidth>0</wp14:pctWidth>
            </wp14:sizeRelH>
            <wp14:sizeRelV relativeFrom="margin">
              <wp14:pctHeight>0</wp14:pctHeight>
            </wp14:sizeRelV>
          </wp:anchor>
        </w:drawing>
      </w:r>
    </w:p>
    <w:p w:rsidR="00B677EC" w:rsidRPr="00B677EC" w:rsidRDefault="00B677EC" w:rsidP="00B677EC">
      <w:pPr>
        <w:rPr>
          <w:rFonts w:eastAsia="MS Mincho"/>
          <w:noProof w:val="0"/>
          <w:lang w:eastAsia="en-US"/>
        </w:rPr>
      </w:pPr>
      <w:r w:rsidRPr="00B677EC">
        <w:rPr>
          <w:rStyle w:val="Siln"/>
          <w:lang w:eastAsia="en-US"/>
        </w:rPr>
        <w:t xml:space="preserve">Letící </w:t>
      </w:r>
      <w:r w:rsidRPr="00B677EC">
        <w:rPr>
          <w:rFonts w:eastAsia="MS Mincho"/>
          <w:noProof w:val="0"/>
          <w:lang w:eastAsia="en-US"/>
        </w:rPr>
        <w:t>– bytost se nepohybuje po</w:t>
      </w:r>
      <w:r w:rsidR="00212B31">
        <w:rPr>
          <w:rFonts w:eastAsia="MS Mincho"/>
          <w:noProof w:val="0"/>
          <w:lang w:eastAsia="en-US"/>
        </w:rPr>
        <w:t xml:space="preserve"> zemi</w:t>
      </w:r>
      <w:r w:rsidRPr="00B677EC">
        <w:rPr>
          <w:rFonts w:eastAsia="MS Mincho"/>
          <w:noProof w:val="0"/>
          <w:lang w:eastAsia="en-US"/>
        </w:rPr>
        <w:t xml:space="preserve">, ale letí vzduchem. </w:t>
      </w:r>
      <w:r w:rsidR="004305EC">
        <w:rPr>
          <w:rFonts w:eastAsia="MS Mincho"/>
          <w:noProof w:val="0"/>
          <w:lang w:eastAsia="en-US"/>
        </w:rPr>
        <w:t xml:space="preserve">Nezanechává po sobě stopy a nelze ji tak sledovat pomocí Stopování. Není ovlivněna obtížností terénu a nespustí nášlapné pasti na zemi.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Style w:val="Siln"/>
        </w:rPr>
        <w:drawing>
          <wp:anchor distT="0" distB="0" distL="114300" distR="114300" simplePos="0" relativeHeight="251892224" behindDoc="0" locked="0" layoutInCell="1" allowOverlap="1" wp14:anchorId="37000E11" wp14:editId="182874C0">
            <wp:simplePos x="0" y="0"/>
            <wp:positionH relativeFrom="margin">
              <wp:posOffset>-14605</wp:posOffset>
            </wp:positionH>
            <wp:positionV relativeFrom="paragraph">
              <wp:posOffset>81915</wp:posOffset>
            </wp:positionV>
            <wp:extent cx="1152525" cy="762000"/>
            <wp:effectExtent l="19050" t="0" r="9525" b="0"/>
            <wp:wrapSquare wrapText="bothSides"/>
            <wp:docPr id="213" name="Obrázek 13" descr="Lež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žící.jpg"/>
                    <pic:cNvPicPr/>
                  </pic:nvPicPr>
                  <pic:blipFill>
                    <a:blip r:embed="rId159" cstate="print"/>
                    <a:stretch>
                      <a:fillRect/>
                    </a:stretch>
                  </pic:blipFill>
                  <pic:spPr>
                    <a:xfrm>
                      <a:off x="0" y="0"/>
                      <a:ext cx="1152525" cy="762000"/>
                    </a:xfrm>
                    <a:prstGeom prst="rect">
                      <a:avLst/>
                    </a:prstGeom>
                  </pic:spPr>
                </pic:pic>
              </a:graphicData>
            </a:graphic>
          </wp:anchor>
        </w:drawing>
      </w:r>
      <w:r w:rsidRPr="00B677EC">
        <w:rPr>
          <w:rStyle w:val="Siln"/>
          <w:lang w:eastAsia="en-US"/>
        </w:rPr>
        <w:t>Ležící</w:t>
      </w:r>
      <w:r w:rsidRPr="00B677EC">
        <w:rPr>
          <w:rFonts w:eastAsia="MS Mincho"/>
          <w:b/>
          <w:noProof w:val="0"/>
          <w:lang w:eastAsia="en-US"/>
        </w:rPr>
        <w:t xml:space="preserve"> </w:t>
      </w:r>
      <w:r w:rsidRPr="00B677EC">
        <w:rPr>
          <w:rFonts w:eastAsia="MS Mincho"/>
          <w:noProof w:val="0"/>
          <w:lang w:eastAsia="en-US"/>
        </w:rPr>
        <w:t>- pokud postava upadne či je povalena na zem, ztrácí při pádu akce, které jí v daném kole zbývaly (může ztratit i všechny akce v následujícím kole, pokud je tak uvedeno v bližším popisu nebo PJ vyhodnotí situaci jako "omračující" pád). Ležící postava má bonus  +3 k obraně (i za situace, kdy se nebrání) proti střelným a vrhacím zbraním, ale postihy v boji nablízko -3 k ÚČ a -2 k OU i OZ (s výjimkou obrany pomocí štítu). Postavení se zpět na nohy trvá 3 akce. Ležící postava nemůže použít akci Běh a při akci Pohyb se může přesunout pouze o 1 sáh (plazí se). Upadnout na zem nemohou bytosti, které už na zemi leží přirozeně (</w:t>
      </w:r>
      <w:r w:rsidRPr="00B677EC">
        <w:rPr>
          <w:rFonts w:eastAsia="MS Mincho"/>
          <w:i/>
          <w:noProof w:val="0"/>
          <w:lang w:eastAsia="en-US"/>
        </w:rPr>
        <w:t>např. hadi</w:t>
      </w:r>
      <w:r w:rsidRPr="00B677EC">
        <w:rPr>
          <w:rFonts w:eastAsia="MS Mincho"/>
          <w:noProof w:val="0"/>
          <w:lang w:eastAsia="en-US"/>
        </w:rPr>
        <w:t xml:space="preserve">) - na takové se pak nevztahují ani opravy za boj nablízko. Ležící postava nemůže používat dlouhý ani silový luk.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91200" behindDoc="0" locked="0" layoutInCell="1" allowOverlap="1" wp14:anchorId="6313A3AB" wp14:editId="037AC0A0">
            <wp:simplePos x="0" y="0"/>
            <wp:positionH relativeFrom="margin">
              <wp:posOffset>-26035</wp:posOffset>
            </wp:positionH>
            <wp:positionV relativeFrom="paragraph">
              <wp:posOffset>36830</wp:posOffset>
            </wp:positionV>
            <wp:extent cx="723900" cy="628650"/>
            <wp:effectExtent l="0" t="0" r="0" b="0"/>
            <wp:wrapSquare wrapText="bothSides"/>
            <wp:docPr id="214" name="Obrázek 12" descr="Mentální soubo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tální souboj.jpg"/>
                    <pic:cNvPicPr/>
                  </pic:nvPicPr>
                  <pic:blipFill rotWithShape="1">
                    <a:blip r:embed="rId160"/>
                    <a:srcRect b="32653"/>
                    <a:stretch/>
                  </pic:blipFill>
                  <pic:spPr bwMode="auto">
                    <a:xfrm>
                      <a:off x="0" y="0"/>
                      <a:ext cx="723900" cy="628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677EC">
        <w:rPr>
          <w:rFonts w:eastAsia="MS Mincho"/>
          <w:b/>
          <w:noProof w:val="0"/>
          <w:lang w:eastAsia="en-US"/>
        </w:rPr>
        <w:t>Mentální souboj</w:t>
      </w:r>
      <w:r w:rsidRPr="00B677EC">
        <w:rPr>
          <w:rFonts w:eastAsia="MS Mincho"/>
          <w:noProof w:val="0"/>
          <w:lang w:eastAsia="en-US"/>
        </w:rPr>
        <w:t xml:space="preserve"> - Postava účastnící se aktivně mentálního souboje (útočník i obránce) má postih -6 ke všem hodům na profesníček, její  šance na úspěch schopností, závislých na hodech k% klesá o 33% a má postih -3 na všechny schopnosti a dovednosti závislé na hodu 3k6. Dále pak má postih -4 k hodům na útok (střelba, vrh i na blízko) a může se fyzicky bránit nejvýše uhnutím. </w:t>
      </w:r>
    </w:p>
    <w:p w:rsidR="00B677EC" w:rsidRPr="00B677EC" w:rsidRDefault="00B677EC" w:rsidP="00B677EC">
      <w:pPr>
        <w:rPr>
          <w:rFonts w:eastAsia="MS Mincho"/>
          <w:noProof w:val="0"/>
          <w:lang w:eastAsia="en-US"/>
        </w:rPr>
      </w:pPr>
      <w:r w:rsidRPr="00B677EC">
        <w:rPr>
          <w:rFonts w:eastAsia="MS Mincho"/>
          <w:noProof w:val="0"/>
          <w:lang w:eastAsia="en-US"/>
        </w:rPr>
        <w:t xml:space="preserve">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09632" behindDoc="0" locked="0" layoutInCell="1" allowOverlap="1" wp14:anchorId="173C6403" wp14:editId="02D58F2D">
            <wp:simplePos x="0" y="0"/>
            <wp:positionH relativeFrom="margin">
              <wp:posOffset>0</wp:posOffset>
            </wp:positionH>
            <wp:positionV relativeFrom="paragraph">
              <wp:posOffset>14605</wp:posOffset>
            </wp:positionV>
            <wp:extent cx="705600" cy="720000"/>
            <wp:effectExtent l="0" t="0" r="0" b="0"/>
            <wp:wrapSquare wrapText="bothSides"/>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hybný.png"/>
                    <pic:cNvPicPr/>
                  </pic:nvPicPr>
                  <pic:blipFill>
                    <a:blip r:embed="rId161">
                      <a:extLst>
                        <a:ext uri="{28A0092B-C50C-407E-A947-70E740481C1C}">
                          <a14:useLocalDpi xmlns:a14="http://schemas.microsoft.com/office/drawing/2010/main" val="0"/>
                        </a:ext>
                      </a:extLst>
                    </a:blip>
                    <a:stretch>
                      <a:fillRect/>
                    </a:stretch>
                  </pic:blipFill>
                  <pic:spPr>
                    <a:xfrm>
                      <a:off x="0" y="0"/>
                      <a:ext cx="705600" cy="7200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Nehybný</w:t>
      </w:r>
      <w:r w:rsidRPr="00B677EC">
        <w:rPr>
          <w:rFonts w:eastAsia="MS Mincho"/>
          <w:noProof w:val="0"/>
          <w:lang w:eastAsia="en-US"/>
        </w:rPr>
        <w:t xml:space="preserve"> = postava nemůže provádět žádné bojové ani nebojové akce. Nemůže se hýbat. Je-li na ni útočeno, její OČ je 0 a nehází si na obranu. (Tento stav je zpravidla součástí jiných stavů, např. Spící, Paralyzovaný)</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86080" behindDoc="0" locked="0" layoutInCell="1" allowOverlap="1" wp14:anchorId="55E25AC8" wp14:editId="67C195A7">
            <wp:simplePos x="0" y="0"/>
            <wp:positionH relativeFrom="margin">
              <wp:posOffset>-79375</wp:posOffset>
            </wp:positionH>
            <wp:positionV relativeFrom="paragraph">
              <wp:posOffset>56515</wp:posOffset>
            </wp:positionV>
            <wp:extent cx="704850" cy="971550"/>
            <wp:effectExtent l="19050" t="0" r="0" b="0"/>
            <wp:wrapSquare wrapText="bothSides"/>
            <wp:docPr id="216" name="Obrázek 6" descr="Nemoc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ocný.jpg"/>
                    <pic:cNvPicPr/>
                  </pic:nvPicPr>
                  <pic:blipFill>
                    <a:blip r:embed="rId162" cstate="print"/>
                    <a:srcRect l="17722" t="7736" r="17018" b="2532"/>
                    <a:stretch>
                      <a:fillRect/>
                    </a:stretch>
                  </pic:blipFill>
                  <pic:spPr>
                    <a:xfrm>
                      <a:off x="0" y="0"/>
                      <a:ext cx="704850" cy="971550"/>
                    </a:xfrm>
                    <a:prstGeom prst="rect">
                      <a:avLst/>
                    </a:prstGeom>
                  </pic:spPr>
                </pic:pic>
              </a:graphicData>
            </a:graphic>
          </wp:anchor>
        </w:drawing>
      </w:r>
      <w:r w:rsidRPr="00B677EC">
        <w:rPr>
          <w:rFonts w:eastAsia="MS Mincho"/>
          <w:b/>
          <w:noProof w:val="0"/>
          <w:lang w:eastAsia="en-US"/>
        </w:rPr>
        <w:t>Nemoc</w:t>
      </w:r>
      <w:r w:rsidRPr="00B677EC">
        <w:rPr>
          <w:rFonts w:eastAsia="MS Mincho"/>
          <w:noProof w:val="0"/>
          <w:lang w:eastAsia="en-US"/>
        </w:rPr>
        <w:t xml:space="preserve"> - nemoc nevzniká během boje, ale některé postavy v tomto stavu mohou boj již začínat. Nemoci mohou mít různý původ - alergie (záporná startovní vlastnost), prochladnutí (neúspěch v hodu na Otužilost) či nákaza od přenašeče nemoci (</w:t>
      </w:r>
      <w:r w:rsidRPr="00B677EC">
        <w:rPr>
          <w:rFonts w:eastAsia="MS Mincho"/>
          <w:i/>
          <w:noProof w:val="0"/>
          <w:lang w:eastAsia="en-US"/>
        </w:rPr>
        <w:t>např. pokousání krysou</w:t>
      </w:r>
      <w:r w:rsidRPr="00B677EC">
        <w:rPr>
          <w:rFonts w:eastAsia="MS Mincho"/>
          <w:noProof w:val="0"/>
          <w:lang w:eastAsia="en-US"/>
        </w:rPr>
        <w:t xml:space="preserve">). Nemoci lze léčit (předčasně ukončit) pomocí léčitelských schopností a kouzel. U lehčích nemocí pomáhá také dlouhodobý pobyt na lůžku. Kromě toho, že každá nemoc postavu nějak ovlivňuje a omezuje (popsáno u jednotlivých nemocí) mají podle svého stupně dopad na její schopnosti v boji. </w:t>
      </w:r>
    </w:p>
    <w:p w:rsidR="00B677EC" w:rsidRPr="00B677EC" w:rsidRDefault="00B677EC" w:rsidP="00B677EC">
      <w:pPr>
        <w:rPr>
          <w:rFonts w:eastAsia="MS Mincho"/>
          <w:noProof w:val="0"/>
          <w:lang w:eastAsia="en-US"/>
        </w:rPr>
      </w:pPr>
      <w:r w:rsidRPr="00B677EC">
        <w:rPr>
          <w:rFonts w:eastAsia="MS Mincho"/>
          <w:noProof w:val="0"/>
          <w:lang w:eastAsia="en-US"/>
        </w:rPr>
        <w:t xml:space="preserve">      I. Lehká nemoc - postih -1 k OBR, ZRČ, Kouzlení a ověření schopností a dovedností (</w:t>
      </w:r>
      <w:r w:rsidRPr="00B677EC">
        <w:rPr>
          <w:rFonts w:eastAsia="MS Mincho"/>
          <w:i/>
          <w:noProof w:val="0"/>
          <w:lang w:eastAsia="en-US"/>
        </w:rPr>
        <w:t>většina alergií, prochladnutí, nemoci spojené s bolestí hlavy a lehkou nevolností, bolest zubů</w:t>
      </w:r>
      <w:r w:rsidRPr="00B677EC">
        <w:rPr>
          <w:rFonts w:eastAsia="MS Mincho"/>
          <w:noProof w:val="0"/>
          <w:lang w:eastAsia="en-US"/>
        </w:rPr>
        <w:t xml:space="preserve">)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II. Střední nemoc - postih -2 k OBR, ZRČ a ověření schopností a dovedností, postih -1 na INI (</w:t>
      </w:r>
      <w:r w:rsidRPr="00B677EC">
        <w:rPr>
          <w:rFonts w:eastAsia="MS Mincho"/>
          <w:i/>
          <w:noProof w:val="0"/>
          <w:lang w:eastAsia="en-US"/>
        </w:rPr>
        <w:t>nemoci spojené s bolestí svalů, silnou nevolností, motáním hlavy</w:t>
      </w:r>
      <w:r w:rsidRPr="00B677EC">
        <w:rPr>
          <w:rFonts w:eastAsia="MS Mincho"/>
          <w:noProof w:val="0"/>
          <w:lang w:eastAsia="en-US"/>
        </w:rPr>
        <w:t>)</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III. Vážná nemoc - postih -3 k OBR, ZRČ, Kouzlení a hodům 3k6, postih -2 na INI (</w:t>
      </w:r>
      <w:r w:rsidRPr="00B677EC">
        <w:rPr>
          <w:rFonts w:eastAsia="MS Mincho"/>
          <w:i/>
          <w:noProof w:val="0"/>
          <w:lang w:eastAsia="en-US"/>
        </w:rPr>
        <w:t>nemoci spojené s horečkami, malátností, silnými bolestmi</w:t>
      </w:r>
      <w:r w:rsidRPr="00B677EC">
        <w:rPr>
          <w:rFonts w:eastAsia="MS Mincho"/>
          <w:noProof w:val="0"/>
          <w:lang w:eastAsia="en-US"/>
        </w:rPr>
        <w:t>) a -1 na INT a na SMS</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17824" behindDoc="0" locked="0" layoutInCell="1" allowOverlap="1" wp14:anchorId="08972733" wp14:editId="29C788D9">
            <wp:simplePos x="0" y="0"/>
            <wp:positionH relativeFrom="margin">
              <wp:posOffset>-22225</wp:posOffset>
            </wp:positionH>
            <wp:positionV relativeFrom="paragraph">
              <wp:posOffset>46990</wp:posOffset>
            </wp:positionV>
            <wp:extent cx="895350" cy="971550"/>
            <wp:effectExtent l="19050" t="0" r="0" b="0"/>
            <wp:wrapSquare wrapText="bothSides"/>
            <wp:docPr id="217" name="Obrázek 27" descr="Neviditel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viditelný.jpg"/>
                    <pic:cNvPicPr/>
                  </pic:nvPicPr>
                  <pic:blipFill>
                    <a:blip r:embed="rId163" cstate="print"/>
                    <a:srcRect l="3093"/>
                    <a:stretch>
                      <a:fillRect/>
                    </a:stretch>
                  </pic:blipFill>
                  <pic:spPr>
                    <a:xfrm>
                      <a:off x="0" y="0"/>
                      <a:ext cx="895350" cy="971550"/>
                    </a:xfrm>
                    <a:prstGeom prst="rect">
                      <a:avLst/>
                    </a:prstGeom>
                  </pic:spPr>
                </pic:pic>
              </a:graphicData>
            </a:graphic>
          </wp:anchor>
        </w:drawing>
      </w:r>
      <w:r w:rsidRPr="00B677EC">
        <w:rPr>
          <w:rFonts w:eastAsia="MS Mincho"/>
          <w:b/>
          <w:noProof w:val="0"/>
          <w:lang w:eastAsia="en-US"/>
        </w:rPr>
        <w:t>Neviditelný</w:t>
      </w:r>
      <w:r w:rsidRPr="00B677EC">
        <w:rPr>
          <w:rFonts w:eastAsia="MS Mincho"/>
          <w:noProof w:val="0"/>
          <w:lang w:eastAsia="en-US"/>
        </w:rPr>
        <w:t xml:space="preserve"> - neviditelnost může být buď vrozená (tvorové neviditelní "od přírody", např. nevidění, démoni, fantómové) nebo získaná (díky kouzlu, lektvaru,...). Zatímco v prvním případě trvá neviditelnost zpravidla celý boj, ve druhém případě je tomu tak jen do doby, než jsou porušeny podmínky jejího trvání (např. postava zaútočí nebo použije zvláštní schopnost). Neviditelnost neovlivňuje protivníky, kteří ji dokážou "obejít" svými schopnostmi (např. infravidění, ultrasluch, Vidění neviděných)</w:t>
      </w:r>
    </w:p>
    <w:p w:rsidR="00B677EC" w:rsidRPr="00B677EC" w:rsidRDefault="00B677EC" w:rsidP="00B677EC">
      <w:pPr>
        <w:ind w:left="709" w:firstLine="284"/>
        <w:rPr>
          <w:rFonts w:eastAsia="MS Mincho"/>
          <w:noProof w:val="0"/>
          <w:lang w:eastAsia="en-US"/>
        </w:rPr>
      </w:pPr>
      <w:r w:rsidRPr="00B677EC">
        <w:rPr>
          <w:rFonts w:eastAsia="MS Mincho"/>
          <w:noProof w:val="0"/>
          <w:lang w:eastAsia="en-US"/>
        </w:rPr>
        <w:t xml:space="preserve">Boj s neviditelným protivníkem – obránce, na kterého útočí neviditelný protivník, má postih -6 k hodům na obranu proti těmto útokům. Může se navíc bránit pouze v případě, že ví, že je na něj útočeno (útok očekává). Útočník, který útočí na neviditelného, má postih -6 k hodu na útok (hod na zranění už je bez postihu). Útok je automaticky neúspěšný, pokud se v místě, kam je útočeno, protivník nenachází. </w:t>
      </w:r>
    </w:p>
    <w:p w:rsidR="00B677EC" w:rsidRPr="00B677EC" w:rsidRDefault="00B677EC" w:rsidP="00B677EC">
      <w:pPr>
        <w:ind w:left="709" w:firstLine="284"/>
        <w:rPr>
          <w:rFonts w:eastAsia="MS Mincho"/>
          <w:noProof w:val="0"/>
          <w:lang w:eastAsia="en-US"/>
        </w:rPr>
      </w:pPr>
      <w:r w:rsidRPr="00B677EC">
        <w:rPr>
          <w:rFonts w:eastAsia="MS Mincho"/>
          <w:noProof w:val="0"/>
          <w:lang w:eastAsia="en-US"/>
        </w:rPr>
        <w:t xml:space="preserve">Pokud spolu bojují dva protivníci, kteří se vzájemně nevidí (oba jsou neviditelní nebo bojují v absolutní tmě) mají oba pouze postih -6 k útoku, nikoliv na obranu. </w:t>
      </w:r>
    </w:p>
    <w:p w:rsidR="00B677EC" w:rsidRPr="00B677EC" w:rsidRDefault="00B677EC" w:rsidP="00B677EC">
      <w:pPr>
        <w:ind w:left="709" w:firstLine="284"/>
        <w:rPr>
          <w:rFonts w:eastAsia="MS Mincho"/>
          <w:noProof w:val="0"/>
          <w:lang w:eastAsia="en-US"/>
        </w:rPr>
      </w:pPr>
      <w:r w:rsidRPr="00B677EC">
        <w:rPr>
          <w:rFonts w:eastAsia="MS Mincho"/>
          <w:noProof w:val="0"/>
          <w:lang w:eastAsia="en-US"/>
        </w:rPr>
        <w:t xml:space="preserve">Postih se snižuje, ovládá-li postava dovednost Boj poslepu (a může ji s ohledem na prostředí využít - posuzuje PJ). </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r w:rsidRPr="00B677EC">
        <w:rPr>
          <w:rFonts w:eastAsia="MS Mincho"/>
          <w:lang w:eastAsia="cs-CZ"/>
        </w:rPr>
        <w:drawing>
          <wp:anchor distT="0" distB="0" distL="114300" distR="114300" simplePos="0" relativeHeight="251901440" behindDoc="0" locked="0" layoutInCell="1" allowOverlap="1" wp14:anchorId="66D9C4F2" wp14:editId="4B656921">
            <wp:simplePos x="0" y="0"/>
            <wp:positionH relativeFrom="margin">
              <wp:posOffset>-93980</wp:posOffset>
            </wp:positionH>
            <wp:positionV relativeFrom="paragraph">
              <wp:posOffset>-10160</wp:posOffset>
            </wp:positionV>
            <wp:extent cx="518400" cy="993600"/>
            <wp:effectExtent l="0" t="0" r="0" b="0"/>
            <wp:wrapSquare wrapText="bothSides"/>
            <wp:docPr id="218" name="Obrázek 3" descr="Ohlušen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lušení.png"/>
                    <pic:cNvPicPr/>
                  </pic:nvPicPr>
                  <pic:blipFill>
                    <a:blip r:embed="rId164" cstate="print"/>
                    <a:stretch>
                      <a:fillRect/>
                    </a:stretch>
                  </pic:blipFill>
                  <pic:spPr>
                    <a:xfrm>
                      <a:off x="0" y="0"/>
                      <a:ext cx="518400" cy="9936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Ohlušení</w:t>
      </w:r>
      <w:r w:rsidRPr="00B677EC">
        <w:rPr>
          <w:rFonts w:eastAsia="MS Mincho"/>
          <w:noProof w:val="0"/>
          <w:lang w:eastAsia="en-US"/>
        </w:rPr>
        <w:t xml:space="preserve"> - po dobu trvání je vyřazen sluch dané bytosti nebo postavy, která má zranitelnost fyzickým postižením (L). Tímto okamžikem na ni přestávají působit všechny zvukové vlivy (</w:t>
      </w:r>
      <w:r w:rsidRPr="00B677EC">
        <w:rPr>
          <w:rFonts w:eastAsia="MS Mincho"/>
          <w:i/>
          <w:noProof w:val="0"/>
          <w:lang w:eastAsia="en-US"/>
        </w:rPr>
        <w:t>např. bardova Hudba, zpěv sirény, bojové pokyny od válečníka</w:t>
      </w:r>
      <w:r w:rsidRPr="00B677EC">
        <w:rPr>
          <w:rFonts w:eastAsia="MS Mincho"/>
          <w:noProof w:val="0"/>
          <w:lang w:eastAsia="en-US"/>
        </w:rPr>
        <w:t>). (Některé efekty např. Omámení zpěvem sirény, mohou ale nějakou dobu ještě přetrvávat!) Pokyny od ostatních postav může po dobu trvání získávat jen pomocí dovednosti Signalizace. Vyřazen je i ultrasluch (není s jeho pomocí např. možné detekovat neviditelného) a tvorové řídící se výhradně sluchem (</w:t>
      </w:r>
      <w:r w:rsidRPr="00B677EC">
        <w:rPr>
          <w:rFonts w:eastAsia="MS Mincho"/>
          <w:i/>
          <w:noProof w:val="0"/>
          <w:lang w:eastAsia="en-US"/>
        </w:rPr>
        <w:t>např. netopýři</w:t>
      </w:r>
      <w:r w:rsidRPr="00B677EC">
        <w:rPr>
          <w:rFonts w:eastAsia="MS Mincho"/>
          <w:noProof w:val="0"/>
          <w:lang w:eastAsia="en-US"/>
        </w:rPr>
        <w:t xml:space="preserve">) mají postih -6 k ÚČ, OZ a OU. </w:t>
      </w:r>
    </w:p>
    <w:p w:rsidR="00B677EC" w:rsidRPr="00B677EC" w:rsidRDefault="00B677EC" w:rsidP="00B677EC">
      <w:pPr>
        <w:spacing w:after="200"/>
        <w:rPr>
          <w:rFonts w:eastAsia="MS Mincho"/>
          <w:noProof w:val="0"/>
          <w:lang w:eastAsia="en-US"/>
        </w:rPr>
      </w:pPr>
      <w:r w:rsidRPr="00B677EC">
        <w:rPr>
          <w:rFonts w:eastAsia="MS Mincho"/>
          <w:b/>
          <w:lang w:eastAsia="cs-CZ"/>
        </w:rPr>
        <w:drawing>
          <wp:anchor distT="0" distB="0" distL="114300" distR="114300" simplePos="0" relativeHeight="251887104" behindDoc="0" locked="0" layoutInCell="1" allowOverlap="1" wp14:anchorId="0C7F0270" wp14:editId="7F8D484B">
            <wp:simplePos x="0" y="0"/>
            <wp:positionH relativeFrom="margin">
              <wp:posOffset>-89535</wp:posOffset>
            </wp:positionH>
            <wp:positionV relativeFrom="paragraph">
              <wp:posOffset>82550</wp:posOffset>
            </wp:positionV>
            <wp:extent cx="657860" cy="809625"/>
            <wp:effectExtent l="19050" t="0" r="8890" b="0"/>
            <wp:wrapSquare wrapText="bothSides"/>
            <wp:docPr id="219" name="Obrázek 7" descr="Ochro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hromení.jpg"/>
                    <pic:cNvPicPr/>
                  </pic:nvPicPr>
                  <pic:blipFill>
                    <a:blip r:embed="rId165" cstate="print"/>
                    <a:srcRect l="12096" r="6610"/>
                    <a:stretch>
                      <a:fillRect/>
                    </a:stretch>
                  </pic:blipFill>
                  <pic:spPr>
                    <a:xfrm>
                      <a:off x="0" y="0"/>
                      <a:ext cx="657860" cy="809625"/>
                    </a:xfrm>
                    <a:prstGeom prst="rect">
                      <a:avLst/>
                    </a:prstGeom>
                  </pic:spPr>
                </pic:pic>
              </a:graphicData>
            </a:graphic>
          </wp:anchor>
        </w:drawing>
      </w:r>
      <w:r w:rsidRPr="00B677EC">
        <w:rPr>
          <w:rFonts w:eastAsia="MS Mincho"/>
          <w:b/>
          <w:noProof w:val="0"/>
          <w:lang w:eastAsia="en-US"/>
        </w:rPr>
        <w:t>Ochromení</w:t>
      </w:r>
      <w:r w:rsidRPr="00B677EC">
        <w:rPr>
          <w:rFonts w:eastAsia="MS Mincho"/>
          <w:noProof w:val="0"/>
          <w:lang w:eastAsia="en-US"/>
        </w:rPr>
        <w:t xml:space="preserve"> - je zpravidla psychického původu (šoku) a mohou jej způsobit některé bytosti (</w:t>
      </w:r>
      <w:r w:rsidRPr="00B677EC">
        <w:rPr>
          <w:rFonts w:eastAsia="MS Mincho"/>
          <w:i/>
          <w:noProof w:val="0"/>
          <w:lang w:eastAsia="en-US"/>
        </w:rPr>
        <w:t>např. šok při pohledu na mumii</w:t>
      </w:r>
      <w:r w:rsidRPr="00B677EC">
        <w:rPr>
          <w:rFonts w:eastAsia="MS Mincho"/>
          <w:noProof w:val="0"/>
          <w:lang w:eastAsia="en-US"/>
        </w:rPr>
        <w:t xml:space="preserve">). Ochromená postava není schopna kouzlit. Má postih -4 na INI, k ÚČ, OU, OZ a k RCH. Na ověření všech schopností a dovedností má postih -3. Proti ochromení jsou imunní bytosti, které nemají zranitelnost Q (strach). Ochromení může také nastat při setkání s tvorem, z něhož má postava panickou hrůzu (fobie - záporná startovní vlastnost), pokud postava neuspěje v hodu 3k6 proti šoku (na dovednost Sebekontrola). Ochromení je předčasně možné odstranit pomocí lektvaru Megacloumák či některých uklidňujících psychických kouzel.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08608" behindDoc="0" locked="0" layoutInCell="1" allowOverlap="1" wp14:anchorId="6A1B5BA1" wp14:editId="36972F64">
            <wp:simplePos x="0" y="0"/>
            <wp:positionH relativeFrom="margin">
              <wp:posOffset>9525</wp:posOffset>
            </wp:positionH>
            <wp:positionV relativeFrom="paragraph">
              <wp:posOffset>17780</wp:posOffset>
            </wp:positionV>
            <wp:extent cx="619200" cy="619200"/>
            <wp:effectExtent l="0" t="0" r="0" b="0"/>
            <wp:wrapSquare wrapText="bothSides"/>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kouzlený.png"/>
                    <pic:cNvPicPr/>
                  </pic:nvPicPr>
                  <pic:blipFill>
                    <a:blip r:embed="rId166">
                      <a:extLst>
                        <a:ext uri="{28A0092B-C50C-407E-A947-70E740481C1C}">
                          <a14:useLocalDpi xmlns:a14="http://schemas.microsoft.com/office/drawing/2010/main" val="0"/>
                        </a:ext>
                      </a:extLst>
                    </a:blip>
                    <a:stretch>
                      <a:fillRect/>
                    </a:stretch>
                  </pic:blipFill>
                  <pic:spPr>
                    <a:xfrm>
                      <a:off x="0" y="0"/>
                      <a:ext cx="619200" cy="6192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 xml:space="preserve">Okouzlení </w:t>
      </w:r>
      <w:r w:rsidRPr="00B677EC">
        <w:rPr>
          <w:rFonts w:eastAsia="MS Mincho"/>
          <w:noProof w:val="0"/>
          <w:lang w:eastAsia="en-US"/>
        </w:rPr>
        <w:t xml:space="preserve">– okouzlený nemůže na toho, kdo jej okouzlil útočit nebo jej cílit škodlivými kouzly či schopnostmi. Má při jednání s tím, kdo jej okouzlil, postih -3 k ZTZ.  </w:t>
      </w:r>
    </w:p>
    <w:p w:rsidR="00B677EC" w:rsidRPr="00B677EC" w:rsidRDefault="00B677EC" w:rsidP="00B677EC">
      <w:pPr>
        <w:rPr>
          <w:rFonts w:eastAsia="MS Mincho"/>
          <w:noProof w:val="0"/>
          <w:lang w:eastAsia="en-US"/>
        </w:rPr>
      </w:pPr>
      <w:r w:rsidRPr="00B677EC">
        <w:rPr>
          <w:rFonts w:eastAsia="MS Mincho"/>
          <w:noProof w:val="0"/>
          <w:lang w:eastAsia="en-US"/>
        </w:rPr>
        <w:t xml:space="preserve">Pokud okouzlený není přímo zamilován, pociťuje přinejmenším hluboký obdiv, přátelství a důvěru. </w:t>
      </w:r>
    </w:p>
    <w:p w:rsidR="00B677EC" w:rsidRPr="00B677EC" w:rsidRDefault="00B677EC" w:rsidP="00B677EC">
      <w:pPr>
        <w:spacing w:after="200"/>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lastRenderedPageBreak/>
        <w:drawing>
          <wp:anchor distT="0" distB="0" distL="114300" distR="114300" simplePos="0" relativeHeight="251903488" behindDoc="0" locked="0" layoutInCell="1" allowOverlap="1" wp14:anchorId="6101EB7D" wp14:editId="21B40449">
            <wp:simplePos x="0" y="0"/>
            <wp:positionH relativeFrom="margin">
              <wp:posOffset>-22225</wp:posOffset>
            </wp:positionH>
            <wp:positionV relativeFrom="paragraph">
              <wp:posOffset>64770</wp:posOffset>
            </wp:positionV>
            <wp:extent cx="703580" cy="828675"/>
            <wp:effectExtent l="19050" t="0" r="1270" b="0"/>
            <wp:wrapSquare wrapText="bothSides"/>
            <wp:docPr id="221" name="Obrázek 14" descr="Omá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ámení.jpg"/>
                    <pic:cNvPicPr/>
                  </pic:nvPicPr>
                  <pic:blipFill>
                    <a:blip r:embed="rId167" cstate="print"/>
                    <a:srcRect l="7292" t="12968" b="8229"/>
                    <a:stretch>
                      <a:fillRect/>
                    </a:stretch>
                  </pic:blipFill>
                  <pic:spPr>
                    <a:xfrm>
                      <a:off x="0" y="0"/>
                      <a:ext cx="703580" cy="828675"/>
                    </a:xfrm>
                    <a:prstGeom prst="rect">
                      <a:avLst/>
                    </a:prstGeom>
                  </pic:spPr>
                </pic:pic>
              </a:graphicData>
            </a:graphic>
          </wp:anchor>
        </w:drawing>
      </w:r>
      <w:r w:rsidRPr="00B677EC">
        <w:rPr>
          <w:rFonts w:eastAsia="MS Mincho"/>
          <w:b/>
          <w:noProof w:val="0"/>
          <w:lang w:eastAsia="en-US"/>
        </w:rPr>
        <w:t xml:space="preserve">Omámení </w:t>
      </w:r>
      <w:r w:rsidRPr="00B677EC">
        <w:rPr>
          <w:rFonts w:eastAsia="MS Mincho"/>
          <w:noProof w:val="0"/>
          <w:lang w:eastAsia="en-US"/>
        </w:rPr>
        <w:t>- je situace kdy postava/bytost ztratí kontrolu nad svým vědomím, nevšímá si svého okolí a koncentruje se jen na objekt svého momentální</w:t>
      </w:r>
      <w:r w:rsidR="00212B31">
        <w:rPr>
          <w:rFonts w:eastAsia="MS Mincho"/>
          <w:noProof w:val="0"/>
          <w:lang w:eastAsia="en-US"/>
        </w:rPr>
        <w:t>ho</w:t>
      </w:r>
      <w:r w:rsidRPr="00B677EC">
        <w:rPr>
          <w:rFonts w:eastAsia="MS Mincho"/>
          <w:noProof w:val="0"/>
          <w:lang w:eastAsia="en-US"/>
        </w:rPr>
        <w:t xml:space="preserve"> zájmu. Může nastat v důsledku některých psychických kouzel (</w:t>
      </w:r>
      <w:r w:rsidRPr="00B677EC">
        <w:rPr>
          <w:rFonts w:eastAsia="MS Mincho"/>
          <w:i/>
          <w:noProof w:val="0"/>
          <w:lang w:eastAsia="en-US"/>
        </w:rPr>
        <w:t>např. Zenerova karta</w:t>
      </w:r>
      <w:r w:rsidRPr="00B677EC">
        <w:rPr>
          <w:rFonts w:eastAsia="MS Mincho"/>
          <w:noProof w:val="0"/>
          <w:lang w:eastAsia="en-US"/>
        </w:rPr>
        <w:t>) nebo působením zvláštních schopností některých bytostí (n</w:t>
      </w:r>
      <w:r w:rsidRPr="00B677EC">
        <w:rPr>
          <w:rFonts w:eastAsia="MS Mincho"/>
          <w:i/>
          <w:noProof w:val="0"/>
          <w:lang w:eastAsia="en-US"/>
        </w:rPr>
        <w:t>apř. zpěv sirény</w:t>
      </w:r>
      <w:r w:rsidRPr="00B677EC">
        <w:rPr>
          <w:rFonts w:eastAsia="MS Mincho"/>
          <w:noProof w:val="0"/>
          <w:lang w:eastAsia="en-US"/>
        </w:rPr>
        <w:t xml:space="preserve">). </w:t>
      </w:r>
    </w:p>
    <w:p w:rsidR="00B677EC" w:rsidRPr="00B677EC" w:rsidRDefault="00B677EC" w:rsidP="00B677EC">
      <w:pPr>
        <w:rPr>
          <w:rFonts w:eastAsia="MS Mincho"/>
          <w:noProof w:val="0"/>
          <w:lang w:eastAsia="en-US"/>
        </w:rPr>
      </w:pPr>
      <w:r w:rsidRPr="00B677EC">
        <w:rPr>
          <w:rFonts w:eastAsia="MS Mincho"/>
          <w:noProof w:val="0"/>
          <w:lang w:eastAsia="en-US"/>
        </w:rPr>
        <w:t>Omámená bytost/postava se neúčastní boje a jen stojí a sleduje nebo následuje (používá akci Pohyb, ale nevšímá si přitom</w:t>
      </w:r>
      <w:r w:rsidR="00212B31">
        <w:rPr>
          <w:rFonts w:eastAsia="MS Mincho"/>
          <w:noProof w:val="0"/>
          <w:lang w:eastAsia="en-US"/>
        </w:rPr>
        <w:t>,</w:t>
      </w:r>
      <w:r w:rsidRPr="00B677EC">
        <w:rPr>
          <w:rFonts w:eastAsia="MS Mincho"/>
          <w:noProof w:val="0"/>
          <w:lang w:eastAsia="en-US"/>
        </w:rPr>
        <w:t xml:space="preserve"> kam šlape) objekt svého zájmu. V době působení kouzla/schopnosti není možné Omámení ukončit. To je možné až po ukončení kouzla/schopnosti, pokud efekt ještě nějakou dobu přetrvává. Zde pomáhá silný fyzický (zranění) nebo psychický šok nebo lektvar Megacloumák.</w:t>
      </w:r>
    </w:p>
    <w:p w:rsidR="00B677EC" w:rsidRPr="00B677EC" w:rsidRDefault="00B677EC" w:rsidP="00B677EC">
      <w:pPr>
        <w:rPr>
          <w:rFonts w:eastAsia="MS Mincho"/>
          <w:noProof w:val="0"/>
          <w:lang w:eastAsia="en-US"/>
        </w:rPr>
      </w:pPr>
      <w:r w:rsidRPr="00B677EC">
        <w:rPr>
          <w:rFonts w:eastAsia="MS Mincho"/>
          <w:noProof w:val="0"/>
          <w:lang w:eastAsia="en-US"/>
        </w:rPr>
        <w:tab/>
        <w:t xml:space="preserve">Omámená postava nevnímá své zranění a to až do doby, kdy klesne pod mez Vyřazení. </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r w:rsidRPr="00B677EC">
        <w:rPr>
          <w:rFonts w:eastAsia="MS Mincho"/>
          <w:lang w:eastAsia="cs-CZ"/>
        </w:rPr>
        <w:drawing>
          <wp:anchor distT="0" distB="0" distL="114300" distR="114300" simplePos="0" relativeHeight="251900416" behindDoc="0" locked="0" layoutInCell="1" allowOverlap="1" wp14:anchorId="12153140" wp14:editId="520F17BA">
            <wp:simplePos x="0" y="0"/>
            <wp:positionH relativeFrom="margin">
              <wp:posOffset>23495</wp:posOffset>
            </wp:positionH>
            <wp:positionV relativeFrom="paragraph">
              <wp:posOffset>13970</wp:posOffset>
            </wp:positionV>
            <wp:extent cx="429260" cy="899160"/>
            <wp:effectExtent l="0" t="0" r="8890" b="0"/>
            <wp:wrapSquare wrapText="bothSides"/>
            <wp:docPr id="222" name="Obrázek 2" descr="Oslepení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lepení 2.png"/>
                    <pic:cNvPicPr/>
                  </pic:nvPicPr>
                  <pic:blipFill>
                    <a:blip r:embed="rId168" cstate="print"/>
                    <a:stretch>
                      <a:fillRect/>
                    </a:stretch>
                  </pic:blipFill>
                  <pic:spPr>
                    <a:xfrm>
                      <a:off x="0" y="0"/>
                      <a:ext cx="429260" cy="89916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 xml:space="preserve">Oslepení </w:t>
      </w:r>
      <w:r w:rsidRPr="00B677EC">
        <w:rPr>
          <w:rFonts w:eastAsia="MS Mincho"/>
          <w:noProof w:val="0"/>
          <w:lang w:eastAsia="en-US"/>
        </w:rPr>
        <w:t xml:space="preserve">- po dobu trvání mají tvorové, řídící se především zrakem (tj. všichni, u kterých není uvedeno něco jiného, </w:t>
      </w:r>
      <w:r w:rsidRPr="00B677EC">
        <w:rPr>
          <w:rFonts w:eastAsia="MS Mincho"/>
          <w:i/>
          <w:noProof w:val="0"/>
          <w:lang w:eastAsia="en-US"/>
        </w:rPr>
        <w:t>výjimka jsou např. netopýři, nevidění, démoni</w:t>
      </w:r>
      <w:r w:rsidRPr="00B677EC">
        <w:rPr>
          <w:rFonts w:eastAsia="MS Mincho"/>
          <w:noProof w:val="0"/>
          <w:lang w:eastAsia="en-US"/>
        </w:rPr>
        <w:t xml:space="preserve">) a mají zranitelnost fyzickým postižením (L) vyřazen zrak. Vyřazeno je i noční vidění a infravidění. Oslepení nemohou používat bojovou akci Běh. Hráči takto postižených postav se nesmí dívat na rozmístění na bojišti (od okamžiku zahájení tohoto efektu hrají se zavřenýma očima). Při boji mají postihy -6 k ÚČ, k OZ i OU, pokud nemají dovednost Boj poslepu, která tyto postihy může snížit. Postihy v obraně (OZ, OU) se nekombinují s postihy za Útok zezadu (platí vyšší z obou). </w:t>
      </w:r>
    </w:p>
    <w:p w:rsidR="00B677EC" w:rsidRPr="00B677EC" w:rsidRDefault="00B677EC" w:rsidP="00B677EC">
      <w:pPr>
        <w:spacing w:after="200"/>
        <w:rPr>
          <w:rFonts w:eastAsia="MS Gothic"/>
          <w:noProof w:val="0"/>
        </w:rPr>
      </w:pPr>
      <w:r w:rsidRPr="00B677EC">
        <w:rPr>
          <w:rFonts w:eastAsia="MS Mincho"/>
          <w:lang w:eastAsia="cs-CZ"/>
        </w:rPr>
        <w:drawing>
          <wp:anchor distT="0" distB="0" distL="114300" distR="114300" simplePos="0" relativeHeight="251899392" behindDoc="1" locked="0" layoutInCell="1" allowOverlap="1" wp14:anchorId="280E0C3E" wp14:editId="3DF87FEA">
            <wp:simplePos x="0" y="0"/>
            <wp:positionH relativeFrom="margin">
              <wp:posOffset>-54610</wp:posOffset>
            </wp:positionH>
            <wp:positionV relativeFrom="paragraph">
              <wp:posOffset>5080</wp:posOffset>
            </wp:positionV>
            <wp:extent cx="427990" cy="904240"/>
            <wp:effectExtent l="19050" t="0" r="0" b="0"/>
            <wp:wrapTight wrapText="bothSides">
              <wp:wrapPolygon edited="0">
                <wp:start x="-961" y="0"/>
                <wp:lineTo x="-961" y="20933"/>
                <wp:lineTo x="21151" y="20933"/>
                <wp:lineTo x="21151" y="0"/>
                <wp:lineTo x="-961" y="0"/>
              </wp:wrapPolygon>
            </wp:wrapTight>
            <wp:docPr id="223" name="Obrázek 0" descr="Otráv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rávení.jpg"/>
                    <pic:cNvPicPr/>
                  </pic:nvPicPr>
                  <pic:blipFill>
                    <a:blip r:embed="rId169" cstate="print"/>
                    <a:srcRect l="28551" t="8451" r="51758" b="7606"/>
                    <a:stretch>
                      <a:fillRect/>
                    </a:stretch>
                  </pic:blipFill>
                  <pic:spPr>
                    <a:xfrm>
                      <a:off x="0" y="0"/>
                      <a:ext cx="427990" cy="904240"/>
                    </a:xfrm>
                    <a:prstGeom prst="rect">
                      <a:avLst/>
                    </a:prstGeom>
                  </pic:spPr>
                </pic:pic>
              </a:graphicData>
            </a:graphic>
          </wp:anchor>
        </w:drawing>
      </w:r>
      <w:r w:rsidRPr="00B677EC">
        <w:rPr>
          <w:rFonts w:eastAsia="MS Mincho"/>
          <w:b/>
          <w:noProof w:val="0"/>
          <w:lang w:eastAsia="en-US"/>
        </w:rPr>
        <w:t xml:space="preserve">Otrávení </w:t>
      </w:r>
      <w:r w:rsidRPr="00B677EC">
        <w:rPr>
          <w:rFonts w:eastAsia="MS Mincho"/>
          <w:noProof w:val="0"/>
          <w:lang w:eastAsia="en-US"/>
        </w:rPr>
        <w:t xml:space="preserve">- všichni tvorové zranitelní jedem (H) si na začátku následujícího kola po zásahu jedem házejí </w:t>
      </w:r>
      <w:r w:rsidR="00212B31">
        <w:rPr>
          <w:rFonts w:eastAsia="MS Mincho"/>
          <w:noProof w:val="0"/>
          <w:lang w:eastAsia="en-US"/>
        </w:rPr>
        <w:t xml:space="preserve">záchranný hod na </w:t>
      </w:r>
      <w:r w:rsidRPr="00B677EC">
        <w:rPr>
          <w:rFonts w:eastAsia="MS Mincho"/>
          <w:noProof w:val="0"/>
          <w:lang w:eastAsia="en-US"/>
        </w:rPr>
        <w:t>ODL (proti jedům) ~ Síla jedu ~ Dolní mez / Horní mez (</w:t>
      </w:r>
      <w:r w:rsidRPr="00B677EC">
        <w:rPr>
          <w:rFonts w:eastAsia="MS Mincho"/>
          <w:i/>
          <w:noProof w:val="0"/>
          <w:lang w:eastAsia="en-US"/>
        </w:rPr>
        <w:t>např. ODL ~ 12 ~ 6x 1 / 6x 1k6</w:t>
      </w:r>
      <w:r w:rsidRPr="00B677EC">
        <w:rPr>
          <w:rFonts w:eastAsia="MS Mincho"/>
          <w:noProof w:val="0"/>
          <w:lang w:eastAsia="en-US"/>
        </w:rPr>
        <w:t>). Ti</w:t>
      </w:r>
      <w:r w:rsidR="00212B31">
        <w:rPr>
          <w:rFonts w:eastAsia="MS Mincho"/>
          <w:noProof w:val="0"/>
          <w:lang w:eastAsia="en-US"/>
        </w:rPr>
        <w:t>,</w:t>
      </w:r>
      <w:r w:rsidRPr="00B677EC">
        <w:rPr>
          <w:rFonts w:eastAsia="MS Mincho"/>
          <w:noProof w:val="0"/>
          <w:lang w:eastAsia="en-US"/>
        </w:rPr>
        <w:t xml:space="preserve"> kteří uspějí, budou po tolik kol, kolik uvádí číslo před x, postiženi dolní mezí. Ti, kteří proti pasti neuspějí, pak horní mezí. Většina jedů působí zranění a znamená tak ztrátu životů. Některé jedy mohou ale způsobovat rozličné Postižení, Ochromení či Paralýzu (viz). Proti jedu se hází 1x a výsledek hodu platí pro celou dobu jeho působení, pokud není použita nějaká schopnost (např. Neutralizace jedu), která říká něco jiného. Tvorové, kteří jsou jedem zranitelní jen částečně (H1/2, H1/3, H1/4 aj.) si nejen házejí proti pasti nižší o hodnotu za lomítkem, ale navíc se výsledné zranění tímto číslem dělí (zaokr. matematicky) či se doba působení  zkracuje na daný zlomek času. Vícenásobné otrávení má kumulované účinky. Různé jedy působí souběžně, u stejného jedu se prodlužuje doba trvání.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88128" behindDoc="0" locked="0" layoutInCell="1" allowOverlap="1" wp14:anchorId="0150023D" wp14:editId="7572838C">
            <wp:simplePos x="0" y="0"/>
            <wp:positionH relativeFrom="margin">
              <wp:posOffset>15240</wp:posOffset>
            </wp:positionH>
            <wp:positionV relativeFrom="paragraph">
              <wp:posOffset>205105</wp:posOffset>
            </wp:positionV>
            <wp:extent cx="577215" cy="1003300"/>
            <wp:effectExtent l="19050" t="0" r="0" b="0"/>
            <wp:wrapSquare wrapText="bothSides"/>
            <wp:docPr id="224" name="Obrázek 8" descr="Otřes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řesený.jpg"/>
                    <pic:cNvPicPr/>
                  </pic:nvPicPr>
                  <pic:blipFill>
                    <a:blip r:embed="rId170" cstate="print"/>
                    <a:srcRect l="15813" t="2734"/>
                    <a:stretch>
                      <a:fillRect/>
                    </a:stretch>
                  </pic:blipFill>
                  <pic:spPr>
                    <a:xfrm>
                      <a:off x="0" y="0"/>
                      <a:ext cx="577215" cy="1003300"/>
                    </a:xfrm>
                    <a:prstGeom prst="rect">
                      <a:avLst/>
                    </a:prstGeom>
                  </pic:spPr>
                </pic:pic>
              </a:graphicData>
            </a:graphic>
          </wp:anchor>
        </w:drawing>
      </w:r>
      <w:r w:rsidRPr="00B677EC">
        <w:rPr>
          <w:rFonts w:eastAsia="MS Mincho"/>
          <w:b/>
          <w:noProof w:val="0"/>
          <w:lang w:eastAsia="en-US"/>
        </w:rPr>
        <w:t>Otřesení</w:t>
      </w:r>
      <w:r w:rsidRPr="00B677EC">
        <w:rPr>
          <w:rFonts w:eastAsia="MS Mincho"/>
          <w:noProof w:val="0"/>
          <w:lang w:eastAsia="en-US"/>
        </w:rPr>
        <w:t xml:space="preserve"> - je zpravidla fyzického původu (silná, bodavá bolest) a nastává při některých kritických zásazích či působením zvláštních schopností některých bytostí. Nepůsobí na bytosti imunní vůči bolesti. Vícenásobné otřesení nemá kumulovaný účinek, ale prodlužuje se doba jeho trvání (přičemž nejdříve se vyhodnotí silnější stupeň a následně slabší). Předčasné ukončení je možné za cenu 2 akcí při úspěšném hodu (3k6) na Sebekontrolu (je možné zkoušet opakovaně, každý pokus ale stojí 2 akce). Otřesení má tři stupně. V závislosti na míře otřesení (stupni) má pak postižený postih ke všem hodům na útok (ÚČ) a obranu (OZ, OU). </w:t>
      </w:r>
    </w:p>
    <w:p w:rsidR="00B677EC" w:rsidRPr="00B677EC" w:rsidRDefault="00B677EC" w:rsidP="00B677EC">
      <w:pPr>
        <w:rPr>
          <w:rFonts w:eastAsia="MS Mincho"/>
          <w:noProof w:val="0"/>
          <w:lang w:eastAsia="en-US"/>
        </w:rPr>
      </w:pPr>
      <w:r w:rsidRPr="00B677EC">
        <w:rPr>
          <w:rFonts w:eastAsia="MS Mincho"/>
          <w:noProof w:val="0"/>
          <w:lang w:eastAsia="en-US"/>
        </w:rPr>
        <w:t xml:space="preserve">      I. Lehké otřesení = postih -1  </w:t>
      </w:r>
      <w:r w:rsidRPr="00B677EC">
        <w:rPr>
          <w:rFonts w:eastAsia="MS Mincho"/>
          <w:noProof w:val="0"/>
          <w:lang w:eastAsia="en-US"/>
        </w:rPr>
        <w:tab/>
        <w:t>(Sebekontrola ~ 13 ~ 0)</w:t>
      </w:r>
    </w:p>
    <w:p w:rsidR="00B677EC" w:rsidRPr="00B677EC" w:rsidRDefault="00B677EC" w:rsidP="00B677EC">
      <w:pPr>
        <w:rPr>
          <w:rFonts w:eastAsia="MS Mincho"/>
          <w:noProof w:val="0"/>
          <w:lang w:eastAsia="en-US"/>
        </w:rPr>
      </w:pPr>
      <w:r w:rsidRPr="00B677EC">
        <w:rPr>
          <w:rFonts w:eastAsia="MS Mincho"/>
          <w:noProof w:val="0"/>
          <w:lang w:eastAsia="en-US"/>
        </w:rPr>
        <w:t xml:space="preserve">      II. Střední otřesení = postih -2 </w:t>
      </w:r>
      <w:r w:rsidRPr="00B677EC">
        <w:rPr>
          <w:rFonts w:eastAsia="MS Mincho"/>
          <w:noProof w:val="0"/>
          <w:lang w:eastAsia="en-US"/>
        </w:rPr>
        <w:tab/>
        <w:t>(Sebekontrola ~ 16 ~ 0)</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III. Těžké otřesení = postih -3</w:t>
      </w:r>
      <w:r w:rsidRPr="00B677EC">
        <w:rPr>
          <w:rFonts w:eastAsia="MS Mincho"/>
          <w:noProof w:val="0"/>
          <w:lang w:eastAsia="en-US"/>
        </w:rPr>
        <w:tab/>
        <w:t>(Sebekontrola ~  19 ~ 0)</w:t>
      </w:r>
    </w:p>
    <w:p w:rsidR="00B677EC" w:rsidRPr="00B677EC" w:rsidRDefault="00B677EC" w:rsidP="00B677EC">
      <w:pPr>
        <w:rPr>
          <w:rFonts w:eastAsia="MS Mincho"/>
          <w:noProof w:val="0"/>
          <w:lang w:eastAsia="en-US"/>
        </w:rPr>
      </w:pPr>
    </w:p>
    <w:p w:rsidR="00B677EC" w:rsidRPr="00B677EC" w:rsidRDefault="00B677EC" w:rsidP="00B677EC">
      <w:pPr>
        <w:ind w:left="567" w:hanging="567"/>
        <w:rPr>
          <w:rFonts w:eastAsia="MS Mincho"/>
          <w:noProof w:val="0"/>
          <w:lang w:eastAsia="en-US"/>
        </w:rPr>
      </w:pPr>
      <w:r w:rsidRPr="00B677EC">
        <w:rPr>
          <w:rFonts w:eastAsia="MS Mincho"/>
          <w:b/>
          <w:lang w:eastAsia="cs-CZ"/>
        </w:rPr>
        <w:drawing>
          <wp:anchor distT="0" distB="0" distL="114300" distR="114300" simplePos="0" relativeHeight="251928064" behindDoc="0" locked="0" layoutInCell="1" allowOverlap="1" wp14:anchorId="452D8433" wp14:editId="7E3584F2">
            <wp:simplePos x="0" y="0"/>
            <wp:positionH relativeFrom="margin">
              <wp:align>left</wp:align>
            </wp:positionH>
            <wp:positionV relativeFrom="paragraph">
              <wp:posOffset>5080</wp:posOffset>
            </wp:positionV>
            <wp:extent cx="643890" cy="647700"/>
            <wp:effectExtent l="0" t="0" r="3810" b="0"/>
            <wp:wrapSquare wrapText="bothSides"/>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anika.pn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643890" cy="6477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Panika</w:t>
      </w:r>
      <w:r w:rsidRPr="00B677EC">
        <w:rPr>
          <w:rFonts w:eastAsia="MS Mincho"/>
          <w:noProof w:val="0"/>
          <w:lang w:eastAsia="en-US"/>
        </w:rPr>
        <w:t xml:space="preserve"> - pokud postava propadne Zoufalství (pravidlo pro Stres) může upadnout do stavu paniky. Panikařící postava se snadno vyděsí. Postava má postih -3 ke všem hodům proti Strachu a postih -1 ke všem hodům na ověření Zručnosti (třesou se jí ruce). Při boji má postih -4 k ÚČ a -1 k hodům na INI (jako by byla Zastrašená, tyto stavy se nekumulují). Její stav se dá popsat větou: „</w:t>
      </w:r>
      <w:r w:rsidRPr="00B677EC">
        <w:rPr>
          <w:rFonts w:eastAsia="MS Mincho"/>
          <w:i/>
          <w:noProof w:val="0"/>
          <w:lang w:eastAsia="en-US"/>
        </w:rPr>
        <w:t>Toto místo se mě chystá zabít</w:t>
      </w:r>
      <w:r w:rsidRPr="00B677EC">
        <w:rPr>
          <w:rFonts w:eastAsia="MS Mincho"/>
          <w:noProof w:val="0"/>
          <w:lang w:eastAsia="en-US"/>
        </w:rPr>
        <w:t xml:space="preserve">.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14752" behindDoc="0" locked="0" layoutInCell="1" allowOverlap="1" wp14:anchorId="663A31BF" wp14:editId="619353B6">
            <wp:simplePos x="0" y="0"/>
            <wp:positionH relativeFrom="margin">
              <wp:posOffset>-24765</wp:posOffset>
            </wp:positionH>
            <wp:positionV relativeFrom="paragraph">
              <wp:posOffset>245110</wp:posOffset>
            </wp:positionV>
            <wp:extent cx="1034415" cy="923925"/>
            <wp:effectExtent l="19050" t="0" r="0" b="0"/>
            <wp:wrapSquare wrapText="bothSides"/>
            <wp:docPr id="226" name="Obrázek 1" descr="Paralý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ýza.jpg"/>
                    <pic:cNvPicPr/>
                  </pic:nvPicPr>
                  <pic:blipFill>
                    <a:blip r:embed="rId172" cstate="print"/>
                    <a:srcRect l="9001" t="5410" r="10971"/>
                    <a:stretch>
                      <a:fillRect/>
                    </a:stretch>
                  </pic:blipFill>
                  <pic:spPr>
                    <a:xfrm>
                      <a:off x="0" y="0"/>
                      <a:ext cx="1034415" cy="923925"/>
                    </a:xfrm>
                    <a:prstGeom prst="rect">
                      <a:avLst/>
                    </a:prstGeom>
                  </pic:spPr>
                </pic:pic>
              </a:graphicData>
            </a:graphic>
          </wp:anchor>
        </w:drawing>
      </w:r>
      <w:r w:rsidRPr="00B677EC">
        <w:rPr>
          <w:rFonts w:eastAsia="MS Mincho"/>
          <w:b/>
          <w:noProof w:val="0"/>
          <w:lang w:eastAsia="en-US"/>
        </w:rPr>
        <w:t>Paralýza</w:t>
      </w:r>
      <w:r w:rsidRPr="00B677EC">
        <w:rPr>
          <w:rFonts w:eastAsia="MS Mincho"/>
          <w:noProof w:val="0"/>
          <w:lang w:eastAsia="en-US"/>
        </w:rPr>
        <w:t xml:space="preserve"> - je důsledkem působení některých kouzel, jedů, ochranných démonů či zvláštních schopností některých bytostí  a znamená úplnou ztrátu schopnosti ovládat své tělo a velmi často i mysl (</w:t>
      </w:r>
      <w:r w:rsidRPr="00B677EC">
        <w:rPr>
          <w:rFonts w:eastAsia="MS Mincho"/>
          <w:i/>
          <w:noProof w:val="0"/>
          <w:lang w:eastAsia="en-US"/>
        </w:rPr>
        <w:t>např. zkamenění po pohledu na Medůsu; dočasná paralýza po zásahu Bílým bleskem</w:t>
      </w:r>
      <w:r w:rsidRPr="00B677EC">
        <w:rPr>
          <w:rFonts w:eastAsia="MS Mincho"/>
          <w:noProof w:val="0"/>
          <w:lang w:eastAsia="en-US"/>
        </w:rPr>
        <w:t>). Paralyzovaná postava ztratí všechny akce, které jí v daném kole zbývaly. Po dobu trvání paralýzy nemůže nic dělat ani kouzlit (nemá žádné akce). Útok na takovou postavu probíhá podle pravidel pro Útok na nehybnou postavu, tj. její OČ = 0 a nehází si na obranu. Může však mít bonus ke kvalitě zbroje (</w:t>
      </w:r>
      <w:r w:rsidRPr="00B677EC">
        <w:rPr>
          <w:rFonts w:eastAsia="MS Mincho"/>
          <w:i/>
          <w:noProof w:val="0"/>
          <w:lang w:eastAsia="en-US"/>
        </w:rPr>
        <w:t>např. po proměně na kámen nebo po zamražení do ledového bloku</w:t>
      </w:r>
      <w:r w:rsidRPr="00B677EC">
        <w:rPr>
          <w:rFonts w:eastAsia="MS Mincho"/>
          <w:noProof w:val="0"/>
          <w:lang w:eastAsia="en-US"/>
        </w:rPr>
        <w:t xml:space="preserve">).  Po skončení paralýzy si hází na Kontrolu mysli proti šoku. </w:t>
      </w:r>
    </w:p>
    <w:p w:rsidR="00B677EC" w:rsidRPr="00B677EC" w:rsidRDefault="00B677EC" w:rsidP="00B677EC">
      <w:pPr>
        <w:rPr>
          <w:rFonts w:eastAsia="MS Mincho"/>
          <w:noProof w:val="0"/>
          <w:lang w:eastAsia="en-US"/>
        </w:rPr>
      </w:pPr>
      <w:r w:rsidRPr="00B677EC">
        <w:rPr>
          <w:rFonts w:eastAsia="MS Mincho"/>
          <w:noProof w:val="0"/>
          <w:lang w:eastAsia="en-US"/>
        </w:rPr>
        <w:t xml:space="preserve">Bytosti vel. D mají bonus +1 k hodu proti Paralýze, bytosti vel. E bonus +2, bytosti vel. F bonus +3.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89152" behindDoc="0" locked="0" layoutInCell="1" allowOverlap="1" wp14:anchorId="6BFF5976" wp14:editId="3E17F6BC">
            <wp:simplePos x="0" y="0"/>
            <wp:positionH relativeFrom="margin">
              <wp:posOffset>-36830</wp:posOffset>
            </wp:positionH>
            <wp:positionV relativeFrom="paragraph">
              <wp:posOffset>173355</wp:posOffset>
            </wp:positionV>
            <wp:extent cx="826770" cy="1062990"/>
            <wp:effectExtent l="19050" t="0" r="0" b="0"/>
            <wp:wrapSquare wrapText="bothSides"/>
            <wp:docPr id="227" name="Obrázek 9" descr="Postiž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ižení.jpg"/>
                    <pic:cNvPicPr/>
                  </pic:nvPicPr>
                  <pic:blipFill>
                    <a:blip r:embed="rId173" cstate="print"/>
                    <a:stretch>
                      <a:fillRect/>
                    </a:stretch>
                  </pic:blipFill>
                  <pic:spPr>
                    <a:xfrm>
                      <a:off x="0" y="0"/>
                      <a:ext cx="826770" cy="1062990"/>
                    </a:xfrm>
                    <a:prstGeom prst="rect">
                      <a:avLst/>
                    </a:prstGeom>
                  </pic:spPr>
                </pic:pic>
              </a:graphicData>
            </a:graphic>
          </wp:anchor>
        </w:drawing>
      </w:r>
      <w:r w:rsidRPr="00B677EC">
        <w:rPr>
          <w:rFonts w:eastAsia="MS Mincho"/>
          <w:b/>
          <w:noProof w:val="0"/>
          <w:lang w:eastAsia="en-US"/>
        </w:rPr>
        <w:t xml:space="preserve">Postižení </w:t>
      </w:r>
      <w:r w:rsidRPr="00B677EC">
        <w:rPr>
          <w:rFonts w:eastAsia="MS Mincho"/>
          <w:noProof w:val="0"/>
          <w:lang w:eastAsia="en-US"/>
        </w:rPr>
        <w:t>- má zpravidla podobu snížení vlastnosti, maximálního množství magenergie či životů, úrovně, vzhledu apod. Může být způsobeno kletbou či zvláštními schopnostmi některých bytostí (</w:t>
      </w:r>
      <w:r w:rsidRPr="00B677EC">
        <w:rPr>
          <w:rFonts w:eastAsia="MS Mincho"/>
          <w:i/>
          <w:noProof w:val="0"/>
          <w:lang w:eastAsia="en-US"/>
        </w:rPr>
        <w:t>např. snížení síly po zásahu Stínem</w:t>
      </w:r>
      <w:r w:rsidRPr="00B677EC">
        <w:rPr>
          <w:rFonts w:eastAsia="MS Mincho"/>
          <w:noProof w:val="0"/>
          <w:lang w:eastAsia="en-US"/>
        </w:rPr>
        <w:t>). Trvání je různé a je vždy popsáno u původce daného postižení, stejně jako možnosti předčasného ukončení postižení. Z hlediska boje jsou důležité postihy, které jej přímo ovlivní (</w:t>
      </w:r>
      <w:r w:rsidRPr="00B677EC">
        <w:rPr>
          <w:rFonts w:eastAsia="MS Mincho"/>
          <w:i/>
          <w:noProof w:val="0"/>
          <w:lang w:eastAsia="en-US"/>
        </w:rPr>
        <w:t>např. snížení síly, obratnosti, zručnosti či inteligence</w:t>
      </w:r>
      <w:r w:rsidRPr="00B677EC">
        <w:rPr>
          <w:rFonts w:eastAsia="MS Mincho"/>
          <w:noProof w:val="0"/>
          <w:lang w:eastAsia="en-US"/>
        </w:rPr>
        <w:t>). Všechna postižení v podobě snížení vlastnosti jsou pokládána za dočasné opravy, proto se nevztahují na odvozené vlastnosti (</w:t>
      </w:r>
      <w:r w:rsidRPr="00B677EC">
        <w:rPr>
          <w:rFonts w:eastAsia="MS Mincho"/>
          <w:i/>
          <w:noProof w:val="0"/>
          <w:lang w:eastAsia="en-US"/>
        </w:rPr>
        <w:t>např. snížení síly neovlivní odolnost; snížení odolnosti neovlivní počet životů</w:t>
      </w:r>
      <w:r w:rsidRPr="00B677EC">
        <w:rPr>
          <w:rFonts w:eastAsia="MS Mincho"/>
          <w:noProof w:val="0"/>
          <w:lang w:eastAsia="en-US"/>
        </w:rPr>
        <w:t>). Snížení maximální hranice životů / magenergie (během boje) se projeví jejich aktuálním snížením pouze v případě, že tuto hranici přesahují (pokud je postava zraněná / vyčerpala nějakou magenergii tak k dalšímu snížení nedochází). Snížení úrovně se projeví nemožností použít schopnosti, které na nižší úrovni postava nemohla ovládat (</w:t>
      </w:r>
      <w:r w:rsidRPr="00B677EC">
        <w:rPr>
          <w:rFonts w:eastAsia="MS Mincho"/>
          <w:i/>
          <w:noProof w:val="0"/>
          <w:lang w:eastAsia="en-US"/>
        </w:rPr>
        <w:t xml:space="preserve">např. snížením úrovně na 5 nemůže použít schopnosti, </w:t>
      </w:r>
      <w:r w:rsidRPr="00B677EC">
        <w:rPr>
          <w:rFonts w:eastAsia="MS Mincho"/>
          <w:i/>
          <w:noProof w:val="0"/>
          <w:lang w:eastAsia="en-US"/>
        </w:rPr>
        <w:lastRenderedPageBreak/>
        <w:t>které jsou dostupné až od 6. úrovně a zbylé schopnosti může použít nejvýše na stupni V</w:t>
      </w:r>
      <w:r w:rsidRPr="00B677EC">
        <w:rPr>
          <w:rFonts w:eastAsia="MS Mincho"/>
          <w:noProof w:val="0"/>
          <w:lang w:eastAsia="en-US"/>
        </w:rPr>
        <w:t xml:space="preserve">) a snížením maximální hranice životů a (zpravidla i) magenergie.  </w:t>
      </w:r>
    </w:p>
    <w:p w:rsidR="00B677EC" w:rsidRPr="00B677EC" w:rsidRDefault="00B677EC" w:rsidP="00B677EC">
      <w:pPr>
        <w:rPr>
          <w:rFonts w:eastAsia="MS Mincho"/>
          <w:noProof w:val="0"/>
          <w:lang w:eastAsia="en-US"/>
        </w:rPr>
      </w:pPr>
    </w:p>
    <w:p w:rsidR="00B677EC" w:rsidRPr="00B677EC" w:rsidRDefault="0085514E" w:rsidP="00B677EC">
      <w:pPr>
        <w:spacing w:after="200" w:line="240" w:lineRule="auto"/>
        <w:ind w:left="426" w:hanging="284"/>
        <w:rPr>
          <w:rFonts w:eastAsia="Arial"/>
        </w:rPr>
      </w:pPr>
      <w:r>
        <w:rPr>
          <w:rFonts w:eastAsia="MS Mincho"/>
          <w:b/>
          <w:lang w:eastAsia="cs-CZ"/>
        </w:rPr>
        <w:drawing>
          <wp:anchor distT="0" distB="0" distL="114300" distR="114300" simplePos="0" relativeHeight="251933184" behindDoc="0" locked="0" layoutInCell="1" allowOverlap="1" wp14:anchorId="38614F4E" wp14:editId="082C4858">
            <wp:simplePos x="0" y="0"/>
            <wp:positionH relativeFrom="margin">
              <wp:align>left</wp:align>
            </wp:positionH>
            <wp:positionV relativeFrom="margin">
              <wp:posOffset>510540</wp:posOffset>
            </wp:positionV>
            <wp:extent cx="563880" cy="563880"/>
            <wp:effectExtent l="0" t="0" r="7620" b="7620"/>
            <wp:wrapSquare wrapText="bothSides"/>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ožehnaný.pn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14:sizeRelH relativeFrom="margin">
              <wp14:pctWidth>0</wp14:pctWidth>
            </wp14:sizeRelH>
            <wp14:sizeRelV relativeFrom="margin">
              <wp14:pctHeight>0</wp14:pctHeight>
            </wp14:sizeRelV>
          </wp:anchor>
        </w:drawing>
      </w:r>
      <w:r w:rsidR="00B677EC" w:rsidRPr="00B677EC">
        <w:rPr>
          <w:rFonts w:eastAsia="MS Mincho"/>
          <w:b/>
          <w:noProof w:val="0"/>
          <w:lang w:eastAsia="en-US"/>
        </w:rPr>
        <w:t>Požehnaný</w:t>
      </w:r>
      <w:r w:rsidR="00B677EC" w:rsidRPr="00B677EC">
        <w:rPr>
          <w:rFonts w:eastAsia="MS Mincho"/>
          <w:noProof w:val="0"/>
          <w:lang w:eastAsia="en-US"/>
        </w:rPr>
        <w:t xml:space="preserve"> - </w:t>
      </w:r>
      <w:r w:rsidR="00B677EC" w:rsidRPr="00B677EC">
        <w:rPr>
          <w:rFonts w:eastAsia="Arial"/>
        </w:rPr>
        <w:t xml:space="preserve">požehnaná osoba si může v průběhu následujících 24 hodin na jeden hod kostkou (na úspěch dovednosti, na útok/obranu, atd.) hodit 2x a vybrat si lepší z obou hodů. Využití této výhody ale musí předem oznámit.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24992" behindDoc="0" locked="0" layoutInCell="1" allowOverlap="1" wp14:anchorId="25E005C0" wp14:editId="1E496FEB">
            <wp:simplePos x="0" y="0"/>
            <wp:positionH relativeFrom="margin">
              <wp:align>left</wp:align>
            </wp:positionH>
            <wp:positionV relativeFrom="paragraph">
              <wp:posOffset>147320</wp:posOffset>
            </wp:positionV>
            <wp:extent cx="633600" cy="633600"/>
            <wp:effectExtent l="0" t="0" r="0" b="0"/>
            <wp:wrapSquare wrapText="bothSides"/>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okletí.pn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633600" cy="633600"/>
                    </a:xfrm>
                    <a:prstGeom prst="rect">
                      <a:avLst/>
                    </a:prstGeom>
                  </pic:spPr>
                </pic:pic>
              </a:graphicData>
            </a:graphic>
            <wp14:sizeRelH relativeFrom="margin">
              <wp14:pctWidth>0</wp14:pctWidth>
            </wp14:sizeRelH>
            <wp14:sizeRelV relativeFrom="margin">
              <wp14:pctHeight>0</wp14:pctHeight>
            </wp14:sizeRelV>
          </wp:anchor>
        </w:drawing>
      </w:r>
    </w:p>
    <w:p w:rsidR="00B677EC" w:rsidRPr="00B677EC" w:rsidRDefault="00B677EC" w:rsidP="00B677EC">
      <w:pPr>
        <w:rPr>
          <w:rFonts w:eastAsia="MS Mincho"/>
          <w:noProof w:val="0"/>
          <w:lang w:eastAsia="en-US"/>
        </w:rPr>
      </w:pPr>
      <w:r w:rsidRPr="00B677EC">
        <w:rPr>
          <w:rFonts w:eastAsia="MS Mincho"/>
          <w:b/>
          <w:noProof w:val="0"/>
          <w:lang w:eastAsia="en-US"/>
        </w:rPr>
        <w:t xml:space="preserve">Prokletí </w:t>
      </w:r>
      <w:r w:rsidRPr="00B677EC">
        <w:rPr>
          <w:rFonts w:eastAsia="MS Mincho"/>
          <w:noProof w:val="0"/>
          <w:lang w:eastAsia="en-US"/>
        </w:rPr>
        <w:t xml:space="preserve">– prokletá bytost má po dobu působení kletby postih -1 ke všem hodům na útok i na obranu. </w:t>
      </w:r>
    </w:p>
    <w:p w:rsidR="00B677EC" w:rsidRPr="00B677EC" w:rsidRDefault="00B677EC" w:rsidP="00B677EC">
      <w:pPr>
        <w:rPr>
          <w:rFonts w:eastAsia="MS Mincho"/>
          <w:noProof w:val="0"/>
          <w:lang w:eastAsia="en-US"/>
        </w:rPr>
      </w:pPr>
      <w:r w:rsidRPr="00B677EC">
        <w:rPr>
          <w:rFonts w:eastAsia="MS Mincho"/>
          <w:noProof w:val="0"/>
          <w:lang w:eastAsia="en-US"/>
        </w:rPr>
        <w:t>Další důsledky mohou (nemusí) vyplývat z kletby samotné.</w:t>
      </w:r>
    </w:p>
    <w:p w:rsidR="00B677EC" w:rsidRPr="00B677EC" w:rsidRDefault="00B677EC" w:rsidP="00B677EC">
      <w:pPr>
        <w:rPr>
          <w:rFonts w:eastAsia="MS Mincho"/>
          <w:noProof w:val="0"/>
          <w:lang w:eastAsia="en-US"/>
        </w:rPr>
      </w:pPr>
    </w:p>
    <w:p w:rsidR="00B677EC" w:rsidRPr="00B677EC" w:rsidRDefault="00B677EC" w:rsidP="00B677EC">
      <w:pPr>
        <w:rPr>
          <w:rFonts w:eastAsia="MS Mincho"/>
          <w:b/>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93248" behindDoc="0" locked="0" layoutInCell="1" allowOverlap="1" wp14:anchorId="025743B2" wp14:editId="68CCB56A">
            <wp:simplePos x="0" y="0"/>
            <wp:positionH relativeFrom="margin">
              <wp:align>left</wp:align>
            </wp:positionH>
            <wp:positionV relativeFrom="paragraph">
              <wp:posOffset>8890</wp:posOffset>
            </wp:positionV>
            <wp:extent cx="448945" cy="861060"/>
            <wp:effectExtent l="0" t="0" r="8255" b="0"/>
            <wp:wrapSquare wrapText="bothSides"/>
            <wp:docPr id="229" name="Obrázek 15" descr="Přelož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řeložený.jpg"/>
                    <pic:cNvPicPr/>
                  </pic:nvPicPr>
                  <pic:blipFill>
                    <a:blip r:embed="rId176"/>
                    <a:stretch>
                      <a:fillRect/>
                    </a:stretch>
                  </pic:blipFill>
                  <pic:spPr>
                    <a:xfrm>
                      <a:off x="0" y="0"/>
                      <a:ext cx="448945" cy="86106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Přeložení</w:t>
      </w:r>
      <w:r w:rsidRPr="00B677EC">
        <w:rPr>
          <w:rFonts w:eastAsia="MS Mincho"/>
          <w:noProof w:val="0"/>
          <w:lang w:eastAsia="en-US"/>
        </w:rPr>
        <w:t xml:space="preserve">  - pokud postava nese víc, než je povoleno, má postihy -2 ke všem hodům, rychlost (stupeň) klesá na polovinu a únava přibývá dvojnásobným tempem.</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b/>
          <w:noProof w:val="0"/>
          <w:lang w:eastAsia="en-US"/>
        </w:rPr>
      </w:pPr>
    </w:p>
    <w:p w:rsidR="00B677EC" w:rsidRPr="00B677EC" w:rsidRDefault="00B677EC" w:rsidP="00B677EC">
      <w:pPr>
        <w:spacing w:after="200"/>
        <w:rPr>
          <w:rFonts w:eastAsia="MS Mincho"/>
          <w:noProof w:val="0"/>
          <w:lang w:eastAsia="en-US"/>
        </w:rPr>
      </w:pPr>
      <w:r w:rsidRPr="00B677EC">
        <w:rPr>
          <w:rFonts w:asciiTheme="minorHAnsi" w:hAnsiTheme="minorHAnsi" w:cstheme="minorBidi"/>
          <w:sz w:val="22"/>
          <w:szCs w:val="22"/>
          <w:lang w:eastAsia="cs-CZ"/>
        </w:rPr>
        <w:drawing>
          <wp:anchor distT="0" distB="0" distL="114300" distR="114300" simplePos="0" relativeHeight="251907584" behindDoc="0" locked="0" layoutInCell="1" allowOverlap="1" wp14:anchorId="105894BB" wp14:editId="314E7FA9">
            <wp:simplePos x="0" y="0"/>
            <wp:positionH relativeFrom="margin">
              <wp:posOffset>6985</wp:posOffset>
            </wp:positionH>
            <wp:positionV relativeFrom="paragraph">
              <wp:posOffset>10795</wp:posOffset>
            </wp:positionV>
            <wp:extent cx="1000800" cy="802800"/>
            <wp:effectExtent l="0" t="0" r="0" b="0"/>
            <wp:wrapSquare wrapText="bothSides"/>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000800" cy="8028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Psychicky rozhozený</w:t>
      </w:r>
      <w:r w:rsidRPr="00B677EC">
        <w:rPr>
          <w:rFonts w:eastAsia="MS Mincho"/>
          <w:noProof w:val="0"/>
          <w:lang w:eastAsia="en-US"/>
        </w:rPr>
        <w:t xml:space="preserve"> – zlodějská schopnost Urážlivé zesměšnění, stejně jako fatální neúspěch některých dovedností, může způsobit dočasnou ztrátu koncentrace a psychický zmatek. Rozhozená bytost se nemůže soustředit (veškeré činnosti soustředění vyžadující jsou přerušeny), má zpomalené reakce (postih -3 na INI), nesoustředěné pohyby (postih -3 k hodům na útok) a dělá zbytečné chyby (postih -3 ke všem hodům 3k6 včetně profesníčku).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94272" behindDoc="0" locked="0" layoutInCell="1" allowOverlap="1" wp14:anchorId="2B8432F0" wp14:editId="09A2F20A">
            <wp:simplePos x="0" y="0"/>
            <wp:positionH relativeFrom="margin">
              <wp:posOffset>-22225</wp:posOffset>
            </wp:positionH>
            <wp:positionV relativeFrom="paragraph">
              <wp:posOffset>8255</wp:posOffset>
            </wp:positionV>
            <wp:extent cx="371475" cy="601980"/>
            <wp:effectExtent l="0" t="0" r="9525" b="7620"/>
            <wp:wrapSquare wrapText="bothSides"/>
            <wp:docPr id="231" name="Obrázek 16" descr="Ble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sk.jpg"/>
                    <pic:cNvPicPr/>
                  </pic:nvPicPr>
                  <pic:blipFill>
                    <a:blip r:embed="rId178"/>
                    <a:srcRect l="19118" r="19117"/>
                    <a:stretch>
                      <a:fillRect/>
                    </a:stretch>
                  </pic:blipFill>
                  <pic:spPr>
                    <a:xfrm>
                      <a:off x="0" y="0"/>
                      <a:ext cx="371475" cy="60198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Rychlost</w:t>
      </w:r>
      <w:r w:rsidRPr="00B677EC">
        <w:rPr>
          <w:rFonts w:eastAsia="MS Mincho"/>
          <w:noProof w:val="0"/>
          <w:lang w:eastAsia="en-US"/>
        </w:rPr>
        <w:t xml:space="preserve"> - je magický efekt zvyšující rychlost postavy v důsledku kouzla  (</w:t>
      </w:r>
      <w:r w:rsidRPr="00B677EC">
        <w:rPr>
          <w:rFonts w:eastAsia="MS Mincho"/>
          <w:i/>
          <w:noProof w:val="0"/>
          <w:lang w:eastAsia="en-US"/>
        </w:rPr>
        <w:t>Rychlost</w:t>
      </w:r>
      <w:r w:rsidRPr="00B677EC">
        <w:rPr>
          <w:rFonts w:eastAsia="MS Mincho"/>
          <w:noProof w:val="0"/>
          <w:lang w:eastAsia="en-US"/>
        </w:rPr>
        <w:t>) nebo lektvaru (</w:t>
      </w:r>
      <w:r w:rsidRPr="00B677EC">
        <w:rPr>
          <w:rFonts w:eastAsia="MS Mincho"/>
          <w:i/>
          <w:noProof w:val="0"/>
          <w:lang w:eastAsia="en-US"/>
        </w:rPr>
        <w:t>Lektvar rychlosti</w:t>
      </w:r>
      <w:r w:rsidRPr="00B677EC">
        <w:rPr>
          <w:rFonts w:eastAsia="MS Mincho"/>
          <w:noProof w:val="0"/>
          <w:lang w:eastAsia="en-US"/>
        </w:rPr>
        <w:t xml:space="preserve">). Postava, na kterou tento efekt působí, se pohybuje, útočí, brání atd. výrazně rychleji. X = zpravidla 6. Po dobu trvání má bonus +X na INI, +X/2 (zaokr. matematicky) k RCH a bonus +X/3 (zaokr. nahoru) k OBR (projeví se i zvýšením obranných a útočných čísel). Efekt trvá určený počet kol. </w:t>
      </w:r>
    </w:p>
    <w:p w:rsidR="00B677EC" w:rsidRPr="00B677EC" w:rsidRDefault="00B677EC" w:rsidP="00B677EC">
      <w:pPr>
        <w:rPr>
          <w:rFonts w:eastAsia="MS Mincho"/>
          <w:b/>
          <w:noProof w:val="0"/>
          <w:lang w:eastAsia="en-US"/>
        </w:rPr>
      </w:pPr>
    </w:p>
    <w:p w:rsidR="00B677EC" w:rsidRDefault="00CD7DDF" w:rsidP="00B677EC">
      <w:pPr>
        <w:rPr>
          <w:rFonts w:eastAsia="MS Mincho"/>
          <w:noProof w:val="0"/>
          <w:lang w:eastAsia="en-US"/>
        </w:rPr>
      </w:pPr>
      <w:r>
        <w:rPr>
          <w:rFonts w:eastAsia="MS Mincho"/>
          <w:b/>
          <w:lang w:eastAsia="cs-CZ"/>
        </w:rPr>
        <w:drawing>
          <wp:anchor distT="0" distB="0" distL="114300" distR="114300" simplePos="0" relativeHeight="251934208" behindDoc="0" locked="0" layoutInCell="1" allowOverlap="1" wp14:anchorId="4B2C1CBC" wp14:editId="76572D7D">
            <wp:simplePos x="0" y="0"/>
            <wp:positionH relativeFrom="margin">
              <wp:posOffset>23495</wp:posOffset>
            </wp:positionH>
            <wp:positionV relativeFrom="paragraph">
              <wp:posOffset>52705</wp:posOffset>
            </wp:positionV>
            <wp:extent cx="716280" cy="720090"/>
            <wp:effectExtent l="0" t="0" r="7620" b="3810"/>
            <wp:wrapSquare wrapText="bothSides"/>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mrt.png"/>
                    <pic:cNvPicPr/>
                  </pic:nvPicPr>
                  <pic:blipFill>
                    <a:blip r:embed="rId179">
                      <a:extLst>
                        <a:ext uri="{28A0092B-C50C-407E-A947-70E740481C1C}">
                          <a14:useLocalDpi xmlns:a14="http://schemas.microsoft.com/office/drawing/2010/main" val="0"/>
                        </a:ext>
                      </a:extLst>
                    </a:blip>
                    <a:stretch>
                      <a:fillRect/>
                    </a:stretch>
                  </pic:blipFill>
                  <pic:spPr>
                    <a:xfrm>
                      <a:off x="0" y="0"/>
                      <a:ext cx="716280" cy="720090"/>
                    </a:xfrm>
                    <a:prstGeom prst="rect">
                      <a:avLst/>
                    </a:prstGeom>
                  </pic:spPr>
                </pic:pic>
              </a:graphicData>
            </a:graphic>
            <wp14:sizeRelH relativeFrom="margin">
              <wp14:pctWidth>0</wp14:pctWidth>
            </wp14:sizeRelH>
            <wp14:sizeRelV relativeFrom="margin">
              <wp14:pctHeight>0</wp14:pctHeight>
            </wp14:sizeRelV>
          </wp:anchor>
        </w:drawing>
      </w:r>
      <w:r w:rsidR="00B677EC" w:rsidRPr="00B677EC">
        <w:rPr>
          <w:rFonts w:eastAsia="MS Mincho"/>
          <w:b/>
          <w:noProof w:val="0"/>
          <w:lang w:eastAsia="en-US"/>
        </w:rPr>
        <w:t xml:space="preserve">Smrt </w:t>
      </w:r>
      <w:r w:rsidR="00B677EC" w:rsidRPr="00B677EC">
        <w:rPr>
          <w:rFonts w:eastAsia="MS Mincho"/>
          <w:noProof w:val="0"/>
          <w:lang w:eastAsia="en-US"/>
        </w:rPr>
        <w:t xml:space="preserve">– je </w:t>
      </w:r>
      <w:r w:rsidR="00CE6034">
        <w:rPr>
          <w:rFonts w:eastAsia="MS Mincho"/>
          <w:noProof w:val="0"/>
          <w:lang w:eastAsia="en-US"/>
        </w:rPr>
        <w:t xml:space="preserve">blíže </w:t>
      </w:r>
      <w:r w:rsidR="00EE2B79">
        <w:rPr>
          <w:rFonts w:eastAsia="MS Mincho"/>
          <w:noProof w:val="0"/>
          <w:lang w:eastAsia="en-US"/>
        </w:rPr>
        <w:t xml:space="preserve">popsána v kapitole s pravidly pro boj v části </w:t>
      </w:r>
      <w:hyperlink w:anchor="Smrt" w:history="1">
        <w:r w:rsidR="00EE2B79" w:rsidRPr="00EE2B79">
          <w:rPr>
            <w:rStyle w:val="Hypertextovodkaz"/>
            <w:rFonts w:eastAsia="MS Mincho"/>
            <w:noProof w:val="0"/>
            <w:lang w:eastAsia="en-US"/>
          </w:rPr>
          <w:t>Smrt</w:t>
        </w:r>
      </w:hyperlink>
      <w:r w:rsidR="00EE2B79">
        <w:rPr>
          <w:rFonts w:eastAsia="MS Mincho"/>
          <w:noProof w:val="0"/>
          <w:lang w:eastAsia="en-US"/>
        </w:rPr>
        <w:t xml:space="preserve">. Má dva stupně: </w:t>
      </w:r>
    </w:p>
    <w:p w:rsidR="00EE2B79" w:rsidRDefault="00EE2B79" w:rsidP="00EE2B79">
      <w:pPr>
        <w:ind w:left="1560" w:hanging="284"/>
        <w:rPr>
          <w:rFonts w:eastAsia="MS Mincho"/>
          <w:noProof w:val="0"/>
          <w:lang w:eastAsia="en-US"/>
        </w:rPr>
      </w:pPr>
      <w:r>
        <w:rPr>
          <w:rFonts w:eastAsia="MS Mincho"/>
          <w:noProof w:val="0"/>
          <w:lang w:eastAsia="en-US"/>
        </w:rPr>
        <w:t xml:space="preserve">1. </w:t>
      </w:r>
      <w:r w:rsidRPr="00EE2B79">
        <w:rPr>
          <w:rFonts w:eastAsia="MS Mincho"/>
          <w:noProof w:val="0"/>
          <w:u w:val="single"/>
          <w:lang w:eastAsia="en-US"/>
        </w:rPr>
        <w:t>Klinická smrt</w:t>
      </w:r>
      <w:r>
        <w:rPr>
          <w:rFonts w:eastAsia="MS Mincho"/>
          <w:noProof w:val="0"/>
          <w:lang w:eastAsia="en-US"/>
        </w:rPr>
        <w:t xml:space="preserve"> – pokud kondice klesne na 0 nebo nejvýše tolik do mínusu, kolik je (5+ODL postavy), lze ji léčit a přivést znovu k životu.</w:t>
      </w:r>
      <w:r w:rsidR="00CD7DDF">
        <w:rPr>
          <w:rFonts w:eastAsia="MS Mincho"/>
          <w:noProof w:val="0"/>
          <w:lang w:eastAsia="en-US"/>
        </w:rPr>
        <w:t xml:space="preserve"> (Vzkříšený ale utrpí Jizvu).</w:t>
      </w:r>
      <w:r>
        <w:rPr>
          <w:rFonts w:eastAsia="MS Mincho"/>
          <w:noProof w:val="0"/>
          <w:lang w:eastAsia="en-US"/>
        </w:rPr>
        <w:t xml:space="preserve"> Bez cizí pomoci přechází do dalšího stupně po uplynutí 1 směny (poskytováním první pomoci ji lze v tomto stavu udržet i delší dobu). </w:t>
      </w:r>
    </w:p>
    <w:p w:rsidR="00EE2B79" w:rsidRDefault="00EE2B79" w:rsidP="00EE2B79">
      <w:pPr>
        <w:ind w:left="1560" w:hanging="284"/>
        <w:rPr>
          <w:rFonts w:eastAsia="MS Mincho"/>
          <w:noProof w:val="0"/>
          <w:lang w:eastAsia="en-US"/>
        </w:rPr>
      </w:pPr>
      <w:r>
        <w:rPr>
          <w:rFonts w:eastAsia="MS Mincho"/>
          <w:noProof w:val="0"/>
          <w:lang w:eastAsia="en-US"/>
        </w:rPr>
        <w:t xml:space="preserve">2. </w:t>
      </w:r>
      <w:r w:rsidRPr="00EE2B79">
        <w:rPr>
          <w:rFonts w:eastAsia="MS Mincho"/>
          <w:noProof w:val="0"/>
          <w:u w:val="single"/>
          <w:lang w:eastAsia="en-US"/>
        </w:rPr>
        <w:t xml:space="preserve">Smrt </w:t>
      </w:r>
      <w:r>
        <w:rPr>
          <w:rFonts w:eastAsia="MS Mincho"/>
          <w:noProof w:val="0"/>
          <w:lang w:eastAsia="en-US"/>
        </w:rPr>
        <w:t xml:space="preserve">– veškeré léčení a pokusy o oživení selhávají. Vzkříšení z mrtvých je možné jen pomocí některých kouzel velmi vysoké úrovně.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18848" behindDoc="0" locked="0" layoutInCell="1" allowOverlap="1" wp14:anchorId="09790269" wp14:editId="025E1C23">
            <wp:simplePos x="0" y="0"/>
            <wp:positionH relativeFrom="margin">
              <wp:posOffset>73660</wp:posOffset>
            </wp:positionH>
            <wp:positionV relativeFrom="paragraph">
              <wp:posOffset>213360</wp:posOffset>
            </wp:positionV>
            <wp:extent cx="698500" cy="904240"/>
            <wp:effectExtent l="19050" t="0" r="6350" b="0"/>
            <wp:wrapSquare wrapText="bothSides"/>
            <wp:docPr id="232" name="Obrázek 29" descr="Sp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ící.jpg"/>
                    <pic:cNvPicPr/>
                  </pic:nvPicPr>
                  <pic:blipFill>
                    <a:blip r:embed="rId180"/>
                    <a:srcRect t="4843" b="30024"/>
                    <a:stretch>
                      <a:fillRect/>
                    </a:stretch>
                  </pic:blipFill>
                  <pic:spPr>
                    <a:xfrm>
                      <a:off x="0" y="0"/>
                      <a:ext cx="698500" cy="904240"/>
                    </a:xfrm>
                    <a:prstGeom prst="rect">
                      <a:avLst/>
                    </a:prstGeom>
                  </pic:spPr>
                </pic:pic>
              </a:graphicData>
            </a:graphic>
          </wp:anchor>
        </w:drawing>
      </w:r>
      <w:r w:rsidRPr="00B677EC">
        <w:rPr>
          <w:rFonts w:eastAsia="MS Mincho"/>
          <w:b/>
          <w:noProof w:val="0"/>
          <w:lang w:eastAsia="en-US"/>
        </w:rPr>
        <w:t xml:space="preserve">Spící </w:t>
      </w:r>
      <w:r w:rsidRPr="00B677EC">
        <w:rPr>
          <w:rFonts w:eastAsia="MS Mincho"/>
          <w:noProof w:val="0"/>
          <w:lang w:eastAsia="en-US"/>
        </w:rPr>
        <w:t xml:space="preserve">- může se stát, že boj propukne ještě v době, kdy postava spí. Spící postava je Nehybná (viz) a Ležící (viz). Útok na spící postavu probíhá podle pravidla pro Útok na nehybnou postavu, tj. její OČ = 0 a nehází si na obranu. Existují 4 stupně spánku a podle tohoto stupně má spící postih k hodům na smysly (sluch): </w:t>
      </w:r>
    </w:p>
    <w:p w:rsidR="00B677EC" w:rsidRPr="00B677EC" w:rsidRDefault="00B677EC" w:rsidP="00B677EC">
      <w:pPr>
        <w:rPr>
          <w:rFonts w:eastAsia="MS Mincho"/>
          <w:noProof w:val="0"/>
          <w:lang w:eastAsia="en-US"/>
        </w:rPr>
      </w:pPr>
      <w:r w:rsidRPr="00B677EC">
        <w:rPr>
          <w:rFonts w:eastAsia="MS Mincho"/>
          <w:noProof w:val="0"/>
          <w:lang w:eastAsia="en-US"/>
        </w:rPr>
        <w:t>I. Lehký spánek - postih -3 k hodům na SMS</w:t>
      </w:r>
    </w:p>
    <w:p w:rsidR="00B677EC" w:rsidRPr="00B677EC" w:rsidRDefault="00B677EC" w:rsidP="00B677EC">
      <w:pPr>
        <w:rPr>
          <w:rFonts w:eastAsia="MS Mincho"/>
          <w:noProof w:val="0"/>
          <w:lang w:eastAsia="en-US"/>
        </w:rPr>
      </w:pPr>
      <w:r w:rsidRPr="00B677EC">
        <w:rPr>
          <w:rFonts w:eastAsia="MS Mincho"/>
          <w:noProof w:val="0"/>
          <w:lang w:eastAsia="en-US"/>
        </w:rPr>
        <w:t>II. Běžný spánek - postih -5 k hodům na SMS</w:t>
      </w:r>
    </w:p>
    <w:p w:rsidR="00B677EC" w:rsidRPr="00B677EC" w:rsidRDefault="00B677EC" w:rsidP="00B677EC">
      <w:pPr>
        <w:rPr>
          <w:rFonts w:eastAsia="MS Mincho"/>
          <w:noProof w:val="0"/>
          <w:lang w:eastAsia="en-US"/>
        </w:rPr>
      </w:pPr>
      <w:r w:rsidRPr="00B677EC">
        <w:rPr>
          <w:rFonts w:eastAsia="MS Mincho"/>
          <w:noProof w:val="0"/>
          <w:lang w:eastAsia="en-US"/>
        </w:rPr>
        <w:t xml:space="preserve"> III. Tvrdý spánek - postih -7 k hodům na SMS</w:t>
      </w:r>
    </w:p>
    <w:p w:rsidR="00B677EC" w:rsidRPr="00B677EC" w:rsidRDefault="00B677EC" w:rsidP="00B677EC">
      <w:pPr>
        <w:rPr>
          <w:rFonts w:eastAsia="MS Mincho"/>
          <w:noProof w:val="0"/>
          <w:lang w:eastAsia="en-US"/>
        </w:rPr>
      </w:pPr>
      <w:r w:rsidRPr="00B677EC">
        <w:rPr>
          <w:rFonts w:eastAsia="MS Mincho"/>
          <w:noProof w:val="0"/>
          <w:lang w:eastAsia="en-US"/>
        </w:rPr>
        <w:t xml:space="preserve">  IV. Magický spánek - postavu probíhají</w:t>
      </w:r>
      <w:r w:rsidR="00212B31">
        <w:rPr>
          <w:rFonts w:eastAsia="MS Mincho"/>
          <w:noProof w:val="0"/>
          <w:lang w:eastAsia="en-US"/>
        </w:rPr>
        <w:t>cí</w:t>
      </w:r>
      <w:r w:rsidRPr="00B677EC">
        <w:rPr>
          <w:rFonts w:eastAsia="MS Mincho"/>
          <w:noProof w:val="0"/>
          <w:lang w:eastAsia="en-US"/>
        </w:rPr>
        <w:t xml:space="preserve"> boj neprobudí, a to ani v případě, že na ni bude zaútočeno</w:t>
      </w:r>
    </w:p>
    <w:p w:rsidR="00B677EC" w:rsidRPr="00B677EC" w:rsidRDefault="00B677EC" w:rsidP="00B677EC">
      <w:pPr>
        <w:rPr>
          <w:rFonts w:eastAsia="MS Mincho"/>
          <w:noProof w:val="0"/>
          <w:lang w:eastAsia="en-US"/>
        </w:rPr>
      </w:pPr>
      <w:r w:rsidRPr="00B677EC">
        <w:rPr>
          <w:rFonts w:eastAsia="MS Mincho"/>
          <w:noProof w:val="0"/>
          <w:lang w:eastAsia="en-US"/>
        </w:rPr>
        <w:tab/>
        <w:t xml:space="preserve">Jakmile hluk při boji dosáhne hodnoty menší než 9, hází si spící (ať chtějí nebo ne) na SMS (sluch, s postihem uvedeným výše), zda je hluk probudil. Je to past (3k6) SMS (- postih) ~ X ~ spí dál / probuzení. Probuzená postava má v následujícím kole postih -2 na INI za každý stupeň spánku (-2 za lehký, -4 za běžný, -6 za tvrdý).  (Zpravidla také nemá oblečenou zbroj, viz Vše o zbrojích). Příklady hodnot X: </w:t>
      </w:r>
    </w:p>
    <w:p w:rsidR="00B677EC" w:rsidRPr="00B677EC" w:rsidRDefault="00B677EC" w:rsidP="00B677EC">
      <w:pPr>
        <w:numPr>
          <w:ilvl w:val="0"/>
          <w:numId w:val="30"/>
        </w:numPr>
        <w:spacing w:after="200"/>
        <w:contextualSpacing/>
        <w:jc w:val="left"/>
        <w:rPr>
          <w:rFonts w:eastAsia="MS Mincho"/>
          <w:noProof w:val="0"/>
          <w:lang w:eastAsia="en-US"/>
        </w:rPr>
      </w:pPr>
      <w:r w:rsidRPr="00B677EC">
        <w:rPr>
          <w:rFonts w:eastAsia="MS Mincho"/>
          <w:noProof w:val="0"/>
          <w:lang w:eastAsia="en-US"/>
        </w:rPr>
        <w:t>hlasité hlasy: SMS (sluch) ~ 9 ~ 0</w:t>
      </w:r>
    </w:p>
    <w:p w:rsidR="00B677EC" w:rsidRPr="00B677EC" w:rsidRDefault="00B677EC" w:rsidP="00B677EC">
      <w:pPr>
        <w:numPr>
          <w:ilvl w:val="0"/>
          <w:numId w:val="30"/>
        </w:numPr>
        <w:spacing w:after="200"/>
        <w:contextualSpacing/>
        <w:jc w:val="left"/>
        <w:rPr>
          <w:rFonts w:eastAsia="MS Mincho"/>
          <w:noProof w:val="0"/>
          <w:lang w:eastAsia="en-US"/>
        </w:rPr>
      </w:pPr>
      <w:r w:rsidRPr="00B677EC">
        <w:rPr>
          <w:rFonts w:eastAsia="MS Mincho"/>
          <w:noProof w:val="0"/>
          <w:lang w:eastAsia="en-US"/>
        </w:rPr>
        <w:t xml:space="preserve">křik: SMS (sluch) ~ 7 ~ 0 </w:t>
      </w:r>
    </w:p>
    <w:p w:rsidR="00B677EC" w:rsidRPr="00B677EC" w:rsidRDefault="00B677EC" w:rsidP="00B677EC">
      <w:pPr>
        <w:numPr>
          <w:ilvl w:val="0"/>
          <w:numId w:val="30"/>
        </w:numPr>
        <w:spacing w:after="200"/>
        <w:contextualSpacing/>
        <w:jc w:val="left"/>
        <w:rPr>
          <w:rFonts w:eastAsia="MS Mincho"/>
          <w:noProof w:val="0"/>
          <w:lang w:eastAsia="en-US"/>
        </w:rPr>
      </w:pPr>
      <w:r w:rsidRPr="00B677EC">
        <w:rPr>
          <w:rFonts w:eastAsia="MS Mincho"/>
          <w:noProof w:val="0"/>
          <w:lang w:eastAsia="en-US"/>
        </w:rPr>
        <w:t>řinčení zbraní, telepatický kontakt: SMS (sluch) ~ 6 ~ 0</w:t>
      </w:r>
    </w:p>
    <w:p w:rsidR="00B677EC" w:rsidRPr="00B677EC" w:rsidRDefault="00B677EC" w:rsidP="00B677EC">
      <w:pPr>
        <w:numPr>
          <w:ilvl w:val="0"/>
          <w:numId w:val="30"/>
        </w:numPr>
        <w:spacing w:after="200"/>
        <w:contextualSpacing/>
        <w:jc w:val="left"/>
        <w:rPr>
          <w:rFonts w:eastAsia="MS Mincho"/>
          <w:noProof w:val="0"/>
          <w:lang w:eastAsia="en-US"/>
        </w:rPr>
      </w:pPr>
      <w:r w:rsidRPr="00B677EC">
        <w:rPr>
          <w:rFonts w:eastAsia="MS Mincho"/>
          <w:noProof w:val="0"/>
          <w:lang w:eastAsia="en-US"/>
        </w:rPr>
        <w:t>nebolestivý fyzický podnět (zatřesení): SMS (hmat) ~ 4 ~ 0</w:t>
      </w:r>
    </w:p>
    <w:p w:rsidR="00B677EC" w:rsidRPr="00B677EC" w:rsidRDefault="00B677EC" w:rsidP="00B677EC">
      <w:pPr>
        <w:numPr>
          <w:ilvl w:val="0"/>
          <w:numId w:val="30"/>
        </w:numPr>
        <w:spacing w:after="200"/>
        <w:contextualSpacing/>
        <w:jc w:val="left"/>
        <w:rPr>
          <w:rFonts w:eastAsia="MS Mincho"/>
          <w:noProof w:val="0"/>
          <w:lang w:eastAsia="en-US"/>
        </w:rPr>
      </w:pPr>
      <w:r w:rsidRPr="00B677EC">
        <w:rPr>
          <w:rFonts w:eastAsia="MS Mincho"/>
          <w:noProof w:val="0"/>
          <w:lang w:eastAsia="en-US"/>
        </w:rPr>
        <w:t>výbuch: SMS (sluch) ~ 2 ~ 0</w:t>
      </w:r>
    </w:p>
    <w:p w:rsidR="00B677EC" w:rsidRPr="00B677EC" w:rsidRDefault="00B677EC" w:rsidP="00B677EC">
      <w:pPr>
        <w:numPr>
          <w:ilvl w:val="0"/>
          <w:numId w:val="30"/>
        </w:numPr>
        <w:spacing w:after="200"/>
        <w:contextualSpacing/>
        <w:jc w:val="left"/>
        <w:rPr>
          <w:rFonts w:eastAsia="MS Gothic"/>
          <w:noProof w:val="0"/>
          <w:lang w:eastAsia="en-US"/>
        </w:rPr>
      </w:pPr>
      <w:r w:rsidRPr="00B677EC">
        <w:rPr>
          <w:rFonts w:eastAsia="MS Mincho"/>
          <w:noProof w:val="0"/>
          <w:lang w:eastAsia="en-US"/>
        </w:rPr>
        <w:t>bolestivý fyzický podnět (zranění): SMS (hmat) ~ 0 ~ 0</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04512" behindDoc="0" locked="0" layoutInCell="1" allowOverlap="1" wp14:anchorId="6F6A21B6" wp14:editId="559C2965">
            <wp:simplePos x="0" y="0"/>
            <wp:positionH relativeFrom="margin">
              <wp:posOffset>2540</wp:posOffset>
            </wp:positionH>
            <wp:positionV relativeFrom="paragraph">
              <wp:posOffset>104140</wp:posOffset>
            </wp:positionV>
            <wp:extent cx="687600" cy="687600"/>
            <wp:effectExtent l="0" t="0" r="0" b="0"/>
            <wp:wrapSquare wrapText="bothSides"/>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oustředění.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87600" cy="687600"/>
                    </a:xfrm>
                    <a:prstGeom prst="rect">
                      <a:avLst/>
                    </a:prstGeom>
                  </pic:spPr>
                </pic:pic>
              </a:graphicData>
            </a:graphic>
            <wp14:sizeRelH relativeFrom="margin">
              <wp14:pctWidth>0</wp14:pctWidth>
            </wp14:sizeRelH>
            <wp14:sizeRelV relativeFrom="margin">
              <wp14:pctHeight>0</wp14:pctHeight>
            </wp14:sizeRelV>
          </wp:anchor>
        </w:drawing>
      </w:r>
    </w:p>
    <w:p w:rsidR="00B677EC" w:rsidRPr="00B677EC" w:rsidRDefault="00B677EC" w:rsidP="00B677EC">
      <w:pPr>
        <w:rPr>
          <w:rFonts w:eastAsia="MS Mincho"/>
          <w:noProof w:val="0"/>
          <w:lang w:eastAsia="en-US"/>
        </w:rPr>
      </w:pPr>
      <w:r w:rsidRPr="00B677EC">
        <w:rPr>
          <w:rFonts w:eastAsia="MS Mincho"/>
          <w:b/>
          <w:noProof w:val="0"/>
          <w:lang w:eastAsia="en-US"/>
        </w:rPr>
        <w:t>Soustředění</w:t>
      </w:r>
      <w:r w:rsidRPr="00B677EC">
        <w:rPr>
          <w:rFonts w:eastAsia="MS Mincho"/>
          <w:noProof w:val="0"/>
          <w:lang w:eastAsia="en-US"/>
        </w:rPr>
        <w:t xml:space="preserve"> – některá kouzla nebo schopnosti vyžadují plné soustředění, jinak dojde k jejich ukončení. Soustředící se postava nemůže mluvit, kouzlit, používat zvláštní schopnosti či dovednosti. Bránit se může nejvýše uhnutím. Soustředění také končí, je-li postava nucena čelit mentálnímu útoku.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lastRenderedPageBreak/>
        <w:drawing>
          <wp:anchor distT="0" distB="0" distL="114300" distR="114300" simplePos="0" relativeHeight="251895296" behindDoc="0" locked="0" layoutInCell="1" allowOverlap="1" wp14:anchorId="62ECF635" wp14:editId="37AE4C63">
            <wp:simplePos x="0" y="0"/>
            <wp:positionH relativeFrom="margin">
              <wp:posOffset>15875</wp:posOffset>
            </wp:positionH>
            <wp:positionV relativeFrom="paragraph">
              <wp:posOffset>33655</wp:posOffset>
            </wp:positionV>
            <wp:extent cx="762000" cy="923925"/>
            <wp:effectExtent l="19050" t="0" r="0" b="0"/>
            <wp:wrapSquare wrapText="bothSides"/>
            <wp:docPr id="234" name="Obrázek 17" descr="Spoutá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utání.jpg"/>
                    <pic:cNvPicPr/>
                  </pic:nvPicPr>
                  <pic:blipFill>
                    <a:blip r:embed="rId182" cstate="print"/>
                    <a:srcRect r="4782" b="7207"/>
                    <a:stretch>
                      <a:fillRect/>
                    </a:stretch>
                  </pic:blipFill>
                  <pic:spPr>
                    <a:xfrm>
                      <a:off x="0" y="0"/>
                      <a:ext cx="762000" cy="923925"/>
                    </a:xfrm>
                    <a:prstGeom prst="rect">
                      <a:avLst/>
                    </a:prstGeom>
                  </pic:spPr>
                </pic:pic>
              </a:graphicData>
            </a:graphic>
          </wp:anchor>
        </w:drawing>
      </w:r>
      <w:r w:rsidRPr="00B677EC">
        <w:rPr>
          <w:rFonts w:eastAsia="MS Mincho"/>
          <w:b/>
          <w:noProof w:val="0"/>
          <w:lang w:eastAsia="en-US"/>
        </w:rPr>
        <w:t xml:space="preserve">Spoutání </w:t>
      </w:r>
      <w:r w:rsidRPr="00B677EC">
        <w:rPr>
          <w:rFonts w:eastAsia="MS Mincho"/>
          <w:noProof w:val="0"/>
          <w:lang w:eastAsia="en-US"/>
        </w:rPr>
        <w:t>- při spoutání rukou má zajatec -1 na INI a může použít zbraň pouze s postihem -3 k ÚČ a -2 k OZ a při pokusu o kouzlení má postih -3 k hodu na Profesníček. Při spoutání nohou má postava postih -1 na INI, -4 k RCH, -2 k OU a nemůže použít akci Běh. (Postihy za spoutané ruce a nohy se sčítají)</w:t>
      </w:r>
    </w:p>
    <w:p w:rsidR="00B677EC" w:rsidRPr="00B677EC" w:rsidRDefault="00B677EC" w:rsidP="00B677EC">
      <w:pPr>
        <w:rPr>
          <w:rFonts w:eastAsia="MS Mincho"/>
          <w:noProof w:val="0"/>
          <w:lang w:eastAsia="en-US"/>
        </w:rPr>
      </w:pPr>
      <w:r w:rsidRPr="00B677EC">
        <w:rPr>
          <w:rFonts w:eastAsia="MS Mincho"/>
          <w:noProof w:val="0"/>
          <w:u w:val="single"/>
          <w:lang w:eastAsia="en-US"/>
        </w:rPr>
        <w:t>Provaz</w:t>
      </w:r>
      <w:r w:rsidRPr="00B677EC">
        <w:rPr>
          <w:rFonts w:eastAsia="MS Mincho"/>
          <w:noProof w:val="0"/>
          <w:lang w:eastAsia="en-US"/>
        </w:rPr>
        <w:t xml:space="preserve"> - Pokud má zajatec k dispozici ostrou čepel (</w:t>
      </w:r>
      <w:r w:rsidRPr="00B677EC">
        <w:rPr>
          <w:rFonts w:eastAsia="MS Mincho"/>
          <w:i/>
          <w:noProof w:val="0"/>
          <w:lang w:eastAsia="en-US"/>
        </w:rPr>
        <w:t>např. nůž</w:t>
      </w:r>
      <w:r w:rsidRPr="00B677EC">
        <w:rPr>
          <w:rFonts w:eastAsia="MS Mincho"/>
          <w:noProof w:val="0"/>
          <w:lang w:eastAsia="en-US"/>
        </w:rPr>
        <w:t xml:space="preserve">) může pouta na rukou přeřezat během 8-ZRČ kol (nejméně však za 3 kola). A pouta na nohou během 2 kol (doba je dvojnásobná, pokud se o to pokouší se svázanýma rukama).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u w:val="single"/>
          <w:lang w:eastAsia="en-US"/>
        </w:rPr>
        <w:t>Železné okovy</w:t>
      </w:r>
      <w:r w:rsidRPr="00B677EC">
        <w:rPr>
          <w:rFonts w:eastAsia="MS Mincho"/>
          <w:noProof w:val="0"/>
          <w:lang w:eastAsia="en-US"/>
        </w:rPr>
        <w:t xml:space="preserve"> - pokud má zajatec k dispozici něco, čím odemknout zámek (</w:t>
      </w:r>
      <w:r w:rsidRPr="00B677EC">
        <w:rPr>
          <w:rFonts w:eastAsia="MS Mincho"/>
          <w:i/>
          <w:noProof w:val="0"/>
          <w:lang w:eastAsia="en-US"/>
        </w:rPr>
        <w:t>např. sponku do vlasů</w:t>
      </w:r>
      <w:r w:rsidRPr="00B677EC">
        <w:rPr>
          <w:rFonts w:eastAsia="MS Mincho"/>
          <w:noProof w:val="0"/>
          <w:lang w:eastAsia="en-US"/>
        </w:rPr>
        <w:t xml:space="preserve">) může si na úspěšný pokus hodit jednou za 12 kol, s každým neúspěšným pokusem ale past roste o 2. Fatální neúspěch znamená, že se zámek zablokoval a další pokusy jsou už automaticky neúspěšné. Past (3k6) na otevření standardního zámku pout je ZRČ ~ 18 ~ 0. Zlodějská povolání mají bonus +3 a počítají si opravu dle znalosti schopnosti Otvírání zámků.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u w:val="single"/>
          <w:lang w:eastAsia="en-US"/>
        </w:rPr>
        <w:t>Dwimeritové okovy</w:t>
      </w:r>
      <w:r w:rsidRPr="00B677EC">
        <w:rPr>
          <w:rFonts w:eastAsia="MS Mincho"/>
          <w:noProof w:val="0"/>
          <w:lang w:eastAsia="en-US"/>
        </w:rPr>
        <w:t xml:space="preserve"> - jako železné okovy, ale blokují použití jakékoliv magie</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r w:rsidRPr="00B677EC">
        <w:rPr>
          <w:rFonts w:eastAsia="MS Mincho"/>
          <w:lang w:eastAsia="cs-CZ"/>
        </w:rPr>
        <w:drawing>
          <wp:anchor distT="0" distB="0" distL="114300" distR="114300" simplePos="0" relativeHeight="251929088" behindDoc="0" locked="0" layoutInCell="1" allowOverlap="1" wp14:anchorId="34B5327B" wp14:editId="265E5B39">
            <wp:simplePos x="0" y="0"/>
            <wp:positionH relativeFrom="margin">
              <wp:align>left</wp:align>
            </wp:positionH>
            <wp:positionV relativeFrom="paragraph">
              <wp:posOffset>6985</wp:posOffset>
            </wp:positionV>
            <wp:extent cx="763200" cy="763200"/>
            <wp:effectExtent l="0" t="0" r="0" b="0"/>
            <wp:wrapSquare wrapText="bothSides"/>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Šílenství.png"/>
                    <pic:cNvPicPr/>
                  </pic:nvPicPr>
                  <pic:blipFill>
                    <a:blip r:embed="rId183">
                      <a:extLst>
                        <a:ext uri="{28A0092B-C50C-407E-A947-70E740481C1C}">
                          <a14:useLocalDpi xmlns:a14="http://schemas.microsoft.com/office/drawing/2010/main" val="0"/>
                        </a:ext>
                      </a:extLst>
                    </a:blip>
                    <a:stretch>
                      <a:fillRect/>
                    </a:stretch>
                  </pic:blipFill>
                  <pic:spPr>
                    <a:xfrm>
                      <a:off x="0" y="0"/>
                      <a:ext cx="763200" cy="7632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 xml:space="preserve">Šílenství </w:t>
      </w:r>
      <w:r w:rsidRPr="00B677EC">
        <w:rPr>
          <w:rFonts w:eastAsia="MS Mincho"/>
          <w:noProof w:val="0"/>
          <w:lang w:eastAsia="en-US"/>
        </w:rPr>
        <w:t>- pokud postava propadne Zoufalství (pravidlo pro Stres) může propadnout šílenství, kdy přestává rozlišovat mezi realitou a vlastními představami. Jedná zkratkovitě a pod vlivem svých představ. Existuje mnoho variant šílenství. Společně pro ně platí, že taková postava má postih -3 ke všem hodům na INT a -1 k hodům na Charisma. Při boji má bonus +2 ke způsobovanému zranění, ale postih -2 k hodům na obranu a uhnutí. Její stav se dá popsat větou: „</w:t>
      </w:r>
      <w:r w:rsidRPr="00B677EC">
        <w:rPr>
          <w:rFonts w:eastAsia="MS Mincho"/>
          <w:i/>
          <w:noProof w:val="0"/>
          <w:lang w:eastAsia="en-US"/>
        </w:rPr>
        <w:t>Už nevím, co je pravda a co jsou jen přeludy</w:t>
      </w:r>
      <w:r w:rsidRPr="00B677EC">
        <w:rPr>
          <w:rFonts w:eastAsia="MS Mincho"/>
          <w:noProof w:val="0"/>
          <w:lang w:eastAsia="en-US"/>
        </w:rPr>
        <w:t xml:space="preserve">.“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896320" behindDoc="0" locked="0" layoutInCell="1" allowOverlap="1" wp14:anchorId="0CDE5893" wp14:editId="48F8C217">
            <wp:simplePos x="0" y="0"/>
            <wp:positionH relativeFrom="margin">
              <wp:posOffset>-39370</wp:posOffset>
            </wp:positionH>
            <wp:positionV relativeFrom="paragraph">
              <wp:posOffset>32385</wp:posOffset>
            </wp:positionV>
            <wp:extent cx="819150" cy="971550"/>
            <wp:effectExtent l="19050" t="0" r="0" b="0"/>
            <wp:wrapSquare wrapText="bothSides"/>
            <wp:docPr id="236" name="Obrázek 18" descr="Zraně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aněný.jpg"/>
                    <pic:cNvPicPr/>
                  </pic:nvPicPr>
                  <pic:blipFill>
                    <a:blip r:embed="rId184" cstate="print"/>
                    <a:srcRect l="7887" t="6000" r="4530" b="5556"/>
                    <a:stretch>
                      <a:fillRect/>
                    </a:stretch>
                  </pic:blipFill>
                  <pic:spPr>
                    <a:xfrm>
                      <a:off x="0" y="0"/>
                      <a:ext cx="819150" cy="971550"/>
                    </a:xfrm>
                    <a:prstGeom prst="rect">
                      <a:avLst/>
                    </a:prstGeom>
                  </pic:spPr>
                </pic:pic>
              </a:graphicData>
            </a:graphic>
          </wp:anchor>
        </w:drawing>
      </w:r>
      <w:r w:rsidRPr="00B677EC">
        <w:rPr>
          <w:rFonts w:eastAsia="MS Mincho"/>
          <w:b/>
          <w:noProof w:val="0"/>
          <w:lang w:eastAsia="en-US"/>
        </w:rPr>
        <w:t xml:space="preserve">Těžce zraněný </w:t>
      </w:r>
      <w:r w:rsidRPr="00B677EC">
        <w:rPr>
          <w:rFonts w:eastAsia="MS Mincho"/>
          <w:noProof w:val="0"/>
          <w:lang w:eastAsia="en-US"/>
        </w:rPr>
        <w:t xml:space="preserve">- tento stav nastává, pokud počet životů postavy klesne na méně než 1/3 maximálního počtu životů. </w:t>
      </w:r>
      <w:r w:rsidRPr="00B677EC">
        <w:rPr>
          <w:rFonts w:eastAsia="MS Mincho"/>
          <w:i/>
          <w:noProof w:val="0"/>
          <w:lang w:eastAsia="en-US"/>
        </w:rPr>
        <w:t>(např. při maximálním počtu 21 životů tento stav nastane, pokud postavě zbývá 6 nebo méně životů</w:t>
      </w:r>
      <w:r w:rsidRPr="00B677EC">
        <w:rPr>
          <w:rFonts w:eastAsia="MS Mincho"/>
          <w:noProof w:val="0"/>
          <w:lang w:eastAsia="en-US"/>
        </w:rPr>
        <w:t xml:space="preserve">). V závislosti na zvládnutí dovednosti </w:t>
      </w:r>
      <w:r w:rsidR="00BD25F8">
        <w:rPr>
          <w:rFonts w:eastAsia="MS Mincho"/>
          <w:noProof w:val="0"/>
          <w:lang w:eastAsia="en-US"/>
        </w:rPr>
        <w:t>Sebeovládání</w:t>
      </w:r>
      <w:r w:rsidRPr="00B677EC">
        <w:rPr>
          <w:rFonts w:eastAsia="MS Mincho"/>
          <w:noProof w:val="0"/>
          <w:lang w:eastAsia="en-US"/>
        </w:rPr>
        <w:t xml:space="preserve"> a ODL postavy (+ případné bonusy k ODL) má postava postihy ke všem hodům na útok (ÚČ), obranu (OZ i OU) a hodům 3k6 (včetně Profesníčku). Pokud je součet (</w:t>
      </w:r>
      <w:r w:rsidR="0030106C">
        <w:rPr>
          <w:rFonts w:eastAsia="MS Mincho"/>
          <w:noProof w:val="0"/>
          <w:lang w:eastAsia="en-US"/>
        </w:rPr>
        <w:t>Sebeovládání</w:t>
      </w:r>
      <w:r w:rsidRPr="00B677EC">
        <w:rPr>
          <w:rFonts w:eastAsia="MS Mincho"/>
          <w:noProof w:val="0"/>
          <w:lang w:eastAsia="en-US"/>
        </w:rPr>
        <w:t xml:space="preserve"> + ODL + bonusy) &lt;= -</w:t>
      </w:r>
      <w:r w:rsidR="0030106C">
        <w:rPr>
          <w:rFonts w:eastAsia="MS Mincho"/>
          <w:noProof w:val="0"/>
          <w:lang w:eastAsia="en-US"/>
        </w:rPr>
        <w:t>8</w:t>
      </w:r>
      <w:r w:rsidRPr="00B677EC">
        <w:rPr>
          <w:rFonts w:eastAsia="MS Mincho"/>
          <w:noProof w:val="0"/>
          <w:lang w:eastAsia="en-US"/>
        </w:rPr>
        <w:t>, je postih -4, pokud -</w:t>
      </w:r>
      <w:r w:rsidR="0030106C">
        <w:rPr>
          <w:rFonts w:eastAsia="MS Mincho"/>
          <w:noProof w:val="0"/>
          <w:lang w:eastAsia="en-US"/>
        </w:rPr>
        <w:t>7</w:t>
      </w:r>
      <w:r w:rsidRPr="00B677EC">
        <w:rPr>
          <w:rFonts w:eastAsia="MS Mincho"/>
          <w:noProof w:val="0"/>
          <w:lang w:eastAsia="en-US"/>
        </w:rPr>
        <w:t xml:space="preserve"> až -</w:t>
      </w:r>
      <w:r w:rsidR="0030106C">
        <w:rPr>
          <w:rFonts w:eastAsia="MS Mincho"/>
          <w:noProof w:val="0"/>
          <w:lang w:eastAsia="en-US"/>
        </w:rPr>
        <w:t>4</w:t>
      </w:r>
      <w:r w:rsidRPr="00B677EC">
        <w:rPr>
          <w:rFonts w:eastAsia="MS Mincho"/>
          <w:noProof w:val="0"/>
          <w:lang w:eastAsia="en-US"/>
        </w:rPr>
        <w:t xml:space="preserve"> pak -3, pokud -</w:t>
      </w:r>
      <w:r w:rsidR="0030106C">
        <w:rPr>
          <w:rFonts w:eastAsia="MS Mincho"/>
          <w:noProof w:val="0"/>
          <w:lang w:eastAsia="en-US"/>
        </w:rPr>
        <w:t>3</w:t>
      </w:r>
      <w:r w:rsidRPr="00B677EC">
        <w:rPr>
          <w:rFonts w:eastAsia="MS Mincho"/>
          <w:noProof w:val="0"/>
          <w:lang w:eastAsia="en-US"/>
        </w:rPr>
        <w:t xml:space="preserve"> až 0 pak -2, pokud 1 až 4 pak -1 a pokud 5 či více tak 0. </w:t>
      </w:r>
    </w:p>
    <w:p w:rsidR="00B677EC" w:rsidRPr="00B677EC" w:rsidRDefault="00B677EC" w:rsidP="00B677EC">
      <w:pPr>
        <w:rPr>
          <w:rFonts w:eastAsia="MS Mincho"/>
          <w:noProof w:val="0"/>
          <w:lang w:eastAsia="en-US"/>
        </w:rPr>
      </w:pPr>
      <w:r w:rsidRPr="00B677EC">
        <w:rPr>
          <w:rFonts w:eastAsia="MS Mincho"/>
          <w:noProof w:val="0"/>
          <w:lang w:eastAsia="en-US"/>
        </w:rPr>
        <w:tab/>
        <w:t>Tento stav postavy hráč vždy hlásí PJ a to i v případě, že není spojen s žádnými postihy. Je to proto, že může být spouštěčem některých schopností či změnou chování postav/bytostí (</w:t>
      </w:r>
      <w:r w:rsidRPr="00B677EC">
        <w:rPr>
          <w:rFonts w:eastAsia="MS Mincho"/>
          <w:i/>
          <w:noProof w:val="0"/>
          <w:lang w:eastAsia="en-US"/>
        </w:rPr>
        <w:t>např. dochází k ověřování bojovnosti společníků, CP i nepřátel; upíří netopýři už neútočí, ale začínají sát krev zraněného</w:t>
      </w:r>
      <w:r w:rsidRPr="00B677EC">
        <w:rPr>
          <w:rFonts w:eastAsia="MS Mincho"/>
          <w:noProof w:val="0"/>
          <w:lang w:eastAsia="en-US"/>
        </w:rPr>
        <w:t xml:space="preserve">)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26016" behindDoc="0" locked="0" layoutInCell="1" allowOverlap="1" wp14:anchorId="0A3AB929" wp14:editId="09DE1458">
            <wp:simplePos x="0" y="0"/>
            <wp:positionH relativeFrom="margin">
              <wp:align>left</wp:align>
            </wp:positionH>
            <wp:positionV relativeFrom="paragraph">
              <wp:posOffset>10795</wp:posOffset>
            </wp:positionV>
            <wp:extent cx="572400" cy="572400"/>
            <wp:effectExtent l="0" t="0" r="0" b="0"/>
            <wp:wrapSquare wrapText="bothSides"/>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kryt.webp"/>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72400" cy="5724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Ukrytý</w:t>
      </w:r>
      <w:r w:rsidRPr="00B677EC">
        <w:rPr>
          <w:rFonts w:eastAsia="MS Mincho"/>
          <w:noProof w:val="0"/>
          <w:lang w:eastAsia="en-US"/>
        </w:rPr>
        <w:t xml:space="preserve"> – postava je maskovaná a v úkrytu. Pokud se nezačne pohybovat, musí ten, kdo by ji chtěl objevit, uspět v záchranném hodu SMS ~ Skrytost ~ 0.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lang w:eastAsia="cs-CZ"/>
        </w:rPr>
        <w:drawing>
          <wp:anchor distT="0" distB="0" distL="114300" distR="114300" simplePos="0" relativeHeight="251897344" behindDoc="0" locked="0" layoutInCell="1" allowOverlap="1" wp14:anchorId="27BF1B28" wp14:editId="6981A74B">
            <wp:simplePos x="0" y="0"/>
            <wp:positionH relativeFrom="margin">
              <wp:posOffset>74930</wp:posOffset>
            </wp:positionH>
            <wp:positionV relativeFrom="paragraph">
              <wp:posOffset>75565</wp:posOffset>
            </wp:positionV>
            <wp:extent cx="358140" cy="774700"/>
            <wp:effectExtent l="19050" t="0" r="3810" b="0"/>
            <wp:wrapSquare wrapText="bothSides"/>
            <wp:docPr id="238" name="Obrázek 19" descr="Umlčen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čení.png"/>
                    <pic:cNvPicPr/>
                  </pic:nvPicPr>
                  <pic:blipFill>
                    <a:blip r:embed="rId186" cstate="print"/>
                    <a:stretch>
                      <a:fillRect/>
                    </a:stretch>
                  </pic:blipFill>
                  <pic:spPr>
                    <a:xfrm>
                      <a:off x="0" y="0"/>
                      <a:ext cx="358140" cy="774700"/>
                    </a:xfrm>
                    <a:prstGeom prst="rect">
                      <a:avLst/>
                    </a:prstGeom>
                  </pic:spPr>
                </pic:pic>
              </a:graphicData>
            </a:graphic>
          </wp:anchor>
        </w:drawing>
      </w:r>
    </w:p>
    <w:p w:rsidR="00B677EC" w:rsidRPr="00B677EC" w:rsidRDefault="00B677EC" w:rsidP="00B677EC">
      <w:pPr>
        <w:spacing w:after="200"/>
        <w:rPr>
          <w:rFonts w:eastAsia="MS Mincho"/>
          <w:noProof w:val="0"/>
          <w:lang w:eastAsia="en-US"/>
        </w:rPr>
      </w:pPr>
      <w:r w:rsidRPr="00B677EC">
        <w:rPr>
          <w:rFonts w:eastAsia="MS Mincho"/>
          <w:b/>
          <w:noProof w:val="0"/>
          <w:lang w:eastAsia="en-US"/>
        </w:rPr>
        <w:t xml:space="preserve">Umlčení </w:t>
      </w:r>
      <w:r w:rsidRPr="00B677EC">
        <w:rPr>
          <w:rFonts w:eastAsia="MS Mincho"/>
          <w:noProof w:val="0"/>
          <w:lang w:eastAsia="en-US"/>
        </w:rPr>
        <w:t>- nastává zpravidla v důsledku kouzel, případně některých schopností. Umlčená postava může ostatním předávat informace pouze použitím dovedností Signalizace (gesta) nebo Čtení a psaní (psané vzkazy).  Není schopna použít žádné schopnosti spojené s hlasovým projevem (</w:t>
      </w:r>
      <w:r w:rsidRPr="00B677EC">
        <w:rPr>
          <w:rFonts w:eastAsia="MS Mincho"/>
          <w:i/>
          <w:noProof w:val="0"/>
          <w:lang w:eastAsia="en-US"/>
        </w:rPr>
        <w:t>např. zpěv, velení</w:t>
      </w:r>
      <w:r w:rsidRPr="00B677EC">
        <w:rPr>
          <w:rFonts w:eastAsia="MS Mincho"/>
          <w:noProof w:val="0"/>
          <w:lang w:eastAsia="en-US"/>
        </w:rPr>
        <w:t xml:space="preserve">). Pokud se umlčená postava pokouší kouzlit, má postih -2 k hodu na Profesníček. </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02464" behindDoc="0" locked="0" layoutInCell="1" allowOverlap="1" wp14:anchorId="2DFBD950" wp14:editId="31CCAF93">
            <wp:simplePos x="0" y="0"/>
            <wp:positionH relativeFrom="margin">
              <wp:align>left</wp:align>
            </wp:positionH>
            <wp:positionV relativeFrom="paragraph">
              <wp:posOffset>206375</wp:posOffset>
            </wp:positionV>
            <wp:extent cx="811530" cy="615950"/>
            <wp:effectExtent l="0" t="0" r="7620" b="0"/>
            <wp:wrapSquare wrapText="bothSides"/>
            <wp:docPr id="239" name="Obrázek 20" descr="Unav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vený.jpg"/>
                    <pic:cNvPicPr/>
                  </pic:nvPicPr>
                  <pic:blipFill>
                    <a:blip r:embed="rId187" cstate="print"/>
                    <a:srcRect l="4641" t="15947" r="16596" b="4128"/>
                    <a:stretch>
                      <a:fillRect/>
                    </a:stretch>
                  </pic:blipFill>
                  <pic:spPr>
                    <a:xfrm>
                      <a:off x="0" y="0"/>
                      <a:ext cx="811530" cy="615950"/>
                    </a:xfrm>
                    <a:prstGeom prst="rect">
                      <a:avLst/>
                    </a:prstGeom>
                  </pic:spPr>
                </pic:pic>
              </a:graphicData>
            </a:graphic>
          </wp:anchor>
        </w:drawing>
      </w:r>
      <w:r w:rsidRPr="00B677EC">
        <w:rPr>
          <w:rFonts w:eastAsia="MS Mincho"/>
          <w:b/>
          <w:noProof w:val="0"/>
          <w:lang w:eastAsia="en-US"/>
        </w:rPr>
        <w:t>Únava</w:t>
      </w:r>
      <w:r w:rsidRPr="00B677EC">
        <w:rPr>
          <w:rFonts w:eastAsia="MS Mincho"/>
          <w:noProof w:val="0"/>
          <w:lang w:eastAsia="en-US"/>
        </w:rPr>
        <w:t xml:space="preserve"> - pokud postava podstupuje boj za situace, kdy není odpočatá (má stejně nebo více bodů únavy + stínových bodů únavy jako je její stupeň Výdrže), má při boji postihy. A protože jí stínová únava přibývá i během boje (za boj, hudbu i kouzlení), může se stát unavenou, nebo se posunout na vyšší stupeň únavy i v průběhu boje. Postihy podle míry únavy jsou následující:</w:t>
      </w:r>
    </w:p>
    <w:p w:rsidR="00B677EC" w:rsidRPr="00B677EC" w:rsidRDefault="00B677EC" w:rsidP="00B677EC">
      <w:pPr>
        <w:rPr>
          <w:rFonts w:eastAsia="MS Mincho"/>
          <w:noProof w:val="0"/>
          <w:lang w:eastAsia="en-US"/>
        </w:rPr>
      </w:pPr>
      <w:r w:rsidRPr="00B677EC">
        <w:rPr>
          <w:rFonts w:eastAsia="MS Mincho"/>
          <w:noProof w:val="0"/>
          <w:lang w:eastAsia="en-US"/>
        </w:rPr>
        <w:tab/>
        <w:t>- Unavená: -1 ke všem vlastnostem, dovednostem, na INI a Prof, nemůže meditovat a sprintovat</w:t>
      </w:r>
    </w:p>
    <w:p w:rsidR="00B677EC" w:rsidRPr="00B677EC" w:rsidRDefault="00B677EC" w:rsidP="00B677EC">
      <w:pPr>
        <w:rPr>
          <w:rFonts w:eastAsia="MS Mincho"/>
          <w:noProof w:val="0"/>
          <w:lang w:eastAsia="en-US"/>
        </w:rPr>
      </w:pPr>
      <w:r w:rsidRPr="00B677EC">
        <w:rPr>
          <w:rFonts w:eastAsia="MS Mincho"/>
          <w:noProof w:val="0"/>
          <w:lang w:eastAsia="en-US"/>
        </w:rPr>
        <w:tab/>
        <w:t>- Vyčerpaná: -2 ke všem vlastnostem, dovednostem, na INI a Prof, nemůže použít akci Běh a Létání</w:t>
      </w:r>
    </w:p>
    <w:p w:rsidR="00B677EC" w:rsidRPr="00B677EC" w:rsidRDefault="00B677EC" w:rsidP="00B677EC">
      <w:pPr>
        <w:rPr>
          <w:rFonts w:eastAsia="MS Mincho"/>
          <w:noProof w:val="0"/>
          <w:lang w:eastAsia="en-US"/>
        </w:rPr>
      </w:pPr>
      <w:r w:rsidRPr="00B677EC">
        <w:rPr>
          <w:rFonts w:eastAsia="MS Mincho"/>
          <w:noProof w:val="0"/>
          <w:lang w:eastAsia="en-US"/>
        </w:rPr>
        <w:tab/>
        <w:t>- Zcela vyčerpaná: -3 ke všem vlastnostem, dovednostem, na INI a Prof, nemůže kouzlit ani se soustředit</w:t>
      </w:r>
    </w:p>
    <w:p w:rsidR="00B677EC" w:rsidRPr="00B677EC" w:rsidRDefault="00B677EC" w:rsidP="00B677EC">
      <w:pPr>
        <w:rPr>
          <w:rFonts w:eastAsia="MS Mincho"/>
          <w:noProof w:val="0"/>
          <w:lang w:eastAsia="en-US"/>
        </w:rPr>
      </w:pPr>
    </w:p>
    <w:p w:rsidR="00457F52"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06560" behindDoc="0" locked="0" layoutInCell="1" allowOverlap="1" wp14:anchorId="14786841" wp14:editId="6A4454E3">
            <wp:simplePos x="0" y="0"/>
            <wp:positionH relativeFrom="margin">
              <wp:posOffset>74930</wp:posOffset>
            </wp:positionH>
            <wp:positionV relativeFrom="paragraph">
              <wp:posOffset>220345</wp:posOffset>
            </wp:positionV>
            <wp:extent cx="1123950" cy="953770"/>
            <wp:effectExtent l="19050" t="0" r="0" b="0"/>
            <wp:wrapSquare wrapText="bothSides"/>
            <wp:docPr id="240" name="Obrázek 21" descr="Vyřaz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yřazený.jpg"/>
                    <pic:cNvPicPr/>
                  </pic:nvPicPr>
                  <pic:blipFill>
                    <a:blip r:embed="rId188" cstate="print"/>
                    <a:srcRect l="16782" r="16701"/>
                    <a:stretch>
                      <a:fillRect/>
                    </a:stretch>
                  </pic:blipFill>
                  <pic:spPr>
                    <a:xfrm>
                      <a:off x="0" y="0"/>
                      <a:ext cx="1123950" cy="953770"/>
                    </a:xfrm>
                    <a:prstGeom prst="rect">
                      <a:avLst/>
                    </a:prstGeom>
                  </pic:spPr>
                </pic:pic>
              </a:graphicData>
            </a:graphic>
          </wp:anchor>
        </w:drawing>
      </w:r>
      <w:r w:rsidRPr="00B677EC">
        <w:rPr>
          <w:rFonts w:eastAsia="MS Mincho"/>
          <w:b/>
          <w:noProof w:val="0"/>
          <w:lang w:eastAsia="en-US"/>
        </w:rPr>
        <w:t xml:space="preserve">Vyřazení </w:t>
      </w:r>
      <w:r w:rsidRPr="00B677EC">
        <w:rPr>
          <w:rFonts w:eastAsia="MS Mincho"/>
          <w:noProof w:val="0"/>
          <w:lang w:eastAsia="en-US"/>
        </w:rPr>
        <w:t xml:space="preserve">- stanovení meze, kdy se postava stává Vyřazenou, je popsáno u dovednosti </w:t>
      </w:r>
      <w:r w:rsidR="00457F52">
        <w:rPr>
          <w:rFonts w:eastAsia="MS Mincho"/>
          <w:noProof w:val="0"/>
          <w:lang w:eastAsia="en-US"/>
        </w:rPr>
        <w:t>Sebeovládání</w:t>
      </w:r>
      <w:r w:rsidRPr="00B677EC">
        <w:rPr>
          <w:rFonts w:eastAsia="MS Mincho"/>
          <w:noProof w:val="0"/>
          <w:lang w:eastAsia="en-US"/>
        </w:rPr>
        <w:t>. Jde o zlomek celkového počtu životů v závislosti na zvládnutí této dovednosti a na ODL (+případné bonusy k ODL).</w:t>
      </w:r>
      <w:r w:rsidR="00212B31">
        <w:rPr>
          <w:rFonts w:eastAsia="MS Mincho"/>
          <w:noProof w:val="0"/>
          <w:lang w:eastAsia="en-US"/>
        </w:rPr>
        <w:t xml:space="preserve"> </w:t>
      </w:r>
      <w:r w:rsidRPr="00B677EC">
        <w:rPr>
          <w:rFonts w:eastAsia="MS Mincho"/>
          <w:noProof w:val="0"/>
          <w:lang w:eastAsia="en-US"/>
        </w:rPr>
        <w:t xml:space="preserve">Pokud aktuální počet životů postavy klesne na tuto mez nebo níže, je už zranění natolik vážné či bolestivé, že postava není schopna pokračovat v boji a padá v mdlobách k zemi. </w:t>
      </w:r>
    </w:p>
    <w:p w:rsidR="00B677EC" w:rsidRPr="00B677EC" w:rsidRDefault="00B677EC" w:rsidP="00B677EC">
      <w:pPr>
        <w:rPr>
          <w:rFonts w:eastAsia="MS Mincho"/>
          <w:noProof w:val="0"/>
          <w:lang w:eastAsia="en-US"/>
        </w:rPr>
      </w:pPr>
      <w:r w:rsidRPr="00B677EC">
        <w:rPr>
          <w:rFonts w:eastAsia="MS Mincho"/>
          <w:noProof w:val="0"/>
          <w:lang w:eastAsia="en-US"/>
        </w:rPr>
        <w:t xml:space="preserve">Útok na Vyřazenou postavu probíhá podle pravidel pro Útok na nehybnou postavu, tj. její OČ = 0 a nehází si na obranu. Z tohoto stavu je možné postavu probrat pomocí léčení (které zvýší její počet životů nad mez pro Vyřazení), nebo pomocí První pomoci či lektvaru Megacloumák, které ji proberou k vědomí a umožní pomalou chůzi (ne však pokračovat v boji).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Většina magických tvorů a společníků nemá mez vyřazení - z boje je vyřadí až smrt. </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r w:rsidRPr="00B677EC">
        <w:rPr>
          <w:rFonts w:eastAsia="MS Mincho"/>
          <w:b/>
          <w:lang w:eastAsia="cs-CZ"/>
        </w:rPr>
        <w:lastRenderedPageBreak/>
        <w:drawing>
          <wp:anchor distT="0" distB="0" distL="114300" distR="114300" simplePos="0" relativeHeight="251905536" behindDoc="0" locked="0" layoutInCell="1" allowOverlap="1" wp14:anchorId="5A79690C" wp14:editId="7EBFD05D">
            <wp:simplePos x="0" y="0"/>
            <wp:positionH relativeFrom="margin">
              <wp:posOffset>-104140</wp:posOffset>
            </wp:positionH>
            <wp:positionV relativeFrom="paragraph">
              <wp:posOffset>44450</wp:posOffset>
            </wp:positionV>
            <wp:extent cx="805815" cy="963930"/>
            <wp:effectExtent l="19050" t="0" r="0" b="0"/>
            <wp:wrapSquare wrapText="bothSides"/>
            <wp:docPr id="241" name="Obrázek 22" descr="Stra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ch.jpg"/>
                    <pic:cNvPicPr/>
                  </pic:nvPicPr>
                  <pic:blipFill>
                    <a:blip r:embed="rId189" cstate="print"/>
                    <a:srcRect l="59693" t="28571"/>
                    <a:stretch>
                      <a:fillRect/>
                    </a:stretch>
                  </pic:blipFill>
                  <pic:spPr>
                    <a:xfrm>
                      <a:off x="0" y="0"/>
                      <a:ext cx="805815" cy="963930"/>
                    </a:xfrm>
                    <a:prstGeom prst="rect">
                      <a:avLst/>
                    </a:prstGeom>
                  </pic:spPr>
                </pic:pic>
              </a:graphicData>
            </a:graphic>
          </wp:anchor>
        </w:drawing>
      </w:r>
      <w:r w:rsidRPr="00B677EC">
        <w:rPr>
          <w:rFonts w:eastAsia="MS Mincho"/>
          <w:b/>
          <w:noProof w:val="0"/>
          <w:lang w:eastAsia="en-US"/>
        </w:rPr>
        <w:t xml:space="preserve">Zastrašení </w:t>
      </w:r>
      <w:r w:rsidRPr="00B677EC">
        <w:rPr>
          <w:rFonts w:eastAsia="MS Mincho"/>
          <w:noProof w:val="0"/>
          <w:lang w:eastAsia="en-US"/>
        </w:rPr>
        <w:t xml:space="preserve">- zastrašená postava/bytost je po dobu trvání plná strachu a snaží se co nejrychleji vzdálit od toho, co ji děsí. K zastrašení může dojít při použití některých schopností, kouzel a dovednosti Vyhrožování. Zastrašit není možné tvory s bojovností 12 a bytosti, které jsou imunní vůči strachu (Q). Výjimkou je použití schopností Odvracení nemrtvých, Odvracení neviděných a Odvracení démonů, které působí i na takovéto bytosti. Pokud je zastrašená bytost/postava přece jen přinucena k boji, má postih -4 k ÚČ, -1 na INI a bude se snažit boj co nejdříve ukončit a vzdálit se co nejdál. </w:t>
      </w:r>
    </w:p>
    <w:p w:rsidR="00B677EC" w:rsidRPr="00B677EC" w:rsidRDefault="00B677EC" w:rsidP="00B677EC">
      <w:pPr>
        <w:rPr>
          <w:rFonts w:eastAsia="MS Mincho"/>
          <w:noProof w:val="0"/>
          <w:lang w:eastAsia="en-US"/>
        </w:rPr>
      </w:pPr>
      <w:r w:rsidRPr="00B677EC">
        <w:rPr>
          <w:rFonts w:eastAsia="MS Mincho"/>
          <w:lang w:eastAsia="cs-CZ"/>
        </w:rPr>
        <w:drawing>
          <wp:anchor distT="0" distB="0" distL="114300" distR="114300" simplePos="0" relativeHeight="251911680" behindDoc="0" locked="0" layoutInCell="1" allowOverlap="1" wp14:anchorId="1FA98C47" wp14:editId="46774973">
            <wp:simplePos x="0" y="0"/>
            <wp:positionH relativeFrom="margin">
              <wp:posOffset>-111760</wp:posOffset>
            </wp:positionH>
            <wp:positionV relativeFrom="paragraph">
              <wp:posOffset>86360</wp:posOffset>
            </wp:positionV>
            <wp:extent cx="709200" cy="734400"/>
            <wp:effectExtent l="0" t="0" r="0" b="0"/>
            <wp:wrapSquare wrapText="bothSides"/>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Zkamenění.png"/>
                    <pic:cNvPicPr/>
                  </pic:nvPicPr>
                  <pic:blipFill>
                    <a:blip r:embed="rId190">
                      <a:extLst>
                        <a:ext uri="{28A0092B-C50C-407E-A947-70E740481C1C}">
                          <a14:useLocalDpi xmlns:a14="http://schemas.microsoft.com/office/drawing/2010/main" val="0"/>
                        </a:ext>
                      </a:extLst>
                    </a:blip>
                    <a:stretch>
                      <a:fillRect/>
                    </a:stretch>
                  </pic:blipFill>
                  <pic:spPr>
                    <a:xfrm>
                      <a:off x="0" y="0"/>
                      <a:ext cx="709200" cy="7344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 xml:space="preserve">Zkamenění </w:t>
      </w:r>
      <w:r w:rsidRPr="00B677EC">
        <w:rPr>
          <w:rFonts w:eastAsia="MS Mincho"/>
          <w:noProof w:val="0"/>
          <w:lang w:eastAsia="en-US"/>
        </w:rPr>
        <w:t xml:space="preserve">– může k němu dojít působením kouzel nebo některých schopností nestvůr. Zkamenělá bytost se promění spolu se vším neseným nemagickým vybavením v tvrdý kámen. Hmotnost zkamenělého vzroste trojnásobně. Zkamenělý je Paralyzovaný (viz) a nevnímá své okolí (veškeré ověření smyslů je automaticky neúspěšné). Kvalita zbroje vzroste o 10, bodné a sečné zbraně působí jen poloviční zranění. Zkamenělý je imunní vůči působení jedů a nemocí (jejich působení nekončí, ale je pozastaveno).  </w:t>
      </w:r>
    </w:p>
    <w:p w:rsidR="00B677EC" w:rsidRPr="00B677EC" w:rsidRDefault="00B677EC" w:rsidP="00B677EC">
      <w:pPr>
        <w:rPr>
          <w:rFonts w:eastAsia="MS Mincho"/>
          <w:noProof w:val="0"/>
          <w:lang w:eastAsia="en-US"/>
        </w:rPr>
      </w:pPr>
      <w:r w:rsidRPr="00B677EC">
        <w:rPr>
          <w:rFonts w:eastAsia="MS Mincho"/>
          <w:noProof w:val="0"/>
          <w:lang w:eastAsia="en-US"/>
        </w:rPr>
        <w:tab/>
        <w:t xml:space="preserve">Po skončení zkamenění si hází proti šoku na Kontrolu těla  ~ 8 ~ 1k6/3k6 životů.  </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20896" behindDoc="0" locked="0" layoutInCell="1" allowOverlap="1" wp14:anchorId="69498975" wp14:editId="452B2EB0">
            <wp:simplePos x="0" y="0"/>
            <wp:positionH relativeFrom="margin">
              <wp:posOffset>15240</wp:posOffset>
            </wp:positionH>
            <wp:positionV relativeFrom="paragraph">
              <wp:posOffset>269875</wp:posOffset>
            </wp:positionV>
            <wp:extent cx="1059180" cy="536575"/>
            <wp:effectExtent l="19050" t="0" r="7620" b="0"/>
            <wp:wrapSquare wrapText="bothSides"/>
            <wp:docPr id="243" name="Obrázek 31" descr="zlomena-k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omena-kost.jpg"/>
                    <pic:cNvPicPr/>
                  </pic:nvPicPr>
                  <pic:blipFill>
                    <a:blip r:embed="rId191"/>
                    <a:srcRect l="4641" t="33333" r="5204" b="21519"/>
                    <a:stretch>
                      <a:fillRect/>
                    </a:stretch>
                  </pic:blipFill>
                  <pic:spPr>
                    <a:xfrm>
                      <a:off x="0" y="0"/>
                      <a:ext cx="1059180" cy="536575"/>
                    </a:xfrm>
                    <a:prstGeom prst="rect">
                      <a:avLst/>
                    </a:prstGeom>
                  </pic:spPr>
                </pic:pic>
              </a:graphicData>
            </a:graphic>
          </wp:anchor>
        </w:drawing>
      </w:r>
      <w:r w:rsidRPr="00B677EC">
        <w:rPr>
          <w:rFonts w:eastAsia="MS Mincho"/>
          <w:b/>
          <w:noProof w:val="0"/>
          <w:lang w:eastAsia="en-US"/>
        </w:rPr>
        <w:t>Zlomenina</w:t>
      </w:r>
      <w:r w:rsidRPr="00B677EC">
        <w:rPr>
          <w:rFonts w:eastAsia="MS Mincho"/>
          <w:noProof w:val="0"/>
          <w:lang w:eastAsia="en-US"/>
        </w:rPr>
        <w:t xml:space="preserve"> - může ji způsobit v boji vědma či bojovník nebo může být následkem pádů či některých schopností nestvůr. Vyřadí část těla, která vyplývá ze situace, nebo se určí náhodně hodem k10. Hodnoty znamenají 1,2= pravá ruka; 3,4= levá ruka; 4,6=leva noha; 7,8= pravá noha; 9,0=žebra.  Následky se určí hodem proti pasti ODL ~ 13 (6) ~1. stup.</w:t>
      </w:r>
      <w:r w:rsidR="00212B31">
        <w:rPr>
          <w:rFonts w:eastAsia="MS Mincho"/>
          <w:noProof w:val="0"/>
          <w:lang w:eastAsia="en-US"/>
        </w:rPr>
        <w:t xml:space="preserve"> </w:t>
      </w:r>
      <w:r w:rsidRPr="00B677EC">
        <w:rPr>
          <w:rFonts w:eastAsia="MS Mincho"/>
          <w:noProof w:val="0"/>
          <w:lang w:eastAsia="en-US"/>
        </w:rPr>
        <w:t>/</w:t>
      </w:r>
      <w:r w:rsidR="00212B31">
        <w:rPr>
          <w:rFonts w:eastAsia="MS Mincho"/>
          <w:noProof w:val="0"/>
          <w:lang w:eastAsia="en-US"/>
        </w:rPr>
        <w:t xml:space="preserve"> </w:t>
      </w:r>
      <w:r w:rsidRPr="00B677EC">
        <w:rPr>
          <w:rFonts w:eastAsia="MS Mincho"/>
          <w:noProof w:val="0"/>
          <w:lang w:eastAsia="en-US"/>
        </w:rPr>
        <w:t>2. stupeň</w:t>
      </w:r>
      <w:r w:rsidR="00212B31">
        <w:rPr>
          <w:rFonts w:eastAsia="MS Mincho"/>
          <w:noProof w:val="0"/>
          <w:lang w:eastAsia="en-US"/>
        </w:rPr>
        <w:t xml:space="preserve"> </w:t>
      </w:r>
      <w:r w:rsidRPr="00B677EC">
        <w:rPr>
          <w:rFonts w:eastAsia="MS Mincho"/>
          <w:noProof w:val="0"/>
          <w:lang w:eastAsia="en-US"/>
        </w:rPr>
        <w:t>(/3.stup</w:t>
      </w:r>
      <w:r w:rsidR="00212B31">
        <w:rPr>
          <w:rFonts w:eastAsia="MS Mincho"/>
          <w:noProof w:val="0"/>
          <w:lang w:eastAsia="en-US"/>
        </w:rPr>
        <w:t>e</w:t>
      </w:r>
      <w:r w:rsidRPr="00B677EC">
        <w:rPr>
          <w:rFonts w:eastAsia="MS Mincho"/>
          <w:noProof w:val="0"/>
          <w:lang w:eastAsia="en-US"/>
        </w:rPr>
        <w:t>ň).</w:t>
      </w:r>
    </w:p>
    <w:p w:rsidR="00B677EC" w:rsidRPr="00B677EC" w:rsidRDefault="00B677EC" w:rsidP="00B677EC">
      <w:pPr>
        <w:rPr>
          <w:rFonts w:eastAsia="MS Mincho"/>
          <w:noProof w:val="0"/>
          <w:lang w:eastAsia="en-US"/>
        </w:rPr>
      </w:pPr>
      <w:r w:rsidRPr="00B677EC">
        <w:rPr>
          <w:rFonts w:eastAsia="MS Mincho"/>
          <w:noProof w:val="0"/>
          <w:lang w:eastAsia="en-US"/>
        </w:rPr>
        <w:tab/>
        <w:t xml:space="preserve">1. stupeň = postava má postih -3 na INI a -2 na OBR. a) ruka = postava upustí vše co má v ruce </w:t>
      </w:r>
    </w:p>
    <w:p w:rsidR="00B677EC" w:rsidRPr="00B677EC" w:rsidRDefault="00B677EC" w:rsidP="00B677EC">
      <w:pPr>
        <w:rPr>
          <w:rFonts w:eastAsia="MS Mincho"/>
          <w:noProof w:val="0"/>
          <w:lang w:eastAsia="en-US"/>
        </w:rPr>
      </w:pPr>
      <w:r w:rsidRPr="00B677EC">
        <w:rPr>
          <w:rFonts w:eastAsia="MS Mincho"/>
          <w:noProof w:val="0"/>
          <w:lang w:eastAsia="en-US"/>
        </w:rPr>
        <w:tab/>
      </w:r>
      <w:r w:rsidRPr="00B677EC">
        <w:rPr>
          <w:rFonts w:eastAsia="MS Mincho"/>
          <w:noProof w:val="0"/>
          <w:lang w:eastAsia="en-US"/>
        </w:rPr>
        <w:tab/>
        <w:t>b) noha či žebra = stupeň rychlosti se sníží na polovinu (oprava se adekvátně upraví).</w:t>
      </w:r>
    </w:p>
    <w:p w:rsidR="00B677EC" w:rsidRPr="00B677EC" w:rsidRDefault="00B677EC" w:rsidP="00B677EC">
      <w:pPr>
        <w:rPr>
          <w:rFonts w:eastAsia="MS Mincho"/>
          <w:noProof w:val="0"/>
          <w:lang w:eastAsia="en-US"/>
        </w:rPr>
      </w:pPr>
      <w:r w:rsidRPr="00B677EC">
        <w:rPr>
          <w:rFonts w:eastAsia="MS Mincho"/>
          <w:noProof w:val="0"/>
          <w:lang w:eastAsia="en-US"/>
        </w:rPr>
        <w:tab/>
        <w:t xml:space="preserve">2. stupeň = postav má postih -5 na INI a -4 na OBR. a) ruka, žebra = pustí věci z obou rukou </w:t>
      </w:r>
    </w:p>
    <w:p w:rsidR="00B677EC" w:rsidRPr="00B677EC" w:rsidRDefault="00B677EC" w:rsidP="00B677EC">
      <w:pPr>
        <w:rPr>
          <w:rFonts w:eastAsia="MS Mincho"/>
          <w:noProof w:val="0"/>
          <w:lang w:eastAsia="en-US"/>
        </w:rPr>
      </w:pPr>
      <w:r w:rsidRPr="00B677EC">
        <w:rPr>
          <w:rFonts w:eastAsia="MS Mincho"/>
          <w:noProof w:val="0"/>
          <w:lang w:eastAsia="en-US"/>
        </w:rPr>
        <w:t xml:space="preserve"> </w:t>
      </w:r>
      <w:r w:rsidRPr="00B677EC">
        <w:rPr>
          <w:rFonts w:eastAsia="MS Mincho"/>
          <w:noProof w:val="0"/>
          <w:lang w:eastAsia="en-US"/>
        </w:rPr>
        <w:tab/>
      </w:r>
      <w:r w:rsidRPr="00B677EC">
        <w:rPr>
          <w:rFonts w:eastAsia="MS Mincho"/>
          <w:noProof w:val="0"/>
          <w:lang w:eastAsia="en-US"/>
        </w:rPr>
        <w:tab/>
        <w:t xml:space="preserve">b) noha = spadne na zem (stav Ležící) a bez pomoci nevstane </w:t>
      </w:r>
    </w:p>
    <w:p w:rsidR="00B677EC" w:rsidRPr="00B677EC" w:rsidRDefault="00B677EC" w:rsidP="00B677EC">
      <w:pPr>
        <w:rPr>
          <w:rFonts w:eastAsia="MS Mincho"/>
          <w:noProof w:val="0"/>
          <w:lang w:eastAsia="en-US"/>
        </w:rPr>
      </w:pPr>
      <w:r w:rsidRPr="00B677EC">
        <w:rPr>
          <w:rFonts w:eastAsia="MS Mincho"/>
          <w:noProof w:val="0"/>
          <w:lang w:eastAsia="en-US"/>
        </w:rPr>
        <w:tab/>
        <w:t>3. stupeň (Otevřená zlomenina) = postava ztratí 2 žt a bude silně Krvácet (viz). Dále jako 2. stupeň.</w:t>
      </w:r>
    </w:p>
    <w:p w:rsidR="00B677EC" w:rsidRPr="00B677EC" w:rsidRDefault="00B677EC" w:rsidP="00B677EC">
      <w:pPr>
        <w:rPr>
          <w:rFonts w:eastAsia="MS Mincho"/>
          <w:noProof w:val="0"/>
          <w:lang w:eastAsia="en-US"/>
        </w:rPr>
      </w:pPr>
    </w:p>
    <w:p w:rsidR="00B677EC" w:rsidRPr="00B677EC" w:rsidRDefault="00B677EC" w:rsidP="00B677EC">
      <w:pPr>
        <w:spacing w:after="200"/>
        <w:jc w:val="left"/>
        <w:rPr>
          <w:rFonts w:eastAsia="MS Mincho"/>
          <w:noProof w:val="0"/>
          <w:lang w:eastAsia="en-US"/>
        </w:rPr>
      </w:pPr>
      <w:r w:rsidRPr="00B677EC">
        <w:rPr>
          <w:rFonts w:eastAsia="MS Mincho"/>
          <w:b/>
          <w:noProof w:val="0"/>
          <w:lang w:eastAsia="en-US"/>
        </w:rPr>
        <w:t>Zmatený</w:t>
      </w:r>
      <w:r w:rsidRPr="00B677EC">
        <w:rPr>
          <w:rFonts w:eastAsia="MS Mincho"/>
          <w:noProof w:val="0"/>
          <w:lang w:eastAsia="en-US"/>
        </w:rPr>
        <w:t xml:space="preserve"> – jedná chaoticky a nahodile. Každé kolo si zmatený tvor hází 2k6 co udělá. Pokud mu padne 2-3 zaútočí (slovně či fyzicky) na sesilatelovu družinu, 4-6 pohne se náhodně zvoleným směrem, 7-8  zmateně stojí, 9-12 napadne vlastní družinu.</w:t>
      </w: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23968" behindDoc="0" locked="0" layoutInCell="1" allowOverlap="1" wp14:anchorId="24AADFF8" wp14:editId="4A5EF241">
            <wp:simplePos x="0" y="0"/>
            <wp:positionH relativeFrom="margin">
              <wp:align>left</wp:align>
            </wp:positionH>
            <wp:positionV relativeFrom="paragraph">
              <wp:posOffset>97155</wp:posOffset>
            </wp:positionV>
            <wp:extent cx="630000" cy="633600"/>
            <wp:effectExtent l="0" t="0" r="0" b="0"/>
            <wp:wrapSquare wrapText="bothSides"/>
            <wp:docPr id="244" name="Obráze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Zmražený.png"/>
                    <pic:cNvPicPr/>
                  </pic:nvPicPr>
                  <pic:blipFill>
                    <a:blip r:embed="rId192">
                      <a:extLst>
                        <a:ext uri="{28A0092B-C50C-407E-A947-70E740481C1C}">
                          <a14:useLocalDpi xmlns:a14="http://schemas.microsoft.com/office/drawing/2010/main" val="0"/>
                        </a:ext>
                      </a:extLst>
                    </a:blip>
                    <a:stretch>
                      <a:fillRect/>
                    </a:stretch>
                  </pic:blipFill>
                  <pic:spPr>
                    <a:xfrm>
                      <a:off x="0" y="0"/>
                      <a:ext cx="630000" cy="633600"/>
                    </a:xfrm>
                    <a:prstGeom prst="rect">
                      <a:avLst/>
                    </a:prstGeom>
                  </pic:spPr>
                </pic:pic>
              </a:graphicData>
            </a:graphic>
            <wp14:sizeRelH relativeFrom="margin">
              <wp14:pctWidth>0</wp14:pctWidth>
            </wp14:sizeRelH>
            <wp14:sizeRelV relativeFrom="margin">
              <wp14:pctHeight>0</wp14:pctHeight>
            </wp14:sizeRelV>
          </wp:anchor>
        </w:drawing>
      </w:r>
    </w:p>
    <w:p w:rsidR="00B677EC" w:rsidRPr="00B677EC" w:rsidRDefault="00B677EC" w:rsidP="00B677EC">
      <w:pPr>
        <w:spacing w:after="200"/>
        <w:jc w:val="left"/>
        <w:rPr>
          <w:rFonts w:eastAsia="MS Mincho"/>
          <w:noProof w:val="0"/>
          <w:lang w:eastAsia="en-US"/>
        </w:rPr>
      </w:pPr>
      <w:r w:rsidRPr="00B677EC">
        <w:rPr>
          <w:rFonts w:eastAsia="MS Mincho"/>
          <w:b/>
          <w:noProof w:val="0"/>
          <w:lang w:eastAsia="en-US"/>
        </w:rPr>
        <w:t xml:space="preserve">Zamražený </w:t>
      </w:r>
      <w:r w:rsidRPr="00B677EC">
        <w:rPr>
          <w:rFonts w:eastAsia="MS Mincho"/>
          <w:noProof w:val="0"/>
          <w:lang w:eastAsia="en-US"/>
        </w:rPr>
        <w:t>– Může být důsledkem kouzla nebo dechu ledového draka. Zamražený tvor nevidí, neslyší, nevnímá a je ledovým blokem chráněn proti útokům. Po rozmražení si tvor hází proti pasti VDR ~ 17 ~ 3k10 stínových životů / 3k10 normálního zranění. Po skončení trvání kouzla ledový blok roztává rychlostí závislou na okolní teplotě.</w:t>
      </w:r>
    </w:p>
    <w:p w:rsidR="00B677EC" w:rsidRPr="00B677EC" w:rsidRDefault="00B677EC" w:rsidP="00B677EC">
      <w:pPr>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b/>
          <w:lang w:eastAsia="cs-CZ"/>
        </w:rPr>
        <w:drawing>
          <wp:anchor distT="0" distB="0" distL="114300" distR="114300" simplePos="0" relativeHeight="251910656" behindDoc="1" locked="0" layoutInCell="1" allowOverlap="1" wp14:anchorId="37807431" wp14:editId="55F647B4">
            <wp:simplePos x="0" y="0"/>
            <wp:positionH relativeFrom="margin">
              <wp:align>left</wp:align>
            </wp:positionH>
            <wp:positionV relativeFrom="paragraph">
              <wp:posOffset>74930</wp:posOffset>
            </wp:positionV>
            <wp:extent cx="1047750" cy="838200"/>
            <wp:effectExtent l="19050" t="0" r="0" b="0"/>
            <wp:wrapTight wrapText="bothSides">
              <wp:wrapPolygon edited="0">
                <wp:start x="-393" y="0"/>
                <wp:lineTo x="-393" y="21109"/>
                <wp:lineTo x="21600" y="21109"/>
                <wp:lineTo x="21600" y="0"/>
                <wp:lineTo x="-393" y="0"/>
              </wp:wrapPolygon>
            </wp:wrapTight>
            <wp:docPr id="245" name="Obrázek 23" descr="Zmá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mámení.jpg"/>
                    <pic:cNvPicPr/>
                  </pic:nvPicPr>
                  <pic:blipFill>
                    <a:blip r:embed="rId193" cstate="print"/>
                    <a:stretch>
                      <a:fillRect/>
                    </a:stretch>
                  </pic:blipFill>
                  <pic:spPr>
                    <a:xfrm>
                      <a:off x="0" y="0"/>
                      <a:ext cx="1047750" cy="838200"/>
                    </a:xfrm>
                    <a:prstGeom prst="rect">
                      <a:avLst/>
                    </a:prstGeom>
                  </pic:spPr>
                </pic:pic>
              </a:graphicData>
            </a:graphic>
          </wp:anchor>
        </w:drawing>
      </w:r>
      <w:r w:rsidRPr="00B677EC">
        <w:rPr>
          <w:rFonts w:eastAsia="MS Mincho"/>
          <w:b/>
          <w:noProof w:val="0"/>
          <w:lang w:eastAsia="en-US"/>
        </w:rPr>
        <w:t xml:space="preserve">Zmámení </w:t>
      </w:r>
      <w:r w:rsidRPr="00B677EC">
        <w:rPr>
          <w:rFonts w:eastAsia="MS Mincho"/>
          <w:noProof w:val="0"/>
          <w:lang w:eastAsia="en-US"/>
        </w:rPr>
        <w:t>- nastává, pokud nad myslí bytosti nebo postavy přebere kontrolu někdo jiný (zpravidla PJ). Zmámená postava bude konat podle příkazů toho, kdo ji má pod kontrolou (</w:t>
      </w:r>
      <w:r w:rsidRPr="00B677EC">
        <w:rPr>
          <w:rFonts w:eastAsia="MS Mincho"/>
          <w:i/>
          <w:noProof w:val="0"/>
          <w:lang w:eastAsia="en-US"/>
        </w:rPr>
        <w:t>např. bude útočit na své přátele</w:t>
      </w:r>
      <w:r w:rsidRPr="00B677EC">
        <w:rPr>
          <w:rFonts w:eastAsia="MS Mincho"/>
          <w:noProof w:val="0"/>
          <w:lang w:eastAsia="en-US"/>
        </w:rPr>
        <w:t xml:space="preserve">). Ke zmámení může dojít při působení některých schopností či kouzel nebo ovládnutím démonem. Zmámená postava si často nepamatuje, co pod cizí kontrolou vykonala (a pokud ano, zpravidla to považuje za zlý sen). U vlkodlaků beta do této kategorie spadá i jejich chování v období kolem úplňku. </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r w:rsidRPr="00B677EC">
        <w:rPr>
          <w:rFonts w:eastAsia="MS Mincho"/>
          <w:b/>
          <w:lang w:eastAsia="cs-CZ"/>
        </w:rPr>
        <w:drawing>
          <wp:anchor distT="0" distB="0" distL="114300" distR="114300" simplePos="0" relativeHeight="251913728" behindDoc="1" locked="0" layoutInCell="1" allowOverlap="1" wp14:anchorId="64299E4D" wp14:editId="2BAAEEFA">
            <wp:simplePos x="0" y="0"/>
            <wp:positionH relativeFrom="margin">
              <wp:posOffset>-50800</wp:posOffset>
            </wp:positionH>
            <wp:positionV relativeFrom="paragraph">
              <wp:posOffset>39370</wp:posOffset>
            </wp:positionV>
            <wp:extent cx="1343025" cy="590550"/>
            <wp:effectExtent l="19050" t="0" r="9525" b="0"/>
            <wp:wrapTight wrapText="bothSides">
              <wp:wrapPolygon edited="0">
                <wp:start x="-306" y="0"/>
                <wp:lineTo x="-306" y="20903"/>
                <wp:lineTo x="21753" y="20903"/>
                <wp:lineTo x="21753" y="0"/>
                <wp:lineTo x="-306" y="0"/>
              </wp:wrapPolygon>
            </wp:wrapTight>
            <wp:docPr id="246" name="Obrázek 24" descr="Zpomal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pomalení.jpg"/>
                    <pic:cNvPicPr/>
                  </pic:nvPicPr>
                  <pic:blipFill>
                    <a:blip r:embed="rId194" cstate="print"/>
                    <a:srcRect l="5634" t="30496" r="10094" b="13475"/>
                    <a:stretch>
                      <a:fillRect/>
                    </a:stretch>
                  </pic:blipFill>
                  <pic:spPr>
                    <a:xfrm>
                      <a:off x="0" y="0"/>
                      <a:ext cx="1343025" cy="590550"/>
                    </a:xfrm>
                    <a:prstGeom prst="rect">
                      <a:avLst/>
                    </a:prstGeom>
                  </pic:spPr>
                </pic:pic>
              </a:graphicData>
            </a:graphic>
          </wp:anchor>
        </w:drawing>
      </w:r>
      <w:r w:rsidRPr="00B677EC">
        <w:rPr>
          <w:rFonts w:eastAsia="MS Mincho"/>
          <w:b/>
          <w:noProof w:val="0"/>
          <w:lang w:eastAsia="en-US"/>
        </w:rPr>
        <w:t>Zpomalení</w:t>
      </w:r>
      <w:r w:rsidRPr="00B677EC">
        <w:rPr>
          <w:rFonts w:eastAsia="MS Mincho"/>
          <w:noProof w:val="0"/>
          <w:lang w:eastAsia="en-US"/>
        </w:rPr>
        <w:t xml:space="preserve"> - nastává zpravidla v důsledku působení kouzel, méně často pak působením schopností nebo jedů. Zpomalená postava má postih -X k RCH a na INI a postih v poloviční výši (zaokr. dolů) k OBR (ovlivní obranná čísla a útočné číslo). X je zpravidla = 3. </w:t>
      </w:r>
    </w:p>
    <w:p w:rsidR="00B677EC" w:rsidRPr="00B677EC" w:rsidRDefault="00B677EC" w:rsidP="00B677EC">
      <w:pPr>
        <w:spacing w:after="200"/>
        <w:rPr>
          <w:rFonts w:eastAsia="MS Mincho"/>
          <w:noProof w:val="0"/>
          <w:lang w:eastAsia="en-US"/>
        </w:rPr>
      </w:pPr>
    </w:p>
    <w:p w:rsidR="00B677EC" w:rsidRPr="00B677EC" w:rsidRDefault="00B677EC" w:rsidP="00B677EC">
      <w:pPr>
        <w:rPr>
          <w:rFonts w:eastAsia="MS Mincho"/>
          <w:noProof w:val="0"/>
          <w:lang w:eastAsia="en-US"/>
        </w:rPr>
      </w:pPr>
      <w:r w:rsidRPr="00B677EC">
        <w:rPr>
          <w:rFonts w:eastAsia="MS Mincho"/>
          <w:lang w:eastAsia="cs-CZ"/>
        </w:rPr>
        <w:drawing>
          <wp:anchor distT="0" distB="0" distL="114300" distR="114300" simplePos="0" relativeHeight="251912704" behindDoc="0" locked="0" layoutInCell="1" allowOverlap="1" wp14:anchorId="579EC216" wp14:editId="0088BAF6">
            <wp:simplePos x="0" y="0"/>
            <wp:positionH relativeFrom="margin">
              <wp:posOffset>40640</wp:posOffset>
            </wp:positionH>
            <wp:positionV relativeFrom="paragraph">
              <wp:posOffset>10795</wp:posOffset>
            </wp:positionV>
            <wp:extent cx="810000" cy="810000"/>
            <wp:effectExtent l="0" t="0" r="0" b="0"/>
            <wp:wrapSquare wrapText="bothSides"/>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Zuřivost.jpg"/>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810000" cy="8100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eastAsia="MS Mincho"/>
          <w:b/>
          <w:noProof w:val="0"/>
          <w:lang w:eastAsia="en-US"/>
        </w:rPr>
        <w:t>Zuřivost</w:t>
      </w:r>
      <w:r w:rsidRPr="00B677EC">
        <w:rPr>
          <w:rFonts w:eastAsia="MS Mincho"/>
          <w:noProof w:val="0"/>
          <w:lang w:eastAsia="en-US"/>
        </w:rPr>
        <w:t xml:space="preserve"> – některé bytosti a postavy mají schopnost propadnout zuřivosti. Není to ještě stav Berserkr (viz), ale o něco nižší stupeň. Zuřivost trvá do konce boje nebo 1 směnu. </w:t>
      </w:r>
    </w:p>
    <w:p w:rsidR="00B677EC" w:rsidRPr="00B677EC" w:rsidRDefault="00B677EC" w:rsidP="00B677EC">
      <w:pPr>
        <w:rPr>
          <w:rFonts w:eastAsia="MS Mincho"/>
          <w:noProof w:val="0"/>
          <w:lang w:eastAsia="en-US"/>
        </w:rPr>
      </w:pPr>
      <w:r w:rsidRPr="00B677EC">
        <w:rPr>
          <w:rFonts w:eastAsia="MS Mincho"/>
          <w:noProof w:val="0"/>
          <w:lang w:eastAsia="en-US"/>
        </w:rPr>
        <w:t>Zuřící se soustředí pouze na útok, vůbec se nekryje (OZ). Může uhýbat, ale s postihem -3 k OU.</w:t>
      </w:r>
    </w:p>
    <w:p w:rsidR="00B677EC" w:rsidRPr="00B677EC" w:rsidRDefault="00B677EC" w:rsidP="00B677EC">
      <w:pPr>
        <w:rPr>
          <w:rFonts w:cstheme="minorBidi"/>
          <w:noProof w:val="0"/>
          <w:szCs w:val="22"/>
          <w:lang w:eastAsia="en-US"/>
        </w:rPr>
      </w:pPr>
      <w:r w:rsidRPr="00B677EC">
        <w:rPr>
          <w:rFonts w:eastAsia="MS Mincho"/>
          <w:noProof w:val="0"/>
          <w:lang w:eastAsia="en-US"/>
        </w:rPr>
        <w:t xml:space="preserve">Má bonus +2 na INI a ke ZZ. Je imunní vůči strachu (Q) a podrobování (M), nikoliv však proti psychickým kouzlům. </w:t>
      </w:r>
      <w:r w:rsidRPr="00B677EC">
        <w:rPr>
          <w:rFonts w:cstheme="minorBidi"/>
          <w:noProof w:val="0"/>
          <w:szCs w:val="22"/>
          <w:lang w:eastAsia="en-US"/>
        </w:rPr>
        <w:t xml:space="preserve">Mez vyřazení klesá na 1. </w:t>
      </w:r>
    </w:p>
    <w:p w:rsidR="00B677EC" w:rsidRPr="00B677EC" w:rsidRDefault="00B677EC" w:rsidP="00B677EC">
      <w:pPr>
        <w:rPr>
          <w:rFonts w:cstheme="minorBidi"/>
          <w:noProof w:val="0"/>
          <w:szCs w:val="22"/>
          <w:lang w:eastAsia="en-US"/>
        </w:rPr>
      </w:pPr>
    </w:p>
    <w:p w:rsidR="00B677EC" w:rsidRPr="00B677EC" w:rsidRDefault="00B677EC" w:rsidP="00B677EC">
      <w:pPr>
        <w:rPr>
          <w:rFonts w:eastAsia="MS Mincho"/>
          <w:noProof w:val="0"/>
          <w:lang w:eastAsia="en-US"/>
        </w:rPr>
      </w:pPr>
      <w:r w:rsidRPr="00B677EC">
        <w:rPr>
          <w:rFonts w:cstheme="minorBidi"/>
          <w:b/>
          <w:szCs w:val="22"/>
          <w:lang w:eastAsia="cs-CZ"/>
        </w:rPr>
        <w:drawing>
          <wp:anchor distT="0" distB="0" distL="114300" distR="114300" simplePos="0" relativeHeight="251931136" behindDoc="0" locked="0" layoutInCell="1" allowOverlap="1" wp14:anchorId="1879113D" wp14:editId="77970888">
            <wp:simplePos x="0" y="0"/>
            <wp:positionH relativeFrom="margin">
              <wp:posOffset>121920</wp:posOffset>
            </wp:positionH>
            <wp:positionV relativeFrom="paragraph">
              <wp:posOffset>6985</wp:posOffset>
            </wp:positionV>
            <wp:extent cx="709200" cy="709200"/>
            <wp:effectExtent l="0" t="0" r="0" b="0"/>
            <wp:wrapSquare wrapText="bothSides"/>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Žíznivý.png"/>
                    <pic:cNvPicPr/>
                  </pic:nvPicPr>
                  <pic:blipFill>
                    <a:blip r:embed="rId196">
                      <a:extLst>
                        <a:ext uri="{28A0092B-C50C-407E-A947-70E740481C1C}">
                          <a14:useLocalDpi xmlns:a14="http://schemas.microsoft.com/office/drawing/2010/main" val="0"/>
                        </a:ext>
                      </a:extLst>
                    </a:blip>
                    <a:stretch>
                      <a:fillRect/>
                    </a:stretch>
                  </pic:blipFill>
                  <pic:spPr>
                    <a:xfrm>
                      <a:off x="0" y="0"/>
                      <a:ext cx="709200" cy="709200"/>
                    </a:xfrm>
                    <a:prstGeom prst="rect">
                      <a:avLst/>
                    </a:prstGeom>
                  </pic:spPr>
                </pic:pic>
              </a:graphicData>
            </a:graphic>
            <wp14:sizeRelH relativeFrom="margin">
              <wp14:pctWidth>0</wp14:pctWidth>
            </wp14:sizeRelH>
            <wp14:sizeRelV relativeFrom="margin">
              <wp14:pctHeight>0</wp14:pctHeight>
            </wp14:sizeRelV>
          </wp:anchor>
        </w:drawing>
      </w:r>
      <w:r w:rsidRPr="00B677EC">
        <w:rPr>
          <w:rFonts w:cstheme="minorBidi"/>
          <w:b/>
          <w:noProof w:val="0"/>
          <w:szCs w:val="22"/>
          <w:lang w:eastAsia="en-US"/>
        </w:rPr>
        <w:t>Žíznivý</w:t>
      </w:r>
      <w:r w:rsidRPr="00B677EC">
        <w:rPr>
          <w:rFonts w:cstheme="minorBidi"/>
          <w:noProof w:val="0"/>
          <w:szCs w:val="22"/>
          <w:lang w:eastAsia="en-US"/>
        </w:rPr>
        <w:t xml:space="preserve"> – postava, která nenapila (viz Táboření) se stane Žíznivou, dokud se pořádně (1 čtvrtka) nenapije. Má postih -1 ke všem svým hodům. Postihy se zvyšují, pokud tento stav trvá delší dobu.  </w:t>
      </w:r>
    </w:p>
    <w:p w:rsidR="00B677EC" w:rsidRPr="00B677EC" w:rsidRDefault="00B677EC" w:rsidP="00B677EC">
      <w:pPr>
        <w:rPr>
          <w:rFonts w:eastAsia="MS Mincho"/>
          <w:noProof w:val="0"/>
          <w:lang w:eastAsia="en-US"/>
        </w:rPr>
      </w:pPr>
    </w:p>
    <w:p w:rsidR="00B677EC" w:rsidRPr="00B677EC" w:rsidRDefault="00B677EC" w:rsidP="00B677EC">
      <w:pPr>
        <w:spacing w:after="200"/>
        <w:rPr>
          <w:rFonts w:eastAsia="MS Mincho"/>
          <w:noProof w:val="0"/>
          <w:lang w:eastAsia="en-US"/>
        </w:rPr>
      </w:pPr>
    </w:p>
    <w:p w:rsidR="00A15C29" w:rsidRDefault="00A15C29">
      <w:pPr>
        <w:spacing w:after="200"/>
        <w:jc w:val="left"/>
      </w:pPr>
      <w:r>
        <w:br w:type="page"/>
      </w:r>
    </w:p>
    <w:p w:rsidR="00B70F78" w:rsidRDefault="00B70F78" w:rsidP="00B70F78">
      <w:pPr>
        <w:pStyle w:val="Nadpis1"/>
      </w:pPr>
      <w:bookmarkStart w:id="222" w:name="_Toc240183571"/>
      <w:r>
        <w:lastRenderedPageBreak/>
        <w:t>Kapitola 7: Arda, herní svět</w:t>
      </w:r>
      <w:bookmarkEnd w:id="222"/>
    </w:p>
    <w:p w:rsidR="00B70F78" w:rsidRDefault="00B70F78" w:rsidP="00B70F78">
      <w:pPr>
        <w:pStyle w:val="Nadpis2"/>
      </w:pPr>
      <w:bookmarkStart w:id="223" w:name="_Toc240183572"/>
      <w:r>
        <w:t>7.1 Svět</w:t>
      </w:r>
      <w:bookmarkEnd w:id="223"/>
      <w:r>
        <w:t xml:space="preserve"> </w:t>
      </w:r>
    </w:p>
    <w:p w:rsidR="00E410C4" w:rsidRDefault="00B70F78" w:rsidP="00E410C4">
      <w:pPr>
        <w:ind w:firstLine="709"/>
      </w:pPr>
      <w:r>
        <w:t>Herní svět je tvořen rozlehlým kontinentem, pokrývajícím vše od tropických oblastí a pouští na jihu,</w:t>
      </w:r>
      <w:r w:rsidR="00E410C4">
        <w:t xml:space="preserve"> přes mírné oblasti středozemí</w:t>
      </w:r>
      <w:r>
        <w:t xml:space="preserve"> až po ledové  pustiny na severu, od úrodných nížin</w:t>
      </w:r>
      <w:r w:rsidR="00E410C4">
        <w:t>, přes kopce a vrchoviny</w:t>
      </w:r>
      <w:r>
        <w:t xml:space="preserve"> až po vysoké vrcholky hor, od divokých neprobádaných krajin</w:t>
      </w:r>
      <w:r w:rsidR="00E410C4">
        <w:t>, přes zemědělský venkov</w:t>
      </w:r>
      <w:r>
        <w:t xml:space="preserve"> až po velkoměsta</w:t>
      </w:r>
      <w:r w:rsidR="00E410C4">
        <w:t xml:space="preserve"> kypící životem, od městských států a malých republik, přes samostatná království a knížectví až po rozlehlá císařství. </w:t>
      </w:r>
      <w:r>
        <w:t xml:space="preserve"> </w:t>
      </w:r>
      <w:r w:rsidR="008237CE">
        <w:t xml:space="preserve">Tento kontinent obklopují četná moře a ostrovy, které mají svá vlastní tajemství a kouzla. </w:t>
      </w:r>
      <w:r w:rsidR="00E410C4">
        <w:t xml:space="preserve">Lze tak najít dostatek prostoru pro to, co družině a jejím herním preferencím právě vyhovuje. </w:t>
      </w:r>
    </w:p>
    <w:p w:rsidR="00E410C4" w:rsidRDefault="00E410C4" w:rsidP="00E410C4">
      <w:pPr>
        <w:ind w:firstLine="709"/>
      </w:pPr>
      <w:r>
        <w:t>Znalostní dovednosti umožňují hráčům vidět tento svět očima a znalostmi svých postav, ať už je to Bestiologie (znalosti o dracích a jiných podivných tvorech a netvorech), Botaniku (znalosti rostlin a rostl</w:t>
      </w:r>
      <w:r w:rsidR="008237CE">
        <w:t>i</w:t>
      </w:r>
      <w:r>
        <w:t>nných bytostí), Historii (znalost příběhů, historických událostí a souvislostí), Kartografii (znalost místních i vzdálených krajů), Mineralogii (znalost darů neživé přírody), Okultismus (znalost magických tvorů</w:t>
      </w:r>
      <w:r w:rsidR="008237CE">
        <w:t>, které je možné do světa přivolat</w:t>
      </w:r>
      <w:r>
        <w:t>),</w:t>
      </w:r>
      <w:r w:rsidR="008237CE">
        <w:t xml:space="preserve"> Sociologii (znalosti o rozličných rasách, které určité části světa obývají), Teologii (znalost božstev i jejich temných protějšků a jejich služebníků) či Zooologii (znalost běžných i podivuhodných zvířat). </w:t>
      </w:r>
      <w:r>
        <w:t xml:space="preserve">  </w:t>
      </w:r>
    </w:p>
    <w:p w:rsidR="008237CE" w:rsidRDefault="008237CE" w:rsidP="00E410C4">
      <w:pPr>
        <w:ind w:firstLine="709"/>
      </w:pPr>
      <w:r>
        <w:t xml:space="preserve">Dále jsou popsány některé základní principy a informace, které by o světě měli mít hráči a jejich postavy. </w:t>
      </w:r>
    </w:p>
    <w:p w:rsidR="00B70F78" w:rsidRDefault="00B70F78" w:rsidP="00E410C4">
      <w:pPr>
        <w:jc w:val="left"/>
      </w:pPr>
    </w:p>
    <w:p w:rsidR="00B70F78" w:rsidRPr="00706AB1" w:rsidRDefault="00B70F78" w:rsidP="00B70F78">
      <w:pPr>
        <w:pStyle w:val="Nadpis2"/>
      </w:pPr>
      <w:bookmarkStart w:id="224" w:name="_Toc240183573"/>
      <w:r>
        <w:t>7.2</w:t>
      </w:r>
      <w:r w:rsidRPr="00706AB1">
        <w:t xml:space="preserve"> </w:t>
      </w:r>
      <w:r>
        <w:t>Nábožensví</w:t>
      </w:r>
      <w:bookmarkEnd w:id="224"/>
    </w:p>
    <w:p w:rsidR="00B70F78" w:rsidRDefault="00B70F78" w:rsidP="00981D98">
      <w:r>
        <w:tab/>
        <w:t xml:space="preserve">Jak už bylo zmíněno při tvorbě postavy v části </w:t>
      </w:r>
      <w:hyperlink w:anchor="Víra" w:history="1">
        <w:r w:rsidRPr="008237CE">
          <w:rPr>
            <w:rStyle w:val="Hypertextovodkaz"/>
          </w:rPr>
          <w:t>Víra</w:t>
        </w:r>
      </w:hyperlink>
      <w:r>
        <w:t>, bohové</w:t>
      </w:r>
      <w:r w:rsidR="008237CE">
        <w:t xml:space="preserve"> dohlížející na osudy světa nejsou lhostejní a často do života obyčejných smrtelníků nějakým způsobem  zasahují. </w:t>
      </w:r>
      <w:r w:rsidR="00981D98">
        <w:t xml:space="preserve">Tato část tyto informace dále rozvíjí jak pro hráče postavy klerika, tak pro pro ty, kteří se o světě a jeho fungování chtějí dozvědět více.  </w:t>
      </w:r>
    </w:p>
    <w:p w:rsidR="00224E49" w:rsidRDefault="00981D98" w:rsidP="00981D98">
      <w:pPr>
        <w:ind w:firstLine="709"/>
      </w:pPr>
      <w:r>
        <w:t xml:space="preserve">Každé božstvo má určitou doménu (oblast zájmů), kde se projevuje nejsilněji (a nejsnáze tak dokáže vyhovět prosbám věřících) a která jej definuje. Není podstatné, že v různých oblastech a u různých ras dostávají různá jména a pojí se s nimi odlišné zvyky a příběhy. </w:t>
      </w:r>
      <w:r w:rsidR="00224E49">
        <w:t xml:space="preserve">Mohou dokonce nabývat nejrůznějších uctívaných podob. </w:t>
      </w:r>
      <w:r>
        <w:t xml:space="preserve">Vždy se </w:t>
      </w:r>
      <w:r w:rsidR="00224E49">
        <w:t xml:space="preserve">ale </w:t>
      </w:r>
      <w:r>
        <w:t xml:space="preserve">jedná o stejné božstvo a klerik toto okamžitě pozná. </w:t>
      </w:r>
    </w:p>
    <w:p w:rsidR="00224E49" w:rsidRDefault="00F6214E" w:rsidP="00981D98">
      <w:pPr>
        <w:ind w:firstLine="709"/>
      </w:pPr>
      <w:r>
        <w:t xml:space="preserve">Božská moc stojí a padá na víře smrtelníků. Tím, jak věřící upínají své myšlenky k existenci něčeho vyššího, dávají bohům jejich sílu. Dělají to obvykle z naděje v pomoc vyšší moci, strachu z božího trestu nebo z obavy o svoji duši po smrti. Ať tak či onak, věří, že bohové jejich život sledují a že se jim za své skutky budou muset zodpovídat. </w:t>
      </w:r>
      <w:r w:rsidR="00224E49">
        <w:t xml:space="preserve">Zájmem každého božstva je </w:t>
      </w:r>
      <w:r>
        <w:t xml:space="preserve">zase </w:t>
      </w:r>
      <w:r w:rsidR="00224E49">
        <w:t>udržet své služebníky a věřící naživu. Bez nich by totiž ztratil svoji moc a význam. (Moc i význam boha jsou přímo úměrné počtu jeho věřících). Bůh, ve kterého nikdo nevěří je „mrtvý bůh“ a nemá ve světě žádnou moc.</w:t>
      </w:r>
    </w:p>
    <w:p w:rsidR="00224E49" w:rsidRDefault="00224E49" w:rsidP="00981D98">
      <w:pPr>
        <w:ind w:firstLine="709"/>
      </w:pPr>
      <w:r>
        <w:t xml:space="preserve">Bohové vládnou takovou mocí, že se vyhýbají vzájemné konfrontaci, která by mohla zničit celý svět i s jejich věřícími. Kromě </w:t>
      </w:r>
      <w:r w:rsidR="007B71E7">
        <w:t>vzácných okamžiků také obývají některý z jiných světů a v herním světě Ardy se projevují pouze nepřímo, prostřednictvím svých církevních služebníků</w:t>
      </w:r>
      <w:r w:rsidR="00D14A31">
        <w:t>, kteří plní jejich vůli při získávání a ochraně věřících, pátrání po nepřátelích, obnově chrámů či pátrání po ztracených relikviích. Vzácněji pak prostřednictvím</w:t>
      </w:r>
      <w:r w:rsidR="007B71E7">
        <w:t xml:space="preserve"> </w:t>
      </w:r>
      <w:r w:rsidR="00D14A31">
        <w:t>svých</w:t>
      </w:r>
      <w:r w:rsidR="007B71E7">
        <w:t xml:space="preserve"> šampionů (kteří nemusí být vůbec kleriky). </w:t>
      </w:r>
      <w:r w:rsidR="00D14A31">
        <w:t xml:space="preserve">Kromě nich mohou na svět posílat své posly (nebešťany / pekelníky / démony / patrony), vždy za konkrétním účelem a posláním. Nejvzácnější je pak setkání s avatarem, fyzickou schránkou pro samotného boha. </w:t>
      </w:r>
    </w:p>
    <w:p w:rsidR="00F6214E" w:rsidRDefault="00F6214E" w:rsidP="00981D98">
      <w:pPr>
        <w:ind w:firstLine="709"/>
      </w:pPr>
      <w:r>
        <w:t xml:space="preserve">Většina smrtelníků (až na Odpadlíky) s různou intenzitou věří  v existenci vyšší moci. Prosí za dobrou úrodu, ochranu pro své blízké nebo zdraví svých dětí. A když se pak věci skutečně stanou, děkují za vyslyšení. Nikdo neví, zda šlo skutečně o zásah vyšší moci či  náhodu, ale taková je už podstata víry. Do jaké míry chtějí či nechtějí hráči promítat víru svých postav do hry, je čiště na nich. (viz </w:t>
      </w:r>
      <w:hyperlink w:anchor="Víra" w:history="1">
        <w:r w:rsidRPr="00F6214E">
          <w:rPr>
            <w:rStyle w:val="Hypertextovodkaz"/>
          </w:rPr>
          <w:t>Víra</w:t>
        </w:r>
      </w:hyperlink>
      <w:r>
        <w:t xml:space="preserve">). </w:t>
      </w:r>
    </w:p>
    <w:p w:rsidR="00F6214E" w:rsidRDefault="00F6214E" w:rsidP="00F6214E">
      <w:pPr>
        <w:ind w:firstLine="709"/>
      </w:pPr>
      <w:r w:rsidRPr="00934A62">
        <w:rPr>
          <w:b/>
        </w:rPr>
        <w:t>Temní bohové</w:t>
      </w:r>
      <w:r>
        <w:t xml:space="preserve"> si víru smrtelníků vynucují nebo mohou jejich duše korumpovat. Prosazují se strachem, bolestí, svody, přísliby moci, bohatství či uznání. Lidé pak zapomínají, že výhody získávají na úkor jiných. Věřící temných bohů jsou zároveň jejich otroky, i když si to neuvědomují. </w:t>
      </w:r>
    </w:p>
    <w:p w:rsidR="00F6214E" w:rsidRDefault="00F6214E" w:rsidP="00F6214E">
      <w:pPr>
        <w:ind w:firstLine="709"/>
      </w:pPr>
      <w:r w:rsidRPr="00934A62">
        <w:rPr>
          <w:b/>
        </w:rPr>
        <w:t>Bohové světla</w:t>
      </w:r>
      <w:r>
        <w:t xml:space="preserve"> preferují věřící, kteří jsou jim oddáni z vlastní vůle. Takové duše mají opravdový smysl ve vyšším božském plánu. Obecně jsou to všichni, kteří nepatří mezi Temné. </w:t>
      </w:r>
    </w:p>
    <w:p w:rsidR="00F6214E" w:rsidRDefault="00F6214E" w:rsidP="00F6214E">
      <w:pPr>
        <w:ind w:firstLine="709"/>
      </w:pPr>
      <w:r>
        <w:t xml:space="preserve">Pojmem </w:t>
      </w:r>
      <w:r w:rsidRPr="00F6214E">
        <w:rPr>
          <w:b/>
        </w:rPr>
        <w:t>duše</w:t>
      </w:r>
      <w:r>
        <w:t xml:space="preserve"> se ve světě Ardy míní jedinečná identita každého živého, myslícího tvora. Na začátku života se rozdí zpravidla čis</w:t>
      </w:r>
      <w:r w:rsidR="000D6A57">
        <w:t xml:space="preserve">tá a v jeho průběhu se formuje podle prožitků, vjemů, světonázoru a dalších vlivů. Není divu, že právě ona je klíčovým prvkem víry. Z fyzického těla je jedinou součástí, která je schopna se přenést do jiných sfér existence. </w:t>
      </w:r>
    </w:p>
    <w:p w:rsidR="000D6A57" w:rsidRDefault="000D6A57" w:rsidP="00F6214E">
      <w:pPr>
        <w:ind w:firstLine="709"/>
      </w:pPr>
      <w:r>
        <w:t xml:space="preserve">Duše je nesmrtelná. Na konci života opuští tělo, ale v nekonečném čase a prostoru putuje dál. Z hlediska víry pak její další cesta závisí na předchozím životě. Některé víry věří, že podle zásluh se odebírá do „nebe“ či do „pekla“, jiné, že odchází do „podsvětí“, kde čeká na své znovuzrození ve světě. Jisté je to, že má svou úlohu v božím plánu. </w:t>
      </w:r>
    </w:p>
    <w:p w:rsidR="000D6A57" w:rsidRDefault="000D6A57" w:rsidP="00F6214E">
      <w:pPr>
        <w:ind w:firstLine="709"/>
      </w:pPr>
      <w:r>
        <w:t xml:space="preserve">Klerici jsou určitým obrazem svého boha. Žijí podle jeho pravidel a přikázání a snaží se připodobnit principům, které představuje. Na vých cestách pak šíří jeho slovo a snaží se naplnit jeho plány. Nebývají na to sami, ale bývají součástí širšího společenství stejně smýšlejících – církve či řádu. </w:t>
      </w:r>
      <w:r w:rsidR="00934A62">
        <w:t xml:space="preserve">To jim umožňuje získat informace či pomoc. </w:t>
      </w:r>
    </w:p>
    <w:p w:rsidR="000D6A57" w:rsidRDefault="000D6A57" w:rsidP="00F6214E">
      <w:pPr>
        <w:ind w:firstLine="709"/>
      </w:pPr>
      <w:r>
        <w:t>Jen málo kleriků se stává dobrodruhy. Většina žije klidný život v chrámech, klášterech a katedrálách. Věnují se bohoslužbám, přepisování svatých knih, ostraze svatých relikvií a výchově nových kněží. Někteří se vydávají šířit víru na bezbožná území, jiní zakládají zahrady, špitály</w:t>
      </w:r>
      <w:r w:rsidR="00934A62">
        <w:t xml:space="preserve">, sirotčince, budují kaple a svatostánky v zapadlých vesnicích. Všichni jsou však bratry a sestrami ve víře. A takto se i vzájemně oslovují. </w:t>
      </w:r>
    </w:p>
    <w:p w:rsidR="00D14A31" w:rsidRDefault="00D14A31" w:rsidP="00981D98">
      <w:pPr>
        <w:ind w:firstLine="709"/>
      </w:pPr>
    </w:p>
    <w:p w:rsidR="00934A62" w:rsidRPr="00CD7F9B" w:rsidRDefault="00934A62" w:rsidP="00934A62">
      <w:pPr>
        <w:pStyle w:val="Nadpis2"/>
      </w:pPr>
      <w:bookmarkStart w:id="225" w:name="_Toc240183574"/>
      <w:r>
        <w:lastRenderedPageBreak/>
        <w:t>7.3</w:t>
      </w:r>
      <w:r w:rsidRPr="00CD7F9B">
        <w:t xml:space="preserve"> Peníze</w:t>
      </w:r>
      <w:r>
        <w:t xml:space="preserve"> a ceny</w:t>
      </w:r>
      <w:bookmarkEnd w:id="225"/>
    </w:p>
    <w:p w:rsidR="00934A62" w:rsidRPr="00D7606D" w:rsidRDefault="00934A62" w:rsidP="00934A62">
      <w:r w:rsidRPr="00CD7F9B">
        <w:tab/>
      </w:r>
      <w:r w:rsidRPr="00D7606D">
        <w:t>1</w:t>
      </w:r>
      <w:r w:rsidRPr="00D7606D">
        <w:rPr>
          <w:b/>
        </w:rPr>
        <w:t xml:space="preserve"> niklák </w:t>
      </w:r>
      <w:r w:rsidRPr="00D7606D">
        <w:t xml:space="preserve">(1 ni). Drobné mince lokálního významu (a platnosti) razené </w:t>
      </w:r>
      <w:r>
        <w:t>nejčastěji</w:t>
      </w:r>
      <w:r w:rsidRPr="00D7606D">
        <w:t xml:space="preserve"> z niklu. Rozměrově, hodnotově i váhově jsou zpravidla čtvrtinové oproti měďákům, proto se jim také říká čťvrťáky. Orientačně odpovídá cca 5 Kč. Tyto mince jsou ale pod úroveň dobrodruhů a v jejich měšcích je budete hledat marně.  </w:t>
      </w:r>
    </w:p>
    <w:p w:rsidR="00934A62" w:rsidRDefault="00934A62" w:rsidP="00934A62">
      <w:r>
        <w:rPr>
          <w:lang w:eastAsia="cs-CZ"/>
        </w:rPr>
        <w:drawing>
          <wp:anchor distT="0" distB="0" distL="114300" distR="114300" simplePos="0" relativeHeight="251937280" behindDoc="0" locked="0" layoutInCell="1" allowOverlap="1" wp14:anchorId="782F37A9" wp14:editId="4677465B">
            <wp:simplePos x="0" y="0"/>
            <wp:positionH relativeFrom="margin">
              <wp:posOffset>5238750</wp:posOffset>
            </wp:positionH>
            <wp:positionV relativeFrom="paragraph">
              <wp:posOffset>594360</wp:posOffset>
            </wp:positionV>
            <wp:extent cx="1483200" cy="1011600"/>
            <wp:effectExtent l="0" t="0" r="3175" b="0"/>
            <wp:wrapSquare wrapText="bothSides"/>
            <wp:docPr id="26" name="Obrázek 25" descr="mesec-a-mi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ec-a-mince.jpg"/>
                    <pic:cNvPicPr/>
                  </pic:nvPicPr>
                  <pic:blipFill>
                    <a:blip r:embed="rId197" cstate="print"/>
                    <a:srcRect l="5761" t="7077" r="9894" b="16308"/>
                    <a:stretch>
                      <a:fillRect/>
                    </a:stretch>
                  </pic:blipFill>
                  <pic:spPr>
                    <a:xfrm>
                      <a:off x="0" y="0"/>
                      <a:ext cx="1483200" cy="1011600"/>
                    </a:xfrm>
                    <a:prstGeom prst="rect">
                      <a:avLst/>
                    </a:prstGeom>
                  </pic:spPr>
                </pic:pic>
              </a:graphicData>
            </a:graphic>
            <wp14:sizeRelH relativeFrom="margin">
              <wp14:pctWidth>0</wp14:pctWidth>
            </wp14:sizeRelH>
            <wp14:sizeRelV relativeFrom="margin">
              <wp14:pctHeight>0</wp14:pctHeight>
            </wp14:sizeRelV>
          </wp:anchor>
        </w:drawing>
      </w:r>
      <w:r w:rsidRPr="00D7606D">
        <w:tab/>
        <w:t>1</w:t>
      </w:r>
      <w:r w:rsidRPr="00D7606D">
        <w:rPr>
          <w:b/>
        </w:rPr>
        <w:t xml:space="preserve"> měďák</w:t>
      </w:r>
      <w:r w:rsidRPr="00D7606D">
        <w:t xml:space="preserve"> (1 md). Nejlevnější a z hlediska provedení nejpestřejší mince. V některých oblastech se jim také říká groše. Na lícové straně mívá vyraženo nějaké zvíře, tvora či rostlinu, na rubové straně znak mincovny. (Nemá to ale žádný vliv na hodnotu mince). Orientačně odpovídá cca 20 Kč. Za 1 md lze zpravidla pořídit např. dobrou snídani, přespání ve stáji, zásobu husích brků upravených k psaní, odvoz na voze do sousední vsi, pochodeň, jehlu a nit, spokojenost žebráka,  aj.</w:t>
      </w:r>
      <w:r w:rsidRPr="00D7606D">
        <w:tab/>
      </w:r>
    </w:p>
    <w:p w:rsidR="00934A62" w:rsidRPr="005871A8" w:rsidRDefault="00934A62" w:rsidP="00934A62">
      <w:r w:rsidRPr="00D7606D">
        <w:t>1</w:t>
      </w:r>
      <w:r w:rsidRPr="00D7606D">
        <w:rPr>
          <w:b/>
        </w:rPr>
        <w:t xml:space="preserve"> stříbrňák</w:t>
      </w:r>
      <w:r w:rsidRPr="00D7606D">
        <w:t xml:space="preserve"> = 1 stříbrný (1 st). Na lícové straně mívá tradičně vyražen symbol královské koruny (na rubové, stejně jako ostatní mince, znak mincovny), proto se jim také někdy říká koruny. Nejrozšířenější mince, proto většina cen je udávána ve stříbrňácích. Má hodnotu 10 md a orientačně tak odpovídá cca 200 Kč. Lze za něj zpravidla </w:t>
      </w:r>
      <w:r w:rsidRPr="005871A8">
        <w:t xml:space="preserve">pořídit např. ubytování v hostinci na 1 den, informace od obyvatel, čerstvé jídlo na 1 den a osobu, svěcenou vodu, 10 pochodní, křesadlo pro rozdělání ohně, voskovou svíčku, jehlu + nitě, sandály aj. </w:t>
      </w:r>
    </w:p>
    <w:p w:rsidR="00934A62" w:rsidRPr="00D7606D" w:rsidRDefault="00934A62" w:rsidP="00934A62">
      <w:r w:rsidRPr="005871A8">
        <w:tab/>
        <w:t xml:space="preserve">1 </w:t>
      </w:r>
      <w:r w:rsidRPr="005871A8">
        <w:rPr>
          <w:b/>
        </w:rPr>
        <w:t>zlaťák</w:t>
      </w:r>
      <w:r w:rsidRPr="005871A8">
        <w:t xml:space="preserve"> = 1 zlatý (1 zl). V některých oblastech se jim také říká tolary. Na lícové straně mají vyražen portrét vladaře (nemá to ale žádný vliv na hodnotu či uznatelnost v jiných zemích), na rubové (stejně jako ostatní mince) znak mincovny. Má hodnotu</w:t>
      </w:r>
      <w:r>
        <w:t xml:space="preserve"> </w:t>
      </w:r>
      <w:r w:rsidRPr="005871A8">
        <w:t xml:space="preserve">10 stříbrných a orientačně odpovídá cca 2 tis. Kč. Lze za něj zpravidla pořídit např. koženou mošnu, 5 pergamenů, stříbrný hřeben, </w:t>
      </w:r>
      <w:r w:rsidRPr="00D7606D">
        <w:t xml:space="preserve">provazový žebřík aj. </w:t>
      </w:r>
    </w:p>
    <w:p w:rsidR="00934A62" w:rsidRPr="007B6841" w:rsidRDefault="00934A62" w:rsidP="00934A62">
      <w:pPr>
        <w:rPr>
          <w:color w:val="C00000"/>
        </w:rPr>
      </w:pPr>
      <w:r w:rsidRPr="00D7606D">
        <w:tab/>
      </w:r>
      <w:r w:rsidRPr="00D7606D">
        <w:rPr>
          <w:rFonts w:eastAsia="MS Mincho"/>
          <w:noProof w:val="0"/>
        </w:rPr>
        <w:t xml:space="preserve">1 </w:t>
      </w:r>
      <w:r w:rsidRPr="00D7606D">
        <w:rPr>
          <w:rFonts w:eastAsia="MS Mincho"/>
          <w:b/>
          <w:noProof w:val="0"/>
        </w:rPr>
        <w:t xml:space="preserve">platiňák </w:t>
      </w:r>
      <w:r w:rsidRPr="00D7606D">
        <w:rPr>
          <w:rFonts w:eastAsia="MS Mincho"/>
          <w:noProof w:val="0"/>
        </w:rPr>
        <w:t xml:space="preserve">(1 pl). Vzácně je lze získat v trpasličích sídlech. Vzhledem k ceně kovu a hodnotě se nepoužívá jako běžné platidlo, ale pro ražbu pamětních a jinak sběratelsky zajímavých mincí. Obvykle se směňuje v poměru 1 pl = 10 zl. </w:t>
      </w:r>
    </w:p>
    <w:p w:rsidR="00934A62" w:rsidRPr="005871A8" w:rsidRDefault="00934A62" w:rsidP="00934A62">
      <w:r>
        <w:rPr>
          <w:b/>
        </w:rPr>
        <w:tab/>
      </w:r>
      <w:r w:rsidRPr="005871A8">
        <w:rPr>
          <w:b/>
        </w:rPr>
        <w:t>Drahokamy</w:t>
      </w:r>
      <w:r w:rsidRPr="005871A8">
        <w:t xml:space="preserve"> = slouží k přenášení větších hotovostních částek, neboť mají při stejné váze násobně vyšší hodnotu než zlaťáky. Dají se směnit u libovolného klenotníka ve městě za peníze. Nelze jimi však zpravidla platit na venkově. </w:t>
      </w:r>
    </w:p>
    <w:p w:rsidR="00934A62" w:rsidRPr="005871A8" w:rsidRDefault="00934A62" w:rsidP="00934A62">
      <w:r w:rsidRPr="005871A8">
        <w:tab/>
      </w:r>
      <w:r>
        <w:rPr>
          <w:b/>
        </w:rPr>
        <w:t>Š</w:t>
      </w:r>
      <w:r w:rsidRPr="005871A8">
        <w:rPr>
          <w:b/>
        </w:rPr>
        <w:t>eky</w:t>
      </w:r>
      <w:r w:rsidRPr="005871A8">
        <w:t xml:space="preserve"> = nejsou v obchodech běžně  přijímány jako platidlo. Dají se směnit na peníze pouze v příslušné bance. Největším bankou (a jedinou s mezinárodní působností) je Ambarda, která má pobočky v největších městech vybraných království a knížectví. </w:t>
      </w:r>
    </w:p>
    <w:p w:rsidR="00934A62" w:rsidRDefault="00934A62" w:rsidP="00934A62"/>
    <w:p w:rsidR="00981D98" w:rsidRDefault="00934A62" w:rsidP="00934A62">
      <w:pPr>
        <w:ind w:firstLine="709"/>
      </w:pPr>
      <w:r w:rsidRPr="008235B9">
        <w:rPr>
          <w:b/>
        </w:rPr>
        <w:t>Ceny</w:t>
      </w:r>
      <w:r w:rsidRPr="008235B9">
        <w:t xml:space="preserve"> -</w:t>
      </w:r>
      <w:r w:rsidRPr="008903B2">
        <w:t xml:space="preserve"> </w:t>
      </w:r>
      <w:r>
        <w:t>veškeré ceny ve hře jsou smluvní a jak nákup tak prodej čehokoliv je ovlivněn znalostí dovednosti Handlířství obchodující postavy.</w:t>
      </w:r>
    </w:p>
    <w:p w:rsidR="00981D98" w:rsidRDefault="00981D98" w:rsidP="00981D98"/>
    <w:p w:rsidR="00B70F78" w:rsidRDefault="00B70F78" w:rsidP="00981D98">
      <w:pPr>
        <w:jc w:val="left"/>
      </w:pPr>
    </w:p>
    <w:p w:rsidR="00934A62" w:rsidRPr="00CD7F9B" w:rsidRDefault="00934A62" w:rsidP="00934A62">
      <w:pPr>
        <w:pStyle w:val="Nadpis2"/>
      </w:pPr>
      <w:bookmarkStart w:id="226" w:name="_Toc240183575"/>
      <w:r>
        <w:t>7.4 Metriky</w:t>
      </w:r>
      <w:r w:rsidRPr="00CD7F9B">
        <w:t xml:space="preserve"> a kalendář</w:t>
      </w:r>
      <w:bookmarkEnd w:id="226"/>
    </w:p>
    <w:p w:rsidR="00934A62" w:rsidRDefault="00934A62" w:rsidP="00934A62">
      <w:pPr>
        <w:pStyle w:val="Nadpis3"/>
      </w:pPr>
      <w:bookmarkStart w:id="227" w:name="_Toc240183576"/>
      <w:r>
        <w:t>7.4.1 Metriky</w:t>
      </w:r>
      <w:bookmarkEnd w:id="227"/>
    </w:p>
    <w:p w:rsidR="00934A62" w:rsidRPr="00CD7F9B" w:rsidRDefault="00934A62" w:rsidP="00934A62">
      <w:r w:rsidRPr="00CD7F9B">
        <w:t xml:space="preserve"> a) Míry:</w:t>
      </w:r>
    </w:p>
    <w:p w:rsidR="00934A62" w:rsidRDefault="00934A62" w:rsidP="00934A62">
      <w:r w:rsidRPr="00CD7F9B">
        <w:tab/>
        <w:t xml:space="preserve">Nejmenší jednotkou míry je 1 </w:t>
      </w:r>
      <w:r>
        <w:rPr>
          <w:b/>
        </w:rPr>
        <w:t>centimetr</w:t>
      </w:r>
      <w:r w:rsidRPr="00CD7F9B">
        <w:t xml:space="preserve"> (1 </w:t>
      </w:r>
      <w:r>
        <w:t>cm</w:t>
      </w:r>
      <w:r w:rsidRPr="00CD7F9B">
        <w:t>).</w:t>
      </w:r>
      <w:r>
        <w:t xml:space="preserve"> Vyjadřuje se něm např. výška postav a rozměry některým předmětů. </w:t>
      </w:r>
      <w:r w:rsidRPr="00CD7F9B">
        <w:t xml:space="preserve"> </w:t>
      </w:r>
    </w:p>
    <w:p w:rsidR="00934A62" w:rsidRPr="00A47C59" w:rsidRDefault="00934A62" w:rsidP="00934A62">
      <w:pPr>
        <w:ind w:left="709" w:hanging="851"/>
        <w:jc w:val="left"/>
        <w:rPr>
          <w:rFonts w:eastAsia="MS Mincho"/>
          <w:noProof w:val="0"/>
          <w:color w:val="A6A6A6" w:themeColor="background1" w:themeShade="A6"/>
        </w:rPr>
      </w:pPr>
      <w:r w:rsidRPr="007B6841">
        <w:rPr>
          <w:rFonts w:eastAsia="MS Mincho"/>
          <w:noProof w:val="0"/>
        </w:rPr>
        <w:tab/>
      </w:r>
      <w:r w:rsidRPr="00A47C59">
        <w:rPr>
          <w:rFonts w:eastAsia="MS Mincho"/>
          <w:noProof w:val="0"/>
          <w:color w:val="A6A6A6" w:themeColor="background1" w:themeShade="A6"/>
        </w:rPr>
        <w:t>1</w:t>
      </w:r>
      <w:r w:rsidRPr="00A47C59">
        <w:rPr>
          <w:rFonts w:eastAsia="MS Mincho"/>
          <w:b/>
          <w:noProof w:val="0"/>
          <w:color w:val="A6A6A6" w:themeColor="background1" w:themeShade="A6"/>
        </w:rPr>
        <w:t xml:space="preserve"> palec </w:t>
      </w:r>
      <w:r w:rsidRPr="00A47C59">
        <w:rPr>
          <w:rFonts w:eastAsia="MS Mincho"/>
          <w:noProof w:val="0"/>
          <w:color w:val="A6A6A6" w:themeColor="background1" w:themeShade="A6"/>
        </w:rPr>
        <w:t>nebo též 1</w:t>
      </w:r>
      <w:r w:rsidRPr="00A47C59">
        <w:rPr>
          <w:rFonts w:eastAsia="MS Mincho"/>
          <w:b/>
          <w:noProof w:val="0"/>
          <w:color w:val="A6A6A6" w:themeColor="background1" w:themeShade="A6"/>
        </w:rPr>
        <w:t xml:space="preserve"> coul </w:t>
      </w:r>
      <w:r w:rsidRPr="00A47C59">
        <w:rPr>
          <w:rFonts w:eastAsia="MS Mincho"/>
          <w:noProof w:val="0"/>
          <w:color w:val="A6A6A6" w:themeColor="background1" w:themeShade="A6"/>
        </w:rPr>
        <w:t xml:space="preserve">(1 cl) </w:t>
      </w:r>
      <w:r w:rsidRPr="00A47C59">
        <w:rPr>
          <w:rFonts w:eastAsia="MS Mincho"/>
          <w:b/>
          <w:noProof w:val="0"/>
          <w:color w:val="A6A6A6" w:themeColor="background1" w:themeShade="A6"/>
        </w:rPr>
        <w:t xml:space="preserve">= </w:t>
      </w:r>
      <w:r w:rsidRPr="00A47C59">
        <w:rPr>
          <w:rFonts w:eastAsia="MS Mincho"/>
          <w:noProof w:val="0"/>
          <w:color w:val="A6A6A6" w:themeColor="background1" w:themeShade="A6"/>
        </w:rPr>
        <w:t>2,5 cm</w:t>
      </w:r>
      <w:r w:rsidRPr="00A47C59">
        <w:rPr>
          <w:rFonts w:eastAsia="MS Mincho"/>
          <w:i/>
          <w:noProof w:val="0"/>
          <w:color w:val="A6A6A6" w:themeColor="background1" w:themeShade="A6"/>
        </w:rPr>
        <w:t>. Orientační míra</w:t>
      </w:r>
      <w:r w:rsidR="00212B31">
        <w:rPr>
          <w:rFonts w:eastAsia="MS Mincho"/>
          <w:i/>
          <w:noProof w:val="0"/>
          <w:color w:val="A6A6A6" w:themeColor="background1" w:themeShade="A6"/>
        </w:rPr>
        <w:t>,</w:t>
      </w:r>
      <w:r w:rsidRPr="00A47C59">
        <w:rPr>
          <w:rFonts w:eastAsia="MS Mincho"/>
          <w:i/>
          <w:noProof w:val="0"/>
          <w:color w:val="A6A6A6" w:themeColor="background1" w:themeShade="A6"/>
        </w:rPr>
        <w:t xml:space="preserve"> kterou je možné použít v komunikaci, ale v pravidlech se příliš nepoužívá. </w:t>
      </w:r>
    </w:p>
    <w:p w:rsidR="00934A62" w:rsidRPr="00651E60" w:rsidRDefault="00934A62" w:rsidP="00651E60">
      <w:pPr>
        <w:tabs>
          <w:tab w:val="left" w:pos="709"/>
        </w:tabs>
        <w:ind w:left="851" w:hanging="851"/>
        <w:jc w:val="left"/>
      </w:pPr>
      <w:r w:rsidRPr="007B6841">
        <w:rPr>
          <w:rFonts w:eastAsia="MS Mincho"/>
          <w:noProof w:val="0"/>
          <w:color w:val="A6A6A6" w:themeColor="background1" w:themeShade="A6"/>
        </w:rPr>
        <w:tab/>
      </w:r>
      <w:r w:rsidRPr="00706AB1">
        <w:t xml:space="preserve">1 </w:t>
      </w:r>
      <w:r w:rsidRPr="00706AB1">
        <w:rPr>
          <w:b/>
        </w:rPr>
        <w:t>stopa</w:t>
      </w:r>
      <w:r w:rsidRPr="00706AB1">
        <w:t xml:space="preserve"> (1 </w:t>
      </w:r>
      <w:r>
        <w:t>s</w:t>
      </w:r>
      <w:r w:rsidRPr="00297B95">
        <w:t xml:space="preserve">t) = </w:t>
      </w:r>
      <w:r w:rsidRPr="00297B95">
        <w:rPr>
          <w:b/>
        </w:rPr>
        <w:t>30</w:t>
      </w:r>
      <w:r w:rsidRPr="00297B95">
        <w:t xml:space="preserve"> cm (12 palců). Je základní mírou na online mapách. (Odpovídá 1 čtvrečku). Uvádí se v nich dosah </w:t>
      </w:r>
      <w:r w:rsidR="00651E60">
        <w:t xml:space="preserve">zbraní či pohybu. </w:t>
      </w:r>
      <w:r w:rsidRPr="00297B95">
        <w:rPr>
          <w:i/>
        </w:rPr>
        <w:t xml:space="preserve"> </w:t>
      </w:r>
    </w:p>
    <w:p w:rsidR="00934A62" w:rsidRPr="00297B95" w:rsidRDefault="00934A62" w:rsidP="00934A62">
      <w:pPr>
        <w:tabs>
          <w:tab w:val="left" w:pos="709"/>
        </w:tabs>
        <w:ind w:left="851" w:hanging="851"/>
        <w:jc w:val="left"/>
      </w:pPr>
      <w:r w:rsidRPr="00297B95">
        <w:rPr>
          <w:i/>
        </w:rPr>
        <w:tab/>
      </w:r>
      <w:r w:rsidRPr="00297B95">
        <w:t>1</w:t>
      </w:r>
      <w:r w:rsidRPr="00297B95">
        <w:rPr>
          <w:b/>
        </w:rPr>
        <w:t xml:space="preserve"> krok</w:t>
      </w:r>
      <w:r w:rsidRPr="00297B95">
        <w:t xml:space="preserve"> (v soubojovém systému) = 2 stopy (na podrobných mapách) nebo 1 hex (na „hrubších“ mapách). Jako součást útoku nebo obrany (ale ne uhnutí) lze provést 1 krok. </w:t>
      </w:r>
    </w:p>
    <w:p w:rsidR="00934A62" w:rsidRPr="00415211" w:rsidRDefault="00934A62" w:rsidP="00934A62">
      <w:r w:rsidRPr="00297B95">
        <w:rPr>
          <w:i/>
        </w:rPr>
        <w:tab/>
      </w:r>
      <w:r w:rsidRPr="00297B95">
        <w:t xml:space="preserve">1 </w:t>
      </w:r>
      <w:r w:rsidRPr="00297B95">
        <w:rPr>
          <w:b/>
        </w:rPr>
        <w:t>sáh</w:t>
      </w:r>
      <w:r w:rsidRPr="00297B95">
        <w:t xml:space="preserve"> (1 sáh) = 3 stopy </w:t>
      </w:r>
      <w:r w:rsidR="00BE148E">
        <w:t>(90 cm). Je základní mírou na hexových</w:t>
      </w:r>
      <w:r w:rsidRPr="00297B95">
        <w:t xml:space="preserve"> mapách (odpovídá 1 šestiúhelníku) a pro dosah kouzel. </w:t>
      </w:r>
      <w:r w:rsidRPr="00297B95">
        <w:rPr>
          <w:i/>
        </w:rPr>
        <w:t xml:space="preserve">Při přepočtu se dosahy zbraní zaokrouhlují </w:t>
      </w:r>
      <w:r w:rsidRPr="004A6F5E">
        <w:rPr>
          <w:i/>
        </w:rPr>
        <w:t>nahoru (tj. dosah 4 stopy = 2 hexy) zatímco dosah pohybu matematicky (tj. 4 stopy = 1 hex).</w:t>
      </w:r>
      <w:r>
        <w:t xml:space="preserve"> </w:t>
      </w:r>
    </w:p>
    <w:p w:rsidR="00934A62" w:rsidRPr="007536EC" w:rsidRDefault="00934A62" w:rsidP="00934A62">
      <w:pPr>
        <w:rPr>
          <w:i/>
        </w:rPr>
      </w:pPr>
      <w:r w:rsidRPr="00706AB1">
        <w:tab/>
      </w:r>
      <w:r w:rsidRPr="007536EC">
        <w:rPr>
          <w:i/>
          <w:color w:val="A6A6A6" w:themeColor="background1" w:themeShade="A6"/>
        </w:rPr>
        <w:t xml:space="preserve">1 </w:t>
      </w:r>
      <w:r w:rsidRPr="007536EC">
        <w:rPr>
          <w:b/>
          <w:i/>
          <w:color w:val="A6A6A6" w:themeColor="background1" w:themeShade="A6"/>
        </w:rPr>
        <w:t>kilometr</w:t>
      </w:r>
      <w:r w:rsidRPr="007536EC">
        <w:rPr>
          <w:i/>
          <w:color w:val="A6A6A6" w:themeColor="background1" w:themeShade="A6"/>
        </w:rPr>
        <w:t xml:space="preserve"> (1 km) = 2/3 míle. Používá se k vyjádření rychlosti pohybu (km / hod.) při cestování.   </w:t>
      </w:r>
    </w:p>
    <w:p w:rsidR="00934A62" w:rsidRDefault="00934A62" w:rsidP="00934A62">
      <w:r w:rsidRPr="00CD7F9B">
        <w:rPr>
          <w:b/>
        </w:rPr>
        <w:tab/>
        <w:t>1 míle</w:t>
      </w:r>
      <w:r w:rsidRPr="00CD7F9B">
        <w:t xml:space="preserve"> (1 m</w:t>
      </w:r>
      <w:r>
        <w:t>i</w:t>
      </w:r>
      <w:r w:rsidRPr="00CD7F9B">
        <w:t>l)</w:t>
      </w:r>
      <w:r w:rsidRPr="00297B95">
        <w:t xml:space="preserve"> = </w:t>
      </w:r>
      <w:r w:rsidRPr="00297B95">
        <w:rPr>
          <w:b/>
        </w:rPr>
        <w:t>1,5</w:t>
      </w:r>
      <w:r w:rsidRPr="00297B95">
        <w:t xml:space="preserve"> k</w:t>
      </w:r>
      <w:r>
        <w:t xml:space="preserve">m. Používá se k měření vzdálenosti na velkých mapách. </w:t>
      </w:r>
    </w:p>
    <w:p w:rsidR="00BF25F1" w:rsidRPr="007F7189" w:rsidRDefault="00BF25F1" w:rsidP="00934A62">
      <w:r>
        <w:tab/>
      </w:r>
      <w:r w:rsidRPr="007F7189">
        <w:rPr>
          <w:b/>
        </w:rPr>
        <w:t>1 liga</w:t>
      </w:r>
      <w:r w:rsidRPr="007F7189">
        <w:t xml:space="preserve"> (1 lig) = 3 míle. Používaná jako měřítko pohybu na hexových mapách. Standardní vzdálenost za hodinu chůze. </w:t>
      </w:r>
    </w:p>
    <w:p w:rsidR="00BE148E" w:rsidRPr="00CD7F9B" w:rsidRDefault="00BE148E" w:rsidP="00BE148E">
      <w:pPr>
        <w:ind w:firstLine="567"/>
      </w:pPr>
    </w:p>
    <w:p w:rsidR="00934A62" w:rsidRPr="00CD7F9B" w:rsidRDefault="00BE148E" w:rsidP="00934A62">
      <w:r>
        <w:t>c</w:t>
      </w:r>
      <w:r w:rsidR="00934A62" w:rsidRPr="00CD7F9B">
        <w:t>) Váhy:</w:t>
      </w:r>
    </w:p>
    <w:p w:rsidR="00934A62" w:rsidRPr="00CD7F9B" w:rsidRDefault="00934A62" w:rsidP="00934A62">
      <w:r w:rsidRPr="00CD7F9B">
        <w:tab/>
        <w:t xml:space="preserve">Nejmenší jednotkou váhy je 1 </w:t>
      </w:r>
      <w:r w:rsidRPr="00CD7F9B">
        <w:rPr>
          <w:b/>
        </w:rPr>
        <w:t>mince</w:t>
      </w:r>
      <w:r w:rsidRPr="00CD7F9B">
        <w:t xml:space="preserve"> (1 </w:t>
      </w:r>
      <w:r w:rsidRPr="00CD7F9B">
        <w:rPr>
          <w:b/>
        </w:rPr>
        <w:t>mn</w:t>
      </w:r>
      <w:r w:rsidRPr="00CD7F9B">
        <w:t>) která odpoví</w:t>
      </w:r>
      <w:r w:rsidRPr="00D7606D">
        <w:t>dá našim 10 g a váze jedné mince (měďáku, stří</w:t>
      </w:r>
      <w:r w:rsidRPr="00CD7F9B">
        <w:t xml:space="preserve">brňáku i zlaťáku). </w:t>
      </w:r>
    </w:p>
    <w:p w:rsidR="00934A62" w:rsidRPr="007B6841" w:rsidRDefault="00934A62" w:rsidP="00934A62">
      <w:pPr>
        <w:rPr>
          <w:color w:val="A6A6A6" w:themeColor="background1" w:themeShade="A6"/>
        </w:rPr>
      </w:pPr>
      <w:r w:rsidRPr="00CD7F9B">
        <w:tab/>
      </w:r>
      <w:r w:rsidRPr="00A47C59">
        <w:rPr>
          <w:color w:val="A6A6A6" w:themeColor="background1" w:themeShade="A6"/>
        </w:rPr>
        <w:t>1</w:t>
      </w:r>
      <w:r w:rsidRPr="00A47C59">
        <w:rPr>
          <w:b/>
          <w:color w:val="A6A6A6" w:themeColor="background1" w:themeShade="A6"/>
        </w:rPr>
        <w:t xml:space="preserve"> libra </w:t>
      </w:r>
      <w:r w:rsidRPr="00A47C59">
        <w:rPr>
          <w:color w:val="A6A6A6" w:themeColor="background1" w:themeShade="A6"/>
        </w:rPr>
        <w:t xml:space="preserve">(1 lb) odpovídá 50 mincím a našemu 0,5 kg. </w:t>
      </w:r>
      <w:r w:rsidRPr="00A47C59">
        <w:rPr>
          <w:rFonts w:eastAsia="MS Mincho"/>
          <w:i/>
          <w:noProof w:val="0"/>
          <w:color w:val="A6A6A6" w:themeColor="background1" w:themeShade="A6"/>
        </w:rPr>
        <w:t>Orientační míra</w:t>
      </w:r>
      <w:r w:rsidR="00212B31">
        <w:rPr>
          <w:rFonts w:eastAsia="MS Mincho"/>
          <w:i/>
          <w:noProof w:val="0"/>
          <w:color w:val="A6A6A6" w:themeColor="background1" w:themeShade="A6"/>
        </w:rPr>
        <w:t>,</w:t>
      </w:r>
      <w:r w:rsidRPr="00A47C59">
        <w:rPr>
          <w:rFonts w:eastAsia="MS Mincho"/>
          <w:i/>
          <w:noProof w:val="0"/>
          <w:color w:val="A6A6A6" w:themeColor="background1" w:themeShade="A6"/>
        </w:rPr>
        <w:t xml:space="preserve"> kterou je možné použít v komunikaci, ale v pravidlech se nepoužívá.</w:t>
      </w:r>
    </w:p>
    <w:p w:rsidR="00934A62" w:rsidRPr="00CD7F9B" w:rsidRDefault="00934A62" w:rsidP="00934A62">
      <w:r w:rsidRPr="00CD7F9B">
        <w:tab/>
        <w:t xml:space="preserve">1 </w:t>
      </w:r>
      <w:r w:rsidRPr="00CD7F9B">
        <w:rPr>
          <w:b/>
        </w:rPr>
        <w:t>kilo</w:t>
      </w:r>
      <w:r w:rsidRPr="00CD7F9B">
        <w:t xml:space="preserve"> (1 kg) </w:t>
      </w:r>
      <w:r w:rsidRPr="00D7606D">
        <w:t xml:space="preserve">je náš kilogram, tj. 100 mn. </w:t>
      </w:r>
    </w:p>
    <w:p w:rsidR="00934A62" w:rsidRPr="00CD7F9B" w:rsidRDefault="00BE148E" w:rsidP="00934A62">
      <w:r>
        <w:t>d</w:t>
      </w:r>
      <w:r w:rsidR="00934A62" w:rsidRPr="00CD7F9B">
        <w:t xml:space="preserve">) Objem: </w:t>
      </w:r>
    </w:p>
    <w:p w:rsidR="00934A62" w:rsidRDefault="00934A62" w:rsidP="00934A62">
      <w:r w:rsidRPr="00CD7F9B">
        <w:tab/>
        <w:t xml:space="preserve">Základní jednotkou objemu je 1 </w:t>
      </w:r>
      <w:r w:rsidRPr="00CD7F9B">
        <w:rPr>
          <w:b/>
        </w:rPr>
        <w:t>čtvrtka</w:t>
      </w:r>
      <w:r w:rsidRPr="00CD7F9B">
        <w:t xml:space="preserve"> (1 čt), která odpovídá našemu 1 l</w:t>
      </w:r>
      <w:r>
        <w:t>itru a zaplní 1 vak na vodu</w:t>
      </w:r>
      <w:r w:rsidRPr="00CD7F9B">
        <w:t xml:space="preserve">. </w:t>
      </w:r>
    </w:p>
    <w:p w:rsidR="00934A62" w:rsidRDefault="00934A62" w:rsidP="00934A62">
      <w:pPr>
        <w:ind w:firstLine="709"/>
      </w:pPr>
      <w:r w:rsidRPr="00A47C59">
        <w:rPr>
          <w:i/>
        </w:rPr>
        <w:t xml:space="preserve">Aby nebyla žíznivá, musí každá postava denně vypít alespoň 1 čtvrtku nápoje (zpravidla vody). Pro potřeby alchymie (výroby lektvarů) odpovídá 10 dávkám tekutiny (resp. pro výrobu lektvaru je potřeba 0,1 čtvrtky).  </w:t>
      </w:r>
    </w:p>
    <w:p w:rsidR="00934A62" w:rsidRPr="007B6841" w:rsidRDefault="00934A62" w:rsidP="00934A62">
      <w:pPr>
        <w:ind w:left="851" w:hanging="851"/>
        <w:jc w:val="left"/>
        <w:rPr>
          <w:rFonts w:eastAsia="MS Mincho"/>
          <w:noProof w:val="0"/>
        </w:rPr>
      </w:pPr>
      <w:r>
        <w:rPr>
          <w:rFonts w:eastAsia="MS Mincho"/>
          <w:noProof w:val="0"/>
          <w:color w:val="A6A6A6" w:themeColor="background1" w:themeShade="A6"/>
        </w:rPr>
        <w:tab/>
      </w:r>
      <w:r w:rsidRPr="007B6841">
        <w:rPr>
          <w:rFonts w:eastAsia="MS Mincho"/>
          <w:noProof w:val="0"/>
          <w:color w:val="A6A6A6" w:themeColor="background1" w:themeShade="A6"/>
        </w:rPr>
        <w:t>1</w:t>
      </w:r>
      <w:r w:rsidRPr="007B6841">
        <w:rPr>
          <w:rFonts w:eastAsia="MS Mincho"/>
          <w:b/>
          <w:noProof w:val="0"/>
          <w:color w:val="A6A6A6" w:themeColor="background1" w:themeShade="A6"/>
        </w:rPr>
        <w:t xml:space="preserve"> žejdlík</w:t>
      </w:r>
      <w:r w:rsidRPr="007B6841">
        <w:rPr>
          <w:rFonts w:eastAsia="MS Mincho"/>
          <w:noProof w:val="0"/>
          <w:color w:val="A6A6A6" w:themeColor="background1" w:themeShade="A6"/>
        </w:rPr>
        <w:t xml:space="preserve"> (1 že) = 0,33 l (3 žejdlíky = 1 l)</w:t>
      </w:r>
      <w:r>
        <w:rPr>
          <w:rFonts w:eastAsia="MS Mincho"/>
          <w:noProof w:val="0"/>
          <w:color w:val="A6A6A6" w:themeColor="background1" w:themeShade="A6"/>
        </w:rPr>
        <w:t xml:space="preserve"> </w:t>
      </w:r>
      <w:r w:rsidRPr="00A47C59">
        <w:rPr>
          <w:rFonts w:eastAsia="MS Mincho"/>
          <w:i/>
          <w:noProof w:val="0"/>
          <w:color w:val="A6A6A6" w:themeColor="background1" w:themeShade="A6"/>
        </w:rPr>
        <w:t>Orientační míra</w:t>
      </w:r>
      <w:r w:rsidR="00212B31">
        <w:rPr>
          <w:rFonts w:eastAsia="MS Mincho"/>
          <w:i/>
          <w:noProof w:val="0"/>
          <w:color w:val="A6A6A6" w:themeColor="background1" w:themeShade="A6"/>
        </w:rPr>
        <w:t>,</w:t>
      </w:r>
      <w:r w:rsidRPr="00A47C59">
        <w:rPr>
          <w:rFonts w:eastAsia="MS Mincho"/>
          <w:i/>
          <w:noProof w:val="0"/>
          <w:color w:val="A6A6A6" w:themeColor="background1" w:themeShade="A6"/>
        </w:rPr>
        <w:t xml:space="preserve"> kterou je možné použít v</w:t>
      </w:r>
      <w:r>
        <w:rPr>
          <w:rFonts w:eastAsia="MS Mincho"/>
          <w:i/>
          <w:noProof w:val="0"/>
          <w:color w:val="A6A6A6" w:themeColor="background1" w:themeShade="A6"/>
        </w:rPr>
        <w:t> </w:t>
      </w:r>
      <w:r w:rsidRPr="00A47C59">
        <w:rPr>
          <w:rFonts w:eastAsia="MS Mincho"/>
          <w:i/>
          <w:noProof w:val="0"/>
          <w:color w:val="A6A6A6" w:themeColor="background1" w:themeShade="A6"/>
        </w:rPr>
        <w:t>komunikaci</w:t>
      </w:r>
      <w:r>
        <w:rPr>
          <w:rFonts w:eastAsia="MS Mincho"/>
          <w:i/>
          <w:noProof w:val="0"/>
          <w:color w:val="A6A6A6" w:themeColor="background1" w:themeShade="A6"/>
        </w:rPr>
        <w:t xml:space="preserve"> (zpravidla v hostinci)</w:t>
      </w:r>
      <w:r w:rsidRPr="00A47C59">
        <w:rPr>
          <w:rFonts w:eastAsia="MS Mincho"/>
          <w:i/>
          <w:noProof w:val="0"/>
          <w:color w:val="A6A6A6" w:themeColor="background1" w:themeShade="A6"/>
        </w:rPr>
        <w:t>, ale v pravidlech se nepoužívá.</w:t>
      </w:r>
    </w:p>
    <w:p w:rsidR="00934A62" w:rsidRPr="00A47C59" w:rsidRDefault="00934A62" w:rsidP="00934A62">
      <w:pPr>
        <w:ind w:left="851" w:hanging="851"/>
        <w:jc w:val="left"/>
        <w:rPr>
          <w:rFonts w:eastAsia="MS Mincho"/>
          <w:noProof w:val="0"/>
          <w:color w:val="A6A6A6" w:themeColor="background1" w:themeShade="A6"/>
        </w:rPr>
      </w:pPr>
      <w:r w:rsidRPr="007B6841">
        <w:rPr>
          <w:rFonts w:eastAsia="MS Mincho"/>
          <w:noProof w:val="0"/>
        </w:rPr>
        <w:lastRenderedPageBreak/>
        <w:tab/>
      </w:r>
      <w:r w:rsidRPr="007B6841">
        <w:rPr>
          <w:rFonts w:eastAsia="MS Mincho"/>
          <w:noProof w:val="0"/>
          <w:color w:val="A6A6A6" w:themeColor="background1" w:themeShade="A6"/>
        </w:rPr>
        <w:t xml:space="preserve">1 </w:t>
      </w:r>
      <w:r w:rsidRPr="007B6841">
        <w:rPr>
          <w:rFonts w:eastAsia="MS Mincho"/>
          <w:b/>
          <w:noProof w:val="0"/>
          <w:color w:val="A6A6A6" w:themeColor="background1" w:themeShade="A6"/>
        </w:rPr>
        <w:t>pinta</w:t>
      </w:r>
      <w:r w:rsidRPr="007B6841">
        <w:rPr>
          <w:rFonts w:eastAsia="MS Mincho"/>
          <w:noProof w:val="0"/>
          <w:color w:val="A6A6A6" w:themeColor="background1" w:themeShade="A6"/>
        </w:rPr>
        <w:t xml:space="preserve"> (1 pt) = 0,5 litru</w:t>
      </w:r>
      <w:r>
        <w:rPr>
          <w:rFonts w:eastAsia="MS Mincho"/>
          <w:noProof w:val="0"/>
          <w:color w:val="A6A6A6" w:themeColor="background1" w:themeShade="A6"/>
        </w:rPr>
        <w:t xml:space="preserve"> </w:t>
      </w:r>
      <w:r w:rsidRPr="00A47C59">
        <w:rPr>
          <w:rFonts w:eastAsia="MS Mincho"/>
          <w:i/>
          <w:noProof w:val="0"/>
          <w:color w:val="A6A6A6" w:themeColor="background1" w:themeShade="A6"/>
        </w:rPr>
        <w:t>Orientační míra kterou je možné použít v</w:t>
      </w:r>
      <w:r>
        <w:rPr>
          <w:rFonts w:eastAsia="MS Mincho"/>
          <w:i/>
          <w:noProof w:val="0"/>
          <w:color w:val="A6A6A6" w:themeColor="background1" w:themeShade="A6"/>
        </w:rPr>
        <w:t> </w:t>
      </w:r>
      <w:r w:rsidRPr="00A47C59">
        <w:rPr>
          <w:rFonts w:eastAsia="MS Mincho"/>
          <w:i/>
          <w:noProof w:val="0"/>
          <w:color w:val="A6A6A6" w:themeColor="background1" w:themeShade="A6"/>
        </w:rPr>
        <w:t>komunikaci</w:t>
      </w:r>
      <w:r>
        <w:rPr>
          <w:rFonts w:eastAsia="MS Mincho"/>
          <w:i/>
          <w:noProof w:val="0"/>
          <w:color w:val="A6A6A6" w:themeColor="background1" w:themeShade="A6"/>
        </w:rPr>
        <w:t xml:space="preserve"> (zpravidla v hostinci)</w:t>
      </w:r>
      <w:r w:rsidRPr="00A47C59">
        <w:rPr>
          <w:rFonts w:eastAsia="MS Mincho"/>
          <w:i/>
          <w:noProof w:val="0"/>
          <w:color w:val="A6A6A6" w:themeColor="background1" w:themeShade="A6"/>
        </w:rPr>
        <w:t>, ale v pravidlech se nepoužívá.</w:t>
      </w:r>
    </w:p>
    <w:p w:rsidR="00934A62" w:rsidRPr="00CD7F9B" w:rsidRDefault="00BE148E" w:rsidP="00934A62">
      <w:r>
        <w:t>e</w:t>
      </w:r>
      <w:r w:rsidR="00934A62" w:rsidRPr="00CD7F9B">
        <w:t xml:space="preserve">) Čas: </w:t>
      </w:r>
    </w:p>
    <w:p w:rsidR="00934A62" w:rsidRPr="00CD7F9B" w:rsidRDefault="00934A62" w:rsidP="00934A62">
      <w:r w:rsidRPr="00CD7F9B">
        <w:tab/>
        <w:t xml:space="preserve">Základní jednotkou času je 1 </w:t>
      </w:r>
      <w:r w:rsidRPr="00CD7F9B">
        <w:rPr>
          <w:b/>
        </w:rPr>
        <w:t>kolo</w:t>
      </w:r>
      <w:r w:rsidRPr="00CD7F9B">
        <w:t xml:space="preserve"> (1 k), které odpovídá přibližně 10 sekundám</w:t>
      </w:r>
    </w:p>
    <w:p w:rsidR="00934A62" w:rsidRPr="00CD7F9B" w:rsidRDefault="00934A62" w:rsidP="00934A62">
      <w:r w:rsidRPr="00CD7F9B">
        <w:tab/>
        <w:t xml:space="preserve">1 </w:t>
      </w:r>
      <w:r w:rsidRPr="00CD7F9B">
        <w:rPr>
          <w:b/>
        </w:rPr>
        <w:t xml:space="preserve">minuta </w:t>
      </w:r>
      <w:r w:rsidRPr="00CD7F9B">
        <w:t>(1 min.) = 6 kol</w:t>
      </w:r>
    </w:p>
    <w:p w:rsidR="00934A62" w:rsidRPr="00CD7F9B" w:rsidRDefault="00934A62" w:rsidP="00934A62">
      <w:r w:rsidRPr="00CD7F9B">
        <w:tab/>
        <w:t xml:space="preserve">1 </w:t>
      </w:r>
      <w:r w:rsidRPr="00CD7F9B">
        <w:rPr>
          <w:b/>
        </w:rPr>
        <w:t xml:space="preserve">směna </w:t>
      </w:r>
      <w:r w:rsidRPr="00CD7F9B">
        <w:t xml:space="preserve">(1 </w:t>
      </w:r>
      <w:r>
        <w:t>SM</w:t>
      </w:r>
      <w:r w:rsidRPr="00CD7F9B">
        <w:t>) = 10 minut = 60 kol</w:t>
      </w:r>
    </w:p>
    <w:p w:rsidR="00934A62" w:rsidRDefault="00934A62" w:rsidP="00934A62">
      <w:r w:rsidRPr="00CD7F9B">
        <w:tab/>
        <w:t xml:space="preserve">1 </w:t>
      </w:r>
      <w:r w:rsidRPr="00CD7F9B">
        <w:rPr>
          <w:b/>
        </w:rPr>
        <w:t>hodina</w:t>
      </w:r>
      <w:r w:rsidRPr="00CD7F9B">
        <w:t xml:space="preserve"> (1 hod.) = 6 směn = 60 minut</w:t>
      </w:r>
    </w:p>
    <w:p w:rsidR="00934A62" w:rsidRPr="00CD7F9B" w:rsidRDefault="00934A62" w:rsidP="00934A62">
      <w:r>
        <w:tab/>
      </w:r>
      <w:r w:rsidRPr="00D7606D">
        <w:t xml:space="preserve">1 </w:t>
      </w:r>
      <w:r w:rsidRPr="00D7606D">
        <w:rPr>
          <w:b/>
        </w:rPr>
        <w:t>hlídka</w:t>
      </w:r>
      <w:r w:rsidRPr="00D7606D">
        <w:t xml:space="preserve"> (1 hl) = 4 hodiny</w:t>
      </w:r>
    </w:p>
    <w:p w:rsidR="00934A62" w:rsidRPr="00CD7F9B" w:rsidRDefault="00934A62" w:rsidP="00934A62">
      <w:r w:rsidRPr="00CD7F9B">
        <w:tab/>
        <w:t xml:space="preserve">1 </w:t>
      </w:r>
      <w:r w:rsidRPr="00CD7F9B">
        <w:rPr>
          <w:b/>
        </w:rPr>
        <w:t xml:space="preserve">den </w:t>
      </w:r>
      <w:r w:rsidRPr="00CD7F9B">
        <w:t>(1 den) = 24 hodin</w:t>
      </w:r>
      <w:r>
        <w:t xml:space="preserve">. </w:t>
      </w:r>
      <w:r w:rsidRPr="00A47C59">
        <w:rPr>
          <w:i/>
        </w:rPr>
        <w:t>Rozložení světla a noci v rámci dne odpovídá našim poměrům.</w:t>
      </w:r>
    </w:p>
    <w:p w:rsidR="00934A62" w:rsidRDefault="00BE148E" w:rsidP="00934A62">
      <w:r>
        <w:t>f</w:t>
      </w:r>
      <w:r w:rsidR="00934A62">
        <w:t>) Jiné:</w:t>
      </w:r>
    </w:p>
    <w:p w:rsidR="00934A62" w:rsidRPr="00AD61CB" w:rsidRDefault="00934A62" w:rsidP="00934A62">
      <w:pPr>
        <w:rPr>
          <w:i/>
        </w:rPr>
      </w:pPr>
      <w:r>
        <w:tab/>
        <w:t xml:space="preserve">1 </w:t>
      </w:r>
      <w:r w:rsidRPr="00A47C59">
        <w:rPr>
          <w:b/>
        </w:rPr>
        <w:t>čen</w:t>
      </w:r>
      <w:r>
        <w:t xml:space="preserve"> (1 čen) = množství jídla potřebné pro 1 osobu na 1 den, aby nehladověla. </w:t>
      </w:r>
      <w:r>
        <w:rPr>
          <w:i/>
        </w:rPr>
        <w:t xml:space="preserve">Různá jídla mají různou trvandlivost a poměr váhy / výživové hodnoty. Platí pro třídy velikosti A, B i C. Drobným bytostem (Am) stačí 0,5 čenu, naopak obří bytosti (D) potřebují 2 čeny jídla na den. </w:t>
      </w:r>
    </w:p>
    <w:p w:rsidR="00934A62" w:rsidRDefault="00934A62" w:rsidP="00934A62"/>
    <w:p w:rsidR="00BE148E" w:rsidRPr="007F7189" w:rsidRDefault="00BE148E" w:rsidP="00BE148E">
      <w:pPr>
        <w:pStyle w:val="Nadpis3"/>
      </w:pPr>
      <w:bookmarkStart w:id="228" w:name="_Toc240183577"/>
      <w:r w:rsidRPr="007F7189">
        <w:t>7.4.2 Mapy</w:t>
      </w:r>
      <w:bookmarkEnd w:id="228"/>
    </w:p>
    <w:p w:rsidR="00BE148E" w:rsidRPr="007F7189" w:rsidRDefault="00BE148E" w:rsidP="00934A62">
      <w:r w:rsidRPr="007F7189">
        <w:t xml:space="preserve">Pro hru se používají různé mapy s různými měřítky. Jsou to zpravidla tyto: </w:t>
      </w:r>
    </w:p>
    <w:p w:rsidR="00BE148E" w:rsidRPr="007F7189" w:rsidRDefault="00BE148E" w:rsidP="00934A62"/>
    <w:p w:rsidR="00651E60" w:rsidRPr="007F7189" w:rsidRDefault="00BE148E" w:rsidP="00651E60">
      <w:pPr>
        <w:ind w:left="426" w:hanging="426"/>
      </w:pPr>
      <w:r w:rsidRPr="007F7189">
        <w:rPr>
          <w:b/>
        </w:rPr>
        <w:t>Čtvercové mapy</w:t>
      </w:r>
      <w:r w:rsidRPr="007F7189">
        <w:t xml:space="preserve"> (Typ B) – běžně používaná mapa pro interiéry s potřebou většího detailu. Mají čtvercovou mřížku s hranou čtverce 1 stopa. Z výchozího čtverce se lze přesunout na 8 sousedících polích. Vzdálenost = počet překonaných čterců. </w:t>
      </w:r>
    </w:p>
    <w:p w:rsidR="00BE148E" w:rsidRPr="007F7189" w:rsidRDefault="00651E60" w:rsidP="00651E60">
      <w:pPr>
        <w:ind w:left="426"/>
        <w:rPr>
          <w:i/>
        </w:rPr>
      </w:pPr>
      <w:r w:rsidRPr="007F7189">
        <w:rPr>
          <w:i/>
        </w:rPr>
        <w:t>Drobné bytosti (Am) zabírají na mapě prostor 1x1 st, bytosti A a B prostor 2x2 st a bytosti C prostor 3x3 st. Toto platí pro osoby (vzpříměně chodící bytosti). Zvířata a netvoři mohou zabírat i obdelníkový prostor, úměrný své velikosti a tvaru. (Pohled „shora“).</w:t>
      </w:r>
    </w:p>
    <w:p w:rsidR="00BE148E" w:rsidRPr="007F7189" w:rsidRDefault="00BE148E" w:rsidP="00BE148E">
      <w:pPr>
        <w:ind w:left="426" w:hanging="426"/>
      </w:pPr>
      <w:r w:rsidRPr="007F7189">
        <w:rPr>
          <w:b/>
        </w:rPr>
        <w:t xml:space="preserve">Hexové mapy </w:t>
      </w:r>
      <w:r w:rsidRPr="007F7189">
        <w:t>(Typ H) – používají se pro exteriéry</w:t>
      </w:r>
      <w:r w:rsidR="00651E60" w:rsidRPr="007F7189">
        <w:t xml:space="preserve"> v bojových situacích,</w:t>
      </w:r>
      <w:r w:rsidRPr="007F7189">
        <w:t xml:space="preserve"> s potřebou rozhledu na větší vzdálenosti a menším soustředěním na detail. Průměr 1 hexu je 1 sáh. Z výchozího hexu se lze přesunout na 6 sousedních polí. Vzdálenost = počet překonaných hexů. </w:t>
      </w:r>
      <w:r w:rsidR="00B934EE" w:rsidRPr="007F7189">
        <w:rPr>
          <w:i/>
        </w:rPr>
        <w:t xml:space="preserve">Na těchto mapách všechny osoby (A, B i C) zabírají 1 hex. </w:t>
      </w:r>
    </w:p>
    <w:p w:rsidR="00651E60" w:rsidRPr="007F7189" w:rsidRDefault="00651E60" w:rsidP="00BE148E">
      <w:pPr>
        <w:ind w:left="426" w:hanging="426"/>
      </w:pPr>
      <w:r w:rsidRPr="007F7189">
        <w:rPr>
          <w:b/>
        </w:rPr>
        <w:t xml:space="preserve">Krajinné mapy </w:t>
      </w:r>
      <w:r w:rsidRPr="007F7189">
        <w:t xml:space="preserve">(Typ K) – používají se pro exteriéry v nebojových situacích. Zpravidla nepoužívají žádnou (viditelnou) mřížku a základní jednotkou vzdálenosti je 5 sáhů. Družina je na nich zobrazena jedním tokenem jako celek. </w:t>
      </w:r>
    </w:p>
    <w:p w:rsidR="00B934EE" w:rsidRPr="007F7189" w:rsidRDefault="00651E60" w:rsidP="00B934EE">
      <w:pPr>
        <w:ind w:left="426" w:hanging="426"/>
      </w:pPr>
      <w:r w:rsidRPr="007F7189">
        <w:rPr>
          <w:b/>
        </w:rPr>
        <w:t xml:space="preserve">Válečné mapy </w:t>
      </w:r>
      <w:r w:rsidRPr="007F7189">
        <w:t xml:space="preserve">(Typ V) </w:t>
      </w:r>
      <w:r w:rsidR="00B934EE" w:rsidRPr="007F7189">
        <w:t>–</w:t>
      </w:r>
      <w:r w:rsidRPr="007F7189">
        <w:t xml:space="preserve"> </w:t>
      </w:r>
      <w:r w:rsidR="00B934EE" w:rsidRPr="007F7189">
        <w:t xml:space="preserve">slouží pro bitvy armád. Používají hexovou mřížku, kdy průměr hexu je 10 sáhů. </w:t>
      </w:r>
      <w:r w:rsidR="00B934EE" w:rsidRPr="007F7189">
        <w:rPr>
          <w:i/>
        </w:rPr>
        <w:t>1 oddíl zabírá 1 hex</w:t>
      </w:r>
      <w:r w:rsidR="00B934EE" w:rsidRPr="007F7189">
        <w:t xml:space="preserve">. </w:t>
      </w:r>
    </w:p>
    <w:p w:rsidR="00BE148E" w:rsidRPr="007F7189" w:rsidRDefault="00B934EE" w:rsidP="00B934EE">
      <w:pPr>
        <w:ind w:left="567" w:hanging="567"/>
      </w:pPr>
      <w:r w:rsidRPr="007F7189">
        <w:rPr>
          <w:b/>
        </w:rPr>
        <w:t>Divadlo mysli</w:t>
      </w:r>
      <w:r w:rsidRPr="007F7189">
        <w:t xml:space="preserve"> (Typ ToM) – nejsou mapou v pravém slova smyslu. Jsou to obrázky sloužící k vyvolání představy místa, kde se děj </w:t>
      </w:r>
      <w:r w:rsidR="00CF79FC" w:rsidRPr="007F7189">
        <w:t xml:space="preserve">právě </w:t>
      </w:r>
      <w:r w:rsidRPr="007F7189">
        <w:t>odehrává. Nepracují s žádnou mřížkou a vzdálenost se na  nich určuje jen orientačně (kategorie „v dosahu“, „blízko“ a „daleko“). P</w:t>
      </w:r>
      <w:r w:rsidR="00CF79FC" w:rsidRPr="007F7189">
        <w:t>ro vizualizaci p</w:t>
      </w:r>
      <w:r w:rsidRPr="007F7189">
        <w:t xml:space="preserve">oužívají stejné tokeny, jako čtvercové mapy. </w:t>
      </w:r>
    </w:p>
    <w:p w:rsidR="00BE148E" w:rsidRPr="007F7189" w:rsidRDefault="00BE148E" w:rsidP="00934A62"/>
    <w:p w:rsidR="00934A62" w:rsidRPr="004A45A8" w:rsidRDefault="00934A62" w:rsidP="00934A62">
      <w:pPr>
        <w:pStyle w:val="Nadpis3"/>
      </w:pPr>
      <w:bookmarkStart w:id="229" w:name="_Toc240183578"/>
      <w:r>
        <w:t>7.4.</w:t>
      </w:r>
      <w:r w:rsidR="00BE148E">
        <w:t>3</w:t>
      </w:r>
      <w:r>
        <w:t xml:space="preserve"> </w:t>
      </w:r>
      <w:r w:rsidRPr="004A45A8">
        <w:t>Kalendář</w:t>
      </w:r>
      <w:bookmarkEnd w:id="229"/>
    </w:p>
    <w:p w:rsidR="00934A62" w:rsidRDefault="00934A62" w:rsidP="00934A62">
      <w:r w:rsidRPr="00CD7F9B">
        <w:tab/>
        <w:t>Běžně je používán legori</w:t>
      </w:r>
      <w:r>
        <w:t>j</w:t>
      </w:r>
      <w:r w:rsidRPr="00CD7F9B">
        <w:t>ský kalendář, počítající roky od</w:t>
      </w:r>
      <w:r w:rsidRPr="008903B2">
        <w:t xml:space="preserve"> uzavření první aliance lidí a elfů a založen</w:t>
      </w:r>
      <w:r w:rsidRPr="00CD7F9B">
        <w:t>í</w:t>
      </w:r>
      <w:r>
        <w:t xml:space="preserve"> stejnojmenného</w:t>
      </w:r>
      <w:r w:rsidRPr="00CD7F9B">
        <w:t xml:space="preserve"> knížectví (leg. č.) </w:t>
      </w:r>
    </w:p>
    <w:p w:rsidR="00934A62" w:rsidRPr="00CD7F9B" w:rsidRDefault="00934A62" w:rsidP="00934A62">
      <w:r>
        <w:tab/>
        <w:t>R</w:t>
      </w:r>
      <w:r w:rsidRPr="00CD7F9B">
        <w:t xml:space="preserve">ok má vždy 365 dnů. Týden </w:t>
      </w:r>
      <w:r>
        <w:t xml:space="preserve">má </w:t>
      </w:r>
      <w:r w:rsidRPr="00CD7F9B">
        <w:t xml:space="preserve">7 dnů. Měsíc </w:t>
      </w:r>
      <w:r>
        <w:t xml:space="preserve">má </w:t>
      </w:r>
      <w:r w:rsidRPr="00CD7F9B">
        <w:t>vždy 30 dnů. 5 dnů připadá na význačné svátky, které nejsou součástí žádného měsíce.</w:t>
      </w:r>
      <w:r>
        <w:t xml:space="preserve"> </w:t>
      </w:r>
    </w:p>
    <w:p w:rsidR="00934A62" w:rsidRDefault="00934A62" w:rsidP="00934A62">
      <w:r w:rsidRPr="00CD7F9B">
        <w:tab/>
        <w:t xml:space="preserve">Rok začíná po zimním slunovratu svátkem, nazvaným </w:t>
      </w:r>
      <w:r>
        <w:t xml:space="preserve">Ovseň (nebo také </w:t>
      </w:r>
      <w:r w:rsidRPr="00CD7F9B">
        <w:t>Den naděje</w:t>
      </w:r>
      <w:r>
        <w:t>)</w:t>
      </w:r>
      <w:r w:rsidRPr="00CD7F9B">
        <w:t>, který odpovídá našemu 22.12. Následuje 6 měsíců</w:t>
      </w:r>
      <w:r>
        <w:t xml:space="preserve">: </w:t>
      </w:r>
      <w:r w:rsidRPr="00CD7F9B">
        <w:t>Ledu</w:t>
      </w:r>
      <w:r>
        <w:t xml:space="preserve"> (Glacior)</w:t>
      </w:r>
      <w:r w:rsidRPr="00CD7F9B">
        <w:t>, Sněhu</w:t>
      </w:r>
      <w:r>
        <w:t xml:space="preserve"> (Nixor)</w:t>
      </w:r>
      <w:r w:rsidRPr="00CD7F9B">
        <w:t xml:space="preserve">, </w:t>
      </w:r>
      <w:r>
        <w:t>Březosti (Gravidár)</w:t>
      </w:r>
      <w:r w:rsidRPr="00CD7F9B">
        <w:t xml:space="preserve">, </w:t>
      </w:r>
      <w:r>
        <w:t>Trav (Herbál)</w:t>
      </w:r>
      <w:r w:rsidRPr="00CD7F9B">
        <w:t>, Květů,</w:t>
      </w:r>
      <w:r>
        <w:t xml:space="preserve"> (Floreál) a Červů (Vermíál</w:t>
      </w:r>
      <w:r w:rsidRPr="00CD7F9B">
        <w:t>)</w:t>
      </w:r>
      <w:r>
        <w:t>.</w:t>
      </w:r>
      <w:r w:rsidRPr="00CD7F9B">
        <w:t xml:space="preserve"> </w:t>
      </w:r>
      <w:r>
        <w:t xml:space="preserve">Pak jsou 3 letní </w:t>
      </w:r>
      <w:r w:rsidRPr="00CD7F9B">
        <w:t>svátky</w:t>
      </w:r>
      <w:r>
        <w:t>: Litha (známá také jako</w:t>
      </w:r>
      <w:r w:rsidRPr="00CD7F9B">
        <w:t xml:space="preserve"> Den věštby</w:t>
      </w:r>
      <w:r>
        <w:t xml:space="preserve">, </w:t>
      </w:r>
      <w:r w:rsidRPr="00CD7F9B">
        <w:t>připad</w:t>
      </w:r>
      <w:r>
        <w:t>ající</w:t>
      </w:r>
      <w:r w:rsidRPr="00CD7F9B">
        <w:t xml:space="preserve"> na letní slunovrat),</w:t>
      </w:r>
      <w:r>
        <w:t xml:space="preserve"> Letnice (Den hostin) a Akrad (Den písní). </w:t>
      </w:r>
    </w:p>
    <w:p w:rsidR="00934A62" w:rsidRDefault="00934A62" w:rsidP="00934A62">
      <w:r>
        <w:rPr>
          <w:lang w:eastAsia="cs-CZ"/>
        </w:rPr>
        <w:drawing>
          <wp:anchor distT="0" distB="0" distL="114300" distR="114300" simplePos="0" relativeHeight="251939328" behindDoc="0" locked="0" layoutInCell="1" allowOverlap="1" wp14:anchorId="68D2E38D" wp14:editId="7D7097E6">
            <wp:simplePos x="0" y="0"/>
            <wp:positionH relativeFrom="margin">
              <wp:posOffset>5601335</wp:posOffset>
            </wp:positionH>
            <wp:positionV relativeFrom="paragraph">
              <wp:posOffset>31750</wp:posOffset>
            </wp:positionV>
            <wp:extent cx="1059180" cy="1006475"/>
            <wp:effectExtent l="0" t="0" r="7620" b="3175"/>
            <wp:wrapSquare wrapText="bothSides"/>
            <wp:docPr id="27" name="Obrázek 26" descr="Kalendář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endář 2.jpeg"/>
                    <pic:cNvPicPr/>
                  </pic:nvPicPr>
                  <pic:blipFill>
                    <a:blip r:embed="rId198" cstate="print"/>
                    <a:srcRect l="12595" t="9459" r="11069" b="4955"/>
                    <a:stretch>
                      <a:fillRect/>
                    </a:stretch>
                  </pic:blipFill>
                  <pic:spPr>
                    <a:xfrm>
                      <a:off x="0" y="0"/>
                      <a:ext cx="1059180" cy="1006475"/>
                    </a:xfrm>
                    <a:prstGeom prst="rect">
                      <a:avLst/>
                    </a:prstGeom>
                  </pic:spPr>
                </pic:pic>
              </a:graphicData>
            </a:graphic>
            <wp14:sizeRelH relativeFrom="margin">
              <wp14:pctWidth>0</wp14:pctWidth>
            </wp14:sizeRelH>
            <wp14:sizeRelV relativeFrom="margin">
              <wp14:pctHeight>0</wp14:pctHeight>
            </wp14:sizeRelV>
          </wp:anchor>
        </w:drawing>
      </w:r>
      <w:r>
        <w:tab/>
        <w:t>Následuje</w:t>
      </w:r>
      <w:r w:rsidRPr="00CD7F9B">
        <w:t xml:space="preserve"> dalších 6 měsíců</w:t>
      </w:r>
      <w:r>
        <w:t>: Slunce (Solár)</w:t>
      </w:r>
      <w:r w:rsidRPr="00CD7F9B">
        <w:t xml:space="preserve">, </w:t>
      </w:r>
      <w:r>
        <w:t>Obilí (Frumentil)</w:t>
      </w:r>
      <w:r w:rsidRPr="00CD7F9B">
        <w:t>, Ovoce</w:t>
      </w:r>
      <w:r>
        <w:t xml:space="preserve"> (Fructuár)</w:t>
      </w:r>
      <w:r w:rsidRPr="00CD7F9B">
        <w:t>, V</w:t>
      </w:r>
      <w:r>
        <w:t>ína (Vinumer)</w:t>
      </w:r>
      <w:r w:rsidRPr="00CD7F9B">
        <w:t>, Mlh</w:t>
      </w:r>
      <w:r>
        <w:t xml:space="preserve"> (Nebulár) a Mrazíků (Pruinur). </w:t>
      </w:r>
    </w:p>
    <w:p w:rsidR="00934A62" w:rsidRPr="00CD7F9B" w:rsidRDefault="00934A62" w:rsidP="00934A62">
      <w:r>
        <w:tab/>
        <w:t>P</w:t>
      </w:r>
      <w:r w:rsidRPr="00CD7F9B">
        <w:t xml:space="preserve">osledním dnem roku je </w:t>
      </w:r>
      <w:r>
        <w:t>Yule (</w:t>
      </w:r>
      <w:r w:rsidRPr="00CD7F9B">
        <w:t>Den loučení</w:t>
      </w:r>
      <w:r>
        <w:t>)</w:t>
      </w:r>
      <w:r w:rsidRPr="00CD7F9B">
        <w:t xml:space="preserve">. </w:t>
      </w:r>
    </w:p>
    <w:p w:rsidR="00934A62" w:rsidRPr="00CD7F9B" w:rsidRDefault="00934A62" w:rsidP="00934A62">
      <w:r>
        <w:tab/>
      </w:r>
      <w:r w:rsidRPr="00CD7F9B">
        <w:t xml:space="preserve">Důležitými daty v kalendáři jsou 29.III a 2.X, které připadají na jarní a podzimní rovnodennost. </w:t>
      </w:r>
    </w:p>
    <w:p w:rsidR="00934A62" w:rsidRDefault="00934A62" w:rsidP="00934A62">
      <w:r>
        <w:tab/>
      </w:r>
      <w:r w:rsidRPr="00CD7F9B">
        <w:t>Ve vztahu k magii a některým dalším aspektům jsou v kalendáři vyznačeny tyto události – úplněk, nov a zjevení hvězdy Isildur (nazývané lidově také „Pátečník“, neboť je viditelná vždy v pátek, jednou za 4 týdny). Jednou za čas dochází k nebeské konstalaci, kdy nastávají dokonce dvě z uvedených současně. Tomuto datu je při</w:t>
      </w:r>
      <w:r>
        <w:t xml:space="preserve">kládán velký magický význam.  </w:t>
      </w:r>
      <w:r>
        <w:tab/>
      </w:r>
    </w:p>
    <w:p w:rsidR="00934A62" w:rsidRPr="00CD7F9B" w:rsidRDefault="00934A62" w:rsidP="00934A62"/>
    <w:p w:rsidR="00B70F78" w:rsidRDefault="00B70F78" w:rsidP="00981D98">
      <w:pPr>
        <w:jc w:val="left"/>
      </w:pPr>
    </w:p>
    <w:p w:rsidR="002141AC" w:rsidRDefault="002141AC">
      <w:pPr>
        <w:spacing w:after="200"/>
        <w:jc w:val="left"/>
      </w:pPr>
    </w:p>
    <w:p w:rsidR="00B70F78" w:rsidRDefault="00B70F78" w:rsidP="00981D98">
      <w:pPr>
        <w:jc w:val="left"/>
      </w:pPr>
    </w:p>
    <w:p w:rsidR="002141AC" w:rsidRDefault="002141AC" w:rsidP="002141AC">
      <w:pPr>
        <w:pStyle w:val="Nadpis1"/>
      </w:pPr>
      <w:bookmarkStart w:id="230" w:name="_Toc240183579"/>
      <w:r>
        <w:lastRenderedPageBreak/>
        <w:t>Kapitola 8: Magie</w:t>
      </w:r>
      <w:bookmarkEnd w:id="230"/>
    </w:p>
    <w:p w:rsidR="002141AC" w:rsidRDefault="002141AC" w:rsidP="00164C70">
      <w:r>
        <w:t xml:space="preserve">Neodmyslitelnou součástí světa je magie a kouzlení. V těchto pravidlech jsou popsány obecné principy a pravidla. V pravidlech po povolání jsou pak doplněny další podrobnosti a specifika. </w:t>
      </w:r>
    </w:p>
    <w:p w:rsidR="002141AC" w:rsidRDefault="002141AC" w:rsidP="00164C70"/>
    <w:p w:rsidR="002141AC" w:rsidRDefault="002141AC" w:rsidP="00164C70">
      <w:pPr>
        <w:spacing w:after="200"/>
        <w:rPr>
          <w:noProof w:val="0"/>
          <w:lang w:eastAsia="en-US"/>
        </w:rPr>
      </w:pPr>
      <w:r w:rsidRPr="002141AC">
        <w:rPr>
          <w:noProof w:val="0"/>
          <w:lang w:eastAsia="en-US"/>
        </w:rPr>
        <w:t xml:space="preserve">Magie Ardy pochází ze vzájemného působení (ať už je to napětí nebo přitažlivost) mezi jednotlivými prvky z nichž je tvořen svět (4 </w:t>
      </w:r>
      <w:r>
        <w:rPr>
          <w:noProof w:val="0"/>
          <w:lang w:eastAsia="en-US"/>
        </w:rPr>
        <w:t xml:space="preserve">základní </w:t>
      </w:r>
      <w:r w:rsidRPr="002141AC">
        <w:rPr>
          <w:noProof w:val="0"/>
          <w:lang w:eastAsia="en-US"/>
        </w:rPr>
        <w:t>živly a 2 hybatelé). Ze základních prvků</w:t>
      </w:r>
      <w:r w:rsidR="00F0310E">
        <w:rPr>
          <w:noProof w:val="0"/>
          <w:lang w:eastAsia="en-US"/>
        </w:rPr>
        <w:t xml:space="preserve"> a sil, které mezi působí,</w:t>
      </w:r>
      <w:r w:rsidRPr="002141AC">
        <w:rPr>
          <w:noProof w:val="0"/>
          <w:lang w:eastAsia="en-US"/>
        </w:rPr>
        <w:t xml:space="preserve"> lze různými postupy čerpat energii</w:t>
      </w:r>
      <w:r w:rsidR="00F0310E">
        <w:rPr>
          <w:noProof w:val="0"/>
          <w:lang w:eastAsia="en-US"/>
        </w:rPr>
        <w:t xml:space="preserve"> potřebnou pro sesílání kouzel (magenergii)</w:t>
      </w:r>
      <w:r w:rsidRPr="002141AC">
        <w:rPr>
          <w:noProof w:val="0"/>
          <w:lang w:eastAsia="en-US"/>
        </w:rPr>
        <w:t>.</w:t>
      </w:r>
      <w:r w:rsidR="00F0310E">
        <w:rPr>
          <w:noProof w:val="0"/>
          <w:lang w:eastAsia="en-US"/>
        </w:rPr>
        <w:t xml:space="preserve"> </w:t>
      </w:r>
      <w:r w:rsidRPr="002141AC">
        <w:rPr>
          <w:noProof w:val="0"/>
          <w:lang w:eastAsia="en-US"/>
        </w:rPr>
        <w:t xml:space="preserve">  </w:t>
      </w:r>
    </w:p>
    <w:p w:rsidR="00164C70" w:rsidRDefault="00164C70" w:rsidP="002141AC">
      <w:pPr>
        <w:spacing w:after="200"/>
        <w:jc w:val="left"/>
        <w:rPr>
          <w:noProof w:val="0"/>
          <w:lang w:eastAsia="en-US"/>
        </w:rPr>
      </w:pPr>
    </w:p>
    <w:p w:rsidR="00C27C2F" w:rsidRDefault="00BA159D" w:rsidP="00C27C2F">
      <w:pPr>
        <w:pStyle w:val="Nadpis2"/>
        <w:rPr>
          <w:lang w:eastAsia="en-US"/>
        </w:rPr>
      </w:pPr>
      <w:bookmarkStart w:id="231" w:name="_Toc240183580"/>
      <w:r>
        <w:rPr>
          <w:lang w:eastAsia="en-US"/>
        </w:rPr>
        <w:t xml:space="preserve">8.1 </w:t>
      </w:r>
      <w:r w:rsidR="00C27C2F">
        <w:rPr>
          <w:lang w:eastAsia="en-US"/>
        </w:rPr>
        <w:t>Základní pojmy</w:t>
      </w:r>
      <w:bookmarkEnd w:id="231"/>
    </w:p>
    <w:p w:rsidR="00FF6297" w:rsidRDefault="00C27C2F" w:rsidP="00C27C2F">
      <w:pPr>
        <w:spacing w:after="200"/>
        <w:jc w:val="left"/>
      </w:pPr>
      <w:r>
        <w:t>Pod pojmem kouzla se</w:t>
      </w:r>
      <w:r w:rsidR="00FF6297">
        <w:t xml:space="preserve"> v této kapitole</w:t>
      </w:r>
      <w:r>
        <w:t xml:space="preserve"> rozumí veškeré magické působení, které má ustálenou podobu a formu popsanou v pravidlech, ať už se jedná o kouzla sesílaná kouzelníky či hraničáři, zázraky vymodlené kněžími či písně, kterými své okolí ovlivňují bardové. </w:t>
      </w:r>
    </w:p>
    <w:p w:rsidR="00AF2484" w:rsidRPr="00AF2484" w:rsidRDefault="00FF6297" w:rsidP="00AF2484">
      <w:pPr>
        <w:spacing w:after="200"/>
        <w:jc w:val="left"/>
      </w:pPr>
      <w:r>
        <w:t>Pro popis kouzel se v pravidlech používají tyto ustálené pojmy:</w:t>
      </w:r>
    </w:p>
    <w:p w:rsidR="00D463DA" w:rsidRPr="00AF2484" w:rsidRDefault="00D463DA" w:rsidP="00D463DA">
      <w:pPr>
        <w:widowControl w:val="0"/>
        <w:ind w:left="426" w:hanging="426"/>
        <w:rPr>
          <w:rFonts w:eastAsia="Times New Roman"/>
          <w:noProof w:val="0"/>
          <w:lang w:eastAsia="cs-CZ"/>
        </w:rPr>
      </w:pPr>
      <w:r w:rsidRPr="00AF2484">
        <w:rPr>
          <w:rFonts w:eastAsia="Times New Roman"/>
          <w:b/>
          <w:noProof w:val="0"/>
          <w:lang w:eastAsia="cs-CZ"/>
        </w:rPr>
        <w:t xml:space="preserve">Sesilatel </w:t>
      </w:r>
      <w:r w:rsidRPr="00AF2484">
        <w:rPr>
          <w:rFonts w:eastAsia="Times New Roman"/>
          <w:noProof w:val="0"/>
          <w:lang w:eastAsia="cs-CZ"/>
        </w:rPr>
        <w:t>= ten, kdo kouzlo sesílá</w:t>
      </w:r>
    </w:p>
    <w:p w:rsidR="00D463DA" w:rsidRPr="00103DB0" w:rsidRDefault="00D463DA" w:rsidP="00D463DA">
      <w:pPr>
        <w:widowControl w:val="0"/>
        <w:rPr>
          <w:rFonts w:eastAsia="Times New Roman"/>
          <w:noProof w:val="0"/>
          <w:color w:val="C00000"/>
          <w:lang w:eastAsia="cs-CZ"/>
        </w:rPr>
      </w:pPr>
      <w:r w:rsidRPr="00AF2484">
        <w:rPr>
          <w:rFonts w:eastAsia="Times New Roman"/>
          <w:b/>
          <w:noProof w:val="0"/>
          <w:lang w:eastAsia="cs-CZ"/>
        </w:rPr>
        <w:t xml:space="preserve">Cíl </w:t>
      </w:r>
      <w:r w:rsidRPr="00AF2484">
        <w:rPr>
          <w:rFonts w:eastAsia="Times New Roman"/>
          <w:noProof w:val="0"/>
          <w:lang w:eastAsia="cs-CZ"/>
        </w:rPr>
        <w:t>= koho</w:t>
      </w:r>
      <w:r w:rsidR="00961A76">
        <w:rPr>
          <w:rFonts w:eastAsia="Times New Roman"/>
          <w:noProof w:val="0"/>
          <w:lang w:eastAsia="cs-CZ"/>
        </w:rPr>
        <w:t xml:space="preserve"> nebo co</w:t>
      </w:r>
      <w:r w:rsidRPr="00AF2484">
        <w:rPr>
          <w:rFonts w:eastAsia="Times New Roman"/>
          <w:noProof w:val="0"/>
          <w:lang w:eastAsia="cs-CZ"/>
        </w:rPr>
        <w:t xml:space="preserve"> má kouzlo ovlivnit. </w:t>
      </w:r>
      <w:r w:rsidR="00F0310E">
        <w:rPr>
          <w:rFonts w:eastAsia="Times New Roman"/>
          <w:noProof w:val="0"/>
          <w:lang w:eastAsia="cs-CZ"/>
        </w:rPr>
        <w:t>Sesilatel si volí cíl během sesílání kouzla</w:t>
      </w:r>
      <w:r w:rsidRPr="00AF2484">
        <w:rPr>
          <w:rFonts w:eastAsia="Times New Roman"/>
          <w:noProof w:val="0"/>
          <w:lang w:eastAsia="cs-CZ"/>
        </w:rPr>
        <w:t xml:space="preserve">. </w:t>
      </w:r>
      <w:r w:rsidR="00103DB0" w:rsidRPr="00103DB0">
        <w:rPr>
          <w:rFonts w:eastAsia="Times New Roman"/>
          <w:noProof w:val="0"/>
          <w:color w:val="C00000"/>
          <w:lang w:eastAsia="cs-CZ"/>
        </w:rPr>
        <w:t xml:space="preserve">Z hlediska možných cílů se používají pojmy: </w:t>
      </w:r>
    </w:p>
    <w:p w:rsidR="00103DB0" w:rsidRPr="00103DB0" w:rsidRDefault="00103DB0" w:rsidP="00103DB0">
      <w:pPr>
        <w:pStyle w:val="Odstavecseseznamem"/>
        <w:numPr>
          <w:ilvl w:val="0"/>
          <w:numId w:val="37"/>
        </w:numPr>
        <w:rPr>
          <w:rFonts w:eastAsia="Calibri"/>
          <w:color w:val="C00000"/>
        </w:rPr>
      </w:pPr>
      <w:r w:rsidRPr="00103DB0">
        <w:rPr>
          <w:rFonts w:eastAsia="Calibri"/>
          <w:color w:val="C00000"/>
        </w:rPr>
        <w:t xml:space="preserve">Osoba = humanoidní, nemagická bytost </w:t>
      </w:r>
    </w:p>
    <w:p w:rsidR="00103DB0" w:rsidRPr="00103DB0" w:rsidRDefault="00103DB0" w:rsidP="00103DB0">
      <w:pPr>
        <w:pStyle w:val="Odstavecseseznamem"/>
        <w:numPr>
          <w:ilvl w:val="0"/>
          <w:numId w:val="37"/>
        </w:numPr>
        <w:rPr>
          <w:rFonts w:eastAsia="Calibri"/>
          <w:color w:val="C00000"/>
        </w:rPr>
      </w:pPr>
      <w:r w:rsidRPr="00103DB0">
        <w:rPr>
          <w:rFonts w:eastAsia="Calibri"/>
          <w:color w:val="C00000"/>
        </w:rPr>
        <w:t>Tvor = živá, nemagická bytost (včetně zvířat, bestií a netvorů)</w:t>
      </w:r>
    </w:p>
    <w:p w:rsidR="00103DB0" w:rsidRPr="00103DB0" w:rsidRDefault="00103DB0" w:rsidP="00103DB0">
      <w:pPr>
        <w:pStyle w:val="Odstavecseseznamem"/>
        <w:widowControl w:val="0"/>
        <w:numPr>
          <w:ilvl w:val="0"/>
          <w:numId w:val="37"/>
        </w:numPr>
        <w:rPr>
          <w:rFonts w:eastAsia="Times New Roman"/>
          <w:noProof w:val="0"/>
          <w:color w:val="C00000"/>
        </w:rPr>
      </w:pPr>
      <w:r w:rsidRPr="00103DB0">
        <w:rPr>
          <w:rFonts w:eastAsia="Calibri"/>
          <w:color w:val="C00000"/>
        </w:rPr>
        <w:t>Bytost = jakákoliv bytost včetně magických a konstruktů</w:t>
      </w:r>
    </w:p>
    <w:p w:rsidR="00103DB0" w:rsidRPr="00103DB0" w:rsidRDefault="00103DB0" w:rsidP="00103DB0">
      <w:pPr>
        <w:pStyle w:val="Odstavecseseznamem"/>
        <w:widowControl w:val="0"/>
        <w:numPr>
          <w:ilvl w:val="0"/>
          <w:numId w:val="37"/>
        </w:numPr>
        <w:rPr>
          <w:rFonts w:eastAsia="Times New Roman"/>
          <w:noProof w:val="0"/>
          <w:color w:val="C00000"/>
        </w:rPr>
      </w:pPr>
      <w:r w:rsidRPr="00103DB0">
        <w:rPr>
          <w:rFonts w:eastAsia="Calibri"/>
          <w:color w:val="C00000"/>
        </w:rPr>
        <w:t>Cíl (v tabulce) = bytost nebo předmět</w:t>
      </w:r>
    </w:p>
    <w:p w:rsidR="00D463DA" w:rsidRDefault="00D463DA" w:rsidP="00D463DA">
      <w:pPr>
        <w:widowControl w:val="0"/>
        <w:rPr>
          <w:rFonts w:eastAsia="Times New Roman"/>
          <w:noProof w:val="0"/>
          <w:lang w:eastAsia="cs-CZ"/>
        </w:rPr>
      </w:pPr>
    </w:p>
    <w:p w:rsidR="00AF2484" w:rsidRPr="00AF2484" w:rsidRDefault="00AF2484" w:rsidP="00D463DA">
      <w:pPr>
        <w:widowControl w:val="0"/>
        <w:rPr>
          <w:rFonts w:eastAsia="Times New Roman"/>
          <w:noProof w:val="0"/>
          <w:lang w:eastAsia="cs-CZ"/>
        </w:rPr>
      </w:pPr>
      <w:r w:rsidRPr="00AF2484">
        <w:rPr>
          <w:rFonts w:eastAsia="Times New Roman"/>
          <w:b/>
          <w:noProof w:val="0"/>
          <w:lang w:eastAsia="cs-CZ"/>
        </w:rPr>
        <w:t xml:space="preserve">Název </w:t>
      </w:r>
      <w:r w:rsidRPr="00AF2484">
        <w:rPr>
          <w:rFonts w:eastAsia="Times New Roman"/>
          <w:noProof w:val="0"/>
          <w:lang w:eastAsia="cs-CZ"/>
        </w:rPr>
        <w:t>= pojme</w:t>
      </w:r>
      <w:r>
        <w:rPr>
          <w:rFonts w:eastAsia="Times New Roman"/>
          <w:noProof w:val="0"/>
          <w:lang w:eastAsia="cs-CZ"/>
        </w:rPr>
        <w:t>nování kouzla</w:t>
      </w:r>
      <w:r w:rsidRPr="00AF2484">
        <w:rPr>
          <w:rFonts w:eastAsia="Times New Roman"/>
          <w:noProof w:val="0"/>
          <w:lang w:eastAsia="cs-CZ"/>
        </w:rPr>
        <w:t xml:space="preserve">, </w:t>
      </w:r>
      <w:r>
        <w:rPr>
          <w:rFonts w:eastAsia="Times New Roman"/>
          <w:noProof w:val="0"/>
          <w:lang w:eastAsia="cs-CZ"/>
        </w:rPr>
        <w:t>pod nímž je známo širší odborné veřejnosti</w:t>
      </w:r>
    </w:p>
    <w:p w:rsidR="00AF2484" w:rsidRPr="00AF2484" w:rsidRDefault="00AF2484" w:rsidP="000C05FC">
      <w:pPr>
        <w:widowControl w:val="0"/>
        <w:ind w:left="426" w:hanging="426"/>
        <w:rPr>
          <w:rFonts w:eastAsia="Times New Roman"/>
          <w:noProof w:val="0"/>
          <w:lang w:eastAsia="cs-CZ"/>
        </w:rPr>
      </w:pPr>
      <w:r w:rsidRPr="00AF2484">
        <w:rPr>
          <w:rFonts w:eastAsia="Times New Roman"/>
          <w:b/>
          <w:noProof w:val="0"/>
          <w:lang w:eastAsia="cs-CZ"/>
        </w:rPr>
        <w:t>St. (Stupeň)</w:t>
      </w:r>
      <w:r w:rsidRPr="00AF2484">
        <w:rPr>
          <w:rFonts w:eastAsia="Times New Roman"/>
          <w:noProof w:val="0"/>
          <w:lang w:eastAsia="cs-CZ"/>
        </w:rPr>
        <w:t xml:space="preserve"> = </w:t>
      </w:r>
      <w:r w:rsidR="000C05FC">
        <w:rPr>
          <w:rFonts w:eastAsia="Times New Roman"/>
          <w:noProof w:val="0"/>
          <w:lang w:eastAsia="cs-CZ"/>
        </w:rPr>
        <w:t>náročnost seslání daného kouzlo</w:t>
      </w:r>
      <w:r w:rsidRPr="00AF2484">
        <w:rPr>
          <w:rFonts w:eastAsia="Times New Roman"/>
          <w:noProof w:val="0"/>
          <w:lang w:eastAsia="cs-CZ"/>
        </w:rPr>
        <w:t xml:space="preserve"> (v každé skupině kouzel je 8, od nejsnazšího po nejsložitější)</w:t>
      </w:r>
      <w:r w:rsidR="000C05FC">
        <w:rPr>
          <w:rFonts w:eastAsia="Times New Roman"/>
          <w:noProof w:val="0"/>
          <w:lang w:eastAsia="cs-CZ"/>
        </w:rPr>
        <w:t xml:space="preserve">. Rostoucí náročnost má přímou vazbu na ověření seslání. </w:t>
      </w:r>
      <w:r w:rsidR="00F0310E">
        <w:rPr>
          <w:rFonts w:eastAsia="Times New Roman"/>
          <w:noProof w:val="0"/>
          <w:lang w:eastAsia="cs-CZ"/>
        </w:rPr>
        <w:t xml:space="preserve">Kouzla z navazujících bloků mají náročnost seslání vyší, než odpovídá stupni (II = +1, III = +2, IV = +3, V = +4) </w:t>
      </w:r>
    </w:p>
    <w:p w:rsidR="00AF2484" w:rsidRPr="00AF2484" w:rsidRDefault="00AF2484" w:rsidP="00AF2484">
      <w:pPr>
        <w:widowControl w:val="0"/>
        <w:rPr>
          <w:rFonts w:eastAsia="Times New Roman"/>
          <w:noProof w:val="0"/>
          <w:lang w:eastAsia="cs-CZ"/>
        </w:rPr>
      </w:pPr>
      <w:r w:rsidRPr="00AF2484">
        <w:rPr>
          <w:rFonts w:eastAsia="Times New Roman"/>
          <w:b/>
          <w:noProof w:val="0"/>
          <w:lang w:eastAsia="cs-CZ"/>
        </w:rPr>
        <w:t>MG (Magenergie)</w:t>
      </w:r>
      <w:r w:rsidRPr="00AF2484">
        <w:rPr>
          <w:rFonts w:eastAsia="Times New Roman"/>
          <w:noProof w:val="0"/>
          <w:lang w:eastAsia="cs-CZ"/>
        </w:rPr>
        <w:t xml:space="preserve"> = mag</w:t>
      </w:r>
      <w:r w:rsidR="00D463DA">
        <w:rPr>
          <w:rFonts w:eastAsia="Times New Roman"/>
          <w:noProof w:val="0"/>
          <w:lang w:eastAsia="cs-CZ"/>
        </w:rPr>
        <w:t xml:space="preserve">ická </w:t>
      </w:r>
      <w:r w:rsidRPr="00AF2484">
        <w:rPr>
          <w:rFonts w:eastAsia="Times New Roman"/>
          <w:noProof w:val="0"/>
          <w:lang w:eastAsia="cs-CZ"/>
        </w:rPr>
        <w:t>energie nezbytná pro seslání kouzla. Udává se v počtu mágů</w:t>
      </w:r>
      <w:r w:rsidR="00D463DA">
        <w:rPr>
          <w:rFonts w:eastAsia="Times New Roman"/>
          <w:noProof w:val="0"/>
          <w:lang w:eastAsia="cs-CZ"/>
        </w:rPr>
        <w:t xml:space="preserve"> (v případě barda v bodech inspirace)</w:t>
      </w:r>
      <w:r w:rsidRPr="00AF2484">
        <w:rPr>
          <w:rFonts w:eastAsia="Times New Roman"/>
          <w:noProof w:val="0"/>
          <w:lang w:eastAsia="cs-CZ"/>
        </w:rPr>
        <w:t xml:space="preserve">.  </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 xml:space="preserve">Vyvolání </w:t>
      </w:r>
      <w:r w:rsidRPr="00AF2484">
        <w:rPr>
          <w:rFonts w:eastAsia="Times New Roman"/>
          <w:noProof w:val="0"/>
          <w:lang w:eastAsia="cs-CZ"/>
        </w:rPr>
        <w:t xml:space="preserve">= doba </w:t>
      </w:r>
      <w:r w:rsidR="00D463DA">
        <w:rPr>
          <w:rFonts w:eastAsia="Times New Roman"/>
          <w:noProof w:val="0"/>
          <w:lang w:eastAsia="cs-CZ"/>
        </w:rPr>
        <w:t xml:space="preserve">potřebná pro aktivaci </w:t>
      </w:r>
      <w:r w:rsidRPr="00AF2484">
        <w:rPr>
          <w:rFonts w:eastAsia="Times New Roman"/>
          <w:noProof w:val="0"/>
          <w:lang w:eastAsia="cs-CZ"/>
        </w:rPr>
        <w:t xml:space="preserve">kouzla. U </w:t>
      </w:r>
      <w:r w:rsidR="00D463DA">
        <w:rPr>
          <w:rFonts w:eastAsia="Times New Roman"/>
          <w:noProof w:val="0"/>
          <w:lang w:eastAsia="cs-CZ"/>
        </w:rPr>
        <w:t xml:space="preserve">triků a </w:t>
      </w:r>
      <w:r w:rsidRPr="00AF2484">
        <w:rPr>
          <w:rFonts w:eastAsia="Times New Roman"/>
          <w:noProof w:val="0"/>
          <w:lang w:eastAsia="cs-CZ"/>
        </w:rPr>
        <w:t xml:space="preserve">okamžitých kouzel se udávají v akcích (A) nebo kolech (K), kdy 1K = 3A. U rituálů se udávají v desítkách kol (K), směnách (SM) nebo hodinách (H). </w:t>
      </w:r>
    </w:p>
    <w:p w:rsidR="00D463DA" w:rsidRPr="00AF2484" w:rsidRDefault="00AF2484" w:rsidP="00D463DA">
      <w:pPr>
        <w:widowControl w:val="0"/>
        <w:ind w:left="426" w:hanging="426"/>
        <w:rPr>
          <w:rFonts w:eastAsia="Times New Roman"/>
          <w:noProof w:val="0"/>
          <w:lang w:eastAsia="cs-CZ"/>
        </w:rPr>
      </w:pPr>
      <w:r w:rsidRPr="00AF2484">
        <w:rPr>
          <w:rFonts w:eastAsia="Times New Roman"/>
          <w:b/>
          <w:noProof w:val="0"/>
          <w:lang w:eastAsia="cs-CZ"/>
        </w:rPr>
        <w:t>Dosah</w:t>
      </w:r>
      <w:r w:rsidRPr="00AF2484">
        <w:rPr>
          <w:rFonts w:eastAsia="Times New Roman"/>
          <w:noProof w:val="0"/>
          <w:lang w:eastAsia="cs-CZ"/>
        </w:rPr>
        <w:t xml:space="preserve"> = vzdálenost v sázích. Kouzla, která mají uvedeno DOT se sesílají dotekem</w:t>
      </w:r>
      <w:r w:rsidR="00D463DA">
        <w:rPr>
          <w:rFonts w:eastAsia="Times New Roman"/>
          <w:noProof w:val="0"/>
          <w:lang w:eastAsia="cs-CZ"/>
        </w:rPr>
        <w:t xml:space="preserve"> (pokud se cíl snaží doteku vyhnout, probíhá jako ověření útoku rukou s bonusem +2 k ÚČ, které nezpůsobí zranění, ale aktivuje kouzlo)</w:t>
      </w:r>
      <w:r w:rsidRPr="00AF2484">
        <w:rPr>
          <w:rFonts w:eastAsia="Times New Roman"/>
          <w:noProof w:val="0"/>
          <w:lang w:eastAsia="cs-CZ"/>
        </w:rPr>
        <w:t xml:space="preserve">. Kouzla, která mají uvedeno 0, působí pouze na sesilatele. U kouzel, kde je uvedeno ZVL je </w:t>
      </w:r>
      <w:r w:rsidR="00D463DA">
        <w:rPr>
          <w:rFonts w:eastAsia="Times New Roman"/>
          <w:noProof w:val="0"/>
          <w:lang w:eastAsia="cs-CZ"/>
        </w:rPr>
        <w:t xml:space="preserve">dosah popsán v účincích kouzla. </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Rozsah</w:t>
      </w:r>
      <w:r w:rsidRPr="00AF2484">
        <w:rPr>
          <w:rFonts w:eastAsia="Times New Roman"/>
          <w:noProof w:val="0"/>
          <w:lang w:eastAsia="cs-CZ"/>
        </w:rPr>
        <w:t xml:space="preserve"> = na kolik cílů nebo jak velkou plochu kouzlo bude působit. Někdy může být upřesněn v účincích kouzla. </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Trvání</w:t>
      </w:r>
      <w:r w:rsidRPr="00AF2484">
        <w:rPr>
          <w:rFonts w:eastAsia="Times New Roman"/>
          <w:noProof w:val="0"/>
          <w:lang w:eastAsia="cs-CZ"/>
        </w:rPr>
        <w:t xml:space="preserve"> = jak dlouho bude kouzlo působit. Kouzla, která mají uvedeno "Ihned" proběhnou, způsobí nějaký efekt a dále nepůsobí. Ostatní kouzla mohou cíl kouzla nějakou dobu ovlivňovat. </w:t>
      </w:r>
    </w:p>
    <w:p w:rsidR="009D7878" w:rsidRPr="00AF2484" w:rsidRDefault="009D7878" w:rsidP="009D7878">
      <w:pPr>
        <w:widowControl w:val="0"/>
        <w:ind w:left="426" w:hanging="426"/>
        <w:rPr>
          <w:rFonts w:eastAsia="Times New Roman"/>
          <w:noProof w:val="0"/>
          <w:lang w:eastAsia="cs-CZ"/>
        </w:rPr>
      </w:pPr>
      <w:r w:rsidRPr="00AF2484">
        <w:rPr>
          <w:rFonts w:eastAsia="Times New Roman"/>
          <w:b/>
          <w:noProof w:val="0"/>
          <w:lang w:eastAsia="cs-CZ"/>
        </w:rPr>
        <w:t>Formule</w:t>
      </w:r>
      <w:r w:rsidRPr="00AF2484">
        <w:rPr>
          <w:rFonts w:eastAsia="Times New Roman"/>
          <w:noProof w:val="0"/>
          <w:lang w:eastAsia="cs-CZ"/>
        </w:rPr>
        <w:t xml:space="preserve"> = </w:t>
      </w:r>
      <w:r>
        <w:rPr>
          <w:rFonts w:eastAsia="Times New Roman"/>
          <w:noProof w:val="0"/>
          <w:lang w:eastAsia="cs-CZ"/>
        </w:rPr>
        <w:t>uvádí se u kouzelnických kouzel (u jiných kouzel a písní bardů není předepsáno). Slovní složka (níže) kouzla</w:t>
      </w:r>
      <w:r w:rsidRPr="00AF2484">
        <w:rPr>
          <w:rFonts w:eastAsia="Times New Roman"/>
          <w:noProof w:val="0"/>
          <w:lang w:eastAsia="cs-CZ"/>
        </w:rPr>
        <w:t>, jejímž vyslovením se kouzlo</w:t>
      </w:r>
      <w:r>
        <w:rPr>
          <w:rFonts w:eastAsia="Times New Roman"/>
          <w:noProof w:val="0"/>
          <w:lang w:eastAsia="cs-CZ"/>
        </w:rPr>
        <w:t xml:space="preserve"> zpravidla</w:t>
      </w:r>
      <w:r w:rsidRPr="00AF2484">
        <w:rPr>
          <w:rFonts w:eastAsia="Times New Roman"/>
          <w:noProof w:val="0"/>
          <w:lang w:eastAsia="cs-CZ"/>
        </w:rPr>
        <w:t xml:space="preserve"> </w:t>
      </w:r>
      <w:r>
        <w:rPr>
          <w:rFonts w:eastAsia="Times New Roman"/>
          <w:noProof w:val="0"/>
          <w:lang w:eastAsia="cs-CZ"/>
        </w:rPr>
        <w:t xml:space="preserve">(neplatí u runových mágů) </w:t>
      </w:r>
      <w:r w:rsidRPr="00AF2484">
        <w:rPr>
          <w:rFonts w:eastAsia="Times New Roman"/>
          <w:noProof w:val="0"/>
          <w:lang w:eastAsia="cs-CZ"/>
        </w:rPr>
        <w:t xml:space="preserve">aktivuje (tj. začne působit). Vyslovuje se </w:t>
      </w:r>
      <w:r>
        <w:rPr>
          <w:rFonts w:eastAsia="Times New Roman"/>
          <w:noProof w:val="0"/>
          <w:lang w:eastAsia="cs-CZ"/>
        </w:rPr>
        <w:t xml:space="preserve">proto </w:t>
      </w:r>
      <w:r w:rsidRPr="00AF2484">
        <w:rPr>
          <w:rFonts w:eastAsia="Times New Roman"/>
          <w:noProof w:val="0"/>
          <w:lang w:eastAsia="cs-CZ"/>
        </w:rPr>
        <w:t>v úplném závěru sesílání kouzla (jako poslední akce jeho vyvolání). Dokud</w:t>
      </w:r>
      <w:r>
        <w:rPr>
          <w:rFonts w:eastAsia="Times New Roman"/>
          <w:noProof w:val="0"/>
          <w:lang w:eastAsia="cs-CZ"/>
        </w:rPr>
        <w:t xml:space="preserve"> </w:t>
      </w:r>
      <w:r w:rsidRPr="00AF2484">
        <w:rPr>
          <w:rFonts w:eastAsia="Times New Roman"/>
          <w:noProof w:val="0"/>
          <w:lang w:eastAsia="cs-CZ"/>
        </w:rPr>
        <w:t>není formule vyslovena</w:t>
      </w:r>
      <w:r>
        <w:rPr>
          <w:rFonts w:eastAsia="Times New Roman"/>
          <w:noProof w:val="0"/>
          <w:lang w:eastAsia="cs-CZ"/>
        </w:rPr>
        <w:t xml:space="preserve"> (kouzlo aktivováno)</w:t>
      </w:r>
      <w:r w:rsidRPr="00AF2484">
        <w:rPr>
          <w:rFonts w:eastAsia="Times New Roman"/>
          <w:noProof w:val="0"/>
          <w:lang w:eastAsia="cs-CZ"/>
        </w:rPr>
        <w:t>, je možno kouzlo zrušit (sesilatel ale přijde o magenergii, jako by kouzlo skutečně seslal).</w:t>
      </w:r>
    </w:p>
    <w:p w:rsid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 xml:space="preserve">Účinky </w:t>
      </w:r>
      <w:r w:rsidRPr="00AF2484">
        <w:rPr>
          <w:rFonts w:eastAsia="Times New Roman"/>
          <w:noProof w:val="0"/>
          <w:lang w:eastAsia="cs-CZ"/>
        </w:rPr>
        <w:t xml:space="preserve">= popis toho, </w:t>
      </w:r>
      <w:r w:rsidR="00961A76">
        <w:rPr>
          <w:rFonts w:eastAsia="Times New Roman"/>
          <w:noProof w:val="0"/>
          <w:lang w:eastAsia="cs-CZ"/>
        </w:rPr>
        <w:t>jaký efekt</w:t>
      </w:r>
      <w:r w:rsidRPr="00AF2484">
        <w:rPr>
          <w:rFonts w:eastAsia="Times New Roman"/>
          <w:noProof w:val="0"/>
          <w:lang w:eastAsia="cs-CZ"/>
        </w:rPr>
        <w:t xml:space="preserve"> kouzlo způsobí</w:t>
      </w:r>
    </w:p>
    <w:p w:rsidR="00F42324" w:rsidRDefault="00F42324" w:rsidP="00AF2484">
      <w:pPr>
        <w:widowControl w:val="0"/>
        <w:ind w:left="426" w:hanging="426"/>
        <w:rPr>
          <w:rFonts w:eastAsia="Times New Roman"/>
          <w:noProof w:val="0"/>
          <w:lang w:eastAsia="cs-CZ"/>
        </w:rPr>
      </w:pPr>
    </w:p>
    <w:p w:rsidR="00AF2484" w:rsidRPr="00AF2484" w:rsidRDefault="00AF2484" w:rsidP="00AF2484">
      <w:pPr>
        <w:widowControl w:val="0"/>
        <w:ind w:left="426" w:hanging="426"/>
        <w:rPr>
          <w:rFonts w:eastAsia="Times New Roman"/>
          <w:noProof w:val="0"/>
          <w:lang w:eastAsia="cs-CZ"/>
        </w:rPr>
      </w:pPr>
      <w:r w:rsidRPr="00AF2484">
        <w:rPr>
          <w:rFonts w:eastAsia="Times New Roman"/>
          <w:noProof w:val="0"/>
          <w:lang w:eastAsia="cs-CZ"/>
        </w:rPr>
        <w:t>Rozšířený popis lze nalézt</w:t>
      </w:r>
      <w:r w:rsidR="00F42324">
        <w:rPr>
          <w:rFonts w:eastAsia="Times New Roman"/>
          <w:noProof w:val="0"/>
          <w:lang w:eastAsia="cs-CZ"/>
        </w:rPr>
        <w:t xml:space="preserve"> především</w:t>
      </w:r>
      <w:r w:rsidRPr="00AF2484">
        <w:rPr>
          <w:rFonts w:eastAsia="Times New Roman"/>
          <w:noProof w:val="0"/>
          <w:lang w:eastAsia="cs-CZ"/>
        </w:rPr>
        <w:t xml:space="preserve"> </w:t>
      </w:r>
      <w:r w:rsidR="00961A76" w:rsidRPr="00961A76">
        <w:rPr>
          <w:rFonts w:eastAsia="Times New Roman"/>
          <w:noProof w:val="0"/>
          <w:u w:val="single"/>
          <w:lang w:eastAsia="cs-CZ"/>
        </w:rPr>
        <w:t>u kouzelníků</w:t>
      </w:r>
      <w:r w:rsidR="00961A76">
        <w:rPr>
          <w:rFonts w:eastAsia="Times New Roman"/>
          <w:noProof w:val="0"/>
          <w:lang w:eastAsia="cs-CZ"/>
        </w:rPr>
        <w:t xml:space="preserve"> </w:t>
      </w:r>
      <w:r w:rsidRPr="00AF2484">
        <w:rPr>
          <w:rFonts w:eastAsia="Times New Roman"/>
          <w:noProof w:val="0"/>
          <w:lang w:eastAsia="cs-CZ"/>
        </w:rPr>
        <w:t>v tzv. studijních svitcích</w:t>
      </w:r>
      <w:r w:rsidR="00F42324">
        <w:rPr>
          <w:rFonts w:eastAsia="Times New Roman"/>
          <w:noProof w:val="0"/>
          <w:lang w:eastAsia="cs-CZ"/>
        </w:rPr>
        <w:t xml:space="preserve"> / knihách</w:t>
      </w:r>
      <w:r w:rsidRPr="00AF2484">
        <w:rPr>
          <w:rFonts w:eastAsia="Times New Roman"/>
          <w:noProof w:val="0"/>
          <w:lang w:eastAsia="cs-CZ"/>
        </w:rPr>
        <w:t xml:space="preserve"> a obsahuje informace o:</w:t>
      </w:r>
    </w:p>
    <w:p w:rsidR="00F42324" w:rsidRPr="00AF2484" w:rsidRDefault="00F42324" w:rsidP="00F42324">
      <w:pPr>
        <w:widowControl w:val="0"/>
        <w:ind w:left="426" w:hanging="426"/>
        <w:rPr>
          <w:rFonts w:eastAsia="Times New Roman"/>
          <w:noProof w:val="0"/>
          <w:lang w:eastAsia="cs-CZ"/>
        </w:rPr>
      </w:pPr>
      <w:r w:rsidRPr="00AF2484">
        <w:rPr>
          <w:rFonts w:eastAsia="Times New Roman"/>
          <w:b/>
          <w:noProof w:val="0"/>
          <w:lang w:eastAsia="cs-CZ"/>
        </w:rPr>
        <w:t xml:space="preserve">Skupina kouzel </w:t>
      </w:r>
      <w:r w:rsidRPr="00AF2484">
        <w:rPr>
          <w:rFonts w:eastAsia="Times New Roman"/>
          <w:noProof w:val="0"/>
          <w:lang w:eastAsia="cs-CZ"/>
        </w:rPr>
        <w:t>= do které skupiny kouzlo patří</w:t>
      </w:r>
      <w:r>
        <w:rPr>
          <w:rFonts w:eastAsia="Times New Roman"/>
          <w:noProof w:val="0"/>
          <w:lang w:eastAsia="cs-CZ"/>
        </w:rPr>
        <w:t xml:space="preserve"> (kouzla se dělí do skupin po 8 kouzlech s různou náročností seslání, řazených od nejsnazších po nejsložitější)</w:t>
      </w:r>
    </w:p>
    <w:p w:rsidR="00AF2484" w:rsidRPr="00AF2484" w:rsidRDefault="00AF2484" w:rsidP="00F42324">
      <w:pPr>
        <w:widowControl w:val="0"/>
        <w:rPr>
          <w:rFonts w:eastAsia="Times New Roman"/>
          <w:noProof w:val="0"/>
          <w:lang w:eastAsia="cs-CZ"/>
        </w:rPr>
      </w:pPr>
      <w:r w:rsidRPr="00AF2484">
        <w:rPr>
          <w:rFonts w:eastAsia="Times New Roman"/>
          <w:b/>
          <w:noProof w:val="0"/>
          <w:lang w:eastAsia="cs-CZ"/>
        </w:rPr>
        <w:t>Směr magie</w:t>
      </w:r>
      <w:r w:rsidRPr="00AF2484">
        <w:rPr>
          <w:rFonts w:eastAsia="Times New Roman"/>
          <w:noProof w:val="0"/>
          <w:lang w:eastAsia="cs-CZ"/>
        </w:rPr>
        <w:t xml:space="preserve"> = mezi jaký obor </w:t>
      </w:r>
      <w:r w:rsidR="00961A76">
        <w:rPr>
          <w:rFonts w:eastAsia="Times New Roman"/>
          <w:noProof w:val="0"/>
          <w:lang w:eastAsia="cs-CZ"/>
        </w:rPr>
        <w:t xml:space="preserve">(školu) </w:t>
      </w:r>
      <w:r w:rsidRPr="00AF2484">
        <w:rPr>
          <w:rFonts w:eastAsia="Times New Roman"/>
          <w:noProof w:val="0"/>
          <w:lang w:eastAsia="cs-CZ"/>
        </w:rPr>
        <w:t xml:space="preserve">kouzel spadá </w:t>
      </w:r>
      <w:r w:rsidR="00961A76">
        <w:rPr>
          <w:rFonts w:eastAsia="Times New Roman"/>
          <w:noProof w:val="0"/>
          <w:lang w:eastAsia="cs-CZ"/>
        </w:rPr>
        <w:t>(popsáno dále)</w:t>
      </w:r>
      <w:r w:rsidRPr="00AF2484">
        <w:rPr>
          <w:rFonts w:eastAsia="Times New Roman"/>
          <w:noProof w:val="0"/>
          <w:lang w:eastAsia="cs-CZ"/>
        </w:rPr>
        <w:t xml:space="preserve"> </w:t>
      </w:r>
      <w:r w:rsidRPr="00AF2484">
        <w:rPr>
          <w:rFonts w:eastAsia="Times New Roman"/>
          <w:noProof w:val="0"/>
          <w:lang w:eastAsia="cs-CZ"/>
        </w:rPr>
        <w:tab/>
      </w:r>
      <w:r w:rsidRPr="00AF2484">
        <w:rPr>
          <w:rFonts w:eastAsia="Times New Roman"/>
          <w:noProof w:val="0"/>
          <w:lang w:eastAsia="cs-CZ"/>
        </w:rPr>
        <w:tab/>
      </w:r>
      <w:r w:rsidRPr="00AF2484">
        <w:rPr>
          <w:rFonts w:eastAsia="Times New Roman"/>
          <w:noProof w:val="0"/>
          <w:lang w:eastAsia="cs-CZ"/>
        </w:rPr>
        <w:tab/>
      </w:r>
      <w:r w:rsidRPr="00AF2484">
        <w:rPr>
          <w:rFonts w:eastAsia="Times New Roman"/>
          <w:noProof w:val="0"/>
          <w:lang w:eastAsia="cs-CZ"/>
        </w:rPr>
        <w:tab/>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 xml:space="preserve">Typ </w:t>
      </w:r>
      <w:r w:rsidRPr="00AF2484">
        <w:rPr>
          <w:rFonts w:eastAsia="Times New Roman"/>
          <w:noProof w:val="0"/>
          <w:lang w:eastAsia="cs-CZ"/>
        </w:rPr>
        <w:t>= zda jde o</w:t>
      </w:r>
      <w:r w:rsidR="00961A76">
        <w:rPr>
          <w:rFonts w:eastAsia="Times New Roman"/>
          <w:noProof w:val="0"/>
          <w:lang w:eastAsia="cs-CZ"/>
        </w:rPr>
        <w:t xml:space="preserve"> trik,</w:t>
      </w:r>
      <w:r w:rsidRPr="00AF2484">
        <w:rPr>
          <w:rFonts w:eastAsia="Times New Roman"/>
          <w:noProof w:val="0"/>
          <w:lang w:eastAsia="cs-CZ"/>
        </w:rPr>
        <w:t xml:space="preserve"> okamžité kouzlo nebo rituál</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Zranitelnost</w:t>
      </w:r>
      <w:r w:rsidR="00961A76">
        <w:rPr>
          <w:rFonts w:eastAsia="Times New Roman"/>
          <w:noProof w:val="0"/>
          <w:lang w:eastAsia="cs-CZ"/>
        </w:rPr>
        <w:t xml:space="preserve"> = do které třídy (typu) </w:t>
      </w:r>
      <w:r w:rsidRPr="00AF2484">
        <w:rPr>
          <w:rFonts w:eastAsia="Times New Roman"/>
          <w:noProof w:val="0"/>
          <w:lang w:eastAsia="cs-CZ"/>
        </w:rPr>
        <w:t>zranitelnosti efekt kouzla spadá. (Některé bytosti mohou být proti určitým typům zranitelnosti rezistentní nebo zcela imunní)</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Barva</w:t>
      </w:r>
      <w:r w:rsidRPr="00AF2484">
        <w:rPr>
          <w:rFonts w:eastAsia="Times New Roman"/>
          <w:noProof w:val="0"/>
          <w:lang w:eastAsia="cs-CZ"/>
        </w:rPr>
        <w:t xml:space="preserve"> = </w:t>
      </w:r>
      <w:r w:rsidR="00F77A08">
        <w:rPr>
          <w:rFonts w:eastAsia="Times New Roman"/>
          <w:noProof w:val="0"/>
          <w:lang w:eastAsia="cs-CZ"/>
        </w:rPr>
        <w:t>viz dále. P</w:t>
      </w:r>
      <w:r w:rsidRPr="00AF2484">
        <w:rPr>
          <w:rFonts w:eastAsia="Times New Roman"/>
          <w:noProof w:val="0"/>
          <w:lang w:eastAsia="cs-CZ"/>
        </w:rPr>
        <w:t>ředpoklad</w:t>
      </w:r>
      <w:r w:rsidR="00F77A08">
        <w:rPr>
          <w:rFonts w:eastAsia="Times New Roman"/>
          <w:noProof w:val="0"/>
          <w:lang w:eastAsia="cs-CZ"/>
        </w:rPr>
        <w:t>em</w:t>
      </w:r>
      <w:r w:rsidRPr="00AF2484">
        <w:rPr>
          <w:rFonts w:eastAsia="Times New Roman"/>
          <w:noProof w:val="0"/>
          <w:lang w:eastAsia="cs-CZ"/>
        </w:rPr>
        <w:t xml:space="preserve"> pro naučení se kouzlu </w:t>
      </w:r>
      <w:r w:rsidR="00F77A08">
        <w:rPr>
          <w:rFonts w:eastAsia="Times New Roman"/>
          <w:noProof w:val="0"/>
          <w:lang w:eastAsia="cs-CZ"/>
        </w:rPr>
        <w:t>je znalost alespoň tolika stupňů</w:t>
      </w:r>
      <w:r w:rsidRPr="00AF2484">
        <w:rPr>
          <w:rFonts w:eastAsia="Times New Roman"/>
          <w:noProof w:val="0"/>
          <w:lang w:eastAsia="cs-CZ"/>
        </w:rPr>
        <w:t xml:space="preserve"> čerpání magenergie</w:t>
      </w:r>
      <w:r w:rsidR="00F77A08">
        <w:rPr>
          <w:rFonts w:eastAsia="Times New Roman"/>
          <w:noProof w:val="0"/>
          <w:lang w:eastAsia="cs-CZ"/>
        </w:rPr>
        <w:t xml:space="preserve"> dané barvy, kolik odpovídá jeho opravě za náročnost seslání (stupeň + případná oprava za vyšší skupinu kouzel).  </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 xml:space="preserve">Rizika </w:t>
      </w:r>
      <w:r w:rsidRPr="00AF2484">
        <w:rPr>
          <w:rFonts w:eastAsia="Times New Roman"/>
          <w:noProof w:val="0"/>
          <w:lang w:eastAsia="cs-CZ"/>
        </w:rPr>
        <w:t xml:space="preserve">= uvádí </w:t>
      </w:r>
      <w:r w:rsidR="00961A76">
        <w:rPr>
          <w:rFonts w:eastAsia="Times New Roman"/>
          <w:noProof w:val="0"/>
          <w:lang w:eastAsia="cs-CZ"/>
        </w:rPr>
        <w:t>kdo a jakým způsobem ověřuje působení</w:t>
      </w:r>
      <w:r w:rsidRPr="00AF2484">
        <w:rPr>
          <w:rFonts w:eastAsia="Times New Roman"/>
          <w:noProof w:val="0"/>
          <w:lang w:eastAsia="cs-CZ"/>
        </w:rPr>
        <w:t xml:space="preserve"> </w:t>
      </w:r>
      <w:r w:rsidR="00961A76">
        <w:rPr>
          <w:rFonts w:eastAsia="Times New Roman"/>
          <w:noProof w:val="0"/>
          <w:lang w:eastAsia="cs-CZ"/>
        </w:rPr>
        <w:t>na cíl kouzla</w:t>
      </w:r>
      <w:r w:rsidRPr="00AF2484">
        <w:rPr>
          <w:rFonts w:eastAsia="Times New Roman"/>
          <w:noProof w:val="0"/>
          <w:lang w:eastAsia="cs-CZ"/>
        </w:rPr>
        <w:t xml:space="preserve"> a co se stane, pokud </w:t>
      </w:r>
      <w:r w:rsidR="00961A76">
        <w:rPr>
          <w:rFonts w:eastAsia="Times New Roman"/>
          <w:noProof w:val="0"/>
          <w:lang w:eastAsia="cs-CZ"/>
        </w:rPr>
        <w:t>v hodu</w:t>
      </w:r>
      <w:r w:rsidRPr="00AF2484">
        <w:rPr>
          <w:rFonts w:eastAsia="Times New Roman"/>
          <w:noProof w:val="0"/>
          <w:lang w:eastAsia="cs-CZ"/>
        </w:rPr>
        <w:t xml:space="preserve"> (ne)uspěje</w:t>
      </w:r>
    </w:p>
    <w:p w:rsidR="00AF2484" w:rsidRPr="00AF2484" w:rsidRDefault="00AF2484" w:rsidP="00AF2484">
      <w:pPr>
        <w:widowControl w:val="0"/>
        <w:ind w:left="426" w:hanging="426"/>
        <w:rPr>
          <w:rFonts w:eastAsia="Times New Roman"/>
          <w:noProof w:val="0"/>
          <w:lang w:eastAsia="cs-CZ"/>
        </w:rPr>
      </w:pPr>
      <w:r w:rsidRPr="00AF2484">
        <w:rPr>
          <w:rFonts w:eastAsia="Times New Roman"/>
          <w:b/>
          <w:noProof w:val="0"/>
          <w:lang w:eastAsia="cs-CZ"/>
        </w:rPr>
        <w:t>Předpoklady seslání</w:t>
      </w:r>
      <w:r w:rsidRPr="00AF2484">
        <w:rPr>
          <w:rFonts w:eastAsia="Times New Roman"/>
          <w:noProof w:val="0"/>
          <w:lang w:eastAsia="cs-CZ"/>
        </w:rPr>
        <w:t xml:space="preserve"> = jaké další předpoklady musí být splněny, aby kouzlo bylo možno seslat</w:t>
      </w:r>
      <w:r w:rsidR="00961A76">
        <w:rPr>
          <w:rFonts w:eastAsia="Times New Roman"/>
          <w:noProof w:val="0"/>
          <w:lang w:eastAsia="cs-CZ"/>
        </w:rPr>
        <w:t xml:space="preserve">. U rituálů </w:t>
      </w:r>
      <w:r w:rsidR="00F77A08">
        <w:rPr>
          <w:rFonts w:eastAsia="Times New Roman"/>
          <w:noProof w:val="0"/>
          <w:lang w:eastAsia="cs-CZ"/>
        </w:rPr>
        <w:t>zpravidla</w:t>
      </w:r>
      <w:r w:rsidR="00961A76">
        <w:rPr>
          <w:rFonts w:eastAsia="Times New Roman"/>
          <w:noProof w:val="0"/>
          <w:lang w:eastAsia="cs-CZ"/>
        </w:rPr>
        <w:t xml:space="preserve"> obsah</w:t>
      </w:r>
      <w:r w:rsidR="00F77A08">
        <w:rPr>
          <w:rFonts w:eastAsia="Times New Roman"/>
          <w:noProof w:val="0"/>
          <w:lang w:eastAsia="cs-CZ"/>
        </w:rPr>
        <w:t>uje</w:t>
      </w:r>
      <w:r w:rsidR="00961A76">
        <w:rPr>
          <w:rFonts w:eastAsia="Times New Roman"/>
          <w:noProof w:val="0"/>
          <w:lang w:eastAsia="cs-CZ"/>
        </w:rPr>
        <w:t xml:space="preserve"> výčet pomůcek. </w:t>
      </w:r>
    </w:p>
    <w:p w:rsidR="00FF6297" w:rsidRDefault="00AF2484" w:rsidP="00961A76">
      <w:pPr>
        <w:spacing w:after="200"/>
        <w:ind w:left="284" w:hanging="284"/>
        <w:jc w:val="left"/>
        <w:rPr>
          <w:noProof w:val="0"/>
          <w:lang w:eastAsia="en-US"/>
        </w:rPr>
      </w:pPr>
      <w:r w:rsidRPr="00AF2484">
        <w:rPr>
          <w:rFonts w:eastAsia="Times New Roman"/>
          <w:b/>
          <w:noProof w:val="0"/>
          <w:lang w:eastAsia="cs-CZ"/>
        </w:rPr>
        <w:t>Známé modifikace</w:t>
      </w:r>
      <w:r w:rsidRPr="00AF2484">
        <w:rPr>
          <w:rFonts w:eastAsia="Times New Roman"/>
          <w:noProof w:val="0"/>
          <w:lang w:eastAsia="cs-CZ"/>
        </w:rPr>
        <w:t xml:space="preserve"> = jak lze kouzlo ovlivnit pomocí každého z</w:t>
      </w:r>
      <w:r w:rsidR="00F77A08">
        <w:rPr>
          <w:rFonts w:eastAsia="Times New Roman"/>
          <w:noProof w:val="0"/>
          <w:lang w:eastAsia="cs-CZ"/>
        </w:rPr>
        <w:t>e</w:t>
      </w:r>
      <w:r w:rsidRPr="00AF2484">
        <w:rPr>
          <w:rFonts w:eastAsia="Times New Roman"/>
          <w:noProof w:val="0"/>
          <w:lang w:eastAsia="cs-CZ"/>
        </w:rPr>
        <w:t xml:space="preserve"> 6 stupňů Modifikace kouzel a jak jej může ovlivnit runový mág pomocí Runy síly</w:t>
      </w:r>
      <w:r w:rsidR="00961A76">
        <w:rPr>
          <w:rFonts w:eastAsia="Times New Roman"/>
          <w:noProof w:val="0"/>
          <w:lang w:eastAsia="cs-CZ"/>
        </w:rPr>
        <w:t xml:space="preserve">. </w:t>
      </w:r>
    </w:p>
    <w:p w:rsidR="00C27C2F" w:rsidRDefault="00C27C2F" w:rsidP="002141AC">
      <w:pPr>
        <w:spacing w:after="200"/>
        <w:jc w:val="left"/>
        <w:rPr>
          <w:noProof w:val="0"/>
          <w:lang w:eastAsia="en-US"/>
        </w:rPr>
      </w:pPr>
    </w:p>
    <w:p w:rsidR="00910BC4" w:rsidRDefault="00910BC4" w:rsidP="002141AC">
      <w:pPr>
        <w:spacing w:after="200"/>
        <w:jc w:val="left"/>
        <w:rPr>
          <w:noProof w:val="0"/>
          <w:lang w:eastAsia="en-US"/>
        </w:rPr>
      </w:pPr>
    </w:p>
    <w:p w:rsidR="00164C70" w:rsidRDefault="00BA159D" w:rsidP="00164C70">
      <w:pPr>
        <w:pStyle w:val="Nadpis2"/>
      </w:pPr>
      <w:bookmarkStart w:id="232" w:name="_Toc240183581"/>
      <w:r>
        <w:rPr>
          <w:lang w:eastAsia="en-US"/>
        </w:rPr>
        <w:t xml:space="preserve">8.2 </w:t>
      </w:r>
      <w:r w:rsidR="00164C70">
        <w:rPr>
          <w:lang w:eastAsia="en-US"/>
        </w:rPr>
        <w:t>Složky (esence) kouzla</w:t>
      </w:r>
      <w:bookmarkEnd w:id="232"/>
    </w:p>
    <w:p w:rsidR="00164C70" w:rsidRDefault="00164C70" w:rsidP="00164C70">
      <w:r>
        <w:t>Aby se kouzlo mohlo stát (bylo sesláno), musí být správným způsobem zkombinovány jeho</w:t>
      </w:r>
      <w:r w:rsidR="00BB07D4">
        <w:t xml:space="preserve"> čtyři</w:t>
      </w:r>
      <w:r>
        <w:t xml:space="preserve"> složky, což se ověřuje hodem</w:t>
      </w:r>
      <w:r w:rsidR="00F93F89">
        <w:t xml:space="preserve"> na Profesníček</w:t>
      </w:r>
      <w:r w:rsidR="00D00249">
        <w:t xml:space="preserve"> (popsáno níže</w:t>
      </w:r>
      <w:r w:rsidR="00F93F89">
        <w:t>)</w:t>
      </w:r>
      <w:r>
        <w:t xml:space="preserve">. </w:t>
      </w:r>
    </w:p>
    <w:p w:rsidR="00164C70" w:rsidRDefault="00164C70" w:rsidP="00164C70">
      <w:pPr>
        <w:jc w:val="left"/>
      </w:pPr>
    </w:p>
    <w:p w:rsidR="00164C70" w:rsidRDefault="00164C70" w:rsidP="00BB07D4">
      <w:pPr>
        <w:ind w:left="426" w:hanging="426"/>
        <w:jc w:val="left"/>
      </w:pPr>
      <w:r w:rsidRPr="00BB07D4">
        <w:rPr>
          <w:b/>
          <w:u w:val="single"/>
        </w:rPr>
        <w:t>Slova</w:t>
      </w:r>
      <w:r>
        <w:t xml:space="preserve"> – ať už je to odříkání kouzelné formule, modlitby, vyslovení přání nebo zpěv, součástí každého kouzla </w:t>
      </w:r>
      <w:r w:rsidR="00BB07D4">
        <w:t xml:space="preserve">bývá slovní složka, která by měla být vyslovena. Pokud chybí nebo není zcela v pořádku, je kouzlo stále možné seslat, ale s postihem na ověření. </w:t>
      </w:r>
    </w:p>
    <w:p w:rsidR="00BB07D4" w:rsidRDefault="00BB07D4" w:rsidP="00BB07D4">
      <w:pPr>
        <w:pStyle w:val="Odstavecseseznamem"/>
        <w:numPr>
          <w:ilvl w:val="0"/>
          <w:numId w:val="33"/>
        </w:numPr>
        <w:jc w:val="left"/>
      </w:pPr>
      <w:r>
        <w:t>Ztížená výslovnost (koktání, plná ústa, ochraptělost,…) = -</w:t>
      </w:r>
      <w:r w:rsidRPr="00BB07D4">
        <w:rPr>
          <w:b/>
        </w:rPr>
        <w:t>1</w:t>
      </w:r>
      <w:r>
        <w:t xml:space="preserve"> k ověření</w:t>
      </w:r>
    </w:p>
    <w:p w:rsidR="00BB07D4" w:rsidRDefault="00BB07D4" w:rsidP="00BB07D4">
      <w:pPr>
        <w:pStyle w:val="Odstavecseseznamem"/>
        <w:numPr>
          <w:ilvl w:val="0"/>
          <w:numId w:val="33"/>
        </w:numPr>
        <w:jc w:val="left"/>
      </w:pPr>
      <w:r>
        <w:t>Nemožná výslovnost (ztráta hlasu, roubík v ústech, …) nebo cílené vynechání = -</w:t>
      </w:r>
      <w:r w:rsidRPr="00BB07D4">
        <w:rPr>
          <w:b/>
        </w:rPr>
        <w:t>2</w:t>
      </w:r>
      <w:r>
        <w:t xml:space="preserve"> k</w:t>
      </w:r>
      <w:r w:rsidR="00C27C2F">
        <w:t> </w:t>
      </w:r>
      <w:r>
        <w:t>ověření</w:t>
      </w:r>
    </w:p>
    <w:p w:rsidR="00C27C2F" w:rsidRDefault="00C27C2F" w:rsidP="00C27C2F">
      <w:pPr>
        <w:ind w:left="360"/>
        <w:jc w:val="left"/>
      </w:pPr>
      <w:r>
        <w:t xml:space="preserve">Runový mág může slovní složku nahradit (bez postihu) kreslením zářících run do vzduchu nebo na povrch, pokud nemá omezenu (či nemožnou) gestikulaci. </w:t>
      </w:r>
    </w:p>
    <w:p w:rsidR="00164C70" w:rsidRDefault="00164C70" w:rsidP="00BB07D4">
      <w:pPr>
        <w:ind w:left="426" w:hanging="426"/>
        <w:jc w:val="left"/>
      </w:pPr>
      <w:r w:rsidRPr="00BB07D4">
        <w:rPr>
          <w:b/>
          <w:u w:val="single"/>
        </w:rPr>
        <w:t>Gesta</w:t>
      </w:r>
      <w:r w:rsidR="00BB07D4">
        <w:t xml:space="preserve"> – správná gesta, poloha prstů, pohyby rukou i celého těla</w:t>
      </w:r>
      <w:r w:rsidR="00C27C2F">
        <w:t xml:space="preserve"> (v případě barda pak hra na hudební nástroj) jsou pro seslání kouzla ještě důležitější. </w:t>
      </w:r>
    </w:p>
    <w:p w:rsidR="00C27C2F" w:rsidRDefault="00C27C2F" w:rsidP="00C27C2F">
      <w:pPr>
        <w:pStyle w:val="Odstavecseseznamem"/>
        <w:numPr>
          <w:ilvl w:val="0"/>
          <w:numId w:val="34"/>
        </w:numPr>
        <w:jc w:val="left"/>
      </w:pPr>
      <w:r>
        <w:t>Ztížená gestikulace (těžká zranění či jinak poškozená hybnost těla, narušená koncentrace při sesílání, …) = -</w:t>
      </w:r>
      <w:r w:rsidRPr="00C27C2F">
        <w:rPr>
          <w:b/>
        </w:rPr>
        <w:t>2</w:t>
      </w:r>
      <w:r>
        <w:t xml:space="preserve"> k ověření </w:t>
      </w:r>
    </w:p>
    <w:p w:rsidR="00C27C2F" w:rsidRDefault="00C27C2F" w:rsidP="00C27C2F">
      <w:pPr>
        <w:pStyle w:val="Odstavecseseznamem"/>
        <w:numPr>
          <w:ilvl w:val="0"/>
          <w:numId w:val="34"/>
        </w:numPr>
        <w:jc w:val="left"/>
      </w:pPr>
      <w:r>
        <w:t>Nemožná gestikulace (spoutané ruce, paralýza těla, …) = -</w:t>
      </w:r>
      <w:r w:rsidRPr="00C27C2F">
        <w:rPr>
          <w:b/>
        </w:rPr>
        <w:t>4</w:t>
      </w:r>
      <w:r>
        <w:t xml:space="preserve"> k ověření</w:t>
      </w:r>
    </w:p>
    <w:p w:rsidR="00FF6297" w:rsidRDefault="00164C70" w:rsidP="00BB07D4">
      <w:pPr>
        <w:ind w:left="426" w:hanging="426"/>
        <w:jc w:val="left"/>
      </w:pPr>
      <w:r w:rsidRPr="00C27C2F">
        <w:rPr>
          <w:b/>
          <w:u w:val="single"/>
        </w:rPr>
        <w:t>Magenergie</w:t>
      </w:r>
      <w:r w:rsidR="00C27C2F">
        <w:t xml:space="preserve"> – hnací silou, která uvádí kouzlo do chodu je magická energie</w:t>
      </w:r>
      <w:r w:rsidR="00FF6297">
        <w:t xml:space="preserve"> (magenergie) či v případě barda inspirace.</w:t>
      </w:r>
      <w:r w:rsidR="000C05FC">
        <w:t xml:space="preserve"> Udává se v počtu „mágů“(/„bodů inspirace“).</w:t>
      </w:r>
      <w:r w:rsidR="00FF6297">
        <w:t xml:space="preserve"> Při sesílání kouzla jí sesilatel ztratí tolik, kolik uvádí popis kouzla, pokud sesilatel předem neoznámí jinak. Ovlivněním množství magenergie (/inspirace) je ovlivněna oprava k ověření (zaokrouhluje se vždy v neprospěch sesilatele).  </w:t>
      </w:r>
    </w:p>
    <w:tbl>
      <w:tblPr>
        <w:tblW w:w="6613" w:type="dxa"/>
        <w:jc w:val="center"/>
        <w:tblCellMar>
          <w:left w:w="70" w:type="dxa"/>
          <w:right w:w="70" w:type="dxa"/>
        </w:tblCellMar>
        <w:tblLook w:val="04A0" w:firstRow="1" w:lastRow="0" w:firstColumn="1" w:lastColumn="0" w:noHBand="0" w:noVBand="1"/>
      </w:tblPr>
      <w:tblGrid>
        <w:gridCol w:w="1180"/>
        <w:gridCol w:w="600"/>
        <w:gridCol w:w="600"/>
        <w:gridCol w:w="600"/>
        <w:gridCol w:w="600"/>
        <w:gridCol w:w="600"/>
        <w:gridCol w:w="600"/>
        <w:gridCol w:w="600"/>
        <w:gridCol w:w="600"/>
        <w:gridCol w:w="633"/>
      </w:tblGrid>
      <w:tr w:rsidR="00FF6297" w:rsidRPr="00FF6297" w:rsidTr="00FF6297">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left"/>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FF6297" w:rsidRPr="00FF6297" w:rsidRDefault="00FF6297" w:rsidP="00FF6297">
            <w:pPr>
              <w:spacing w:line="240" w:lineRule="auto"/>
              <w:jc w:val="center"/>
              <w:rPr>
                <w:rFonts w:ascii="Calibri" w:eastAsia="Times New Roman" w:hAnsi="Calibri" w:cs="Calibri"/>
                <w:b/>
                <w:bCs/>
                <w:noProof w:val="0"/>
                <w:color w:val="000000"/>
                <w:sz w:val="18"/>
                <w:szCs w:val="18"/>
                <w:lang w:eastAsia="cs-CZ"/>
              </w:rPr>
            </w:pPr>
            <w:r w:rsidRPr="00FF6297">
              <w:rPr>
                <w:rFonts w:ascii="Calibri" w:eastAsia="Times New Roman" w:hAnsi="Calibri" w:cs="Calibri"/>
                <w:b/>
                <w:bCs/>
                <w:noProof w:val="0"/>
                <w:color w:val="000000"/>
                <w:sz w:val="18"/>
                <w:szCs w:val="18"/>
                <w:lang w:eastAsia="cs-CZ"/>
              </w:rPr>
              <w:t>+3</w:t>
            </w:r>
          </w:p>
        </w:tc>
      </w:tr>
      <w:tr w:rsidR="00FF6297" w:rsidRPr="00FF6297" w:rsidTr="00FF6297">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left"/>
              <w:rPr>
                <w:rFonts w:ascii="Calibri" w:eastAsia="Times New Roman" w:hAnsi="Calibri" w:cs="Calibri"/>
                <w:noProof w:val="0"/>
                <w:color w:val="000000"/>
                <w:sz w:val="18"/>
                <w:szCs w:val="18"/>
                <w:lang w:eastAsia="cs-CZ"/>
              </w:rPr>
            </w:pPr>
            <w:r w:rsidRPr="00FF6297">
              <w:rPr>
                <w:rFonts w:ascii="Calibri" w:eastAsia="Times New Roman" w:hAnsi="Calibri" w:cs="Calibri"/>
                <w:noProof w:val="0"/>
                <w:color w:val="000000"/>
                <w:sz w:val="18"/>
                <w:szCs w:val="18"/>
                <w:lang w:eastAsia="cs-CZ"/>
              </w:rPr>
              <w:t>Magenergie</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-15%</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+50%</w:t>
            </w:r>
          </w:p>
        </w:tc>
        <w:tc>
          <w:tcPr>
            <w:tcW w:w="633" w:type="dxa"/>
            <w:tcBorders>
              <w:top w:val="nil"/>
              <w:left w:val="nil"/>
              <w:bottom w:val="single" w:sz="4" w:space="0" w:color="auto"/>
              <w:right w:val="single" w:sz="4" w:space="0" w:color="auto"/>
            </w:tcBorders>
            <w:shd w:val="clear" w:color="auto" w:fill="auto"/>
            <w:noWrap/>
            <w:vAlign w:val="bottom"/>
            <w:hideMark/>
          </w:tcPr>
          <w:p w:rsidR="00FF6297" w:rsidRPr="00FF6297" w:rsidRDefault="00FF6297" w:rsidP="00FF6297">
            <w:pPr>
              <w:spacing w:line="240" w:lineRule="auto"/>
              <w:jc w:val="center"/>
              <w:rPr>
                <w:rFonts w:ascii="Calibri" w:eastAsia="Times New Roman" w:hAnsi="Calibri" w:cs="Calibri"/>
                <w:noProof w:val="0"/>
                <w:sz w:val="18"/>
                <w:szCs w:val="18"/>
                <w:lang w:eastAsia="cs-CZ"/>
              </w:rPr>
            </w:pPr>
            <w:r w:rsidRPr="00FF6297">
              <w:rPr>
                <w:rFonts w:ascii="Calibri" w:eastAsia="Times New Roman" w:hAnsi="Calibri" w:cs="Calibri"/>
                <w:noProof w:val="0"/>
                <w:sz w:val="18"/>
                <w:szCs w:val="18"/>
                <w:lang w:eastAsia="cs-CZ"/>
              </w:rPr>
              <w:t>+100%</w:t>
            </w:r>
          </w:p>
        </w:tc>
      </w:tr>
    </w:tbl>
    <w:p w:rsidR="00164C70" w:rsidRDefault="00164C70" w:rsidP="00BB07D4">
      <w:pPr>
        <w:ind w:left="426" w:hanging="426"/>
        <w:jc w:val="left"/>
      </w:pPr>
      <w:r w:rsidRPr="002609B4">
        <w:rPr>
          <w:b/>
          <w:u w:val="single"/>
        </w:rPr>
        <w:t>Čas (Vyvolání)</w:t>
      </w:r>
      <w:r w:rsidR="00FF6297">
        <w:t xml:space="preserve"> – příprava aktivace každého kouzla vyžaduje určitý čas. Z tohoto pohledu se dají rozlišit tři typy kouzel: </w:t>
      </w:r>
    </w:p>
    <w:p w:rsidR="00FF6297" w:rsidRPr="00FF6297" w:rsidRDefault="00FF6297" w:rsidP="00FF6297">
      <w:pPr>
        <w:pStyle w:val="Odstavecseseznamem"/>
        <w:widowControl w:val="0"/>
        <w:numPr>
          <w:ilvl w:val="0"/>
          <w:numId w:val="35"/>
        </w:numPr>
        <w:spacing w:line="240" w:lineRule="auto"/>
        <w:rPr>
          <w:rFonts w:eastAsia="Arial"/>
        </w:rPr>
      </w:pPr>
      <w:r w:rsidRPr="00FF6297">
        <w:rPr>
          <w:rFonts w:eastAsia="Arial"/>
          <w:b/>
        </w:rPr>
        <w:t>Triky</w:t>
      </w:r>
      <w:r w:rsidRPr="00FF6297">
        <w:rPr>
          <w:rFonts w:eastAsia="Arial"/>
        </w:rPr>
        <w:t xml:space="preserve"> jsou velmi rychlá kouzla </w:t>
      </w:r>
      <w:r>
        <w:rPr>
          <w:rFonts w:eastAsia="Arial"/>
        </w:rPr>
        <w:t xml:space="preserve">(nejvýše 2 bojové akce) </w:t>
      </w:r>
      <w:r w:rsidRPr="00FF6297">
        <w:rPr>
          <w:rFonts w:eastAsia="Arial"/>
        </w:rPr>
        <w:t xml:space="preserve">do bojových situací, která je možné sesílat i v rámci </w:t>
      </w:r>
      <w:r>
        <w:rPr>
          <w:rFonts w:eastAsia="Arial"/>
        </w:rPr>
        <w:t>reakce</w:t>
      </w:r>
      <w:r w:rsidRPr="00FF6297">
        <w:rPr>
          <w:rFonts w:eastAsia="Arial"/>
        </w:rPr>
        <w:t xml:space="preserve">. Tato kouzla nevyžadují téměř žádné soustředění a z hlediska těchto pravidel je únava z nich zanedbatelná. </w:t>
      </w:r>
    </w:p>
    <w:p w:rsidR="00FF6297" w:rsidRPr="00FF6297" w:rsidRDefault="00FF6297" w:rsidP="00FF6297">
      <w:pPr>
        <w:pStyle w:val="Odstavecseseznamem"/>
        <w:widowControl w:val="0"/>
        <w:numPr>
          <w:ilvl w:val="0"/>
          <w:numId w:val="35"/>
        </w:numPr>
        <w:spacing w:line="240" w:lineRule="auto"/>
        <w:rPr>
          <w:rFonts w:eastAsia="Arial"/>
        </w:rPr>
      </w:pPr>
      <w:r w:rsidRPr="00FF6297">
        <w:rPr>
          <w:rFonts w:eastAsia="Arial"/>
          <w:b/>
        </w:rPr>
        <w:t xml:space="preserve">Okamžitá kouzla </w:t>
      </w:r>
      <w:r w:rsidRPr="00FF6297">
        <w:rPr>
          <w:rFonts w:eastAsia="Arial"/>
        </w:rPr>
        <w:t xml:space="preserve">jsou rychlá, ale namáhavá kouzla, na která se sesilatel musí plně soustředit. Jejich doba seslání se uvádí v akcích, případně v kolech (1 kolo zde znamená 3 akce). Za každá započatá 3 okamžitá kouzla v průběhu 1 směny (boje) přibývá sesilateli 1 bod únavy.  </w:t>
      </w:r>
    </w:p>
    <w:p w:rsidR="00FF6297" w:rsidRPr="00FF6297" w:rsidRDefault="00FF6297" w:rsidP="00FF6297">
      <w:pPr>
        <w:pStyle w:val="Odstavecseseznamem"/>
        <w:widowControl w:val="0"/>
        <w:numPr>
          <w:ilvl w:val="0"/>
          <w:numId w:val="35"/>
        </w:numPr>
        <w:spacing w:line="240" w:lineRule="auto"/>
        <w:rPr>
          <w:rFonts w:eastAsia="Arial"/>
        </w:rPr>
      </w:pPr>
      <w:r w:rsidRPr="00FF6297">
        <w:rPr>
          <w:rFonts w:eastAsia="Arial"/>
        </w:rPr>
        <w:t xml:space="preserve">U </w:t>
      </w:r>
      <w:r w:rsidRPr="00FF6297">
        <w:rPr>
          <w:rFonts w:eastAsia="Arial"/>
          <w:b/>
        </w:rPr>
        <w:t>rituálů</w:t>
      </w:r>
      <w:r w:rsidRPr="00FF6297">
        <w:rPr>
          <w:rFonts w:eastAsia="Arial"/>
        </w:rPr>
        <w:t xml:space="preserve"> se doba seslání uvádí v desítkách kol, směnách, či dokonce delších časových jednotkách. Rituály mohou vyžadovat použití určitých pomůcek (bez nich je potřebná magenergie dvojnásobná) a může se jich účastnit více znalých sesilatelů (magenergie a únava se pak mezi ně dělí rovnoměrně). Tato kouzla nevyžadují tak intenzivní pozornost sesilatele a únava u nich přibývá pomaleji. Za každých započatých 10 kol kouzlení</w:t>
      </w:r>
      <w:r w:rsidR="002609B4">
        <w:rPr>
          <w:rFonts w:eastAsia="Arial"/>
        </w:rPr>
        <w:t xml:space="preserve"> </w:t>
      </w:r>
      <w:r w:rsidRPr="00FF6297">
        <w:rPr>
          <w:rFonts w:eastAsia="Arial"/>
        </w:rPr>
        <w:t xml:space="preserve">přibývá sesilateli  1 bod únavy. </w:t>
      </w:r>
    </w:p>
    <w:p w:rsidR="00164C70" w:rsidRDefault="002609B4" w:rsidP="002609B4">
      <w:pPr>
        <w:spacing w:after="200"/>
        <w:ind w:left="502"/>
        <w:jc w:val="left"/>
        <w:rPr>
          <w:noProof w:val="0"/>
          <w:lang w:eastAsia="en-US"/>
        </w:rPr>
      </w:pPr>
      <w:r>
        <w:rPr>
          <w:noProof w:val="0"/>
          <w:lang w:eastAsia="en-US"/>
        </w:rPr>
        <w:t xml:space="preserve">Stejně jako v případě magenergie, i s časem se dá pracovat za cenu (/ za účelem) opravy k ověření, jak uvádí tabulka. </w:t>
      </w:r>
    </w:p>
    <w:tbl>
      <w:tblPr>
        <w:tblW w:w="6613" w:type="dxa"/>
        <w:jc w:val="center"/>
        <w:tblCellMar>
          <w:left w:w="70" w:type="dxa"/>
          <w:right w:w="70" w:type="dxa"/>
        </w:tblCellMar>
        <w:tblLook w:val="04A0" w:firstRow="1" w:lastRow="0" w:firstColumn="1" w:lastColumn="0" w:noHBand="0" w:noVBand="1"/>
      </w:tblPr>
      <w:tblGrid>
        <w:gridCol w:w="1180"/>
        <w:gridCol w:w="600"/>
        <w:gridCol w:w="600"/>
        <w:gridCol w:w="600"/>
        <w:gridCol w:w="600"/>
        <w:gridCol w:w="600"/>
        <w:gridCol w:w="600"/>
        <w:gridCol w:w="600"/>
        <w:gridCol w:w="600"/>
        <w:gridCol w:w="633"/>
      </w:tblGrid>
      <w:tr w:rsidR="002609B4" w:rsidRPr="002609B4" w:rsidTr="00D463DA">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left"/>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2609B4" w:rsidRPr="002609B4" w:rsidRDefault="002609B4" w:rsidP="002609B4">
            <w:pPr>
              <w:spacing w:line="240" w:lineRule="auto"/>
              <w:jc w:val="center"/>
              <w:rPr>
                <w:rFonts w:ascii="Calibri" w:eastAsia="Times New Roman" w:hAnsi="Calibri" w:cs="Calibri"/>
                <w:b/>
                <w:bCs/>
                <w:noProof w:val="0"/>
                <w:color w:val="000000"/>
                <w:sz w:val="18"/>
                <w:szCs w:val="18"/>
                <w:lang w:eastAsia="cs-CZ"/>
              </w:rPr>
            </w:pPr>
            <w:r w:rsidRPr="002609B4">
              <w:rPr>
                <w:rFonts w:ascii="Calibri" w:eastAsia="Times New Roman" w:hAnsi="Calibri" w:cs="Calibri"/>
                <w:b/>
                <w:bCs/>
                <w:noProof w:val="0"/>
                <w:color w:val="000000"/>
                <w:sz w:val="18"/>
                <w:szCs w:val="18"/>
                <w:lang w:eastAsia="cs-CZ"/>
              </w:rPr>
              <w:t>+3</w:t>
            </w:r>
          </w:p>
        </w:tc>
      </w:tr>
      <w:tr w:rsidR="002609B4" w:rsidRPr="002609B4" w:rsidTr="00D463DA">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left"/>
              <w:rPr>
                <w:rFonts w:ascii="Calibri" w:eastAsia="Times New Roman" w:hAnsi="Calibri" w:cs="Calibri"/>
                <w:noProof w:val="0"/>
                <w:color w:val="000000"/>
                <w:sz w:val="18"/>
                <w:szCs w:val="18"/>
                <w:lang w:eastAsia="cs-CZ"/>
              </w:rPr>
            </w:pPr>
            <w:r w:rsidRPr="002609B4">
              <w:rPr>
                <w:rFonts w:ascii="Calibri" w:eastAsia="Times New Roman" w:hAnsi="Calibri" w:cs="Calibri"/>
                <w:noProof w:val="0"/>
                <w:color w:val="000000"/>
                <w:sz w:val="18"/>
                <w:szCs w:val="18"/>
                <w:lang w:eastAsia="cs-CZ"/>
              </w:rPr>
              <w:t>Sesílání</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2609B4" w:rsidRPr="002609B4" w:rsidRDefault="002609B4" w:rsidP="002609B4">
            <w:pPr>
              <w:spacing w:line="240" w:lineRule="auto"/>
              <w:jc w:val="center"/>
              <w:rPr>
                <w:rFonts w:ascii="Calibri" w:eastAsia="Times New Roman" w:hAnsi="Calibri" w:cs="Calibri"/>
                <w:noProof w:val="0"/>
                <w:sz w:val="18"/>
                <w:szCs w:val="18"/>
                <w:lang w:eastAsia="cs-CZ"/>
              </w:rPr>
            </w:pPr>
            <w:r w:rsidRPr="002609B4">
              <w:rPr>
                <w:rFonts w:ascii="Calibri" w:eastAsia="Times New Roman" w:hAnsi="Calibri" w:cs="Calibri"/>
                <w:noProof w:val="0"/>
                <w:sz w:val="18"/>
                <w:szCs w:val="18"/>
                <w:lang w:eastAsia="cs-CZ"/>
              </w:rPr>
              <w:t>10x</w:t>
            </w:r>
          </w:p>
        </w:tc>
      </w:tr>
    </w:tbl>
    <w:p w:rsidR="00164C70" w:rsidRDefault="00164C70" w:rsidP="002141AC">
      <w:pPr>
        <w:spacing w:after="200"/>
        <w:jc w:val="left"/>
        <w:rPr>
          <w:noProof w:val="0"/>
          <w:lang w:eastAsia="en-US"/>
        </w:rPr>
      </w:pPr>
    </w:p>
    <w:p w:rsidR="00164C70" w:rsidRPr="002141AC" w:rsidRDefault="00BA159D" w:rsidP="00164C70">
      <w:pPr>
        <w:pStyle w:val="Nadpis2"/>
        <w:rPr>
          <w:lang w:eastAsia="en-US"/>
        </w:rPr>
      </w:pPr>
      <w:bookmarkStart w:id="233" w:name="_Toc240183582"/>
      <w:r>
        <w:rPr>
          <w:lang w:eastAsia="en-US"/>
        </w:rPr>
        <w:t xml:space="preserve">8.3 </w:t>
      </w:r>
      <w:r w:rsidR="00164C70">
        <w:rPr>
          <w:lang w:eastAsia="en-US"/>
        </w:rPr>
        <w:t>Barvy magie</w:t>
      </w:r>
      <w:bookmarkEnd w:id="233"/>
    </w:p>
    <w:p w:rsidR="002141AC" w:rsidRDefault="002141AC" w:rsidP="00F93F89">
      <w:pPr>
        <w:spacing w:after="200"/>
        <w:rPr>
          <w:noProof w:val="0"/>
          <w:lang w:eastAsia="en-US"/>
        </w:rPr>
      </w:pPr>
      <w:r w:rsidRPr="002141AC">
        <w:rPr>
          <w:noProof w:val="0"/>
          <w:lang w:eastAsia="en-US"/>
        </w:rPr>
        <w:t xml:space="preserve">Pomocí Aurických brýlí, které dokáže vyrobit alchymista, je možné ve třetí vrstvě aury </w:t>
      </w:r>
      <w:r>
        <w:rPr>
          <w:noProof w:val="0"/>
          <w:lang w:eastAsia="en-US"/>
        </w:rPr>
        <w:t>(fyzické tělo - duševní síla – magická aura</w:t>
      </w:r>
      <w:r w:rsidRPr="002141AC">
        <w:rPr>
          <w:noProof w:val="0"/>
          <w:lang w:eastAsia="en-US"/>
        </w:rPr>
        <w:t>) spatřit barvu magenergie, kterou má magicky nadaná bytost načerpánu (pokud nějakou načerpánu má).</w:t>
      </w:r>
      <w:r>
        <w:rPr>
          <w:noProof w:val="0"/>
          <w:lang w:eastAsia="en-US"/>
        </w:rPr>
        <w:t xml:space="preserve"> Proto se dále mluví o 5 barvách magie (existuje </w:t>
      </w:r>
      <w:r w:rsidR="00F93F89">
        <w:rPr>
          <w:noProof w:val="0"/>
          <w:lang w:eastAsia="en-US"/>
        </w:rPr>
        <w:t>i</w:t>
      </w:r>
      <w:r>
        <w:rPr>
          <w:noProof w:val="0"/>
          <w:lang w:eastAsia="en-US"/>
        </w:rPr>
        <w:t xml:space="preserve"> šestá, „bezbarvá“, kterou ale nelze pomocí těchto brýlí pozorovat). </w:t>
      </w:r>
    </w:p>
    <w:p w:rsidR="00F05E62" w:rsidRPr="00F93F89" w:rsidRDefault="00F05E62" w:rsidP="00F05E62">
      <w:pPr>
        <w:spacing w:after="200"/>
        <w:rPr>
          <w:noProof w:val="0"/>
          <w:lang w:eastAsia="en-US"/>
        </w:rPr>
      </w:pPr>
      <w:r w:rsidRPr="00F05E62">
        <w:rPr>
          <w:noProof w:val="0"/>
          <w:lang w:eastAsia="en-US"/>
        </w:rPr>
        <w:t>V osobních deníku se rozlišuje magenegie hraničářská, kněžská a kouzelnická (neboť nejsou vzájemně zaměnitelné). Nerozlišuje se barva magenergie. Ta však hraje roli pro naučení se kouzlům. Pro všechna povolání platí, že se nelze naučit kouzlo na vyšší</w:t>
      </w:r>
      <w:r>
        <w:rPr>
          <w:noProof w:val="0"/>
          <w:lang w:eastAsia="en-US"/>
        </w:rPr>
        <w:t>m</w:t>
      </w:r>
      <w:r w:rsidRPr="00F05E62">
        <w:rPr>
          <w:noProof w:val="0"/>
          <w:lang w:eastAsia="en-US"/>
        </w:rPr>
        <w:t xml:space="preserve"> stupni, než je znalost čerpání energie téže barvy (součet za různé zdroje téže barvy, které postava ovládá).</w:t>
      </w:r>
    </w:p>
    <w:p w:rsidR="002141AC" w:rsidRDefault="004B6CED" w:rsidP="004B6CED">
      <w:pPr>
        <w:ind w:left="284" w:hanging="284"/>
        <w:jc w:val="left"/>
      </w:pPr>
      <w:r w:rsidRPr="004B6CED">
        <w:rPr>
          <w:b/>
          <w:u w:val="single"/>
          <w:lang w:eastAsia="cs-CZ"/>
        </w:rPr>
        <w:drawing>
          <wp:anchor distT="0" distB="0" distL="114300" distR="114300" simplePos="0" relativeHeight="251952640" behindDoc="0" locked="0" layoutInCell="1" allowOverlap="1" wp14:anchorId="6380402C" wp14:editId="4A2ACE4C">
            <wp:simplePos x="0" y="0"/>
            <wp:positionH relativeFrom="margin">
              <wp:posOffset>6407150</wp:posOffset>
            </wp:positionH>
            <wp:positionV relativeFrom="paragraph">
              <wp:posOffset>10160</wp:posOffset>
            </wp:positionV>
            <wp:extent cx="396875" cy="381635"/>
            <wp:effectExtent l="0" t="0" r="3175" b="0"/>
            <wp:wrapSquare wrapText="bothSides"/>
            <wp:docPr id="11" name="obrázek 3"/>
            <wp:cNvGraphicFramePr/>
            <a:graphic xmlns:a="http://schemas.openxmlformats.org/drawingml/2006/main">
              <a:graphicData uri="http://schemas.openxmlformats.org/drawingml/2006/picture">
                <pic:pic xmlns:pic="http://schemas.openxmlformats.org/drawingml/2006/picture">
                  <pic:nvPicPr>
                    <pic:cNvPr id="35" name="Obrázek 34"/>
                    <pic:cNvPicPr/>
                  </pic:nvPicPr>
                  <pic:blipFill>
                    <a:blip r:embed="rId199" cstate="print"/>
                    <a:srcRect/>
                    <a:stretch>
                      <a:fillRect/>
                    </a:stretch>
                  </pic:blipFill>
                  <pic:spPr bwMode="auto">
                    <a:xfrm>
                      <a:off x="0" y="0"/>
                      <a:ext cx="396875" cy="381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4B6CED">
        <w:rPr>
          <w:b/>
          <w:u w:val="single"/>
        </w:rPr>
        <w:t xml:space="preserve">Bílá magie </w:t>
      </w:r>
      <w:r>
        <w:t>– nazývána také „magie světla“ nebo „božská magie“. Čerpá svoji energii z božských sil, které ve světě působí a víry jako takové. Je používána knězem</w:t>
      </w:r>
      <w:r w:rsidR="00FF25B0">
        <w:t>, bojovým mágem</w:t>
      </w:r>
      <w:r>
        <w:t xml:space="preserve"> a (prostřednictvím svatého symbolu) paladinem. Umožňuje i seslání některých kouzelnických kouzel, jejichž seznam je dán uctívaným božst</w:t>
      </w:r>
      <w:r w:rsidR="00112F94">
        <w:t>vem. Symbolem je</w:t>
      </w:r>
      <w:r w:rsidR="00FF25B0">
        <w:t xml:space="preserve"> žlutá</w:t>
      </w:r>
      <w:r w:rsidR="00112F94">
        <w:t xml:space="preserve"> sluneční záře. </w:t>
      </w:r>
      <w:r>
        <w:t xml:space="preserve"> </w:t>
      </w:r>
    </w:p>
    <w:p w:rsidR="00112F94" w:rsidRDefault="00112F94" w:rsidP="004B6CED">
      <w:pPr>
        <w:ind w:left="284" w:hanging="284"/>
        <w:jc w:val="left"/>
      </w:pPr>
      <w:r>
        <w:rPr>
          <w:lang w:eastAsia="cs-CZ"/>
        </w:rPr>
        <w:drawing>
          <wp:anchor distT="0" distB="0" distL="114300" distR="114300" simplePos="0" relativeHeight="251954688" behindDoc="0" locked="0" layoutInCell="1" allowOverlap="1" wp14:anchorId="67390C2E" wp14:editId="129520FF">
            <wp:simplePos x="0" y="0"/>
            <wp:positionH relativeFrom="margin">
              <wp:align>right</wp:align>
            </wp:positionH>
            <wp:positionV relativeFrom="paragraph">
              <wp:posOffset>172720</wp:posOffset>
            </wp:positionV>
            <wp:extent cx="417600" cy="414000"/>
            <wp:effectExtent l="0" t="0" r="1905" b="5715"/>
            <wp:wrapSquare wrapText="bothSides"/>
            <wp:docPr id="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0"/>
                    <a:srcRect/>
                    <a:stretch>
                      <a:fillRect/>
                    </a:stretch>
                  </pic:blipFill>
                  <pic:spPr bwMode="auto">
                    <a:xfrm>
                      <a:off x="0" y="0"/>
                      <a:ext cx="417600" cy="41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FF25B0" w:rsidRDefault="00112F94" w:rsidP="00112F94">
      <w:pPr>
        <w:ind w:left="284" w:hanging="284"/>
      </w:pPr>
      <w:r w:rsidRPr="00112F94">
        <w:rPr>
          <w:b/>
          <w:u w:val="single"/>
        </w:rPr>
        <w:t>Zelená magie</w:t>
      </w:r>
      <w:r>
        <w:t xml:space="preserve"> – nazývána také „přírodní magie“ nebo „magie země“. Čerpá svoji energii ze světa jako takového a (živé i neživé) přírody. Je pokládána za variantu bílé magie, neboť je spojena s bohyní přírody, země a úrody Mud, bohem stád a dobytka Agelaosem či bohem lesů, zvěře a lovu Dryasem (následovníci těchto božstev se nestávají knězi ale druidy).</w:t>
      </w:r>
      <w:r w:rsidR="00FF25B0">
        <w:t xml:space="preserve"> Je používána hraničáři, apatykáři a druidy. Symbolem je bílý strom v zelením poli. </w:t>
      </w:r>
      <w:r>
        <w:t xml:space="preserve">  </w:t>
      </w:r>
    </w:p>
    <w:p w:rsidR="00FF25B0" w:rsidRDefault="00FF25B0" w:rsidP="00112F94">
      <w:pPr>
        <w:ind w:left="284" w:hanging="284"/>
      </w:pPr>
      <w:r>
        <w:rPr>
          <w:lang w:eastAsia="cs-CZ"/>
        </w:rPr>
        <w:lastRenderedPageBreak/>
        <w:drawing>
          <wp:anchor distT="0" distB="0" distL="114300" distR="114300" simplePos="0" relativeHeight="251956736" behindDoc="0" locked="0" layoutInCell="1" allowOverlap="1" wp14:anchorId="7E1F99C5" wp14:editId="1D5B112E">
            <wp:simplePos x="0" y="0"/>
            <wp:positionH relativeFrom="margin">
              <wp:align>right</wp:align>
            </wp:positionH>
            <wp:positionV relativeFrom="paragraph">
              <wp:posOffset>136525</wp:posOffset>
            </wp:positionV>
            <wp:extent cx="421200" cy="428400"/>
            <wp:effectExtent l="0" t="0" r="0" b="0"/>
            <wp:wrapSquare wrapText="bothSides"/>
            <wp:docPr id="9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1"/>
                    <a:srcRect/>
                    <a:stretch>
                      <a:fillRect/>
                    </a:stretch>
                  </pic:blipFill>
                  <pic:spPr bwMode="auto">
                    <a:xfrm>
                      <a:off x="0" y="0"/>
                      <a:ext cx="421200" cy="428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FF25B0" w:rsidRDefault="00FF25B0" w:rsidP="00112F94">
      <w:pPr>
        <w:ind w:left="284" w:hanging="284"/>
      </w:pPr>
      <w:r w:rsidRPr="00FF25B0">
        <w:rPr>
          <w:b/>
          <w:u w:val="single"/>
        </w:rPr>
        <w:t>Červená magie</w:t>
      </w:r>
      <w:r>
        <w:t xml:space="preserve"> – nazývána také „magie ohně“ nebo „magie chaosu“. Čerpá svoji energii z ohně, chaosu, pohybu a změny. Je pokládána ze nejmocnější a zároveň nejhůře ovladatelnou z magických sil. Je používána čaroději, runovými mágy, nekromanty</w:t>
      </w:r>
      <w:r w:rsidR="00D310BD">
        <w:t>, bojovými mágy</w:t>
      </w:r>
      <w:r>
        <w:t xml:space="preserve"> či elementalisty. Symbolem je žlutý plamen v červeném poli. </w:t>
      </w:r>
    </w:p>
    <w:p w:rsidR="00FF25B0" w:rsidRDefault="00FF25B0" w:rsidP="00112F94">
      <w:pPr>
        <w:ind w:left="284" w:hanging="284"/>
      </w:pPr>
    </w:p>
    <w:p w:rsidR="00112F94" w:rsidRDefault="00910BC4" w:rsidP="00112F94">
      <w:pPr>
        <w:ind w:left="284" w:hanging="284"/>
      </w:pPr>
      <w:r>
        <w:rPr>
          <w:lang w:eastAsia="cs-CZ"/>
        </w:rPr>
        <w:drawing>
          <wp:anchor distT="0" distB="0" distL="114300" distR="114300" simplePos="0" relativeHeight="251958784" behindDoc="0" locked="0" layoutInCell="1" allowOverlap="1" wp14:anchorId="49AED9DE" wp14:editId="53E8F06A">
            <wp:simplePos x="0" y="0"/>
            <wp:positionH relativeFrom="margin">
              <wp:posOffset>6365875</wp:posOffset>
            </wp:positionH>
            <wp:positionV relativeFrom="paragraph">
              <wp:posOffset>7360</wp:posOffset>
            </wp:positionV>
            <wp:extent cx="439200" cy="428400"/>
            <wp:effectExtent l="0" t="0" r="0" b="0"/>
            <wp:wrapSquare wrapText="bothSides"/>
            <wp:docPr id="166"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2"/>
                    <a:srcRect/>
                    <a:stretch>
                      <a:fillRect/>
                    </a:stretch>
                  </pic:blipFill>
                  <pic:spPr bwMode="auto">
                    <a:xfrm>
                      <a:off x="0" y="0"/>
                      <a:ext cx="439200" cy="428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F25B0" w:rsidRPr="00D310BD">
        <w:rPr>
          <w:b/>
          <w:u w:val="single"/>
        </w:rPr>
        <w:t>Modrá magie</w:t>
      </w:r>
      <w:r w:rsidR="00FF25B0">
        <w:t xml:space="preserve"> – nazývána také „magie vody“ nebo „magie duše“. </w:t>
      </w:r>
      <w:r w:rsidR="00D310BD">
        <w:t>Čerpá svoji energii z vody, větru a duševní energie. Je spojována především s iluzemi, psychickými kouzly a ochrannou magií. Je používána čaroději, runovými i temnými mágy</w:t>
      </w:r>
      <w:r w:rsidR="00D00249">
        <w:t>.</w:t>
      </w:r>
      <w:r w:rsidR="00D310BD">
        <w:t xml:space="preserve"> elementalisty</w:t>
      </w:r>
      <w:r w:rsidR="00D00249">
        <w:t xml:space="preserve"> a zkušenějšími nekromanty</w:t>
      </w:r>
      <w:r w:rsidR="00D310BD">
        <w:t xml:space="preserve">. Symbolem je modrá kapka vody. </w:t>
      </w:r>
    </w:p>
    <w:p w:rsidR="00112F94" w:rsidRDefault="00112F94" w:rsidP="004B6CED">
      <w:pPr>
        <w:ind w:left="284" w:hanging="284"/>
        <w:jc w:val="left"/>
      </w:pPr>
    </w:p>
    <w:p w:rsidR="00D310BD" w:rsidRDefault="00D310BD" w:rsidP="004B6CED">
      <w:pPr>
        <w:ind w:left="284" w:hanging="284"/>
        <w:jc w:val="left"/>
      </w:pPr>
      <w:r>
        <w:rPr>
          <w:lang w:eastAsia="cs-CZ"/>
        </w:rPr>
        <w:drawing>
          <wp:anchor distT="0" distB="0" distL="114300" distR="114300" simplePos="0" relativeHeight="251960832" behindDoc="0" locked="0" layoutInCell="1" allowOverlap="1" wp14:anchorId="2A5BF963" wp14:editId="257B0D81">
            <wp:simplePos x="0" y="0"/>
            <wp:positionH relativeFrom="margin">
              <wp:posOffset>6381625</wp:posOffset>
            </wp:positionH>
            <wp:positionV relativeFrom="paragraph">
              <wp:posOffset>5080</wp:posOffset>
            </wp:positionV>
            <wp:extent cx="417600" cy="410400"/>
            <wp:effectExtent l="0" t="0" r="1905" b="8890"/>
            <wp:wrapSquare wrapText="bothSides"/>
            <wp:docPr id="168"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3" cstate="print"/>
                    <a:srcRect/>
                    <a:stretch>
                      <a:fillRect/>
                    </a:stretch>
                  </pic:blipFill>
                  <pic:spPr bwMode="auto">
                    <a:xfrm>
                      <a:off x="0" y="0"/>
                      <a:ext cx="417600" cy="410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310BD">
        <w:rPr>
          <w:b/>
          <w:u w:val="single"/>
        </w:rPr>
        <w:t>Černá magie</w:t>
      </w:r>
      <w:r>
        <w:t xml:space="preserve"> – je na mnoha místech světa zakázána a ti, kdo ji používají pronásledováni. Čerpá svoji energii z Temnoty (jako protikladu Světla), </w:t>
      </w:r>
      <w:r w:rsidR="00910BC4">
        <w:t xml:space="preserve">z krvavých rituálů, </w:t>
      </w:r>
      <w:r>
        <w:t xml:space="preserve">od temných bohů, démonů či pekelných sil. Je magií smrti a rozkladu. Sama nemá moc tvořit, pouze ničit a obracet ke zlému.  Používána démoniky, okultisty, temnými mágy, nekromanty, čarodějnicemi a zvrácenými čaroději. Symbolem je černá trnitá spirála.  </w:t>
      </w:r>
    </w:p>
    <w:p w:rsidR="004B6CED" w:rsidRDefault="004B6CED" w:rsidP="00981D98">
      <w:pPr>
        <w:jc w:val="left"/>
      </w:pPr>
    </w:p>
    <w:p w:rsidR="00910BC4" w:rsidRDefault="00910BC4" w:rsidP="00910BC4">
      <w:pPr>
        <w:ind w:left="284" w:hanging="284"/>
        <w:jc w:val="left"/>
      </w:pPr>
      <w:r>
        <w:rPr>
          <w:b/>
          <w:u w:val="single"/>
          <w:lang w:eastAsia="cs-CZ"/>
        </w:rPr>
        <w:drawing>
          <wp:anchor distT="0" distB="0" distL="114300" distR="114300" simplePos="0" relativeHeight="251961856" behindDoc="0" locked="0" layoutInCell="1" allowOverlap="1" wp14:anchorId="7CC1CCBA" wp14:editId="31D7E49F">
            <wp:simplePos x="0" y="0"/>
            <wp:positionH relativeFrom="margin">
              <wp:posOffset>6348866</wp:posOffset>
            </wp:positionH>
            <wp:positionV relativeFrom="paragraph">
              <wp:posOffset>89535</wp:posOffset>
            </wp:positionV>
            <wp:extent cx="435600" cy="435600"/>
            <wp:effectExtent l="0" t="0" r="3175" b="3175"/>
            <wp:wrapSquare wrapText="bothSides"/>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Bezbarvá magie.png"/>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435600" cy="435600"/>
                    </a:xfrm>
                    <a:prstGeom prst="rect">
                      <a:avLst/>
                    </a:prstGeom>
                  </pic:spPr>
                </pic:pic>
              </a:graphicData>
            </a:graphic>
            <wp14:sizeRelH relativeFrom="margin">
              <wp14:pctWidth>0</wp14:pctWidth>
            </wp14:sizeRelH>
            <wp14:sizeRelV relativeFrom="margin">
              <wp14:pctHeight>0</wp14:pctHeight>
            </wp14:sizeRelV>
          </wp:anchor>
        </w:drawing>
      </w:r>
      <w:r w:rsidRPr="00910BC4">
        <w:rPr>
          <w:b/>
          <w:u w:val="single"/>
        </w:rPr>
        <w:t>Bezbarvá magie</w:t>
      </w:r>
      <w:r>
        <w:t xml:space="preserve"> – nelze ji načerpat do aury. Je používána alchymisty</w:t>
      </w:r>
      <w:r w:rsidR="009D7878">
        <w:t xml:space="preserve"> k výrobě</w:t>
      </w:r>
      <w:r>
        <w:t xml:space="preserve"> a pohání kouzelné předměty a artefakty. V surové podobě ji lze čerpat z velkého množství zdrojů (např. jmelí, netopýří křídla, kořen mandragory, dračí vejce, roh jednorožce aj.). Pro samotnou výrobu a další použití musí projít </w:t>
      </w:r>
      <w:r w:rsidR="009D7878">
        <w:t xml:space="preserve">očištěním - </w:t>
      </w:r>
      <w:r>
        <w:t xml:space="preserve">Destilací. Čistou magenergii pak alchymisté skladují ve formě modrého roztoku ve své Truhle.  </w:t>
      </w:r>
      <w:r w:rsidR="009D7878">
        <w:t xml:space="preserve">Symbolem je čirý diamant v šedém poli. </w:t>
      </w:r>
    </w:p>
    <w:p w:rsidR="00910BC4" w:rsidRDefault="00910BC4" w:rsidP="00981D98">
      <w:pPr>
        <w:jc w:val="left"/>
      </w:pPr>
    </w:p>
    <w:p w:rsidR="002141AC" w:rsidRDefault="002141AC" w:rsidP="00981D98">
      <w:pPr>
        <w:jc w:val="left"/>
      </w:pPr>
    </w:p>
    <w:p w:rsidR="002141AC" w:rsidRDefault="00BA159D" w:rsidP="00F93F89">
      <w:pPr>
        <w:pStyle w:val="Nadpis2"/>
      </w:pPr>
      <w:bookmarkStart w:id="234" w:name="_Toc240183583"/>
      <w:r>
        <w:t xml:space="preserve">8.4 </w:t>
      </w:r>
      <w:r w:rsidR="00F93F89">
        <w:t>Čerpání magenergie</w:t>
      </w:r>
      <w:bookmarkEnd w:id="234"/>
    </w:p>
    <w:p w:rsidR="00F93F89" w:rsidRDefault="00D00249" w:rsidP="00F93F89">
      <w:pPr>
        <w:spacing w:after="200"/>
        <w:rPr>
          <w:noProof w:val="0"/>
          <w:lang w:eastAsia="en-US"/>
        </w:rPr>
      </w:pPr>
      <w:r>
        <w:rPr>
          <w:noProof w:val="0"/>
          <w:lang w:eastAsia="en-US"/>
        </w:rPr>
        <w:t>Magenergii každé z popsaných barev lze čerpat z různých zdrojů. Všechny mají společné, že mají 10 stupňů znalosti. Čerpat lze na kterémkoliv z naučených, nemusí jít o maximum.</w:t>
      </w:r>
      <w:r w:rsidR="00B17960">
        <w:rPr>
          <w:noProof w:val="0"/>
          <w:lang w:eastAsia="en-US"/>
        </w:rPr>
        <w:t xml:space="preserve"> Čerpání na nejvyšších stupních bývá obtížné či dokonce rizikové</w:t>
      </w:r>
      <w:r>
        <w:rPr>
          <w:noProof w:val="0"/>
          <w:lang w:eastAsia="en-US"/>
        </w:rPr>
        <w:t xml:space="preserve"> </w:t>
      </w:r>
    </w:p>
    <w:p w:rsidR="00B17960" w:rsidRDefault="00F05E62" w:rsidP="00F05E62">
      <w:pPr>
        <w:spacing w:after="200"/>
        <w:jc w:val="left"/>
        <w:rPr>
          <w:noProof w:val="0"/>
          <w:lang w:eastAsia="en-US"/>
        </w:rPr>
      </w:pPr>
      <w:r w:rsidRPr="00F05E62">
        <w:rPr>
          <w:b/>
          <w:noProof w:val="0"/>
          <w:lang w:eastAsia="en-US"/>
        </w:rPr>
        <w:t>Pro nekouzelnická povolání</w:t>
      </w:r>
      <w:r w:rsidRPr="00F05E62">
        <w:rPr>
          <w:noProof w:val="0"/>
          <w:lang w:eastAsia="en-US"/>
        </w:rPr>
        <w:t xml:space="preserve"> platí, že první zdroj se naučí od 1. úrovně, druhý od 6., třetí od 11., čtvrtý od 16. a</w:t>
      </w:r>
      <w:r>
        <w:rPr>
          <w:noProof w:val="0"/>
          <w:lang w:eastAsia="en-US"/>
        </w:rPr>
        <w:t xml:space="preserve"> (případně)</w:t>
      </w:r>
      <w:r w:rsidRPr="00F05E62">
        <w:rPr>
          <w:noProof w:val="0"/>
          <w:lang w:eastAsia="en-US"/>
        </w:rPr>
        <w:t xml:space="preserve"> pátý od 21. </w:t>
      </w:r>
    </w:p>
    <w:p w:rsidR="00F05E62" w:rsidRDefault="00F05E62" w:rsidP="00F05E62">
      <w:pPr>
        <w:spacing w:after="200"/>
        <w:jc w:val="left"/>
        <w:rPr>
          <w:noProof w:val="0"/>
          <w:lang w:eastAsia="en-US"/>
        </w:rPr>
      </w:pPr>
      <w:r w:rsidRPr="00F05E62">
        <w:rPr>
          <w:b/>
          <w:noProof w:val="0"/>
          <w:lang w:eastAsia="en-US"/>
        </w:rPr>
        <w:t xml:space="preserve">Pro kouzelníka </w:t>
      </w:r>
      <w:r w:rsidRPr="00F05E62">
        <w:rPr>
          <w:noProof w:val="0"/>
          <w:lang w:eastAsia="en-US"/>
        </w:rPr>
        <w:t xml:space="preserve">platí, že na každé úrovni vč. 1. se může naučit až 2 stupně čerpání (ze stávajících či z nového zdroje), ale nejvýše 1 z každého zdroje. Na 1.-5. úrovni může čerpat nejvýše ze 2 různých zdrojů.  Na 6.-10. úrovni může celkově ovládat nejvýše 3 zdroje, na 11.-15. úrovni 4 zdroje a od 16. úrovně 5 zdrojů. </w:t>
      </w:r>
      <w:r>
        <w:rPr>
          <w:noProof w:val="0"/>
          <w:lang w:eastAsia="en-US"/>
        </w:rPr>
        <w:t xml:space="preserve"> </w:t>
      </w:r>
    </w:p>
    <w:p w:rsidR="00B17960" w:rsidRPr="00F05E62" w:rsidRDefault="00B17960" w:rsidP="00B17960">
      <w:pPr>
        <w:spacing w:after="200"/>
        <w:jc w:val="left"/>
        <w:rPr>
          <w:noProof w:val="0"/>
          <w:lang w:eastAsia="en-US"/>
        </w:rPr>
      </w:pPr>
      <w:r w:rsidRPr="00B17960">
        <w:rPr>
          <w:b/>
          <w:noProof w:val="0"/>
          <w:lang w:eastAsia="en-US"/>
        </w:rPr>
        <w:t>Doplňkové čerpání</w:t>
      </w:r>
      <w:r w:rsidRPr="00F05E62">
        <w:rPr>
          <w:noProof w:val="0"/>
          <w:lang w:eastAsia="en-US"/>
        </w:rPr>
        <w:t xml:space="preserve"> se může </w:t>
      </w:r>
      <w:r>
        <w:rPr>
          <w:noProof w:val="0"/>
          <w:lang w:eastAsia="en-US"/>
        </w:rPr>
        <w:t xml:space="preserve">lze </w:t>
      </w:r>
      <w:r w:rsidRPr="00F05E62">
        <w:rPr>
          <w:noProof w:val="0"/>
          <w:lang w:eastAsia="en-US"/>
        </w:rPr>
        <w:t>naučit při splnění podmínek u něj uvedených. Toto se do počtu naučených nepočítá</w:t>
      </w:r>
      <w:r>
        <w:rPr>
          <w:noProof w:val="0"/>
          <w:lang w:eastAsia="en-US"/>
        </w:rPr>
        <w:t>, neprojeví se zvýšením maximální magergie, ale umožní její doplnění</w:t>
      </w:r>
      <w:r w:rsidRPr="00F05E62">
        <w:rPr>
          <w:noProof w:val="0"/>
          <w:lang w:eastAsia="en-US"/>
        </w:rPr>
        <w:t xml:space="preserve">. </w:t>
      </w:r>
    </w:p>
    <w:p w:rsidR="00F05E62" w:rsidRDefault="00F05E62" w:rsidP="00F05E62">
      <w:pPr>
        <w:spacing w:after="200"/>
        <w:jc w:val="left"/>
        <w:rPr>
          <w:noProof w:val="0"/>
          <w:lang w:eastAsia="en-US"/>
        </w:rPr>
      </w:pPr>
      <w:r w:rsidRPr="00F05E62">
        <w:rPr>
          <w:noProof w:val="0"/>
          <w:lang w:eastAsia="en-US"/>
        </w:rPr>
        <w:t xml:space="preserve">Celková </w:t>
      </w:r>
      <w:r w:rsidRPr="00B17960">
        <w:rPr>
          <w:b/>
          <w:noProof w:val="0"/>
          <w:lang w:eastAsia="en-US"/>
        </w:rPr>
        <w:t>maximální magenergie</w:t>
      </w:r>
      <w:r w:rsidRPr="00F05E62">
        <w:rPr>
          <w:noProof w:val="0"/>
          <w:lang w:eastAsia="en-US"/>
        </w:rPr>
        <w:t xml:space="preserve"> postavy je rovna součtu toho, co je schopna ze všech ovládaných zdrojů </w:t>
      </w:r>
      <w:r>
        <w:rPr>
          <w:noProof w:val="0"/>
          <w:lang w:eastAsia="en-US"/>
        </w:rPr>
        <w:t xml:space="preserve">(kromě doplňkového) </w:t>
      </w:r>
      <w:r w:rsidRPr="00F05E62">
        <w:rPr>
          <w:noProof w:val="0"/>
          <w:lang w:eastAsia="en-US"/>
        </w:rPr>
        <w:t>načerpat. Jednotkou pro měření množství magenergie je 1 mág.</w:t>
      </w:r>
      <w:r>
        <w:rPr>
          <w:noProof w:val="0"/>
          <w:lang w:eastAsia="en-US"/>
        </w:rPr>
        <w:t xml:space="preserve">.  </w:t>
      </w:r>
    </w:p>
    <w:p w:rsidR="00F05E62" w:rsidRPr="00F05E62" w:rsidRDefault="00F05E62" w:rsidP="00F05E62">
      <w:pPr>
        <w:spacing w:after="200"/>
        <w:jc w:val="left"/>
        <w:rPr>
          <w:noProof w:val="0"/>
          <w:lang w:eastAsia="en-US"/>
        </w:rPr>
      </w:pPr>
      <w:r w:rsidRPr="00F05E62">
        <w:rPr>
          <w:noProof w:val="0"/>
          <w:lang w:eastAsia="en-US"/>
        </w:rPr>
        <w:t xml:space="preserve">Pro čerpání z každého zdroje je zapotřebí jiná vlastnost (VLS) - vždy je u něj uvedena. Pro všechny zdroje pak v závislosti na zvoleném povolání platí tyto vzorce pro získanou magenergii na jednotlivých stupních: </w:t>
      </w:r>
    </w:p>
    <w:tbl>
      <w:tblPr>
        <w:tblW w:w="9381" w:type="dxa"/>
        <w:tblInd w:w="65" w:type="dxa"/>
        <w:tblCellMar>
          <w:left w:w="70" w:type="dxa"/>
          <w:right w:w="70" w:type="dxa"/>
        </w:tblCellMar>
        <w:tblLook w:val="04A0" w:firstRow="1" w:lastRow="0" w:firstColumn="1" w:lastColumn="0" w:noHBand="0" w:noVBand="1"/>
      </w:tblPr>
      <w:tblGrid>
        <w:gridCol w:w="1080"/>
        <w:gridCol w:w="672"/>
        <w:gridCol w:w="852"/>
        <w:gridCol w:w="852"/>
        <w:gridCol w:w="852"/>
        <w:gridCol w:w="852"/>
        <w:gridCol w:w="942"/>
        <w:gridCol w:w="942"/>
        <w:gridCol w:w="942"/>
        <w:gridCol w:w="942"/>
        <w:gridCol w:w="942"/>
      </w:tblGrid>
      <w:tr w:rsidR="00F05E62" w:rsidRPr="00F05E62" w:rsidTr="00F05E62">
        <w:trPr>
          <w:trHeight w:val="25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 </w:t>
            </w:r>
            <w:r>
              <w:rPr>
                <w:rFonts w:eastAsia="Times New Roman"/>
                <w:noProof w:val="0"/>
                <w:color w:val="000000"/>
                <w:sz w:val="18"/>
                <w:szCs w:val="18"/>
                <w:lang w:eastAsia="cs-CZ"/>
              </w:rPr>
              <w:t>Stupeň</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I</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II</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III</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IV</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V</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VI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VII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VIII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IX</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center"/>
              <w:rPr>
                <w:rFonts w:eastAsia="Times New Roman"/>
                <w:b/>
                <w:noProof w:val="0"/>
                <w:color w:val="000000"/>
                <w:sz w:val="18"/>
                <w:szCs w:val="18"/>
                <w:lang w:eastAsia="cs-CZ"/>
              </w:rPr>
            </w:pPr>
            <w:r w:rsidRPr="00F05E62">
              <w:rPr>
                <w:rFonts w:eastAsia="Times New Roman"/>
                <w:b/>
                <w:noProof w:val="0"/>
                <w:color w:val="000000"/>
                <w:sz w:val="18"/>
                <w:szCs w:val="18"/>
                <w:lang w:eastAsia="cs-CZ"/>
              </w:rPr>
              <w:t>X</w:t>
            </w:r>
          </w:p>
        </w:tc>
      </w:tr>
      <w:tr w:rsidR="00F05E62" w:rsidRPr="00F05E62" w:rsidTr="00F05E62">
        <w:trPr>
          <w:trHeight w:val="25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Hraničáři</w:t>
            </w:r>
          </w:p>
        </w:tc>
        <w:tc>
          <w:tcPr>
            <w:tcW w:w="641"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2+VLS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4+VLS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4+2xVLS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6+2xVLS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8+2xVLS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10+2xVLS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12+2xVLS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14+2xVLS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15+3xVLS</w:t>
            </w:r>
          </w:p>
        </w:tc>
      </w:tr>
      <w:tr w:rsidR="00F05E62" w:rsidRPr="00F05E62" w:rsidTr="00F05E62">
        <w:trPr>
          <w:trHeight w:val="25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Klerici</w:t>
            </w:r>
          </w:p>
        </w:tc>
        <w:tc>
          <w:tcPr>
            <w:tcW w:w="641"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2+VLS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5+VLS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7+VLS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7+2xVLS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9+2xVLS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12+2xVLS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13+3xVLS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15+3xVLS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17+3xVLS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18+4xVLS</w:t>
            </w:r>
          </w:p>
        </w:tc>
      </w:tr>
      <w:tr w:rsidR="00F05E62" w:rsidRPr="00F05E62" w:rsidTr="00F05E62">
        <w:trPr>
          <w:trHeight w:val="25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Kouzelníci</w:t>
            </w:r>
          </w:p>
        </w:tc>
        <w:tc>
          <w:tcPr>
            <w:tcW w:w="641"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4+VLS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5+2xVLS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7+2xVLS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9+2xVLS</w:t>
            </w:r>
          </w:p>
        </w:tc>
        <w:tc>
          <w:tcPr>
            <w:tcW w:w="810"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9+3xVLS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10+4xVLS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13+4xVLS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16+4xVLS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19+4xVLS</w:t>
            </w:r>
          </w:p>
        </w:tc>
        <w:tc>
          <w:tcPr>
            <w:tcW w:w="884" w:type="dxa"/>
            <w:tcBorders>
              <w:top w:val="nil"/>
              <w:left w:val="nil"/>
              <w:bottom w:val="single" w:sz="4" w:space="0" w:color="auto"/>
              <w:right w:val="single" w:sz="4" w:space="0" w:color="auto"/>
            </w:tcBorders>
            <w:shd w:val="clear" w:color="auto" w:fill="auto"/>
            <w:noWrap/>
            <w:vAlign w:val="bottom"/>
            <w:hideMark/>
          </w:tcPr>
          <w:p w:rsidR="00F05E62" w:rsidRPr="00F05E62" w:rsidRDefault="00F05E62" w:rsidP="00F05E62">
            <w:pPr>
              <w:spacing w:line="240" w:lineRule="auto"/>
              <w:jc w:val="left"/>
              <w:rPr>
                <w:rFonts w:eastAsia="Times New Roman"/>
                <w:noProof w:val="0"/>
                <w:color w:val="000000"/>
                <w:sz w:val="18"/>
                <w:szCs w:val="18"/>
                <w:lang w:eastAsia="cs-CZ"/>
              </w:rPr>
            </w:pPr>
            <w:r w:rsidRPr="00F05E62">
              <w:rPr>
                <w:rFonts w:eastAsia="Times New Roman"/>
                <w:noProof w:val="0"/>
                <w:color w:val="000000"/>
                <w:sz w:val="18"/>
                <w:szCs w:val="18"/>
                <w:lang w:eastAsia="cs-CZ"/>
              </w:rPr>
              <w:t>21+5xVLS</w:t>
            </w:r>
          </w:p>
        </w:tc>
      </w:tr>
    </w:tbl>
    <w:p w:rsidR="00F05E62" w:rsidRDefault="00F05E62" w:rsidP="00F05E62">
      <w:pPr>
        <w:rPr>
          <w:noProof w:val="0"/>
          <w:lang w:eastAsia="en-US"/>
        </w:rPr>
      </w:pPr>
    </w:p>
    <w:p w:rsidR="00920959" w:rsidRDefault="00110A68" w:rsidP="00F05E62">
      <w:pPr>
        <w:rPr>
          <w:noProof w:val="0"/>
          <w:lang w:eastAsia="en-US"/>
        </w:rPr>
      </w:pPr>
      <w:r>
        <w:rPr>
          <w:noProof w:val="0"/>
          <w:lang w:eastAsia="en-US"/>
        </w:rPr>
        <w:t>Čerpání má zpravidla podobu (není-li u něj řečeno jinak) meditace (/zaostřední mysli /náboženského tranzu), kdy postavy sedí (či stojí) v hlubokém soustředění a nevnímá svoje okolí. M</w:t>
      </w:r>
      <w:r w:rsidRPr="00110A68">
        <w:rPr>
          <w:noProof w:val="0"/>
          <w:lang w:eastAsia="en-US"/>
        </w:rPr>
        <w:t>usí to být opravdu silný podnět (výbuch, zranění, extrémně prudká zm</w:t>
      </w:r>
      <w:r>
        <w:rPr>
          <w:noProof w:val="0"/>
          <w:lang w:eastAsia="en-US"/>
        </w:rPr>
        <w:t>ěna okolní teploty,...), aby postavu</w:t>
      </w:r>
      <w:r w:rsidRPr="00110A68">
        <w:rPr>
          <w:noProof w:val="0"/>
          <w:lang w:eastAsia="en-US"/>
        </w:rPr>
        <w:t xml:space="preserve"> z tohoto stavu vytrhl (a v takovém případě si pak hází </w:t>
      </w:r>
      <w:r w:rsidR="00920959">
        <w:rPr>
          <w:noProof w:val="0"/>
          <w:lang w:eastAsia="en-US"/>
        </w:rPr>
        <w:t xml:space="preserve">proti šoku </w:t>
      </w:r>
      <w:r w:rsidRPr="00110A68">
        <w:rPr>
          <w:noProof w:val="0"/>
          <w:lang w:eastAsia="en-US"/>
        </w:rPr>
        <w:t xml:space="preserve">na </w:t>
      </w:r>
      <w:r w:rsidR="00920959">
        <w:rPr>
          <w:noProof w:val="0"/>
          <w:lang w:eastAsia="en-US"/>
        </w:rPr>
        <w:t>Sebeovládání</w:t>
      </w:r>
      <w:r w:rsidRPr="00110A68">
        <w:rPr>
          <w:noProof w:val="0"/>
          <w:lang w:eastAsia="en-US"/>
        </w:rPr>
        <w:t>).</w:t>
      </w:r>
      <w:r>
        <w:rPr>
          <w:noProof w:val="0"/>
          <w:lang w:eastAsia="en-US"/>
        </w:rPr>
        <w:t xml:space="preserve"> </w:t>
      </w:r>
    </w:p>
    <w:p w:rsidR="00110A68" w:rsidRDefault="00920959" w:rsidP="00F05E62">
      <w:pPr>
        <w:rPr>
          <w:noProof w:val="0"/>
          <w:lang w:eastAsia="en-US"/>
        </w:rPr>
      </w:pPr>
      <w:r>
        <w:rPr>
          <w:noProof w:val="0"/>
          <w:lang w:eastAsia="en-US"/>
        </w:rPr>
        <w:t xml:space="preserve">Je-li vytržena ze soustředění během čerpání, pokládají se použité zdroje daný den za použité, ale získaná magenergie je (v závislosti na uběhlé době) pouze poloviční nebo žádná. </w:t>
      </w:r>
      <w:r w:rsidR="00110A68" w:rsidRPr="00110A68">
        <w:rPr>
          <w:noProof w:val="0"/>
          <w:lang w:eastAsia="en-US"/>
        </w:rPr>
        <w:t xml:space="preserve"> </w:t>
      </w:r>
      <w:r w:rsidR="00110A68">
        <w:rPr>
          <w:noProof w:val="0"/>
          <w:lang w:eastAsia="en-US"/>
        </w:rPr>
        <w:t xml:space="preserve"> </w:t>
      </w:r>
    </w:p>
    <w:p w:rsidR="00F05E62" w:rsidRPr="00F05E62" w:rsidRDefault="00110A68" w:rsidP="00F05E62">
      <w:pPr>
        <w:rPr>
          <w:noProof w:val="0"/>
          <w:lang w:eastAsia="en-US"/>
        </w:rPr>
      </w:pPr>
      <w:r>
        <w:rPr>
          <w:noProof w:val="0"/>
          <w:lang w:eastAsia="en-US"/>
        </w:rPr>
        <w:t xml:space="preserve">Čerpání trvá 1 směnu + 1 směnu za každý zdroj čerpání. Za každou směnu čerpání vzroste únava postavy o 1 bod. (Některé zdroje a stupně čerpání mohou být spojeny s dodatečnou únavou navíc).  </w:t>
      </w:r>
    </w:p>
    <w:p w:rsidR="00110A68" w:rsidRDefault="00110A68" w:rsidP="00110A68">
      <w:pPr>
        <w:rPr>
          <w:noProof w:val="0"/>
          <w:lang w:eastAsia="en-US"/>
        </w:rPr>
      </w:pPr>
      <w:r>
        <w:rPr>
          <w:noProof w:val="0"/>
          <w:lang w:eastAsia="en-US"/>
        </w:rPr>
        <w:t xml:space="preserve">Čerpání je možné na kterémkoliv z naučených stupňů, ale z každého zdroje pouze 1x za den. (Není-li výslovně řečeno jinak) Je ale možné během dne postupně čerpat z různých zdrojů. </w:t>
      </w:r>
    </w:p>
    <w:p w:rsidR="00110A68" w:rsidRDefault="00110A68" w:rsidP="00110A68">
      <w:pPr>
        <w:rPr>
          <w:noProof w:val="0"/>
          <w:lang w:eastAsia="en-US"/>
        </w:rPr>
      </w:pPr>
      <w:r>
        <w:rPr>
          <w:noProof w:val="0"/>
          <w:lang w:eastAsia="en-US"/>
        </w:rPr>
        <w:t xml:space="preserve">Čerpání je možné pouze v případě, že postava není únavená (její Únava &lt; Odolnost).  </w:t>
      </w:r>
    </w:p>
    <w:p w:rsidR="00110A68" w:rsidRPr="00F05E62" w:rsidRDefault="00110A68" w:rsidP="00110A68">
      <w:pPr>
        <w:rPr>
          <w:noProof w:val="0"/>
          <w:lang w:eastAsia="en-US"/>
        </w:rPr>
      </w:pPr>
    </w:p>
    <w:p w:rsidR="00F05E62" w:rsidRPr="00F05E62" w:rsidRDefault="00BA159D" w:rsidP="004C11B0">
      <w:pPr>
        <w:pStyle w:val="Nadpis2"/>
        <w:rPr>
          <w:lang w:eastAsia="en-US"/>
        </w:rPr>
      </w:pPr>
      <w:bookmarkStart w:id="235" w:name="_Toc240183584"/>
      <w:r>
        <w:rPr>
          <w:lang w:eastAsia="en-US"/>
        </w:rPr>
        <w:lastRenderedPageBreak/>
        <w:t xml:space="preserve">8.5 </w:t>
      </w:r>
      <w:r w:rsidR="004C11B0">
        <w:rPr>
          <w:lang w:eastAsia="en-US"/>
        </w:rPr>
        <w:t>Sesílání kouzel</w:t>
      </w:r>
      <w:bookmarkEnd w:id="235"/>
    </w:p>
    <w:p w:rsidR="00D9658E" w:rsidRDefault="004C11B0" w:rsidP="00D9658E">
      <w:pPr>
        <w:rPr>
          <w:noProof w:val="0"/>
          <w:lang w:eastAsia="en-US"/>
        </w:rPr>
      </w:pPr>
      <w:r>
        <w:rPr>
          <w:noProof w:val="0"/>
          <w:lang w:eastAsia="en-US"/>
        </w:rPr>
        <w:t>Sesílání kouzel probíhá tak, že sesilatel ve své mysli zformuje (pojmenuje) představu kouzla, které zná a chce seslat. Není-li řečeno jinak, není možné sesílat kouzla, které sesilatel ne</w:t>
      </w:r>
      <w:r w:rsidR="00D9658E">
        <w:rPr>
          <w:noProof w:val="0"/>
          <w:lang w:eastAsia="en-US"/>
        </w:rPr>
        <w:t xml:space="preserve">zná (nenaučil se je) a to ani když je vidí zapsány v kouzelné knize či studijním svitku. </w:t>
      </w:r>
      <w:r>
        <w:rPr>
          <w:noProof w:val="0"/>
          <w:lang w:eastAsia="en-US"/>
        </w:rPr>
        <w:t xml:space="preserve"> </w:t>
      </w:r>
    </w:p>
    <w:p w:rsidR="00D9658E" w:rsidRDefault="00D9658E" w:rsidP="00D9658E">
      <w:pPr>
        <w:rPr>
          <w:noProof w:val="0"/>
          <w:lang w:eastAsia="en-US"/>
        </w:rPr>
      </w:pPr>
      <w:r>
        <w:rPr>
          <w:noProof w:val="0"/>
          <w:lang w:eastAsia="en-US"/>
        </w:rPr>
        <w:t xml:space="preserve">Pomocí naučených </w:t>
      </w:r>
      <w:r w:rsidR="004C11B0">
        <w:rPr>
          <w:noProof w:val="0"/>
          <w:lang w:eastAsia="en-US"/>
        </w:rPr>
        <w:t xml:space="preserve"> </w:t>
      </w:r>
      <w:r>
        <w:rPr>
          <w:noProof w:val="0"/>
          <w:lang w:eastAsia="en-US"/>
        </w:rPr>
        <w:t>slov a gest kouzlo v potřebném čase (vyvolání) vytvaruje a pomocí magenergie uvede do chodu (sešle).</w:t>
      </w:r>
    </w:p>
    <w:p w:rsidR="00D9658E" w:rsidRDefault="00D9658E" w:rsidP="00D9658E">
      <w:pPr>
        <w:rPr>
          <w:noProof w:val="0"/>
          <w:lang w:eastAsia="en-US"/>
        </w:rPr>
      </w:pPr>
      <w:r>
        <w:rPr>
          <w:noProof w:val="0"/>
          <w:lang w:eastAsia="en-US"/>
        </w:rPr>
        <w:t xml:space="preserve">Magie nikdy není bez rizika, proto se seslání kouzla vždy ověřuje (hod na Profesníček). </w:t>
      </w:r>
    </w:p>
    <w:p w:rsidR="00D9658E" w:rsidRDefault="00D9658E" w:rsidP="00D9658E">
      <w:pPr>
        <w:rPr>
          <w:noProof w:val="0"/>
          <w:lang w:eastAsia="en-US"/>
        </w:rPr>
      </w:pPr>
      <w:r>
        <w:rPr>
          <w:noProof w:val="0"/>
          <w:lang w:eastAsia="en-US"/>
        </w:rPr>
        <w:t xml:space="preserve">Kouzelníci a démonici mohou naučená kouzla upravovat pomocí Modifikace kouzel a dosáhnout tak za cenu postuhů na ověření lepšího efektu. Runoví mágové mohou efekt kouzla modifikovat i použitím runy síly. </w:t>
      </w:r>
    </w:p>
    <w:p w:rsidR="00D9658E" w:rsidRDefault="00D9658E" w:rsidP="00D9658E">
      <w:pPr>
        <w:rPr>
          <w:noProof w:val="0"/>
          <w:lang w:eastAsia="en-US"/>
        </w:rPr>
      </w:pPr>
    </w:p>
    <w:p w:rsidR="00D9658E" w:rsidRDefault="00D9658E" w:rsidP="00D9658E">
      <w:pPr>
        <w:rPr>
          <w:noProof w:val="0"/>
          <w:lang w:eastAsia="en-US"/>
        </w:rPr>
      </w:pPr>
      <w:r>
        <w:rPr>
          <w:noProof w:val="0"/>
          <w:lang w:eastAsia="en-US"/>
        </w:rPr>
        <w:t xml:space="preserve">Z hlediska herních situací se při první akci věnované na seslání kouzla určuje (hlásí PJ) CO (jaké kouzlo), na KOHO/CO (Cíl kouzla) postava sesílá a další parametry kouzla (dosah, rozsah, trvání, modifikace, počet, doba sesílání kouzla atd.). V poslední akci sesílání (nebo pokud je sesílání předčasně ukončeno) si sesilatel odepíše potřebnou magenergie a hází si na Profesníček. (Pouze runový mág může ještě v poslední akci sesílání kouzlo ještě modifikovat pomocí Runy síly). Sesilatel může nechat v poslední akci kouzlo „vyšumět“ (viz níže) nebo jej musí seslat (nelze okamžik seslání odkládat). </w:t>
      </w:r>
    </w:p>
    <w:p w:rsidR="00D9658E" w:rsidRDefault="00D9658E" w:rsidP="00D9658E">
      <w:pPr>
        <w:rPr>
          <w:noProof w:val="0"/>
          <w:lang w:eastAsia="en-US"/>
        </w:rPr>
      </w:pPr>
    </w:p>
    <w:p w:rsidR="00D9658E" w:rsidRDefault="00D9658E" w:rsidP="00D9658E">
      <w:pPr>
        <w:rPr>
          <w:noProof w:val="0"/>
          <w:lang w:eastAsia="en-US"/>
        </w:rPr>
      </w:pPr>
      <w:r w:rsidRPr="00D9658E">
        <w:rPr>
          <w:b/>
          <w:noProof w:val="0"/>
          <w:u w:val="single"/>
          <w:lang w:eastAsia="en-US"/>
        </w:rPr>
        <w:t>Vyšumění kouzla</w:t>
      </w:r>
      <w:r>
        <w:rPr>
          <w:noProof w:val="0"/>
          <w:lang w:eastAsia="en-US"/>
        </w:rPr>
        <w:t>: jedná se o zvláštní situaci, kdy kouzlo sice bylo úspěšně sesláno (sesilatel uspěl v hodu na Profesníček a odepíše si magenergii použitou na seslání), ale jeho efekt se na cíli neprojeví (magenergie se neškodně vyzáří do prostoru). K vyšumění kouzla může dojít v těchto případech:</w:t>
      </w:r>
    </w:p>
    <w:p w:rsidR="00D9658E" w:rsidRDefault="00D9658E" w:rsidP="00D9658E">
      <w:pPr>
        <w:rPr>
          <w:noProof w:val="0"/>
          <w:lang w:eastAsia="en-US"/>
        </w:rPr>
      </w:pPr>
      <w:r>
        <w:rPr>
          <w:noProof w:val="0"/>
          <w:lang w:eastAsia="en-US"/>
        </w:rPr>
        <w:t xml:space="preserve">1) Rozhodnutím sesilatele - v poslední akci sesílání kouzla se sesilatel stále ještě může rozhodnout, že kouzlo neaktivuje a úmyslně jej nechvá "vyšumět" bez efektu. Například proto, že se změnila situace a na zamýšlený cíl kouzla už není možné či žádoucí kouzlo seslat. </w:t>
      </w:r>
    </w:p>
    <w:p w:rsidR="00D9658E" w:rsidRDefault="00D9658E" w:rsidP="00D9658E">
      <w:pPr>
        <w:rPr>
          <w:noProof w:val="0"/>
          <w:lang w:eastAsia="en-US"/>
        </w:rPr>
      </w:pPr>
      <w:r>
        <w:rPr>
          <w:noProof w:val="0"/>
          <w:lang w:eastAsia="en-US"/>
        </w:rPr>
        <w:t xml:space="preserve">2) Zastavením kouzla - kouzlo můžě nechat "vyšumět" jiný čaroděj či nekromant úspěšným použitím své schopnosti Zastavení cizích kouzel. Obdobným způsobem fungují ochranné svitky proti magii, ochranní démoni proti magii a schopnosti některých dalších postav na vysoké úrovni (např. hraničárů). K samovolnému zastavení kouzla může docházet i v oblasti magických anomálií. </w:t>
      </w:r>
    </w:p>
    <w:p w:rsidR="00D9658E" w:rsidRDefault="00D9658E" w:rsidP="00D9658E">
      <w:pPr>
        <w:rPr>
          <w:noProof w:val="0"/>
          <w:lang w:eastAsia="en-US"/>
        </w:rPr>
      </w:pPr>
      <w:r>
        <w:rPr>
          <w:noProof w:val="0"/>
          <w:lang w:eastAsia="en-US"/>
        </w:rPr>
        <w:t xml:space="preserve">3) Nelegální cíl kouzla - k "vyšumění" může dojít i v případě, kdy zvolený cíl kouzla v okamžiku seslání nesplňuje podmínky pro to, aby mohl být cílem kouzla (např. je na vyšší úrovni, než kouzlo dokáže ovlitnit, nebo se nachází mimo dosah kouzla), nebo je vůči tomuto druhu magie zcela imunní.  </w:t>
      </w:r>
    </w:p>
    <w:p w:rsidR="00F05E62" w:rsidRDefault="00D9658E" w:rsidP="00D9658E">
      <w:pPr>
        <w:rPr>
          <w:noProof w:val="0"/>
          <w:lang w:eastAsia="en-US"/>
        </w:rPr>
      </w:pPr>
      <w:r>
        <w:rPr>
          <w:noProof w:val="0"/>
          <w:lang w:eastAsia="en-US"/>
        </w:rPr>
        <w:t xml:space="preserve">  </w:t>
      </w:r>
    </w:p>
    <w:p w:rsidR="00CA4B6E" w:rsidRPr="00CA4B6E" w:rsidRDefault="00BA159D" w:rsidP="00CA4B6E">
      <w:pPr>
        <w:pStyle w:val="Nadpis2"/>
        <w:rPr>
          <w:lang w:eastAsia="en-US"/>
        </w:rPr>
      </w:pPr>
      <w:bookmarkStart w:id="236" w:name="_Toc240183585"/>
      <w:r>
        <w:rPr>
          <w:lang w:eastAsia="en-US"/>
        </w:rPr>
        <w:t xml:space="preserve">8.6 </w:t>
      </w:r>
      <w:r w:rsidR="00CA4B6E" w:rsidRPr="00CA4B6E">
        <w:rPr>
          <w:lang w:eastAsia="en-US"/>
        </w:rPr>
        <w:t>Učení se kouzlům</w:t>
      </w:r>
      <w:bookmarkEnd w:id="236"/>
    </w:p>
    <w:p w:rsidR="00BA5048" w:rsidRDefault="00BA5048" w:rsidP="00D9658E">
      <w:pPr>
        <w:rPr>
          <w:noProof w:val="0"/>
          <w:lang w:eastAsia="en-US"/>
        </w:rPr>
      </w:pPr>
      <w:r>
        <w:rPr>
          <w:noProof w:val="0"/>
          <w:lang w:eastAsia="en-US"/>
        </w:rPr>
        <w:t xml:space="preserve">Tato část se netýká barda, který má učení se Písním popsáno ve svých pravidlech. </w:t>
      </w:r>
    </w:p>
    <w:p w:rsidR="00CA4B6E" w:rsidRDefault="00CA4B6E" w:rsidP="00D9658E">
      <w:pPr>
        <w:rPr>
          <w:noProof w:val="0"/>
          <w:lang w:eastAsia="en-US"/>
        </w:rPr>
      </w:pPr>
      <w:r>
        <w:rPr>
          <w:noProof w:val="0"/>
          <w:lang w:eastAsia="en-US"/>
        </w:rPr>
        <w:t xml:space="preserve">Kouzla, dostupná každému povolání se dělí do 4 bloků: </w:t>
      </w:r>
    </w:p>
    <w:p w:rsidR="00CA4B6E" w:rsidRDefault="00CA4B6E" w:rsidP="00CA4B6E">
      <w:pPr>
        <w:pStyle w:val="Odstavecseseznamem"/>
        <w:numPr>
          <w:ilvl w:val="0"/>
          <w:numId w:val="36"/>
        </w:numPr>
        <w:rPr>
          <w:noProof w:val="0"/>
          <w:lang w:eastAsia="en-US"/>
        </w:rPr>
      </w:pPr>
      <w:r>
        <w:rPr>
          <w:noProof w:val="0"/>
          <w:lang w:eastAsia="en-US"/>
        </w:rPr>
        <w:t>Kouzla základních úrovní – dostupná od 1. úr.</w:t>
      </w:r>
    </w:p>
    <w:p w:rsidR="00CA4B6E" w:rsidRDefault="00CA4B6E" w:rsidP="00CA4B6E">
      <w:pPr>
        <w:pStyle w:val="Odstavecseseznamem"/>
        <w:numPr>
          <w:ilvl w:val="0"/>
          <w:numId w:val="36"/>
        </w:numPr>
        <w:rPr>
          <w:noProof w:val="0"/>
          <w:lang w:eastAsia="en-US"/>
        </w:rPr>
      </w:pPr>
      <w:r>
        <w:rPr>
          <w:noProof w:val="0"/>
          <w:lang w:eastAsia="en-US"/>
        </w:rPr>
        <w:t>Kouzla pokročilých úrovní - dostupná od 6. úr.</w:t>
      </w:r>
    </w:p>
    <w:p w:rsidR="00CA4B6E" w:rsidRDefault="00CA4B6E" w:rsidP="00CA4B6E">
      <w:pPr>
        <w:pStyle w:val="Odstavecseseznamem"/>
        <w:numPr>
          <w:ilvl w:val="0"/>
          <w:numId w:val="36"/>
        </w:numPr>
        <w:rPr>
          <w:noProof w:val="0"/>
          <w:lang w:eastAsia="en-US"/>
        </w:rPr>
      </w:pPr>
      <w:r>
        <w:rPr>
          <w:noProof w:val="0"/>
          <w:lang w:eastAsia="en-US"/>
        </w:rPr>
        <w:t>Kouzla mistrovských úrovní – dostupná od 16. úr.</w:t>
      </w:r>
    </w:p>
    <w:p w:rsidR="00CA4B6E" w:rsidRDefault="00CA4B6E" w:rsidP="00CA4B6E">
      <w:pPr>
        <w:pStyle w:val="Odstavecseseznamem"/>
        <w:numPr>
          <w:ilvl w:val="0"/>
          <w:numId w:val="36"/>
        </w:numPr>
        <w:rPr>
          <w:noProof w:val="0"/>
          <w:lang w:eastAsia="en-US"/>
        </w:rPr>
      </w:pPr>
      <w:r>
        <w:rPr>
          <w:noProof w:val="0"/>
          <w:lang w:eastAsia="en-US"/>
        </w:rPr>
        <w:t>Kouzla pravých mistrů – dostupná od 21. úrovně</w:t>
      </w:r>
    </w:p>
    <w:p w:rsidR="00CA4B6E" w:rsidRDefault="00CA4B6E" w:rsidP="00D9658E">
      <w:pPr>
        <w:rPr>
          <w:noProof w:val="0"/>
          <w:lang w:eastAsia="en-US"/>
        </w:rPr>
      </w:pPr>
    </w:p>
    <w:p w:rsidR="00CA4B6E" w:rsidRDefault="00CA4B6E" w:rsidP="00D9658E">
      <w:pPr>
        <w:rPr>
          <w:noProof w:val="0"/>
          <w:lang w:eastAsia="en-US"/>
        </w:rPr>
      </w:pPr>
      <w:r>
        <w:rPr>
          <w:noProof w:val="0"/>
          <w:lang w:eastAsia="en-US"/>
        </w:rPr>
        <w:t xml:space="preserve">Postava se může učit pouze kouzlům, která jsou dostupná pro její úroveň. </w:t>
      </w:r>
    </w:p>
    <w:p w:rsidR="00CA4B6E" w:rsidRDefault="00CA4B6E" w:rsidP="00D9658E">
      <w:pPr>
        <w:rPr>
          <w:noProof w:val="0"/>
          <w:lang w:eastAsia="en-US"/>
        </w:rPr>
      </w:pPr>
      <w:r>
        <w:rPr>
          <w:noProof w:val="0"/>
          <w:lang w:eastAsia="en-US"/>
        </w:rPr>
        <w:t xml:space="preserve">Postava se dokáže naučit kouzlo pouze v případě, že ovládá dostatečný počet stupňů čerpání příslušné barvy (ať už z jednoho, nebo kombinací z více zdrojů). Proto se kouzelník nikdy (s výjimkou duálních / kombinovaných povolání) nemůže naučit kouzlu kněžskému či hraničářskému a naopak. Je potřeba ovládat nejméně tolik stupňů čerpání, kolik je oprava za náročnost seslání kouzla (tj. stupeň kouzla + 1 za skupinu II / +2 za skupinu III / +3 za skupinu IV / +4 za skupinu V). </w:t>
      </w:r>
    </w:p>
    <w:p w:rsidR="00CA4B6E" w:rsidRDefault="00CA4B6E" w:rsidP="00D9658E">
      <w:pPr>
        <w:rPr>
          <w:noProof w:val="0"/>
          <w:lang w:eastAsia="en-US"/>
        </w:rPr>
      </w:pPr>
      <w:r>
        <w:rPr>
          <w:noProof w:val="0"/>
          <w:lang w:eastAsia="en-US"/>
        </w:rPr>
        <w:t>Postava se nedokáže naučit kouzlu označenému II (nebo III) pokud neovládá kouzlo předcházející (např. pro naučení se</w:t>
      </w:r>
      <w:r w:rsidR="00BC6E74">
        <w:rPr>
          <w:noProof w:val="0"/>
          <w:lang w:eastAsia="en-US"/>
        </w:rPr>
        <w:t xml:space="preserve"> kouzlu</w:t>
      </w:r>
      <w:r>
        <w:rPr>
          <w:noProof w:val="0"/>
          <w:lang w:eastAsia="en-US"/>
        </w:rPr>
        <w:t xml:space="preserve"> Hyperprostor II musí  ovládat Hyperprostor).</w:t>
      </w:r>
      <w:r w:rsidR="007B7003">
        <w:rPr>
          <w:noProof w:val="0"/>
          <w:lang w:eastAsia="en-US"/>
        </w:rPr>
        <w:t xml:space="preserve"> </w:t>
      </w:r>
      <w:r>
        <w:rPr>
          <w:noProof w:val="0"/>
          <w:lang w:eastAsia="en-US"/>
        </w:rPr>
        <w:t xml:space="preserve"> </w:t>
      </w:r>
    </w:p>
    <w:p w:rsidR="00737494" w:rsidRDefault="00737494" w:rsidP="00D9658E">
      <w:pPr>
        <w:rPr>
          <w:noProof w:val="0"/>
          <w:lang w:eastAsia="en-US"/>
        </w:rPr>
      </w:pPr>
    </w:p>
    <w:p w:rsidR="00737494" w:rsidRDefault="00737494" w:rsidP="00D9658E">
      <w:pPr>
        <w:rPr>
          <w:noProof w:val="0"/>
          <w:lang w:eastAsia="en-US"/>
        </w:rPr>
      </w:pPr>
      <w:r>
        <w:rPr>
          <w:noProof w:val="0"/>
          <w:lang w:eastAsia="en-US"/>
        </w:rPr>
        <w:t xml:space="preserve">Postava si při postupu volí, která z dostupných kouzel se naučí. Počet naučených kouzel nemůže ale přesáhnout maximum uvedené níže. </w:t>
      </w:r>
      <w:r w:rsidR="00D77309">
        <w:rPr>
          <w:noProof w:val="0"/>
          <w:lang w:eastAsia="en-US"/>
        </w:rPr>
        <w:t xml:space="preserve">Studium kouzel z vyšších bloků (II, III aj.) vyžaduje znalost alespoň 4 kouzel z bloku předcházejícího. </w:t>
      </w:r>
    </w:p>
    <w:p w:rsidR="00737494" w:rsidRDefault="00BC6E74" w:rsidP="00D9658E">
      <w:pPr>
        <w:rPr>
          <w:noProof w:val="0"/>
          <w:lang w:eastAsia="en-US"/>
        </w:rPr>
      </w:pPr>
      <w:r w:rsidRPr="002321DF">
        <w:rPr>
          <w:noProof w:val="0"/>
          <w:lang w:eastAsia="en-US"/>
        </w:rPr>
        <w:t xml:space="preserve">Pokud (dostatečně) ovládá schopnost </w:t>
      </w:r>
      <w:r w:rsidRPr="002321DF">
        <w:rPr>
          <w:b/>
          <w:noProof w:val="0"/>
          <w:lang w:eastAsia="en-US"/>
        </w:rPr>
        <w:t>Osvojení si kouzel</w:t>
      </w:r>
      <w:r w:rsidRPr="002321DF">
        <w:rPr>
          <w:noProof w:val="0"/>
          <w:lang w:eastAsia="en-US"/>
        </w:rPr>
        <w:t xml:space="preserve">, </w:t>
      </w:r>
      <w:r w:rsidR="00737494" w:rsidRPr="002321DF">
        <w:rPr>
          <w:noProof w:val="0"/>
          <w:lang w:eastAsia="en-US"/>
        </w:rPr>
        <w:t>d</w:t>
      </w:r>
      <w:r w:rsidR="00737494">
        <w:rPr>
          <w:noProof w:val="0"/>
          <w:lang w:eastAsia="en-US"/>
        </w:rPr>
        <w:t>okáže</w:t>
      </w:r>
      <w:r>
        <w:rPr>
          <w:noProof w:val="0"/>
          <w:lang w:eastAsia="en-US"/>
        </w:rPr>
        <w:t xml:space="preserve"> se postava</w:t>
      </w:r>
      <w:r w:rsidR="00737494">
        <w:rPr>
          <w:noProof w:val="0"/>
          <w:lang w:eastAsia="en-US"/>
        </w:rPr>
        <w:t xml:space="preserve"> (za výše uvedených podmínek) naučit i kouzlu, které patří jinému povolání a které najde někde popsáno ve studijním svitku či v kouzelné knize</w:t>
      </w:r>
      <w:r w:rsidR="002321DF">
        <w:rPr>
          <w:noProof w:val="0"/>
          <w:lang w:eastAsia="en-US"/>
        </w:rPr>
        <w:t xml:space="preserve"> nebo je někdo ochoten (což ale není běžné) jej takovému kouzlu naučit</w:t>
      </w:r>
      <w:r w:rsidR="00737494">
        <w:rPr>
          <w:noProof w:val="0"/>
          <w:lang w:eastAsia="en-US"/>
        </w:rPr>
        <w:t xml:space="preserve">. Toto může ale učinit pouze výměnou za </w:t>
      </w:r>
      <w:r w:rsidR="00737494" w:rsidRPr="00737494">
        <w:rPr>
          <w:b/>
          <w:noProof w:val="0"/>
          <w:lang w:eastAsia="en-US"/>
        </w:rPr>
        <w:t>2</w:t>
      </w:r>
      <w:r w:rsidR="00737494">
        <w:rPr>
          <w:noProof w:val="0"/>
          <w:lang w:eastAsia="en-US"/>
        </w:rPr>
        <w:t xml:space="preserve"> vlastní kouzla, která by se jinak mohla naučit. </w:t>
      </w:r>
    </w:p>
    <w:p w:rsidR="00737494" w:rsidRDefault="00737494" w:rsidP="00D9658E">
      <w:pPr>
        <w:rPr>
          <w:noProof w:val="0"/>
          <w:lang w:eastAsia="en-US"/>
        </w:rPr>
      </w:pPr>
    </w:p>
    <w:p w:rsidR="00737494" w:rsidRDefault="00737494" w:rsidP="00D9658E">
      <w:pPr>
        <w:rPr>
          <w:noProof w:val="0"/>
          <w:lang w:eastAsia="en-US"/>
        </w:rPr>
      </w:pPr>
      <w:r>
        <w:rPr>
          <w:noProof w:val="0"/>
          <w:lang w:eastAsia="en-US"/>
        </w:rPr>
        <w:t xml:space="preserve">Maximální počet </w:t>
      </w:r>
      <w:r w:rsidR="00BA5048">
        <w:rPr>
          <w:noProof w:val="0"/>
          <w:lang w:eastAsia="en-US"/>
        </w:rPr>
        <w:t xml:space="preserve">naučených </w:t>
      </w:r>
      <w:r w:rsidR="00676707">
        <w:rPr>
          <w:noProof w:val="0"/>
          <w:lang w:eastAsia="en-US"/>
        </w:rPr>
        <w:t xml:space="preserve">kouzel je pro kouzelníky 3 kouzla, pro kleriky a hraničáře 2 kouzla na každé úrovni. Tento počet se zvyšuje o opravu za Inteligneci (INT) při dosažené úrovně, kterou udává tabulka. Nejprve na 6. úrovni, pak u kouzelníka vždy po 5 úrovních, u klerika a hraničáře po 10 úrovních.  </w:t>
      </w:r>
    </w:p>
    <w:tbl>
      <w:tblPr>
        <w:tblW w:w="4740" w:type="dxa"/>
        <w:jc w:val="center"/>
        <w:tblCellMar>
          <w:left w:w="70" w:type="dxa"/>
          <w:right w:w="70" w:type="dxa"/>
        </w:tblCellMar>
        <w:tblLook w:val="04A0" w:firstRow="1" w:lastRow="0" w:firstColumn="1" w:lastColumn="0" w:noHBand="0" w:noVBand="1"/>
      </w:tblPr>
      <w:tblGrid>
        <w:gridCol w:w="1000"/>
        <w:gridCol w:w="1840"/>
        <w:gridCol w:w="1900"/>
      </w:tblGrid>
      <w:tr w:rsidR="00676707" w:rsidRPr="00676707" w:rsidTr="00676707">
        <w:trPr>
          <w:trHeight w:val="288"/>
          <w:jc w:val="center"/>
        </w:trPr>
        <w:tc>
          <w:tcPr>
            <w:tcW w:w="10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76707" w:rsidRPr="00676707" w:rsidRDefault="00676707" w:rsidP="00676707">
            <w:pPr>
              <w:spacing w:line="240" w:lineRule="auto"/>
              <w:jc w:val="center"/>
              <w:rPr>
                <w:rFonts w:ascii="Calibri" w:eastAsia="Times New Roman" w:hAnsi="Calibri" w:cs="Calibri"/>
                <w:b/>
                <w:bCs/>
                <w:noProof w:val="0"/>
                <w:color w:val="000000"/>
                <w:sz w:val="22"/>
                <w:szCs w:val="22"/>
                <w:lang w:eastAsia="cs-CZ"/>
              </w:rPr>
            </w:pPr>
            <w:r w:rsidRPr="00676707">
              <w:rPr>
                <w:rFonts w:ascii="Calibri" w:eastAsia="Times New Roman" w:hAnsi="Calibri" w:cs="Calibri"/>
                <w:b/>
                <w:bCs/>
                <w:noProof w:val="0"/>
                <w:color w:val="000000"/>
                <w:sz w:val="22"/>
                <w:szCs w:val="22"/>
                <w:lang w:eastAsia="cs-CZ"/>
              </w:rPr>
              <w:t> </w:t>
            </w:r>
          </w:p>
        </w:tc>
        <w:tc>
          <w:tcPr>
            <w:tcW w:w="1840" w:type="dxa"/>
            <w:tcBorders>
              <w:top w:val="single" w:sz="4" w:space="0" w:color="auto"/>
              <w:left w:val="nil"/>
              <w:bottom w:val="single" w:sz="4" w:space="0" w:color="auto"/>
              <w:right w:val="single" w:sz="4" w:space="0" w:color="auto"/>
            </w:tcBorders>
            <w:shd w:val="clear" w:color="000000" w:fill="EBF1DE"/>
            <w:noWrap/>
            <w:vAlign w:val="bottom"/>
            <w:hideMark/>
          </w:tcPr>
          <w:p w:rsidR="00676707" w:rsidRPr="00676707" w:rsidRDefault="00676707" w:rsidP="00676707">
            <w:pPr>
              <w:spacing w:line="240" w:lineRule="auto"/>
              <w:jc w:val="center"/>
              <w:rPr>
                <w:rFonts w:ascii="Calibri" w:eastAsia="Times New Roman" w:hAnsi="Calibri" w:cs="Calibri"/>
                <w:b/>
                <w:bCs/>
                <w:noProof w:val="0"/>
                <w:color w:val="000000"/>
                <w:sz w:val="22"/>
                <w:szCs w:val="22"/>
                <w:lang w:eastAsia="cs-CZ"/>
              </w:rPr>
            </w:pPr>
            <w:r w:rsidRPr="00676707">
              <w:rPr>
                <w:rFonts w:ascii="Calibri" w:eastAsia="Times New Roman" w:hAnsi="Calibri" w:cs="Calibri"/>
                <w:b/>
                <w:bCs/>
                <w:noProof w:val="0"/>
                <w:color w:val="000000"/>
                <w:sz w:val="22"/>
                <w:szCs w:val="22"/>
                <w:lang w:eastAsia="cs-CZ"/>
              </w:rPr>
              <w:t>Kouzelník</w:t>
            </w:r>
          </w:p>
        </w:tc>
        <w:tc>
          <w:tcPr>
            <w:tcW w:w="1900" w:type="dxa"/>
            <w:tcBorders>
              <w:top w:val="single" w:sz="4" w:space="0" w:color="auto"/>
              <w:left w:val="nil"/>
              <w:bottom w:val="single" w:sz="4" w:space="0" w:color="auto"/>
              <w:right w:val="single" w:sz="4" w:space="0" w:color="auto"/>
            </w:tcBorders>
            <w:shd w:val="clear" w:color="000000" w:fill="EBF1DE"/>
            <w:noWrap/>
            <w:vAlign w:val="bottom"/>
            <w:hideMark/>
          </w:tcPr>
          <w:p w:rsidR="00676707" w:rsidRPr="00676707" w:rsidRDefault="00676707" w:rsidP="00676707">
            <w:pPr>
              <w:spacing w:line="240" w:lineRule="auto"/>
              <w:jc w:val="center"/>
              <w:rPr>
                <w:rFonts w:ascii="Calibri" w:eastAsia="Times New Roman" w:hAnsi="Calibri" w:cs="Calibri"/>
                <w:b/>
                <w:bCs/>
                <w:noProof w:val="0"/>
                <w:color w:val="000000"/>
                <w:sz w:val="22"/>
                <w:szCs w:val="22"/>
                <w:lang w:eastAsia="cs-CZ"/>
              </w:rPr>
            </w:pPr>
            <w:r w:rsidRPr="00676707">
              <w:rPr>
                <w:rFonts w:ascii="Calibri" w:eastAsia="Times New Roman" w:hAnsi="Calibri" w:cs="Calibri"/>
                <w:b/>
                <w:bCs/>
                <w:noProof w:val="0"/>
                <w:color w:val="000000"/>
                <w:sz w:val="22"/>
                <w:szCs w:val="22"/>
                <w:lang w:eastAsia="cs-CZ"/>
              </w:rPr>
              <w:t>Klerik, Hraničář</w:t>
            </w:r>
          </w:p>
        </w:tc>
      </w:tr>
      <w:tr w:rsidR="00676707" w:rsidRPr="00676707" w:rsidTr="00676707">
        <w:trPr>
          <w:trHeight w:val="288"/>
          <w:jc w:val="center"/>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b/>
                <w:bCs/>
                <w:noProof w:val="0"/>
                <w:color w:val="000000"/>
                <w:sz w:val="22"/>
                <w:szCs w:val="22"/>
                <w:lang w:eastAsia="cs-CZ"/>
              </w:rPr>
            </w:pPr>
            <w:r w:rsidRPr="00676707">
              <w:rPr>
                <w:rFonts w:ascii="Calibri" w:eastAsia="Times New Roman" w:hAnsi="Calibri" w:cs="Calibri"/>
                <w:b/>
                <w:bCs/>
                <w:noProof w:val="0"/>
                <w:color w:val="000000"/>
                <w:sz w:val="22"/>
                <w:szCs w:val="22"/>
                <w:lang w:eastAsia="cs-CZ"/>
              </w:rPr>
              <w:t>Základ</w:t>
            </w:r>
          </w:p>
        </w:tc>
        <w:tc>
          <w:tcPr>
            <w:tcW w:w="1840" w:type="dxa"/>
            <w:tcBorders>
              <w:top w:val="nil"/>
              <w:left w:val="nil"/>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noProof w:val="0"/>
                <w:color w:val="000000"/>
                <w:sz w:val="22"/>
                <w:szCs w:val="22"/>
                <w:lang w:eastAsia="cs-CZ"/>
              </w:rPr>
            </w:pPr>
            <w:r w:rsidRPr="00676707">
              <w:rPr>
                <w:rFonts w:ascii="Calibri" w:eastAsia="Times New Roman" w:hAnsi="Calibri" w:cs="Calibri"/>
                <w:noProof w:val="0"/>
                <w:color w:val="000000"/>
                <w:sz w:val="22"/>
                <w:szCs w:val="22"/>
                <w:lang w:eastAsia="cs-CZ"/>
              </w:rPr>
              <w:t>3x ÚR</w:t>
            </w:r>
          </w:p>
        </w:tc>
        <w:tc>
          <w:tcPr>
            <w:tcW w:w="1900" w:type="dxa"/>
            <w:tcBorders>
              <w:top w:val="nil"/>
              <w:left w:val="nil"/>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noProof w:val="0"/>
                <w:color w:val="000000"/>
                <w:sz w:val="22"/>
                <w:szCs w:val="22"/>
                <w:lang w:eastAsia="cs-CZ"/>
              </w:rPr>
            </w:pPr>
            <w:r w:rsidRPr="00676707">
              <w:rPr>
                <w:rFonts w:ascii="Calibri" w:eastAsia="Times New Roman" w:hAnsi="Calibri" w:cs="Calibri"/>
                <w:noProof w:val="0"/>
                <w:color w:val="000000"/>
                <w:sz w:val="22"/>
                <w:szCs w:val="22"/>
                <w:lang w:eastAsia="cs-CZ"/>
              </w:rPr>
              <w:t>2x ÚR</w:t>
            </w:r>
          </w:p>
        </w:tc>
      </w:tr>
      <w:tr w:rsidR="00676707" w:rsidRPr="00676707" w:rsidTr="00676707">
        <w:trPr>
          <w:trHeight w:val="288"/>
          <w:jc w:val="center"/>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b/>
                <w:bCs/>
                <w:noProof w:val="0"/>
                <w:color w:val="000000"/>
                <w:sz w:val="22"/>
                <w:szCs w:val="22"/>
                <w:lang w:eastAsia="cs-CZ"/>
              </w:rPr>
            </w:pPr>
            <w:r w:rsidRPr="00676707">
              <w:rPr>
                <w:rFonts w:ascii="Calibri" w:eastAsia="Times New Roman" w:hAnsi="Calibri" w:cs="Calibri"/>
                <w:b/>
                <w:bCs/>
                <w:noProof w:val="0"/>
                <w:color w:val="000000"/>
                <w:sz w:val="22"/>
                <w:szCs w:val="22"/>
                <w:lang w:eastAsia="cs-CZ"/>
              </w:rPr>
              <w:t xml:space="preserve"> +INT na</w:t>
            </w:r>
          </w:p>
        </w:tc>
        <w:tc>
          <w:tcPr>
            <w:tcW w:w="1840" w:type="dxa"/>
            <w:tcBorders>
              <w:top w:val="nil"/>
              <w:left w:val="nil"/>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noProof w:val="0"/>
                <w:color w:val="000000"/>
                <w:sz w:val="22"/>
                <w:szCs w:val="22"/>
                <w:lang w:eastAsia="cs-CZ"/>
              </w:rPr>
            </w:pPr>
            <w:r w:rsidRPr="00676707">
              <w:rPr>
                <w:rFonts w:ascii="Calibri" w:eastAsia="Times New Roman" w:hAnsi="Calibri" w:cs="Calibri"/>
                <w:noProof w:val="0"/>
                <w:color w:val="000000"/>
                <w:sz w:val="22"/>
                <w:szCs w:val="22"/>
                <w:lang w:eastAsia="cs-CZ"/>
              </w:rPr>
              <w:t>6., 11., 16., 21., 26.</w:t>
            </w:r>
          </w:p>
        </w:tc>
        <w:tc>
          <w:tcPr>
            <w:tcW w:w="1900" w:type="dxa"/>
            <w:tcBorders>
              <w:top w:val="nil"/>
              <w:left w:val="nil"/>
              <w:bottom w:val="single" w:sz="4" w:space="0" w:color="auto"/>
              <w:right w:val="single" w:sz="4" w:space="0" w:color="auto"/>
            </w:tcBorders>
            <w:shd w:val="clear" w:color="auto" w:fill="auto"/>
            <w:noWrap/>
            <w:vAlign w:val="bottom"/>
            <w:hideMark/>
          </w:tcPr>
          <w:p w:rsidR="00676707" w:rsidRPr="00676707" w:rsidRDefault="00676707" w:rsidP="00676707">
            <w:pPr>
              <w:spacing w:line="240" w:lineRule="auto"/>
              <w:jc w:val="center"/>
              <w:rPr>
                <w:rFonts w:ascii="Calibri" w:eastAsia="Times New Roman" w:hAnsi="Calibri" w:cs="Calibri"/>
                <w:noProof w:val="0"/>
                <w:color w:val="000000"/>
                <w:sz w:val="22"/>
                <w:szCs w:val="22"/>
                <w:lang w:eastAsia="cs-CZ"/>
              </w:rPr>
            </w:pPr>
            <w:r w:rsidRPr="00676707">
              <w:rPr>
                <w:rFonts w:ascii="Calibri" w:eastAsia="Times New Roman" w:hAnsi="Calibri" w:cs="Calibri"/>
                <w:noProof w:val="0"/>
                <w:color w:val="000000"/>
                <w:sz w:val="22"/>
                <w:szCs w:val="22"/>
                <w:lang w:eastAsia="cs-CZ"/>
              </w:rPr>
              <w:t>6., 16., 26.</w:t>
            </w:r>
          </w:p>
        </w:tc>
      </w:tr>
    </w:tbl>
    <w:p w:rsidR="00CA4B6E" w:rsidRDefault="00F672D2" w:rsidP="00D9658E">
      <w:pPr>
        <w:rPr>
          <w:noProof w:val="0"/>
          <w:lang w:eastAsia="en-US"/>
        </w:rPr>
      </w:pPr>
      <w:r>
        <w:rPr>
          <w:noProof w:val="0"/>
          <w:lang w:eastAsia="en-US"/>
        </w:rPr>
        <w:t>Pro kombinovaná povolání je maximální počet kouzel pouze poloviční</w:t>
      </w:r>
      <w:r w:rsidR="00E8238F">
        <w:rPr>
          <w:noProof w:val="0"/>
          <w:lang w:eastAsia="en-US"/>
        </w:rPr>
        <w:t xml:space="preserve"> oproti kouzelníkům</w:t>
      </w:r>
      <w:r>
        <w:rPr>
          <w:noProof w:val="0"/>
          <w:lang w:eastAsia="en-US"/>
        </w:rPr>
        <w:t xml:space="preserve"> (zaokr. nahoru). </w:t>
      </w:r>
    </w:p>
    <w:p w:rsidR="00F672D2" w:rsidRDefault="00F672D2" w:rsidP="00D9658E">
      <w:pPr>
        <w:rPr>
          <w:noProof w:val="0"/>
          <w:lang w:eastAsia="en-US"/>
        </w:rPr>
      </w:pPr>
      <w:r>
        <w:rPr>
          <w:noProof w:val="0"/>
          <w:lang w:eastAsia="en-US"/>
        </w:rPr>
        <w:t xml:space="preserve">Pro duální povolání je bere úroveň povolání, nikoliv postavy. </w:t>
      </w:r>
    </w:p>
    <w:p w:rsidR="00F672D2" w:rsidRDefault="00F672D2" w:rsidP="00D9658E">
      <w:pPr>
        <w:rPr>
          <w:noProof w:val="0"/>
          <w:lang w:eastAsia="en-US"/>
        </w:rPr>
      </w:pPr>
    </w:p>
    <w:p w:rsidR="004C11B0" w:rsidRDefault="00B331B1" w:rsidP="00D9658E">
      <w:pPr>
        <w:pStyle w:val="Nadpis2"/>
        <w:rPr>
          <w:lang w:eastAsia="en-US"/>
        </w:rPr>
      </w:pPr>
      <w:bookmarkStart w:id="237" w:name="_Toc240183586"/>
      <w:r>
        <w:rPr>
          <w:lang w:eastAsia="en-US"/>
        </w:rPr>
        <w:t xml:space="preserve">8.7 </w:t>
      </w:r>
      <w:r w:rsidR="00D9658E">
        <w:rPr>
          <w:lang w:eastAsia="en-US"/>
        </w:rPr>
        <w:t>Školy magie</w:t>
      </w:r>
      <w:bookmarkEnd w:id="237"/>
    </w:p>
    <w:p w:rsidR="00D9658E" w:rsidRDefault="00E26935" w:rsidP="00E26935">
      <w:pPr>
        <w:widowControl w:val="0"/>
        <w:ind w:left="142" w:hanging="142"/>
        <w:rPr>
          <w:rFonts w:eastAsia="Times New Roman"/>
          <w:lang w:eastAsia="cs-CZ"/>
        </w:rPr>
      </w:pPr>
      <w:r>
        <w:rPr>
          <w:rFonts w:eastAsia="Times New Roman"/>
          <w:lang w:eastAsia="cs-CZ"/>
        </w:rPr>
        <w:t>Každé kouzlo</w:t>
      </w:r>
      <w:r w:rsidR="00D9658E" w:rsidRPr="00D9658E">
        <w:rPr>
          <w:rFonts w:eastAsia="Times New Roman"/>
          <w:lang w:eastAsia="cs-CZ"/>
        </w:rPr>
        <w:t xml:space="preserve"> spadá nejen do určité </w:t>
      </w:r>
      <w:r w:rsidR="00D9658E" w:rsidRPr="00D9658E">
        <w:rPr>
          <w:rFonts w:eastAsia="Times New Roman"/>
          <w:b/>
          <w:lang w:eastAsia="cs-CZ"/>
        </w:rPr>
        <w:t>skupiny</w:t>
      </w:r>
      <w:r w:rsidR="00D9658E" w:rsidRPr="00D9658E">
        <w:rPr>
          <w:rFonts w:eastAsia="Times New Roman"/>
          <w:lang w:eastAsia="cs-CZ"/>
        </w:rPr>
        <w:t xml:space="preserve"> kouzel a určitého </w:t>
      </w:r>
      <w:r w:rsidR="00D9658E" w:rsidRPr="00D9658E">
        <w:rPr>
          <w:rFonts w:eastAsia="Times New Roman"/>
          <w:b/>
          <w:lang w:eastAsia="cs-CZ"/>
        </w:rPr>
        <w:t>stupně náročnosti</w:t>
      </w:r>
      <w:r w:rsidR="00D9658E" w:rsidRPr="00D9658E">
        <w:rPr>
          <w:rFonts w:eastAsia="Times New Roman"/>
          <w:lang w:eastAsia="cs-CZ"/>
        </w:rPr>
        <w:t>, ale také do jed</w:t>
      </w:r>
      <w:r w:rsidR="009A3B45">
        <w:rPr>
          <w:rFonts w:eastAsia="Times New Roman"/>
          <w:lang w:eastAsia="cs-CZ"/>
        </w:rPr>
        <w:t>né</w:t>
      </w:r>
      <w:r w:rsidR="00D9658E" w:rsidRPr="00D9658E">
        <w:rPr>
          <w:rFonts w:eastAsia="Times New Roman"/>
          <w:lang w:eastAsia="cs-CZ"/>
        </w:rPr>
        <w:t xml:space="preserve"> z 8 </w:t>
      </w:r>
      <w:r>
        <w:rPr>
          <w:rFonts w:eastAsia="Times New Roman"/>
          <w:b/>
          <w:lang w:eastAsia="cs-CZ"/>
        </w:rPr>
        <w:t>škol</w:t>
      </w:r>
      <w:r w:rsidR="00D9658E" w:rsidRPr="00D9658E">
        <w:rPr>
          <w:rFonts w:eastAsia="Times New Roman"/>
          <w:lang w:eastAsia="cs-CZ"/>
        </w:rPr>
        <w:t xml:space="preserve"> (</w:t>
      </w:r>
      <w:r>
        <w:rPr>
          <w:rFonts w:eastAsia="Times New Roman"/>
          <w:lang w:eastAsia="cs-CZ"/>
        </w:rPr>
        <w:t>či té</w:t>
      </w:r>
      <w:r w:rsidR="00D9658E" w:rsidRPr="00D9658E">
        <w:rPr>
          <w:rFonts w:eastAsia="Times New Roman"/>
          <w:lang w:eastAsia="cs-CZ"/>
        </w:rPr>
        <w:t xml:space="preserve">ž oborů nebo </w:t>
      </w:r>
      <w:r>
        <w:rPr>
          <w:rFonts w:eastAsia="Times New Roman"/>
          <w:lang w:eastAsia="cs-CZ"/>
        </w:rPr>
        <w:t>směrů</w:t>
      </w:r>
      <w:r w:rsidR="00D9658E" w:rsidRPr="00D9658E">
        <w:rPr>
          <w:rFonts w:eastAsia="Times New Roman"/>
          <w:lang w:eastAsia="cs-CZ"/>
        </w:rPr>
        <w:t xml:space="preserve">) magie. </w:t>
      </w:r>
      <w:r>
        <w:rPr>
          <w:rFonts w:eastAsia="Times New Roman"/>
          <w:lang w:eastAsia="cs-CZ"/>
        </w:rPr>
        <w:t>Jsou to</w:t>
      </w:r>
      <w:r w:rsidR="00D9658E" w:rsidRPr="00D9658E">
        <w:rPr>
          <w:rFonts w:eastAsia="Times New Roman"/>
          <w:lang w:eastAsia="cs-CZ"/>
        </w:rPr>
        <w:t>:</w:t>
      </w:r>
    </w:p>
    <w:p w:rsidR="00D9658E" w:rsidRPr="00D9658E" w:rsidRDefault="00D9658E" w:rsidP="00E26935">
      <w:pPr>
        <w:widowControl w:val="0"/>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EF5B1F">
        <w:rPr>
          <w:rFonts w:eastAsia="Times New Roman"/>
          <w:sz w:val="24"/>
          <w:lang w:eastAsia="cs-CZ"/>
        </w:rPr>
        <w:drawing>
          <wp:anchor distT="0" distB="0" distL="114300" distR="114300" simplePos="0" relativeHeight="251972096" behindDoc="0" locked="0" layoutInCell="1" allowOverlap="1" wp14:anchorId="426A74B7" wp14:editId="090C58DD">
            <wp:simplePos x="0" y="0"/>
            <wp:positionH relativeFrom="margin">
              <wp:posOffset>6378294</wp:posOffset>
            </wp:positionH>
            <wp:positionV relativeFrom="paragraph">
              <wp:posOffset>9525</wp:posOffset>
            </wp:positionV>
            <wp:extent cx="363600" cy="363600"/>
            <wp:effectExtent l="0" t="0" r="0" b="0"/>
            <wp:wrapSquare wrapText="bothSides"/>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63600" cy="36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Vyvolávání (Časoprostor) (</w:t>
      </w:r>
      <w:r w:rsidRPr="00551C7E">
        <w:rPr>
          <w:rFonts w:eastAsia="Times New Roman"/>
          <w:b/>
          <w:color w:val="0070C0"/>
          <w:lang w:eastAsia="cs-CZ"/>
        </w:rPr>
        <w:t>Conjuration / Summoning</w:t>
      </w:r>
      <w:r w:rsidRPr="00551C7E">
        <w:rPr>
          <w:rFonts w:eastAsia="Times New Roman"/>
          <w:b/>
          <w:lang w:eastAsia="cs-CZ"/>
        </w:rPr>
        <w:t xml:space="preserve">) </w:t>
      </w:r>
      <w:r w:rsidRPr="00551C7E">
        <w:rPr>
          <w:rFonts w:eastAsia="Times New Roman"/>
          <w:lang w:eastAsia="cs-CZ"/>
        </w:rPr>
        <w:t xml:space="preserve">= manipuluje s prostorem a/nebo časem. Umožňuje něco přivolat k sesilateli nebo jeho přenést někam jinam. Umí čas na zvoleném území nebo pro zvolené cíle zpomalit nebo zrychlit. Z nejznámějších kouzel sem patří např. Hyperprostor, Rychlost, </w:t>
      </w:r>
      <w:r w:rsidR="007D7122">
        <w:rPr>
          <w:rFonts w:eastAsia="Times New Roman"/>
          <w:lang w:eastAsia="cs-CZ"/>
        </w:rPr>
        <w:t xml:space="preserve">Společník, </w:t>
      </w:r>
      <w:r w:rsidRPr="00551C7E">
        <w:rPr>
          <w:rFonts w:eastAsia="Times New Roman"/>
          <w:lang w:eastAsia="cs-CZ"/>
        </w:rPr>
        <w:t xml:space="preserve">Vezmi hůl.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9024" behindDoc="0" locked="0" layoutInCell="1" allowOverlap="1" wp14:anchorId="39B9DB98" wp14:editId="2A2A30BC">
            <wp:simplePos x="0" y="0"/>
            <wp:positionH relativeFrom="rightMargin">
              <wp:posOffset>-469900</wp:posOffset>
            </wp:positionH>
            <wp:positionV relativeFrom="paragraph">
              <wp:posOffset>46990</wp:posOffset>
            </wp:positionV>
            <wp:extent cx="351790" cy="351790"/>
            <wp:effectExtent l="0" t="0" r="0" b="0"/>
            <wp:wrapSquare wrapText="bothSides"/>
            <wp:docPr id="189" name="Obrázek 189" descr="Minor Il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Minor Illusion"/>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351790"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Iluze</w:t>
      </w:r>
      <w:r w:rsidRPr="00551C7E">
        <w:rPr>
          <w:rFonts w:eastAsia="Times New Roman"/>
          <w:lang w:eastAsia="cs-CZ"/>
        </w:rPr>
        <w:t xml:space="preserve"> (</w:t>
      </w:r>
      <w:r w:rsidRPr="00551C7E">
        <w:rPr>
          <w:rFonts w:eastAsia="Times New Roman"/>
          <w:b/>
          <w:color w:val="0070C0"/>
          <w:lang w:eastAsia="cs-CZ"/>
        </w:rPr>
        <w:t>Illusion</w:t>
      </w:r>
      <w:r w:rsidRPr="00551C7E">
        <w:rPr>
          <w:rFonts w:eastAsia="Times New Roman"/>
          <w:lang w:eastAsia="cs-CZ"/>
        </w:rPr>
        <w:t xml:space="preserve">) = pozměňují vnímání prostřednictvím smyslů. Zahrnuje všechny kouzla vytvářející iluze a přeludy, které matou a šálí smysly i kouzla, která smysly blokují či obcházejí. </w:t>
      </w:r>
      <w:r w:rsidR="009A3B45">
        <w:rPr>
          <w:rFonts w:eastAsia="Times New Roman"/>
          <w:lang w:eastAsia="cs-CZ"/>
        </w:rPr>
        <w:t>Přeludy „reálně existují“, všichni</w:t>
      </w:r>
      <w:r w:rsidRPr="00551C7E">
        <w:rPr>
          <w:rFonts w:eastAsia="Times New Roman"/>
          <w:lang w:eastAsia="cs-CZ"/>
        </w:rPr>
        <w:t xml:space="preserve"> je</w:t>
      </w:r>
      <w:r w:rsidR="009A3B45">
        <w:rPr>
          <w:rFonts w:eastAsia="Times New Roman"/>
          <w:lang w:eastAsia="cs-CZ"/>
        </w:rPr>
        <w:t xml:space="preserve"> mohou</w:t>
      </w:r>
      <w:r w:rsidRPr="00551C7E">
        <w:rPr>
          <w:rFonts w:eastAsia="Times New Roman"/>
          <w:lang w:eastAsia="cs-CZ"/>
        </w:rPr>
        <w:t xml:space="preserve">  spatřit/slyšet/cítít/vnímat, ale zpravidla je tu riziko, že někdo pozná, že se jedná pouze o iluzi. Ti kdo iluzi nerozeznají se budou chovat, jako by skutečně existovala. Z nejznámějších kouzel sem patří Fata morgána, Neslyšitelnost, Nevidelnost či Přelud nebezpečí.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8000" behindDoc="0" locked="0" layoutInCell="1" allowOverlap="1" wp14:anchorId="2F9C5FF5" wp14:editId="1D1A14AB">
            <wp:simplePos x="0" y="0"/>
            <wp:positionH relativeFrom="margin">
              <wp:posOffset>6377451</wp:posOffset>
            </wp:positionH>
            <wp:positionV relativeFrom="paragraph">
              <wp:posOffset>9400</wp:posOffset>
            </wp:positionV>
            <wp:extent cx="370840" cy="370840"/>
            <wp:effectExtent l="0" t="0" r="0" b="0"/>
            <wp:wrapSquare wrapText="bothSides"/>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70840"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Očarování (Psychika) (</w:t>
      </w:r>
      <w:r w:rsidRPr="00551C7E">
        <w:rPr>
          <w:rFonts w:eastAsia="Times New Roman"/>
          <w:b/>
          <w:color w:val="0070C0"/>
          <w:lang w:eastAsia="cs-CZ"/>
        </w:rPr>
        <w:t>Enchantment / Charm</w:t>
      </w:r>
      <w:r w:rsidRPr="00551C7E">
        <w:rPr>
          <w:rFonts w:eastAsia="Times New Roman"/>
          <w:b/>
          <w:lang w:eastAsia="cs-CZ"/>
        </w:rPr>
        <w:t>) =</w:t>
      </w:r>
      <w:r w:rsidRPr="00551C7E">
        <w:rPr>
          <w:rFonts w:eastAsia="Times New Roman"/>
          <w:lang w:eastAsia="cs-CZ"/>
        </w:rPr>
        <w:t xml:space="preserve"> zahrnuje kouzla, která působí přímo na psychiku oběti (nikoliv prostřednictvím smyslového vnímání jako je tomu u iluzí). Dokáží ovlivnit, zmást či dokonce ovládnout. Bývají oblíbené především u mágů. Z nejznámějších kouzel sem patří Sugesce, Hypnóza, Poslání či Spánek. Patří sem i různé druhy kleteb.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6976" behindDoc="0" locked="0" layoutInCell="1" allowOverlap="1" wp14:anchorId="0C97B5B9" wp14:editId="33232644">
            <wp:simplePos x="0" y="0"/>
            <wp:positionH relativeFrom="margin">
              <wp:posOffset>6368311</wp:posOffset>
            </wp:positionH>
            <wp:positionV relativeFrom="paragraph">
              <wp:posOffset>14074</wp:posOffset>
            </wp:positionV>
            <wp:extent cx="381635" cy="381635"/>
            <wp:effectExtent l="0" t="0" r="0" b="0"/>
            <wp:wrapSquare wrapText="bothSides"/>
            <wp:docPr id="191" name="Obráze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81635" cy="38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Transmutace (Přeměny)</w:t>
      </w:r>
      <w:r w:rsidRPr="00551C7E">
        <w:rPr>
          <w:rFonts w:eastAsia="Times New Roman"/>
          <w:lang w:eastAsia="cs-CZ"/>
        </w:rPr>
        <w:t xml:space="preserve"> (</w:t>
      </w:r>
      <w:r w:rsidRPr="00551C7E">
        <w:rPr>
          <w:rFonts w:eastAsia="Times New Roman"/>
          <w:b/>
          <w:color w:val="0070C0"/>
          <w:lang w:eastAsia="cs-CZ"/>
        </w:rPr>
        <w:t>Transmutation / Alteration</w:t>
      </w:r>
      <w:r w:rsidRPr="00551C7E">
        <w:rPr>
          <w:rFonts w:eastAsia="Times New Roman"/>
          <w:lang w:eastAsia="cs-CZ"/>
        </w:rPr>
        <w:t>) = dokáže měnit vlastnosti a fyzikou podobu tvorů, předmětů i celého okolí. Manipuluje s neživými i živými materiály, může ovlivňovat samu podstatu hmoty, měnit její vlastnosti a/nebo strukturu. Z nejznámějších kouzel sem patří Metamorfóza, Kamenná zeď, Soví oči, Zamkni.</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5952" behindDoc="0" locked="0" layoutInCell="1" allowOverlap="1" wp14:anchorId="667FD10C" wp14:editId="5083AB1A">
            <wp:simplePos x="0" y="0"/>
            <wp:positionH relativeFrom="margin">
              <wp:posOffset>6377940</wp:posOffset>
            </wp:positionH>
            <wp:positionV relativeFrom="paragraph">
              <wp:posOffset>12700</wp:posOffset>
            </wp:positionV>
            <wp:extent cx="371475" cy="371475"/>
            <wp:effectExtent l="0" t="0" r="0" b="0"/>
            <wp:wrapSquare wrapText="bothSides"/>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Nekromacie (Vitálita) (</w:t>
      </w:r>
      <w:r w:rsidRPr="00551C7E">
        <w:rPr>
          <w:rFonts w:eastAsia="Times New Roman"/>
          <w:b/>
          <w:color w:val="0070C0"/>
          <w:lang w:eastAsia="cs-CZ"/>
        </w:rPr>
        <w:t>Necromancy</w:t>
      </w:r>
      <w:r w:rsidRPr="00551C7E">
        <w:rPr>
          <w:rFonts w:eastAsia="Times New Roman"/>
          <w:b/>
          <w:lang w:eastAsia="cs-CZ"/>
        </w:rPr>
        <w:t>)</w:t>
      </w:r>
      <w:r w:rsidRPr="00551C7E">
        <w:rPr>
          <w:rFonts w:eastAsia="Times New Roman"/>
          <w:lang w:eastAsia="cs-CZ"/>
        </w:rPr>
        <w:t xml:space="preserve"> = se zabývá životní energií jejími úpravami, přesuny či negací a ovlivňováním živé hmoty. Manipuluje s podstatou života a smrti. Z nejznámějších kouzel sem patří Upíří dotek, Prst smrti, Přežij, Oživ </w:t>
      </w:r>
      <w:r w:rsidRPr="00551C7E">
        <w:rPr>
          <w:rFonts w:eastAsia="Times New Roman"/>
          <w:i/>
          <w:lang w:eastAsia="cs-CZ"/>
        </w:rPr>
        <w:t>nemrtvého</w:t>
      </w:r>
      <w:r w:rsidRPr="00551C7E">
        <w:rPr>
          <w:rFonts w:eastAsia="Times New Roman"/>
          <w:lang w:eastAsia="cs-CZ"/>
        </w:rPr>
        <w:t>.</w:t>
      </w:r>
      <w:r w:rsidR="007D7122">
        <w:rPr>
          <w:rFonts w:eastAsia="Times New Roman"/>
          <w:lang w:eastAsia="cs-CZ"/>
        </w:rPr>
        <w:t xml:space="preserve"> Patří sem ale i nekouzelnická L</w:t>
      </w:r>
      <w:r w:rsidRPr="00551C7E">
        <w:rPr>
          <w:rFonts w:eastAsia="Times New Roman"/>
          <w:lang w:eastAsia="cs-CZ"/>
        </w:rPr>
        <w:t xml:space="preserve">éčitelská magie, která se mimo odborné kruhy vyčleňuje jako samostatná škola, ač vychází ze stejné podstaty.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4928" behindDoc="0" locked="0" layoutInCell="1" allowOverlap="1" wp14:anchorId="6647D3F1" wp14:editId="6C9ABA09">
            <wp:simplePos x="0" y="0"/>
            <wp:positionH relativeFrom="margin">
              <wp:posOffset>6386726</wp:posOffset>
            </wp:positionH>
            <wp:positionV relativeFrom="paragraph">
              <wp:posOffset>10795</wp:posOffset>
            </wp:positionV>
            <wp:extent cx="363855" cy="363855"/>
            <wp:effectExtent l="0" t="0" r="0" b="0"/>
            <wp:wrapSquare wrapText="bothSides"/>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63855" cy="36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Věštění (Vize) (</w:t>
      </w:r>
      <w:r w:rsidRPr="00551C7E">
        <w:rPr>
          <w:rFonts w:eastAsia="Times New Roman"/>
          <w:b/>
          <w:color w:val="0070C0"/>
          <w:lang w:eastAsia="cs-CZ"/>
        </w:rPr>
        <w:t>Divination</w:t>
      </w:r>
      <w:r w:rsidRPr="00551C7E">
        <w:rPr>
          <w:rFonts w:eastAsia="Times New Roman"/>
          <w:b/>
          <w:lang w:eastAsia="cs-CZ"/>
        </w:rPr>
        <w:t>)</w:t>
      </w:r>
      <w:r w:rsidRPr="00551C7E">
        <w:rPr>
          <w:rFonts w:eastAsia="Times New Roman"/>
          <w:lang w:eastAsia="cs-CZ"/>
        </w:rPr>
        <w:t xml:space="preserve"> = kouzla zaměřená na odhalování tajemství, hledání pravdy, lokalizaci předmětů / bytostí nebo nahlédnutí do budoucnosti. Získavají či předávají informace nebo ovlivňují či umožňují jejich přenos. Zkoumají prostor a čas. Z nejznámějších kouzel sem patří Bábelská rybka, Oko či Stopař. Z nekouzelnických např. Najdi zvíře.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63904" behindDoc="0" locked="0" layoutInCell="1" allowOverlap="1" wp14:anchorId="06DFE448" wp14:editId="56455F1E">
            <wp:simplePos x="0" y="0"/>
            <wp:positionH relativeFrom="margin">
              <wp:posOffset>6372080</wp:posOffset>
            </wp:positionH>
            <wp:positionV relativeFrom="paragraph">
              <wp:posOffset>6985</wp:posOffset>
            </wp:positionV>
            <wp:extent cx="392430" cy="392430"/>
            <wp:effectExtent l="0" t="0" r="7620" b="7620"/>
            <wp:wrapSquare wrapText="bothSides"/>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92430" cy="392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Vymítání (Ochrany) (</w:t>
      </w:r>
      <w:r w:rsidRPr="00551C7E">
        <w:rPr>
          <w:rFonts w:eastAsia="Times New Roman"/>
          <w:b/>
          <w:color w:val="0070C0"/>
          <w:lang w:eastAsia="cs-CZ"/>
        </w:rPr>
        <w:t>Abjuration</w:t>
      </w:r>
      <w:r w:rsidRPr="00551C7E">
        <w:rPr>
          <w:rFonts w:eastAsia="Times New Roman"/>
          <w:b/>
          <w:lang w:eastAsia="cs-CZ"/>
        </w:rPr>
        <w:t xml:space="preserve">) </w:t>
      </w:r>
      <w:r w:rsidRPr="00551C7E">
        <w:rPr>
          <w:rFonts w:eastAsia="Times New Roman"/>
          <w:lang w:eastAsia="cs-CZ"/>
        </w:rPr>
        <w:t xml:space="preserve">= chrání před fyzickými, psychickými, mentálními či magickými útoky, ruší působení jiných kouzel, dokáže vypudit některé bytosti. Z nejznámějších kouzel sem patří Magický štít, Clona myšlenek, Ochrana před šípya či Zlom kouzlo.  </w:t>
      </w:r>
    </w:p>
    <w:p w:rsidR="00551C7E" w:rsidRPr="00551C7E" w:rsidRDefault="00551C7E" w:rsidP="00551C7E">
      <w:pPr>
        <w:widowControl w:val="0"/>
        <w:spacing w:line="288" w:lineRule="auto"/>
        <w:ind w:left="142" w:hanging="142"/>
        <w:rPr>
          <w:rFonts w:eastAsia="Times New Roman"/>
          <w:lang w:eastAsia="cs-CZ"/>
        </w:rPr>
      </w:pPr>
    </w:p>
    <w:p w:rsidR="00551C7E" w:rsidRPr="00551C7E" w:rsidRDefault="00551C7E" w:rsidP="00551C7E">
      <w:pPr>
        <w:widowControl w:val="0"/>
        <w:spacing w:line="288" w:lineRule="auto"/>
        <w:ind w:left="142" w:hanging="142"/>
        <w:rPr>
          <w:rFonts w:eastAsia="Times New Roman"/>
          <w:lang w:eastAsia="cs-CZ"/>
        </w:rPr>
      </w:pPr>
      <w:r w:rsidRPr="00551C7E">
        <w:rPr>
          <w:rFonts w:eastAsia="Times New Roman"/>
          <w:sz w:val="24"/>
          <w:lang w:eastAsia="cs-CZ"/>
        </w:rPr>
        <w:drawing>
          <wp:anchor distT="0" distB="0" distL="114300" distR="114300" simplePos="0" relativeHeight="251970048" behindDoc="0" locked="0" layoutInCell="1" allowOverlap="1" wp14:anchorId="3E5EEE3F" wp14:editId="5AE6B363">
            <wp:simplePos x="0" y="0"/>
            <wp:positionH relativeFrom="margin">
              <wp:align>right</wp:align>
            </wp:positionH>
            <wp:positionV relativeFrom="paragraph">
              <wp:posOffset>3810</wp:posOffset>
            </wp:positionV>
            <wp:extent cx="370840" cy="359410"/>
            <wp:effectExtent l="0" t="0" r="0" b="2540"/>
            <wp:wrapSquare wrapText="bothSides"/>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7084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C7E">
        <w:rPr>
          <w:rFonts w:eastAsia="Times New Roman"/>
          <w:b/>
          <w:lang w:eastAsia="cs-CZ"/>
        </w:rPr>
        <w:t>Zaklínání (Energie) (</w:t>
      </w:r>
      <w:r w:rsidRPr="00551C7E">
        <w:rPr>
          <w:rFonts w:eastAsia="Times New Roman"/>
          <w:b/>
          <w:color w:val="0070C0"/>
          <w:lang w:eastAsia="cs-CZ"/>
        </w:rPr>
        <w:t>Evocation / Ivocation</w:t>
      </w:r>
      <w:r w:rsidRPr="00551C7E">
        <w:rPr>
          <w:rFonts w:eastAsia="Times New Roman"/>
          <w:b/>
          <w:lang w:eastAsia="cs-CZ"/>
        </w:rPr>
        <w:t>)</w:t>
      </w:r>
      <w:r w:rsidRPr="00551C7E">
        <w:rPr>
          <w:rFonts w:eastAsia="Times New Roman"/>
          <w:lang w:eastAsia="cs-CZ"/>
        </w:rPr>
        <w:t xml:space="preserve"> = zahrnuje veškeré výboje energie, zpravidla spojené s některým z živlů. Mají zpravidla za cíl ničit. Z nejznámějších kouzel sem patří např. </w:t>
      </w:r>
      <w:r w:rsidR="007D7122">
        <w:rPr>
          <w:rFonts w:eastAsia="Times New Roman"/>
          <w:lang w:eastAsia="cs-CZ"/>
        </w:rPr>
        <w:t>B</w:t>
      </w:r>
      <w:r w:rsidRPr="00551C7E">
        <w:rPr>
          <w:rFonts w:eastAsia="Times New Roman"/>
          <w:lang w:eastAsia="cs-CZ"/>
        </w:rPr>
        <w:t xml:space="preserve">lesky </w:t>
      </w:r>
      <w:r w:rsidR="007D7122">
        <w:rPr>
          <w:rFonts w:eastAsia="Times New Roman"/>
          <w:lang w:eastAsia="cs-CZ"/>
        </w:rPr>
        <w:t>(</w:t>
      </w:r>
      <w:r w:rsidRPr="00551C7E">
        <w:rPr>
          <w:rFonts w:eastAsia="Times New Roman"/>
          <w:lang w:eastAsia="cs-CZ"/>
        </w:rPr>
        <w:t>všech barev a druhů</w:t>
      </w:r>
      <w:r w:rsidR="007D7122">
        <w:rPr>
          <w:rFonts w:eastAsia="Times New Roman"/>
          <w:lang w:eastAsia="cs-CZ"/>
        </w:rPr>
        <w:t>)</w:t>
      </w:r>
      <w:r w:rsidRPr="00551C7E">
        <w:rPr>
          <w:rFonts w:eastAsia="Times New Roman"/>
          <w:lang w:eastAsia="cs-CZ"/>
        </w:rPr>
        <w:t>, Světlo, Ohnivá koule</w:t>
      </w:r>
      <w:r w:rsidR="00A95990">
        <w:rPr>
          <w:rFonts w:eastAsia="Times New Roman"/>
          <w:lang w:eastAsia="cs-CZ"/>
        </w:rPr>
        <w:t xml:space="preserve"> či Kousání mrazu</w:t>
      </w:r>
      <w:r w:rsidRPr="00551C7E">
        <w:rPr>
          <w:rFonts w:eastAsia="Times New Roman"/>
          <w:lang w:eastAsia="cs-CZ"/>
        </w:rPr>
        <w:t>.</w:t>
      </w:r>
      <w:r w:rsidR="00A95990">
        <w:rPr>
          <w:rFonts w:eastAsia="Times New Roman"/>
          <w:lang w:eastAsia="cs-CZ"/>
        </w:rPr>
        <w:t xml:space="preserve"> </w:t>
      </w:r>
      <w:r w:rsidRPr="00551C7E">
        <w:rPr>
          <w:rFonts w:eastAsia="Times New Roman"/>
          <w:lang w:eastAsia="cs-CZ"/>
        </w:rPr>
        <w:t xml:space="preserve"> </w:t>
      </w:r>
    </w:p>
    <w:p w:rsidR="00551C7E" w:rsidRDefault="00551C7E" w:rsidP="00551C7E">
      <w:pPr>
        <w:rPr>
          <w:rFonts w:eastAsia="Calibri"/>
        </w:rPr>
      </w:pPr>
    </w:p>
    <w:p w:rsidR="000475F3" w:rsidRPr="00551C7E" w:rsidRDefault="000475F3" w:rsidP="00551C7E">
      <w:pPr>
        <w:rPr>
          <w:rFonts w:eastAsia="Calibri"/>
        </w:rPr>
      </w:pPr>
      <w:r>
        <w:rPr>
          <w:rFonts w:eastAsia="Calibri"/>
        </w:rPr>
        <w:t xml:space="preserve">Naopak zde nepatří: </w:t>
      </w:r>
    </w:p>
    <w:p w:rsidR="00D9658E" w:rsidRPr="00D9658E" w:rsidRDefault="000475F3" w:rsidP="000475F3">
      <w:pPr>
        <w:widowControl w:val="0"/>
        <w:ind w:left="142" w:hanging="142"/>
        <w:rPr>
          <w:rFonts w:eastAsia="Times New Roman"/>
          <w:lang w:eastAsia="cs-CZ"/>
        </w:rPr>
      </w:pPr>
      <w:r w:rsidRPr="000475F3">
        <w:rPr>
          <w:rFonts w:eastAsia="Times New Roman"/>
          <w:b/>
          <w:lang w:eastAsia="cs-CZ"/>
        </w:rPr>
        <w:t>Vzývání</w:t>
      </w:r>
      <w:r w:rsidRPr="000475F3">
        <w:rPr>
          <w:rFonts w:eastAsia="Times New Roman"/>
          <w:lang w:eastAsia="cs-CZ"/>
        </w:rPr>
        <w:t xml:space="preserve"> </w:t>
      </w:r>
      <w:r>
        <w:rPr>
          <w:rFonts w:eastAsia="Times New Roman"/>
          <w:lang w:eastAsia="cs-CZ"/>
        </w:rPr>
        <w:t xml:space="preserve">- </w:t>
      </w:r>
      <w:r w:rsidRPr="000475F3">
        <w:rPr>
          <w:rFonts w:eastAsia="Times New Roman"/>
          <w:lang w:eastAsia="cs-CZ"/>
        </w:rPr>
        <w:t>je s</w:t>
      </w:r>
      <w:r w:rsidR="00A95990">
        <w:rPr>
          <w:rFonts w:eastAsia="Times New Roman"/>
          <w:lang w:eastAsia="cs-CZ"/>
        </w:rPr>
        <w:t>pojeno s okultisty a jejich sch</w:t>
      </w:r>
      <w:r w:rsidRPr="000475F3">
        <w:rPr>
          <w:rFonts w:eastAsia="Times New Roman"/>
          <w:lang w:eastAsia="cs-CZ"/>
        </w:rPr>
        <w:t>o</w:t>
      </w:r>
      <w:r w:rsidR="00A95990">
        <w:rPr>
          <w:rFonts w:eastAsia="Times New Roman"/>
          <w:lang w:eastAsia="cs-CZ"/>
        </w:rPr>
        <w:t>p</w:t>
      </w:r>
      <w:r w:rsidRPr="000475F3">
        <w:rPr>
          <w:rFonts w:eastAsia="Times New Roman"/>
          <w:lang w:eastAsia="cs-CZ"/>
        </w:rPr>
        <w:t>ností Paktu se vzývanou bytostí. Nejedná se školu magie, ale o způsob získání přístupu k magii a kouzlení jako takovému.</w:t>
      </w:r>
      <w:r>
        <w:rPr>
          <w:rFonts w:eastAsia="Times New Roman"/>
          <w:lang w:eastAsia="cs-CZ"/>
        </w:rPr>
        <w:t xml:space="preserve"> </w:t>
      </w:r>
    </w:p>
    <w:p w:rsidR="00A95990" w:rsidRDefault="00A95990" w:rsidP="002141AC"/>
    <w:p w:rsidR="00A95990" w:rsidRDefault="00B331B1" w:rsidP="00A95990">
      <w:pPr>
        <w:pStyle w:val="Nadpis2"/>
      </w:pPr>
      <w:bookmarkStart w:id="238" w:name="_Toc240183587"/>
      <w:r>
        <w:t xml:space="preserve">8.8 </w:t>
      </w:r>
      <w:r w:rsidR="00A95990">
        <w:t>Profesníček</w:t>
      </w:r>
      <w:bookmarkEnd w:id="238"/>
    </w:p>
    <w:p w:rsidR="00A95990" w:rsidRDefault="00A95990" w:rsidP="002141AC">
      <w:r>
        <w:t xml:space="preserve">Magické síly jsou nevyzpytatelné a vždy existuje jisté riziko selhání. Stačí drobná chyba a kouzlo může mít zcela nečekané vedlejší účinky. Proto se kouzlení (za pomoci vlastní magenergie. V případě předmětů se ověřuje prostým hodem na Kouzlení) ověřuje hodem </w:t>
      </w:r>
      <w:r w:rsidR="00EF47BA">
        <w:t xml:space="preserve">(3k6) </w:t>
      </w:r>
      <w:r>
        <w:t xml:space="preserve">na </w:t>
      </w:r>
      <w:r w:rsidRPr="00EF47BA">
        <w:rPr>
          <w:b/>
        </w:rPr>
        <w:t>Profesníček</w:t>
      </w:r>
      <w:r>
        <w:t xml:space="preserve"> </w:t>
      </w:r>
      <w:r w:rsidR="00EF47BA">
        <w:t>(+opravy)</w:t>
      </w:r>
      <w:r>
        <w:t xml:space="preserve"> </w:t>
      </w:r>
      <w:r w:rsidR="00EF47BA">
        <w:t xml:space="preserve">(+aktuální vlivy) </w:t>
      </w:r>
      <w:r w:rsidRPr="00EF47BA">
        <w:rPr>
          <w:b/>
        </w:rPr>
        <w:t>~</w:t>
      </w:r>
      <w:r w:rsidR="00EF47BA" w:rsidRPr="00EF47BA">
        <w:rPr>
          <w:b/>
        </w:rPr>
        <w:t xml:space="preserve"> Ná</w:t>
      </w:r>
      <w:r w:rsidRPr="00EF47BA">
        <w:rPr>
          <w:b/>
        </w:rPr>
        <w:t>ročnost kouzla ~ !</w:t>
      </w:r>
      <w:r>
        <w:t xml:space="preserve">.  </w:t>
      </w:r>
    </w:p>
    <w:p w:rsidR="00A95990" w:rsidRDefault="00A95990" w:rsidP="002141AC"/>
    <w:p w:rsidR="00027AA5" w:rsidRDefault="00027AA5" w:rsidP="00CD76C5">
      <w:pPr>
        <w:jc w:val="left"/>
      </w:pPr>
      <w:r w:rsidRPr="00027AA5">
        <w:rPr>
          <w:b/>
        </w:rPr>
        <w:t>Profesníček</w:t>
      </w:r>
      <w:r>
        <w:t xml:space="preserve"> = Předpoklady + Talent + Kouzlení</w:t>
      </w:r>
    </w:p>
    <w:p w:rsidR="00EF47BA" w:rsidRDefault="00027AA5" w:rsidP="002141AC">
      <w:r>
        <w:t xml:space="preserve">kdy </w:t>
      </w:r>
    </w:p>
    <w:p w:rsidR="00027AA5" w:rsidRDefault="00027AA5" w:rsidP="002141AC">
      <w:r w:rsidRPr="00DD7745">
        <w:rPr>
          <w:b/>
        </w:rPr>
        <w:t>Předpoklady</w:t>
      </w:r>
      <w:r w:rsidR="00DD7745">
        <w:t xml:space="preserve"> = průměr oprav dvou klíčových vlastností sesilatele. Zaokrouhluje se nahoru. </w:t>
      </w:r>
    </w:p>
    <w:p w:rsidR="00DD7745" w:rsidRDefault="00DD7745" w:rsidP="002141AC">
      <w:pPr>
        <w:rPr>
          <w:rFonts w:eastAsia="Arial"/>
          <w:lang w:eastAsia="cs-CZ"/>
        </w:rPr>
      </w:pPr>
      <w:r>
        <w:tab/>
        <w:t xml:space="preserve">Kouzelníci = </w:t>
      </w:r>
      <w:r w:rsidRPr="00EF5B1F">
        <w:rPr>
          <w:rFonts w:eastAsia="Arial"/>
          <w:lang w:eastAsia="cs-CZ"/>
        </w:rPr>
        <w:t>(INT+VOL) / 2</w:t>
      </w:r>
    </w:p>
    <w:p w:rsidR="00DD7745" w:rsidRDefault="00DD7745" w:rsidP="002141AC">
      <w:pPr>
        <w:rPr>
          <w:rFonts w:eastAsia="Arial"/>
          <w:lang w:eastAsia="cs-CZ"/>
        </w:rPr>
      </w:pPr>
      <w:r>
        <w:rPr>
          <w:rFonts w:eastAsia="Arial"/>
          <w:lang w:eastAsia="cs-CZ"/>
        </w:rPr>
        <w:tab/>
        <w:t xml:space="preserve">Druid, hraničáři = </w:t>
      </w:r>
      <w:r w:rsidRPr="00E86398">
        <w:rPr>
          <w:rFonts w:eastAsia="Arial"/>
          <w:lang w:eastAsia="cs-CZ"/>
        </w:rPr>
        <w:t>(INT+ZRČ) /2</w:t>
      </w:r>
    </w:p>
    <w:p w:rsidR="00DD7745" w:rsidRDefault="00DD7745" w:rsidP="002141AC">
      <w:pPr>
        <w:rPr>
          <w:rFonts w:eastAsia="Arial"/>
          <w:lang w:eastAsia="cs-CZ"/>
        </w:rPr>
      </w:pPr>
      <w:r>
        <w:rPr>
          <w:rFonts w:eastAsia="Arial"/>
          <w:lang w:eastAsia="cs-CZ"/>
        </w:rPr>
        <w:tab/>
        <w:t xml:space="preserve">Kněz, okultista = </w:t>
      </w:r>
      <w:r w:rsidRPr="00143868">
        <w:rPr>
          <w:rFonts w:eastAsia="Arial"/>
          <w:lang w:eastAsia="cs-CZ"/>
        </w:rPr>
        <w:t>(CHAR+VOL) / 2</w:t>
      </w:r>
    </w:p>
    <w:p w:rsidR="00DD7745" w:rsidRDefault="00DD7745" w:rsidP="002141AC">
      <w:pPr>
        <w:rPr>
          <w:rFonts w:eastAsia="Arial"/>
          <w:lang w:eastAsia="cs-CZ"/>
        </w:rPr>
      </w:pPr>
      <w:r>
        <w:rPr>
          <w:rFonts w:eastAsia="Arial"/>
          <w:lang w:eastAsia="cs-CZ"/>
        </w:rPr>
        <w:lastRenderedPageBreak/>
        <w:tab/>
        <w:t xml:space="preserve">Bard = </w:t>
      </w:r>
      <w:r w:rsidRPr="00616E11">
        <w:rPr>
          <w:rFonts w:eastAsia="Arial"/>
          <w:lang w:eastAsia="cs-CZ"/>
        </w:rPr>
        <w:t>(ZRČ + CHAR) /2</w:t>
      </w:r>
    </w:p>
    <w:p w:rsidR="00DD7745" w:rsidRDefault="00DD7745" w:rsidP="002141AC">
      <w:pPr>
        <w:rPr>
          <w:rFonts w:eastAsia="Arial"/>
          <w:lang w:eastAsia="cs-CZ"/>
        </w:rPr>
      </w:pPr>
      <w:r w:rsidRPr="00DD7745">
        <w:rPr>
          <w:rFonts w:eastAsia="Arial"/>
          <w:b/>
          <w:lang w:eastAsia="cs-CZ"/>
        </w:rPr>
        <w:t>Talent</w:t>
      </w:r>
      <w:r w:rsidR="000D7F1A">
        <w:rPr>
          <w:rFonts w:eastAsia="Arial"/>
          <w:lang w:eastAsia="cs-CZ"/>
        </w:rPr>
        <w:t xml:space="preserve"> = vr</w:t>
      </w:r>
      <w:r>
        <w:rPr>
          <w:rFonts w:eastAsia="Arial"/>
          <w:lang w:eastAsia="cs-CZ"/>
        </w:rPr>
        <w:t xml:space="preserve">ozené nadání pro práci s magií. Je dán především rasou sesilatele. </w:t>
      </w:r>
    </w:p>
    <w:p w:rsidR="00DD7745" w:rsidRPr="00DD7745" w:rsidRDefault="00DD7745" w:rsidP="00DD7745">
      <w:pPr>
        <w:widowControl w:val="0"/>
        <w:spacing w:line="240" w:lineRule="auto"/>
        <w:ind w:left="142" w:firstLine="567"/>
        <w:rPr>
          <w:rFonts w:eastAsia="Arial"/>
          <w:lang w:eastAsia="cs-CZ"/>
        </w:rPr>
      </w:pPr>
      <w:r w:rsidRPr="00DD7745">
        <w:rPr>
          <w:rFonts w:eastAsia="Arial"/>
          <w:lang w:eastAsia="cs-CZ"/>
        </w:rPr>
        <w:t xml:space="preserve">Oprava podle rasy sesilatele se řídí tabulkou níže:  </w:t>
      </w:r>
    </w:p>
    <w:tbl>
      <w:tblPr>
        <w:tblW w:w="4820" w:type="dxa"/>
        <w:jc w:val="center"/>
        <w:tblCellMar>
          <w:left w:w="70" w:type="dxa"/>
          <w:right w:w="70" w:type="dxa"/>
        </w:tblCellMar>
        <w:tblLook w:val="04A0" w:firstRow="1" w:lastRow="0" w:firstColumn="1" w:lastColumn="0" w:noHBand="0" w:noVBand="1"/>
      </w:tblPr>
      <w:tblGrid>
        <w:gridCol w:w="796"/>
        <w:gridCol w:w="4120"/>
      </w:tblGrid>
      <w:tr w:rsidR="00DD7745" w:rsidRPr="00DD7745" w:rsidTr="00CD76C5">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D7745" w:rsidRPr="00DD7745" w:rsidRDefault="00DD7745" w:rsidP="00DD7745">
            <w:pPr>
              <w:spacing w:line="240" w:lineRule="auto"/>
              <w:jc w:val="left"/>
              <w:rPr>
                <w:rFonts w:eastAsia="Times New Roman"/>
                <w:b/>
                <w:bCs/>
                <w:noProof w:val="0"/>
                <w:lang w:eastAsia="cs-CZ"/>
              </w:rPr>
            </w:pPr>
            <w:r w:rsidRPr="00DD7745">
              <w:rPr>
                <w:rFonts w:eastAsia="Times New Roman"/>
                <w:b/>
                <w:bCs/>
                <w:noProof w:val="0"/>
                <w:lang w:eastAsia="cs-CZ"/>
              </w:rPr>
              <w:t>Oprava</w:t>
            </w:r>
          </w:p>
        </w:tc>
        <w:tc>
          <w:tcPr>
            <w:tcW w:w="4120" w:type="dxa"/>
            <w:tcBorders>
              <w:top w:val="single" w:sz="4" w:space="0" w:color="auto"/>
              <w:left w:val="nil"/>
              <w:bottom w:val="single" w:sz="4" w:space="0" w:color="auto"/>
              <w:right w:val="single" w:sz="4" w:space="0" w:color="auto"/>
            </w:tcBorders>
            <w:shd w:val="clear" w:color="000000" w:fill="D7E4BC"/>
            <w:noWrap/>
            <w:vAlign w:val="bottom"/>
            <w:hideMark/>
          </w:tcPr>
          <w:p w:rsidR="00DD7745" w:rsidRPr="00DD7745" w:rsidRDefault="00DD7745" w:rsidP="00DD7745">
            <w:pPr>
              <w:spacing w:line="240" w:lineRule="auto"/>
              <w:jc w:val="left"/>
              <w:rPr>
                <w:rFonts w:eastAsia="Times New Roman"/>
                <w:b/>
                <w:bCs/>
                <w:noProof w:val="0"/>
                <w:lang w:eastAsia="cs-CZ"/>
              </w:rPr>
            </w:pPr>
            <w:r w:rsidRPr="00DD7745">
              <w:rPr>
                <w:rFonts w:eastAsia="Times New Roman"/>
                <w:b/>
                <w:bCs/>
                <w:noProof w:val="0"/>
                <w:lang w:eastAsia="cs-CZ"/>
              </w:rPr>
              <w:t>Rasa</w:t>
            </w:r>
          </w:p>
        </w:tc>
      </w:tr>
      <w:tr w:rsidR="00DD7745" w:rsidRPr="00DD7745" w:rsidTr="00CD76C5">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center"/>
              <w:rPr>
                <w:rFonts w:eastAsia="Times New Roman"/>
                <w:noProof w:val="0"/>
                <w:lang w:eastAsia="cs-CZ"/>
              </w:rPr>
            </w:pPr>
            <w:r w:rsidRPr="00DD7745">
              <w:rPr>
                <w:rFonts w:eastAsia="Times New Roman"/>
                <w:noProof w:val="0"/>
                <w:lang w:eastAsia="cs-CZ"/>
              </w:rPr>
              <w:t>-2</w:t>
            </w:r>
          </w:p>
        </w:tc>
        <w:tc>
          <w:tcPr>
            <w:tcW w:w="4120" w:type="dxa"/>
            <w:tcBorders>
              <w:top w:val="nil"/>
              <w:left w:val="nil"/>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left"/>
              <w:rPr>
                <w:rFonts w:eastAsia="Times New Roman"/>
                <w:noProof w:val="0"/>
                <w:lang w:eastAsia="cs-CZ"/>
              </w:rPr>
            </w:pPr>
            <w:r w:rsidRPr="00DD7745">
              <w:rPr>
                <w:rFonts w:eastAsia="Times New Roman"/>
                <w:noProof w:val="0"/>
                <w:lang w:eastAsia="cs-CZ"/>
              </w:rPr>
              <w:t>Stolin</w:t>
            </w:r>
          </w:p>
        </w:tc>
      </w:tr>
      <w:tr w:rsidR="00DD7745" w:rsidRPr="00DD7745" w:rsidTr="00CD76C5">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center"/>
              <w:rPr>
                <w:rFonts w:eastAsia="Times New Roman"/>
                <w:noProof w:val="0"/>
                <w:lang w:eastAsia="cs-CZ"/>
              </w:rPr>
            </w:pPr>
            <w:r w:rsidRPr="00DD7745">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left"/>
              <w:rPr>
                <w:rFonts w:eastAsia="Times New Roman"/>
                <w:noProof w:val="0"/>
                <w:lang w:eastAsia="cs-CZ"/>
              </w:rPr>
            </w:pPr>
            <w:r w:rsidRPr="00DD7745">
              <w:rPr>
                <w:rFonts w:eastAsia="Times New Roman"/>
                <w:noProof w:val="0"/>
                <w:lang w:eastAsia="cs-CZ"/>
              </w:rPr>
              <w:t>Kroll, trpaslík, goblin, khajit</w:t>
            </w:r>
          </w:p>
        </w:tc>
      </w:tr>
      <w:tr w:rsidR="00DD7745" w:rsidRPr="00DD7745" w:rsidTr="00CD76C5">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center"/>
              <w:rPr>
                <w:rFonts w:eastAsia="Times New Roman"/>
                <w:noProof w:val="0"/>
                <w:lang w:eastAsia="cs-CZ"/>
              </w:rPr>
            </w:pPr>
            <w:r w:rsidRPr="00DD7745">
              <w:rPr>
                <w:rFonts w:eastAsia="Times New Roman"/>
                <w:noProof w:val="0"/>
                <w:lang w:eastAsia="cs-CZ"/>
              </w:rPr>
              <w:t>0</w:t>
            </w:r>
          </w:p>
        </w:tc>
        <w:tc>
          <w:tcPr>
            <w:tcW w:w="4120" w:type="dxa"/>
            <w:tcBorders>
              <w:top w:val="nil"/>
              <w:left w:val="nil"/>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left"/>
              <w:rPr>
                <w:rFonts w:eastAsia="Times New Roman"/>
                <w:noProof w:val="0"/>
                <w:lang w:eastAsia="cs-CZ"/>
              </w:rPr>
            </w:pPr>
            <w:r w:rsidRPr="00DD7745">
              <w:rPr>
                <w:rFonts w:eastAsia="Times New Roman"/>
                <w:noProof w:val="0"/>
                <w:lang w:eastAsia="cs-CZ"/>
              </w:rPr>
              <w:t>Člověk, barbar, amazonka, hobit, kudůk</w:t>
            </w:r>
          </w:p>
        </w:tc>
      </w:tr>
      <w:tr w:rsidR="00DD7745" w:rsidRPr="00DD7745" w:rsidTr="00CD76C5">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center"/>
              <w:rPr>
                <w:rFonts w:eastAsia="Times New Roman"/>
                <w:noProof w:val="0"/>
                <w:lang w:eastAsia="cs-CZ"/>
              </w:rPr>
            </w:pPr>
            <w:r w:rsidRPr="00DD7745">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left"/>
              <w:rPr>
                <w:rFonts w:eastAsia="Times New Roman"/>
                <w:noProof w:val="0"/>
                <w:lang w:eastAsia="cs-CZ"/>
              </w:rPr>
            </w:pPr>
            <w:r w:rsidRPr="00DD7745">
              <w:rPr>
                <w:rFonts w:eastAsia="Times New Roman"/>
                <w:noProof w:val="0"/>
                <w:lang w:eastAsia="cs-CZ"/>
              </w:rPr>
              <w:t>Elf, krysodlak, lizzard, šotek</w:t>
            </w:r>
          </w:p>
        </w:tc>
      </w:tr>
      <w:tr w:rsidR="00DD7745" w:rsidRPr="00DD7745" w:rsidTr="00CD76C5">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center"/>
              <w:rPr>
                <w:rFonts w:eastAsia="Times New Roman"/>
                <w:noProof w:val="0"/>
                <w:lang w:eastAsia="cs-CZ"/>
              </w:rPr>
            </w:pPr>
            <w:r w:rsidRPr="00DD7745">
              <w:rPr>
                <w:rFonts w:eastAsia="Times New Roman"/>
                <w:noProof w:val="0"/>
                <w:lang w:eastAsia="cs-CZ"/>
              </w:rPr>
              <w:t>+2</w:t>
            </w:r>
          </w:p>
        </w:tc>
        <w:tc>
          <w:tcPr>
            <w:tcW w:w="4120" w:type="dxa"/>
            <w:tcBorders>
              <w:top w:val="nil"/>
              <w:left w:val="nil"/>
              <w:bottom w:val="single" w:sz="4" w:space="0" w:color="auto"/>
              <w:right w:val="single" w:sz="4" w:space="0" w:color="auto"/>
            </w:tcBorders>
            <w:shd w:val="clear" w:color="auto" w:fill="auto"/>
            <w:noWrap/>
            <w:vAlign w:val="bottom"/>
            <w:hideMark/>
          </w:tcPr>
          <w:p w:rsidR="00DD7745" w:rsidRPr="00DD7745" w:rsidRDefault="00DD7745" w:rsidP="00DD7745">
            <w:pPr>
              <w:spacing w:line="240" w:lineRule="auto"/>
              <w:jc w:val="left"/>
              <w:rPr>
                <w:rFonts w:eastAsia="Times New Roman"/>
                <w:noProof w:val="0"/>
                <w:lang w:eastAsia="cs-CZ"/>
              </w:rPr>
            </w:pPr>
            <w:r w:rsidRPr="00DD7745">
              <w:rPr>
                <w:rFonts w:eastAsia="Times New Roman"/>
                <w:noProof w:val="0"/>
                <w:lang w:eastAsia="cs-CZ"/>
              </w:rPr>
              <w:t>Víla, skřítek</w:t>
            </w:r>
          </w:p>
        </w:tc>
      </w:tr>
    </w:tbl>
    <w:p w:rsidR="00DD7745" w:rsidRPr="00DD7745" w:rsidRDefault="00DD7745" w:rsidP="00DD7745">
      <w:pPr>
        <w:widowControl w:val="0"/>
        <w:spacing w:line="240" w:lineRule="auto"/>
        <w:ind w:left="142" w:hanging="142"/>
        <w:rPr>
          <w:rFonts w:eastAsia="Arial"/>
        </w:rPr>
      </w:pPr>
      <w:r w:rsidRPr="00DD7745">
        <w:rPr>
          <w:rFonts w:eastAsia="Arial"/>
        </w:rPr>
        <w:tab/>
      </w:r>
      <w:r w:rsidRPr="00DD7745">
        <w:rPr>
          <w:rFonts w:eastAsia="Arial"/>
        </w:rPr>
        <w:tab/>
        <w:t>Pokud má postava jako kladnou vlastnost Mistr magie (viz Tvorba postavy), má navíc opravu +2 ke svému talentu.</w:t>
      </w:r>
    </w:p>
    <w:p w:rsidR="00DD7745" w:rsidRPr="00DD7745" w:rsidRDefault="00DD7745" w:rsidP="00DD7745">
      <w:pPr>
        <w:widowControl w:val="0"/>
        <w:spacing w:line="240" w:lineRule="auto"/>
        <w:ind w:left="142" w:hanging="142"/>
        <w:rPr>
          <w:rFonts w:eastAsia="Arial"/>
        </w:rPr>
      </w:pPr>
      <w:r w:rsidRPr="00DD7745">
        <w:rPr>
          <w:rFonts w:eastAsia="Arial"/>
        </w:rPr>
        <w:tab/>
      </w:r>
      <w:r w:rsidRPr="00DD7745">
        <w:rPr>
          <w:rFonts w:eastAsia="Arial"/>
        </w:rPr>
        <w:tab/>
        <w:t xml:space="preserve">Pokud má postava jako zápornou vlastnost Popleta (viz Tvorba postavy) má navíc opravu -2 ke svému talentu. </w:t>
      </w:r>
    </w:p>
    <w:p w:rsidR="00DD7745" w:rsidRDefault="00CD76C5" w:rsidP="002141AC">
      <w:r w:rsidRPr="00CD76C5">
        <w:rPr>
          <w:rFonts w:eastAsia="Arial"/>
          <w:b/>
          <w:lang w:eastAsia="cs-CZ"/>
        </w:rPr>
        <w:t>Kouzlení</w:t>
      </w:r>
      <w:r>
        <w:rPr>
          <w:rFonts w:eastAsia="Arial"/>
          <w:lang w:eastAsia="cs-CZ"/>
        </w:rPr>
        <w:t xml:space="preserve"> = oprava za znalost dovednosti Kouzlení (v případě barda dovednosti Hudba a zpět) </w:t>
      </w:r>
      <w:r w:rsidR="00DD7745">
        <w:rPr>
          <w:rFonts w:eastAsia="Arial"/>
          <w:lang w:eastAsia="cs-CZ"/>
        </w:rPr>
        <w:tab/>
      </w:r>
    </w:p>
    <w:p w:rsidR="00EF47BA" w:rsidRDefault="00EF47BA" w:rsidP="002141AC"/>
    <w:p w:rsidR="00CD76C5" w:rsidRDefault="00CD76C5" w:rsidP="002141AC">
      <w:r w:rsidRPr="00CD76C5">
        <w:t xml:space="preserve">Případné </w:t>
      </w:r>
      <w:r w:rsidRPr="00CD76C5">
        <w:rPr>
          <w:b/>
        </w:rPr>
        <w:t>Opravy</w:t>
      </w:r>
      <w:r>
        <w:t xml:space="preserve"> zahrnují především: </w:t>
      </w:r>
    </w:p>
    <w:p w:rsidR="00CD76C5" w:rsidRDefault="00CD76C5" w:rsidP="002141AC">
      <w:r>
        <w:tab/>
      </w:r>
      <w:r w:rsidRPr="00CD76C5">
        <w:rPr>
          <w:b/>
        </w:rPr>
        <w:t>Specializaci</w:t>
      </w:r>
      <w:r>
        <w:t xml:space="preserve"> (I, II, III) – zvláštní schopnost kouzelníků, která jim poskytuje bonusy na sesílání kouzel zvolené školy (výše). </w:t>
      </w:r>
    </w:p>
    <w:p w:rsidR="00CD76C5" w:rsidRDefault="00CD76C5" w:rsidP="002141AC">
      <w:r>
        <w:tab/>
      </w:r>
      <w:r w:rsidRPr="00CD76C5">
        <w:rPr>
          <w:b/>
        </w:rPr>
        <w:t>Modifikace</w:t>
      </w:r>
      <w:r>
        <w:t xml:space="preserve"> – kouzelníci a démonici mohou zvýšit efekt či změnit parametry kouzla pomocí modifikací, ale za cenu postihů při jeho seslání. </w:t>
      </w:r>
      <w:r w:rsidR="00C66BE4">
        <w:t>(Popsáno u příslušné schopnosti)</w:t>
      </w:r>
      <w:r>
        <w:t xml:space="preserve"> </w:t>
      </w:r>
    </w:p>
    <w:p w:rsidR="00C66BE4" w:rsidRDefault="00C66BE4" w:rsidP="002141AC">
      <w:r>
        <w:tab/>
      </w:r>
      <w:r w:rsidRPr="00C66BE4">
        <w:rPr>
          <w:b/>
        </w:rPr>
        <w:t>Kouzelná kniha</w:t>
      </w:r>
      <w:r>
        <w:t xml:space="preserve"> – kouzla, která sesilatel zná, ale sesílá je s pomocí Knihy kouzel mají bonus podle dané knihy (schopnost).  </w:t>
      </w:r>
    </w:p>
    <w:p w:rsidR="00C66BE4" w:rsidRDefault="00C66BE4" w:rsidP="002141AC">
      <w:r>
        <w:tab/>
      </w:r>
      <w:r w:rsidRPr="00C66BE4">
        <w:rPr>
          <w:b/>
        </w:rPr>
        <w:t>Runa síly</w:t>
      </w:r>
      <w:r>
        <w:t xml:space="preserve"> – zvláštní oprava u Runového mága za použitou runu síly (Popsáno u příslušné schopnosti). </w:t>
      </w:r>
    </w:p>
    <w:p w:rsidR="00CD76C5" w:rsidRDefault="00CD76C5" w:rsidP="002141AC">
      <w:r>
        <w:tab/>
      </w:r>
      <w:r w:rsidRPr="00CD76C5">
        <w:rPr>
          <w:b/>
        </w:rPr>
        <w:t>Hudební nástroj</w:t>
      </w:r>
      <w:r>
        <w:t xml:space="preserve"> – každý bard ovládá zvolený hudební nástroj (zapisuje se do osobního deníku). Předpokládá se, že hraje na tento nástroj, kdy jeho oprava je 0. </w:t>
      </w:r>
      <w:r w:rsidR="00520A7F">
        <w:t xml:space="preserve">Pokud hraje na jiný nástroj, ale z téže skupiny (bicí / strunné / dechové) má postih -1. Na jakýkoliv jiný nástroj má postih -3 k hodu. </w:t>
      </w:r>
    </w:p>
    <w:p w:rsidR="00520A7F" w:rsidRDefault="00520A7F" w:rsidP="00520A7F">
      <w:r>
        <w:tab/>
      </w:r>
      <w:r w:rsidRPr="00520A7F">
        <w:rPr>
          <w:b/>
        </w:rPr>
        <w:t>Svatyně</w:t>
      </w:r>
      <w:r>
        <w:t xml:space="preserve"> – svatyně silně ovlivňují úspěšnost kouzel (Zázraků) sesílaných knězem. Ve svatyni svého boha má kněz opravu +</w:t>
      </w:r>
      <w:r w:rsidRPr="00520A7F">
        <w:rPr>
          <w:b/>
        </w:rPr>
        <w:t>3</w:t>
      </w:r>
      <w:r>
        <w:t xml:space="preserve"> k hodu na úspěch. Ve svatyni spřáteleného boha má opravu </w:t>
      </w:r>
      <w:r w:rsidRPr="00520A7F">
        <w:rPr>
          <w:b/>
        </w:rPr>
        <w:t>+2</w:t>
      </w:r>
      <w:r>
        <w:t xml:space="preserve"> k hodu na úspěch. </w:t>
      </w:r>
      <w:r w:rsidR="00C66BE4">
        <w:t>V</w:t>
      </w:r>
      <w:r>
        <w:t xml:space="preserve">e svatyni neutrálního boha má opravu </w:t>
      </w:r>
      <w:r w:rsidRPr="00C66BE4">
        <w:rPr>
          <w:b/>
        </w:rPr>
        <w:t>+1</w:t>
      </w:r>
      <w:r>
        <w:t xml:space="preserve"> k hodu na úspěh</w:t>
      </w:r>
      <w:r w:rsidR="00C66BE4">
        <w:t>. V</w:t>
      </w:r>
      <w:r>
        <w:t xml:space="preserve">e svatyni nepřátelského boha má opravu </w:t>
      </w:r>
      <w:r w:rsidRPr="00C66BE4">
        <w:rPr>
          <w:b/>
        </w:rPr>
        <w:t>-3</w:t>
      </w:r>
      <w:r>
        <w:t xml:space="preserve"> k hodu na úspěch</w:t>
      </w:r>
      <w:r w:rsidR="00C66BE4">
        <w:t xml:space="preserve">. </w:t>
      </w:r>
    </w:p>
    <w:p w:rsidR="00C66BE4" w:rsidRDefault="00C66BE4" w:rsidP="00520A7F"/>
    <w:p w:rsidR="00C66BE4" w:rsidRDefault="00C66BE4" w:rsidP="002141AC">
      <w:r w:rsidRPr="00C66BE4">
        <w:rPr>
          <w:b/>
        </w:rPr>
        <w:t>Aktuální vlivy</w:t>
      </w:r>
      <w:r>
        <w:t xml:space="preserve"> zahrnují především: </w:t>
      </w:r>
    </w:p>
    <w:p w:rsidR="00520A7F" w:rsidRDefault="00520A7F" w:rsidP="002141AC">
      <w:r>
        <w:tab/>
      </w:r>
      <w:r w:rsidR="00C66BE4">
        <w:t xml:space="preserve">Opravy popsané v části </w:t>
      </w:r>
      <w:r w:rsidR="00C66BE4" w:rsidRPr="00C66BE4">
        <w:rPr>
          <w:b/>
        </w:rPr>
        <w:t>Složky kouzla</w:t>
      </w:r>
      <w:r w:rsidR="00C66BE4">
        <w:t xml:space="preserve"> (slova, gesta, magenergie, čas) výše. </w:t>
      </w:r>
    </w:p>
    <w:p w:rsidR="00C66BE4" w:rsidRDefault="00C66BE4" w:rsidP="002141AC">
      <w:r>
        <w:tab/>
      </w:r>
      <w:r w:rsidRPr="00C66BE4">
        <w:rPr>
          <w:b/>
        </w:rPr>
        <w:t>Magické oblasti a anomálie</w:t>
      </w:r>
      <w:r>
        <w:t xml:space="preserve"> – všechna či náhodná kouzla sesílaná v takových oblastech mohou mít bonusy či postihy při sesílání. (Pravidla má posána PJ). </w:t>
      </w:r>
    </w:p>
    <w:p w:rsidR="00C66BE4" w:rsidRDefault="00C66BE4" w:rsidP="002141AC">
      <w:r>
        <w:tab/>
        <w:t xml:space="preserve"> </w:t>
      </w:r>
      <w:r w:rsidR="00E23F02" w:rsidRPr="00E23F02">
        <w:rPr>
          <w:b/>
        </w:rPr>
        <w:t>Únava</w:t>
      </w:r>
      <w:r w:rsidR="00E23F02">
        <w:t xml:space="preserve"> – pokud Úvana &gt; Odolnost (postava je Unavená / Vyčerpaná), má postihy ke kouzlení</w:t>
      </w:r>
    </w:p>
    <w:p w:rsidR="00E23F02" w:rsidRDefault="00E23F02" w:rsidP="002141AC">
      <w:r>
        <w:tab/>
      </w:r>
      <w:r w:rsidRPr="00E23F02">
        <w:rPr>
          <w:b/>
        </w:rPr>
        <w:t>Ostatní vlivy</w:t>
      </w:r>
      <w:r>
        <w:t xml:space="preserve"> – pokud PJ vyhodnotí, že ovlivňují šanci na úspěšné seslání kouzla (bonusy či postihy).  </w:t>
      </w:r>
    </w:p>
    <w:p w:rsidR="00CD76C5" w:rsidRDefault="00CD76C5" w:rsidP="002141AC"/>
    <w:p w:rsidR="00E23F02" w:rsidRPr="00E23F02" w:rsidRDefault="00E23F02" w:rsidP="002141AC">
      <w:pPr>
        <w:rPr>
          <w:b/>
          <w:u w:val="single"/>
        </w:rPr>
      </w:pPr>
      <w:r w:rsidRPr="00E23F02">
        <w:rPr>
          <w:b/>
          <w:u w:val="single"/>
        </w:rPr>
        <w:t>Vyhodnocení hodu</w:t>
      </w:r>
    </w:p>
    <w:p w:rsidR="00E23F02" w:rsidRDefault="00E23F02" w:rsidP="002141AC">
      <w:r>
        <w:t xml:space="preserve">Pokud na kostkách (3k6) padne některý z níže uvedených výsledků, vyhodnotí se takto (bez ohledu na Profesníček a další vlivy): </w:t>
      </w:r>
    </w:p>
    <w:p w:rsidR="00E23F02" w:rsidRDefault="00E23F02" w:rsidP="002141AC">
      <w:r>
        <w:tab/>
      </w:r>
      <w:r w:rsidRPr="00E23F02">
        <w:rPr>
          <w:b/>
        </w:rPr>
        <w:t>3</w:t>
      </w:r>
      <w:r>
        <w:t xml:space="preserve"> = Fatální neúspěch</w:t>
      </w:r>
    </w:p>
    <w:p w:rsidR="00E23F02" w:rsidRDefault="00E23F02" w:rsidP="002141AC">
      <w:r>
        <w:tab/>
      </w:r>
      <w:r w:rsidRPr="00E23F02">
        <w:rPr>
          <w:b/>
        </w:rPr>
        <w:t>4</w:t>
      </w:r>
      <w:r>
        <w:t xml:space="preserve"> = </w:t>
      </w:r>
      <w:r w:rsidRPr="00380183">
        <w:rPr>
          <w:b/>
        </w:rPr>
        <w:t>Neúspěch</w:t>
      </w:r>
      <w:r>
        <w:t xml:space="preserve"> (kouzlo selže, magenergie přijde na zmar)</w:t>
      </w:r>
    </w:p>
    <w:p w:rsidR="00E23F02" w:rsidRDefault="00E23F02" w:rsidP="002141AC">
      <w:r>
        <w:tab/>
      </w:r>
      <w:r w:rsidRPr="00E23F02">
        <w:rPr>
          <w:b/>
        </w:rPr>
        <w:t>17</w:t>
      </w:r>
      <w:r>
        <w:t xml:space="preserve"> = </w:t>
      </w:r>
      <w:r w:rsidRPr="00380183">
        <w:rPr>
          <w:b/>
        </w:rPr>
        <w:t>Úspěch</w:t>
      </w:r>
      <w:r>
        <w:t xml:space="preserve"> (kouzlo funguje, jak bylo zamýšelno)</w:t>
      </w:r>
    </w:p>
    <w:p w:rsidR="00E23F02" w:rsidRDefault="00E23F02" w:rsidP="002141AC">
      <w:r>
        <w:tab/>
      </w:r>
      <w:r w:rsidRPr="00E23F02">
        <w:rPr>
          <w:b/>
        </w:rPr>
        <w:t>18</w:t>
      </w:r>
      <w:r>
        <w:t xml:space="preserve"> = Totální úspěch</w:t>
      </w:r>
    </w:p>
    <w:p w:rsidR="00E23F02" w:rsidRDefault="00E23F02" w:rsidP="002141AC"/>
    <w:p w:rsidR="00E23F02" w:rsidRDefault="00E23F02" w:rsidP="002141AC">
      <w:r>
        <w:t xml:space="preserve">V ostatních případech se vyhodnotí Rozdíl mezi Náročností kouzla a výsledkem ověření (Profesníček + hod + </w:t>
      </w:r>
      <w:r w:rsidR="009A6C0F">
        <w:t xml:space="preserve">opravy a </w:t>
      </w:r>
      <w:r>
        <w:t>vlivy)</w:t>
      </w:r>
      <w:r w:rsidR="009A6C0F">
        <w:t xml:space="preserve">.  </w:t>
      </w:r>
    </w:p>
    <w:tbl>
      <w:tblPr>
        <w:tblW w:w="2594" w:type="dxa"/>
        <w:jc w:val="center"/>
        <w:tblCellMar>
          <w:left w:w="70" w:type="dxa"/>
          <w:right w:w="70" w:type="dxa"/>
        </w:tblCellMar>
        <w:tblLook w:val="04A0" w:firstRow="1" w:lastRow="0" w:firstColumn="1" w:lastColumn="0" w:noHBand="0" w:noVBand="1"/>
      </w:tblPr>
      <w:tblGrid>
        <w:gridCol w:w="1079"/>
        <w:gridCol w:w="1515"/>
      </w:tblGrid>
      <w:tr w:rsidR="009A6C0F" w:rsidRPr="009A6C0F" w:rsidTr="009A6C0F">
        <w:trPr>
          <w:trHeight w:val="250"/>
          <w:jc w:val="center"/>
        </w:trPr>
        <w:tc>
          <w:tcPr>
            <w:tcW w:w="107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A6C0F" w:rsidRPr="009A6C0F" w:rsidRDefault="009A6C0F" w:rsidP="009A6C0F">
            <w:pPr>
              <w:spacing w:line="240" w:lineRule="auto"/>
              <w:jc w:val="center"/>
              <w:rPr>
                <w:rFonts w:eastAsia="Times New Roman"/>
                <w:b/>
                <w:bCs/>
                <w:noProof w:val="0"/>
                <w:color w:val="000000"/>
                <w:lang w:eastAsia="cs-CZ"/>
              </w:rPr>
            </w:pPr>
            <w:r>
              <w:rPr>
                <w:rFonts w:eastAsia="Times New Roman"/>
                <w:b/>
                <w:bCs/>
                <w:noProof w:val="0"/>
                <w:color w:val="000000"/>
                <w:lang w:eastAsia="cs-CZ"/>
              </w:rPr>
              <w:t>Rozdíl</w:t>
            </w:r>
          </w:p>
        </w:tc>
        <w:tc>
          <w:tcPr>
            <w:tcW w:w="1515" w:type="dxa"/>
            <w:tcBorders>
              <w:top w:val="single" w:sz="4" w:space="0" w:color="auto"/>
              <w:left w:val="nil"/>
              <w:bottom w:val="single" w:sz="4" w:space="0" w:color="auto"/>
              <w:right w:val="single" w:sz="4" w:space="0" w:color="auto"/>
            </w:tcBorders>
            <w:shd w:val="clear" w:color="000000" w:fill="D7E4BC"/>
            <w:noWrap/>
            <w:vAlign w:val="bottom"/>
            <w:hideMark/>
          </w:tcPr>
          <w:p w:rsidR="009A6C0F" w:rsidRPr="009A6C0F" w:rsidRDefault="009A6C0F" w:rsidP="009A6C0F">
            <w:pPr>
              <w:spacing w:line="240" w:lineRule="auto"/>
              <w:jc w:val="center"/>
              <w:rPr>
                <w:rFonts w:eastAsia="Times New Roman"/>
                <w:b/>
                <w:bCs/>
                <w:noProof w:val="0"/>
                <w:color w:val="000000"/>
                <w:lang w:eastAsia="cs-CZ"/>
              </w:rPr>
            </w:pPr>
            <w:r w:rsidRPr="009A6C0F">
              <w:rPr>
                <w:rFonts w:eastAsia="Times New Roman"/>
                <w:b/>
                <w:bCs/>
                <w:noProof w:val="0"/>
                <w:color w:val="000000"/>
                <w:lang w:eastAsia="cs-CZ"/>
              </w:rPr>
              <w:t>Výsledek</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-10</w:t>
            </w:r>
            <w:r w:rsidRPr="009A6C0F">
              <w:rPr>
                <w:rFonts w:eastAsia="Times New Roman"/>
                <w:noProof w:val="0"/>
                <w:lang w:eastAsia="cs-CZ"/>
              </w:rPr>
              <w:t xml:space="preserve"> a méně</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sidRPr="009A6C0F">
              <w:rPr>
                <w:rFonts w:eastAsia="Times New Roman"/>
                <w:noProof w:val="0"/>
                <w:lang w:eastAsia="cs-CZ"/>
              </w:rPr>
              <w:t>Fatální neúspěch</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-9 až -4</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Pr>
                <w:rFonts w:eastAsia="Times New Roman"/>
                <w:noProof w:val="0"/>
                <w:lang w:eastAsia="cs-CZ"/>
              </w:rPr>
              <w:t>Neúspěch</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-3 až -1</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sidRPr="009A6C0F">
              <w:rPr>
                <w:rFonts w:eastAsia="Times New Roman"/>
                <w:noProof w:val="0"/>
                <w:lang w:eastAsia="cs-CZ"/>
              </w:rPr>
              <w:t>Částečný úspěch</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0 až +6</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sidRPr="009A6C0F">
              <w:rPr>
                <w:rFonts w:eastAsia="Times New Roman"/>
                <w:noProof w:val="0"/>
                <w:lang w:eastAsia="cs-CZ"/>
              </w:rPr>
              <w:t>Úspěch</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+7 až +9</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sidRPr="009A6C0F">
              <w:rPr>
                <w:rFonts w:eastAsia="Times New Roman"/>
                <w:noProof w:val="0"/>
                <w:lang w:eastAsia="cs-CZ"/>
              </w:rPr>
              <w:t>Vzorné kouzlo</w:t>
            </w:r>
          </w:p>
        </w:tc>
      </w:tr>
      <w:tr w:rsidR="009A6C0F" w:rsidRPr="009A6C0F" w:rsidTr="009A6C0F">
        <w:trPr>
          <w:trHeight w:val="250"/>
          <w:jc w:val="center"/>
        </w:trPr>
        <w:tc>
          <w:tcPr>
            <w:tcW w:w="1079" w:type="dxa"/>
            <w:tcBorders>
              <w:top w:val="nil"/>
              <w:left w:val="single" w:sz="4" w:space="0" w:color="auto"/>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center"/>
              <w:rPr>
                <w:rFonts w:eastAsia="Times New Roman"/>
                <w:noProof w:val="0"/>
                <w:lang w:eastAsia="cs-CZ"/>
              </w:rPr>
            </w:pPr>
            <w:r>
              <w:rPr>
                <w:rFonts w:eastAsia="Times New Roman"/>
                <w:noProof w:val="0"/>
                <w:lang w:eastAsia="cs-CZ"/>
              </w:rPr>
              <w:t>+10 a více</w:t>
            </w:r>
          </w:p>
        </w:tc>
        <w:tc>
          <w:tcPr>
            <w:tcW w:w="1515" w:type="dxa"/>
            <w:tcBorders>
              <w:top w:val="nil"/>
              <w:left w:val="nil"/>
              <w:bottom w:val="single" w:sz="4" w:space="0" w:color="auto"/>
              <w:right w:val="single" w:sz="4" w:space="0" w:color="auto"/>
            </w:tcBorders>
            <w:shd w:val="clear" w:color="auto" w:fill="auto"/>
            <w:noWrap/>
            <w:vAlign w:val="bottom"/>
            <w:hideMark/>
          </w:tcPr>
          <w:p w:rsidR="009A6C0F" w:rsidRPr="009A6C0F" w:rsidRDefault="009A6C0F" w:rsidP="009A6C0F">
            <w:pPr>
              <w:spacing w:line="240" w:lineRule="auto"/>
              <w:jc w:val="left"/>
              <w:rPr>
                <w:rFonts w:eastAsia="Times New Roman"/>
                <w:noProof w:val="0"/>
                <w:lang w:eastAsia="cs-CZ"/>
              </w:rPr>
            </w:pPr>
            <w:r w:rsidRPr="009A6C0F">
              <w:rPr>
                <w:rFonts w:eastAsia="Times New Roman"/>
                <w:noProof w:val="0"/>
                <w:lang w:eastAsia="cs-CZ"/>
              </w:rPr>
              <w:t>Totální úspěch</w:t>
            </w:r>
          </w:p>
        </w:tc>
      </w:tr>
    </w:tbl>
    <w:p w:rsidR="009A6C0F" w:rsidRDefault="009A6C0F" w:rsidP="002141AC"/>
    <w:p w:rsidR="00380183" w:rsidRDefault="00380183" w:rsidP="00380183">
      <w:pPr>
        <w:ind w:left="426" w:hanging="426"/>
      </w:pPr>
      <w:r>
        <w:rPr>
          <w:b/>
        </w:rPr>
        <w:t xml:space="preserve">Fatální neúspěch </w:t>
      </w:r>
      <w:r w:rsidRPr="00380183">
        <w:t xml:space="preserve">– kouzlo </w:t>
      </w:r>
      <w:r>
        <w:t xml:space="preserve">se zcela vymkne z kontroly sesilatele. V závislosti na množství použité magenergie může nastat: </w:t>
      </w:r>
    </w:p>
    <w:p w:rsidR="000F6719" w:rsidRPr="000F6719" w:rsidRDefault="00380183" w:rsidP="00380183">
      <w:pPr>
        <w:ind w:left="426" w:hanging="426"/>
      </w:pPr>
      <w:r>
        <w:rPr>
          <w:b/>
        </w:rPr>
        <w:tab/>
      </w:r>
      <w:r w:rsidR="000F6719" w:rsidRPr="00380183">
        <w:rPr>
          <w:b/>
        </w:rPr>
        <w:t xml:space="preserve">Nehoda </w:t>
      </w:r>
      <w:r w:rsidR="000F6719" w:rsidRPr="000F6719">
        <w:t xml:space="preserve">= nastává při Fatálním neúspěchu kouzla za </w:t>
      </w:r>
      <w:r w:rsidR="000F6719">
        <w:rPr>
          <w:b/>
        </w:rPr>
        <w:t>10</w:t>
      </w:r>
      <w:r w:rsidR="000F6719" w:rsidRPr="000F6719">
        <w:rPr>
          <w:b/>
        </w:rPr>
        <w:t xml:space="preserve"> či méně</w:t>
      </w:r>
      <w:r w:rsidR="000F6719" w:rsidRPr="000F6719">
        <w:t xml:space="preserve"> mágů. Kouzlo je sesláno na jiný cíl, část magenergie se obrátí proti sesilateli</w:t>
      </w:r>
      <w:r w:rsidR="000F6719">
        <w:t>, efekt je přesně opačný než zamýšlený, kouzlo má silné vedlejší účinky</w:t>
      </w:r>
      <w:r w:rsidR="000F6719" w:rsidRPr="000F6719">
        <w:t xml:space="preserve"> apod.</w:t>
      </w:r>
    </w:p>
    <w:p w:rsidR="000F6719" w:rsidRPr="000F6719" w:rsidRDefault="000F6719" w:rsidP="000F6719">
      <w:pPr>
        <w:ind w:left="426"/>
      </w:pPr>
      <w:r w:rsidRPr="00380183">
        <w:rPr>
          <w:b/>
        </w:rPr>
        <w:t>Těžká nehoda =</w:t>
      </w:r>
      <w:r w:rsidRPr="000F6719">
        <w:t xml:space="preserve"> nastává při Fatálním neúspěchu kouzla za </w:t>
      </w:r>
      <w:r w:rsidRPr="000F6719">
        <w:rPr>
          <w:b/>
        </w:rPr>
        <w:t>1</w:t>
      </w:r>
      <w:r>
        <w:rPr>
          <w:b/>
        </w:rPr>
        <w:t xml:space="preserve">1 </w:t>
      </w:r>
      <w:r w:rsidRPr="000F6719">
        <w:rPr>
          <w:b/>
        </w:rPr>
        <w:t>-</w:t>
      </w:r>
      <w:r>
        <w:rPr>
          <w:b/>
        </w:rPr>
        <w:t xml:space="preserve"> </w:t>
      </w:r>
      <w:r w:rsidRPr="000F6719">
        <w:rPr>
          <w:b/>
        </w:rPr>
        <w:t>40</w:t>
      </w:r>
      <w:r w:rsidRPr="000F6719">
        <w:t xml:space="preserve"> mg. Na následky tohoto kouzla sesilatel ještě dlouho nezapomene. Na rozdíl od katastrofy nebývají ale zpravidla důsledky smrtelné. </w:t>
      </w:r>
    </w:p>
    <w:p w:rsidR="000F6719" w:rsidRPr="000F6719" w:rsidRDefault="000F6719" w:rsidP="000F6719">
      <w:pPr>
        <w:ind w:left="426"/>
      </w:pPr>
      <w:r w:rsidRPr="00380183">
        <w:rPr>
          <w:b/>
        </w:rPr>
        <w:t>Katastrofa =</w:t>
      </w:r>
      <w:r w:rsidRPr="000F6719">
        <w:t xml:space="preserve"> nastává při Fatálním neúspěchu kouzla za </w:t>
      </w:r>
      <w:r w:rsidRPr="000F6719">
        <w:rPr>
          <w:b/>
        </w:rPr>
        <w:t>41 - 160</w:t>
      </w:r>
      <w:r w:rsidRPr="000F6719">
        <w:t xml:space="preserve"> mg. Kouzlo se smrtícím způsobem obrací proti sesilateli a jeho družině, důsledky mohou být nepředvidatelné a přetrvávat i léta. Úmrtí nebo dlouhodobé postižení sesilatele nebo některého jiného člena družiny je velmi pravděpodobné. </w:t>
      </w:r>
    </w:p>
    <w:p w:rsidR="00380183" w:rsidRPr="000F6719" w:rsidRDefault="00380183" w:rsidP="000F6719">
      <w:pPr>
        <w:ind w:left="426"/>
      </w:pPr>
      <w:r w:rsidRPr="00380183">
        <w:rPr>
          <w:b/>
        </w:rPr>
        <w:lastRenderedPageBreak/>
        <w:t xml:space="preserve">Apokalypsa = </w:t>
      </w:r>
      <w:r w:rsidRPr="000F6719">
        <w:t xml:space="preserve">nastává při Fatálním neúspěchu u kouzla s magenergií </w:t>
      </w:r>
      <w:r w:rsidRPr="000F6719">
        <w:rPr>
          <w:b/>
        </w:rPr>
        <w:t>161 a více</w:t>
      </w:r>
      <w:r w:rsidRPr="000F6719">
        <w:t xml:space="preserve"> mg. Kouzlo způsobí trhliny v časoprostoru, účinky postihnou celou oblast a pomíjejí desetiletí i staletí. Přežití sesilatele i všech v jeho okolí je nepravděpodobné. </w:t>
      </w:r>
    </w:p>
    <w:p w:rsidR="009A6C0F" w:rsidRDefault="00380183" w:rsidP="00380183">
      <w:pPr>
        <w:ind w:left="426" w:hanging="426"/>
      </w:pPr>
      <w:r w:rsidRPr="00380183">
        <w:rPr>
          <w:b/>
        </w:rPr>
        <w:t>Částečný úspěch</w:t>
      </w:r>
      <w:r>
        <w:t xml:space="preserve"> – kouzlo se podařilo seslat, ale jeho Trvání, Rozsah, Dosah či Efekt (jeden z nich) jsou pouze poloviční. Případně, kouzlo bylo sesláno normálně, ale má nečekané vedlejší účinky (často na samotném sesilateli). Tyto jsou ale pouze dočasné a nepříjemné (nic ohrožujícího na životě). </w:t>
      </w:r>
    </w:p>
    <w:p w:rsidR="00380183" w:rsidRDefault="00380183" w:rsidP="00380183">
      <w:pPr>
        <w:ind w:left="426" w:hanging="426"/>
      </w:pPr>
      <w:r>
        <w:rPr>
          <w:b/>
        </w:rPr>
        <w:t xml:space="preserve">Vzorné kouzlo </w:t>
      </w:r>
      <w:r>
        <w:t>– kouzlo  má prodloužné Trvání, širší Rozsah či lepší Efekt (např. hází se 2x a vybírá se lepší hod).</w:t>
      </w:r>
    </w:p>
    <w:p w:rsidR="00380183" w:rsidRDefault="00380183" w:rsidP="00380183">
      <w:pPr>
        <w:ind w:left="426" w:hanging="426"/>
      </w:pPr>
      <w:r>
        <w:rPr>
          <w:b/>
        </w:rPr>
        <w:t xml:space="preserve">Totální úspěch </w:t>
      </w:r>
      <w:r>
        <w:t xml:space="preserve">– kouzlo má dvojnásobné Trvání či Rozsah nebo maximální možný Efekt (pokud se hází kostkami).  </w:t>
      </w:r>
    </w:p>
    <w:p w:rsidR="009A6C0F" w:rsidRDefault="009A6C0F" w:rsidP="002141AC"/>
    <w:p w:rsidR="000F6719" w:rsidRDefault="000F6719" w:rsidP="002141AC"/>
    <w:p w:rsidR="00955215" w:rsidRDefault="00EE0CE1" w:rsidP="00392D8C">
      <w:pPr>
        <w:pStyle w:val="Nadpis1"/>
      </w:pPr>
      <w:bookmarkStart w:id="239" w:name="_Toc240183588"/>
      <w:r>
        <w:t>Kapitola</w:t>
      </w:r>
      <w:r w:rsidR="00955215">
        <w:t xml:space="preserve"> </w:t>
      </w:r>
      <w:r w:rsidR="002141AC">
        <w:t>9</w:t>
      </w:r>
      <w:r w:rsidR="00955215">
        <w:t>: Obecná pravidla</w:t>
      </w:r>
      <w:bookmarkEnd w:id="239"/>
    </w:p>
    <w:p w:rsidR="00E10E0D" w:rsidRPr="003751C6" w:rsidRDefault="00B331B1" w:rsidP="00E10E0D">
      <w:pPr>
        <w:pStyle w:val="Nadpis2"/>
        <w:rPr>
          <w:sz w:val="20"/>
          <w:szCs w:val="20"/>
        </w:rPr>
      </w:pPr>
      <w:bookmarkStart w:id="240" w:name="_7.1_Úroveň_a"/>
      <w:bookmarkStart w:id="241" w:name="_Toc240183589"/>
      <w:bookmarkEnd w:id="240"/>
      <w:r>
        <w:t>9</w:t>
      </w:r>
      <w:r w:rsidR="00E10E0D">
        <w:t xml:space="preserve">.1 </w:t>
      </w:r>
      <w:r w:rsidR="00E10E0D" w:rsidRPr="003751C6">
        <w:t>Úroveň a její zlepšování</w:t>
      </w:r>
      <w:bookmarkEnd w:id="241"/>
    </w:p>
    <w:p w:rsidR="00E10E0D" w:rsidRPr="007F7189" w:rsidRDefault="00E10E0D" w:rsidP="00E10E0D">
      <w:r w:rsidRPr="003751C6">
        <w:tab/>
      </w:r>
      <w:r w:rsidRPr="007F7189">
        <w:t>Rozlišují se dva druhy zkušeností – družinová a individuální. Všechny postavy v družině sdílí svoji družinovou zkušenost. Nové postavy v družině začínají na úrovni, odpovídající družinové zkušenosti.  Je možné získávat i individuální zkušenosti za plnění různých osobních úkolů, přesvědčivé hraní charakteru postavy apod. Tyto zkušenosti jsou nepřenosné a platí jen pro danou postavu. (Mohou jí umožnost postoupit na vyšší úroveň, než mají ostatní v družině.)</w:t>
      </w:r>
    </w:p>
    <w:p w:rsidR="00E10E0D" w:rsidRDefault="00E10E0D" w:rsidP="00E10E0D">
      <w:pPr>
        <w:pStyle w:val="Bezmezer"/>
        <w:keepNext/>
      </w:pPr>
      <w:r w:rsidRPr="00720C79">
        <w:rPr>
          <w:noProof/>
          <w:lang w:eastAsia="cs-CZ"/>
        </w:rPr>
        <w:drawing>
          <wp:inline distT="0" distB="0" distL="0" distR="0" wp14:anchorId="5F7CC843" wp14:editId="511B9060">
            <wp:extent cx="6839585" cy="2058167"/>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6839585" cy="2058167"/>
                    </a:xfrm>
                    <a:prstGeom prst="rect">
                      <a:avLst/>
                    </a:prstGeom>
                    <a:noFill/>
                    <a:ln>
                      <a:noFill/>
                    </a:ln>
                  </pic:spPr>
                </pic:pic>
              </a:graphicData>
            </a:graphic>
          </wp:inline>
        </w:drawing>
      </w:r>
    </w:p>
    <w:p w:rsidR="00E10E0D" w:rsidRPr="00857DD8" w:rsidRDefault="00E10E0D" w:rsidP="00E10E0D">
      <w:pPr>
        <w:pStyle w:val="Titulek"/>
      </w:pPr>
      <w:bookmarkStart w:id="242" w:name="_Toc243725234"/>
      <w:r w:rsidRPr="00491B09">
        <w:rPr>
          <w:b/>
        </w:rPr>
        <w:t xml:space="preserve">Tabulka </w:t>
      </w:r>
      <w:r>
        <w:rPr>
          <w:b/>
        </w:rPr>
        <w:fldChar w:fldCharType="begin"/>
      </w:r>
      <w:r>
        <w:rPr>
          <w:b/>
        </w:rPr>
        <w:instrText xml:space="preserve"> SEQ Tabulka \* ARABIC </w:instrText>
      </w:r>
      <w:r>
        <w:rPr>
          <w:b/>
        </w:rPr>
        <w:fldChar w:fldCharType="separate"/>
      </w:r>
      <w:r w:rsidR="002E4E9E">
        <w:rPr>
          <w:b/>
          <w:noProof/>
        </w:rPr>
        <w:t>80</w:t>
      </w:r>
      <w:r>
        <w:rPr>
          <w:b/>
        </w:rPr>
        <w:fldChar w:fldCharType="end"/>
      </w:r>
      <w:r>
        <w:t xml:space="preserve">: </w:t>
      </w:r>
      <w:r w:rsidRPr="00F9667F">
        <w:t>Požadavky a náklady na zlepšení úrovně</w:t>
      </w:r>
      <w:bookmarkEnd w:id="242"/>
    </w:p>
    <w:p w:rsidR="00E10E0D" w:rsidRDefault="00E10E0D" w:rsidP="00E10E0D">
      <w:r w:rsidRPr="00857DD8">
        <w:tab/>
      </w:r>
    </w:p>
    <w:p w:rsidR="00E10E0D" w:rsidRPr="003751C6" w:rsidRDefault="00B331B1" w:rsidP="00E10E0D">
      <w:pPr>
        <w:pStyle w:val="Nadpis3"/>
      </w:pPr>
      <w:bookmarkStart w:id="243" w:name="_Toc240183590"/>
      <w:r>
        <w:t>9</w:t>
      </w:r>
      <w:r w:rsidR="00E10E0D">
        <w:t xml:space="preserve">.1.1 </w:t>
      </w:r>
      <w:r w:rsidR="00E10E0D" w:rsidRPr="003751C6">
        <w:t>Postupy</w:t>
      </w:r>
      <w:bookmarkEnd w:id="243"/>
    </w:p>
    <w:p w:rsidR="00B331B1" w:rsidRPr="007F7189" w:rsidRDefault="00E10E0D" w:rsidP="00E10E0D">
      <w:r>
        <w:tab/>
      </w:r>
      <w:r w:rsidRPr="007F7189">
        <w:t xml:space="preserve">Pro postup na vyšší úroveň je potřeba získat dostatečné množství zkušeností (xp), jak je uvedeno v tabulce. </w:t>
      </w:r>
      <w:r w:rsidR="00B331B1" w:rsidRPr="007F7189">
        <w:t xml:space="preserve">(Toto může být při jednorázových kampaních nahrazeno dosaženo dosažením určitého příběhového milníku nebo počtem odehraných sezní). </w:t>
      </w:r>
    </w:p>
    <w:p w:rsidR="00E10E0D" w:rsidRPr="007F7189" w:rsidRDefault="00E10E0D" w:rsidP="00B331B1">
      <w:pPr>
        <w:ind w:firstLine="709"/>
      </w:pPr>
      <w:r w:rsidRPr="007F7189">
        <w:t>Druhým předpokladem je pak nalezení učitele (na nižších úrovních to nebývá problém). A protože nic není zadarmo, je potřeba učiteli zaplatit. Obvyklé platby (za postup) jsou uvedeny v tabulce (částka zahrnuje i náklady na stravu a ubytování postavy).</w:t>
      </w:r>
    </w:p>
    <w:p w:rsidR="00E10E0D" w:rsidRPr="007F7189" w:rsidRDefault="00E10E0D" w:rsidP="00E10E0D">
      <w:r w:rsidRPr="007F7189">
        <w:tab/>
        <w:t xml:space="preserve">Posledním předpokladem pro postup je dostatek času. Doba potřebná na postup na vyšší úroveň je uvedena v tabulce.  </w:t>
      </w:r>
    </w:p>
    <w:p w:rsidR="00E10E0D" w:rsidRPr="007F7189" w:rsidRDefault="00E10E0D" w:rsidP="00E10E0D"/>
    <w:p w:rsidR="00E10E0D" w:rsidRPr="007F7189" w:rsidRDefault="00E10E0D" w:rsidP="00E10E0D">
      <w:r w:rsidRPr="007F7189">
        <w:tab/>
        <w:t xml:space="preserve">Postup nemusí proběhnout v jednom „bloku“, je možné jej časově i prostorově rozdělit do libovolného počtu částí. Důvody pro to mohou být buď finanční, časové či osobní. </w:t>
      </w:r>
    </w:p>
    <w:p w:rsidR="00E10E0D" w:rsidRPr="007F7189" w:rsidRDefault="00E10E0D" w:rsidP="00E10E0D">
      <w:r w:rsidRPr="007F7189">
        <w:tab/>
        <w:t xml:space="preserve">1. </w:t>
      </w:r>
      <w:r w:rsidRPr="007F7189">
        <w:rPr>
          <w:b/>
          <w:u w:val="single"/>
        </w:rPr>
        <w:t>Zlepšení</w:t>
      </w:r>
      <w:r w:rsidRPr="007F7189">
        <w:t>: samotné zlepšení úrovně není na učiteli závislé. Stačí, aby měla postava dostatek klidu (2 dny) a určený čas věnovala (takřka výhradně) zlepšování sebe sama. Probíhá zpravidla jako první. Zlepšení zahrnuje:</w:t>
      </w:r>
    </w:p>
    <w:p w:rsidR="00E10E0D" w:rsidRPr="007F7189" w:rsidRDefault="00E10E0D" w:rsidP="00E10E0D">
      <w:r w:rsidRPr="007F7189">
        <w:tab/>
      </w:r>
      <w:r w:rsidRPr="007F7189">
        <w:tab/>
        <w:t xml:space="preserve">I. </w:t>
      </w:r>
      <w:r w:rsidRPr="007F7189">
        <w:rPr>
          <w:b/>
        </w:rPr>
        <w:t>Zvýšení kondice</w:t>
      </w:r>
      <w:r w:rsidRPr="007F7189">
        <w:t xml:space="preserve"> postavy – přírůstek životů je dán povoláním a uveden v Tabulce povolání (03).  </w:t>
      </w:r>
    </w:p>
    <w:p w:rsidR="00E10E0D" w:rsidRPr="007F7189" w:rsidRDefault="00E10E0D" w:rsidP="00E10E0D">
      <w:r w:rsidRPr="007F7189">
        <w:tab/>
      </w:r>
      <w:r w:rsidRPr="007F7189">
        <w:tab/>
        <w:t xml:space="preserve">II. </w:t>
      </w:r>
      <w:r w:rsidRPr="007F7189">
        <w:rPr>
          <w:b/>
        </w:rPr>
        <w:t>Zlepšení vybrané vlastnosti</w:t>
      </w:r>
      <w:r w:rsidRPr="007F7189">
        <w:t xml:space="preserve"> – při každém postupu 2. až 10. úroveň je možné zvýšit stupeň jedné z vlastnosti o 1. Následně při postupu na každou sudou úroveň. Stupeň není možné zvýšit nad maximum uvedené v Tabulce ras o více než </w:t>
      </w:r>
      <w:r w:rsidRPr="007F7189">
        <w:rPr>
          <w:b/>
        </w:rPr>
        <w:t>11</w:t>
      </w:r>
      <w:r w:rsidRPr="007F7189">
        <w:t xml:space="preserve"> u hlavních a o</w:t>
      </w:r>
      <w:r w:rsidRPr="007F7189">
        <w:rPr>
          <w:b/>
        </w:rPr>
        <w:t xml:space="preserve"> 8</w:t>
      </w:r>
      <w:r w:rsidRPr="007F7189">
        <w:t xml:space="preserve"> u vedlejších vlastností. Přepočteny jsou také všechny odvozené vlastnosti.   </w:t>
      </w:r>
    </w:p>
    <w:p w:rsidR="00E10E0D" w:rsidRPr="007F7189" w:rsidRDefault="00E10E0D" w:rsidP="00E10E0D">
      <w:r w:rsidRPr="007F7189">
        <w:tab/>
      </w:r>
      <w:r w:rsidRPr="007F7189">
        <w:tab/>
        <w:t xml:space="preserve">III. </w:t>
      </w:r>
      <w:r w:rsidRPr="007F7189">
        <w:rPr>
          <w:b/>
        </w:rPr>
        <w:t>Profibody</w:t>
      </w:r>
      <w:r w:rsidRPr="007F7189">
        <w:t xml:space="preserve"> – postava získává tolik profibodů, kolik odpovídá stupňům jednotlivých vlastností (u zlepšené vlastnosti navíc tolik profibodů, kolik odpovídá její úrovni)</w:t>
      </w:r>
    </w:p>
    <w:p w:rsidR="00E10E0D" w:rsidRPr="0030728F" w:rsidRDefault="00E10E0D" w:rsidP="00E10E0D">
      <w:r w:rsidRPr="0030728F">
        <w:tab/>
      </w:r>
      <w:r w:rsidRPr="0030728F">
        <w:tab/>
        <w:t xml:space="preserve">IV. </w:t>
      </w:r>
      <w:r w:rsidRPr="0030728F">
        <w:rPr>
          <w:b/>
        </w:rPr>
        <w:t>Zvýšení úrovně</w:t>
      </w:r>
      <w:r w:rsidRPr="0030728F">
        <w:t xml:space="preserve"> a (případně) bonusu za úroveň</w:t>
      </w:r>
    </w:p>
    <w:p w:rsidR="00E10E0D" w:rsidRPr="00297B95" w:rsidRDefault="00E10E0D" w:rsidP="00E10E0D">
      <w:r w:rsidRPr="0030728F">
        <w:tab/>
      </w:r>
      <w:r w:rsidRPr="0030728F">
        <w:tab/>
        <w:t xml:space="preserve">V. </w:t>
      </w:r>
      <w:r w:rsidRPr="0030728F">
        <w:rPr>
          <w:b/>
        </w:rPr>
        <w:t>Zvýšení atributů daných úrovní</w:t>
      </w:r>
      <w:r w:rsidRPr="0030728F">
        <w:t xml:space="preserve"> a nezávislých na uč</w:t>
      </w:r>
      <w:r>
        <w:t xml:space="preserve">ení se jiným schopnostem </w:t>
      </w:r>
    </w:p>
    <w:p w:rsidR="00E10E0D" w:rsidRPr="0030728F" w:rsidRDefault="00E10E0D" w:rsidP="00E10E0D">
      <w:r w:rsidRPr="00297B95">
        <w:tab/>
        <w:t xml:space="preserve">2. </w:t>
      </w:r>
      <w:r w:rsidRPr="00297B95">
        <w:rPr>
          <w:b/>
          <w:u w:val="single"/>
        </w:rPr>
        <w:t>Nové schopnosti</w:t>
      </w:r>
      <w:r w:rsidRPr="00297B95">
        <w:t>: zahrnuje osvojení si nové schopnosti či zlepšení stupně schopnosti již osvojené. Učitele mohou nahradit speciální učební manuskripty a samostudium z nich (nutná alespoň špatná znalost Gramotnosti). Počet schopností, které je možné si (při splnění podmínek u nich uvedených) zlepšit, je uvedena u každého povolání. Za pomoci speciálního lektvaru  postava může 1x</w:t>
      </w:r>
      <w:r w:rsidRPr="0030728F">
        <w:t xml:space="preserve"> za úroveň zapomenout jednu (jeden stupeň) dříve naučenou schopnost (získat zpět </w:t>
      </w:r>
      <w:r>
        <w:t>znalostní bod</w:t>
      </w:r>
      <w:r w:rsidRPr="0030728F">
        <w:t xml:space="preserve"> a naučit se</w:t>
      </w:r>
      <w:r>
        <w:t xml:space="preserve"> pak místo ní něco nového)</w:t>
      </w:r>
      <w:r w:rsidRPr="0030728F">
        <w:t xml:space="preserve">. </w:t>
      </w:r>
    </w:p>
    <w:p w:rsidR="00E10E0D" w:rsidRPr="0030728F" w:rsidRDefault="00E10E0D" w:rsidP="00E10E0D">
      <w:r w:rsidRPr="0030728F">
        <w:lastRenderedPageBreak/>
        <w:tab/>
        <w:t xml:space="preserve">3. </w:t>
      </w:r>
      <w:r w:rsidRPr="008865A2">
        <w:rPr>
          <w:b/>
          <w:u w:val="single"/>
        </w:rPr>
        <w:t>Nové dovednosti</w:t>
      </w:r>
      <w:r w:rsidRPr="0030728F">
        <w:t>:</w:t>
      </w:r>
      <w:r>
        <w:t xml:space="preserve"> u všeobedných dovednosti </w:t>
      </w:r>
      <w:r w:rsidRPr="0030728F">
        <w:t xml:space="preserve">může úlohu učitele zastat jakákoliv postava z družiny či cizí postava (CP) s níž se setkají, která požadovanou dovednost umí alespoň o 1 stupeň lépe, než žák. Předpokladem je dostatek profibodů žáka a chuť jej učit na straně druhé. </w:t>
      </w:r>
      <w:r>
        <w:t xml:space="preserve">Za pomoci speciálního lektvaru </w:t>
      </w:r>
      <w:r w:rsidRPr="0030728F">
        <w:t>může</w:t>
      </w:r>
      <w:r>
        <w:t xml:space="preserve"> postava</w:t>
      </w:r>
      <w:r w:rsidRPr="0030728F">
        <w:t xml:space="preserve"> 1x za úroveň zapomenout jednu (jeden stupeň) dříve naučenou dovednost (získat zpět profibody a naučit se pak místo ní něco nového). </w:t>
      </w:r>
    </w:p>
    <w:p w:rsidR="00E10E0D" w:rsidRDefault="00E10E0D" w:rsidP="00E10E0D">
      <w:r w:rsidRPr="0030728F">
        <w:tab/>
        <w:t xml:space="preserve">4. </w:t>
      </w:r>
      <w:r w:rsidRPr="008865A2">
        <w:rPr>
          <w:b/>
          <w:u w:val="single"/>
        </w:rPr>
        <w:t>Nov</w:t>
      </w:r>
      <w:r>
        <w:rPr>
          <w:b/>
          <w:u w:val="single"/>
        </w:rPr>
        <w:t>á</w:t>
      </w:r>
      <w:r w:rsidRPr="008865A2">
        <w:rPr>
          <w:b/>
          <w:u w:val="single"/>
        </w:rPr>
        <w:t xml:space="preserve"> kouzla</w:t>
      </w:r>
      <w:r>
        <w:t xml:space="preserve"> (pouze magická povolání)</w:t>
      </w:r>
      <w:r w:rsidRPr="0030728F">
        <w:t xml:space="preserve">: Namísto hledání učitele je možné se kouzlo naučit z kouzelných knih </w:t>
      </w:r>
      <w:r>
        <w:t xml:space="preserve">či svitků </w:t>
      </w:r>
      <w:r w:rsidRPr="0030728F">
        <w:t>samostudiem (pokud je kouzlo pro povolání povoleno</w:t>
      </w:r>
      <w:r>
        <w:t xml:space="preserve"> a postava má takovou knihu či svitek k dispozici). </w:t>
      </w:r>
      <w:r w:rsidRPr="0030728F">
        <w:t>Postava může 1x za úroveň zapomenout jedno dříve naučené kouzlo (a naučit se pak místo něj nové) pouze</w:t>
      </w:r>
      <w:r>
        <w:t xml:space="preserve"> za pomoci speciálního lektvaru.</w:t>
      </w:r>
    </w:p>
    <w:p w:rsidR="00E10E0D" w:rsidRPr="003751C6" w:rsidRDefault="00E10E0D" w:rsidP="00E10E0D"/>
    <w:p w:rsidR="00E10E0D" w:rsidRPr="003751C6" w:rsidRDefault="00B331B1" w:rsidP="00E10E0D">
      <w:pPr>
        <w:pStyle w:val="Nadpis3"/>
        <w:rPr>
          <w:sz w:val="20"/>
        </w:rPr>
      </w:pPr>
      <w:bookmarkStart w:id="244" w:name="_Toc240183591"/>
      <w:r>
        <w:t>9</w:t>
      </w:r>
      <w:r w:rsidR="00E10E0D">
        <w:t xml:space="preserve">.1.2 </w:t>
      </w:r>
      <w:r w:rsidR="00E10E0D" w:rsidRPr="003751C6">
        <w:t>Zkušenosti</w:t>
      </w:r>
      <w:bookmarkEnd w:id="244"/>
      <w:r w:rsidR="00E10E0D" w:rsidRPr="003751C6">
        <w:rPr>
          <w:sz w:val="20"/>
        </w:rPr>
        <w:t xml:space="preserve"> </w:t>
      </w:r>
    </w:p>
    <w:p w:rsidR="00E10E0D" w:rsidRDefault="00E10E0D" w:rsidP="00E10E0D"/>
    <w:p w:rsidR="00E10E0D" w:rsidRPr="003A575A" w:rsidRDefault="00E10E0D" w:rsidP="00E10E0D">
      <w:pPr>
        <w:ind w:firstLine="426"/>
      </w:pPr>
      <w:r w:rsidRPr="004D2338">
        <w:t xml:space="preserve">Za každé proběhlé sezení přidělí PJ každému hráči zkušenosti. Je hodnocena jak hra družiny jako celku, tak i výkon každé </w:t>
      </w:r>
      <w:r w:rsidRPr="003A575A">
        <w:t xml:space="preserve">jednotlivé postavy. Celková zkušenost postavy pak = Zkušenost družiny (společná všem hráčům a postavám v družině) + Individuální zkušenostní bonus postavy (vztahující se pouze k dané postavě). Hodnocení je veřejné a je cestou, kterou může PJ poskytnout zpětnou vazbu hráčům, co se mu líbilo, nebo co mu naopak na jejich hraní vadilo.  </w:t>
      </w:r>
    </w:p>
    <w:p w:rsidR="00E10E0D" w:rsidRPr="003A575A" w:rsidRDefault="00E10E0D" w:rsidP="00E10E0D">
      <w:pPr>
        <w:ind w:firstLine="426"/>
      </w:pPr>
      <w:r w:rsidRPr="003A575A">
        <w:t xml:space="preserve">Bezprostřední zpětnou vazbu poskytuje PJ zpravidla ihned po skončení hraní (je dobré vyčlenit na to 10-20 minut na závěr sezení). Tento čas umožňuje i hráčům dát zpětnou vazbu PJ a probrat své dojmy z hraní. V tomto čase, nebo v následující anketě mohou (nemusí) hráči bodově ocenit některého ze svých spoluhráčů (viz dále). </w:t>
      </w:r>
    </w:p>
    <w:p w:rsidR="00E10E0D" w:rsidRPr="003A575A" w:rsidRDefault="00E10E0D" w:rsidP="00E10E0D">
      <w:pPr>
        <w:ind w:firstLine="426"/>
      </w:pPr>
      <w:r w:rsidRPr="003A575A">
        <w:t>PJ neuděluje postihy (záporné zkušenosti), negativní zpětnou vazbu poskytuje v rámci slovního hodnocení po skončení hraní.</w:t>
      </w:r>
    </w:p>
    <w:p w:rsidR="00E10E0D" w:rsidRPr="003A575A" w:rsidRDefault="00E10E0D" w:rsidP="00E10E0D">
      <w:pPr>
        <w:ind w:firstLine="426"/>
      </w:pPr>
      <w:r w:rsidRPr="003A575A">
        <w:t xml:space="preserve"> </w:t>
      </w:r>
    </w:p>
    <w:p w:rsidR="00E10E0D" w:rsidRPr="003A575A" w:rsidRDefault="00E10E0D" w:rsidP="00E10E0D">
      <w:r w:rsidRPr="003A575A">
        <w:t xml:space="preserve">Zkušenosti </w:t>
      </w:r>
      <w:r w:rsidRPr="003A575A">
        <w:rPr>
          <w:u w:val="single"/>
        </w:rPr>
        <w:t>pro celou družinu</w:t>
      </w:r>
      <w:r w:rsidRPr="003A575A">
        <w:t xml:space="preserve"> se udělují za: </w:t>
      </w:r>
    </w:p>
    <w:p w:rsidR="00E10E0D" w:rsidRPr="003A575A" w:rsidRDefault="00E10E0D" w:rsidP="00E10E0D">
      <w:r w:rsidRPr="003A575A">
        <w:t>1. Za každou novou lokaci s dobrodružstvím, o níž se družina dozví a zanese si ji do mapy či svých poznámek o možných dalších cestách</w:t>
      </w:r>
      <w:r w:rsidRPr="003A575A">
        <w:rPr>
          <w:b/>
        </w:rPr>
        <w:t xml:space="preserve"> +1 xp</w:t>
      </w:r>
      <w:r w:rsidRPr="003A575A">
        <w:t xml:space="preserve">. Nezáleží na velikosti (může se jednat o neprobádanou oblast na mapě, jeskyni s pokladem, tajemný dům ve městě), důležitá je vazba na samostatné dobrodružství. Z těchto lokací si pak družina vybírá, jaké dobružství podnikne příště.     </w:t>
      </w:r>
    </w:p>
    <w:p w:rsidR="00E10E0D" w:rsidRPr="003A575A" w:rsidRDefault="00E10E0D" w:rsidP="00E10E0D">
      <w:r w:rsidRPr="003A575A">
        <w:t xml:space="preserve">2. Za každou novou navštívenou lokaci </w:t>
      </w:r>
      <w:r w:rsidRPr="003A575A">
        <w:rPr>
          <w:b/>
        </w:rPr>
        <w:t>+2 xp</w:t>
      </w:r>
      <w:r w:rsidRPr="003A575A">
        <w:t xml:space="preserve">, bez ohledu na to, zda bylo či nebylo zakončeno úspěšným dokončením. </w:t>
      </w:r>
    </w:p>
    <w:p w:rsidR="00E10E0D" w:rsidRPr="003A575A" w:rsidRDefault="00E10E0D" w:rsidP="00E10E0D">
      <w:r w:rsidRPr="003A575A">
        <w:t>3. Za každé odehrané sezení podle jeho délky:</w:t>
      </w:r>
    </w:p>
    <w:p w:rsidR="00E10E0D" w:rsidRPr="003A575A" w:rsidRDefault="00E10E0D" w:rsidP="00E10E0D">
      <w:pPr>
        <w:pStyle w:val="Odstavecseseznamem"/>
        <w:numPr>
          <w:ilvl w:val="0"/>
          <w:numId w:val="26"/>
        </w:numPr>
      </w:pPr>
      <w:r w:rsidRPr="003A575A">
        <w:rPr>
          <w:b/>
        </w:rPr>
        <w:t>1 xp</w:t>
      </w:r>
      <w:r w:rsidRPr="003A575A">
        <w:t xml:space="preserve"> při rozsahu 1-4 hodiny</w:t>
      </w:r>
    </w:p>
    <w:p w:rsidR="00E10E0D" w:rsidRPr="003A575A" w:rsidRDefault="00E10E0D" w:rsidP="00E10E0D">
      <w:pPr>
        <w:pStyle w:val="Odstavecseseznamem"/>
        <w:numPr>
          <w:ilvl w:val="0"/>
          <w:numId w:val="26"/>
        </w:numPr>
      </w:pPr>
      <w:r w:rsidRPr="003A575A">
        <w:rPr>
          <w:b/>
        </w:rPr>
        <w:t>2</w:t>
      </w:r>
      <w:r w:rsidRPr="003A575A">
        <w:t xml:space="preserve"> </w:t>
      </w:r>
      <w:r w:rsidRPr="003A575A">
        <w:rPr>
          <w:b/>
        </w:rPr>
        <w:t>xp</w:t>
      </w:r>
      <w:r w:rsidRPr="003A575A">
        <w:t xml:space="preserve"> při rozsahu 5-8 hodin</w:t>
      </w:r>
    </w:p>
    <w:p w:rsidR="00E10E0D" w:rsidRPr="003A575A" w:rsidRDefault="00E10E0D" w:rsidP="00E10E0D">
      <w:pPr>
        <w:pStyle w:val="Odstavecseseznamem"/>
        <w:numPr>
          <w:ilvl w:val="0"/>
          <w:numId w:val="26"/>
        </w:numPr>
      </w:pPr>
      <w:r w:rsidRPr="003A575A">
        <w:rPr>
          <w:b/>
        </w:rPr>
        <w:t>3</w:t>
      </w:r>
      <w:r w:rsidRPr="003A575A">
        <w:t xml:space="preserve"> </w:t>
      </w:r>
      <w:r w:rsidRPr="003A575A">
        <w:rPr>
          <w:b/>
        </w:rPr>
        <w:t>xp</w:t>
      </w:r>
      <w:r w:rsidRPr="003A575A">
        <w:t xml:space="preserve"> při rozsahu 9 a více hodin</w:t>
      </w:r>
    </w:p>
    <w:p w:rsidR="00E10E0D" w:rsidRPr="003A575A" w:rsidRDefault="00E10E0D" w:rsidP="00E10E0D">
      <w:r w:rsidRPr="003A575A">
        <w:t xml:space="preserve">4. Za úspěšně dokončené dobrodužství (splnění jeho cíle, získání pokladu apod.) </w:t>
      </w:r>
      <w:r w:rsidRPr="003A575A">
        <w:rPr>
          <w:b/>
        </w:rPr>
        <w:t>3</w:t>
      </w:r>
      <w:r w:rsidRPr="003A575A">
        <w:t xml:space="preserve"> </w:t>
      </w:r>
      <w:r w:rsidRPr="003A575A">
        <w:rPr>
          <w:b/>
        </w:rPr>
        <w:t>xp</w:t>
      </w:r>
      <w:r w:rsidRPr="003A575A">
        <w:t xml:space="preserve">. </w:t>
      </w:r>
    </w:p>
    <w:p w:rsidR="00E10E0D" w:rsidRPr="003A575A" w:rsidRDefault="00E10E0D" w:rsidP="00E10E0D">
      <w:r w:rsidRPr="003A575A">
        <w:t xml:space="preserve">5. Za vzájemnou spolupráci družiny a hraní </w:t>
      </w:r>
      <w:r w:rsidRPr="003A575A">
        <w:rPr>
          <w:b/>
        </w:rPr>
        <w:t>týmových</w:t>
      </w:r>
      <w:r w:rsidRPr="003A575A">
        <w:t xml:space="preserve"> rolí </w:t>
      </w:r>
      <w:r w:rsidRPr="003A575A">
        <w:rPr>
          <w:b/>
        </w:rPr>
        <w:t>1 xp</w:t>
      </w:r>
    </w:p>
    <w:p w:rsidR="00E10E0D" w:rsidRPr="003A575A" w:rsidRDefault="00E10E0D" w:rsidP="00E10E0D">
      <w:pPr>
        <w:rPr>
          <w:b/>
        </w:rPr>
      </w:pPr>
      <w:r w:rsidRPr="003A575A">
        <w:t xml:space="preserve">6. Za každý dosažený </w:t>
      </w:r>
      <w:r w:rsidRPr="003A575A">
        <w:rPr>
          <w:b/>
        </w:rPr>
        <w:t>globální</w:t>
      </w:r>
      <w:r w:rsidRPr="003A575A">
        <w:t xml:space="preserve"> úspěch družiny (tj. cokoliv, co má kladný dopad na pověst družiny ve světě a ovlivňuje jeho další směřování – např. záchrana krále před těžkou nemocí, záchrana mocné osoby ze zajetí, zlomení kletby nad městem, …) </w:t>
      </w:r>
      <w:r w:rsidRPr="003A575A">
        <w:rPr>
          <w:b/>
        </w:rPr>
        <w:t>2 xp</w:t>
      </w:r>
    </w:p>
    <w:p w:rsidR="00E10E0D" w:rsidRPr="003A575A" w:rsidRDefault="00E10E0D" w:rsidP="00E10E0D"/>
    <w:p w:rsidR="00E10E0D" w:rsidRPr="003A575A" w:rsidRDefault="00E10E0D" w:rsidP="00E10E0D">
      <w:r w:rsidRPr="003A575A">
        <w:t xml:space="preserve">Bonusové zkušenosti pro </w:t>
      </w:r>
      <w:r w:rsidRPr="003A575A">
        <w:rPr>
          <w:u w:val="single"/>
        </w:rPr>
        <w:t>individuální postavy</w:t>
      </w:r>
      <w:r w:rsidRPr="003A575A">
        <w:t xml:space="preserve"> se udělují za: </w:t>
      </w:r>
    </w:p>
    <w:p w:rsidR="00E10E0D" w:rsidRPr="003A575A" w:rsidRDefault="00E10E0D" w:rsidP="00E10E0D">
      <w:r w:rsidRPr="003A575A">
        <w:t>1. Splnění osobního úkolu pro sezení</w:t>
      </w:r>
      <w:r w:rsidRPr="003A575A">
        <w:rPr>
          <w:b/>
        </w:rPr>
        <w:t xml:space="preserve"> +1 xp. </w:t>
      </w:r>
    </w:p>
    <w:p w:rsidR="00E10E0D" w:rsidRPr="003A575A" w:rsidRDefault="00E10E0D" w:rsidP="00E10E0D">
      <w:r w:rsidRPr="003A575A">
        <w:t>2. Dosažení (dlouhodobého) životního cíle postavy</w:t>
      </w:r>
      <w:r w:rsidRPr="003A575A">
        <w:rPr>
          <w:b/>
        </w:rPr>
        <w:t xml:space="preserve"> +5 xp</w:t>
      </w:r>
      <w:r w:rsidRPr="003A575A">
        <w:t>. (Bývá spojeno s dalšími výhodami)</w:t>
      </w:r>
    </w:p>
    <w:p w:rsidR="00E10E0D" w:rsidRPr="003A575A" w:rsidRDefault="00E10E0D" w:rsidP="00E10E0D">
      <w:r w:rsidRPr="003A575A">
        <w:t xml:space="preserve">3. Získání členství ve významném spolku, cechu či gildě nebo významného úřadu či role v oblasti </w:t>
      </w:r>
      <w:r w:rsidRPr="003A575A">
        <w:rPr>
          <w:b/>
        </w:rPr>
        <w:t>+2 xp</w:t>
      </w:r>
      <w:r w:rsidRPr="003A575A">
        <w:t xml:space="preserve">. </w:t>
      </w:r>
    </w:p>
    <w:p w:rsidR="00E10E0D" w:rsidRPr="003A575A" w:rsidRDefault="00E10E0D" w:rsidP="00E10E0D">
      <w:r w:rsidRPr="003A575A">
        <w:t xml:space="preserve">4. PJ může u každého hráče vyzdvihnout některé momenty ve hře či mimo hru a přidělit mu </w:t>
      </w:r>
      <w:r w:rsidRPr="003A575A">
        <w:rPr>
          <w:b/>
        </w:rPr>
        <w:t>až +3</w:t>
      </w:r>
      <w:r w:rsidRPr="003A575A">
        <w:t xml:space="preserve"> xp navíc. Může se jednat např. o: </w:t>
      </w:r>
    </w:p>
    <w:p w:rsidR="00E10E0D" w:rsidRPr="003A575A" w:rsidRDefault="00E10E0D" w:rsidP="00E10E0D">
      <w:r w:rsidRPr="003A575A">
        <w:tab/>
        <w:t>- hodnotný nápad, jak vyřešit elegantním způsobem klíčo</w:t>
      </w:r>
      <w:r>
        <w:t>vo</w:t>
      </w:r>
      <w:r w:rsidRPr="003A575A">
        <w:t xml:space="preserve">u zápletku dobrodružství, </w:t>
      </w:r>
    </w:p>
    <w:p w:rsidR="00E10E0D" w:rsidRPr="003A575A" w:rsidRDefault="00E10E0D" w:rsidP="00E10E0D">
      <w:r w:rsidRPr="003A575A">
        <w:tab/>
        <w:t xml:space="preserve">- mimořádně dobře zahranou postavu, </w:t>
      </w:r>
    </w:p>
    <w:p w:rsidR="00E10E0D" w:rsidRPr="003A575A" w:rsidRDefault="00E10E0D" w:rsidP="00E10E0D">
      <w:r w:rsidRPr="003A575A">
        <w:tab/>
        <w:t>- výrazné přispění k dobré náladě mezi hráči a k utužení kolektivu</w:t>
      </w:r>
    </w:p>
    <w:p w:rsidR="00E10E0D" w:rsidRPr="003A575A" w:rsidRDefault="00E10E0D" w:rsidP="00E10E0D">
      <w:r w:rsidRPr="003A575A">
        <w:tab/>
        <w:t>- velkou mimoherní aktivitu (plánování, přípavy apod.)</w:t>
      </w:r>
    </w:p>
    <w:p w:rsidR="00E10E0D" w:rsidRPr="003A575A" w:rsidRDefault="00E10E0D" w:rsidP="00E10E0D">
      <w:r w:rsidRPr="003A575A">
        <w:tab/>
        <w:t>- obětování života postavy pro záchranu družiny či některého ze společníků</w:t>
      </w:r>
    </w:p>
    <w:p w:rsidR="00E10E0D" w:rsidRDefault="00E10E0D" w:rsidP="00E10E0D">
      <w:r w:rsidRPr="003A575A">
        <w:t xml:space="preserve">5. Pokud se alespoň 2 (jiní) hráči shodnou a navrhnou zvláštní bonus pro tuto postavu za to, co vykonala během sezení: </w:t>
      </w:r>
      <w:r w:rsidRPr="00E10E0D">
        <w:t>+1 xp</w:t>
      </w:r>
      <w:r w:rsidRPr="00CD7F9B">
        <w:t xml:space="preserve"> </w:t>
      </w:r>
    </w:p>
    <w:p w:rsidR="00E10E0D" w:rsidRDefault="00E10E0D" w:rsidP="00E10E0D"/>
    <w:p w:rsidR="00934A62" w:rsidRPr="003324CB" w:rsidRDefault="00904F1D" w:rsidP="00934A62">
      <w:pPr>
        <w:pStyle w:val="Nadpis3"/>
      </w:pPr>
      <w:r>
        <w:t xml:space="preserve"> </w:t>
      </w:r>
      <w:bookmarkStart w:id="245" w:name="_Toc240183592"/>
      <w:r w:rsidR="00B1588D">
        <w:t>9</w:t>
      </w:r>
      <w:r w:rsidR="00934A62">
        <w:t>.1.3</w:t>
      </w:r>
      <w:r w:rsidR="00934A62" w:rsidRPr="003324CB">
        <w:t xml:space="preserve"> Konec hry postavy</w:t>
      </w:r>
      <w:bookmarkEnd w:id="245"/>
    </w:p>
    <w:p w:rsidR="00934A62" w:rsidRPr="003324CB" w:rsidRDefault="00934A62" w:rsidP="00934A62">
      <w:pPr>
        <w:ind w:firstLine="567"/>
      </w:pPr>
      <w:r w:rsidRPr="003324CB">
        <w:t xml:space="preserve">Hra s postavou končí zpravidla jedním z následujících způsobů: </w:t>
      </w:r>
    </w:p>
    <w:p w:rsidR="00934A62" w:rsidRPr="003324CB" w:rsidRDefault="00934A62" w:rsidP="00934A62">
      <w:pPr>
        <w:ind w:firstLine="567"/>
      </w:pPr>
      <w:r w:rsidRPr="003324CB">
        <w:t xml:space="preserve">1) </w:t>
      </w:r>
      <w:r w:rsidRPr="003324CB">
        <w:rPr>
          <w:b/>
        </w:rPr>
        <w:t>Ochod na odpočinek</w:t>
      </w:r>
      <w:r w:rsidRPr="003324CB">
        <w:t xml:space="preserve"> – ideální scénář, zpravidla po dosažení Životního cíle se postava rozloučí s dobrodružným životem a začne se věnovat něčemu poklidnějšímu. </w:t>
      </w:r>
    </w:p>
    <w:p w:rsidR="00934A62" w:rsidRPr="003324CB" w:rsidRDefault="00934A62" w:rsidP="00934A62">
      <w:pPr>
        <w:ind w:firstLine="567"/>
      </w:pPr>
      <w:r w:rsidRPr="003324CB">
        <w:rPr>
          <w:b/>
        </w:rPr>
        <w:t xml:space="preserve">2) Oddělení od družiny </w:t>
      </w:r>
      <w:r w:rsidRPr="003324CB">
        <w:t xml:space="preserve">– postava se oddělí od družiny a jejich cesty se (nadlouho či trvale) rozejdou. Nastává v situacích, kdy hraní ukončí hráč nebo se této postavě už nechce dále věnovat. </w:t>
      </w:r>
    </w:p>
    <w:p w:rsidR="00934A62" w:rsidRPr="003324CB" w:rsidRDefault="00934A62" w:rsidP="00934A62">
      <w:pPr>
        <w:ind w:firstLine="567"/>
      </w:pPr>
      <w:r w:rsidRPr="003324CB">
        <w:t xml:space="preserve">3) </w:t>
      </w:r>
      <w:r w:rsidRPr="003324CB">
        <w:rPr>
          <w:b/>
        </w:rPr>
        <w:t>Smrt</w:t>
      </w:r>
      <w:r w:rsidRPr="003324CB">
        <w:t xml:space="preserve"> – může nastat jak během dobrodružství (v boji, jedy, pasti a jiná nebezpečí), tak stářím postavy (jakmile dosáhne postavu věkové hranice Kmet, každý rok života je jistá šance, že zemře stářím – šance se zvyšuje úměrně tomu, jak se blíží maximální hranice dožití dané rasy).</w:t>
      </w:r>
    </w:p>
    <w:p w:rsidR="00934A62" w:rsidRPr="003324CB" w:rsidRDefault="00934A62" w:rsidP="00934A62">
      <w:pPr>
        <w:ind w:firstLine="567"/>
      </w:pPr>
    </w:p>
    <w:p w:rsidR="00934A62" w:rsidRPr="006F00FE" w:rsidRDefault="00934A62" w:rsidP="00934A62">
      <w:pPr>
        <w:ind w:firstLine="567"/>
        <w:rPr>
          <w:color w:val="C00000"/>
        </w:rPr>
      </w:pPr>
      <w:r w:rsidRPr="003324CB">
        <w:t xml:space="preserve">Jak v případě Odchodu na odpočinek, tak v případě Smrti je možné přenést ½ bonusových zkušeností postavy na jinou či nově vytvořenou postavu.  </w:t>
      </w:r>
    </w:p>
    <w:p w:rsidR="003A03AD" w:rsidRPr="003A03AD" w:rsidRDefault="003A03AD" w:rsidP="00B65151"/>
    <w:p w:rsidR="00955A3D" w:rsidRPr="00CD7F9B" w:rsidRDefault="00B1588D" w:rsidP="00E10E0D">
      <w:pPr>
        <w:pStyle w:val="Nadpis2"/>
      </w:pPr>
      <w:bookmarkStart w:id="246" w:name="_Toc240183593"/>
      <w:r>
        <w:t>9</w:t>
      </w:r>
      <w:r w:rsidR="00E10E0D">
        <w:t>.</w:t>
      </w:r>
      <w:r w:rsidR="00934A62">
        <w:t>2</w:t>
      </w:r>
      <w:r w:rsidR="00955A3D" w:rsidRPr="00CD7F9B">
        <w:t xml:space="preserve"> Kostky</w:t>
      </w:r>
      <w:bookmarkEnd w:id="246"/>
    </w:p>
    <w:p w:rsidR="00955A3D" w:rsidRPr="00CD7F9B" w:rsidRDefault="00955A3D" w:rsidP="00B65151">
      <w:r w:rsidRPr="00CD7F9B">
        <w:t>k6 = házej šestistěnnou kostkou</w:t>
      </w:r>
    </w:p>
    <w:p w:rsidR="00955A3D" w:rsidRPr="00CD7F9B" w:rsidRDefault="00955A3D" w:rsidP="00B65151">
      <w:r w:rsidRPr="00CD7F9B">
        <w:t xml:space="preserve">k6+ = házej šestistěnnou kostkou a pokud hodíš šestku, házej znovu </w:t>
      </w:r>
      <w:r w:rsidR="005871B9">
        <w:t xml:space="preserve">(dokud nehodíš něco jiného než 6) </w:t>
      </w:r>
      <w:r w:rsidRPr="00CD7F9B">
        <w:t xml:space="preserve">a </w:t>
      </w:r>
      <w:r w:rsidR="005871B9">
        <w:t xml:space="preserve">všechny </w:t>
      </w:r>
      <w:r w:rsidRPr="00CD7F9B">
        <w:t xml:space="preserve">hody sečti. </w:t>
      </w:r>
    </w:p>
    <w:p w:rsidR="00955A3D" w:rsidRPr="00CD7F9B" w:rsidRDefault="00955A3D" w:rsidP="00B65151">
      <w:r w:rsidRPr="00CD7F9B">
        <w:t xml:space="preserve">k% </w:t>
      </w:r>
      <w:r w:rsidR="00AD61CB">
        <w:t xml:space="preserve">(=k100) </w:t>
      </w:r>
      <w:r w:rsidRPr="00CD7F9B">
        <w:t xml:space="preserve">= hoď 2x desetistěnnou kostkou (nebo 2 </w:t>
      </w:r>
      <w:r w:rsidR="006247C8">
        <w:t xml:space="preserve">různě barevnými </w:t>
      </w:r>
      <w:r w:rsidRPr="00CD7F9B">
        <w:t xml:space="preserve">desetistěnnými kostkami, z nichž jedna představuje desítky). </w:t>
      </w:r>
      <w:r w:rsidR="006247C8">
        <w:t>H</w:t>
      </w:r>
      <w:r w:rsidRPr="00CD7F9B">
        <w:t>od 0 = 0,</w:t>
      </w:r>
      <w:r w:rsidR="006247C8">
        <w:t xml:space="preserve"> ale h</w:t>
      </w:r>
      <w:r w:rsidRPr="00CD7F9B">
        <w:t xml:space="preserve">od 0+0 = 100. </w:t>
      </w:r>
    </w:p>
    <w:p w:rsidR="00955A3D" w:rsidRDefault="00AD61CB" w:rsidP="00B65151">
      <w:r>
        <w:rPr>
          <w:lang w:eastAsia="cs-CZ"/>
        </w:rPr>
        <w:drawing>
          <wp:anchor distT="0" distB="0" distL="114300" distR="114300" simplePos="0" relativeHeight="251727360" behindDoc="0" locked="0" layoutInCell="1" allowOverlap="1" wp14:anchorId="297E8B24" wp14:editId="76ACBCDD">
            <wp:simplePos x="0" y="0"/>
            <wp:positionH relativeFrom="margin">
              <wp:posOffset>5667664</wp:posOffset>
            </wp:positionH>
            <wp:positionV relativeFrom="paragraph">
              <wp:posOffset>18993</wp:posOffset>
            </wp:positionV>
            <wp:extent cx="968400" cy="752400"/>
            <wp:effectExtent l="0" t="0" r="3175" b="0"/>
            <wp:wrapSquare wrapText="bothSides"/>
            <wp:docPr id="58" name="Obrázek 57" descr="Kost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tky.jpg"/>
                    <pic:cNvPicPr/>
                  </pic:nvPicPr>
                  <pic:blipFill>
                    <a:blip r:embed="rId214"/>
                    <a:stretch>
                      <a:fillRect/>
                    </a:stretch>
                  </pic:blipFill>
                  <pic:spPr>
                    <a:xfrm>
                      <a:off x="0" y="0"/>
                      <a:ext cx="968400" cy="752400"/>
                    </a:xfrm>
                    <a:prstGeom prst="rect">
                      <a:avLst/>
                    </a:prstGeom>
                  </pic:spPr>
                </pic:pic>
              </a:graphicData>
            </a:graphic>
            <wp14:sizeRelH relativeFrom="margin">
              <wp14:pctWidth>0</wp14:pctWidth>
            </wp14:sizeRelH>
            <wp14:sizeRelV relativeFrom="margin">
              <wp14:pctHeight>0</wp14:pctHeight>
            </wp14:sizeRelV>
          </wp:anchor>
        </w:drawing>
      </w:r>
      <w:r w:rsidR="00955A3D" w:rsidRPr="00CD7F9B">
        <w:t>k4, k8,</w:t>
      </w:r>
      <w:r w:rsidR="00F711A9">
        <w:t xml:space="preserve">k10, </w:t>
      </w:r>
      <w:r w:rsidR="00955A3D" w:rsidRPr="00CD7F9B">
        <w:t>k12,k20, = házej tolikastěnnou kostkou, kolik uvádí číslo za k</w:t>
      </w:r>
    </w:p>
    <w:p w:rsidR="00AD61CB" w:rsidRPr="008E7A57" w:rsidRDefault="00AD61CB" w:rsidP="00B65151">
      <w:r w:rsidRPr="008E7A57">
        <w:t>k3 = hoď šestistěnnou kostkou, děl dvěma a zaokrouhli nahoru</w:t>
      </w:r>
    </w:p>
    <w:p w:rsidR="008E7A57" w:rsidRPr="00CD7F9B" w:rsidRDefault="008E7A57" w:rsidP="00B65151">
      <w:r w:rsidRPr="008E7A57">
        <w:t>k2 = hoď mincí, kde jedna strana = 1 a druhá = 2</w:t>
      </w:r>
    </w:p>
    <w:p w:rsidR="00955A3D" w:rsidRPr="00CD7F9B" w:rsidRDefault="00955A3D" w:rsidP="00B65151"/>
    <w:p w:rsidR="00955A3D" w:rsidRPr="00CD7F9B" w:rsidRDefault="00955A3D" w:rsidP="00B65151">
      <w:r w:rsidRPr="00CD7F9B">
        <w:t xml:space="preserve">Zápis hodu kostkou je </w:t>
      </w:r>
      <w:r w:rsidRPr="00CD7F9B">
        <w:rPr>
          <w:b/>
        </w:rPr>
        <w:t>XkS + O</w:t>
      </w:r>
      <w:r w:rsidRPr="00CD7F9B">
        <w:tab/>
        <w:t>(např. 3k6+4)</w:t>
      </w:r>
    </w:p>
    <w:p w:rsidR="00955A3D" w:rsidRDefault="00955A3D" w:rsidP="00B65151">
      <w:r w:rsidRPr="00CD7F9B">
        <w:tab/>
        <w:t xml:space="preserve">kde </w:t>
      </w:r>
      <w:r w:rsidRPr="00CD7F9B">
        <w:tab/>
        <w:t>X = počet hodů kostkou</w:t>
      </w:r>
      <w:r w:rsidR="003050EA">
        <w:t xml:space="preserve"> (nebo počet hozených kostek)</w:t>
      </w:r>
    </w:p>
    <w:p w:rsidR="00AD61CB" w:rsidRPr="00CD7F9B" w:rsidRDefault="00AD61CB" w:rsidP="00B65151">
      <w:r>
        <w:tab/>
      </w:r>
      <w:r>
        <w:tab/>
        <w:t>k = „kostka“. Pro zápis formule ve Foundry nahrazeno písmenem „d“</w:t>
      </w:r>
    </w:p>
    <w:p w:rsidR="00955A3D" w:rsidRPr="00CD7F9B" w:rsidRDefault="00955A3D" w:rsidP="00B65151">
      <w:r w:rsidRPr="00CD7F9B">
        <w:tab/>
      </w:r>
      <w:r w:rsidRPr="00CD7F9B">
        <w:tab/>
        <w:t>S = počet stěn kostky (viz. výše)</w:t>
      </w:r>
    </w:p>
    <w:p w:rsidR="00955A3D" w:rsidRDefault="00CD7F9B" w:rsidP="00B65151">
      <w:r>
        <w:tab/>
      </w:r>
      <w:r>
        <w:tab/>
        <w:t>O = oprava výsledného hodu</w:t>
      </w:r>
      <w:r w:rsidR="00EB54AA">
        <w:t xml:space="preserve"> (přičti nebo odečti uvedenou hodnotu)</w:t>
      </w:r>
    </w:p>
    <w:p w:rsidR="00CD7F9B" w:rsidRDefault="00CD7F9B" w:rsidP="00B65151"/>
    <w:p w:rsidR="00934A62" w:rsidRDefault="00934A62" w:rsidP="00B65151"/>
    <w:p w:rsidR="00955A3D" w:rsidRPr="00CD7F9B" w:rsidRDefault="00B1588D" w:rsidP="00D117F2">
      <w:pPr>
        <w:pStyle w:val="Nadpis3"/>
      </w:pPr>
      <w:bookmarkStart w:id="247" w:name="_4)_Používané_hody"/>
      <w:bookmarkStart w:id="248" w:name="_Toc240183594"/>
      <w:bookmarkEnd w:id="247"/>
      <w:r>
        <w:t>9</w:t>
      </w:r>
      <w:r w:rsidR="00E10E0D">
        <w:t>.</w:t>
      </w:r>
      <w:r w:rsidR="00934A62">
        <w:t>2</w:t>
      </w:r>
      <w:r w:rsidR="00E10E0D">
        <w:t>.1</w:t>
      </w:r>
      <w:r w:rsidR="00955A3D" w:rsidRPr="00CD7F9B">
        <w:t xml:space="preserve"> </w:t>
      </w:r>
      <w:r w:rsidR="005871A8">
        <w:t>Používané hody kostkou</w:t>
      </w:r>
      <w:bookmarkEnd w:id="248"/>
    </w:p>
    <w:p w:rsidR="00955A3D" w:rsidRPr="00CD7F9B" w:rsidRDefault="00955A3D" w:rsidP="00B65151"/>
    <w:p w:rsidR="00955A3D" w:rsidRPr="00706AB1" w:rsidRDefault="005871A8" w:rsidP="00B65151">
      <w:pPr>
        <w:rPr>
          <w:b/>
          <w:sz w:val="24"/>
          <w:szCs w:val="24"/>
          <w:u w:val="single"/>
        </w:rPr>
      </w:pPr>
      <w:r w:rsidRPr="00706AB1">
        <w:rPr>
          <w:b/>
          <w:sz w:val="24"/>
          <w:szCs w:val="24"/>
          <w:u w:val="single"/>
        </w:rPr>
        <w:t>1</w:t>
      </w:r>
      <w:r w:rsidR="00955A3D" w:rsidRPr="00706AB1">
        <w:rPr>
          <w:b/>
          <w:sz w:val="24"/>
          <w:szCs w:val="24"/>
          <w:u w:val="single"/>
        </w:rPr>
        <w:t xml:space="preserve">. </w:t>
      </w:r>
      <w:r w:rsidRPr="00706AB1">
        <w:rPr>
          <w:b/>
          <w:sz w:val="24"/>
          <w:szCs w:val="24"/>
          <w:u w:val="single"/>
        </w:rPr>
        <w:t xml:space="preserve">Ověření </w:t>
      </w:r>
      <w:r w:rsidR="00955A3D" w:rsidRPr="00706AB1">
        <w:rPr>
          <w:b/>
          <w:sz w:val="24"/>
          <w:szCs w:val="24"/>
          <w:u w:val="single"/>
        </w:rPr>
        <w:t xml:space="preserve"> </w:t>
      </w:r>
    </w:p>
    <w:p w:rsidR="00D1202D" w:rsidRPr="000A3C69" w:rsidRDefault="005871A8" w:rsidP="00D41695">
      <w:pPr>
        <w:ind w:firstLine="567"/>
      </w:pPr>
      <w:r w:rsidRPr="00706AB1">
        <w:t>Pro ověření úspěchu / neúspěchu ve všech nebojových činnostech se používá</w:t>
      </w:r>
      <w:r w:rsidRPr="000A3C69">
        <w:t xml:space="preserve"> hod 3</w:t>
      </w:r>
      <w:r w:rsidR="00D41695" w:rsidRPr="000A3C69">
        <w:t xml:space="preserve">k6, jehož výsledek se navyšuje o stanovené Opravy, a </w:t>
      </w:r>
      <w:r w:rsidR="00486B3D" w:rsidRPr="000A3C69">
        <w:t xml:space="preserve">porovnává </w:t>
      </w:r>
      <w:r w:rsidR="00D41695" w:rsidRPr="000A3C69">
        <w:t xml:space="preserve">se </w:t>
      </w:r>
      <w:r w:rsidR="00486B3D" w:rsidRPr="000A3C69">
        <w:t>s Náročností</w:t>
      </w:r>
      <w:r w:rsidRPr="000A3C69">
        <w:t xml:space="preserve">, vyjadřující </w:t>
      </w:r>
      <w:r w:rsidR="00486B3D" w:rsidRPr="000A3C69">
        <w:t xml:space="preserve">obtížnost dosažení </w:t>
      </w:r>
      <w:r w:rsidRPr="000A3C69">
        <w:t xml:space="preserve">úspěchu. Aby postava v činnosti uspěla, musí hodit </w:t>
      </w:r>
      <w:r w:rsidRPr="000A3C69">
        <w:rPr>
          <w:b/>
        </w:rPr>
        <w:t>stejně, nebo více</w:t>
      </w:r>
      <w:r w:rsidRPr="000A3C69">
        <w:t>, kolik je</w:t>
      </w:r>
      <w:r w:rsidR="00486B3D" w:rsidRPr="000A3C69">
        <w:t xml:space="preserve"> Náročnost. </w:t>
      </w:r>
    </w:p>
    <w:p w:rsidR="005871A8" w:rsidRPr="000A3C69" w:rsidRDefault="00D1202D" w:rsidP="00D41695">
      <w:pPr>
        <w:ind w:firstLine="567"/>
      </w:pPr>
      <w:r w:rsidRPr="000A3C69">
        <w:t xml:space="preserve">Na ověření se nehází (úspěch je automatický), pokud Opravy jsou takové, že by postava uspěla i s hodem 3 na 3k6. </w:t>
      </w:r>
    </w:p>
    <w:p w:rsidR="00486B3D" w:rsidRPr="000A3C69" w:rsidRDefault="00486B3D" w:rsidP="00D41695">
      <w:pPr>
        <w:ind w:firstLine="567"/>
      </w:pPr>
      <w:r w:rsidRPr="000A3C69">
        <w:t>Náročnost se standardně řídí následující tabulkou</w:t>
      </w:r>
      <w:r w:rsidR="00D41695" w:rsidRPr="000A3C69">
        <w:t xml:space="preserve"> a posouzením toho, oč se postava pokouší, ze strany PJ</w:t>
      </w:r>
      <w:r w:rsidRPr="000A3C69">
        <w:t>:</w:t>
      </w:r>
      <w:r w:rsidR="00D41695" w:rsidRPr="000A3C69">
        <w:t xml:space="preserve"> </w:t>
      </w:r>
      <w:r w:rsidRPr="000A3C69">
        <w:t xml:space="preserve"> </w:t>
      </w:r>
    </w:p>
    <w:tbl>
      <w:tblPr>
        <w:tblW w:w="6818" w:type="dxa"/>
        <w:jc w:val="center"/>
        <w:tblCellMar>
          <w:left w:w="70" w:type="dxa"/>
          <w:right w:w="70" w:type="dxa"/>
        </w:tblCellMar>
        <w:tblLook w:val="04A0" w:firstRow="1" w:lastRow="0" w:firstColumn="1" w:lastColumn="0" w:noHBand="0" w:noVBand="1"/>
      </w:tblPr>
      <w:tblGrid>
        <w:gridCol w:w="1363"/>
        <w:gridCol w:w="1252"/>
        <w:gridCol w:w="4203"/>
      </w:tblGrid>
      <w:tr w:rsidR="00494EAF" w:rsidRPr="000A3C69" w:rsidTr="00D41695">
        <w:trPr>
          <w:trHeight w:val="228"/>
          <w:jc w:val="center"/>
        </w:trPr>
        <w:tc>
          <w:tcPr>
            <w:tcW w:w="136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left"/>
              <w:rPr>
                <w:rFonts w:eastAsia="Times New Roman"/>
                <w:b/>
                <w:bCs/>
                <w:noProof w:val="0"/>
                <w:lang w:eastAsia="cs-CZ"/>
              </w:rPr>
            </w:pPr>
            <w:r w:rsidRPr="000A3C69">
              <w:rPr>
                <w:rFonts w:eastAsia="Times New Roman"/>
                <w:b/>
                <w:bCs/>
                <w:noProof w:val="0"/>
                <w:lang w:eastAsia="cs-CZ"/>
              </w:rPr>
              <w:t>Obtížnost</w:t>
            </w:r>
          </w:p>
        </w:tc>
        <w:tc>
          <w:tcPr>
            <w:tcW w:w="1252" w:type="dxa"/>
            <w:tcBorders>
              <w:top w:val="single" w:sz="4" w:space="0" w:color="auto"/>
              <w:left w:val="nil"/>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center"/>
              <w:rPr>
                <w:rFonts w:eastAsia="Times New Roman"/>
                <w:b/>
                <w:bCs/>
                <w:noProof w:val="0"/>
                <w:lang w:eastAsia="cs-CZ"/>
              </w:rPr>
            </w:pPr>
            <w:r w:rsidRPr="000A3C69">
              <w:rPr>
                <w:rFonts w:eastAsia="Times New Roman"/>
                <w:b/>
                <w:bCs/>
                <w:noProof w:val="0"/>
                <w:lang w:eastAsia="cs-CZ"/>
              </w:rPr>
              <w:t>Náročnost</w:t>
            </w:r>
          </w:p>
        </w:tc>
        <w:tc>
          <w:tcPr>
            <w:tcW w:w="4203" w:type="dxa"/>
            <w:tcBorders>
              <w:top w:val="single" w:sz="4" w:space="0" w:color="auto"/>
              <w:left w:val="nil"/>
              <w:bottom w:val="single" w:sz="4" w:space="0" w:color="auto"/>
              <w:right w:val="single" w:sz="4" w:space="0" w:color="auto"/>
            </w:tcBorders>
            <w:shd w:val="clear" w:color="000000" w:fill="EBF1DE"/>
            <w:noWrap/>
            <w:vAlign w:val="bottom"/>
            <w:hideMark/>
          </w:tcPr>
          <w:p w:rsidR="00494EAF" w:rsidRPr="000A3C69" w:rsidRDefault="00494EAF" w:rsidP="00494EAF">
            <w:pPr>
              <w:spacing w:line="240" w:lineRule="auto"/>
              <w:jc w:val="center"/>
              <w:rPr>
                <w:rFonts w:eastAsia="Times New Roman"/>
                <w:b/>
                <w:bCs/>
                <w:noProof w:val="0"/>
                <w:lang w:eastAsia="cs-CZ"/>
              </w:rPr>
            </w:pPr>
            <w:r w:rsidRPr="000A3C69">
              <w:rPr>
                <w:rFonts w:eastAsia="Times New Roman"/>
                <w:b/>
                <w:bCs/>
                <w:noProof w:val="0"/>
                <w:lang w:eastAsia="cs-CZ"/>
              </w:rPr>
              <w:t>Příklad</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Velmi snadná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5</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Zapálit s křesadlem světlo v lucerně</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Rutinní</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7</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Jízda na klidném koni po silnici</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Snadná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9</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Přeplavat rybník, Vyšplhat na strom</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Průměrná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11</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Poskytnutí první pomoci</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Výzva</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13</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 xml:space="preserve">Odemčení </w:t>
            </w:r>
            <w:r w:rsidR="00D1202D" w:rsidRPr="000A3C69">
              <w:rPr>
                <w:rFonts w:eastAsia="Times New Roman"/>
                <w:noProof w:val="0"/>
                <w:lang w:eastAsia="cs-CZ"/>
              </w:rPr>
              <w:t xml:space="preserve">běžného </w:t>
            </w:r>
            <w:r w:rsidRPr="000A3C69">
              <w:rPr>
                <w:rFonts w:eastAsia="Times New Roman"/>
                <w:noProof w:val="0"/>
                <w:lang w:eastAsia="cs-CZ"/>
              </w:rPr>
              <w:t>zámku paklíčem</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Náročná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15</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Přesvědčit stráž, že kouzelnická hůl není zbraň</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Těžká</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17</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Sledování staré stropy v náročném terénu</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Impozantní</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19</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Sestřelit jablko se zavázanýma očima</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Ne nemožné</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21</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Přeplavat moře</w:t>
            </w:r>
          </w:p>
        </w:tc>
      </w:tr>
      <w:tr w:rsidR="00494EAF" w:rsidRPr="000A3C69" w:rsidTr="00D41695">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left"/>
              <w:rPr>
                <w:rFonts w:eastAsia="Times New Roman"/>
                <w:noProof w:val="0"/>
                <w:lang w:eastAsia="cs-CZ"/>
              </w:rPr>
            </w:pPr>
            <w:r w:rsidRPr="000A3C69">
              <w:rPr>
                <w:rFonts w:eastAsia="Times New Roman"/>
                <w:noProof w:val="0"/>
                <w:lang w:eastAsia="cs-CZ"/>
              </w:rPr>
              <w:t>Malý zázrak</w:t>
            </w:r>
          </w:p>
        </w:tc>
        <w:tc>
          <w:tcPr>
            <w:tcW w:w="1252"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494EAF">
            <w:pPr>
              <w:spacing w:line="240" w:lineRule="auto"/>
              <w:jc w:val="center"/>
              <w:rPr>
                <w:rFonts w:eastAsia="Times New Roman"/>
                <w:noProof w:val="0"/>
                <w:lang w:eastAsia="cs-CZ"/>
              </w:rPr>
            </w:pPr>
            <w:r w:rsidRPr="000A3C69">
              <w:rPr>
                <w:rFonts w:eastAsia="Times New Roman"/>
                <w:noProof w:val="0"/>
                <w:lang w:eastAsia="cs-CZ"/>
              </w:rPr>
              <w:t>23</w:t>
            </w:r>
          </w:p>
        </w:tc>
        <w:tc>
          <w:tcPr>
            <w:tcW w:w="4203" w:type="dxa"/>
            <w:tcBorders>
              <w:top w:val="nil"/>
              <w:left w:val="nil"/>
              <w:bottom w:val="single" w:sz="4" w:space="0" w:color="auto"/>
              <w:right w:val="single" w:sz="4" w:space="0" w:color="auto"/>
            </w:tcBorders>
            <w:shd w:val="clear" w:color="auto" w:fill="auto"/>
            <w:noWrap/>
            <w:vAlign w:val="bottom"/>
            <w:hideMark/>
          </w:tcPr>
          <w:p w:rsidR="00494EAF" w:rsidRPr="000A3C69" w:rsidRDefault="00494EAF" w:rsidP="00D41695">
            <w:pPr>
              <w:keepNext/>
              <w:spacing w:line="240" w:lineRule="auto"/>
              <w:jc w:val="left"/>
              <w:rPr>
                <w:rFonts w:eastAsia="Times New Roman"/>
                <w:noProof w:val="0"/>
                <w:lang w:eastAsia="cs-CZ"/>
              </w:rPr>
            </w:pPr>
            <w:r w:rsidRPr="000A3C69">
              <w:rPr>
                <w:rFonts w:eastAsia="Times New Roman"/>
                <w:noProof w:val="0"/>
                <w:lang w:eastAsia="cs-CZ"/>
              </w:rPr>
              <w:t>Vypočítat teorii relativity</w:t>
            </w:r>
          </w:p>
        </w:tc>
      </w:tr>
    </w:tbl>
    <w:p w:rsidR="00486B3D" w:rsidRPr="000A3C69" w:rsidRDefault="00D41695" w:rsidP="00D41695">
      <w:pPr>
        <w:pStyle w:val="Titulek"/>
      </w:pPr>
      <w:bookmarkStart w:id="249" w:name="_Ref117999274"/>
      <w:bookmarkStart w:id="250" w:name="_Toc243725235"/>
      <w:r w:rsidRPr="00E732DE">
        <w:rPr>
          <w:b/>
          <w:i w:val="0"/>
        </w:rPr>
        <w:t xml:space="preserve">Tabulka </w:t>
      </w:r>
      <w:r w:rsidR="00CC12B7" w:rsidRPr="00E732DE">
        <w:rPr>
          <w:b/>
          <w:i w:val="0"/>
        </w:rPr>
        <w:fldChar w:fldCharType="begin"/>
      </w:r>
      <w:r w:rsidR="00CC12B7" w:rsidRPr="00E732DE">
        <w:rPr>
          <w:b/>
          <w:i w:val="0"/>
        </w:rPr>
        <w:instrText xml:space="preserve"> SEQ Tabulka \* ARABIC </w:instrText>
      </w:r>
      <w:r w:rsidR="00CC12B7" w:rsidRPr="00E732DE">
        <w:rPr>
          <w:b/>
          <w:i w:val="0"/>
        </w:rPr>
        <w:fldChar w:fldCharType="separate"/>
      </w:r>
      <w:r w:rsidR="002E4E9E">
        <w:rPr>
          <w:b/>
          <w:i w:val="0"/>
          <w:noProof/>
        </w:rPr>
        <w:t>81</w:t>
      </w:r>
      <w:r w:rsidR="00CC12B7" w:rsidRPr="00E732DE">
        <w:rPr>
          <w:b/>
          <w:i w:val="0"/>
          <w:noProof/>
        </w:rPr>
        <w:fldChar w:fldCharType="end"/>
      </w:r>
      <w:r w:rsidRPr="00E732DE">
        <w:rPr>
          <w:b/>
          <w:i w:val="0"/>
        </w:rPr>
        <w:t>:</w:t>
      </w:r>
      <w:r w:rsidRPr="000A3C69">
        <w:t xml:space="preserve"> </w:t>
      </w:r>
      <w:bookmarkStart w:id="251" w:name="_Ref117999267"/>
      <w:r w:rsidRPr="000A3C69">
        <w:t>Standar</w:t>
      </w:r>
      <w:r w:rsidR="00F83EC3">
        <w:t>d</w:t>
      </w:r>
      <w:r w:rsidRPr="000A3C69">
        <w:t>ní náročnosti činností</w:t>
      </w:r>
      <w:bookmarkEnd w:id="249"/>
      <w:bookmarkEnd w:id="250"/>
      <w:bookmarkEnd w:id="251"/>
    </w:p>
    <w:p w:rsidR="00486B3D" w:rsidRPr="00706AB1" w:rsidRDefault="00486B3D" w:rsidP="00B65151"/>
    <w:p w:rsidR="005871A8" w:rsidRPr="00706AB1" w:rsidRDefault="00486B3D" w:rsidP="00B65151">
      <w:r>
        <w:t>Zápis o</w:t>
      </w:r>
      <w:r w:rsidR="004845DF">
        <w:t xml:space="preserve">věření se používá ve dvou </w:t>
      </w:r>
      <w:r w:rsidR="005871A8" w:rsidRPr="00706AB1">
        <w:t xml:space="preserve">základních podobách: </w:t>
      </w:r>
    </w:p>
    <w:p w:rsidR="005871A8" w:rsidRPr="00706AB1" w:rsidRDefault="005871A8" w:rsidP="00B65151"/>
    <w:p w:rsidR="005871A8" w:rsidRPr="00706AB1" w:rsidRDefault="005871A8" w:rsidP="00B65151">
      <w:pPr>
        <w:rPr>
          <w:b/>
        </w:rPr>
      </w:pPr>
      <w:r w:rsidRPr="00706AB1">
        <w:rPr>
          <w:b/>
        </w:rPr>
        <w:t>A. Plný rozsah</w:t>
      </w:r>
    </w:p>
    <w:p w:rsidR="005871A8" w:rsidRPr="00706AB1" w:rsidRDefault="005871A8" w:rsidP="00B65151"/>
    <w:p w:rsidR="00955A3D" w:rsidRPr="00706AB1" w:rsidRDefault="005871A8" w:rsidP="00B65151">
      <w:r w:rsidRPr="00706AB1">
        <w:t xml:space="preserve">Zapisuje se jako: </w:t>
      </w:r>
    </w:p>
    <w:p w:rsidR="005871A8" w:rsidRPr="00706AB1" w:rsidRDefault="005871A8" w:rsidP="00B65151">
      <w:pPr>
        <w:rPr>
          <w:b/>
        </w:rPr>
      </w:pPr>
      <w:r w:rsidRPr="00706AB1">
        <w:tab/>
      </w:r>
      <w:r w:rsidRPr="00706AB1">
        <w:rPr>
          <w:b/>
        </w:rPr>
        <w:t xml:space="preserve"> </w:t>
      </w:r>
      <w:r w:rsidR="0026341B" w:rsidRPr="00706AB1">
        <w:rPr>
          <w:b/>
        </w:rPr>
        <w:t>Dovednost</w:t>
      </w:r>
      <w:r w:rsidR="00BB7C5D">
        <w:rPr>
          <w:b/>
        </w:rPr>
        <w:t xml:space="preserve"> NEBO</w:t>
      </w:r>
      <w:r w:rsidR="0026341B" w:rsidRPr="00706AB1">
        <w:rPr>
          <w:b/>
        </w:rPr>
        <w:t xml:space="preserve"> </w:t>
      </w:r>
      <w:r w:rsidRPr="00706AB1">
        <w:rPr>
          <w:b/>
        </w:rPr>
        <w:t xml:space="preserve">Opravy ~ </w:t>
      </w:r>
      <w:r w:rsidR="004C6167" w:rsidRPr="000A3C69">
        <w:rPr>
          <w:b/>
        </w:rPr>
        <w:t xml:space="preserve">Náročnost </w:t>
      </w:r>
      <w:r w:rsidRPr="00706AB1">
        <w:rPr>
          <w:b/>
        </w:rPr>
        <w:t>~  Úspěch / Neúpěch</w:t>
      </w:r>
    </w:p>
    <w:p w:rsidR="00955A3D" w:rsidRPr="00706AB1" w:rsidRDefault="00486B3D" w:rsidP="00B65151">
      <w:r>
        <w:t>A</w:t>
      </w:r>
      <w:r w:rsidR="005871A8" w:rsidRPr="00706AB1">
        <w:t xml:space="preserve"> znamená, že </w:t>
      </w:r>
      <w:r>
        <w:t>hráč</w:t>
      </w:r>
      <w:r w:rsidR="005871A8" w:rsidRPr="00706AB1">
        <w:t xml:space="preserve"> hodí 3 šestistěnnými kostkami, přičtou se opravy podle toho, co </w:t>
      </w:r>
      <w:r>
        <w:t>je v konkrétním zápise uvedeno (u dovedností oprava za jejich znalost)</w:t>
      </w:r>
      <w:r w:rsidR="005871A8" w:rsidRPr="00706AB1">
        <w:t xml:space="preserve">. </w:t>
      </w:r>
      <w:r w:rsidR="00BD2B7C" w:rsidRPr="00706AB1">
        <w:t>Součet se pak porovnává s </w:t>
      </w:r>
      <w:r>
        <w:t xml:space="preserve"> Náročností</w:t>
      </w:r>
      <w:r w:rsidR="00BD2B7C" w:rsidRPr="00706AB1">
        <w:t xml:space="preserve">. </w:t>
      </w:r>
      <w:r w:rsidR="00955A3D" w:rsidRPr="00706AB1">
        <w:t xml:space="preserve"> </w:t>
      </w:r>
    </w:p>
    <w:p w:rsidR="005871A8" w:rsidRPr="00706AB1" w:rsidRDefault="005871A8" w:rsidP="005871B9">
      <w:pPr>
        <w:pStyle w:val="Seznamy"/>
      </w:pPr>
    </w:p>
    <w:p w:rsidR="00955A3D" w:rsidRPr="00706AB1" w:rsidRDefault="00955A3D" w:rsidP="005871B9">
      <w:pPr>
        <w:pStyle w:val="Seznamy"/>
      </w:pPr>
      <w:r w:rsidRPr="004845DF">
        <w:rPr>
          <w:b/>
        </w:rPr>
        <w:t>Oprav</w:t>
      </w:r>
      <w:r w:rsidR="00BD2B7C" w:rsidRPr="004845DF">
        <w:rPr>
          <w:b/>
        </w:rPr>
        <w:t>y</w:t>
      </w:r>
      <w:r w:rsidRPr="00706AB1">
        <w:t xml:space="preserve"> = </w:t>
      </w:r>
      <w:r w:rsidR="00BD2B7C" w:rsidRPr="00706AB1">
        <w:t>nejčastěji se je</w:t>
      </w:r>
      <w:r w:rsidR="004845DF">
        <w:t>d</w:t>
      </w:r>
      <w:r w:rsidR="00BD2B7C" w:rsidRPr="00706AB1">
        <w:t xml:space="preserve">ná o bonusy </w:t>
      </w:r>
      <w:r w:rsidR="004845DF">
        <w:t>či postihy</w:t>
      </w:r>
      <w:r w:rsidRPr="00706AB1">
        <w:t xml:space="preserve"> za</w:t>
      </w:r>
      <w:r w:rsidRPr="004845DF">
        <w:t xml:space="preserve"> vlastnost </w:t>
      </w:r>
      <w:r w:rsidRPr="00706AB1">
        <w:t xml:space="preserve">(obratnost, síla, inteligence, krása, </w:t>
      </w:r>
      <w:r w:rsidR="00BD2B7C" w:rsidRPr="00706AB1">
        <w:t>bonus za úroveň</w:t>
      </w:r>
      <w:r w:rsidRPr="00706AB1">
        <w:t xml:space="preserve"> aj.) či kombinaci vlastností </w:t>
      </w:r>
      <w:r w:rsidR="00BD2B7C" w:rsidRPr="00706AB1">
        <w:t>(např. součet síly a obratnosti</w:t>
      </w:r>
      <w:r w:rsidRPr="00706AB1">
        <w:t xml:space="preserve">) </w:t>
      </w:r>
      <w:r w:rsidR="00BD2B7C" w:rsidRPr="00706AB1">
        <w:t>ale může zahrnovat i speciální bonusy, které jsou dány schopnostmi povolání apod.</w:t>
      </w:r>
      <w:r w:rsidRPr="00706AB1">
        <w:t xml:space="preserve"> </w:t>
      </w:r>
    </w:p>
    <w:p w:rsidR="00955A3D" w:rsidRPr="000A3C69" w:rsidRDefault="004C6167" w:rsidP="005871B9">
      <w:pPr>
        <w:pStyle w:val="Seznamy"/>
      </w:pPr>
      <w:r w:rsidRPr="000A3C69">
        <w:rPr>
          <w:b/>
        </w:rPr>
        <w:t>Náročnost</w:t>
      </w:r>
      <w:r w:rsidR="00BD2B7C" w:rsidRPr="000A3C69">
        <w:rPr>
          <w:b/>
        </w:rPr>
        <w:t xml:space="preserve"> </w:t>
      </w:r>
      <w:r w:rsidR="00955A3D" w:rsidRPr="000A3C69">
        <w:t>= jak obtížné je</w:t>
      </w:r>
      <w:r w:rsidR="00BD2B7C" w:rsidRPr="000A3C69">
        <w:t xml:space="preserve"> v dané činnosti uspě</w:t>
      </w:r>
      <w:r w:rsidR="00FE6455" w:rsidRPr="000A3C69">
        <w:t>t</w:t>
      </w:r>
      <w:r w:rsidR="00BD2B7C" w:rsidRPr="000A3C69">
        <w:t>. (Např. při nulové Opravě a P</w:t>
      </w:r>
      <w:r w:rsidR="00955A3D" w:rsidRPr="000A3C69">
        <w:t>asti</w:t>
      </w:r>
      <w:r w:rsidR="00BD2B7C" w:rsidRPr="000A3C69">
        <w:t xml:space="preserve"> =</w:t>
      </w:r>
      <w:r w:rsidR="00955A3D" w:rsidRPr="000A3C69">
        <w:t xml:space="preserve"> 11 je 50% šance na její úspěšné překonání.</w:t>
      </w:r>
      <w:r w:rsidR="00BD2B7C" w:rsidRPr="000A3C69">
        <w:t xml:space="preserve">) Výše pasti bývá zpravidla v rozmezí </w:t>
      </w:r>
      <w:r w:rsidR="004845DF" w:rsidRPr="000A3C69">
        <w:t>5</w:t>
      </w:r>
      <w:r w:rsidR="00BD2B7C" w:rsidRPr="000A3C69">
        <w:t xml:space="preserve"> = </w:t>
      </w:r>
      <w:r w:rsidR="004845DF" w:rsidRPr="000A3C69">
        <w:t>velmi snadná</w:t>
      </w:r>
      <w:r w:rsidR="00BD2B7C" w:rsidRPr="000A3C69">
        <w:t xml:space="preserve"> až 2</w:t>
      </w:r>
      <w:r w:rsidR="004845DF" w:rsidRPr="000A3C69">
        <w:t>3 = malý zázrak</w:t>
      </w:r>
      <w:r w:rsidR="00BD2B7C" w:rsidRPr="000A3C69">
        <w:t xml:space="preserve">. </w:t>
      </w:r>
      <w:r w:rsidR="00955A3D" w:rsidRPr="000A3C69">
        <w:t xml:space="preserve"> </w:t>
      </w:r>
    </w:p>
    <w:p w:rsidR="00955A3D" w:rsidRDefault="00526F15" w:rsidP="005871B9">
      <w:pPr>
        <w:pStyle w:val="Seznamy"/>
      </w:pPr>
      <w:r w:rsidRPr="004C6167">
        <w:rPr>
          <w:color w:val="C00000"/>
          <w:lang w:eastAsia="cs-CZ"/>
        </w:rPr>
        <w:drawing>
          <wp:anchor distT="0" distB="0" distL="114300" distR="114300" simplePos="0" relativeHeight="251652608" behindDoc="0" locked="0" layoutInCell="1" allowOverlap="1" wp14:anchorId="5BD673DA" wp14:editId="4D275EEA">
            <wp:simplePos x="0" y="0"/>
            <wp:positionH relativeFrom="margin">
              <wp:posOffset>5835015</wp:posOffset>
            </wp:positionH>
            <wp:positionV relativeFrom="paragraph">
              <wp:posOffset>6985</wp:posOffset>
            </wp:positionV>
            <wp:extent cx="874800" cy="1029600"/>
            <wp:effectExtent l="0" t="0" r="1905" b="0"/>
            <wp:wrapSquare wrapText="bothSides"/>
            <wp:docPr id="60" name="Obrázek 59" descr="3-d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ices-.jpg"/>
                    <pic:cNvPicPr/>
                  </pic:nvPicPr>
                  <pic:blipFill>
                    <a:blip r:embed="rId215"/>
                    <a:srcRect l="9607" t="16810" r="6510" b="17574"/>
                    <a:stretch>
                      <a:fillRect/>
                    </a:stretch>
                  </pic:blipFill>
                  <pic:spPr>
                    <a:xfrm>
                      <a:off x="0" y="0"/>
                      <a:ext cx="874800" cy="1029600"/>
                    </a:xfrm>
                    <a:prstGeom prst="rect">
                      <a:avLst/>
                    </a:prstGeom>
                  </pic:spPr>
                </pic:pic>
              </a:graphicData>
            </a:graphic>
            <wp14:sizeRelH relativeFrom="margin">
              <wp14:pctWidth>0</wp14:pctWidth>
            </wp14:sizeRelH>
            <wp14:sizeRelV relativeFrom="margin">
              <wp14:pctHeight>0</wp14:pctHeight>
            </wp14:sizeRelV>
          </wp:anchor>
        </w:drawing>
      </w:r>
      <w:r w:rsidR="00955A3D" w:rsidRPr="004845DF">
        <w:rPr>
          <w:b/>
        </w:rPr>
        <w:t>Úspěch</w:t>
      </w:r>
      <w:r w:rsidR="00955A3D" w:rsidRPr="00CD7F9B">
        <w:t xml:space="preserve"> = co se stane, když postava uspěje v</w:t>
      </w:r>
      <w:r w:rsidR="0026341B">
        <w:t> </w:t>
      </w:r>
      <w:r w:rsidR="00955A3D" w:rsidRPr="00CD7F9B">
        <w:t>hodu</w:t>
      </w:r>
    </w:p>
    <w:p w:rsidR="00955A3D" w:rsidRPr="00CD7F9B" w:rsidRDefault="00955A3D" w:rsidP="005871B9">
      <w:pPr>
        <w:pStyle w:val="Seznamy"/>
      </w:pPr>
      <w:r w:rsidRPr="004845DF">
        <w:rPr>
          <w:b/>
        </w:rPr>
        <w:t>Neúspěch</w:t>
      </w:r>
      <w:r w:rsidRPr="00CD7F9B">
        <w:t xml:space="preserve"> = co se stane, když postava neuspěje </w:t>
      </w:r>
    </w:p>
    <w:p w:rsidR="00955A3D" w:rsidRDefault="00955A3D" w:rsidP="00B65151">
      <w:r w:rsidRPr="00CD7F9B">
        <w:tab/>
      </w:r>
      <w:r w:rsidRPr="00CD7F9B">
        <w:tab/>
      </w:r>
    </w:p>
    <w:p w:rsidR="00BD2B7C" w:rsidRPr="00CD7F9B" w:rsidRDefault="00BD2B7C" w:rsidP="00BD2B7C">
      <w:r w:rsidRPr="00CD7F9B">
        <w:t>Hod na úspěch pak probíhá ve třech krocích:</w:t>
      </w:r>
    </w:p>
    <w:p w:rsidR="00BD2B7C" w:rsidRPr="00CD7F9B" w:rsidRDefault="00BD2B7C" w:rsidP="00BD2B7C">
      <w:r w:rsidRPr="00CD7F9B">
        <w:t>1. hoď si  3k6</w:t>
      </w:r>
      <w:r w:rsidRPr="00CD7F9B">
        <w:tab/>
      </w:r>
    </w:p>
    <w:p w:rsidR="00BD2B7C" w:rsidRPr="00CD7F9B" w:rsidRDefault="00BD2B7C" w:rsidP="00BD2B7C">
      <w:r>
        <w:tab/>
      </w:r>
      <w:r w:rsidRPr="00CD7F9B">
        <w:t>Pokud se součet hodu na kostkách rovná:</w:t>
      </w:r>
    </w:p>
    <w:p w:rsidR="00BD2B7C" w:rsidRPr="00CD7F9B" w:rsidRDefault="00BD2B7C" w:rsidP="00BD2B7C">
      <w:r w:rsidRPr="00CD7F9B">
        <w:tab/>
      </w:r>
      <w:r>
        <w:tab/>
      </w:r>
      <w:r w:rsidRPr="00CD7F9B">
        <w:t>3 = jde o Fatální neúspěch</w:t>
      </w:r>
    </w:p>
    <w:p w:rsidR="00BD2B7C" w:rsidRPr="00CD7F9B" w:rsidRDefault="00BD2B7C" w:rsidP="00BD2B7C">
      <w:r w:rsidRPr="00CD7F9B">
        <w:lastRenderedPageBreak/>
        <w:tab/>
      </w:r>
      <w:r>
        <w:tab/>
      </w:r>
      <w:r w:rsidRPr="00CD7F9B">
        <w:t>4 = jde o Neúspěch</w:t>
      </w:r>
    </w:p>
    <w:p w:rsidR="00BD2B7C" w:rsidRPr="00CD7F9B" w:rsidRDefault="00BD2B7C" w:rsidP="00BD2B7C">
      <w:r w:rsidRPr="00CD7F9B">
        <w:tab/>
      </w:r>
      <w:r>
        <w:tab/>
      </w:r>
      <w:r w:rsidRPr="00CD7F9B">
        <w:t>17 = jde o Úspěch</w:t>
      </w:r>
    </w:p>
    <w:p w:rsidR="00BD2B7C" w:rsidRPr="00CD7F9B" w:rsidRDefault="00BD2B7C" w:rsidP="00BD2B7C">
      <w:r w:rsidRPr="00CD7F9B">
        <w:tab/>
      </w:r>
      <w:r>
        <w:tab/>
      </w:r>
      <w:r w:rsidRPr="00CD7F9B">
        <w:t>18 = jde o Totální úspěch</w:t>
      </w:r>
    </w:p>
    <w:p w:rsidR="00BD2B7C" w:rsidRPr="00CD7F9B" w:rsidRDefault="00BD2B7C" w:rsidP="00BD2B7C">
      <w:r>
        <w:tab/>
      </w:r>
      <w:r w:rsidRPr="00CD7F9B">
        <w:t xml:space="preserve">pokud nenastala žádná z uvedených možností, pokračuj kroky 2 a 3 </w:t>
      </w:r>
    </w:p>
    <w:p w:rsidR="00BD2B7C" w:rsidRPr="00CD7F9B" w:rsidRDefault="00BD2B7C" w:rsidP="00BD2B7C">
      <w:r w:rsidRPr="00CD7F9B">
        <w:t>2. k hodu přičti Oprav</w:t>
      </w:r>
      <w:r>
        <w:t>y (</w:t>
      </w:r>
      <w:r w:rsidR="00C974C6">
        <w:t>a případně znalost Dovednosti)</w:t>
      </w:r>
    </w:p>
    <w:p w:rsidR="00BD2B7C" w:rsidRPr="000A3C69" w:rsidRDefault="00BD2B7C" w:rsidP="00BD2B7C">
      <w:r w:rsidRPr="00CD7F9B">
        <w:t>3. srovnej výsledek s</w:t>
      </w:r>
      <w:r w:rsidR="004C6167" w:rsidRPr="000A3C69">
        <w:t xml:space="preserve"> Náročností</w:t>
      </w:r>
    </w:p>
    <w:p w:rsidR="00BD2B7C" w:rsidRPr="000A3C69" w:rsidRDefault="00BD2B7C" w:rsidP="00BD2B7C">
      <w:r w:rsidRPr="000A3C69">
        <w:t xml:space="preserve">Pokud je výsledek: </w:t>
      </w:r>
    </w:p>
    <w:p w:rsidR="00BD2B7C" w:rsidRPr="000A3C69" w:rsidRDefault="00BD2B7C" w:rsidP="0026341B">
      <w:pPr>
        <w:ind w:firstLine="567"/>
      </w:pPr>
      <w:r w:rsidRPr="000A3C69">
        <w:t>a) stejný nebo o 1-8 vyšší než</w:t>
      </w:r>
      <w:r w:rsidR="004C6167" w:rsidRPr="000A3C69">
        <w:t xml:space="preserve"> Náročnost</w:t>
      </w:r>
      <w:r w:rsidRPr="000A3C69">
        <w:t>, jde o Úspěch</w:t>
      </w:r>
    </w:p>
    <w:p w:rsidR="00BD2B7C" w:rsidRPr="000A3C69" w:rsidRDefault="00BD2B7C" w:rsidP="0026341B">
      <w:pPr>
        <w:ind w:firstLine="567"/>
      </w:pPr>
      <w:r w:rsidRPr="000A3C69">
        <w:t>b) o 9 nebo více vyšší než</w:t>
      </w:r>
      <w:r w:rsidR="0026341B" w:rsidRPr="000A3C69">
        <w:t xml:space="preserve"> Náročnost</w:t>
      </w:r>
      <w:r w:rsidRPr="000A3C69">
        <w:t>, jde o Totální úspěch</w:t>
      </w:r>
    </w:p>
    <w:p w:rsidR="00BD2B7C" w:rsidRPr="000A3C69" w:rsidRDefault="007C106A" w:rsidP="0026341B">
      <w:pPr>
        <w:ind w:firstLine="567"/>
      </w:pPr>
      <w:r w:rsidRPr="000A3C69">
        <w:t>c</w:t>
      </w:r>
      <w:r w:rsidR="00BD2B7C" w:rsidRPr="000A3C69">
        <w:t>) o 1-</w:t>
      </w:r>
      <w:r w:rsidR="004C6167" w:rsidRPr="000A3C69">
        <w:t>3</w:t>
      </w:r>
      <w:r w:rsidR="00BD2B7C" w:rsidRPr="000A3C69">
        <w:t xml:space="preserve"> nižší, než </w:t>
      </w:r>
      <w:r w:rsidR="0026341B" w:rsidRPr="000A3C69">
        <w:t>Náročnost</w:t>
      </w:r>
      <w:r w:rsidR="00BD2B7C" w:rsidRPr="000A3C69">
        <w:t xml:space="preserve">, jde o </w:t>
      </w:r>
      <w:r w:rsidR="0026341B" w:rsidRPr="000A3C69">
        <w:t>Téměř úspěch</w:t>
      </w:r>
    </w:p>
    <w:p w:rsidR="0026341B" w:rsidRPr="000A3C69" w:rsidRDefault="0026341B" w:rsidP="0026341B">
      <w:pPr>
        <w:ind w:firstLine="567"/>
      </w:pPr>
      <w:r w:rsidRPr="000A3C69">
        <w:t>d) o 4-8 nižší, než Náročnost, jde o Neúspěch</w:t>
      </w:r>
    </w:p>
    <w:p w:rsidR="00BD2B7C" w:rsidRPr="000A3C69" w:rsidRDefault="0026341B" w:rsidP="0026341B">
      <w:pPr>
        <w:ind w:firstLine="567"/>
      </w:pPr>
      <w:r w:rsidRPr="000A3C69">
        <w:t>e</w:t>
      </w:r>
      <w:r w:rsidR="00BD2B7C" w:rsidRPr="000A3C69">
        <w:t xml:space="preserve">) o 9 či více nižší, než Síla pasti, jde o Fatální neúspěch </w:t>
      </w:r>
    </w:p>
    <w:p w:rsidR="00526F15" w:rsidRDefault="00526F15" w:rsidP="00BD2B7C">
      <w:pPr>
        <w:pStyle w:val="Seznamy"/>
        <w:rPr>
          <w:b/>
        </w:rPr>
      </w:pPr>
      <w:r w:rsidRPr="00526F15">
        <w:rPr>
          <w:lang w:eastAsia="cs-CZ"/>
        </w:rPr>
        <w:drawing>
          <wp:inline distT="0" distB="0" distL="0" distR="0" wp14:anchorId="7A712659" wp14:editId="61D92163">
            <wp:extent cx="6774180" cy="1148872"/>
            <wp:effectExtent l="0" t="0" r="762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784235" cy="1150577"/>
                    </a:xfrm>
                    <a:prstGeom prst="rect">
                      <a:avLst/>
                    </a:prstGeom>
                    <a:noFill/>
                    <a:ln>
                      <a:noFill/>
                    </a:ln>
                  </pic:spPr>
                </pic:pic>
              </a:graphicData>
            </a:graphic>
          </wp:inline>
        </w:drawing>
      </w:r>
    </w:p>
    <w:p w:rsidR="00BD2B7C" w:rsidRPr="000A3C69" w:rsidRDefault="00BD2B7C" w:rsidP="00BD2B7C">
      <w:pPr>
        <w:pStyle w:val="Seznamy"/>
      </w:pPr>
      <w:r w:rsidRPr="000A3C69">
        <w:rPr>
          <w:b/>
        </w:rPr>
        <w:t>Totální úspěch</w:t>
      </w:r>
      <w:r w:rsidR="00526F15">
        <w:t xml:space="preserve"> =</w:t>
      </w:r>
      <w:r w:rsidRPr="000A3C69">
        <w:t xml:space="preserve"> lepší výsledek, než běžný úspěch (např. pokud úspěch je spojen s nějakým hodem kostkami, může si hráč hodit 3x a vybrat si nejlepší z hozených výsledků)</w:t>
      </w:r>
    </w:p>
    <w:p w:rsidR="0026341B" w:rsidRPr="007F7189" w:rsidRDefault="0026341B" w:rsidP="0026341B">
      <w:pPr>
        <w:ind w:left="567" w:hanging="567"/>
      </w:pPr>
      <w:r w:rsidRPr="000A3C69">
        <w:rPr>
          <w:b/>
        </w:rPr>
        <w:t>Téměř úspěch</w:t>
      </w:r>
      <w:r w:rsidRPr="000A3C69">
        <w:t xml:space="preserve"> – buď úspěch nebyl úplný, nebo jej bylo dosaženo pouze za určitou cenu (např. zámek se podařilo odemknout, ale </w:t>
      </w:r>
      <w:r w:rsidR="00526F15">
        <w:t>hluk přilákal pozornost str</w:t>
      </w:r>
      <w:r w:rsidR="00526F15" w:rsidRPr="007F7189">
        <w:t xml:space="preserve">áže), nebo </w:t>
      </w:r>
      <w:r w:rsidR="00BB7C5D" w:rsidRPr="007F7189">
        <w:t xml:space="preserve">činnost neuspěla, ale měla přesto nějaký pozitivní efekt (např. nepodařilo se najít hledanou knihu, ale postava našla jinou, která ji zaujala). Hráč si může sám zvolit a popsat, jaký byl výsledek snahy (PJ posuzuje a schvaluje). </w:t>
      </w:r>
      <w:r w:rsidRPr="007F7189">
        <w:t xml:space="preserve">  </w:t>
      </w:r>
    </w:p>
    <w:p w:rsidR="00BD2B7C" w:rsidRDefault="00BD2B7C" w:rsidP="00BD2B7C">
      <w:pPr>
        <w:pStyle w:val="Seznamy"/>
      </w:pPr>
      <w:r w:rsidRPr="004845DF">
        <w:rPr>
          <w:b/>
        </w:rPr>
        <w:t>Fatální neúspěch</w:t>
      </w:r>
      <w:r w:rsidRPr="00CD7F9B">
        <w:t xml:space="preserve"> –</w:t>
      </w:r>
      <w:r w:rsidR="00526F15">
        <w:t xml:space="preserve"> </w:t>
      </w:r>
      <w:r w:rsidRPr="00CD7F9B">
        <w:t>má neúspěch kromě popsaných, ještě další následky dle posouzení situace PJ (např. nejenže postava neuhnula pasti, ale následkem leknutí navíc upustila vše, co měla v rukou a co se mohlo rozbít, to se rozbilo)</w:t>
      </w:r>
    </w:p>
    <w:p w:rsidR="00526F15" w:rsidRDefault="00526F15" w:rsidP="00B65151"/>
    <w:p w:rsidR="00BD2B7C" w:rsidRPr="00706AB1" w:rsidRDefault="00C974C6" w:rsidP="00B65151">
      <w:pPr>
        <w:rPr>
          <w:b/>
        </w:rPr>
      </w:pPr>
      <w:r w:rsidRPr="00706AB1">
        <w:rPr>
          <w:b/>
        </w:rPr>
        <w:t>B. Zjednodušený rozsah</w:t>
      </w:r>
    </w:p>
    <w:p w:rsidR="00BD2B7C" w:rsidRPr="00CD7F9B" w:rsidRDefault="00BD2B7C" w:rsidP="00B65151"/>
    <w:p w:rsidR="00955A3D" w:rsidRPr="00CD7F9B" w:rsidRDefault="00955A3D" w:rsidP="00B65151">
      <w:r w:rsidRPr="00CD7F9B">
        <w:t>Někdy se také používá zjednodušený tvar:</w:t>
      </w:r>
    </w:p>
    <w:p w:rsidR="00955A3D" w:rsidRPr="000A3C69" w:rsidRDefault="00955A3D" w:rsidP="00B65151">
      <w:r w:rsidRPr="00CD7F9B">
        <w:tab/>
      </w:r>
      <w:r w:rsidRPr="00CD7F9B">
        <w:tab/>
      </w:r>
      <w:r w:rsidRPr="00CD7F9B">
        <w:tab/>
        <w:t>Opra</w:t>
      </w:r>
      <w:r w:rsidRPr="000A3C69">
        <w:t>va  ~</w:t>
      </w:r>
      <w:r w:rsidR="004845DF" w:rsidRPr="000A3C69">
        <w:t xml:space="preserve"> Náročnost </w:t>
      </w:r>
      <w:r w:rsidRPr="000A3C69">
        <w:t>~  0</w:t>
      </w:r>
      <w:r w:rsidRPr="000A3C69">
        <w:tab/>
        <w:t>nebo</w:t>
      </w:r>
    </w:p>
    <w:p w:rsidR="00955A3D" w:rsidRPr="000A3C69" w:rsidRDefault="00955A3D" w:rsidP="00B65151">
      <w:r w:rsidRPr="000A3C69">
        <w:tab/>
      </w:r>
      <w:r w:rsidRPr="000A3C69">
        <w:tab/>
      </w:r>
      <w:r w:rsidRPr="000A3C69">
        <w:tab/>
        <w:t>Oprava  ~</w:t>
      </w:r>
      <w:r w:rsidR="004845DF" w:rsidRPr="000A3C69">
        <w:t xml:space="preserve"> Náročnost</w:t>
      </w:r>
      <w:r w:rsidRPr="000A3C69">
        <w:t xml:space="preserve"> ~  !</w:t>
      </w:r>
    </w:p>
    <w:p w:rsidR="00955A3D" w:rsidRPr="000A3C69" w:rsidRDefault="00955A3D" w:rsidP="00B65151">
      <w:r w:rsidRPr="000A3C69">
        <w:tab/>
      </w:r>
      <w:r w:rsidRPr="000A3C69">
        <w:tab/>
        <w:t xml:space="preserve">který znamená, že </w:t>
      </w:r>
    </w:p>
    <w:p w:rsidR="00955A3D" w:rsidRPr="00CD7F9B" w:rsidRDefault="00955A3D" w:rsidP="005871B9">
      <w:pPr>
        <w:pStyle w:val="Seznamy"/>
      </w:pPr>
      <w:r w:rsidRPr="004845DF">
        <w:rPr>
          <w:b/>
        </w:rPr>
        <w:t>0</w:t>
      </w:r>
      <w:r w:rsidRPr="00CD7F9B">
        <w:t xml:space="preserve"> = popsán je pouze Úspěch (pokud se postava snaží něčeho docílit, např. uhodnout hádanku, zaslechnout o čem se za dveřmi baví, najít tajné dveře) nebo Neúspěch (pokud se postava snaží něčemu vyhnout, např. odolat pokušení, odolat působení kouzla, uhnout spuštěné pasti), druhá možnost logicky vyplývá ze souvislostí a zpravidla znamená nezměněný stav. V těchto případech nikdy nenastává fatální neúspěch (mění se na neúspěch) ani totální úspěch (mění se na úspěch)</w:t>
      </w:r>
    </w:p>
    <w:p w:rsidR="00955A3D" w:rsidRPr="00CD7F9B" w:rsidRDefault="00955A3D" w:rsidP="005871B9">
      <w:pPr>
        <w:pStyle w:val="Seznamy"/>
      </w:pPr>
      <w:r w:rsidRPr="004845DF">
        <w:rPr>
          <w:b/>
        </w:rPr>
        <w:t xml:space="preserve">! </w:t>
      </w:r>
      <w:r w:rsidRPr="00CD7F9B">
        <w:t xml:space="preserve">= používá se u některých kouzel a schopností a znamená, že pokud cíl (kouzla / schopnosti) uspěje v hodu proti pasti, nastává „zpětný chod“ a kouzlo (/schopnost) se obrací zpět proti sesilateli (který pak musí čelit následkům, jako by on sám v hodu proti pasti neuspěl. </w:t>
      </w:r>
    </w:p>
    <w:p w:rsidR="005871A8" w:rsidRPr="005871A8" w:rsidRDefault="000E4B85" w:rsidP="005871A8">
      <w:r>
        <w:tab/>
      </w:r>
      <w:r>
        <w:tab/>
      </w:r>
      <w:r>
        <w:tab/>
      </w:r>
    </w:p>
    <w:p w:rsidR="00C974C6" w:rsidRPr="00706AB1" w:rsidRDefault="00C974C6" w:rsidP="005871A8">
      <w:pPr>
        <w:rPr>
          <w:b/>
          <w:sz w:val="24"/>
          <w:szCs w:val="24"/>
          <w:u w:val="single"/>
        </w:rPr>
      </w:pPr>
      <w:r w:rsidRPr="00706AB1">
        <w:rPr>
          <w:b/>
          <w:sz w:val="24"/>
          <w:szCs w:val="24"/>
          <w:u w:val="single"/>
        </w:rPr>
        <w:t>2</w:t>
      </w:r>
      <w:r w:rsidR="005871A8" w:rsidRPr="00706AB1">
        <w:rPr>
          <w:b/>
          <w:sz w:val="24"/>
          <w:szCs w:val="24"/>
          <w:u w:val="single"/>
        </w:rPr>
        <w:t xml:space="preserve">. Procentní </w:t>
      </w:r>
      <w:r w:rsidRPr="00706AB1">
        <w:rPr>
          <w:b/>
          <w:sz w:val="24"/>
          <w:szCs w:val="24"/>
          <w:u w:val="single"/>
        </w:rPr>
        <w:t>hod</w:t>
      </w:r>
      <w:r w:rsidR="005871A8" w:rsidRPr="00706AB1">
        <w:rPr>
          <w:b/>
          <w:sz w:val="24"/>
          <w:szCs w:val="24"/>
          <w:u w:val="single"/>
        </w:rPr>
        <w:t xml:space="preserve"> </w:t>
      </w:r>
    </w:p>
    <w:p w:rsidR="00C974C6" w:rsidRPr="00706AB1" w:rsidRDefault="00C974C6" w:rsidP="005871A8"/>
    <w:p w:rsidR="00C974C6" w:rsidRPr="00706AB1" w:rsidRDefault="00C974C6" w:rsidP="005871A8">
      <w:r w:rsidRPr="00706AB1">
        <w:t xml:space="preserve">Využívá procetní vyjádření pravděpodobnosti, že se něco stane / nestane. V tomto případě se vždy hází k% (1k100). </w:t>
      </w:r>
      <w:r w:rsidR="00F81D74" w:rsidRPr="00706AB1">
        <w:t xml:space="preserve">Tento zápis se používá jen vyjímečně, pro situace s velmi podrobným rozlišením (rosah 1 – 100). </w:t>
      </w:r>
    </w:p>
    <w:p w:rsidR="00C974C6" w:rsidRPr="00706AB1" w:rsidRDefault="00C974C6" w:rsidP="005871A8">
      <w:r w:rsidRPr="00706AB1">
        <w:t xml:space="preserve">Má dvě podoby: </w:t>
      </w:r>
    </w:p>
    <w:p w:rsidR="00C974C6" w:rsidRPr="00706AB1" w:rsidRDefault="00C974C6" w:rsidP="005871A8">
      <w:r w:rsidRPr="00706AB1">
        <w:tab/>
      </w:r>
    </w:p>
    <w:p w:rsidR="00C974C6" w:rsidRPr="00706AB1" w:rsidRDefault="00C974C6" w:rsidP="005871A8">
      <w:r w:rsidRPr="00706AB1">
        <w:t xml:space="preserve">A. </w:t>
      </w:r>
      <w:r w:rsidRPr="00706AB1">
        <w:rPr>
          <w:b/>
        </w:rPr>
        <w:t>Šance</w:t>
      </w:r>
      <w:r w:rsidRPr="00706AB1">
        <w:t xml:space="preserve"> </w:t>
      </w:r>
    </w:p>
    <w:p w:rsidR="00C974C6" w:rsidRPr="00706AB1" w:rsidRDefault="00C974C6" w:rsidP="005871A8">
      <w:r w:rsidRPr="00706AB1">
        <w:t xml:space="preserve">Lze ji zapsat jako: </w:t>
      </w:r>
    </w:p>
    <w:p w:rsidR="00C974C6" w:rsidRPr="00706AB1" w:rsidRDefault="00C974C6" w:rsidP="005871A8">
      <w:r w:rsidRPr="00706AB1">
        <w:tab/>
        <w:t>(k%) ~ Šance ~ 0</w:t>
      </w:r>
    </w:p>
    <w:p w:rsidR="00F81D74" w:rsidRPr="00706AB1" w:rsidRDefault="00C974C6" w:rsidP="005871A8">
      <w:r w:rsidRPr="00706AB1">
        <w:t>Šance může být dána jako pevné číslo nebo spočítána jako vzorec (např. 3x Stupeň inteligence + 5 %</w:t>
      </w:r>
    </w:p>
    <w:p w:rsidR="00F81D74" w:rsidRPr="00706AB1" w:rsidRDefault="00F81D74" w:rsidP="005871A8">
      <w:r w:rsidRPr="00706AB1">
        <w:t xml:space="preserve">Pokud postava hodí stejně nebo méně, než je šance na úspěch, činnost se podařila / situace nastala. </w:t>
      </w:r>
    </w:p>
    <w:p w:rsidR="00F81D74" w:rsidRPr="00706AB1" w:rsidRDefault="00F81D74" w:rsidP="005871A8">
      <w:r w:rsidRPr="00706AB1">
        <w:t xml:space="preserve">Pokud padne více, než byla šance na úspěch, činnost se nezdařila / situace nenastala. </w:t>
      </w:r>
    </w:p>
    <w:p w:rsidR="00F81D74" w:rsidRPr="00706AB1" w:rsidRDefault="00F81D74" w:rsidP="005871A8">
      <w:r w:rsidRPr="00706AB1">
        <w:t xml:space="preserve">Nenastává zde totální úspěch ani fatální neúspěch. </w:t>
      </w:r>
    </w:p>
    <w:p w:rsidR="005871A8" w:rsidRPr="00706AB1" w:rsidRDefault="00F81D74" w:rsidP="005871A8">
      <w:r w:rsidRPr="00706AB1">
        <w:t>Šance nemůže být nikdy menší než 1%, ani vyšší, než 99%. (Hod 01 = vždy úspěch, Hod 00 = vždy neúspěch)</w:t>
      </w:r>
    </w:p>
    <w:p w:rsidR="00F81D74" w:rsidRPr="00706AB1" w:rsidRDefault="00F81D74" w:rsidP="005871A8"/>
    <w:p w:rsidR="00F81D74" w:rsidRPr="00706AB1" w:rsidRDefault="00F81D74" w:rsidP="005871A8">
      <w:pPr>
        <w:rPr>
          <w:b/>
        </w:rPr>
      </w:pPr>
      <w:r w:rsidRPr="00706AB1">
        <w:rPr>
          <w:b/>
        </w:rPr>
        <w:t>B Riziko</w:t>
      </w:r>
    </w:p>
    <w:p w:rsidR="005871B9" w:rsidRPr="00706AB1" w:rsidRDefault="00F81D74" w:rsidP="005871B9">
      <w:r w:rsidRPr="00706AB1">
        <w:t xml:space="preserve">Lze jej zapsat jako: </w:t>
      </w:r>
    </w:p>
    <w:p w:rsidR="00F81D74" w:rsidRPr="00706AB1" w:rsidRDefault="00F81D74" w:rsidP="005871B9">
      <w:r w:rsidRPr="00706AB1">
        <w:lastRenderedPageBreak/>
        <w:tab/>
        <w:t>(k%) ~ 101%-Riziko ~ 0</w:t>
      </w:r>
    </w:p>
    <w:p w:rsidR="00F81D74" w:rsidRPr="00706AB1" w:rsidRDefault="00F81D74" w:rsidP="005871B9">
      <w:r w:rsidRPr="00706AB1">
        <w:t xml:space="preserve">Riziko bývá vždy vyjádřeno jako pevné číslo. </w:t>
      </w:r>
    </w:p>
    <w:p w:rsidR="00F81D74" w:rsidRPr="00706AB1" w:rsidRDefault="00F81D74" w:rsidP="005871B9">
      <w:r w:rsidRPr="00706AB1">
        <w:t xml:space="preserve">Pokud postava hodí méně, než je past, nic se neděje, riziková situace nenastala. </w:t>
      </w:r>
    </w:p>
    <w:p w:rsidR="00F81D74" w:rsidRPr="00706AB1" w:rsidRDefault="00F81D74" w:rsidP="005871B9">
      <w:r w:rsidRPr="00706AB1">
        <w:t>Pokud postava hodí stejně nebo více, jako je past, riziková situace nastala. (Např. je-li riziko 5%, stane se při hodu 96-00 %</w:t>
      </w:r>
      <w:r w:rsidR="000E4B85" w:rsidRPr="00706AB1">
        <w:t>)</w:t>
      </w:r>
      <w:r w:rsidRPr="00706AB1">
        <w:t xml:space="preserve"> </w:t>
      </w:r>
    </w:p>
    <w:p w:rsidR="000E4B85" w:rsidRDefault="000E4B85" w:rsidP="005871B9"/>
    <w:p w:rsidR="00B1588D" w:rsidRPr="00706AB1" w:rsidRDefault="00B1588D" w:rsidP="005871B9"/>
    <w:p w:rsidR="000E4B85" w:rsidRPr="00706AB1" w:rsidRDefault="000E4B85" w:rsidP="005871B9">
      <w:pPr>
        <w:rPr>
          <w:b/>
          <w:sz w:val="24"/>
          <w:szCs w:val="24"/>
          <w:u w:val="single"/>
        </w:rPr>
      </w:pPr>
      <w:r w:rsidRPr="00706AB1">
        <w:rPr>
          <w:b/>
          <w:sz w:val="24"/>
          <w:szCs w:val="24"/>
          <w:u w:val="single"/>
        </w:rPr>
        <w:t>3. Hody kostkami v boji</w:t>
      </w:r>
    </w:p>
    <w:p w:rsidR="000E4B85" w:rsidRPr="00706AB1" w:rsidRDefault="000E4B85" w:rsidP="005871B9"/>
    <w:p w:rsidR="000E4B85" w:rsidRPr="00706AB1" w:rsidRDefault="00E05B1D" w:rsidP="005871B9">
      <w:r w:rsidRPr="00706AB1">
        <w:t>Kromě výše uvedených se pro bojové situace využívá</w:t>
      </w:r>
      <w:r w:rsidR="00C82EF8" w:rsidRPr="00706AB1">
        <w:t xml:space="preserve"> i několik </w:t>
      </w:r>
      <w:r w:rsidRPr="00706AB1">
        <w:t xml:space="preserve">dalších </w:t>
      </w:r>
      <w:r w:rsidR="00C82EF8" w:rsidRPr="00706AB1">
        <w:t>hodů</w:t>
      </w:r>
      <w:r w:rsidRPr="00706AB1">
        <w:t xml:space="preserve">. Podrobněji je popsáno v kapitole věnované soubojovému systému, níže jen stručný přehled. </w:t>
      </w:r>
    </w:p>
    <w:p w:rsidR="00E05B1D" w:rsidRPr="00706AB1" w:rsidRDefault="00E05B1D" w:rsidP="005871B9"/>
    <w:p w:rsidR="00E05B1D" w:rsidRPr="00706AB1" w:rsidRDefault="00E05B1D" w:rsidP="005871B9">
      <w:pPr>
        <w:rPr>
          <w:b/>
        </w:rPr>
      </w:pPr>
      <w:r w:rsidRPr="00706AB1">
        <w:rPr>
          <w:b/>
        </w:rPr>
        <w:t>A. k6</w:t>
      </w:r>
    </w:p>
    <w:p w:rsidR="00E05B1D" w:rsidRPr="00706AB1" w:rsidRDefault="00E05B1D" w:rsidP="005871B9">
      <w:r w:rsidRPr="00706AB1">
        <w:t xml:space="preserve">Slouží pro hod na iniciativu. </w:t>
      </w:r>
    </w:p>
    <w:p w:rsidR="00E05B1D" w:rsidRPr="00706AB1" w:rsidRDefault="00E05B1D" w:rsidP="005871B9">
      <w:r w:rsidRPr="00706AB1">
        <w:tab/>
        <w:t>Iniciativa = (</w:t>
      </w:r>
      <w:r w:rsidR="00F57372" w:rsidRPr="00706AB1">
        <w:t>1</w:t>
      </w:r>
      <w:r w:rsidRPr="00706AB1">
        <w:t>k6) + INI + Opravy dle stavu (např. +6 za Rychlost)</w:t>
      </w:r>
    </w:p>
    <w:p w:rsidR="00DB7F78" w:rsidRPr="00706AB1" w:rsidRDefault="00DB7F78" w:rsidP="005871B9">
      <w:r w:rsidRPr="00706AB1">
        <w:t>Výsledné číslo určuje pořadí v rámci iniciativy a počet akcí.</w:t>
      </w:r>
    </w:p>
    <w:p w:rsidR="00DB7F78" w:rsidRPr="00706AB1" w:rsidRDefault="00DB7F78" w:rsidP="005871B9"/>
    <w:p w:rsidR="00DB7F78" w:rsidRPr="00706AB1" w:rsidRDefault="00DB7F78" w:rsidP="005871B9">
      <w:pPr>
        <w:rPr>
          <w:b/>
        </w:rPr>
      </w:pPr>
      <w:r w:rsidRPr="00706AB1">
        <w:rPr>
          <w:b/>
        </w:rPr>
        <w:t>B. k20</w:t>
      </w:r>
    </w:p>
    <w:p w:rsidR="00E05B1D" w:rsidRPr="00706AB1" w:rsidRDefault="00DB7F78" w:rsidP="005871B9">
      <w:r w:rsidRPr="00706AB1">
        <w:t xml:space="preserve">Slouží k hodům na útok a na obranu. </w:t>
      </w:r>
    </w:p>
    <w:p w:rsidR="00DB7F78" w:rsidRPr="00706AB1" w:rsidRDefault="00DB7F78" w:rsidP="005871B9">
      <w:r w:rsidRPr="00706AB1">
        <w:tab/>
        <w:t>Útok = (</w:t>
      </w:r>
      <w:r w:rsidR="00F57372" w:rsidRPr="00706AB1">
        <w:t>1</w:t>
      </w:r>
      <w:r w:rsidRPr="00706AB1">
        <w:t>k20) + ÚČ + Opravy dle stavu (např. +</w:t>
      </w:r>
      <w:r w:rsidR="00F57372" w:rsidRPr="00706AB1">
        <w:t>2 za Rychlost)</w:t>
      </w:r>
    </w:p>
    <w:p w:rsidR="00F57372" w:rsidRPr="00706AB1" w:rsidRDefault="00F57372" w:rsidP="005871B9">
      <w:r w:rsidRPr="00706AB1">
        <w:t>Hod 01 = neúspěšný útok</w:t>
      </w:r>
    </w:p>
    <w:p w:rsidR="00F57372" w:rsidRPr="00706AB1" w:rsidRDefault="00F57372" w:rsidP="005871B9">
      <w:r w:rsidRPr="00706AB1">
        <w:t>Hod 20 = kritický zásah a dodatečné zranění</w:t>
      </w:r>
    </w:p>
    <w:p w:rsidR="00F57372" w:rsidRPr="00706AB1" w:rsidRDefault="00F57372" w:rsidP="005871B9">
      <w:r w:rsidRPr="00706AB1">
        <w:tab/>
        <w:t>Obrana = (1k20) + OČ + Opravy dle stavu (např. +2 za Rychlost)</w:t>
      </w:r>
    </w:p>
    <w:p w:rsidR="00F57372" w:rsidRPr="00706AB1" w:rsidRDefault="00F57372" w:rsidP="005871B9">
      <w:r w:rsidRPr="00706AB1">
        <w:t>Hod 01 = neúspěšná obrana</w:t>
      </w:r>
    </w:p>
    <w:p w:rsidR="00F57372" w:rsidRPr="00706AB1" w:rsidRDefault="00F57372" w:rsidP="005871B9">
      <w:r w:rsidRPr="00706AB1">
        <w:t>Hod 20 = úspěšná obrana</w:t>
      </w:r>
    </w:p>
    <w:p w:rsidR="00DB7F78" w:rsidRPr="00706AB1" w:rsidRDefault="00F57372" w:rsidP="005871B9">
      <w:r w:rsidRPr="00706AB1">
        <w:tab/>
        <w:t>Nepřímá střelb</w:t>
      </w:r>
      <w:r w:rsidRPr="00297B95">
        <w:t>a =</w:t>
      </w:r>
      <w:r w:rsidR="00776E4E" w:rsidRPr="00297B95">
        <w:t xml:space="preserve"> </w:t>
      </w:r>
      <w:r w:rsidR="00776E4E" w:rsidRPr="00297B95">
        <w:rPr>
          <w:b/>
        </w:rPr>
        <w:t>Vrh (+1d20)</w:t>
      </w:r>
      <w:r w:rsidRPr="00297B95">
        <w:rPr>
          <w:b/>
        </w:rPr>
        <w:t xml:space="preserve"> ~ vzdálenost</w:t>
      </w:r>
      <w:r w:rsidR="00776E4E" w:rsidRPr="00297B95">
        <w:rPr>
          <w:b/>
        </w:rPr>
        <w:t xml:space="preserve"> hexů / 2 (zaokr. matematicky)</w:t>
      </w:r>
      <w:r w:rsidRPr="00297B95">
        <w:t xml:space="preserve"> ~ zásah / odc</w:t>
      </w:r>
      <w:r w:rsidRPr="00706AB1">
        <w:t>hýlení</w:t>
      </w:r>
    </w:p>
    <w:p w:rsidR="00F57372" w:rsidRPr="00706AB1" w:rsidRDefault="00F57372" w:rsidP="005871B9">
      <w:r w:rsidRPr="00706AB1">
        <w:t>Odchýlení je o 1</w:t>
      </w:r>
      <w:r w:rsidR="00776E4E">
        <w:t xml:space="preserve"> stopu</w:t>
      </w:r>
      <w:r w:rsidRPr="00706AB1">
        <w:t xml:space="preserve"> za každý bod rozdílu</w:t>
      </w:r>
      <w:r w:rsidR="00776E4E">
        <w:t xml:space="preserve"> (o 1 hex za každé započaté 3 body rozdílu)</w:t>
      </w:r>
      <w:r w:rsidRPr="00706AB1">
        <w:t xml:space="preserve">. </w:t>
      </w:r>
    </w:p>
    <w:p w:rsidR="00F57372" w:rsidRPr="00706AB1" w:rsidRDefault="00F57372" w:rsidP="005871B9"/>
    <w:p w:rsidR="00F57372" w:rsidRPr="00706AB1" w:rsidRDefault="00F57372" w:rsidP="005871B9">
      <w:pPr>
        <w:rPr>
          <w:b/>
        </w:rPr>
      </w:pPr>
      <w:r w:rsidRPr="00706AB1">
        <w:rPr>
          <w:b/>
        </w:rPr>
        <w:t>C. k6+</w:t>
      </w:r>
    </w:p>
    <w:p w:rsidR="00DB7F78" w:rsidRPr="00706AB1" w:rsidRDefault="00F57372" w:rsidP="005871B9">
      <w:r w:rsidRPr="00706AB1">
        <w:t xml:space="preserve">Používá se k vyhodnocení zásahu (hod na zranění). </w:t>
      </w:r>
      <w:r w:rsidR="00C82EF8" w:rsidRPr="00706AB1">
        <w:t xml:space="preserve">Po šestce se hází znovu a všechny hody se sčítají. </w:t>
      </w:r>
    </w:p>
    <w:p w:rsidR="00F57372" w:rsidRPr="00706AB1" w:rsidRDefault="00F57372" w:rsidP="005871B9">
      <w:r w:rsidRPr="00706AB1">
        <w:tab/>
        <w:t>Zranění = (1k6+) + ZZ + Opravy dle stavu – Kvalita zbroje cíle</w:t>
      </w:r>
    </w:p>
    <w:p w:rsidR="00C741BE" w:rsidRPr="00706AB1" w:rsidRDefault="00C741BE" w:rsidP="005871B9"/>
    <w:p w:rsidR="00C741BE" w:rsidRPr="00706AB1" w:rsidRDefault="00C741BE" w:rsidP="005871B9">
      <w:pPr>
        <w:rPr>
          <w:b/>
        </w:rPr>
      </w:pPr>
      <w:r w:rsidRPr="00706AB1">
        <w:rPr>
          <w:b/>
        </w:rPr>
        <w:t>D. 2k6</w:t>
      </w:r>
    </w:p>
    <w:p w:rsidR="00C741BE" w:rsidRPr="00706AB1" w:rsidRDefault="00B346B9" w:rsidP="005871B9">
      <w:r w:rsidRPr="00706AB1">
        <w:t xml:space="preserve">Používá se k ověření morálky (bojovnosti / odvahy). </w:t>
      </w:r>
    </w:p>
    <w:p w:rsidR="00B346B9" w:rsidRPr="00706AB1" w:rsidRDefault="00B346B9" w:rsidP="005871B9">
      <w:r w:rsidRPr="00706AB1">
        <w:tab/>
        <w:t>Hází se: (2k6) + Bojovnost (/Odvaha) ~ 14 ~ 0</w:t>
      </w:r>
    </w:p>
    <w:p w:rsidR="00B346B9" w:rsidRPr="00706AB1" w:rsidRDefault="00B346B9" w:rsidP="005871B9">
      <w:r w:rsidRPr="00706AB1">
        <w:t xml:space="preserve">Kdo proti pasti neuspěje, je Zastrašený a pokusí se prchnout z boje. </w:t>
      </w:r>
    </w:p>
    <w:p w:rsidR="00F81D74" w:rsidRDefault="00F81D74" w:rsidP="005871B9"/>
    <w:p w:rsidR="003260E1" w:rsidRPr="007F7189" w:rsidRDefault="003260E1" w:rsidP="003260E1">
      <w:pPr>
        <w:pStyle w:val="Nadpis3"/>
      </w:pPr>
      <w:bookmarkStart w:id="252" w:name="_Toc240183595"/>
      <w:r w:rsidRPr="007F7189">
        <w:t>9.2.2 Typy hodů</w:t>
      </w:r>
      <w:bookmarkEnd w:id="252"/>
    </w:p>
    <w:p w:rsidR="003260E1" w:rsidRPr="007F7189" w:rsidRDefault="003260E1" w:rsidP="005871B9"/>
    <w:p w:rsidR="003260E1" w:rsidRPr="007F7189" w:rsidRDefault="003260E1" w:rsidP="003260E1">
      <w:pPr>
        <w:ind w:left="426" w:hanging="426"/>
      </w:pPr>
      <w:r w:rsidRPr="007F7189">
        <w:t xml:space="preserve">1) </w:t>
      </w:r>
      <w:r w:rsidRPr="007F7189">
        <w:rPr>
          <w:b/>
        </w:rPr>
        <w:t>Veřejný hod</w:t>
      </w:r>
      <w:r w:rsidRPr="007F7189">
        <w:t xml:space="preserve">: nejběžnější typ, používaný vždy, kdy se výsledek hodu okamžitě projeví a je zřejmý pro všechny. Hází se na stole tak, že hozený výsledek všichni vidí / je oznámen veřejně. Např. zda útok zasáhnul / nezasáhnul cíl, zda se postava vyhnula / nevyhnula spuštěné pasti, zda se postavě podařilo / nepodařilo odemknout zámek či vyrazit dveře. </w:t>
      </w:r>
    </w:p>
    <w:p w:rsidR="003260E1" w:rsidRPr="007F7189" w:rsidRDefault="003260E1" w:rsidP="003260E1">
      <w:pPr>
        <w:ind w:left="426" w:hanging="426"/>
      </w:pPr>
      <w:r w:rsidRPr="007F7189">
        <w:rPr>
          <w:b/>
        </w:rPr>
        <w:t xml:space="preserve">2) </w:t>
      </w:r>
      <w:r w:rsidR="00E63919" w:rsidRPr="007F7189">
        <w:rPr>
          <w:b/>
        </w:rPr>
        <w:t>Skrytý („slepý“) hod</w:t>
      </w:r>
      <w:r w:rsidR="00E63919" w:rsidRPr="007F7189">
        <w:t xml:space="preserve">: pokud není žádoucí, aby hráč </w:t>
      </w:r>
      <w:r w:rsidR="00E32161" w:rsidRPr="007F7189">
        <w:t xml:space="preserve">(a ostatní členové družiny) </w:t>
      </w:r>
      <w:r w:rsidR="00E63919" w:rsidRPr="007F7189">
        <w:t xml:space="preserve">znal hodnotu svého hodu a z něj si tak mohl dovodit, zda uspěl / neuspěl v situaci, kdy se výsledek hodu bezprostředně neprojeví. </w:t>
      </w:r>
      <w:r w:rsidR="00E32161" w:rsidRPr="007F7189">
        <w:t>Hází si za postavu PJ nebo tato hází tak</w:t>
      </w:r>
      <w:r w:rsidR="00C707B2" w:rsidRPr="007F7189">
        <w:t>,</w:t>
      </w:r>
      <w:r w:rsidR="00E32161" w:rsidRPr="007F7189">
        <w:t xml:space="preserve"> aby výsledek neviděla (např. s použím Foundry VTT). </w:t>
      </w:r>
      <w:r w:rsidR="00C707B2" w:rsidRPr="007F7189">
        <w:t xml:space="preserve">Výsledek zná a zohlední pouze PJ. </w:t>
      </w:r>
      <w:r w:rsidR="00E32161" w:rsidRPr="007F7189">
        <w:t xml:space="preserve">Např. zda se podařilo najít skrytý mechanismus, zda se postava nakazila nemocí, zda se postavě podařilo prohlédnout iluzi. </w:t>
      </w:r>
    </w:p>
    <w:p w:rsidR="00E32161" w:rsidRPr="007F7189" w:rsidRDefault="00E32161" w:rsidP="003260E1">
      <w:pPr>
        <w:ind w:left="426" w:hanging="426"/>
      </w:pPr>
      <w:r w:rsidRPr="007F7189">
        <w:rPr>
          <w:b/>
        </w:rPr>
        <w:t>3) Tajný hod</w:t>
      </w:r>
      <w:r w:rsidRPr="007F7189">
        <w:t xml:space="preserve">: pokud hráč nebo PJ nechce, aby hodnotu hodu znali ostatní hráči u stolu. Hází se za zástěnou nebo s použitím Foundry VTT. Výsledek zná jen daný hráč a PJ.  </w:t>
      </w:r>
    </w:p>
    <w:p w:rsidR="00E32161" w:rsidRPr="007F7189" w:rsidRDefault="00E32161" w:rsidP="003260E1">
      <w:pPr>
        <w:ind w:left="426" w:hanging="426"/>
      </w:pPr>
      <w:r w:rsidRPr="007F7189">
        <w:rPr>
          <w:b/>
        </w:rPr>
        <w:t>4) Soukromý hod</w:t>
      </w:r>
      <w:r w:rsidRPr="007F7189">
        <w:t xml:space="preserve">: pokud hod není vyžadován a jeho kritéria si stanoví sám hráč. Používá se </w:t>
      </w:r>
      <w:r w:rsidR="00C707B2" w:rsidRPr="007F7189">
        <w:t>zpravidla</w:t>
      </w:r>
      <w:r w:rsidRPr="007F7189">
        <w:t xml:space="preserve"> k ověření, jak se rozhodne postava s ohledem na své charakteristiky v situaci, kdy má něco udělat / neudělat. (Např. hod 1k20, který se porovná s hodnotou zvolené vlastnosti; hod 1k12, který se porovná s odvahou postavy či hod mincí, při rozhodování mezi dvěma srovnatelnými možnostmi). </w:t>
      </w:r>
    </w:p>
    <w:p w:rsidR="003260E1" w:rsidRPr="007F7189" w:rsidRDefault="003260E1" w:rsidP="003260E1">
      <w:pPr>
        <w:ind w:left="426" w:hanging="426"/>
      </w:pPr>
    </w:p>
    <w:p w:rsidR="003260E1" w:rsidRDefault="003260E1" w:rsidP="003260E1">
      <w:pPr>
        <w:ind w:left="426" w:hanging="426"/>
      </w:pPr>
    </w:p>
    <w:p w:rsidR="003260E1" w:rsidRDefault="003260E1" w:rsidP="005871B9"/>
    <w:p w:rsidR="00DF39FB" w:rsidRDefault="00B1588D" w:rsidP="00DF39FB">
      <w:pPr>
        <w:pStyle w:val="Nadpis2"/>
      </w:pPr>
      <w:bookmarkStart w:id="253" w:name="_Toc240183596"/>
      <w:r>
        <w:t>9</w:t>
      </w:r>
      <w:r w:rsidR="00DF39FB">
        <w:t>.3 Únava, naložení a odpočinek</w:t>
      </w:r>
      <w:bookmarkEnd w:id="253"/>
    </w:p>
    <w:p w:rsidR="00DF39FB" w:rsidRDefault="00DF39FB" w:rsidP="005871B9"/>
    <w:p w:rsidR="00DF39FB" w:rsidRPr="00156DA4" w:rsidRDefault="00B1588D" w:rsidP="00DF39FB">
      <w:pPr>
        <w:pStyle w:val="Nadpis4"/>
      </w:pPr>
      <w:r>
        <w:lastRenderedPageBreak/>
        <w:t xml:space="preserve">9.3.1 </w:t>
      </w:r>
      <w:r w:rsidR="00DF39FB" w:rsidRPr="00156DA4">
        <w:t>Ú</w:t>
      </w:r>
      <w:bookmarkStart w:id="254" w:name="Unava"/>
      <w:bookmarkEnd w:id="254"/>
      <w:r w:rsidR="00DF39FB" w:rsidRPr="00156DA4">
        <w:t>nava</w:t>
      </w:r>
    </w:p>
    <w:p w:rsidR="00DF39FB" w:rsidRPr="00156DA4" w:rsidRDefault="00DF39FB" w:rsidP="00DF39FB"/>
    <w:p w:rsidR="00DF39FB" w:rsidRPr="00156DA4" w:rsidRDefault="00DF39FB" w:rsidP="00DF39FB">
      <w:r>
        <w:tab/>
      </w:r>
      <w:r w:rsidRPr="00156DA4">
        <w:t xml:space="preserve">Za každou hodinu </w:t>
      </w:r>
      <w:hyperlink w:anchor="_Cestování" w:history="1">
        <w:r w:rsidRPr="00DF39FB">
          <w:rPr>
            <w:rStyle w:val="Hypertextovodkaz"/>
          </w:rPr>
          <w:t>cestování</w:t>
        </w:r>
      </w:hyperlink>
      <w:r w:rsidRPr="00156DA4">
        <w:t xml:space="preserve"> přibývá postavě únava dle </w:t>
      </w:r>
      <w:r>
        <w:fldChar w:fldCharType="begin"/>
      </w:r>
      <w:r>
        <w:instrText xml:space="preserve"> REF _Ref28858452 \h  \* MERGEFORMAT </w:instrText>
      </w:r>
      <w:r>
        <w:fldChar w:fldCharType="separate"/>
      </w:r>
      <w:r w:rsidR="002E4E9E" w:rsidRPr="002E4E9E">
        <w:rPr>
          <w:rStyle w:val="Odkazjemn"/>
        </w:rPr>
        <w:t>Tabulka 85</w:t>
      </w:r>
      <w:r>
        <w:fldChar w:fldCharType="end"/>
      </w:r>
      <w:r w:rsidRPr="00156DA4">
        <w:t xml:space="preserve"> (při kratším časovém se únava úměrně krátí).</w:t>
      </w:r>
    </w:p>
    <w:p w:rsidR="00DF39FB" w:rsidRPr="00156DA4" w:rsidRDefault="00DF39FB" w:rsidP="00DF39FB">
      <w:r>
        <w:tab/>
        <w:t xml:space="preserve">Stupně a následky únavy shrnuje tabulka: </w:t>
      </w:r>
    </w:p>
    <w:tbl>
      <w:tblPr>
        <w:tblW w:w="8075" w:type="dxa"/>
        <w:jc w:val="center"/>
        <w:tblCellMar>
          <w:left w:w="70" w:type="dxa"/>
          <w:right w:w="70" w:type="dxa"/>
        </w:tblCellMar>
        <w:tblLook w:val="04A0" w:firstRow="1" w:lastRow="0" w:firstColumn="1" w:lastColumn="0" w:noHBand="0" w:noVBand="1"/>
      </w:tblPr>
      <w:tblGrid>
        <w:gridCol w:w="1760"/>
        <w:gridCol w:w="1560"/>
        <w:gridCol w:w="4755"/>
      </w:tblGrid>
      <w:tr w:rsidR="00DF39FB" w:rsidRPr="00156DA4" w:rsidTr="00BF25F1">
        <w:trPr>
          <w:trHeight w:val="300"/>
          <w:jc w:val="center"/>
        </w:trPr>
        <w:tc>
          <w:tcPr>
            <w:tcW w:w="1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F39FB" w:rsidRPr="00156DA4" w:rsidRDefault="00DF39FB" w:rsidP="00BF25F1">
            <w:pPr>
              <w:rPr>
                <w:lang w:eastAsia="cs-CZ"/>
              </w:rPr>
            </w:pPr>
            <w:r>
              <w:rPr>
                <w:lang w:eastAsia="cs-CZ"/>
              </w:rPr>
              <w:t>Stav postavy</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DF39FB" w:rsidRPr="00156DA4" w:rsidRDefault="00DF39FB" w:rsidP="00BF25F1">
            <w:pPr>
              <w:rPr>
                <w:lang w:eastAsia="cs-CZ"/>
              </w:rPr>
            </w:pPr>
            <w:r>
              <w:rPr>
                <w:lang w:eastAsia="cs-CZ"/>
              </w:rPr>
              <w:t>Únava</w:t>
            </w:r>
          </w:p>
        </w:tc>
        <w:tc>
          <w:tcPr>
            <w:tcW w:w="4755" w:type="dxa"/>
            <w:tcBorders>
              <w:top w:val="single" w:sz="4" w:space="0" w:color="auto"/>
              <w:left w:val="nil"/>
              <w:bottom w:val="single" w:sz="4" w:space="0" w:color="auto"/>
              <w:right w:val="single" w:sz="4" w:space="0" w:color="auto"/>
            </w:tcBorders>
            <w:shd w:val="clear" w:color="000000" w:fill="D7E4BC"/>
            <w:noWrap/>
            <w:vAlign w:val="bottom"/>
            <w:hideMark/>
          </w:tcPr>
          <w:p w:rsidR="00DF39FB" w:rsidRPr="00156DA4" w:rsidRDefault="00DF39FB" w:rsidP="00BF25F1">
            <w:pPr>
              <w:rPr>
                <w:lang w:eastAsia="cs-CZ"/>
              </w:rPr>
            </w:pPr>
            <w:r w:rsidRPr="00156DA4">
              <w:rPr>
                <w:lang w:eastAsia="cs-CZ"/>
              </w:rPr>
              <w:t>Postihy</w:t>
            </w:r>
          </w:p>
        </w:tc>
      </w:tr>
      <w:tr w:rsidR="00DF39FB" w:rsidRPr="00156DA4" w:rsidTr="00BF25F1">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Pr>
                <w:lang w:eastAsia="cs-CZ"/>
              </w:rPr>
              <w:t>Odpočatá</w:t>
            </w:r>
          </w:p>
        </w:tc>
        <w:tc>
          <w:tcPr>
            <w:tcW w:w="1560" w:type="dxa"/>
            <w:tcBorders>
              <w:top w:val="nil"/>
              <w:left w:val="nil"/>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Pr>
                <w:lang w:eastAsia="cs-CZ"/>
              </w:rPr>
              <w:t>&lt; 1/3 Výdrže</w:t>
            </w:r>
          </w:p>
        </w:tc>
        <w:tc>
          <w:tcPr>
            <w:tcW w:w="4755" w:type="dxa"/>
            <w:tcBorders>
              <w:top w:val="nil"/>
              <w:left w:val="nil"/>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sidRPr="00156DA4">
              <w:rPr>
                <w:lang w:eastAsia="cs-CZ"/>
              </w:rPr>
              <w:t>Bez postihů a omezení</w:t>
            </w:r>
          </w:p>
        </w:tc>
      </w:tr>
      <w:tr w:rsidR="00DF39FB" w:rsidRPr="00156DA4" w:rsidTr="00BF25F1">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sidRPr="00156DA4">
              <w:rPr>
                <w:lang w:eastAsia="cs-CZ"/>
              </w:rPr>
              <w:t>Unavená</w:t>
            </w:r>
          </w:p>
        </w:tc>
        <w:tc>
          <w:tcPr>
            <w:tcW w:w="1560" w:type="dxa"/>
            <w:tcBorders>
              <w:top w:val="nil"/>
              <w:left w:val="nil"/>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Pr>
                <w:lang w:eastAsia="cs-CZ"/>
              </w:rPr>
              <w:t>&lt; 2/3 Výdrže</w:t>
            </w:r>
          </w:p>
        </w:tc>
        <w:tc>
          <w:tcPr>
            <w:tcW w:w="4755" w:type="dxa"/>
            <w:tcBorders>
              <w:top w:val="nil"/>
              <w:left w:val="nil"/>
              <w:bottom w:val="single" w:sz="4" w:space="0" w:color="auto"/>
              <w:right w:val="single" w:sz="4" w:space="0" w:color="auto"/>
            </w:tcBorders>
            <w:shd w:val="clear" w:color="auto" w:fill="auto"/>
            <w:noWrap/>
            <w:vAlign w:val="bottom"/>
            <w:hideMark/>
          </w:tcPr>
          <w:p w:rsidR="00DF39FB" w:rsidRPr="007F7189" w:rsidRDefault="00DF39FB" w:rsidP="00BF25F1">
            <w:pPr>
              <w:rPr>
                <w:lang w:eastAsia="cs-CZ"/>
              </w:rPr>
            </w:pPr>
            <w:r w:rsidRPr="007F7189">
              <w:rPr>
                <w:lang w:eastAsia="cs-CZ"/>
              </w:rPr>
              <w:t>-1 ke všem hodům,  nemůže meditovat</w:t>
            </w:r>
          </w:p>
        </w:tc>
      </w:tr>
      <w:tr w:rsidR="00DF39FB" w:rsidRPr="00156DA4" w:rsidTr="00BF25F1">
        <w:trPr>
          <w:trHeight w:val="336"/>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sidRPr="00156DA4">
              <w:rPr>
                <w:lang w:eastAsia="cs-CZ"/>
              </w:rPr>
              <w:t>Vyčerpaná</w:t>
            </w:r>
          </w:p>
        </w:tc>
        <w:tc>
          <w:tcPr>
            <w:tcW w:w="1560" w:type="dxa"/>
            <w:tcBorders>
              <w:top w:val="nil"/>
              <w:left w:val="nil"/>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Pr>
                <w:lang w:eastAsia="cs-CZ"/>
              </w:rPr>
              <w:t>&gt;= 2/3 Výdrže</w:t>
            </w:r>
          </w:p>
        </w:tc>
        <w:tc>
          <w:tcPr>
            <w:tcW w:w="4755" w:type="dxa"/>
            <w:tcBorders>
              <w:top w:val="nil"/>
              <w:left w:val="nil"/>
              <w:bottom w:val="single" w:sz="4" w:space="0" w:color="auto"/>
              <w:right w:val="single" w:sz="4" w:space="0" w:color="auto"/>
            </w:tcBorders>
            <w:shd w:val="clear" w:color="auto" w:fill="auto"/>
            <w:noWrap/>
            <w:vAlign w:val="bottom"/>
            <w:hideMark/>
          </w:tcPr>
          <w:p w:rsidR="00DF39FB" w:rsidRPr="007F7189" w:rsidRDefault="00DF39FB" w:rsidP="00BF25F1">
            <w:pPr>
              <w:rPr>
                <w:lang w:eastAsia="cs-CZ"/>
              </w:rPr>
            </w:pPr>
            <w:r w:rsidRPr="007F7189">
              <w:rPr>
                <w:lang w:eastAsia="cs-CZ"/>
              </w:rPr>
              <w:t>-3 ke všem hodům, nemůže běhat, létat a kouzlit</w:t>
            </w:r>
          </w:p>
        </w:tc>
      </w:tr>
      <w:tr w:rsidR="00DF39FB" w:rsidRPr="00156DA4" w:rsidTr="00BF25F1">
        <w:trPr>
          <w:trHeight w:val="300"/>
          <w:jc w:val="center"/>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sidRPr="00156DA4">
              <w:rPr>
                <w:lang w:eastAsia="cs-CZ"/>
              </w:rPr>
              <w:t>Zcela vyčerpaná</w:t>
            </w:r>
          </w:p>
        </w:tc>
        <w:tc>
          <w:tcPr>
            <w:tcW w:w="1560" w:type="dxa"/>
            <w:tcBorders>
              <w:top w:val="nil"/>
              <w:left w:val="nil"/>
              <w:bottom w:val="single" w:sz="4" w:space="0" w:color="auto"/>
              <w:right w:val="single" w:sz="4" w:space="0" w:color="auto"/>
            </w:tcBorders>
            <w:shd w:val="clear" w:color="auto" w:fill="auto"/>
            <w:noWrap/>
            <w:vAlign w:val="bottom"/>
            <w:hideMark/>
          </w:tcPr>
          <w:p w:rsidR="00DF39FB" w:rsidRPr="00156DA4" w:rsidRDefault="00DF39FB" w:rsidP="00BF25F1">
            <w:pPr>
              <w:rPr>
                <w:lang w:eastAsia="cs-CZ"/>
              </w:rPr>
            </w:pPr>
            <w:r>
              <w:rPr>
                <w:lang w:eastAsia="cs-CZ"/>
              </w:rPr>
              <w:t>= Výdrž</w:t>
            </w:r>
          </w:p>
        </w:tc>
        <w:tc>
          <w:tcPr>
            <w:tcW w:w="4755" w:type="dxa"/>
            <w:tcBorders>
              <w:top w:val="nil"/>
              <w:left w:val="nil"/>
              <w:bottom w:val="single" w:sz="4" w:space="0" w:color="auto"/>
              <w:right w:val="single" w:sz="4" w:space="0" w:color="auto"/>
            </w:tcBorders>
            <w:shd w:val="clear" w:color="auto" w:fill="auto"/>
            <w:noWrap/>
            <w:vAlign w:val="bottom"/>
            <w:hideMark/>
          </w:tcPr>
          <w:p w:rsidR="00DF39FB" w:rsidRPr="007F7189" w:rsidRDefault="00DF39FB" w:rsidP="00BF25F1">
            <w:pPr>
              <w:rPr>
                <w:lang w:eastAsia="cs-CZ"/>
              </w:rPr>
            </w:pPr>
            <w:r w:rsidRPr="007F7189">
              <w:rPr>
                <w:lang w:eastAsia="cs-CZ"/>
              </w:rPr>
              <w:t>Jako by byla Vyřazená v důsledku zranění</w:t>
            </w:r>
          </w:p>
        </w:tc>
      </w:tr>
    </w:tbl>
    <w:p w:rsidR="00DF39FB" w:rsidRDefault="00DF39FB" w:rsidP="00DF39FB">
      <w:pPr>
        <w:pStyle w:val="Titulek"/>
      </w:pPr>
      <w:bookmarkStart w:id="255" w:name="_Toc243725236"/>
      <w:r w:rsidRPr="00B06009">
        <w:rPr>
          <w:b/>
        </w:rPr>
        <w:t xml:space="preserve">Tabulka </w:t>
      </w:r>
      <w:r>
        <w:rPr>
          <w:b/>
        </w:rPr>
        <w:fldChar w:fldCharType="begin"/>
      </w:r>
      <w:r>
        <w:rPr>
          <w:b/>
        </w:rPr>
        <w:instrText xml:space="preserve"> SEQ Tabulka \* ARABIC </w:instrText>
      </w:r>
      <w:r>
        <w:rPr>
          <w:b/>
        </w:rPr>
        <w:fldChar w:fldCharType="separate"/>
      </w:r>
      <w:r w:rsidR="002E4E9E">
        <w:rPr>
          <w:b/>
          <w:noProof/>
        </w:rPr>
        <w:t>82</w:t>
      </w:r>
      <w:r>
        <w:rPr>
          <w:b/>
        </w:rPr>
        <w:fldChar w:fldCharType="end"/>
      </w:r>
      <w:r>
        <w:t xml:space="preserve">: </w:t>
      </w:r>
      <w:r w:rsidRPr="00B246D2">
        <w:t>Vliv únavy na postavu</w:t>
      </w:r>
      <w:bookmarkEnd w:id="255"/>
    </w:p>
    <w:p w:rsidR="00DF39FB" w:rsidRPr="00156DA4" w:rsidRDefault="00DF39FB" w:rsidP="00DF39FB"/>
    <w:p w:rsidR="00DF39FB" w:rsidRPr="00156DA4" w:rsidRDefault="00DF39FB" w:rsidP="00DF39FB">
      <w:pPr>
        <w:pStyle w:val="Nadpis5"/>
      </w:pPr>
      <w:r w:rsidRPr="00156DA4">
        <w:t>Další zdroje únavy</w:t>
      </w:r>
    </w:p>
    <w:p w:rsidR="00DF39FB" w:rsidRPr="00156DA4" w:rsidRDefault="00DF39FB" w:rsidP="00DF39FB">
      <w:r>
        <w:rPr>
          <w:lang w:eastAsia="cs-CZ"/>
        </w:rPr>
        <w:drawing>
          <wp:anchor distT="0" distB="0" distL="114300" distR="114300" simplePos="0" relativeHeight="251948544" behindDoc="0" locked="0" layoutInCell="1" allowOverlap="1" wp14:anchorId="61E2B2F2" wp14:editId="50F7E1E7">
            <wp:simplePos x="0" y="0"/>
            <wp:positionH relativeFrom="margin">
              <wp:posOffset>5770880</wp:posOffset>
            </wp:positionH>
            <wp:positionV relativeFrom="paragraph">
              <wp:posOffset>13335</wp:posOffset>
            </wp:positionV>
            <wp:extent cx="972000" cy="1411200"/>
            <wp:effectExtent l="0" t="0" r="0" b="0"/>
            <wp:wrapSquare wrapText="bothSides"/>
            <wp:docPr id="93" name="Obrázek 92" descr="Unave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ven 2.jpg"/>
                    <pic:cNvPicPr/>
                  </pic:nvPicPr>
                  <pic:blipFill>
                    <a:blip r:embed="rId217" cstate="print"/>
                    <a:srcRect l="9788" t="13158" r="10053" b="9825"/>
                    <a:stretch>
                      <a:fillRect/>
                    </a:stretch>
                  </pic:blipFill>
                  <pic:spPr>
                    <a:xfrm>
                      <a:off x="0" y="0"/>
                      <a:ext cx="972000" cy="1411200"/>
                    </a:xfrm>
                    <a:prstGeom prst="rect">
                      <a:avLst/>
                    </a:prstGeom>
                  </pic:spPr>
                </pic:pic>
              </a:graphicData>
            </a:graphic>
            <wp14:sizeRelH relativeFrom="margin">
              <wp14:pctWidth>0</wp14:pctWidth>
            </wp14:sizeRelH>
            <wp14:sizeRelV relativeFrom="margin">
              <wp14:pctHeight>0</wp14:pctHeight>
            </wp14:sizeRelV>
          </wp:anchor>
        </w:drawing>
      </w:r>
      <w:r w:rsidRPr="00156DA4">
        <w:t xml:space="preserve">Kromě pohybu způsobují únavu i další činnosti. Ty nejobvyklejší jsou shrnuty v přehledu níže: </w:t>
      </w:r>
    </w:p>
    <w:p w:rsidR="00DF39FB" w:rsidRPr="00156DA4" w:rsidRDefault="00DF39FB" w:rsidP="00DF39FB">
      <w:pPr>
        <w:ind w:firstLine="709"/>
      </w:pPr>
      <w:r w:rsidRPr="00156DA4">
        <w:rPr>
          <w:b/>
        </w:rPr>
        <w:t>boj</w:t>
      </w:r>
      <w:r w:rsidRPr="00156DA4">
        <w:tab/>
      </w:r>
      <w:r w:rsidRPr="00156DA4">
        <w:tab/>
      </w:r>
      <w:r w:rsidRPr="00156DA4">
        <w:tab/>
      </w:r>
      <w:r w:rsidRPr="00156DA4">
        <w:tab/>
        <w:t>2 bod</w:t>
      </w:r>
      <w:r>
        <w:t>y</w:t>
      </w:r>
      <w:r w:rsidRPr="00156DA4">
        <w:t xml:space="preserve"> únavy</w:t>
      </w:r>
      <w:r>
        <w:t xml:space="preserve"> </w:t>
      </w:r>
    </w:p>
    <w:p w:rsidR="00DF39FB" w:rsidRPr="00156DA4" w:rsidRDefault="00DF39FB" w:rsidP="00DF39FB">
      <w:pPr>
        <w:ind w:firstLine="709"/>
      </w:pPr>
      <w:r w:rsidRPr="00156DA4">
        <w:t>lehká fyzická práce</w:t>
      </w:r>
      <w:r w:rsidRPr="00156DA4">
        <w:tab/>
      </w:r>
      <w:r w:rsidRPr="00156DA4">
        <w:tab/>
        <w:t>1 bod  / 1 hodinu (např. přikládání na oheň, vaření, údržba zbraní,...)</w:t>
      </w:r>
    </w:p>
    <w:p w:rsidR="00DF39FB" w:rsidRPr="00156DA4" w:rsidRDefault="00DF39FB" w:rsidP="00DF39FB">
      <w:pPr>
        <w:ind w:firstLine="709"/>
      </w:pPr>
      <w:r w:rsidRPr="00156DA4">
        <w:t xml:space="preserve">středně těžká </w:t>
      </w:r>
      <w:r w:rsidRPr="00156DA4">
        <w:rPr>
          <w:b/>
        </w:rPr>
        <w:t>fyzická práce</w:t>
      </w:r>
      <w:r w:rsidRPr="00156DA4">
        <w:t xml:space="preserve"> </w:t>
      </w:r>
      <w:r w:rsidRPr="00156DA4">
        <w:tab/>
      </w:r>
      <w:r w:rsidRPr="00156DA4">
        <w:rPr>
          <w:b/>
        </w:rPr>
        <w:t xml:space="preserve">2 body / 1 hodinu </w:t>
      </w:r>
      <w:r w:rsidRPr="00156DA4">
        <w:t>(např. nosení vody, sekání dřeva, kovářství,...)</w:t>
      </w:r>
    </w:p>
    <w:p w:rsidR="00DF39FB" w:rsidRPr="00156DA4" w:rsidRDefault="00DF39FB" w:rsidP="00DF39FB">
      <w:pPr>
        <w:ind w:firstLine="709"/>
      </w:pPr>
      <w:r w:rsidRPr="00156DA4">
        <w:t>těžká fyzická práce</w:t>
      </w:r>
      <w:r w:rsidRPr="00156DA4">
        <w:tab/>
      </w:r>
      <w:r w:rsidRPr="00156DA4">
        <w:tab/>
        <w:t>3 body / 1 hodinu (např. práce v dolech či v kamenolomu, ...)</w:t>
      </w:r>
    </w:p>
    <w:p w:rsidR="00DF39FB" w:rsidRPr="0036508F" w:rsidRDefault="00DF39FB" w:rsidP="00DF39FB">
      <w:pPr>
        <w:ind w:firstLine="709"/>
      </w:pPr>
      <w:r w:rsidRPr="00156DA4">
        <w:t>duševní práce</w:t>
      </w:r>
      <w:r w:rsidRPr="00156DA4">
        <w:tab/>
      </w:r>
      <w:r w:rsidRPr="00156DA4">
        <w:tab/>
      </w:r>
      <w:r w:rsidRPr="00156DA4">
        <w:tab/>
        <w:t xml:space="preserve">1 bod / 1 hodinu (např. studium, kreslení mapy, </w:t>
      </w:r>
      <w:r w:rsidRPr="0036508F">
        <w:t>alchymie,...)</w:t>
      </w:r>
    </w:p>
    <w:p w:rsidR="00DF39FB" w:rsidRPr="00156DA4" w:rsidRDefault="00DF39FB" w:rsidP="00DF39FB">
      <w:pPr>
        <w:ind w:firstLine="709"/>
      </w:pPr>
      <w:r w:rsidRPr="00156DA4">
        <w:t>průzkum</w:t>
      </w:r>
      <w:r w:rsidRPr="00156DA4">
        <w:tab/>
      </w:r>
      <w:r w:rsidRPr="00156DA4">
        <w:tab/>
      </w:r>
      <w:r w:rsidRPr="00156DA4">
        <w:tab/>
        <w:t>1 bod / 3 směny</w:t>
      </w:r>
    </w:p>
    <w:p w:rsidR="00DF39FB" w:rsidRPr="000D178C" w:rsidRDefault="00DF39FB" w:rsidP="00DF39FB">
      <w:pPr>
        <w:ind w:firstLine="709"/>
      </w:pPr>
      <w:r w:rsidRPr="000D178C">
        <w:t>ostražitá hlídka</w:t>
      </w:r>
      <w:r w:rsidRPr="000D178C">
        <w:tab/>
        <w:t>(+2 na SMS)</w:t>
      </w:r>
      <w:r w:rsidRPr="000D178C">
        <w:tab/>
        <w:t>1 bod / 1 hodinu</w:t>
      </w:r>
    </w:p>
    <w:p w:rsidR="00DF39FB" w:rsidRPr="00156DA4" w:rsidRDefault="00DF39FB" w:rsidP="00DF39FB">
      <w:pPr>
        <w:ind w:firstLine="709"/>
      </w:pPr>
      <w:r w:rsidRPr="00156DA4">
        <w:t>pasivní hlídka (bez opr. k SMS)</w:t>
      </w:r>
      <w:r w:rsidRPr="00156DA4">
        <w:tab/>
        <w:t>1 bod / 2 hodiny</w:t>
      </w:r>
    </w:p>
    <w:p w:rsidR="00DF39FB" w:rsidRPr="00156DA4" w:rsidRDefault="00DF39FB" w:rsidP="00DF39FB">
      <w:pPr>
        <w:ind w:firstLine="709"/>
      </w:pPr>
      <w:r w:rsidRPr="00156DA4">
        <w:t>odpočívající hlídka (-2 na SMS)</w:t>
      </w:r>
      <w:r w:rsidRPr="00156DA4">
        <w:tab/>
        <w:t>1 bod / 4 hodiny</w:t>
      </w:r>
    </w:p>
    <w:p w:rsidR="00DF39FB" w:rsidRPr="00156DA4" w:rsidRDefault="00DF39FB" w:rsidP="00DF39FB">
      <w:pPr>
        <w:ind w:firstLine="709"/>
      </w:pPr>
      <w:r w:rsidRPr="00156DA4">
        <w:t>cestování na jízdní nestvůře</w:t>
      </w:r>
      <w:r w:rsidRPr="00156DA4">
        <w:tab/>
        <w:t>dle znalosti Jezdectví / Letectví</w:t>
      </w:r>
    </w:p>
    <w:p w:rsidR="00DF39FB" w:rsidRPr="00156DA4" w:rsidRDefault="00DF39FB" w:rsidP="00DF39FB">
      <w:pPr>
        <w:ind w:firstLine="709"/>
      </w:pPr>
      <w:r w:rsidRPr="00156DA4">
        <w:t>meditace/zaostření mysli</w:t>
      </w:r>
      <w:r w:rsidRPr="00156DA4">
        <w:tab/>
      </w:r>
      <w:r w:rsidRPr="00156DA4">
        <w:tab/>
        <w:t>dle náročnosti čerpání (zpravidla 2-3 body)</w:t>
      </w:r>
    </w:p>
    <w:p w:rsidR="00DF39FB" w:rsidRDefault="00DF39FB" w:rsidP="00DF39FB">
      <w:pPr>
        <w:ind w:firstLine="709"/>
      </w:pPr>
      <w:r w:rsidRPr="00156DA4">
        <w:t>kouzlení, zázraky</w:t>
      </w:r>
      <w:r w:rsidRPr="00156DA4">
        <w:tab/>
      </w:r>
      <w:r w:rsidRPr="00156DA4">
        <w:tab/>
      </w:r>
      <w:r w:rsidRPr="00156DA4">
        <w:tab/>
        <w:t>dle pravidel uvedených u povolání</w:t>
      </w:r>
    </w:p>
    <w:p w:rsidR="00DF39FB" w:rsidRPr="00156DA4" w:rsidRDefault="00DF39FB" w:rsidP="00DF39FB">
      <w:pPr>
        <w:ind w:firstLine="709"/>
      </w:pPr>
      <w:r>
        <w:t>lov, bylinkaření</w:t>
      </w:r>
      <w:r>
        <w:tab/>
      </w:r>
      <w:r>
        <w:tab/>
      </w:r>
      <w:r>
        <w:tab/>
        <w:t>dle pravidel uvedených u povolání</w:t>
      </w:r>
    </w:p>
    <w:p w:rsidR="00BE7B68" w:rsidRDefault="00BE7B68" w:rsidP="00BE7B68"/>
    <w:p w:rsidR="00BE7B68" w:rsidRDefault="00B1588D" w:rsidP="00BE7B68">
      <w:pPr>
        <w:pStyle w:val="Nadpis4"/>
        <w:rPr>
          <w:noProof w:val="0"/>
          <w:lang w:eastAsia="en-US"/>
        </w:rPr>
      </w:pPr>
      <w:r>
        <w:t xml:space="preserve">9.3.2 </w:t>
      </w:r>
      <w:r w:rsidR="00BE7B68">
        <w:t>Naložení</w:t>
      </w:r>
    </w:p>
    <w:p w:rsidR="00BE7B68" w:rsidRPr="00DF39FB" w:rsidRDefault="00BE7B68" w:rsidP="00BE7B68">
      <w:pPr>
        <w:ind w:firstLine="851"/>
        <w:jc w:val="left"/>
        <w:rPr>
          <w:noProof w:val="0"/>
          <w:lang w:eastAsia="en-US"/>
        </w:rPr>
      </w:pPr>
      <w:r w:rsidRPr="00DF39FB">
        <w:rPr>
          <w:noProof w:val="0"/>
          <w:lang w:eastAsia="en-US"/>
        </w:rPr>
        <w:t>Pro naložení existují tři základní stupně: Lehké, Střední a Velké.</w:t>
      </w:r>
      <w:r>
        <w:rPr>
          <w:noProof w:val="0"/>
          <w:lang w:eastAsia="en-US"/>
        </w:rPr>
        <w:t xml:space="preserve"> </w:t>
      </w:r>
      <w:r w:rsidRPr="00DF39FB">
        <w:rPr>
          <w:noProof w:val="0"/>
          <w:lang w:eastAsia="en-US"/>
        </w:rPr>
        <w:t xml:space="preserve">  </w:t>
      </w:r>
    </w:p>
    <w:p w:rsidR="00BE7B68" w:rsidRPr="00DF39FB" w:rsidRDefault="00BE7B68" w:rsidP="00BE7B68">
      <w:pPr>
        <w:jc w:val="center"/>
        <w:rPr>
          <w:noProof w:val="0"/>
          <w:lang w:eastAsia="en-US"/>
        </w:rPr>
      </w:pPr>
      <w:r w:rsidRPr="00DF39FB">
        <w:rPr>
          <w:lang w:eastAsia="cs-CZ"/>
        </w:rPr>
        <w:drawing>
          <wp:anchor distT="0" distB="0" distL="114300" distR="114300" simplePos="0" relativeHeight="251950592" behindDoc="1" locked="0" layoutInCell="1" allowOverlap="1" wp14:anchorId="50A23BA6" wp14:editId="7AD73C3F">
            <wp:simplePos x="0" y="0"/>
            <wp:positionH relativeFrom="column">
              <wp:posOffset>1532255</wp:posOffset>
            </wp:positionH>
            <wp:positionV relativeFrom="paragraph">
              <wp:posOffset>109220</wp:posOffset>
            </wp:positionV>
            <wp:extent cx="3208020" cy="2084070"/>
            <wp:effectExtent l="0" t="0" r="0" b="0"/>
            <wp:wrapTight wrapText="bothSides">
              <wp:wrapPolygon edited="0">
                <wp:start x="0" y="0"/>
                <wp:lineTo x="0" y="21324"/>
                <wp:lineTo x="21420" y="21324"/>
                <wp:lineTo x="21420" y="0"/>
                <wp:lineTo x="0" y="0"/>
              </wp:wrapPolygon>
            </wp:wrapTight>
            <wp:docPr id="86" name="Obrázek 1" descr="naloz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ozeni.jpg"/>
                    <pic:cNvPicPr/>
                  </pic:nvPicPr>
                  <pic:blipFill>
                    <a:blip r:embed="rId218"/>
                    <a:srcRect t="5864" b="4938"/>
                    <a:stretch>
                      <a:fillRect/>
                    </a:stretch>
                  </pic:blipFill>
                  <pic:spPr>
                    <a:xfrm>
                      <a:off x="0" y="0"/>
                      <a:ext cx="3208020" cy="2084070"/>
                    </a:xfrm>
                    <a:prstGeom prst="rect">
                      <a:avLst/>
                    </a:prstGeom>
                  </pic:spPr>
                </pic:pic>
              </a:graphicData>
            </a:graphic>
            <wp14:sizeRelH relativeFrom="margin">
              <wp14:pctWidth>0</wp14:pctWidth>
            </wp14:sizeRelH>
            <wp14:sizeRelV relativeFrom="margin">
              <wp14:pctHeight>0</wp14:pctHeight>
            </wp14:sizeRelV>
          </wp:anchor>
        </w:drawing>
      </w:r>
    </w:p>
    <w:p w:rsidR="00BE7B68" w:rsidRPr="00DF39FB" w:rsidRDefault="00BE7B68" w:rsidP="00BE7B68">
      <w:pPr>
        <w:jc w:val="center"/>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p>
    <w:p w:rsidR="00BE7B68" w:rsidRPr="00DF39FB" w:rsidRDefault="00BE7B68" w:rsidP="00BE7B68">
      <w:pPr>
        <w:jc w:val="left"/>
        <w:rPr>
          <w:noProof w:val="0"/>
          <w:lang w:eastAsia="en-US"/>
        </w:rPr>
      </w:pPr>
      <w:r w:rsidRPr="00DF39FB">
        <w:rPr>
          <w:noProof w:val="0"/>
          <w:lang w:eastAsia="en-US"/>
        </w:rPr>
        <w:tab/>
      </w:r>
      <w:r w:rsidRPr="00DF39FB">
        <w:rPr>
          <w:noProof w:val="0"/>
          <w:lang w:eastAsia="en-US"/>
        </w:rPr>
        <w:tab/>
      </w:r>
      <w:r w:rsidRPr="00DF39FB">
        <w:rPr>
          <w:noProof w:val="0"/>
          <w:lang w:eastAsia="en-US"/>
        </w:rPr>
        <w:tab/>
      </w:r>
      <w:r w:rsidRPr="00DF39FB">
        <w:rPr>
          <w:noProof w:val="0"/>
          <w:lang w:eastAsia="en-US"/>
        </w:rPr>
        <w:tab/>
        <w:t xml:space="preserve">    Lehké</w:t>
      </w:r>
      <w:r w:rsidRPr="00DF39FB">
        <w:rPr>
          <w:noProof w:val="0"/>
          <w:lang w:eastAsia="en-US"/>
        </w:rPr>
        <w:tab/>
      </w:r>
      <w:r>
        <w:rPr>
          <w:noProof w:val="0"/>
          <w:lang w:eastAsia="en-US"/>
        </w:rPr>
        <w:t xml:space="preserve"> </w:t>
      </w:r>
      <w:r>
        <w:rPr>
          <w:noProof w:val="0"/>
          <w:lang w:eastAsia="en-US"/>
        </w:rPr>
        <w:tab/>
        <w:t xml:space="preserve">  </w:t>
      </w:r>
      <w:r w:rsidRPr="00DF39FB">
        <w:rPr>
          <w:noProof w:val="0"/>
          <w:lang w:eastAsia="en-US"/>
        </w:rPr>
        <w:t>Střední</w:t>
      </w:r>
      <w:r w:rsidRPr="00DF39FB">
        <w:rPr>
          <w:noProof w:val="0"/>
          <w:lang w:eastAsia="en-US"/>
        </w:rPr>
        <w:tab/>
        <w:t xml:space="preserve">            </w:t>
      </w:r>
      <w:r>
        <w:rPr>
          <w:noProof w:val="0"/>
          <w:lang w:eastAsia="en-US"/>
        </w:rPr>
        <w:tab/>
      </w:r>
      <w:r>
        <w:rPr>
          <w:noProof w:val="0"/>
          <w:lang w:eastAsia="en-US"/>
        </w:rPr>
        <w:tab/>
      </w:r>
      <w:r w:rsidRPr="00DF39FB">
        <w:rPr>
          <w:noProof w:val="0"/>
          <w:lang w:eastAsia="en-US"/>
        </w:rPr>
        <w:t>Velké</w:t>
      </w:r>
    </w:p>
    <w:p w:rsidR="00BE7B68" w:rsidRPr="00DF39FB" w:rsidRDefault="00BE7B68" w:rsidP="00BE7B68">
      <w:pPr>
        <w:jc w:val="left"/>
        <w:rPr>
          <w:noProof w:val="0"/>
          <w:lang w:eastAsia="en-US"/>
        </w:rPr>
      </w:pPr>
    </w:p>
    <w:p w:rsidR="00BE7B68" w:rsidRPr="00DF39FB" w:rsidRDefault="00BE7B68" w:rsidP="00BE7B68">
      <w:pPr>
        <w:ind w:firstLine="567"/>
        <w:jc w:val="left"/>
        <w:rPr>
          <w:rFonts w:eastAsia="MS Mincho"/>
          <w:noProof w:val="0"/>
        </w:rPr>
      </w:pPr>
      <w:r w:rsidRPr="00DF39FB">
        <w:rPr>
          <w:rFonts w:eastAsia="MS Mincho"/>
          <w:noProof w:val="0"/>
        </w:rPr>
        <w:t xml:space="preserve">Představ si svoji postavu, včetně všeho vybavení, které má u sebe. Svoji představu srovnej s obrázky </w:t>
      </w:r>
      <w:r>
        <w:rPr>
          <w:rFonts w:eastAsia="MS Mincho"/>
          <w:noProof w:val="0"/>
        </w:rPr>
        <w:t>výše</w:t>
      </w:r>
      <w:r w:rsidRPr="00DF39FB">
        <w:rPr>
          <w:rFonts w:eastAsia="MS Mincho"/>
          <w:noProof w:val="0"/>
        </w:rPr>
        <w:t xml:space="preserve">. Který z nich nejlépe odpovídá Tvé představě, takové je Tvé naložení. </w:t>
      </w:r>
    </w:p>
    <w:p w:rsidR="00BE7B68" w:rsidRPr="00DF39FB" w:rsidRDefault="00BE7B68" w:rsidP="00BE7B68"/>
    <w:p w:rsidR="00DF39FB" w:rsidRPr="00156DA4" w:rsidRDefault="00DF39FB" w:rsidP="00DF39FB"/>
    <w:p w:rsidR="00DF39FB" w:rsidRPr="00156DA4" w:rsidRDefault="00B1588D" w:rsidP="00DF39FB">
      <w:pPr>
        <w:pStyle w:val="Nadpis4"/>
      </w:pPr>
      <w:r>
        <w:t xml:space="preserve">9.3.3 </w:t>
      </w:r>
      <w:r w:rsidR="00BE7B68">
        <w:t>Odpočinek</w:t>
      </w:r>
    </w:p>
    <w:p w:rsidR="00DF39FB" w:rsidRPr="00156DA4" w:rsidRDefault="00DF39FB" w:rsidP="00DF39FB">
      <w:r>
        <w:tab/>
      </w:r>
      <w:r w:rsidRPr="00156DA4">
        <w:t xml:space="preserve">V 1 dni je možné maximálně buď 1x spát a 1x odpočívat nebo 2x odpočívat. </w:t>
      </w:r>
    </w:p>
    <w:p w:rsidR="00DF39FB" w:rsidRPr="007F7189" w:rsidRDefault="00DF39FB" w:rsidP="00DF39FB">
      <w:r>
        <w:tab/>
      </w:r>
      <w:r w:rsidRPr="00156DA4">
        <w:t xml:space="preserve">Postava potřebuje </w:t>
      </w:r>
      <w:r w:rsidRPr="00156DA4">
        <w:rPr>
          <w:b/>
        </w:rPr>
        <w:t>nepřetržitě</w:t>
      </w:r>
      <w:r w:rsidRPr="00156DA4">
        <w:t xml:space="preserve"> spát 8 – ½ opravy za Odl (zaok. dolů) hodin. Za tuto dobu se jí vyléčí 2 ztracené žt a ubude jí tolik bodů únavy, kolik je její stup</w:t>
      </w:r>
      <w:r w:rsidRPr="007F7189">
        <w:t xml:space="preserve">eň odolnosti (sOdl). </w:t>
      </w:r>
    </w:p>
    <w:p w:rsidR="00DF39FB" w:rsidRPr="00156DA4" w:rsidRDefault="00DF39FB" w:rsidP="00DF39FB">
      <w:r>
        <w:tab/>
      </w:r>
      <w:r w:rsidRPr="00156DA4">
        <w:t xml:space="preserve">Pokud postava spí (bez přerušení) pouze polovinu potřebné doby, i přínos takového spánku je pouze poloviční. Kratší spánek nepomáhá. </w:t>
      </w:r>
    </w:p>
    <w:p w:rsidR="00DF39FB" w:rsidRPr="00156DA4" w:rsidRDefault="00DF39FB" w:rsidP="00DF39FB">
      <w:r>
        <w:tab/>
      </w:r>
      <w:r w:rsidRPr="00156DA4">
        <w:t xml:space="preserve">Doba odpočinku musí být stejná jako doba spánku, ale jeho efekt je pouze poloviční (zaokr. dolů). </w:t>
      </w:r>
    </w:p>
    <w:p w:rsidR="00DF39FB" w:rsidRPr="00156DA4" w:rsidRDefault="00DF39FB" w:rsidP="00DF39FB">
      <w:r>
        <w:tab/>
      </w:r>
      <w:r w:rsidRPr="00156DA4">
        <w:t xml:space="preserve">Prodloužení doby spánku či odpočinku nemá žádný vliv. </w:t>
      </w:r>
    </w:p>
    <w:p w:rsidR="00DF39FB" w:rsidRPr="00156DA4" w:rsidRDefault="00DF39FB" w:rsidP="00DF39FB">
      <w:r>
        <w:lastRenderedPageBreak/>
        <w:tab/>
        <w:t>Po</w:t>
      </w:r>
      <w:r w:rsidRPr="00156DA4">
        <w:t xml:space="preserve"> spánku </w:t>
      </w:r>
      <w:r>
        <w:t>n</w:t>
      </w:r>
      <w:r w:rsidRPr="00156DA4">
        <w:t xml:space="preserve">ení postava po 6 hodin (bez ohledu na únavu) schopna znovu usnout. </w:t>
      </w:r>
    </w:p>
    <w:p w:rsidR="00DF39FB" w:rsidRPr="00DF39FB" w:rsidRDefault="00DF39FB" w:rsidP="005871B9"/>
    <w:p w:rsidR="00934A62" w:rsidRPr="003324CB" w:rsidRDefault="00B1588D" w:rsidP="00934A62">
      <w:pPr>
        <w:pStyle w:val="Nadpis2"/>
        <w:rPr>
          <w:noProof w:val="0"/>
        </w:rPr>
      </w:pPr>
      <w:bookmarkStart w:id="256" w:name="_Toc109499421"/>
      <w:bookmarkStart w:id="257" w:name="_Toc240183597"/>
      <w:r>
        <w:t>9</w:t>
      </w:r>
      <w:r w:rsidR="00934A62">
        <w:t>.</w:t>
      </w:r>
      <w:r w:rsidR="00BE7B68">
        <w:t>4</w:t>
      </w:r>
      <w:r w:rsidR="00934A62">
        <w:t xml:space="preserve"> </w:t>
      </w:r>
      <w:bookmarkEnd w:id="256"/>
      <w:r w:rsidR="00934A62" w:rsidRPr="003324CB">
        <w:t>Fáze hry</w:t>
      </w:r>
      <w:bookmarkEnd w:id="257"/>
    </w:p>
    <w:p w:rsidR="00934A62" w:rsidRDefault="00934A62" w:rsidP="00934A62">
      <w:pPr>
        <w:ind w:left="284" w:firstLine="283"/>
        <w:rPr>
          <w:rFonts w:eastAsia="MS Mincho"/>
        </w:rPr>
      </w:pPr>
      <w:r>
        <w:rPr>
          <w:rFonts w:eastAsia="MS Mincho"/>
        </w:rPr>
        <w:t xml:space="preserve">Z hlediska hry lze rozlišit 5 základních fází hry, z nichž každá má svoje specifika a zákonitosti. Jedná se o: </w:t>
      </w:r>
    </w:p>
    <w:p w:rsidR="00934A62" w:rsidRPr="00356354" w:rsidRDefault="00934A62" w:rsidP="00356354">
      <w:pPr>
        <w:pStyle w:val="Odstavecseseznamem"/>
        <w:numPr>
          <w:ilvl w:val="0"/>
          <w:numId w:val="32"/>
        </w:numPr>
        <w:ind w:firstLine="207"/>
      </w:pPr>
      <w:r w:rsidRPr="00356354">
        <w:t>Průzkum</w:t>
      </w:r>
    </w:p>
    <w:p w:rsidR="00934A62" w:rsidRPr="00356354" w:rsidRDefault="00934A62" w:rsidP="00356354">
      <w:pPr>
        <w:pStyle w:val="Odstavecseseznamem"/>
        <w:numPr>
          <w:ilvl w:val="0"/>
          <w:numId w:val="32"/>
        </w:numPr>
        <w:ind w:firstLine="207"/>
      </w:pPr>
      <w:r w:rsidRPr="00356354">
        <w:t>Vyjednávání</w:t>
      </w:r>
    </w:p>
    <w:p w:rsidR="00934A62" w:rsidRPr="00356354" w:rsidRDefault="00934A62" w:rsidP="00356354">
      <w:pPr>
        <w:pStyle w:val="Odstavecseseznamem"/>
        <w:numPr>
          <w:ilvl w:val="0"/>
          <w:numId w:val="32"/>
        </w:numPr>
        <w:ind w:firstLine="207"/>
      </w:pPr>
      <w:r w:rsidRPr="00356354">
        <w:t>Boj</w:t>
      </w:r>
    </w:p>
    <w:p w:rsidR="00934A62" w:rsidRPr="00356354" w:rsidRDefault="00934A62" w:rsidP="00356354">
      <w:pPr>
        <w:pStyle w:val="Odstavecseseznamem"/>
        <w:numPr>
          <w:ilvl w:val="0"/>
          <w:numId w:val="32"/>
        </w:numPr>
        <w:ind w:firstLine="207"/>
      </w:pPr>
      <w:r w:rsidRPr="00356354">
        <w:t>Táboření</w:t>
      </w:r>
    </w:p>
    <w:p w:rsidR="00934A62" w:rsidRPr="00356354" w:rsidRDefault="00934A62" w:rsidP="00356354">
      <w:pPr>
        <w:pStyle w:val="Odstavecseseznamem"/>
        <w:numPr>
          <w:ilvl w:val="0"/>
          <w:numId w:val="32"/>
        </w:numPr>
        <w:ind w:firstLine="207"/>
      </w:pPr>
      <w:r w:rsidRPr="00356354">
        <w:t xml:space="preserve">Cestování </w:t>
      </w:r>
    </w:p>
    <w:p w:rsidR="00934A62" w:rsidRDefault="00356354" w:rsidP="00934A62">
      <w:pPr>
        <w:ind w:left="284" w:firstLine="283"/>
        <w:rPr>
          <w:rFonts w:eastAsia="MS Mincho"/>
        </w:rPr>
      </w:pPr>
      <w:r>
        <w:rPr>
          <w:rFonts w:eastAsia="MS Mincho"/>
        </w:rPr>
        <w:t xml:space="preserve">V praxi hra plynule přechází z jedné fáze do druhé, bez nutnosti je nějak pojmenovávat a rozlišovat. Z hlediska providel je ale dobré si je blíže specifikovat.  </w:t>
      </w:r>
    </w:p>
    <w:p w:rsidR="00356354" w:rsidRDefault="00356354" w:rsidP="00934A62">
      <w:pPr>
        <w:ind w:left="284" w:firstLine="283"/>
        <w:rPr>
          <w:rFonts w:eastAsia="MS Mincho"/>
        </w:rPr>
      </w:pPr>
    </w:p>
    <w:p w:rsidR="00934A62" w:rsidRDefault="00B1588D" w:rsidP="00934A62">
      <w:pPr>
        <w:pStyle w:val="Nadpis3"/>
      </w:pPr>
      <w:bookmarkStart w:id="258" w:name="_Toc240183598"/>
      <w:r>
        <w:t xml:space="preserve">9.4.1 </w:t>
      </w:r>
      <w:r w:rsidR="00934A62">
        <w:t>Průzkum</w:t>
      </w:r>
      <w:bookmarkEnd w:id="258"/>
    </w:p>
    <w:p w:rsidR="00934A62" w:rsidRDefault="00934A62" w:rsidP="00934A62">
      <w:pPr>
        <w:ind w:left="284" w:firstLine="283"/>
        <w:rPr>
          <w:rFonts w:eastAsia="MS Mincho"/>
        </w:rPr>
      </w:pPr>
      <w:r>
        <w:rPr>
          <w:rFonts w:eastAsia="MS Mincho"/>
        </w:rPr>
        <w:t>Obvyklá fáze, kterou zahajuje PJ, který popíše scénu (místo a situaci, v jaké se družina nachází). Následuje hráč po jeho levici, který popíše, co chce dělat. Za ním následují ostatní hráči. Provedou se hody na ověření, PJ vyhodnotí výsledek a řekne, co se na scéně změnilo. Následuje další kolo (na rozdíl od bojového kola trvá výrazně delší čas, dle náročnosti prováděných činností), dokud se družina nedostane (vlastním rozhodnutím nebo v důsledku vyhodnocení činností do jiné fáze hry).</w:t>
      </w:r>
    </w:p>
    <w:p w:rsidR="00934A62" w:rsidRDefault="00934A62" w:rsidP="00934A62">
      <w:pPr>
        <w:ind w:left="284" w:firstLine="283"/>
        <w:rPr>
          <w:rFonts w:eastAsia="MS Mincho"/>
        </w:rPr>
      </w:pPr>
      <w:r>
        <w:rPr>
          <w:rFonts w:eastAsia="MS Mincho"/>
        </w:rPr>
        <w:t xml:space="preserve">Průzkum zahrnuje interakci s (neživým) prostředím (scénou a předměty v ní se nacházejícími) a patří sem i využití schopností a provádění činnosti jako Stopování, Hledání pastí, Naslouchání, Hledání skrytého (vč. skrytých bytostí), Otvírání zámků, Vyrážení dveří apod. Cílem bývá získat informace, odstranit překážky a přesunout se do další scény (lokace, místnosti). </w:t>
      </w:r>
    </w:p>
    <w:p w:rsidR="00934A62" w:rsidRPr="007F7189" w:rsidRDefault="00934A62" w:rsidP="00934A62">
      <w:pPr>
        <w:ind w:left="284" w:firstLine="283"/>
        <w:rPr>
          <w:rFonts w:eastAsia="MS Mincho"/>
        </w:rPr>
      </w:pPr>
      <w:r w:rsidRPr="007F7189">
        <w:rPr>
          <w:rFonts w:eastAsia="MS Mincho"/>
        </w:rPr>
        <w:t>Při průzkumu je možné použít obecnou schopnost „</w:t>
      </w:r>
      <w:r w:rsidRPr="007F7189">
        <w:rPr>
          <w:rFonts w:eastAsia="MS Mincho"/>
          <w:b/>
        </w:rPr>
        <w:t>Rozpomenutí se</w:t>
      </w:r>
      <w:r w:rsidRPr="007F7189">
        <w:rPr>
          <w:rFonts w:eastAsia="MS Mincho"/>
        </w:rPr>
        <w:t xml:space="preserve">“. Ověřuje se hodem na INT nebo znalostní dovednosti, zda si postava vybaví informace, které mohla někdy v minulosti zaslechnout a týkají se zvoleného tématu. Ověření je možné pouze 1x. Schopnost lze ale používat (na různá témata) bez omezení. </w:t>
      </w:r>
    </w:p>
    <w:p w:rsidR="00934A62" w:rsidRDefault="00934A62" w:rsidP="00934A62">
      <w:pPr>
        <w:ind w:left="284" w:firstLine="283"/>
        <w:rPr>
          <w:rFonts w:eastAsia="MS Mincho"/>
        </w:rPr>
      </w:pPr>
    </w:p>
    <w:p w:rsidR="00934A62" w:rsidRDefault="00B1588D" w:rsidP="00934A62">
      <w:pPr>
        <w:pStyle w:val="Nadpis3"/>
      </w:pPr>
      <w:bookmarkStart w:id="259" w:name="_Toc240183599"/>
      <w:r>
        <w:t xml:space="preserve">9.4.2 </w:t>
      </w:r>
      <w:r w:rsidR="00934A62">
        <w:t>Vyjednávání</w:t>
      </w:r>
      <w:bookmarkEnd w:id="259"/>
    </w:p>
    <w:p w:rsidR="00934A62" w:rsidRDefault="00934A62" w:rsidP="00934A62">
      <w:pPr>
        <w:ind w:left="284" w:firstLine="283"/>
        <w:rPr>
          <w:rFonts w:eastAsia="MS Mincho"/>
        </w:rPr>
      </w:pPr>
      <w:r>
        <w:rPr>
          <w:rFonts w:eastAsia="MS Mincho"/>
        </w:rPr>
        <w:t xml:space="preserve">Nastává při setkání s živými bytostmi a tvory, pokud nejsou vyloženě nepřátelští (v takovém případě by se přešlo rovnou do fáze Boj). Probíhá formou dialogu mezi PJ a hráči, kterého se může účastnit jedna či více postav z družiny.  Hráči mluví za své postavy, PJ za všechny ostatní tvory, s nimiž družina komunikuje. </w:t>
      </w:r>
    </w:p>
    <w:p w:rsidR="00934A62" w:rsidRDefault="00934A62" w:rsidP="00934A62">
      <w:pPr>
        <w:ind w:left="284" w:firstLine="283"/>
        <w:rPr>
          <w:rFonts w:eastAsia="MS Mincho"/>
        </w:rPr>
      </w:pPr>
      <w:r>
        <w:rPr>
          <w:rFonts w:eastAsia="MS Mincho"/>
        </w:rPr>
        <w:t xml:space="preserve">Vyjednávání zahrnuje získávání informací, řešení hádanek, snahu přimět někoho aby něco udělal (nebo naopak neudělal). Patří sem využití schopností a provádění činností jako Tahání informací, Zastrašování, Diplomacie, Přetvářka, Svádění, Vyhrožování, použití Jazyků. </w:t>
      </w:r>
    </w:p>
    <w:p w:rsidR="00934A62" w:rsidRDefault="00934A62" w:rsidP="00934A62">
      <w:pPr>
        <w:ind w:left="284" w:firstLine="283"/>
        <w:rPr>
          <w:rFonts w:eastAsia="MS Mincho"/>
        </w:rPr>
      </w:pPr>
      <w:r>
        <w:rPr>
          <w:rFonts w:eastAsia="MS Mincho"/>
        </w:rPr>
        <w:t xml:space="preserve">Výsledkem může být změna postoje bytosti (ten může být Přátelský / Neutrální / Nepřátelský), získání potřebných informací či neochota druhé strany v komunikaci pokračovat. Následuje zpravidla pokračování Průzkumu nebo Boj. </w:t>
      </w:r>
    </w:p>
    <w:p w:rsidR="00934A62" w:rsidRDefault="00934A62" w:rsidP="00934A62">
      <w:pPr>
        <w:ind w:left="284" w:firstLine="283"/>
        <w:rPr>
          <w:rFonts w:eastAsia="MS Mincho"/>
        </w:rPr>
      </w:pPr>
    </w:p>
    <w:p w:rsidR="00934A62" w:rsidRDefault="00B1588D" w:rsidP="00934A62">
      <w:pPr>
        <w:pStyle w:val="Nadpis3"/>
      </w:pPr>
      <w:bookmarkStart w:id="260" w:name="_Toc240183600"/>
      <w:r>
        <w:t xml:space="preserve">9.4.3 </w:t>
      </w:r>
      <w:r w:rsidR="00934A62">
        <w:t>Boj</w:t>
      </w:r>
      <w:bookmarkEnd w:id="260"/>
    </w:p>
    <w:p w:rsidR="00934A62" w:rsidRDefault="00934A62" w:rsidP="00934A62">
      <w:pPr>
        <w:ind w:left="284" w:firstLine="283"/>
        <w:rPr>
          <w:rFonts w:eastAsia="MS Mincho"/>
        </w:rPr>
      </w:pPr>
      <w:r>
        <w:rPr>
          <w:rFonts w:eastAsia="MS Mincho"/>
        </w:rPr>
        <w:t xml:space="preserve">Jeho popisu je věnována samostatná kapitola. </w:t>
      </w:r>
    </w:p>
    <w:p w:rsidR="00934A62" w:rsidRDefault="00934A62" w:rsidP="00934A62">
      <w:pPr>
        <w:ind w:left="284" w:firstLine="283"/>
        <w:rPr>
          <w:rFonts w:eastAsia="MS Mincho"/>
        </w:rPr>
      </w:pPr>
      <w:r>
        <w:rPr>
          <w:rFonts w:eastAsia="MS Mincho"/>
        </w:rPr>
        <w:t xml:space="preserve">Lehký boj, který družinu nijak neohrožuje a kterým je zbytečné se zabývat do podrobností, může PJ s družinou odehrát jako Šarvátku, kdy se celý výsledek boje vyhodnotí jedním hodem na zvolenou bojovou dovednost postav. </w:t>
      </w:r>
    </w:p>
    <w:p w:rsidR="00934A62" w:rsidRDefault="00934A62" w:rsidP="00934A62">
      <w:pPr>
        <w:ind w:left="284" w:firstLine="283"/>
        <w:rPr>
          <w:rFonts w:eastAsia="MS Mincho"/>
        </w:rPr>
      </w:pPr>
      <w:r>
        <w:rPr>
          <w:rFonts w:eastAsia="MS Mincho"/>
        </w:rPr>
        <w:t xml:space="preserve">Kromě samotného boje tato fáze zahrnuje i činnosti, prováděné bezprostředně po skončení boje, jako je Léčení, Prohledávání padlých nepřátel apod. A také činnosti, které boji mohou předejít (pokud je čas je použít), jako je Odvracení nemrtvých, Odvracení zvířat apod.  </w:t>
      </w:r>
    </w:p>
    <w:p w:rsidR="00934A62" w:rsidRDefault="00934A62" w:rsidP="00934A62">
      <w:pPr>
        <w:ind w:left="284" w:firstLine="283"/>
        <w:rPr>
          <w:rFonts w:eastAsia="MS Mincho"/>
        </w:rPr>
      </w:pPr>
    </w:p>
    <w:p w:rsidR="00934A62" w:rsidRDefault="00B1588D" w:rsidP="00934A62">
      <w:pPr>
        <w:pStyle w:val="Nadpis3"/>
      </w:pPr>
      <w:bookmarkStart w:id="261" w:name="_Toc240183601"/>
      <w:r>
        <w:t xml:space="preserve">9.4.4 </w:t>
      </w:r>
      <w:r w:rsidR="00934A62">
        <w:t>Táboření</w:t>
      </w:r>
      <w:bookmarkEnd w:id="261"/>
    </w:p>
    <w:p w:rsidR="00934A62" w:rsidRDefault="00934A62" w:rsidP="00934A62">
      <w:pPr>
        <w:ind w:left="284" w:firstLine="283"/>
        <w:rPr>
          <w:rFonts w:eastAsia="MS Mincho"/>
        </w:rPr>
      </w:pPr>
      <w:r>
        <w:rPr>
          <w:rFonts w:eastAsia="MS Mincho"/>
        </w:rPr>
        <w:t>V civilizaci může mít podobu ubytování v hostinci, v divočině stanového tábora nebo spaní pod širákem. Většina postav se odebere spát či odpočívat. V divočině bývá rozumné postavit hlídku.</w:t>
      </w:r>
    </w:p>
    <w:p w:rsidR="00934A62" w:rsidRDefault="00934A62" w:rsidP="00934A62">
      <w:pPr>
        <w:ind w:left="284" w:firstLine="283"/>
        <w:rPr>
          <w:rFonts w:eastAsia="MS Mincho"/>
        </w:rPr>
      </w:pPr>
      <w:r>
        <w:rPr>
          <w:rFonts w:eastAsia="MS Mincho"/>
        </w:rPr>
        <w:t xml:space="preserve">Během táboření mohou nastat náhodné události (hází si PJ). </w:t>
      </w:r>
    </w:p>
    <w:p w:rsidR="00934A62" w:rsidRDefault="00934A62" w:rsidP="00934A62">
      <w:pPr>
        <w:ind w:left="284" w:firstLine="283"/>
        <w:rPr>
          <w:rFonts w:eastAsia="MS Mincho"/>
        </w:rPr>
      </w:pPr>
      <w:r>
        <w:rPr>
          <w:rFonts w:eastAsia="MS Mincho"/>
        </w:rPr>
        <w:t xml:space="preserve">Táboření trvá nejméně 1 hlídku a musí proběhnout alespoň 1x za den. </w:t>
      </w:r>
    </w:p>
    <w:p w:rsidR="00934A62" w:rsidRDefault="00934A62" w:rsidP="00934A62">
      <w:pPr>
        <w:ind w:left="284" w:firstLine="283"/>
        <w:rPr>
          <w:rFonts w:eastAsia="MS Mincho"/>
        </w:rPr>
      </w:pPr>
      <w:r>
        <w:rPr>
          <w:rFonts w:eastAsia="MS Mincho"/>
        </w:rPr>
        <w:t>Při prvním táboření za den je spotřebováno 1 jídlo (1 čen) a 1 voda (nebo jiný nápoj). Kdo nemá jídlo, stává se Hladovým, kdo nemá vodu, stává se Žíznivým. Hladový si během spánku a odpočinku neobnovuje kondici. Žíznivý má postih -1 ke všem hodům za každý den bez vody. Stavy mizí, až když se postava nají / napije.</w:t>
      </w:r>
    </w:p>
    <w:p w:rsidR="00934A62" w:rsidRDefault="00934A62" w:rsidP="00934A62">
      <w:pPr>
        <w:ind w:left="284" w:firstLine="283"/>
        <w:rPr>
          <w:rFonts w:eastAsia="MS Mincho"/>
        </w:rPr>
      </w:pPr>
      <w:r>
        <w:rPr>
          <w:rFonts w:eastAsia="MS Mincho"/>
        </w:rPr>
        <w:t xml:space="preserve">Během táboření lze provádět i činnosti, které vytvářejí něco nového. Zpravidla vyžadují delší herní čas. </w:t>
      </w:r>
    </w:p>
    <w:p w:rsidR="00934A62" w:rsidRDefault="00934A62" w:rsidP="00934A62">
      <w:pPr>
        <w:ind w:left="284" w:firstLine="283"/>
        <w:rPr>
          <w:rFonts w:eastAsia="MS Mincho"/>
        </w:rPr>
      </w:pPr>
      <w:r>
        <w:rPr>
          <w:rFonts w:eastAsia="MS Mincho"/>
        </w:rPr>
        <w:t xml:space="preserve">Táboření je rovněž dobrou příležitostí ke vzájemnému poznávání postav v družině. Ty mají prostor říct něco o sobě či nějak pobavit ostatní. </w:t>
      </w:r>
    </w:p>
    <w:p w:rsidR="00934A62" w:rsidRDefault="00934A62" w:rsidP="00934A62">
      <w:pPr>
        <w:ind w:left="284" w:firstLine="283"/>
        <w:rPr>
          <w:rFonts w:eastAsia="MS Mincho"/>
        </w:rPr>
      </w:pPr>
    </w:p>
    <w:p w:rsidR="00934A62" w:rsidRPr="00297B95" w:rsidRDefault="00934A62" w:rsidP="00934A62">
      <w:pPr>
        <w:ind w:left="284" w:firstLine="283"/>
        <w:rPr>
          <w:rFonts w:eastAsia="MS Mincho"/>
        </w:rPr>
      </w:pPr>
      <w:r w:rsidRPr="00297B95">
        <w:rPr>
          <w:rFonts w:eastAsia="MS Mincho"/>
        </w:rPr>
        <w:t xml:space="preserve">Každý tábor v divočině je vystaven určitému riziku, že vzbudí pozornost okolo procházejících CP nebo nestvůr. Volbou vhodné lokality a pomocí maskování (může se o ně pokoušet kdokoliv znalý Zálesáctví) lze toto riziko snížit. </w:t>
      </w:r>
    </w:p>
    <w:tbl>
      <w:tblPr>
        <w:tblW w:w="8740" w:type="dxa"/>
        <w:jc w:val="center"/>
        <w:tblCellMar>
          <w:left w:w="70" w:type="dxa"/>
          <w:right w:w="70" w:type="dxa"/>
        </w:tblCellMar>
        <w:tblLook w:val="04A0" w:firstRow="1" w:lastRow="0" w:firstColumn="1" w:lastColumn="0" w:noHBand="0" w:noVBand="1"/>
      </w:tblPr>
      <w:tblGrid>
        <w:gridCol w:w="400"/>
        <w:gridCol w:w="1040"/>
        <w:gridCol w:w="740"/>
        <w:gridCol w:w="1160"/>
        <w:gridCol w:w="5400"/>
      </w:tblGrid>
      <w:tr w:rsidR="00934A62" w:rsidRPr="00297B95" w:rsidTr="00BD25F8">
        <w:trPr>
          <w:trHeight w:val="2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b/>
                <w:bCs/>
                <w:noProof w:val="0"/>
                <w:sz w:val="18"/>
                <w:szCs w:val="18"/>
                <w:lang w:eastAsia="cs-CZ"/>
              </w:rPr>
            </w:pPr>
            <w:r w:rsidRPr="00297B95">
              <w:rPr>
                <w:rFonts w:ascii="Calibri" w:eastAsia="Times New Roman" w:hAnsi="Calibri" w:cs="Calibri"/>
                <w:b/>
                <w:bCs/>
                <w:noProof w:val="0"/>
                <w:sz w:val="18"/>
                <w:szCs w:val="18"/>
                <w:lang w:eastAsia="cs-CZ"/>
              </w:rPr>
              <w:lastRenderedPageBreak/>
              <w:t>St.</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b/>
                <w:bCs/>
                <w:noProof w:val="0"/>
                <w:sz w:val="18"/>
                <w:szCs w:val="18"/>
                <w:lang w:eastAsia="cs-CZ"/>
              </w:rPr>
            </w:pPr>
            <w:r w:rsidRPr="00297B95">
              <w:rPr>
                <w:rFonts w:ascii="Calibri" w:eastAsia="Times New Roman" w:hAnsi="Calibri" w:cs="Calibri"/>
                <w:b/>
                <w:bCs/>
                <w:noProof w:val="0"/>
                <w:sz w:val="18"/>
                <w:szCs w:val="18"/>
                <w:lang w:eastAsia="cs-CZ"/>
              </w:rPr>
              <w:t>Slovně</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b/>
                <w:bCs/>
                <w:noProof w:val="0"/>
                <w:sz w:val="18"/>
                <w:szCs w:val="18"/>
                <w:lang w:eastAsia="cs-CZ"/>
              </w:rPr>
            </w:pPr>
            <w:r w:rsidRPr="00297B95">
              <w:rPr>
                <w:rFonts w:ascii="Calibri" w:eastAsia="Times New Roman" w:hAnsi="Calibri" w:cs="Calibri"/>
                <w:b/>
                <w:bCs/>
                <w:noProof w:val="0"/>
                <w:sz w:val="18"/>
                <w:szCs w:val="18"/>
                <w:lang w:eastAsia="cs-CZ"/>
              </w:rPr>
              <w:t>Riziko</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b/>
                <w:bCs/>
                <w:noProof w:val="0"/>
                <w:sz w:val="18"/>
                <w:szCs w:val="18"/>
                <w:lang w:eastAsia="cs-CZ"/>
              </w:rPr>
            </w:pPr>
            <w:r w:rsidRPr="00297B95">
              <w:rPr>
                <w:rFonts w:ascii="Calibri" w:eastAsia="Times New Roman" w:hAnsi="Calibri" w:cs="Calibri"/>
                <w:b/>
                <w:bCs/>
                <w:noProof w:val="0"/>
                <w:sz w:val="18"/>
                <w:szCs w:val="18"/>
                <w:lang w:eastAsia="cs-CZ"/>
              </w:rPr>
              <w:t>Maskování</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b/>
                <w:bCs/>
                <w:noProof w:val="0"/>
                <w:sz w:val="18"/>
                <w:szCs w:val="18"/>
                <w:lang w:eastAsia="cs-CZ"/>
              </w:rPr>
            </w:pPr>
            <w:r w:rsidRPr="00297B95">
              <w:rPr>
                <w:rFonts w:ascii="Calibri" w:eastAsia="Times New Roman" w:hAnsi="Calibri" w:cs="Calibri"/>
                <w:b/>
                <w:bCs/>
                <w:noProof w:val="0"/>
                <w:sz w:val="18"/>
                <w:szCs w:val="18"/>
                <w:lang w:eastAsia="cs-CZ"/>
              </w:rPr>
              <w:t>Popis a příklady</w:t>
            </w:r>
          </w:p>
        </w:tc>
      </w:tr>
      <w:tr w:rsidR="00934A62" w:rsidRPr="00297B95" w:rsidTr="00BD25F8">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Veřejný</w:t>
            </w:r>
          </w:p>
        </w:tc>
        <w:tc>
          <w:tcPr>
            <w:tcW w:w="7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100%</w:t>
            </w:r>
          </w:p>
        </w:tc>
        <w:tc>
          <w:tcPr>
            <w:tcW w:w="116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19</w:t>
            </w:r>
          </w:p>
        </w:tc>
        <w:tc>
          <w:tcPr>
            <w:tcW w:w="54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Bujaré oslavy kolem vatry s hudbou a pitím</w:t>
            </w:r>
          </w:p>
        </w:tc>
      </w:tr>
      <w:tr w:rsidR="00934A62" w:rsidRPr="00297B95" w:rsidTr="00BD25F8">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I</w:t>
            </w:r>
          </w:p>
        </w:tc>
        <w:tc>
          <w:tcPr>
            <w:tcW w:w="10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Viditelný</w:t>
            </w:r>
          </w:p>
        </w:tc>
        <w:tc>
          <w:tcPr>
            <w:tcW w:w="7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80%</w:t>
            </w:r>
          </w:p>
        </w:tc>
        <w:tc>
          <w:tcPr>
            <w:tcW w:w="116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17</w:t>
            </w:r>
          </w:p>
        </w:tc>
        <w:tc>
          <w:tcPr>
            <w:tcW w:w="54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Tábor na dobře viditelném místě (louky) s ohněm</w:t>
            </w:r>
          </w:p>
        </w:tc>
      </w:tr>
      <w:tr w:rsidR="00934A62" w:rsidRPr="00297B95" w:rsidTr="00BD25F8">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II</w:t>
            </w:r>
          </w:p>
        </w:tc>
        <w:tc>
          <w:tcPr>
            <w:tcW w:w="10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Zastrčený</w:t>
            </w:r>
          </w:p>
        </w:tc>
        <w:tc>
          <w:tcPr>
            <w:tcW w:w="7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60%</w:t>
            </w:r>
          </w:p>
        </w:tc>
        <w:tc>
          <w:tcPr>
            <w:tcW w:w="116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15</w:t>
            </w:r>
          </w:p>
        </w:tc>
        <w:tc>
          <w:tcPr>
            <w:tcW w:w="54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Tábor na lesní mýtině hluboko v lese s ohněm</w:t>
            </w:r>
          </w:p>
        </w:tc>
      </w:tr>
      <w:tr w:rsidR="00934A62" w:rsidRPr="00297B95" w:rsidTr="00BD25F8">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III</w:t>
            </w:r>
          </w:p>
        </w:tc>
        <w:tc>
          <w:tcPr>
            <w:tcW w:w="10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Tichý</w:t>
            </w:r>
          </w:p>
        </w:tc>
        <w:tc>
          <w:tcPr>
            <w:tcW w:w="7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40%</w:t>
            </w:r>
          </w:p>
        </w:tc>
        <w:tc>
          <w:tcPr>
            <w:tcW w:w="116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13</w:t>
            </w:r>
          </w:p>
        </w:tc>
        <w:tc>
          <w:tcPr>
            <w:tcW w:w="54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Tábor v lese bez ohně</w:t>
            </w:r>
          </w:p>
        </w:tc>
      </w:tr>
      <w:tr w:rsidR="00934A62" w:rsidRPr="00297B95" w:rsidTr="00BD25F8">
        <w:trPr>
          <w:trHeight w:val="2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IV</w:t>
            </w:r>
          </w:p>
        </w:tc>
        <w:tc>
          <w:tcPr>
            <w:tcW w:w="10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Skrytý</w:t>
            </w:r>
          </w:p>
        </w:tc>
        <w:tc>
          <w:tcPr>
            <w:tcW w:w="7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20%</w:t>
            </w:r>
          </w:p>
        </w:tc>
        <w:tc>
          <w:tcPr>
            <w:tcW w:w="116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spacing w:line="240" w:lineRule="auto"/>
              <w:jc w:val="center"/>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11</w:t>
            </w:r>
          </w:p>
        </w:tc>
        <w:tc>
          <w:tcPr>
            <w:tcW w:w="54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keepNext/>
              <w:spacing w:line="240" w:lineRule="auto"/>
              <w:jc w:val="left"/>
              <w:rPr>
                <w:rFonts w:ascii="Calibri" w:eastAsia="Times New Roman" w:hAnsi="Calibri" w:cs="Calibri"/>
                <w:noProof w:val="0"/>
                <w:sz w:val="18"/>
                <w:szCs w:val="18"/>
                <w:lang w:eastAsia="cs-CZ"/>
              </w:rPr>
            </w:pPr>
            <w:r w:rsidRPr="00297B95">
              <w:rPr>
                <w:rFonts w:ascii="Calibri" w:eastAsia="Times New Roman" w:hAnsi="Calibri" w:cs="Calibri"/>
                <w:noProof w:val="0"/>
                <w:sz w:val="18"/>
                <w:szCs w:val="18"/>
                <w:lang w:eastAsia="cs-CZ"/>
              </w:rPr>
              <w:t>Tábor v hustých houštinách bez ohně</w:t>
            </w:r>
          </w:p>
        </w:tc>
      </w:tr>
    </w:tbl>
    <w:p w:rsidR="00934A62" w:rsidRPr="00297B95" w:rsidRDefault="00934A62" w:rsidP="00934A62">
      <w:pPr>
        <w:pStyle w:val="Titulek"/>
        <w:rPr>
          <w:rFonts w:eastAsia="MS Mincho"/>
        </w:rPr>
      </w:pPr>
      <w:bookmarkStart w:id="262" w:name="_Toc243725237"/>
      <w:r w:rsidRPr="003F3621">
        <w:rPr>
          <w:b/>
        </w:rPr>
        <w:t xml:space="preserve">Tabulka </w:t>
      </w:r>
      <w:r w:rsidR="00CC12B7" w:rsidRPr="003F3621">
        <w:rPr>
          <w:b/>
        </w:rPr>
        <w:fldChar w:fldCharType="begin"/>
      </w:r>
      <w:r w:rsidR="00CC12B7" w:rsidRPr="003F3621">
        <w:rPr>
          <w:b/>
        </w:rPr>
        <w:instrText xml:space="preserve"> SEQ Tabulka \* ARABIC </w:instrText>
      </w:r>
      <w:r w:rsidR="00CC12B7" w:rsidRPr="003F3621">
        <w:rPr>
          <w:b/>
        </w:rPr>
        <w:fldChar w:fldCharType="separate"/>
      </w:r>
      <w:r w:rsidR="002E4E9E">
        <w:rPr>
          <w:b/>
          <w:noProof/>
        </w:rPr>
        <w:t>83</w:t>
      </w:r>
      <w:r w:rsidR="00CC12B7" w:rsidRPr="003F3621">
        <w:rPr>
          <w:b/>
          <w:noProof/>
        </w:rPr>
        <w:fldChar w:fldCharType="end"/>
      </w:r>
      <w:r w:rsidRPr="00297B95">
        <w:t>: Typy tábora</w:t>
      </w:r>
      <w:bookmarkEnd w:id="262"/>
    </w:p>
    <w:p w:rsidR="00934A62" w:rsidRPr="00297B95" w:rsidRDefault="00934A62" w:rsidP="00934A62">
      <w:pPr>
        <w:ind w:left="284" w:firstLine="283"/>
        <w:rPr>
          <w:rFonts w:eastAsia="MS Mincho"/>
        </w:rPr>
      </w:pPr>
    </w:p>
    <w:p w:rsidR="00934A62" w:rsidRPr="00297B95" w:rsidRDefault="00934A62" w:rsidP="00934A62">
      <w:pPr>
        <w:ind w:left="284" w:firstLine="283"/>
        <w:rPr>
          <w:rFonts w:eastAsia="MS Mincho"/>
        </w:rPr>
      </w:pPr>
      <w:r w:rsidRPr="00297B95">
        <w:rPr>
          <w:rFonts w:eastAsia="MS Mincho"/>
          <w:b/>
        </w:rPr>
        <w:t>Maskování tábora</w:t>
      </w:r>
      <w:r w:rsidRPr="00297B95">
        <w:rPr>
          <w:rFonts w:eastAsia="MS Mincho"/>
        </w:rPr>
        <w:t xml:space="preserve"> – (skupinové) ověření Zálesáctví ~ Náročnost dle tabulky ~ 0</w:t>
      </w:r>
      <w:r w:rsidRPr="00297B95">
        <w:rPr>
          <w:rFonts w:eastAsia="MS Mincho"/>
        </w:rPr>
        <w:tab/>
      </w:r>
      <w:r w:rsidRPr="00297B95">
        <w:rPr>
          <w:rFonts w:eastAsia="MS Mincho"/>
        </w:rPr>
        <w:tab/>
      </w:r>
      <w:r w:rsidRPr="00297B95">
        <w:rPr>
          <w:rFonts w:eastAsia="MS Mincho"/>
        </w:rPr>
        <w:tab/>
      </w:r>
    </w:p>
    <w:p w:rsidR="00934A62" w:rsidRPr="00297B95" w:rsidRDefault="00934A62" w:rsidP="00934A62">
      <w:pPr>
        <w:ind w:left="284" w:firstLine="283"/>
        <w:rPr>
          <w:rFonts w:eastAsia="MS Mincho"/>
        </w:rPr>
      </w:pPr>
      <w:r w:rsidRPr="00297B95">
        <w:rPr>
          <w:rFonts w:eastAsia="MS Mincho"/>
        </w:rPr>
        <w:tab/>
        <w:t xml:space="preserve"> V případě úspěchu sníží riziko na polovinu. </w:t>
      </w:r>
    </w:p>
    <w:p w:rsidR="00934A62" w:rsidRPr="00297B95" w:rsidRDefault="00934A62" w:rsidP="00934A62">
      <w:pPr>
        <w:ind w:left="284" w:firstLine="283"/>
        <w:rPr>
          <w:rFonts w:eastAsia="MS Mincho"/>
        </w:rPr>
      </w:pPr>
      <w:r w:rsidRPr="00297B95">
        <w:rPr>
          <w:rFonts w:eastAsia="MS Mincho"/>
        </w:rPr>
        <w:tab/>
        <w:t xml:space="preserve">Aktivace: 1 hodina, Únava: 1 bod, Trvání: táboření </w:t>
      </w:r>
    </w:p>
    <w:p w:rsidR="00934A62" w:rsidRPr="00297B95" w:rsidRDefault="00934A62" w:rsidP="00934A62">
      <w:pPr>
        <w:ind w:left="284" w:firstLine="283"/>
        <w:rPr>
          <w:rFonts w:eastAsia="MS Mincho"/>
        </w:rPr>
      </w:pPr>
    </w:p>
    <w:p w:rsidR="00934A62" w:rsidRPr="00297B95" w:rsidRDefault="00934A62" w:rsidP="00934A62">
      <w:pPr>
        <w:ind w:left="284" w:firstLine="283"/>
        <w:rPr>
          <w:rFonts w:eastAsia="MS Mincho"/>
        </w:rPr>
      </w:pPr>
      <w:r w:rsidRPr="00297B95">
        <w:rPr>
          <w:rFonts w:eastAsia="MS Mincho"/>
          <w:b/>
        </w:rPr>
        <w:t>Ostření zbraní</w:t>
      </w:r>
      <w:r w:rsidRPr="00297B95">
        <w:rPr>
          <w:rFonts w:eastAsia="MS Mincho"/>
        </w:rPr>
        <w:t xml:space="preserve"> – ostřit je možné pouze bodné a sečné nemagické zbraně pro boj nablízko. Je potřeba sada na údržbu zbraní.</w:t>
      </w:r>
    </w:p>
    <w:p w:rsidR="00934A62" w:rsidRPr="00297B95" w:rsidRDefault="00934A62" w:rsidP="00934A62">
      <w:pPr>
        <w:ind w:left="284" w:firstLine="425"/>
        <w:rPr>
          <w:rFonts w:eastAsia="MS Mincho"/>
        </w:rPr>
      </w:pPr>
      <w:r w:rsidRPr="00297B95">
        <w:rPr>
          <w:rFonts w:eastAsia="MS Mincho"/>
        </w:rPr>
        <w:t xml:space="preserve">Ověřuje se hodem Řemeslný fortel ~ 10 ~ 0. </w:t>
      </w:r>
    </w:p>
    <w:p w:rsidR="00934A62" w:rsidRPr="00297B95" w:rsidRDefault="00934A62" w:rsidP="00934A62">
      <w:pPr>
        <w:ind w:left="284" w:firstLine="283"/>
        <w:rPr>
          <w:rFonts w:eastAsia="MS Mincho"/>
        </w:rPr>
      </w:pPr>
      <w:r w:rsidRPr="00297B95">
        <w:rPr>
          <w:rFonts w:eastAsia="MS Mincho"/>
        </w:rPr>
        <w:tab/>
        <w:t xml:space="preserve">V případě úspěchu má v nejbližším boji zvolená zbraň +1 ke ZZ. </w:t>
      </w:r>
    </w:p>
    <w:p w:rsidR="00934A62" w:rsidRPr="00297B95" w:rsidRDefault="00934A62" w:rsidP="00934A62">
      <w:pPr>
        <w:ind w:left="284" w:firstLine="425"/>
        <w:rPr>
          <w:rFonts w:eastAsia="MS Mincho"/>
        </w:rPr>
      </w:pPr>
      <w:r w:rsidRPr="00297B95">
        <w:rPr>
          <w:rFonts w:eastAsia="MS Mincho"/>
        </w:rPr>
        <w:t>Aktivace: 3 směny, Únava: 1 bod, Trvání: 1 boj</w:t>
      </w:r>
    </w:p>
    <w:p w:rsidR="00934A62" w:rsidRPr="00297B95" w:rsidRDefault="00934A62" w:rsidP="00934A62">
      <w:pPr>
        <w:ind w:left="284" w:firstLine="283"/>
        <w:rPr>
          <w:rFonts w:eastAsia="MS Mincho"/>
        </w:rPr>
      </w:pPr>
    </w:p>
    <w:p w:rsidR="00934A62" w:rsidRDefault="00934A62" w:rsidP="00934A62">
      <w:pPr>
        <w:ind w:left="284" w:firstLine="283"/>
        <w:rPr>
          <w:rFonts w:eastAsia="MS Mincho"/>
        </w:rPr>
      </w:pPr>
      <w:r>
        <w:rPr>
          <w:rFonts w:eastAsia="MS Mincho"/>
        </w:rPr>
        <w:t xml:space="preserve">Součástí táboření bývá doplnění zásob. Mezi zásoby, které je potřeba během hry doplňovat, patří: </w:t>
      </w:r>
    </w:p>
    <w:p w:rsidR="00934A62" w:rsidRDefault="00934A62" w:rsidP="00934A62">
      <w:pPr>
        <w:pStyle w:val="Odstavecseseznamem"/>
        <w:numPr>
          <w:ilvl w:val="0"/>
          <w:numId w:val="27"/>
        </w:numPr>
        <w:rPr>
          <w:lang w:eastAsia="ja-JP"/>
        </w:rPr>
      </w:pPr>
      <w:r>
        <w:rPr>
          <w:b/>
        </w:rPr>
        <w:t>Jídlo</w:t>
      </w:r>
      <w:r>
        <w:t xml:space="preserve"> – jeho množství se udává v čenech (= množství které je potřeba na 1 den) a rozlišuje se jídlo čerstvé (které vydrží průměrně 3 dny) a sušené (které vydrží měsíce i déle). </w:t>
      </w:r>
    </w:p>
    <w:p w:rsidR="00934A62" w:rsidRDefault="00934A62" w:rsidP="00934A62">
      <w:pPr>
        <w:pStyle w:val="Odstavecseseznamem"/>
        <w:numPr>
          <w:ilvl w:val="0"/>
          <w:numId w:val="27"/>
        </w:numPr>
      </w:pPr>
      <w:r>
        <w:rPr>
          <w:b/>
        </w:rPr>
        <w:t>Voda</w:t>
      </w:r>
      <w:r>
        <w:t xml:space="preserve"> – v krajině, kde je jí dostatek, nepředstavuje doplnění problém. Na poušti nebo v uzavřeném podzemí se stává klíčovou k přežití. </w:t>
      </w:r>
    </w:p>
    <w:p w:rsidR="00934A62" w:rsidRDefault="00934A62" w:rsidP="00934A62">
      <w:pPr>
        <w:pStyle w:val="Odstavecseseznamem"/>
        <w:numPr>
          <w:ilvl w:val="0"/>
          <w:numId w:val="27"/>
        </w:numPr>
      </w:pPr>
      <w:r>
        <w:rPr>
          <w:b/>
        </w:rPr>
        <w:t xml:space="preserve">Zdroje světla </w:t>
      </w:r>
      <w:r>
        <w:t>– ať už jsou to pochodně či láhve s olejem</w:t>
      </w:r>
    </w:p>
    <w:p w:rsidR="00934A62" w:rsidRDefault="00934A62" w:rsidP="00934A62">
      <w:pPr>
        <w:pStyle w:val="Odstavecseseznamem"/>
        <w:numPr>
          <w:ilvl w:val="0"/>
          <w:numId w:val="27"/>
        </w:numPr>
      </w:pPr>
      <w:r>
        <w:rPr>
          <w:b/>
        </w:rPr>
        <w:t xml:space="preserve">Munice </w:t>
      </w:r>
      <w:r>
        <w:t>– šípy do luku, šipky do kuše, kameny do praku</w:t>
      </w:r>
    </w:p>
    <w:p w:rsidR="00934A62" w:rsidRDefault="00934A62" w:rsidP="00934A62">
      <w:pPr>
        <w:ind w:left="284" w:firstLine="283"/>
        <w:rPr>
          <w:rFonts w:eastAsia="MS Mincho"/>
        </w:rPr>
      </w:pPr>
      <w:r>
        <w:rPr>
          <w:rFonts w:eastAsia="MS Mincho"/>
        </w:rPr>
        <w:t xml:space="preserve">Patří sem ale také doplňování bylin v léčitelských soupravách, surovin a magenergie pro alchymistickou výrobu, energie potřebné ke kouzlení. </w:t>
      </w:r>
    </w:p>
    <w:p w:rsidR="00934A62" w:rsidRDefault="00934A62" w:rsidP="00934A62">
      <w:pPr>
        <w:ind w:left="284" w:firstLine="283"/>
        <w:rPr>
          <w:rFonts w:eastAsia="MS Mincho"/>
        </w:rPr>
      </w:pPr>
    </w:p>
    <w:p w:rsidR="00934A62" w:rsidRDefault="00B1588D" w:rsidP="00934A62">
      <w:pPr>
        <w:pStyle w:val="Nadpis3"/>
      </w:pPr>
      <w:bookmarkStart w:id="263" w:name="_Cestování"/>
      <w:bookmarkStart w:id="264" w:name="_Toc240183602"/>
      <w:bookmarkEnd w:id="263"/>
      <w:r>
        <w:t xml:space="preserve">9.4.5 </w:t>
      </w:r>
      <w:r w:rsidR="00934A62">
        <w:t>Cestování</w:t>
      </w:r>
      <w:bookmarkEnd w:id="264"/>
    </w:p>
    <w:p w:rsidR="00934A62" w:rsidRPr="003324CB" w:rsidRDefault="00934A62" w:rsidP="00934A62">
      <w:pPr>
        <w:pStyle w:val="Titulek"/>
        <w:ind w:firstLine="567"/>
        <w:jc w:val="both"/>
        <w:rPr>
          <w:rFonts w:eastAsia="MS Mincho"/>
          <w:i w:val="0"/>
          <w:noProof/>
          <w:lang w:eastAsia="ja-JP"/>
        </w:rPr>
      </w:pPr>
      <w:r w:rsidRPr="003324CB">
        <w:rPr>
          <w:rFonts w:eastAsia="MS Mincho"/>
          <w:i w:val="0"/>
          <w:noProof/>
          <w:lang w:eastAsia="ja-JP"/>
        </w:rPr>
        <w:t xml:space="preserve">Je </w:t>
      </w:r>
      <w:r>
        <w:rPr>
          <w:rFonts w:eastAsia="MS Mincho"/>
          <w:i w:val="0"/>
          <w:noProof/>
          <w:lang w:eastAsia="ja-JP"/>
        </w:rPr>
        <w:t xml:space="preserve">podrobněji popsáno níže. V této fázi se nacházeji postavy, přesouvající se  na větší vzdálenosti. </w:t>
      </w:r>
    </w:p>
    <w:p w:rsidR="00934A62" w:rsidRDefault="00934A62" w:rsidP="00934A62">
      <w:pPr>
        <w:ind w:left="284" w:firstLine="283"/>
        <w:rPr>
          <w:rFonts w:eastAsia="MS Mincho"/>
        </w:rPr>
      </w:pPr>
      <w:r>
        <w:rPr>
          <w:rFonts w:eastAsia="MS Mincho"/>
        </w:rPr>
        <w:t xml:space="preserve">Během cestování mohou nastat náhodné události (hází si PJ), které znamenají přechod do některé z jiných fází.  </w:t>
      </w:r>
    </w:p>
    <w:p w:rsidR="00934A62" w:rsidRDefault="00934A62" w:rsidP="00934A62">
      <w:pPr>
        <w:ind w:left="284" w:firstLine="283"/>
        <w:rPr>
          <w:rFonts w:eastAsia="MS Mincho"/>
        </w:rPr>
      </w:pPr>
      <w:r>
        <w:rPr>
          <w:rFonts w:eastAsia="MS Mincho"/>
        </w:rPr>
        <w:t xml:space="preserve">Vícedenní cestování se pravidelně střídá s Tábořením. (Na bezpečných cestách, kde nehrozí nebezpečí, bývá ale zpravidla odehráno zrychleně.)  </w:t>
      </w:r>
    </w:p>
    <w:p w:rsidR="00934A62" w:rsidRDefault="00934A62" w:rsidP="00934A62">
      <w:pPr>
        <w:ind w:left="284" w:firstLine="283"/>
        <w:rPr>
          <w:rFonts w:eastAsia="MS Mincho"/>
        </w:rPr>
      </w:pPr>
      <w:r>
        <w:rPr>
          <w:rFonts w:eastAsia="MS Mincho"/>
        </w:rPr>
        <w:t xml:space="preserve">Po dosažení stanoveného cíle cesty se přechází znovu do fáze Průzkumu. </w:t>
      </w:r>
    </w:p>
    <w:p w:rsidR="00934A62" w:rsidRDefault="00934A62" w:rsidP="00934A62"/>
    <w:p w:rsidR="00934A62" w:rsidRPr="00297B95" w:rsidRDefault="00934A62" w:rsidP="00934A62">
      <w:pPr>
        <w:pStyle w:val="Nadpis4"/>
      </w:pPr>
      <w:r>
        <w:t xml:space="preserve">a) </w:t>
      </w:r>
      <w:r w:rsidR="00E07302">
        <w:t>Cestování na velké vzdálenosti</w:t>
      </w:r>
    </w:p>
    <w:p w:rsidR="00E07302" w:rsidRDefault="00934A62" w:rsidP="00E07302">
      <w:pPr>
        <w:ind w:firstLine="567"/>
      </w:pPr>
      <w:r w:rsidRPr="00297B95">
        <w:tab/>
      </w:r>
      <w:r w:rsidR="00E07302" w:rsidRPr="008903B2">
        <w:t xml:space="preserve">Pokud postavy cestují na delší vzdálenosti, je potřeba určit denní vzdálenost, kterou mohou urazit. Určujícím ukazatelem je oprava za rychlost (RCH) nejpomalejšího člena skupiny. Od něj se odvozuje rychlost celé skupiny (RCHS). </w:t>
      </w:r>
    </w:p>
    <w:p w:rsidR="00934A62" w:rsidRPr="00297B95" w:rsidRDefault="00934A62" w:rsidP="00E07302">
      <w:pPr>
        <w:ind w:firstLine="709"/>
      </w:pPr>
      <w:r w:rsidRPr="00297B95">
        <w:t xml:space="preserve">V případě, že cestují pěšky po suché silnici, urazí skupina postav </w:t>
      </w:r>
      <w:r w:rsidRPr="00297B95">
        <w:rPr>
          <w:b/>
        </w:rPr>
        <w:t>18 + 3x RCHS</w:t>
      </w:r>
      <w:r w:rsidRPr="00297B95">
        <w:t xml:space="preserve"> mil. za den. V případě, že postava používá jízdní zvíře, je denní vzdálenost určena podle tohoto zvířete (viz tabulka). </w:t>
      </w:r>
    </w:p>
    <w:tbl>
      <w:tblPr>
        <w:tblW w:w="9310" w:type="dxa"/>
        <w:jc w:val="center"/>
        <w:tblCellMar>
          <w:left w:w="70" w:type="dxa"/>
          <w:right w:w="70" w:type="dxa"/>
        </w:tblCellMar>
        <w:tblLook w:val="04A0" w:firstRow="1" w:lastRow="0" w:firstColumn="1" w:lastColumn="0" w:noHBand="0" w:noVBand="1"/>
      </w:tblPr>
      <w:tblGrid>
        <w:gridCol w:w="1160"/>
        <w:gridCol w:w="1240"/>
        <w:gridCol w:w="1065"/>
        <w:gridCol w:w="1260"/>
        <w:gridCol w:w="1180"/>
        <w:gridCol w:w="1300"/>
        <w:gridCol w:w="793"/>
        <w:gridCol w:w="1312"/>
      </w:tblGrid>
      <w:tr w:rsidR="00934A62" w:rsidRPr="00297B95" w:rsidTr="00BD25F8">
        <w:trPr>
          <w:trHeight w:val="300"/>
          <w:jc w:val="center"/>
        </w:trPr>
        <w:tc>
          <w:tcPr>
            <w:tcW w:w="11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Prostředek</w:t>
            </w:r>
          </w:p>
        </w:tc>
        <w:tc>
          <w:tcPr>
            <w:tcW w:w="1240" w:type="dxa"/>
            <w:tcBorders>
              <w:top w:val="single" w:sz="4" w:space="0" w:color="auto"/>
              <w:left w:val="nil"/>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Upřesnění</w:t>
            </w:r>
          </w:p>
        </w:tc>
        <w:tc>
          <w:tcPr>
            <w:tcW w:w="1065" w:type="dxa"/>
            <w:tcBorders>
              <w:top w:val="single" w:sz="4" w:space="0" w:color="auto"/>
              <w:left w:val="nil"/>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Za den</w:t>
            </w:r>
          </w:p>
        </w:tc>
        <w:tc>
          <w:tcPr>
            <w:tcW w:w="1260" w:type="dxa"/>
            <w:tcBorders>
              <w:top w:val="single" w:sz="4" w:space="0" w:color="auto"/>
              <w:left w:val="nil"/>
              <w:bottom w:val="single" w:sz="4" w:space="0" w:color="auto"/>
              <w:right w:val="nil"/>
            </w:tcBorders>
            <w:shd w:val="clear" w:color="000000" w:fill="D7E4BC"/>
            <w:noWrap/>
            <w:vAlign w:val="bottom"/>
            <w:hideMark/>
          </w:tcPr>
          <w:p w:rsidR="00934A62" w:rsidRPr="00297B95" w:rsidRDefault="00934A62" w:rsidP="00BD25F8">
            <w:pPr>
              <w:rPr>
                <w:lang w:eastAsia="cs-CZ"/>
              </w:rPr>
            </w:pPr>
            <w:r w:rsidRPr="00297B95">
              <w:rPr>
                <w:lang w:eastAsia="cs-CZ"/>
              </w:rPr>
              <w:t>Nákup</w:t>
            </w:r>
          </w:p>
        </w:tc>
        <w:tc>
          <w:tcPr>
            <w:tcW w:w="118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Prostředek</w:t>
            </w:r>
          </w:p>
        </w:tc>
        <w:tc>
          <w:tcPr>
            <w:tcW w:w="1300" w:type="dxa"/>
            <w:tcBorders>
              <w:top w:val="single" w:sz="4" w:space="0" w:color="auto"/>
              <w:left w:val="nil"/>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Upřesnění</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Za den</w:t>
            </w:r>
          </w:p>
        </w:tc>
        <w:tc>
          <w:tcPr>
            <w:tcW w:w="1312" w:type="dxa"/>
            <w:tcBorders>
              <w:top w:val="single" w:sz="4" w:space="0" w:color="auto"/>
              <w:left w:val="nil"/>
              <w:bottom w:val="single" w:sz="4" w:space="0" w:color="auto"/>
              <w:right w:val="single" w:sz="4" w:space="0" w:color="auto"/>
            </w:tcBorders>
            <w:shd w:val="clear" w:color="000000" w:fill="D7E4BC"/>
            <w:noWrap/>
            <w:vAlign w:val="bottom"/>
            <w:hideMark/>
          </w:tcPr>
          <w:p w:rsidR="00934A62" w:rsidRPr="00297B95" w:rsidRDefault="00934A62" w:rsidP="00BD25F8">
            <w:pPr>
              <w:rPr>
                <w:lang w:eastAsia="cs-CZ"/>
              </w:rPr>
            </w:pPr>
            <w:r w:rsidRPr="00297B95">
              <w:rPr>
                <w:lang w:eastAsia="cs-CZ"/>
              </w:rPr>
              <w:t>Nákup</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Pěšky</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 xml:space="preserve"> -</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18+3xRCH</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 xml:space="preserve"> -</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Slon(ice)</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C</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40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město,jih</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Býk</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 skot</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10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Velbloud</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42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venkov, jih</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Osel</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 i jízdní B</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12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Dromedár</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50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město, jih</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Mezek</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13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Gidran</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54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město</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Mula</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14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Nosorožec</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válečný C</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55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centrum, jih</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Buvol</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19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Vial</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válečný C</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60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centrum</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Poník</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A</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21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Kirgiz</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60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město</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Baškir</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23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Los</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C</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60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město,sever</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Pony</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27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Cimmaron</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válečný C</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76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centrum</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Hucul</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30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Pegas</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letecký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76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elfí centrum</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Sob</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tažný</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34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venkov,sever</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Jednorožec</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77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elfí centrum</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Norik</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kůň jízdní B</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34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Plnokrevník</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80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centrum</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Varan</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letecký B</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34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centrum,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Griffin</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letecký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100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centrum,západ</w:t>
            </w:r>
          </w:p>
        </w:tc>
      </w:tr>
      <w:tr w:rsidR="00934A62" w:rsidRPr="00297B95" w:rsidTr="00BD25F8">
        <w:trPr>
          <w:trHeight w:val="300"/>
          <w:jc w:val="center"/>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Hroch</w:t>
            </w:r>
          </w:p>
        </w:tc>
        <w:tc>
          <w:tcPr>
            <w:tcW w:w="124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válečný C</w:t>
            </w:r>
          </w:p>
        </w:tc>
        <w:tc>
          <w:tcPr>
            <w:tcW w:w="1065"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40 mil</w:t>
            </w:r>
          </w:p>
        </w:tc>
        <w:tc>
          <w:tcPr>
            <w:tcW w:w="1260" w:type="dxa"/>
            <w:tcBorders>
              <w:top w:val="nil"/>
              <w:left w:val="nil"/>
              <w:bottom w:val="single" w:sz="4" w:space="0" w:color="auto"/>
              <w:right w:val="nil"/>
            </w:tcBorders>
            <w:shd w:val="clear" w:color="auto" w:fill="auto"/>
            <w:noWrap/>
            <w:vAlign w:val="bottom"/>
            <w:hideMark/>
          </w:tcPr>
          <w:p w:rsidR="00934A62" w:rsidRPr="00297B95" w:rsidRDefault="00934A62" w:rsidP="00BD25F8">
            <w:pPr>
              <w:rPr>
                <w:lang w:eastAsia="cs-CZ"/>
              </w:rPr>
            </w:pPr>
            <w:r w:rsidRPr="00297B95">
              <w:rPr>
                <w:lang w:eastAsia="cs-CZ"/>
              </w:rPr>
              <w:t>centrum,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Komoň</w:t>
            </w:r>
          </w:p>
        </w:tc>
        <w:tc>
          <w:tcPr>
            <w:tcW w:w="1300"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jízdní B</w:t>
            </w:r>
          </w:p>
        </w:tc>
        <w:tc>
          <w:tcPr>
            <w:tcW w:w="793"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rPr>
                <w:lang w:eastAsia="cs-CZ"/>
              </w:rPr>
            </w:pPr>
            <w:r w:rsidRPr="00297B95">
              <w:rPr>
                <w:lang w:eastAsia="cs-CZ"/>
              </w:rPr>
              <w:t>114 mil</w:t>
            </w:r>
          </w:p>
        </w:tc>
        <w:tc>
          <w:tcPr>
            <w:tcW w:w="1312" w:type="dxa"/>
            <w:tcBorders>
              <w:top w:val="nil"/>
              <w:left w:val="nil"/>
              <w:bottom w:val="single" w:sz="4" w:space="0" w:color="auto"/>
              <w:right w:val="single" w:sz="4" w:space="0" w:color="auto"/>
            </w:tcBorders>
            <w:shd w:val="clear" w:color="auto" w:fill="auto"/>
            <w:noWrap/>
            <w:vAlign w:val="bottom"/>
            <w:hideMark/>
          </w:tcPr>
          <w:p w:rsidR="00934A62" w:rsidRPr="00297B95" w:rsidRDefault="00934A62" w:rsidP="00BD25F8">
            <w:pPr>
              <w:keepNext/>
              <w:rPr>
                <w:lang w:eastAsia="cs-CZ"/>
              </w:rPr>
            </w:pPr>
            <w:r w:rsidRPr="00297B95">
              <w:rPr>
                <w:lang w:eastAsia="cs-CZ"/>
              </w:rPr>
              <w:t>centrum,jih</w:t>
            </w:r>
          </w:p>
        </w:tc>
      </w:tr>
    </w:tbl>
    <w:p w:rsidR="00934A62" w:rsidRDefault="00934A62" w:rsidP="00934A62">
      <w:pPr>
        <w:pStyle w:val="Titulek"/>
      </w:pPr>
      <w:bookmarkStart w:id="265" w:name="_Toc243725238"/>
      <w:r w:rsidRPr="00DE1BCB">
        <w:rPr>
          <w:b/>
        </w:rPr>
        <w:t xml:space="preserve">Tabulka </w:t>
      </w:r>
      <w:r>
        <w:rPr>
          <w:b/>
        </w:rPr>
        <w:fldChar w:fldCharType="begin"/>
      </w:r>
      <w:r>
        <w:rPr>
          <w:b/>
        </w:rPr>
        <w:instrText xml:space="preserve"> SEQ Tabulka \* ARABIC </w:instrText>
      </w:r>
      <w:r>
        <w:rPr>
          <w:b/>
        </w:rPr>
        <w:fldChar w:fldCharType="separate"/>
      </w:r>
      <w:r w:rsidR="002E4E9E">
        <w:rPr>
          <w:b/>
          <w:noProof/>
        </w:rPr>
        <w:t>84</w:t>
      </w:r>
      <w:r>
        <w:rPr>
          <w:b/>
        </w:rPr>
        <w:fldChar w:fldCharType="end"/>
      </w:r>
      <w:r>
        <w:t xml:space="preserve">: </w:t>
      </w:r>
      <w:r w:rsidRPr="00075C90">
        <w:t xml:space="preserve"> Cestování a jízdní prostředky</w:t>
      </w:r>
      <w:bookmarkEnd w:id="265"/>
    </w:p>
    <w:p w:rsidR="00934A62" w:rsidRPr="008903B2" w:rsidRDefault="00934A62" w:rsidP="00934A62">
      <w:r w:rsidRPr="008903B2">
        <w:lastRenderedPageBreak/>
        <w:tab/>
      </w:r>
    </w:p>
    <w:p w:rsidR="00E07302" w:rsidRPr="00156DA4" w:rsidRDefault="00E07302" w:rsidP="00E07302">
      <w:pPr>
        <w:pStyle w:val="Nadpis5"/>
      </w:pPr>
      <w:r w:rsidRPr="00156DA4">
        <w:t>Druhy a stupně pohybu</w:t>
      </w:r>
    </w:p>
    <w:p w:rsidR="00E07302" w:rsidRDefault="00E07302" w:rsidP="00E07302">
      <w:r>
        <w:t xml:space="preserve">Vzdálenost uvedenou v tabulce výše lze překonat různými způsoby. </w:t>
      </w:r>
    </w:p>
    <w:p w:rsidR="00E07302" w:rsidRPr="00156DA4" w:rsidRDefault="00E07302" w:rsidP="00E07302">
      <w:r w:rsidRPr="00156DA4">
        <w:t xml:space="preserve">a) </w:t>
      </w:r>
      <w:r w:rsidRPr="002A077A">
        <w:rPr>
          <w:rStyle w:val="Siln"/>
        </w:rPr>
        <w:t>Chůze</w:t>
      </w:r>
    </w:p>
    <w:p w:rsidR="00E07302" w:rsidRPr="00156DA4" w:rsidRDefault="00E07302" w:rsidP="00E07302">
      <w:pPr>
        <w:pStyle w:val="Seznamy"/>
      </w:pPr>
      <w:r w:rsidRPr="00156DA4">
        <w:t>Procházka – postava se kochá okolím, zkoumá cestu, honí se za motýly apod. Pomalé, výletní tempo. Obvyklé při opatrném postupu na kratší vzdálenosti. Postava má +2 k hodům na SMS</w:t>
      </w:r>
      <w:r>
        <w:t xml:space="preserve"> a proti Překvapení</w:t>
      </w:r>
      <w:r w:rsidRPr="00156DA4">
        <w:t>.</w:t>
      </w:r>
    </w:p>
    <w:p w:rsidR="00E07302" w:rsidRPr="00156DA4" w:rsidRDefault="00E07302" w:rsidP="00E07302">
      <w:pPr>
        <w:pStyle w:val="Seznamy"/>
      </w:pPr>
      <w:r w:rsidRPr="00156DA4">
        <w:t>Chůze – běžná přesunová rychlost. Touto rychlostí postavy cestují od města k městu apod. Postava věnuje obvyklou pozornost svému okolí. Postava nemá opravu k hodu na SMS.</w:t>
      </w:r>
    </w:p>
    <w:p w:rsidR="00E07302" w:rsidRPr="00156DA4" w:rsidRDefault="00E07302" w:rsidP="00E07302">
      <w:pPr>
        <w:pStyle w:val="Seznamy"/>
      </w:pPr>
      <w:r w:rsidRPr="00156DA4">
        <w:t>Spěch – zrychlený přesun na hranici běhu či střídání chůze a běhu. Slouží k rychlému přesunu na kratší vzdálenosti. Postava věnuje okolí jen zběžnou pozornost. Postava má -2 k hodům na SMS</w:t>
      </w:r>
      <w:r>
        <w:t xml:space="preserve"> a proti Překvapení</w:t>
      </w:r>
      <w:r w:rsidRPr="00156DA4">
        <w:t>.</w:t>
      </w:r>
    </w:p>
    <w:p w:rsidR="00E07302" w:rsidRPr="00156DA4" w:rsidRDefault="00E07302" w:rsidP="00E07302">
      <w:r w:rsidRPr="00156DA4">
        <w:t xml:space="preserve">b) </w:t>
      </w:r>
      <w:r w:rsidRPr="002A077A">
        <w:rPr>
          <w:rStyle w:val="Siln"/>
        </w:rPr>
        <w:t>Běh</w:t>
      </w:r>
      <w:r w:rsidRPr="00156DA4">
        <w:t xml:space="preserve"> </w:t>
      </w:r>
      <w:r>
        <w:t>(vytrvalostní)</w:t>
      </w:r>
    </w:p>
    <w:p w:rsidR="00E07302" w:rsidRPr="00156DA4" w:rsidRDefault="00E07302" w:rsidP="00E07302">
      <w:pPr>
        <w:pStyle w:val="Seznamy"/>
      </w:pPr>
      <w:r w:rsidRPr="00156DA4">
        <w:t>Klus – pomalý, vytrvalostní běh (např. pro maratonský běh)</w:t>
      </w:r>
      <w:r>
        <w:t xml:space="preserve"> nebo kombinace běhu a spěchu. Postava má -3 k hodům na SMS a proti Překvapení. Automaticky si nevšimne ničeho, co je Skryté.  </w:t>
      </w:r>
    </w:p>
    <w:p w:rsidR="00E07302" w:rsidRPr="00BA774F" w:rsidRDefault="00E07302" w:rsidP="00E07302">
      <w:pPr>
        <w:pStyle w:val="Seznamy"/>
      </w:pPr>
      <w:r>
        <w:t>Běh – rychlé ale vyčerpávájící</w:t>
      </w:r>
      <w:r w:rsidRPr="00156DA4">
        <w:t xml:space="preserve"> překonávání </w:t>
      </w:r>
      <w:r>
        <w:t xml:space="preserve">kratších a středně dlouhých vzdáleností. Všímá si jen překážek v cestě, hod na Překvapení je automaticky neúspěšný. Vzdálenost lze zvednout sprintem (/tryskem) na dvojnásobek, ale únava je pak trojnásobná. </w:t>
      </w:r>
    </w:p>
    <w:p w:rsidR="00E07302" w:rsidRPr="00156DA4" w:rsidRDefault="00E07302" w:rsidP="00E07302">
      <w:r w:rsidRPr="00156DA4">
        <w:t xml:space="preserve">c) </w:t>
      </w:r>
      <w:r w:rsidRPr="00156DA4">
        <w:rPr>
          <w:b/>
        </w:rPr>
        <w:t>Let</w:t>
      </w:r>
    </w:p>
    <w:p w:rsidR="00E07302" w:rsidRPr="00156DA4" w:rsidRDefault="00E07302" w:rsidP="00E07302">
      <w:pPr>
        <w:pStyle w:val="Seznamy"/>
      </w:pPr>
      <w:r w:rsidRPr="00156DA4">
        <w:t xml:space="preserve">Let – </w:t>
      </w:r>
      <w:r>
        <w:t xml:space="preserve">je kombinací stoupání/klesání při hledání optimální výšky a plachtění ve větru. Vzdálenost lze zvýšeným úsilím zvednout na dvojnásobek, ale únava je pak trojnásobná. </w:t>
      </w:r>
    </w:p>
    <w:p w:rsidR="00E07302" w:rsidRPr="00156DA4" w:rsidRDefault="00E07302" w:rsidP="00E07302">
      <w:r w:rsidRPr="00156DA4">
        <w:t xml:space="preserve">d) </w:t>
      </w:r>
      <w:r w:rsidRPr="002A077A">
        <w:rPr>
          <w:rStyle w:val="Siln"/>
        </w:rPr>
        <w:t>Plavání</w:t>
      </w:r>
    </w:p>
    <w:p w:rsidR="00E07302" w:rsidRPr="00156DA4" w:rsidRDefault="00E07302" w:rsidP="00E07302">
      <w:pPr>
        <w:pStyle w:val="Seznamy"/>
      </w:pPr>
      <w:r w:rsidRPr="00156DA4">
        <w:t xml:space="preserve">Plavání – </w:t>
      </w:r>
      <w:r>
        <w:t xml:space="preserve">dlouhodobý, vytrvalostní </w:t>
      </w:r>
      <w:r w:rsidRPr="00156DA4">
        <w:t>pohyb ve vodě</w:t>
      </w:r>
    </w:p>
    <w:p w:rsidR="00E07302" w:rsidRPr="00156DA4" w:rsidRDefault="00E07302" w:rsidP="00E07302"/>
    <w:tbl>
      <w:tblPr>
        <w:tblW w:w="6505" w:type="dxa"/>
        <w:jc w:val="center"/>
        <w:tblCellMar>
          <w:left w:w="70" w:type="dxa"/>
          <w:right w:w="70" w:type="dxa"/>
        </w:tblCellMar>
        <w:tblLook w:val="04A0" w:firstRow="1" w:lastRow="0" w:firstColumn="1" w:lastColumn="0" w:noHBand="0" w:noVBand="1"/>
      </w:tblPr>
      <w:tblGrid>
        <w:gridCol w:w="1980"/>
        <w:gridCol w:w="1323"/>
        <w:gridCol w:w="1631"/>
        <w:gridCol w:w="1571"/>
      </w:tblGrid>
      <w:tr w:rsidR="00774698" w:rsidRPr="00156DA4" w:rsidTr="00774698">
        <w:trPr>
          <w:trHeight w:val="20"/>
          <w:jc w:val="center"/>
        </w:trPr>
        <w:tc>
          <w:tcPr>
            <w:tcW w:w="198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774698" w:rsidRPr="00156DA4" w:rsidRDefault="00774698" w:rsidP="00E07302">
            <w:pPr>
              <w:rPr>
                <w:lang w:eastAsia="cs-CZ"/>
              </w:rPr>
            </w:pPr>
            <w:r w:rsidRPr="00156DA4">
              <w:rPr>
                <w:lang w:eastAsia="cs-CZ"/>
              </w:rPr>
              <w:t>Druh pohybu</w:t>
            </w:r>
          </w:p>
        </w:tc>
        <w:tc>
          <w:tcPr>
            <w:tcW w:w="1323" w:type="dxa"/>
            <w:tcBorders>
              <w:top w:val="single" w:sz="4" w:space="0" w:color="auto"/>
              <w:left w:val="nil"/>
              <w:bottom w:val="single" w:sz="4" w:space="0" w:color="auto"/>
              <w:right w:val="single" w:sz="4" w:space="0" w:color="auto"/>
            </w:tcBorders>
            <w:shd w:val="clear" w:color="000000" w:fill="C2D69A"/>
          </w:tcPr>
          <w:p w:rsidR="00774698" w:rsidRPr="00156DA4" w:rsidRDefault="00774698" w:rsidP="00E07302">
            <w:pPr>
              <w:rPr>
                <w:lang w:eastAsia="cs-CZ"/>
              </w:rPr>
            </w:pPr>
            <w:r>
              <w:rPr>
                <w:lang w:eastAsia="cs-CZ"/>
              </w:rPr>
              <w:t>Mil za hodinu</w:t>
            </w:r>
          </w:p>
        </w:tc>
        <w:tc>
          <w:tcPr>
            <w:tcW w:w="163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774698" w:rsidRPr="00156DA4" w:rsidRDefault="00774698" w:rsidP="00E07302">
            <w:pPr>
              <w:rPr>
                <w:lang w:eastAsia="cs-CZ"/>
              </w:rPr>
            </w:pPr>
            <w:r w:rsidRPr="00156DA4">
              <w:rPr>
                <w:lang w:eastAsia="cs-CZ"/>
              </w:rPr>
              <w:t>Únava za 1 hod.</w:t>
            </w:r>
          </w:p>
        </w:tc>
        <w:tc>
          <w:tcPr>
            <w:tcW w:w="1571" w:type="dxa"/>
            <w:tcBorders>
              <w:top w:val="single" w:sz="4" w:space="0" w:color="auto"/>
              <w:left w:val="nil"/>
              <w:bottom w:val="single" w:sz="4" w:space="0" w:color="auto"/>
              <w:right w:val="single" w:sz="4" w:space="0" w:color="auto"/>
            </w:tcBorders>
            <w:shd w:val="clear" w:color="000000" w:fill="C2D69A"/>
            <w:noWrap/>
            <w:vAlign w:val="bottom"/>
            <w:hideMark/>
          </w:tcPr>
          <w:p w:rsidR="00774698" w:rsidRPr="00156DA4" w:rsidRDefault="00774698" w:rsidP="00E07302">
            <w:pPr>
              <w:rPr>
                <w:lang w:eastAsia="cs-CZ"/>
              </w:rPr>
            </w:pPr>
            <w:r w:rsidRPr="00156DA4">
              <w:rPr>
                <w:lang w:eastAsia="cs-CZ"/>
              </w:rPr>
              <w:t>1 bod únavy za</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Procházka</w:t>
            </w:r>
            <w:r>
              <w:rPr>
                <w:lang w:eastAsia="cs-CZ"/>
              </w:rPr>
              <w:t xml:space="preserve"> / Průzkum</w:t>
            </w:r>
          </w:p>
        </w:tc>
        <w:tc>
          <w:tcPr>
            <w:tcW w:w="1323" w:type="dxa"/>
            <w:tcBorders>
              <w:top w:val="single" w:sz="4" w:space="0" w:color="auto"/>
              <w:left w:val="nil"/>
              <w:bottom w:val="single" w:sz="4" w:space="0" w:color="auto"/>
              <w:right w:val="single" w:sz="4" w:space="0" w:color="auto"/>
            </w:tcBorders>
          </w:tcPr>
          <w:p w:rsidR="00774698" w:rsidRPr="00156DA4" w:rsidRDefault="00774698" w:rsidP="00E07302">
            <w:pPr>
              <w:jc w:val="center"/>
              <w:rPr>
                <w:lang w:eastAsia="cs-CZ"/>
              </w:rPr>
            </w:pPr>
            <w:r>
              <w:rPr>
                <w:lang w:eastAsia="cs-CZ"/>
              </w:rPr>
              <w:t>1,5</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1 b.Ú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1 hod.</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Chůze</w:t>
            </w:r>
          </w:p>
        </w:tc>
        <w:tc>
          <w:tcPr>
            <w:tcW w:w="1323" w:type="dxa"/>
            <w:tcBorders>
              <w:top w:val="single" w:sz="4" w:space="0" w:color="auto"/>
              <w:left w:val="nil"/>
              <w:bottom w:val="single" w:sz="4" w:space="0" w:color="auto"/>
              <w:right w:val="single" w:sz="4" w:space="0" w:color="auto"/>
            </w:tcBorders>
          </w:tcPr>
          <w:p w:rsidR="00774698" w:rsidRPr="00156DA4" w:rsidRDefault="00774698" w:rsidP="00E07302">
            <w:pPr>
              <w:jc w:val="center"/>
              <w:rPr>
                <w:b/>
                <w:lang w:eastAsia="cs-CZ"/>
              </w:rPr>
            </w:pPr>
            <w:r>
              <w:rPr>
                <w:b/>
                <w:lang w:eastAsia="cs-CZ"/>
              </w:rPr>
              <w:t>3</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b/>
                <w:lang w:eastAsia="cs-CZ"/>
              </w:rPr>
              <w:t>1,5</w:t>
            </w:r>
            <w:r>
              <w:rPr>
                <w:b/>
                <w:lang w:eastAsia="cs-CZ"/>
              </w:rPr>
              <w:t xml:space="preserve"> </w:t>
            </w:r>
            <w:r w:rsidRPr="00156DA4">
              <w:rPr>
                <w:lang w:eastAsia="cs-CZ"/>
              </w:rPr>
              <w:t>b.Ú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4 směny</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Spěch</w:t>
            </w:r>
          </w:p>
        </w:tc>
        <w:tc>
          <w:tcPr>
            <w:tcW w:w="1323" w:type="dxa"/>
            <w:tcBorders>
              <w:top w:val="single" w:sz="4" w:space="0" w:color="auto"/>
              <w:left w:val="nil"/>
              <w:bottom w:val="single" w:sz="4" w:space="0" w:color="auto"/>
              <w:right w:val="single" w:sz="4" w:space="0" w:color="auto"/>
            </w:tcBorders>
          </w:tcPr>
          <w:p w:rsidR="00774698" w:rsidRPr="00156DA4" w:rsidRDefault="00774698" w:rsidP="00E07302">
            <w:pPr>
              <w:jc w:val="center"/>
              <w:rPr>
                <w:lang w:eastAsia="cs-CZ"/>
              </w:rPr>
            </w:pPr>
            <w:r>
              <w:rPr>
                <w:lang w:eastAsia="cs-CZ"/>
              </w:rPr>
              <w:t>5</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3 b. 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2 směny</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Klus</w:t>
            </w:r>
          </w:p>
        </w:tc>
        <w:tc>
          <w:tcPr>
            <w:tcW w:w="1323" w:type="dxa"/>
            <w:tcBorders>
              <w:top w:val="single" w:sz="4" w:space="0" w:color="auto"/>
              <w:left w:val="nil"/>
              <w:bottom w:val="single" w:sz="4" w:space="0" w:color="auto"/>
              <w:right w:val="single" w:sz="4" w:space="0" w:color="auto"/>
            </w:tcBorders>
          </w:tcPr>
          <w:p w:rsidR="00774698" w:rsidRPr="00156DA4" w:rsidRDefault="00774698" w:rsidP="00E07302">
            <w:pPr>
              <w:jc w:val="center"/>
              <w:rPr>
                <w:lang w:eastAsia="cs-CZ"/>
              </w:rPr>
            </w:pPr>
            <w:r>
              <w:rPr>
                <w:lang w:eastAsia="cs-CZ"/>
              </w:rPr>
              <w:t>7</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6 b. 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1 směna</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Běh</w:t>
            </w:r>
            <w:r>
              <w:rPr>
                <w:lang w:eastAsia="cs-CZ"/>
              </w:rPr>
              <w:t xml:space="preserve"> / Cval</w:t>
            </w:r>
          </w:p>
        </w:tc>
        <w:tc>
          <w:tcPr>
            <w:tcW w:w="1323" w:type="dxa"/>
            <w:tcBorders>
              <w:top w:val="single" w:sz="4" w:space="0" w:color="auto"/>
              <w:left w:val="nil"/>
              <w:bottom w:val="single" w:sz="4" w:space="0" w:color="auto"/>
              <w:right w:val="single" w:sz="4" w:space="0" w:color="auto"/>
            </w:tcBorders>
          </w:tcPr>
          <w:p w:rsidR="00774698" w:rsidRPr="00702F01" w:rsidRDefault="00774698" w:rsidP="00E07302">
            <w:pPr>
              <w:jc w:val="center"/>
              <w:rPr>
                <w:lang w:eastAsia="cs-CZ"/>
              </w:rPr>
            </w:pPr>
            <w:r>
              <w:rPr>
                <w:lang w:eastAsia="cs-CZ"/>
              </w:rPr>
              <w:t>10</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702F01">
              <w:rPr>
                <w:lang w:eastAsia="cs-CZ"/>
              </w:rPr>
              <w:t xml:space="preserve">10 </w:t>
            </w:r>
            <w:r w:rsidRPr="00156DA4">
              <w:rPr>
                <w:lang w:eastAsia="cs-CZ"/>
              </w:rPr>
              <w:t>b.Ú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6 min.</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Let</w:t>
            </w:r>
          </w:p>
        </w:tc>
        <w:tc>
          <w:tcPr>
            <w:tcW w:w="1323" w:type="dxa"/>
            <w:tcBorders>
              <w:top w:val="single" w:sz="4" w:space="0" w:color="auto"/>
              <w:left w:val="nil"/>
              <w:bottom w:val="single" w:sz="4" w:space="0" w:color="auto"/>
              <w:right w:val="single" w:sz="4" w:space="0" w:color="auto"/>
            </w:tcBorders>
          </w:tcPr>
          <w:p w:rsidR="00774698" w:rsidRPr="00156DA4" w:rsidRDefault="00774698" w:rsidP="00E07302">
            <w:pPr>
              <w:jc w:val="center"/>
              <w:rPr>
                <w:b/>
                <w:lang w:eastAsia="cs-CZ"/>
              </w:rPr>
            </w:pPr>
            <w:r>
              <w:rPr>
                <w:b/>
                <w:lang w:eastAsia="cs-CZ"/>
              </w:rPr>
              <w:t>12</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b/>
                <w:lang w:eastAsia="cs-CZ"/>
              </w:rPr>
              <w:t>4</w:t>
            </w:r>
            <w:r>
              <w:rPr>
                <w:b/>
                <w:lang w:eastAsia="cs-CZ"/>
              </w:rPr>
              <w:t xml:space="preserve"> </w:t>
            </w:r>
            <w:r w:rsidRPr="00156DA4">
              <w:rPr>
                <w:lang w:eastAsia="cs-CZ"/>
              </w:rPr>
              <w:t>b.Ú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sidRPr="00156DA4">
              <w:rPr>
                <w:lang w:eastAsia="cs-CZ"/>
              </w:rPr>
              <w:t>1,5 směny</w:t>
            </w:r>
          </w:p>
        </w:tc>
      </w:tr>
      <w:tr w:rsidR="00774698" w:rsidRPr="00156DA4" w:rsidTr="00774698">
        <w:trPr>
          <w:trHeight w:val="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rPr>
                <w:lang w:eastAsia="cs-CZ"/>
              </w:rPr>
            </w:pPr>
            <w:r w:rsidRPr="00156DA4">
              <w:rPr>
                <w:lang w:eastAsia="cs-CZ"/>
              </w:rPr>
              <w:t>Plavání</w:t>
            </w:r>
          </w:p>
        </w:tc>
        <w:tc>
          <w:tcPr>
            <w:tcW w:w="1323" w:type="dxa"/>
            <w:tcBorders>
              <w:top w:val="single" w:sz="4" w:space="0" w:color="auto"/>
              <w:left w:val="nil"/>
              <w:bottom w:val="single" w:sz="4" w:space="0" w:color="auto"/>
              <w:right w:val="single" w:sz="4" w:space="0" w:color="auto"/>
            </w:tcBorders>
          </w:tcPr>
          <w:p w:rsidR="00774698" w:rsidRDefault="00774698" w:rsidP="00E07302">
            <w:pPr>
              <w:jc w:val="center"/>
              <w:rPr>
                <w:lang w:eastAsia="cs-CZ"/>
              </w:rPr>
            </w:pPr>
            <w:r>
              <w:rPr>
                <w:lang w:eastAsia="cs-CZ"/>
              </w:rPr>
              <w:t>2</w:t>
            </w:r>
          </w:p>
        </w:tc>
        <w:tc>
          <w:tcPr>
            <w:tcW w:w="1631" w:type="dxa"/>
            <w:tcBorders>
              <w:top w:val="nil"/>
              <w:left w:val="single" w:sz="4" w:space="0" w:color="auto"/>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Pr>
                <w:lang w:eastAsia="cs-CZ"/>
              </w:rPr>
              <w:t>2</w:t>
            </w:r>
            <w:r w:rsidRPr="00156DA4">
              <w:rPr>
                <w:lang w:eastAsia="cs-CZ"/>
              </w:rPr>
              <w:t xml:space="preserve"> b.Ú</w:t>
            </w:r>
          </w:p>
        </w:tc>
        <w:tc>
          <w:tcPr>
            <w:tcW w:w="1571" w:type="dxa"/>
            <w:tcBorders>
              <w:top w:val="nil"/>
              <w:left w:val="nil"/>
              <w:bottom w:val="single" w:sz="4" w:space="0" w:color="auto"/>
              <w:right w:val="single" w:sz="4" w:space="0" w:color="auto"/>
            </w:tcBorders>
            <w:shd w:val="clear" w:color="auto" w:fill="auto"/>
            <w:noWrap/>
            <w:vAlign w:val="bottom"/>
            <w:hideMark/>
          </w:tcPr>
          <w:p w:rsidR="00774698" w:rsidRPr="00156DA4" w:rsidRDefault="00774698" w:rsidP="00E07302">
            <w:pPr>
              <w:jc w:val="center"/>
              <w:rPr>
                <w:lang w:eastAsia="cs-CZ"/>
              </w:rPr>
            </w:pPr>
            <w:r>
              <w:rPr>
                <w:lang w:eastAsia="cs-CZ"/>
              </w:rPr>
              <w:t>3 směny</w:t>
            </w:r>
          </w:p>
        </w:tc>
      </w:tr>
    </w:tbl>
    <w:p w:rsidR="00934A62" w:rsidRDefault="00E07302" w:rsidP="00E07302">
      <w:pPr>
        <w:jc w:val="center"/>
      </w:pPr>
      <w:bookmarkStart w:id="266" w:name="_Ref28858452"/>
      <w:bookmarkStart w:id="267" w:name="_Toc243725239"/>
      <w:r w:rsidRPr="007E3CED">
        <w:rPr>
          <w:b/>
        </w:rPr>
        <w:t xml:space="preserve">Tabulka </w:t>
      </w:r>
      <w:r>
        <w:rPr>
          <w:b/>
        </w:rPr>
        <w:fldChar w:fldCharType="begin"/>
      </w:r>
      <w:r>
        <w:rPr>
          <w:b/>
        </w:rPr>
        <w:instrText xml:space="preserve"> SEQ Tabulka \* ARABIC </w:instrText>
      </w:r>
      <w:r>
        <w:rPr>
          <w:b/>
        </w:rPr>
        <w:fldChar w:fldCharType="separate"/>
      </w:r>
      <w:r w:rsidR="002E4E9E">
        <w:rPr>
          <w:b/>
        </w:rPr>
        <w:t>85</w:t>
      </w:r>
      <w:r>
        <w:rPr>
          <w:b/>
        </w:rPr>
        <w:fldChar w:fldCharType="end"/>
      </w:r>
      <w:bookmarkEnd w:id="266"/>
      <w:r w:rsidRPr="007E3CED">
        <w:rPr>
          <w:b/>
        </w:rPr>
        <w:t>:</w:t>
      </w:r>
      <w:r>
        <w:t xml:space="preserve"> </w:t>
      </w:r>
      <w:r w:rsidR="00774698">
        <w:t>Vzdálenost a ú</w:t>
      </w:r>
      <w:r>
        <w:t xml:space="preserve">nava </w:t>
      </w:r>
      <w:r w:rsidRPr="00594F22">
        <w:t>podle druhu pohybu</w:t>
      </w:r>
      <w:bookmarkEnd w:id="267"/>
    </w:p>
    <w:p w:rsidR="00E07302" w:rsidRDefault="00E07302" w:rsidP="00934A62"/>
    <w:p w:rsidR="00774698" w:rsidRPr="00156DA4" w:rsidRDefault="00774698" w:rsidP="00774698">
      <w:pPr>
        <w:pStyle w:val="Nadpis5"/>
      </w:pPr>
      <w:r w:rsidRPr="00156DA4">
        <w:t>Vlivy působící na rychlost</w:t>
      </w:r>
    </w:p>
    <w:p w:rsidR="00774698" w:rsidRDefault="00DF39FB" w:rsidP="00774698">
      <w:r w:rsidRPr="00156DA4">
        <w:t xml:space="preserve">Základní tabulky popisují ideální situaci – postava má jen lehké naložení (viz níže), cestuje po rovině, po udržované silnici (nebo podobném terénu), za slunného počasí a neztrácí čas blouděním. Situace ale </w:t>
      </w:r>
      <w:r>
        <w:t>často</w:t>
      </w:r>
      <w:r w:rsidRPr="00156DA4">
        <w:t xml:space="preserve"> není ideální a </w:t>
      </w:r>
      <w:r>
        <w:t>vzdálenost a únava jsou ovlivněny různými vlivy</w:t>
      </w:r>
      <w:r w:rsidRPr="00156DA4">
        <w:t xml:space="preserve">.    </w:t>
      </w:r>
    </w:p>
    <w:p w:rsidR="00774698" w:rsidRDefault="00774698" w:rsidP="00774698"/>
    <w:p w:rsidR="00774698" w:rsidRPr="00940D8A" w:rsidRDefault="00774698" w:rsidP="00774698">
      <w:pPr>
        <w:rPr>
          <w:u w:val="single"/>
        </w:rPr>
      </w:pPr>
      <w:r w:rsidRPr="00940D8A">
        <w:rPr>
          <w:u w:val="single"/>
        </w:rPr>
        <w:t>Náročnost terénu</w:t>
      </w:r>
    </w:p>
    <w:p w:rsidR="00774698" w:rsidRDefault="00774698" w:rsidP="00774698">
      <w:r>
        <w:rPr>
          <w:lang w:eastAsia="cs-CZ"/>
        </w:rPr>
        <w:drawing>
          <wp:anchor distT="0" distB="0" distL="114300" distR="114300" simplePos="0" relativeHeight="251946496" behindDoc="0" locked="0" layoutInCell="1" allowOverlap="1" wp14:anchorId="2E2F4123" wp14:editId="65E2A61E">
            <wp:simplePos x="0" y="0"/>
            <wp:positionH relativeFrom="margin">
              <wp:posOffset>4585970</wp:posOffset>
            </wp:positionH>
            <wp:positionV relativeFrom="paragraph">
              <wp:posOffset>5715</wp:posOffset>
            </wp:positionV>
            <wp:extent cx="2246400" cy="1458000"/>
            <wp:effectExtent l="0" t="0" r="0" b="0"/>
            <wp:wrapSquare wrapText="bothSides"/>
            <wp:docPr id="85" name="Obrázek 82" descr="Cestování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stování 2.jpg"/>
                    <pic:cNvPicPr/>
                  </pic:nvPicPr>
                  <pic:blipFill>
                    <a:blip r:embed="rId219"/>
                    <a:stretch>
                      <a:fillRect/>
                    </a:stretch>
                  </pic:blipFill>
                  <pic:spPr>
                    <a:xfrm>
                      <a:off x="0" y="0"/>
                      <a:ext cx="2246400" cy="1458000"/>
                    </a:xfrm>
                    <a:prstGeom prst="rect">
                      <a:avLst/>
                    </a:prstGeom>
                  </pic:spPr>
                </pic:pic>
              </a:graphicData>
            </a:graphic>
            <wp14:sizeRelH relativeFrom="margin">
              <wp14:pctWidth>0</wp14:pctWidth>
            </wp14:sizeRelH>
            <wp14:sizeRelV relativeFrom="margin">
              <wp14:pctHeight>0</wp14:pctHeight>
            </wp14:sizeRelV>
          </wp:anchor>
        </w:drawing>
      </w:r>
      <w:r>
        <w:t>Je určena 2 charakteristikami a to jejich:</w:t>
      </w:r>
    </w:p>
    <w:p w:rsidR="00774698" w:rsidRDefault="00774698" w:rsidP="00774698">
      <w:r>
        <w:t xml:space="preserve">1) </w:t>
      </w:r>
      <w:r w:rsidRPr="007F4B94">
        <w:rPr>
          <w:b/>
        </w:rPr>
        <w:t>Průchodností</w:t>
      </w:r>
    </w:p>
    <w:p w:rsidR="00774698" w:rsidRDefault="00774698" w:rsidP="00774698">
      <w:r>
        <w:t>Dobrá – Např. silnice, pěšiny a cestičky</w:t>
      </w:r>
    </w:p>
    <w:p w:rsidR="00774698" w:rsidRDefault="00774698" w:rsidP="00774698">
      <w:r>
        <w:t>Horší – Např. vysoká tráva, četné přírodní překážky, které je nutné obcházet</w:t>
      </w:r>
    </w:p>
    <w:p w:rsidR="00774698" w:rsidRDefault="00774698" w:rsidP="00774698">
      <w:r>
        <w:t>Obtížná – Např. hustý lesní podrost, křoví</w:t>
      </w:r>
    </w:p>
    <w:p w:rsidR="00774698" w:rsidRDefault="00774698" w:rsidP="00774698">
      <w:r>
        <w:t>Těžká – Např. bažiny kde potřeba si hlídat každý krok, skalní stěny, které je nutné slézat</w:t>
      </w:r>
    </w:p>
    <w:p w:rsidR="00774698" w:rsidRDefault="00774698" w:rsidP="00774698">
      <w:r>
        <w:t xml:space="preserve">2) </w:t>
      </w:r>
      <w:r w:rsidRPr="007F4B94">
        <w:rPr>
          <w:b/>
        </w:rPr>
        <w:t>Únavností</w:t>
      </w:r>
    </w:p>
    <w:p w:rsidR="00774698" w:rsidRDefault="00774698" w:rsidP="00774698">
      <w:r>
        <w:t>Běžná – Např. rovinatá krajina s nízkou travou, let za mírného větru</w:t>
      </w:r>
    </w:p>
    <w:p w:rsidR="00774698" w:rsidRDefault="00774698" w:rsidP="00774698">
      <w:r>
        <w:t xml:space="preserve">Zvýšená – Např. když se nohy boří do sněhu / písku / bahna. Střední naložení. </w:t>
      </w:r>
    </w:p>
    <w:p w:rsidR="00774698" w:rsidRDefault="00774698" w:rsidP="00774698">
      <w:r>
        <w:t>Vysoká – Např. když je nutné zdolávat četná výšková převýšení při pohybu v kopcích, plavání proti proudu řeky. Vysoké naložení.</w:t>
      </w:r>
    </w:p>
    <w:p w:rsidR="00774698" w:rsidRDefault="00774698" w:rsidP="00774698">
      <w:r>
        <w:t xml:space="preserve">Vyčerpávající – Např. když je nutné si prosekávat cestu v džungli. Maximální naložení. </w:t>
      </w:r>
    </w:p>
    <w:p w:rsidR="00774698" w:rsidRDefault="00774698" w:rsidP="00774698"/>
    <w:p w:rsidR="00774698" w:rsidRPr="008903B2" w:rsidRDefault="00774698" w:rsidP="00774698">
      <w:r>
        <w:t xml:space="preserve">Únava a denní vzdálenost se v závislosti na charakteristikách terénu násobí koeficienty dle tabulky. </w:t>
      </w:r>
      <w:r w:rsidRPr="008903B2">
        <w:t xml:space="preserve"> </w:t>
      </w:r>
    </w:p>
    <w:tbl>
      <w:tblPr>
        <w:tblW w:w="4672" w:type="dxa"/>
        <w:jc w:val="center"/>
        <w:tblCellMar>
          <w:left w:w="70" w:type="dxa"/>
          <w:right w:w="70" w:type="dxa"/>
        </w:tblCellMar>
        <w:tblLook w:val="04A0" w:firstRow="1" w:lastRow="0" w:firstColumn="1" w:lastColumn="0" w:noHBand="0" w:noVBand="1"/>
      </w:tblPr>
      <w:tblGrid>
        <w:gridCol w:w="1457"/>
        <w:gridCol w:w="879"/>
        <w:gridCol w:w="1457"/>
        <w:gridCol w:w="879"/>
      </w:tblGrid>
      <w:tr w:rsidR="00774698" w:rsidRPr="008903B2" w:rsidTr="00BF25F1">
        <w:trPr>
          <w:trHeight w:val="278"/>
          <w:jc w:val="center"/>
        </w:trPr>
        <w:tc>
          <w:tcPr>
            <w:tcW w:w="14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74698" w:rsidRPr="008903B2" w:rsidRDefault="00774698" w:rsidP="00BF25F1">
            <w:pPr>
              <w:rPr>
                <w:lang w:eastAsia="cs-CZ"/>
              </w:rPr>
            </w:pPr>
            <w:r>
              <w:rPr>
                <w:lang w:eastAsia="cs-CZ"/>
              </w:rPr>
              <w:t>Průchodnost</w:t>
            </w:r>
          </w:p>
        </w:tc>
        <w:tc>
          <w:tcPr>
            <w:tcW w:w="879" w:type="dxa"/>
            <w:tcBorders>
              <w:top w:val="single" w:sz="4" w:space="0" w:color="auto"/>
              <w:left w:val="nil"/>
              <w:bottom w:val="single" w:sz="4" w:space="0" w:color="auto"/>
              <w:right w:val="double" w:sz="4" w:space="0" w:color="auto"/>
            </w:tcBorders>
            <w:shd w:val="clear" w:color="auto" w:fill="auto"/>
            <w:noWrap/>
            <w:vAlign w:val="bottom"/>
            <w:hideMark/>
          </w:tcPr>
          <w:p w:rsidR="00774698" w:rsidRPr="008903B2" w:rsidRDefault="00774698" w:rsidP="00BF25F1">
            <w:pPr>
              <w:rPr>
                <w:lang w:eastAsia="cs-CZ"/>
              </w:rPr>
            </w:pPr>
            <w:r>
              <w:rPr>
                <w:lang w:eastAsia="cs-CZ"/>
              </w:rPr>
              <w:t>Koef.</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774698" w:rsidRPr="008903B2" w:rsidRDefault="00774698" w:rsidP="00BF25F1">
            <w:pPr>
              <w:rPr>
                <w:lang w:eastAsia="cs-CZ"/>
              </w:rPr>
            </w:pPr>
            <w:r>
              <w:rPr>
                <w:lang w:eastAsia="cs-CZ"/>
              </w:rPr>
              <w:t>Únavnost</w:t>
            </w:r>
          </w:p>
        </w:tc>
        <w:tc>
          <w:tcPr>
            <w:tcW w:w="879" w:type="dxa"/>
            <w:tcBorders>
              <w:top w:val="single" w:sz="4" w:space="0" w:color="auto"/>
              <w:left w:val="nil"/>
              <w:bottom w:val="single" w:sz="4" w:space="0" w:color="auto"/>
              <w:right w:val="single" w:sz="4" w:space="0" w:color="auto"/>
            </w:tcBorders>
            <w:shd w:val="clear" w:color="auto" w:fill="auto"/>
            <w:noWrap/>
            <w:vAlign w:val="bottom"/>
            <w:hideMark/>
          </w:tcPr>
          <w:p w:rsidR="00774698" w:rsidRPr="008903B2" w:rsidRDefault="00774698" w:rsidP="00BF25F1">
            <w:pPr>
              <w:rPr>
                <w:lang w:eastAsia="cs-CZ"/>
              </w:rPr>
            </w:pPr>
            <w:r>
              <w:rPr>
                <w:lang w:eastAsia="cs-CZ"/>
              </w:rPr>
              <w:t>Koef.</w:t>
            </w:r>
          </w:p>
        </w:tc>
      </w:tr>
      <w:tr w:rsidR="00774698" w:rsidRPr="008903B2" w:rsidTr="00BF25F1">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Dobrá</w:t>
            </w:r>
          </w:p>
        </w:tc>
        <w:tc>
          <w:tcPr>
            <w:tcW w:w="879" w:type="dxa"/>
            <w:tcBorders>
              <w:top w:val="nil"/>
              <w:left w:val="nil"/>
              <w:bottom w:val="single" w:sz="4" w:space="0" w:color="auto"/>
              <w:right w:val="double" w:sz="4" w:space="0" w:color="auto"/>
            </w:tcBorders>
            <w:shd w:val="clear" w:color="auto" w:fill="auto"/>
            <w:noWrap/>
            <w:vAlign w:val="bottom"/>
            <w:hideMark/>
          </w:tcPr>
          <w:p w:rsidR="00774698" w:rsidRPr="008903B2" w:rsidRDefault="00774698" w:rsidP="00BF25F1">
            <w:pPr>
              <w:rPr>
                <w:lang w:eastAsia="cs-CZ"/>
              </w:rPr>
            </w:pPr>
            <w:r>
              <w:rPr>
                <w:lang w:eastAsia="cs-CZ"/>
              </w:rPr>
              <w:t>1</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Běžná</w:t>
            </w:r>
          </w:p>
        </w:tc>
        <w:tc>
          <w:tcPr>
            <w:tcW w:w="879" w:type="dxa"/>
            <w:tcBorders>
              <w:top w:val="nil"/>
              <w:left w:val="nil"/>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1</w:t>
            </w:r>
          </w:p>
        </w:tc>
      </w:tr>
      <w:tr w:rsidR="00774698" w:rsidRPr="008903B2" w:rsidTr="00BF25F1">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Horší</w:t>
            </w:r>
          </w:p>
        </w:tc>
        <w:tc>
          <w:tcPr>
            <w:tcW w:w="879" w:type="dxa"/>
            <w:tcBorders>
              <w:top w:val="nil"/>
              <w:left w:val="nil"/>
              <w:bottom w:val="single" w:sz="4" w:space="0" w:color="auto"/>
              <w:right w:val="double" w:sz="4" w:space="0" w:color="auto"/>
            </w:tcBorders>
            <w:shd w:val="clear" w:color="auto" w:fill="auto"/>
            <w:noWrap/>
            <w:vAlign w:val="bottom"/>
            <w:hideMark/>
          </w:tcPr>
          <w:p w:rsidR="00774698" w:rsidRPr="008903B2" w:rsidRDefault="00774698" w:rsidP="00BF25F1">
            <w:pPr>
              <w:rPr>
                <w:lang w:eastAsia="cs-CZ"/>
              </w:rPr>
            </w:pPr>
            <w:r>
              <w:rPr>
                <w:lang w:eastAsia="cs-CZ"/>
              </w:rPr>
              <w:t>0,75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Zvýšená</w:t>
            </w:r>
          </w:p>
        </w:tc>
        <w:tc>
          <w:tcPr>
            <w:tcW w:w="879" w:type="dxa"/>
            <w:tcBorders>
              <w:top w:val="nil"/>
              <w:left w:val="nil"/>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1,33</w:t>
            </w:r>
          </w:p>
        </w:tc>
      </w:tr>
      <w:tr w:rsidR="00774698" w:rsidRPr="008903B2" w:rsidTr="00BF25F1">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Obtížná</w:t>
            </w:r>
          </w:p>
        </w:tc>
        <w:tc>
          <w:tcPr>
            <w:tcW w:w="879" w:type="dxa"/>
            <w:tcBorders>
              <w:top w:val="nil"/>
              <w:left w:val="nil"/>
              <w:bottom w:val="single" w:sz="4" w:space="0" w:color="auto"/>
              <w:right w:val="double" w:sz="4" w:space="0" w:color="auto"/>
            </w:tcBorders>
            <w:shd w:val="clear" w:color="auto" w:fill="auto"/>
            <w:noWrap/>
            <w:vAlign w:val="bottom"/>
            <w:hideMark/>
          </w:tcPr>
          <w:p w:rsidR="00774698" w:rsidRPr="008903B2" w:rsidRDefault="00774698" w:rsidP="00BF25F1">
            <w:pPr>
              <w:rPr>
                <w:lang w:eastAsia="cs-CZ"/>
              </w:rPr>
            </w:pPr>
            <w:r>
              <w:rPr>
                <w:lang w:eastAsia="cs-CZ"/>
              </w:rPr>
              <w:t>0,5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Vysoká</w:t>
            </w:r>
          </w:p>
        </w:tc>
        <w:tc>
          <w:tcPr>
            <w:tcW w:w="879" w:type="dxa"/>
            <w:tcBorders>
              <w:top w:val="nil"/>
              <w:left w:val="nil"/>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1,5</w:t>
            </w:r>
          </w:p>
        </w:tc>
      </w:tr>
      <w:tr w:rsidR="00774698" w:rsidRPr="008903B2" w:rsidTr="00BF25F1">
        <w:trPr>
          <w:trHeight w:val="278"/>
          <w:jc w:val="center"/>
        </w:trPr>
        <w:tc>
          <w:tcPr>
            <w:tcW w:w="1457" w:type="dxa"/>
            <w:tcBorders>
              <w:top w:val="nil"/>
              <w:left w:val="sing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Těžká</w:t>
            </w:r>
          </w:p>
        </w:tc>
        <w:tc>
          <w:tcPr>
            <w:tcW w:w="879" w:type="dxa"/>
            <w:tcBorders>
              <w:top w:val="nil"/>
              <w:left w:val="nil"/>
              <w:bottom w:val="single" w:sz="4" w:space="0" w:color="auto"/>
              <w:right w:val="double" w:sz="4" w:space="0" w:color="auto"/>
            </w:tcBorders>
            <w:shd w:val="clear" w:color="auto" w:fill="auto"/>
            <w:noWrap/>
            <w:vAlign w:val="bottom"/>
            <w:hideMark/>
          </w:tcPr>
          <w:p w:rsidR="00774698" w:rsidRPr="008903B2" w:rsidRDefault="00774698" w:rsidP="00BF25F1">
            <w:pPr>
              <w:rPr>
                <w:lang w:eastAsia="cs-CZ"/>
              </w:rPr>
            </w:pPr>
            <w:r>
              <w:rPr>
                <w:lang w:eastAsia="cs-CZ"/>
              </w:rPr>
              <w:t>0,25</w:t>
            </w:r>
          </w:p>
        </w:tc>
        <w:tc>
          <w:tcPr>
            <w:tcW w:w="1457" w:type="dxa"/>
            <w:tcBorders>
              <w:top w:val="single" w:sz="4" w:space="0" w:color="auto"/>
              <w:left w:val="double" w:sz="4" w:space="0" w:color="auto"/>
              <w:bottom w:val="single" w:sz="4" w:space="0" w:color="auto"/>
              <w:right w:val="single" w:sz="4" w:space="0" w:color="auto"/>
            </w:tcBorders>
            <w:shd w:val="clear" w:color="auto" w:fill="auto"/>
            <w:noWrap/>
            <w:vAlign w:val="bottom"/>
          </w:tcPr>
          <w:p w:rsidR="00774698" w:rsidRPr="008903B2" w:rsidRDefault="00774698" w:rsidP="00BF25F1">
            <w:pPr>
              <w:rPr>
                <w:lang w:eastAsia="cs-CZ"/>
              </w:rPr>
            </w:pPr>
            <w:r>
              <w:rPr>
                <w:lang w:eastAsia="cs-CZ"/>
              </w:rPr>
              <w:t>Vyčerpávající</w:t>
            </w:r>
          </w:p>
        </w:tc>
        <w:tc>
          <w:tcPr>
            <w:tcW w:w="879" w:type="dxa"/>
            <w:tcBorders>
              <w:top w:val="nil"/>
              <w:left w:val="nil"/>
              <w:bottom w:val="single" w:sz="4" w:space="0" w:color="auto"/>
              <w:right w:val="single" w:sz="4" w:space="0" w:color="auto"/>
            </w:tcBorders>
            <w:shd w:val="clear" w:color="auto" w:fill="auto"/>
            <w:noWrap/>
            <w:vAlign w:val="bottom"/>
          </w:tcPr>
          <w:p w:rsidR="00774698" w:rsidRPr="008903B2" w:rsidRDefault="00774698" w:rsidP="00BF25F1">
            <w:pPr>
              <w:keepNext/>
              <w:rPr>
                <w:lang w:eastAsia="cs-CZ"/>
              </w:rPr>
            </w:pPr>
            <w:r>
              <w:rPr>
                <w:lang w:eastAsia="cs-CZ"/>
              </w:rPr>
              <w:t>2</w:t>
            </w:r>
          </w:p>
        </w:tc>
      </w:tr>
    </w:tbl>
    <w:p w:rsidR="00774698" w:rsidRDefault="00774698" w:rsidP="00774698">
      <w:pPr>
        <w:pStyle w:val="Titulek"/>
      </w:pPr>
      <w:bookmarkStart w:id="268" w:name="_Toc243725240"/>
      <w:r w:rsidRPr="00DE1BCB">
        <w:rPr>
          <w:b/>
        </w:rPr>
        <w:t xml:space="preserve">Tabulka </w:t>
      </w:r>
      <w:r>
        <w:rPr>
          <w:b/>
        </w:rPr>
        <w:fldChar w:fldCharType="begin"/>
      </w:r>
      <w:r>
        <w:rPr>
          <w:b/>
        </w:rPr>
        <w:instrText xml:space="preserve"> SEQ Tabulka \* ARABIC </w:instrText>
      </w:r>
      <w:r>
        <w:rPr>
          <w:b/>
        </w:rPr>
        <w:fldChar w:fldCharType="separate"/>
      </w:r>
      <w:r w:rsidR="002E4E9E">
        <w:rPr>
          <w:b/>
          <w:noProof/>
        </w:rPr>
        <w:t>86</w:t>
      </w:r>
      <w:r>
        <w:rPr>
          <w:b/>
        </w:rPr>
        <w:fldChar w:fldCharType="end"/>
      </w:r>
      <w:r>
        <w:t xml:space="preserve">: </w:t>
      </w:r>
      <w:r w:rsidRPr="00112FEF">
        <w:t>Zpomalení cestování vlivem terénu</w:t>
      </w:r>
      <w:bookmarkEnd w:id="268"/>
    </w:p>
    <w:p w:rsidR="00774698" w:rsidRDefault="00774698" w:rsidP="00774698"/>
    <w:p w:rsidR="00774698" w:rsidRPr="00B06009" w:rsidRDefault="00774698" w:rsidP="00774698">
      <w:pPr>
        <w:rPr>
          <w:u w:val="single"/>
        </w:rPr>
      </w:pPr>
      <w:r w:rsidRPr="00B06009">
        <w:rPr>
          <w:u w:val="single"/>
        </w:rPr>
        <w:t xml:space="preserve">Počasí </w:t>
      </w:r>
    </w:p>
    <w:p w:rsidR="00774698" w:rsidRPr="00156DA4" w:rsidRDefault="00774698" w:rsidP="00774698">
      <w:r>
        <w:t xml:space="preserve">Počasí ovlivní rychlost (RCH) následovně: </w:t>
      </w:r>
    </w:p>
    <w:p w:rsidR="00774698" w:rsidRPr="00156DA4" w:rsidRDefault="00774698" w:rsidP="00774698">
      <w:r>
        <w:tab/>
      </w:r>
      <w:r w:rsidRPr="00156DA4">
        <w:t xml:space="preserve">Déšť, sněžení, blátivé cesty </w:t>
      </w:r>
      <w:r w:rsidRPr="00156DA4">
        <w:tab/>
      </w:r>
      <w:r w:rsidRPr="00156DA4">
        <w:tab/>
      </w:r>
      <w:r w:rsidRPr="00156DA4">
        <w:tab/>
      </w:r>
      <w:r w:rsidRPr="00156DA4">
        <w:tab/>
        <w:t>-1</w:t>
      </w:r>
    </w:p>
    <w:p w:rsidR="00774698" w:rsidRPr="00156DA4" w:rsidRDefault="00774698" w:rsidP="00774698">
      <w:r>
        <w:tab/>
      </w:r>
      <w:r w:rsidRPr="00156DA4">
        <w:t>Bouře, boření se do bahna či hlubokých závějí</w:t>
      </w:r>
      <w:r w:rsidRPr="00156DA4">
        <w:tab/>
      </w:r>
      <w:r w:rsidRPr="00156DA4">
        <w:tab/>
        <w:t>-2</w:t>
      </w:r>
    </w:p>
    <w:p w:rsidR="00774698" w:rsidRPr="00156DA4" w:rsidRDefault="00774698" w:rsidP="00774698">
      <w:r>
        <w:tab/>
      </w:r>
      <w:r w:rsidRPr="00156DA4">
        <w:t>Let proti větru (dle síly větru)</w:t>
      </w:r>
      <w:r w:rsidRPr="00156DA4">
        <w:tab/>
      </w:r>
      <w:r w:rsidRPr="00156DA4">
        <w:tab/>
      </w:r>
      <w:r w:rsidRPr="00156DA4">
        <w:tab/>
      </w:r>
      <w:r w:rsidRPr="00156DA4">
        <w:tab/>
        <w:t>-1 až -3</w:t>
      </w:r>
    </w:p>
    <w:p w:rsidR="00774698" w:rsidRPr="00156DA4" w:rsidRDefault="00774698" w:rsidP="00774698"/>
    <w:p w:rsidR="00774698" w:rsidRPr="00B06009" w:rsidRDefault="00774698" w:rsidP="00774698">
      <w:pPr>
        <w:rPr>
          <w:u w:val="single"/>
        </w:rPr>
      </w:pPr>
      <w:r w:rsidRPr="00B06009">
        <w:rPr>
          <w:u w:val="single"/>
        </w:rPr>
        <w:t>Vliv bloudění</w:t>
      </w:r>
    </w:p>
    <w:p w:rsidR="00774698" w:rsidRDefault="00774698" w:rsidP="00774698">
      <w:r>
        <w:tab/>
      </w:r>
      <w:r w:rsidRPr="00156DA4">
        <w:t xml:space="preserve">Každý den cestování </w:t>
      </w:r>
      <w:r>
        <w:t xml:space="preserve">mimo značené cesty </w:t>
      </w:r>
      <w:r w:rsidRPr="00156DA4">
        <w:t xml:space="preserve">si postava vedoucí družinu hází na </w:t>
      </w:r>
      <w:hyperlink w:anchor="Orientace" w:history="1">
        <w:r w:rsidRPr="00B06009">
          <w:rPr>
            <w:rStyle w:val="Hypertextovodkaz"/>
          </w:rPr>
          <w:t xml:space="preserve">Orientaci </w:t>
        </w:r>
      </w:hyperlink>
      <w:r w:rsidRPr="00156DA4">
        <w:t>(viz Dovednosti). Výsledek hodu může ovlivnit celkový čas cestování  a způsobenou únavu.</w:t>
      </w:r>
    </w:p>
    <w:p w:rsidR="00E07302" w:rsidRDefault="00E07302" w:rsidP="00934A62"/>
    <w:p w:rsidR="00934A62" w:rsidRPr="00F21E06" w:rsidRDefault="00BE7B68" w:rsidP="00BE7B68">
      <w:pPr>
        <w:pStyle w:val="Nadpis4"/>
      </w:pPr>
      <w:r>
        <w:t>b)</w:t>
      </w:r>
      <w:r w:rsidRPr="00F21E06">
        <w:t xml:space="preserve"> Cestování na hexové mapě</w:t>
      </w:r>
    </w:p>
    <w:p w:rsidR="00BF25F1" w:rsidRPr="00F21E06" w:rsidRDefault="00BE7B68" w:rsidP="00934A62">
      <w:r w:rsidRPr="00F21E06">
        <w:tab/>
        <w:t>Používá se v neprobádaných, družinou nezmapovaných oblastech a je více spojeno s průzkumem.</w:t>
      </w:r>
      <w:r w:rsidR="00BF25F1" w:rsidRPr="00F21E06">
        <w:t xml:space="preserve"> Základní jednotkou (velikost hexu) je 1 liga (3 míle, tj. 4,5 km). </w:t>
      </w:r>
    </w:p>
    <w:p w:rsidR="00BF25F1" w:rsidRPr="00F21E06" w:rsidRDefault="00BF25F1" w:rsidP="00934A62">
      <w:r w:rsidRPr="00F21E06">
        <w:tab/>
        <w:t>Podle odolnosti svých členů si družina volí jeden ze stupňů</w:t>
      </w:r>
      <w:r w:rsidR="00F12C61" w:rsidRPr="00F21E06">
        <w:t xml:space="preserve"> intenzity cestování</w:t>
      </w:r>
      <w:r w:rsidRPr="00F21E06">
        <w:t xml:space="preserve">: </w:t>
      </w:r>
    </w:p>
    <w:tbl>
      <w:tblPr>
        <w:tblW w:w="4020" w:type="dxa"/>
        <w:jc w:val="center"/>
        <w:tblCellMar>
          <w:left w:w="70" w:type="dxa"/>
          <w:right w:w="70" w:type="dxa"/>
        </w:tblCellMar>
        <w:tblLook w:val="04A0" w:firstRow="1" w:lastRow="0" w:firstColumn="1" w:lastColumn="0" w:noHBand="0" w:noVBand="1"/>
      </w:tblPr>
      <w:tblGrid>
        <w:gridCol w:w="400"/>
        <w:gridCol w:w="640"/>
        <w:gridCol w:w="944"/>
        <w:gridCol w:w="960"/>
        <w:gridCol w:w="1080"/>
      </w:tblGrid>
      <w:tr w:rsidR="002760E0" w:rsidRPr="00F21E06" w:rsidTr="002760E0">
        <w:trPr>
          <w:trHeight w:val="300"/>
          <w:jc w:val="center"/>
        </w:trPr>
        <w:tc>
          <w:tcPr>
            <w:tcW w:w="40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2760E0" w:rsidRPr="00F21E06" w:rsidRDefault="002760E0" w:rsidP="002760E0">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St.</w:t>
            </w:r>
          </w:p>
        </w:tc>
        <w:tc>
          <w:tcPr>
            <w:tcW w:w="640" w:type="dxa"/>
            <w:tcBorders>
              <w:top w:val="single" w:sz="4" w:space="0" w:color="auto"/>
              <w:left w:val="nil"/>
              <w:bottom w:val="single" w:sz="4" w:space="0" w:color="auto"/>
              <w:right w:val="single" w:sz="4" w:space="0" w:color="auto"/>
            </w:tcBorders>
            <w:shd w:val="clear" w:color="000000" w:fill="D8E4BC"/>
            <w:noWrap/>
            <w:vAlign w:val="center"/>
            <w:hideMark/>
          </w:tcPr>
          <w:p w:rsidR="002760E0" w:rsidRPr="00F21E06" w:rsidRDefault="002760E0" w:rsidP="002760E0">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BP</w:t>
            </w:r>
          </w:p>
        </w:tc>
        <w:tc>
          <w:tcPr>
            <w:tcW w:w="940" w:type="dxa"/>
            <w:tcBorders>
              <w:top w:val="single" w:sz="4" w:space="0" w:color="auto"/>
              <w:left w:val="nil"/>
              <w:bottom w:val="single" w:sz="4" w:space="0" w:color="auto"/>
              <w:right w:val="single" w:sz="4" w:space="0" w:color="auto"/>
            </w:tcBorders>
            <w:shd w:val="clear" w:color="000000" w:fill="D8E4BC"/>
            <w:noWrap/>
            <w:vAlign w:val="center"/>
            <w:hideMark/>
          </w:tcPr>
          <w:p w:rsidR="002760E0" w:rsidRPr="00F21E06" w:rsidRDefault="002760E0" w:rsidP="002760E0">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Průzkum</w:t>
            </w:r>
          </w:p>
        </w:tc>
        <w:tc>
          <w:tcPr>
            <w:tcW w:w="960" w:type="dxa"/>
            <w:tcBorders>
              <w:top w:val="single" w:sz="4" w:space="0" w:color="auto"/>
              <w:left w:val="nil"/>
              <w:bottom w:val="single" w:sz="4" w:space="0" w:color="auto"/>
              <w:right w:val="single" w:sz="4" w:space="0" w:color="auto"/>
            </w:tcBorders>
            <w:shd w:val="clear" w:color="000000" w:fill="D8E4BC"/>
            <w:noWrap/>
            <w:vAlign w:val="center"/>
            <w:hideMark/>
          </w:tcPr>
          <w:p w:rsidR="002760E0" w:rsidRPr="00F21E06" w:rsidRDefault="002760E0" w:rsidP="002760E0">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Chůze</w:t>
            </w:r>
          </w:p>
        </w:tc>
        <w:tc>
          <w:tcPr>
            <w:tcW w:w="1080" w:type="dxa"/>
            <w:tcBorders>
              <w:top w:val="single" w:sz="4" w:space="0" w:color="auto"/>
              <w:left w:val="nil"/>
              <w:bottom w:val="single" w:sz="4" w:space="0" w:color="auto"/>
              <w:right w:val="single" w:sz="4" w:space="0" w:color="auto"/>
            </w:tcBorders>
            <w:shd w:val="clear" w:color="000000" w:fill="D8E4BC"/>
            <w:noWrap/>
            <w:vAlign w:val="center"/>
            <w:hideMark/>
          </w:tcPr>
          <w:p w:rsidR="002760E0" w:rsidRPr="00F21E06" w:rsidRDefault="002760E0" w:rsidP="002760E0">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Spěch</w:t>
            </w:r>
          </w:p>
        </w:tc>
      </w:tr>
      <w:tr w:rsidR="002760E0" w:rsidRPr="00F21E06" w:rsidTr="002760E0">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I</w:t>
            </w:r>
          </w:p>
        </w:tc>
        <w:tc>
          <w:tcPr>
            <w:tcW w:w="6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6</w:t>
            </w:r>
          </w:p>
        </w:tc>
        <w:tc>
          <w:tcPr>
            <w:tcW w:w="9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8 hod.</w:t>
            </w:r>
          </w:p>
        </w:tc>
        <w:tc>
          <w:tcPr>
            <w:tcW w:w="96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4 hod.</w:t>
            </w:r>
          </w:p>
        </w:tc>
        <w:tc>
          <w:tcPr>
            <w:tcW w:w="108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3 hod.</w:t>
            </w:r>
          </w:p>
        </w:tc>
      </w:tr>
      <w:tr w:rsidR="002760E0" w:rsidRPr="00F21E06" w:rsidTr="002760E0">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II</w:t>
            </w:r>
          </w:p>
        </w:tc>
        <w:tc>
          <w:tcPr>
            <w:tcW w:w="6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9</w:t>
            </w:r>
          </w:p>
        </w:tc>
        <w:tc>
          <w:tcPr>
            <w:tcW w:w="9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12 hod.</w:t>
            </w:r>
          </w:p>
        </w:tc>
        <w:tc>
          <w:tcPr>
            <w:tcW w:w="96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6 hod.</w:t>
            </w:r>
          </w:p>
        </w:tc>
        <w:tc>
          <w:tcPr>
            <w:tcW w:w="108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4,5 hod.</w:t>
            </w:r>
          </w:p>
        </w:tc>
      </w:tr>
      <w:tr w:rsidR="002760E0" w:rsidRPr="00F21E06" w:rsidTr="002760E0">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III</w:t>
            </w:r>
          </w:p>
        </w:tc>
        <w:tc>
          <w:tcPr>
            <w:tcW w:w="6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12</w:t>
            </w:r>
          </w:p>
        </w:tc>
        <w:tc>
          <w:tcPr>
            <w:tcW w:w="9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16 hod.</w:t>
            </w:r>
          </w:p>
        </w:tc>
        <w:tc>
          <w:tcPr>
            <w:tcW w:w="96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8 hod.</w:t>
            </w:r>
          </w:p>
        </w:tc>
        <w:tc>
          <w:tcPr>
            <w:tcW w:w="108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6 hod.</w:t>
            </w:r>
          </w:p>
        </w:tc>
      </w:tr>
      <w:tr w:rsidR="002760E0" w:rsidRPr="00F21E06" w:rsidTr="002760E0">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IV</w:t>
            </w:r>
          </w:p>
        </w:tc>
        <w:tc>
          <w:tcPr>
            <w:tcW w:w="6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15</w:t>
            </w:r>
          </w:p>
        </w:tc>
        <w:tc>
          <w:tcPr>
            <w:tcW w:w="9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X</w:t>
            </w:r>
          </w:p>
        </w:tc>
        <w:tc>
          <w:tcPr>
            <w:tcW w:w="96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10 hod.</w:t>
            </w:r>
          </w:p>
        </w:tc>
        <w:tc>
          <w:tcPr>
            <w:tcW w:w="108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7,5 hod.</w:t>
            </w:r>
          </w:p>
        </w:tc>
      </w:tr>
      <w:tr w:rsidR="002760E0" w:rsidRPr="00F21E06" w:rsidTr="002760E0">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V</w:t>
            </w:r>
          </w:p>
        </w:tc>
        <w:tc>
          <w:tcPr>
            <w:tcW w:w="6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18</w:t>
            </w:r>
          </w:p>
        </w:tc>
        <w:tc>
          <w:tcPr>
            <w:tcW w:w="94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X</w:t>
            </w:r>
          </w:p>
        </w:tc>
        <w:tc>
          <w:tcPr>
            <w:tcW w:w="96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spacing w:line="240" w:lineRule="auto"/>
              <w:jc w:val="center"/>
              <w:rPr>
                <w:rFonts w:ascii="Calibri" w:eastAsia="Times New Roman" w:hAnsi="Calibri" w:cs="Calibri"/>
                <w:b/>
                <w:bCs/>
                <w:noProof w:val="0"/>
                <w:lang w:eastAsia="cs-CZ"/>
              </w:rPr>
            </w:pPr>
            <w:r w:rsidRPr="00F21E06">
              <w:rPr>
                <w:rFonts w:ascii="Calibri" w:eastAsia="Times New Roman" w:hAnsi="Calibri" w:cs="Calibri"/>
                <w:b/>
                <w:bCs/>
                <w:noProof w:val="0"/>
                <w:lang w:eastAsia="cs-CZ"/>
              </w:rPr>
              <w:t>12 hod.</w:t>
            </w:r>
          </w:p>
        </w:tc>
        <w:tc>
          <w:tcPr>
            <w:tcW w:w="1080" w:type="dxa"/>
            <w:tcBorders>
              <w:top w:val="nil"/>
              <w:left w:val="nil"/>
              <w:bottom w:val="single" w:sz="4" w:space="0" w:color="auto"/>
              <w:right w:val="single" w:sz="4" w:space="0" w:color="auto"/>
            </w:tcBorders>
            <w:shd w:val="clear" w:color="auto" w:fill="auto"/>
            <w:noWrap/>
            <w:vAlign w:val="center"/>
            <w:hideMark/>
          </w:tcPr>
          <w:p w:rsidR="002760E0" w:rsidRPr="00F21E06" w:rsidRDefault="002760E0" w:rsidP="002760E0">
            <w:pPr>
              <w:keepNext/>
              <w:spacing w:line="240" w:lineRule="auto"/>
              <w:jc w:val="center"/>
              <w:rPr>
                <w:rFonts w:ascii="Calibri" w:eastAsia="Times New Roman" w:hAnsi="Calibri" w:cs="Calibri"/>
                <w:noProof w:val="0"/>
                <w:lang w:eastAsia="cs-CZ"/>
              </w:rPr>
            </w:pPr>
            <w:r w:rsidRPr="00F21E06">
              <w:rPr>
                <w:rFonts w:ascii="Calibri" w:eastAsia="Times New Roman" w:hAnsi="Calibri" w:cs="Calibri"/>
                <w:noProof w:val="0"/>
                <w:lang w:eastAsia="cs-CZ"/>
              </w:rPr>
              <w:t>9 hod.</w:t>
            </w:r>
          </w:p>
        </w:tc>
      </w:tr>
    </w:tbl>
    <w:p w:rsidR="00BF25F1" w:rsidRPr="00F21E06" w:rsidRDefault="002760E0" w:rsidP="002760E0">
      <w:pPr>
        <w:pStyle w:val="Titulek"/>
      </w:pPr>
      <w:bookmarkStart w:id="269" w:name="_Toc243725241"/>
      <w:r w:rsidRPr="00F21E06">
        <w:rPr>
          <w:b/>
          <w:i w:val="0"/>
        </w:rPr>
        <w:t xml:space="preserve">Tabulka </w:t>
      </w:r>
      <w:r w:rsidRPr="00F21E06">
        <w:rPr>
          <w:b/>
          <w:i w:val="0"/>
        </w:rPr>
        <w:fldChar w:fldCharType="begin"/>
      </w:r>
      <w:r w:rsidRPr="00F21E06">
        <w:rPr>
          <w:b/>
          <w:i w:val="0"/>
        </w:rPr>
        <w:instrText xml:space="preserve"> SEQ Tabulka \* ARABIC </w:instrText>
      </w:r>
      <w:r w:rsidRPr="00F21E06">
        <w:rPr>
          <w:b/>
          <w:i w:val="0"/>
        </w:rPr>
        <w:fldChar w:fldCharType="separate"/>
      </w:r>
      <w:r w:rsidR="002E4E9E">
        <w:rPr>
          <w:b/>
          <w:i w:val="0"/>
          <w:noProof/>
        </w:rPr>
        <w:t>87</w:t>
      </w:r>
      <w:r w:rsidRPr="00F21E06">
        <w:rPr>
          <w:b/>
          <w:i w:val="0"/>
        </w:rPr>
        <w:fldChar w:fldCharType="end"/>
      </w:r>
      <w:r w:rsidRPr="00F21E06">
        <w:t>: Body pohybu a časová náročnost</w:t>
      </w:r>
      <w:bookmarkEnd w:id="269"/>
    </w:p>
    <w:p w:rsidR="00BE7B68" w:rsidRPr="00F21E06" w:rsidRDefault="00BE7B68" w:rsidP="00934A62">
      <w:r w:rsidRPr="00F21E06">
        <w:t xml:space="preserve"> </w:t>
      </w:r>
    </w:p>
    <w:p w:rsidR="00934A62" w:rsidRPr="00F21E06" w:rsidRDefault="00F12C61" w:rsidP="00F12C61">
      <w:pPr>
        <w:ind w:firstLine="709"/>
      </w:pPr>
      <w:r w:rsidRPr="00F21E06">
        <w:t>Podle zvoleného stupně dostává družina na den určitý počet Bodů pohybu (BP). Ty používá (utrácí) na pohyb po hexech (počítá se náročnost hexu, na který vstupuje, ne který opouští) a k jejich průzkumu. Utracení každého bodu znamená 1 bod únavy. (Družina může utratit všechny nebo i méně).</w:t>
      </w:r>
    </w:p>
    <w:p w:rsidR="00F12C61" w:rsidRPr="00F21E06" w:rsidRDefault="00F12C61" w:rsidP="00F12C61">
      <w:pPr>
        <w:ind w:firstLine="709"/>
      </w:pPr>
      <w:r w:rsidRPr="00F21E06">
        <w:t xml:space="preserve">Časová náročnost (herní čas strávený cestováním) závisí na zvoleném tempu (platí pro celý den). Neuvede-li jinak, vychází se z tempa Chůze. </w:t>
      </w:r>
    </w:p>
    <w:p w:rsidR="00F12C61" w:rsidRPr="00F21E06" w:rsidRDefault="00F12C61" w:rsidP="00F12C61">
      <w:pPr>
        <w:ind w:firstLine="709"/>
      </w:pPr>
      <w:r w:rsidRPr="00F21E06">
        <w:t xml:space="preserve">Průzkum trvá delší dobu, ale na všechna ověření Smyslů mají přitom členové družiny bonus +2. (Používá se na neznámých místech, kde hrozí větší nebezpečí). </w:t>
      </w:r>
    </w:p>
    <w:p w:rsidR="00F12C61" w:rsidRPr="00F21E06" w:rsidRDefault="00F12C61" w:rsidP="00F12C61">
      <w:pPr>
        <w:ind w:firstLine="709"/>
      </w:pPr>
      <w:r w:rsidRPr="00F21E06">
        <w:t xml:space="preserve">Spěch trvá naopak kratší dobu, ale všichni mají přitom postih -2 k ověření Smyslů. (Používá se k rychlému přesunu ve známých oblastech, kde není velké riziko nebezpečí).  </w:t>
      </w:r>
    </w:p>
    <w:tbl>
      <w:tblPr>
        <w:tblW w:w="3940" w:type="dxa"/>
        <w:jc w:val="center"/>
        <w:tblCellMar>
          <w:left w:w="70" w:type="dxa"/>
          <w:right w:w="70" w:type="dxa"/>
        </w:tblCellMar>
        <w:tblLook w:val="04A0" w:firstRow="1" w:lastRow="0" w:firstColumn="1" w:lastColumn="0" w:noHBand="0" w:noVBand="1"/>
      </w:tblPr>
      <w:tblGrid>
        <w:gridCol w:w="940"/>
        <w:gridCol w:w="960"/>
        <w:gridCol w:w="1080"/>
        <w:gridCol w:w="960"/>
      </w:tblGrid>
      <w:tr w:rsidR="00960F0D" w:rsidRPr="00F21E06" w:rsidTr="00960F0D">
        <w:trPr>
          <w:trHeight w:val="288"/>
          <w:jc w:val="center"/>
        </w:trPr>
        <w:tc>
          <w:tcPr>
            <w:tcW w:w="94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960F0D" w:rsidRPr="00F21E06" w:rsidRDefault="00960F0D" w:rsidP="00960F0D">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Terén</w:t>
            </w:r>
          </w:p>
        </w:tc>
        <w:tc>
          <w:tcPr>
            <w:tcW w:w="960" w:type="dxa"/>
            <w:tcBorders>
              <w:top w:val="single" w:sz="4" w:space="0" w:color="auto"/>
              <w:left w:val="nil"/>
              <w:bottom w:val="single" w:sz="4" w:space="0" w:color="auto"/>
              <w:right w:val="single" w:sz="4" w:space="0" w:color="auto"/>
            </w:tcBorders>
            <w:shd w:val="clear" w:color="000000" w:fill="D8E4BC"/>
            <w:noWrap/>
            <w:vAlign w:val="center"/>
            <w:hideMark/>
          </w:tcPr>
          <w:p w:rsidR="00960F0D" w:rsidRPr="00F21E06" w:rsidRDefault="00960F0D" w:rsidP="00960F0D">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Náročn.</w:t>
            </w:r>
          </w:p>
        </w:tc>
        <w:tc>
          <w:tcPr>
            <w:tcW w:w="1080" w:type="dxa"/>
            <w:tcBorders>
              <w:top w:val="single" w:sz="4" w:space="0" w:color="auto"/>
              <w:left w:val="nil"/>
              <w:bottom w:val="single" w:sz="4" w:space="0" w:color="auto"/>
              <w:right w:val="single" w:sz="4" w:space="0" w:color="auto"/>
            </w:tcBorders>
            <w:shd w:val="clear" w:color="000000" w:fill="D8E4BC"/>
            <w:noWrap/>
            <w:vAlign w:val="center"/>
            <w:hideMark/>
          </w:tcPr>
          <w:p w:rsidR="00960F0D" w:rsidRPr="00F21E06" w:rsidRDefault="00960F0D" w:rsidP="00960F0D">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Terén</w:t>
            </w:r>
          </w:p>
        </w:tc>
        <w:tc>
          <w:tcPr>
            <w:tcW w:w="960" w:type="dxa"/>
            <w:tcBorders>
              <w:top w:val="single" w:sz="4" w:space="0" w:color="auto"/>
              <w:left w:val="nil"/>
              <w:bottom w:val="single" w:sz="4" w:space="0" w:color="auto"/>
              <w:right w:val="single" w:sz="4" w:space="0" w:color="auto"/>
            </w:tcBorders>
            <w:shd w:val="clear" w:color="000000" w:fill="D8E4BC"/>
            <w:noWrap/>
            <w:vAlign w:val="center"/>
            <w:hideMark/>
          </w:tcPr>
          <w:p w:rsidR="00960F0D" w:rsidRPr="00F21E06" w:rsidRDefault="00960F0D" w:rsidP="00960F0D">
            <w:pPr>
              <w:spacing w:line="240" w:lineRule="auto"/>
              <w:jc w:val="center"/>
              <w:rPr>
                <w:rFonts w:ascii="Calibri" w:eastAsia="Times New Roman" w:hAnsi="Calibri" w:cs="Calibri"/>
                <w:b/>
                <w:bCs/>
                <w:noProof w:val="0"/>
                <w:sz w:val="22"/>
                <w:szCs w:val="22"/>
                <w:lang w:eastAsia="cs-CZ"/>
              </w:rPr>
            </w:pPr>
            <w:r w:rsidRPr="00F21E06">
              <w:rPr>
                <w:rFonts w:ascii="Calibri" w:eastAsia="Times New Roman" w:hAnsi="Calibri" w:cs="Calibri"/>
                <w:b/>
                <w:bCs/>
                <w:noProof w:val="0"/>
                <w:sz w:val="22"/>
                <w:szCs w:val="22"/>
                <w:lang w:eastAsia="cs-CZ"/>
              </w:rPr>
              <w:t>Náročn.</w:t>
            </w:r>
          </w:p>
        </w:tc>
      </w:tr>
      <w:tr w:rsidR="00960F0D" w:rsidRPr="00F21E06" w:rsidTr="00960F0D">
        <w:trPr>
          <w:trHeight w:val="288"/>
          <w:jc w:val="center"/>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Silnice</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1</w:t>
            </w:r>
          </w:p>
        </w:tc>
        <w:tc>
          <w:tcPr>
            <w:tcW w:w="108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Kopce</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2</w:t>
            </w:r>
          </w:p>
        </w:tc>
      </w:tr>
      <w:tr w:rsidR="00960F0D" w:rsidRPr="00F21E06" w:rsidTr="00960F0D">
        <w:trPr>
          <w:trHeight w:val="288"/>
          <w:jc w:val="center"/>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Rovina</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1,5</w:t>
            </w:r>
          </w:p>
        </w:tc>
        <w:tc>
          <w:tcPr>
            <w:tcW w:w="108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Hory</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3</w:t>
            </w:r>
          </w:p>
        </w:tc>
      </w:tr>
      <w:tr w:rsidR="00960F0D" w:rsidRPr="00F21E06" w:rsidTr="00960F0D">
        <w:trPr>
          <w:trHeight w:val="288"/>
          <w:jc w:val="center"/>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Lesy</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2</w:t>
            </w:r>
          </w:p>
        </w:tc>
        <w:tc>
          <w:tcPr>
            <w:tcW w:w="108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spacing w:line="240" w:lineRule="auto"/>
              <w:jc w:val="left"/>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Močály</w:t>
            </w:r>
          </w:p>
        </w:tc>
        <w:tc>
          <w:tcPr>
            <w:tcW w:w="960" w:type="dxa"/>
            <w:tcBorders>
              <w:top w:val="nil"/>
              <w:left w:val="nil"/>
              <w:bottom w:val="single" w:sz="4" w:space="0" w:color="auto"/>
              <w:right w:val="single" w:sz="4" w:space="0" w:color="auto"/>
            </w:tcBorders>
            <w:shd w:val="clear" w:color="auto" w:fill="auto"/>
            <w:noWrap/>
            <w:vAlign w:val="bottom"/>
            <w:hideMark/>
          </w:tcPr>
          <w:p w:rsidR="00960F0D" w:rsidRPr="00F21E06" w:rsidRDefault="00960F0D" w:rsidP="00960F0D">
            <w:pPr>
              <w:keepNext/>
              <w:spacing w:line="240" w:lineRule="auto"/>
              <w:jc w:val="center"/>
              <w:rPr>
                <w:rFonts w:ascii="Calibri" w:eastAsia="Times New Roman" w:hAnsi="Calibri" w:cs="Calibri"/>
                <w:noProof w:val="0"/>
                <w:sz w:val="22"/>
                <w:szCs w:val="22"/>
                <w:lang w:eastAsia="cs-CZ"/>
              </w:rPr>
            </w:pPr>
            <w:r w:rsidRPr="00F21E06">
              <w:rPr>
                <w:rFonts w:ascii="Calibri" w:eastAsia="Times New Roman" w:hAnsi="Calibri" w:cs="Calibri"/>
                <w:noProof w:val="0"/>
                <w:sz w:val="22"/>
                <w:szCs w:val="22"/>
                <w:lang w:eastAsia="cs-CZ"/>
              </w:rPr>
              <w:t>3</w:t>
            </w:r>
          </w:p>
        </w:tc>
      </w:tr>
    </w:tbl>
    <w:p w:rsidR="00F12C61" w:rsidRPr="00F21E06" w:rsidRDefault="00960F0D" w:rsidP="00960F0D">
      <w:pPr>
        <w:pStyle w:val="Titulek"/>
      </w:pPr>
      <w:bookmarkStart w:id="270" w:name="_Toc243725242"/>
      <w:r w:rsidRPr="00F21E06">
        <w:rPr>
          <w:b/>
        </w:rPr>
        <w:t xml:space="preserve">Tabulka </w:t>
      </w:r>
      <w:r w:rsidRPr="00F21E06">
        <w:rPr>
          <w:b/>
        </w:rPr>
        <w:fldChar w:fldCharType="begin"/>
      </w:r>
      <w:r w:rsidRPr="00F21E06">
        <w:rPr>
          <w:b/>
        </w:rPr>
        <w:instrText xml:space="preserve"> SEQ Tabulka \* ARABIC </w:instrText>
      </w:r>
      <w:r w:rsidRPr="00F21E06">
        <w:rPr>
          <w:b/>
        </w:rPr>
        <w:fldChar w:fldCharType="separate"/>
      </w:r>
      <w:r w:rsidR="002E4E9E">
        <w:rPr>
          <w:b/>
          <w:noProof/>
        </w:rPr>
        <w:t>88</w:t>
      </w:r>
      <w:r w:rsidRPr="00F21E06">
        <w:rPr>
          <w:b/>
        </w:rPr>
        <w:fldChar w:fldCharType="end"/>
      </w:r>
      <w:r w:rsidRPr="00F21E06">
        <w:t>: Náročnost pohybu po hexech podle terénu</w:t>
      </w:r>
      <w:bookmarkEnd w:id="270"/>
    </w:p>
    <w:p w:rsidR="00960F0D" w:rsidRPr="00F21E06" w:rsidRDefault="00960F0D" w:rsidP="00960F0D">
      <w:pPr>
        <w:rPr>
          <w:rFonts w:eastAsia="Calibri"/>
          <w:b/>
        </w:rPr>
      </w:pPr>
    </w:p>
    <w:p w:rsidR="00960F0D" w:rsidRPr="00F21E06" w:rsidRDefault="00960F0D" w:rsidP="00960F0D">
      <w:pPr>
        <w:rPr>
          <w:rFonts w:eastAsia="Calibri"/>
          <w:b/>
        </w:rPr>
      </w:pPr>
      <w:r w:rsidRPr="00F21E06">
        <w:rPr>
          <w:rFonts w:eastAsia="Calibri"/>
          <w:b/>
        </w:rPr>
        <w:t xml:space="preserve">Dopravní prostředky: </w:t>
      </w:r>
    </w:p>
    <w:p w:rsidR="00960F0D" w:rsidRPr="00F21E06" w:rsidRDefault="00960F0D" w:rsidP="00960F0D">
      <w:pPr>
        <w:rPr>
          <w:rFonts w:eastAsia="Calibri"/>
        </w:rPr>
      </w:pPr>
      <w:r w:rsidRPr="00F21E06">
        <w:rPr>
          <w:rFonts w:eastAsia="Calibri"/>
        </w:rPr>
        <w:t xml:space="preserve">Vůz / Kočár řízený koňmi: Umožní pohyb po silnci dojnásobnou rychlostí (náročnost -0,5 bodu). Neumoňuje ale pohyb mimo ni. </w:t>
      </w:r>
    </w:p>
    <w:p w:rsidR="00960F0D" w:rsidRPr="00F21E06" w:rsidRDefault="00960F0D" w:rsidP="00960F0D">
      <w:pPr>
        <w:rPr>
          <w:rFonts w:eastAsia="Calibri"/>
        </w:rPr>
      </w:pPr>
      <w:r w:rsidRPr="00F21E06">
        <w:rPr>
          <w:rFonts w:eastAsia="Calibri"/>
        </w:rPr>
        <w:t>Tažná zvířata: nemění náročnost pohybu, ale umoňují přepravu nákladu</w:t>
      </w:r>
    </w:p>
    <w:p w:rsidR="00960F0D" w:rsidRPr="00F21E06" w:rsidRDefault="00960F0D" w:rsidP="00960F0D">
      <w:pPr>
        <w:rPr>
          <w:rFonts w:eastAsia="Calibri"/>
        </w:rPr>
      </w:pPr>
      <w:r w:rsidRPr="00F21E06">
        <w:rPr>
          <w:rFonts w:eastAsia="Calibri"/>
        </w:rPr>
        <w:t xml:space="preserve">Jezdecké / vojenské koně: sníží náročnost pohybu o 0,5 bodu. Nelze na nich jet (musí se vést) v Horách / Močálech. </w:t>
      </w:r>
    </w:p>
    <w:p w:rsidR="00960F0D" w:rsidRPr="00F21E06" w:rsidRDefault="00960F0D" w:rsidP="00960F0D">
      <w:pPr>
        <w:rPr>
          <w:rFonts w:eastAsia="Calibri"/>
        </w:rPr>
      </w:pPr>
    </w:p>
    <w:p w:rsidR="00960F0D" w:rsidRPr="00F21E06" w:rsidRDefault="00960F0D" w:rsidP="00960F0D">
      <w:pPr>
        <w:rPr>
          <w:rFonts w:eastAsia="Calibri"/>
          <w:b/>
        </w:rPr>
      </w:pPr>
      <w:r w:rsidRPr="00F21E06">
        <w:rPr>
          <w:rFonts w:eastAsia="Calibri"/>
          <w:b/>
        </w:rPr>
        <w:t xml:space="preserve">Dohled: </w:t>
      </w:r>
    </w:p>
    <w:p w:rsidR="00960F0D" w:rsidRPr="00F21E06" w:rsidRDefault="00960F0D" w:rsidP="00960F0D">
      <w:pPr>
        <w:rPr>
          <w:rFonts w:eastAsia="Calibri"/>
        </w:rPr>
      </w:pPr>
      <w:r w:rsidRPr="00F21E06">
        <w:rPr>
          <w:rFonts w:eastAsia="Calibri"/>
        </w:rPr>
        <w:t xml:space="preserve">za běžných okolností vidí terén okolních hexů. Z vyhlídky (kopec, hora) může být dohled vyšší. </w:t>
      </w:r>
    </w:p>
    <w:p w:rsidR="00960F0D" w:rsidRPr="00F21E06" w:rsidRDefault="00960F0D" w:rsidP="00960F0D">
      <w:pPr>
        <w:rPr>
          <w:rFonts w:eastAsia="Calibri"/>
        </w:rPr>
      </w:pPr>
    </w:p>
    <w:p w:rsidR="00960F0D" w:rsidRPr="00F21E06" w:rsidRDefault="00960F0D" w:rsidP="00960F0D">
      <w:pPr>
        <w:rPr>
          <w:rFonts w:eastAsia="Calibri"/>
          <w:b/>
        </w:rPr>
      </w:pPr>
      <w:r w:rsidRPr="00F21E06">
        <w:rPr>
          <w:rFonts w:eastAsia="Calibri"/>
          <w:b/>
        </w:rPr>
        <w:t>Vlivy počasí:</w:t>
      </w:r>
    </w:p>
    <w:p w:rsidR="00960F0D" w:rsidRPr="00F21E06" w:rsidRDefault="00960F0D" w:rsidP="00960F0D">
      <w:pPr>
        <w:rPr>
          <w:rFonts w:eastAsia="Calibri"/>
        </w:rPr>
      </w:pPr>
      <w:r w:rsidRPr="00F21E06">
        <w:rPr>
          <w:rFonts w:eastAsia="Calibri"/>
        </w:rPr>
        <w:t xml:space="preserve">Bouře – náročnost každého hexu roste o 0,5 bodu. </w:t>
      </w:r>
    </w:p>
    <w:p w:rsidR="00960F0D" w:rsidRPr="00F21E06" w:rsidRDefault="00960F0D" w:rsidP="00960F0D">
      <w:pPr>
        <w:rPr>
          <w:rFonts w:eastAsia="Calibri"/>
        </w:rPr>
      </w:pPr>
      <w:r w:rsidRPr="00F21E06">
        <w:rPr>
          <w:rFonts w:eastAsia="Calibri"/>
        </w:rPr>
        <w:t>Mlha – sníží dohled na 0  (vidí jen aktuální hex)</w:t>
      </w:r>
    </w:p>
    <w:p w:rsidR="00960F0D" w:rsidRPr="00F21E06" w:rsidRDefault="00960F0D" w:rsidP="00960F0D">
      <w:pPr>
        <w:rPr>
          <w:rFonts w:eastAsia="Calibri"/>
        </w:rPr>
      </w:pPr>
    </w:p>
    <w:p w:rsidR="00960F0D" w:rsidRPr="00F21E06" w:rsidRDefault="00960F0D" w:rsidP="00960F0D">
      <w:pPr>
        <w:rPr>
          <w:rFonts w:eastAsia="Calibri"/>
        </w:rPr>
      </w:pPr>
      <w:r w:rsidRPr="00F21E06">
        <w:rPr>
          <w:rFonts w:eastAsia="Calibri"/>
          <w:b/>
        </w:rPr>
        <w:t>Průzkum</w:t>
      </w:r>
      <w:r w:rsidRPr="00F21E06">
        <w:rPr>
          <w:rFonts w:eastAsia="Calibri"/>
        </w:rPr>
        <w:t>:</w:t>
      </w:r>
    </w:p>
    <w:p w:rsidR="00F12C61" w:rsidRPr="004516FF" w:rsidRDefault="004516FF" w:rsidP="004516FF">
      <w:pPr>
        <w:rPr>
          <w:rFonts w:eastAsia="Calibri"/>
        </w:rPr>
      </w:pPr>
      <w:r w:rsidRPr="00F21E06">
        <w:rPr>
          <w:rFonts w:eastAsia="Calibri"/>
        </w:rPr>
        <w:t>P</w:t>
      </w:r>
      <w:r w:rsidR="00960F0D" w:rsidRPr="00F21E06">
        <w:rPr>
          <w:rFonts w:eastAsia="Calibri"/>
        </w:rPr>
        <w:t xml:space="preserve">rozkoumat hex  na kterém se družina nachází stojí 3x Náročnost terénu na tomto hexu. Ověřuje se. Úspěch znamená odhalení zdrojů (mimo zdroje skyté v hlubinách země), zajímavostí a hrozeb. </w:t>
      </w:r>
    </w:p>
    <w:p w:rsidR="00F12C61" w:rsidRDefault="00F12C61" w:rsidP="00F12C61">
      <w:pPr>
        <w:ind w:firstLine="709"/>
        <w:rPr>
          <w:color w:val="C00000"/>
        </w:rPr>
      </w:pPr>
    </w:p>
    <w:p w:rsidR="00F12C61" w:rsidRDefault="00F12C61" w:rsidP="00F12C61">
      <w:pPr>
        <w:ind w:firstLine="709"/>
        <w:rPr>
          <w:b/>
          <w:color w:val="C00000"/>
        </w:rPr>
      </w:pPr>
    </w:p>
    <w:p w:rsidR="00356354" w:rsidRDefault="00934A62" w:rsidP="00356354">
      <w:pPr>
        <w:pStyle w:val="Nadpis2"/>
      </w:pPr>
      <w:r>
        <w:rPr>
          <w:color w:val="C00000"/>
        </w:rPr>
        <w:lastRenderedPageBreak/>
        <w:t xml:space="preserve"> </w:t>
      </w:r>
      <w:bookmarkStart w:id="271" w:name="_Toc240183603"/>
      <w:r w:rsidR="00B1588D">
        <w:t>9</w:t>
      </w:r>
      <w:r w:rsidR="00356354">
        <w:t>.</w:t>
      </w:r>
      <w:r w:rsidR="00BE7B68">
        <w:t xml:space="preserve">5 </w:t>
      </w:r>
      <w:r w:rsidR="00356354" w:rsidRPr="00C06D8D">
        <w:t>Třídy velikosti</w:t>
      </w:r>
      <w:bookmarkEnd w:id="271"/>
    </w:p>
    <w:p w:rsidR="00356354" w:rsidRDefault="00356354" w:rsidP="00356354">
      <w:pPr>
        <w:ind w:firstLine="426"/>
      </w:pPr>
      <w:r>
        <w:t xml:space="preserve">Všechny bytosti popsané v Bestiáři, s nimiž se postavy mohou setkat se řadí do některé z níže uvedených tříd velikosti, které se označují písmeny. (Postavy samotné spadají do tříd A, B nebo C). </w:t>
      </w:r>
    </w:p>
    <w:tbl>
      <w:tblPr>
        <w:tblW w:w="3420" w:type="dxa"/>
        <w:jc w:val="center"/>
        <w:tblCellMar>
          <w:left w:w="70" w:type="dxa"/>
          <w:right w:w="70" w:type="dxa"/>
        </w:tblCellMar>
        <w:tblLook w:val="04A0" w:firstRow="1" w:lastRow="0" w:firstColumn="1" w:lastColumn="0" w:noHBand="0" w:noVBand="1"/>
      </w:tblPr>
      <w:tblGrid>
        <w:gridCol w:w="1100"/>
        <w:gridCol w:w="680"/>
        <w:gridCol w:w="940"/>
        <w:gridCol w:w="736"/>
      </w:tblGrid>
      <w:tr w:rsidR="00356354" w:rsidRPr="00335536" w:rsidTr="00BD25F8">
        <w:trPr>
          <w:trHeight w:val="288"/>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Třída</w:t>
            </w:r>
          </w:p>
        </w:tc>
        <w:tc>
          <w:tcPr>
            <w:tcW w:w="680" w:type="dxa"/>
            <w:tcBorders>
              <w:top w:val="single" w:sz="4" w:space="0" w:color="auto"/>
              <w:left w:val="nil"/>
              <w:bottom w:val="single" w:sz="4" w:space="0" w:color="auto"/>
              <w:right w:val="single" w:sz="4" w:space="0" w:color="auto"/>
            </w:tcBorders>
            <w:shd w:val="clear" w:color="000000" w:fill="EBF1DE"/>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Ozn.</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Rozsah</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Hody</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Drobná</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Am</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do 2 stop</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1k4</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Malá</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A</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2-5 stop</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1k6</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Střední</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B</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5-7 stop</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1k8</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Velká</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C</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7-10 stop</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1k10</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Obří</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D</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3 - 9 m</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1k12</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Gigantická</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E</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9 - 30 m</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1k20</w:t>
            </w:r>
          </w:p>
        </w:tc>
      </w:tr>
      <w:tr w:rsidR="00356354" w:rsidRPr="00335536" w:rsidTr="00BD25F8">
        <w:trPr>
          <w:trHeight w:val="288"/>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Kolosální</w:t>
            </w:r>
          </w:p>
        </w:tc>
        <w:tc>
          <w:tcPr>
            <w:tcW w:w="68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center"/>
              <w:rPr>
                <w:rFonts w:ascii="Calibri" w:eastAsia="Times New Roman" w:hAnsi="Calibri" w:cs="Calibri"/>
                <w:b/>
                <w:bCs/>
                <w:noProof w:val="0"/>
                <w:color w:val="000000"/>
                <w:lang w:eastAsia="cs-CZ"/>
              </w:rPr>
            </w:pPr>
            <w:r w:rsidRPr="00335536">
              <w:rPr>
                <w:rFonts w:ascii="Calibri" w:eastAsia="Times New Roman" w:hAnsi="Calibri" w:cs="Calibri"/>
                <w:b/>
                <w:bCs/>
                <w:noProof w:val="0"/>
                <w:color w:val="000000"/>
                <w:lang w:eastAsia="cs-CZ"/>
              </w:rPr>
              <w:t>F</w:t>
            </w:r>
          </w:p>
        </w:tc>
        <w:tc>
          <w:tcPr>
            <w:tcW w:w="94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BD25F8">
            <w:pPr>
              <w:spacing w:line="240" w:lineRule="auto"/>
              <w:jc w:val="left"/>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nad 30 m</w:t>
            </w:r>
          </w:p>
        </w:tc>
        <w:tc>
          <w:tcPr>
            <w:tcW w:w="700" w:type="dxa"/>
            <w:tcBorders>
              <w:top w:val="nil"/>
              <w:left w:val="nil"/>
              <w:bottom w:val="single" w:sz="4" w:space="0" w:color="auto"/>
              <w:right w:val="single" w:sz="4" w:space="0" w:color="auto"/>
            </w:tcBorders>
            <w:shd w:val="clear" w:color="auto" w:fill="auto"/>
            <w:noWrap/>
            <w:vAlign w:val="bottom"/>
            <w:hideMark/>
          </w:tcPr>
          <w:p w:rsidR="00356354" w:rsidRPr="00335536" w:rsidRDefault="00356354" w:rsidP="00E732DE">
            <w:pPr>
              <w:keepNext/>
              <w:spacing w:line="240" w:lineRule="auto"/>
              <w:jc w:val="center"/>
              <w:rPr>
                <w:rFonts w:ascii="Calibri" w:eastAsia="Times New Roman" w:hAnsi="Calibri" w:cs="Calibri"/>
                <w:noProof w:val="0"/>
                <w:color w:val="000000"/>
                <w:lang w:eastAsia="cs-CZ"/>
              </w:rPr>
            </w:pPr>
            <w:r w:rsidRPr="00335536">
              <w:rPr>
                <w:rFonts w:ascii="Calibri" w:eastAsia="Times New Roman" w:hAnsi="Calibri" w:cs="Calibri"/>
                <w:noProof w:val="0"/>
                <w:color w:val="000000"/>
                <w:lang w:eastAsia="cs-CZ"/>
              </w:rPr>
              <w:t>1k20+2</w:t>
            </w:r>
          </w:p>
        </w:tc>
      </w:tr>
    </w:tbl>
    <w:p w:rsidR="00356354" w:rsidRDefault="00E732DE" w:rsidP="00E732DE">
      <w:pPr>
        <w:pStyle w:val="Titulek"/>
      </w:pPr>
      <w:bookmarkStart w:id="272" w:name="_Toc243725243"/>
      <w:r w:rsidRPr="00E732DE">
        <w:rPr>
          <w:b/>
          <w:i w:val="0"/>
        </w:rPr>
        <w:t xml:space="preserve">Tabulka </w:t>
      </w:r>
      <w:r w:rsidRPr="00E732DE">
        <w:rPr>
          <w:b/>
          <w:i w:val="0"/>
        </w:rPr>
        <w:fldChar w:fldCharType="begin"/>
      </w:r>
      <w:r w:rsidRPr="00E732DE">
        <w:rPr>
          <w:b/>
          <w:i w:val="0"/>
        </w:rPr>
        <w:instrText xml:space="preserve"> SEQ Tabulka \* ARABIC </w:instrText>
      </w:r>
      <w:r w:rsidRPr="00E732DE">
        <w:rPr>
          <w:b/>
          <w:i w:val="0"/>
        </w:rPr>
        <w:fldChar w:fldCharType="separate"/>
      </w:r>
      <w:r w:rsidR="002E4E9E">
        <w:rPr>
          <w:b/>
          <w:i w:val="0"/>
          <w:noProof/>
        </w:rPr>
        <w:t>89</w:t>
      </w:r>
      <w:r w:rsidRPr="00E732DE">
        <w:rPr>
          <w:b/>
          <w:i w:val="0"/>
        </w:rPr>
        <w:fldChar w:fldCharType="end"/>
      </w:r>
      <w:r>
        <w:t>: Třídy velikostí</w:t>
      </w:r>
      <w:bookmarkEnd w:id="272"/>
    </w:p>
    <w:p w:rsidR="00E732DE" w:rsidRDefault="00E732DE" w:rsidP="00356354">
      <w:pPr>
        <w:ind w:firstLine="567"/>
      </w:pPr>
    </w:p>
    <w:p w:rsidR="00356354" w:rsidRDefault="00356354" w:rsidP="00356354">
      <w:pPr>
        <w:ind w:firstLine="567"/>
      </w:pPr>
      <w:r>
        <w:t xml:space="preserve">Třída velikosti mj. ovlivňuje: </w:t>
      </w:r>
    </w:p>
    <w:p w:rsidR="00356354" w:rsidRDefault="00356354" w:rsidP="00356354">
      <w:pPr>
        <w:ind w:firstLine="567"/>
      </w:pPr>
      <w:r>
        <w:t xml:space="preserve">1. Opravy při boji – popsáno v kapitole pravidel pro boj v části </w:t>
      </w:r>
      <w:hyperlink w:anchor="Vliv_velikosti" w:history="1">
        <w:r w:rsidRPr="00C25B3D">
          <w:rPr>
            <w:rStyle w:val="Hypertextovodkaz"/>
          </w:rPr>
          <w:t>Opravy za velikost</w:t>
        </w:r>
      </w:hyperlink>
      <w:r>
        <w:t xml:space="preserve">.  </w:t>
      </w:r>
    </w:p>
    <w:p w:rsidR="00356354" w:rsidRDefault="00356354" w:rsidP="00356354">
      <w:pPr>
        <w:ind w:firstLine="567"/>
      </w:pPr>
      <w:r>
        <w:t xml:space="preserve">2. Možnost používat některé zbraně – omezení popsáno u jednotlivých zbraní v části Vybavení – Zbraně. </w:t>
      </w:r>
    </w:p>
    <w:p w:rsidR="00356354" w:rsidRDefault="00356354" w:rsidP="00356354">
      <w:pPr>
        <w:ind w:firstLine="567"/>
      </w:pPr>
      <w:r>
        <w:t xml:space="preserve">3. Kondici bytostí, které nemají úroveň (ta je jen pro postavy s dobrodružným povoláním) ale Životaschopnost. V jejich případě se hody kostkou řídí tabulkou a kondice se vypočítá: sOdl + (žvtsch -1)kX. </w:t>
      </w:r>
    </w:p>
    <w:p w:rsidR="00934A62" w:rsidRPr="00706AB1" w:rsidRDefault="00934A62" w:rsidP="005871B9"/>
    <w:p w:rsidR="00955A3D" w:rsidRPr="00706AB1" w:rsidRDefault="00B1588D" w:rsidP="00E10E0D">
      <w:pPr>
        <w:pStyle w:val="Nadpis2"/>
      </w:pPr>
      <w:bookmarkStart w:id="273" w:name="_Toc240183604"/>
      <w:r>
        <w:t>9</w:t>
      </w:r>
      <w:r w:rsidR="00E10E0D">
        <w:t>.</w:t>
      </w:r>
      <w:r w:rsidR="00BE7B68">
        <w:t>6</w:t>
      </w:r>
      <w:r w:rsidR="00955A3D" w:rsidRPr="00706AB1">
        <w:t xml:space="preserve"> Hledání a naslouchání</w:t>
      </w:r>
      <w:bookmarkEnd w:id="273"/>
    </w:p>
    <w:p w:rsidR="00955A3D" w:rsidRPr="008545AE" w:rsidRDefault="005871B9" w:rsidP="00B65151">
      <w:r>
        <w:tab/>
      </w:r>
      <w:r w:rsidR="00955A3D" w:rsidRPr="008545AE">
        <w:t>Tato pravidla se vztahují na všechny situace, kdy postava používá své smysly, aby něco našla (např. skryté nebezpečí, tajné dveře či mechanismus k jejich ovládání)</w:t>
      </w:r>
    </w:p>
    <w:p w:rsidR="00955A3D" w:rsidRPr="008545AE" w:rsidRDefault="00955A3D" w:rsidP="00B65151"/>
    <w:p w:rsidR="00EB54AA" w:rsidRPr="00EB54AA" w:rsidRDefault="00EB54AA" w:rsidP="00B65151">
      <w:r w:rsidRPr="00EB54AA">
        <w:t xml:space="preserve">U hledání se rozlišují 3 stupně: </w:t>
      </w:r>
    </w:p>
    <w:p w:rsidR="00EB54AA" w:rsidRPr="00EB54AA" w:rsidRDefault="000E4B85" w:rsidP="005871B9">
      <w:pPr>
        <w:pStyle w:val="Seznamy"/>
      </w:pPr>
      <w:r>
        <w:rPr>
          <w:lang w:eastAsia="cs-CZ"/>
        </w:rPr>
        <w:drawing>
          <wp:anchor distT="0" distB="0" distL="114300" distR="114300" simplePos="0" relativeHeight="251728384" behindDoc="0" locked="0" layoutInCell="1" allowOverlap="1" wp14:anchorId="430BB4E6" wp14:editId="3327B9E4">
            <wp:simplePos x="0" y="0"/>
            <wp:positionH relativeFrom="margin">
              <wp:posOffset>6097905</wp:posOffset>
            </wp:positionH>
            <wp:positionV relativeFrom="paragraph">
              <wp:posOffset>234315</wp:posOffset>
            </wp:positionV>
            <wp:extent cx="705600" cy="712800"/>
            <wp:effectExtent l="0" t="0" r="0" b="0"/>
            <wp:wrapSquare wrapText="bothSides"/>
            <wp:docPr id="71" name="Obrázek 70" descr="Hledá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edání.jpg"/>
                    <pic:cNvPicPr/>
                  </pic:nvPicPr>
                  <pic:blipFill>
                    <a:blip r:embed="rId220"/>
                    <a:srcRect l="11135" t="4273" r="10923" b="11111"/>
                    <a:stretch>
                      <a:fillRect/>
                    </a:stretch>
                  </pic:blipFill>
                  <pic:spPr>
                    <a:xfrm>
                      <a:off x="0" y="0"/>
                      <a:ext cx="705600" cy="712800"/>
                    </a:xfrm>
                    <a:prstGeom prst="rect">
                      <a:avLst/>
                    </a:prstGeom>
                  </pic:spPr>
                </pic:pic>
              </a:graphicData>
            </a:graphic>
            <wp14:sizeRelH relativeFrom="margin">
              <wp14:pctWidth>0</wp14:pctWidth>
            </wp14:sizeRelH>
            <wp14:sizeRelV relativeFrom="margin">
              <wp14:pctHeight>0</wp14:pctHeight>
            </wp14:sizeRelV>
          </wp:anchor>
        </w:drawing>
      </w:r>
      <w:r w:rsidR="00EB54AA" w:rsidRPr="00EB54AA">
        <w:t xml:space="preserve">I. </w:t>
      </w:r>
      <w:r w:rsidR="00EB54AA" w:rsidRPr="005871B9">
        <w:rPr>
          <w:rStyle w:val="Siln"/>
        </w:rPr>
        <w:t xml:space="preserve">Náhodné hledání </w:t>
      </w:r>
      <w:r w:rsidR="00EB54AA" w:rsidRPr="00EB54AA">
        <w:t xml:space="preserve">= i když se postava na hledání nesoustředí, přesto má šanci si něčeho všimnout. Na náhodné hledání je postih -3 k hodu na SMS, ale vyžaduje pouze třetinový čas. </w:t>
      </w:r>
    </w:p>
    <w:p w:rsidR="00EB54AA" w:rsidRPr="00EB54AA" w:rsidRDefault="00EB54AA" w:rsidP="005871B9">
      <w:pPr>
        <w:pStyle w:val="Seznamy"/>
      </w:pPr>
      <w:r w:rsidRPr="00EB54AA">
        <w:t xml:space="preserve">II. </w:t>
      </w:r>
      <w:r w:rsidRPr="005871B9">
        <w:rPr>
          <w:rStyle w:val="Siln"/>
        </w:rPr>
        <w:t>Cílené hledání</w:t>
      </w:r>
      <w:r w:rsidRPr="00EB54AA">
        <w:t xml:space="preserve"> = postava se záměrně snaží něco objevit. Cílené hledání je potřeba hlásit (např. „naslouchám u dveří, prohlédnu si strop místnosti, prohledám stěny, prozkoumám obraz na zdi, hledám na truhle pasti,...). Toto je standardní způsob hledání. </w:t>
      </w:r>
      <w:r w:rsidR="005871B9" w:rsidRPr="00EB54AA">
        <w:t xml:space="preserve">U cíleného hledání dokáže postava za 1 směnu času prohledat 12 m2 (3x4; 2x6; 12x1), tzn. že na prohledání 1 m2 potřebuje 5 kol. </w:t>
      </w:r>
    </w:p>
    <w:p w:rsidR="00955A3D" w:rsidRDefault="00EB54AA" w:rsidP="005871B9">
      <w:pPr>
        <w:pStyle w:val="Seznamy"/>
      </w:pPr>
      <w:r w:rsidRPr="00EB54AA">
        <w:t xml:space="preserve">III. </w:t>
      </w:r>
      <w:r w:rsidRPr="005871B9">
        <w:rPr>
          <w:rStyle w:val="Siln"/>
        </w:rPr>
        <w:t xml:space="preserve">Důkladné hledání </w:t>
      </w:r>
      <w:r w:rsidRPr="00EB54AA">
        <w:t>= postava pečlivě zvažuje každý krok, prohledává pečlivě místo po místu a hledá něco skrytého. Na důkladné hledání má postava bonus +3 k hodu na SMS, ale vyžaduje trojnásobný čas. Důkladné hledání je nutné hlásit (důkladně prohledám sochu / severní stěnu / prostor pod postelí ...)</w:t>
      </w:r>
      <w:r w:rsidR="00955A3D" w:rsidRPr="008545AE">
        <w:tab/>
      </w:r>
    </w:p>
    <w:p w:rsidR="00955A3D" w:rsidRPr="008545AE" w:rsidRDefault="00955A3D" w:rsidP="00B65151">
      <w:r w:rsidRPr="008545AE">
        <w:tab/>
      </w:r>
    </w:p>
    <w:p w:rsidR="00955A3D" w:rsidRPr="008545AE" w:rsidRDefault="00955A3D" w:rsidP="00B65151">
      <w:r w:rsidRPr="008545AE">
        <w:t xml:space="preserve">Rozlišují se 4 typy skrytého:  </w:t>
      </w:r>
    </w:p>
    <w:p w:rsidR="00955A3D" w:rsidRPr="008545AE" w:rsidRDefault="00955A3D" w:rsidP="005871B9">
      <w:pPr>
        <w:pStyle w:val="Seznamy"/>
      </w:pPr>
      <w:r w:rsidRPr="008545AE">
        <w:t>1. Objekty - velké, masivní, zpravidla kamenné (otočné balvany, posuvné zdi, propadla, pasti velkého typu)</w:t>
      </w:r>
    </w:p>
    <w:p w:rsidR="00955A3D" w:rsidRPr="008545AE" w:rsidRDefault="00955A3D" w:rsidP="005871B9">
      <w:pPr>
        <w:pStyle w:val="Seznamy"/>
      </w:pPr>
      <w:r w:rsidRPr="008545AE">
        <w:t>2. Mechanismy - menší, jemnější, zpravidla s jemnou mechanikou (tajné skrýše, šipkové pasti, ovladače tajných dveří)</w:t>
      </w:r>
    </w:p>
    <w:p w:rsidR="00955A3D" w:rsidRPr="008545AE" w:rsidRDefault="00955A3D" w:rsidP="005871B9">
      <w:pPr>
        <w:pStyle w:val="Seznamy"/>
      </w:pPr>
      <w:r w:rsidRPr="008545AE">
        <w:t xml:space="preserve">3. Bytosti – některé nestvůry či postavy se často skrývají ve stínech, různých skrýších či přichycené na stropě a čekají na příležitost, jak se vrhnout na kořist. </w:t>
      </w:r>
    </w:p>
    <w:p w:rsidR="00955A3D" w:rsidRPr="008545AE" w:rsidRDefault="00955A3D" w:rsidP="005871B9">
      <w:pPr>
        <w:pStyle w:val="Seznamy"/>
      </w:pPr>
      <w:r w:rsidRPr="008545AE">
        <w:t xml:space="preserve">4. Předměty – může se jednat např. o poznámku na lístku vloženou v knize, klíček ukrytý ve slamníku, nůž ukrytý v botě, měšec zlata ukrytý v truhle se zrním, aj. </w:t>
      </w:r>
    </w:p>
    <w:p w:rsidR="00955A3D" w:rsidRPr="008545AE" w:rsidRDefault="00955A3D" w:rsidP="00B65151"/>
    <w:p w:rsidR="00955A3D" w:rsidRPr="008545AE" w:rsidRDefault="00955A3D" w:rsidP="00B65151">
      <w:r w:rsidRPr="005871B9">
        <w:rPr>
          <w:rStyle w:val="Siln"/>
        </w:rPr>
        <w:t>Bonusy</w:t>
      </w:r>
      <w:r w:rsidRPr="008545AE">
        <w:t xml:space="preserve">: </w:t>
      </w:r>
    </w:p>
    <w:p w:rsidR="00955A3D" w:rsidRPr="008545AE" w:rsidRDefault="00955A3D" w:rsidP="00B65151">
      <w:r w:rsidRPr="008545AE">
        <w:tab/>
        <w:t xml:space="preserve">Na každý ze 4 typů skrytého mají některé rasy a/nebo některá povolání bonus +1 k hodu na úspěch. Jejich přehled udává tabulka. Bonusy se sčítají, takže některé postavy mohou mít bonus až +2. Tento bonus </w:t>
      </w:r>
      <w:r w:rsidR="00FE6455" w:rsidRPr="008545AE">
        <w:t xml:space="preserve">se ale uplatní pouze u </w:t>
      </w:r>
      <w:r w:rsidR="00FE6455" w:rsidRPr="00D76697">
        <w:rPr>
          <w:b/>
        </w:rPr>
        <w:t>cíleného</w:t>
      </w:r>
      <w:r w:rsidRPr="008545AE">
        <w:t xml:space="preserve"> hledání. </w:t>
      </w:r>
    </w:p>
    <w:tbl>
      <w:tblPr>
        <w:tblW w:w="9420" w:type="dxa"/>
        <w:jc w:val="center"/>
        <w:tblCellMar>
          <w:left w:w="70" w:type="dxa"/>
          <w:right w:w="70" w:type="dxa"/>
        </w:tblCellMar>
        <w:tblLook w:val="04A0" w:firstRow="1" w:lastRow="0" w:firstColumn="1" w:lastColumn="0" w:noHBand="0" w:noVBand="1"/>
      </w:tblPr>
      <w:tblGrid>
        <w:gridCol w:w="1320"/>
        <w:gridCol w:w="1680"/>
        <w:gridCol w:w="1920"/>
        <w:gridCol w:w="2120"/>
        <w:gridCol w:w="2380"/>
      </w:tblGrid>
      <w:tr w:rsidR="001D3F93" w:rsidRPr="001D3F93" w:rsidTr="00156DA4">
        <w:trPr>
          <w:trHeight w:val="300"/>
          <w:jc w:val="center"/>
        </w:trPr>
        <w:tc>
          <w:tcPr>
            <w:tcW w:w="13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D3F93" w:rsidRPr="001D3F93" w:rsidRDefault="001D3F93" w:rsidP="00B65151">
            <w:pPr>
              <w:rPr>
                <w:lang w:eastAsia="cs-CZ"/>
              </w:rPr>
            </w:pPr>
            <w:r w:rsidRPr="001D3F93">
              <w:rPr>
                <w:lang w:eastAsia="cs-CZ"/>
              </w:rPr>
              <w:t>Bonus</w:t>
            </w:r>
          </w:p>
        </w:tc>
        <w:tc>
          <w:tcPr>
            <w:tcW w:w="168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Mechanismy</w:t>
            </w:r>
          </w:p>
        </w:tc>
        <w:tc>
          <w:tcPr>
            <w:tcW w:w="192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Objekty</w:t>
            </w:r>
          </w:p>
        </w:tc>
        <w:tc>
          <w:tcPr>
            <w:tcW w:w="212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Bytosti</w:t>
            </w:r>
          </w:p>
        </w:tc>
        <w:tc>
          <w:tcPr>
            <w:tcW w:w="2380" w:type="dxa"/>
            <w:tcBorders>
              <w:top w:val="single" w:sz="4" w:space="0" w:color="auto"/>
              <w:left w:val="nil"/>
              <w:bottom w:val="single" w:sz="4" w:space="0" w:color="auto"/>
              <w:right w:val="single" w:sz="4" w:space="0" w:color="auto"/>
            </w:tcBorders>
            <w:shd w:val="clear" w:color="000000" w:fill="D7E4BC"/>
            <w:noWrap/>
            <w:vAlign w:val="center"/>
            <w:hideMark/>
          </w:tcPr>
          <w:p w:rsidR="001D3F93" w:rsidRPr="001D3F93" w:rsidRDefault="001D3F93" w:rsidP="00B65151">
            <w:pPr>
              <w:rPr>
                <w:lang w:eastAsia="cs-CZ"/>
              </w:rPr>
            </w:pPr>
            <w:r w:rsidRPr="001D3F93">
              <w:rPr>
                <w:lang w:eastAsia="cs-CZ"/>
              </w:rPr>
              <w:t>Předměty</w:t>
            </w:r>
          </w:p>
        </w:tc>
      </w:tr>
      <w:tr w:rsidR="001D3F93" w:rsidRPr="001D3F93" w:rsidTr="00156DA4">
        <w:trPr>
          <w:trHeight w:val="300"/>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1D3F93" w:rsidRPr="001D3F93" w:rsidRDefault="001D3F93" w:rsidP="00B65151">
            <w:pPr>
              <w:rPr>
                <w:lang w:eastAsia="cs-CZ"/>
              </w:rPr>
            </w:pPr>
            <w:r w:rsidRPr="001D3F93">
              <w:rPr>
                <w:lang w:eastAsia="cs-CZ"/>
              </w:rPr>
              <w:t>Za rasu</w:t>
            </w:r>
          </w:p>
        </w:tc>
        <w:tc>
          <w:tcPr>
            <w:tcW w:w="16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Hobit, kudúk</w:t>
            </w:r>
          </w:p>
        </w:tc>
        <w:tc>
          <w:tcPr>
            <w:tcW w:w="19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Trpaslík, stolin</w:t>
            </w:r>
          </w:p>
        </w:tc>
        <w:tc>
          <w:tcPr>
            <w:tcW w:w="21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Khajit, lizzard</w:t>
            </w:r>
          </w:p>
        </w:tc>
        <w:tc>
          <w:tcPr>
            <w:tcW w:w="23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Šotek, krysodlak</w:t>
            </w:r>
          </w:p>
        </w:tc>
      </w:tr>
      <w:tr w:rsidR="001D3F93" w:rsidRPr="001D3F93" w:rsidTr="00156DA4">
        <w:trPr>
          <w:trHeight w:val="300"/>
          <w:jc w:val="center"/>
        </w:trPr>
        <w:tc>
          <w:tcPr>
            <w:tcW w:w="1320" w:type="dxa"/>
            <w:tcBorders>
              <w:top w:val="nil"/>
              <w:left w:val="single" w:sz="4" w:space="0" w:color="auto"/>
              <w:bottom w:val="single" w:sz="4" w:space="0" w:color="auto"/>
              <w:right w:val="single" w:sz="4" w:space="0" w:color="auto"/>
            </w:tcBorders>
            <w:shd w:val="clear" w:color="auto" w:fill="auto"/>
            <w:noWrap/>
            <w:vAlign w:val="bottom"/>
            <w:hideMark/>
          </w:tcPr>
          <w:p w:rsidR="001D3F93" w:rsidRPr="001D3F93" w:rsidRDefault="001D3F93" w:rsidP="00B65151">
            <w:pPr>
              <w:rPr>
                <w:lang w:eastAsia="cs-CZ"/>
              </w:rPr>
            </w:pPr>
            <w:r w:rsidRPr="001D3F93">
              <w:rPr>
                <w:lang w:eastAsia="cs-CZ"/>
              </w:rPr>
              <w:t>Za povolání</w:t>
            </w:r>
          </w:p>
        </w:tc>
        <w:tc>
          <w:tcPr>
            <w:tcW w:w="16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Bard, assassin</w:t>
            </w:r>
          </w:p>
        </w:tc>
        <w:tc>
          <w:tcPr>
            <w:tcW w:w="19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Druid, badatel</w:t>
            </w:r>
          </w:p>
        </w:tc>
        <w:tc>
          <w:tcPr>
            <w:tcW w:w="212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B65151">
            <w:pPr>
              <w:rPr>
                <w:lang w:eastAsia="cs-CZ"/>
              </w:rPr>
            </w:pPr>
            <w:r w:rsidRPr="001D3F93">
              <w:rPr>
                <w:lang w:eastAsia="cs-CZ"/>
              </w:rPr>
              <w:t>Stopař, zaklínač</w:t>
            </w:r>
          </w:p>
        </w:tc>
        <w:tc>
          <w:tcPr>
            <w:tcW w:w="2380" w:type="dxa"/>
            <w:tcBorders>
              <w:top w:val="nil"/>
              <w:left w:val="nil"/>
              <w:bottom w:val="single" w:sz="4" w:space="0" w:color="auto"/>
              <w:right w:val="single" w:sz="4" w:space="0" w:color="auto"/>
            </w:tcBorders>
            <w:shd w:val="clear" w:color="auto" w:fill="auto"/>
            <w:vAlign w:val="center"/>
            <w:hideMark/>
          </w:tcPr>
          <w:p w:rsidR="001D3F93" w:rsidRPr="001D3F93" w:rsidRDefault="001D3F93" w:rsidP="00491B09">
            <w:pPr>
              <w:keepNext/>
              <w:rPr>
                <w:lang w:eastAsia="cs-CZ"/>
              </w:rPr>
            </w:pPr>
            <w:r w:rsidRPr="001D3F93">
              <w:rPr>
                <w:lang w:eastAsia="cs-CZ"/>
              </w:rPr>
              <w:t>Lupič, Šinobi</w:t>
            </w:r>
          </w:p>
        </w:tc>
      </w:tr>
    </w:tbl>
    <w:p w:rsidR="00955A3D" w:rsidRDefault="00491B09" w:rsidP="003E4BB8">
      <w:pPr>
        <w:pStyle w:val="Titulek"/>
      </w:pPr>
      <w:bookmarkStart w:id="274" w:name="_Toc243725244"/>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90</w:t>
      </w:r>
      <w:r w:rsidR="00120421">
        <w:rPr>
          <w:b/>
        </w:rPr>
        <w:fldChar w:fldCharType="end"/>
      </w:r>
      <w:r>
        <w:t xml:space="preserve">: </w:t>
      </w:r>
      <w:r w:rsidRPr="001D230B">
        <w:t>Bonusy na hledání skrytého</w:t>
      </w:r>
      <w:bookmarkEnd w:id="274"/>
      <w:r>
        <w:t xml:space="preserve"> </w:t>
      </w:r>
    </w:p>
    <w:p w:rsidR="00E10E0D" w:rsidRPr="00E10E0D" w:rsidRDefault="00E10E0D" w:rsidP="00E10E0D">
      <w:pPr>
        <w:rPr>
          <w:lang w:eastAsia="en-US"/>
        </w:rPr>
      </w:pPr>
    </w:p>
    <w:p w:rsidR="00955A3D" w:rsidRPr="008545AE" w:rsidRDefault="00955A3D" w:rsidP="00B65151">
      <w:r w:rsidRPr="005871B9">
        <w:rPr>
          <w:rStyle w:val="Siln"/>
        </w:rPr>
        <w:t>Hod na úspěch</w:t>
      </w:r>
      <w:r w:rsidRPr="008545AE">
        <w:t xml:space="preserve">: </w:t>
      </w:r>
    </w:p>
    <w:p w:rsidR="00955A3D" w:rsidRPr="008545AE" w:rsidRDefault="00955A3D" w:rsidP="00B65151">
      <w:r w:rsidRPr="008545AE">
        <w:tab/>
        <w:t>Na nalezení se hází 3k6</w:t>
      </w:r>
      <w:r w:rsidR="0002376C">
        <w:t xml:space="preserve"> s opravou za smysly</w:t>
      </w:r>
      <w:r w:rsidRPr="008545AE">
        <w:t xml:space="preserve"> (hází se na všechny typy skrytého najednou, hráč jen musí specifikovat rozsah oblasti, kterou postava prohledává – z důvodu určení časové náročnosti):</w:t>
      </w:r>
    </w:p>
    <w:p w:rsidR="00955A3D" w:rsidRPr="008545AE" w:rsidRDefault="00955A3D" w:rsidP="00B65151">
      <w:r w:rsidRPr="008545AE">
        <w:tab/>
      </w:r>
      <w:r w:rsidRPr="008545AE">
        <w:tab/>
        <w:t>SMS (+oprava za rasu a povolání) ~  Skrytost  ~ 0</w:t>
      </w:r>
    </w:p>
    <w:p w:rsidR="00955A3D" w:rsidRPr="008545AE" w:rsidRDefault="00955A3D" w:rsidP="00B65151"/>
    <w:p w:rsidR="00955A3D" w:rsidRPr="008545AE" w:rsidRDefault="00955A3D" w:rsidP="00C170D9">
      <w:pPr>
        <w:pStyle w:val="Seznamy"/>
      </w:pPr>
      <w:r w:rsidRPr="008545AE">
        <w:t xml:space="preserve">SMS: Pokud postava má možnost využít vybraný smysl (ohmatává stěny rukou, bedlivě sleduje každou prasklinu, pozorně naslouchá každému šustnutí,...) přičítá si opravu za tento konkrétní smysl, jinak souhrnné číslo. </w:t>
      </w:r>
    </w:p>
    <w:p w:rsidR="00955A3D" w:rsidRPr="008545AE" w:rsidRDefault="00955A3D" w:rsidP="00C170D9">
      <w:pPr>
        <w:pStyle w:val="Seznamy"/>
      </w:pPr>
      <w:r w:rsidRPr="008545AE">
        <w:t xml:space="preserve">Oprava za povolání: kromě tabulky výše je k hodu je možné také přičíst zvláštní bonusy, vyplývající ze schopností popsaných u povolání (např. u zloděje). </w:t>
      </w:r>
    </w:p>
    <w:p w:rsidR="00955A3D" w:rsidRDefault="00955A3D" w:rsidP="00C170D9">
      <w:pPr>
        <w:pStyle w:val="Seznamy"/>
      </w:pPr>
      <w:r w:rsidRPr="008545AE">
        <w:t>Skrytost (SKR):  u všeho skrytého je určena PJ</w:t>
      </w:r>
    </w:p>
    <w:p w:rsidR="001D3F93" w:rsidRDefault="001D3F93" w:rsidP="00B65151"/>
    <w:p w:rsidR="001D3F93" w:rsidRPr="001D3F93" w:rsidRDefault="001D3F93" w:rsidP="00B65151">
      <w:pPr>
        <w:rPr>
          <w:rFonts w:ascii="Calibri" w:hAnsi="Calibri"/>
        </w:rPr>
      </w:pPr>
      <w:r w:rsidRPr="001D3F93">
        <w:t xml:space="preserve">Významným faktorem, ovlivňujícím </w:t>
      </w:r>
      <w:r w:rsidR="00424A68">
        <w:t>skrytost</w:t>
      </w:r>
      <w:r w:rsidRPr="001D3F93">
        <w:t xml:space="preserve"> (především v podzemí) je míra osvětlení. Čím lepší světlo postavy mají, čím méně stínů mate jejich smysly, tím je šance na nalezení lepší. </w:t>
      </w:r>
    </w:p>
    <w:tbl>
      <w:tblPr>
        <w:tblW w:w="9176" w:type="dxa"/>
        <w:jc w:val="center"/>
        <w:tblCellMar>
          <w:left w:w="70" w:type="dxa"/>
          <w:right w:w="70" w:type="dxa"/>
        </w:tblCellMar>
        <w:tblLook w:val="04A0" w:firstRow="1" w:lastRow="0" w:firstColumn="1" w:lastColumn="0" w:noHBand="0" w:noVBand="1"/>
      </w:tblPr>
      <w:tblGrid>
        <w:gridCol w:w="842"/>
        <w:gridCol w:w="3321"/>
        <w:gridCol w:w="4028"/>
        <w:gridCol w:w="985"/>
      </w:tblGrid>
      <w:tr w:rsidR="000D7F1A" w:rsidRPr="000D7F1A" w:rsidTr="000D7F1A">
        <w:trPr>
          <w:trHeight w:val="272"/>
          <w:jc w:val="center"/>
        </w:trPr>
        <w:tc>
          <w:tcPr>
            <w:tcW w:w="84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D7F1A" w:rsidRPr="000D7F1A" w:rsidRDefault="000D7F1A" w:rsidP="000D7F1A">
            <w:pPr>
              <w:spacing w:line="240" w:lineRule="auto"/>
              <w:jc w:val="center"/>
              <w:rPr>
                <w:rFonts w:ascii="Calibri" w:eastAsia="Times New Roman" w:hAnsi="Calibri" w:cs="Calibri"/>
                <w:b/>
                <w:bCs/>
                <w:noProof w:val="0"/>
                <w:color w:val="000000"/>
                <w:sz w:val="22"/>
                <w:szCs w:val="22"/>
                <w:lang w:eastAsia="cs-CZ"/>
              </w:rPr>
            </w:pPr>
            <w:r w:rsidRPr="000D7F1A">
              <w:rPr>
                <w:rFonts w:ascii="Calibri" w:eastAsia="Times New Roman" w:hAnsi="Calibri" w:cs="Calibri"/>
                <w:b/>
                <w:bCs/>
                <w:noProof w:val="0"/>
                <w:color w:val="000000"/>
                <w:sz w:val="22"/>
                <w:szCs w:val="22"/>
                <w:lang w:eastAsia="cs-CZ"/>
              </w:rPr>
              <w:t>Stupeň</w:t>
            </w:r>
          </w:p>
        </w:tc>
        <w:tc>
          <w:tcPr>
            <w:tcW w:w="3321" w:type="dxa"/>
            <w:tcBorders>
              <w:top w:val="single" w:sz="4" w:space="0" w:color="auto"/>
              <w:left w:val="nil"/>
              <w:bottom w:val="single" w:sz="4" w:space="0" w:color="auto"/>
              <w:right w:val="single" w:sz="4" w:space="0" w:color="auto"/>
            </w:tcBorders>
            <w:shd w:val="clear" w:color="000000" w:fill="D8E4BC"/>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sz w:val="22"/>
                <w:szCs w:val="22"/>
                <w:lang w:eastAsia="cs-CZ"/>
              </w:rPr>
            </w:pPr>
            <w:r w:rsidRPr="000D7F1A">
              <w:rPr>
                <w:rFonts w:ascii="Calibri" w:eastAsia="Times New Roman" w:hAnsi="Calibri" w:cs="Calibri"/>
                <w:b/>
                <w:bCs/>
                <w:noProof w:val="0"/>
                <w:color w:val="000000"/>
                <w:sz w:val="22"/>
                <w:szCs w:val="22"/>
                <w:lang w:eastAsia="cs-CZ"/>
              </w:rPr>
              <w:t>Jeskyně</w:t>
            </w:r>
          </w:p>
        </w:tc>
        <w:tc>
          <w:tcPr>
            <w:tcW w:w="4028" w:type="dxa"/>
            <w:tcBorders>
              <w:top w:val="single" w:sz="4" w:space="0" w:color="auto"/>
              <w:left w:val="nil"/>
              <w:bottom w:val="single" w:sz="4" w:space="0" w:color="auto"/>
              <w:right w:val="single" w:sz="4" w:space="0" w:color="auto"/>
            </w:tcBorders>
            <w:shd w:val="clear" w:color="000000" w:fill="D8E4BC"/>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sz w:val="22"/>
                <w:szCs w:val="22"/>
                <w:lang w:eastAsia="cs-CZ"/>
              </w:rPr>
            </w:pPr>
            <w:r w:rsidRPr="000D7F1A">
              <w:rPr>
                <w:rFonts w:ascii="Calibri" w:eastAsia="Times New Roman" w:hAnsi="Calibri" w:cs="Calibri"/>
                <w:b/>
                <w:bCs/>
                <w:noProof w:val="0"/>
                <w:color w:val="000000"/>
                <w:sz w:val="22"/>
                <w:szCs w:val="22"/>
                <w:lang w:eastAsia="cs-CZ"/>
              </w:rPr>
              <w:t>Venku</w:t>
            </w:r>
          </w:p>
        </w:tc>
        <w:tc>
          <w:tcPr>
            <w:tcW w:w="985" w:type="dxa"/>
            <w:tcBorders>
              <w:top w:val="single" w:sz="4" w:space="0" w:color="auto"/>
              <w:left w:val="nil"/>
              <w:bottom w:val="single" w:sz="4" w:space="0" w:color="auto"/>
              <w:right w:val="single" w:sz="4" w:space="0" w:color="auto"/>
            </w:tcBorders>
            <w:shd w:val="clear" w:color="000000" w:fill="D8E4BC"/>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sz w:val="22"/>
                <w:szCs w:val="22"/>
                <w:lang w:eastAsia="cs-CZ"/>
              </w:rPr>
            </w:pPr>
            <w:r w:rsidRPr="000D7F1A">
              <w:rPr>
                <w:rFonts w:ascii="Calibri" w:eastAsia="Times New Roman" w:hAnsi="Calibri" w:cs="Calibri"/>
                <w:b/>
                <w:bCs/>
                <w:noProof w:val="0"/>
                <w:color w:val="000000"/>
                <w:sz w:val="22"/>
                <w:szCs w:val="22"/>
                <w:lang w:eastAsia="cs-CZ"/>
              </w:rPr>
              <w:t>Oprava</w:t>
            </w:r>
          </w:p>
        </w:tc>
      </w:tr>
      <w:tr w:rsidR="000D7F1A" w:rsidRPr="000D7F1A" w:rsidTr="000D7F1A">
        <w:trPr>
          <w:trHeight w:val="272"/>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0D7F1A" w:rsidRPr="000D7F1A" w:rsidRDefault="000D7F1A" w:rsidP="000D7F1A">
            <w:pPr>
              <w:spacing w:line="240" w:lineRule="auto"/>
              <w:jc w:val="center"/>
              <w:rPr>
                <w:rFonts w:ascii="Calibri" w:eastAsia="Times New Roman" w:hAnsi="Calibri" w:cs="Calibri"/>
                <w:noProof w:val="0"/>
                <w:color w:val="000000"/>
                <w:sz w:val="22"/>
                <w:szCs w:val="22"/>
                <w:lang w:eastAsia="cs-CZ"/>
              </w:rPr>
            </w:pPr>
            <w:r w:rsidRPr="000D7F1A">
              <w:rPr>
                <w:rFonts w:ascii="Calibri" w:eastAsia="Times New Roman" w:hAnsi="Calibri" w:cs="Calibri"/>
                <w:noProof w:val="0"/>
                <w:color w:val="000000"/>
                <w:sz w:val="22"/>
                <w:szCs w:val="22"/>
                <w:lang w:eastAsia="cs-CZ"/>
              </w:rPr>
              <w:t>I</w:t>
            </w:r>
          </w:p>
        </w:tc>
        <w:tc>
          <w:tcPr>
            <w:tcW w:w="3321"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Intenzivní, magické světlo</w:t>
            </w:r>
          </w:p>
        </w:tc>
        <w:tc>
          <w:tcPr>
            <w:tcW w:w="4028"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Jasné denní světlo</w:t>
            </w:r>
          </w:p>
        </w:tc>
        <w:tc>
          <w:tcPr>
            <w:tcW w:w="985"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lang w:eastAsia="cs-CZ"/>
              </w:rPr>
            </w:pPr>
            <w:r w:rsidRPr="000D7F1A">
              <w:rPr>
                <w:rFonts w:ascii="Calibri" w:eastAsia="Times New Roman" w:hAnsi="Calibri" w:cs="Calibri"/>
                <w:b/>
                <w:bCs/>
                <w:noProof w:val="0"/>
                <w:color w:val="000000"/>
                <w:lang w:eastAsia="cs-CZ"/>
              </w:rPr>
              <w:t>-1</w:t>
            </w:r>
          </w:p>
        </w:tc>
      </w:tr>
      <w:tr w:rsidR="000D7F1A" w:rsidRPr="000D7F1A" w:rsidTr="000D7F1A">
        <w:trPr>
          <w:trHeight w:val="272"/>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0D7F1A" w:rsidRPr="000D7F1A" w:rsidRDefault="000D7F1A" w:rsidP="000D7F1A">
            <w:pPr>
              <w:spacing w:line="240" w:lineRule="auto"/>
              <w:jc w:val="center"/>
              <w:rPr>
                <w:rFonts w:ascii="Calibri" w:eastAsia="Times New Roman" w:hAnsi="Calibri" w:cs="Calibri"/>
                <w:noProof w:val="0"/>
                <w:color w:val="000000"/>
                <w:sz w:val="22"/>
                <w:szCs w:val="22"/>
                <w:lang w:eastAsia="cs-CZ"/>
              </w:rPr>
            </w:pPr>
            <w:r w:rsidRPr="000D7F1A">
              <w:rPr>
                <w:rFonts w:ascii="Calibri" w:eastAsia="Times New Roman" w:hAnsi="Calibri" w:cs="Calibri"/>
                <w:noProof w:val="0"/>
                <w:color w:val="000000"/>
                <w:sz w:val="22"/>
                <w:szCs w:val="22"/>
                <w:lang w:eastAsia="cs-CZ"/>
              </w:rPr>
              <w:t>II</w:t>
            </w:r>
          </w:p>
        </w:tc>
        <w:tc>
          <w:tcPr>
            <w:tcW w:w="3321"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Jasná záře lucerny či pochodně</w:t>
            </w:r>
          </w:p>
        </w:tc>
        <w:tc>
          <w:tcPr>
            <w:tcW w:w="4028"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Zataženo, temný les</w:t>
            </w:r>
          </w:p>
        </w:tc>
        <w:tc>
          <w:tcPr>
            <w:tcW w:w="985"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lang w:eastAsia="cs-CZ"/>
              </w:rPr>
            </w:pPr>
            <w:r w:rsidRPr="000D7F1A">
              <w:rPr>
                <w:rFonts w:ascii="Calibri" w:eastAsia="Times New Roman" w:hAnsi="Calibri" w:cs="Calibri"/>
                <w:b/>
                <w:bCs/>
                <w:noProof w:val="0"/>
                <w:color w:val="000000"/>
                <w:lang w:eastAsia="cs-CZ"/>
              </w:rPr>
              <w:t>0</w:t>
            </w:r>
          </w:p>
        </w:tc>
      </w:tr>
      <w:tr w:rsidR="000D7F1A" w:rsidRPr="000D7F1A" w:rsidTr="000D7F1A">
        <w:trPr>
          <w:trHeight w:val="272"/>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0D7F1A" w:rsidRPr="000D7F1A" w:rsidRDefault="000D7F1A" w:rsidP="000D7F1A">
            <w:pPr>
              <w:spacing w:line="240" w:lineRule="auto"/>
              <w:jc w:val="center"/>
              <w:rPr>
                <w:rFonts w:ascii="Calibri" w:eastAsia="Times New Roman" w:hAnsi="Calibri" w:cs="Calibri"/>
                <w:noProof w:val="0"/>
                <w:color w:val="000000"/>
                <w:sz w:val="22"/>
                <w:szCs w:val="22"/>
                <w:lang w:eastAsia="cs-CZ"/>
              </w:rPr>
            </w:pPr>
            <w:r w:rsidRPr="000D7F1A">
              <w:rPr>
                <w:rFonts w:ascii="Calibri" w:eastAsia="Times New Roman" w:hAnsi="Calibri" w:cs="Calibri"/>
                <w:noProof w:val="0"/>
                <w:color w:val="000000"/>
                <w:sz w:val="22"/>
                <w:szCs w:val="22"/>
                <w:lang w:eastAsia="cs-CZ"/>
              </w:rPr>
              <w:t>III</w:t>
            </w:r>
          </w:p>
        </w:tc>
        <w:tc>
          <w:tcPr>
            <w:tcW w:w="3321"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Světlo svíčky či zkomírající pochodně</w:t>
            </w:r>
          </w:p>
        </w:tc>
        <w:tc>
          <w:tcPr>
            <w:tcW w:w="4028"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Pološero, přelom noci a dne, Mlžný opar</w:t>
            </w:r>
          </w:p>
        </w:tc>
        <w:tc>
          <w:tcPr>
            <w:tcW w:w="985"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lang w:eastAsia="cs-CZ"/>
              </w:rPr>
            </w:pPr>
            <w:r w:rsidRPr="000D7F1A">
              <w:rPr>
                <w:rFonts w:ascii="Calibri" w:eastAsia="Times New Roman" w:hAnsi="Calibri" w:cs="Calibri"/>
                <w:b/>
                <w:bCs/>
                <w:noProof w:val="0"/>
                <w:color w:val="000000"/>
                <w:lang w:eastAsia="cs-CZ"/>
              </w:rPr>
              <w:t>+1</w:t>
            </w:r>
          </w:p>
        </w:tc>
      </w:tr>
      <w:tr w:rsidR="000D7F1A" w:rsidRPr="000D7F1A" w:rsidTr="000D7F1A">
        <w:trPr>
          <w:trHeight w:val="272"/>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0D7F1A" w:rsidRPr="000D7F1A" w:rsidRDefault="000D7F1A" w:rsidP="000D7F1A">
            <w:pPr>
              <w:spacing w:line="240" w:lineRule="auto"/>
              <w:jc w:val="center"/>
              <w:rPr>
                <w:rFonts w:ascii="Calibri" w:eastAsia="Times New Roman" w:hAnsi="Calibri" w:cs="Calibri"/>
                <w:noProof w:val="0"/>
                <w:color w:val="000000"/>
                <w:sz w:val="22"/>
                <w:szCs w:val="22"/>
                <w:lang w:eastAsia="cs-CZ"/>
              </w:rPr>
            </w:pPr>
            <w:r w:rsidRPr="000D7F1A">
              <w:rPr>
                <w:rFonts w:ascii="Calibri" w:eastAsia="Times New Roman" w:hAnsi="Calibri" w:cs="Calibri"/>
                <w:noProof w:val="0"/>
                <w:color w:val="000000"/>
                <w:sz w:val="22"/>
                <w:szCs w:val="22"/>
                <w:lang w:eastAsia="cs-CZ"/>
              </w:rPr>
              <w:t>IV</w:t>
            </w:r>
          </w:p>
        </w:tc>
        <w:tc>
          <w:tcPr>
            <w:tcW w:w="3321"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Fosforeskující záře, nejasné obrysy</w:t>
            </w:r>
          </w:p>
        </w:tc>
        <w:tc>
          <w:tcPr>
            <w:tcW w:w="4028"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Jasná noc, úplněk, zářící hvězdy, Mlha</w:t>
            </w:r>
          </w:p>
        </w:tc>
        <w:tc>
          <w:tcPr>
            <w:tcW w:w="985"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lang w:eastAsia="cs-CZ"/>
              </w:rPr>
            </w:pPr>
            <w:r w:rsidRPr="000D7F1A">
              <w:rPr>
                <w:rFonts w:ascii="Calibri" w:eastAsia="Times New Roman" w:hAnsi="Calibri" w:cs="Calibri"/>
                <w:b/>
                <w:bCs/>
                <w:noProof w:val="0"/>
                <w:color w:val="000000"/>
                <w:lang w:eastAsia="cs-CZ"/>
              </w:rPr>
              <w:t>+3</w:t>
            </w:r>
          </w:p>
        </w:tc>
      </w:tr>
      <w:tr w:rsidR="000D7F1A" w:rsidRPr="000D7F1A" w:rsidTr="000D7F1A">
        <w:trPr>
          <w:trHeight w:val="272"/>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0D7F1A" w:rsidRPr="000D7F1A" w:rsidRDefault="000D7F1A" w:rsidP="000D7F1A">
            <w:pPr>
              <w:spacing w:line="240" w:lineRule="auto"/>
              <w:jc w:val="center"/>
              <w:rPr>
                <w:rFonts w:ascii="Calibri" w:eastAsia="Times New Roman" w:hAnsi="Calibri" w:cs="Calibri"/>
                <w:noProof w:val="0"/>
                <w:color w:val="000000"/>
                <w:sz w:val="22"/>
                <w:szCs w:val="22"/>
                <w:lang w:eastAsia="cs-CZ"/>
              </w:rPr>
            </w:pPr>
            <w:r w:rsidRPr="000D7F1A">
              <w:rPr>
                <w:rFonts w:ascii="Calibri" w:eastAsia="Times New Roman" w:hAnsi="Calibri" w:cs="Calibri"/>
                <w:noProof w:val="0"/>
                <w:color w:val="000000"/>
                <w:sz w:val="22"/>
                <w:szCs w:val="22"/>
                <w:lang w:eastAsia="cs-CZ"/>
              </w:rPr>
              <w:t>V</w:t>
            </w:r>
          </w:p>
        </w:tc>
        <w:tc>
          <w:tcPr>
            <w:tcW w:w="3321"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Jeskynní tma</w:t>
            </w:r>
          </w:p>
        </w:tc>
        <w:tc>
          <w:tcPr>
            <w:tcW w:w="4028"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left"/>
              <w:rPr>
                <w:rFonts w:ascii="Calibri" w:eastAsia="Times New Roman" w:hAnsi="Calibri" w:cs="Calibri"/>
                <w:noProof w:val="0"/>
                <w:color w:val="000000"/>
                <w:lang w:eastAsia="cs-CZ"/>
              </w:rPr>
            </w:pPr>
            <w:r w:rsidRPr="000D7F1A">
              <w:rPr>
                <w:rFonts w:ascii="Calibri" w:eastAsia="Times New Roman" w:hAnsi="Calibri" w:cs="Calibri"/>
                <w:noProof w:val="0"/>
                <w:color w:val="000000"/>
                <w:lang w:eastAsia="cs-CZ"/>
              </w:rPr>
              <w:t>Temná noc, bez měsíce a hvězd, Hustá mlha</w:t>
            </w:r>
          </w:p>
        </w:tc>
        <w:tc>
          <w:tcPr>
            <w:tcW w:w="985" w:type="dxa"/>
            <w:tcBorders>
              <w:top w:val="nil"/>
              <w:left w:val="nil"/>
              <w:bottom w:val="single" w:sz="4" w:space="0" w:color="auto"/>
              <w:right w:val="single" w:sz="4" w:space="0" w:color="auto"/>
            </w:tcBorders>
            <w:shd w:val="clear" w:color="auto" w:fill="auto"/>
            <w:noWrap/>
            <w:vAlign w:val="center"/>
            <w:hideMark/>
          </w:tcPr>
          <w:p w:rsidR="000D7F1A" w:rsidRPr="000D7F1A" w:rsidRDefault="000D7F1A" w:rsidP="000D7F1A">
            <w:pPr>
              <w:spacing w:line="240" w:lineRule="auto"/>
              <w:jc w:val="center"/>
              <w:rPr>
                <w:rFonts w:ascii="Calibri" w:eastAsia="Times New Roman" w:hAnsi="Calibri" w:cs="Calibri"/>
                <w:b/>
                <w:bCs/>
                <w:noProof w:val="0"/>
                <w:color w:val="000000"/>
                <w:lang w:eastAsia="cs-CZ"/>
              </w:rPr>
            </w:pPr>
            <w:r w:rsidRPr="000D7F1A">
              <w:rPr>
                <w:rFonts w:ascii="Calibri" w:eastAsia="Times New Roman" w:hAnsi="Calibri" w:cs="Calibri"/>
                <w:b/>
                <w:bCs/>
                <w:noProof w:val="0"/>
                <w:color w:val="000000"/>
                <w:lang w:eastAsia="cs-CZ"/>
              </w:rPr>
              <w:t>+6</w:t>
            </w:r>
          </w:p>
        </w:tc>
      </w:tr>
    </w:tbl>
    <w:p w:rsidR="00955A3D" w:rsidRPr="008545AE" w:rsidRDefault="00491B09" w:rsidP="00491B09">
      <w:pPr>
        <w:pStyle w:val="Titulek"/>
      </w:pPr>
      <w:bookmarkStart w:id="275" w:name="_Toc243725245"/>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91</w:t>
      </w:r>
      <w:r w:rsidR="00120421">
        <w:rPr>
          <w:b/>
        </w:rPr>
        <w:fldChar w:fldCharType="end"/>
      </w:r>
      <w:r>
        <w:t xml:space="preserve">: </w:t>
      </w:r>
      <w:r w:rsidRPr="004334BF">
        <w:t>Vliv světla na hledání</w:t>
      </w:r>
      <w:bookmarkEnd w:id="275"/>
      <w:r w:rsidR="003E4BB8">
        <w:t xml:space="preserve"> </w:t>
      </w:r>
    </w:p>
    <w:p w:rsidR="00072211" w:rsidRDefault="00072211" w:rsidP="00C170D9">
      <w:pPr>
        <w:pStyle w:val="Nadpis5"/>
      </w:pPr>
    </w:p>
    <w:p w:rsidR="00955A3D" w:rsidRPr="008545AE" w:rsidRDefault="00955A3D" w:rsidP="00C170D9">
      <w:pPr>
        <w:pStyle w:val="Nadpis5"/>
      </w:pPr>
      <w:r w:rsidRPr="008545AE">
        <w:t>Naslouchání</w:t>
      </w:r>
    </w:p>
    <w:p w:rsidR="00955A3D" w:rsidRPr="008545AE" w:rsidRDefault="00C170D9" w:rsidP="00B65151">
      <w:r>
        <w:tab/>
      </w:r>
      <w:r w:rsidR="00955A3D" w:rsidRPr="008545AE">
        <w:t>Je zvláštním případem cíleného hledání. Postavy se utiší a naslouchají</w:t>
      </w:r>
      <w:r w:rsidR="00424A68">
        <w:t xml:space="preserve"> (hod na Sluch)</w:t>
      </w:r>
      <w:r w:rsidR="00955A3D" w:rsidRPr="008545AE">
        <w:t xml:space="preserve">, zda neuslyší něco podezřelého. </w:t>
      </w:r>
    </w:p>
    <w:p w:rsidR="00955A3D" w:rsidRPr="008545AE" w:rsidRDefault="00C170D9" w:rsidP="00B65151">
      <w:r>
        <w:tab/>
      </w:r>
      <w:r w:rsidR="001D3F93" w:rsidRPr="001D3F93">
        <w:t xml:space="preserve">Cílené naslouchání trvá 2 kola, důkladné 6 kol. </w:t>
      </w:r>
    </w:p>
    <w:p w:rsidR="00955A3D" w:rsidRPr="008545AE" w:rsidRDefault="00955A3D" w:rsidP="00B65151"/>
    <w:p w:rsidR="00955A3D" w:rsidRPr="008545AE" w:rsidRDefault="00955A3D" w:rsidP="00C170D9">
      <w:pPr>
        <w:pStyle w:val="Nadpis5"/>
      </w:pPr>
      <w:r w:rsidRPr="008545AE">
        <w:t>Průzkum</w:t>
      </w:r>
    </w:p>
    <w:p w:rsidR="00955A3D" w:rsidRDefault="00C170D9" w:rsidP="00B65151">
      <w:r>
        <w:tab/>
      </w:r>
      <w:r w:rsidR="00955A3D" w:rsidRPr="008545AE">
        <w:t xml:space="preserve">Je zvláštním případem pohybu, kdy se postavy pomalu pohybují vpřed, naslouchají a zároveň cíleně prohledávají své okolí a cestu před sebou na přítomnost skrytých bytostí (nehledají objekty, mechanismy ani skryté předměty, s výjimkou těch, které by mohly být před nimi na podlaze). V uzavřených prostorách se tímto tempem pohybují postavy rychlostí 60 sáhů za směnu (1 sáh/kolo) , ve volné přírodě se pak pohybují rychlostí Procházky. </w:t>
      </w:r>
    </w:p>
    <w:p w:rsidR="001D3F93" w:rsidRPr="001D3F93" w:rsidRDefault="00C170D9" w:rsidP="00B65151">
      <w:r>
        <w:tab/>
      </w:r>
      <w:r w:rsidR="001D3F93" w:rsidRPr="001D3F93">
        <w:t xml:space="preserve">Při důkladném průzkumu (s bonusem +3 k hodu) se v uzavřených prostorách pohybují rychlostí 20 sáhů za směnu. Ve volné přírodě by rychlost pohybu byla oproti Procházce třetinová. </w:t>
      </w:r>
    </w:p>
    <w:p w:rsidR="001D3F93" w:rsidRPr="008545AE" w:rsidRDefault="00C170D9" w:rsidP="00B65151">
      <w:r>
        <w:tab/>
      </w:r>
      <w:r w:rsidR="001D3F93" w:rsidRPr="001D3F93">
        <w:t xml:space="preserve">Za každé 3 směny průzkumu přibývá postavám 1 bod únavy. </w:t>
      </w:r>
    </w:p>
    <w:p w:rsidR="00955A3D" w:rsidRPr="008545AE" w:rsidRDefault="00955A3D" w:rsidP="00B65151"/>
    <w:p w:rsidR="00955A3D" w:rsidRPr="008545AE" w:rsidRDefault="00955A3D" w:rsidP="00C170D9">
      <w:pPr>
        <w:pStyle w:val="Nadpis5"/>
      </w:pPr>
      <w:r w:rsidRPr="008545AE">
        <w:t>Hlídka</w:t>
      </w:r>
    </w:p>
    <w:p w:rsidR="001D3F93" w:rsidRPr="001D3F93" w:rsidRDefault="00C170D9" w:rsidP="00B65151">
      <w:r>
        <w:tab/>
      </w:r>
      <w:r w:rsidR="00955A3D" w:rsidRPr="008545AE">
        <w:t xml:space="preserve">Je případ, kdy některá z postav je vzhůru a cíleně se svými smysly snaží odhalit blížící se skryté nebezpečí, které by družinu mohlo zaskočit. </w:t>
      </w:r>
      <w:r w:rsidR="001D3F93" w:rsidRPr="001D3F93">
        <w:t>Každé 2 hodiny hlídky přibývá postavě 1 bod únavy. Magičtí společníci mohou hlídat jen tímto způsobem.</w:t>
      </w:r>
    </w:p>
    <w:p w:rsidR="001D3F93" w:rsidRPr="001D3F93" w:rsidRDefault="001D3F93" w:rsidP="00C170D9">
      <w:pPr>
        <w:pStyle w:val="Seznamy"/>
      </w:pPr>
      <w:r w:rsidRPr="00C170D9">
        <w:rPr>
          <w:rStyle w:val="Siln"/>
        </w:rPr>
        <w:t>Ostražitá hlídka</w:t>
      </w:r>
      <w:r w:rsidRPr="001D3F93">
        <w:t xml:space="preserve"> – má bonus +2 k hodu na smysly, ale udržení stálé pozornosti je namáhavější a přibývá jí 1 bod únavy každou hodinu. </w:t>
      </w:r>
    </w:p>
    <w:p w:rsidR="00955A3D" w:rsidRDefault="001D3F93" w:rsidP="00C170D9">
      <w:pPr>
        <w:pStyle w:val="Seznamy"/>
      </w:pPr>
      <w:r w:rsidRPr="00C170D9">
        <w:rPr>
          <w:rStyle w:val="Siln"/>
        </w:rPr>
        <w:t>Pasivní hlídka</w:t>
      </w:r>
      <w:r w:rsidRPr="001D3F93">
        <w:t xml:space="preserve"> – jen tak vysedává a okolí se plně nevěnuje. Má postih -2 k hodu na smysly, ale únava jí přibývá jen rychlostí 1 bod za 4 hodiny. </w:t>
      </w:r>
    </w:p>
    <w:p w:rsidR="00C170D9" w:rsidRPr="008545AE" w:rsidRDefault="00C170D9" w:rsidP="00B65151"/>
    <w:p w:rsidR="00955A3D" w:rsidRPr="00CD7F9B" w:rsidRDefault="00B1588D" w:rsidP="00E10E0D">
      <w:pPr>
        <w:pStyle w:val="Nadpis2"/>
      </w:pPr>
      <w:bookmarkStart w:id="276" w:name="_Toc240183605"/>
      <w:r>
        <w:t>9</w:t>
      </w:r>
      <w:r w:rsidR="00E10E0D">
        <w:t>.</w:t>
      </w:r>
      <w:r w:rsidR="00BE7B68">
        <w:t>7</w:t>
      </w:r>
      <w:r w:rsidR="00955A3D" w:rsidRPr="00CD7F9B">
        <w:t xml:space="preserve"> Dveře a jiné překážky</w:t>
      </w:r>
      <w:bookmarkEnd w:id="276"/>
    </w:p>
    <w:p w:rsidR="00955A3D" w:rsidRPr="008545AE" w:rsidRDefault="00C170D9" w:rsidP="00B65151">
      <w:r>
        <w:tab/>
      </w:r>
      <w:r w:rsidR="00955A3D" w:rsidRPr="008545AE">
        <w:t>Chodby v jeskyních jsou často přehrazeny různými překážkami. Mohou to být zamčené dveře, propadlý strop nebo nějaké kouzlo. Některé cesty mohou být zamaskovány za tajnými dveřmi.</w:t>
      </w:r>
    </w:p>
    <w:p w:rsidR="008545AE" w:rsidRDefault="0002376C" w:rsidP="00B65151">
      <w:r>
        <w:rPr>
          <w:lang w:eastAsia="cs-CZ"/>
        </w:rPr>
        <w:drawing>
          <wp:anchor distT="0" distB="0" distL="114300" distR="114300" simplePos="0" relativeHeight="251729408" behindDoc="0" locked="0" layoutInCell="1" allowOverlap="1" wp14:anchorId="16132D9B" wp14:editId="78C95B9C">
            <wp:simplePos x="0" y="0"/>
            <wp:positionH relativeFrom="margin">
              <wp:posOffset>5944235</wp:posOffset>
            </wp:positionH>
            <wp:positionV relativeFrom="paragraph">
              <wp:posOffset>370840</wp:posOffset>
            </wp:positionV>
            <wp:extent cx="871200" cy="1342800"/>
            <wp:effectExtent l="0" t="0" r="5715" b="0"/>
            <wp:wrapSquare wrapText="bothSides"/>
            <wp:docPr id="75" name="Obrázek 74" descr="Dveř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eře.jpg"/>
                    <pic:cNvPicPr/>
                  </pic:nvPicPr>
                  <pic:blipFill>
                    <a:blip r:embed="rId221" cstate="print"/>
                    <a:stretch>
                      <a:fillRect/>
                    </a:stretch>
                  </pic:blipFill>
                  <pic:spPr>
                    <a:xfrm>
                      <a:off x="0" y="0"/>
                      <a:ext cx="871200" cy="1342800"/>
                    </a:xfrm>
                    <a:prstGeom prst="rect">
                      <a:avLst/>
                    </a:prstGeom>
                  </pic:spPr>
                </pic:pic>
              </a:graphicData>
            </a:graphic>
            <wp14:sizeRelH relativeFrom="margin">
              <wp14:pctWidth>0</wp14:pctWidth>
            </wp14:sizeRelH>
            <wp14:sizeRelV relativeFrom="margin">
              <wp14:pctHeight>0</wp14:pctHeight>
            </wp14:sizeRelV>
          </wp:anchor>
        </w:drawing>
      </w:r>
      <w:r w:rsidR="00C170D9">
        <w:tab/>
      </w:r>
      <w:r w:rsidR="00955A3D" w:rsidRPr="008545AE">
        <w:t xml:space="preserve">Tyto překážky </w:t>
      </w:r>
      <w:r w:rsidR="008545AE">
        <w:t xml:space="preserve">lze </w:t>
      </w:r>
      <w:r w:rsidR="00955A3D" w:rsidRPr="008545AE">
        <w:t>odstranit</w:t>
      </w:r>
      <w:r w:rsidR="008545AE">
        <w:t xml:space="preserve"> (nebo se o to alespoň pokusit)</w:t>
      </w:r>
      <w:r w:rsidR="00955A3D" w:rsidRPr="008545AE">
        <w:t>. Někdy je to jednoduché. Nejsou-li dveře zamčené, zarezivělé, zatarasené nebo zakleté, stač</w:t>
      </w:r>
      <w:r w:rsidR="008545AE">
        <w:t>í vzít za kliku a stisknout ji</w:t>
      </w:r>
      <w:r w:rsidR="00955A3D" w:rsidRPr="008545AE">
        <w:t xml:space="preserve">. V obvyklejším případě, když otvírání dveří není tak snadné, může se je postava pokusit vyrazit.  </w:t>
      </w:r>
    </w:p>
    <w:p w:rsidR="00955A3D" w:rsidRPr="008545AE" w:rsidRDefault="00C170D9" w:rsidP="00B65151">
      <w:pPr>
        <w:rPr>
          <w:rFonts w:eastAsia="Microsoft JhengHei"/>
        </w:rPr>
      </w:pPr>
      <w:r>
        <w:tab/>
      </w:r>
      <w:r w:rsidR="00955A3D" w:rsidRPr="008545AE">
        <w:t xml:space="preserve">Vyražení dveří je hod 3k6 na úspěch proti pasti:  </w:t>
      </w:r>
      <w:r w:rsidR="00955A3D" w:rsidRPr="008545AE">
        <w:rPr>
          <w:b/>
        </w:rPr>
        <w:t>SIL ~ Obtížnost ~ 0</w:t>
      </w:r>
      <w:r w:rsidR="00955A3D" w:rsidRPr="008545AE">
        <w:t xml:space="preserve">. </w:t>
      </w:r>
    </w:p>
    <w:p w:rsidR="00955A3D" w:rsidRPr="008545AE" w:rsidRDefault="00C170D9" w:rsidP="00B65151">
      <w:r>
        <w:tab/>
      </w:r>
      <w:r w:rsidR="00955A3D" w:rsidRPr="008545AE">
        <w:t xml:space="preserve">Obtížnost stanovuje PJ s ohledem na to, jak jsou dveře kvalitní, kam se otvírají a jak jsou zabezpečeny proti otevření.  </w:t>
      </w:r>
    </w:p>
    <w:p w:rsidR="00C170D9" w:rsidRDefault="00C170D9" w:rsidP="00B65151">
      <w:r>
        <w:tab/>
      </w:r>
    </w:p>
    <w:p w:rsidR="00955A3D" w:rsidRPr="008545AE" w:rsidRDefault="00C170D9" w:rsidP="00B65151">
      <w:r>
        <w:tab/>
      </w:r>
      <w:r w:rsidR="00955A3D" w:rsidRPr="008545AE">
        <w:t xml:space="preserve">Dveře může vyrážet i několik postav současně. V takovém případě se bonus za sílu určí ze síly skupiny. </w:t>
      </w:r>
      <w:r w:rsidR="00955A3D" w:rsidRPr="008545AE">
        <w:rPr>
          <w:b/>
        </w:rPr>
        <w:t>Síla skupiny</w:t>
      </w:r>
      <w:r w:rsidR="00955A3D" w:rsidRPr="008545AE">
        <w:t xml:space="preserve"> se určí jako oprava za </w:t>
      </w:r>
      <w:r w:rsidR="00955A3D" w:rsidRPr="008545AE">
        <w:rPr>
          <w:b/>
        </w:rPr>
        <w:t>SIL nejsilnějšího + 1 za každých 8 bodů stupně síly ostatních (zaokr. matematicky)</w:t>
      </w:r>
      <w:r w:rsidR="00955A3D" w:rsidRPr="008545AE">
        <w:t>. (Stejným způsobem se určí síla skupiny např. pokud drží společně lano apod.)</w:t>
      </w:r>
    </w:p>
    <w:p w:rsidR="00955A3D" w:rsidRPr="008545AE" w:rsidRDefault="00C170D9" w:rsidP="00B65151">
      <w:r>
        <w:tab/>
      </w:r>
      <w:r w:rsidR="00955A3D" w:rsidRPr="008545AE">
        <w:t>Platí ale, že na každých půl sáhu šířky dveří se vyrážení může zúčastnit nejvýše jedna postava. To znamená, že 2 sáhy široké dveře mohou současně vyrážet nejvýše 4 postavy. (Výjimkou je použití beranidla, kdy se postavy mohou řadit za sebou)</w:t>
      </w:r>
    </w:p>
    <w:p w:rsidR="00955A3D" w:rsidRPr="008545AE" w:rsidRDefault="00C170D9" w:rsidP="00B65151">
      <w:r>
        <w:lastRenderedPageBreak/>
        <w:tab/>
      </w:r>
      <w:r w:rsidR="00955A3D" w:rsidRPr="008545AE">
        <w:t xml:space="preserve">Vyrážení dveří působí hluk, který upozorní všechny na druhé straně, že se něco děje. Někdy </w:t>
      </w:r>
      <w:r>
        <w:t xml:space="preserve">je </w:t>
      </w:r>
      <w:r w:rsidR="00955A3D" w:rsidRPr="008545AE">
        <w:t>výhodnější zkusit dveře vyrazit pomocí zbraní (prosekat se skrz sekerou či mečem). Trvá to sice déle a je to hlučnější, ale někdy se dá dosáhnout většího úspěchu při překonání překážky.</w:t>
      </w:r>
    </w:p>
    <w:p w:rsidR="00955A3D" w:rsidRPr="008545AE" w:rsidRDefault="00C170D9" w:rsidP="00B65151">
      <w:r>
        <w:tab/>
      </w:r>
      <w:r w:rsidR="00955A3D" w:rsidRPr="008545AE">
        <w:t>Pokud se nepodaří dveře vyrazit, je možné to zkoušet opakovaně. Při neúspěšném pokusu ale ztrácí postava stínové životy: u masivních dveří 1 žt, u kovaných 1</w:t>
      </w:r>
      <w:r w:rsidR="008545AE">
        <w:t>k</w:t>
      </w:r>
      <w:r w:rsidR="00955A3D" w:rsidRPr="008545AE">
        <w:t>3, u železných 1</w:t>
      </w:r>
      <w:r w:rsidR="008545AE">
        <w:t>k</w:t>
      </w:r>
      <w:r w:rsidR="00955A3D" w:rsidRPr="008545AE">
        <w:t>6, u kamenných 1</w:t>
      </w:r>
      <w:r w:rsidR="008545AE">
        <w:t>k</w:t>
      </w:r>
      <w:r w:rsidR="00955A3D" w:rsidRPr="008545AE">
        <w:t>10.</w:t>
      </w:r>
    </w:p>
    <w:p w:rsidR="00955A3D" w:rsidRDefault="00C170D9" w:rsidP="00B65151">
      <w:r>
        <w:tab/>
      </w:r>
      <w:r w:rsidR="00955A3D" w:rsidRPr="008545AE">
        <w:t>Obdobně lze postupovat při všech úkonech, které vyžadují hrubou sílu - například při odvalování balvanů a po</w:t>
      </w:r>
      <w:r w:rsidR="000E0F24" w:rsidRPr="008545AE">
        <w:t>dobně.</w:t>
      </w:r>
    </w:p>
    <w:p w:rsidR="00C170D9" w:rsidRPr="008545AE" w:rsidRDefault="00C170D9" w:rsidP="00B65151"/>
    <w:p w:rsidR="00955A3D" w:rsidRPr="00CD7F9B" w:rsidRDefault="00B1588D" w:rsidP="00E10E0D">
      <w:pPr>
        <w:pStyle w:val="Nadpis2"/>
      </w:pPr>
      <w:bookmarkStart w:id="277" w:name="_Toc240183606"/>
      <w:r>
        <w:t>9</w:t>
      </w:r>
      <w:r w:rsidR="00E10E0D">
        <w:t>.</w:t>
      </w:r>
      <w:r w:rsidR="00BE7B68">
        <w:t>8</w:t>
      </w:r>
      <w:r w:rsidR="00955A3D" w:rsidRPr="00CD7F9B">
        <w:t xml:space="preserve"> Zranitelnost</w:t>
      </w:r>
      <w:bookmarkEnd w:id="277"/>
    </w:p>
    <w:p w:rsidR="0098333F" w:rsidRPr="0098333F" w:rsidRDefault="00C170D9" w:rsidP="0098333F">
      <w:pPr>
        <w:spacing w:line="240" w:lineRule="auto"/>
        <w:ind w:firstLine="426"/>
        <w:rPr>
          <w:rFonts w:eastAsia="MS Mincho"/>
          <w:noProof w:val="0"/>
        </w:rPr>
      </w:pPr>
      <w:r>
        <w:tab/>
      </w:r>
      <w:r w:rsidR="0098333F" w:rsidRPr="0098333F">
        <w:rPr>
          <w:rFonts w:eastAsia="MS Mincho"/>
          <w:noProof w:val="0"/>
        </w:rPr>
        <w:t xml:space="preserve">Mnozí tvorové, na něž je možné narazit, jsou zcela či částečně imunní proti některým druhům útoků. Zpravidla je proto dobré mít připraveno více různých způsobů, jak se vypořádat s neznámými nestvůrami, na které družina narazí. </w:t>
      </w:r>
    </w:p>
    <w:p w:rsidR="0098333F" w:rsidRPr="0098333F" w:rsidRDefault="0098333F" w:rsidP="0098333F">
      <w:pPr>
        <w:spacing w:line="240" w:lineRule="auto"/>
        <w:ind w:firstLine="426"/>
        <w:rPr>
          <w:rFonts w:eastAsia="MS Mincho"/>
          <w:noProof w:val="0"/>
        </w:rPr>
      </w:pPr>
      <w:r w:rsidRPr="0098333F">
        <w:rPr>
          <w:rFonts w:eastAsia="MS Mincho"/>
          <w:noProof w:val="0"/>
        </w:rPr>
        <w:t xml:space="preserve">Možné působení je rozděleno do kategorií A. až O. U každé nestvůry se uvádí zranitelnost těmito útoky, často ve spojení s čísly, které udávají násobek běžného zranění (např. B1/2, D2 znamená, že zásah obyčejnou zbraní způsobí jen poloviční zranění, ale zásah stříbrnou zbraní dvojnásobné). Tato čísla zná ale jen PJ. Podkategorie s malým doplňkovým písmenem mohou být uváděny samostatně, pokud u nich dochází k výjimce (jinak patří do stejné skupiny jako bez malého písmena). </w:t>
      </w:r>
    </w:p>
    <w:p w:rsidR="0098333F" w:rsidRPr="0098333F" w:rsidRDefault="0098333F" w:rsidP="0098333F">
      <w:pPr>
        <w:spacing w:line="240" w:lineRule="auto"/>
        <w:ind w:firstLine="426"/>
        <w:rPr>
          <w:rFonts w:eastAsia="MS Mincho"/>
          <w:noProof w:val="0"/>
        </w:rPr>
      </w:pPr>
      <w:r w:rsidRPr="0098333F">
        <w:rPr>
          <w:rFonts w:eastAsia="MS Mincho"/>
          <w:noProof w:val="0"/>
        </w:rPr>
        <w:t xml:space="preserve">Zranitelnost se však netýká jen útoků. Tvor imunní proti hraničářské magii nemůže být léčen hraničářskými kouzly, na tvora imunního proti jedům nepůsobí ani alchymistické lektvary, na tvora imunního proti fyzické magii nepůsobí ani např. neviditelnost či hyperprostor.  </w:t>
      </w:r>
    </w:p>
    <w:tbl>
      <w:tblPr>
        <w:tblW w:w="10620" w:type="dxa"/>
        <w:tblInd w:w="-5" w:type="dxa"/>
        <w:tblCellMar>
          <w:left w:w="70" w:type="dxa"/>
          <w:right w:w="70" w:type="dxa"/>
        </w:tblCellMar>
        <w:tblLook w:val="04A0" w:firstRow="1" w:lastRow="0" w:firstColumn="1" w:lastColumn="0" w:noHBand="0" w:noVBand="1"/>
      </w:tblPr>
      <w:tblGrid>
        <w:gridCol w:w="520"/>
        <w:gridCol w:w="520"/>
        <w:gridCol w:w="1880"/>
        <w:gridCol w:w="971"/>
        <w:gridCol w:w="3580"/>
        <w:gridCol w:w="1820"/>
        <w:gridCol w:w="1340"/>
      </w:tblGrid>
      <w:tr w:rsidR="0058012A" w:rsidRPr="0058012A" w:rsidTr="0058012A">
        <w:trPr>
          <w:trHeight w:val="288"/>
        </w:trPr>
        <w:tc>
          <w:tcPr>
            <w:tcW w:w="52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Ozn.</w:t>
            </w:r>
          </w:p>
        </w:tc>
        <w:tc>
          <w:tcPr>
            <w:tcW w:w="52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Sub-</w:t>
            </w:r>
          </w:p>
        </w:tc>
        <w:tc>
          <w:tcPr>
            <w:tcW w:w="188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Popis</w:t>
            </w:r>
          </w:p>
        </w:tc>
        <w:tc>
          <w:tcPr>
            <w:tcW w:w="96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Foundry</w:t>
            </w:r>
          </w:p>
        </w:tc>
        <w:tc>
          <w:tcPr>
            <w:tcW w:w="358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Příklady</w:t>
            </w:r>
          </w:p>
        </w:tc>
        <w:tc>
          <w:tcPr>
            <w:tcW w:w="182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Obrana</w:t>
            </w:r>
          </w:p>
        </w:tc>
        <w:tc>
          <w:tcPr>
            <w:tcW w:w="1340" w:type="dxa"/>
            <w:tcBorders>
              <w:top w:val="single" w:sz="4" w:space="0" w:color="auto"/>
              <w:left w:val="nil"/>
              <w:bottom w:val="single" w:sz="4" w:space="0" w:color="auto"/>
              <w:right w:val="single" w:sz="4" w:space="0" w:color="auto"/>
            </w:tcBorders>
            <w:shd w:val="clear" w:color="000000" w:fill="D8E4BC"/>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Zná</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A</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Tupé zranění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[blunt]</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Zápas, omráčení, pády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níže</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níže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Ao</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Omráčení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Zápas beze zbraní, útoky "naplocho"</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zloděj</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Ap</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Pády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Pády z výšky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 se píše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B</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Zbraně</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[force]</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Zbraně (bodné, sečné, drtivé)</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 se píše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Be</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Exploze</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Výbuchy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alchymista</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C</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Magické zbraně</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[magic]</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Zbraně, zuby či drápy magických tvorů</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odborné kruhy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Cs</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Magické střely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Magická musí být střela (nestačí luk)</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odborné kruhy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Cz</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Zaměřené zbraně</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Jen zbraně proti určitým tvorům</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odborné kruhy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D</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Stříbro</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[silver]</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Zbraně, šperky, řetězy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odborné kruhy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Dz</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Zlato</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Zbraně, šperky, řetězy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 OZ, KZ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odborné kruhy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E</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Zázraky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[holy]</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Kouzla bílé magie (kněz, paladin)</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klerik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Es</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Posvěcení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Svěcená voda, svaté symboly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klerik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Eh</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Hudba</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Bardská hudba</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zloděj</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F</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Byliny a houby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[herbs]</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Léčení, otravy, přímé zranění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hraničář</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Fc</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Česnek</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Česnek</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hraničář</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Fv</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Vlčí mor</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Vlčí mor</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hraničář</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G</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Oheň</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[fire]</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Požár, pochodeň, olej, magický oheň</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 se píše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H</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Jed</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[poison]</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Jedy přírodní i vyrobené</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ODL</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 se píše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Ha</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Alkohol</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Alkohol, opiáty, uspávací prášky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ODL</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 se píše</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I</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Přírodní magie</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[earth]</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Kouzla zelené magie (hraničář, druid)</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hraničář, druid</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J</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Blesky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[lightning]</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Blesky, elektrické výboje</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K</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Kyseliny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[acid]</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Kyseliny, žíraviny, leptání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alchymista</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L</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Fyzické působení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Proměny, ochromení, teleportace</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Lb</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Bolest</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Mučení, těžké zranění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Sebeovládání</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Lk</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Krvácení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Kritické krvácivé zranění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První pomoc, kouzlo</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zloděj</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Ll</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Lektvary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Všechny druhy lektvarů kromě jedů</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alchymista</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Lm</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Kouzla</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[necrotic]</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Nekrotická a fyzická kouzla</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Ln</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Nemoci</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Nemoc, stárnutí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Otužilost, ODL</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FF0000"/>
                <w:lang w:eastAsia="cs-CZ"/>
              </w:rPr>
            </w:pPr>
            <w:r w:rsidRPr="0058012A">
              <w:rPr>
                <w:rFonts w:ascii="Calibri" w:eastAsia="Times New Roman" w:hAnsi="Calibri" w:cs="Calibri"/>
                <w:noProof w:val="0"/>
                <w:color w:val="FF0000"/>
                <w:lang w:eastAsia="cs-CZ"/>
              </w:rPr>
              <w:t>Lr</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Regenerace</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Regenerace, spánek, dopočinek</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Ls</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Strádání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Absence jídla / pití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Sebeovládání</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M</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Psychické působení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[psychic]</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Kouzla, Telepatie</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VOL, Uzavření mysli</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Mp</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Přesvědčování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Diplomacie, Svádění, Vyhrožování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ZTZ</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lastRenderedPageBreak/>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Mq</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Šok</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Šok, leknutí se, zuřivost</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Sebeovládání</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válečník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N</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Antimagie</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[cold]</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Bílá střela, prostředky proti mag. tvorům</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O</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Mráz</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[ice]</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Omrznutí, ledová kouzla</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P</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Mentální útoky</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[mental]</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Podrobování, Mentální souboj</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SMO (SMU)</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kouzelník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000000"/>
                <w:lang w:eastAsia="cs-CZ"/>
              </w:rPr>
            </w:pPr>
            <w:r w:rsidRPr="0058012A">
              <w:rPr>
                <w:rFonts w:ascii="Calibri" w:eastAsia="Times New Roman" w:hAnsi="Calibri" w:cs="Calibri"/>
                <w:b/>
                <w:bCs/>
                <w:noProof w:val="0"/>
                <w:color w:val="000000"/>
                <w:lang w:eastAsia="cs-CZ"/>
              </w:rPr>
              <w:t>Q</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Strach</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i/>
                <w:iCs/>
                <w:noProof w:val="0"/>
                <w:color w:val="000000"/>
                <w:lang w:eastAsia="cs-CZ"/>
              </w:rPr>
            </w:pPr>
            <w:r w:rsidRPr="0058012A">
              <w:rPr>
                <w:rFonts w:ascii="Calibri" w:eastAsia="Times New Roman" w:hAnsi="Calibri" w:cs="Calibri"/>
                <w:i/>
                <w:iCs/>
                <w:noProof w:val="0"/>
                <w:color w:val="000000"/>
                <w:lang w:eastAsia="cs-CZ"/>
              </w:rPr>
              <w:t>[fear]</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Zastrašování, Hod na bojovnost</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Odvaha</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válečník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R</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Záření</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[radiant]</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Zdraví škodlivé záření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Rs</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Světlo</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Přímé sluneční světlo</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klerik</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S</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Voda</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[water]</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Voda (zpravidla s efektem kyseliny)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T</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Hrom</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[thunder]</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Bolestivé zvukové vlny</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U</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Vzduch</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[air]</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Dušení (škrcení, topení)</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r w:rsidR="0058012A" w:rsidRPr="0058012A" w:rsidTr="0058012A">
        <w:trPr>
          <w:trHeight w:val="288"/>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 </w:t>
            </w:r>
          </w:p>
        </w:tc>
        <w:tc>
          <w:tcPr>
            <w:tcW w:w="5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center"/>
              <w:rPr>
                <w:rFonts w:ascii="Calibri" w:eastAsia="Times New Roman" w:hAnsi="Calibri" w:cs="Calibri"/>
                <w:b/>
                <w:bCs/>
                <w:noProof w:val="0"/>
                <w:color w:val="FF0000"/>
                <w:lang w:eastAsia="cs-CZ"/>
              </w:rPr>
            </w:pPr>
            <w:r w:rsidRPr="0058012A">
              <w:rPr>
                <w:rFonts w:ascii="Calibri" w:eastAsia="Times New Roman" w:hAnsi="Calibri" w:cs="Calibri"/>
                <w:b/>
                <w:bCs/>
                <w:noProof w:val="0"/>
                <w:color w:val="FF0000"/>
                <w:lang w:eastAsia="cs-CZ"/>
              </w:rPr>
              <w:t>Uk</w:t>
            </w:r>
          </w:p>
        </w:tc>
        <w:tc>
          <w:tcPr>
            <w:tcW w:w="18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Koroze</w:t>
            </w:r>
          </w:p>
        </w:tc>
        <w:tc>
          <w:tcPr>
            <w:tcW w:w="96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w:t>
            </w:r>
          </w:p>
        </w:tc>
        <w:tc>
          <w:tcPr>
            <w:tcW w:w="358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Oxidace, rezavění (zbraní, zbrojí, …)</w:t>
            </w:r>
          </w:p>
        </w:tc>
        <w:tc>
          <w:tcPr>
            <w:tcW w:w="182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rsidR="0058012A" w:rsidRPr="0058012A" w:rsidRDefault="0058012A" w:rsidP="0058012A">
            <w:pPr>
              <w:spacing w:line="240" w:lineRule="auto"/>
              <w:jc w:val="left"/>
              <w:rPr>
                <w:rFonts w:ascii="Calibri" w:eastAsia="Times New Roman" w:hAnsi="Calibri" w:cs="Calibri"/>
                <w:noProof w:val="0"/>
                <w:color w:val="000000"/>
                <w:lang w:eastAsia="cs-CZ"/>
              </w:rPr>
            </w:pPr>
            <w:r w:rsidRPr="0058012A">
              <w:rPr>
                <w:rFonts w:ascii="Calibri" w:eastAsia="Times New Roman" w:hAnsi="Calibri" w:cs="Calibri"/>
                <w:noProof w:val="0"/>
                <w:color w:val="000000"/>
                <w:lang w:eastAsia="cs-CZ"/>
              </w:rPr>
              <w:t>tajné knihy</w:t>
            </w:r>
          </w:p>
        </w:tc>
      </w:tr>
    </w:tbl>
    <w:p w:rsidR="00955A3D" w:rsidRDefault="00802D1D" w:rsidP="00E732DE">
      <w:pPr>
        <w:pStyle w:val="Titulek"/>
      </w:pPr>
      <w:r w:rsidRPr="00E732DE">
        <w:rPr>
          <w:b/>
          <w:i w:val="0"/>
        </w:rPr>
        <w:t xml:space="preserve"> </w:t>
      </w:r>
      <w:bookmarkStart w:id="278" w:name="_Toc243725246"/>
      <w:r w:rsidR="00E732DE" w:rsidRPr="00E732DE">
        <w:rPr>
          <w:b/>
          <w:i w:val="0"/>
        </w:rPr>
        <w:t xml:space="preserve">Tabulka </w:t>
      </w:r>
      <w:r w:rsidR="00E732DE" w:rsidRPr="00E732DE">
        <w:rPr>
          <w:b/>
          <w:i w:val="0"/>
        </w:rPr>
        <w:fldChar w:fldCharType="begin"/>
      </w:r>
      <w:r w:rsidR="00E732DE" w:rsidRPr="00E732DE">
        <w:rPr>
          <w:b/>
          <w:i w:val="0"/>
        </w:rPr>
        <w:instrText xml:space="preserve"> SEQ Tabulka \* ARABIC </w:instrText>
      </w:r>
      <w:r w:rsidR="00E732DE" w:rsidRPr="00E732DE">
        <w:rPr>
          <w:b/>
          <w:i w:val="0"/>
        </w:rPr>
        <w:fldChar w:fldCharType="separate"/>
      </w:r>
      <w:r w:rsidR="002E4E9E">
        <w:rPr>
          <w:b/>
          <w:i w:val="0"/>
          <w:noProof/>
        </w:rPr>
        <w:t>92</w:t>
      </w:r>
      <w:r w:rsidR="00E732DE" w:rsidRPr="00E732DE">
        <w:rPr>
          <w:b/>
          <w:i w:val="0"/>
        </w:rPr>
        <w:fldChar w:fldCharType="end"/>
      </w:r>
      <w:r w:rsidR="00E732DE">
        <w:t>: Písmenné označení zranitelností</w:t>
      </w:r>
      <w:bookmarkEnd w:id="278"/>
    </w:p>
    <w:p w:rsidR="00E732DE" w:rsidRPr="008545AE" w:rsidRDefault="00E732DE" w:rsidP="0098333F"/>
    <w:p w:rsidR="00C06D8D" w:rsidRPr="00C06D8D" w:rsidRDefault="00B1588D" w:rsidP="00E10E0D">
      <w:pPr>
        <w:pStyle w:val="Nadpis2"/>
      </w:pPr>
      <w:bookmarkStart w:id="279" w:name="_Toc240183607"/>
      <w:r>
        <w:t>9</w:t>
      </w:r>
      <w:r w:rsidR="00E10E0D">
        <w:t>.</w:t>
      </w:r>
      <w:r w:rsidR="00BE7B68">
        <w:t>9</w:t>
      </w:r>
      <w:r w:rsidR="00C06D8D" w:rsidRPr="00C06D8D">
        <w:t xml:space="preserve"> Schopnost odolávat psychickým vlivům</w:t>
      </w:r>
      <w:bookmarkEnd w:id="279"/>
    </w:p>
    <w:p w:rsidR="00C06D8D" w:rsidRPr="00C06D8D" w:rsidRDefault="00C06D8D" w:rsidP="00B65151"/>
    <w:p w:rsidR="00C06D8D" w:rsidRPr="00C06D8D" w:rsidRDefault="00C06D8D" w:rsidP="00C170D9">
      <w:pPr>
        <w:pStyle w:val="Nadpis4"/>
      </w:pPr>
      <w:r w:rsidRPr="00C06D8D">
        <w:t xml:space="preserve">Zatvrzelost </w:t>
      </w:r>
      <w:r w:rsidR="002376D2">
        <w:t>(ZTZ)</w:t>
      </w:r>
    </w:p>
    <w:p w:rsidR="00C06D8D" w:rsidRPr="00C06D8D" w:rsidRDefault="00C06D8D" w:rsidP="00B65151">
      <w:r w:rsidRPr="00C06D8D">
        <w:tab/>
        <w:t>- je schopnost odolávat přesvědčovacím a výzvědným praktikám (diplomacie, svádění, mučení, tahání informací...) a vypočte se jako (Úroveň + bonus za Vůli) / 2 (zaokr. nahoru)</w:t>
      </w:r>
      <w:r w:rsidR="009720A8">
        <w:t xml:space="preserve">. </w:t>
      </w:r>
      <w:r w:rsidRPr="00C06D8D">
        <w:t>Tato základní hodnota se pak dále upravuje podle míry utajení dané informace (následkům hrozících z jejího prozrazení</w:t>
      </w:r>
      <w:r w:rsidR="000E0F24" w:rsidRPr="008545AE">
        <w:t xml:space="preserve"> o 0 až +9</w:t>
      </w:r>
      <w:r w:rsidRPr="00C06D8D">
        <w:t xml:space="preserve">) a podle použité praktiky (např. o ODL proti mučení, o INT proti tahání informací či diplomacii, o CHAR proti svádění, o VOL proti vyhrožování, apod.) </w:t>
      </w:r>
    </w:p>
    <w:p w:rsidR="00C06D8D" w:rsidRPr="00C06D8D" w:rsidRDefault="00C06D8D" w:rsidP="00B65151"/>
    <w:p w:rsidR="00C06D8D" w:rsidRPr="00C06D8D" w:rsidRDefault="00C06D8D" w:rsidP="00C170D9">
      <w:pPr>
        <w:pStyle w:val="Nadpis4"/>
      </w:pPr>
      <w:r w:rsidRPr="00C06D8D">
        <w:t>Síla mysli  (SM)</w:t>
      </w:r>
    </w:p>
    <w:p w:rsidR="00C06D8D" w:rsidRPr="008903B2" w:rsidRDefault="00C170D9" w:rsidP="00B65151">
      <w:r>
        <w:tab/>
      </w:r>
      <w:r w:rsidR="00C06D8D" w:rsidRPr="008903B2">
        <w:t>Mágové a některé nestvůry (např. démoni) do</w:t>
      </w:r>
      <w:r w:rsidR="00C8324B" w:rsidRPr="008903B2">
        <w:t xml:space="preserve">kážou </w:t>
      </w:r>
      <w:r w:rsidR="00C06D8D" w:rsidRPr="008903B2">
        <w:t xml:space="preserve"> místo fyzickým útokem a zraněním zaútočit na psychiku oběti.  Takovým útokem dokážou vážně zranit, poškodit psychiku oběti, narušit její magickou auru nebo i zabít (a v takovém případě mohou dokonce ovládnout její tělo). </w:t>
      </w:r>
    </w:p>
    <w:p w:rsidR="00C06D8D" w:rsidRPr="008903B2" w:rsidRDefault="00C170D9" w:rsidP="00B65151">
      <w:r>
        <w:tab/>
      </w:r>
      <w:r w:rsidR="00C06D8D" w:rsidRPr="008903B2">
        <w:t xml:space="preserve">Střet myslí je zvláštním druhem boje, kdy se porovnají síla mysli útočníka a síla mysli obránce. </w:t>
      </w:r>
    </w:p>
    <w:p w:rsidR="00C06D8D" w:rsidRPr="008903B2" w:rsidRDefault="00C06D8D" w:rsidP="00B65151">
      <w:r w:rsidRPr="008903B2">
        <w:t xml:space="preserve">Existují pak dva případy: </w:t>
      </w:r>
    </w:p>
    <w:p w:rsidR="00C06D8D" w:rsidRPr="008903B2" w:rsidRDefault="00C06D8D" w:rsidP="00B65151">
      <w:r w:rsidRPr="008903B2">
        <w:tab/>
        <w:t xml:space="preserve">- pokud je útočník o tolik (či více) úrovní, jako uvádí tabulka, zkušenější, než obránce, jedná se </w:t>
      </w:r>
      <w:r w:rsidRPr="002A0852">
        <w:rPr>
          <w:b/>
        </w:rPr>
        <w:t xml:space="preserve">Podrobování </w:t>
      </w:r>
      <w:r w:rsidRPr="008903B2">
        <w:t>a obránce má možnost se pouze bránit (a někdy o útoku na svoji mysl nemusí ani vědět)</w:t>
      </w:r>
    </w:p>
    <w:p w:rsidR="00C06D8D" w:rsidRPr="008903B2" w:rsidRDefault="00C06D8D" w:rsidP="00B65151">
      <w:r w:rsidRPr="008903B2">
        <w:tab/>
        <w:t xml:space="preserve">- v opačném případě se jedná o </w:t>
      </w:r>
      <w:r w:rsidRPr="002A0852">
        <w:rPr>
          <w:b/>
        </w:rPr>
        <w:t>Mentální souboj</w:t>
      </w:r>
      <w:r w:rsidRPr="008903B2">
        <w:t xml:space="preserve"> a pokud útočník v tomto souboji prohraje, bude on tím, kdo bude postižen. </w:t>
      </w:r>
    </w:p>
    <w:p w:rsidR="000D1D80" w:rsidRPr="008903B2" w:rsidRDefault="00C06D8D" w:rsidP="00B65151">
      <w:r w:rsidRPr="00072211">
        <w:rPr>
          <w:b/>
        </w:rPr>
        <w:t>Síl</w:t>
      </w:r>
      <w:r w:rsidR="00072211" w:rsidRPr="00072211">
        <w:rPr>
          <w:b/>
        </w:rPr>
        <w:t>a</w:t>
      </w:r>
      <w:r w:rsidRPr="00072211">
        <w:rPr>
          <w:b/>
        </w:rPr>
        <w:t xml:space="preserve"> mysli </w:t>
      </w:r>
      <w:r w:rsidRPr="008903B2">
        <w:t>(SM) s</w:t>
      </w:r>
      <w:r w:rsidR="00002DB4">
        <w:t>e vypočte jako základ z tabulky,</w:t>
      </w:r>
      <w:r w:rsidRPr="008903B2">
        <w:t xml:space="preserve"> přičte</w:t>
      </w:r>
      <w:r w:rsidRPr="00297B95">
        <w:t xml:space="preserve"> se </w:t>
      </w:r>
      <w:r w:rsidR="0098333F" w:rsidRPr="00297B95">
        <w:t xml:space="preserve">bonus za </w:t>
      </w:r>
      <w:r w:rsidRPr="00297B95">
        <w:t>úroveň postav</w:t>
      </w:r>
      <w:r w:rsidRPr="008903B2">
        <w:t>y (</w:t>
      </w:r>
      <w:r w:rsidR="0098333F">
        <w:t>bUr</w:t>
      </w:r>
      <w:r w:rsidRPr="008903B2">
        <w:t>)</w:t>
      </w:r>
      <w:r w:rsidR="00002DB4">
        <w:t xml:space="preserve">. </w:t>
      </w:r>
      <w:r w:rsidR="00002DB4" w:rsidRPr="00002DB4">
        <w:t>V útoku (SMÚ) se pak přičítá její oprava za charisma(CHR), v obraně (SMO) pak  j</w:t>
      </w:r>
      <w:r w:rsidRPr="00002DB4">
        <w:t>ejí oprava za vůli (VOL).</w:t>
      </w:r>
      <w:r w:rsidRPr="008903B2">
        <w:t xml:space="preserve"> </w:t>
      </w:r>
    </w:p>
    <w:tbl>
      <w:tblPr>
        <w:tblW w:w="6815" w:type="dxa"/>
        <w:jc w:val="center"/>
        <w:tblCellMar>
          <w:left w:w="70" w:type="dxa"/>
          <w:right w:w="70" w:type="dxa"/>
        </w:tblCellMar>
        <w:tblLook w:val="04A0" w:firstRow="1" w:lastRow="0" w:firstColumn="1" w:lastColumn="0" w:noHBand="0" w:noVBand="1"/>
      </w:tblPr>
      <w:tblGrid>
        <w:gridCol w:w="478"/>
        <w:gridCol w:w="1276"/>
        <w:gridCol w:w="965"/>
        <w:gridCol w:w="628"/>
        <w:gridCol w:w="450"/>
        <w:gridCol w:w="1551"/>
        <w:gridCol w:w="893"/>
        <w:gridCol w:w="574"/>
      </w:tblGrid>
      <w:tr w:rsidR="003A4EAF" w:rsidRPr="003A4EAF" w:rsidTr="00D2532E">
        <w:trPr>
          <w:trHeight w:val="265"/>
          <w:jc w:val="center"/>
        </w:trPr>
        <w:tc>
          <w:tcPr>
            <w:tcW w:w="3347" w:type="dxa"/>
            <w:gridSpan w:val="4"/>
            <w:tcBorders>
              <w:top w:val="single" w:sz="4" w:space="0" w:color="auto"/>
              <w:left w:val="single" w:sz="4" w:space="0" w:color="auto"/>
              <w:bottom w:val="single" w:sz="4" w:space="0" w:color="auto"/>
              <w:right w:val="nil"/>
            </w:tcBorders>
            <w:shd w:val="clear" w:color="auto" w:fill="auto"/>
            <w:noWrap/>
            <w:vAlign w:val="bottom"/>
            <w:hideMark/>
          </w:tcPr>
          <w:p w:rsidR="003A4EAF" w:rsidRPr="00C170D9" w:rsidRDefault="003A4EAF" w:rsidP="00C170D9">
            <w:pPr>
              <w:jc w:val="center"/>
              <w:rPr>
                <w:b/>
                <w:lang w:eastAsia="cs-CZ"/>
              </w:rPr>
            </w:pPr>
            <w:r w:rsidRPr="00C170D9">
              <w:rPr>
                <w:b/>
                <w:lang w:eastAsia="cs-CZ"/>
              </w:rPr>
              <w:t>Nemagická povolání</w:t>
            </w:r>
          </w:p>
        </w:tc>
        <w:tc>
          <w:tcPr>
            <w:tcW w:w="3468" w:type="dxa"/>
            <w:gridSpan w:val="4"/>
            <w:tcBorders>
              <w:top w:val="single" w:sz="4" w:space="0" w:color="auto"/>
              <w:left w:val="single" w:sz="8" w:space="0" w:color="auto"/>
              <w:bottom w:val="single" w:sz="4" w:space="0" w:color="auto"/>
              <w:right w:val="single" w:sz="4" w:space="0" w:color="000000"/>
            </w:tcBorders>
            <w:shd w:val="clear" w:color="auto" w:fill="auto"/>
            <w:noWrap/>
            <w:vAlign w:val="bottom"/>
            <w:hideMark/>
          </w:tcPr>
          <w:p w:rsidR="003A4EAF" w:rsidRPr="00C170D9" w:rsidRDefault="003A4EAF" w:rsidP="00C170D9">
            <w:pPr>
              <w:jc w:val="center"/>
              <w:rPr>
                <w:b/>
                <w:lang w:eastAsia="cs-CZ"/>
              </w:rPr>
            </w:pPr>
            <w:r w:rsidRPr="00C170D9">
              <w:rPr>
                <w:b/>
                <w:lang w:eastAsia="cs-CZ"/>
              </w:rPr>
              <w:t>Magická povolání</w:t>
            </w:r>
          </w:p>
        </w:tc>
      </w:tr>
      <w:tr w:rsidR="003A4EAF" w:rsidRPr="003A4EAF" w:rsidTr="00D2532E">
        <w:trPr>
          <w:trHeight w:val="265"/>
          <w:jc w:val="center"/>
        </w:trPr>
        <w:tc>
          <w:tcPr>
            <w:tcW w:w="175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 </w:t>
            </w:r>
          </w:p>
        </w:tc>
        <w:tc>
          <w:tcPr>
            <w:tcW w:w="965"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Základ</w:t>
            </w:r>
          </w:p>
        </w:tc>
        <w:tc>
          <w:tcPr>
            <w:tcW w:w="628" w:type="dxa"/>
            <w:tcBorders>
              <w:top w:val="nil"/>
              <w:left w:val="nil"/>
              <w:bottom w:val="single" w:sz="4" w:space="0" w:color="auto"/>
              <w:right w:val="nil"/>
            </w:tcBorders>
            <w:shd w:val="clear" w:color="auto" w:fill="auto"/>
            <w:noWrap/>
            <w:vAlign w:val="bottom"/>
            <w:hideMark/>
          </w:tcPr>
          <w:p w:rsidR="003A4EAF" w:rsidRPr="003A4EAF" w:rsidRDefault="003A4EAF" w:rsidP="00B65151">
            <w:pPr>
              <w:rPr>
                <w:lang w:eastAsia="cs-CZ"/>
              </w:rPr>
            </w:pPr>
            <w:r w:rsidRPr="003A4EAF">
              <w:rPr>
                <w:lang w:eastAsia="cs-CZ"/>
              </w:rPr>
              <w:t>ROZ</w:t>
            </w:r>
          </w:p>
        </w:tc>
        <w:tc>
          <w:tcPr>
            <w:tcW w:w="2001"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Základ</w:t>
            </w:r>
          </w:p>
        </w:tc>
        <w:tc>
          <w:tcPr>
            <w:tcW w:w="573"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ROZ</w:t>
            </w:r>
          </w:p>
        </w:tc>
      </w:tr>
      <w:tr w:rsidR="003A4EAF" w:rsidRPr="003A4EAF" w:rsidTr="00D2532E">
        <w:trPr>
          <w:trHeight w:val="265"/>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Válečník</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Bojovník</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Hraničář</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Stopař</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Šermíř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Vědma</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Žoldnéř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Zaklínač</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Rytíř</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5A5FB0" w:rsidRDefault="005A5FB0" w:rsidP="00B65151">
            <w:pPr>
              <w:rPr>
                <w:color w:val="C00000"/>
                <w:lang w:eastAsia="cs-CZ"/>
              </w:rPr>
            </w:pPr>
            <w:r w:rsidRPr="005A5FB0">
              <w:rPr>
                <w:color w:val="C00000"/>
                <w:lang w:eastAsia="cs-CZ"/>
              </w:rPr>
              <w:t>Pán zvířat</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5A5FB0" w:rsidRDefault="005A5FB0" w:rsidP="003E4BB8">
            <w:pPr>
              <w:jc w:val="center"/>
              <w:rPr>
                <w:color w:val="C00000"/>
                <w:lang w:eastAsia="cs-CZ"/>
              </w:rPr>
            </w:pPr>
            <w:r w:rsidRPr="005A5FB0">
              <w:rPr>
                <w:color w:val="C00000"/>
                <w:lang w:eastAsia="cs-CZ"/>
              </w:rPr>
              <w:t>4</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5A5FB0" w:rsidRDefault="005A5FB0" w:rsidP="003E4BB8">
            <w:pPr>
              <w:jc w:val="center"/>
              <w:rPr>
                <w:color w:val="C00000"/>
                <w:lang w:eastAsia="cs-CZ"/>
              </w:rPr>
            </w:pPr>
            <w:r w:rsidRPr="005A5FB0">
              <w:rPr>
                <w:color w:val="C00000"/>
                <w:lang w:eastAsia="cs-CZ"/>
              </w:rPr>
              <w:t>3</w:t>
            </w:r>
          </w:p>
        </w:tc>
      </w:tr>
      <w:tr w:rsidR="003A4EAF" w:rsidRPr="003A4EAF" w:rsidTr="00D2532E">
        <w:trPr>
          <w:trHeight w:val="278"/>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Zloděj</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Lupič</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Klerik</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Kněz</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r>
      <w:tr w:rsidR="003A4EAF" w:rsidRPr="003A4EAF" w:rsidTr="00D2532E">
        <w:trPr>
          <w:trHeight w:val="278"/>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Assassin</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Tem.kněz</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Bard</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Druid</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7</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Šinobi</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0</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3E4BB8">
            <w:pPr>
              <w:jc w:val="cente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Paladin</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4</w:t>
            </w:r>
          </w:p>
        </w:tc>
      </w:tr>
      <w:tr w:rsidR="003A4EAF" w:rsidRPr="003A4EAF" w:rsidTr="00D2532E">
        <w:trPr>
          <w:trHeight w:val="318"/>
          <w:jc w:val="center"/>
        </w:trPr>
        <w:tc>
          <w:tcPr>
            <w:tcW w:w="478"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Alchymista</w:t>
            </w: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Badatel</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val="restart"/>
            <w:tcBorders>
              <w:top w:val="nil"/>
              <w:left w:val="single" w:sz="8" w:space="0" w:color="auto"/>
              <w:bottom w:val="single" w:sz="4" w:space="0" w:color="000000"/>
              <w:right w:val="single" w:sz="4" w:space="0" w:color="auto"/>
            </w:tcBorders>
            <w:shd w:val="clear" w:color="auto" w:fill="auto"/>
            <w:noWrap/>
            <w:textDirection w:val="btLr"/>
            <w:vAlign w:val="center"/>
            <w:hideMark/>
          </w:tcPr>
          <w:p w:rsidR="003A4EAF" w:rsidRPr="003A4EAF" w:rsidRDefault="003A4EAF" w:rsidP="003E4BB8">
            <w:pPr>
              <w:jc w:val="center"/>
              <w:rPr>
                <w:lang w:eastAsia="cs-CZ"/>
              </w:rPr>
            </w:pPr>
            <w:r w:rsidRPr="003A4EAF">
              <w:rPr>
                <w:lang w:eastAsia="cs-CZ"/>
              </w:rPr>
              <w:t>Kouzelník</w:t>
            </w: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Čaroděj</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12</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Šaman</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7</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6</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Nekromant</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12</w:t>
            </w:r>
          </w:p>
        </w:tc>
      </w:tr>
      <w:tr w:rsidR="003A4EAF" w:rsidRPr="003A4EAF" w:rsidTr="00D2532E">
        <w:trPr>
          <w:trHeight w:val="278"/>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Theurg</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8</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9</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Run.mág</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10</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15</w:t>
            </w:r>
          </w:p>
        </w:tc>
      </w:tr>
      <w:tr w:rsidR="003A4EAF" w:rsidRPr="003A4EAF" w:rsidTr="00D2532E">
        <w:trPr>
          <w:trHeight w:val="265"/>
          <w:jc w:val="center"/>
        </w:trPr>
        <w:tc>
          <w:tcPr>
            <w:tcW w:w="478" w:type="dxa"/>
            <w:vMerge/>
            <w:tcBorders>
              <w:top w:val="nil"/>
              <w:left w:val="single" w:sz="4"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276" w:type="dxa"/>
            <w:tcBorders>
              <w:top w:val="nil"/>
              <w:left w:val="nil"/>
              <w:bottom w:val="single" w:sz="4" w:space="0" w:color="auto"/>
              <w:right w:val="single" w:sz="4" w:space="0" w:color="auto"/>
            </w:tcBorders>
            <w:shd w:val="clear" w:color="auto" w:fill="auto"/>
            <w:noWrap/>
            <w:vAlign w:val="bottom"/>
            <w:hideMark/>
          </w:tcPr>
          <w:p w:rsidR="003A4EAF" w:rsidRPr="003A4EAF" w:rsidRDefault="003A4EAF" w:rsidP="00B65151">
            <w:pPr>
              <w:rPr>
                <w:lang w:eastAsia="cs-CZ"/>
              </w:rPr>
            </w:pPr>
            <w:r w:rsidRPr="003A4EAF">
              <w:rPr>
                <w:lang w:eastAsia="cs-CZ"/>
              </w:rPr>
              <w:t>Pyrofor</w:t>
            </w:r>
          </w:p>
        </w:tc>
        <w:tc>
          <w:tcPr>
            <w:tcW w:w="965"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5</w:t>
            </w:r>
          </w:p>
        </w:tc>
        <w:tc>
          <w:tcPr>
            <w:tcW w:w="628" w:type="dxa"/>
            <w:tcBorders>
              <w:top w:val="nil"/>
              <w:left w:val="nil"/>
              <w:bottom w:val="single" w:sz="4" w:space="0" w:color="auto"/>
              <w:right w:val="nil"/>
            </w:tcBorders>
            <w:shd w:val="clear" w:color="auto" w:fill="auto"/>
            <w:noWrap/>
            <w:vAlign w:val="center"/>
            <w:hideMark/>
          </w:tcPr>
          <w:p w:rsidR="003A4EAF" w:rsidRPr="003A4EAF" w:rsidRDefault="003A4EAF" w:rsidP="003E4BB8">
            <w:pPr>
              <w:jc w:val="center"/>
              <w:rPr>
                <w:lang w:eastAsia="cs-CZ"/>
              </w:rPr>
            </w:pPr>
            <w:r w:rsidRPr="003A4EAF">
              <w:rPr>
                <w:lang w:eastAsia="cs-CZ"/>
              </w:rPr>
              <w:t>2</w:t>
            </w:r>
          </w:p>
        </w:tc>
        <w:tc>
          <w:tcPr>
            <w:tcW w:w="450" w:type="dxa"/>
            <w:vMerge/>
            <w:tcBorders>
              <w:top w:val="nil"/>
              <w:left w:val="single" w:sz="8" w:space="0" w:color="auto"/>
              <w:bottom w:val="single" w:sz="4" w:space="0" w:color="000000"/>
              <w:right w:val="single" w:sz="4" w:space="0" w:color="auto"/>
            </w:tcBorders>
            <w:vAlign w:val="center"/>
            <w:hideMark/>
          </w:tcPr>
          <w:p w:rsidR="003A4EAF" w:rsidRPr="003A4EAF" w:rsidRDefault="003A4EAF" w:rsidP="00B65151">
            <w:pPr>
              <w:rPr>
                <w:lang w:eastAsia="cs-CZ"/>
              </w:rPr>
            </w:pPr>
          </w:p>
        </w:tc>
        <w:tc>
          <w:tcPr>
            <w:tcW w:w="1551" w:type="dxa"/>
            <w:tcBorders>
              <w:top w:val="nil"/>
              <w:left w:val="nil"/>
              <w:bottom w:val="single" w:sz="4" w:space="0" w:color="auto"/>
              <w:right w:val="single" w:sz="4" w:space="0" w:color="auto"/>
            </w:tcBorders>
            <w:shd w:val="clear" w:color="auto" w:fill="auto"/>
            <w:noWrap/>
            <w:vAlign w:val="bottom"/>
            <w:hideMark/>
          </w:tcPr>
          <w:p w:rsidR="003A4EAF" w:rsidRPr="003A4EAF" w:rsidRDefault="005A5FB0" w:rsidP="00B65151">
            <w:pPr>
              <w:rPr>
                <w:lang w:eastAsia="cs-CZ"/>
              </w:rPr>
            </w:pPr>
            <w:r w:rsidRPr="005A5FB0">
              <w:rPr>
                <w:color w:val="C00000"/>
                <w:lang w:eastAsia="cs-CZ"/>
              </w:rPr>
              <w:t>Mág</w:t>
            </w:r>
          </w:p>
        </w:tc>
        <w:tc>
          <w:tcPr>
            <w:tcW w:w="89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3E4BB8">
            <w:pPr>
              <w:jc w:val="center"/>
              <w:rPr>
                <w:lang w:eastAsia="cs-CZ"/>
              </w:rPr>
            </w:pPr>
            <w:r w:rsidRPr="003A4EAF">
              <w:rPr>
                <w:lang w:eastAsia="cs-CZ"/>
              </w:rPr>
              <w:t>11</w:t>
            </w:r>
          </w:p>
        </w:tc>
        <w:tc>
          <w:tcPr>
            <w:tcW w:w="573" w:type="dxa"/>
            <w:tcBorders>
              <w:top w:val="nil"/>
              <w:left w:val="nil"/>
              <w:bottom w:val="single" w:sz="4" w:space="0" w:color="auto"/>
              <w:right w:val="single" w:sz="4" w:space="0" w:color="auto"/>
            </w:tcBorders>
            <w:shd w:val="clear" w:color="auto" w:fill="auto"/>
            <w:noWrap/>
            <w:vAlign w:val="center"/>
            <w:hideMark/>
          </w:tcPr>
          <w:p w:rsidR="003A4EAF" w:rsidRPr="003A4EAF" w:rsidRDefault="003A4EAF" w:rsidP="00491B09">
            <w:pPr>
              <w:keepNext/>
              <w:jc w:val="center"/>
              <w:rPr>
                <w:lang w:eastAsia="cs-CZ"/>
              </w:rPr>
            </w:pPr>
            <w:r w:rsidRPr="003A4EAF">
              <w:rPr>
                <w:lang w:eastAsia="cs-CZ"/>
              </w:rPr>
              <w:t>30</w:t>
            </w:r>
          </w:p>
        </w:tc>
      </w:tr>
    </w:tbl>
    <w:p w:rsidR="00491B09" w:rsidRDefault="00491B09">
      <w:pPr>
        <w:pStyle w:val="Titulek"/>
      </w:pPr>
      <w:bookmarkStart w:id="280" w:name="_Toc243725247"/>
      <w:r w:rsidRPr="00491B09">
        <w:rPr>
          <w:b/>
        </w:rPr>
        <w:t xml:space="preserve">Tabulka </w:t>
      </w:r>
      <w:r w:rsidR="00120421">
        <w:rPr>
          <w:b/>
        </w:rPr>
        <w:fldChar w:fldCharType="begin"/>
      </w:r>
      <w:r w:rsidR="00120421">
        <w:rPr>
          <w:b/>
        </w:rPr>
        <w:instrText xml:space="preserve"> SEQ Tabulka \* ARABIC </w:instrText>
      </w:r>
      <w:r w:rsidR="00120421">
        <w:rPr>
          <w:b/>
        </w:rPr>
        <w:fldChar w:fldCharType="separate"/>
      </w:r>
      <w:r w:rsidR="002E4E9E">
        <w:rPr>
          <w:b/>
          <w:noProof/>
        </w:rPr>
        <w:t>93</w:t>
      </w:r>
      <w:r w:rsidR="00120421">
        <w:rPr>
          <w:b/>
        </w:rPr>
        <w:fldChar w:fldCharType="end"/>
      </w:r>
      <w:r>
        <w:t xml:space="preserve">: </w:t>
      </w:r>
      <w:r w:rsidRPr="002A01B1">
        <w:t>Základní síla mysli a potřebný rozdíl úrovní pro Podrobování</w:t>
      </w:r>
      <w:bookmarkEnd w:id="280"/>
    </w:p>
    <w:p w:rsidR="00C06D8D" w:rsidRDefault="00C06D8D" w:rsidP="003E4BB8">
      <w:pPr>
        <w:pStyle w:val="Bezmezer"/>
      </w:pPr>
    </w:p>
    <w:p w:rsidR="002A0852" w:rsidRDefault="002A0852" w:rsidP="00B65151"/>
    <w:p w:rsidR="002A0852" w:rsidRPr="002A0852" w:rsidRDefault="002A0852" w:rsidP="00491B09">
      <w:pPr>
        <w:pStyle w:val="Nadpis5"/>
        <w:rPr>
          <w:rFonts w:eastAsia="Arial"/>
          <w:sz w:val="24"/>
          <w:szCs w:val="24"/>
        </w:rPr>
      </w:pPr>
      <w:r w:rsidRPr="002A0852">
        <w:t xml:space="preserve"> Podrobování</w:t>
      </w:r>
    </w:p>
    <w:p w:rsidR="002A0852" w:rsidRPr="009F595E" w:rsidRDefault="002A0852" w:rsidP="00B65151">
      <w:pPr>
        <w:rPr>
          <w:lang w:eastAsia="cs-CZ"/>
        </w:rPr>
      </w:pPr>
      <w:r w:rsidRPr="009F595E">
        <w:rPr>
          <w:rFonts w:eastAsia="Arial"/>
        </w:rPr>
        <w:tab/>
      </w:r>
      <w:r w:rsidRPr="009F595E">
        <w:rPr>
          <w:lang w:eastAsia="cs-CZ"/>
        </w:rPr>
        <w:t xml:space="preserve">Mág se soustředí na proniknutí do mysli své oběti, tak aby to nezpozorovala, a pokouší se tuto mysl napadnout. Magické bytosti a postavy, které nejsou na úrovni nižší než útočník o více, než uvádí tabulka, však okamžitě poznají, že je jejich mysl ohrožena, a proto na ně není možné úspěšně zaútočit podrobováním; jejich mysl je proti podrobování odolná. Lze je však vyzvat na mentální souboj, popsaný dále. Není možné si podrobit tvory s inteligencí 1 či nižší. </w:t>
      </w:r>
    </w:p>
    <w:p w:rsidR="002A0852" w:rsidRPr="009F595E" w:rsidRDefault="002A0852" w:rsidP="00B65151">
      <w:pPr>
        <w:rPr>
          <w:lang w:eastAsia="cs-CZ"/>
        </w:rPr>
      </w:pPr>
    </w:p>
    <w:p w:rsidR="002A0852" w:rsidRPr="009F595E" w:rsidRDefault="002A0852" w:rsidP="00B65151">
      <w:pPr>
        <w:rPr>
          <w:lang w:eastAsia="cs-CZ"/>
        </w:rPr>
      </w:pPr>
      <w:r w:rsidRPr="009F595E">
        <w:rPr>
          <w:lang w:eastAsia="cs-CZ"/>
        </w:rPr>
        <w:lastRenderedPageBreak/>
        <w:tab/>
        <w:t xml:space="preserve">Útok podrobováním se lze provést jako svoji činnost v rámci boje, ale pouze v případě, že mágovi zbývá nějaká magenergie. Na obranu proti podrobování se napadený nemusí nijak soustředit, probíhá automaticky </w:t>
      </w:r>
      <w:r w:rsidR="003551E3">
        <w:rPr>
          <w:lang w:eastAsia="cs-CZ"/>
        </w:rPr>
        <w:t xml:space="preserve"> </w:t>
      </w:r>
      <w:r w:rsidRPr="009F595E">
        <w:rPr>
          <w:lang w:eastAsia="cs-CZ"/>
        </w:rPr>
        <w:t>(</w:t>
      </w:r>
      <w:r w:rsidR="003551E3">
        <w:rPr>
          <w:lang w:eastAsia="cs-CZ"/>
        </w:rPr>
        <w:t>N</w:t>
      </w:r>
      <w:r w:rsidRPr="009F595E">
        <w:rPr>
          <w:lang w:eastAsia="cs-CZ"/>
        </w:rPr>
        <w:t xml:space="preserve">a rozdíl od mága se může oběť během podrobování volně pohybovat, útočit apod.) Cíl útoku si neuvědomuje, že je podrobován, dokud se neubrání útoku. </w:t>
      </w:r>
    </w:p>
    <w:p w:rsidR="002A0852" w:rsidRPr="009F595E" w:rsidRDefault="002A0852" w:rsidP="00B65151">
      <w:pPr>
        <w:rPr>
          <w:lang w:eastAsia="cs-CZ"/>
        </w:rPr>
      </w:pPr>
      <w:r w:rsidRPr="009F595E">
        <w:rPr>
          <w:lang w:eastAsia="cs-CZ"/>
        </w:rPr>
        <w:tab/>
        <w:t xml:space="preserve">Podrobováním lze útočit i na spící postavu. V případě neúspěšného útoku se postava okamžitě probudí s pocitem hrozícího nebezpečí. </w:t>
      </w:r>
    </w:p>
    <w:p w:rsidR="002A0852" w:rsidRPr="009F595E" w:rsidRDefault="002A0852" w:rsidP="00B65151">
      <w:pPr>
        <w:rPr>
          <w:lang w:eastAsia="cs-CZ"/>
        </w:rPr>
      </w:pPr>
      <w:r w:rsidRPr="009F595E">
        <w:rPr>
          <w:lang w:eastAsia="cs-CZ"/>
        </w:rPr>
        <w:tab/>
        <w:t xml:space="preserve">Útok podrobováním se řídí pravidly pro boj (Soubojový systém). 1 útok stojí mága 2 bojové akce. Obrana proti podrobování nestojí cíl žádné akce (nemusí se na to nijak soustředit). </w:t>
      </w:r>
    </w:p>
    <w:p w:rsidR="002A0852" w:rsidRPr="009F595E" w:rsidRDefault="002A0852" w:rsidP="00B65151">
      <w:pPr>
        <w:rPr>
          <w:lang w:eastAsia="cs-CZ"/>
        </w:rPr>
      </w:pPr>
    </w:p>
    <w:p w:rsidR="003551E3" w:rsidRPr="000A3C69" w:rsidRDefault="002A0852" w:rsidP="003551E3">
      <w:pPr>
        <w:spacing w:line="240" w:lineRule="auto"/>
        <w:ind w:left="142" w:hanging="142"/>
        <w:rPr>
          <w:rFonts w:eastAsia="Times New Roman"/>
          <w:lang w:eastAsia="cs-CZ"/>
        </w:rPr>
      </w:pPr>
      <w:r w:rsidRPr="009F595E">
        <w:rPr>
          <w:lang w:eastAsia="cs-CZ"/>
        </w:rPr>
        <w:tab/>
      </w:r>
      <w:r w:rsidR="003551E3" w:rsidRPr="003551E3">
        <w:rPr>
          <w:rFonts w:eastAsia="Times New Roman"/>
          <w:lang w:eastAsia="cs-CZ"/>
        </w:rPr>
        <w:tab/>
        <w:t xml:space="preserve">Útočník </w:t>
      </w:r>
      <w:r w:rsidR="003551E3" w:rsidRPr="000A3C69">
        <w:rPr>
          <w:rFonts w:eastAsia="Times New Roman"/>
          <w:lang w:eastAsia="cs-CZ"/>
        </w:rPr>
        <w:t>si hází 1k20 a přičte svoji sílu mysli v útoku (SMU). Pokud hodí 1</w:t>
      </w:r>
      <w:r w:rsidR="00072211">
        <w:rPr>
          <w:rFonts w:eastAsia="Times New Roman"/>
          <w:lang w:eastAsia="cs-CZ"/>
        </w:rPr>
        <w:t xml:space="preserve">, </w:t>
      </w:r>
      <w:r w:rsidR="003551E3" w:rsidRPr="000A3C69">
        <w:rPr>
          <w:rFonts w:eastAsia="Times New Roman"/>
          <w:lang w:eastAsia="cs-CZ"/>
        </w:rPr>
        <w:t>je útok automaticky  neúspěšný</w:t>
      </w:r>
      <w:r w:rsidR="00072211">
        <w:rPr>
          <w:rFonts w:eastAsia="Times New Roman"/>
          <w:lang w:eastAsia="cs-CZ"/>
        </w:rPr>
        <w:t>.</w:t>
      </w:r>
    </w:p>
    <w:p w:rsidR="003551E3" w:rsidRPr="000A3C69" w:rsidRDefault="003551E3" w:rsidP="003551E3">
      <w:pPr>
        <w:widowControl w:val="0"/>
        <w:spacing w:line="240" w:lineRule="auto"/>
        <w:ind w:left="142" w:hanging="142"/>
        <w:rPr>
          <w:rFonts w:eastAsia="Times New Roman"/>
          <w:lang w:eastAsia="cs-CZ"/>
        </w:rPr>
      </w:pPr>
      <w:r w:rsidRPr="000A3C69">
        <w:rPr>
          <w:rFonts w:eastAsia="Times New Roman"/>
          <w:lang w:eastAsia="cs-CZ"/>
        </w:rPr>
        <w:tab/>
      </w:r>
      <w:r w:rsidRPr="000A3C69">
        <w:rPr>
          <w:rFonts w:eastAsia="Times New Roman"/>
          <w:lang w:eastAsia="cs-CZ"/>
        </w:rPr>
        <w:tab/>
        <w:t>Obránce si hází 1k20 a přičte svojí sílu mysli v obraně (SMO). Pokud hodí 20</w:t>
      </w:r>
      <w:r w:rsidR="00072211">
        <w:rPr>
          <w:rFonts w:eastAsia="Times New Roman"/>
          <w:lang w:eastAsia="cs-CZ"/>
        </w:rPr>
        <w:t>,</w:t>
      </w:r>
      <w:r w:rsidRPr="000A3C69">
        <w:rPr>
          <w:rFonts w:eastAsia="Times New Roman"/>
          <w:lang w:eastAsia="cs-CZ"/>
        </w:rPr>
        <w:t xml:space="preserve"> je obrana automaticky úspěšná. </w:t>
      </w:r>
    </w:p>
    <w:p w:rsidR="003551E3" w:rsidRPr="000A3C69" w:rsidRDefault="003551E3" w:rsidP="003551E3">
      <w:pPr>
        <w:widowControl w:val="0"/>
        <w:spacing w:line="240" w:lineRule="auto"/>
        <w:ind w:left="142" w:hanging="142"/>
        <w:rPr>
          <w:rFonts w:eastAsia="Times New Roman"/>
          <w:lang w:eastAsia="cs-CZ"/>
        </w:rPr>
      </w:pPr>
      <w:r w:rsidRPr="000A3C69">
        <w:rPr>
          <w:rFonts w:eastAsia="Times New Roman"/>
          <w:lang w:eastAsia="cs-CZ"/>
        </w:rPr>
        <w:tab/>
      </w:r>
      <w:r w:rsidRPr="000A3C69">
        <w:rPr>
          <w:rFonts w:eastAsia="Times New Roman"/>
          <w:lang w:eastAsia="cs-CZ"/>
        </w:rPr>
        <w:tab/>
        <w:t xml:space="preserve">Ve všech ostatních případech se výsledek porovná.  </w:t>
      </w:r>
    </w:p>
    <w:p w:rsidR="002A0852" w:rsidRPr="000A3C69" w:rsidRDefault="002A0852" w:rsidP="00B65151">
      <w:pPr>
        <w:rPr>
          <w:lang w:eastAsia="cs-CZ"/>
        </w:rPr>
      </w:pPr>
      <w:r w:rsidRPr="000A3C69">
        <w:rPr>
          <w:lang w:eastAsia="cs-CZ"/>
        </w:rPr>
        <w:tab/>
      </w:r>
    </w:p>
    <w:p w:rsidR="002A0852" w:rsidRPr="009F595E" w:rsidRDefault="002A0852" w:rsidP="00B65151">
      <w:pPr>
        <w:rPr>
          <w:lang w:eastAsia="cs-CZ"/>
        </w:rPr>
      </w:pPr>
      <w:r w:rsidRPr="000A3C69">
        <w:rPr>
          <w:lang w:eastAsia="cs-CZ"/>
        </w:rPr>
        <w:tab/>
        <w:t xml:space="preserve">Pokud je útok větší než obrana = oběť ztrácí 1 žt za každé celé 2 body rozdílu mezi útokem a na </w:t>
      </w:r>
      <w:r w:rsidRPr="009F595E">
        <w:rPr>
          <w:lang w:eastAsia="cs-CZ"/>
        </w:rPr>
        <w:t xml:space="preserve">obranou. Mág ztrácí 1 mg za každé 2 odebrané žt. (Pokud nemá dost magenergie, je oběť zraněna pouze za dvojnásobek jeho zbývající magenergie). </w:t>
      </w:r>
    </w:p>
    <w:p w:rsidR="002A0852" w:rsidRPr="009F595E" w:rsidRDefault="002A0852" w:rsidP="00B65151">
      <w:pPr>
        <w:rPr>
          <w:lang w:eastAsia="cs-CZ"/>
        </w:rPr>
      </w:pPr>
      <w:r w:rsidRPr="009F595E">
        <w:rPr>
          <w:lang w:eastAsia="cs-CZ"/>
        </w:rPr>
        <w:tab/>
        <w:t xml:space="preserve">Pokud je obrana vyšší než útok, nebo už cíl není v dosahu ztácí mág 1 mg a oběť není nijak zraněna (pokud byla zraněna dříve, projeví se na ní zranění a uvědomí si, že je v nebezpečí). </w:t>
      </w:r>
    </w:p>
    <w:p w:rsidR="002A0852" w:rsidRPr="009F595E" w:rsidRDefault="002A0852" w:rsidP="00B65151">
      <w:pPr>
        <w:rPr>
          <w:lang w:eastAsia="cs-CZ"/>
        </w:rPr>
      </w:pPr>
      <w:r w:rsidRPr="009F595E">
        <w:rPr>
          <w:lang w:eastAsia="cs-CZ"/>
        </w:rPr>
        <w:t xml:space="preserve">. </w:t>
      </w:r>
    </w:p>
    <w:p w:rsidR="002A0852" w:rsidRPr="009F595E" w:rsidRDefault="002A0852" w:rsidP="00B65151">
      <w:pPr>
        <w:rPr>
          <w:lang w:eastAsia="cs-CZ"/>
        </w:rPr>
      </w:pPr>
      <w:r w:rsidRPr="009F595E">
        <w:rPr>
          <w:lang w:eastAsia="cs-CZ"/>
        </w:rPr>
        <w:tab/>
        <w:t>Pro zranění způsobené podrobováním  neplatí mez vyřazení. Až pokud životy oběti klesnou na 0, zhroutí se mrtvá k zemi a mág to pozná</w:t>
      </w:r>
      <w:r w:rsidR="00AF4E01">
        <w:rPr>
          <w:lang w:eastAsia="cs-CZ"/>
        </w:rPr>
        <w:t>.</w:t>
      </w:r>
    </w:p>
    <w:p w:rsidR="002A0852" w:rsidRPr="009F595E" w:rsidRDefault="002A0852" w:rsidP="00B65151">
      <w:pPr>
        <w:rPr>
          <w:lang w:eastAsia="cs-CZ"/>
        </w:rPr>
      </w:pPr>
    </w:p>
    <w:p w:rsidR="002A0852" w:rsidRPr="009F595E" w:rsidRDefault="002A0852" w:rsidP="00491B09">
      <w:pPr>
        <w:pStyle w:val="Nadpis5"/>
        <w:rPr>
          <w:rFonts w:ascii="Arial" w:hAnsi="Arial"/>
          <w:sz w:val="24"/>
        </w:rPr>
      </w:pPr>
      <w:r w:rsidRPr="002A0852">
        <w:t>Mentální souboj</w:t>
      </w:r>
    </w:p>
    <w:p w:rsidR="002A0852" w:rsidRPr="000A3C69" w:rsidRDefault="00491B09" w:rsidP="00AF4E01">
      <w:r>
        <w:tab/>
      </w:r>
      <w:r w:rsidR="002A0852" w:rsidRPr="009F595E">
        <w:t>Post</w:t>
      </w:r>
      <w:r w:rsidR="002A0852" w:rsidRPr="000A3C69">
        <w:t>avy a bytosti, které není schopen podrobit, může mág vyzvat na mentální souboj. Pouze však v případě, že mu zbývá nějaká magenergie</w:t>
      </w:r>
      <w:r w:rsidR="00AF4E01" w:rsidRPr="000A3C69">
        <w:t xml:space="preserve"> a nemůže zaútočit (ani kdyby měl dostatek akcí) více než 1x za kolo.</w:t>
      </w:r>
    </w:p>
    <w:p w:rsidR="002A0852" w:rsidRPr="000A3C69" w:rsidRDefault="002A0852" w:rsidP="00AF4E01">
      <w:r w:rsidRPr="000A3C69">
        <w:t>Vyzyvatel se může rozhodnout:</w:t>
      </w:r>
    </w:p>
    <w:p w:rsidR="002A0852" w:rsidRPr="000A3C69" w:rsidRDefault="002A0852" w:rsidP="00B65151">
      <w:r w:rsidRPr="000A3C69">
        <w:tab/>
        <w:t>1. Zaútočit na zdraví protivníka (pokusit se mu odebrat nějaké životy)</w:t>
      </w:r>
    </w:p>
    <w:p w:rsidR="002A0852" w:rsidRPr="000A3C69" w:rsidRDefault="002A0852" w:rsidP="00B65151">
      <w:r w:rsidRPr="000A3C69">
        <w:tab/>
        <w:t>2. Pokusit se narušit magickou auru protivníka (odebrat mu nějaké mágy)</w:t>
      </w:r>
    </w:p>
    <w:p w:rsidR="002A0852" w:rsidRPr="000A3C69" w:rsidRDefault="002A0852" w:rsidP="00B65151">
      <w:r w:rsidRPr="000A3C69">
        <w:tab/>
        <w:t>3. Napadnout psychiku protivníka (pokusit se snížit jeho stupeň inteligence)</w:t>
      </w:r>
    </w:p>
    <w:p w:rsidR="002A0852" w:rsidRPr="000A3C69" w:rsidRDefault="002A0852" w:rsidP="00B65151"/>
    <w:p w:rsidR="002A0852" w:rsidRPr="000A3C69" w:rsidRDefault="00491B09" w:rsidP="00B65151">
      <w:r w:rsidRPr="000A3C69">
        <w:tab/>
      </w:r>
      <w:r w:rsidR="002A0852" w:rsidRPr="000A3C69">
        <w:t xml:space="preserve">Pokud napadený výzvu nepřijme, může se útoku pouze bránit. Neztrácí však svoji činnost při boji. Každá postava si je vědoma, že se účastní mentálního souboje.  Není možné vést mentální souboj se spící postavou či postavou v bezvědomí. </w:t>
      </w:r>
    </w:p>
    <w:p w:rsidR="002A0852" w:rsidRPr="000A3C69" w:rsidRDefault="002A0852" w:rsidP="00B65151"/>
    <w:p w:rsidR="00AF4E01" w:rsidRPr="000A3C69" w:rsidRDefault="00491B09" w:rsidP="00AF4E01">
      <w:pPr>
        <w:spacing w:line="240" w:lineRule="auto"/>
        <w:rPr>
          <w:rFonts w:eastAsia="Arial"/>
        </w:rPr>
      </w:pPr>
      <w:r w:rsidRPr="000A3C69">
        <w:tab/>
      </w:r>
      <w:r w:rsidR="00AF4E01" w:rsidRPr="000A3C69">
        <w:rPr>
          <w:rFonts w:eastAsia="Arial"/>
        </w:rPr>
        <w:t xml:space="preserve">Mentální souboj probíhá podle pravidel pro boj (Soubojový systém). Obě strany si hodí na iniciativu. V kole, kdy se postava (ať už záměrně nebo nuceně) účastní mentálního souboje, si nemůže přičíst jiný bonus na iniciativu, než bonus na mentální útoky (a to ani v případě, že se rozhodne některé akce věnovat jiné činnosti). </w:t>
      </w:r>
    </w:p>
    <w:p w:rsidR="00AF4E01" w:rsidRPr="000A3C69" w:rsidRDefault="00AF4E01" w:rsidP="00AF4E01">
      <w:pPr>
        <w:widowControl w:val="0"/>
        <w:spacing w:line="240" w:lineRule="auto"/>
        <w:rPr>
          <w:rFonts w:eastAsia="Arial"/>
        </w:rPr>
      </w:pPr>
      <w:r w:rsidRPr="000A3C69">
        <w:rPr>
          <w:rFonts w:eastAsia="Arial"/>
        </w:rPr>
        <w:t xml:space="preserve">Útočníka stojí mentální útok 2 bojové akce. Obrana před mentálním útokem stojí 1 bojovou akci. Pokud se cíl nebrání (ať už proto, že se tak rozhodl, nebo proto, že mu nezbývají volné akce), nehází si na obranu a má postih -2 ke své základní SMO. </w:t>
      </w:r>
    </w:p>
    <w:p w:rsidR="00AF4E01" w:rsidRPr="000A3C69" w:rsidRDefault="00AF4E01" w:rsidP="00AF4E01">
      <w:pPr>
        <w:widowControl w:val="0"/>
        <w:spacing w:line="240" w:lineRule="auto"/>
        <w:rPr>
          <w:rFonts w:eastAsia="Arial"/>
        </w:rPr>
      </w:pP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Útočník si hází 1k20 a přičte svoji sílu mysli v útoku (SMU). Pokud hodí 1je útok automaticky  neúspěšný:</w:t>
      </w: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Obr</w:t>
      </w:r>
      <w:r w:rsidR="00072211">
        <w:rPr>
          <w:rFonts w:eastAsia="Times New Roman"/>
          <w:lang w:eastAsia="cs-CZ"/>
        </w:rPr>
        <w:t>ánce si hází 1k20 a přičte svoji</w:t>
      </w:r>
      <w:r w:rsidRPr="000A3C69">
        <w:rPr>
          <w:rFonts w:eastAsia="Times New Roman"/>
          <w:lang w:eastAsia="cs-CZ"/>
        </w:rPr>
        <w:t xml:space="preserve"> sílu mysli v obraně (SMO). Pokud hodí 20 je obrana automaticky úspěšná. </w:t>
      </w:r>
    </w:p>
    <w:p w:rsidR="00AF4E01" w:rsidRPr="000A3C69" w:rsidRDefault="00AF4E01" w:rsidP="00AF4E01">
      <w:pPr>
        <w:widowControl w:val="0"/>
        <w:spacing w:line="240" w:lineRule="auto"/>
        <w:ind w:left="142" w:hanging="142"/>
        <w:rPr>
          <w:rFonts w:eastAsia="Times New Roman"/>
          <w:lang w:eastAsia="cs-CZ"/>
        </w:rPr>
      </w:pPr>
      <w:r w:rsidRPr="000A3C69">
        <w:rPr>
          <w:rFonts w:eastAsia="Times New Roman"/>
          <w:lang w:eastAsia="cs-CZ"/>
        </w:rPr>
        <w:tab/>
        <w:t xml:space="preserve">Ve všech ostatních případech se výsledek porovná.  </w:t>
      </w:r>
    </w:p>
    <w:p w:rsidR="00AF4E01" w:rsidRPr="000A3C69" w:rsidRDefault="00AF4E01" w:rsidP="00AF4E01">
      <w:pPr>
        <w:widowControl w:val="0"/>
        <w:spacing w:line="240" w:lineRule="auto"/>
        <w:rPr>
          <w:rFonts w:eastAsia="Times New Roman"/>
          <w:lang w:eastAsia="cs-CZ"/>
        </w:rPr>
      </w:pPr>
    </w:p>
    <w:p w:rsidR="002A0852" w:rsidRPr="009F595E" w:rsidRDefault="002A0852" w:rsidP="00AF4E01">
      <w:pPr>
        <w:rPr>
          <w:lang w:eastAsia="cs-CZ"/>
        </w:rPr>
      </w:pPr>
      <w:r w:rsidRPr="009F595E">
        <w:rPr>
          <w:lang w:eastAsia="cs-CZ"/>
        </w:rPr>
        <w:t>Pokud je útok větší než obrana: pak v závislosti na zvolené výzvě obránce ztrácí (zaokrouhluje se vždy v jeho prospěch)</w:t>
      </w:r>
    </w:p>
    <w:p w:rsidR="002A0852" w:rsidRPr="009F595E" w:rsidRDefault="002A0852" w:rsidP="00B65151">
      <w:pPr>
        <w:rPr>
          <w:lang w:eastAsia="cs-CZ"/>
        </w:rPr>
      </w:pPr>
      <w:r w:rsidRPr="009F595E">
        <w:rPr>
          <w:lang w:eastAsia="cs-CZ"/>
        </w:rPr>
        <w:tab/>
        <w:t>1) 1 žt za každé 2 body rozdílu mezi útokem a obranou (obránce utrpí těžký duševní otřes, spojený s prudkou bolestí hlavy a často spojený s výronem krve z nosu)</w:t>
      </w:r>
    </w:p>
    <w:p w:rsidR="002A0852" w:rsidRPr="009F595E" w:rsidRDefault="002A0852" w:rsidP="00B65151">
      <w:pPr>
        <w:rPr>
          <w:lang w:eastAsia="cs-CZ"/>
        </w:rPr>
      </w:pPr>
      <w:r w:rsidRPr="009F595E">
        <w:rPr>
          <w:lang w:eastAsia="cs-CZ"/>
        </w:rPr>
        <w:tab/>
        <w:t>2) 2 mg za každý 1 bod rozdílu mezi útokem a obranou</w:t>
      </w:r>
    </w:p>
    <w:p w:rsidR="002A0852" w:rsidRPr="009F595E" w:rsidRDefault="002A0852" w:rsidP="00B65151">
      <w:pPr>
        <w:rPr>
          <w:rFonts w:eastAsia="Arial"/>
        </w:rPr>
      </w:pPr>
      <w:r w:rsidRPr="009F595E">
        <w:rPr>
          <w:lang w:eastAsia="cs-CZ"/>
        </w:rPr>
        <w:tab/>
        <w:t>3) 1 stupeň inteligence za každých 5 bodů rozdílu mezi útokem a obranou  (Nejníže ale na 1 / -5)</w:t>
      </w:r>
    </w:p>
    <w:p w:rsidR="002A0852" w:rsidRPr="009F595E" w:rsidRDefault="002A0852" w:rsidP="00B65151"/>
    <w:p w:rsidR="002A0852" w:rsidRPr="009F595E" w:rsidRDefault="002A0852" w:rsidP="00B65151">
      <w:pPr>
        <w:rPr>
          <w:rFonts w:eastAsia="Times New Roman"/>
          <w:lang w:eastAsia="cs-CZ"/>
        </w:rPr>
      </w:pPr>
      <w:r w:rsidRPr="009F595E">
        <w:t xml:space="preserve">Pokud je obrana větší než útok, nic se nestane. </w:t>
      </w:r>
    </w:p>
    <w:p w:rsidR="002A0852" w:rsidRPr="009F595E" w:rsidRDefault="002A0852" w:rsidP="00B65151">
      <w:pPr>
        <w:rPr>
          <w:lang w:eastAsia="cs-CZ"/>
        </w:rPr>
      </w:pPr>
      <w:r w:rsidRPr="009F595E">
        <w:rPr>
          <w:lang w:eastAsia="cs-CZ"/>
        </w:rPr>
        <w:t xml:space="preserve"> </w:t>
      </w:r>
    </w:p>
    <w:p w:rsidR="002A0852" w:rsidRPr="009F595E" w:rsidRDefault="00DE1BCB" w:rsidP="00B65151">
      <w:pPr>
        <w:rPr>
          <w:strike/>
          <w:lang w:eastAsia="cs-CZ"/>
        </w:rPr>
      </w:pPr>
      <w:r>
        <w:rPr>
          <w:lang w:eastAsia="cs-CZ"/>
        </w:rPr>
        <w:tab/>
      </w:r>
      <w:r w:rsidR="002A0852" w:rsidRPr="009F595E">
        <w:rPr>
          <w:lang w:eastAsia="cs-CZ"/>
        </w:rPr>
        <w:t xml:space="preserve">Postava účastnící se aktivně mentálního souboje (útočník i obránce) má postih -6 ke všem hodům na profesníček, její  šance na úspěch schopností, závislých na hodech k% klesá o 33% a má postih -3 na všechny schopnosti a dovednosti závislé na hodu 3k6. Dále pak má postih -4 k hodům na útok (střelba, vrh i na blízko) a může se fyzicky bránit nejvýše uhnutím. </w:t>
      </w:r>
    </w:p>
    <w:p w:rsidR="002A0852" w:rsidRPr="009F595E" w:rsidRDefault="00DE1BCB" w:rsidP="00B65151">
      <w:pPr>
        <w:rPr>
          <w:lang w:eastAsia="cs-CZ"/>
        </w:rPr>
      </w:pPr>
      <w:r>
        <w:rPr>
          <w:lang w:eastAsia="cs-CZ"/>
        </w:rPr>
        <w:tab/>
      </w:r>
      <w:r w:rsidR="002A0852" w:rsidRPr="009F595E">
        <w:rPr>
          <w:lang w:eastAsia="cs-CZ"/>
        </w:rPr>
        <w:t xml:space="preserve">Jeden cíl může být napaden i více mentálními útoky (útočníky) ve stejném kole. Bránit se může v rozsahu dle počtu svých bojových akcí. </w:t>
      </w:r>
    </w:p>
    <w:p w:rsidR="002A0852" w:rsidRPr="009F595E" w:rsidRDefault="00DE1BCB" w:rsidP="00B65151">
      <w:pPr>
        <w:rPr>
          <w:lang w:eastAsia="cs-CZ"/>
        </w:rPr>
      </w:pPr>
      <w:r>
        <w:rPr>
          <w:lang w:eastAsia="cs-CZ"/>
        </w:rPr>
        <w:tab/>
      </w:r>
      <w:r w:rsidR="002A0852" w:rsidRPr="009F595E">
        <w:rPr>
          <w:lang w:eastAsia="cs-CZ"/>
        </w:rPr>
        <w:t xml:space="preserve">Pokud má dostatek akcí, může jeden útočník útočit na více cílů v jednom kole. </w:t>
      </w:r>
    </w:p>
    <w:p w:rsidR="002A0852" w:rsidRPr="009F595E" w:rsidRDefault="002A0852" w:rsidP="00B65151">
      <w:pPr>
        <w:rPr>
          <w:lang w:eastAsia="cs-CZ"/>
        </w:rPr>
      </w:pPr>
    </w:p>
    <w:p w:rsidR="002A0852" w:rsidRPr="009F595E" w:rsidRDefault="002A0852" w:rsidP="00AF4E01">
      <w:pPr>
        <w:rPr>
          <w:lang w:eastAsia="cs-CZ"/>
        </w:rPr>
      </w:pPr>
      <w:r w:rsidRPr="009F595E">
        <w:rPr>
          <w:lang w:eastAsia="cs-CZ"/>
        </w:rPr>
        <w:t>Každá postava si je vědoma, že se účastní mentálního souboje</w:t>
      </w:r>
      <w:r w:rsidRPr="006E69A5">
        <w:rPr>
          <w:lang w:eastAsia="cs-CZ"/>
        </w:rPr>
        <w:t xml:space="preserve">. </w:t>
      </w:r>
      <w:r w:rsidR="00AF4E01" w:rsidRPr="006E69A5">
        <w:rPr>
          <w:lang w:eastAsia="cs-CZ"/>
        </w:rPr>
        <w:t xml:space="preserve"> </w:t>
      </w:r>
      <w:r w:rsidR="00AF4E01" w:rsidRPr="006E69A5">
        <w:rPr>
          <w:rFonts w:eastAsia="Arial"/>
        </w:rPr>
        <w:t>Nemusí si však být vědoma, kdo je útočníkem.</w:t>
      </w:r>
    </w:p>
    <w:p w:rsidR="002A0852" w:rsidRDefault="002A0852" w:rsidP="00B65151">
      <w:pPr>
        <w:rPr>
          <w:lang w:eastAsia="cs-CZ"/>
        </w:rPr>
      </w:pPr>
      <w:r w:rsidRPr="009F595E">
        <w:rPr>
          <w:lang w:eastAsia="cs-CZ"/>
        </w:rPr>
        <w:t>Není možné vést mentální souboj se spící postavou či postavou v bezvědomí. (Takový útok je automaticky neúspěšný)</w:t>
      </w:r>
    </w:p>
    <w:p w:rsidR="00DE1BCB" w:rsidRDefault="00DE1BCB" w:rsidP="00B65151">
      <w:pPr>
        <w:rPr>
          <w:rFonts w:eastAsia="MS Mincho"/>
        </w:rPr>
      </w:pPr>
    </w:p>
    <w:p w:rsidR="00995FA1" w:rsidRPr="006E69A5" w:rsidRDefault="00995FA1" w:rsidP="00995FA1">
      <w:pPr>
        <w:pStyle w:val="Nadpis4"/>
      </w:pPr>
      <w:r w:rsidRPr="006E69A5">
        <w:lastRenderedPageBreak/>
        <w:t>Krácení dosahu duševních schopností</w:t>
      </w:r>
    </w:p>
    <w:p w:rsidR="00995FA1" w:rsidRPr="006E69A5" w:rsidRDefault="00995FA1" w:rsidP="00995FA1">
      <w:r w:rsidRPr="006E69A5">
        <w:t xml:space="preserve">Existuje řada schopností, která umožňují na dálku působit: </w:t>
      </w:r>
    </w:p>
    <w:p w:rsidR="00995FA1" w:rsidRPr="006E69A5" w:rsidRDefault="00995FA1" w:rsidP="00995FA1">
      <w:pPr>
        <w:pStyle w:val="Odstavecseseznamem"/>
        <w:numPr>
          <w:ilvl w:val="0"/>
          <w:numId w:val="23"/>
        </w:numPr>
      </w:pPr>
      <w:r w:rsidRPr="006E69A5">
        <w:t>na mysl cíle této schopnosti (Telepatie, duševní útoky,  kontakt mezi kouzelníkem a jeho magickým společníkem)</w:t>
      </w:r>
    </w:p>
    <w:p w:rsidR="00995FA1" w:rsidRPr="006E69A5" w:rsidRDefault="00995FA1" w:rsidP="00995FA1">
      <w:pPr>
        <w:pStyle w:val="Odstavecseseznamem"/>
        <w:numPr>
          <w:ilvl w:val="0"/>
          <w:numId w:val="23"/>
        </w:numPr>
      </w:pPr>
      <w:r w:rsidRPr="006E69A5">
        <w:t>na neživý cíl této schopnosti (Pyrokineze, Telekineze)</w:t>
      </w:r>
    </w:p>
    <w:p w:rsidR="00995FA1" w:rsidRPr="006E69A5" w:rsidRDefault="00995FA1" w:rsidP="00995FA1">
      <w:pPr>
        <w:pStyle w:val="Odstavecseseznamem"/>
        <w:numPr>
          <w:ilvl w:val="0"/>
          <w:numId w:val="0"/>
        </w:numPr>
        <w:ind w:left="284" w:hanging="284"/>
      </w:pPr>
      <w:r w:rsidRPr="006E69A5">
        <w:t xml:space="preserve">Pro takové schopnosti se vždy uvádí jejich Dosah. Tento dosah ale platí jen v případě, že cíl působení není (od hlavy toho, kdo schopnost používá) </w:t>
      </w:r>
      <w:r w:rsidR="00173C92" w:rsidRPr="006E69A5">
        <w:t xml:space="preserve">v přímém směru </w:t>
      </w:r>
      <w:r w:rsidRPr="006E69A5">
        <w:t xml:space="preserve">oddělen žádnou pevnou překážkou. Dosah těchto schopností se vždy krátí na polovinu, pokud v cestě k cíli je: </w:t>
      </w:r>
    </w:p>
    <w:p w:rsidR="00995FA1" w:rsidRPr="006E69A5" w:rsidRDefault="00995FA1" w:rsidP="00DC0ABF">
      <w:pPr>
        <w:pStyle w:val="Odstavecseseznamem"/>
        <w:numPr>
          <w:ilvl w:val="0"/>
          <w:numId w:val="0"/>
        </w:numPr>
        <w:ind w:left="284" w:firstLine="567"/>
      </w:pPr>
      <w:r w:rsidRPr="006E69A5">
        <w:t>a) 10 sáhů vody (či jiné kapaliny)</w:t>
      </w:r>
    </w:p>
    <w:p w:rsidR="00995FA1" w:rsidRPr="006E69A5" w:rsidRDefault="00995FA1" w:rsidP="00DC0ABF">
      <w:pPr>
        <w:pStyle w:val="Odstavecseseznamem"/>
        <w:numPr>
          <w:ilvl w:val="0"/>
          <w:numId w:val="0"/>
        </w:numPr>
        <w:ind w:left="284" w:firstLine="567"/>
      </w:pPr>
      <w:r w:rsidRPr="006E69A5">
        <w:t>b) 2 sáhy hlíny, písku, cihel, skla, ledu apod.</w:t>
      </w:r>
    </w:p>
    <w:p w:rsidR="00995FA1" w:rsidRPr="006E69A5" w:rsidRDefault="00995FA1" w:rsidP="00DC0ABF">
      <w:pPr>
        <w:pStyle w:val="Odstavecseseznamem"/>
        <w:numPr>
          <w:ilvl w:val="0"/>
          <w:numId w:val="0"/>
        </w:numPr>
        <w:ind w:left="284" w:firstLine="567"/>
      </w:pPr>
      <w:r w:rsidRPr="006E69A5">
        <w:t>c) 1 sáh kamene (skály, zdi,..)</w:t>
      </w:r>
    </w:p>
    <w:p w:rsidR="00995FA1" w:rsidRPr="006E69A5" w:rsidRDefault="00995FA1" w:rsidP="00DC0ABF">
      <w:pPr>
        <w:pStyle w:val="Odstavecseseznamem"/>
        <w:numPr>
          <w:ilvl w:val="0"/>
          <w:numId w:val="0"/>
        </w:numPr>
        <w:ind w:left="284" w:firstLine="567"/>
      </w:pPr>
      <w:r w:rsidRPr="006E69A5">
        <w:t xml:space="preserve">d) 1 coul </w:t>
      </w:r>
      <w:r w:rsidR="00173C92" w:rsidRPr="006E69A5">
        <w:t>železa nebo jiného kovu (bronz, ocel, mosaz, …)</w:t>
      </w:r>
    </w:p>
    <w:p w:rsidR="00173C92" w:rsidRPr="006E69A5" w:rsidRDefault="00173C92" w:rsidP="00DC0ABF">
      <w:pPr>
        <w:pStyle w:val="Odstavecseseznamem"/>
        <w:numPr>
          <w:ilvl w:val="0"/>
          <w:numId w:val="0"/>
        </w:numPr>
        <w:ind w:left="284" w:firstLine="567"/>
      </w:pPr>
      <w:r w:rsidRPr="006E69A5">
        <w:t>e) 0,1 coulu andamitu (zpravidla helma na hlavě toho, kdo schopnost používá)</w:t>
      </w:r>
    </w:p>
    <w:p w:rsidR="00173C92" w:rsidRPr="006E69A5" w:rsidRDefault="00173C92" w:rsidP="00995FA1">
      <w:pPr>
        <w:pStyle w:val="Odstavecseseznamem"/>
        <w:numPr>
          <w:ilvl w:val="0"/>
          <w:numId w:val="0"/>
        </w:numPr>
        <w:ind w:left="284" w:hanging="284"/>
      </w:pPr>
      <w:r w:rsidRPr="006E69A5">
        <w:t>Pokud je překážka násobně větší, je násobně větší i krácení vzdálenosti (za 2 sáhy kamene se krátí na čtvrtinu, za 3 sáhy na šestinu atd.)</w:t>
      </w:r>
      <w:r w:rsidR="00DC0ABF" w:rsidRPr="006E69A5">
        <w:t xml:space="preserve"> </w:t>
      </w:r>
      <w:r w:rsidRPr="006E69A5">
        <w:t xml:space="preserve">Vliv více typů překážek se kumuluje (2 sáhy kamene a  1 coul kovu </w:t>
      </w:r>
      <w:r w:rsidR="00DC0ABF" w:rsidRPr="006E69A5">
        <w:t xml:space="preserve">sníží dosah na osminu).  </w:t>
      </w:r>
      <w:r w:rsidRPr="006E69A5">
        <w:t xml:space="preserve"> </w:t>
      </w:r>
    </w:p>
    <w:p w:rsidR="00173C92" w:rsidRPr="006E69A5" w:rsidRDefault="00173C92" w:rsidP="00995FA1">
      <w:pPr>
        <w:pStyle w:val="Odstavecseseznamem"/>
        <w:numPr>
          <w:ilvl w:val="0"/>
          <w:numId w:val="0"/>
        </w:numPr>
        <w:ind w:left="284" w:hanging="284"/>
      </w:pPr>
      <w:r w:rsidRPr="006E69A5">
        <w:t xml:space="preserve">Ekvivalentně toto pravidlo platí i pro kouzla, které takové duševní působení umožňují (psychická kouzla- např. Čtení myšlenek, Sugesce). </w:t>
      </w:r>
    </w:p>
    <w:p w:rsidR="00995FA1" w:rsidRPr="006E69A5" w:rsidRDefault="00995FA1" w:rsidP="00B65151">
      <w:pPr>
        <w:rPr>
          <w:rFonts w:eastAsia="MS Mincho"/>
        </w:rPr>
      </w:pPr>
    </w:p>
    <w:p w:rsidR="00C06D8D" w:rsidRPr="008903B2" w:rsidRDefault="00B1588D" w:rsidP="00E10E0D">
      <w:pPr>
        <w:pStyle w:val="Nadpis2"/>
      </w:pPr>
      <w:bookmarkStart w:id="281" w:name="_Toc240183608"/>
      <w:r>
        <w:t>9</w:t>
      </w:r>
      <w:r w:rsidR="00E10E0D">
        <w:t>.</w:t>
      </w:r>
      <w:r w:rsidR="00BE7B68">
        <w:t>10</w:t>
      </w:r>
      <w:r w:rsidR="00C06D8D" w:rsidRPr="008903B2">
        <w:t xml:space="preserve"> Pravidlo pro pád z výšky</w:t>
      </w:r>
      <w:bookmarkEnd w:id="281"/>
    </w:p>
    <w:p w:rsidR="00C06D8D" w:rsidRPr="00C06D8D" w:rsidRDefault="00C06D8D" w:rsidP="00B65151">
      <w:r w:rsidRPr="00C06D8D">
        <w:t>1) Při pádu z výšky je postava zraněna za 1k6 žt za každé započaté 2 sáhy výšky, z níž padá.</w:t>
      </w:r>
    </w:p>
    <w:p w:rsidR="00C06D8D" w:rsidRPr="00C06D8D" w:rsidRDefault="00C06D8D" w:rsidP="00B65151">
      <w:r w:rsidRPr="00C06D8D">
        <w:t xml:space="preserve">2) Rozeznávají se 4 typy terénu, podle nichž se zranění upravuje: </w:t>
      </w:r>
    </w:p>
    <w:p w:rsidR="00C06D8D" w:rsidRPr="00C06D8D" w:rsidRDefault="00C06D8D" w:rsidP="00B65151">
      <w:r w:rsidRPr="00C06D8D">
        <w:tab/>
        <w:t>a) měkký podklad (bahno, sníh, hromada kůží či sena, voda,...) – způsobené zranění je jen stínové a nehází se na zlomeniny</w:t>
      </w:r>
    </w:p>
    <w:p w:rsidR="00C06D8D" w:rsidRPr="00C06D8D" w:rsidRDefault="00995FA1" w:rsidP="00B65151">
      <w:r>
        <w:rPr>
          <w:rFonts w:eastAsia="MS Mincho"/>
          <w:lang w:eastAsia="cs-CZ"/>
        </w:rPr>
        <w:drawing>
          <wp:anchor distT="0" distB="0" distL="114300" distR="114300" simplePos="0" relativeHeight="251646464" behindDoc="0" locked="0" layoutInCell="1" allowOverlap="1" wp14:anchorId="4C43E10A" wp14:editId="631D0B75">
            <wp:simplePos x="0" y="0"/>
            <wp:positionH relativeFrom="margin">
              <wp:posOffset>5879465</wp:posOffset>
            </wp:positionH>
            <wp:positionV relativeFrom="paragraph">
              <wp:posOffset>10795</wp:posOffset>
            </wp:positionV>
            <wp:extent cx="885600" cy="734400"/>
            <wp:effectExtent l="0" t="0" r="0" b="0"/>
            <wp:wrapSquare wrapText="bothSides"/>
            <wp:docPr id="81" name="Obrázek 80" descr="Padaj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ající.jpg"/>
                    <pic:cNvPicPr/>
                  </pic:nvPicPr>
                  <pic:blipFill>
                    <a:blip r:embed="rId222" cstate="print"/>
                    <a:srcRect l="26880" t="11414" r="24095" b="16625"/>
                    <a:stretch>
                      <a:fillRect/>
                    </a:stretch>
                  </pic:blipFill>
                  <pic:spPr>
                    <a:xfrm>
                      <a:off x="0" y="0"/>
                      <a:ext cx="885600" cy="734400"/>
                    </a:xfrm>
                    <a:prstGeom prst="rect">
                      <a:avLst/>
                    </a:prstGeom>
                  </pic:spPr>
                </pic:pic>
              </a:graphicData>
            </a:graphic>
            <wp14:sizeRelH relativeFrom="margin">
              <wp14:pctWidth>0</wp14:pctWidth>
            </wp14:sizeRelH>
            <wp14:sizeRelV relativeFrom="margin">
              <wp14:pctHeight>0</wp14:pctHeight>
            </wp14:sizeRelV>
          </wp:anchor>
        </w:drawing>
      </w:r>
      <w:r w:rsidR="00C06D8D" w:rsidRPr="00C06D8D">
        <w:tab/>
        <w:t xml:space="preserve">b) standardní zem (hlína, tráva, štěrk, stromy,...) – zranění viz bod 1 a navíc šance 5% za 2 sáhy pádu, že si postava něco zlomí, ztratí vědomí a/nebo si rozbije něco ze svého vybavení. </w:t>
      </w:r>
    </w:p>
    <w:p w:rsidR="00C06D8D" w:rsidRPr="00C06D8D" w:rsidRDefault="00C06D8D" w:rsidP="00B65151">
      <w:r w:rsidRPr="00C06D8D">
        <w:tab/>
        <w:t>c) tvrdý podklad (kamení,...) – zranění je dvojnásobné a šance na zlomeninu také (10% za 2 sáhy pádu)</w:t>
      </w:r>
    </w:p>
    <w:p w:rsidR="00C06D8D" w:rsidRPr="00C06D8D" w:rsidRDefault="00C06D8D" w:rsidP="00B65151">
      <w:r w:rsidRPr="00C06D8D">
        <w:tab/>
        <w:t xml:space="preserve"> d) speciální podklad s libovolnou úpravou dle uvážení PJ (ocelové bodce, leptající sliz, pavučina, ...).</w:t>
      </w:r>
    </w:p>
    <w:p w:rsidR="00C06D8D" w:rsidRPr="00C06D8D" w:rsidRDefault="00C06D8D" w:rsidP="00B65151">
      <w:r w:rsidRPr="00C06D8D">
        <w:t xml:space="preserve">3) Pokud se nejedná o volný pád, ale postava cestou naráží na nějaké zpomalovací překážky, může PJ snížit výšku o několik sáhů. </w:t>
      </w:r>
    </w:p>
    <w:p w:rsidR="00C06D8D" w:rsidRDefault="00C06D8D" w:rsidP="00B65151">
      <w:r w:rsidRPr="00C06D8D">
        <w:t>4) Celkové zranění se ještě sníží o kvalitu zbroje, kterou má padající na sobě</w:t>
      </w:r>
    </w:p>
    <w:p w:rsidR="00AF4E01" w:rsidRDefault="00AF4E01" w:rsidP="00B65151"/>
    <w:p w:rsidR="00DE1BCB" w:rsidRPr="00C06D8D" w:rsidRDefault="00DE1BCB" w:rsidP="00B65151"/>
    <w:p w:rsidR="00C06D8D" w:rsidRPr="00C06D8D" w:rsidRDefault="00B1588D" w:rsidP="00E10E0D">
      <w:pPr>
        <w:pStyle w:val="Nadpis2"/>
      </w:pPr>
      <w:bookmarkStart w:id="282" w:name="_Toc240183609"/>
      <w:r>
        <w:t>9</w:t>
      </w:r>
      <w:r w:rsidR="00E10E0D">
        <w:t>.1</w:t>
      </w:r>
      <w:r w:rsidR="00BE7B68">
        <w:t>1</w:t>
      </w:r>
      <w:r w:rsidR="00E10E0D">
        <w:t xml:space="preserve"> Činnosti s omezeným počtem použití za den</w:t>
      </w:r>
      <w:bookmarkEnd w:id="282"/>
    </w:p>
    <w:p w:rsidR="00E10E0D" w:rsidRDefault="00995FA1" w:rsidP="00E10E0D">
      <w:pPr>
        <w:pStyle w:val="Nadpis3"/>
      </w:pPr>
      <w:bookmarkStart w:id="283" w:name="_Toc240183610"/>
      <w:r>
        <w:drawing>
          <wp:anchor distT="0" distB="0" distL="114300" distR="114300" simplePos="0" relativeHeight="251648512" behindDoc="0" locked="0" layoutInCell="1" allowOverlap="1" wp14:anchorId="6C4D64A3" wp14:editId="701AB8F3">
            <wp:simplePos x="0" y="0"/>
            <wp:positionH relativeFrom="margin">
              <wp:posOffset>5460365</wp:posOffset>
            </wp:positionH>
            <wp:positionV relativeFrom="paragraph">
              <wp:posOffset>219710</wp:posOffset>
            </wp:positionV>
            <wp:extent cx="1389600" cy="1256400"/>
            <wp:effectExtent l="0" t="0" r="0" b="0"/>
            <wp:wrapSquare wrapText="bothSides"/>
            <wp:docPr id="82" name="Obrázek 81" descr="Léč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éčení.jpg"/>
                    <pic:cNvPicPr/>
                  </pic:nvPicPr>
                  <pic:blipFill>
                    <a:blip r:embed="rId223" cstate="print"/>
                    <a:srcRect l="11846" t="12065" r="33104" b="5104"/>
                    <a:stretch>
                      <a:fillRect/>
                    </a:stretch>
                  </pic:blipFill>
                  <pic:spPr>
                    <a:xfrm>
                      <a:off x="0" y="0"/>
                      <a:ext cx="1389600" cy="1256400"/>
                    </a:xfrm>
                    <a:prstGeom prst="rect">
                      <a:avLst/>
                    </a:prstGeom>
                  </pic:spPr>
                </pic:pic>
              </a:graphicData>
            </a:graphic>
            <wp14:sizeRelH relativeFrom="margin">
              <wp14:pctWidth>0</wp14:pctWidth>
            </wp14:sizeRelH>
            <wp14:sizeRelV relativeFrom="margin">
              <wp14:pctHeight>0</wp14:pctHeight>
            </wp14:sizeRelV>
          </wp:anchor>
        </w:drawing>
      </w:r>
      <w:r w:rsidR="00B1588D">
        <w:t>9</w:t>
      </w:r>
      <w:r w:rsidR="00E10E0D">
        <w:t>.1</w:t>
      </w:r>
      <w:r w:rsidR="00BE7B68">
        <w:t>1</w:t>
      </w:r>
      <w:r w:rsidR="00E10E0D">
        <w:t>.1 Léčení</w:t>
      </w:r>
      <w:bookmarkEnd w:id="283"/>
      <w:r w:rsidR="00C06D8D" w:rsidRPr="00C06D8D">
        <w:tab/>
      </w:r>
    </w:p>
    <w:p w:rsidR="00C06D8D" w:rsidRPr="00C06D8D" w:rsidRDefault="00C06D8D" w:rsidP="00E10E0D">
      <w:pPr>
        <w:ind w:firstLine="851"/>
      </w:pPr>
      <w:r w:rsidRPr="00C06D8D">
        <w:t xml:space="preserve">Uzdravovat si zranění (ztracené životy) může postava z celé řady zdrojů. Z každého z nich ale může využít léčení využít nejvýše </w:t>
      </w:r>
      <w:r w:rsidRPr="00C06D8D">
        <w:rPr>
          <w:b/>
        </w:rPr>
        <w:t>2x denně</w:t>
      </w:r>
      <w:r w:rsidRPr="00C06D8D">
        <w:t xml:space="preserve">, další pokusy jí žádné životy nepřidají či mohou být dokonce škodlivé. </w:t>
      </w:r>
    </w:p>
    <w:p w:rsidR="00C06D8D" w:rsidRPr="00C06D8D" w:rsidRDefault="00C06D8D" w:rsidP="00B65151">
      <w:r w:rsidRPr="00C06D8D">
        <w:tab/>
        <w:t xml:space="preserve">Pro jednoduchost sledování je jedním dnem období od půlnoci do půlnoci, neřeší se přesný čas v rámci dne (je tedy povoleno jedno léčení před půlnocí, druhé hned po půlnoci). </w:t>
      </w:r>
    </w:p>
    <w:p w:rsidR="00C06D8D" w:rsidRPr="00C06D8D" w:rsidRDefault="00C06D8D" w:rsidP="00DE1BCB">
      <w:pPr>
        <w:pStyle w:val="Seznamy"/>
      </w:pPr>
      <w:r w:rsidRPr="00C06D8D">
        <w:t xml:space="preserve">a) </w:t>
      </w:r>
      <w:r w:rsidRPr="00C06D8D">
        <w:rPr>
          <w:b/>
        </w:rPr>
        <w:t xml:space="preserve">Odpočinek </w:t>
      </w:r>
      <w:r w:rsidRPr="00C06D8D">
        <w:t xml:space="preserve">= za nerušený spánek (8 hod. – ½ ODL) získá postava 2 žt, za pohodlný odpočinek (8 hod. – ½ ODL) pak 1 žt. Nemagický zdroj.  (Jeden den může nejvýše 1x spát a 1x odpočívat NEBO 2x odpočívat). </w:t>
      </w:r>
    </w:p>
    <w:p w:rsidR="00C06D8D" w:rsidRPr="00C06D8D" w:rsidRDefault="00C06D8D" w:rsidP="00DE1BCB">
      <w:pPr>
        <w:pStyle w:val="Seznamy"/>
      </w:pPr>
      <w:r w:rsidRPr="00C06D8D">
        <w:t xml:space="preserve">b) </w:t>
      </w:r>
      <w:r w:rsidRPr="00C06D8D">
        <w:rPr>
          <w:b/>
        </w:rPr>
        <w:t>Byliny</w:t>
      </w:r>
      <w:r w:rsidRPr="00C06D8D">
        <w:t xml:space="preserve"> = za léčebné přípravky na bázi bylin spojené s ošetřením zranění a bylinné lektvary - léčba vlastních zranění u válečníka (nezáleží přitom, zda využije ze 100% nebo ne, počítá se jen počet použití), léčitelství (uzdravení lehkých / těžkých zranění), vědminy léčivé a obnovující lektvary. Nemagický zdroj.  (Jeden den může využít nejvýše 2x, nezáleží na tom v jaké intenzitě – např. 2x lehká  zranění, 1x těžká a 1x lehká zranění, 1x léčba vlastních zranění a 1x těžká zranění, ...)</w:t>
      </w:r>
    </w:p>
    <w:p w:rsidR="00C06D8D" w:rsidRPr="00C06D8D" w:rsidRDefault="00C06D8D" w:rsidP="00DE1BCB">
      <w:pPr>
        <w:pStyle w:val="Seznamy"/>
      </w:pPr>
      <w:r w:rsidRPr="00C06D8D">
        <w:t xml:space="preserve">c) </w:t>
      </w:r>
      <w:r w:rsidRPr="00C06D8D">
        <w:rPr>
          <w:b/>
        </w:rPr>
        <w:t>Přírodní magie</w:t>
      </w:r>
      <w:r w:rsidRPr="00C06D8D">
        <w:t xml:space="preserve"> = kouzla sesílaná vědmou, druidem či zaklínačem. (Nezáleží na tom, jaká a od koho budou na postavu seslána, mohou být jen 2 za den). Magický zdroj.</w:t>
      </w:r>
    </w:p>
    <w:p w:rsidR="00C06D8D" w:rsidRPr="00C06D8D" w:rsidRDefault="00C06D8D" w:rsidP="00DE1BCB">
      <w:pPr>
        <w:pStyle w:val="Seznamy"/>
      </w:pPr>
      <w:r w:rsidRPr="00C06D8D">
        <w:t xml:space="preserve">d) </w:t>
      </w:r>
      <w:r w:rsidRPr="00C06D8D">
        <w:rPr>
          <w:b/>
        </w:rPr>
        <w:t>Zázraky</w:t>
      </w:r>
      <w:r w:rsidRPr="00C06D8D">
        <w:t xml:space="preserve"> = kouzla a léčivé schopnosti kněze, paladina či postavy nadané talentem Léčitel (Nezáleží na množství vyléčených žt, ale na počtu použití). Magický zdroj.</w:t>
      </w:r>
    </w:p>
    <w:p w:rsidR="00C06D8D" w:rsidRPr="00C06D8D" w:rsidRDefault="00C06D8D" w:rsidP="00DE1BCB">
      <w:pPr>
        <w:pStyle w:val="Seznamy"/>
      </w:pPr>
      <w:r w:rsidRPr="00C06D8D">
        <w:t xml:space="preserve">e) </w:t>
      </w:r>
      <w:r w:rsidRPr="00C06D8D">
        <w:rPr>
          <w:b/>
        </w:rPr>
        <w:t>Lektvary</w:t>
      </w:r>
      <w:r w:rsidRPr="00C06D8D">
        <w:t xml:space="preserve"> = léčivé lektvary (ostatní je možné používat bez omezení) vyráběné alchymisty. (Nejvýše 2 za den a mezi jejich použitím musí  uplynout potřebný čas, minimálně 1 hodina).  Magický zdroj.</w:t>
      </w:r>
    </w:p>
    <w:p w:rsidR="00C06D8D" w:rsidRPr="00C06D8D" w:rsidRDefault="00C06D8D" w:rsidP="00B65151"/>
    <w:p w:rsidR="00C06D8D" w:rsidRPr="00C06D8D" w:rsidRDefault="00B1588D" w:rsidP="00D117F2">
      <w:pPr>
        <w:pStyle w:val="Nadpis3"/>
      </w:pPr>
      <w:bookmarkStart w:id="284" w:name="_Toc240183611"/>
      <w:r>
        <w:t>9</w:t>
      </w:r>
      <w:r w:rsidR="00E10E0D">
        <w:t>.1</w:t>
      </w:r>
      <w:r w:rsidR="00BE7B68">
        <w:t>1</w:t>
      </w:r>
      <w:r w:rsidR="00E10E0D">
        <w:t>.2</w:t>
      </w:r>
      <w:r w:rsidR="00C06D8D" w:rsidRPr="00C06D8D">
        <w:t xml:space="preserve"> Čerpání energie aj.</w:t>
      </w:r>
      <w:bookmarkEnd w:id="284"/>
      <w:r w:rsidR="00C06D8D" w:rsidRPr="00C06D8D">
        <w:t xml:space="preserve"> </w:t>
      </w:r>
      <w:r w:rsidR="00E10E0D">
        <w:t xml:space="preserve"> </w:t>
      </w:r>
    </w:p>
    <w:p w:rsidR="00C06D8D" w:rsidRPr="00C06D8D" w:rsidRDefault="00C06D8D" w:rsidP="00B65151">
      <w:r w:rsidRPr="00C06D8D">
        <w:rPr>
          <w:color w:val="C00000"/>
        </w:rPr>
        <w:tab/>
      </w:r>
      <w:r w:rsidRPr="00C06D8D">
        <w:t xml:space="preserve">Obdobný postup jako u Léčení (viz bod 10) se použije u čerpání magenergie z jejích zdrojů. Z každého zdroje je možné čerpat nejvýše 1x denně (není-li výslovně řečeno jinak). Přelomem je opět půlnoc, tj. je možné čerpat těsně před a pak znovu krátce po půlnoci. </w:t>
      </w:r>
    </w:p>
    <w:p w:rsidR="00C06D8D" w:rsidRDefault="00C06D8D" w:rsidP="00B65151">
      <w:r w:rsidRPr="00C06D8D">
        <w:tab/>
        <w:t xml:space="preserve">Vztahuje se i další schopnosti, u nichž je uvedeno, že je lze použít 1x za den. </w:t>
      </w:r>
    </w:p>
    <w:p w:rsidR="006F2799" w:rsidRPr="00C06D8D" w:rsidRDefault="006F2799" w:rsidP="00B65151"/>
    <w:p w:rsidR="00E20BDA" w:rsidRPr="00E20BDA" w:rsidRDefault="00B1588D" w:rsidP="00C25B3D">
      <w:pPr>
        <w:pStyle w:val="Nadpis2"/>
      </w:pPr>
      <w:bookmarkStart w:id="285" w:name="_Toc240183612"/>
      <w:r>
        <w:rPr>
          <w:rFonts w:eastAsia="MS Mincho"/>
        </w:rPr>
        <w:lastRenderedPageBreak/>
        <w:t>9</w:t>
      </w:r>
      <w:r w:rsidR="00C25B3D">
        <w:rPr>
          <w:rFonts w:eastAsia="MS Mincho"/>
        </w:rPr>
        <w:t>.1</w:t>
      </w:r>
      <w:r w:rsidR="00BE7B68">
        <w:rPr>
          <w:rFonts w:eastAsia="MS Mincho"/>
        </w:rPr>
        <w:t>2</w:t>
      </w:r>
      <w:r w:rsidR="00E20BDA" w:rsidRPr="00E20BDA">
        <w:rPr>
          <w:rFonts w:eastAsia="MS Mincho"/>
        </w:rPr>
        <w:t xml:space="preserve"> Štěstí</w:t>
      </w:r>
      <w:bookmarkEnd w:id="285"/>
    </w:p>
    <w:p w:rsidR="00E20BDA" w:rsidRPr="00E20BDA" w:rsidRDefault="00E20BDA" w:rsidP="00E20BDA">
      <w:r w:rsidRPr="00E20BDA">
        <w:t xml:space="preserve">PJ může za činy, které postava vykonala a které si podle jeho mínění takovou odměnu zaslouží udělit postavě bod Štěstí. </w:t>
      </w:r>
    </w:p>
    <w:p w:rsidR="00E20BDA" w:rsidRPr="00E20BDA" w:rsidRDefault="00E20BDA" w:rsidP="00E20BDA">
      <w:r w:rsidRPr="00E20BDA">
        <w:t xml:space="preserve">Postava může bod Štěstí kdykoliv „utratit“. Oznamuje to před důležitým hodem kostkou. Na takový hod si pak hází 2x a vybírá si lepší z obou výsledků. </w:t>
      </w:r>
    </w:p>
    <w:p w:rsidR="00E20BDA" w:rsidRPr="00E20BDA" w:rsidRDefault="00E20BDA" w:rsidP="00E20BDA">
      <w:r w:rsidRPr="00E20BDA">
        <w:t xml:space="preserve">Body Štěstí nejsou nijak časově omezeny, ale postava jich nemůže mít nastřádáno v zásobě více, než 3.  </w:t>
      </w:r>
    </w:p>
    <w:p w:rsidR="00E20BDA" w:rsidRPr="00E20BDA" w:rsidRDefault="00E20BDA" w:rsidP="00E20BDA">
      <w:r w:rsidRPr="00E20BDA">
        <w:t xml:space="preserve">Požehnání od kněze funguje stejně, ale mezi body Štěstí se nepočítá. </w:t>
      </w:r>
    </w:p>
    <w:p w:rsidR="00E20BDA" w:rsidRDefault="00E20BDA" w:rsidP="00B65151">
      <w:pPr>
        <w:rPr>
          <w:color w:val="C00000"/>
        </w:rPr>
      </w:pPr>
    </w:p>
    <w:p w:rsidR="0022292F" w:rsidRPr="00933594" w:rsidRDefault="00B1588D" w:rsidP="007C5133">
      <w:pPr>
        <w:pStyle w:val="Nadpis2"/>
      </w:pPr>
      <w:bookmarkStart w:id="286" w:name="_Toc240183613"/>
      <w:r>
        <w:t>9</w:t>
      </w:r>
      <w:r w:rsidR="007C5133">
        <w:t>.1</w:t>
      </w:r>
      <w:r w:rsidR="00BE7B68">
        <w:t xml:space="preserve">3 </w:t>
      </w:r>
      <w:r w:rsidR="0022292F" w:rsidRPr="00933594">
        <w:t>Stres</w:t>
      </w:r>
      <w:bookmarkEnd w:id="286"/>
    </w:p>
    <w:p w:rsidR="0022292F" w:rsidRPr="00F21E06" w:rsidRDefault="0022292F" w:rsidP="0022292F">
      <w:pPr>
        <w:ind w:firstLine="567"/>
      </w:pPr>
      <w:r w:rsidRPr="00F21E06">
        <w:t xml:space="preserve">Jedná se o pravidlo, které </w:t>
      </w:r>
      <w:r w:rsidR="003C0109" w:rsidRPr="00F21E06">
        <w:t>l</w:t>
      </w:r>
      <w:r w:rsidRPr="00F21E06">
        <w:t xml:space="preserve">ze uplatnit </w:t>
      </w:r>
      <w:r w:rsidR="003C0109" w:rsidRPr="00F21E06">
        <w:t xml:space="preserve">pouze </w:t>
      </w:r>
      <w:r w:rsidRPr="00F21E06">
        <w:t xml:space="preserve">v určitém typu dobrodružství (dark fantasy, horor, survival) a které zvyšuje nároky na postavy sledováním dalšího ukazatele – bodů Stresu. Na rozdíl od fyzické únavy jde o sledování psychického vyčerpání. </w:t>
      </w:r>
    </w:p>
    <w:p w:rsidR="0022292F" w:rsidRPr="00F21E06" w:rsidRDefault="00093285" w:rsidP="0022292F">
      <w:pPr>
        <w:ind w:firstLine="567"/>
      </w:pPr>
      <w:r w:rsidRPr="00F21E06">
        <w:t>Jakmile</w:t>
      </w:r>
      <w:r w:rsidR="0022292F" w:rsidRPr="00F21E06">
        <w:t xml:space="preserve"> počet bodů stresu přesáhne stupeň </w:t>
      </w:r>
      <w:r w:rsidRPr="00F21E06">
        <w:t xml:space="preserve">Odvahy postavy, propadne postava </w:t>
      </w:r>
      <w:r w:rsidR="0061493D" w:rsidRPr="00F21E06">
        <w:t>Zoufalství</w:t>
      </w:r>
      <w:r w:rsidRPr="00F21E06">
        <w:t>, kter</w:t>
      </w:r>
      <w:r w:rsidR="0061493D" w:rsidRPr="00F21E06">
        <w:t>é</w:t>
      </w:r>
      <w:r w:rsidRPr="00F21E06">
        <w:t xml:space="preserve"> se projeví jedním ze tří způsobů (náhodný hod 1k3): </w:t>
      </w:r>
    </w:p>
    <w:p w:rsidR="00093285" w:rsidRPr="00F21E06" w:rsidRDefault="00093285" w:rsidP="0022292F">
      <w:pPr>
        <w:ind w:firstLine="567"/>
      </w:pPr>
      <w:r w:rsidRPr="00F21E06">
        <w:t xml:space="preserve">1. </w:t>
      </w:r>
      <w:r w:rsidRPr="00F21E06">
        <w:rPr>
          <w:b/>
        </w:rPr>
        <w:t>Apatie</w:t>
      </w:r>
      <w:r w:rsidR="003C0109" w:rsidRPr="00F21E06">
        <w:t xml:space="preserve"> - ztrácí motivaci</w:t>
      </w:r>
      <w:r w:rsidR="00090BD5" w:rsidRPr="00F21E06">
        <w:t>, naději</w:t>
      </w:r>
      <w:r w:rsidR="003C0109" w:rsidRPr="00F21E06">
        <w:t xml:space="preserve"> a zájem o okolí. Aby vůbec vykonávala nějakou činnost, musí postava uspět v hodu na Sebeovládání ~ 10 ~ 0 (hází se za každou činnost). Má postih -3 ke všem hodům na Vůli a -1 k hodům na Charisma. V boji má postih -2 ke všem hodům na </w:t>
      </w:r>
      <w:r w:rsidR="00D46C5B" w:rsidRPr="00F21E06">
        <w:t xml:space="preserve">INI, na </w:t>
      </w:r>
      <w:r w:rsidR="003C0109" w:rsidRPr="00F21E06">
        <w:t>útok, obranu i uhýbání.</w:t>
      </w:r>
      <w:r w:rsidR="00D46C5B" w:rsidRPr="00F21E06">
        <w:rPr>
          <w:rFonts w:eastAsia="MS Mincho"/>
        </w:rPr>
        <w:t xml:space="preserve"> Její stav se dá popsat větou: „</w:t>
      </w:r>
      <w:r w:rsidR="00D46C5B" w:rsidRPr="00F21E06">
        <w:rPr>
          <w:rFonts w:eastAsia="MS Mincho"/>
          <w:i/>
        </w:rPr>
        <w:t>Na ničem už nezáleží, stejně to nedokážu nijak změnit.</w:t>
      </w:r>
      <w:r w:rsidR="00D46C5B" w:rsidRPr="00F21E06">
        <w:rPr>
          <w:rFonts w:eastAsia="MS Mincho"/>
        </w:rPr>
        <w:t>“</w:t>
      </w:r>
    </w:p>
    <w:p w:rsidR="00093285" w:rsidRPr="00F21E06" w:rsidRDefault="00093285" w:rsidP="0061493D">
      <w:pPr>
        <w:ind w:firstLine="567"/>
      </w:pPr>
      <w:r w:rsidRPr="00F21E06">
        <w:t xml:space="preserve">2. </w:t>
      </w:r>
      <w:r w:rsidRPr="00F21E06">
        <w:rPr>
          <w:b/>
        </w:rPr>
        <w:t>Panika</w:t>
      </w:r>
      <w:r w:rsidR="00043F77" w:rsidRPr="00F21E06">
        <w:t xml:space="preserve"> </w:t>
      </w:r>
      <w:r w:rsidR="00280C09" w:rsidRPr="00F21E06">
        <w:t>–</w:t>
      </w:r>
      <w:r w:rsidR="00043F77" w:rsidRPr="00F21E06">
        <w:t xml:space="preserve"> </w:t>
      </w:r>
      <w:r w:rsidR="00280C09" w:rsidRPr="00F21E06">
        <w:t>snadno se vyděsí. Postava má postih -3 ke všem hodům proti Strachu a postih -1 ke všem hodům na ověření Zručnosti</w:t>
      </w:r>
      <w:r w:rsidR="0061493D" w:rsidRPr="00F21E06">
        <w:t xml:space="preserve"> (třesou se jí ruce)</w:t>
      </w:r>
      <w:r w:rsidR="00280C09" w:rsidRPr="00F21E06">
        <w:t>. Při boji má postih -4 k ÚČ a -1 k hodům na INI (jako by byla Zastrašená, tyto stavy se nekumulují)</w:t>
      </w:r>
      <w:r w:rsidR="0061493D" w:rsidRPr="00F21E06">
        <w:t>. Její stav se dá popsat větou: „</w:t>
      </w:r>
      <w:r w:rsidR="0061493D" w:rsidRPr="00F21E06">
        <w:rPr>
          <w:i/>
        </w:rPr>
        <w:t>Toto místo se mě chystá zabít.</w:t>
      </w:r>
    </w:p>
    <w:p w:rsidR="00093285" w:rsidRPr="00F21E06" w:rsidRDefault="00093285" w:rsidP="0022292F">
      <w:pPr>
        <w:ind w:firstLine="567"/>
      </w:pPr>
      <w:r w:rsidRPr="00F21E06">
        <w:t xml:space="preserve">3. </w:t>
      </w:r>
      <w:r w:rsidRPr="00F21E06">
        <w:rPr>
          <w:b/>
        </w:rPr>
        <w:t>Šílenství</w:t>
      </w:r>
      <w:r w:rsidRPr="00F21E06">
        <w:t xml:space="preserve"> </w:t>
      </w:r>
      <w:r w:rsidR="00280C09" w:rsidRPr="00F21E06">
        <w:t xml:space="preserve">- </w:t>
      </w:r>
      <w:r w:rsidR="0061493D" w:rsidRPr="00F21E06">
        <w:t>přestává rozlišovat mezi realitou a vlastními představami. Jedná zkratkovitě a pod vlivem svých představ. Existuje velké množství variant šílenství. Společně pro ně platí, že taková postava má postih -3 ke všem hodům na INT a -1 k hodům na Charisma. Při boji má bonus +2 ke způsobovanému zranění, ale postih -2 k hodům na obranu a uhnutí. Její stav se dá popsat větou: „</w:t>
      </w:r>
      <w:r w:rsidR="0061493D" w:rsidRPr="00F21E06">
        <w:rPr>
          <w:i/>
        </w:rPr>
        <w:t>Už nevím, co je pravda a co jsou jen přeludy</w:t>
      </w:r>
      <w:r w:rsidR="0061493D" w:rsidRPr="00F21E06">
        <w:t xml:space="preserve">.“  </w:t>
      </w:r>
    </w:p>
    <w:p w:rsidR="00093285" w:rsidRPr="00F21E06" w:rsidRDefault="0061493D" w:rsidP="0061493D">
      <w:pPr>
        <w:ind w:firstLine="567"/>
      </w:pPr>
      <w:r w:rsidRPr="00F21E06">
        <w:t>Zoufalství (a jím vyvolaný stav)</w:t>
      </w:r>
      <w:r w:rsidR="00093285" w:rsidRPr="00F21E06">
        <w:t xml:space="preserve"> trvá, dokud se nepodaří snížit stres pod kritickou hranici. </w:t>
      </w:r>
    </w:p>
    <w:p w:rsidR="00093285" w:rsidRPr="00F21E06" w:rsidRDefault="00093285" w:rsidP="0022292F">
      <w:pPr>
        <w:ind w:firstLine="567"/>
      </w:pPr>
    </w:p>
    <w:p w:rsidR="00093285" w:rsidRPr="00F21E06" w:rsidRDefault="00093285" w:rsidP="0022292F">
      <w:pPr>
        <w:ind w:firstLine="567"/>
      </w:pPr>
      <w:r w:rsidRPr="00F21E06">
        <w:t xml:space="preserve">Přírůstek a úbytek bodů stresu se řídí následujícími pravidly: </w:t>
      </w:r>
    </w:p>
    <w:p w:rsidR="00093285" w:rsidRPr="00F21E06" w:rsidRDefault="00093285" w:rsidP="0022292F">
      <w:pPr>
        <w:ind w:firstLine="567"/>
        <w:rPr>
          <w:b/>
        </w:rPr>
      </w:pPr>
      <w:r w:rsidRPr="00F21E06">
        <w:rPr>
          <w:b/>
        </w:rPr>
        <w:t>Kritické momenty dobrodružsví</w:t>
      </w:r>
    </w:p>
    <w:p w:rsidR="00093285" w:rsidRPr="00F21E06" w:rsidRDefault="00093285" w:rsidP="0022292F">
      <w:pPr>
        <w:ind w:firstLine="567"/>
      </w:pPr>
      <w:r w:rsidRPr="00F21E06">
        <w:t>(např. pokus o otevření dveří místnosti, kterou zaplavuje voda; snaha proplížit se kolem tábora nepřátel. Nikoliv např. soutěž v „páce“ v hostinci u piva</w:t>
      </w:r>
      <w:r w:rsidR="00497A9E" w:rsidRPr="00F21E06">
        <w:t>; rozdělávání ohně v krbu</w:t>
      </w:r>
      <w:r w:rsidRPr="00F21E06">
        <w:t>)</w:t>
      </w:r>
    </w:p>
    <w:p w:rsidR="00497A9E" w:rsidRPr="00F21E06" w:rsidRDefault="00497A9E" w:rsidP="0022292F">
      <w:pPr>
        <w:ind w:firstLine="567"/>
      </w:pPr>
      <w:r w:rsidRPr="00F21E06">
        <w:t>Fatální neúspěch v ověření dovednosti, schopnosti nebo v záchranném hodu = +2 body stresu</w:t>
      </w:r>
    </w:p>
    <w:p w:rsidR="00497A9E" w:rsidRPr="00F21E06" w:rsidRDefault="00497A9E" w:rsidP="0022292F">
      <w:pPr>
        <w:ind w:firstLine="567"/>
      </w:pPr>
      <w:r w:rsidRPr="00F21E06">
        <w:t>Neúspěch v ověření dovednosti, schopnosti nebo v záchranném hodu = +1 bod stresu</w:t>
      </w:r>
    </w:p>
    <w:p w:rsidR="00093285" w:rsidRPr="00F21E06" w:rsidRDefault="00093285" w:rsidP="0022292F">
      <w:pPr>
        <w:ind w:firstLine="567"/>
      </w:pPr>
      <w:r w:rsidRPr="00F21E06">
        <w:t>Totální úspěch v ověření dovednosti, schopnosti nebo v záchranném hodu = -1 bod stresu</w:t>
      </w:r>
    </w:p>
    <w:p w:rsidR="00497A9E" w:rsidRPr="00F21E06" w:rsidRDefault="00497A9E" w:rsidP="0022292F">
      <w:pPr>
        <w:ind w:firstLine="567"/>
        <w:rPr>
          <w:b/>
        </w:rPr>
      </w:pPr>
      <w:r w:rsidRPr="00F21E06">
        <w:rPr>
          <w:b/>
        </w:rPr>
        <w:t>Odpočinek</w:t>
      </w:r>
    </w:p>
    <w:p w:rsidR="00497A9E" w:rsidRPr="00F21E06" w:rsidRDefault="00497A9E" w:rsidP="0022292F">
      <w:pPr>
        <w:ind w:firstLine="567"/>
      </w:pPr>
      <w:r w:rsidRPr="00F21E06">
        <w:t>Klidný spánek = -</w:t>
      </w:r>
      <w:r w:rsidR="00BF3DA6" w:rsidRPr="00F21E06">
        <w:t>1</w:t>
      </w:r>
      <w:r w:rsidRPr="00F21E06">
        <w:t xml:space="preserve"> bod stresu</w:t>
      </w:r>
    </w:p>
    <w:p w:rsidR="00497A9E" w:rsidRPr="00F21E06" w:rsidRDefault="00497A9E" w:rsidP="0022292F">
      <w:pPr>
        <w:ind w:firstLine="567"/>
      </w:pPr>
      <w:r w:rsidRPr="00F21E06">
        <w:t>Noční můry a děsivé sny = +1 bod stresu</w:t>
      </w:r>
    </w:p>
    <w:p w:rsidR="00497A9E" w:rsidRPr="00F21E06" w:rsidRDefault="003C0109" w:rsidP="0022292F">
      <w:pPr>
        <w:ind w:firstLine="567"/>
      </w:pPr>
      <w:r w:rsidRPr="00F21E06">
        <w:t>Radostná</w:t>
      </w:r>
      <w:r w:rsidR="00497A9E" w:rsidRPr="00F21E06">
        <w:t xml:space="preserve"> událost (např. poklidná svatební oslava</w:t>
      </w:r>
      <w:r w:rsidR="00852DCB" w:rsidRPr="00F21E06">
        <w:t xml:space="preserve"> / křtiny / narozeniny</w:t>
      </w:r>
      <w:r w:rsidR="00497A9E" w:rsidRPr="00F21E06">
        <w:t>, hýření s přáteli v bezpečném útočišti) = -1 bod stresu</w:t>
      </w:r>
    </w:p>
    <w:p w:rsidR="00093285" w:rsidRPr="00F21E06" w:rsidRDefault="00497A9E" w:rsidP="0022292F">
      <w:pPr>
        <w:ind w:firstLine="567"/>
        <w:rPr>
          <w:b/>
        </w:rPr>
      </w:pPr>
      <w:r w:rsidRPr="00F21E06">
        <w:rPr>
          <w:b/>
        </w:rPr>
        <w:t>Smrt</w:t>
      </w:r>
    </w:p>
    <w:p w:rsidR="00497A9E" w:rsidRPr="00F21E06" w:rsidRDefault="00497A9E" w:rsidP="0022292F">
      <w:pPr>
        <w:ind w:firstLine="567"/>
      </w:pPr>
      <w:r w:rsidRPr="00F21E06">
        <w:t>Vlastní klinická smrt z níž se podařilo postavu vzkřísit = +1 bod stresu</w:t>
      </w:r>
    </w:p>
    <w:p w:rsidR="00497A9E" w:rsidRPr="00F21E06" w:rsidRDefault="00497A9E" w:rsidP="0022292F">
      <w:pPr>
        <w:ind w:firstLine="567"/>
      </w:pPr>
      <w:r w:rsidRPr="00F21E06">
        <w:t>Definitivní smrt někoho z družiny = +2 body stresu</w:t>
      </w:r>
    </w:p>
    <w:p w:rsidR="00497A9E" w:rsidRPr="00F21E06" w:rsidRDefault="00497A9E" w:rsidP="0022292F">
      <w:pPr>
        <w:ind w:firstLine="567"/>
      </w:pPr>
      <w:r w:rsidRPr="00F21E06">
        <w:t>Zabití silného bose a dokončení dílčí části dobrodružství = -1 bod stresu</w:t>
      </w:r>
    </w:p>
    <w:p w:rsidR="00497A9E" w:rsidRPr="00F21E06" w:rsidRDefault="00497A9E" w:rsidP="0022292F">
      <w:pPr>
        <w:ind w:firstLine="567"/>
        <w:rPr>
          <w:b/>
        </w:rPr>
      </w:pPr>
      <w:r w:rsidRPr="00F21E06">
        <w:rPr>
          <w:b/>
        </w:rPr>
        <w:t>Strach</w:t>
      </w:r>
    </w:p>
    <w:p w:rsidR="00497A9E" w:rsidRPr="00F21E06" w:rsidRDefault="00497A9E" w:rsidP="0022292F">
      <w:pPr>
        <w:ind w:firstLine="567"/>
      </w:pPr>
      <w:r w:rsidRPr="00F21E06">
        <w:t>Propadnutí stavu Zastrašený = +1 bod stresu</w:t>
      </w:r>
    </w:p>
    <w:p w:rsidR="00497A9E" w:rsidRPr="00F21E06" w:rsidRDefault="00497A9E" w:rsidP="0022292F">
      <w:pPr>
        <w:ind w:firstLine="567"/>
      </w:pPr>
      <w:r w:rsidRPr="00F21E06">
        <w:t>Útěk z boje s nepřáteli = +1 bod stresu</w:t>
      </w:r>
      <w:r w:rsidR="00852DCB" w:rsidRPr="00F21E06">
        <w:t xml:space="preserve"> (pokud není započteno ve stavu Zastrašený)</w:t>
      </w:r>
    </w:p>
    <w:p w:rsidR="00497A9E" w:rsidRPr="00F21E06" w:rsidRDefault="00497A9E" w:rsidP="0022292F">
      <w:pPr>
        <w:ind w:firstLine="567"/>
      </w:pPr>
      <w:r w:rsidRPr="00F21E06">
        <w:t>Dočasná ztráta kontroly nad vlastním tělem (posednutí, ovládnutí) = +1 bod stresu</w:t>
      </w:r>
    </w:p>
    <w:p w:rsidR="00852DCB" w:rsidRPr="00F21E06" w:rsidRDefault="00852DCB" w:rsidP="0022292F">
      <w:pPr>
        <w:ind w:firstLine="567"/>
        <w:rPr>
          <w:b/>
        </w:rPr>
      </w:pPr>
      <w:r w:rsidRPr="00F21E06">
        <w:rPr>
          <w:b/>
        </w:rPr>
        <w:t xml:space="preserve">Šok </w:t>
      </w:r>
    </w:p>
    <w:p w:rsidR="00852DCB" w:rsidRPr="00F21E06" w:rsidRDefault="00852DCB" w:rsidP="0022292F">
      <w:pPr>
        <w:ind w:firstLine="567"/>
      </w:pPr>
      <w:r w:rsidRPr="00F21E06">
        <w:t>(Neúspěšné ověření dovednosti Sebeovládání v následujících situacích)</w:t>
      </w:r>
    </w:p>
    <w:p w:rsidR="00852DCB" w:rsidRPr="00F21E06" w:rsidRDefault="00852DCB" w:rsidP="0022292F">
      <w:pPr>
        <w:ind w:firstLine="567"/>
      </w:pPr>
      <w:r w:rsidRPr="00F21E06">
        <w:t>Zrada od člena družiny nebo jejího blízkého spojence = +2 body stresu</w:t>
      </w:r>
    </w:p>
    <w:p w:rsidR="00497A9E" w:rsidRPr="00F21E06" w:rsidRDefault="00852DCB" w:rsidP="0022292F">
      <w:pPr>
        <w:ind w:firstLine="567"/>
      </w:pPr>
      <w:r w:rsidRPr="00F21E06">
        <w:t>Včas neodhalený útok skrytých nepřátel na nepřipravenou družinu = +1 bod stresu</w:t>
      </w:r>
    </w:p>
    <w:p w:rsidR="00852DCB" w:rsidRPr="00F21E06" w:rsidRDefault="00852DCB" w:rsidP="0022292F">
      <w:pPr>
        <w:ind w:firstLine="567"/>
      </w:pPr>
      <w:r w:rsidRPr="00F21E06">
        <w:t>Aktivace včas neodhalené pasti, která způsobí zranění nebo jinou škodu = +1 bod stresu</w:t>
      </w:r>
    </w:p>
    <w:p w:rsidR="00FE1CE7" w:rsidRPr="00F21E06" w:rsidRDefault="00FE1CE7" w:rsidP="00FE1CE7">
      <w:pPr>
        <w:ind w:firstLine="567"/>
        <w:rPr>
          <w:rFonts w:eastAsia="Calibri"/>
        </w:rPr>
      </w:pPr>
      <w:r w:rsidRPr="00F21E06">
        <w:rPr>
          <w:rFonts w:eastAsia="Calibri"/>
        </w:rPr>
        <w:t>Šokující situace = +1 bod stresu za situace, které PJ vyhodnotí, že mohly otřást psychikou postavy</w:t>
      </w:r>
    </w:p>
    <w:p w:rsidR="0022292F" w:rsidRPr="00F21E06" w:rsidRDefault="00933594" w:rsidP="00933594">
      <w:pPr>
        <w:ind w:firstLine="567"/>
        <w:rPr>
          <w:b/>
        </w:rPr>
      </w:pPr>
      <w:r w:rsidRPr="00F21E06">
        <w:rPr>
          <w:b/>
        </w:rPr>
        <w:t>Zvláštní případy</w:t>
      </w:r>
    </w:p>
    <w:p w:rsidR="00933594" w:rsidRPr="00F21E06" w:rsidRDefault="00933594" w:rsidP="00933594">
      <w:pPr>
        <w:ind w:firstLine="567"/>
      </w:pPr>
      <w:r w:rsidRPr="00F21E06">
        <w:t>Bardova hudba přinášející radost a uklidnění = -1 bod stresu (max. ale 1x za den)</w:t>
      </w:r>
    </w:p>
    <w:p w:rsidR="00933594" w:rsidRPr="00F21E06" w:rsidRDefault="00933594" w:rsidP="00933594">
      <w:pPr>
        <w:ind w:firstLine="567"/>
      </w:pPr>
      <w:r w:rsidRPr="00F21E06">
        <w:t>Fóbie = +2 body stresu, pokud postava musí čelit své fóbii (např. z pavouků, hadů či uzavřených prostor)</w:t>
      </w:r>
    </w:p>
    <w:p w:rsidR="00933594" w:rsidRPr="00F21E06" w:rsidRDefault="00933594" w:rsidP="00933594">
      <w:pPr>
        <w:ind w:firstLine="567"/>
      </w:pPr>
      <w:r w:rsidRPr="00F21E06">
        <w:t>Psychické útoky = +1 bod stresu, pokud byla postava úspěšně cílem psychického kouzla nebo mentálního útoku (max. 1x za boj)</w:t>
      </w:r>
    </w:p>
    <w:p w:rsidR="0022292F" w:rsidRPr="00F21E06" w:rsidRDefault="00933594" w:rsidP="0072482A">
      <w:pPr>
        <w:ind w:firstLine="567"/>
      </w:pPr>
      <w:r w:rsidRPr="00F21E06">
        <w:t xml:space="preserve">Tma = +1 bod stresu za každý boj, kdy postava nevidí (chybí zdroj světla ani nemá noční vidění nebo jiný způsob detekce nepřátel – např. ultrasluch).  </w:t>
      </w:r>
    </w:p>
    <w:p w:rsidR="0022292F" w:rsidRDefault="0022292F" w:rsidP="009B7214"/>
    <w:p w:rsidR="00911170" w:rsidRDefault="00B1588D" w:rsidP="007C5133">
      <w:pPr>
        <w:pStyle w:val="Nadpis2"/>
      </w:pPr>
      <w:bookmarkStart w:id="287" w:name="_Toc109499419"/>
      <w:bookmarkStart w:id="288" w:name="_Toc240183614"/>
      <w:r>
        <w:lastRenderedPageBreak/>
        <w:t>9</w:t>
      </w:r>
      <w:r w:rsidR="007C5133">
        <w:t>.1</w:t>
      </w:r>
      <w:r w:rsidR="00BE7B68">
        <w:t>4</w:t>
      </w:r>
      <w:r w:rsidR="00BE4049" w:rsidRPr="00BE4049">
        <w:t xml:space="preserve"> </w:t>
      </w:r>
      <w:bookmarkEnd w:id="287"/>
      <w:r w:rsidR="00911170" w:rsidRPr="00911170">
        <w:t>Sladění</w:t>
      </w:r>
      <w:bookmarkEnd w:id="288"/>
    </w:p>
    <w:p w:rsidR="00911170" w:rsidRPr="00F21E06" w:rsidRDefault="00911170" w:rsidP="00911170">
      <w:pPr>
        <w:ind w:firstLine="426"/>
      </w:pPr>
      <w:r w:rsidRPr="00F21E06">
        <w:rPr>
          <w:b/>
        </w:rPr>
        <w:t>Některé</w:t>
      </w:r>
      <w:r w:rsidRPr="00F21E06">
        <w:t xml:space="preserve"> kouzelné předměty vyžadují sladění s myslí postavy (např. Svatý symbol, Kouzelnická hůl, Kniha kouzel, Zaklínačův meč, Stopařův luk, Elementální hůl, Astron, Klíč, Bojový amulet…).  Sladění je možné pomocí ritálu (zpravidla popsán u daného předmětu nebo v pravidlech povolání postavy). </w:t>
      </w:r>
    </w:p>
    <w:p w:rsidR="00911170" w:rsidRPr="00F21E06" w:rsidRDefault="00911170" w:rsidP="00911170">
      <w:pPr>
        <w:ind w:firstLine="426"/>
      </w:pPr>
      <w:r w:rsidRPr="00F21E06">
        <w:t xml:space="preserve">Platí, že postava nemůže být nikdy sladěna s více předměty stejného typu (např. 2 kouzelnické hole) a celkově může být současně sladěna s nejvýše tolika předměty, kolik je její </w:t>
      </w:r>
      <w:r w:rsidRPr="00F21E06">
        <w:rPr>
          <w:b/>
        </w:rPr>
        <w:t>bonus za úroveň+1</w:t>
      </w:r>
      <w:r w:rsidRPr="00F21E06">
        <w:t xml:space="preserve">. (Je-li vyčerpán limit, musí při novém sladění jedno ze starých opustit). Není také možno provést více než 1 sladění denně. </w:t>
      </w:r>
    </w:p>
    <w:p w:rsidR="00911170" w:rsidRPr="00F21E06" w:rsidRDefault="00911170" w:rsidP="00911170">
      <w:pPr>
        <w:ind w:firstLine="426"/>
      </w:pPr>
      <w:r w:rsidRPr="00F21E06">
        <w:t xml:space="preserve">Náročnost použití předmětu s nímž je postava sladěná klesá na 5 (nemusí se ověřovat, pokud ovládá Kouzlení alespoň Průměrně). Pokud naopak sladěná není (a předmět sladění vyžaduje) náročnost roste na 17. (Je-li s předmětem sladěn někdo jiný, pak roste dokonce na 21). </w:t>
      </w:r>
    </w:p>
    <w:p w:rsidR="00A67EBE" w:rsidRDefault="00911170" w:rsidP="00BC0271">
      <w:pPr>
        <w:ind w:firstLine="426"/>
        <w:rPr>
          <w:color w:val="C00000"/>
        </w:rPr>
      </w:pPr>
      <w:r w:rsidRPr="00F21E06">
        <w:t xml:space="preserve">  </w:t>
      </w:r>
    </w:p>
    <w:p w:rsidR="00EA339E" w:rsidRPr="00EA339E" w:rsidRDefault="00B1588D" w:rsidP="00801ACB">
      <w:pPr>
        <w:pStyle w:val="Nadpis2"/>
      </w:pPr>
      <w:bookmarkStart w:id="289" w:name="_Toc240183615"/>
      <w:r>
        <w:t>9</w:t>
      </w:r>
      <w:r w:rsidR="00EA339E">
        <w:t>.1</w:t>
      </w:r>
      <w:r w:rsidR="00BE7B68">
        <w:t>5</w:t>
      </w:r>
      <w:r w:rsidR="00EA339E">
        <w:t xml:space="preserve"> </w:t>
      </w:r>
      <w:r w:rsidR="00EA339E" w:rsidRPr="00EA339E">
        <w:t>Svitky</w:t>
      </w:r>
      <w:bookmarkEnd w:id="289"/>
    </w:p>
    <w:p w:rsidR="00EA339E" w:rsidRPr="00EA339E" w:rsidRDefault="00EA339E" w:rsidP="00EA339E">
      <w:pPr>
        <w:ind w:left="426" w:hanging="426"/>
      </w:pPr>
      <w:r w:rsidRPr="00EA339E">
        <w:rPr>
          <w:lang w:eastAsia="cs-CZ"/>
        </w:rPr>
        <w:drawing>
          <wp:anchor distT="0" distB="0" distL="114300" distR="114300" simplePos="0" relativeHeight="251944448" behindDoc="0" locked="0" layoutInCell="1" allowOverlap="1" wp14:anchorId="4C36264E" wp14:editId="54686B0E">
            <wp:simplePos x="0" y="0"/>
            <wp:positionH relativeFrom="margin">
              <wp:posOffset>5128296</wp:posOffset>
            </wp:positionH>
            <wp:positionV relativeFrom="paragraph">
              <wp:posOffset>140335</wp:posOffset>
            </wp:positionV>
            <wp:extent cx="1332000" cy="10368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vitky.JPG"/>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332000" cy="1036800"/>
                    </a:xfrm>
                    <a:prstGeom prst="rect">
                      <a:avLst/>
                    </a:prstGeom>
                  </pic:spPr>
                </pic:pic>
              </a:graphicData>
            </a:graphic>
            <wp14:sizeRelH relativeFrom="margin">
              <wp14:pctWidth>0</wp14:pctWidth>
            </wp14:sizeRelH>
            <wp14:sizeRelV relativeFrom="margin">
              <wp14:pctHeight>0</wp14:pctHeight>
            </wp14:sizeRelV>
          </wp:anchor>
        </w:drawing>
      </w:r>
    </w:p>
    <w:p w:rsidR="00EA339E" w:rsidRPr="00EA339E" w:rsidRDefault="00EA339E" w:rsidP="00EA339E">
      <w:pPr>
        <w:ind w:left="426" w:hanging="426"/>
      </w:pPr>
      <w:r w:rsidRPr="00EA339E">
        <w:t>Ve hře existují (kromě obyčejných, na které lze psát a kreslit) 4 skupiny svitků:</w:t>
      </w:r>
    </w:p>
    <w:p w:rsidR="00EA339E" w:rsidRPr="00EA339E" w:rsidRDefault="00EA339E" w:rsidP="00EA339E">
      <w:pPr>
        <w:ind w:left="426" w:hanging="426"/>
      </w:pPr>
      <w:r w:rsidRPr="00EA339E">
        <w:tab/>
        <w:t>a) Ochranné svitky</w:t>
      </w:r>
    </w:p>
    <w:p w:rsidR="00EA339E" w:rsidRPr="00EA339E" w:rsidRDefault="00EA339E" w:rsidP="00EA339E">
      <w:pPr>
        <w:ind w:left="426" w:hanging="426"/>
      </w:pPr>
      <w:r w:rsidRPr="00EA339E">
        <w:tab/>
        <w:t>b) Posilující svitky</w:t>
      </w:r>
    </w:p>
    <w:p w:rsidR="00EA339E" w:rsidRPr="00EA339E" w:rsidRDefault="00EA339E" w:rsidP="00EA339E">
      <w:pPr>
        <w:ind w:left="426" w:hanging="426"/>
      </w:pPr>
      <w:r w:rsidRPr="00EA339E">
        <w:tab/>
        <w:t xml:space="preserve">c) Studijní svitky </w:t>
      </w:r>
    </w:p>
    <w:p w:rsidR="00EA339E" w:rsidRPr="00EA339E" w:rsidRDefault="00EA339E" w:rsidP="00EA339E">
      <w:pPr>
        <w:ind w:left="426" w:hanging="426"/>
      </w:pPr>
      <w:r w:rsidRPr="00EA339E">
        <w:tab/>
        <w:t>d) Kouzelné svitky</w:t>
      </w:r>
    </w:p>
    <w:p w:rsidR="00EA339E" w:rsidRPr="00EA339E" w:rsidRDefault="00EA339E" w:rsidP="00EA339E">
      <w:pPr>
        <w:ind w:left="426" w:hanging="426"/>
      </w:pPr>
    </w:p>
    <w:p w:rsidR="00EA339E" w:rsidRPr="00EA339E" w:rsidRDefault="00EA339E" w:rsidP="00EA339E">
      <w:pPr>
        <w:ind w:left="426" w:hanging="426"/>
        <w:rPr>
          <w:b/>
        </w:rPr>
      </w:pPr>
      <w:r w:rsidRPr="00EA339E">
        <w:rPr>
          <w:b/>
        </w:rPr>
        <w:t>Ochranné svitky</w:t>
      </w:r>
    </w:p>
    <w:p w:rsidR="00EA339E" w:rsidRPr="00EA339E" w:rsidRDefault="00EA339E" w:rsidP="00EA339E">
      <w:pPr>
        <w:ind w:left="142" w:firstLine="425"/>
      </w:pPr>
      <w:r w:rsidRPr="00EA339E">
        <w:t xml:space="preserve">Tyto svitky vyrábí alchymista. Po aktivaci svitku, která trvá 2 akce a spočívá v rozlomení pečeti a rozbalení svitku (čímž se tento znehodnotí), se vytvoří ochanná bariéra, která chrání před průchodem určitých bytostí či kouzel. Bariéra se pohybuje spolu se svitkem. Svitky je schopen aktivovat kdokoliv a nijak se neověřuje. </w:t>
      </w:r>
    </w:p>
    <w:p w:rsidR="00EA339E" w:rsidRPr="00EA339E" w:rsidRDefault="00EA339E" w:rsidP="00EA339E">
      <w:pPr>
        <w:ind w:left="142" w:firstLine="425"/>
      </w:pPr>
    </w:p>
    <w:p w:rsidR="00EA339E" w:rsidRPr="00EA339E" w:rsidRDefault="00EA339E" w:rsidP="00EA339E">
      <w:pPr>
        <w:ind w:left="142" w:hanging="142"/>
        <w:rPr>
          <w:b/>
        </w:rPr>
      </w:pPr>
      <w:r w:rsidRPr="00EA339E">
        <w:rPr>
          <w:b/>
        </w:rPr>
        <w:t>Posilující svitky</w:t>
      </w:r>
    </w:p>
    <w:p w:rsidR="00EA339E" w:rsidRPr="00EA339E" w:rsidRDefault="00EA339E" w:rsidP="00EA339E">
      <w:pPr>
        <w:ind w:left="142" w:firstLine="425"/>
      </w:pPr>
      <w:r w:rsidRPr="00EA339E">
        <w:t>Tyto svitky vyrábí pokročilý alchymista. Po aktivaci svitku, která trvá 3 kola a spočítá v rozlomení pečeti a přečtení svitku, získává ten, kdo jej správně přečetl na 3 směny bonus +3 k hodu na vyjmenované Dovednosti.</w:t>
      </w:r>
    </w:p>
    <w:p w:rsidR="00EA339E" w:rsidRPr="00EA339E" w:rsidRDefault="00EA339E" w:rsidP="00EA339E">
      <w:pPr>
        <w:ind w:left="142" w:firstLine="425"/>
      </w:pPr>
      <w:r w:rsidRPr="00EA339E">
        <w:t xml:space="preserve">Aktivace byla úspěšná při úspěchu proti pasti: Kouzlení ~ 7 ~ 0. </w:t>
      </w:r>
    </w:p>
    <w:p w:rsidR="00EA339E" w:rsidRPr="00EA339E" w:rsidRDefault="00EA339E" w:rsidP="00EA339E">
      <w:pPr>
        <w:ind w:left="142" w:firstLine="425"/>
      </w:pPr>
    </w:p>
    <w:p w:rsidR="00EA339E" w:rsidRPr="00EA339E" w:rsidRDefault="00EA339E" w:rsidP="00EA339E">
      <w:pPr>
        <w:ind w:left="142" w:hanging="142"/>
        <w:rPr>
          <w:b/>
        </w:rPr>
      </w:pPr>
      <w:r w:rsidRPr="00EA339E">
        <w:rPr>
          <w:b/>
        </w:rPr>
        <w:t>Studijní svitky</w:t>
      </w:r>
    </w:p>
    <w:p w:rsidR="00EA339E" w:rsidRPr="00EA339E" w:rsidRDefault="00EA339E" w:rsidP="00EA339E">
      <w:pPr>
        <w:ind w:left="142" w:firstLine="425"/>
      </w:pPr>
      <w:r w:rsidRPr="00EA339E">
        <w:t xml:space="preserve">Tyto svitky vytváření kouzelníci, zpravidla runoví mágové. Takový svitek obsahuje pokyny pro správné seslání kouzla a informace o veškerých známých modifikacích. Přečíst si tento svitek může kdokoliv (kdo umí číst), ale porozumět mu dokáže jen kouzelník (pro ostatní jako by jednalo o zašifrovaný text s náročností šifry 13, tj. museli by uspět proti pasti INT+bÚr ~ 13 ~ porozumí / ne). Takovýto svitek může kouzelník použít jako Poznámkovou kouzelnou knihu, nebo jeho obsah do své kouzelné knihy přepsat. </w:t>
      </w:r>
    </w:p>
    <w:p w:rsidR="00EA339E" w:rsidRPr="00EA339E" w:rsidRDefault="00EA339E" w:rsidP="00EA339E">
      <w:pPr>
        <w:ind w:left="142" w:firstLine="425"/>
      </w:pPr>
    </w:p>
    <w:p w:rsidR="00EA339E" w:rsidRPr="00EA339E" w:rsidRDefault="00EA339E" w:rsidP="00EA339E">
      <w:pPr>
        <w:ind w:left="142" w:hanging="142"/>
        <w:rPr>
          <w:b/>
        </w:rPr>
      </w:pPr>
      <w:r w:rsidRPr="00EA339E">
        <w:rPr>
          <w:b/>
        </w:rPr>
        <w:t>Kouzelné svitky</w:t>
      </w:r>
    </w:p>
    <w:p w:rsidR="00EA339E" w:rsidRPr="00EA339E" w:rsidRDefault="00EA339E" w:rsidP="00EA339E">
      <w:pPr>
        <w:ind w:left="142" w:firstLine="425"/>
      </w:pPr>
      <w:r w:rsidRPr="00EA339E">
        <w:t xml:space="preserve">Tyto kouzelné svitky může vytvářet magicky nadaná osoba, ve spolupráci s alchymistou. Oba musí být znalí schopnosti Zápis kouzel do svitku. Takový svitek obsahuje jedno konkrétní kouzlo, které lze jeho aktivací seslat. Aktivace spočítává v rozlomení pečeti, rozbalení svitku a přečtení kouzelné formule. Aktivace trvá stejnou dobu, jako by trvalo seslání daného kouzla. </w:t>
      </w:r>
    </w:p>
    <w:p w:rsidR="00EA339E" w:rsidRPr="00EA339E" w:rsidRDefault="00EA339E" w:rsidP="00EA339E">
      <w:pPr>
        <w:ind w:left="142" w:firstLine="425"/>
      </w:pPr>
      <w:r w:rsidRPr="00EA339E">
        <w:t xml:space="preserve">Svitek obsahuje magenergii potřebnou na jeho seslání. Tato se po pokusu o aktivaci vyčerpá a svitek se rozpadne. Kouzlo je sesláno včetně modifikací, které byly kouzelníkem použity při jeho tvorbě. Za sesilatele kouzla se považuje osoba, která svitek aktivovala.  </w:t>
      </w:r>
    </w:p>
    <w:p w:rsidR="00EA339E" w:rsidRPr="00EA339E" w:rsidRDefault="00EA339E" w:rsidP="00EA339E">
      <w:pPr>
        <w:ind w:left="142" w:firstLine="425"/>
      </w:pPr>
      <w:r w:rsidRPr="00EA339E">
        <w:t xml:space="preserve">Aktivace se ověřuje hodem: Kouzlení ~ 5+Stupeň kouzla ~ 0. </w:t>
      </w:r>
    </w:p>
    <w:p w:rsidR="00EA339E" w:rsidRDefault="00EA339E" w:rsidP="00EA339E">
      <w:pPr>
        <w:ind w:left="142" w:firstLine="425"/>
      </w:pPr>
    </w:p>
    <w:p w:rsidR="00801ACB" w:rsidRPr="00801ACB" w:rsidRDefault="00801ACB" w:rsidP="00801ACB">
      <w:pPr>
        <w:pStyle w:val="Nadpis2"/>
        <w:rPr>
          <w:color w:val="C00000"/>
        </w:rPr>
      </w:pPr>
      <w:bookmarkStart w:id="290" w:name="_Toc240183616"/>
      <w:r w:rsidRPr="00801ACB">
        <w:rPr>
          <w:color w:val="C00000"/>
        </w:rPr>
        <w:t>9.16 Reputace</w:t>
      </w:r>
      <w:bookmarkEnd w:id="290"/>
    </w:p>
    <w:p w:rsidR="00801ACB" w:rsidRDefault="00801ACB" w:rsidP="00EA339E">
      <w:pPr>
        <w:ind w:left="142" w:firstLine="425"/>
        <w:rPr>
          <w:color w:val="C00000"/>
        </w:rPr>
      </w:pPr>
      <w:r w:rsidRPr="00801ACB">
        <w:rPr>
          <w:color w:val="C00000"/>
        </w:rPr>
        <w:t>Sleduje</w:t>
      </w:r>
      <w:r w:rsidR="00950D67">
        <w:rPr>
          <w:color w:val="C00000"/>
        </w:rPr>
        <w:t xml:space="preserve"> ji PJ</w:t>
      </w:r>
      <w:r w:rsidRPr="00801ACB">
        <w:rPr>
          <w:color w:val="C00000"/>
        </w:rPr>
        <w:t xml:space="preserve"> </w:t>
      </w:r>
      <w:r w:rsidRPr="00F316B5">
        <w:rPr>
          <w:b/>
          <w:color w:val="C00000"/>
        </w:rPr>
        <w:t>za družinu jako celek</w:t>
      </w:r>
      <w:r w:rsidRPr="00801ACB">
        <w:rPr>
          <w:color w:val="C00000"/>
        </w:rPr>
        <w:t>, nikoliv za individuální postavy</w:t>
      </w:r>
      <w:r w:rsidR="00F316B5">
        <w:rPr>
          <w:color w:val="C00000"/>
        </w:rPr>
        <w:t xml:space="preserve"> (ačkoliv indivivuální postavy mohou svými činy reputaci ovlivnit)</w:t>
      </w:r>
      <w:r w:rsidRPr="00801ACB">
        <w:rPr>
          <w:color w:val="C00000"/>
        </w:rPr>
        <w:t xml:space="preserve">. </w:t>
      </w:r>
      <w:r w:rsidR="00950D67">
        <w:rPr>
          <w:color w:val="C00000"/>
        </w:rPr>
        <w:t xml:space="preserve">Nejedná se o jedno číslo, ale o vztah k jednotlivým frakcích / organizacím / skupinám, případně k individuálním vlivným NPC. </w:t>
      </w:r>
    </w:p>
    <w:p w:rsidR="00950D67" w:rsidRDefault="00950D67" w:rsidP="00EA339E">
      <w:pPr>
        <w:ind w:left="142" w:firstLine="425"/>
        <w:rPr>
          <w:color w:val="C00000"/>
        </w:rPr>
      </w:pPr>
      <w:r>
        <w:rPr>
          <w:color w:val="C00000"/>
        </w:rPr>
        <w:t xml:space="preserve">Reputace družiny může nabývat hodnost -5 až +5,  přičemž výchozí hodnotou je 0. Význam čísla udává tabulka a toto číslo snižuje náročnost vyjednávání s danou frakcí / organizací / skupinou / NPC. </w:t>
      </w:r>
      <w:r w:rsidR="000F48F2">
        <w:rPr>
          <w:color w:val="C00000"/>
        </w:rPr>
        <w:t xml:space="preserve">Při kladných hodnotách bývají NPC z frakce převážně Přátelské, při záporných Nepřátelské, při nule Neutrální. </w:t>
      </w:r>
    </w:p>
    <w:p w:rsidR="000F48F2" w:rsidRDefault="000F48F2" w:rsidP="00EA339E">
      <w:pPr>
        <w:ind w:left="142" w:firstLine="425"/>
        <w:rPr>
          <w:color w:val="C00000"/>
        </w:rPr>
      </w:pPr>
      <w:r>
        <w:rPr>
          <w:color w:val="C00000"/>
        </w:rPr>
        <w:t xml:space="preserve">Reputace se mění jen zvolna, za zvláštních okolností a po posouzení PJ. Ke změnám </w:t>
      </w:r>
      <w:r w:rsidRPr="000F48F2">
        <w:rPr>
          <w:b/>
          <w:color w:val="C00000"/>
        </w:rPr>
        <w:t>může</w:t>
      </w:r>
      <w:r>
        <w:rPr>
          <w:color w:val="C00000"/>
        </w:rPr>
        <w:t xml:space="preserve"> dojít</w:t>
      </w:r>
      <w:r w:rsidR="00F316B5">
        <w:rPr>
          <w:color w:val="C00000"/>
        </w:rPr>
        <w:t xml:space="preserve"> (čím vyšší / nižší je reputace, tím obžížnější je dosáhnout změny) například v těchto situacích:</w:t>
      </w:r>
    </w:p>
    <w:p w:rsidR="00F316B5" w:rsidRDefault="00F316B5" w:rsidP="00EA339E">
      <w:pPr>
        <w:ind w:left="142" w:firstLine="425"/>
        <w:rPr>
          <w:color w:val="C00000"/>
        </w:rPr>
      </w:pPr>
      <w:r w:rsidRPr="00F316B5">
        <w:rPr>
          <w:color w:val="C00000"/>
        </w:rPr>
        <w:t>Zvýšení reputace (+1 bod):</w:t>
      </w:r>
    </w:p>
    <w:p w:rsidR="00F316B5" w:rsidRPr="00F316B5" w:rsidRDefault="00F316B5" w:rsidP="00F316B5">
      <w:pPr>
        <w:pStyle w:val="Odstavecseseznamem"/>
        <w:numPr>
          <w:ilvl w:val="0"/>
          <w:numId w:val="38"/>
        </w:numPr>
        <w:rPr>
          <w:color w:val="C00000"/>
        </w:rPr>
      </w:pPr>
      <w:r w:rsidRPr="00F316B5">
        <w:rPr>
          <w:color w:val="C00000"/>
        </w:rPr>
        <w:t>Splnění běžného úkolu pro frakci.</w:t>
      </w:r>
      <w:r>
        <w:rPr>
          <w:color w:val="C00000"/>
        </w:rPr>
        <w:t xml:space="preserve"> </w:t>
      </w:r>
    </w:p>
    <w:p w:rsidR="00F316B5" w:rsidRPr="00F316B5" w:rsidRDefault="00F316B5" w:rsidP="00F316B5">
      <w:pPr>
        <w:pStyle w:val="Odstavecseseznamem"/>
        <w:numPr>
          <w:ilvl w:val="0"/>
          <w:numId w:val="38"/>
        </w:numPr>
        <w:rPr>
          <w:color w:val="C00000"/>
        </w:rPr>
      </w:pPr>
      <w:r w:rsidRPr="00F316B5">
        <w:rPr>
          <w:color w:val="C00000"/>
        </w:rPr>
        <w:t>Veřejná obhajoba zájmů frakce před městskou radou / králem.</w:t>
      </w:r>
    </w:p>
    <w:p w:rsidR="00F316B5" w:rsidRPr="00F316B5" w:rsidRDefault="00F316B5" w:rsidP="00F316B5">
      <w:pPr>
        <w:pStyle w:val="Odstavecseseznamem"/>
        <w:numPr>
          <w:ilvl w:val="0"/>
          <w:numId w:val="38"/>
        </w:numPr>
        <w:rPr>
          <w:color w:val="C00000"/>
        </w:rPr>
      </w:pPr>
      <w:r w:rsidRPr="00F316B5">
        <w:rPr>
          <w:color w:val="C00000"/>
        </w:rPr>
        <w:lastRenderedPageBreak/>
        <w:t>Zneškodnění menší hrozby, která frakci škodila (např. vyčištění tábora banditů na obchodní stezce).</w:t>
      </w:r>
    </w:p>
    <w:p w:rsidR="00F316B5" w:rsidRDefault="00F316B5" w:rsidP="00EA339E">
      <w:pPr>
        <w:ind w:left="142" w:firstLine="425"/>
        <w:rPr>
          <w:color w:val="C00000"/>
        </w:rPr>
      </w:pPr>
      <w:r w:rsidRPr="00F316B5">
        <w:rPr>
          <w:color w:val="C00000"/>
        </w:rPr>
        <w:t xml:space="preserve">Významný posun (+2 body): </w:t>
      </w:r>
    </w:p>
    <w:p w:rsidR="00F316B5" w:rsidRPr="00F316B5" w:rsidRDefault="00F316B5" w:rsidP="00F316B5">
      <w:pPr>
        <w:pStyle w:val="Odstavecseseznamem"/>
        <w:numPr>
          <w:ilvl w:val="0"/>
          <w:numId w:val="39"/>
        </w:numPr>
        <w:rPr>
          <w:color w:val="C00000"/>
        </w:rPr>
      </w:pPr>
      <w:r w:rsidRPr="00F316B5">
        <w:rPr>
          <w:color w:val="C00000"/>
        </w:rPr>
        <w:t xml:space="preserve">Záchrana klíčového člena frakce, </w:t>
      </w:r>
    </w:p>
    <w:p w:rsidR="00F316B5" w:rsidRPr="00F316B5" w:rsidRDefault="00F316B5" w:rsidP="00F316B5">
      <w:pPr>
        <w:pStyle w:val="Odstavecseseznamem"/>
        <w:numPr>
          <w:ilvl w:val="0"/>
          <w:numId w:val="39"/>
        </w:numPr>
        <w:rPr>
          <w:color w:val="C00000"/>
        </w:rPr>
      </w:pPr>
      <w:r>
        <w:rPr>
          <w:color w:val="C00000"/>
        </w:rPr>
        <w:t>D</w:t>
      </w:r>
      <w:r w:rsidRPr="00F316B5">
        <w:rPr>
          <w:color w:val="C00000"/>
        </w:rPr>
        <w:t>arování mocného magického předmětu organizaci.</w:t>
      </w:r>
    </w:p>
    <w:p w:rsidR="00F316B5" w:rsidRDefault="00F316B5" w:rsidP="00EA339E">
      <w:pPr>
        <w:ind w:left="142" w:firstLine="425"/>
        <w:rPr>
          <w:color w:val="C00000"/>
        </w:rPr>
      </w:pPr>
      <w:r w:rsidRPr="00F316B5">
        <w:rPr>
          <w:color w:val="C00000"/>
        </w:rPr>
        <w:t>Snížení reputace (-1 bod):</w:t>
      </w:r>
    </w:p>
    <w:p w:rsidR="00F316B5" w:rsidRPr="00F316B5" w:rsidRDefault="00F316B5" w:rsidP="00F316B5">
      <w:pPr>
        <w:pStyle w:val="Odstavecseseznamem"/>
        <w:numPr>
          <w:ilvl w:val="0"/>
          <w:numId w:val="40"/>
        </w:numPr>
        <w:rPr>
          <w:color w:val="C00000"/>
        </w:rPr>
      </w:pPr>
      <w:r w:rsidRPr="00F316B5">
        <w:rPr>
          <w:color w:val="C00000"/>
        </w:rPr>
        <w:t>Nesplnění slibu nebo selhání v úkolu kvůli nedbalosti.</w:t>
      </w:r>
    </w:p>
    <w:p w:rsidR="00F316B5" w:rsidRPr="00F316B5" w:rsidRDefault="00F316B5" w:rsidP="00F316B5">
      <w:pPr>
        <w:pStyle w:val="Odstavecseseznamem"/>
        <w:numPr>
          <w:ilvl w:val="0"/>
          <w:numId w:val="40"/>
        </w:numPr>
        <w:rPr>
          <w:color w:val="C00000"/>
        </w:rPr>
      </w:pPr>
      <w:r w:rsidRPr="00F316B5">
        <w:rPr>
          <w:color w:val="C00000"/>
        </w:rPr>
        <w:t>Pomoc přímému rivalovi této frakce (pokud se o tom dozví).</w:t>
      </w:r>
    </w:p>
    <w:p w:rsidR="00F316B5" w:rsidRPr="00F316B5" w:rsidRDefault="00F316B5" w:rsidP="00F316B5">
      <w:pPr>
        <w:pStyle w:val="Odstavecseseznamem"/>
        <w:numPr>
          <w:ilvl w:val="0"/>
          <w:numId w:val="40"/>
        </w:numPr>
        <w:rPr>
          <w:color w:val="C00000"/>
        </w:rPr>
      </w:pPr>
      <w:r w:rsidRPr="00F316B5">
        <w:rPr>
          <w:color w:val="C00000"/>
        </w:rPr>
        <w:t>Menší prohřešek na území frakce (drobné krádeže, rv</w:t>
      </w:r>
      <w:r>
        <w:rPr>
          <w:color w:val="C00000"/>
        </w:rPr>
        <w:t>ačky v jejich krčmě).</w:t>
      </w:r>
    </w:p>
    <w:p w:rsidR="00F316B5" w:rsidRDefault="00F316B5" w:rsidP="00EA339E">
      <w:pPr>
        <w:ind w:left="142" w:firstLine="425"/>
        <w:rPr>
          <w:color w:val="C00000"/>
        </w:rPr>
      </w:pPr>
      <w:r>
        <w:rPr>
          <w:color w:val="C00000"/>
        </w:rPr>
        <w:t>V</w:t>
      </w:r>
      <w:r w:rsidRPr="00F316B5">
        <w:rPr>
          <w:color w:val="C00000"/>
        </w:rPr>
        <w:t>ýznamný posun (-2</w:t>
      </w:r>
      <w:r>
        <w:rPr>
          <w:color w:val="C00000"/>
        </w:rPr>
        <w:t xml:space="preserve"> </w:t>
      </w:r>
      <w:r w:rsidRPr="00F316B5">
        <w:rPr>
          <w:color w:val="C00000"/>
        </w:rPr>
        <w:t xml:space="preserve">body): </w:t>
      </w:r>
    </w:p>
    <w:p w:rsidR="00F316B5" w:rsidRPr="00F316B5" w:rsidRDefault="00F316B5" w:rsidP="00F316B5">
      <w:pPr>
        <w:pStyle w:val="Odstavecseseznamem"/>
        <w:numPr>
          <w:ilvl w:val="0"/>
          <w:numId w:val="41"/>
        </w:numPr>
        <w:rPr>
          <w:color w:val="C00000"/>
        </w:rPr>
      </w:pPr>
      <w:r w:rsidRPr="00F316B5">
        <w:rPr>
          <w:color w:val="C00000"/>
        </w:rPr>
        <w:t xml:space="preserve">Zabití člena frakce, </w:t>
      </w:r>
    </w:p>
    <w:p w:rsidR="00F316B5" w:rsidRPr="00F316B5" w:rsidRDefault="00F316B5" w:rsidP="00F316B5">
      <w:pPr>
        <w:pStyle w:val="Odstavecseseznamem"/>
        <w:numPr>
          <w:ilvl w:val="0"/>
          <w:numId w:val="41"/>
        </w:numPr>
        <w:rPr>
          <w:color w:val="C00000"/>
        </w:rPr>
      </w:pPr>
      <w:r>
        <w:rPr>
          <w:color w:val="C00000"/>
        </w:rPr>
        <w:t>K</w:t>
      </w:r>
      <w:r w:rsidRPr="00F316B5">
        <w:rPr>
          <w:color w:val="C00000"/>
        </w:rPr>
        <w:t xml:space="preserve">rádež cenného artefaktu organizace, </w:t>
      </w:r>
    </w:p>
    <w:p w:rsidR="00F316B5" w:rsidRPr="00F316B5" w:rsidRDefault="00F316B5" w:rsidP="00F316B5">
      <w:pPr>
        <w:pStyle w:val="Odstavecseseznamem"/>
        <w:numPr>
          <w:ilvl w:val="0"/>
          <w:numId w:val="41"/>
        </w:numPr>
        <w:rPr>
          <w:color w:val="C00000"/>
        </w:rPr>
      </w:pPr>
      <w:r>
        <w:rPr>
          <w:color w:val="C00000"/>
        </w:rPr>
        <w:t>Známé s</w:t>
      </w:r>
      <w:r w:rsidRPr="00F316B5">
        <w:rPr>
          <w:color w:val="C00000"/>
        </w:rPr>
        <w:t>pojenectví s jejich úhlavním nepřítelem.</w:t>
      </w:r>
    </w:p>
    <w:p w:rsidR="000F48F2" w:rsidRPr="00F316B5" w:rsidRDefault="000F48F2" w:rsidP="00EA339E">
      <w:pPr>
        <w:ind w:left="142" w:firstLine="425"/>
        <w:rPr>
          <w:color w:val="C00000"/>
        </w:rPr>
      </w:pPr>
    </w:p>
    <w:tbl>
      <w:tblPr>
        <w:tblW w:w="10438" w:type="dxa"/>
        <w:tblInd w:w="-5" w:type="dxa"/>
        <w:tblCellMar>
          <w:left w:w="70" w:type="dxa"/>
          <w:right w:w="70" w:type="dxa"/>
        </w:tblCellMar>
        <w:tblLook w:val="04A0" w:firstRow="1" w:lastRow="0" w:firstColumn="1" w:lastColumn="0" w:noHBand="0" w:noVBand="1"/>
      </w:tblPr>
      <w:tblGrid>
        <w:gridCol w:w="1144"/>
        <w:gridCol w:w="1477"/>
        <w:gridCol w:w="7817"/>
      </w:tblGrid>
      <w:tr w:rsidR="00F316B5" w:rsidRPr="000F48F2" w:rsidTr="00F316B5">
        <w:trPr>
          <w:trHeight w:val="288"/>
        </w:trPr>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Hodnota</w:t>
            </w:r>
          </w:p>
        </w:tc>
        <w:tc>
          <w:tcPr>
            <w:tcW w:w="1477" w:type="dxa"/>
            <w:tcBorders>
              <w:top w:val="single" w:sz="4" w:space="0" w:color="auto"/>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Status</w:t>
            </w:r>
          </w:p>
        </w:tc>
        <w:tc>
          <w:tcPr>
            <w:tcW w:w="7817" w:type="dxa"/>
            <w:tcBorders>
              <w:top w:val="single" w:sz="4" w:space="0" w:color="auto"/>
              <w:left w:val="nil"/>
              <w:bottom w:val="single" w:sz="4" w:space="0" w:color="auto"/>
              <w:right w:val="single" w:sz="4" w:space="0" w:color="auto"/>
            </w:tcBorders>
            <w:shd w:val="clear" w:color="auto" w:fill="auto"/>
            <w:vAlign w:val="center"/>
            <w:hideMark/>
          </w:tcPr>
          <w:p w:rsidR="000F48F2" w:rsidRPr="000F48F2" w:rsidRDefault="005937AC" w:rsidP="000F48F2">
            <w:pPr>
              <w:spacing w:line="240" w:lineRule="auto"/>
              <w:jc w:val="center"/>
              <w:rPr>
                <w:rFonts w:ascii="Arial" w:eastAsia="Times New Roman" w:hAnsi="Arial" w:cs="Arial"/>
                <w:b/>
                <w:bCs/>
                <w:noProof w:val="0"/>
                <w:color w:val="C00000"/>
                <w:sz w:val="16"/>
                <w:szCs w:val="16"/>
                <w:lang w:eastAsia="cs-CZ"/>
              </w:rPr>
            </w:pPr>
            <w:r>
              <w:rPr>
                <w:rFonts w:ascii="Arial" w:eastAsia="Times New Roman" w:hAnsi="Arial" w:cs="Arial"/>
                <w:b/>
                <w:bCs/>
                <w:noProof w:val="0"/>
                <w:color w:val="C00000"/>
                <w:sz w:val="16"/>
                <w:szCs w:val="16"/>
                <w:lang w:eastAsia="cs-CZ"/>
              </w:rPr>
              <w:t>Dop</w:t>
            </w:r>
            <w:r w:rsidR="000F48F2" w:rsidRPr="000F48F2">
              <w:rPr>
                <w:rFonts w:ascii="Arial" w:eastAsia="Times New Roman" w:hAnsi="Arial" w:cs="Arial"/>
                <w:b/>
                <w:bCs/>
                <w:noProof w:val="0"/>
                <w:color w:val="C00000"/>
                <w:sz w:val="16"/>
                <w:szCs w:val="16"/>
                <w:lang w:eastAsia="cs-CZ"/>
              </w:rPr>
              <w:t>ad na hru</w:t>
            </w:r>
          </w:p>
        </w:tc>
      </w:tr>
      <w:tr w:rsidR="00F316B5" w:rsidRPr="000F48F2" w:rsidTr="00F316B5">
        <w:trPr>
          <w:trHeight w:val="288"/>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5</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5937AC" w:rsidP="000F48F2">
            <w:pPr>
              <w:spacing w:line="240" w:lineRule="auto"/>
              <w:jc w:val="left"/>
              <w:rPr>
                <w:rFonts w:ascii="Arial" w:eastAsia="Times New Roman" w:hAnsi="Arial" w:cs="Arial"/>
                <w:b/>
                <w:bCs/>
                <w:noProof w:val="0"/>
                <w:color w:val="C00000"/>
                <w:sz w:val="16"/>
                <w:szCs w:val="16"/>
                <w:lang w:eastAsia="cs-CZ"/>
              </w:rPr>
            </w:pPr>
            <w:r>
              <w:rPr>
                <w:rFonts w:ascii="Arial" w:eastAsia="Times New Roman" w:hAnsi="Arial" w:cs="Arial"/>
                <w:b/>
                <w:bCs/>
                <w:noProof w:val="0"/>
                <w:color w:val="C00000"/>
                <w:sz w:val="16"/>
                <w:szCs w:val="16"/>
                <w:lang w:eastAsia="cs-CZ"/>
              </w:rPr>
              <w:t>Legendární s</w:t>
            </w:r>
            <w:r w:rsidR="000F48F2" w:rsidRPr="000F48F2">
              <w:rPr>
                <w:rFonts w:ascii="Arial" w:eastAsia="Times New Roman" w:hAnsi="Arial" w:cs="Arial"/>
                <w:b/>
                <w:bCs/>
                <w:noProof w:val="0"/>
                <w:color w:val="C00000"/>
                <w:sz w:val="16"/>
                <w:szCs w:val="16"/>
                <w:lang w:eastAsia="cs-CZ"/>
              </w:rPr>
              <w:t>pojenci</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Frakce pro družinu riskuje životy. 25% sleva na služby. </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4</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Důvěryhodní partneři</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Přístup k tajným informacím a zdrojům frakce. Bezplatné ubytování/léčení na jejich základnách.</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3</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Vítaní hrdinové</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NPC z frakce aktivně vyhledávají družinu s nabídkou práce.  </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2</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Osvědčení pomocníci</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5937AC">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Drobná pomoc (informace, běžné vybavení). </w:t>
            </w:r>
          </w:p>
        </w:tc>
      </w:tr>
      <w:tr w:rsidR="00F316B5" w:rsidRPr="000F48F2" w:rsidTr="00F316B5">
        <w:trPr>
          <w:trHeight w:val="288"/>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1</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Sympatizanti</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Frakce o družině ví a vnímá ji pozitivně. Drobná sleva (5 %) u spřátelených obchodníků.</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0</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Neznámí / Neutrální</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5937AC">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Výchozí stav. Frakce družinu ignoruje, pokud </w:t>
            </w:r>
            <w:r w:rsidR="005937AC">
              <w:rPr>
                <w:rFonts w:ascii="Arial" w:eastAsia="Times New Roman" w:hAnsi="Arial" w:cs="Arial"/>
                <w:noProof w:val="0"/>
                <w:color w:val="C00000"/>
                <w:sz w:val="16"/>
                <w:szCs w:val="16"/>
                <w:lang w:eastAsia="cs-CZ"/>
              </w:rPr>
              <w:t>pro ni není výhodné něco jiného</w:t>
            </w:r>
            <w:r w:rsidRPr="000F48F2">
              <w:rPr>
                <w:rFonts w:ascii="Arial" w:eastAsia="Times New Roman" w:hAnsi="Arial" w:cs="Arial"/>
                <w:noProof w:val="0"/>
                <w:color w:val="C00000"/>
                <w:sz w:val="16"/>
                <w:szCs w:val="16"/>
                <w:lang w:eastAsia="cs-CZ"/>
              </w:rPr>
              <w:t xml:space="preserve">. </w:t>
            </w:r>
          </w:p>
        </w:tc>
      </w:tr>
      <w:tr w:rsidR="00F316B5" w:rsidRPr="000F48F2" w:rsidTr="00F316B5">
        <w:trPr>
          <w:trHeight w:val="288"/>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-1</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Podezřelí</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Frakce je ostražitá.  </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-2</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Nežádoucí osoby</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Frakce odmítá s družinou obchodovat nebo sdílet informace. Stráže frakce družinu bedlivě sledují.</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-3</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Otevření protivníci</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Frakce se aktivně snaží překážet plánům družiny (např. přeplácí informátory).  </w:t>
            </w:r>
          </w:p>
        </w:tc>
      </w:tr>
      <w:tr w:rsidR="00F316B5" w:rsidRPr="000F48F2" w:rsidTr="00F316B5">
        <w:trPr>
          <w:trHeight w:val="288"/>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-4</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Hrozba</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 xml:space="preserve">Frakce posílá na družinu žoldáky nebo najaté zloděje, aby je vyhnala ze svého území.  </w:t>
            </w:r>
          </w:p>
        </w:tc>
      </w:tr>
      <w:tr w:rsidR="00F316B5" w:rsidRPr="000F48F2" w:rsidTr="00F316B5">
        <w:trPr>
          <w:trHeight w:val="409"/>
        </w:trPr>
        <w:tc>
          <w:tcPr>
            <w:tcW w:w="1144" w:type="dxa"/>
            <w:tcBorders>
              <w:top w:val="nil"/>
              <w:left w:val="single" w:sz="4" w:space="0" w:color="auto"/>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center"/>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-5</w:t>
            </w:r>
          </w:p>
        </w:tc>
        <w:tc>
          <w:tcPr>
            <w:tcW w:w="147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b/>
                <w:bCs/>
                <w:noProof w:val="0"/>
                <w:color w:val="C00000"/>
                <w:sz w:val="16"/>
                <w:szCs w:val="16"/>
                <w:lang w:eastAsia="cs-CZ"/>
              </w:rPr>
            </w:pPr>
            <w:r w:rsidRPr="000F48F2">
              <w:rPr>
                <w:rFonts w:ascii="Arial" w:eastAsia="Times New Roman" w:hAnsi="Arial" w:cs="Arial"/>
                <w:b/>
                <w:bCs/>
                <w:noProof w:val="0"/>
                <w:color w:val="C00000"/>
                <w:sz w:val="16"/>
                <w:szCs w:val="16"/>
                <w:lang w:eastAsia="cs-CZ"/>
              </w:rPr>
              <w:t>Zapřísá</w:t>
            </w:r>
            <w:r w:rsidR="00032638">
              <w:rPr>
                <w:rFonts w:ascii="Arial" w:eastAsia="Times New Roman" w:hAnsi="Arial" w:cs="Arial"/>
                <w:b/>
                <w:bCs/>
                <w:noProof w:val="0"/>
                <w:color w:val="C00000"/>
                <w:sz w:val="16"/>
                <w:szCs w:val="16"/>
                <w:lang w:eastAsia="cs-CZ"/>
              </w:rPr>
              <w:t>h</w:t>
            </w:r>
            <w:r w:rsidRPr="000F48F2">
              <w:rPr>
                <w:rFonts w:ascii="Arial" w:eastAsia="Times New Roman" w:hAnsi="Arial" w:cs="Arial"/>
                <w:b/>
                <w:bCs/>
                <w:noProof w:val="0"/>
                <w:color w:val="C00000"/>
                <w:sz w:val="16"/>
                <w:szCs w:val="16"/>
                <w:lang w:eastAsia="cs-CZ"/>
              </w:rPr>
              <w:t>lí nepřátelé</w:t>
            </w:r>
          </w:p>
        </w:tc>
        <w:tc>
          <w:tcPr>
            <w:tcW w:w="7817" w:type="dxa"/>
            <w:tcBorders>
              <w:top w:val="nil"/>
              <w:left w:val="nil"/>
              <w:bottom w:val="single" w:sz="4" w:space="0" w:color="auto"/>
              <w:right w:val="single" w:sz="4" w:space="0" w:color="auto"/>
            </w:tcBorders>
            <w:shd w:val="clear" w:color="auto" w:fill="auto"/>
            <w:vAlign w:val="center"/>
            <w:hideMark/>
          </w:tcPr>
          <w:p w:rsidR="000F48F2" w:rsidRPr="000F48F2" w:rsidRDefault="000F48F2" w:rsidP="000F48F2">
            <w:pPr>
              <w:spacing w:line="240" w:lineRule="auto"/>
              <w:jc w:val="left"/>
              <w:rPr>
                <w:rFonts w:ascii="Arial" w:eastAsia="Times New Roman" w:hAnsi="Arial" w:cs="Arial"/>
                <w:noProof w:val="0"/>
                <w:color w:val="C00000"/>
                <w:sz w:val="16"/>
                <w:szCs w:val="16"/>
                <w:lang w:eastAsia="cs-CZ"/>
              </w:rPr>
            </w:pPr>
            <w:r w:rsidRPr="000F48F2">
              <w:rPr>
                <w:rFonts w:ascii="Arial" w:eastAsia="Times New Roman" w:hAnsi="Arial" w:cs="Arial"/>
                <w:noProof w:val="0"/>
                <w:color w:val="C00000"/>
                <w:sz w:val="16"/>
                <w:szCs w:val="16"/>
                <w:lang w:eastAsia="cs-CZ"/>
              </w:rPr>
              <w:t>Otevřená válka. Frakce útočí na družinu na potkání nebo osnuje její veřejnou popravu</w:t>
            </w:r>
            <w:r w:rsidR="005937AC">
              <w:rPr>
                <w:rFonts w:ascii="Arial" w:eastAsia="Times New Roman" w:hAnsi="Arial" w:cs="Arial"/>
                <w:noProof w:val="0"/>
                <w:color w:val="C00000"/>
                <w:sz w:val="16"/>
                <w:szCs w:val="16"/>
                <w:lang w:eastAsia="cs-CZ"/>
              </w:rPr>
              <w:t xml:space="preserve"> </w:t>
            </w:r>
            <w:r w:rsidRPr="000F48F2">
              <w:rPr>
                <w:rFonts w:ascii="Arial" w:eastAsia="Times New Roman" w:hAnsi="Arial" w:cs="Arial"/>
                <w:noProof w:val="0"/>
                <w:color w:val="C00000"/>
                <w:sz w:val="16"/>
                <w:szCs w:val="16"/>
                <w:lang w:eastAsia="cs-CZ"/>
              </w:rPr>
              <w:t>/</w:t>
            </w:r>
            <w:r w:rsidR="005937AC">
              <w:rPr>
                <w:rFonts w:ascii="Arial" w:eastAsia="Times New Roman" w:hAnsi="Arial" w:cs="Arial"/>
                <w:noProof w:val="0"/>
                <w:color w:val="C00000"/>
                <w:sz w:val="16"/>
                <w:szCs w:val="16"/>
                <w:lang w:eastAsia="cs-CZ"/>
              </w:rPr>
              <w:t xml:space="preserve"> </w:t>
            </w:r>
            <w:r w:rsidRPr="000F48F2">
              <w:rPr>
                <w:rFonts w:ascii="Arial" w:eastAsia="Times New Roman" w:hAnsi="Arial" w:cs="Arial"/>
                <w:noProof w:val="0"/>
                <w:color w:val="C00000"/>
                <w:sz w:val="16"/>
                <w:szCs w:val="16"/>
                <w:lang w:eastAsia="cs-CZ"/>
              </w:rPr>
              <w:t>zničení.</w:t>
            </w:r>
          </w:p>
        </w:tc>
      </w:tr>
    </w:tbl>
    <w:p w:rsidR="00950D67" w:rsidRPr="00F316B5" w:rsidRDefault="00950D67" w:rsidP="00EA339E">
      <w:pPr>
        <w:ind w:left="142" w:firstLine="425"/>
        <w:rPr>
          <w:color w:val="C00000"/>
        </w:rPr>
      </w:pPr>
    </w:p>
    <w:p w:rsidR="000F48F2" w:rsidRPr="00F316B5" w:rsidRDefault="000F48F2" w:rsidP="00EA339E">
      <w:pPr>
        <w:ind w:left="142" w:firstLine="425"/>
        <w:rPr>
          <w:color w:val="C00000"/>
        </w:rPr>
      </w:pPr>
    </w:p>
    <w:p w:rsidR="00801ACB" w:rsidRPr="00801ACB" w:rsidRDefault="00801ACB" w:rsidP="00EA339E">
      <w:pPr>
        <w:ind w:left="142" w:firstLine="425"/>
        <w:rPr>
          <w:color w:val="C00000"/>
        </w:rPr>
      </w:pPr>
    </w:p>
    <w:p w:rsidR="00801ACB" w:rsidRDefault="00801ACB" w:rsidP="00EA339E">
      <w:pPr>
        <w:ind w:left="142" w:firstLine="425"/>
      </w:pPr>
    </w:p>
    <w:p w:rsidR="00E732DE" w:rsidRPr="00EA339E" w:rsidRDefault="00E732DE" w:rsidP="00EA339E">
      <w:pPr>
        <w:ind w:left="142" w:firstLine="425"/>
      </w:pPr>
    </w:p>
    <w:p w:rsidR="00EA339E" w:rsidRDefault="00E732DE" w:rsidP="00E732DE">
      <w:pPr>
        <w:pStyle w:val="Nadpis2"/>
      </w:pPr>
      <w:bookmarkStart w:id="291" w:name="_Toc240183617"/>
      <w:r>
        <w:t>Seznam tabulek</w:t>
      </w:r>
      <w:bookmarkEnd w:id="291"/>
    </w:p>
    <w:p w:rsidR="002E4E9E" w:rsidRDefault="00E732DE">
      <w:pPr>
        <w:pStyle w:val="Seznamobrzk"/>
        <w:tabs>
          <w:tab w:val="right" w:leader="dot" w:pos="10761"/>
        </w:tabs>
        <w:rPr>
          <w:rFonts w:asciiTheme="minorHAnsi" w:eastAsiaTheme="minorEastAsia" w:hAnsiTheme="minorHAnsi" w:cstheme="minorBidi"/>
          <w:sz w:val="22"/>
          <w:szCs w:val="22"/>
          <w:lang w:eastAsia="cs-CZ"/>
        </w:rPr>
      </w:pPr>
      <w:r>
        <w:fldChar w:fldCharType="begin"/>
      </w:r>
      <w:r>
        <w:instrText xml:space="preserve"> TOC \h \z \c "Tabulka" </w:instrText>
      </w:r>
      <w:r>
        <w:fldChar w:fldCharType="separate"/>
      </w:r>
      <w:hyperlink w:anchor="_Toc243725155" w:history="1">
        <w:r w:rsidR="002E4E9E" w:rsidRPr="00DB5972">
          <w:rPr>
            <w:rStyle w:val="Hypertextovodkaz"/>
            <w:b/>
          </w:rPr>
          <w:t>Tabulka 1</w:t>
        </w:r>
        <w:r w:rsidR="002E4E9E" w:rsidRPr="00DB5972">
          <w:rPr>
            <w:rStyle w:val="Hypertextovodkaz"/>
          </w:rPr>
          <w:t>: Startovní rozhodnutí hráče</w:t>
        </w:r>
        <w:r w:rsidR="002E4E9E">
          <w:rPr>
            <w:webHidden/>
          </w:rPr>
          <w:tab/>
        </w:r>
        <w:r w:rsidR="002E4E9E">
          <w:rPr>
            <w:webHidden/>
          </w:rPr>
          <w:fldChar w:fldCharType="begin"/>
        </w:r>
        <w:r w:rsidR="002E4E9E">
          <w:rPr>
            <w:webHidden/>
          </w:rPr>
          <w:instrText xml:space="preserve"> PAGEREF _Toc243725155 \h </w:instrText>
        </w:r>
        <w:r w:rsidR="002E4E9E">
          <w:rPr>
            <w:webHidden/>
          </w:rPr>
        </w:r>
        <w:r w:rsidR="002E4E9E">
          <w:rPr>
            <w:webHidden/>
          </w:rPr>
          <w:fldChar w:fldCharType="separate"/>
        </w:r>
        <w:r w:rsidR="002E4E9E">
          <w:rPr>
            <w:webHidden/>
          </w:rPr>
          <w:t>23</w:t>
        </w:r>
        <w:r w:rsidR="002E4E9E">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56" w:history="1">
        <w:r w:rsidRPr="00DB5972">
          <w:rPr>
            <w:rStyle w:val="Hypertextovodkaz"/>
            <w:b/>
          </w:rPr>
          <w:t>Tabulka 2</w:t>
        </w:r>
        <w:r w:rsidRPr="00DB5972">
          <w:rPr>
            <w:rStyle w:val="Hypertextovodkaz"/>
          </w:rPr>
          <w:t>: Společenské třídy</w:t>
        </w:r>
        <w:r>
          <w:rPr>
            <w:webHidden/>
          </w:rPr>
          <w:tab/>
        </w:r>
        <w:r>
          <w:rPr>
            <w:webHidden/>
          </w:rPr>
          <w:fldChar w:fldCharType="begin"/>
        </w:r>
        <w:r>
          <w:rPr>
            <w:webHidden/>
          </w:rPr>
          <w:instrText xml:space="preserve"> PAGEREF _Toc243725156 \h </w:instrText>
        </w:r>
        <w:r>
          <w:rPr>
            <w:webHidden/>
          </w:rPr>
        </w:r>
        <w:r>
          <w:rPr>
            <w:webHidden/>
          </w:rPr>
          <w:fldChar w:fldCharType="separate"/>
        </w:r>
        <w:r>
          <w:rPr>
            <w:webHidden/>
          </w:rPr>
          <w:t>24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57" w:history="1">
        <w:r w:rsidRPr="00DB5972">
          <w:rPr>
            <w:rStyle w:val="Hypertextovodkaz"/>
            <w:b/>
          </w:rPr>
          <w:t xml:space="preserve">Tabulka 3: </w:t>
        </w:r>
        <w:r w:rsidRPr="00DB5972">
          <w:rPr>
            <w:rStyle w:val="Hypertextovodkaz"/>
          </w:rPr>
          <w:t>Startovní majetek</w:t>
        </w:r>
        <w:r>
          <w:rPr>
            <w:webHidden/>
          </w:rPr>
          <w:tab/>
        </w:r>
        <w:r>
          <w:rPr>
            <w:webHidden/>
          </w:rPr>
          <w:fldChar w:fldCharType="begin"/>
        </w:r>
        <w:r>
          <w:rPr>
            <w:webHidden/>
          </w:rPr>
          <w:instrText xml:space="preserve"> PAGEREF _Toc243725157 \h </w:instrText>
        </w:r>
        <w:r>
          <w:rPr>
            <w:webHidden/>
          </w:rPr>
        </w:r>
        <w:r>
          <w:rPr>
            <w:webHidden/>
          </w:rPr>
          <w:fldChar w:fldCharType="separate"/>
        </w:r>
        <w:r>
          <w:rPr>
            <w:webHidden/>
          </w:rPr>
          <w:t>24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58" w:history="1">
        <w:r w:rsidRPr="00DB5972">
          <w:rPr>
            <w:rStyle w:val="Hypertextovodkaz"/>
            <w:b/>
          </w:rPr>
          <w:t>Tabulka 4:</w:t>
        </w:r>
        <w:r w:rsidRPr="00DB5972">
          <w:rPr>
            <w:rStyle w:val="Hypertextovodkaz"/>
          </w:rPr>
          <w:t xml:space="preserve"> Startovní vzdělání</w:t>
        </w:r>
        <w:r>
          <w:rPr>
            <w:webHidden/>
          </w:rPr>
          <w:tab/>
        </w:r>
        <w:r>
          <w:rPr>
            <w:webHidden/>
          </w:rPr>
          <w:fldChar w:fldCharType="begin"/>
        </w:r>
        <w:r>
          <w:rPr>
            <w:webHidden/>
          </w:rPr>
          <w:instrText xml:space="preserve"> PAGEREF _Toc243725158 \h </w:instrText>
        </w:r>
        <w:r>
          <w:rPr>
            <w:webHidden/>
          </w:rPr>
        </w:r>
        <w:r>
          <w:rPr>
            <w:webHidden/>
          </w:rPr>
          <w:fldChar w:fldCharType="separate"/>
        </w:r>
        <w:r>
          <w:rPr>
            <w:webHidden/>
          </w:rPr>
          <w:t>24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59" w:history="1">
        <w:r w:rsidRPr="00DB5972">
          <w:rPr>
            <w:rStyle w:val="Hypertextovodkaz"/>
            <w:b/>
          </w:rPr>
          <w:t>Tabulka 5:</w:t>
        </w:r>
        <w:r w:rsidRPr="00DB5972">
          <w:rPr>
            <w:rStyle w:val="Hypertextovodkaz"/>
          </w:rPr>
          <w:t xml:space="preserve"> Stupně vlastností a opravy</w:t>
        </w:r>
        <w:r>
          <w:rPr>
            <w:webHidden/>
          </w:rPr>
          <w:tab/>
        </w:r>
        <w:r>
          <w:rPr>
            <w:webHidden/>
          </w:rPr>
          <w:fldChar w:fldCharType="begin"/>
        </w:r>
        <w:r>
          <w:rPr>
            <w:webHidden/>
          </w:rPr>
          <w:instrText xml:space="preserve"> PAGEREF _Toc243725159 \h </w:instrText>
        </w:r>
        <w:r>
          <w:rPr>
            <w:webHidden/>
          </w:rPr>
        </w:r>
        <w:r>
          <w:rPr>
            <w:webHidden/>
          </w:rPr>
          <w:fldChar w:fldCharType="separate"/>
        </w:r>
        <w:r>
          <w:rPr>
            <w:webHidden/>
          </w:rPr>
          <w:t>29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0" w:history="1">
        <w:r w:rsidRPr="00DB5972">
          <w:rPr>
            <w:rStyle w:val="Hypertextovodkaz"/>
            <w:b/>
          </w:rPr>
          <w:t>Tabulka 6:</w:t>
        </w:r>
        <w:r w:rsidRPr="00DB5972">
          <w:rPr>
            <w:rStyle w:val="Hypertextovodkaz"/>
          </w:rPr>
          <w:t xml:space="preserve"> Vlastnosti základních ras</w:t>
        </w:r>
        <w:r>
          <w:rPr>
            <w:webHidden/>
          </w:rPr>
          <w:tab/>
        </w:r>
        <w:r>
          <w:rPr>
            <w:webHidden/>
          </w:rPr>
          <w:fldChar w:fldCharType="begin"/>
        </w:r>
        <w:r>
          <w:rPr>
            <w:webHidden/>
          </w:rPr>
          <w:instrText xml:space="preserve"> PAGEREF _Toc243725160 \h </w:instrText>
        </w:r>
        <w:r>
          <w:rPr>
            <w:webHidden/>
          </w:rPr>
        </w:r>
        <w:r>
          <w:rPr>
            <w:webHidden/>
          </w:rPr>
          <w:fldChar w:fldCharType="separate"/>
        </w:r>
        <w:r>
          <w:rPr>
            <w:webHidden/>
          </w:rPr>
          <w:t>30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1" w:history="1">
        <w:r w:rsidRPr="00DB5972">
          <w:rPr>
            <w:rStyle w:val="Hypertextovodkaz"/>
            <w:b/>
          </w:rPr>
          <w:t>Ta</w:t>
        </w:r>
        <w:r w:rsidRPr="00DB5972">
          <w:rPr>
            <w:rStyle w:val="Hypertextovodkaz"/>
            <w:rFonts w:eastAsia="MS Mincho"/>
            <w:b/>
            <w:lang w:eastAsia="cs-CZ"/>
          </w:rPr>
          <w:t>bulka 7:</w:t>
        </w:r>
        <w:r w:rsidRPr="00DB5972">
          <w:rPr>
            <w:rStyle w:val="Hypertextovodkaz"/>
          </w:rPr>
          <w:t xml:space="preserve"> Opravy vlastností podle povolání</w:t>
        </w:r>
        <w:r>
          <w:rPr>
            <w:webHidden/>
          </w:rPr>
          <w:tab/>
        </w:r>
        <w:r>
          <w:rPr>
            <w:webHidden/>
          </w:rPr>
          <w:fldChar w:fldCharType="begin"/>
        </w:r>
        <w:r>
          <w:rPr>
            <w:webHidden/>
          </w:rPr>
          <w:instrText xml:space="preserve"> PAGEREF _Toc243725161 \h </w:instrText>
        </w:r>
        <w:r>
          <w:rPr>
            <w:webHidden/>
          </w:rPr>
        </w:r>
        <w:r>
          <w:rPr>
            <w:webHidden/>
          </w:rPr>
          <w:fldChar w:fldCharType="separate"/>
        </w:r>
        <w:r>
          <w:rPr>
            <w:webHidden/>
          </w:rPr>
          <w:t>30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2" w:history="1">
        <w:r w:rsidRPr="00DB5972">
          <w:rPr>
            <w:rStyle w:val="Hypertextovodkaz"/>
            <w:b/>
          </w:rPr>
          <w:t>Tabulka 8</w:t>
        </w:r>
        <w:r w:rsidRPr="00DB5972">
          <w:rPr>
            <w:rStyle w:val="Hypertextovodkaz"/>
          </w:rPr>
          <w:t>: Opravy vlastností u kombinovaných povolání</w:t>
        </w:r>
        <w:r>
          <w:rPr>
            <w:webHidden/>
          </w:rPr>
          <w:tab/>
        </w:r>
        <w:r>
          <w:rPr>
            <w:webHidden/>
          </w:rPr>
          <w:fldChar w:fldCharType="begin"/>
        </w:r>
        <w:r>
          <w:rPr>
            <w:webHidden/>
          </w:rPr>
          <w:instrText xml:space="preserve"> PAGEREF _Toc243725162 \h </w:instrText>
        </w:r>
        <w:r>
          <w:rPr>
            <w:webHidden/>
          </w:rPr>
        </w:r>
        <w:r>
          <w:rPr>
            <w:webHidden/>
          </w:rPr>
          <w:fldChar w:fldCharType="separate"/>
        </w:r>
        <w:r>
          <w:rPr>
            <w:webHidden/>
          </w:rPr>
          <w:t>31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3" w:history="1">
        <w:r w:rsidRPr="00DB5972">
          <w:rPr>
            <w:rStyle w:val="Hypertextovodkaz"/>
            <w:b/>
          </w:rPr>
          <w:t>Tabulka 9</w:t>
        </w:r>
        <w:r w:rsidRPr="00DB5972">
          <w:rPr>
            <w:rStyle w:val="Hypertextovodkaz"/>
          </w:rPr>
          <w:t>: Výjimečné smysly základních ras</w:t>
        </w:r>
        <w:r>
          <w:rPr>
            <w:webHidden/>
          </w:rPr>
          <w:tab/>
        </w:r>
        <w:r>
          <w:rPr>
            <w:webHidden/>
          </w:rPr>
          <w:fldChar w:fldCharType="begin"/>
        </w:r>
        <w:r>
          <w:rPr>
            <w:webHidden/>
          </w:rPr>
          <w:instrText xml:space="preserve"> PAGEREF _Toc243725163 \h </w:instrText>
        </w:r>
        <w:r>
          <w:rPr>
            <w:webHidden/>
          </w:rPr>
        </w:r>
        <w:r>
          <w:rPr>
            <w:webHidden/>
          </w:rPr>
          <w:fldChar w:fldCharType="separate"/>
        </w:r>
        <w:r>
          <w:rPr>
            <w:webHidden/>
          </w:rPr>
          <w:t>31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4" w:history="1">
        <w:r w:rsidRPr="00DB5972">
          <w:rPr>
            <w:rStyle w:val="Hypertextovodkaz"/>
            <w:b/>
          </w:rPr>
          <w:t>Tabulka 10:</w:t>
        </w:r>
        <w:r w:rsidRPr="00DB5972">
          <w:rPr>
            <w:rStyle w:val="Hypertextovodkaz"/>
          </w:rPr>
          <w:t xml:space="preserve"> Opravy vzhledu podle stáří</w:t>
        </w:r>
        <w:r>
          <w:rPr>
            <w:webHidden/>
          </w:rPr>
          <w:tab/>
        </w:r>
        <w:r>
          <w:rPr>
            <w:webHidden/>
          </w:rPr>
          <w:fldChar w:fldCharType="begin"/>
        </w:r>
        <w:r>
          <w:rPr>
            <w:webHidden/>
          </w:rPr>
          <w:instrText xml:space="preserve"> PAGEREF _Toc243725164 \h </w:instrText>
        </w:r>
        <w:r>
          <w:rPr>
            <w:webHidden/>
          </w:rPr>
        </w:r>
        <w:r>
          <w:rPr>
            <w:webHidden/>
          </w:rPr>
          <w:fldChar w:fldCharType="separate"/>
        </w:r>
        <w:r>
          <w:rPr>
            <w:webHidden/>
          </w:rPr>
          <w:t>32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5" w:history="1">
        <w:r w:rsidRPr="00DB5972">
          <w:rPr>
            <w:rStyle w:val="Hypertextovodkaz"/>
            <w:b/>
          </w:rPr>
          <w:t>Tabulka 11:</w:t>
        </w:r>
        <w:r w:rsidRPr="00DB5972">
          <w:rPr>
            <w:rStyle w:val="Hypertextovodkaz"/>
          </w:rPr>
          <w:t xml:space="preserve"> Přesvědčení</w:t>
        </w:r>
        <w:r>
          <w:rPr>
            <w:webHidden/>
          </w:rPr>
          <w:tab/>
        </w:r>
        <w:r>
          <w:rPr>
            <w:webHidden/>
          </w:rPr>
          <w:fldChar w:fldCharType="begin"/>
        </w:r>
        <w:r>
          <w:rPr>
            <w:webHidden/>
          </w:rPr>
          <w:instrText xml:space="preserve"> PAGEREF _Toc243725165 \h </w:instrText>
        </w:r>
        <w:r>
          <w:rPr>
            <w:webHidden/>
          </w:rPr>
        </w:r>
        <w:r>
          <w:rPr>
            <w:webHidden/>
          </w:rPr>
          <w:fldChar w:fldCharType="separate"/>
        </w:r>
        <w:r>
          <w:rPr>
            <w:webHidden/>
          </w:rPr>
          <w:t>32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6" w:history="1">
        <w:r w:rsidRPr="00DB5972">
          <w:rPr>
            <w:rStyle w:val="Hypertextovodkaz"/>
            <w:b/>
          </w:rPr>
          <w:t>Tabulka 12</w:t>
        </w:r>
        <w:r w:rsidRPr="00DB5972">
          <w:rPr>
            <w:rStyle w:val="Hypertextovodkaz"/>
          </w:rPr>
          <w:t>: Osa přesvědčení</w:t>
        </w:r>
        <w:r>
          <w:rPr>
            <w:webHidden/>
          </w:rPr>
          <w:tab/>
        </w:r>
        <w:r>
          <w:rPr>
            <w:webHidden/>
          </w:rPr>
          <w:fldChar w:fldCharType="begin"/>
        </w:r>
        <w:r>
          <w:rPr>
            <w:webHidden/>
          </w:rPr>
          <w:instrText xml:space="preserve"> PAGEREF _Toc243725166 \h </w:instrText>
        </w:r>
        <w:r>
          <w:rPr>
            <w:webHidden/>
          </w:rPr>
        </w:r>
        <w:r>
          <w:rPr>
            <w:webHidden/>
          </w:rPr>
          <w:fldChar w:fldCharType="separate"/>
        </w:r>
        <w:r>
          <w:rPr>
            <w:webHidden/>
          </w:rPr>
          <w:t>33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7" w:history="1">
        <w:r w:rsidRPr="00DB5972">
          <w:rPr>
            <w:rStyle w:val="Hypertextovodkaz"/>
            <w:b/>
          </w:rPr>
          <w:t>Tabulka 13:</w:t>
        </w:r>
        <w:r w:rsidRPr="00DB5972">
          <w:rPr>
            <w:rStyle w:val="Hypertextovodkaz"/>
          </w:rPr>
          <w:t xml:space="preserve"> Běžně uctívaní bohové</w:t>
        </w:r>
        <w:r>
          <w:rPr>
            <w:webHidden/>
          </w:rPr>
          <w:tab/>
        </w:r>
        <w:r>
          <w:rPr>
            <w:webHidden/>
          </w:rPr>
          <w:fldChar w:fldCharType="begin"/>
        </w:r>
        <w:r>
          <w:rPr>
            <w:webHidden/>
          </w:rPr>
          <w:instrText xml:space="preserve"> PAGEREF _Toc243725167 \h </w:instrText>
        </w:r>
        <w:r>
          <w:rPr>
            <w:webHidden/>
          </w:rPr>
        </w:r>
        <w:r>
          <w:rPr>
            <w:webHidden/>
          </w:rPr>
          <w:fldChar w:fldCharType="separate"/>
        </w:r>
        <w:r>
          <w:rPr>
            <w:webHidden/>
          </w:rPr>
          <w:t>36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8" w:history="1">
        <w:r w:rsidRPr="00DB5972">
          <w:rPr>
            <w:rStyle w:val="Hypertextovodkaz"/>
            <w:b/>
          </w:rPr>
          <w:t>Tabulka 14</w:t>
        </w:r>
        <w:r w:rsidRPr="00DB5972">
          <w:rPr>
            <w:rStyle w:val="Hypertextovodkaz"/>
          </w:rPr>
          <w:t>: Dovednosti</w:t>
        </w:r>
        <w:r>
          <w:rPr>
            <w:webHidden/>
          </w:rPr>
          <w:tab/>
        </w:r>
        <w:r>
          <w:rPr>
            <w:webHidden/>
          </w:rPr>
          <w:fldChar w:fldCharType="begin"/>
        </w:r>
        <w:r>
          <w:rPr>
            <w:webHidden/>
          </w:rPr>
          <w:instrText xml:space="preserve"> PAGEREF _Toc243725168 \h </w:instrText>
        </w:r>
        <w:r>
          <w:rPr>
            <w:webHidden/>
          </w:rPr>
        </w:r>
        <w:r>
          <w:rPr>
            <w:webHidden/>
          </w:rPr>
          <w:fldChar w:fldCharType="separate"/>
        </w:r>
        <w:r>
          <w:rPr>
            <w:webHidden/>
          </w:rPr>
          <w:t>40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69" w:history="1">
        <w:r w:rsidRPr="00DB5972">
          <w:rPr>
            <w:rStyle w:val="Hypertextovodkaz"/>
            <w:b/>
          </w:rPr>
          <w:t>Tabulka 15</w:t>
        </w:r>
        <w:r w:rsidRPr="00DB5972">
          <w:rPr>
            <w:rStyle w:val="Hypertextovodkaz"/>
          </w:rPr>
          <w:t>:Opravy na uhýbání</w:t>
        </w:r>
        <w:r>
          <w:rPr>
            <w:webHidden/>
          </w:rPr>
          <w:tab/>
        </w:r>
        <w:r>
          <w:rPr>
            <w:webHidden/>
          </w:rPr>
          <w:fldChar w:fldCharType="begin"/>
        </w:r>
        <w:r>
          <w:rPr>
            <w:webHidden/>
          </w:rPr>
          <w:instrText xml:space="preserve"> PAGEREF _Toc243725169 \h </w:instrText>
        </w:r>
        <w:r>
          <w:rPr>
            <w:webHidden/>
          </w:rPr>
        </w:r>
        <w:r>
          <w:rPr>
            <w:webHidden/>
          </w:rPr>
          <w:fldChar w:fldCharType="separate"/>
        </w:r>
        <w:r>
          <w:rPr>
            <w:webHidden/>
          </w:rPr>
          <w:t>41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0" w:history="1">
        <w:r w:rsidRPr="00DB5972">
          <w:rPr>
            <w:rStyle w:val="Hypertextovodkaz"/>
            <w:b/>
          </w:rPr>
          <w:t>Tabulka 16</w:t>
        </w:r>
        <w:r w:rsidRPr="00DB5972">
          <w:rPr>
            <w:rStyle w:val="Hypertextovodkaz"/>
          </w:rPr>
          <w:t>: Šplhání</w:t>
        </w:r>
        <w:r>
          <w:rPr>
            <w:webHidden/>
          </w:rPr>
          <w:tab/>
        </w:r>
        <w:r>
          <w:rPr>
            <w:webHidden/>
          </w:rPr>
          <w:fldChar w:fldCharType="begin"/>
        </w:r>
        <w:r>
          <w:rPr>
            <w:webHidden/>
          </w:rPr>
          <w:instrText xml:space="preserve"> PAGEREF _Toc243725170 \h </w:instrText>
        </w:r>
        <w:r>
          <w:rPr>
            <w:webHidden/>
          </w:rPr>
        </w:r>
        <w:r>
          <w:rPr>
            <w:webHidden/>
          </w:rPr>
          <w:fldChar w:fldCharType="separate"/>
        </w:r>
        <w:r>
          <w:rPr>
            <w:webHidden/>
          </w:rPr>
          <w:t>41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1" w:history="1">
        <w:r w:rsidRPr="00DB5972">
          <w:rPr>
            <w:rStyle w:val="Hypertextovodkaz"/>
            <w:b/>
          </w:rPr>
          <w:t>Tabulka 17</w:t>
        </w:r>
        <w:r w:rsidRPr="00DB5972">
          <w:rPr>
            <w:rStyle w:val="Hypertextovodkaz"/>
          </w:rPr>
          <w:t>: Atletika</w:t>
        </w:r>
        <w:r>
          <w:rPr>
            <w:webHidden/>
          </w:rPr>
          <w:tab/>
        </w:r>
        <w:r>
          <w:rPr>
            <w:webHidden/>
          </w:rPr>
          <w:fldChar w:fldCharType="begin"/>
        </w:r>
        <w:r>
          <w:rPr>
            <w:webHidden/>
          </w:rPr>
          <w:instrText xml:space="preserve"> PAGEREF _Toc243725171 \h </w:instrText>
        </w:r>
        <w:r>
          <w:rPr>
            <w:webHidden/>
          </w:rPr>
        </w:r>
        <w:r>
          <w:rPr>
            <w:webHidden/>
          </w:rPr>
          <w:fldChar w:fldCharType="separate"/>
        </w:r>
        <w:r>
          <w:rPr>
            <w:webHidden/>
          </w:rPr>
          <w:t>42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2" w:history="1">
        <w:r w:rsidRPr="00DB5972">
          <w:rPr>
            <w:rStyle w:val="Hypertextovodkaz"/>
            <w:b/>
          </w:rPr>
          <w:t>Tabulka 18</w:t>
        </w:r>
        <w:r w:rsidRPr="00DB5972">
          <w:rPr>
            <w:rStyle w:val="Hypertextovodkaz"/>
          </w:rPr>
          <w:t>: Plavání</w:t>
        </w:r>
        <w:r>
          <w:rPr>
            <w:webHidden/>
          </w:rPr>
          <w:tab/>
        </w:r>
        <w:r>
          <w:rPr>
            <w:webHidden/>
          </w:rPr>
          <w:fldChar w:fldCharType="begin"/>
        </w:r>
        <w:r>
          <w:rPr>
            <w:webHidden/>
          </w:rPr>
          <w:instrText xml:space="preserve"> PAGEREF _Toc243725172 \h </w:instrText>
        </w:r>
        <w:r>
          <w:rPr>
            <w:webHidden/>
          </w:rPr>
        </w:r>
        <w:r>
          <w:rPr>
            <w:webHidden/>
          </w:rPr>
          <w:fldChar w:fldCharType="separate"/>
        </w:r>
        <w:r>
          <w:rPr>
            <w:webHidden/>
          </w:rPr>
          <w:t>42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3" w:history="1">
        <w:r w:rsidRPr="00DB5972">
          <w:rPr>
            <w:rStyle w:val="Hypertextovodkaz"/>
            <w:b/>
          </w:rPr>
          <w:t>Tabulka 19</w:t>
        </w:r>
        <w:r w:rsidRPr="00DB5972">
          <w:rPr>
            <w:rStyle w:val="Hypertextovodkaz"/>
          </w:rPr>
          <w:t>: Blokování</w:t>
        </w:r>
        <w:r>
          <w:rPr>
            <w:webHidden/>
          </w:rPr>
          <w:tab/>
        </w:r>
        <w:r>
          <w:rPr>
            <w:webHidden/>
          </w:rPr>
          <w:fldChar w:fldCharType="begin"/>
        </w:r>
        <w:r>
          <w:rPr>
            <w:webHidden/>
          </w:rPr>
          <w:instrText xml:space="preserve"> PAGEREF _Toc243725173 \h </w:instrText>
        </w:r>
        <w:r>
          <w:rPr>
            <w:webHidden/>
          </w:rPr>
        </w:r>
        <w:r>
          <w:rPr>
            <w:webHidden/>
          </w:rPr>
          <w:fldChar w:fldCharType="separate"/>
        </w:r>
        <w:r>
          <w:rPr>
            <w:webHidden/>
          </w:rPr>
          <w:t>43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4" w:history="1">
        <w:r w:rsidRPr="00DB5972">
          <w:rPr>
            <w:rStyle w:val="Hypertextovodkaz"/>
            <w:b/>
          </w:rPr>
          <w:t>Tabulka 20:</w:t>
        </w:r>
        <w:r w:rsidRPr="00DB5972">
          <w:rPr>
            <w:rStyle w:val="Hypertextovodkaz"/>
          </w:rPr>
          <w:t xml:space="preserve"> Bojové dovednosti</w:t>
        </w:r>
        <w:r>
          <w:rPr>
            <w:webHidden/>
          </w:rPr>
          <w:tab/>
        </w:r>
        <w:r>
          <w:rPr>
            <w:webHidden/>
          </w:rPr>
          <w:fldChar w:fldCharType="begin"/>
        </w:r>
        <w:r>
          <w:rPr>
            <w:webHidden/>
          </w:rPr>
          <w:instrText xml:space="preserve"> PAGEREF _Toc243725174 \h </w:instrText>
        </w:r>
        <w:r>
          <w:rPr>
            <w:webHidden/>
          </w:rPr>
        </w:r>
        <w:r>
          <w:rPr>
            <w:webHidden/>
          </w:rPr>
          <w:fldChar w:fldCharType="separate"/>
        </w:r>
        <w:r>
          <w:rPr>
            <w:webHidden/>
          </w:rPr>
          <w:t>43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5" w:history="1">
        <w:r w:rsidRPr="00DB5972">
          <w:rPr>
            <w:rStyle w:val="Hypertextovodkaz"/>
            <w:b/>
          </w:rPr>
          <w:t>Tabulka 21</w:t>
        </w:r>
        <w:r w:rsidRPr="00DB5972">
          <w:rPr>
            <w:rStyle w:val="Hypertextovodkaz"/>
          </w:rPr>
          <w:t>: Opravy pro boj</w:t>
        </w:r>
        <w:r>
          <w:rPr>
            <w:webHidden/>
          </w:rPr>
          <w:tab/>
        </w:r>
        <w:r>
          <w:rPr>
            <w:webHidden/>
          </w:rPr>
          <w:fldChar w:fldCharType="begin"/>
        </w:r>
        <w:r>
          <w:rPr>
            <w:webHidden/>
          </w:rPr>
          <w:instrText xml:space="preserve"> PAGEREF _Toc243725175 \h </w:instrText>
        </w:r>
        <w:r>
          <w:rPr>
            <w:webHidden/>
          </w:rPr>
        </w:r>
        <w:r>
          <w:rPr>
            <w:webHidden/>
          </w:rPr>
          <w:fldChar w:fldCharType="separate"/>
        </w:r>
        <w:r>
          <w:rPr>
            <w:webHidden/>
          </w:rPr>
          <w:t>43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6" w:history="1">
        <w:r w:rsidRPr="00DB5972">
          <w:rPr>
            <w:rStyle w:val="Hypertextovodkaz"/>
            <w:b/>
          </w:rPr>
          <w:t xml:space="preserve">Tabulka 22: </w:t>
        </w:r>
        <w:r w:rsidRPr="00DB5972">
          <w:rPr>
            <w:rStyle w:val="Hypertextovodkaz"/>
          </w:rPr>
          <w:t>Boj beze zbraně</w:t>
        </w:r>
        <w:r>
          <w:rPr>
            <w:webHidden/>
          </w:rPr>
          <w:tab/>
        </w:r>
        <w:r>
          <w:rPr>
            <w:webHidden/>
          </w:rPr>
          <w:fldChar w:fldCharType="begin"/>
        </w:r>
        <w:r>
          <w:rPr>
            <w:webHidden/>
          </w:rPr>
          <w:instrText xml:space="preserve"> PAGEREF _Toc243725176 \h </w:instrText>
        </w:r>
        <w:r>
          <w:rPr>
            <w:webHidden/>
          </w:rPr>
        </w:r>
        <w:r>
          <w:rPr>
            <w:webHidden/>
          </w:rPr>
          <w:fldChar w:fldCharType="separate"/>
        </w:r>
        <w:r>
          <w:rPr>
            <w:webHidden/>
          </w:rPr>
          <w:t>44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7" w:history="1">
        <w:r w:rsidRPr="00DB5972">
          <w:rPr>
            <w:rStyle w:val="Hypertextovodkaz"/>
            <w:b/>
          </w:rPr>
          <w:t>Tabulka 23</w:t>
        </w:r>
        <w:r w:rsidRPr="00DB5972">
          <w:rPr>
            <w:rStyle w:val="Hypertextovodkaz"/>
          </w:rPr>
          <w:t>: Rodové zbraně</w:t>
        </w:r>
        <w:r>
          <w:rPr>
            <w:webHidden/>
          </w:rPr>
          <w:tab/>
        </w:r>
        <w:r>
          <w:rPr>
            <w:webHidden/>
          </w:rPr>
          <w:fldChar w:fldCharType="begin"/>
        </w:r>
        <w:r>
          <w:rPr>
            <w:webHidden/>
          </w:rPr>
          <w:instrText xml:space="preserve"> PAGEREF _Toc243725177 \h </w:instrText>
        </w:r>
        <w:r>
          <w:rPr>
            <w:webHidden/>
          </w:rPr>
        </w:r>
        <w:r>
          <w:rPr>
            <w:webHidden/>
          </w:rPr>
          <w:fldChar w:fldCharType="separate"/>
        </w:r>
        <w:r>
          <w:rPr>
            <w:webHidden/>
          </w:rPr>
          <w:t>44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8" w:history="1">
        <w:r w:rsidRPr="00DB5972">
          <w:rPr>
            <w:rStyle w:val="Hypertextovodkaz"/>
            <w:b/>
          </w:rPr>
          <w:t>Tabulka 24</w:t>
        </w:r>
        <w:r w:rsidRPr="00DB5972">
          <w:rPr>
            <w:rStyle w:val="Hypertextovodkaz"/>
          </w:rPr>
          <w:t>: Postihy za boj ve zbroji</w:t>
        </w:r>
        <w:r>
          <w:rPr>
            <w:webHidden/>
          </w:rPr>
          <w:tab/>
        </w:r>
        <w:r>
          <w:rPr>
            <w:webHidden/>
          </w:rPr>
          <w:fldChar w:fldCharType="begin"/>
        </w:r>
        <w:r>
          <w:rPr>
            <w:webHidden/>
          </w:rPr>
          <w:instrText xml:space="preserve"> PAGEREF _Toc243725178 \h </w:instrText>
        </w:r>
        <w:r>
          <w:rPr>
            <w:webHidden/>
          </w:rPr>
        </w:r>
        <w:r>
          <w:rPr>
            <w:webHidden/>
          </w:rPr>
          <w:fldChar w:fldCharType="separate"/>
        </w:r>
        <w:r>
          <w:rPr>
            <w:webHidden/>
          </w:rPr>
          <w:t>44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79" w:history="1">
        <w:r w:rsidRPr="00DB5972">
          <w:rPr>
            <w:rStyle w:val="Hypertextovodkaz"/>
            <w:b/>
          </w:rPr>
          <w:t>Tabulka 25</w:t>
        </w:r>
        <w:r w:rsidRPr="00DB5972">
          <w:rPr>
            <w:rStyle w:val="Hypertextovodkaz"/>
          </w:rPr>
          <w:t>: Matematika</w:t>
        </w:r>
        <w:r>
          <w:rPr>
            <w:webHidden/>
          </w:rPr>
          <w:tab/>
        </w:r>
        <w:r>
          <w:rPr>
            <w:webHidden/>
          </w:rPr>
          <w:fldChar w:fldCharType="begin"/>
        </w:r>
        <w:r>
          <w:rPr>
            <w:webHidden/>
          </w:rPr>
          <w:instrText xml:space="preserve"> PAGEREF _Toc243725179 \h </w:instrText>
        </w:r>
        <w:r>
          <w:rPr>
            <w:webHidden/>
          </w:rPr>
        </w:r>
        <w:r>
          <w:rPr>
            <w:webHidden/>
          </w:rPr>
          <w:fldChar w:fldCharType="separate"/>
        </w:r>
        <w:r>
          <w:rPr>
            <w:webHidden/>
          </w:rPr>
          <w:t>45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0" w:history="1">
        <w:r w:rsidRPr="00DB5972">
          <w:rPr>
            <w:rStyle w:val="Hypertextovodkaz"/>
            <w:b/>
          </w:rPr>
          <w:t>Tabulka 26</w:t>
        </w:r>
        <w:r w:rsidRPr="00DB5972">
          <w:rPr>
            <w:rStyle w:val="Hypertextovodkaz"/>
          </w:rPr>
          <w:t>: Hudba</w:t>
        </w:r>
        <w:r>
          <w:rPr>
            <w:webHidden/>
          </w:rPr>
          <w:tab/>
        </w:r>
        <w:r>
          <w:rPr>
            <w:webHidden/>
          </w:rPr>
          <w:fldChar w:fldCharType="begin"/>
        </w:r>
        <w:r>
          <w:rPr>
            <w:webHidden/>
          </w:rPr>
          <w:instrText xml:space="preserve"> PAGEREF _Toc243725180 \h </w:instrText>
        </w:r>
        <w:r>
          <w:rPr>
            <w:webHidden/>
          </w:rPr>
        </w:r>
        <w:r>
          <w:rPr>
            <w:webHidden/>
          </w:rPr>
          <w:fldChar w:fldCharType="separate"/>
        </w:r>
        <w:r>
          <w:rPr>
            <w:webHidden/>
          </w:rPr>
          <w:t>47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1" w:history="1">
        <w:r w:rsidRPr="00DB5972">
          <w:rPr>
            <w:rStyle w:val="Hypertextovodkaz"/>
            <w:b/>
          </w:rPr>
          <w:t>Tabulka 27</w:t>
        </w:r>
        <w:r w:rsidRPr="00DB5972">
          <w:rPr>
            <w:rStyle w:val="Hypertextovodkaz"/>
          </w:rPr>
          <w:t>. Zpěv</w:t>
        </w:r>
        <w:r>
          <w:rPr>
            <w:webHidden/>
          </w:rPr>
          <w:tab/>
        </w:r>
        <w:r>
          <w:rPr>
            <w:webHidden/>
          </w:rPr>
          <w:fldChar w:fldCharType="begin"/>
        </w:r>
        <w:r>
          <w:rPr>
            <w:webHidden/>
          </w:rPr>
          <w:instrText xml:space="preserve"> PAGEREF _Toc243725181 \h </w:instrText>
        </w:r>
        <w:r>
          <w:rPr>
            <w:webHidden/>
          </w:rPr>
        </w:r>
        <w:r>
          <w:rPr>
            <w:webHidden/>
          </w:rPr>
          <w:fldChar w:fldCharType="separate"/>
        </w:r>
        <w:r>
          <w:rPr>
            <w:webHidden/>
          </w:rPr>
          <w:t>47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2" w:history="1">
        <w:r w:rsidRPr="00DB5972">
          <w:rPr>
            <w:rStyle w:val="Hypertextovodkaz"/>
            <w:b/>
          </w:rPr>
          <w:t>Tabulka 28</w:t>
        </w:r>
        <w:r w:rsidRPr="00DB5972">
          <w:rPr>
            <w:rStyle w:val="Hypertextovodkaz"/>
          </w:rPr>
          <w:t>:Porozumění jazykům</w:t>
        </w:r>
        <w:r>
          <w:rPr>
            <w:webHidden/>
          </w:rPr>
          <w:tab/>
        </w:r>
        <w:r>
          <w:rPr>
            <w:webHidden/>
          </w:rPr>
          <w:fldChar w:fldCharType="begin"/>
        </w:r>
        <w:r>
          <w:rPr>
            <w:webHidden/>
          </w:rPr>
          <w:instrText xml:space="preserve"> PAGEREF _Toc243725182 \h </w:instrText>
        </w:r>
        <w:r>
          <w:rPr>
            <w:webHidden/>
          </w:rPr>
        </w:r>
        <w:r>
          <w:rPr>
            <w:webHidden/>
          </w:rPr>
          <w:fldChar w:fldCharType="separate"/>
        </w:r>
        <w:r>
          <w:rPr>
            <w:webHidden/>
          </w:rPr>
          <w:t>48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3" w:history="1">
        <w:r w:rsidRPr="00DB5972">
          <w:rPr>
            <w:rStyle w:val="Hypertextovodkaz"/>
            <w:b/>
          </w:rPr>
          <w:t>Tabulka 29</w:t>
        </w:r>
        <w:r w:rsidRPr="00DB5972">
          <w:rPr>
            <w:rStyle w:val="Hypertextovodkaz"/>
          </w:rPr>
          <w:t>: Jezdectví</w:t>
        </w:r>
        <w:r>
          <w:rPr>
            <w:webHidden/>
          </w:rPr>
          <w:tab/>
        </w:r>
        <w:r>
          <w:rPr>
            <w:webHidden/>
          </w:rPr>
          <w:fldChar w:fldCharType="begin"/>
        </w:r>
        <w:r>
          <w:rPr>
            <w:webHidden/>
          </w:rPr>
          <w:instrText xml:space="preserve"> PAGEREF _Toc243725183 \h </w:instrText>
        </w:r>
        <w:r>
          <w:rPr>
            <w:webHidden/>
          </w:rPr>
        </w:r>
        <w:r>
          <w:rPr>
            <w:webHidden/>
          </w:rPr>
          <w:fldChar w:fldCharType="separate"/>
        </w:r>
        <w:r>
          <w:rPr>
            <w:webHidden/>
          </w:rPr>
          <w:t>49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4" w:history="1">
        <w:r w:rsidRPr="00DB5972">
          <w:rPr>
            <w:rStyle w:val="Hypertextovodkaz"/>
            <w:b/>
          </w:rPr>
          <w:t>Tabulka 30</w:t>
        </w:r>
        <w:r w:rsidRPr="00DB5972">
          <w:rPr>
            <w:rStyle w:val="Hypertextovodkaz"/>
          </w:rPr>
          <w:t>: Formanství</w:t>
        </w:r>
        <w:r>
          <w:rPr>
            <w:webHidden/>
          </w:rPr>
          <w:tab/>
        </w:r>
        <w:r>
          <w:rPr>
            <w:webHidden/>
          </w:rPr>
          <w:fldChar w:fldCharType="begin"/>
        </w:r>
        <w:r>
          <w:rPr>
            <w:webHidden/>
          </w:rPr>
          <w:instrText xml:space="preserve"> PAGEREF _Toc243725184 \h </w:instrText>
        </w:r>
        <w:r>
          <w:rPr>
            <w:webHidden/>
          </w:rPr>
        </w:r>
        <w:r>
          <w:rPr>
            <w:webHidden/>
          </w:rPr>
          <w:fldChar w:fldCharType="separate"/>
        </w:r>
        <w:r>
          <w:rPr>
            <w:webHidden/>
          </w:rPr>
          <w:t>49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5" w:history="1">
        <w:r w:rsidRPr="00DB5972">
          <w:rPr>
            <w:rStyle w:val="Hypertextovodkaz"/>
            <w:b/>
          </w:rPr>
          <w:t>Tabulka 31</w:t>
        </w:r>
        <w:r w:rsidRPr="00DB5972">
          <w:rPr>
            <w:rStyle w:val="Hypertextovodkaz"/>
          </w:rPr>
          <w:t>: Kartografie</w:t>
        </w:r>
        <w:r>
          <w:rPr>
            <w:webHidden/>
          </w:rPr>
          <w:tab/>
        </w:r>
        <w:r>
          <w:rPr>
            <w:webHidden/>
          </w:rPr>
          <w:fldChar w:fldCharType="begin"/>
        </w:r>
        <w:r>
          <w:rPr>
            <w:webHidden/>
          </w:rPr>
          <w:instrText xml:space="preserve"> PAGEREF _Toc243725185 \h </w:instrText>
        </w:r>
        <w:r>
          <w:rPr>
            <w:webHidden/>
          </w:rPr>
        </w:r>
        <w:r>
          <w:rPr>
            <w:webHidden/>
          </w:rPr>
          <w:fldChar w:fldCharType="separate"/>
        </w:r>
        <w:r>
          <w:rPr>
            <w:webHidden/>
          </w:rPr>
          <w:t>49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6" w:history="1">
        <w:r w:rsidRPr="00DB5972">
          <w:rPr>
            <w:rStyle w:val="Hypertextovodkaz"/>
            <w:b/>
          </w:rPr>
          <w:t>Tabulka 32</w:t>
        </w:r>
        <w:r w:rsidRPr="00DB5972">
          <w:rPr>
            <w:rStyle w:val="Hypertextovodkaz"/>
          </w:rPr>
          <w:t>: První pomoc</w:t>
        </w:r>
        <w:r>
          <w:rPr>
            <w:webHidden/>
          </w:rPr>
          <w:tab/>
        </w:r>
        <w:r>
          <w:rPr>
            <w:webHidden/>
          </w:rPr>
          <w:fldChar w:fldCharType="begin"/>
        </w:r>
        <w:r>
          <w:rPr>
            <w:webHidden/>
          </w:rPr>
          <w:instrText xml:space="preserve"> PAGEREF _Toc243725186 \h </w:instrText>
        </w:r>
        <w:r>
          <w:rPr>
            <w:webHidden/>
          </w:rPr>
        </w:r>
        <w:r>
          <w:rPr>
            <w:webHidden/>
          </w:rPr>
          <w:fldChar w:fldCharType="separate"/>
        </w:r>
        <w:r>
          <w:rPr>
            <w:webHidden/>
          </w:rPr>
          <w:t>50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7" w:history="1">
        <w:r w:rsidRPr="00DB5972">
          <w:rPr>
            <w:rStyle w:val="Hypertextovodkaz"/>
            <w:b/>
          </w:rPr>
          <w:t>Tabulka 33:</w:t>
        </w:r>
        <w:r w:rsidRPr="00DB5972">
          <w:rPr>
            <w:rStyle w:val="Hypertextovodkaz"/>
          </w:rPr>
          <w:t xml:space="preserve"> Ovladatelnost leteckých nestvůr</w:t>
        </w:r>
        <w:r>
          <w:rPr>
            <w:webHidden/>
          </w:rPr>
          <w:tab/>
        </w:r>
        <w:r>
          <w:rPr>
            <w:webHidden/>
          </w:rPr>
          <w:fldChar w:fldCharType="begin"/>
        </w:r>
        <w:r>
          <w:rPr>
            <w:webHidden/>
          </w:rPr>
          <w:instrText xml:space="preserve"> PAGEREF _Toc243725187 \h </w:instrText>
        </w:r>
        <w:r>
          <w:rPr>
            <w:webHidden/>
          </w:rPr>
        </w:r>
        <w:r>
          <w:rPr>
            <w:webHidden/>
          </w:rPr>
          <w:fldChar w:fldCharType="separate"/>
        </w:r>
        <w:r>
          <w:rPr>
            <w:webHidden/>
          </w:rPr>
          <w:t>50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8" w:history="1">
        <w:r w:rsidRPr="00DB5972">
          <w:rPr>
            <w:rStyle w:val="Hypertextovodkaz"/>
            <w:b/>
          </w:rPr>
          <w:t>Tabulka 34</w:t>
        </w:r>
        <w:r w:rsidRPr="00DB5972">
          <w:rPr>
            <w:rStyle w:val="Hypertextovodkaz"/>
          </w:rPr>
          <w:t>: Řízení korábů</w:t>
        </w:r>
        <w:r>
          <w:rPr>
            <w:webHidden/>
          </w:rPr>
          <w:tab/>
        </w:r>
        <w:r>
          <w:rPr>
            <w:webHidden/>
          </w:rPr>
          <w:fldChar w:fldCharType="begin"/>
        </w:r>
        <w:r>
          <w:rPr>
            <w:webHidden/>
          </w:rPr>
          <w:instrText xml:space="preserve"> PAGEREF _Toc243725188 \h </w:instrText>
        </w:r>
        <w:r>
          <w:rPr>
            <w:webHidden/>
          </w:rPr>
        </w:r>
        <w:r>
          <w:rPr>
            <w:webHidden/>
          </w:rPr>
          <w:fldChar w:fldCharType="separate"/>
        </w:r>
        <w:r>
          <w:rPr>
            <w:webHidden/>
          </w:rPr>
          <w:t>51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89" w:history="1">
        <w:r w:rsidRPr="00DB5972">
          <w:rPr>
            <w:rStyle w:val="Hypertextovodkaz"/>
            <w:b/>
          </w:rPr>
          <w:t>Tabulka 35</w:t>
        </w:r>
        <w:r w:rsidRPr="00DB5972">
          <w:rPr>
            <w:rStyle w:val="Hypertextovodkaz"/>
          </w:rPr>
          <w:t>: Řízení veslic</w:t>
        </w:r>
        <w:r>
          <w:rPr>
            <w:webHidden/>
          </w:rPr>
          <w:tab/>
        </w:r>
        <w:r>
          <w:rPr>
            <w:webHidden/>
          </w:rPr>
          <w:fldChar w:fldCharType="begin"/>
        </w:r>
        <w:r>
          <w:rPr>
            <w:webHidden/>
          </w:rPr>
          <w:instrText xml:space="preserve"> PAGEREF _Toc243725189 \h </w:instrText>
        </w:r>
        <w:r>
          <w:rPr>
            <w:webHidden/>
          </w:rPr>
        </w:r>
        <w:r>
          <w:rPr>
            <w:webHidden/>
          </w:rPr>
          <w:fldChar w:fldCharType="separate"/>
        </w:r>
        <w:r>
          <w:rPr>
            <w:webHidden/>
          </w:rPr>
          <w:t>51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0" w:history="1">
        <w:r w:rsidRPr="00DB5972">
          <w:rPr>
            <w:rStyle w:val="Hypertextovodkaz"/>
            <w:b/>
          </w:rPr>
          <w:t>Tabulka 36</w:t>
        </w:r>
        <w:r w:rsidRPr="00DB5972">
          <w:rPr>
            <w:rStyle w:val="Hypertextovodkaz"/>
          </w:rPr>
          <w:t>: Orientace</w:t>
        </w:r>
        <w:r>
          <w:rPr>
            <w:webHidden/>
          </w:rPr>
          <w:tab/>
        </w:r>
        <w:r>
          <w:rPr>
            <w:webHidden/>
          </w:rPr>
          <w:fldChar w:fldCharType="begin"/>
        </w:r>
        <w:r>
          <w:rPr>
            <w:webHidden/>
          </w:rPr>
          <w:instrText xml:space="preserve"> PAGEREF _Toc243725190 \h </w:instrText>
        </w:r>
        <w:r>
          <w:rPr>
            <w:webHidden/>
          </w:rPr>
        </w:r>
        <w:r>
          <w:rPr>
            <w:webHidden/>
          </w:rPr>
          <w:fldChar w:fldCharType="separate"/>
        </w:r>
        <w:r>
          <w:rPr>
            <w:webHidden/>
          </w:rPr>
          <w:t>53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1" w:history="1">
        <w:r w:rsidRPr="00DB5972">
          <w:rPr>
            <w:rStyle w:val="Hypertextovodkaz"/>
            <w:b/>
          </w:rPr>
          <w:t>Tabulka 37</w:t>
        </w:r>
        <w:r w:rsidRPr="00DB5972">
          <w:rPr>
            <w:rStyle w:val="Hypertextovodkaz"/>
          </w:rPr>
          <w:t>: Otužilost</w:t>
        </w:r>
        <w:r>
          <w:rPr>
            <w:webHidden/>
          </w:rPr>
          <w:tab/>
        </w:r>
        <w:r>
          <w:rPr>
            <w:webHidden/>
          </w:rPr>
          <w:fldChar w:fldCharType="begin"/>
        </w:r>
        <w:r>
          <w:rPr>
            <w:webHidden/>
          </w:rPr>
          <w:instrText xml:space="preserve"> PAGEREF _Toc243725191 \h </w:instrText>
        </w:r>
        <w:r>
          <w:rPr>
            <w:webHidden/>
          </w:rPr>
        </w:r>
        <w:r>
          <w:rPr>
            <w:webHidden/>
          </w:rPr>
          <w:fldChar w:fldCharType="separate"/>
        </w:r>
        <w:r>
          <w:rPr>
            <w:webHidden/>
          </w:rPr>
          <w:t>53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2" w:history="1">
        <w:r w:rsidRPr="00DB5972">
          <w:rPr>
            <w:rStyle w:val="Hypertextovodkaz"/>
            <w:b/>
          </w:rPr>
          <w:t xml:space="preserve">Tabulka 38: </w:t>
        </w:r>
        <w:r w:rsidRPr="00DB5972">
          <w:rPr>
            <w:rStyle w:val="Hypertextovodkaz"/>
          </w:rPr>
          <w:t>Pastevectví</w:t>
        </w:r>
        <w:r>
          <w:rPr>
            <w:webHidden/>
          </w:rPr>
          <w:tab/>
        </w:r>
        <w:r>
          <w:rPr>
            <w:webHidden/>
          </w:rPr>
          <w:fldChar w:fldCharType="begin"/>
        </w:r>
        <w:r>
          <w:rPr>
            <w:webHidden/>
          </w:rPr>
          <w:instrText xml:space="preserve"> PAGEREF _Toc243725192 \h </w:instrText>
        </w:r>
        <w:r>
          <w:rPr>
            <w:webHidden/>
          </w:rPr>
        </w:r>
        <w:r>
          <w:rPr>
            <w:webHidden/>
          </w:rPr>
          <w:fldChar w:fldCharType="separate"/>
        </w:r>
        <w:r>
          <w:rPr>
            <w:webHidden/>
          </w:rPr>
          <w:t>54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3" w:history="1">
        <w:r w:rsidRPr="00DB5972">
          <w:rPr>
            <w:rStyle w:val="Hypertextovodkaz"/>
            <w:b/>
          </w:rPr>
          <w:t>Tabulka 39</w:t>
        </w:r>
        <w:r w:rsidRPr="00DB5972">
          <w:rPr>
            <w:rStyle w:val="Hypertextovodkaz"/>
          </w:rPr>
          <w:t>: Přetvářka (herectví)</w:t>
        </w:r>
        <w:r>
          <w:rPr>
            <w:webHidden/>
          </w:rPr>
          <w:tab/>
        </w:r>
        <w:r>
          <w:rPr>
            <w:webHidden/>
          </w:rPr>
          <w:fldChar w:fldCharType="begin"/>
        </w:r>
        <w:r>
          <w:rPr>
            <w:webHidden/>
          </w:rPr>
          <w:instrText xml:space="preserve"> PAGEREF _Toc243725193 \h </w:instrText>
        </w:r>
        <w:r>
          <w:rPr>
            <w:webHidden/>
          </w:rPr>
        </w:r>
        <w:r>
          <w:rPr>
            <w:webHidden/>
          </w:rPr>
          <w:fldChar w:fldCharType="separate"/>
        </w:r>
        <w:r>
          <w:rPr>
            <w:webHidden/>
          </w:rPr>
          <w:t>54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4" w:history="1">
        <w:r w:rsidRPr="00DB5972">
          <w:rPr>
            <w:rStyle w:val="Hypertextovodkaz"/>
            <w:b/>
          </w:rPr>
          <w:t>Tabulka 40</w:t>
        </w:r>
        <w:r w:rsidRPr="00DB5972">
          <w:rPr>
            <w:rStyle w:val="Hypertextovodkaz"/>
          </w:rPr>
          <w:t>: Rybaření</w:t>
        </w:r>
        <w:r>
          <w:rPr>
            <w:webHidden/>
          </w:rPr>
          <w:tab/>
        </w:r>
        <w:r>
          <w:rPr>
            <w:webHidden/>
          </w:rPr>
          <w:fldChar w:fldCharType="begin"/>
        </w:r>
        <w:r>
          <w:rPr>
            <w:webHidden/>
          </w:rPr>
          <w:instrText xml:space="preserve"> PAGEREF _Toc243725194 \h </w:instrText>
        </w:r>
        <w:r>
          <w:rPr>
            <w:webHidden/>
          </w:rPr>
        </w:r>
        <w:r>
          <w:rPr>
            <w:webHidden/>
          </w:rPr>
          <w:fldChar w:fldCharType="separate"/>
        </w:r>
        <w:r>
          <w:rPr>
            <w:webHidden/>
          </w:rPr>
          <w:t>55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5" w:history="1">
        <w:r w:rsidRPr="00DB5972">
          <w:rPr>
            <w:rStyle w:val="Hypertextovodkaz"/>
            <w:b/>
          </w:rPr>
          <w:t>Tabulka 41</w:t>
        </w:r>
        <w:r w:rsidRPr="00DB5972">
          <w:rPr>
            <w:rStyle w:val="Hypertextovodkaz"/>
          </w:rPr>
          <w:t>: Řeznictví</w:t>
        </w:r>
        <w:r>
          <w:rPr>
            <w:webHidden/>
          </w:rPr>
          <w:tab/>
        </w:r>
        <w:r>
          <w:rPr>
            <w:webHidden/>
          </w:rPr>
          <w:fldChar w:fldCharType="begin"/>
        </w:r>
        <w:r>
          <w:rPr>
            <w:webHidden/>
          </w:rPr>
          <w:instrText xml:space="preserve"> PAGEREF _Toc243725195 \h </w:instrText>
        </w:r>
        <w:r>
          <w:rPr>
            <w:webHidden/>
          </w:rPr>
        </w:r>
        <w:r>
          <w:rPr>
            <w:webHidden/>
          </w:rPr>
          <w:fldChar w:fldCharType="separate"/>
        </w:r>
        <w:r>
          <w:rPr>
            <w:webHidden/>
          </w:rPr>
          <w:t>56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6" w:history="1">
        <w:r w:rsidRPr="00DB5972">
          <w:rPr>
            <w:rStyle w:val="Hypertextovodkaz"/>
            <w:b/>
          </w:rPr>
          <w:t>Tabulka 42:</w:t>
        </w:r>
        <w:r w:rsidRPr="00DB5972">
          <w:rPr>
            <w:rStyle w:val="Hypertextovodkaz"/>
          </w:rPr>
          <w:t xml:space="preserve"> Šok</w:t>
        </w:r>
        <w:r>
          <w:rPr>
            <w:webHidden/>
          </w:rPr>
          <w:tab/>
        </w:r>
        <w:r>
          <w:rPr>
            <w:webHidden/>
          </w:rPr>
          <w:fldChar w:fldCharType="begin"/>
        </w:r>
        <w:r>
          <w:rPr>
            <w:webHidden/>
          </w:rPr>
          <w:instrText xml:space="preserve"> PAGEREF _Toc243725196 \h </w:instrText>
        </w:r>
        <w:r>
          <w:rPr>
            <w:webHidden/>
          </w:rPr>
        </w:r>
        <w:r>
          <w:rPr>
            <w:webHidden/>
          </w:rPr>
          <w:fldChar w:fldCharType="separate"/>
        </w:r>
        <w:r>
          <w:rPr>
            <w:webHidden/>
          </w:rPr>
          <w:t>56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7" w:history="1">
        <w:r w:rsidRPr="00DB5972">
          <w:rPr>
            <w:rStyle w:val="Hypertextovodkaz"/>
            <w:b/>
          </w:rPr>
          <w:t>Tabulka 43</w:t>
        </w:r>
        <w:r w:rsidRPr="00DB5972">
          <w:rPr>
            <w:rStyle w:val="Hypertextovodkaz"/>
          </w:rPr>
          <w:t>: Ztráta životů při dušení se</w:t>
        </w:r>
        <w:r>
          <w:rPr>
            <w:webHidden/>
          </w:rPr>
          <w:tab/>
        </w:r>
        <w:r>
          <w:rPr>
            <w:webHidden/>
          </w:rPr>
          <w:fldChar w:fldCharType="begin"/>
        </w:r>
        <w:r>
          <w:rPr>
            <w:webHidden/>
          </w:rPr>
          <w:instrText xml:space="preserve"> PAGEREF _Toc243725197 \h </w:instrText>
        </w:r>
        <w:r>
          <w:rPr>
            <w:webHidden/>
          </w:rPr>
        </w:r>
        <w:r>
          <w:rPr>
            <w:webHidden/>
          </w:rPr>
          <w:fldChar w:fldCharType="separate"/>
        </w:r>
        <w:r>
          <w:rPr>
            <w:webHidden/>
          </w:rPr>
          <w:t>57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8" w:history="1">
        <w:r w:rsidRPr="00DB5972">
          <w:rPr>
            <w:rStyle w:val="Hypertextovodkaz"/>
            <w:b/>
          </w:rPr>
          <w:t>Tabulka 44:</w:t>
        </w:r>
        <w:r w:rsidRPr="00DB5972">
          <w:rPr>
            <w:rStyle w:val="Hypertextovodkaz"/>
          </w:rPr>
          <w:t xml:space="preserve"> Alkohol</w:t>
        </w:r>
        <w:r>
          <w:rPr>
            <w:webHidden/>
          </w:rPr>
          <w:tab/>
        </w:r>
        <w:r>
          <w:rPr>
            <w:webHidden/>
          </w:rPr>
          <w:fldChar w:fldCharType="begin"/>
        </w:r>
        <w:r>
          <w:rPr>
            <w:webHidden/>
          </w:rPr>
          <w:instrText xml:space="preserve"> PAGEREF _Toc243725198 \h </w:instrText>
        </w:r>
        <w:r>
          <w:rPr>
            <w:webHidden/>
          </w:rPr>
        </w:r>
        <w:r>
          <w:rPr>
            <w:webHidden/>
          </w:rPr>
          <w:fldChar w:fldCharType="separate"/>
        </w:r>
        <w:r>
          <w:rPr>
            <w:webHidden/>
          </w:rPr>
          <w:t>57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199" w:history="1">
        <w:r w:rsidRPr="00DB5972">
          <w:rPr>
            <w:rStyle w:val="Hypertextovodkaz"/>
            <w:b/>
          </w:rPr>
          <w:t>Tabulka 45</w:t>
        </w:r>
        <w:r w:rsidRPr="00DB5972">
          <w:rPr>
            <w:rStyle w:val="Hypertextovodkaz"/>
          </w:rPr>
          <w:t>: Sytost – oprava na potlačení alkoholu</w:t>
        </w:r>
        <w:r>
          <w:rPr>
            <w:webHidden/>
          </w:rPr>
          <w:tab/>
        </w:r>
        <w:r>
          <w:rPr>
            <w:webHidden/>
          </w:rPr>
          <w:fldChar w:fldCharType="begin"/>
        </w:r>
        <w:r>
          <w:rPr>
            <w:webHidden/>
          </w:rPr>
          <w:instrText xml:space="preserve"> PAGEREF _Toc243725199 \h </w:instrText>
        </w:r>
        <w:r>
          <w:rPr>
            <w:webHidden/>
          </w:rPr>
        </w:r>
        <w:r>
          <w:rPr>
            <w:webHidden/>
          </w:rPr>
          <w:fldChar w:fldCharType="separate"/>
        </w:r>
        <w:r>
          <w:rPr>
            <w:webHidden/>
          </w:rPr>
          <w:t>57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0" w:history="1">
        <w:r w:rsidRPr="00DB5972">
          <w:rPr>
            <w:rStyle w:val="Hypertextovodkaz"/>
            <w:b/>
          </w:rPr>
          <w:t>Tabulka 46:</w:t>
        </w:r>
        <w:r w:rsidRPr="00DB5972">
          <w:rPr>
            <w:rStyle w:val="Hypertextovodkaz"/>
          </w:rPr>
          <w:t xml:space="preserve"> Vliv únavy na potlačení alkoholu</w:t>
        </w:r>
        <w:r>
          <w:rPr>
            <w:webHidden/>
          </w:rPr>
          <w:tab/>
        </w:r>
        <w:r>
          <w:rPr>
            <w:webHidden/>
          </w:rPr>
          <w:fldChar w:fldCharType="begin"/>
        </w:r>
        <w:r>
          <w:rPr>
            <w:webHidden/>
          </w:rPr>
          <w:instrText xml:space="preserve"> PAGEREF _Toc243725200 \h </w:instrText>
        </w:r>
        <w:r>
          <w:rPr>
            <w:webHidden/>
          </w:rPr>
        </w:r>
        <w:r>
          <w:rPr>
            <w:webHidden/>
          </w:rPr>
          <w:fldChar w:fldCharType="separate"/>
        </w:r>
        <w:r>
          <w:rPr>
            <w:webHidden/>
          </w:rPr>
          <w:t>57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1" w:history="1">
        <w:r w:rsidRPr="00DB5972">
          <w:rPr>
            <w:rStyle w:val="Hypertextovodkaz"/>
            <w:b/>
          </w:rPr>
          <w:t>Tabulka 47</w:t>
        </w:r>
        <w:r w:rsidRPr="00DB5972">
          <w:rPr>
            <w:rStyle w:val="Hypertextovodkaz"/>
          </w:rPr>
          <w:t>: Potlačení bolesti</w:t>
        </w:r>
        <w:r>
          <w:rPr>
            <w:webHidden/>
          </w:rPr>
          <w:tab/>
        </w:r>
        <w:r>
          <w:rPr>
            <w:webHidden/>
          </w:rPr>
          <w:fldChar w:fldCharType="begin"/>
        </w:r>
        <w:r>
          <w:rPr>
            <w:webHidden/>
          </w:rPr>
          <w:instrText xml:space="preserve"> PAGEREF _Toc243725201 \h </w:instrText>
        </w:r>
        <w:r>
          <w:rPr>
            <w:webHidden/>
          </w:rPr>
        </w:r>
        <w:r>
          <w:rPr>
            <w:webHidden/>
          </w:rPr>
          <w:fldChar w:fldCharType="separate"/>
        </w:r>
        <w:r>
          <w:rPr>
            <w:webHidden/>
          </w:rPr>
          <w:t>58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2" w:history="1">
        <w:r w:rsidRPr="00DB5972">
          <w:rPr>
            <w:rStyle w:val="Hypertextovodkaz"/>
            <w:b/>
          </w:rPr>
          <w:t>Tabulka 48</w:t>
        </w:r>
        <w:r w:rsidRPr="00DB5972">
          <w:rPr>
            <w:rStyle w:val="Hypertextovodkaz"/>
          </w:rPr>
          <w:t>: Mez vyřazení podle Sebeovládání</w:t>
        </w:r>
        <w:r>
          <w:rPr>
            <w:webHidden/>
          </w:rPr>
          <w:tab/>
        </w:r>
        <w:r>
          <w:rPr>
            <w:webHidden/>
          </w:rPr>
          <w:fldChar w:fldCharType="begin"/>
        </w:r>
        <w:r>
          <w:rPr>
            <w:webHidden/>
          </w:rPr>
          <w:instrText xml:space="preserve"> PAGEREF _Toc243725202 \h </w:instrText>
        </w:r>
        <w:r>
          <w:rPr>
            <w:webHidden/>
          </w:rPr>
        </w:r>
        <w:r>
          <w:rPr>
            <w:webHidden/>
          </w:rPr>
          <w:fldChar w:fldCharType="separate"/>
        </w:r>
        <w:r>
          <w:rPr>
            <w:webHidden/>
          </w:rPr>
          <w:t>58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3" w:history="1">
        <w:r w:rsidRPr="00DB5972">
          <w:rPr>
            <w:rStyle w:val="Hypertextovodkaz"/>
            <w:b/>
          </w:rPr>
          <w:t>Tabulka 49</w:t>
        </w:r>
        <w:r w:rsidRPr="00DB5972">
          <w:rPr>
            <w:rStyle w:val="Hypertextovodkaz"/>
          </w:rPr>
          <w:t>: Tesařina</w:t>
        </w:r>
        <w:r>
          <w:rPr>
            <w:webHidden/>
          </w:rPr>
          <w:tab/>
        </w:r>
        <w:r>
          <w:rPr>
            <w:webHidden/>
          </w:rPr>
          <w:fldChar w:fldCharType="begin"/>
        </w:r>
        <w:r>
          <w:rPr>
            <w:webHidden/>
          </w:rPr>
          <w:instrText xml:space="preserve"> PAGEREF _Toc243725203 \h </w:instrText>
        </w:r>
        <w:r>
          <w:rPr>
            <w:webHidden/>
          </w:rPr>
        </w:r>
        <w:r>
          <w:rPr>
            <w:webHidden/>
          </w:rPr>
          <w:fldChar w:fldCharType="separate"/>
        </w:r>
        <w:r>
          <w:rPr>
            <w:webHidden/>
          </w:rPr>
          <w:t>61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4" w:history="1">
        <w:r w:rsidRPr="00DB5972">
          <w:rPr>
            <w:rStyle w:val="Hypertextovodkaz"/>
            <w:b/>
          </w:rPr>
          <w:t>Tabulka 50</w:t>
        </w:r>
        <w:r w:rsidRPr="00DB5972">
          <w:rPr>
            <w:rStyle w:val="Hypertextovodkaz"/>
          </w:rPr>
          <w:t>: Řezbářství</w:t>
        </w:r>
        <w:r>
          <w:rPr>
            <w:webHidden/>
          </w:rPr>
          <w:tab/>
        </w:r>
        <w:r>
          <w:rPr>
            <w:webHidden/>
          </w:rPr>
          <w:fldChar w:fldCharType="begin"/>
        </w:r>
        <w:r>
          <w:rPr>
            <w:webHidden/>
          </w:rPr>
          <w:instrText xml:space="preserve"> PAGEREF _Toc243725204 \h </w:instrText>
        </w:r>
        <w:r>
          <w:rPr>
            <w:webHidden/>
          </w:rPr>
        </w:r>
        <w:r>
          <w:rPr>
            <w:webHidden/>
          </w:rPr>
          <w:fldChar w:fldCharType="separate"/>
        </w:r>
        <w:r>
          <w:rPr>
            <w:webHidden/>
          </w:rPr>
          <w:t>61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5" w:history="1">
        <w:r w:rsidRPr="00DB5972">
          <w:rPr>
            <w:rStyle w:val="Hypertextovodkaz"/>
            <w:b/>
          </w:rPr>
          <w:t>Tabulka 51:</w:t>
        </w:r>
        <w:r w:rsidRPr="00DB5972">
          <w:rPr>
            <w:rStyle w:val="Hypertextovodkaz"/>
          </w:rPr>
          <w:t xml:space="preserve"> Šaty</w:t>
        </w:r>
        <w:r>
          <w:rPr>
            <w:webHidden/>
          </w:rPr>
          <w:tab/>
        </w:r>
        <w:r>
          <w:rPr>
            <w:webHidden/>
          </w:rPr>
          <w:fldChar w:fldCharType="begin"/>
        </w:r>
        <w:r>
          <w:rPr>
            <w:webHidden/>
          </w:rPr>
          <w:instrText xml:space="preserve"> PAGEREF _Toc243725205 \h </w:instrText>
        </w:r>
        <w:r>
          <w:rPr>
            <w:webHidden/>
          </w:rPr>
        </w:r>
        <w:r>
          <w:rPr>
            <w:webHidden/>
          </w:rPr>
          <w:fldChar w:fldCharType="separate"/>
        </w:r>
        <w:r>
          <w:rPr>
            <w:webHidden/>
          </w:rPr>
          <w:t>63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6" w:history="1">
        <w:r w:rsidRPr="00DB5972">
          <w:rPr>
            <w:rStyle w:val="Hypertextovodkaz"/>
            <w:b/>
          </w:rPr>
          <w:t>Tabulka 52</w:t>
        </w:r>
        <w:r w:rsidRPr="00DB5972">
          <w:rPr>
            <w:rStyle w:val="Hypertextovodkaz"/>
          </w:rPr>
          <w:t>: Oděvní a jiné doplňky</w:t>
        </w:r>
        <w:r>
          <w:rPr>
            <w:webHidden/>
          </w:rPr>
          <w:tab/>
        </w:r>
        <w:r>
          <w:rPr>
            <w:webHidden/>
          </w:rPr>
          <w:fldChar w:fldCharType="begin"/>
        </w:r>
        <w:r>
          <w:rPr>
            <w:webHidden/>
          </w:rPr>
          <w:instrText xml:space="preserve"> PAGEREF _Toc243725206 \h </w:instrText>
        </w:r>
        <w:r>
          <w:rPr>
            <w:webHidden/>
          </w:rPr>
        </w:r>
        <w:r>
          <w:rPr>
            <w:webHidden/>
          </w:rPr>
          <w:fldChar w:fldCharType="separate"/>
        </w:r>
        <w:r>
          <w:rPr>
            <w:webHidden/>
          </w:rPr>
          <w:t>64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7" w:history="1">
        <w:r w:rsidRPr="00DB5972">
          <w:rPr>
            <w:rStyle w:val="Hypertextovodkaz"/>
            <w:b/>
          </w:rPr>
          <w:t>Tabulka 53</w:t>
        </w:r>
        <w:r w:rsidRPr="00DB5972">
          <w:rPr>
            <w:rStyle w:val="Hypertextovodkaz"/>
          </w:rPr>
          <w:t>: Pláště</w:t>
        </w:r>
        <w:r>
          <w:rPr>
            <w:webHidden/>
          </w:rPr>
          <w:tab/>
        </w:r>
        <w:r>
          <w:rPr>
            <w:webHidden/>
          </w:rPr>
          <w:fldChar w:fldCharType="begin"/>
        </w:r>
        <w:r>
          <w:rPr>
            <w:webHidden/>
          </w:rPr>
          <w:instrText xml:space="preserve"> PAGEREF _Toc243725207 \h </w:instrText>
        </w:r>
        <w:r>
          <w:rPr>
            <w:webHidden/>
          </w:rPr>
        </w:r>
        <w:r>
          <w:rPr>
            <w:webHidden/>
          </w:rPr>
          <w:fldChar w:fldCharType="separate"/>
        </w:r>
        <w:r>
          <w:rPr>
            <w:webHidden/>
          </w:rPr>
          <w:t>65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8" w:history="1">
        <w:r w:rsidRPr="00DB5972">
          <w:rPr>
            <w:rStyle w:val="Hypertextovodkaz"/>
            <w:b/>
          </w:rPr>
          <w:t>Tabulka 54:</w:t>
        </w:r>
        <w:r w:rsidRPr="00DB5972">
          <w:rPr>
            <w:rStyle w:val="Hypertextovodkaz"/>
          </w:rPr>
          <w:t xml:space="preserve"> Zbroje</w:t>
        </w:r>
        <w:r>
          <w:rPr>
            <w:webHidden/>
          </w:rPr>
          <w:tab/>
        </w:r>
        <w:r>
          <w:rPr>
            <w:webHidden/>
          </w:rPr>
          <w:fldChar w:fldCharType="begin"/>
        </w:r>
        <w:r>
          <w:rPr>
            <w:webHidden/>
          </w:rPr>
          <w:instrText xml:space="preserve"> PAGEREF _Toc243725208 \h </w:instrText>
        </w:r>
        <w:r>
          <w:rPr>
            <w:webHidden/>
          </w:rPr>
        </w:r>
        <w:r>
          <w:rPr>
            <w:webHidden/>
          </w:rPr>
          <w:fldChar w:fldCharType="separate"/>
        </w:r>
        <w:r>
          <w:rPr>
            <w:webHidden/>
          </w:rPr>
          <w:t>65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09" w:history="1">
        <w:r w:rsidRPr="00DB5972">
          <w:rPr>
            <w:rStyle w:val="Hypertextovodkaz"/>
            <w:b/>
          </w:rPr>
          <w:t>Tabulka 55</w:t>
        </w:r>
        <w:r w:rsidRPr="00DB5972">
          <w:rPr>
            <w:rStyle w:val="Hypertextovodkaz"/>
          </w:rPr>
          <w:t>: Ochrany hlavy</w:t>
        </w:r>
        <w:r>
          <w:rPr>
            <w:webHidden/>
          </w:rPr>
          <w:tab/>
        </w:r>
        <w:r>
          <w:rPr>
            <w:webHidden/>
          </w:rPr>
          <w:fldChar w:fldCharType="begin"/>
        </w:r>
        <w:r>
          <w:rPr>
            <w:webHidden/>
          </w:rPr>
          <w:instrText xml:space="preserve"> PAGEREF _Toc243725209 \h </w:instrText>
        </w:r>
        <w:r>
          <w:rPr>
            <w:webHidden/>
          </w:rPr>
        </w:r>
        <w:r>
          <w:rPr>
            <w:webHidden/>
          </w:rPr>
          <w:fldChar w:fldCharType="separate"/>
        </w:r>
        <w:r>
          <w:rPr>
            <w:webHidden/>
          </w:rPr>
          <w:t>66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0" w:history="1">
        <w:r w:rsidRPr="00DB5972">
          <w:rPr>
            <w:rStyle w:val="Hypertextovodkaz"/>
            <w:b/>
          </w:rPr>
          <w:t>Tabulka 56</w:t>
        </w:r>
        <w:r w:rsidRPr="00DB5972">
          <w:rPr>
            <w:rStyle w:val="Hypertextovodkaz"/>
          </w:rPr>
          <w:t>: Ochrany rukou</w:t>
        </w:r>
        <w:r>
          <w:rPr>
            <w:webHidden/>
          </w:rPr>
          <w:tab/>
        </w:r>
        <w:r>
          <w:rPr>
            <w:webHidden/>
          </w:rPr>
          <w:fldChar w:fldCharType="begin"/>
        </w:r>
        <w:r>
          <w:rPr>
            <w:webHidden/>
          </w:rPr>
          <w:instrText xml:space="preserve"> PAGEREF _Toc243725210 \h </w:instrText>
        </w:r>
        <w:r>
          <w:rPr>
            <w:webHidden/>
          </w:rPr>
        </w:r>
        <w:r>
          <w:rPr>
            <w:webHidden/>
          </w:rPr>
          <w:fldChar w:fldCharType="separate"/>
        </w:r>
        <w:r>
          <w:rPr>
            <w:webHidden/>
          </w:rPr>
          <w:t>67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1" w:history="1">
        <w:r w:rsidRPr="00DB5972">
          <w:rPr>
            <w:rStyle w:val="Hypertextovodkaz"/>
            <w:b/>
          </w:rPr>
          <w:t>Tabulka 57</w:t>
        </w:r>
        <w:r w:rsidRPr="00DB5972">
          <w:rPr>
            <w:rStyle w:val="Hypertextovodkaz"/>
          </w:rPr>
          <w:t>: Ochrany nohou</w:t>
        </w:r>
        <w:r>
          <w:rPr>
            <w:webHidden/>
          </w:rPr>
          <w:tab/>
        </w:r>
        <w:r>
          <w:rPr>
            <w:webHidden/>
          </w:rPr>
          <w:fldChar w:fldCharType="begin"/>
        </w:r>
        <w:r>
          <w:rPr>
            <w:webHidden/>
          </w:rPr>
          <w:instrText xml:space="preserve"> PAGEREF _Toc243725211 \h </w:instrText>
        </w:r>
        <w:r>
          <w:rPr>
            <w:webHidden/>
          </w:rPr>
        </w:r>
        <w:r>
          <w:rPr>
            <w:webHidden/>
          </w:rPr>
          <w:fldChar w:fldCharType="separate"/>
        </w:r>
        <w:r>
          <w:rPr>
            <w:webHidden/>
          </w:rPr>
          <w:t>68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2" w:history="1">
        <w:r w:rsidRPr="00DB5972">
          <w:rPr>
            <w:rStyle w:val="Hypertextovodkaz"/>
            <w:b/>
          </w:rPr>
          <w:t>Tabulka 58:</w:t>
        </w:r>
        <w:r w:rsidRPr="00DB5972">
          <w:rPr>
            <w:rStyle w:val="Hypertextovodkaz"/>
          </w:rPr>
          <w:t xml:space="preserve"> Zbraně pro boj beze zbraně</w:t>
        </w:r>
        <w:r>
          <w:rPr>
            <w:webHidden/>
          </w:rPr>
          <w:tab/>
        </w:r>
        <w:r>
          <w:rPr>
            <w:webHidden/>
          </w:rPr>
          <w:fldChar w:fldCharType="begin"/>
        </w:r>
        <w:r>
          <w:rPr>
            <w:webHidden/>
          </w:rPr>
          <w:instrText xml:space="preserve"> PAGEREF _Toc243725212 \h </w:instrText>
        </w:r>
        <w:r>
          <w:rPr>
            <w:webHidden/>
          </w:rPr>
        </w:r>
        <w:r>
          <w:rPr>
            <w:webHidden/>
          </w:rPr>
          <w:fldChar w:fldCharType="separate"/>
        </w:r>
        <w:r>
          <w:rPr>
            <w:webHidden/>
          </w:rPr>
          <w:t>69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3" w:history="1">
        <w:r w:rsidRPr="00DB5972">
          <w:rPr>
            <w:rStyle w:val="Hypertextovodkaz"/>
            <w:b/>
          </w:rPr>
          <w:t>Tabulka 59</w:t>
        </w:r>
        <w:r w:rsidRPr="00DB5972">
          <w:rPr>
            <w:rStyle w:val="Hypertextovodkaz"/>
          </w:rPr>
          <w:t>: Zbraně pro boj s noži a dýkami</w:t>
        </w:r>
        <w:r>
          <w:rPr>
            <w:webHidden/>
          </w:rPr>
          <w:tab/>
        </w:r>
        <w:r>
          <w:rPr>
            <w:webHidden/>
          </w:rPr>
          <w:fldChar w:fldCharType="begin"/>
        </w:r>
        <w:r>
          <w:rPr>
            <w:webHidden/>
          </w:rPr>
          <w:instrText xml:space="preserve"> PAGEREF _Toc243725213 \h </w:instrText>
        </w:r>
        <w:r>
          <w:rPr>
            <w:webHidden/>
          </w:rPr>
        </w:r>
        <w:r>
          <w:rPr>
            <w:webHidden/>
          </w:rPr>
          <w:fldChar w:fldCharType="separate"/>
        </w:r>
        <w:r>
          <w:rPr>
            <w:webHidden/>
          </w:rPr>
          <w:t>69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4" w:history="1">
        <w:r w:rsidRPr="00DB5972">
          <w:rPr>
            <w:rStyle w:val="Hypertextovodkaz"/>
            <w:b/>
          </w:rPr>
          <w:t>Tabulka 60</w:t>
        </w:r>
        <w:r w:rsidRPr="00DB5972">
          <w:rPr>
            <w:rStyle w:val="Hypertextovodkaz"/>
          </w:rPr>
          <w:t>: Zbraně pro boj s meči a šavlemi</w:t>
        </w:r>
        <w:r>
          <w:rPr>
            <w:webHidden/>
          </w:rPr>
          <w:tab/>
        </w:r>
        <w:r>
          <w:rPr>
            <w:webHidden/>
          </w:rPr>
          <w:fldChar w:fldCharType="begin"/>
        </w:r>
        <w:r>
          <w:rPr>
            <w:webHidden/>
          </w:rPr>
          <w:instrText xml:space="preserve"> PAGEREF _Toc243725214 \h </w:instrText>
        </w:r>
        <w:r>
          <w:rPr>
            <w:webHidden/>
          </w:rPr>
        </w:r>
        <w:r>
          <w:rPr>
            <w:webHidden/>
          </w:rPr>
          <w:fldChar w:fldCharType="separate"/>
        </w:r>
        <w:r>
          <w:rPr>
            <w:webHidden/>
          </w:rPr>
          <w:t>70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5" w:history="1">
        <w:r w:rsidRPr="00DB5972">
          <w:rPr>
            <w:rStyle w:val="Hypertextovodkaz"/>
            <w:b/>
          </w:rPr>
          <w:t>Tabulka 61</w:t>
        </w:r>
        <w:r w:rsidRPr="00DB5972">
          <w:rPr>
            <w:rStyle w:val="Hypertextovodkaz"/>
          </w:rPr>
          <w:t>: Zbraně pro boj sekerami a kyji</w:t>
        </w:r>
        <w:r>
          <w:rPr>
            <w:webHidden/>
          </w:rPr>
          <w:tab/>
        </w:r>
        <w:r>
          <w:rPr>
            <w:webHidden/>
          </w:rPr>
          <w:fldChar w:fldCharType="begin"/>
        </w:r>
        <w:r>
          <w:rPr>
            <w:webHidden/>
          </w:rPr>
          <w:instrText xml:space="preserve"> PAGEREF _Toc243725215 \h </w:instrText>
        </w:r>
        <w:r>
          <w:rPr>
            <w:webHidden/>
          </w:rPr>
        </w:r>
        <w:r>
          <w:rPr>
            <w:webHidden/>
          </w:rPr>
          <w:fldChar w:fldCharType="separate"/>
        </w:r>
        <w:r>
          <w:rPr>
            <w:webHidden/>
          </w:rPr>
          <w:t>72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6" w:history="1">
        <w:r w:rsidRPr="00DB5972">
          <w:rPr>
            <w:rStyle w:val="Hypertextovodkaz"/>
            <w:b/>
          </w:rPr>
          <w:t>Tabulka 62</w:t>
        </w:r>
        <w:r w:rsidRPr="00DB5972">
          <w:rPr>
            <w:rStyle w:val="Hypertextovodkaz"/>
          </w:rPr>
          <w:t>: Zbraně pro boj holemi a kopími</w:t>
        </w:r>
        <w:r>
          <w:rPr>
            <w:webHidden/>
          </w:rPr>
          <w:tab/>
        </w:r>
        <w:r>
          <w:rPr>
            <w:webHidden/>
          </w:rPr>
          <w:fldChar w:fldCharType="begin"/>
        </w:r>
        <w:r>
          <w:rPr>
            <w:webHidden/>
          </w:rPr>
          <w:instrText xml:space="preserve"> PAGEREF _Toc243725216 \h </w:instrText>
        </w:r>
        <w:r>
          <w:rPr>
            <w:webHidden/>
          </w:rPr>
        </w:r>
        <w:r>
          <w:rPr>
            <w:webHidden/>
          </w:rPr>
          <w:fldChar w:fldCharType="separate"/>
        </w:r>
        <w:r>
          <w:rPr>
            <w:webHidden/>
          </w:rPr>
          <w:t>73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7" w:history="1">
        <w:r w:rsidRPr="00DB5972">
          <w:rPr>
            <w:rStyle w:val="Hypertextovodkaz"/>
            <w:b/>
          </w:rPr>
          <w:t>Tabulka 63:</w:t>
        </w:r>
        <w:r w:rsidRPr="00DB5972">
          <w:rPr>
            <w:rStyle w:val="Hypertextovodkaz"/>
          </w:rPr>
          <w:t xml:space="preserve"> Štíty</w:t>
        </w:r>
        <w:r>
          <w:rPr>
            <w:webHidden/>
          </w:rPr>
          <w:tab/>
        </w:r>
        <w:r>
          <w:rPr>
            <w:webHidden/>
          </w:rPr>
          <w:fldChar w:fldCharType="begin"/>
        </w:r>
        <w:r>
          <w:rPr>
            <w:webHidden/>
          </w:rPr>
          <w:instrText xml:space="preserve"> PAGEREF _Toc243725217 \h </w:instrText>
        </w:r>
        <w:r>
          <w:rPr>
            <w:webHidden/>
          </w:rPr>
        </w:r>
        <w:r>
          <w:rPr>
            <w:webHidden/>
          </w:rPr>
          <w:fldChar w:fldCharType="separate"/>
        </w:r>
        <w:r>
          <w:rPr>
            <w:webHidden/>
          </w:rPr>
          <w:t>74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8" w:history="1">
        <w:r w:rsidRPr="00DB5972">
          <w:rPr>
            <w:rStyle w:val="Hypertextovodkaz"/>
            <w:b/>
          </w:rPr>
          <w:t>Tabulka 64</w:t>
        </w:r>
        <w:r w:rsidRPr="00DB5972">
          <w:rPr>
            <w:rStyle w:val="Hypertextovodkaz"/>
          </w:rPr>
          <w:t>: Zbraně pro střelbu</w:t>
        </w:r>
        <w:r>
          <w:rPr>
            <w:webHidden/>
          </w:rPr>
          <w:tab/>
        </w:r>
        <w:r>
          <w:rPr>
            <w:webHidden/>
          </w:rPr>
          <w:fldChar w:fldCharType="begin"/>
        </w:r>
        <w:r>
          <w:rPr>
            <w:webHidden/>
          </w:rPr>
          <w:instrText xml:space="preserve"> PAGEREF _Toc243725218 \h </w:instrText>
        </w:r>
        <w:r>
          <w:rPr>
            <w:webHidden/>
          </w:rPr>
        </w:r>
        <w:r>
          <w:rPr>
            <w:webHidden/>
          </w:rPr>
          <w:fldChar w:fldCharType="separate"/>
        </w:r>
        <w:r>
          <w:rPr>
            <w:webHidden/>
          </w:rPr>
          <w:t>74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19" w:history="1">
        <w:r w:rsidRPr="00DB5972">
          <w:rPr>
            <w:rStyle w:val="Hypertextovodkaz"/>
            <w:b/>
          </w:rPr>
          <w:t>Tabulka 65</w:t>
        </w:r>
        <w:r w:rsidRPr="00DB5972">
          <w:rPr>
            <w:rStyle w:val="Hypertextovodkaz"/>
          </w:rPr>
          <w:t>: Základní typy šípů a šipek</w:t>
        </w:r>
        <w:r>
          <w:rPr>
            <w:webHidden/>
          </w:rPr>
          <w:tab/>
        </w:r>
        <w:r>
          <w:rPr>
            <w:webHidden/>
          </w:rPr>
          <w:fldChar w:fldCharType="begin"/>
        </w:r>
        <w:r>
          <w:rPr>
            <w:webHidden/>
          </w:rPr>
          <w:instrText xml:space="preserve"> PAGEREF _Toc243725219 \h </w:instrText>
        </w:r>
        <w:r>
          <w:rPr>
            <w:webHidden/>
          </w:rPr>
        </w:r>
        <w:r>
          <w:rPr>
            <w:webHidden/>
          </w:rPr>
          <w:fldChar w:fldCharType="separate"/>
        </w:r>
        <w:r>
          <w:rPr>
            <w:webHidden/>
          </w:rPr>
          <w:t>76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0" w:history="1">
        <w:r w:rsidRPr="00DB5972">
          <w:rPr>
            <w:rStyle w:val="Hypertextovodkaz"/>
            <w:b/>
          </w:rPr>
          <w:t>Tabulka 66</w:t>
        </w:r>
        <w:r w:rsidRPr="00DB5972">
          <w:rPr>
            <w:rStyle w:val="Hypertextovodkaz"/>
          </w:rPr>
          <w:t>: Jedy na zbraně</w:t>
        </w:r>
        <w:r>
          <w:rPr>
            <w:webHidden/>
          </w:rPr>
          <w:tab/>
        </w:r>
        <w:r>
          <w:rPr>
            <w:webHidden/>
          </w:rPr>
          <w:fldChar w:fldCharType="begin"/>
        </w:r>
        <w:r>
          <w:rPr>
            <w:webHidden/>
          </w:rPr>
          <w:instrText xml:space="preserve"> PAGEREF _Toc243725220 \h </w:instrText>
        </w:r>
        <w:r>
          <w:rPr>
            <w:webHidden/>
          </w:rPr>
        </w:r>
        <w:r>
          <w:rPr>
            <w:webHidden/>
          </w:rPr>
          <w:fldChar w:fldCharType="separate"/>
        </w:r>
        <w:r>
          <w:rPr>
            <w:webHidden/>
          </w:rPr>
          <w:t>76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1" w:history="1">
        <w:r w:rsidRPr="00DB5972">
          <w:rPr>
            <w:rStyle w:val="Hypertextovodkaz"/>
            <w:b/>
          </w:rPr>
          <w:t>Tabulka 67</w:t>
        </w:r>
        <w:r w:rsidRPr="00DB5972">
          <w:rPr>
            <w:rStyle w:val="Hypertextovodkaz"/>
          </w:rPr>
          <w:t>: Zbraně přímé střelby pro vrh</w:t>
        </w:r>
        <w:r>
          <w:rPr>
            <w:webHidden/>
          </w:rPr>
          <w:tab/>
        </w:r>
        <w:r>
          <w:rPr>
            <w:webHidden/>
          </w:rPr>
          <w:fldChar w:fldCharType="begin"/>
        </w:r>
        <w:r>
          <w:rPr>
            <w:webHidden/>
          </w:rPr>
          <w:instrText xml:space="preserve"> PAGEREF _Toc243725221 \h </w:instrText>
        </w:r>
        <w:r>
          <w:rPr>
            <w:webHidden/>
          </w:rPr>
        </w:r>
        <w:r>
          <w:rPr>
            <w:webHidden/>
          </w:rPr>
          <w:fldChar w:fldCharType="separate"/>
        </w:r>
        <w:r>
          <w:rPr>
            <w:webHidden/>
          </w:rPr>
          <w:t>76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2" w:history="1">
        <w:r w:rsidRPr="00DB5972">
          <w:rPr>
            <w:rStyle w:val="Hypertextovodkaz"/>
            <w:b/>
          </w:rPr>
          <w:t>Tabulka 68</w:t>
        </w:r>
        <w:r w:rsidRPr="00DB5972">
          <w:rPr>
            <w:rStyle w:val="Hypertextovodkaz"/>
          </w:rPr>
          <w:t>: Zbraně nepřímé střelby pro vrh</w:t>
        </w:r>
        <w:r>
          <w:rPr>
            <w:webHidden/>
          </w:rPr>
          <w:tab/>
        </w:r>
        <w:r>
          <w:rPr>
            <w:webHidden/>
          </w:rPr>
          <w:fldChar w:fldCharType="begin"/>
        </w:r>
        <w:r>
          <w:rPr>
            <w:webHidden/>
          </w:rPr>
          <w:instrText xml:space="preserve"> PAGEREF _Toc243725222 \h </w:instrText>
        </w:r>
        <w:r>
          <w:rPr>
            <w:webHidden/>
          </w:rPr>
        </w:r>
        <w:r>
          <w:rPr>
            <w:webHidden/>
          </w:rPr>
          <w:fldChar w:fldCharType="separate"/>
        </w:r>
        <w:r>
          <w:rPr>
            <w:webHidden/>
          </w:rPr>
          <w:t>77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3" w:history="1">
        <w:r w:rsidRPr="00DB5972">
          <w:rPr>
            <w:rStyle w:val="Hypertextovodkaz"/>
            <w:b/>
          </w:rPr>
          <w:t>Tabulka 69</w:t>
        </w:r>
        <w:r w:rsidRPr="00DB5972">
          <w:rPr>
            <w:rStyle w:val="Hypertextovodkaz"/>
          </w:rPr>
          <w:t>: Vybavení - Zavazadla a obaly</w:t>
        </w:r>
        <w:r>
          <w:rPr>
            <w:webHidden/>
          </w:rPr>
          <w:tab/>
        </w:r>
        <w:r>
          <w:rPr>
            <w:webHidden/>
          </w:rPr>
          <w:fldChar w:fldCharType="begin"/>
        </w:r>
        <w:r>
          <w:rPr>
            <w:webHidden/>
          </w:rPr>
          <w:instrText xml:space="preserve"> PAGEREF _Toc243725223 \h </w:instrText>
        </w:r>
        <w:r>
          <w:rPr>
            <w:webHidden/>
          </w:rPr>
        </w:r>
        <w:r>
          <w:rPr>
            <w:webHidden/>
          </w:rPr>
          <w:fldChar w:fldCharType="separate"/>
        </w:r>
        <w:r>
          <w:rPr>
            <w:webHidden/>
          </w:rPr>
          <w:t>79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4" w:history="1">
        <w:r w:rsidRPr="00DB5972">
          <w:rPr>
            <w:rStyle w:val="Hypertextovodkaz"/>
            <w:b/>
          </w:rPr>
          <w:t>Tabulka 70</w:t>
        </w:r>
        <w:r w:rsidRPr="00DB5972">
          <w:rPr>
            <w:rStyle w:val="Hypertextovodkaz"/>
          </w:rPr>
          <w:t>: Vybavení - Světlo</w:t>
        </w:r>
        <w:r>
          <w:rPr>
            <w:webHidden/>
          </w:rPr>
          <w:tab/>
        </w:r>
        <w:r>
          <w:rPr>
            <w:webHidden/>
          </w:rPr>
          <w:fldChar w:fldCharType="begin"/>
        </w:r>
        <w:r>
          <w:rPr>
            <w:webHidden/>
          </w:rPr>
          <w:instrText xml:space="preserve"> PAGEREF _Toc243725224 \h </w:instrText>
        </w:r>
        <w:r>
          <w:rPr>
            <w:webHidden/>
          </w:rPr>
        </w:r>
        <w:r>
          <w:rPr>
            <w:webHidden/>
          </w:rPr>
          <w:fldChar w:fldCharType="separate"/>
        </w:r>
        <w:r>
          <w:rPr>
            <w:webHidden/>
          </w:rPr>
          <w:t>80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5" w:history="1">
        <w:r w:rsidRPr="00DB5972">
          <w:rPr>
            <w:rStyle w:val="Hypertextovodkaz"/>
            <w:b/>
          </w:rPr>
          <w:t>Tabulka 71</w:t>
        </w:r>
        <w:r w:rsidRPr="00DB5972">
          <w:rPr>
            <w:rStyle w:val="Hypertextovodkaz"/>
          </w:rPr>
          <w:t>: Vybavení - Jídlo a pití</w:t>
        </w:r>
        <w:r>
          <w:rPr>
            <w:webHidden/>
          </w:rPr>
          <w:tab/>
        </w:r>
        <w:r>
          <w:rPr>
            <w:webHidden/>
          </w:rPr>
          <w:fldChar w:fldCharType="begin"/>
        </w:r>
        <w:r>
          <w:rPr>
            <w:webHidden/>
          </w:rPr>
          <w:instrText xml:space="preserve"> PAGEREF _Toc243725225 \h </w:instrText>
        </w:r>
        <w:r>
          <w:rPr>
            <w:webHidden/>
          </w:rPr>
        </w:r>
        <w:r>
          <w:rPr>
            <w:webHidden/>
          </w:rPr>
          <w:fldChar w:fldCharType="separate"/>
        </w:r>
        <w:r>
          <w:rPr>
            <w:webHidden/>
          </w:rPr>
          <w:t>81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6" w:history="1">
        <w:r w:rsidRPr="00DB5972">
          <w:rPr>
            <w:rStyle w:val="Hypertextovodkaz"/>
            <w:b/>
          </w:rPr>
          <w:t>Tabulka 72</w:t>
        </w:r>
        <w:r w:rsidRPr="00DB5972">
          <w:rPr>
            <w:rStyle w:val="Hypertextovodkaz"/>
          </w:rPr>
          <w:t>: Vybavení na cesty</w:t>
        </w:r>
        <w:r>
          <w:rPr>
            <w:webHidden/>
          </w:rPr>
          <w:tab/>
        </w:r>
        <w:r>
          <w:rPr>
            <w:webHidden/>
          </w:rPr>
          <w:fldChar w:fldCharType="begin"/>
        </w:r>
        <w:r>
          <w:rPr>
            <w:webHidden/>
          </w:rPr>
          <w:instrText xml:space="preserve"> PAGEREF _Toc243725226 \h </w:instrText>
        </w:r>
        <w:r>
          <w:rPr>
            <w:webHidden/>
          </w:rPr>
        </w:r>
        <w:r>
          <w:rPr>
            <w:webHidden/>
          </w:rPr>
          <w:fldChar w:fldCharType="separate"/>
        </w:r>
        <w:r>
          <w:rPr>
            <w:webHidden/>
          </w:rPr>
          <w:t>81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7" w:history="1">
        <w:r w:rsidRPr="00DB5972">
          <w:rPr>
            <w:rStyle w:val="Hypertextovodkaz"/>
            <w:b/>
          </w:rPr>
          <w:t>Tabulka 73:</w:t>
        </w:r>
        <w:r w:rsidRPr="00DB5972">
          <w:rPr>
            <w:rStyle w:val="Hypertextovodkaz"/>
          </w:rPr>
          <w:t xml:space="preserve"> Vybavení pro alchymisty</w:t>
        </w:r>
        <w:r>
          <w:rPr>
            <w:webHidden/>
          </w:rPr>
          <w:tab/>
        </w:r>
        <w:r>
          <w:rPr>
            <w:webHidden/>
          </w:rPr>
          <w:fldChar w:fldCharType="begin"/>
        </w:r>
        <w:r>
          <w:rPr>
            <w:webHidden/>
          </w:rPr>
          <w:instrText xml:space="preserve"> PAGEREF _Toc243725227 \h </w:instrText>
        </w:r>
        <w:r>
          <w:rPr>
            <w:webHidden/>
          </w:rPr>
        </w:r>
        <w:r>
          <w:rPr>
            <w:webHidden/>
          </w:rPr>
          <w:fldChar w:fldCharType="separate"/>
        </w:r>
        <w:r>
          <w:rPr>
            <w:webHidden/>
          </w:rPr>
          <w:t>82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8" w:history="1">
        <w:r w:rsidRPr="00DB5972">
          <w:rPr>
            <w:rStyle w:val="Hypertextovodkaz"/>
            <w:b/>
          </w:rPr>
          <w:t>Tabulka 74:</w:t>
        </w:r>
        <w:r w:rsidRPr="00DB5972">
          <w:rPr>
            <w:rStyle w:val="Hypertextovodkaz"/>
          </w:rPr>
          <w:t xml:space="preserve"> Další vybavení</w:t>
        </w:r>
        <w:r>
          <w:rPr>
            <w:webHidden/>
          </w:rPr>
          <w:tab/>
        </w:r>
        <w:r>
          <w:rPr>
            <w:webHidden/>
          </w:rPr>
          <w:fldChar w:fldCharType="begin"/>
        </w:r>
        <w:r>
          <w:rPr>
            <w:webHidden/>
          </w:rPr>
          <w:instrText xml:space="preserve"> PAGEREF _Toc243725228 \h </w:instrText>
        </w:r>
        <w:r>
          <w:rPr>
            <w:webHidden/>
          </w:rPr>
        </w:r>
        <w:r>
          <w:rPr>
            <w:webHidden/>
          </w:rPr>
          <w:fldChar w:fldCharType="separate"/>
        </w:r>
        <w:r>
          <w:rPr>
            <w:webHidden/>
          </w:rPr>
          <w:t>83</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29" w:history="1">
        <w:r w:rsidRPr="00DB5972">
          <w:rPr>
            <w:rStyle w:val="Hypertextovodkaz"/>
            <w:b/>
          </w:rPr>
          <w:t>Tabulka 75</w:t>
        </w:r>
        <w:r w:rsidRPr="00DB5972">
          <w:rPr>
            <w:rStyle w:val="Hypertextovodkaz"/>
          </w:rPr>
          <w:t>: Vybavení - Cestovní prostředky</w:t>
        </w:r>
        <w:r>
          <w:rPr>
            <w:webHidden/>
          </w:rPr>
          <w:tab/>
        </w:r>
        <w:r>
          <w:rPr>
            <w:webHidden/>
          </w:rPr>
          <w:fldChar w:fldCharType="begin"/>
        </w:r>
        <w:r>
          <w:rPr>
            <w:webHidden/>
          </w:rPr>
          <w:instrText xml:space="preserve"> PAGEREF _Toc243725229 \h </w:instrText>
        </w:r>
        <w:r>
          <w:rPr>
            <w:webHidden/>
          </w:rPr>
        </w:r>
        <w:r>
          <w:rPr>
            <w:webHidden/>
          </w:rPr>
          <w:fldChar w:fldCharType="separate"/>
        </w:r>
        <w:r>
          <w:rPr>
            <w:webHidden/>
          </w:rPr>
          <w:t>84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0" w:history="1">
        <w:r w:rsidRPr="00DB5972">
          <w:rPr>
            <w:rStyle w:val="Hypertextovodkaz"/>
            <w:b/>
          </w:rPr>
          <w:t>Tabulka 76</w:t>
        </w:r>
        <w:r w:rsidRPr="00DB5972">
          <w:rPr>
            <w:rStyle w:val="Hypertextovodkaz"/>
          </w:rPr>
          <w:t>: Znalost boje</w:t>
        </w:r>
        <w:r>
          <w:rPr>
            <w:webHidden/>
          </w:rPr>
          <w:tab/>
        </w:r>
        <w:r>
          <w:rPr>
            <w:webHidden/>
          </w:rPr>
          <w:fldChar w:fldCharType="begin"/>
        </w:r>
        <w:r>
          <w:rPr>
            <w:webHidden/>
          </w:rPr>
          <w:instrText xml:space="preserve"> PAGEREF _Toc243725230 \h </w:instrText>
        </w:r>
        <w:r>
          <w:rPr>
            <w:webHidden/>
          </w:rPr>
        </w:r>
        <w:r>
          <w:rPr>
            <w:webHidden/>
          </w:rPr>
          <w:fldChar w:fldCharType="separate"/>
        </w:r>
        <w:r>
          <w:rPr>
            <w:webHidden/>
          </w:rPr>
          <w:t>85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1" w:history="1">
        <w:r w:rsidRPr="00DB5972">
          <w:rPr>
            <w:rStyle w:val="Hypertextovodkaz"/>
            <w:b/>
          </w:rPr>
          <w:t xml:space="preserve">Tabulka 77: </w:t>
        </w:r>
        <w:r w:rsidRPr="00DB5972">
          <w:rPr>
            <w:rStyle w:val="Hypertextovodkaz"/>
          </w:rPr>
          <w:t>Znalost blokování</w:t>
        </w:r>
        <w:r>
          <w:rPr>
            <w:webHidden/>
          </w:rPr>
          <w:tab/>
        </w:r>
        <w:r>
          <w:rPr>
            <w:webHidden/>
          </w:rPr>
          <w:fldChar w:fldCharType="begin"/>
        </w:r>
        <w:r>
          <w:rPr>
            <w:webHidden/>
          </w:rPr>
          <w:instrText xml:space="preserve"> PAGEREF _Toc243725231 \h </w:instrText>
        </w:r>
        <w:r>
          <w:rPr>
            <w:webHidden/>
          </w:rPr>
        </w:r>
        <w:r>
          <w:rPr>
            <w:webHidden/>
          </w:rPr>
          <w:fldChar w:fldCharType="separate"/>
        </w:r>
        <w:r>
          <w:rPr>
            <w:webHidden/>
          </w:rPr>
          <w:t>85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2" w:history="1">
        <w:r w:rsidRPr="00DB5972">
          <w:rPr>
            <w:rStyle w:val="Hypertextovodkaz"/>
            <w:b/>
          </w:rPr>
          <w:t>Tabulka 78</w:t>
        </w:r>
        <w:r w:rsidRPr="00DB5972">
          <w:rPr>
            <w:rStyle w:val="Hypertextovodkaz"/>
          </w:rPr>
          <w:t>: Vliv velikosti na bojová čísla</w:t>
        </w:r>
        <w:r>
          <w:rPr>
            <w:webHidden/>
          </w:rPr>
          <w:tab/>
        </w:r>
        <w:r>
          <w:rPr>
            <w:webHidden/>
          </w:rPr>
          <w:fldChar w:fldCharType="begin"/>
        </w:r>
        <w:r>
          <w:rPr>
            <w:webHidden/>
          </w:rPr>
          <w:instrText xml:space="preserve"> PAGEREF _Toc243725232 \h </w:instrText>
        </w:r>
        <w:r>
          <w:rPr>
            <w:webHidden/>
          </w:rPr>
        </w:r>
        <w:r>
          <w:rPr>
            <w:webHidden/>
          </w:rPr>
          <w:fldChar w:fldCharType="separate"/>
        </w:r>
        <w:r>
          <w:rPr>
            <w:webHidden/>
          </w:rPr>
          <w:t>85</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3" w:history="1">
        <w:r w:rsidRPr="00DB5972">
          <w:rPr>
            <w:rStyle w:val="Hypertextovodkaz"/>
            <w:b/>
          </w:rPr>
          <w:t>Tabulka 79</w:t>
        </w:r>
        <w:r w:rsidRPr="00DB5972">
          <w:rPr>
            <w:rStyle w:val="Hypertextovodkaz"/>
          </w:rPr>
          <w:t>: Iniciativa a počet akčních bodů</w:t>
        </w:r>
        <w:r>
          <w:rPr>
            <w:webHidden/>
          </w:rPr>
          <w:tab/>
        </w:r>
        <w:r>
          <w:rPr>
            <w:webHidden/>
          </w:rPr>
          <w:fldChar w:fldCharType="begin"/>
        </w:r>
        <w:r>
          <w:rPr>
            <w:webHidden/>
          </w:rPr>
          <w:instrText xml:space="preserve"> PAGEREF _Toc243725233 \h </w:instrText>
        </w:r>
        <w:r>
          <w:rPr>
            <w:webHidden/>
          </w:rPr>
        </w:r>
        <w:r>
          <w:rPr>
            <w:webHidden/>
          </w:rPr>
          <w:fldChar w:fldCharType="separate"/>
        </w:r>
        <w:r>
          <w:rPr>
            <w:webHidden/>
          </w:rPr>
          <w:t>86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4" w:history="1">
        <w:r w:rsidRPr="00DB5972">
          <w:rPr>
            <w:rStyle w:val="Hypertextovodkaz"/>
            <w:b/>
          </w:rPr>
          <w:t>Tabulka 80</w:t>
        </w:r>
        <w:r w:rsidRPr="00DB5972">
          <w:rPr>
            <w:rStyle w:val="Hypertextovodkaz"/>
          </w:rPr>
          <w:t>: Požadavky a náklady na zlepšení úrovně</w:t>
        </w:r>
        <w:r>
          <w:rPr>
            <w:webHidden/>
          </w:rPr>
          <w:tab/>
        </w:r>
        <w:r>
          <w:rPr>
            <w:webHidden/>
          </w:rPr>
          <w:fldChar w:fldCharType="begin"/>
        </w:r>
        <w:r>
          <w:rPr>
            <w:webHidden/>
          </w:rPr>
          <w:instrText xml:space="preserve"> PAGEREF _Toc243725234 \h </w:instrText>
        </w:r>
        <w:r>
          <w:rPr>
            <w:webHidden/>
          </w:rPr>
        </w:r>
        <w:r>
          <w:rPr>
            <w:webHidden/>
          </w:rPr>
          <w:fldChar w:fldCharType="separate"/>
        </w:r>
        <w:r>
          <w:rPr>
            <w:webHidden/>
          </w:rPr>
          <w:t>109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5" w:history="1">
        <w:r w:rsidRPr="00DB5972">
          <w:rPr>
            <w:rStyle w:val="Hypertextovodkaz"/>
            <w:b/>
          </w:rPr>
          <w:t>Tabulka 81:</w:t>
        </w:r>
        <w:r w:rsidRPr="00DB5972">
          <w:rPr>
            <w:rStyle w:val="Hypertextovodkaz"/>
          </w:rPr>
          <w:t xml:space="preserve"> Standardní náročnosti činností</w:t>
        </w:r>
        <w:r>
          <w:rPr>
            <w:webHidden/>
          </w:rPr>
          <w:tab/>
        </w:r>
        <w:r>
          <w:rPr>
            <w:webHidden/>
          </w:rPr>
          <w:fldChar w:fldCharType="begin"/>
        </w:r>
        <w:r>
          <w:rPr>
            <w:webHidden/>
          </w:rPr>
          <w:instrText xml:space="preserve"> PAGEREF _Toc243725235 \h </w:instrText>
        </w:r>
        <w:r>
          <w:rPr>
            <w:webHidden/>
          </w:rPr>
        </w:r>
        <w:r>
          <w:rPr>
            <w:webHidden/>
          </w:rPr>
          <w:fldChar w:fldCharType="separate"/>
        </w:r>
        <w:r>
          <w:rPr>
            <w:webHidden/>
          </w:rPr>
          <w:t>111</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6" w:history="1">
        <w:r w:rsidRPr="00DB5972">
          <w:rPr>
            <w:rStyle w:val="Hypertextovodkaz"/>
            <w:b/>
          </w:rPr>
          <w:t>Tabulka 82</w:t>
        </w:r>
        <w:r w:rsidRPr="00DB5972">
          <w:rPr>
            <w:rStyle w:val="Hypertextovodkaz"/>
          </w:rPr>
          <w:t>: Vliv únavy na postavu</w:t>
        </w:r>
        <w:r>
          <w:rPr>
            <w:webHidden/>
          </w:rPr>
          <w:tab/>
        </w:r>
        <w:r>
          <w:rPr>
            <w:webHidden/>
          </w:rPr>
          <w:fldChar w:fldCharType="begin"/>
        </w:r>
        <w:r>
          <w:rPr>
            <w:webHidden/>
          </w:rPr>
          <w:instrText xml:space="preserve"> PAGEREF _Toc243725236 \h </w:instrText>
        </w:r>
        <w:r>
          <w:rPr>
            <w:webHidden/>
          </w:rPr>
        </w:r>
        <w:r>
          <w:rPr>
            <w:webHidden/>
          </w:rPr>
          <w:fldChar w:fldCharType="separate"/>
        </w:r>
        <w:r>
          <w:rPr>
            <w:webHidden/>
          </w:rPr>
          <w:t>114</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7" w:history="1">
        <w:r w:rsidRPr="00DB5972">
          <w:rPr>
            <w:rStyle w:val="Hypertextovodkaz"/>
            <w:b/>
          </w:rPr>
          <w:t>Tabulka 83</w:t>
        </w:r>
        <w:r w:rsidRPr="00DB5972">
          <w:rPr>
            <w:rStyle w:val="Hypertextovodkaz"/>
          </w:rPr>
          <w:t>: Typy tábora</w:t>
        </w:r>
        <w:r>
          <w:rPr>
            <w:webHidden/>
          </w:rPr>
          <w:tab/>
        </w:r>
        <w:r>
          <w:rPr>
            <w:webHidden/>
          </w:rPr>
          <w:fldChar w:fldCharType="begin"/>
        </w:r>
        <w:r>
          <w:rPr>
            <w:webHidden/>
          </w:rPr>
          <w:instrText xml:space="preserve"> PAGEREF _Toc243725237 \h </w:instrText>
        </w:r>
        <w:r>
          <w:rPr>
            <w:webHidden/>
          </w:rPr>
        </w:r>
        <w:r>
          <w:rPr>
            <w:webHidden/>
          </w:rPr>
          <w:fldChar w:fldCharType="separate"/>
        </w:r>
        <w:r>
          <w:rPr>
            <w:webHidden/>
          </w:rPr>
          <w:t>116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8" w:history="1">
        <w:r w:rsidRPr="00DB5972">
          <w:rPr>
            <w:rStyle w:val="Hypertextovodkaz"/>
            <w:b/>
          </w:rPr>
          <w:t>Tabulka 84</w:t>
        </w:r>
        <w:r w:rsidRPr="00DB5972">
          <w:rPr>
            <w:rStyle w:val="Hypertextovodkaz"/>
          </w:rPr>
          <w:t>:  Cestování a jízdní prostředky</w:t>
        </w:r>
        <w:r>
          <w:rPr>
            <w:webHidden/>
          </w:rPr>
          <w:tab/>
        </w:r>
        <w:r>
          <w:rPr>
            <w:webHidden/>
          </w:rPr>
          <w:fldChar w:fldCharType="begin"/>
        </w:r>
        <w:r>
          <w:rPr>
            <w:webHidden/>
          </w:rPr>
          <w:instrText xml:space="preserve"> PAGEREF _Toc243725238 \h </w:instrText>
        </w:r>
        <w:r>
          <w:rPr>
            <w:webHidden/>
          </w:rPr>
        </w:r>
        <w:r>
          <w:rPr>
            <w:webHidden/>
          </w:rPr>
          <w:fldChar w:fldCharType="separate"/>
        </w:r>
        <w:r>
          <w:rPr>
            <w:webHidden/>
          </w:rPr>
          <w:t>116</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39" w:history="1">
        <w:r w:rsidRPr="00DB5972">
          <w:rPr>
            <w:rStyle w:val="Hypertextovodkaz"/>
            <w:b/>
          </w:rPr>
          <w:t>Tabulka 85:</w:t>
        </w:r>
        <w:r w:rsidRPr="00DB5972">
          <w:rPr>
            <w:rStyle w:val="Hypertextovodkaz"/>
          </w:rPr>
          <w:t xml:space="preserve"> Vzdálenost a únava podle druhu pohybu</w:t>
        </w:r>
        <w:r>
          <w:rPr>
            <w:webHidden/>
          </w:rPr>
          <w:tab/>
        </w:r>
        <w:r>
          <w:rPr>
            <w:webHidden/>
          </w:rPr>
          <w:fldChar w:fldCharType="begin"/>
        </w:r>
        <w:r>
          <w:rPr>
            <w:webHidden/>
          </w:rPr>
          <w:instrText xml:space="preserve"> PAGEREF _Toc243725239 \h </w:instrText>
        </w:r>
        <w:r>
          <w:rPr>
            <w:webHidden/>
          </w:rPr>
        </w:r>
        <w:r>
          <w:rPr>
            <w:webHidden/>
          </w:rPr>
          <w:fldChar w:fldCharType="separate"/>
        </w:r>
        <w:r>
          <w:rPr>
            <w:webHidden/>
          </w:rPr>
          <w:t>117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0" w:history="1">
        <w:r w:rsidRPr="00DB5972">
          <w:rPr>
            <w:rStyle w:val="Hypertextovodkaz"/>
            <w:b/>
          </w:rPr>
          <w:t>Tabulka 86</w:t>
        </w:r>
        <w:r w:rsidRPr="00DB5972">
          <w:rPr>
            <w:rStyle w:val="Hypertextovodkaz"/>
          </w:rPr>
          <w:t>: Zpomalení cestování vlivem terénu</w:t>
        </w:r>
        <w:r>
          <w:rPr>
            <w:webHidden/>
          </w:rPr>
          <w:tab/>
        </w:r>
        <w:r>
          <w:rPr>
            <w:webHidden/>
          </w:rPr>
          <w:fldChar w:fldCharType="begin"/>
        </w:r>
        <w:r>
          <w:rPr>
            <w:webHidden/>
          </w:rPr>
          <w:instrText xml:space="preserve"> PAGEREF _Toc243725240 \h </w:instrText>
        </w:r>
        <w:r>
          <w:rPr>
            <w:webHidden/>
          </w:rPr>
        </w:r>
        <w:r>
          <w:rPr>
            <w:webHidden/>
          </w:rPr>
          <w:fldChar w:fldCharType="separate"/>
        </w:r>
        <w:r>
          <w:rPr>
            <w:webHidden/>
          </w:rPr>
          <w:t>117</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1" w:history="1">
        <w:r w:rsidRPr="00DB5972">
          <w:rPr>
            <w:rStyle w:val="Hypertextovodkaz"/>
            <w:b/>
          </w:rPr>
          <w:t>Tabulka 87</w:t>
        </w:r>
        <w:r w:rsidRPr="00DB5972">
          <w:rPr>
            <w:rStyle w:val="Hypertextovodkaz"/>
          </w:rPr>
          <w:t>: Body pohybu a časová náročnost</w:t>
        </w:r>
        <w:r>
          <w:rPr>
            <w:webHidden/>
          </w:rPr>
          <w:tab/>
        </w:r>
        <w:r>
          <w:rPr>
            <w:webHidden/>
          </w:rPr>
          <w:fldChar w:fldCharType="begin"/>
        </w:r>
        <w:r>
          <w:rPr>
            <w:webHidden/>
          </w:rPr>
          <w:instrText xml:space="preserve"> PAGEREF _Toc243725241 \h </w:instrText>
        </w:r>
        <w:r>
          <w:rPr>
            <w:webHidden/>
          </w:rPr>
        </w:r>
        <w:r>
          <w:rPr>
            <w:webHidden/>
          </w:rPr>
          <w:fldChar w:fldCharType="separate"/>
        </w:r>
        <w:r>
          <w:rPr>
            <w:webHidden/>
          </w:rPr>
          <w:t>118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2" w:history="1">
        <w:r w:rsidRPr="00DB5972">
          <w:rPr>
            <w:rStyle w:val="Hypertextovodkaz"/>
            <w:b/>
          </w:rPr>
          <w:t>Tabulka 88</w:t>
        </w:r>
        <w:r w:rsidRPr="00DB5972">
          <w:rPr>
            <w:rStyle w:val="Hypertextovodkaz"/>
          </w:rPr>
          <w:t>: Náročnost pohybu po hexech podle terénu</w:t>
        </w:r>
        <w:r>
          <w:rPr>
            <w:webHidden/>
          </w:rPr>
          <w:tab/>
        </w:r>
        <w:r>
          <w:rPr>
            <w:webHidden/>
          </w:rPr>
          <w:fldChar w:fldCharType="begin"/>
        </w:r>
        <w:r>
          <w:rPr>
            <w:webHidden/>
          </w:rPr>
          <w:instrText xml:space="preserve"> PAGEREF _Toc243725242 \h </w:instrText>
        </w:r>
        <w:r>
          <w:rPr>
            <w:webHidden/>
          </w:rPr>
        </w:r>
        <w:r>
          <w:rPr>
            <w:webHidden/>
          </w:rPr>
          <w:fldChar w:fldCharType="separate"/>
        </w:r>
        <w:r>
          <w:rPr>
            <w:webHidden/>
          </w:rPr>
          <w:t>118</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3" w:history="1">
        <w:r w:rsidRPr="00DB5972">
          <w:rPr>
            <w:rStyle w:val="Hypertextovodkaz"/>
            <w:b/>
          </w:rPr>
          <w:t>Tabulka 89</w:t>
        </w:r>
        <w:r w:rsidRPr="00DB5972">
          <w:rPr>
            <w:rStyle w:val="Hypertextovodkaz"/>
          </w:rPr>
          <w:t>: Třídy velikostí</w:t>
        </w:r>
        <w:r>
          <w:rPr>
            <w:webHidden/>
          </w:rPr>
          <w:tab/>
        </w:r>
        <w:r>
          <w:rPr>
            <w:webHidden/>
          </w:rPr>
          <w:fldChar w:fldCharType="begin"/>
        </w:r>
        <w:r>
          <w:rPr>
            <w:webHidden/>
          </w:rPr>
          <w:instrText xml:space="preserve"> PAGEREF _Toc243725243 \h </w:instrText>
        </w:r>
        <w:r>
          <w:rPr>
            <w:webHidden/>
          </w:rPr>
        </w:r>
        <w:r>
          <w:rPr>
            <w:webHidden/>
          </w:rPr>
          <w:fldChar w:fldCharType="separate"/>
        </w:r>
        <w:r>
          <w:rPr>
            <w:webHidden/>
          </w:rPr>
          <w:t>119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4" w:history="1">
        <w:r w:rsidRPr="00DB5972">
          <w:rPr>
            <w:rStyle w:val="Hypertextovodkaz"/>
            <w:b/>
          </w:rPr>
          <w:t>Tabulka 90</w:t>
        </w:r>
        <w:r w:rsidRPr="00DB5972">
          <w:rPr>
            <w:rStyle w:val="Hypertextovodkaz"/>
          </w:rPr>
          <w:t>: Bonusy na hledání skrytého</w:t>
        </w:r>
        <w:r>
          <w:rPr>
            <w:webHidden/>
          </w:rPr>
          <w:tab/>
        </w:r>
        <w:r>
          <w:rPr>
            <w:webHidden/>
          </w:rPr>
          <w:fldChar w:fldCharType="begin"/>
        </w:r>
        <w:r>
          <w:rPr>
            <w:webHidden/>
          </w:rPr>
          <w:instrText xml:space="preserve"> PAGEREF _Toc243725244 \h </w:instrText>
        </w:r>
        <w:r>
          <w:rPr>
            <w:webHidden/>
          </w:rPr>
        </w:r>
        <w:r>
          <w:rPr>
            <w:webHidden/>
          </w:rPr>
          <w:fldChar w:fldCharType="separate"/>
        </w:r>
        <w:r>
          <w:rPr>
            <w:webHidden/>
          </w:rPr>
          <w:t>119</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5" w:history="1">
        <w:r w:rsidRPr="00DB5972">
          <w:rPr>
            <w:rStyle w:val="Hypertextovodkaz"/>
            <w:b/>
          </w:rPr>
          <w:t>Tabulka 91</w:t>
        </w:r>
        <w:r w:rsidRPr="00DB5972">
          <w:rPr>
            <w:rStyle w:val="Hypertextovodkaz"/>
          </w:rPr>
          <w:t>: Vliv světla na hledání</w:t>
        </w:r>
        <w:r>
          <w:rPr>
            <w:webHidden/>
          </w:rPr>
          <w:tab/>
        </w:r>
        <w:r>
          <w:rPr>
            <w:webHidden/>
          </w:rPr>
          <w:fldChar w:fldCharType="begin"/>
        </w:r>
        <w:r>
          <w:rPr>
            <w:webHidden/>
          </w:rPr>
          <w:instrText xml:space="preserve"> PAGEREF _Toc243725245 \h </w:instrText>
        </w:r>
        <w:r>
          <w:rPr>
            <w:webHidden/>
          </w:rPr>
        </w:r>
        <w:r>
          <w:rPr>
            <w:webHidden/>
          </w:rPr>
          <w:fldChar w:fldCharType="separate"/>
        </w:r>
        <w:r>
          <w:rPr>
            <w:webHidden/>
          </w:rPr>
          <w:t>120</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6" w:history="1">
        <w:r w:rsidRPr="00DB5972">
          <w:rPr>
            <w:rStyle w:val="Hypertextovodkaz"/>
            <w:b/>
          </w:rPr>
          <w:t>Tabulka 92</w:t>
        </w:r>
        <w:r w:rsidRPr="00DB5972">
          <w:rPr>
            <w:rStyle w:val="Hypertextovodkaz"/>
          </w:rPr>
          <w:t>: Písmenné označení zranitelností</w:t>
        </w:r>
        <w:r>
          <w:rPr>
            <w:webHidden/>
          </w:rPr>
          <w:tab/>
        </w:r>
        <w:r>
          <w:rPr>
            <w:webHidden/>
          </w:rPr>
          <w:fldChar w:fldCharType="begin"/>
        </w:r>
        <w:r>
          <w:rPr>
            <w:webHidden/>
          </w:rPr>
          <w:instrText xml:space="preserve"> PAGEREF _Toc243725246 \h </w:instrText>
        </w:r>
        <w:r>
          <w:rPr>
            <w:webHidden/>
          </w:rPr>
        </w:r>
        <w:r>
          <w:rPr>
            <w:webHidden/>
          </w:rPr>
          <w:fldChar w:fldCharType="separate"/>
        </w:r>
        <w:r>
          <w:rPr>
            <w:webHidden/>
          </w:rPr>
          <w:t>122</w:t>
        </w:r>
        <w:r>
          <w:rPr>
            <w:webHidden/>
          </w:rPr>
          <w:fldChar w:fldCharType="end"/>
        </w:r>
      </w:hyperlink>
    </w:p>
    <w:p w:rsidR="002E4E9E" w:rsidRDefault="002E4E9E">
      <w:pPr>
        <w:pStyle w:val="Seznamobrzk"/>
        <w:tabs>
          <w:tab w:val="right" w:leader="dot" w:pos="10761"/>
        </w:tabs>
        <w:rPr>
          <w:rFonts w:asciiTheme="minorHAnsi" w:eastAsiaTheme="minorEastAsia" w:hAnsiTheme="minorHAnsi" w:cstheme="minorBidi"/>
          <w:sz w:val="22"/>
          <w:szCs w:val="22"/>
          <w:lang w:eastAsia="cs-CZ"/>
        </w:rPr>
      </w:pPr>
      <w:hyperlink w:anchor="_Toc243725247" w:history="1">
        <w:r w:rsidRPr="00DB5972">
          <w:rPr>
            <w:rStyle w:val="Hypertextovodkaz"/>
            <w:b/>
          </w:rPr>
          <w:t>Tabulka 93</w:t>
        </w:r>
        <w:r w:rsidRPr="00DB5972">
          <w:rPr>
            <w:rStyle w:val="Hypertextovodkaz"/>
          </w:rPr>
          <w:t>: Základní síla mysli a potřebný rozdíl úrovní pro Podrobování</w:t>
        </w:r>
        <w:r>
          <w:rPr>
            <w:webHidden/>
          </w:rPr>
          <w:tab/>
        </w:r>
        <w:r>
          <w:rPr>
            <w:webHidden/>
          </w:rPr>
          <w:fldChar w:fldCharType="begin"/>
        </w:r>
        <w:r>
          <w:rPr>
            <w:webHidden/>
          </w:rPr>
          <w:instrText xml:space="preserve"> PAGEREF _Toc243725247 \h </w:instrText>
        </w:r>
        <w:r>
          <w:rPr>
            <w:webHidden/>
          </w:rPr>
        </w:r>
        <w:r>
          <w:rPr>
            <w:webHidden/>
          </w:rPr>
          <w:fldChar w:fldCharType="separate"/>
        </w:r>
        <w:r>
          <w:rPr>
            <w:webHidden/>
          </w:rPr>
          <w:t>122</w:t>
        </w:r>
        <w:r>
          <w:rPr>
            <w:webHidden/>
          </w:rPr>
          <w:fldChar w:fldCharType="end"/>
        </w:r>
      </w:hyperlink>
    </w:p>
    <w:p w:rsidR="00E732DE" w:rsidRDefault="00E732DE" w:rsidP="00E732DE">
      <w:r>
        <w:fldChar w:fldCharType="end"/>
      </w:r>
    </w:p>
    <w:sectPr w:rsidR="00E732DE" w:rsidSect="00AD5126">
      <w:type w:val="continuous"/>
      <w:pgSz w:w="11906" w:h="16838" w:code="9"/>
      <w:pgMar w:top="454" w:right="284" w:bottom="680" w:left="851"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BF3" w:rsidRDefault="00581BF3" w:rsidP="00B65151">
      <w:r>
        <w:separator/>
      </w:r>
    </w:p>
    <w:p w:rsidR="00581BF3" w:rsidRDefault="00581BF3" w:rsidP="00B65151"/>
  </w:endnote>
  <w:endnote w:type="continuationSeparator" w:id="0">
    <w:p w:rsidR="00581BF3" w:rsidRDefault="00581BF3" w:rsidP="00B65151">
      <w:r>
        <w:continuationSeparator/>
      </w:r>
    </w:p>
    <w:p w:rsidR="00581BF3" w:rsidRDefault="00581BF3" w:rsidP="00B651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CE">
    <w:panose1 w:val="020B0604020202020204"/>
    <w:charset w:val="EE"/>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E9E" w:rsidRPr="00D94C60" w:rsidRDefault="002E4E9E" w:rsidP="00D94C60">
    <w:pPr>
      <w:pStyle w:val="Zpat"/>
      <w:tabs>
        <w:tab w:val="clear" w:pos="4536"/>
        <w:tab w:val="center" w:pos="5245"/>
      </w:tabs>
      <w:jc w:val="center"/>
      <w:rPr>
        <w:sz w:val="22"/>
        <w:szCs w:val="22"/>
      </w:rPr>
    </w:pPr>
    <w:r w:rsidRPr="00D94C60">
      <w:rPr>
        <w:sz w:val="22"/>
        <w:szCs w:val="22"/>
      </w:rPr>
      <w:t xml:space="preserve">Stíny nad pevninou </w:t>
    </w:r>
    <w:r>
      <w:rPr>
        <w:sz w:val="22"/>
        <w:szCs w:val="22"/>
      </w:rPr>
      <w:t>– hráčská příručka</w:t>
    </w:r>
    <w:r w:rsidRPr="00D94C60">
      <w:rPr>
        <w:sz w:val="22"/>
        <w:szCs w:val="22"/>
      </w:rPr>
      <w:tab/>
    </w:r>
    <w:r w:rsidRPr="00D94C60">
      <w:rPr>
        <w:sz w:val="22"/>
        <w:szCs w:val="22"/>
      </w:rPr>
      <w:fldChar w:fldCharType="begin"/>
    </w:r>
    <w:r w:rsidRPr="00D94C60">
      <w:rPr>
        <w:sz w:val="22"/>
        <w:szCs w:val="22"/>
      </w:rPr>
      <w:instrText xml:space="preserve"> PAGE   \* MERGEFORMAT </w:instrText>
    </w:r>
    <w:r w:rsidRPr="00D94C60">
      <w:rPr>
        <w:sz w:val="22"/>
        <w:szCs w:val="22"/>
      </w:rPr>
      <w:fldChar w:fldCharType="separate"/>
    </w:r>
    <w:r w:rsidR="00F2006B">
      <w:rPr>
        <w:sz w:val="22"/>
        <w:szCs w:val="22"/>
      </w:rPr>
      <w:t>2</w:t>
    </w:r>
    <w:r w:rsidRPr="00D94C60">
      <w:rPr>
        <w:sz w:val="22"/>
        <w:szCs w:val="22"/>
      </w:rPr>
      <w:fldChar w:fldCharType="end"/>
    </w:r>
    <w:r w:rsidRPr="00D94C60">
      <w:rPr>
        <w:sz w:val="22"/>
        <w:szCs w:val="22"/>
      </w:rPr>
      <w:tab/>
    </w:r>
    <w:r>
      <w:rPr>
        <w:sz w:val="22"/>
        <w:szCs w:val="22"/>
      </w:rPr>
      <w:t>Verze: 2027.1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BF3" w:rsidRDefault="00581BF3" w:rsidP="00B65151">
      <w:r>
        <w:separator/>
      </w:r>
    </w:p>
    <w:p w:rsidR="00581BF3" w:rsidRDefault="00581BF3" w:rsidP="00B65151"/>
  </w:footnote>
  <w:footnote w:type="continuationSeparator" w:id="0">
    <w:p w:rsidR="00581BF3" w:rsidRDefault="00581BF3" w:rsidP="00B65151">
      <w:r>
        <w:continuationSeparator/>
      </w:r>
    </w:p>
    <w:p w:rsidR="00581BF3" w:rsidRDefault="00581BF3" w:rsidP="00B6515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3D83"/>
    <w:multiLevelType w:val="hybridMultilevel"/>
    <w:tmpl w:val="1D5CCFCC"/>
    <w:lvl w:ilvl="0" w:tplc="FA1ED5F8">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 w15:restartNumberingAfterBreak="0">
    <w:nsid w:val="034A4FD3"/>
    <w:multiLevelType w:val="hybridMultilevel"/>
    <w:tmpl w:val="DF508CEE"/>
    <w:lvl w:ilvl="0" w:tplc="29F620B4">
      <w:numFmt w:val="bullet"/>
      <w:lvlText w:val="-"/>
      <w:lvlJc w:val="left"/>
      <w:pPr>
        <w:ind w:left="1212" w:hanging="360"/>
      </w:pPr>
      <w:rPr>
        <w:rFonts w:ascii="Times New Roman" w:eastAsia="MS Mincho" w:hAnsi="Times New Roman" w:cs="Times New Roman" w:hint="default"/>
      </w:rPr>
    </w:lvl>
    <w:lvl w:ilvl="1" w:tplc="04050003" w:tentative="1">
      <w:start w:val="1"/>
      <w:numFmt w:val="bullet"/>
      <w:lvlText w:val="o"/>
      <w:lvlJc w:val="left"/>
      <w:pPr>
        <w:ind w:left="1932" w:hanging="360"/>
      </w:pPr>
      <w:rPr>
        <w:rFonts w:ascii="Courier New" w:hAnsi="Courier New" w:cs="Courier New" w:hint="default"/>
      </w:rPr>
    </w:lvl>
    <w:lvl w:ilvl="2" w:tplc="04050005" w:tentative="1">
      <w:start w:val="1"/>
      <w:numFmt w:val="bullet"/>
      <w:lvlText w:val=""/>
      <w:lvlJc w:val="left"/>
      <w:pPr>
        <w:ind w:left="2652" w:hanging="360"/>
      </w:pPr>
      <w:rPr>
        <w:rFonts w:ascii="Wingdings" w:hAnsi="Wingdings" w:hint="default"/>
      </w:rPr>
    </w:lvl>
    <w:lvl w:ilvl="3" w:tplc="04050001" w:tentative="1">
      <w:start w:val="1"/>
      <w:numFmt w:val="bullet"/>
      <w:lvlText w:val=""/>
      <w:lvlJc w:val="left"/>
      <w:pPr>
        <w:ind w:left="3372" w:hanging="360"/>
      </w:pPr>
      <w:rPr>
        <w:rFonts w:ascii="Symbol" w:hAnsi="Symbol" w:hint="default"/>
      </w:rPr>
    </w:lvl>
    <w:lvl w:ilvl="4" w:tplc="04050003" w:tentative="1">
      <w:start w:val="1"/>
      <w:numFmt w:val="bullet"/>
      <w:lvlText w:val="o"/>
      <w:lvlJc w:val="left"/>
      <w:pPr>
        <w:ind w:left="4092" w:hanging="360"/>
      </w:pPr>
      <w:rPr>
        <w:rFonts w:ascii="Courier New" w:hAnsi="Courier New" w:cs="Courier New" w:hint="default"/>
      </w:rPr>
    </w:lvl>
    <w:lvl w:ilvl="5" w:tplc="04050005" w:tentative="1">
      <w:start w:val="1"/>
      <w:numFmt w:val="bullet"/>
      <w:lvlText w:val=""/>
      <w:lvlJc w:val="left"/>
      <w:pPr>
        <w:ind w:left="4812" w:hanging="360"/>
      </w:pPr>
      <w:rPr>
        <w:rFonts w:ascii="Wingdings" w:hAnsi="Wingdings" w:hint="default"/>
      </w:rPr>
    </w:lvl>
    <w:lvl w:ilvl="6" w:tplc="04050001" w:tentative="1">
      <w:start w:val="1"/>
      <w:numFmt w:val="bullet"/>
      <w:lvlText w:val=""/>
      <w:lvlJc w:val="left"/>
      <w:pPr>
        <w:ind w:left="5532" w:hanging="360"/>
      </w:pPr>
      <w:rPr>
        <w:rFonts w:ascii="Symbol" w:hAnsi="Symbol" w:hint="default"/>
      </w:rPr>
    </w:lvl>
    <w:lvl w:ilvl="7" w:tplc="04050003" w:tentative="1">
      <w:start w:val="1"/>
      <w:numFmt w:val="bullet"/>
      <w:lvlText w:val="o"/>
      <w:lvlJc w:val="left"/>
      <w:pPr>
        <w:ind w:left="6252" w:hanging="360"/>
      </w:pPr>
      <w:rPr>
        <w:rFonts w:ascii="Courier New" w:hAnsi="Courier New" w:cs="Courier New" w:hint="default"/>
      </w:rPr>
    </w:lvl>
    <w:lvl w:ilvl="8" w:tplc="04050005" w:tentative="1">
      <w:start w:val="1"/>
      <w:numFmt w:val="bullet"/>
      <w:lvlText w:val=""/>
      <w:lvlJc w:val="left"/>
      <w:pPr>
        <w:ind w:left="6972" w:hanging="360"/>
      </w:pPr>
      <w:rPr>
        <w:rFonts w:ascii="Wingdings" w:hAnsi="Wingdings" w:hint="default"/>
      </w:rPr>
    </w:lvl>
  </w:abstractNum>
  <w:abstractNum w:abstractNumId="2" w15:restartNumberingAfterBreak="0">
    <w:nsid w:val="0E237D91"/>
    <w:multiLevelType w:val="hybridMultilevel"/>
    <w:tmpl w:val="088419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EC26829"/>
    <w:multiLevelType w:val="hybridMultilevel"/>
    <w:tmpl w:val="CD920AFC"/>
    <w:lvl w:ilvl="0" w:tplc="B6A67F44">
      <w:numFmt w:val="bullet"/>
      <w:lvlText w:val="-"/>
      <w:lvlJc w:val="left"/>
      <w:pPr>
        <w:ind w:left="1785" w:hanging="360"/>
      </w:pPr>
      <w:rPr>
        <w:rFonts w:ascii="Times New Roman" w:eastAsiaTheme="minorHAnsi" w:hAnsi="Times New Roman" w:cs="Times New Roman" w:hint="default"/>
      </w:rPr>
    </w:lvl>
    <w:lvl w:ilvl="1" w:tplc="04050003" w:tentative="1">
      <w:start w:val="1"/>
      <w:numFmt w:val="bullet"/>
      <w:lvlText w:val="o"/>
      <w:lvlJc w:val="left"/>
      <w:pPr>
        <w:ind w:left="2505" w:hanging="360"/>
      </w:pPr>
      <w:rPr>
        <w:rFonts w:ascii="Courier New" w:hAnsi="Courier New" w:cs="Courier New" w:hint="default"/>
      </w:rPr>
    </w:lvl>
    <w:lvl w:ilvl="2" w:tplc="04050005" w:tentative="1">
      <w:start w:val="1"/>
      <w:numFmt w:val="bullet"/>
      <w:lvlText w:val=""/>
      <w:lvlJc w:val="left"/>
      <w:pPr>
        <w:ind w:left="3225" w:hanging="360"/>
      </w:pPr>
      <w:rPr>
        <w:rFonts w:ascii="Wingdings" w:hAnsi="Wingdings" w:hint="default"/>
      </w:rPr>
    </w:lvl>
    <w:lvl w:ilvl="3" w:tplc="04050001" w:tentative="1">
      <w:start w:val="1"/>
      <w:numFmt w:val="bullet"/>
      <w:lvlText w:val=""/>
      <w:lvlJc w:val="left"/>
      <w:pPr>
        <w:ind w:left="3945" w:hanging="360"/>
      </w:pPr>
      <w:rPr>
        <w:rFonts w:ascii="Symbol" w:hAnsi="Symbol" w:hint="default"/>
      </w:rPr>
    </w:lvl>
    <w:lvl w:ilvl="4" w:tplc="04050003" w:tentative="1">
      <w:start w:val="1"/>
      <w:numFmt w:val="bullet"/>
      <w:lvlText w:val="o"/>
      <w:lvlJc w:val="left"/>
      <w:pPr>
        <w:ind w:left="4665" w:hanging="360"/>
      </w:pPr>
      <w:rPr>
        <w:rFonts w:ascii="Courier New" w:hAnsi="Courier New" w:cs="Courier New" w:hint="default"/>
      </w:rPr>
    </w:lvl>
    <w:lvl w:ilvl="5" w:tplc="04050005" w:tentative="1">
      <w:start w:val="1"/>
      <w:numFmt w:val="bullet"/>
      <w:lvlText w:val=""/>
      <w:lvlJc w:val="left"/>
      <w:pPr>
        <w:ind w:left="5385" w:hanging="360"/>
      </w:pPr>
      <w:rPr>
        <w:rFonts w:ascii="Wingdings" w:hAnsi="Wingdings" w:hint="default"/>
      </w:rPr>
    </w:lvl>
    <w:lvl w:ilvl="6" w:tplc="04050001" w:tentative="1">
      <w:start w:val="1"/>
      <w:numFmt w:val="bullet"/>
      <w:lvlText w:val=""/>
      <w:lvlJc w:val="left"/>
      <w:pPr>
        <w:ind w:left="6105" w:hanging="360"/>
      </w:pPr>
      <w:rPr>
        <w:rFonts w:ascii="Symbol" w:hAnsi="Symbol" w:hint="default"/>
      </w:rPr>
    </w:lvl>
    <w:lvl w:ilvl="7" w:tplc="04050003" w:tentative="1">
      <w:start w:val="1"/>
      <w:numFmt w:val="bullet"/>
      <w:lvlText w:val="o"/>
      <w:lvlJc w:val="left"/>
      <w:pPr>
        <w:ind w:left="6825" w:hanging="360"/>
      </w:pPr>
      <w:rPr>
        <w:rFonts w:ascii="Courier New" w:hAnsi="Courier New" w:cs="Courier New" w:hint="default"/>
      </w:rPr>
    </w:lvl>
    <w:lvl w:ilvl="8" w:tplc="04050005" w:tentative="1">
      <w:start w:val="1"/>
      <w:numFmt w:val="bullet"/>
      <w:lvlText w:val=""/>
      <w:lvlJc w:val="left"/>
      <w:pPr>
        <w:ind w:left="7545" w:hanging="360"/>
      </w:pPr>
      <w:rPr>
        <w:rFonts w:ascii="Wingdings" w:hAnsi="Wingdings" w:hint="default"/>
      </w:rPr>
    </w:lvl>
  </w:abstractNum>
  <w:abstractNum w:abstractNumId="4" w15:restartNumberingAfterBreak="0">
    <w:nsid w:val="0F567A2B"/>
    <w:multiLevelType w:val="hybridMultilevel"/>
    <w:tmpl w:val="A3625B62"/>
    <w:lvl w:ilvl="0" w:tplc="97C61866">
      <w:numFmt w:val="decimal"/>
      <w:lvlText w:val="%1."/>
      <w:lvlJc w:val="left"/>
      <w:pPr>
        <w:ind w:left="720" w:hanging="360"/>
      </w:pPr>
      <w:rPr>
        <w:rFonts w:ascii="Calibri" w:eastAsia="Calibri" w:hAnsi="Calibri"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D260028"/>
    <w:multiLevelType w:val="hybridMultilevel"/>
    <w:tmpl w:val="46348AA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15:restartNumberingAfterBreak="0">
    <w:nsid w:val="252D5AB0"/>
    <w:multiLevelType w:val="hybridMultilevel"/>
    <w:tmpl w:val="1CC888FE"/>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7" w15:restartNumberingAfterBreak="0">
    <w:nsid w:val="257E1C8D"/>
    <w:multiLevelType w:val="hybridMultilevel"/>
    <w:tmpl w:val="C512EDD2"/>
    <w:lvl w:ilvl="0" w:tplc="BAA610B2">
      <w:start w:val="1"/>
      <w:numFmt w:val="bullet"/>
      <w:lvlText w:val="-"/>
      <w:lvlJc w:val="left"/>
      <w:pPr>
        <w:ind w:left="1806" w:hanging="360"/>
      </w:pPr>
      <w:rPr>
        <w:rFonts w:ascii="Times New Roman" w:eastAsia="Times New Roman" w:hAnsi="Times New Roman" w:cs="Times New Roman"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8" w15:restartNumberingAfterBreak="0">
    <w:nsid w:val="275A661D"/>
    <w:multiLevelType w:val="hybridMultilevel"/>
    <w:tmpl w:val="30F81D76"/>
    <w:lvl w:ilvl="0" w:tplc="CDC8F360">
      <w:start w:val="1"/>
      <w:numFmt w:val="upperRoman"/>
      <w:lvlText w:val="%1."/>
      <w:lvlJc w:val="left"/>
      <w:pPr>
        <w:ind w:left="1455" w:hanging="720"/>
      </w:pPr>
      <w:rPr>
        <w:rFonts w:hint="default"/>
      </w:rPr>
    </w:lvl>
    <w:lvl w:ilvl="1" w:tplc="04050019" w:tentative="1">
      <w:start w:val="1"/>
      <w:numFmt w:val="lowerLetter"/>
      <w:lvlText w:val="%2."/>
      <w:lvlJc w:val="left"/>
      <w:pPr>
        <w:ind w:left="1815" w:hanging="360"/>
      </w:pPr>
    </w:lvl>
    <w:lvl w:ilvl="2" w:tplc="0405001B" w:tentative="1">
      <w:start w:val="1"/>
      <w:numFmt w:val="lowerRoman"/>
      <w:lvlText w:val="%3."/>
      <w:lvlJc w:val="right"/>
      <w:pPr>
        <w:ind w:left="2535" w:hanging="180"/>
      </w:pPr>
    </w:lvl>
    <w:lvl w:ilvl="3" w:tplc="0405000F" w:tentative="1">
      <w:start w:val="1"/>
      <w:numFmt w:val="decimal"/>
      <w:lvlText w:val="%4."/>
      <w:lvlJc w:val="left"/>
      <w:pPr>
        <w:ind w:left="3255" w:hanging="360"/>
      </w:pPr>
    </w:lvl>
    <w:lvl w:ilvl="4" w:tplc="04050019" w:tentative="1">
      <w:start w:val="1"/>
      <w:numFmt w:val="lowerLetter"/>
      <w:lvlText w:val="%5."/>
      <w:lvlJc w:val="left"/>
      <w:pPr>
        <w:ind w:left="3975" w:hanging="360"/>
      </w:pPr>
    </w:lvl>
    <w:lvl w:ilvl="5" w:tplc="0405001B" w:tentative="1">
      <w:start w:val="1"/>
      <w:numFmt w:val="lowerRoman"/>
      <w:lvlText w:val="%6."/>
      <w:lvlJc w:val="right"/>
      <w:pPr>
        <w:ind w:left="4695" w:hanging="180"/>
      </w:pPr>
    </w:lvl>
    <w:lvl w:ilvl="6" w:tplc="0405000F" w:tentative="1">
      <w:start w:val="1"/>
      <w:numFmt w:val="decimal"/>
      <w:lvlText w:val="%7."/>
      <w:lvlJc w:val="left"/>
      <w:pPr>
        <w:ind w:left="5415" w:hanging="360"/>
      </w:pPr>
    </w:lvl>
    <w:lvl w:ilvl="7" w:tplc="04050019" w:tentative="1">
      <w:start w:val="1"/>
      <w:numFmt w:val="lowerLetter"/>
      <w:lvlText w:val="%8."/>
      <w:lvlJc w:val="left"/>
      <w:pPr>
        <w:ind w:left="6135" w:hanging="360"/>
      </w:pPr>
    </w:lvl>
    <w:lvl w:ilvl="8" w:tplc="0405001B" w:tentative="1">
      <w:start w:val="1"/>
      <w:numFmt w:val="lowerRoman"/>
      <w:lvlText w:val="%9."/>
      <w:lvlJc w:val="right"/>
      <w:pPr>
        <w:ind w:left="6855" w:hanging="180"/>
      </w:pPr>
    </w:lvl>
  </w:abstractNum>
  <w:abstractNum w:abstractNumId="9" w15:restartNumberingAfterBreak="0">
    <w:nsid w:val="286F7743"/>
    <w:multiLevelType w:val="hybridMultilevel"/>
    <w:tmpl w:val="C59464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0" w15:restartNumberingAfterBreak="0">
    <w:nsid w:val="2AFE19D2"/>
    <w:multiLevelType w:val="hybridMultilevel"/>
    <w:tmpl w:val="592EA84E"/>
    <w:lvl w:ilvl="0" w:tplc="AF5252D6">
      <w:start w:val="3"/>
      <w:numFmt w:val="bullet"/>
      <w:lvlText w:val="-"/>
      <w:lvlJc w:val="left"/>
      <w:pPr>
        <w:ind w:left="780" w:hanging="360"/>
      </w:pPr>
      <w:rPr>
        <w:rFonts w:ascii="Calibri" w:eastAsiaTheme="minorHAnsi" w:hAnsi="Calibri" w:cs="Calibri" w:hint="default"/>
      </w:rPr>
    </w:lvl>
    <w:lvl w:ilvl="1" w:tplc="04050003" w:tentative="1">
      <w:start w:val="1"/>
      <w:numFmt w:val="bullet"/>
      <w:lvlText w:val="o"/>
      <w:lvlJc w:val="left"/>
      <w:pPr>
        <w:ind w:left="1500" w:hanging="360"/>
      </w:pPr>
      <w:rPr>
        <w:rFonts w:ascii="Courier New" w:hAnsi="Courier New" w:cs="Courier New"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11" w15:restartNumberingAfterBreak="0">
    <w:nsid w:val="2B7F746A"/>
    <w:multiLevelType w:val="hybridMultilevel"/>
    <w:tmpl w:val="A8A6567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start w:val="1"/>
      <w:numFmt w:val="bullet"/>
      <w:lvlText w:val=""/>
      <w:lvlJc w:val="left"/>
      <w:pPr>
        <w:ind w:left="2727" w:hanging="360"/>
      </w:pPr>
      <w:rPr>
        <w:rFonts w:ascii="Wingdings" w:hAnsi="Wingdings" w:hint="default"/>
      </w:rPr>
    </w:lvl>
    <w:lvl w:ilvl="3" w:tplc="04050001">
      <w:start w:val="1"/>
      <w:numFmt w:val="bullet"/>
      <w:lvlText w:val=""/>
      <w:lvlJc w:val="left"/>
      <w:pPr>
        <w:ind w:left="3447" w:hanging="360"/>
      </w:pPr>
      <w:rPr>
        <w:rFonts w:ascii="Symbol" w:hAnsi="Symbol" w:hint="default"/>
      </w:rPr>
    </w:lvl>
    <w:lvl w:ilvl="4" w:tplc="04050003">
      <w:start w:val="1"/>
      <w:numFmt w:val="bullet"/>
      <w:lvlText w:val="o"/>
      <w:lvlJc w:val="left"/>
      <w:pPr>
        <w:ind w:left="4167" w:hanging="360"/>
      </w:pPr>
      <w:rPr>
        <w:rFonts w:ascii="Courier New" w:hAnsi="Courier New" w:cs="Courier New" w:hint="default"/>
      </w:rPr>
    </w:lvl>
    <w:lvl w:ilvl="5" w:tplc="04050005">
      <w:start w:val="1"/>
      <w:numFmt w:val="bullet"/>
      <w:lvlText w:val=""/>
      <w:lvlJc w:val="left"/>
      <w:pPr>
        <w:ind w:left="4887" w:hanging="360"/>
      </w:pPr>
      <w:rPr>
        <w:rFonts w:ascii="Wingdings" w:hAnsi="Wingdings" w:hint="default"/>
      </w:rPr>
    </w:lvl>
    <w:lvl w:ilvl="6" w:tplc="04050001">
      <w:start w:val="1"/>
      <w:numFmt w:val="bullet"/>
      <w:lvlText w:val=""/>
      <w:lvlJc w:val="left"/>
      <w:pPr>
        <w:ind w:left="5607" w:hanging="360"/>
      </w:pPr>
      <w:rPr>
        <w:rFonts w:ascii="Symbol" w:hAnsi="Symbol" w:hint="default"/>
      </w:rPr>
    </w:lvl>
    <w:lvl w:ilvl="7" w:tplc="04050003">
      <w:start w:val="1"/>
      <w:numFmt w:val="bullet"/>
      <w:lvlText w:val="o"/>
      <w:lvlJc w:val="left"/>
      <w:pPr>
        <w:ind w:left="6327" w:hanging="360"/>
      </w:pPr>
      <w:rPr>
        <w:rFonts w:ascii="Courier New" w:hAnsi="Courier New" w:cs="Courier New" w:hint="default"/>
      </w:rPr>
    </w:lvl>
    <w:lvl w:ilvl="8" w:tplc="04050005">
      <w:start w:val="1"/>
      <w:numFmt w:val="bullet"/>
      <w:lvlText w:val=""/>
      <w:lvlJc w:val="left"/>
      <w:pPr>
        <w:ind w:left="7047" w:hanging="360"/>
      </w:pPr>
      <w:rPr>
        <w:rFonts w:ascii="Wingdings" w:hAnsi="Wingdings" w:hint="default"/>
      </w:rPr>
    </w:lvl>
  </w:abstractNum>
  <w:abstractNum w:abstractNumId="12" w15:restartNumberingAfterBreak="0">
    <w:nsid w:val="2C7D685D"/>
    <w:multiLevelType w:val="hybridMultilevel"/>
    <w:tmpl w:val="F9D85B2A"/>
    <w:lvl w:ilvl="0" w:tplc="04050001">
      <w:start w:val="1"/>
      <w:numFmt w:val="bullet"/>
      <w:lvlText w:val=""/>
      <w:lvlJc w:val="left"/>
      <w:pPr>
        <w:ind w:left="862" w:hanging="360"/>
      </w:pPr>
      <w:rPr>
        <w:rFonts w:ascii="Symbol" w:hAnsi="Symbol" w:hint="default"/>
      </w:rPr>
    </w:lvl>
    <w:lvl w:ilvl="1" w:tplc="04050003" w:tentative="1">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abstractNum w:abstractNumId="13" w15:restartNumberingAfterBreak="0">
    <w:nsid w:val="2E83157C"/>
    <w:multiLevelType w:val="hybridMultilevel"/>
    <w:tmpl w:val="0B4E2A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F95300A"/>
    <w:multiLevelType w:val="hybridMultilevel"/>
    <w:tmpl w:val="E326E236"/>
    <w:lvl w:ilvl="0" w:tplc="FE1C2020">
      <w:numFmt w:val="bullet"/>
      <w:lvlText w:val="-"/>
      <w:lvlJc w:val="left"/>
      <w:pPr>
        <w:ind w:left="1065" w:hanging="360"/>
      </w:pPr>
      <w:rPr>
        <w:rFonts w:ascii="Times New Roman" w:eastAsiaTheme="minorHAnsi"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5" w15:restartNumberingAfterBreak="0">
    <w:nsid w:val="31507A8D"/>
    <w:multiLevelType w:val="hybridMultilevel"/>
    <w:tmpl w:val="912259A6"/>
    <w:lvl w:ilvl="0" w:tplc="0405000F">
      <w:start w:val="1"/>
      <w:numFmt w:val="decimal"/>
      <w:lvlText w:val="%1."/>
      <w:lvlJc w:val="left"/>
      <w:pPr>
        <w:ind w:left="1070" w:hanging="360"/>
      </w:pPr>
      <w:rPr>
        <w:rFonts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16" w15:restartNumberingAfterBreak="0">
    <w:nsid w:val="31F71FA9"/>
    <w:multiLevelType w:val="hybridMultilevel"/>
    <w:tmpl w:val="DEC267F4"/>
    <w:lvl w:ilvl="0" w:tplc="04050015">
      <w:start w:val="1"/>
      <w:numFmt w:val="upperLetter"/>
      <w:lvlText w:val="%1."/>
      <w:lvlJc w:val="left"/>
      <w:pPr>
        <w:ind w:left="2484" w:hanging="360"/>
      </w:pPr>
      <w:rPr>
        <w:rFonts w:hint="default"/>
      </w:rPr>
    </w:lvl>
    <w:lvl w:ilvl="1" w:tplc="04050019" w:tentative="1">
      <w:start w:val="1"/>
      <w:numFmt w:val="lowerLetter"/>
      <w:lvlText w:val="%2."/>
      <w:lvlJc w:val="left"/>
      <w:pPr>
        <w:ind w:left="3488" w:hanging="360"/>
      </w:pPr>
    </w:lvl>
    <w:lvl w:ilvl="2" w:tplc="0405001B" w:tentative="1">
      <w:start w:val="1"/>
      <w:numFmt w:val="lowerRoman"/>
      <w:lvlText w:val="%3."/>
      <w:lvlJc w:val="right"/>
      <w:pPr>
        <w:ind w:left="4208" w:hanging="180"/>
      </w:pPr>
    </w:lvl>
    <w:lvl w:ilvl="3" w:tplc="0405000F" w:tentative="1">
      <w:start w:val="1"/>
      <w:numFmt w:val="decimal"/>
      <w:lvlText w:val="%4."/>
      <w:lvlJc w:val="left"/>
      <w:pPr>
        <w:ind w:left="4928" w:hanging="360"/>
      </w:pPr>
    </w:lvl>
    <w:lvl w:ilvl="4" w:tplc="04050019" w:tentative="1">
      <w:start w:val="1"/>
      <w:numFmt w:val="lowerLetter"/>
      <w:lvlText w:val="%5."/>
      <w:lvlJc w:val="left"/>
      <w:pPr>
        <w:ind w:left="5648" w:hanging="360"/>
      </w:pPr>
    </w:lvl>
    <w:lvl w:ilvl="5" w:tplc="0405001B" w:tentative="1">
      <w:start w:val="1"/>
      <w:numFmt w:val="lowerRoman"/>
      <w:lvlText w:val="%6."/>
      <w:lvlJc w:val="right"/>
      <w:pPr>
        <w:ind w:left="6368" w:hanging="180"/>
      </w:pPr>
    </w:lvl>
    <w:lvl w:ilvl="6" w:tplc="0405000F" w:tentative="1">
      <w:start w:val="1"/>
      <w:numFmt w:val="decimal"/>
      <w:lvlText w:val="%7."/>
      <w:lvlJc w:val="left"/>
      <w:pPr>
        <w:ind w:left="7088" w:hanging="360"/>
      </w:pPr>
    </w:lvl>
    <w:lvl w:ilvl="7" w:tplc="04050019" w:tentative="1">
      <w:start w:val="1"/>
      <w:numFmt w:val="lowerLetter"/>
      <w:lvlText w:val="%8."/>
      <w:lvlJc w:val="left"/>
      <w:pPr>
        <w:ind w:left="7808" w:hanging="360"/>
      </w:pPr>
    </w:lvl>
    <w:lvl w:ilvl="8" w:tplc="0405001B" w:tentative="1">
      <w:start w:val="1"/>
      <w:numFmt w:val="lowerRoman"/>
      <w:lvlText w:val="%9."/>
      <w:lvlJc w:val="right"/>
      <w:pPr>
        <w:ind w:left="8528" w:hanging="180"/>
      </w:pPr>
    </w:lvl>
  </w:abstractNum>
  <w:abstractNum w:abstractNumId="17" w15:restartNumberingAfterBreak="0">
    <w:nsid w:val="336F7246"/>
    <w:multiLevelType w:val="hybridMultilevel"/>
    <w:tmpl w:val="551215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633734F"/>
    <w:multiLevelType w:val="hybridMultilevel"/>
    <w:tmpl w:val="2118FDEE"/>
    <w:lvl w:ilvl="0" w:tplc="6BAC09CC">
      <w:numFmt w:val="bullet"/>
      <w:lvlText w:val="-"/>
      <w:lvlJc w:val="left"/>
      <w:pPr>
        <w:ind w:left="1066" w:hanging="360"/>
      </w:pPr>
      <w:rPr>
        <w:rFonts w:ascii="Times New Roman" w:eastAsia="Calibri" w:hAnsi="Times New Roman" w:cs="Times New Roman" w:hint="default"/>
      </w:rPr>
    </w:lvl>
    <w:lvl w:ilvl="1" w:tplc="04050003" w:tentative="1">
      <w:start w:val="1"/>
      <w:numFmt w:val="bullet"/>
      <w:lvlText w:val="o"/>
      <w:lvlJc w:val="left"/>
      <w:pPr>
        <w:ind w:left="1786" w:hanging="360"/>
      </w:pPr>
      <w:rPr>
        <w:rFonts w:ascii="Courier New" w:hAnsi="Courier New" w:cs="Courier New" w:hint="default"/>
      </w:rPr>
    </w:lvl>
    <w:lvl w:ilvl="2" w:tplc="04050005" w:tentative="1">
      <w:start w:val="1"/>
      <w:numFmt w:val="bullet"/>
      <w:lvlText w:val=""/>
      <w:lvlJc w:val="left"/>
      <w:pPr>
        <w:ind w:left="2506" w:hanging="360"/>
      </w:pPr>
      <w:rPr>
        <w:rFonts w:ascii="Wingdings" w:hAnsi="Wingdings" w:hint="default"/>
      </w:rPr>
    </w:lvl>
    <w:lvl w:ilvl="3" w:tplc="04050001" w:tentative="1">
      <w:start w:val="1"/>
      <w:numFmt w:val="bullet"/>
      <w:lvlText w:val=""/>
      <w:lvlJc w:val="left"/>
      <w:pPr>
        <w:ind w:left="3226" w:hanging="360"/>
      </w:pPr>
      <w:rPr>
        <w:rFonts w:ascii="Symbol" w:hAnsi="Symbol" w:hint="default"/>
      </w:rPr>
    </w:lvl>
    <w:lvl w:ilvl="4" w:tplc="04050003" w:tentative="1">
      <w:start w:val="1"/>
      <w:numFmt w:val="bullet"/>
      <w:lvlText w:val="o"/>
      <w:lvlJc w:val="left"/>
      <w:pPr>
        <w:ind w:left="3946" w:hanging="360"/>
      </w:pPr>
      <w:rPr>
        <w:rFonts w:ascii="Courier New" w:hAnsi="Courier New" w:cs="Courier New" w:hint="default"/>
      </w:rPr>
    </w:lvl>
    <w:lvl w:ilvl="5" w:tplc="04050005" w:tentative="1">
      <w:start w:val="1"/>
      <w:numFmt w:val="bullet"/>
      <w:lvlText w:val=""/>
      <w:lvlJc w:val="left"/>
      <w:pPr>
        <w:ind w:left="4666" w:hanging="360"/>
      </w:pPr>
      <w:rPr>
        <w:rFonts w:ascii="Wingdings" w:hAnsi="Wingdings" w:hint="default"/>
      </w:rPr>
    </w:lvl>
    <w:lvl w:ilvl="6" w:tplc="04050001" w:tentative="1">
      <w:start w:val="1"/>
      <w:numFmt w:val="bullet"/>
      <w:lvlText w:val=""/>
      <w:lvlJc w:val="left"/>
      <w:pPr>
        <w:ind w:left="5386" w:hanging="360"/>
      </w:pPr>
      <w:rPr>
        <w:rFonts w:ascii="Symbol" w:hAnsi="Symbol" w:hint="default"/>
      </w:rPr>
    </w:lvl>
    <w:lvl w:ilvl="7" w:tplc="04050003" w:tentative="1">
      <w:start w:val="1"/>
      <w:numFmt w:val="bullet"/>
      <w:lvlText w:val="o"/>
      <w:lvlJc w:val="left"/>
      <w:pPr>
        <w:ind w:left="6106" w:hanging="360"/>
      </w:pPr>
      <w:rPr>
        <w:rFonts w:ascii="Courier New" w:hAnsi="Courier New" w:cs="Courier New" w:hint="default"/>
      </w:rPr>
    </w:lvl>
    <w:lvl w:ilvl="8" w:tplc="04050005" w:tentative="1">
      <w:start w:val="1"/>
      <w:numFmt w:val="bullet"/>
      <w:lvlText w:val=""/>
      <w:lvlJc w:val="left"/>
      <w:pPr>
        <w:ind w:left="6826" w:hanging="360"/>
      </w:pPr>
      <w:rPr>
        <w:rFonts w:ascii="Wingdings" w:hAnsi="Wingdings" w:hint="default"/>
      </w:rPr>
    </w:lvl>
  </w:abstractNum>
  <w:abstractNum w:abstractNumId="19" w15:restartNumberingAfterBreak="0">
    <w:nsid w:val="3D3D1E7B"/>
    <w:multiLevelType w:val="hybridMultilevel"/>
    <w:tmpl w:val="EDA68B74"/>
    <w:lvl w:ilvl="0" w:tplc="0405000F">
      <w:start w:val="1"/>
      <w:numFmt w:val="decimal"/>
      <w:lvlText w:val="%1."/>
      <w:lvlJc w:val="left"/>
      <w:pPr>
        <w:ind w:left="502"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00A08E8"/>
    <w:multiLevelType w:val="hybridMultilevel"/>
    <w:tmpl w:val="C914BE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3C76D83"/>
    <w:multiLevelType w:val="hybridMultilevel"/>
    <w:tmpl w:val="EEF845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46852BA4"/>
    <w:multiLevelType w:val="hybridMultilevel"/>
    <w:tmpl w:val="B76C5A06"/>
    <w:lvl w:ilvl="0" w:tplc="05F879BC">
      <w:start w:val="1"/>
      <w:numFmt w:val="lowerLetter"/>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23" w15:restartNumberingAfterBreak="0">
    <w:nsid w:val="471A6B14"/>
    <w:multiLevelType w:val="hybridMultilevel"/>
    <w:tmpl w:val="678280F0"/>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94D4E28"/>
    <w:multiLevelType w:val="hybridMultilevel"/>
    <w:tmpl w:val="3CC4BB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4AF26BBB"/>
    <w:multiLevelType w:val="hybridMultilevel"/>
    <w:tmpl w:val="F54601CC"/>
    <w:lvl w:ilvl="0" w:tplc="E5349DE6">
      <w:numFmt w:val="bullet"/>
      <w:lvlText w:val="-"/>
      <w:lvlJc w:val="left"/>
      <w:pPr>
        <w:ind w:left="1770" w:hanging="360"/>
      </w:pPr>
      <w:rPr>
        <w:rFonts w:ascii="Calibri" w:eastAsia="MS Mincho" w:hAnsi="Calibri" w:cs="Times New Roman" w:hint="default"/>
      </w:rPr>
    </w:lvl>
    <w:lvl w:ilvl="1" w:tplc="04050003">
      <w:start w:val="1"/>
      <w:numFmt w:val="bullet"/>
      <w:lvlText w:val="o"/>
      <w:lvlJc w:val="left"/>
      <w:pPr>
        <w:ind w:left="2490" w:hanging="360"/>
      </w:pPr>
      <w:rPr>
        <w:rFonts w:ascii="Courier New" w:hAnsi="Courier New" w:cs="Courier New" w:hint="default"/>
      </w:rPr>
    </w:lvl>
    <w:lvl w:ilvl="2" w:tplc="04050005" w:tentative="1">
      <w:start w:val="1"/>
      <w:numFmt w:val="bullet"/>
      <w:lvlText w:val=""/>
      <w:lvlJc w:val="left"/>
      <w:pPr>
        <w:ind w:left="3210" w:hanging="360"/>
      </w:pPr>
      <w:rPr>
        <w:rFonts w:ascii="Wingdings" w:hAnsi="Wingdings" w:hint="default"/>
      </w:rPr>
    </w:lvl>
    <w:lvl w:ilvl="3" w:tplc="04050001" w:tentative="1">
      <w:start w:val="1"/>
      <w:numFmt w:val="bullet"/>
      <w:lvlText w:val=""/>
      <w:lvlJc w:val="left"/>
      <w:pPr>
        <w:ind w:left="3930" w:hanging="360"/>
      </w:pPr>
      <w:rPr>
        <w:rFonts w:ascii="Symbol" w:hAnsi="Symbol" w:hint="default"/>
      </w:rPr>
    </w:lvl>
    <w:lvl w:ilvl="4" w:tplc="04050003" w:tentative="1">
      <w:start w:val="1"/>
      <w:numFmt w:val="bullet"/>
      <w:lvlText w:val="o"/>
      <w:lvlJc w:val="left"/>
      <w:pPr>
        <w:ind w:left="4650" w:hanging="360"/>
      </w:pPr>
      <w:rPr>
        <w:rFonts w:ascii="Courier New" w:hAnsi="Courier New" w:cs="Courier New" w:hint="default"/>
      </w:rPr>
    </w:lvl>
    <w:lvl w:ilvl="5" w:tplc="04050005" w:tentative="1">
      <w:start w:val="1"/>
      <w:numFmt w:val="bullet"/>
      <w:lvlText w:val=""/>
      <w:lvlJc w:val="left"/>
      <w:pPr>
        <w:ind w:left="5370" w:hanging="360"/>
      </w:pPr>
      <w:rPr>
        <w:rFonts w:ascii="Wingdings" w:hAnsi="Wingdings" w:hint="default"/>
      </w:rPr>
    </w:lvl>
    <w:lvl w:ilvl="6" w:tplc="04050001" w:tentative="1">
      <w:start w:val="1"/>
      <w:numFmt w:val="bullet"/>
      <w:lvlText w:val=""/>
      <w:lvlJc w:val="left"/>
      <w:pPr>
        <w:ind w:left="6090" w:hanging="360"/>
      </w:pPr>
      <w:rPr>
        <w:rFonts w:ascii="Symbol" w:hAnsi="Symbol" w:hint="default"/>
      </w:rPr>
    </w:lvl>
    <w:lvl w:ilvl="7" w:tplc="04050003" w:tentative="1">
      <w:start w:val="1"/>
      <w:numFmt w:val="bullet"/>
      <w:lvlText w:val="o"/>
      <w:lvlJc w:val="left"/>
      <w:pPr>
        <w:ind w:left="6810" w:hanging="360"/>
      </w:pPr>
      <w:rPr>
        <w:rFonts w:ascii="Courier New" w:hAnsi="Courier New" w:cs="Courier New" w:hint="default"/>
      </w:rPr>
    </w:lvl>
    <w:lvl w:ilvl="8" w:tplc="04050005" w:tentative="1">
      <w:start w:val="1"/>
      <w:numFmt w:val="bullet"/>
      <w:lvlText w:val=""/>
      <w:lvlJc w:val="left"/>
      <w:pPr>
        <w:ind w:left="7530" w:hanging="360"/>
      </w:pPr>
      <w:rPr>
        <w:rFonts w:ascii="Wingdings" w:hAnsi="Wingdings" w:hint="default"/>
      </w:rPr>
    </w:lvl>
  </w:abstractNum>
  <w:abstractNum w:abstractNumId="26" w15:restartNumberingAfterBreak="0">
    <w:nsid w:val="4BAD6294"/>
    <w:multiLevelType w:val="hybridMultilevel"/>
    <w:tmpl w:val="4CBE7E9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7" w15:restartNumberingAfterBreak="0">
    <w:nsid w:val="4E3D2DF1"/>
    <w:multiLevelType w:val="hybridMultilevel"/>
    <w:tmpl w:val="60C0081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8" w15:restartNumberingAfterBreak="0">
    <w:nsid w:val="4FAE0323"/>
    <w:multiLevelType w:val="hybridMultilevel"/>
    <w:tmpl w:val="F0BE39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0D94CAA"/>
    <w:multiLevelType w:val="hybridMultilevel"/>
    <w:tmpl w:val="A76423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5B64454C"/>
    <w:multiLevelType w:val="hybridMultilevel"/>
    <w:tmpl w:val="4D4E152C"/>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31" w15:restartNumberingAfterBreak="0">
    <w:nsid w:val="5EBA6080"/>
    <w:multiLevelType w:val="hybridMultilevel"/>
    <w:tmpl w:val="BDBECC2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2" w15:restartNumberingAfterBreak="0">
    <w:nsid w:val="62897A4B"/>
    <w:multiLevelType w:val="hybridMultilevel"/>
    <w:tmpl w:val="B96841C8"/>
    <w:lvl w:ilvl="0" w:tplc="02B2CF4E">
      <w:start w:val="1"/>
      <w:numFmt w:val="decimal"/>
      <w:lvlText w:val="%1)"/>
      <w:lvlJc w:val="left"/>
      <w:pPr>
        <w:ind w:left="1856" w:hanging="360"/>
      </w:pPr>
      <w:rPr>
        <w:rFonts w:hint="default"/>
        <w:b w:val="0"/>
        <w:sz w:val="22"/>
        <w:szCs w:val="22"/>
      </w:rPr>
    </w:lvl>
    <w:lvl w:ilvl="1" w:tplc="04050019">
      <w:start w:val="1"/>
      <w:numFmt w:val="lowerLetter"/>
      <w:lvlText w:val="%2."/>
      <w:lvlJc w:val="left"/>
      <w:pPr>
        <w:ind w:left="2576" w:hanging="360"/>
      </w:pPr>
    </w:lvl>
    <w:lvl w:ilvl="2" w:tplc="0405001B">
      <w:start w:val="1"/>
      <w:numFmt w:val="lowerRoman"/>
      <w:lvlText w:val="%3."/>
      <w:lvlJc w:val="right"/>
      <w:pPr>
        <w:ind w:left="3296" w:hanging="180"/>
      </w:pPr>
    </w:lvl>
    <w:lvl w:ilvl="3" w:tplc="0405000F" w:tentative="1">
      <w:start w:val="1"/>
      <w:numFmt w:val="decimal"/>
      <w:lvlText w:val="%4."/>
      <w:lvlJc w:val="left"/>
      <w:pPr>
        <w:ind w:left="4016" w:hanging="360"/>
      </w:pPr>
    </w:lvl>
    <w:lvl w:ilvl="4" w:tplc="04050019" w:tentative="1">
      <w:start w:val="1"/>
      <w:numFmt w:val="lowerLetter"/>
      <w:lvlText w:val="%5."/>
      <w:lvlJc w:val="left"/>
      <w:pPr>
        <w:ind w:left="4736" w:hanging="360"/>
      </w:pPr>
    </w:lvl>
    <w:lvl w:ilvl="5" w:tplc="0405001B" w:tentative="1">
      <w:start w:val="1"/>
      <w:numFmt w:val="lowerRoman"/>
      <w:lvlText w:val="%6."/>
      <w:lvlJc w:val="right"/>
      <w:pPr>
        <w:ind w:left="5456" w:hanging="180"/>
      </w:pPr>
    </w:lvl>
    <w:lvl w:ilvl="6" w:tplc="0405000F" w:tentative="1">
      <w:start w:val="1"/>
      <w:numFmt w:val="decimal"/>
      <w:lvlText w:val="%7."/>
      <w:lvlJc w:val="left"/>
      <w:pPr>
        <w:ind w:left="6176" w:hanging="360"/>
      </w:pPr>
    </w:lvl>
    <w:lvl w:ilvl="7" w:tplc="04050019" w:tentative="1">
      <w:start w:val="1"/>
      <w:numFmt w:val="lowerLetter"/>
      <w:lvlText w:val="%8."/>
      <w:lvlJc w:val="left"/>
      <w:pPr>
        <w:ind w:left="6896" w:hanging="360"/>
      </w:pPr>
    </w:lvl>
    <w:lvl w:ilvl="8" w:tplc="0405001B" w:tentative="1">
      <w:start w:val="1"/>
      <w:numFmt w:val="lowerRoman"/>
      <w:lvlText w:val="%9."/>
      <w:lvlJc w:val="right"/>
      <w:pPr>
        <w:ind w:left="7616" w:hanging="180"/>
      </w:pPr>
    </w:lvl>
  </w:abstractNum>
  <w:abstractNum w:abstractNumId="33" w15:restartNumberingAfterBreak="0">
    <w:nsid w:val="655533F0"/>
    <w:multiLevelType w:val="hybridMultilevel"/>
    <w:tmpl w:val="900A7C9C"/>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34" w15:restartNumberingAfterBreak="0">
    <w:nsid w:val="68711515"/>
    <w:multiLevelType w:val="hybridMultilevel"/>
    <w:tmpl w:val="06D44BE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5" w15:restartNumberingAfterBreak="0">
    <w:nsid w:val="68D56E47"/>
    <w:multiLevelType w:val="hybridMultilevel"/>
    <w:tmpl w:val="907C724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6B97425A"/>
    <w:multiLevelType w:val="hybridMultilevel"/>
    <w:tmpl w:val="938E21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C012C26"/>
    <w:multiLevelType w:val="hybridMultilevel"/>
    <w:tmpl w:val="58121080"/>
    <w:lvl w:ilvl="0" w:tplc="0F7A284C">
      <w:numFmt w:val="bullet"/>
      <w:lvlText w:val="-"/>
      <w:lvlJc w:val="left"/>
      <w:pPr>
        <w:ind w:left="1066" w:hanging="360"/>
      </w:pPr>
      <w:rPr>
        <w:rFonts w:ascii="Times New Roman" w:eastAsia="Calibri" w:hAnsi="Times New Roman" w:cs="Times New Roman" w:hint="default"/>
      </w:rPr>
    </w:lvl>
    <w:lvl w:ilvl="1" w:tplc="04050003" w:tentative="1">
      <w:start w:val="1"/>
      <w:numFmt w:val="bullet"/>
      <w:lvlText w:val="o"/>
      <w:lvlJc w:val="left"/>
      <w:pPr>
        <w:ind w:left="1786" w:hanging="360"/>
      </w:pPr>
      <w:rPr>
        <w:rFonts w:ascii="Courier New" w:hAnsi="Courier New" w:cs="Courier New" w:hint="default"/>
      </w:rPr>
    </w:lvl>
    <w:lvl w:ilvl="2" w:tplc="04050005" w:tentative="1">
      <w:start w:val="1"/>
      <w:numFmt w:val="bullet"/>
      <w:lvlText w:val=""/>
      <w:lvlJc w:val="left"/>
      <w:pPr>
        <w:ind w:left="2506" w:hanging="360"/>
      </w:pPr>
      <w:rPr>
        <w:rFonts w:ascii="Wingdings" w:hAnsi="Wingdings" w:hint="default"/>
      </w:rPr>
    </w:lvl>
    <w:lvl w:ilvl="3" w:tplc="04050001" w:tentative="1">
      <w:start w:val="1"/>
      <w:numFmt w:val="bullet"/>
      <w:lvlText w:val=""/>
      <w:lvlJc w:val="left"/>
      <w:pPr>
        <w:ind w:left="3226" w:hanging="360"/>
      </w:pPr>
      <w:rPr>
        <w:rFonts w:ascii="Symbol" w:hAnsi="Symbol" w:hint="default"/>
      </w:rPr>
    </w:lvl>
    <w:lvl w:ilvl="4" w:tplc="04050003" w:tentative="1">
      <w:start w:val="1"/>
      <w:numFmt w:val="bullet"/>
      <w:lvlText w:val="o"/>
      <w:lvlJc w:val="left"/>
      <w:pPr>
        <w:ind w:left="3946" w:hanging="360"/>
      </w:pPr>
      <w:rPr>
        <w:rFonts w:ascii="Courier New" w:hAnsi="Courier New" w:cs="Courier New" w:hint="default"/>
      </w:rPr>
    </w:lvl>
    <w:lvl w:ilvl="5" w:tplc="04050005" w:tentative="1">
      <w:start w:val="1"/>
      <w:numFmt w:val="bullet"/>
      <w:lvlText w:val=""/>
      <w:lvlJc w:val="left"/>
      <w:pPr>
        <w:ind w:left="4666" w:hanging="360"/>
      </w:pPr>
      <w:rPr>
        <w:rFonts w:ascii="Wingdings" w:hAnsi="Wingdings" w:hint="default"/>
      </w:rPr>
    </w:lvl>
    <w:lvl w:ilvl="6" w:tplc="04050001" w:tentative="1">
      <w:start w:val="1"/>
      <w:numFmt w:val="bullet"/>
      <w:lvlText w:val=""/>
      <w:lvlJc w:val="left"/>
      <w:pPr>
        <w:ind w:left="5386" w:hanging="360"/>
      </w:pPr>
      <w:rPr>
        <w:rFonts w:ascii="Symbol" w:hAnsi="Symbol" w:hint="default"/>
      </w:rPr>
    </w:lvl>
    <w:lvl w:ilvl="7" w:tplc="04050003" w:tentative="1">
      <w:start w:val="1"/>
      <w:numFmt w:val="bullet"/>
      <w:lvlText w:val="o"/>
      <w:lvlJc w:val="left"/>
      <w:pPr>
        <w:ind w:left="6106" w:hanging="360"/>
      </w:pPr>
      <w:rPr>
        <w:rFonts w:ascii="Courier New" w:hAnsi="Courier New" w:cs="Courier New" w:hint="default"/>
      </w:rPr>
    </w:lvl>
    <w:lvl w:ilvl="8" w:tplc="04050005" w:tentative="1">
      <w:start w:val="1"/>
      <w:numFmt w:val="bullet"/>
      <w:lvlText w:val=""/>
      <w:lvlJc w:val="left"/>
      <w:pPr>
        <w:ind w:left="6826" w:hanging="360"/>
      </w:pPr>
      <w:rPr>
        <w:rFonts w:ascii="Wingdings" w:hAnsi="Wingdings" w:hint="default"/>
      </w:rPr>
    </w:lvl>
  </w:abstractNum>
  <w:abstractNum w:abstractNumId="38" w15:restartNumberingAfterBreak="0">
    <w:nsid w:val="78506D6A"/>
    <w:multiLevelType w:val="hybridMultilevel"/>
    <w:tmpl w:val="248C705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A986E47"/>
    <w:multiLevelType w:val="hybridMultilevel"/>
    <w:tmpl w:val="F0E08A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7ABB3A6F"/>
    <w:multiLevelType w:val="hybridMultilevel"/>
    <w:tmpl w:val="EABCBC46"/>
    <w:lvl w:ilvl="0" w:tplc="04050011">
      <w:start w:val="1"/>
      <w:numFmt w:val="decimal"/>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19"/>
  </w:num>
  <w:num w:numId="4">
    <w:abstractNumId w:val="40"/>
  </w:num>
  <w:num w:numId="5">
    <w:abstractNumId w:val="26"/>
  </w:num>
  <w:num w:numId="6">
    <w:abstractNumId w:val="15"/>
  </w:num>
  <w:num w:numId="7">
    <w:abstractNumId w:val="6"/>
  </w:num>
  <w:num w:numId="8">
    <w:abstractNumId w:val="35"/>
  </w:num>
  <w:num w:numId="9">
    <w:abstractNumId w:val="38"/>
  </w:num>
  <w:num w:numId="10">
    <w:abstractNumId w:val="22"/>
  </w:num>
  <w:num w:numId="11">
    <w:abstractNumId w:val="4"/>
  </w:num>
  <w:num w:numId="12">
    <w:abstractNumId w:val="28"/>
  </w:num>
  <w:num w:numId="13">
    <w:abstractNumId w:val="8"/>
  </w:num>
  <w:num w:numId="14">
    <w:abstractNumId w:val="13"/>
  </w:num>
  <w:num w:numId="15">
    <w:abstractNumId w:val="1"/>
  </w:num>
  <w:num w:numId="16">
    <w:abstractNumId w:val="25"/>
  </w:num>
  <w:num w:numId="17">
    <w:abstractNumId w:val="30"/>
  </w:num>
  <w:num w:numId="18">
    <w:abstractNumId w:val="39"/>
  </w:num>
  <w:num w:numId="19">
    <w:abstractNumId w:val="32"/>
  </w:num>
  <w:num w:numId="20">
    <w:abstractNumId w:val="9"/>
  </w:num>
  <w:num w:numId="21">
    <w:abstractNumId w:val="23"/>
  </w:num>
  <w:num w:numId="22">
    <w:abstractNumId w:val="41"/>
  </w:num>
  <w:num w:numId="23">
    <w:abstractNumId w:val="14"/>
  </w:num>
  <w:num w:numId="24">
    <w:abstractNumId w:val="3"/>
  </w:num>
  <w:num w:numId="25">
    <w:abstractNumId w:val="10"/>
  </w:num>
  <w:num w:numId="26">
    <w:abstractNumId w:val="36"/>
  </w:num>
  <w:num w:numId="27">
    <w:abstractNumId w:val="11"/>
  </w:num>
  <w:num w:numId="28">
    <w:abstractNumId w:val="37"/>
  </w:num>
  <w:num w:numId="29">
    <w:abstractNumId w:val="18"/>
  </w:num>
  <w:num w:numId="30">
    <w:abstractNumId w:val="17"/>
  </w:num>
  <w:num w:numId="31">
    <w:abstractNumId w:val="33"/>
  </w:num>
  <w:num w:numId="32">
    <w:abstractNumId w:val="0"/>
  </w:num>
  <w:num w:numId="33">
    <w:abstractNumId w:val="20"/>
  </w:num>
  <w:num w:numId="34">
    <w:abstractNumId w:val="21"/>
  </w:num>
  <w:num w:numId="35">
    <w:abstractNumId w:val="12"/>
  </w:num>
  <w:num w:numId="36">
    <w:abstractNumId w:val="24"/>
  </w:num>
  <w:num w:numId="37">
    <w:abstractNumId w:val="2"/>
  </w:num>
  <w:num w:numId="38">
    <w:abstractNumId w:val="34"/>
  </w:num>
  <w:num w:numId="39">
    <w:abstractNumId w:val="5"/>
  </w:num>
  <w:num w:numId="40">
    <w:abstractNumId w:val="27"/>
  </w:num>
  <w:num w:numId="41">
    <w:abstractNumId w:val="31"/>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622"/>
    <w:rsid w:val="00001534"/>
    <w:rsid w:val="00001A36"/>
    <w:rsid w:val="00002DB4"/>
    <w:rsid w:val="0000380B"/>
    <w:rsid w:val="000058C1"/>
    <w:rsid w:val="00006C91"/>
    <w:rsid w:val="0001207D"/>
    <w:rsid w:val="000132F8"/>
    <w:rsid w:val="00014780"/>
    <w:rsid w:val="00014CA8"/>
    <w:rsid w:val="00015B4D"/>
    <w:rsid w:val="000160DF"/>
    <w:rsid w:val="00016ED8"/>
    <w:rsid w:val="0002376C"/>
    <w:rsid w:val="00024226"/>
    <w:rsid w:val="00027206"/>
    <w:rsid w:val="00027AA5"/>
    <w:rsid w:val="00030290"/>
    <w:rsid w:val="0003039C"/>
    <w:rsid w:val="00031089"/>
    <w:rsid w:val="00032638"/>
    <w:rsid w:val="00032ACC"/>
    <w:rsid w:val="00033233"/>
    <w:rsid w:val="000354E6"/>
    <w:rsid w:val="00036A38"/>
    <w:rsid w:val="0004039C"/>
    <w:rsid w:val="0004076B"/>
    <w:rsid w:val="00040D04"/>
    <w:rsid w:val="00041FEC"/>
    <w:rsid w:val="00042FE1"/>
    <w:rsid w:val="00043F77"/>
    <w:rsid w:val="000456F3"/>
    <w:rsid w:val="00046EFA"/>
    <w:rsid w:val="000475F3"/>
    <w:rsid w:val="00050918"/>
    <w:rsid w:val="00051193"/>
    <w:rsid w:val="00051D2C"/>
    <w:rsid w:val="00055288"/>
    <w:rsid w:val="000554E8"/>
    <w:rsid w:val="00056C10"/>
    <w:rsid w:val="0006170F"/>
    <w:rsid w:val="00062F81"/>
    <w:rsid w:val="0006365B"/>
    <w:rsid w:val="00064521"/>
    <w:rsid w:val="000655E1"/>
    <w:rsid w:val="0006616A"/>
    <w:rsid w:val="00066C69"/>
    <w:rsid w:val="000673F8"/>
    <w:rsid w:val="00072211"/>
    <w:rsid w:val="00073860"/>
    <w:rsid w:val="00075DC1"/>
    <w:rsid w:val="00076DDF"/>
    <w:rsid w:val="00081454"/>
    <w:rsid w:val="00082086"/>
    <w:rsid w:val="00083095"/>
    <w:rsid w:val="00083D14"/>
    <w:rsid w:val="000857F5"/>
    <w:rsid w:val="0008594E"/>
    <w:rsid w:val="0008627D"/>
    <w:rsid w:val="00090BD5"/>
    <w:rsid w:val="00091492"/>
    <w:rsid w:val="00092602"/>
    <w:rsid w:val="000926A1"/>
    <w:rsid w:val="00092ABB"/>
    <w:rsid w:val="00093285"/>
    <w:rsid w:val="00094CE5"/>
    <w:rsid w:val="00097776"/>
    <w:rsid w:val="00097D63"/>
    <w:rsid w:val="000A0DA4"/>
    <w:rsid w:val="000A3AEA"/>
    <w:rsid w:val="000A3C69"/>
    <w:rsid w:val="000A46B8"/>
    <w:rsid w:val="000A52C6"/>
    <w:rsid w:val="000A634E"/>
    <w:rsid w:val="000A65F9"/>
    <w:rsid w:val="000A7629"/>
    <w:rsid w:val="000A78F0"/>
    <w:rsid w:val="000B0853"/>
    <w:rsid w:val="000B1A6E"/>
    <w:rsid w:val="000B28F9"/>
    <w:rsid w:val="000B3AC1"/>
    <w:rsid w:val="000B4DD0"/>
    <w:rsid w:val="000B50F5"/>
    <w:rsid w:val="000B544D"/>
    <w:rsid w:val="000B6C74"/>
    <w:rsid w:val="000B7EB6"/>
    <w:rsid w:val="000C05FC"/>
    <w:rsid w:val="000C0FB5"/>
    <w:rsid w:val="000C311F"/>
    <w:rsid w:val="000C4C54"/>
    <w:rsid w:val="000C53F1"/>
    <w:rsid w:val="000C551E"/>
    <w:rsid w:val="000C6783"/>
    <w:rsid w:val="000C6AC7"/>
    <w:rsid w:val="000C7007"/>
    <w:rsid w:val="000D13B1"/>
    <w:rsid w:val="000D178C"/>
    <w:rsid w:val="000D1D80"/>
    <w:rsid w:val="000D1EE7"/>
    <w:rsid w:val="000D2F48"/>
    <w:rsid w:val="000D3308"/>
    <w:rsid w:val="000D4521"/>
    <w:rsid w:val="000D4925"/>
    <w:rsid w:val="000D4EFF"/>
    <w:rsid w:val="000D5221"/>
    <w:rsid w:val="000D5B46"/>
    <w:rsid w:val="000D650F"/>
    <w:rsid w:val="000D6A57"/>
    <w:rsid w:val="000D6E19"/>
    <w:rsid w:val="000D7F1A"/>
    <w:rsid w:val="000E0F24"/>
    <w:rsid w:val="000E16E4"/>
    <w:rsid w:val="000E1FAC"/>
    <w:rsid w:val="000E300B"/>
    <w:rsid w:val="000E335E"/>
    <w:rsid w:val="000E3B9E"/>
    <w:rsid w:val="000E3BC1"/>
    <w:rsid w:val="000E4B85"/>
    <w:rsid w:val="000E5C1C"/>
    <w:rsid w:val="000E5EC8"/>
    <w:rsid w:val="000E6440"/>
    <w:rsid w:val="000E732F"/>
    <w:rsid w:val="000E756B"/>
    <w:rsid w:val="000E7658"/>
    <w:rsid w:val="000F48F2"/>
    <w:rsid w:val="000F4D5A"/>
    <w:rsid w:val="000F6719"/>
    <w:rsid w:val="000F6C88"/>
    <w:rsid w:val="00102306"/>
    <w:rsid w:val="00103DB0"/>
    <w:rsid w:val="00104654"/>
    <w:rsid w:val="00107672"/>
    <w:rsid w:val="00107697"/>
    <w:rsid w:val="00107D83"/>
    <w:rsid w:val="00110499"/>
    <w:rsid w:val="00110A68"/>
    <w:rsid w:val="00110B9E"/>
    <w:rsid w:val="00112F94"/>
    <w:rsid w:val="001135FC"/>
    <w:rsid w:val="001140E9"/>
    <w:rsid w:val="00115DAE"/>
    <w:rsid w:val="0011652A"/>
    <w:rsid w:val="001166D7"/>
    <w:rsid w:val="00120024"/>
    <w:rsid w:val="00120421"/>
    <w:rsid w:val="00121E59"/>
    <w:rsid w:val="00122250"/>
    <w:rsid w:val="001229A4"/>
    <w:rsid w:val="00122D35"/>
    <w:rsid w:val="00124315"/>
    <w:rsid w:val="001247C7"/>
    <w:rsid w:val="00124AF0"/>
    <w:rsid w:val="001265E8"/>
    <w:rsid w:val="00126ED9"/>
    <w:rsid w:val="00127135"/>
    <w:rsid w:val="00127367"/>
    <w:rsid w:val="0012751B"/>
    <w:rsid w:val="00127775"/>
    <w:rsid w:val="001305CE"/>
    <w:rsid w:val="001314B9"/>
    <w:rsid w:val="00131955"/>
    <w:rsid w:val="00132152"/>
    <w:rsid w:val="00133443"/>
    <w:rsid w:val="0013360C"/>
    <w:rsid w:val="00133D36"/>
    <w:rsid w:val="00135123"/>
    <w:rsid w:val="00135BBC"/>
    <w:rsid w:val="00135C72"/>
    <w:rsid w:val="00136555"/>
    <w:rsid w:val="00136E19"/>
    <w:rsid w:val="0014093F"/>
    <w:rsid w:val="0014103F"/>
    <w:rsid w:val="00141461"/>
    <w:rsid w:val="001428D1"/>
    <w:rsid w:val="00142D97"/>
    <w:rsid w:val="001437D3"/>
    <w:rsid w:val="00143C13"/>
    <w:rsid w:val="001444B9"/>
    <w:rsid w:val="00144DC5"/>
    <w:rsid w:val="00145AB7"/>
    <w:rsid w:val="00146574"/>
    <w:rsid w:val="00150DC8"/>
    <w:rsid w:val="00153792"/>
    <w:rsid w:val="00154420"/>
    <w:rsid w:val="00154703"/>
    <w:rsid w:val="00154ADD"/>
    <w:rsid w:val="00154EC6"/>
    <w:rsid w:val="001553C7"/>
    <w:rsid w:val="001557E9"/>
    <w:rsid w:val="00155BC7"/>
    <w:rsid w:val="00156DA4"/>
    <w:rsid w:val="001608FE"/>
    <w:rsid w:val="00160AC3"/>
    <w:rsid w:val="00161D66"/>
    <w:rsid w:val="00161FFC"/>
    <w:rsid w:val="001625B0"/>
    <w:rsid w:val="00164ADA"/>
    <w:rsid w:val="00164C70"/>
    <w:rsid w:val="00165B29"/>
    <w:rsid w:val="00165ED9"/>
    <w:rsid w:val="00166087"/>
    <w:rsid w:val="00170489"/>
    <w:rsid w:val="00170E01"/>
    <w:rsid w:val="00171EF3"/>
    <w:rsid w:val="00172CBF"/>
    <w:rsid w:val="00173462"/>
    <w:rsid w:val="00173928"/>
    <w:rsid w:val="00173C92"/>
    <w:rsid w:val="001749F7"/>
    <w:rsid w:val="00175067"/>
    <w:rsid w:val="00175E0A"/>
    <w:rsid w:val="00177DEE"/>
    <w:rsid w:val="00180F10"/>
    <w:rsid w:val="00182361"/>
    <w:rsid w:val="00182DB4"/>
    <w:rsid w:val="00182E22"/>
    <w:rsid w:val="00182FDD"/>
    <w:rsid w:val="001830AD"/>
    <w:rsid w:val="0018383F"/>
    <w:rsid w:val="001840C5"/>
    <w:rsid w:val="00184690"/>
    <w:rsid w:val="00184865"/>
    <w:rsid w:val="00184BE3"/>
    <w:rsid w:val="0018655B"/>
    <w:rsid w:val="001903E6"/>
    <w:rsid w:val="00190BEA"/>
    <w:rsid w:val="00191BBF"/>
    <w:rsid w:val="001923E8"/>
    <w:rsid w:val="001926D5"/>
    <w:rsid w:val="001A1663"/>
    <w:rsid w:val="001A31D1"/>
    <w:rsid w:val="001A32E4"/>
    <w:rsid w:val="001A3309"/>
    <w:rsid w:val="001A5163"/>
    <w:rsid w:val="001A58B4"/>
    <w:rsid w:val="001A6133"/>
    <w:rsid w:val="001B02AB"/>
    <w:rsid w:val="001B1438"/>
    <w:rsid w:val="001B2876"/>
    <w:rsid w:val="001B36CF"/>
    <w:rsid w:val="001B3718"/>
    <w:rsid w:val="001B3C4E"/>
    <w:rsid w:val="001B5E4A"/>
    <w:rsid w:val="001B748F"/>
    <w:rsid w:val="001C2858"/>
    <w:rsid w:val="001C2FF2"/>
    <w:rsid w:val="001C399B"/>
    <w:rsid w:val="001C42A4"/>
    <w:rsid w:val="001C430B"/>
    <w:rsid w:val="001C4EF1"/>
    <w:rsid w:val="001C58FC"/>
    <w:rsid w:val="001D00A9"/>
    <w:rsid w:val="001D0298"/>
    <w:rsid w:val="001D0A1D"/>
    <w:rsid w:val="001D0CC5"/>
    <w:rsid w:val="001D1164"/>
    <w:rsid w:val="001D24C2"/>
    <w:rsid w:val="001D2986"/>
    <w:rsid w:val="001D2FE1"/>
    <w:rsid w:val="001D3232"/>
    <w:rsid w:val="001D39AE"/>
    <w:rsid w:val="001D3BEA"/>
    <w:rsid w:val="001D3F93"/>
    <w:rsid w:val="001D77BE"/>
    <w:rsid w:val="001D7DC8"/>
    <w:rsid w:val="001D7FC2"/>
    <w:rsid w:val="001E0EAF"/>
    <w:rsid w:val="001E1407"/>
    <w:rsid w:val="001E23FE"/>
    <w:rsid w:val="001F212C"/>
    <w:rsid w:val="001F3745"/>
    <w:rsid w:val="001F4570"/>
    <w:rsid w:val="001F486C"/>
    <w:rsid w:val="001F6F20"/>
    <w:rsid w:val="001F6F90"/>
    <w:rsid w:val="00200E7F"/>
    <w:rsid w:val="0020200D"/>
    <w:rsid w:val="002036EC"/>
    <w:rsid w:val="00207680"/>
    <w:rsid w:val="002103D0"/>
    <w:rsid w:val="00210698"/>
    <w:rsid w:val="002129DE"/>
    <w:rsid w:val="00212B31"/>
    <w:rsid w:val="002141AC"/>
    <w:rsid w:val="002159BA"/>
    <w:rsid w:val="00216882"/>
    <w:rsid w:val="00216EEC"/>
    <w:rsid w:val="00217164"/>
    <w:rsid w:val="00217467"/>
    <w:rsid w:val="0022078F"/>
    <w:rsid w:val="00221882"/>
    <w:rsid w:val="002222DA"/>
    <w:rsid w:val="002227DB"/>
    <w:rsid w:val="002227FD"/>
    <w:rsid w:val="0022292F"/>
    <w:rsid w:val="00222B7B"/>
    <w:rsid w:val="00224819"/>
    <w:rsid w:val="00224E49"/>
    <w:rsid w:val="00225531"/>
    <w:rsid w:val="002262F9"/>
    <w:rsid w:val="0022776F"/>
    <w:rsid w:val="002300EF"/>
    <w:rsid w:val="00230AB5"/>
    <w:rsid w:val="00230AD6"/>
    <w:rsid w:val="002321DF"/>
    <w:rsid w:val="0023285F"/>
    <w:rsid w:val="00233B40"/>
    <w:rsid w:val="00233B82"/>
    <w:rsid w:val="00233E7D"/>
    <w:rsid w:val="00235D39"/>
    <w:rsid w:val="002365E2"/>
    <w:rsid w:val="002376D2"/>
    <w:rsid w:val="00237E2B"/>
    <w:rsid w:val="00240013"/>
    <w:rsid w:val="002404D1"/>
    <w:rsid w:val="00240D39"/>
    <w:rsid w:val="0024104E"/>
    <w:rsid w:val="00242860"/>
    <w:rsid w:val="0024290E"/>
    <w:rsid w:val="00243814"/>
    <w:rsid w:val="00243BD6"/>
    <w:rsid w:val="002446BE"/>
    <w:rsid w:val="00244867"/>
    <w:rsid w:val="002460B6"/>
    <w:rsid w:val="00246B3D"/>
    <w:rsid w:val="00246B4B"/>
    <w:rsid w:val="00247E88"/>
    <w:rsid w:val="0025081A"/>
    <w:rsid w:val="00252294"/>
    <w:rsid w:val="0025456E"/>
    <w:rsid w:val="00255C34"/>
    <w:rsid w:val="00256180"/>
    <w:rsid w:val="00257B94"/>
    <w:rsid w:val="00257ED1"/>
    <w:rsid w:val="002609B4"/>
    <w:rsid w:val="002622D2"/>
    <w:rsid w:val="002628C9"/>
    <w:rsid w:val="00263139"/>
    <w:rsid w:val="002633FD"/>
    <w:rsid w:val="0026341B"/>
    <w:rsid w:val="0026384A"/>
    <w:rsid w:val="0026412B"/>
    <w:rsid w:val="002653A3"/>
    <w:rsid w:val="00266F27"/>
    <w:rsid w:val="002670A5"/>
    <w:rsid w:val="0026740A"/>
    <w:rsid w:val="002703C5"/>
    <w:rsid w:val="002716DC"/>
    <w:rsid w:val="002737A2"/>
    <w:rsid w:val="00275F4F"/>
    <w:rsid w:val="002760E0"/>
    <w:rsid w:val="002763D3"/>
    <w:rsid w:val="00276508"/>
    <w:rsid w:val="0027729F"/>
    <w:rsid w:val="00280A09"/>
    <w:rsid w:val="00280C09"/>
    <w:rsid w:val="00282DDF"/>
    <w:rsid w:val="0028456F"/>
    <w:rsid w:val="002851F7"/>
    <w:rsid w:val="002876F0"/>
    <w:rsid w:val="002903EB"/>
    <w:rsid w:val="002907DA"/>
    <w:rsid w:val="00290903"/>
    <w:rsid w:val="00290DF3"/>
    <w:rsid w:val="002911B2"/>
    <w:rsid w:val="002924DA"/>
    <w:rsid w:val="00292BD1"/>
    <w:rsid w:val="0029483B"/>
    <w:rsid w:val="00295AE9"/>
    <w:rsid w:val="00295DC4"/>
    <w:rsid w:val="00296058"/>
    <w:rsid w:val="00296228"/>
    <w:rsid w:val="002976D3"/>
    <w:rsid w:val="00297839"/>
    <w:rsid w:val="00297A3C"/>
    <w:rsid w:val="00297B95"/>
    <w:rsid w:val="002A077A"/>
    <w:rsid w:val="002A0852"/>
    <w:rsid w:val="002A32B4"/>
    <w:rsid w:val="002A3FF8"/>
    <w:rsid w:val="002A79CB"/>
    <w:rsid w:val="002A7FC0"/>
    <w:rsid w:val="002B5699"/>
    <w:rsid w:val="002B56FF"/>
    <w:rsid w:val="002B5ED1"/>
    <w:rsid w:val="002B7463"/>
    <w:rsid w:val="002B7533"/>
    <w:rsid w:val="002C354F"/>
    <w:rsid w:val="002C5A2D"/>
    <w:rsid w:val="002C6C28"/>
    <w:rsid w:val="002C6D0D"/>
    <w:rsid w:val="002C6F03"/>
    <w:rsid w:val="002C7BDC"/>
    <w:rsid w:val="002D0B84"/>
    <w:rsid w:val="002D1A09"/>
    <w:rsid w:val="002D21F5"/>
    <w:rsid w:val="002D35F1"/>
    <w:rsid w:val="002D3886"/>
    <w:rsid w:val="002D40BE"/>
    <w:rsid w:val="002D411D"/>
    <w:rsid w:val="002E32F5"/>
    <w:rsid w:val="002E3664"/>
    <w:rsid w:val="002E4916"/>
    <w:rsid w:val="002E4E9E"/>
    <w:rsid w:val="002E5B15"/>
    <w:rsid w:val="002E5D43"/>
    <w:rsid w:val="002E7BA7"/>
    <w:rsid w:val="002E7CE4"/>
    <w:rsid w:val="002E7E76"/>
    <w:rsid w:val="002F3DAF"/>
    <w:rsid w:val="002F522D"/>
    <w:rsid w:val="002F5B50"/>
    <w:rsid w:val="002F6601"/>
    <w:rsid w:val="002F6788"/>
    <w:rsid w:val="002F7FBE"/>
    <w:rsid w:val="0030106C"/>
    <w:rsid w:val="0030228C"/>
    <w:rsid w:val="00302B92"/>
    <w:rsid w:val="00303E62"/>
    <w:rsid w:val="00304D0E"/>
    <w:rsid w:val="00304D94"/>
    <w:rsid w:val="00304E1D"/>
    <w:rsid w:val="003050EA"/>
    <w:rsid w:val="0030533F"/>
    <w:rsid w:val="0030639D"/>
    <w:rsid w:val="003070AB"/>
    <w:rsid w:val="0030728F"/>
    <w:rsid w:val="00307544"/>
    <w:rsid w:val="003109E9"/>
    <w:rsid w:val="00311A9E"/>
    <w:rsid w:val="00311B75"/>
    <w:rsid w:val="00312A39"/>
    <w:rsid w:val="00312BB3"/>
    <w:rsid w:val="00313576"/>
    <w:rsid w:val="00313B7D"/>
    <w:rsid w:val="00320B2C"/>
    <w:rsid w:val="00321C25"/>
    <w:rsid w:val="00321E2E"/>
    <w:rsid w:val="00322B98"/>
    <w:rsid w:val="00322C2D"/>
    <w:rsid w:val="0032441D"/>
    <w:rsid w:val="0032523C"/>
    <w:rsid w:val="003260E1"/>
    <w:rsid w:val="00326984"/>
    <w:rsid w:val="00327394"/>
    <w:rsid w:val="003277D1"/>
    <w:rsid w:val="00330161"/>
    <w:rsid w:val="00330CDD"/>
    <w:rsid w:val="003314D2"/>
    <w:rsid w:val="0033196E"/>
    <w:rsid w:val="003324CB"/>
    <w:rsid w:val="003336AE"/>
    <w:rsid w:val="00335536"/>
    <w:rsid w:val="00335B66"/>
    <w:rsid w:val="00335BA9"/>
    <w:rsid w:val="00335BC7"/>
    <w:rsid w:val="00335E1C"/>
    <w:rsid w:val="00337784"/>
    <w:rsid w:val="00342BD2"/>
    <w:rsid w:val="00344B1C"/>
    <w:rsid w:val="00345B45"/>
    <w:rsid w:val="00346603"/>
    <w:rsid w:val="00346685"/>
    <w:rsid w:val="003469E2"/>
    <w:rsid w:val="00347E57"/>
    <w:rsid w:val="0035035D"/>
    <w:rsid w:val="00351C16"/>
    <w:rsid w:val="00354C0D"/>
    <w:rsid w:val="003551E3"/>
    <w:rsid w:val="00356354"/>
    <w:rsid w:val="00356B92"/>
    <w:rsid w:val="0035702B"/>
    <w:rsid w:val="00357325"/>
    <w:rsid w:val="0036060C"/>
    <w:rsid w:val="00363056"/>
    <w:rsid w:val="0036391C"/>
    <w:rsid w:val="00363D3A"/>
    <w:rsid w:val="00364058"/>
    <w:rsid w:val="00364105"/>
    <w:rsid w:val="0036508F"/>
    <w:rsid w:val="003650B1"/>
    <w:rsid w:val="00365699"/>
    <w:rsid w:val="00365756"/>
    <w:rsid w:val="00367FBE"/>
    <w:rsid w:val="003706E5"/>
    <w:rsid w:val="00371156"/>
    <w:rsid w:val="00372099"/>
    <w:rsid w:val="003751C6"/>
    <w:rsid w:val="003752F6"/>
    <w:rsid w:val="0037538F"/>
    <w:rsid w:val="003763E4"/>
    <w:rsid w:val="00376F41"/>
    <w:rsid w:val="003775DD"/>
    <w:rsid w:val="00380183"/>
    <w:rsid w:val="003809B4"/>
    <w:rsid w:val="003818F5"/>
    <w:rsid w:val="00381DE8"/>
    <w:rsid w:val="00382023"/>
    <w:rsid w:val="00383B41"/>
    <w:rsid w:val="00383F40"/>
    <w:rsid w:val="00384376"/>
    <w:rsid w:val="00384BE4"/>
    <w:rsid w:val="00384E56"/>
    <w:rsid w:val="003862A0"/>
    <w:rsid w:val="0038727E"/>
    <w:rsid w:val="00387428"/>
    <w:rsid w:val="00387C18"/>
    <w:rsid w:val="00387E41"/>
    <w:rsid w:val="00390C82"/>
    <w:rsid w:val="00392493"/>
    <w:rsid w:val="00392D8C"/>
    <w:rsid w:val="00393CB8"/>
    <w:rsid w:val="00394DB1"/>
    <w:rsid w:val="00397262"/>
    <w:rsid w:val="00397D2E"/>
    <w:rsid w:val="003A0367"/>
    <w:rsid w:val="003A03AD"/>
    <w:rsid w:val="003A0B77"/>
    <w:rsid w:val="003A0D3B"/>
    <w:rsid w:val="003A29CB"/>
    <w:rsid w:val="003A2ABF"/>
    <w:rsid w:val="003A2F96"/>
    <w:rsid w:val="003A4536"/>
    <w:rsid w:val="003A4EAF"/>
    <w:rsid w:val="003A575A"/>
    <w:rsid w:val="003B0507"/>
    <w:rsid w:val="003B0CE0"/>
    <w:rsid w:val="003B10FD"/>
    <w:rsid w:val="003B1415"/>
    <w:rsid w:val="003B2921"/>
    <w:rsid w:val="003B2C97"/>
    <w:rsid w:val="003B2F92"/>
    <w:rsid w:val="003B35A2"/>
    <w:rsid w:val="003B3E06"/>
    <w:rsid w:val="003B56C0"/>
    <w:rsid w:val="003B5A89"/>
    <w:rsid w:val="003B6AD8"/>
    <w:rsid w:val="003B6EC9"/>
    <w:rsid w:val="003B7D7C"/>
    <w:rsid w:val="003C0109"/>
    <w:rsid w:val="003C25E9"/>
    <w:rsid w:val="003C3606"/>
    <w:rsid w:val="003C6596"/>
    <w:rsid w:val="003D163B"/>
    <w:rsid w:val="003D18E0"/>
    <w:rsid w:val="003D3CCE"/>
    <w:rsid w:val="003D4608"/>
    <w:rsid w:val="003D6500"/>
    <w:rsid w:val="003D7E59"/>
    <w:rsid w:val="003E049E"/>
    <w:rsid w:val="003E2851"/>
    <w:rsid w:val="003E3F20"/>
    <w:rsid w:val="003E4BB8"/>
    <w:rsid w:val="003E4BFB"/>
    <w:rsid w:val="003E4FB8"/>
    <w:rsid w:val="003E5883"/>
    <w:rsid w:val="003F0130"/>
    <w:rsid w:val="003F127C"/>
    <w:rsid w:val="003F3621"/>
    <w:rsid w:val="003F4FED"/>
    <w:rsid w:val="003F63BF"/>
    <w:rsid w:val="003F71B1"/>
    <w:rsid w:val="003F7E60"/>
    <w:rsid w:val="00404219"/>
    <w:rsid w:val="00405277"/>
    <w:rsid w:val="00405BAF"/>
    <w:rsid w:val="00406D4A"/>
    <w:rsid w:val="00410DF5"/>
    <w:rsid w:val="00410EDE"/>
    <w:rsid w:val="00412F8D"/>
    <w:rsid w:val="0041323D"/>
    <w:rsid w:val="00415211"/>
    <w:rsid w:val="00422D23"/>
    <w:rsid w:val="00423FEE"/>
    <w:rsid w:val="00424468"/>
    <w:rsid w:val="004245C3"/>
    <w:rsid w:val="00424957"/>
    <w:rsid w:val="00424A68"/>
    <w:rsid w:val="00424B2A"/>
    <w:rsid w:val="0043021A"/>
    <w:rsid w:val="004305EC"/>
    <w:rsid w:val="00430EDB"/>
    <w:rsid w:val="004322BB"/>
    <w:rsid w:val="00432489"/>
    <w:rsid w:val="0043382C"/>
    <w:rsid w:val="00433D06"/>
    <w:rsid w:val="00434DB4"/>
    <w:rsid w:val="0043613E"/>
    <w:rsid w:val="00436779"/>
    <w:rsid w:val="00440D7F"/>
    <w:rsid w:val="0044156F"/>
    <w:rsid w:val="00442B5D"/>
    <w:rsid w:val="00442DC7"/>
    <w:rsid w:val="0044382A"/>
    <w:rsid w:val="00444B74"/>
    <w:rsid w:val="00445BD9"/>
    <w:rsid w:val="00446979"/>
    <w:rsid w:val="004469B1"/>
    <w:rsid w:val="004474A1"/>
    <w:rsid w:val="004516FF"/>
    <w:rsid w:val="00454479"/>
    <w:rsid w:val="00454734"/>
    <w:rsid w:val="00454895"/>
    <w:rsid w:val="00457F52"/>
    <w:rsid w:val="00460540"/>
    <w:rsid w:val="004609F4"/>
    <w:rsid w:val="00462137"/>
    <w:rsid w:val="0046242D"/>
    <w:rsid w:val="0046355E"/>
    <w:rsid w:val="0046485B"/>
    <w:rsid w:val="0046526A"/>
    <w:rsid w:val="00465773"/>
    <w:rsid w:val="00466B93"/>
    <w:rsid w:val="004713D5"/>
    <w:rsid w:val="004728D6"/>
    <w:rsid w:val="00472B69"/>
    <w:rsid w:val="00473543"/>
    <w:rsid w:val="0047365E"/>
    <w:rsid w:val="00476BD9"/>
    <w:rsid w:val="00481DB4"/>
    <w:rsid w:val="0048389A"/>
    <w:rsid w:val="00483F24"/>
    <w:rsid w:val="004845DF"/>
    <w:rsid w:val="004848A7"/>
    <w:rsid w:val="00484AA3"/>
    <w:rsid w:val="00486B3D"/>
    <w:rsid w:val="00486EB1"/>
    <w:rsid w:val="004907C7"/>
    <w:rsid w:val="00490EB5"/>
    <w:rsid w:val="00491B09"/>
    <w:rsid w:val="00492301"/>
    <w:rsid w:val="0049355D"/>
    <w:rsid w:val="00494C36"/>
    <w:rsid w:val="00494EAF"/>
    <w:rsid w:val="004954FE"/>
    <w:rsid w:val="004975DF"/>
    <w:rsid w:val="00497A9E"/>
    <w:rsid w:val="004A061A"/>
    <w:rsid w:val="004A2C0A"/>
    <w:rsid w:val="004A2CCB"/>
    <w:rsid w:val="004A34B9"/>
    <w:rsid w:val="004A45A8"/>
    <w:rsid w:val="004A4D83"/>
    <w:rsid w:val="004A5F8A"/>
    <w:rsid w:val="004A6F5E"/>
    <w:rsid w:val="004A7BBF"/>
    <w:rsid w:val="004B023F"/>
    <w:rsid w:val="004B08BD"/>
    <w:rsid w:val="004B32A3"/>
    <w:rsid w:val="004B6CDB"/>
    <w:rsid w:val="004B6CED"/>
    <w:rsid w:val="004C03F3"/>
    <w:rsid w:val="004C0ABE"/>
    <w:rsid w:val="004C1108"/>
    <w:rsid w:val="004C11B0"/>
    <w:rsid w:val="004C14FC"/>
    <w:rsid w:val="004C1BAE"/>
    <w:rsid w:val="004C2225"/>
    <w:rsid w:val="004C2B5F"/>
    <w:rsid w:val="004C4F90"/>
    <w:rsid w:val="004C5E14"/>
    <w:rsid w:val="004C6167"/>
    <w:rsid w:val="004D0838"/>
    <w:rsid w:val="004D0EFB"/>
    <w:rsid w:val="004D17E7"/>
    <w:rsid w:val="004D1CDB"/>
    <w:rsid w:val="004D2338"/>
    <w:rsid w:val="004D2513"/>
    <w:rsid w:val="004D34C0"/>
    <w:rsid w:val="004D4043"/>
    <w:rsid w:val="004D49E3"/>
    <w:rsid w:val="004D4B25"/>
    <w:rsid w:val="004D5156"/>
    <w:rsid w:val="004D539F"/>
    <w:rsid w:val="004D5FDC"/>
    <w:rsid w:val="004D7EBD"/>
    <w:rsid w:val="004E014B"/>
    <w:rsid w:val="004E03CC"/>
    <w:rsid w:val="004E0712"/>
    <w:rsid w:val="004E3CC1"/>
    <w:rsid w:val="004E3D80"/>
    <w:rsid w:val="004E4453"/>
    <w:rsid w:val="004E4C38"/>
    <w:rsid w:val="004E4CC8"/>
    <w:rsid w:val="004E4FB4"/>
    <w:rsid w:val="004E53C0"/>
    <w:rsid w:val="004E6DDE"/>
    <w:rsid w:val="004F155F"/>
    <w:rsid w:val="004F5459"/>
    <w:rsid w:val="004F59D5"/>
    <w:rsid w:val="004F6819"/>
    <w:rsid w:val="005040BB"/>
    <w:rsid w:val="00504ADA"/>
    <w:rsid w:val="00505BC8"/>
    <w:rsid w:val="00505EBA"/>
    <w:rsid w:val="0050623A"/>
    <w:rsid w:val="00506535"/>
    <w:rsid w:val="00506CCB"/>
    <w:rsid w:val="005072B2"/>
    <w:rsid w:val="00507D78"/>
    <w:rsid w:val="005110B5"/>
    <w:rsid w:val="00515D62"/>
    <w:rsid w:val="00520A7F"/>
    <w:rsid w:val="00522EBC"/>
    <w:rsid w:val="00523B40"/>
    <w:rsid w:val="005244AD"/>
    <w:rsid w:val="00524B85"/>
    <w:rsid w:val="00524F17"/>
    <w:rsid w:val="0052577D"/>
    <w:rsid w:val="00525BFF"/>
    <w:rsid w:val="00526F15"/>
    <w:rsid w:val="005271B4"/>
    <w:rsid w:val="00532A0B"/>
    <w:rsid w:val="00534160"/>
    <w:rsid w:val="005355EC"/>
    <w:rsid w:val="0053651E"/>
    <w:rsid w:val="00537F18"/>
    <w:rsid w:val="00540D8B"/>
    <w:rsid w:val="005413E2"/>
    <w:rsid w:val="00542221"/>
    <w:rsid w:val="00542919"/>
    <w:rsid w:val="00543087"/>
    <w:rsid w:val="00545437"/>
    <w:rsid w:val="0054547B"/>
    <w:rsid w:val="00545E2F"/>
    <w:rsid w:val="00545F24"/>
    <w:rsid w:val="005460D4"/>
    <w:rsid w:val="005470B3"/>
    <w:rsid w:val="005476A9"/>
    <w:rsid w:val="00551C7E"/>
    <w:rsid w:val="00552956"/>
    <w:rsid w:val="00553D14"/>
    <w:rsid w:val="00554A93"/>
    <w:rsid w:val="005558FD"/>
    <w:rsid w:val="005559B9"/>
    <w:rsid w:val="00555BE1"/>
    <w:rsid w:val="00557FF1"/>
    <w:rsid w:val="00560622"/>
    <w:rsid w:val="00561C0E"/>
    <w:rsid w:val="00562128"/>
    <w:rsid w:val="0056365E"/>
    <w:rsid w:val="005639E9"/>
    <w:rsid w:val="00564677"/>
    <w:rsid w:val="00565D11"/>
    <w:rsid w:val="00566159"/>
    <w:rsid w:val="00567629"/>
    <w:rsid w:val="0057143A"/>
    <w:rsid w:val="00571D33"/>
    <w:rsid w:val="005734E9"/>
    <w:rsid w:val="00573BE8"/>
    <w:rsid w:val="0057523A"/>
    <w:rsid w:val="005775FB"/>
    <w:rsid w:val="0058012A"/>
    <w:rsid w:val="0058113E"/>
    <w:rsid w:val="00581BF3"/>
    <w:rsid w:val="00583274"/>
    <w:rsid w:val="00584322"/>
    <w:rsid w:val="00585654"/>
    <w:rsid w:val="005871A8"/>
    <w:rsid w:val="005871B9"/>
    <w:rsid w:val="00593360"/>
    <w:rsid w:val="005937AC"/>
    <w:rsid w:val="00594500"/>
    <w:rsid w:val="00595789"/>
    <w:rsid w:val="005A2018"/>
    <w:rsid w:val="005A2F5F"/>
    <w:rsid w:val="005A316B"/>
    <w:rsid w:val="005A4085"/>
    <w:rsid w:val="005A464D"/>
    <w:rsid w:val="005A59B3"/>
    <w:rsid w:val="005A5FB0"/>
    <w:rsid w:val="005A6C07"/>
    <w:rsid w:val="005B16A0"/>
    <w:rsid w:val="005B269E"/>
    <w:rsid w:val="005B7B92"/>
    <w:rsid w:val="005B7E75"/>
    <w:rsid w:val="005C4683"/>
    <w:rsid w:val="005C4BDC"/>
    <w:rsid w:val="005C51CA"/>
    <w:rsid w:val="005C6D10"/>
    <w:rsid w:val="005C6FCF"/>
    <w:rsid w:val="005D03DA"/>
    <w:rsid w:val="005D0EC9"/>
    <w:rsid w:val="005D1C38"/>
    <w:rsid w:val="005D4A24"/>
    <w:rsid w:val="005D4B9A"/>
    <w:rsid w:val="005D51B3"/>
    <w:rsid w:val="005D5F37"/>
    <w:rsid w:val="005D65B0"/>
    <w:rsid w:val="005D740D"/>
    <w:rsid w:val="005D76BD"/>
    <w:rsid w:val="005D770C"/>
    <w:rsid w:val="005D786D"/>
    <w:rsid w:val="005E18D2"/>
    <w:rsid w:val="005E29B6"/>
    <w:rsid w:val="005E3281"/>
    <w:rsid w:val="005E501E"/>
    <w:rsid w:val="005E5A65"/>
    <w:rsid w:val="005E73DC"/>
    <w:rsid w:val="005F0BFE"/>
    <w:rsid w:val="005F180C"/>
    <w:rsid w:val="005F21B4"/>
    <w:rsid w:val="005F270B"/>
    <w:rsid w:val="005F33E4"/>
    <w:rsid w:val="005F502E"/>
    <w:rsid w:val="005F6213"/>
    <w:rsid w:val="005F632D"/>
    <w:rsid w:val="005F799B"/>
    <w:rsid w:val="0060410B"/>
    <w:rsid w:val="00604233"/>
    <w:rsid w:val="00607B88"/>
    <w:rsid w:val="00610417"/>
    <w:rsid w:val="00610A0E"/>
    <w:rsid w:val="00610BD6"/>
    <w:rsid w:val="00611C62"/>
    <w:rsid w:val="00612566"/>
    <w:rsid w:val="00613679"/>
    <w:rsid w:val="00614811"/>
    <w:rsid w:val="0061493D"/>
    <w:rsid w:val="00614AEF"/>
    <w:rsid w:val="0061605D"/>
    <w:rsid w:val="006163CB"/>
    <w:rsid w:val="00616B33"/>
    <w:rsid w:val="006208ED"/>
    <w:rsid w:val="00620935"/>
    <w:rsid w:val="00622124"/>
    <w:rsid w:val="00622DAF"/>
    <w:rsid w:val="006247C8"/>
    <w:rsid w:val="00625A86"/>
    <w:rsid w:val="00625DA6"/>
    <w:rsid w:val="00630191"/>
    <w:rsid w:val="00631992"/>
    <w:rsid w:val="00631E6A"/>
    <w:rsid w:val="00631F96"/>
    <w:rsid w:val="0063283F"/>
    <w:rsid w:val="0063523F"/>
    <w:rsid w:val="0063583D"/>
    <w:rsid w:val="00637F33"/>
    <w:rsid w:val="00642134"/>
    <w:rsid w:val="00643217"/>
    <w:rsid w:val="006439D0"/>
    <w:rsid w:val="00646CE1"/>
    <w:rsid w:val="00647651"/>
    <w:rsid w:val="006502D6"/>
    <w:rsid w:val="00650968"/>
    <w:rsid w:val="00651D5C"/>
    <w:rsid w:val="00651E60"/>
    <w:rsid w:val="00652866"/>
    <w:rsid w:val="00653148"/>
    <w:rsid w:val="00655500"/>
    <w:rsid w:val="006555B3"/>
    <w:rsid w:val="00655FB6"/>
    <w:rsid w:val="006578B3"/>
    <w:rsid w:val="00662061"/>
    <w:rsid w:val="006625FF"/>
    <w:rsid w:val="00663784"/>
    <w:rsid w:val="00665305"/>
    <w:rsid w:val="006654F0"/>
    <w:rsid w:val="00670931"/>
    <w:rsid w:val="00670F5B"/>
    <w:rsid w:val="00671C2A"/>
    <w:rsid w:val="00671E64"/>
    <w:rsid w:val="00671E74"/>
    <w:rsid w:val="00672C80"/>
    <w:rsid w:val="006740FB"/>
    <w:rsid w:val="00676707"/>
    <w:rsid w:val="006803FE"/>
    <w:rsid w:val="006810AE"/>
    <w:rsid w:val="0068357E"/>
    <w:rsid w:val="0068381C"/>
    <w:rsid w:val="00683A9B"/>
    <w:rsid w:val="006848DA"/>
    <w:rsid w:val="006858B5"/>
    <w:rsid w:val="00686A39"/>
    <w:rsid w:val="006872B3"/>
    <w:rsid w:val="00690557"/>
    <w:rsid w:val="006922E6"/>
    <w:rsid w:val="006929C8"/>
    <w:rsid w:val="006929D9"/>
    <w:rsid w:val="00692EEE"/>
    <w:rsid w:val="0069344A"/>
    <w:rsid w:val="00695387"/>
    <w:rsid w:val="00696C21"/>
    <w:rsid w:val="0069759F"/>
    <w:rsid w:val="006975D9"/>
    <w:rsid w:val="006A19A3"/>
    <w:rsid w:val="006A1E92"/>
    <w:rsid w:val="006A2533"/>
    <w:rsid w:val="006A2A01"/>
    <w:rsid w:val="006A2E06"/>
    <w:rsid w:val="006A38CC"/>
    <w:rsid w:val="006A4326"/>
    <w:rsid w:val="006A6FC3"/>
    <w:rsid w:val="006A71CE"/>
    <w:rsid w:val="006A7F0F"/>
    <w:rsid w:val="006B029C"/>
    <w:rsid w:val="006B108D"/>
    <w:rsid w:val="006B60C3"/>
    <w:rsid w:val="006B7BC7"/>
    <w:rsid w:val="006C1775"/>
    <w:rsid w:val="006C189C"/>
    <w:rsid w:val="006C1AD3"/>
    <w:rsid w:val="006C2315"/>
    <w:rsid w:val="006C2511"/>
    <w:rsid w:val="006C4114"/>
    <w:rsid w:val="006C52E2"/>
    <w:rsid w:val="006C5795"/>
    <w:rsid w:val="006D1196"/>
    <w:rsid w:val="006D1376"/>
    <w:rsid w:val="006D2929"/>
    <w:rsid w:val="006D35EE"/>
    <w:rsid w:val="006D38DF"/>
    <w:rsid w:val="006D39BA"/>
    <w:rsid w:val="006D3A00"/>
    <w:rsid w:val="006D3C1D"/>
    <w:rsid w:val="006D748C"/>
    <w:rsid w:val="006E01F4"/>
    <w:rsid w:val="006E133F"/>
    <w:rsid w:val="006E5AD0"/>
    <w:rsid w:val="006E6175"/>
    <w:rsid w:val="006E64AC"/>
    <w:rsid w:val="006E6813"/>
    <w:rsid w:val="006E6972"/>
    <w:rsid w:val="006E69A5"/>
    <w:rsid w:val="006E7939"/>
    <w:rsid w:val="006F00FE"/>
    <w:rsid w:val="006F0DCD"/>
    <w:rsid w:val="006F1EDB"/>
    <w:rsid w:val="006F2799"/>
    <w:rsid w:val="006F2A54"/>
    <w:rsid w:val="006F3B47"/>
    <w:rsid w:val="006F692F"/>
    <w:rsid w:val="007002D2"/>
    <w:rsid w:val="00700942"/>
    <w:rsid w:val="00701F6E"/>
    <w:rsid w:val="00702F01"/>
    <w:rsid w:val="007042C1"/>
    <w:rsid w:val="00705180"/>
    <w:rsid w:val="007063C6"/>
    <w:rsid w:val="00706AB1"/>
    <w:rsid w:val="00706E87"/>
    <w:rsid w:val="00710694"/>
    <w:rsid w:val="00710FD7"/>
    <w:rsid w:val="00711539"/>
    <w:rsid w:val="00711A51"/>
    <w:rsid w:val="00713C07"/>
    <w:rsid w:val="00716EF8"/>
    <w:rsid w:val="007202F3"/>
    <w:rsid w:val="00720C79"/>
    <w:rsid w:val="00722ACC"/>
    <w:rsid w:val="0072399F"/>
    <w:rsid w:val="0072482A"/>
    <w:rsid w:val="00724DEC"/>
    <w:rsid w:val="00726EF9"/>
    <w:rsid w:val="00731B4F"/>
    <w:rsid w:val="00732FAC"/>
    <w:rsid w:val="00733584"/>
    <w:rsid w:val="00736530"/>
    <w:rsid w:val="00737494"/>
    <w:rsid w:val="00737F58"/>
    <w:rsid w:val="0074173C"/>
    <w:rsid w:val="00741FE3"/>
    <w:rsid w:val="00743630"/>
    <w:rsid w:val="00743B85"/>
    <w:rsid w:val="00744DEA"/>
    <w:rsid w:val="0074502C"/>
    <w:rsid w:val="00745E5D"/>
    <w:rsid w:val="007464C5"/>
    <w:rsid w:val="00746977"/>
    <w:rsid w:val="00751AC2"/>
    <w:rsid w:val="00752347"/>
    <w:rsid w:val="007536EC"/>
    <w:rsid w:val="00755E59"/>
    <w:rsid w:val="00761885"/>
    <w:rsid w:val="007627C1"/>
    <w:rsid w:val="00762917"/>
    <w:rsid w:val="0076372A"/>
    <w:rsid w:val="00763A41"/>
    <w:rsid w:val="00763B7D"/>
    <w:rsid w:val="00764143"/>
    <w:rsid w:val="00764193"/>
    <w:rsid w:val="0076447F"/>
    <w:rsid w:val="007645D8"/>
    <w:rsid w:val="00765345"/>
    <w:rsid w:val="00770BF0"/>
    <w:rsid w:val="0077252D"/>
    <w:rsid w:val="007743C2"/>
    <w:rsid w:val="00774698"/>
    <w:rsid w:val="00774BB2"/>
    <w:rsid w:val="00776E4E"/>
    <w:rsid w:val="0077748B"/>
    <w:rsid w:val="007775D4"/>
    <w:rsid w:val="00780BDC"/>
    <w:rsid w:val="0078130D"/>
    <w:rsid w:val="0078183B"/>
    <w:rsid w:val="00781B27"/>
    <w:rsid w:val="00782390"/>
    <w:rsid w:val="00783463"/>
    <w:rsid w:val="007859F5"/>
    <w:rsid w:val="00785BCB"/>
    <w:rsid w:val="0078645A"/>
    <w:rsid w:val="00786B1A"/>
    <w:rsid w:val="00787E13"/>
    <w:rsid w:val="0079031E"/>
    <w:rsid w:val="007918FF"/>
    <w:rsid w:val="0079293D"/>
    <w:rsid w:val="00792D15"/>
    <w:rsid w:val="007957EB"/>
    <w:rsid w:val="007A2513"/>
    <w:rsid w:val="007A41BC"/>
    <w:rsid w:val="007A4645"/>
    <w:rsid w:val="007A46B0"/>
    <w:rsid w:val="007A47CE"/>
    <w:rsid w:val="007A57EA"/>
    <w:rsid w:val="007A62D5"/>
    <w:rsid w:val="007B09D3"/>
    <w:rsid w:val="007B0D5A"/>
    <w:rsid w:val="007B2209"/>
    <w:rsid w:val="007B2C85"/>
    <w:rsid w:val="007B2D0B"/>
    <w:rsid w:val="007B364C"/>
    <w:rsid w:val="007B434F"/>
    <w:rsid w:val="007B4E10"/>
    <w:rsid w:val="007B5341"/>
    <w:rsid w:val="007B5915"/>
    <w:rsid w:val="007B6317"/>
    <w:rsid w:val="007B6841"/>
    <w:rsid w:val="007B6FBD"/>
    <w:rsid w:val="007B7003"/>
    <w:rsid w:val="007B7156"/>
    <w:rsid w:val="007B71E7"/>
    <w:rsid w:val="007B77B7"/>
    <w:rsid w:val="007B7BA2"/>
    <w:rsid w:val="007C106A"/>
    <w:rsid w:val="007C12D5"/>
    <w:rsid w:val="007C2316"/>
    <w:rsid w:val="007C2AEE"/>
    <w:rsid w:val="007C2C8C"/>
    <w:rsid w:val="007C3310"/>
    <w:rsid w:val="007C3D96"/>
    <w:rsid w:val="007C486F"/>
    <w:rsid w:val="007C5133"/>
    <w:rsid w:val="007C66ED"/>
    <w:rsid w:val="007C6DAF"/>
    <w:rsid w:val="007C7A7F"/>
    <w:rsid w:val="007D0440"/>
    <w:rsid w:val="007D04F8"/>
    <w:rsid w:val="007D25C9"/>
    <w:rsid w:val="007D32AB"/>
    <w:rsid w:val="007D3536"/>
    <w:rsid w:val="007D422B"/>
    <w:rsid w:val="007D55AB"/>
    <w:rsid w:val="007D5F63"/>
    <w:rsid w:val="007D6DF3"/>
    <w:rsid w:val="007D7122"/>
    <w:rsid w:val="007E04DC"/>
    <w:rsid w:val="007E0CA3"/>
    <w:rsid w:val="007E0F89"/>
    <w:rsid w:val="007E1F25"/>
    <w:rsid w:val="007E21CB"/>
    <w:rsid w:val="007E3878"/>
    <w:rsid w:val="007E3CED"/>
    <w:rsid w:val="007E464B"/>
    <w:rsid w:val="007E590B"/>
    <w:rsid w:val="007E68EB"/>
    <w:rsid w:val="007E7682"/>
    <w:rsid w:val="007F11E4"/>
    <w:rsid w:val="007F3353"/>
    <w:rsid w:val="007F402A"/>
    <w:rsid w:val="007F4B94"/>
    <w:rsid w:val="007F7189"/>
    <w:rsid w:val="007F7BA0"/>
    <w:rsid w:val="0080116D"/>
    <w:rsid w:val="00801ACB"/>
    <w:rsid w:val="00801B24"/>
    <w:rsid w:val="00801B71"/>
    <w:rsid w:val="008027D2"/>
    <w:rsid w:val="00802D1D"/>
    <w:rsid w:val="008046DA"/>
    <w:rsid w:val="00804BB1"/>
    <w:rsid w:val="00805B87"/>
    <w:rsid w:val="00805C30"/>
    <w:rsid w:val="008071C8"/>
    <w:rsid w:val="0080739D"/>
    <w:rsid w:val="00810E7F"/>
    <w:rsid w:val="00812F5D"/>
    <w:rsid w:val="00813416"/>
    <w:rsid w:val="008143E6"/>
    <w:rsid w:val="00816D3D"/>
    <w:rsid w:val="0082022C"/>
    <w:rsid w:val="0082175B"/>
    <w:rsid w:val="00821C09"/>
    <w:rsid w:val="008220E6"/>
    <w:rsid w:val="008223BE"/>
    <w:rsid w:val="008231DC"/>
    <w:rsid w:val="008235B9"/>
    <w:rsid w:val="008237CE"/>
    <w:rsid w:val="008243C1"/>
    <w:rsid w:val="00824877"/>
    <w:rsid w:val="00824D7F"/>
    <w:rsid w:val="008251D6"/>
    <w:rsid w:val="0082578F"/>
    <w:rsid w:val="008261BD"/>
    <w:rsid w:val="00826AC8"/>
    <w:rsid w:val="00826DA6"/>
    <w:rsid w:val="00827CF5"/>
    <w:rsid w:val="00827D1C"/>
    <w:rsid w:val="00827E23"/>
    <w:rsid w:val="0083039B"/>
    <w:rsid w:val="00831B53"/>
    <w:rsid w:val="008322EF"/>
    <w:rsid w:val="00832375"/>
    <w:rsid w:val="0083288E"/>
    <w:rsid w:val="00834B67"/>
    <w:rsid w:val="00835C3D"/>
    <w:rsid w:val="00836BFD"/>
    <w:rsid w:val="00836D17"/>
    <w:rsid w:val="0084469B"/>
    <w:rsid w:val="00844FA6"/>
    <w:rsid w:val="008473AA"/>
    <w:rsid w:val="0084780E"/>
    <w:rsid w:val="008506BB"/>
    <w:rsid w:val="008512BE"/>
    <w:rsid w:val="0085165B"/>
    <w:rsid w:val="00851A30"/>
    <w:rsid w:val="00852DCB"/>
    <w:rsid w:val="008545AE"/>
    <w:rsid w:val="0085514E"/>
    <w:rsid w:val="00855445"/>
    <w:rsid w:val="00855774"/>
    <w:rsid w:val="008574CD"/>
    <w:rsid w:val="00857DD8"/>
    <w:rsid w:val="00861B19"/>
    <w:rsid w:val="00862757"/>
    <w:rsid w:val="008655A3"/>
    <w:rsid w:val="00866099"/>
    <w:rsid w:val="008708D9"/>
    <w:rsid w:val="00870D96"/>
    <w:rsid w:val="0087260C"/>
    <w:rsid w:val="0087386D"/>
    <w:rsid w:val="008749F3"/>
    <w:rsid w:val="00876BC8"/>
    <w:rsid w:val="00880EFB"/>
    <w:rsid w:val="008831EE"/>
    <w:rsid w:val="008865A2"/>
    <w:rsid w:val="00886B7C"/>
    <w:rsid w:val="00886D11"/>
    <w:rsid w:val="0088784D"/>
    <w:rsid w:val="008903B2"/>
    <w:rsid w:val="00890A73"/>
    <w:rsid w:val="00890B8F"/>
    <w:rsid w:val="00890EAB"/>
    <w:rsid w:val="00891200"/>
    <w:rsid w:val="00891FC6"/>
    <w:rsid w:val="00892C44"/>
    <w:rsid w:val="00893435"/>
    <w:rsid w:val="008947B6"/>
    <w:rsid w:val="0089520D"/>
    <w:rsid w:val="008957EE"/>
    <w:rsid w:val="008966E2"/>
    <w:rsid w:val="008A0F58"/>
    <w:rsid w:val="008A1FBA"/>
    <w:rsid w:val="008A2DEC"/>
    <w:rsid w:val="008A2F9D"/>
    <w:rsid w:val="008A3466"/>
    <w:rsid w:val="008A4525"/>
    <w:rsid w:val="008A5B6E"/>
    <w:rsid w:val="008A694F"/>
    <w:rsid w:val="008A717C"/>
    <w:rsid w:val="008B0511"/>
    <w:rsid w:val="008B0E1A"/>
    <w:rsid w:val="008B1254"/>
    <w:rsid w:val="008B356A"/>
    <w:rsid w:val="008B4184"/>
    <w:rsid w:val="008B5FEB"/>
    <w:rsid w:val="008B6E93"/>
    <w:rsid w:val="008B74DA"/>
    <w:rsid w:val="008B7826"/>
    <w:rsid w:val="008B7F66"/>
    <w:rsid w:val="008C037A"/>
    <w:rsid w:val="008C04A6"/>
    <w:rsid w:val="008C1A8D"/>
    <w:rsid w:val="008C2080"/>
    <w:rsid w:val="008C443F"/>
    <w:rsid w:val="008C4669"/>
    <w:rsid w:val="008C489B"/>
    <w:rsid w:val="008C6AB5"/>
    <w:rsid w:val="008D1038"/>
    <w:rsid w:val="008D27AF"/>
    <w:rsid w:val="008D3E48"/>
    <w:rsid w:val="008D5B53"/>
    <w:rsid w:val="008D64CE"/>
    <w:rsid w:val="008E0631"/>
    <w:rsid w:val="008E14CF"/>
    <w:rsid w:val="008E180B"/>
    <w:rsid w:val="008E3C64"/>
    <w:rsid w:val="008E413F"/>
    <w:rsid w:val="008E433F"/>
    <w:rsid w:val="008E46B1"/>
    <w:rsid w:val="008E6336"/>
    <w:rsid w:val="008E65A1"/>
    <w:rsid w:val="008E7A57"/>
    <w:rsid w:val="008F0200"/>
    <w:rsid w:val="008F03E9"/>
    <w:rsid w:val="008F0625"/>
    <w:rsid w:val="008F36F6"/>
    <w:rsid w:val="008F3BD8"/>
    <w:rsid w:val="008F46BD"/>
    <w:rsid w:val="008F51F7"/>
    <w:rsid w:val="008F5695"/>
    <w:rsid w:val="008F5EAD"/>
    <w:rsid w:val="008F7605"/>
    <w:rsid w:val="009005CE"/>
    <w:rsid w:val="009015C7"/>
    <w:rsid w:val="009024AE"/>
    <w:rsid w:val="00902A61"/>
    <w:rsid w:val="009033A5"/>
    <w:rsid w:val="0090450A"/>
    <w:rsid w:val="00904F1D"/>
    <w:rsid w:val="00905E0A"/>
    <w:rsid w:val="0090611C"/>
    <w:rsid w:val="00907AAA"/>
    <w:rsid w:val="00910BC4"/>
    <w:rsid w:val="00911170"/>
    <w:rsid w:val="009119D7"/>
    <w:rsid w:val="00912A82"/>
    <w:rsid w:val="009173A5"/>
    <w:rsid w:val="00917896"/>
    <w:rsid w:val="00920959"/>
    <w:rsid w:val="00921D6A"/>
    <w:rsid w:val="00925474"/>
    <w:rsid w:val="009267EC"/>
    <w:rsid w:val="009275E9"/>
    <w:rsid w:val="00927D39"/>
    <w:rsid w:val="00930F99"/>
    <w:rsid w:val="00932269"/>
    <w:rsid w:val="00933594"/>
    <w:rsid w:val="009338BD"/>
    <w:rsid w:val="00934A62"/>
    <w:rsid w:val="00936D7F"/>
    <w:rsid w:val="00940CCD"/>
    <w:rsid w:val="00940D8A"/>
    <w:rsid w:val="009418D5"/>
    <w:rsid w:val="00941CB7"/>
    <w:rsid w:val="009443DE"/>
    <w:rsid w:val="00945F0C"/>
    <w:rsid w:val="009470E1"/>
    <w:rsid w:val="00950D67"/>
    <w:rsid w:val="00951D0B"/>
    <w:rsid w:val="00954750"/>
    <w:rsid w:val="00954A45"/>
    <w:rsid w:val="00955215"/>
    <w:rsid w:val="00955815"/>
    <w:rsid w:val="00955A3D"/>
    <w:rsid w:val="00955AB2"/>
    <w:rsid w:val="009603BC"/>
    <w:rsid w:val="00960EC9"/>
    <w:rsid w:val="00960F0D"/>
    <w:rsid w:val="00961A76"/>
    <w:rsid w:val="00963FB3"/>
    <w:rsid w:val="00964182"/>
    <w:rsid w:val="00964AB7"/>
    <w:rsid w:val="00965570"/>
    <w:rsid w:val="00965A5D"/>
    <w:rsid w:val="00965EBF"/>
    <w:rsid w:val="009712DA"/>
    <w:rsid w:val="009718D0"/>
    <w:rsid w:val="009720A8"/>
    <w:rsid w:val="00972AA9"/>
    <w:rsid w:val="00972AFC"/>
    <w:rsid w:val="00972F30"/>
    <w:rsid w:val="0097322E"/>
    <w:rsid w:val="00973385"/>
    <w:rsid w:val="0097465A"/>
    <w:rsid w:val="00974AAC"/>
    <w:rsid w:val="00974ABB"/>
    <w:rsid w:val="009752BE"/>
    <w:rsid w:val="00976470"/>
    <w:rsid w:val="00976DD4"/>
    <w:rsid w:val="00981230"/>
    <w:rsid w:val="0098178D"/>
    <w:rsid w:val="00981D0E"/>
    <w:rsid w:val="00981D98"/>
    <w:rsid w:val="009820AB"/>
    <w:rsid w:val="009820F7"/>
    <w:rsid w:val="009826DF"/>
    <w:rsid w:val="0098333F"/>
    <w:rsid w:val="009842C8"/>
    <w:rsid w:val="00984937"/>
    <w:rsid w:val="00984C3F"/>
    <w:rsid w:val="00985F6E"/>
    <w:rsid w:val="009870D4"/>
    <w:rsid w:val="0098730A"/>
    <w:rsid w:val="009912CD"/>
    <w:rsid w:val="00991A9E"/>
    <w:rsid w:val="00991C99"/>
    <w:rsid w:val="00993253"/>
    <w:rsid w:val="00993B56"/>
    <w:rsid w:val="009942A2"/>
    <w:rsid w:val="00994440"/>
    <w:rsid w:val="00995FA1"/>
    <w:rsid w:val="009A0233"/>
    <w:rsid w:val="009A10CB"/>
    <w:rsid w:val="009A164E"/>
    <w:rsid w:val="009A2F91"/>
    <w:rsid w:val="009A32B3"/>
    <w:rsid w:val="009A3B45"/>
    <w:rsid w:val="009A3FD9"/>
    <w:rsid w:val="009A5C87"/>
    <w:rsid w:val="009A6C0F"/>
    <w:rsid w:val="009B0605"/>
    <w:rsid w:val="009B1814"/>
    <w:rsid w:val="009B33A0"/>
    <w:rsid w:val="009B7124"/>
    <w:rsid w:val="009B7214"/>
    <w:rsid w:val="009C03EA"/>
    <w:rsid w:val="009C145A"/>
    <w:rsid w:val="009C1880"/>
    <w:rsid w:val="009C2A7A"/>
    <w:rsid w:val="009C3BCA"/>
    <w:rsid w:val="009D3BA5"/>
    <w:rsid w:val="009D7878"/>
    <w:rsid w:val="009D7E63"/>
    <w:rsid w:val="009E01AA"/>
    <w:rsid w:val="009E1787"/>
    <w:rsid w:val="009E2B2D"/>
    <w:rsid w:val="009E3D4E"/>
    <w:rsid w:val="009E510B"/>
    <w:rsid w:val="009E5225"/>
    <w:rsid w:val="009E55FA"/>
    <w:rsid w:val="009E5DEF"/>
    <w:rsid w:val="009E617B"/>
    <w:rsid w:val="009E7E7F"/>
    <w:rsid w:val="009F07AA"/>
    <w:rsid w:val="009F30A4"/>
    <w:rsid w:val="009F5C7B"/>
    <w:rsid w:val="009F62F4"/>
    <w:rsid w:val="009F6732"/>
    <w:rsid w:val="009F68AF"/>
    <w:rsid w:val="009F774D"/>
    <w:rsid w:val="00A0021B"/>
    <w:rsid w:val="00A00600"/>
    <w:rsid w:val="00A00D43"/>
    <w:rsid w:val="00A0160C"/>
    <w:rsid w:val="00A01CF3"/>
    <w:rsid w:val="00A0257B"/>
    <w:rsid w:val="00A04AB6"/>
    <w:rsid w:val="00A0556C"/>
    <w:rsid w:val="00A1132B"/>
    <w:rsid w:val="00A11EBF"/>
    <w:rsid w:val="00A143E1"/>
    <w:rsid w:val="00A14746"/>
    <w:rsid w:val="00A15C29"/>
    <w:rsid w:val="00A16805"/>
    <w:rsid w:val="00A216A4"/>
    <w:rsid w:val="00A2355A"/>
    <w:rsid w:val="00A24DE7"/>
    <w:rsid w:val="00A259A5"/>
    <w:rsid w:val="00A269D4"/>
    <w:rsid w:val="00A30D6E"/>
    <w:rsid w:val="00A317CC"/>
    <w:rsid w:val="00A323D8"/>
    <w:rsid w:val="00A32BCD"/>
    <w:rsid w:val="00A34BA2"/>
    <w:rsid w:val="00A36160"/>
    <w:rsid w:val="00A363A6"/>
    <w:rsid w:val="00A368DF"/>
    <w:rsid w:val="00A371F3"/>
    <w:rsid w:val="00A40292"/>
    <w:rsid w:val="00A40D47"/>
    <w:rsid w:val="00A42063"/>
    <w:rsid w:val="00A42723"/>
    <w:rsid w:val="00A42EB7"/>
    <w:rsid w:val="00A43948"/>
    <w:rsid w:val="00A4487F"/>
    <w:rsid w:val="00A44981"/>
    <w:rsid w:val="00A44AED"/>
    <w:rsid w:val="00A44EC9"/>
    <w:rsid w:val="00A45E8B"/>
    <w:rsid w:val="00A460FE"/>
    <w:rsid w:val="00A47C59"/>
    <w:rsid w:val="00A50183"/>
    <w:rsid w:val="00A52915"/>
    <w:rsid w:val="00A531CF"/>
    <w:rsid w:val="00A54DD6"/>
    <w:rsid w:val="00A54E47"/>
    <w:rsid w:val="00A561B9"/>
    <w:rsid w:val="00A61731"/>
    <w:rsid w:val="00A62679"/>
    <w:rsid w:val="00A64C2F"/>
    <w:rsid w:val="00A64FA6"/>
    <w:rsid w:val="00A65324"/>
    <w:rsid w:val="00A654EF"/>
    <w:rsid w:val="00A65F0B"/>
    <w:rsid w:val="00A668E1"/>
    <w:rsid w:val="00A676E2"/>
    <w:rsid w:val="00A67751"/>
    <w:rsid w:val="00A67EBE"/>
    <w:rsid w:val="00A7089C"/>
    <w:rsid w:val="00A71752"/>
    <w:rsid w:val="00A71F0A"/>
    <w:rsid w:val="00A76114"/>
    <w:rsid w:val="00A76B7D"/>
    <w:rsid w:val="00A76FC3"/>
    <w:rsid w:val="00A8180F"/>
    <w:rsid w:val="00A83406"/>
    <w:rsid w:val="00A8408D"/>
    <w:rsid w:val="00A864E3"/>
    <w:rsid w:val="00A87844"/>
    <w:rsid w:val="00A90D71"/>
    <w:rsid w:val="00A921E0"/>
    <w:rsid w:val="00A928A5"/>
    <w:rsid w:val="00A92BE4"/>
    <w:rsid w:val="00A93315"/>
    <w:rsid w:val="00A95279"/>
    <w:rsid w:val="00A9578A"/>
    <w:rsid w:val="00A95990"/>
    <w:rsid w:val="00AA02DE"/>
    <w:rsid w:val="00AA0D9C"/>
    <w:rsid w:val="00AA14AF"/>
    <w:rsid w:val="00AA1809"/>
    <w:rsid w:val="00AA2084"/>
    <w:rsid w:val="00AA24E7"/>
    <w:rsid w:val="00AA33E6"/>
    <w:rsid w:val="00AA3B0B"/>
    <w:rsid w:val="00AA4D1B"/>
    <w:rsid w:val="00AB0419"/>
    <w:rsid w:val="00AB28CD"/>
    <w:rsid w:val="00AB30D1"/>
    <w:rsid w:val="00AB3177"/>
    <w:rsid w:val="00AB3373"/>
    <w:rsid w:val="00AB5228"/>
    <w:rsid w:val="00AB5AA2"/>
    <w:rsid w:val="00AB67CE"/>
    <w:rsid w:val="00AB721C"/>
    <w:rsid w:val="00AB7788"/>
    <w:rsid w:val="00AB77C6"/>
    <w:rsid w:val="00AC00DA"/>
    <w:rsid w:val="00AC0371"/>
    <w:rsid w:val="00AC223D"/>
    <w:rsid w:val="00AD00FF"/>
    <w:rsid w:val="00AD0422"/>
    <w:rsid w:val="00AD05D7"/>
    <w:rsid w:val="00AD07AB"/>
    <w:rsid w:val="00AD07F7"/>
    <w:rsid w:val="00AD12EF"/>
    <w:rsid w:val="00AD30A9"/>
    <w:rsid w:val="00AD421D"/>
    <w:rsid w:val="00AD4D23"/>
    <w:rsid w:val="00AD4EB9"/>
    <w:rsid w:val="00AD4F67"/>
    <w:rsid w:val="00AD5126"/>
    <w:rsid w:val="00AD5343"/>
    <w:rsid w:val="00AD5EB6"/>
    <w:rsid w:val="00AD61CB"/>
    <w:rsid w:val="00AD637F"/>
    <w:rsid w:val="00AD682A"/>
    <w:rsid w:val="00AE00AE"/>
    <w:rsid w:val="00AE026A"/>
    <w:rsid w:val="00AE2374"/>
    <w:rsid w:val="00AE2ABC"/>
    <w:rsid w:val="00AE4A38"/>
    <w:rsid w:val="00AE696C"/>
    <w:rsid w:val="00AE7D77"/>
    <w:rsid w:val="00AF064C"/>
    <w:rsid w:val="00AF16D8"/>
    <w:rsid w:val="00AF2484"/>
    <w:rsid w:val="00AF2766"/>
    <w:rsid w:val="00AF4E01"/>
    <w:rsid w:val="00AF531E"/>
    <w:rsid w:val="00AF6210"/>
    <w:rsid w:val="00AF6D21"/>
    <w:rsid w:val="00B005DA"/>
    <w:rsid w:val="00B0112C"/>
    <w:rsid w:val="00B01A9C"/>
    <w:rsid w:val="00B020F0"/>
    <w:rsid w:val="00B02261"/>
    <w:rsid w:val="00B0291A"/>
    <w:rsid w:val="00B029AF"/>
    <w:rsid w:val="00B04A44"/>
    <w:rsid w:val="00B06009"/>
    <w:rsid w:val="00B07C47"/>
    <w:rsid w:val="00B10D0E"/>
    <w:rsid w:val="00B111B2"/>
    <w:rsid w:val="00B1455E"/>
    <w:rsid w:val="00B1588D"/>
    <w:rsid w:val="00B15DB1"/>
    <w:rsid w:val="00B17960"/>
    <w:rsid w:val="00B17E73"/>
    <w:rsid w:val="00B21DDC"/>
    <w:rsid w:val="00B22872"/>
    <w:rsid w:val="00B24075"/>
    <w:rsid w:val="00B2446F"/>
    <w:rsid w:val="00B250DB"/>
    <w:rsid w:val="00B275D3"/>
    <w:rsid w:val="00B27EB4"/>
    <w:rsid w:val="00B30AAB"/>
    <w:rsid w:val="00B31886"/>
    <w:rsid w:val="00B31B5A"/>
    <w:rsid w:val="00B32741"/>
    <w:rsid w:val="00B331B1"/>
    <w:rsid w:val="00B34152"/>
    <w:rsid w:val="00B346B9"/>
    <w:rsid w:val="00B34ED1"/>
    <w:rsid w:val="00B35A94"/>
    <w:rsid w:val="00B364E7"/>
    <w:rsid w:val="00B370B1"/>
    <w:rsid w:val="00B37BDE"/>
    <w:rsid w:val="00B37F38"/>
    <w:rsid w:val="00B404DE"/>
    <w:rsid w:val="00B40AD5"/>
    <w:rsid w:val="00B42FE8"/>
    <w:rsid w:val="00B431F5"/>
    <w:rsid w:val="00B433BF"/>
    <w:rsid w:val="00B435F3"/>
    <w:rsid w:val="00B438B9"/>
    <w:rsid w:val="00B43A44"/>
    <w:rsid w:val="00B45491"/>
    <w:rsid w:val="00B45621"/>
    <w:rsid w:val="00B4729D"/>
    <w:rsid w:val="00B50356"/>
    <w:rsid w:val="00B51FE1"/>
    <w:rsid w:val="00B53DA1"/>
    <w:rsid w:val="00B558C2"/>
    <w:rsid w:val="00B6006F"/>
    <w:rsid w:val="00B603C2"/>
    <w:rsid w:val="00B60A5F"/>
    <w:rsid w:val="00B61153"/>
    <w:rsid w:val="00B642E4"/>
    <w:rsid w:val="00B65151"/>
    <w:rsid w:val="00B6664A"/>
    <w:rsid w:val="00B66718"/>
    <w:rsid w:val="00B6705A"/>
    <w:rsid w:val="00B677EC"/>
    <w:rsid w:val="00B70F78"/>
    <w:rsid w:val="00B714D1"/>
    <w:rsid w:val="00B73247"/>
    <w:rsid w:val="00B739F2"/>
    <w:rsid w:val="00B75770"/>
    <w:rsid w:val="00B75934"/>
    <w:rsid w:val="00B813C0"/>
    <w:rsid w:val="00B81546"/>
    <w:rsid w:val="00B83136"/>
    <w:rsid w:val="00B83686"/>
    <w:rsid w:val="00B83EC4"/>
    <w:rsid w:val="00B843DE"/>
    <w:rsid w:val="00B85D1E"/>
    <w:rsid w:val="00B86077"/>
    <w:rsid w:val="00B86683"/>
    <w:rsid w:val="00B86792"/>
    <w:rsid w:val="00B87B8C"/>
    <w:rsid w:val="00B920B4"/>
    <w:rsid w:val="00B92224"/>
    <w:rsid w:val="00B934EE"/>
    <w:rsid w:val="00B93675"/>
    <w:rsid w:val="00B96D72"/>
    <w:rsid w:val="00BA0D7D"/>
    <w:rsid w:val="00BA159D"/>
    <w:rsid w:val="00BA21D6"/>
    <w:rsid w:val="00BA23B8"/>
    <w:rsid w:val="00BA29B8"/>
    <w:rsid w:val="00BA4AF0"/>
    <w:rsid w:val="00BA5048"/>
    <w:rsid w:val="00BA5172"/>
    <w:rsid w:val="00BA5258"/>
    <w:rsid w:val="00BA5EB0"/>
    <w:rsid w:val="00BA663A"/>
    <w:rsid w:val="00BA70DD"/>
    <w:rsid w:val="00BA774F"/>
    <w:rsid w:val="00BA77C9"/>
    <w:rsid w:val="00BB0243"/>
    <w:rsid w:val="00BB07D4"/>
    <w:rsid w:val="00BB0EA5"/>
    <w:rsid w:val="00BB1C7D"/>
    <w:rsid w:val="00BB451C"/>
    <w:rsid w:val="00BB5F72"/>
    <w:rsid w:val="00BB7C5D"/>
    <w:rsid w:val="00BC0271"/>
    <w:rsid w:val="00BC0D1D"/>
    <w:rsid w:val="00BC29F9"/>
    <w:rsid w:val="00BC3BEA"/>
    <w:rsid w:val="00BC6E74"/>
    <w:rsid w:val="00BC6EA0"/>
    <w:rsid w:val="00BD0144"/>
    <w:rsid w:val="00BD25F8"/>
    <w:rsid w:val="00BD2B7C"/>
    <w:rsid w:val="00BD3010"/>
    <w:rsid w:val="00BD5B18"/>
    <w:rsid w:val="00BE0273"/>
    <w:rsid w:val="00BE0888"/>
    <w:rsid w:val="00BE148E"/>
    <w:rsid w:val="00BE2FCD"/>
    <w:rsid w:val="00BE4049"/>
    <w:rsid w:val="00BE65DD"/>
    <w:rsid w:val="00BE67FB"/>
    <w:rsid w:val="00BE6B62"/>
    <w:rsid w:val="00BE7B68"/>
    <w:rsid w:val="00BE7B86"/>
    <w:rsid w:val="00BF13F6"/>
    <w:rsid w:val="00BF25F1"/>
    <w:rsid w:val="00BF2DB9"/>
    <w:rsid w:val="00BF3DA6"/>
    <w:rsid w:val="00BF51DE"/>
    <w:rsid w:val="00BF60CA"/>
    <w:rsid w:val="00BF615E"/>
    <w:rsid w:val="00BF6BF8"/>
    <w:rsid w:val="00BF6FDD"/>
    <w:rsid w:val="00BF701E"/>
    <w:rsid w:val="00BF74DA"/>
    <w:rsid w:val="00BF76F9"/>
    <w:rsid w:val="00BF7A9A"/>
    <w:rsid w:val="00BF7DA0"/>
    <w:rsid w:val="00C06448"/>
    <w:rsid w:val="00C06D8D"/>
    <w:rsid w:val="00C07501"/>
    <w:rsid w:val="00C10563"/>
    <w:rsid w:val="00C11960"/>
    <w:rsid w:val="00C12809"/>
    <w:rsid w:val="00C12FCC"/>
    <w:rsid w:val="00C1519D"/>
    <w:rsid w:val="00C170D9"/>
    <w:rsid w:val="00C17E86"/>
    <w:rsid w:val="00C17F96"/>
    <w:rsid w:val="00C2005B"/>
    <w:rsid w:val="00C20448"/>
    <w:rsid w:val="00C207D7"/>
    <w:rsid w:val="00C21651"/>
    <w:rsid w:val="00C24C67"/>
    <w:rsid w:val="00C252D1"/>
    <w:rsid w:val="00C25B3D"/>
    <w:rsid w:val="00C27C2F"/>
    <w:rsid w:val="00C27CF9"/>
    <w:rsid w:val="00C27F61"/>
    <w:rsid w:val="00C30CE5"/>
    <w:rsid w:val="00C32BEF"/>
    <w:rsid w:val="00C33C17"/>
    <w:rsid w:val="00C342F8"/>
    <w:rsid w:val="00C36837"/>
    <w:rsid w:val="00C36B43"/>
    <w:rsid w:val="00C4036C"/>
    <w:rsid w:val="00C40FE9"/>
    <w:rsid w:val="00C418C3"/>
    <w:rsid w:val="00C427F4"/>
    <w:rsid w:val="00C43B56"/>
    <w:rsid w:val="00C43DB9"/>
    <w:rsid w:val="00C443FD"/>
    <w:rsid w:val="00C45DFD"/>
    <w:rsid w:val="00C4645A"/>
    <w:rsid w:val="00C4782F"/>
    <w:rsid w:val="00C47E03"/>
    <w:rsid w:val="00C50295"/>
    <w:rsid w:val="00C5140D"/>
    <w:rsid w:val="00C5272C"/>
    <w:rsid w:val="00C52AD7"/>
    <w:rsid w:val="00C54E3E"/>
    <w:rsid w:val="00C577D9"/>
    <w:rsid w:val="00C61403"/>
    <w:rsid w:val="00C633C4"/>
    <w:rsid w:val="00C64F7F"/>
    <w:rsid w:val="00C66BE4"/>
    <w:rsid w:val="00C7054D"/>
    <w:rsid w:val="00C707B2"/>
    <w:rsid w:val="00C727BE"/>
    <w:rsid w:val="00C73A2F"/>
    <w:rsid w:val="00C73E07"/>
    <w:rsid w:val="00C741BE"/>
    <w:rsid w:val="00C750F7"/>
    <w:rsid w:val="00C75696"/>
    <w:rsid w:val="00C75EF4"/>
    <w:rsid w:val="00C76866"/>
    <w:rsid w:val="00C77C2B"/>
    <w:rsid w:val="00C77F4B"/>
    <w:rsid w:val="00C80DAF"/>
    <w:rsid w:val="00C81F7E"/>
    <w:rsid w:val="00C82EF8"/>
    <w:rsid w:val="00C8324B"/>
    <w:rsid w:val="00C83514"/>
    <w:rsid w:val="00C839E1"/>
    <w:rsid w:val="00C83A22"/>
    <w:rsid w:val="00C83A79"/>
    <w:rsid w:val="00C841F5"/>
    <w:rsid w:val="00C84F00"/>
    <w:rsid w:val="00C855F4"/>
    <w:rsid w:val="00C85E7B"/>
    <w:rsid w:val="00C869C4"/>
    <w:rsid w:val="00C901EE"/>
    <w:rsid w:val="00C93398"/>
    <w:rsid w:val="00C966F3"/>
    <w:rsid w:val="00C971A2"/>
    <w:rsid w:val="00C974C6"/>
    <w:rsid w:val="00CA12AA"/>
    <w:rsid w:val="00CA409A"/>
    <w:rsid w:val="00CA4B6E"/>
    <w:rsid w:val="00CA599F"/>
    <w:rsid w:val="00CA6314"/>
    <w:rsid w:val="00CA774B"/>
    <w:rsid w:val="00CB1351"/>
    <w:rsid w:val="00CB1490"/>
    <w:rsid w:val="00CC06F5"/>
    <w:rsid w:val="00CC12B7"/>
    <w:rsid w:val="00CC19F6"/>
    <w:rsid w:val="00CC235C"/>
    <w:rsid w:val="00CC2B18"/>
    <w:rsid w:val="00CC3671"/>
    <w:rsid w:val="00CC3BA2"/>
    <w:rsid w:val="00CC3F1E"/>
    <w:rsid w:val="00CC4611"/>
    <w:rsid w:val="00CC599D"/>
    <w:rsid w:val="00CC7161"/>
    <w:rsid w:val="00CD132E"/>
    <w:rsid w:val="00CD1332"/>
    <w:rsid w:val="00CD24B2"/>
    <w:rsid w:val="00CD449C"/>
    <w:rsid w:val="00CD76C5"/>
    <w:rsid w:val="00CD7DDF"/>
    <w:rsid w:val="00CD7F9B"/>
    <w:rsid w:val="00CE0FCF"/>
    <w:rsid w:val="00CE0FF0"/>
    <w:rsid w:val="00CE1353"/>
    <w:rsid w:val="00CE150C"/>
    <w:rsid w:val="00CE2711"/>
    <w:rsid w:val="00CE2DB3"/>
    <w:rsid w:val="00CE33EA"/>
    <w:rsid w:val="00CE3BDF"/>
    <w:rsid w:val="00CE4C30"/>
    <w:rsid w:val="00CE4EFA"/>
    <w:rsid w:val="00CE6034"/>
    <w:rsid w:val="00CE6CF0"/>
    <w:rsid w:val="00CE71E7"/>
    <w:rsid w:val="00CF01EB"/>
    <w:rsid w:val="00CF0B1C"/>
    <w:rsid w:val="00CF2887"/>
    <w:rsid w:val="00CF2C62"/>
    <w:rsid w:val="00CF3E3F"/>
    <w:rsid w:val="00CF49E2"/>
    <w:rsid w:val="00CF774A"/>
    <w:rsid w:val="00CF7761"/>
    <w:rsid w:val="00CF79FC"/>
    <w:rsid w:val="00D000C7"/>
    <w:rsid w:val="00D00249"/>
    <w:rsid w:val="00D01C12"/>
    <w:rsid w:val="00D04089"/>
    <w:rsid w:val="00D05710"/>
    <w:rsid w:val="00D0583F"/>
    <w:rsid w:val="00D05A18"/>
    <w:rsid w:val="00D067D7"/>
    <w:rsid w:val="00D10FE1"/>
    <w:rsid w:val="00D117F2"/>
    <w:rsid w:val="00D1202D"/>
    <w:rsid w:val="00D1272A"/>
    <w:rsid w:val="00D12E17"/>
    <w:rsid w:val="00D14A31"/>
    <w:rsid w:val="00D14E86"/>
    <w:rsid w:val="00D1570F"/>
    <w:rsid w:val="00D163CC"/>
    <w:rsid w:val="00D16503"/>
    <w:rsid w:val="00D20D86"/>
    <w:rsid w:val="00D212D0"/>
    <w:rsid w:val="00D22CEA"/>
    <w:rsid w:val="00D2323B"/>
    <w:rsid w:val="00D23660"/>
    <w:rsid w:val="00D239EE"/>
    <w:rsid w:val="00D24AEF"/>
    <w:rsid w:val="00D2532E"/>
    <w:rsid w:val="00D25F12"/>
    <w:rsid w:val="00D307C9"/>
    <w:rsid w:val="00D30A1E"/>
    <w:rsid w:val="00D30C28"/>
    <w:rsid w:val="00D310BD"/>
    <w:rsid w:val="00D31AA6"/>
    <w:rsid w:val="00D31C5A"/>
    <w:rsid w:val="00D32041"/>
    <w:rsid w:val="00D32489"/>
    <w:rsid w:val="00D335A2"/>
    <w:rsid w:val="00D345BD"/>
    <w:rsid w:val="00D3472B"/>
    <w:rsid w:val="00D3521F"/>
    <w:rsid w:val="00D361FB"/>
    <w:rsid w:val="00D37F29"/>
    <w:rsid w:val="00D41695"/>
    <w:rsid w:val="00D41818"/>
    <w:rsid w:val="00D4227B"/>
    <w:rsid w:val="00D44551"/>
    <w:rsid w:val="00D45C29"/>
    <w:rsid w:val="00D463DA"/>
    <w:rsid w:val="00D46C5B"/>
    <w:rsid w:val="00D503ED"/>
    <w:rsid w:val="00D504FB"/>
    <w:rsid w:val="00D50844"/>
    <w:rsid w:val="00D508AC"/>
    <w:rsid w:val="00D50A5A"/>
    <w:rsid w:val="00D5167A"/>
    <w:rsid w:val="00D51BE4"/>
    <w:rsid w:val="00D55FCE"/>
    <w:rsid w:val="00D567F8"/>
    <w:rsid w:val="00D57439"/>
    <w:rsid w:val="00D6051B"/>
    <w:rsid w:val="00D61F20"/>
    <w:rsid w:val="00D64D4D"/>
    <w:rsid w:val="00D6606D"/>
    <w:rsid w:val="00D663BB"/>
    <w:rsid w:val="00D704EB"/>
    <w:rsid w:val="00D7059B"/>
    <w:rsid w:val="00D7079E"/>
    <w:rsid w:val="00D711BA"/>
    <w:rsid w:val="00D722E3"/>
    <w:rsid w:val="00D72F0C"/>
    <w:rsid w:val="00D74AE1"/>
    <w:rsid w:val="00D75276"/>
    <w:rsid w:val="00D75E1F"/>
    <w:rsid w:val="00D7606D"/>
    <w:rsid w:val="00D76632"/>
    <w:rsid w:val="00D76697"/>
    <w:rsid w:val="00D76C69"/>
    <w:rsid w:val="00D77309"/>
    <w:rsid w:val="00D77677"/>
    <w:rsid w:val="00D77AC6"/>
    <w:rsid w:val="00D81394"/>
    <w:rsid w:val="00D81497"/>
    <w:rsid w:val="00D81A2D"/>
    <w:rsid w:val="00D839B6"/>
    <w:rsid w:val="00D87026"/>
    <w:rsid w:val="00D877F6"/>
    <w:rsid w:val="00D90836"/>
    <w:rsid w:val="00D91838"/>
    <w:rsid w:val="00D92813"/>
    <w:rsid w:val="00D92918"/>
    <w:rsid w:val="00D92C5E"/>
    <w:rsid w:val="00D94B89"/>
    <w:rsid w:val="00D94C60"/>
    <w:rsid w:val="00D9523E"/>
    <w:rsid w:val="00D95D8D"/>
    <w:rsid w:val="00D9658E"/>
    <w:rsid w:val="00D97D31"/>
    <w:rsid w:val="00DA29D8"/>
    <w:rsid w:val="00DA2F1D"/>
    <w:rsid w:val="00DA30EF"/>
    <w:rsid w:val="00DA3E7A"/>
    <w:rsid w:val="00DA471A"/>
    <w:rsid w:val="00DA597B"/>
    <w:rsid w:val="00DA67EA"/>
    <w:rsid w:val="00DA7A23"/>
    <w:rsid w:val="00DB10F6"/>
    <w:rsid w:val="00DB147F"/>
    <w:rsid w:val="00DB2CD4"/>
    <w:rsid w:val="00DB2EF9"/>
    <w:rsid w:val="00DB339B"/>
    <w:rsid w:val="00DB348D"/>
    <w:rsid w:val="00DB4871"/>
    <w:rsid w:val="00DB4AA8"/>
    <w:rsid w:val="00DB738D"/>
    <w:rsid w:val="00DB7F78"/>
    <w:rsid w:val="00DC0ABF"/>
    <w:rsid w:val="00DC3727"/>
    <w:rsid w:val="00DD0C6E"/>
    <w:rsid w:val="00DD1E85"/>
    <w:rsid w:val="00DD213E"/>
    <w:rsid w:val="00DD4448"/>
    <w:rsid w:val="00DD4DE8"/>
    <w:rsid w:val="00DD5F9C"/>
    <w:rsid w:val="00DD7745"/>
    <w:rsid w:val="00DD7D20"/>
    <w:rsid w:val="00DE1BCB"/>
    <w:rsid w:val="00DE489B"/>
    <w:rsid w:val="00DE58A3"/>
    <w:rsid w:val="00DE5CD9"/>
    <w:rsid w:val="00DE6028"/>
    <w:rsid w:val="00DE68F5"/>
    <w:rsid w:val="00DF1EB2"/>
    <w:rsid w:val="00DF24CE"/>
    <w:rsid w:val="00DF2869"/>
    <w:rsid w:val="00DF2B8A"/>
    <w:rsid w:val="00DF305B"/>
    <w:rsid w:val="00DF39FB"/>
    <w:rsid w:val="00DF5984"/>
    <w:rsid w:val="00DF7C73"/>
    <w:rsid w:val="00E00AFE"/>
    <w:rsid w:val="00E01031"/>
    <w:rsid w:val="00E015AF"/>
    <w:rsid w:val="00E0166C"/>
    <w:rsid w:val="00E02DEE"/>
    <w:rsid w:val="00E03EA0"/>
    <w:rsid w:val="00E05B1D"/>
    <w:rsid w:val="00E06644"/>
    <w:rsid w:val="00E06710"/>
    <w:rsid w:val="00E07302"/>
    <w:rsid w:val="00E10E0D"/>
    <w:rsid w:val="00E112C4"/>
    <w:rsid w:val="00E13B31"/>
    <w:rsid w:val="00E1457A"/>
    <w:rsid w:val="00E154AC"/>
    <w:rsid w:val="00E1695E"/>
    <w:rsid w:val="00E16BFD"/>
    <w:rsid w:val="00E16CE4"/>
    <w:rsid w:val="00E17441"/>
    <w:rsid w:val="00E17BE8"/>
    <w:rsid w:val="00E20BDA"/>
    <w:rsid w:val="00E2108A"/>
    <w:rsid w:val="00E22ABF"/>
    <w:rsid w:val="00E22EB5"/>
    <w:rsid w:val="00E22F37"/>
    <w:rsid w:val="00E23F02"/>
    <w:rsid w:val="00E23F03"/>
    <w:rsid w:val="00E24311"/>
    <w:rsid w:val="00E24CD0"/>
    <w:rsid w:val="00E25010"/>
    <w:rsid w:val="00E26176"/>
    <w:rsid w:val="00E26935"/>
    <w:rsid w:val="00E30B95"/>
    <w:rsid w:val="00E31895"/>
    <w:rsid w:val="00E32161"/>
    <w:rsid w:val="00E330F9"/>
    <w:rsid w:val="00E35585"/>
    <w:rsid w:val="00E35A0C"/>
    <w:rsid w:val="00E35B5C"/>
    <w:rsid w:val="00E372FC"/>
    <w:rsid w:val="00E410C4"/>
    <w:rsid w:val="00E42F08"/>
    <w:rsid w:val="00E43B3A"/>
    <w:rsid w:val="00E4603B"/>
    <w:rsid w:val="00E46840"/>
    <w:rsid w:val="00E4724A"/>
    <w:rsid w:val="00E47274"/>
    <w:rsid w:val="00E51EE7"/>
    <w:rsid w:val="00E51F6C"/>
    <w:rsid w:val="00E52468"/>
    <w:rsid w:val="00E52881"/>
    <w:rsid w:val="00E542FE"/>
    <w:rsid w:val="00E54DEC"/>
    <w:rsid w:val="00E56331"/>
    <w:rsid w:val="00E5689E"/>
    <w:rsid w:val="00E57778"/>
    <w:rsid w:val="00E61214"/>
    <w:rsid w:val="00E61471"/>
    <w:rsid w:val="00E61A4D"/>
    <w:rsid w:val="00E62D2C"/>
    <w:rsid w:val="00E63919"/>
    <w:rsid w:val="00E642C8"/>
    <w:rsid w:val="00E64CCA"/>
    <w:rsid w:val="00E67B6E"/>
    <w:rsid w:val="00E67C94"/>
    <w:rsid w:val="00E732DE"/>
    <w:rsid w:val="00E73B0E"/>
    <w:rsid w:val="00E740EE"/>
    <w:rsid w:val="00E7637E"/>
    <w:rsid w:val="00E766A4"/>
    <w:rsid w:val="00E81890"/>
    <w:rsid w:val="00E81E19"/>
    <w:rsid w:val="00E8238F"/>
    <w:rsid w:val="00E85F8A"/>
    <w:rsid w:val="00E87243"/>
    <w:rsid w:val="00E87C98"/>
    <w:rsid w:val="00E907BB"/>
    <w:rsid w:val="00E918AA"/>
    <w:rsid w:val="00E93844"/>
    <w:rsid w:val="00E972D8"/>
    <w:rsid w:val="00EA05C2"/>
    <w:rsid w:val="00EA0CDF"/>
    <w:rsid w:val="00EA1157"/>
    <w:rsid w:val="00EA339E"/>
    <w:rsid w:val="00EA44F9"/>
    <w:rsid w:val="00EA5230"/>
    <w:rsid w:val="00EA52AF"/>
    <w:rsid w:val="00EA733E"/>
    <w:rsid w:val="00EA73F9"/>
    <w:rsid w:val="00EA7DD7"/>
    <w:rsid w:val="00EB2397"/>
    <w:rsid w:val="00EB3731"/>
    <w:rsid w:val="00EB54AA"/>
    <w:rsid w:val="00EB5580"/>
    <w:rsid w:val="00EB6C8F"/>
    <w:rsid w:val="00EB6E8F"/>
    <w:rsid w:val="00EC1353"/>
    <w:rsid w:val="00EC147B"/>
    <w:rsid w:val="00EC1E73"/>
    <w:rsid w:val="00EC2888"/>
    <w:rsid w:val="00EC2B16"/>
    <w:rsid w:val="00EC3546"/>
    <w:rsid w:val="00EC62CF"/>
    <w:rsid w:val="00EC7348"/>
    <w:rsid w:val="00EC7804"/>
    <w:rsid w:val="00ED0C29"/>
    <w:rsid w:val="00ED21C9"/>
    <w:rsid w:val="00ED221B"/>
    <w:rsid w:val="00ED2BC2"/>
    <w:rsid w:val="00ED3310"/>
    <w:rsid w:val="00ED44AF"/>
    <w:rsid w:val="00ED46E0"/>
    <w:rsid w:val="00ED7EFB"/>
    <w:rsid w:val="00EE09FD"/>
    <w:rsid w:val="00EE0CE1"/>
    <w:rsid w:val="00EE0D4F"/>
    <w:rsid w:val="00EE1658"/>
    <w:rsid w:val="00EE2B79"/>
    <w:rsid w:val="00EE7223"/>
    <w:rsid w:val="00EE78DD"/>
    <w:rsid w:val="00EE7F86"/>
    <w:rsid w:val="00EF0AFB"/>
    <w:rsid w:val="00EF1275"/>
    <w:rsid w:val="00EF1770"/>
    <w:rsid w:val="00EF1BC1"/>
    <w:rsid w:val="00EF438C"/>
    <w:rsid w:val="00EF47BA"/>
    <w:rsid w:val="00F0121F"/>
    <w:rsid w:val="00F0310E"/>
    <w:rsid w:val="00F05E62"/>
    <w:rsid w:val="00F06069"/>
    <w:rsid w:val="00F06387"/>
    <w:rsid w:val="00F06DC7"/>
    <w:rsid w:val="00F06EBD"/>
    <w:rsid w:val="00F104DB"/>
    <w:rsid w:val="00F1114D"/>
    <w:rsid w:val="00F11835"/>
    <w:rsid w:val="00F129C1"/>
    <w:rsid w:val="00F12C61"/>
    <w:rsid w:val="00F131CB"/>
    <w:rsid w:val="00F15BE4"/>
    <w:rsid w:val="00F164F7"/>
    <w:rsid w:val="00F165CD"/>
    <w:rsid w:val="00F2006B"/>
    <w:rsid w:val="00F200C9"/>
    <w:rsid w:val="00F20663"/>
    <w:rsid w:val="00F20B00"/>
    <w:rsid w:val="00F20CB7"/>
    <w:rsid w:val="00F219A8"/>
    <w:rsid w:val="00F21E06"/>
    <w:rsid w:val="00F229D3"/>
    <w:rsid w:val="00F236B6"/>
    <w:rsid w:val="00F2455A"/>
    <w:rsid w:val="00F246D5"/>
    <w:rsid w:val="00F2696C"/>
    <w:rsid w:val="00F3012D"/>
    <w:rsid w:val="00F311E4"/>
    <w:rsid w:val="00F316B5"/>
    <w:rsid w:val="00F31C2E"/>
    <w:rsid w:val="00F32DB9"/>
    <w:rsid w:val="00F33170"/>
    <w:rsid w:val="00F33A95"/>
    <w:rsid w:val="00F33FC1"/>
    <w:rsid w:val="00F34228"/>
    <w:rsid w:val="00F35C1F"/>
    <w:rsid w:val="00F36160"/>
    <w:rsid w:val="00F36441"/>
    <w:rsid w:val="00F3686D"/>
    <w:rsid w:val="00F37836"/>
    <w:rsid w:val="00F406E6"/>
    <w:rsid w:val="00F40917"/>
    <w:rsid w:val="00F41356"/>
    <w:rsid w:val="00F417B6"/>
    <w:rsid w:val="00F41B65"/>
    <w:rsid w:val="00F42324"/>
    <w:rsid w:val="00F42E8F"/>
    <w:rsid w:val="00F42E93"/>
    <w:rsid w:val="00F4470D"/>
    <w:rsid w:val="00F45924"/>
    <w:rsid w:val="00F45958"/>
    <w:rsid w:val="00F47D2E"/>
    <w:rsid w:val="00F5019C"/>
    <w:rsid w:val="00F50BD2"/>
    <w:rsid w:val="00F51B86"/>
    <w:rsid w:val="00F52FE6"/>
    <w:rsid w:val="00F53A1C"/>
    <w:rsid w:val="00F54033"/>
    <w:rsid w:val="00F54616"/>
    <w:rsid w:val="00F552D0"/>
    <w:rsid w:val="00F5559A"/>
    <w:rsid w:val="00F55E5E"/>
    <w:rsid w:val="00F56A2B"/>
    <w:rsid w:val="00F57372"/>
    <w:rsid w:val="00F57DC6"/>
    <w:rsid w:val="00F60156"/>
    <w:rsid w:val="00F612D3"/>
    <w:rsid w:val="00F6214E"/>
    <w:rsid w:val="00F62743"/>
    <w:rsid w:val="00F636C1"/>
    <w:rsid w:val="00F65A71"/>
    <w:rsid w:val="00F6654F"/>
    <w:rsid w:val="00F66BAB"/>
    <w:rsid w:val="00F672D2"/>
    <w:rsid w:val="00F67691"/>
    <w:rsid w:val="00F711A9"/>
    <w:rsid w:val="00F7172B"/>
    <w:rsid w:val="00F72919"/>
    <w:rsid w:val="00F756A3"/>
    <w:rsid w:val="00F75FDB"/>
    <w:rsid w:val="00F77A08"/>
    <w:rsid w:val="00F77F55"/>
    <w:rsid w:val="00F812DF"/>
    <w:rsid w:val="00F81A8A"/>
    <w:rsid w:val="00F81D74"/>
    <w:rsid w:val="00F83EC3"/>
    <w:rsid w:val="00F84064"/>
    <w:rsid w:val="00F849B2"/>
    <w:rsid w:val="00F86683"/>
    <w:rsid w:val="00F87370"/>
    <w:rsid w:val="00F90986"/>
    <w:rsid w:val="00F90BAF"/>
    <w:rsid w:val="00F93F89"/>
    <w:rsid w:val="00F94856"/>
    <w:rsid w:val="00F94F74"/>
    <w:rsid w:val="00F955ED"/>
    <w:rsid w:val="00F958A3"/>
    <w:rsid w:val="00F95F61"/>
    <w:rsid w:val="00F9616C"/>
    <w:rsid w:val="00F96B04"/>
    <w:rsid w:val="00FA11B5"/>
    <w:rsid w:val="00FA167E"/>
    <w:rsid w:val="00FA264C"/>
    <w:rsid w:val="00FA31D1"/>
    <w:rsid w:val="00FA507D"/>
    <w:rsid w:val="00FA5AF2"/>
    <w:rsid w:val="00FA757C"/>
    <w:rsid w:val="00FA7DFE"/>
    <w:rsid w:val="00FB081F"/>
    <w:rsid w:val="00FB0CE3"/>
    <w:rsid w:val="00FB190D"/>
    <w:rsid w:val="00FB26F6"/>
    <w:rsid w:val="00FB3BA4"/>
    <w:rsid w:val="00FB412D"/>
    <w:rsid w:val="00FB4748"/>
    <w:rsid w:val="00FB4E4D"/>
    <w:rsid w:val="00FB5B18"/>
    <w:rsid w:val="00FB643E"/>
    <w:rsid w:val="00FC006E"/>
    <w:rsid w:val="00FC0C55"/>
    <w:rsid w:val="00FC1226"/>
    <w:rsid w:val="00FC2A26"/>
    <w:rsid w:val="00FC37DF"/>
    <w:rsid w:val="00FC6601"/>
    <w:rsid w:val="00FC731B"/>
    <w:rsid w:val="00FD062F"/>
    <w:rsid w:val="00FD1FDC"/>
    <w:rsid w:val="00FD45D2"/>
    <w:rsid w:val="00FD5E5B"/>
    <w:rsid w:val="00FD635E"/>
    <w:rsid w:val="00FE1CE7"/>
    <w:rsid w:val="00FE2FA0"/>
    <w:rsid w:val="00FE3A9C"/>
    <w:rsid w:val="00FE52D6"/>
    <w:rsid w:val="00FE5566"/>
    <w:rsid w:val="00FE6455"/>
    <w:rsid w:val="00FF1BE8"/>
    <w:rsid w:val="00FF25B0"/>
    <w:rsid w:val="00FF2705"/>
    <w:rsid w:val="00FF273F"/>
    <w:rsid w:val="00FF3732"/>
    <w:rsid w:val="00FF4D52"/>
    <w:rsid w:val="00FF5980"/>
    <w:rsid w:val="00FF60DF"/>
    <w:rsid w:val="00FF6297"/>
    <w:rsid w:val="00FF6D0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77322"/>
  <w15:docId w15:val="{131DF190-CE7A-443B-B2DB-B53D7AD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985F6E"/>
    <w:pPr>
      <w:spacing w:after="0"/>
      <w:jc w:val="both"/>
    </w:pPr>
    <w:rPr>
      <w:rFonts w:ascii="Times New Roman" w:hAnsi="Times New Roman" w:cs="Times New Roman"/>
      <w:noProof/>
      <w:sz w:val="20"/>
      <w:szCs w:val="20"/>
      <w:lang w:eastAsia="ja-JP"/>
    </w:rPr>
  </w:style>
  <w:style w:type="paragraph" w:styleId="Nadpis1">
    <w:name w:val="heading 1"/>
    <w:aliases w:val="DrD_Kapitola"/>
    <w:basedOn w:val="Nadpis"/>
    <w:next w:val="Normln"/>
    <w:link w:val="Nadpis1Char"/>
    <w:uiPriority w:val="9"/>
    <w:qFormat/>
    <w:rsid w:val="00A67EBE"/>
    <w:pPr>
      <w:keepNext/>
      <w:keepLines/>
      <w:pBdr>
        <w:bottom w:val="single" w:sz="4" w:space="1" w:color="auto"/>
      </w:pBdr>
      <w:spacing w:before="480"/>
      <w:outlineLvl w:val="0"/>
    </w:pPr>
    <w:rPr>
      <w:rFonts w:eastAsiaTheme="majorEastAsia" w:cstheme="majorBidi"/>
      <w:b/>
      <w:bCs/>
      <w:color w:val="365F91"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5D5F37"/>
    <w:pPr>
      <w:keepNext/>
      <w:keepLines/>
      <w:outlineLvl w:val="1"/>
    </w:pPr>
    <w:rPr>
      <w:rFonts w:eastAsia="Times New Roman"/>
      <w:b/>
      <w:bCs/>
      <w:sz w:val="32"/>
      <w:szCs w:val="24"/>
      <w:u w:val="single"/>
    </w:rPr>
  </w:style>
  <w:style w:type="paragraph" w:styleId="Nadpis3">
    <w:name w:val="heading 3"/>
    <w:aliases w:val="DrD_Nadpis 3"/>
    <w:basedOn w:val="Normln"/>
    <w:next w:val="Normln"/>
    <w:link w:val="Nadpis3Char"/>
    <w:autoRedefine/>
    <w:uiPriority w:val="9"/>
    <w:unhideWhenUsed/>
    <w:qFormat/>
    <w:rsid w:val="00AE696C"/>
    <w:pPr>
      <w:keepNext/>
      <w:keepLines/>
      <w:outlineLvl w:val="2"/>
    </w:pPr>
    <w:rPr>
      <w:rFonts w:eastAsia="MS Mincho"/>
      <w:b/>
      <w:bCs/>
      <w:sz w:val="28"/>
      <w:lang w:eastAsia="cs-CZ"/>
    </w:rPr>
  </w:style>
  <w:style w:type="paragraph" w:styleId="Nadpis4">
    <w:name w:val="heading 4"/>
    <w:aliases w:val="DrD_Nadpis 4"/>
    <w:basedOn w:val="Normln"/>
    <w:next w:val="Normln"/>
    <w:link w:val="Nadpis4Char"/>
    <w:uiPriority w:val="9"/>
    <w:unhideWhenUsed/>
    <w:qFormat/>
    <w:rsid w:val="0046242D"/>
    <w:pPr>
      <w:outlineLvl w:val="3"/>
    </w:pPr>
    <w:rPr>
      <w:b/>
      <w:sz w:val="24"/>
      <w:szCs w:val="24"/>
      <w:u w:val="single"/>
    </w:rPr>
  </w:style>
  <w:style w:type="paragraph" w:styleId="Nadpis5">
    <w:name w:val="heading 5"/>
    <w:basedOn w:val="Normln"/>
    <w:link w:val="Nadpis5Char"/>
    <w:uiPriority w:val="9"/>
    <w:rsid w:val="000B50F5"/>
    <w:pPr>
      <w:spacing w:line="360" w:lineRule="auto"/>
      <w:outlineLvl w:val="4"/>
    </w:pPr>
    <w:rPr>
      <w:rFonts w:eastAsia="Times New Roman"/>
      <w:b/>
      <w:bCs/>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rsid w:val="005B7E75"/>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48"/>
    </w:rPr>
  </w:style>
  <w:style w:type="character" w:customStyle="1" w:styleId="NzevChar">
    <w:name w:val="Název Char"/>
    <w:basedOn w:val="Standardnpsmoodstavce"/>
    <w:link w:val="Nzev"/>
    <w:uiPriority w:val="10"/>
    <w:rsid w:val="005B7E75"/>
    <w:rPr>
      <w:rFonts w:asciiTheme="majorHAnsi" w:eastAsiaTheme="majorEastAsia" w:hAnsiTheme="majorHAnsi" w:cstheme="majorBidi"/>
      <w:b/>
      <w:color w:val="17365D" w:themeColor="text2" w:themeShade="BF"/>
      <w:spacing w:val="5"/>
      <w:kern w:val="28"/>
      <w:sz w:val="48"/>
      <w:szCs w:val="48"/>
    </w:rPr>
  </w:style>
  <w:style w:type="character" w:customStyle="1" w:styleId="Nadpis5Char">
    <w:name w:val="Nadpis 5 Char"/>
    <w:basedOn w:val="Standardnpsmoodstavce"/>
    <w:link w:val="Nadpis5"/>
    <w:uiPriority w:val="9"/>
    <w:rsid w:val="000B50F5"/>
    <w:rPr>
      <w:rFonts w:ascii="Times New Roman" w:eastAsia="Times New Roman" w:hAnsi="Times New Roman" w:cs="Times New Roman"/>
      <w:b/>
      <w:bCs/>
      <w:noProof/>
      <w:sz w:val="20"/>
      <w:szCs w:val="20"/>
      <w:lang w:eastAsia="cs-CZ"/>
    </w:rPr>
  </w:style>
  <w:style w:type="numbering" w:customStyle="1" w:styleId="Bezseznamu1">
    <w:name w:val="Bez seznamu1"/>
    <w:next w:val="Bezseznamu"/>
    <w:uiPriority w:val="99"/>
    <w:semiHidden/>
    <w:unhideWhenUsed/>
    <w:rsid w:val="003751C6"/>
  </w:style>
  <w:style w:type="paragraph" w:styleId="Odstavecseseznamem">
    <w:name w:val="List Paragraph"/>
    <w:basedOn w:val="Normln"/>
    <w:uiPriority w:val="34"/>
    <w:qFormat/>
    <w:rsid w:val="00D94C60"/>
    <w:pPr>
      <w:numPr>
        <w:numId w:val="22"/>
      </w:numPr>
      <w:ind w:left="426" w:hanging="284"/>
      <w:contextualSpacing/>
    </w:pPr>
    <w:rPr>
      <w:rFonts w:eastAsia="MS Mincho"/>
      <w:lang w:eastAsia="cs-CZ"/>
    </w:rPr>
  </w:style>
  <w:style w:type="paragraph" w:customStyle="1" w:styleId="Odstavec">
    <w:name w:val="Odstavec"/>
    <w:basedOn w:val="Normln"/>
    <w:rsid w:val="003751C6"/>
    <w:pPr>
      <w:widowControl w:val="0"/>
      <w:spacing w:after="115" w:line="288" w:lineRule="auto"/>
      <w:ind w:firstLine="480"/>
    </w:pPr>
    <w:rPr>
      <w:rFonts w:eastAsia="Times New Roman"/>
      <w:sz w:val="24"/>
    </w:rPr>
  </w:style>
  <w:style w:type="paragraph" w:customStyle="1" w:styleId="Poznmka">
    <w:name w:val="Poznámka"/>
    <w:basedOn w:val="Normln"/>
    <w:rsid w:val="003751C6"/>
    <w:pPr>
      <w:widowControl w:val="0"/>
      <w:spacing w:line="240" w:lineRule="auto"/>
    </w:pPr>
    <w:rPr>
      <w:rFonts w:eastAsia="Times New Roman"/>
      <w:i/>
    </w:rPr>
  </w:style>
  <w:style w:type="paragraph" w:customStyle="1" w:styleId="Nadpis">
    <w:name w:val="Nadpis"/>
    <w:basedOn w:val="Normln"/>
    <w:next w:val="Odstavec"/>
    <w:rsid w:val="003751C6"/>
    <w:pPr>
      <w:widowControl w:val="0"/>
      <w:spacing w:before="360" w:after="180" w:line="288" w:lineRule="auto"/>
    </w:pPr>
    <w:rPr>
      <w:rFonts w:eastAsia="Times New Roman"/>
      <w:sz w:val="40"/>
    </w:rPr>
  </w:style>
  <w:style w:type="paragraph" w:customStyle="1" w:styleId="Stnovannadpis">
    <w:name w:val="Stínovaný nadpis"/>
    <w:basedOn w:val="Nadpis"/>
    <w:next w:val="Odstavec"/>
    <w:rsid w:val="003751C6"/>
    <w:pPr>
      <w:shd w:val="solid" w:color="000000" w:fill="auto"/>
      <w:jc w:val="center"/>
    </w:pPr>
    <w:rPr>
      <w:b/>
      <w:color w:val="FFFFFF"/>
      <w:sz w:val="36"/>
    </w:rPr>
  </w:style>
  <w:style w:type="paragraph" w:styleId="Seznamsodrkami">
    <w:name w:val="List Bullet"/>
    <w:basedOn w:val="Normln"/>
    <w:rsid w:val="003751C6"/>
    <w:pPr>
      <w:widowControl w:val="0"/>
      <w:spacing w:line="240" w:lineRule="auto"/>
      <w:ind w:left="480" w:hanging="480"/>
    </w:pPr>
    <w:rPr>
      <w:rFonts w:eastAsia="Times New Roman"/>
      <w:sz w:val="24"/>
    </w:rPr>
  </w:style>
  <w:style w:type="paragraph" w:customStyle="1" w:styleId="Seznamoslovan">
    <w:name w:val="Seznam očíslovaný"/>
    <w:basedOn w:val="Normln"/>
    <w:rsid w:val="003751C6"/>
    <w:pPr>
      <w:widowControl w:val="0"/>
      <w:spacing w:line="240" w:lineRule="auto"/>
      <w:ind w:left="480" w:hanging="480"/>
    </w:pPr>
    <w:rPr>
      <w:rFonts w:eastAsia="Times New Roman"/>
      <w:sz w:val="24"/>
    </w:rPr>
  </w:style>
  <w:style w:type="paragraph" w:customStyle="1" w:styleId="Zkladntext">
    <w:name w:val="Základní text~"/>
    <w:basedOn w:val="Normln"/>
    <w:rsid w:val="003751C6"/>
    <w:pPr>
      <w:widowControl w:val="0"/>
      <w:spacing w:line="288" w:lineRule="auto"/>
    </w:pPr>
    <w:rPr>
      <w:rFonts w:eastAsia="Times New Roman"/>
      <w:sz w:val="24"/>
    </w:rPr>
  </w:style>
  <w:style w:type="paragraph" w:customStyle="1" w:styleId="Zkladntext0">
    <w:name w:val="Základní text~~"/>
    <w:basedOn w:val="Normln"/>
    <w:rsid w:val="003751C6"/>
    <w:pPr>
      <w:widowControl w:val="0"/>
      <w:spacing w:line="288" w:lineRule="auto"/>
    </w:pPr>
    <w:rPr>
      <w:rFonts w:ascii="Arial" w:eastAsia="Times New Roman" w:hAnsi="Arial"/>
      <w:sz w:val="24"/>
    </w:rPr>
  </w:style>
  <w:style w:type="character" w:customStyle="1" w:styleId="usercontent">
    <w:name w:val="usercontent"/>
    <w:basedOn w:val="Standardnpsmoodstavce"/>
    <w:rsid w:val="003751C6"/>
  </w:style>
  <w:style w:type="character" w:customStyle="1" w:styleId="textexposedshow">
    <w:name w:val="text_exposed_show"/>
    <w:basedOn w:val="Standardnpsmoodstavce"/>
    <w:rsid w:val="003751C6"/>
  </w:style>
  <w:style w:type="numbering" w:customStyle="1" w:styleId="Bezseznamu11">
    <w:name w:val="Bez seznamu11"/>
    <w:next w:val="Bezseznamu"/>
    <w:uiPriority w:val="99"/>
    <w:semiHidden/>
    <w:unhideWhenUsed/>
    <w:rsid w:val="003751C6"/>
  </w:style>
  <w:style w:type="paragraph" w:styleId="Zhlav">
    <w:name w:val="header"/>
    <w:basedOn w:val="Normln"/>
    <w:link w:val="ZhlavChar"/>
    <w:uiPriority w:val="99"/>
    <w:unhideWhenUsed/>
    <w:rsid w:val="003751C6"/>
    <w:pPr>
      <w:widowControl w:val="0"/>
      <w:tabs>
        <w:tab w:val="center" w:pos="4536"/>
        <w:tab w:val="right" w:pos="9072"/>
      </w:tabs>
      <w:spacing w:line="288" w:lineRule="auto"/>
    </w:pPr>
    <w:rPr>
      <w:rFonts w:eastAsia="Times New Roman"/>
      <w:sz w:val="24"/>
    </w:rPr>
  </w:style>
  <w:style w:type="character" w:customStyle="1" w:styleId="ZhlavChar">
    <w:name w:val="Záhlaví Char"/>
    <w:basedOn w:val="Standardnpsmoodstavce"/>
    <w:link w:val="Zhlav"/>
    <w:uiPriority w:val="99"/>
    <w:rsid w:val="003751C6"/>
    <w:rPr>
      <w:rFonts w:ascii="Times New Roman" w:eastAsia="Times New Roman" w:hAnsi="Times New Roman" w:cs="Times New Roman"/>
      <w:noProof/>
      <w:sz w:val="24"/>
      <w:szCs w:val="20"/>
      <w:lang w:eastAsia="ja-JP"/>
    </w:rPr>
  </w:style>
  <w:style w:type="paragraph" w:styleId="Zpat">
    <w:name w:val="footer"/>
    <w:basedOn w:val="Normln"/>
    <w:link w:val="ZpatChar"/>
    <w:uiPriority w:val="99"/>
    <w:unhideWhenUsed/>
    <w:rsid w:val="003751C6"/>
    <w:pPr>
      <w:widowControl w:val="0"/>
      <w:tabs>
        <w:tab w:val="center" w:pos="4536"/>
        <w:tab w:val="right" w:pos="9072"/>
      </w:tabs>
      <w:spacing w:line="288" w:lineRule="auto"/>
    </w:pPr>
    <w:rPr>
      <w:rFonts w:eastAsia="Times New Roman"/>
      <w:sz w:val="24"/>
    </w:rPr>
  </w:style>
  <w:style w:type="character" w:customStyle="1" w:styleId="ZpatChar">
    <w:name w:val="Zápatí Char"/>
    <w:basedOn w:val="Standardnpsmoodstavce"/>
    <w:link w:val="Zpat"/>
    <w:uiPriority w:val="99"/>
    <w:rsid w:val="003751C6"/>
    <w:rPr>
      <w:rFonts w:ascii="Times New Roman" w:eastAsia="Times New Roman" w:hAnsi="Times New Roman" w:cs="Times New Roman"/>
      <w:noProof/>
      <w:sz w:val="24"/>
      <w:szCs w:val="20"/>
      <w:lang w:eastAsia="ja-JP"/>
    </w:rPr>
  </w:style>
  <w:style w:type="character" w:customStyle="1" w:styleId="Nadpis1Char">
    <w:name w:val="Nadpis 1 Char"/>
    <w:aliases w:val="DrD_Kapitola Char"/>
    <w:basedOn w:val="Standardnpsmoodstavce"/>
    <w:link w:val="Nadpis1"/>
    <w:uiPriority w:val="9"/>
    <w:rsid w:val="00D6606D"/>
    <w:rPr>
      <w:rFonts w:ascii="Times New Roman" w:eastAsiaTheme="majorEastAsia" w:hAnsi="Times New Roman" w:cstheme="majorBidi"/>
      <w:b/>
      <w:bCs/>
      <w:noProof/>
      <w:color w:val="365F91" w:themeColor="accent1" w:themeShade="BF"/>
      <w:sz w:val="44"/>
      <w:szCs w:val="44"/>
      <w:u w:val="single"/>
      <w:lang w:eastAsia="ja-JP"/>
    </w:rPr>
  </w:style>
  <w:style w:type="numbering" w:customStyle="1" w:styleId="Bezseznamu2">
    <w:name w:val="Bez seznamu2"/>
    <w:next w:val="Bezseznamu"/>
    <w:uiPriority w:val="99"/>
    <w:semiHidden/>
    <w:unhideWhenUsed/>
    <w:rsid w:val="005B7E75"/>
  </w:style>
  <w:style w:type="character" w:styleId="Hypertextovodkaz">
    <w:name w:val="Hyperlink"/>
    <w:basedOn w:val="Standardnpsmoodstavce"/>
    <w:uiPriority w:val="99"/>
    <w:unhideWhenUsed/>
    <w:rsid w:val="005B7E75"/>
    <w:rPr>
      <w:color w:val="0000FF"/>
      <w:u w:val="single"/>
    </w:rPr>
  </w:style>
  <w:style w:type="character" w:styleId="Sledovanodkaz">
    <w:name w:val="FollowedHyperlink"/>
    <w:basedOn w:val="Standardnpsmoodstavce"/>
    <w:uiPriority w:val="99"/>
    <w:semiHidden/>
    <w:unhideWhenUsed/>
    <w:rsid w:val="005B7E75"/>
    <w:rPr>
      <w:color w:val="800080"/>
      <w:u w:val="single"/>
    </w:rPr>
  </w:style>
  <w:style w:type="character" w:customStyle="1" w:styleId="Nadpis2Char">
    <w:name w:val="Nadpis 2 Char"/>
    <w:aliases w:val="DrD_Nadpis Char"/>
    <w:basedOn w:val="Standardnpsmoodstavce"/>
    <w:link w:val="Nadpis2"/>
    <w:uiPriority w:val="9"/>
    <w:rsid w:val="005D5F37"/>
    <w:rPr>
      <w:rFonts w:ascii="Times New Roman" w:eastAsia="Times New Roman" w:hAnsi="Times New Roman" w:cs="Times New Roman"/>
      <w:b/>
      <w:bCs/>
      <w:noProof/>
      <w:sz w:val="32"/>
      <w:szCs w:val="24"/>
      <w:u w:val="single"/>
      <w:lang w:eastAsia="ja-JP"/>
    </w:rPr>
  </w:style>
  <w:style w:type="character" w:customStyle="1" w:styleId="Nadpis3Char">
    <w:name w:val="Nadpis 3 Char"/>
    <w:aliases w:val="DrD_Nadpis 3 Char"/>
    <w:basedOn w:val="Standardnpsmoodstavce"/>
    <w:link w:val="Nadpis3"/>
    <w:uiPriority w:val="9"/>
    <w:rsid w:val="00AE696C"/>
    <w:rPr>
      <w:rFonts w:ascii="Times New Roman" w:eastAsia="MS Mincho" w:hAnsi="Times New Roman" w:cs="Times New Roman"/>
      <w:b/>
      <w:bCs/>
      <w:noProof/>
      <w:sz w:val="28"/>
      <w:szCs w:val="20"/>
      <w:lang w:eastAsia="cs-CZ"/>
    </w:rPr>
  </w:style>
  <w:style w:type="paragraph" w:styleId="Nadpisobsahu">
    <w:name w:val="TOC Heading"/>
    <w:basedOn w:val="Nadpis1"/>
    <w:next w:val="Normln"/>
    <w:uiPriority w:val="39"/>
    <w:unhideWhenUsed/>
    <w:rsid w:val="00ED221B"/>
    <w:pPr>
      <w:outlineLvl w:val="9"/>
    </w:pPr>
  </w:style>
  <w:style w:type="paragraph" w:styleId="Obsah1">
    <w:name w:val="toc 1"/>
    <w:basedOn w:val="Normln"/>
    <w:next w:val="Normln"/>
    <w:autoRedefine/>
    <w:uiPriority w:val="39"/>
    <w:unhideWhenUsed/>
    <w:rsid w:val="00F316B5"/>
    <w:pPr>
      <w:tabs>
        <w:tab w:val="right" w:leader="dot" w:pos="10761"/>
      </w:tabs>
    </w:pPr>
  </w:style>
  <w:style w:type="paragraph" w:styleId="Obsah2">
    <w:name w:val="toc 2"/>
    <w:basedOn w:val="Normln"/>
    <w:next w:val="Normln"/>
    <w:autoRedefine/>
    <w:uiPriority w:val="39"/>
    <w:unhideWhenUsed/>
    <w:rsid w:val="00ED221B"/>
    <w:pPr>
      <w:spacing w:after="100"/>
      <w:ind w:left="220"/>
    </w:pPr>
  </w:style>
  <w:style w:type="paragraph" w:styleId="Obsah3">
    <w:name w:val="toc 3"/>
    <w:basedOn w:val="Normln"/>
    <w:next w:val="Normln"/>
    <w:autoRedefine/>
    <w:uiPriority w:val="39"/>
    <w:unhideWhenUsed/>
    <w:rsid w:val="00ED221B"/>
    <w:pPr>
      <w:spacing w:after="100"/>
      <w:ind w:left="440"/>
    </w:pPr>
  </w:style>
  <w:style w:type="character" w:customStyle="1" w:styleId="Nadpis4Char">
    <w:name w:val="Nadpis 4 Char"/>
    <w:aliases w:val="DrD_Nadpis 4 Char"/>
    <w:basedOn w:val="Standardnpsmoodstavce"/>
    <w:link w:val="Nadpis4"/>
    <w:uiPriority w:val="9"/>
    <w:rsid w:val="0046242D"/>
    <w:rPr>
      <w:rFonts w:ascii="Times New Roman" w:hAnsi="Times New Roman" w:cs="Times New Roman"/>
      <w:b/>
      <w:sz w:val="24"/>
      <w:szCs w:val="24"/>
      <w:u w:val="single"/>
    </w:rPr>
  </w:style>
  <w:style w:type="paragraph" w:styleId="Titulek">
    <w:name w:val="caption"/>
    <w:basedOn w:val="Bezmezer"/>
    <w:next w:val="Normln"/>
    <w:uiPriority w:val="35"/>
    <w:unhideWhenUsed/>
    <w:qFormat/>
    <w:rsid w:val="003E4BB8"/>
  </w:style>
  <w:style w:type="table" w:styleId="Mkatabulky">
    <w:name w:val="Table Grid"/>
    <w:basedOn w:val="Normlntabulka"/>
    <w:uiPriority w:val="59"/>
    <w:rsid w:val="004D51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Bezseznamu12">
    <w:name w:val="Bez seznamu12"/>
    <w:next w:val="Bezseznamu"/>
    <w:uiPriority w:val="99"/>
    <w:semiHidden/>
    <w:unhideWhenUsed/>
    <w:rsid w:val="004E014B"/>
  </w:style>
  <w:style w:type="numbering" w:customStyle="1" w:styleId="Bezseznamu3">
    <w:name w:val="Bez seznamu3"/>
    <w:next w:val="Bezseznamu"/>
    <w:uiPriority w:val="99"/>
    <w:semiHidden/>
    <w:unhideWhenUsed/>
    <w:rsid w:val="004D2513"/>
  </w:style>
  <w:style w:type="numbering" w:customStyle="1" w:styleId="Bezseznamu13">
    <w:name w:val="Bez seznamu13"/>
    <w:next w:val="Bezseznamu"/>
    <w:uiPriority w:val="99"/>
    <w:semiHidden/>
    <w:unhideWhenUsed/>
    <w:rsid w:val="004D2513"/>
  </w:style>
  <w:style w:type="numbering" w:customStyle="1" w:styleId="Bezseznamu4">
    <w:name w:val="Bez seznamu4"/>
    <w:next w:val="Bezseznamu"/>
    <w:uiPriority w:val="99"/>
    <w:semiHidden/>
    <w:unhideWhenUsed/>
    <w:rsid w:val="00827E23"/>
  </w:style>
  <w:style w:type="paragraph" w:styleId="Bezmezer">
    <w:name w:val="No Spacing"/>
    <w:aliases w:val="Soupiska"/>
    <w:uiPriority w:val="1"/>
    <w:rsid w:val="00B65151"/>
    <w:pPr>
      <w:spacing w:after="0" w:line="240" w:lineRule="auto"/>
      <w:jc w:val="center"/>
    </w:pPr>
    <w:rPr>
      <w:rFonts w:ascii="Times New Roman" w:hAnsi="Times New Roman" w:cs="Times New Roman"/>
      <w:i/>
      <w:sz w:val="20"/>
      <w:szCs w:val="20"/>
    </w:rPr>
  </w:style>
  <w:style w:type="paragraph" w:styleId="Textbubliny">
    <w:name w:val="Balloon Text"/>
    <w:basedOn w:val="Normln"/>
    <w:link w:val="TextbublinyChar"/>
    <w:uiPriority w:val="99"/>
    <w:semiHidden/>
    <w:unhideWhenUsed/>
    <w:rsid w:val="00156DA4"/>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56DA4"/>
    <w:rPr>
      <w:rFonts w:ascii="Tahoma" w:hAnsi="Tahoma" w:cs="Tahoma"/>
      <w:sz w:val="16"/>
      <w:szCs w:val="16"/>
    </w:rPr>
  </w:style>
  <w:style w:type="numbering" w:customStyle="1" w:styleId="Bezseznamu5">
    <w:name w:val="Bez seznamu5"/>
    <w:next w:val="Bezseznamu"/>
    <w:uiPriority w:val="99"/>
    <w:semiHidden/>
    <w:unhideWhenUsed/>
    <w:rsid w:val="009A164E"/>
  </w:style>
  <w:style w:type="numbering" w:customStyle="1" w:styleId="Bezseznamu14">
    <w:name w:val="Bez seznamu14"/>
    <w:next w:val="Bezseznamu"/>
    <w:uiPriority w:val="99"/>
    <w:semiHidden/>
    <w:unhideWhenUsed/>
    <w:rsid w:val="009A164E"/>
  </w:style>
  <w:style w:type="numbering" w:customStyle="1" w:styleId="Bezseznamu111">
    <w:name w:val="Bez seznamu111"/>
    <w:next w:val="Bezseznamu"/>
    <w:uiPriority w:val="99"/>
    <w:semiHidden/>
    <w:unhideWhenUsed/>
    <w:rsid w:val="009A164E"/>
  </w:style>
  <w:style w:type="numbering" w:customStyle="1" w:styleId="Bezseznamu1111">
    <w:name w:val="Bez seznamu1111"/>
    <w:next w:val="Bezseznamu"/>
    <w:uiPriority w:val="99"/>
    <w:semiHidden/>
    <w:unhideWhenUsed/>
    <w:rsid w:val="009A164E"/>
  </w:style>
  <w:style w:type="numbering" w:customStyle="1" w:styleId="Bezseznamu21">
    <w:name w:val="Bez seznamu21"/>
    <w:next w:val="Bezseznamu"/>
    <w:uiPriority w:val="99"/>
    <w:semiHidden/>
    <w:unhideWhenUsed/>
    <w:rsid w:val="009A164E"/>
  </w:style>
  <w:style w:type="table" w:customStyle="1" w:styleId="Mkatabulky1">
    <w:name w:val="Mřížka tabulky1"/>
    <w:basedOn w:val="Normlntabulka"/>
    <w:next w:val="Mkatabulky"/>
    <w:uiPriority w:val="59"/>
    <w:rsid w:val="009A164E"/>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Bezseznamu121">
    <w:name w:val="Bez seznamu121"/>
    <w:next w:val="Bezseznamu"/>
    <w:uiPriority w:val="99"/>
    <w:semiHidden/>
    <w:unhideWhenUsed/>
    <w:rsid w:val="009A164E"/>
  </w:style>
  <w:style w:type="numbering" w:customStyle="1" w:styleId="Bezseznamu31">
    <w:name w:val="Bez seznamu31"/>
    <w:next w:val="Bezseznamu"/>
    <w:uiPriority w:val="99"/>
    <w:semiHidden/>
    <w:unhideWhenUsed/>
    <w:rsid w:val="009A164E"/>
  </w:style>
  <w:style w:type="numbering" w:customStyle="1" w:styleId="Bezseznamu131">
    <w:name w:val="Bez seznamu131"/>
    <w:next w:val="Bezseznamu"/>
    <w:uiPriority w:val="99"/>
    <w:semiHidden/>
    <w:unhideWhenUsed/>
    <w:rsid w:val="009A164E"/>
  </w:style>
  <w:style w:type="numbering" w:customStyle="1" w:styleId="Bezseznamu41">
    <w:name w:val="Bez seznamu41"/>
    <w:next w:val="Bezseznamu"/>
    <w:uiPriority w:val="99"/>
    <w:semiHidden/>
    <w:unhideWhenUsed/>
    <w:rsid w:val="009A164E"/>
  </w:style>
  <w:style w:type="character" w:styleId="Nzevknihy">
    <w:name w:val="Book Title"/>
    <w:uiPriority w:val="33"/>
    <w:qFormat/>
    <w:rsid w:val="00954A45"/>
    <w:rPr>
      <w:rFonts w:ascii="Algerian" w:hAnsi="Algerian"/>
      <w:b/>
      <w:sz w:val="96"/>
      <w:szCs w:val="96"/>
    </w:rPr>
  </w:style>
  <w:style w:type="character" w:styleId="Siln">
    <w:name w:val="Strong"/>
    <w:aliases w:val="DrD_Pojmy"/>
    <w:uiPriority w:val="22"/>
    <w:qFormat/>
    <w:rsid w:val="00B677EC"/>
    <w:rPr>
      <w:rFonts w:eastAsia="MS Mincho"/>
      <w:b/>
      <w:sz w:val="24"/>
      <w:szCs w:val="24"/>
      <w:lang w:eastAsia="cs-CZ"/>
    </w:rPr>
  </w:style>
  <w:style w:type="character" w:styleId="Zdraznn">
    <w:name w:val="Emphasis"/>
    <w:basedOn w:val="Standardnpsmoodstavce"/>
    <w:uiPriority w:val="20"/>
    <w:rsid w:val="00ED46E0"/>
    <w:rPr>
      <w:i/>
      <w:iCs/>
    </w:rPr>
  </w:style>
  <w:style w:type="paragraph" w:styleId="Citt">
    <w:name w:val="Quote"/>
    <w:basedOn w:val="Normln"/>
    <w:next w:val="Normln"/>
    <w:link w:val="CittChar"/>
    <w:uiPriority w:val="29"/>
    <w:rsid w:val="003A4536"/>
    <w:rPr>
      <w:i/>
      <w:iCs/>
      <w:color w:val="000000" w:themeColor="text1"/>
    </w:rPr>
  </w:style>
  <w:style w:type="character" w:customStyle="1" w:styleId="CittChar">
    <w:name w:val="Citát Char"/>
    <w:basedOn w:val="Standardnpsmoodstavce"/>
    <w:link w:val="Citt"/>
    <w:uiPriority w:val="29"/>
    <w:rsid w:val="003A4536"/>
    <w:rPr>
      <w:i/>
      <w:iCs/>
      <w:color w:val="000000" w:themeColor="text1"/>
    </w:rPr>
  </w:style>
  <w:style w:type="table" w:customStyle="1" w:styleId="Tabulka">
    <w:name w:val="Tabulka"/>
    <w:basedOn w:val="Normlntabulka"/>
    <w:uiPriority w:val="99"/>
    <w:rsid w:val="00AB0419"/>
    <w:pPr>
      <w:spacing w:after="0" w:line="240" w:lineRule="auto"/>
    </w:pPr>
    <w:rPr>
      <w:rFonts w:ascii="Times New Roman" w:hAnsi="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ulky">
    <w:name w:val="Text tabulky"/>
    <w:basedOn w:val="Normln"/>
    <w:rsid w:val="00743630"/>
    <w:pPr>
      <w:spacing w:line="240" w:lineRule="auto"/>
      <w:jc w:val="center"/>
    </w:pPr>
    <w:rPr>
      <w:sz w:val="14"/>
      <w:szCs w:val="14"/>
      <w:lang w:eastAsia="cs-CZ"/>
    </w:rPr>
  </w:style>
  <w:style w:type="paragraph" w:customStyle="1" w:styleId="Nadpistabulky">
    <w:name w:val="Nadpis tabulky"/>
    <w:basedOn w:val="Texttabulky"/>
    <w:rsid w:val="00743630"/>
    <w:rPr>
      <w:b/>
    </w:rPr>
  </w:style>
  <w:style w:type="paragraph" w:customStyle="1" w:styleId="Seznamy">
    <w:name w:val="Seznamy"/>
    <w:basedOn w:val="Normln"/>
    <w:next w:val="Normln"/>
    <w:rsid w:val="00143C13"/>
    <w:pPr>
      <w:ind w:left="426" w:hanging="426"/>
    </w:pPr>
  </w:style>
  <w:style w:type="character" w:styleId="Odkazjemn">
    <w:name w:val="Subtle Reference"/>
    <w:aliases w:val="Odkaz"/>
    <w:basedOn w:val="Hypertextovodkaz"/>
    <w:uiPriority w:val="31"/>
    <w:qFormat/>
    <w:rsid w:val="002628C9"/>
    <w:rPr>
      <w:rFonts w:eastAsia="Calibri"/>
      <w:color w:val="0000FF"/>
      <w:u w:val="single"/>
      <w:lang w:eastAsia="en-US"/>
    </w:rPr>
  </w:style>
  <w:style w:type="paragraph" w:styleId="Rozloendokumentu">
    <w:name w:val="Document Map"/>
    <w:basedOn w:val="Normln"/>
    <w:link w:val="RozloendokumentuChar"/>
    <w:uiPriority w:val="99"/>
    <w:semiHidden/>
    <w:unhideWhenUsed/>
    <w:rsid w:val="008D5B53"/>
    <w:pPr>
      <w:spacing w:line="240" w:lineRule="auto"/>
    </w:pPr>
    <w:rPr>
      <w:rFonts w:ascii="Tahoma" w:hAnsi="Tahoma" w:cs="Tahoma"/>
      <w:sz w:val="16"/>
      <w:szCs w:val="16"/>
    </w:rPr>
  </w:style>
  <w:style w:type="character" w:customStyle="1" w:styleId="RozloendokumentuChar">
    <w:name w:val="Rozložení dokumentu Char"/>
    <w:basedOn w:val="Standardnpsmoodstavce"/>
    <w:link w:val="Rozloendokumentu"/>
    <w:uiPriority w:val="99"/>
    <w:semiHidden/>
    <w:rsid w:val="008D5B53"/>
    <w:rPr>
      <w:rFonts w:ascii="Tahoma" w:hAnsi="Tahoma" w:cs="Tahoma"/>
      <w:noProof/>
      <w:sz w:val="16"/>
      <w:szCs w:val="16"/>
      <w:lang w:eastAsia="ja-JP"/>
    </w:rPr>
  </w:style>
  <w:style w:type="paragraph" w:styleId="Obsah4">
    <w:name w:val="toc 4"/>
    <w:basedOn w:val="Normln"/>
    <w:next w:val="Normln"/>
    <w:autoRedefine/>
    <w:uiPriority w:val="39"/>
    <w:unhideWhenUsed/>
    <w:rsid w:val="008046DA"/>
    <w:pPr>
      <w:spacing w:after="100" w:line="259" w:lineRule="auto"/>
      <w:ind w:left="660"/>
      <w:jc w:val="left"/>
    </w:pPr>
    <w:rPr>
      <w:rFonts w:asciiTheme="minorHAnsi" w:eastAsiaTheme="minorEastAsia" w:hAnsiTheme="minorHAnsi" w:cstheme="minorBidi"/>
      <w:noProof w:val="0"/>
      <w:sz w:val="22"/>
      <w:szCs w:val="22"/>
      <w:lang w:eastAsia="cs-CZ"/>
    </w:rPr>
  </w:style>
  <w:style w:type="paragraph" w:styleId="Obsah5">
    <w:name w:val="toc 5"/>
    <w:basedOn w:val="Normln"/>
    <w:next w:val="Normln"/>
    <w:autoRedefine/>
    <w:uiPriority w:val="39"/>
    <w:unhideWhenUsed/>
    <w:rsid w:val="008046DA"/>
    <w:pPr>
      <w:spacing w:after="100" w:line="259" w:lineRule="auto"/>
      <w:ind w:left="880"/>
      <w:jc w:val="left"/>
    </w:pPr>
    <w:rPr>
      <w:rFonts w:asciiTheme="minorHAnsi" w:eastAsiaTheme="minorEastAsia" w:hAnsiTheme="minorHAnsi" w:cstheme="minorBidi"/>
      <w:noProof w:val="0"/>
      <w:sz w:val="22"/>
      <w:szCs w:val="22"/>
      <w:lang w:eastAsia="cs-CZ"/>
    </w:rPr>
  </w:style>
  <w:style w:type="paragraph" w:styleId="Obsah6">
    <w:name w:val="toc 6"/>
    <w:basedOn w:val="Normln"/>
    <w:next w:val="Normln"/>
    <w:autoRedefine/>
    <w:uiPriority w:val="39"/>
    <w:unhideWhenUsed/>
    <w:rsid w:val="008046DA"/>
    <w:pPr>
      <w:spacing w:after="100" w:line="259" w:lineRule="auto"/>
      <w:ind w:left="1100"/>
      <w:jc w:val="left"/>
    </w:pPr>
    <w:rPr>
      <w:rFonts w:asciiTheme="minorHAnsi" w:eastAsiaTheme="minorEastAsia" w:hAnsiTheme="minorHAnsi" w:cstheme="minorBidi"/>
      <w:noProof w:val="0"/>
      <w:sz w:val="22"/>
      <w:szCs w:val="22"/>
      <w:lang w:eastAsia="cs-CZ"/>
    </w:rPr>
  </w:style>
  <w:style w:type="paragraph" w:styleId="Obsah7">
    <w:name w:val="toc 7"/>
    <w:basedOn w:val="Normln"/>
    <w:next w:val="Normln"/>
    <w:autoRedefine/>
    <w:uiPriority w:val="39"/>
    <w:unhideWhenUsed/>
    <w:rsid w:val="008046DA"/>
    <w:pPr>
      <w:spacing w:after="100" w:line="259" w:lineRule="auto"/>
      <w:ind w:left="1320"/>
      <w:jc w:val="left"/>
    </w:pPr>
    <w:rPr>
      <w:rFonts w:asciiTheme="minorHAnsi" w:eastAsiaTheme="minorEastAsia" w:hAnsiTheme="minorHAnsi" w:cstheme="minorBidi"/>
      <w:noProof w:val="0"/>
      <w:sz w:val="22"/>
      <w:szCs w:val="22"/>
      <w:lang w:eastAsia="cs-CZ"/>
    </w:rPr>
  </w:style>
  <w:style w:type="paragraph" w:styleId="Obsah8">
    <w:name w:val="toc 8"/>
    <w:basedOn w:val="Normln"/>
    <w:next w:val="Normln"/>
    <w:autoRedefine/>
    <w:uiPriority w:val="39"/>
    <w:unhideWhenUsed/>
    <w:rsid w:val="008046DA"/>
    <w:pPr>
      <w:spacing w:after="100" w:line="259" w:lineRule="auto"/>
      <w:ind w:left="1540"/>
      <w:jc w:val="left"/>
    </w:pPr>
    <w:rPr>
      <w:rFonts w:asciiTheme="minorHAnsi" w:eastAsiaTheme="minorEastAsia" w:hAnsiTheme="minorHAnsi" w:cstheme="minorBidi"/>
      <w:noProof w:val="0"/>
      <w:sz w:val="22"/>
      <w:szCs w:val="22"/>
      <w:lang w:eastAsia="cs-CZ"/>
    </w:rPr>
  </w:style>
  <w:style w:type="paragraph" w:styleId="Obsah9">
    <w:name w:val="toc 9"/>
    <w:basedOn w:val="Normln"/>
    <w:next w:val="Normln"/>
    <w:autoRedefine/>
    <w:uiPriority w:val="39"/>
    <w:unhideWhenUsed/>
    <w:rsid w:val="008046DA"/>
    <w:pPr>
      <w:spacing w:after="100" w:line="259" w:lineRule="auto"/>
      <w:ind w:left="1760"/>
      <w:jc w:val="left"/>
    </w:pPr>
    <w:rPr>
      <w:rFonts w:asciiTheme="minorHAnsi" w:eastAsiaTheme="minorEastAsia" w:hAnsiTheme="minorHAnsi" w:cstheme="minorBidi"/>
      <w:noProof w:val="0"/>
      <w:sz w:val="22"/>
      <w:szCs w:val="22"/>
      <w:lang w:eastAsia="cs-CZ"/>
    </w:rPr>
  </w:style>
  <w:style w:type="paragraph" w:customStyle="1" w:styleId="Denkexcel">
    <w:name w:val="Deník_excel"/>
    <w:basedOn w:val="Normln"/>
    <w:next w:val="Normln"/>
    <w:qFormat/>
    <w:rsid w:val="00F7172B"/>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B43A44"/>
    <w:rPr>
      <w:b/>
    </w:rPr>
  </w:style>
  <w:style w:type="character" w:customStyle="1" w:styleId="TunChar">
    <w:name w:val="Tučně Char"/>
    <w:basedOn w:val="Standardnpsmoodstavce"/>
    <w:link w:val="Tun"/>
    <w:rsid w:val="001428D1"/>
    <w:rPr>
      <w:rFonts w:ascii="Times New Roman" w:hAnsi="Times New Roman" w:cs="Times New Roman"/>
      <w:b/>
      <w:noProof/>
      <w:sz w:val="20"/>
      <w:szCs w:val="20"/>
      <w:lang w:eastAsia="ja-JP"/>
    </w:rPr>
  </w:style>
  <w:style w:type="character" w:styleId="Zdraznnjemn">
    <w:name w:val="Subtle Emphasis"/>
    <w:aliases w:val="DrD_Emote"/>
    <w:basedOn w:val="Standardnpsmoodstavce"/>
    <w:uiPriority w:val="19"/>
    <w:qFormat/>
    <w:rsid w:val="00985F6E"/>
    <w:rPr>
      <w:i/>
      <w:iCs/>
      <w:color w:val="404040" w:themeColor="text1" w:themeTint="BF"/>
    </w:rPr>
  </w:style>
  <w:style w:type="paragraph" w:styleId="Seznamobrzk">
    <w:name w:val="table of figures"/>
    <w:basedOn w:val="Normln"/>
    <w:next w:val="Normln"/>
    <w:uiPriority w:val="99"/>
    <w:unhideWhenUsed/>
    <w:rsid w:val="00E73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386">
      <w:bodyDiv w:val="1"/>
      <w:marLeft w:val="0"/>
      <w:marRight w:val="0"/>
      <w:marTop w:val="0"/>
      <w:marBottom w:val="0"/>
      <w:divBdr>
        <w:top w:val="none" w:sz="0" w:space="0" w:color="auto"/>
        <w:left w:val="none" w:sz="0" w:space="0" w:color="auto"/>
        <w:bottom w:val="none" w:sz="0" w:space="0" w:color="auto"/>
        <w:right w:val="none" w:sz="0" w:space="0" w:color="auto"/>
      </w:divBdr>
    </w:div>
    <w:div w:id="4409845">
      <w:bodyDiv w:val="1"/>
      <w:marLeft w:val="0"/>
      <w:marRight w:val="0"/>
      <w:marTop w:val="0"/>
      <w:marBottom w:val="0"/>
      <w:divBdr>
        <w:top w:val="none" w:sz="0" w:space="0" w:color="auto"/>
        <w:left w:val="none" w:sz="0" w:space="0" w:color="auto"/>
        <w:bottom w:val="none" w:sz="0" w:space="0" w:color="auto"/>
        <w:right w:val="none" w:sz="0" w:space="0" w:color="auto"/>
      </w:divBdr>
    </w:div>
    <w:div w:id="17126327">
      <w:bodyDiv w:val="1"/>
      <w:marLeft w:val="0"/>
      <w:marRight w:val="0"/>
      <w:marTop w:val="0"/>
      <w:marBottom w:val="0"/>
      <w:divBdr>
        <w:top w:val="none" w:sz="0" w:space="0" w:color="auto"/>
        <w:left w:val="none" w:sz="0" w:space="0" w:color="auto"/>
        <w:bottom w:val="none" w:sz="0" w:space="0" w:color="auto"/>
        <w:right w:val="none" w:sz="0" w:space="0" w:color="auto"/>
      </w:divBdr>
    </w:div>
    <w:div w:id="39213765">
      <w:bodyDiv w:val="1"/>
      <w:marLeft w:val="0"/>
      <w:marRight w:val="0"/>
      <w:marTop w:val="0"/>
      <w:marBottom w:val="0"/>
      <w:divBdr>
        <w:top w:val="none" w:sz="0" w:space="0" w:color="auto"/>
        <w:left w:val="none" w:sz="0" w:space="0" w:color="auto"/>
        <w:bottom w:val="none" w:sz="0" w:space="0" w:color="auto"/>
        <w:right w:val="none" w:sz="0" w:space="0" w:color="auto"/>
      </w:divBdr>
    </w:div>
    <w:div w:id="39398607">
      <w:bodyDiv w:val="1"/>
      <w:marLeft w:val="0"/>
      <w:marRight w:val="0"/>
      <w:marTop w:val="0"/>
      <w:marBottom w:val="0"/>
      <w:divBdr>
        <w:top w:val="none" w:sz="0" w:space="0" w:color="auto"/>
        <w:left w:val="none" w:sz="0" w:space="0" w:color="auto"/>
        <w:bottom w:val="none" w:sz="0" w:space="0" w:color="auto"/>
        <w:right w:val="none" w:sz="0" w:space="0" w:color="auto"/>
      </w:divBdr>
    </w:div>
    <w:div w:id="43219722">
      <w:bodyDiv w:val="1"/>
      <w:marLeft w:val="0"/>
      <w:marRight w:val="0"/>
      <w:marTop w:val="0"/>
      <w:marBottom w:val="0"/>
      <w:divBdr>
        <w:top w:val="none" w:sz="0" w:space="0" w:color="auto"/>
        <w:left w:val="none" w:sz="0" w:space="0" w:color="auto"/>
        <w:bottom w:val="none" w:sz="0" w:space="0" w:color="auto"/>
        <w:right w:val="none" w:sz="0" w:space="0" w:color="auto"/>
      </w:divBdr>
    </w:div>
    <w:div w:id="61024568">
      <w:bodyDiv w:val="1"/>
      <w:marLeft w:val="0"/>
      <w:marRight w:val="0"/>
      <w:marTop w:val="0"/>
      <w:marBottom w:val="0"/>
      <w:divBdr>
        <w:top w:val="none" w:sz="0" w:space="0" w:color="auto"/>
        <w:left w:val="none" w:sz="0" w:space="0" w:color="auto"/>
        <w:bottom w:val="none" w:sz="0" w:space="0" w:color="auto"/>
        <w:right w:val="none" w:sz="0" w:space="0" w:color="auto"/>
      </w:divBdr>
    </w:div>
    <w:div w:id="67507319">
      <w:bodyDiv w:val="1"/>
      <w:marLeft w:val="0"/>
      <w:marRight w:val="0"/>
      <w:marTop w:val="0"/>
      <w:marBottom w:val="0"/>
      <w:divBdr>
        <w:top w:val="none" w:sz="0" w:space="0" w:color="auto"/>
        <w:left w:val="none" w:sz="0" w:space="0" w:color="auto"/>
        <w:bottom w:val="none" w:sz="0" w:space="0" w:color="auto"/>
        <w:right w:val="none" w:sz="0" w:space="0" w:color="auto"/>
      </w:divBdr>
    </w:div>
    <w:div w:id="71003880">
      <w:bodyDiv w:val="1"/>
      <w:marLeft w:val="0"/>
      <w:marRight w:val="0"/>
      <w:marTop w:val="0"/>
      <w:marBottom w:val="0"/>
      <w:divBdr>
        <w:top w:val="none" w:sz="0" w:space="0" w:color="auto"/>
        <w:left w:val="none" w:sz="0" w:space="0" w:color="auto"/>
        <w:bottom w:val="none" w:sz="0" w:space="0" w:color="auto"/>
        <w:right w:val="none" w:sz="0" w:space="0" w:color="auto"/>
      </w:divBdr>
      <w:divsChild>
        <w:div w:id="261914101">
          <w:marLeft w:val="0"/>
          <w:marRight w:val="0"/>
          <w:marTop w:val="0"/>
          <w:marBottom w:val="0"/>
          <w:divBdr>
            <w:top w:val="none" w:sz="0" w:space="0" w:color="auto"/>
            <w:left w:val="none" w:sz="0" w:space="0" w:color="auto"/>
            <w:bottom w:val="none" w:sz="0" w:space="0" w:color="auto"/>
            <w:right w:val="none" w:sz="0" w:space="0" w:color="auto"/>
          </w:divBdr>
        </w:div>
      </w:divsChild>
    </w:div>
    <w:div w:id="75446935">
      <w:bodyDiv w:val="1"/>
      <w:marLeft w:val="0"/>
      <w:marRight w:val="0"/>
      <w:marTop w:val="0"/>
      <w:marBottom w:val="0"/>
      <w:divBdr>
        <w:top w:val="none" w:sz="0" w:space="0" w:color="auto"/>
        <w:left w:val="none" w:sz="0" w:space="0" w:color="auto"/>
        <w:bottom w:val="none" w:sz="0" w:space="0" w:color="auto"/>
        <w:right w:val="none" w:sz="0" w:space="0" w:color="auto"/>
      </w:divBdr>
    </w:div>
    <w:div w:id="102841597">
      <w:bodyDiv w:val="1"/>
      <w:marLeft w:val="0"/>
      <w:marRight w:val="0"/>
      <w:marTop w:val="0"/>
      <w:marBottom w:val="0"/>
      <w:divBdr>
        <w:top w:val="none" w:sz="0" w:space="0" w:color="auto"/>
        <w:left w:val="none" w:sz="0" w:space="0" w:color="auto"/>
        <w:bottom w:val="none" w:sz="0" w:space="0" w:color="auto"/>
        <w:right w:val="none" w:sz="0" w:space="0" w:color="auto"/>
      </w:divBdr>
    </w:div>
    <w:div w:id="121310748">
      <w:bodyDiv w:val="1"/>
      <w:marLeft w:val="0"/>
      <w:marRight w:val="0"/>
      <w:marTop w:val="0"/>
      <w:marBottom w:val="0"/>
      <w:divBdr>
        <w:top w:val="none" w:sz="0" w:space="0" w:color="auto"/>
        <w:left w:val="none" w:sz="0" w:space="0" w:color="auto"/>
        <w:bottom w:val="none" w:sz="0" w:space="0" w:color="auto"/>
        <w:right w:val="none" w:sz="0" w:space="0" w:color="auto"/>
      </w:divBdr>
    </w:div>
    <w:div w:id="129834868">
      <w:bodyDiv w:val="1"/>
      <w:marLeft w:val="0"/>
      <w:marRight w:val="0"/>
      <w:marTop w:val="0"/>
      <w:marBottom w:val="0"/>
      <w:divBdr>
        <w:top w:val="none" w:sz="0" w:space="0" w:color="auto"/>
        <w:left w:val="none" w:sz="0" w:space="0" w:color="auto"/>
        <w:bottom w:val="none" w:sz="0" w:space="0" w:color="auto"/>
        <w:right w:val="none" w:sz="0" w:space="0" w:color="auto"/>
      </w:divBdr>
    </w:div>
    <w:div w:id="150995946">
      <w:bodyDiv w:val="1"/>
      <w:marLeft w:val="0"/>
      <w:marRight w:val="0"/>
      <w:marTop w:val="0"/>
      <w:marBottom w:val="0"/>
      <w:divBdr>
        <w:top w:val="none" w:sz="0" w:space="0" w:color="auto"/>
        <w:left w:val="none" w:sz="0" w:space="0" w:color="auto"/>
        <w:bottom w:val="none" w:sz="0" w:space="0" w:color="auto"/>
        <w:right w:val="none" w:sz="0" w:space="0" w:color="auto"/>
      </w:divBdr>
    </w:div>
    <w:div w:id="159084379">
      <w:bodyDiv w:val="1"/>
      <w:marLeft w:val="0"/>
      <w:marRight w:val="0"/>
      <w:marTop w:val="0"/>
      <w:marBottom w:val="0"/>
      <w:divBdr>
        <w:top w:val="none" w:sz="0" w:space="0" w:color="auto"/>
        <w:left w:val="none" w:sz="0" w:space="0" w:color="auto"/>
        <w:bottom w:val="none" w:sz="0" w:space="0" w:color="auto"/>
        <w:right w:val="none" w:sz="0" w:space="0" w:color="auto"/>
      </w:divBdr>
    </w:div>
    <w:div w:id="177156755">
      <w:bodyDiv w:val="1"/>
      <w:marLeft w:val="0"/>
      <w:marRight w:val="0"/>
      <w:marTop w:val="0"/>
      <w:marBottom w:val="0"/>
      <w:divBdr>
        <w:top w:val="none" w:sz="0" w:space="0" w:color="auto"/>
        <w:left w:val="none" w:sz="0" w:space="0" w:color="auto"/>
        <w:bottom w:val="none" w:sz="0" w:space="0" w:color="auto"/>
        <w:right w:val="none" w:sz="0" w:space="0" w:color="auto"/>
      </w:divBdr>
    </w:div>
    <w:div w:id="194344753">
      <w:bodyDiv w:val="1"/>
      <w:marLeft w:val="0"/>
      <w:marRight w:val="0"/>
      <w:marTop w:val="0"/>
      <w:marBottom w:val="0"/>
      <w:divBdr>
        <w:top w:val="none" w:sz="0" w:space="0" w:color="auto"/>
        <w:left w:val="none" w:sz="0" w:space="0" w:color="auto"/>
        <w:bottom w:val="none" w:sz="0" w:space="0" w:color="auto"/>
        <w:right w:val="none" w:sz="0" w:space="0" w:color="auto"/>
      </w:divBdr>
    </w:div>
    <w:div w:id="202442506">
      <w:bodyDiv w:val="1"/>
      <w:marLeft w:val="0"/>
      <w:marRight w:val="0"/>
      <w:marTop w:val="0"/>
      <w:marBottom w:val="0"/>
      <w:divBdr>
        <w:top w:val="none" w:sz="0" w:space="0" w:color="auto"/>
        <w:left w:val="none" w:sz="0" w:space="0" w:color="auto"/>
        <w:bottom w:val="none" w:sz="0" w:space="0" w:color="auto"/>
        <w:right w:val="none" w:sz="0" w:space="0" w:color="auto"/>
      </w:divBdr>
    </w:div>
    <w:div w:id="230581995">
      <w:bodyDiv w:val="1"/>
      <w:marLeft w:val="0"/>
      <w:marRight w:val="0"/>
      <w:marTop w:val="0"/>
      <w:marBottom w:val="0"/>
      <w:divBdr>
        <w:top w:val="none" w:sz="0" w:space="0" w:color="auto"/>
        <w:left w:val="none" w:sz="0" w:space="0" w:color="auto"/>
        <w:bottom w:val="none" w:sz="0" w:space="0" w:color="auto"/>
        <w:right w:val="none" w:sz="0" w:space="0" w:color="auto"/>
      </w:divBdr>
    </w:div>
    <w:div w:id="256788489">
      <w:bodyDiv w:val="1"/>
      <w:marLeft w:val="0"/>
      <w:marRight w:val="0"/>
      <w:marTop w:val="0"/>
      <w:marBottom w:val="0"/>
      <w:divBdr>
        <w:top w:val="none" w:sz="0" w:space="0" w:color="auto"/>
        <w:left w:val="none" w:sz="0" w:space="0" w:color="auto"/>
        <w:bottom w:val="none" w:sz="0" w:space="0" w:color="auto"/>
        <w:right w:val="none" w:sz="0" w:space="0" w:color="auto"/>
      </w:divBdr>
    </w:div>
    <w:div w:id="261425601">
      <w:bodyDiv w:val="1"/>
      <w:marLeft w:val="0"/>
      <w:marRight w:val="0"/>
      <w:marTop w:val="0"/>
      <w:marBottom w:val="0"/>
      <w:divBdr>
        <w:top w:val="none" w:sz="0" w:space="0" w:color="auto"/>
        <w:left w:val="none" w:sz="0" w:space="0" w:color="auto"/>
        <w:bottom w:val="none" w:sz="0" w:space="0" w:color="auto"/>
        <w:right w:val="none" w:sz="0" w:space="0" w:color="auto"/>
      </w:divBdr>
    </w:div>
    <w:div w:id="266012872">
      <w:bodyDiv w:val="1"/>
      <w:marLeft w:val="0"/>
      <w:marRight w:val="0"/>
      <w:marTop w:val="0"/>
      <w:marBottom w:val="0"/>
      <w:divBdr>
        <w:top w:val="none" w:sz="0" w:space="0" w:color="auto"/>
        <w:left w:val="none" w:sz="0" w:space="0" w:color="auto"/>
        <w:bottom w:val="none" w:sz="0" w:space="0" w:color="auto"/>
        <w:right w:val="none" w:sz="0" w:space="0" w:color="auto"/>
      </w:divBdr>
    </w:div>
    <w:div w:id="306515514">
      <w:bodyDiv w:val="1"/>
      <w:marLeft w:val="0"/>
      <w:marRight w:val="0"/>
      <w:marTop w:val="0"/>
      <w:marBottom w:val="0"/>
      <w:divBdr>
        <w:top w:val="none" w:sz="0" w:space="0" w:color="auto"/>
        <w:left w:val="none" w:sz="0" w:space="0" w:color="auto"/>
        <w:bottom w:val="none" w:sz="0" w:space="0" w:color="auto"/>
        <w:right w:val="none" w:sz="0" w:space="0" w:color="auto"/>
      </w:divBdr>
    </w:div>
    <w:div w:id="325403372">
      <w:bodyDiv w:val="1"/>
      <w:marLeft w:val="0"/>
      <w:marRight w:val="0"/>
      <w:marTop w:val="0"/>
      <w:marBottom w:val="0"/>
      <w:divBdr>
        <w:top w:val="none" w:sz="0" w:space="0" w:color="auto"/>
        <w:left w:val="none" w:sz="0" w:space="0" w:color="auto"/>
        <w:bottom w:val="none" w:sz="0" w:space="0" w:color="auto"/>
        <w:right w:val="none" w:sz="0" w:space="0" w:color="auto"/>
      </w:divBdr>
    </w:div>
    <w:div w:id="328295279">
      <w:bodyDiv w:val="1"/>
      <w:marLeft w:val="0"/>
      <w:marRight w:val="0"/>
      <w:marTop w:val="0"/>
      <w:marBottom w:val="0"/>
      <w:divBdr>
        <w:top w:val="none" w:sz="0" w:space="0" w:color="auto"/>
        <w:left w:val="none" w:sz="0" w:space="0" w:color="auto"/>
        <w:bottom w:val="none" w:sz="0" w:space="0" w:color="auto"/>
        <w:right w:val="none" w:sz="0" w:space="0" w:color="auto"/>
      </w:divBdr>
    </w:div>
    <w:div w:id="383069027">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39959610">
      <w:bodyDiv w:val="1"/>
      <w:marLeft w:val="0"/>
      <w:marRight w:val="0"/>
      <w:marTop w:val="0"/>
      <w:marBottom w:val="0"/>
      <w:divBdr>
        <w:top w:val="none" w:sz="0" w:space="0" w:color="auto"/>
        <w:left w:val="none" w:sz="0" w:space="0" w:color="auto"/>
        <w:bottom w:val="none" w:sz="0" w:space="0" w:color="auto"/>
        <w:right w:val="none" w:sz="0" w:space="0" w:color="auto"/>
      </w:divBdr>
    </w:div>
    <w:div w:id="440950848">
      <w:bodyDiv w:val="1"/>
      <w:marLeft w:val="0"/>
      <w:marRight w:val="0"/>
      <w:marTop w:val="0"/>
      <w:marBottom w:val="0"/>
      <w:divBdr>
        <w:top w:val="none" w:sz="0" w:space="0" w:color="auto"/>
        <w:left w:val="none" w:sz="0" w:space="0" w:color="auto"/>
        <w:bottom w:val="none" w:sz="0" w:space="0" w:color="auto"/>
        <w:right w:val="none" w:sz="0" w:space="0" w:color="auto"/>
      </w:divBdr>
    </w:div>
    <w:div w:id="443497866">
      <w:bodyDiv w:val="1"/>
      <w:marLeft w:val="0"/>
      <w:marRight w:val="0"/>
      <w:marTop w:val="0"/>
      <w:marBottom w:val="0"/>
      <w:divBdr>
        <w:top w:val="none" w:sz="0" w:space="0" w:color="auto"/>
        <w:left w:val="none" w:sz="0" w:space="0" w:color="auto"/>
        <w:bottom w:val="none" w:sz="0" w:space="0" w:color="auto"/>
        <w:right w:val="none" w:sz="0" w:space="0" w:color="auto"/>
      </w:divBdr>
    </w:div>
    <w:div w:id="535198293">
      <w:bodyDiv w:val="1"/>
      <w:marLeft w:val="0"/>
      <w:marRight w:val="0"/>
      <w:marTop w:val="0"/>
      <w:marBottom w:val="0"/>
      <w:divBdr>
        <w:top w:val="none" w:sz="0" w:space="0" w:color="auto"/>
        <w:left w:val="none" w:sz="0" w:space="0" w:color="auto"/>
        <w:bottom w:val="none" w:sz="0" w:space="0" w:color="auto"/>
        <w:right w:val="none" w:sz="0" w:space="0" w:color="auto"/>
      </w:divBdr>
    </w:div>
    <w:div w:id="560480748">
      <w:bodyDiv w:val="1"/>
      <w:marLeft w:val="0"/>
      <w:marRight w:val="0"/>
      <w:marTop w:val="0"/>
      <w:marBottom w:val="0"/>
      <w:divBdr>
        <w:top w:val="none" w:sz="0" w:space="0" w:color="auto"/>
        <w:left w:val="none" w:sz="0" w:space="0" w:color="auto"/>
        <w:bottom w:val="none" w:sz="0" w:space="0" w:color="auto"/>
        <w:right w:val="none" w:sz="0" w:space="0" w:color="auto"/>
      </w:divBdr>
    </w:div>
    <w:div w:id="566696554">
      <w:bodyDiv w:val="1"/>
      <w:marLeft w:val="0"/>
      <w:marRight w:val="0"/>
      <w:marTop w:val="0"/>
      <w:marBottom w:val="0"/>
      <w:divBdr>
        <w:top w:val="none" w:sz="0" w:space="0" w:color="auto"/>
        <w:left w:val="none" w:sz="0" w:space="0" w:color="auto"/>
        <w:bottom w:val="none" w:sz="0" w:space="0" w:color="auto"/>
        <w:right w:val="none" w:sz="0" w:space="0" w:color="auto"/>
      </w:divBdr>
    </w:div>
    <w:div w:id="567498278">
      <w:bodyDiv w:val="1"/>
      <w:marLeft w:val="0"/>
      <w:marRight w:val="0"/>
      <w:marTop w:val="0"/>
      <w:marBottom w:val="0"/>
      <w:divBdr>
        <w:top w:val="none" w:sz="0" w:space="0" w:color="auto"/>
        <w:left w:val="none" w:sz="0" w:space="0" w:color="auto"/>
        <w:bottom w:val="none" w:sz="0" w:space="0" w:color="auto"/>
        <w:right w:val="none" w:sz="0" w:space="0" w:color="auto"/>
      </w:divBdr>
    </w:div>
    <w:div w:id="598105526">
      <w:bodyDiv w:val="1"/>
      <w:marLeft w:val="0"/>
      <w:marRight w:val="0"/>
      <w:marTop w:val="0"/>
      <w:marBottom w:val="0"/>
      <w:divBdr>
        <w:top w:val="none" w:sz="0" w:space="0" w:color="auto"/>
        <w:left w:val="none" w:sz="0" w:space="0" w:color="auto"/>
        <w:bottom w:val="none" w:sz="0" w:space="0" w:color="auto"/>
        <w:right w:val="none" w:sz="0" w:space="0" w:color="auto"/>
      </w:divBdr>
    </w:div>
    <w:div w:id="615645332">
      <w:bodyDiv w:val="1"/>
      <w:marLeft w:val="0"/>
      <w:marRight w:val="0"/>
      <w:marTop w:val="0"/>
      <w:marBottom w:val="0"/>
      <w:divBdr>
        <w:top w:val="none" w:sz="0" w:space="0" w:color="auto"/>
        <w:left w:val="none" w:sz="0" w:space="0" w:color="auto"/>
        <w:bottom w:val="none" w:sz="0" w:space="0" w:color="auto"/>
        <w:right w:val="none" w:sz="0" w:space="0" w:color="auto"/>
      </w:divBdr>
    </w:div>
    <w:div w:id="616988477">
      <w:bodyDiv w:val="1"/>
      <w:marLeft w:val="0"/>
      <w:marRight w:val="0"/>
      <w:marTop w:val="0"/>
      <w:marBottom w:val="0"/>
      <w:divBdr>
        <w:top w:val="none" w:sz="0" w:space="0" w:color="auto"/>
        <w:left w:val="none" w:sz="0" w:space="0" w:color="auto"/>
        <w:bottom w:val="none" w:sz="0" w:space="0" w:color="auto"/>
        <w:right w:val="none" w:sz="0" w:space="0" w:color="auto"/>
      </w:divBdr>
    </w:div>
    <w:div w:id="633558381">
      <w:bodyDiv w:val="1"/>
      <w:marLeft w:val="0"/>
      <w:marRight w:val="0"/>
      <w:marTop w:val="0"/>
      <w:marBottom w:val="0"/>
      <w:divBdr>
        <w:top w:val="none" w:sz="0" w:space="0" w:color="auto"/>
        <w:left w:val="none" w:sz="0" w:space="0" w:color="auto"/>
        <w:bottom w:val="none" w:sz="0" w:space="0" w:color="auto"/>
        <w:right w:val="none" w:sz="0" w:space="0" w:color="auto"/>
      </w:divBdr>
    </w:div>
    <w:div w:id="636179014">
      <w:bodyDiv w:val="1"/>
      <w:marLeft w:val="0"/>
      <w:marRight w:val="0"/>
      <w:marTop w:val="0"/>
      <w:marBottom w:val="0"/>
      <w:divBdr>
        <w:top w:val="none" w:sz="0" w:space="0" w:color="auto"/>
        <w:left w:val="none" w:sz="0" w:space="0" w:color="auto"/>
        <w:bottom w:val="none" w:sz="0" w:space="0" w:color="auto"/>
        <w:right w:val="none" w:sz="0" w:space="0" w:color="auto"/>
      </w:divBdr>
    </w:div>
    <w:div w:id="643316000">
      <w:bodyDiv w:val="1"/>
      <w:marLeft w:val="0"/>
      <w:marRight w:val="0"/>
      <w:marTop w:val="0"/>
      <w:marBottom w:val="0"/>
      <w:divBdr>
        <w:top w:val="none" w:sz="0" w:space="0" w:color="auto"/>
        <w:left w:val="none" w:sz="0" w:space="0" w:color="auto"/>
        <w:bottom w:val="none" w:sz="0" w:space="0" w:color="auto"/>
        <w:right w:val="none" w:sz="0" w:space="0" w:color="auto"/>
      </w:divBdr>
    </w:div>
    <w:div w:id="655300503">
      <w:bodyDiv w:val="1"/>
      <w:marLeft w:val="0"/>
      <w:marRight w:val="0"/>
      <w:marTop w:val="0"/>
      <w:marBottom w:val="0"/>
      <w:divBdr>
        <w:top w:val="none" w:sz="0" w:space="0" w:color="auto"/>
        <w:left w:val="none" w:sz="0" w:space="0" w:color="auto"/>
        <w:bottom w:val="none" w:sz="0" w:space="0" w:color="auto"/>
        <w:right w:val="none" w:sz="0" w:space="0" w:color="auto"/>
      </w:divBdr>
    </w:div>
    <w:div w:id="732311055">
      <w:bodyDiv w:val="1"/>
      <w:marLeft w:val="0"/>
      <w:marRight w:val="0"/>
      <w:marTop w:val="0"/>
      <w:marBottom w:val="0"/>
      <w:divBdr>
        <w:top w:val="none" w:sz="0" w:space="0" w:color="auto"/>
        <w:left w:val="none" w:sz="0" w:space="0" w:color="auto"/>
        <w:bottom w:val="none" w:sz="0" w:space="0" w:color="auto"/>
        <w:right w:val="none" w:sz="0" w:space="0" w:color="auto"/>
      </w:divBdr>
    </w:div>
    <w:div w:id="734470501">
      <w:bodyDiv w:val="1"/>
      <w:marLeft w:val="0"/>
      <w:marRight w:val="0"/>
      <w:marTop w:val="0"/>
      <w:marBottom w:val="0"/>
      <w:divBdr>
        <w:top w:val="none" w:sz="0" w:space="0" w:color="auto"/>
        <w:left w:val="none" w:sz="0" w:space="0" w:color="auto"/>
        <w:bottom w:val="none" w:sz="0" w:space="0" w:color="auto"/>
        <w:right w:val="none" w:sz="0" w:space="0" w:color="auto"/>
      </w:divBdr>
    </w:div>
    <w:div w:id="737674245">
      <w:bodyDiv w:val="1"/>
      <w:marLeft w:val="0"/>
      <w:marRight w:val="0"/>
      <w:marTop w:val="0"/>
      <w:marBottom w:val="0"/>
      <w:divBdr>
        <w:top w:val="none" w:sz="0" w:space="0" w:color="auto"/>
        <w:left w:val="none" w:sz="0" w:space="0" w:color="auto"/>
        <w:bottom w:val="none" w:sz="0" w:space="0" w:color="auto"/>
        <w:right w:val="none" w:sz="0" w:space="0" w:color="auto"/>
      </w:divBdr>
    </w:div>
    <w:div w:id="738357648">
      <w:bodyDiv w:val="1"/>
      <w:marLeft w:val="0"/>
      <w:marRight w:val="0"/>
      <w:marTop w:val="0"/>
      <w:marBottom w:val="0"/>
      <w:divBdr>
        <w:top w:val="none" w:sz="0" w:space="0" w:color="auto"/>
        <w:left w:val="none" w:sz="0" w:space="0" w:color="auto"/>
        <w:bottom w:val="none" w:sz="0" w:space="0" w:color="auto"/>
        <w:right w:val="none" w:sz="0" w:space="0" w:color="auto"/>
      </w:divBdr>
    </w:div>
    <w:div w:id="739399750">
      <w:bodyDiv w:val="1"/>
      <w:marLeft w:val="0"/>
      <w:marRight w:val="0"/>
      <w:marTop w:val="0"/>
      <w:marBottom w:val="0"/>
      <w:divBdr>
        <w:top w:val="none" w:sz="0" w:space="0" w:color="auto"/>
        <w:left w:val="none" w:sz="0" w:space="0" w:color="auto"/>
        <w:bottom w:val="none" w:sz="0" w:space="0" w:color="auto"/>
        <w:right w:val="none" w:sz="0" w:space="0" w:color="auto"/>
      </w:divBdr>
    </w:div>
    <w:div w:id="740563079">
      <w:bodyDiv w:val="1"/>
      <w:marLeft w:val="0"/>
      <w:marRight w:val="0"/>
      <w:marTop w:val="0"/>
      <w:marBottom w:val="0"/>
      <w:divBdr>
        <w:top w:val="none" w:sz="0" w:space="0" w:color="auto"/>
        <w:left w:val="none" w:sz="0" w:space="0" w:color="auto"/>
        <w:bottom w:val="none" w:sz="0" w:space="0" w:color="auto"/>
        <w:right w:val="none" w:sz="0" w:space="0" w:color="auto"/>
      </w:divBdr>
    </w:div>
    <w:div w:id="744110008">
      <w:bodyDiv w:val="1"/>
      <w:marLeft w:val="0"/>
      <w:marRight w:val="0"/>
      <w:marTop w:val="0"/>
      <w:marBottom w:val="0"/>
      <w:divBdr>
        <w:top w:val="none" w:sz="0" w:space="0" w:color="auto"/>
        <w:left w:val="none" w:sz="0" w:space="0" w:color="auto"/>
        <w:bottom w:val="none" w:sz="0" w:space="0" w:color="auto"/>
        <w:right w:val="none" w:sz="0" w:space="0" w:color="auto"/>
      </w:divBdr>
    </w:div>
    <w:div w:id="759447100">
      <w:bodyDiv w:val="1"/>
      <w:marLeft w:val="0"/>
      <w:marRight w:val="0"/>
      <w:marTop w:val="0"/>
      <w:marBottom w:val="0"/>
      <w:divBdr>
        <w:top w:val="none" w:sz="0" w:space="0" w:color="auto"/>
        <w:left w:val="none" w:sz="0" w:space="0" w:color="auto"/>
        <w:bottom w:val="none" w:sz="0" w:space="0" w:color="auto"/>
        <w:right w:val="none" w:sz="0" w:space="0" w:color="auto"/>
      </w:divBdr>
    </w:div>
    <w:div w:id="770055850">
      <w:bodyDiv w:val="1"/>
      <w:marLeft w:val="0"/>
      <w:marRight w:val="0"/>
      <w:marTop w:val="0"/>
      <w:marBottom w:val="0"/>
      <w:divBdr>
        <w:top w:val="none" w:sz="0" w:space="0" w:color="auto"/>
        <w:left w:val="none" w:sz="0" w:space="0" w:color="auto"/>
        <w:bottom w:val="none" w:sz="0" w:space="0" w:color="auto"/>
        <w:right w:val="none" w:sz="0" w:space="0" w:color="auto"/>
      </w:divBdr>
    </w:div>
    <w:div w:id="781850302">
      <w:bodyDiv w:val="1"/>
      <w:marLeft w:val="0"/>
      <w:marRight w:val="0"/>
      <w:marTop w:val="0"/>
      <w:marBottom w:val="0"/>
      <w:divBdr>
        <w:top w:val="none" w:sz="0" w:space="0" w:color="auto"/>
        <w:left w:val="none" w:sz="0" w:space="0" w:color="auto"/>
        <w:bottom w:val="none" w:sz="0" w:space="0" w:color="auto"/>
        <w:right w:val="none" w:sz="0" w:space="0" w:color="auto"/>
      </w:divBdr>
    </w:div>
    <w:div w:id="782111968">
      <w:bodyDiv w:val="1"/>
      <w:marLeft w:val="0"/>
      <w:marRight w:val="0"/>
      <w:marTop w:val="0"/>
      <w:marBottom w:val="0"/>
      <w:divBdr>
        <w:top w:val="none" w:sz="0" w:space="0" w:color="auto"/>
        <w:left w:val="none" w:sz="0" w:space="0" w:color="auto"/>
        <w:bottom w:val="none" w:sz="0" w:space="0" w:color="auto"/>
        <w:right w:val="none" w:sz="0" w:space="0" w:color="auto"/>
      </w:divBdr>
    </w:div>
    <w:div w:id="800223339">
      <w:bodyDiv w:val="1"/>
      <w:marLeft w:val="0"/>
      <w:marRight w:val="0"/>
      <w:marTop w:val="0"/>
      <w:marBottom w:val="0"/>
      <w:divBdr>
        <w:top w:val="none" w:sz="0" w:space="0" w:color="auto"/>
        <w:left w:val="none" w:sz="0" w:space="0" w:color="auto"/>
        <w:bottom w:val="none" w:sz="0" w:space="0" w:color="auto"/>
        <w:right w:val="none" w:sz="0" w:space="0" w:color="auto"/>
      </w:divBdr>
    </w:div>
    <w:div w:id="813135930">
      <w:bodyDiv w:val="1"/>
      <w:marLeft w:val="0"/>
      <w:marRight w:val="0"/>
      <w:marTop w:val="0"/>
      <w:marBottom w:val="0"/>
      <w:divBdr>
        <w:top w:val="none" w:sz="0" w:space="0" w:color="auto"/>
        <w:left w:val="none" w:sz="0" w:space="0" w:color="auto"/>
        <w:bottom w:val="none" w:sz="0" w:space="0" w:color="auto"/>
        <w:right w:val="none" w:sz="0" w:space="0" w:color="auto"/>
      </w:divBdr>
    </w:div>
    <w:div w:id="820389189">
      <w:bodyDiv w:val="1"/>
      <w:marLeft w:val="0"/>
      <w:marRight w:val="0"/>
      <w:marTop w:val="0"/>
      <w:marBottom w:val="0"/>
      <w:divBdr>
        <w:top w:val="none" w:sz="0" w:space="0" w:color="auto"/>
        <w:left w:val="none" w:sz="0" w:space="0" w:color="auto"/>
        <w:bottom w:val="none" w:sz="0" w:space="0" w:color="auto"/>
        <w:right w:val="none" w:sz="0" w:space="0" w:color="auto"/>
      </w:divBdr>
    </w:div>
    <w:div w:id="828519503">
      <w:bodyDiv w:val="1"/>
      <w:marLeft w:val="0"/>
      <w:marRight w:val="0"/>
      <w:marTop w:val="0"/>
      <w:marBottom w:val="0"/>
      <w:divBdr>
        <w:top w:val="none" w:sz="0" w:space="0" w:color="auto"/>
        <w:left w:val="none" w:sz="0" w:space="0" w:color="auto"/>
        <w:bottom w:val="none" w:sz="0" w:space="0" w:color="auto"/>
        <w:right w:val="none" w:sz="0" w:space="0" w:color="auto"/>
      </w:divBdr>
    </w:div>
    <w:div w:id="856042531">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973487890">
      <w:bodyDiv w:val="1"/>
      <w:marLeft w:val="0"/>
      <w:marRight w:val="0"/>
      <w:marTop w:val="0"/>
      <w:marBottom w:val="0"/>
      <w:divBdr>
        <w:top w:val="none" w:sz="0" w:space="0" w:color="auto"/>
        <w:left w:val="none" w:sz="0" w:space="0" w:color="auto"/>
        <w:bottom w:val="none" w:sz="0" w:space="0" w:color="auto"/>
        <w:right w:val="none" w:sz="0" w:space="0" w:color="auto"/>
      </w:divBdr>
    </w:div>
    <w:div w:id="987393321">
      <w:bodyDiv w:val="1"/>
      <w:marLeft w:val="0"/>
      <w:marRight w:val="0"/>
      <w:marTop w:val="0"/>
      <w:marBottom w:val="0"/>
      <w:divBdr>
        <w:top w:val="none" w:sz="0" w:space="0" w:color="auto"/>
        <w:left w:val="none" w:sz="0" w:space="0" w:color="auto"/>
        <w:bottom w:val="none" w:sz="0" w:space="0" w:color="auto"/>
        <w:right w:val="none" w:sz="0" w:space="0" w:color="auto"/>
      </w:divBdr>
    </w:div>
    <w:div w:id="1023753014">
      <w:bodyDiv w:val="1"/>
      <w:marLeft w:val="0"/>
      <w:marRight w:val="0"/>
      <w:marTop w:val="0"/>
      <w:marBottom w:val="0"/>
      <w:divBdr>
        <w:top w:val="none" w:sz="0" w:space="0" w:color="auto"/>
        <w:left w:val="none" w:sz="0" w:space="0" w:color="auto"/>
        <w:bottom w:val="none" w:sz="0" w:space="0" w:color="auto"/>
        <w:right w:val="none" w:sz="0" w:space="0" w:color="auto"/>
      </w:divBdr>
    </w:div>
    <w:div w:id="1037312206">
      <w:bodyDiv w:val="1"/>
      <w:marLeft w:val="0"/>
      <w:marRight w:val="0"/>
      <w:marTop w:val="0"/>
      <w:marBottom w:val="0"/>
      <w:divBdr>
        <w:top w:val="none" w:sz="0" w:space="0" w:color="auto"/>
        <w:left w:val="none" w:sz="0" w:space="0" w:color="auto"/>
        <w:bottom w:val="none" w:sz="0" w:space="0" w:color="auto"/>
        <w:right w:val="none" w:sz="0" w:space="0" w:color="auto"/>
      </w:divBdr>
    </w:div>
    <w:div w:id="1050106040">
      <w:bodyDiv w:val="1"/>
      <w:marLeft w:val="0"/>
      <w:marRight w:val="0"/>
      <w:marTop w:val="0"/>
      <w:marBottom w:val="0"/>
      <w:divBdr>
        <w:top w:val="none" w:sz="0" w:space="0" w:color="auto"/>
        <w:left w:val="none" w:sz="0" w:space="0" w:color="auto"/>
        <w:bottom w:val="none" w:sz="0" w:space="0" w:color="auto"/>
        <w:right w:val="none" w:sz="0" w:space="0" w:color="auto"/>
      </w:divBdr>
    </w:div>
    <w:div w:id="1060177810">
      <w:bodyDiv w:val="1"/>
      <w:marLeft w:val="0"/>
      <w:marRight w:val="0"/>
      <w:marTop w:val="0"/>
      <w:marBottom w:val="0"/>
      <w:divBdr>
        <w:top w:val="none" w:sz="0" w:space="0" w:color="auto"/>
        <w:left w:val="none" w:sz="0" w:space="0" w:color="auto"/>
        <w:bottom w:val="none" w:sz="0" w:space="0" w:color="auto"/>
        <w:right w:val="none" w:sz="0" w:space="0" w:color="auto"/>
      </w:divBdr>
    </w:div>
    <w:div w:id="1063020085">
      <w:bodyDiv w:val="1"/>
      <w:marLeft w:val="0"/>
      <w:marRight w:val="0"/>
      <w:marTop w:val="0"/>
      <w:marBottom w:val="0"/>
      <w:divBdr>
        <w:top w:val="none" w:sz="0" w:space="0" w:color="auto"/>
        <w:left w:val="none" w:sz="0" w:space="0" w:color="auto"/>
        <w:bottom w:val="none" w:sz="0" w:space="0" w:color="auto"/>
        <w:right w:val="none" w:sz="0" w:space="0" w:color="auto"/>
      </w:divBdr>
    </w:div>
    <w:div w:id="1069767459">
      <w:bodyDiv w:val="1"/>
      <w:marLeft w:val="0"/>
      <w:marRight w:val="0"/>
      <w:marTop w:val="0"/>
      <w:marBottom w:val="0"/>
      <w:divBdr>
        <w:top w:val="none" w:sz="0" w:space="0" w:color="auto"/>
        <w:left w:val="none" w:sz="0" w:space="0" w:color="auto"/>
        <w:bottom w:val="none" w:sz="0" w:space="0" w:color="auto"/>
        <w:right w:val="none" w:sz="0" w:space="0" w:color="auto"/>
      </w:divBdr>
    </w:div>
    <w:div w:id="1085109188">
      <w:bodyDiv w:val="1"/>
      <w:marLeft w:val="0"/>
      <w:marRight w:val="0"/>
      <w:marTop w:val="0"/>
      <w:marBottom w:val="0"/>
      <w:divBdr>
        <w:top w:val="none" w:sz="0" w:space="0" w:color="auto"/>
        <w:left w:val="none" w:sz="0" w:space="0" w:color="auto"/>
        <w:bottom w:val="none" w:sz="0" w:space="0" w:color="auto"/>
        <w:right w:val="none" w:sz="0" w:space="0" w:color="auto"/>
      </w:divBdr>
    </w:div>
    <w:div w:id="1110853777">
      <w:bodyDiv w:val="1"/>
      <w:marLeft w:val="0"/>
      <w:marRight w:val="0"/>
      <w:marTop w:val="0"/>
      <w:marBottom w:val="0"/>
      <w:divBdr>
        <w:top w:val="none" w:sz="0" w:space="0" w:color="auto"/>
        <w:left w:val="none" w:sz="0" w:space="0" w:color="auto"/>
        <w:bottom w:val="none" w:sz="0" w:space="0" w:color="auto"/>
        <w:right w:val="none" w:sz="0" w:space="0" w:color="auto"/>
      </w:divBdr>
    </w:div>
    <w:div w:id="1170490637">
      <w:bodyDiv w:val="1"/>
      <w:marLeft w:val="0"/>
      <w:marRight w:val="0"/>
      <w:marTop w:val="0"/>
      <w:marBottom w:val="0"/>
      <w:divBdr>
        <w:top w:val="none" w:sz="0" w:space="0" w:color="auto"/>
        <w:left w:val="none" w:sz="0" w:space="0" w:color="auto"/>
        <w:bottom w:val="none" w:sz="0" w:space="0" w:color="auto"/>
        <w:right w:val="none" w:sz="0" w:space="0" w:color="auto"/>
      </w:divBdr>
    </w:div>
    <w:div w:id="1248686979">
      <w:bodyDiv w:val="1"/>
      <w:marLeft w:val="0"/>
      <w:marRight w:val="0"/>
      <w:marTop w:val="0"/>
      <w:marBottom w:val="0"/>
      <w:divBdr>
        <w:top w:val="none" w:sz="0" w:space="0" w:color="auto"/>
        <w:left w:val="none" w:sz="0" w:space="0" w:color="auto"/>
        <w:bottom w:val="none" w:sz="0" w:space="0" w:color="auto"/>
        <w:right w:val="none" w:sz="0" w:space="0" w:color="auto"/>
      </w:divBdr>
    </w:div>
    <w:div w:id="1253273055">
      <w:bodyDiv w:val="1"/>
      <w:marLeft w:val="0"/>
      <w:marRight w:val="0"/>
      <w:marTop w:val="0"/>
      <w:marBottom w:val="0"/>
      <w:divBdr>
        <w:top w:val="none" w:sz="0" w:space="0" w:color="auto"/>
        <w:left w:val="none" w:sz="0" w:space="0" w:color="auto"/>
        <w:bottom w:val="none" w:sz="0" w:space="0" w:color="auto"/>
        <w:right w:val="none" w:sz="0" w:space="0" w:color="auto"/>
      </w:divBdr>
    </w:div>
    <w:div w:id="1271938482">
      <w:bodyDiv w:val="1"/>
      <w:marLeft w:val="0"/>
      <w:marRight w:val="0"/>
      <w:marTop w:val="0"/>
      <w:marBottom w:val="0"/>
      <w:divBdr>
        <w:top w:val="none" w:sz="0" w:space="0" w:color="auto"/>
        <w:left w:val="none" w:sz="0" w:space="0" w:color="auto"/>
        <w:bottom w:val="none" w:sz="0" w:space="0" w:color="auto"/>
        <w:right w:val="none" w:sz="0" w:space="0" w:color="auto"/>
      </w:divBdr>
    </w:div>
    <w:div w:id="1298678633">
      <w:bodyDiv w:val="1"/>
      <w:marLeft w:val="0"/>
      <w:marRight w:val="0"/>
      <w:marTop w:val="0"/>
      <w:marBottom w:val="0"/>
      <w:divBdr>
        <w:top w:val="none" w:sz="0" w:space="0" w:color="auto"/>
        <w:left w:val="none" w:sz="0" w:space="0" w:color="auto"/>
        <w:bottom w:val="none" w:sz="0" w:space="0" w:color="auto"/>
        <w:right w:val="none" w:sz="0" w:space="0" w:color="auto"/>
      </w:divBdr>
    </w:div>
    <w:div w:id="1318992450">
      <w:bodyDiv w:val="1"/>
      <w:marLeft w:val="0"/>
      <w:marRight w:val="0"/>
      <w:marTop w:val="0"/>
      <w:marBottom w:val="0"/>
      <w:divBdr>
        <w:top w:val="none" w:sz="0" w:space="0" w:color="auto"/>
        <w:left w:val="none" w:sz="0" w:space="0" w:color="auto"/>
        <w:bottom w:val="none" w:sz="0" w:space="0" w:color="auto"/>
        <w:right w:val="none" w:sz="0" w:space="0" w:color="auto"/>
      </w:divBdr>
    </w:div>
    <w:div w:id="1325545155">
      <w:bodyDiv w:val="1"/>
      <w:marLeft w:val="0"/>
      <w:marRight w:val="0"/>
      <w:marTop w:val="0"/>
      <w:marBottom w:val="0"/>
      <w:divBdr>
        <w:top w:val="none" w:sz="0" w:space="0" w:color="auto"/>
        <w:left w:val="none" w:sz="0" w:space="0" w:color="auto"/>
        <w:bottom w:val="none" w:sz="0" w:space="0" w:color="auto"/>
        <w:right w:val="none" w:sz="0" w:space="0" w:color="auto"/>
      </w:divBdr>
    </w:div>
    <w:div w:id="1383409622">
      <w:bodyDiv w:val="1"/>
      <w:marLeft w:val="0"/>
      <w:marRight w:val="0"/>
      <w:marTop w:val="0"/>
      <w:marBottom w:val="0"/>
      <w:divBdr>
        <w:top w:val="none" w:sz="0" w:space="0" w:color="auto"/>
        <w:left w:val="none" w:sz="0" w:space="0" w:color="auto"/>
        <w:bottom w:val="none" w:sz="0" w:space="0" w:color="auto"/>
        <w:right w:val="none" w:sz="0" w:space="0" w:color="auto"/>
      </w:divBdr>
    </w:div>
    <w:div w:id="1400444109">
      <w:bodyDiv w:val="1"/>
      <w:marLeft w:val="0"/>
      <w:marRight w:val="0"/>
      <w:marTop w:val="0"/>
      <w:marBottom w:val="0"/>
      <w:divBdr>
        <w:top w:val="none" w:sz="0" w:space="0" w:color="auto"/>
        <w:left w:val="none" w:sz="0" w:space="0" w:color="auto"/>
        <w:bottom w:val="none" w:sz="0" w:space="0" w:color="auto"/>
        <w:right w:val="none" w:sz="0" w:space="0" w:color="auto"/>
      </w:divBdr>
    </w:div>
    <w:div w:id="1438674069">
      <w:bodyDiv w:val="1"/>
      <w:marLeft w:val="0"/>
      <w:marRight w:val="0"/>
      <w:marTop w:val="0"/>
      <w:marBottom w:val="0"/>
      <w:divBdr>
        <w:top w:val="none" w:sz="0" w:space="0" w:color="auto"/>
        <w:left w:val="none" w:sz="0" w:space="0" w:color="auto"/>
        <w:bottom w:val="none" w:sz="0" w:space="0" w:color="auto"/>
        <w:right w:val="none" w:sz="0" w:space="0" w:color="auto"/>
      </w:divBdr>
    </w:div>
    <w:div w:id="1474758184">
      <w:bodyDiv w:val="1"/>
      <w:marLeft w:val="0"/>
      <w:marRight w:val="0"/>
      <w:marTop w:val="0"/>
      <w:marBottom w:val="0"/>
      <w:divBdr>
        <w:top w:val="none" w:sz="0" w:space="0" w:color="auto"/>
        <w:left w:val="none" w:sz="0" w:space="0" w:color="auto"/>
        <w:bottom w:val="none" w:sz="0" w:space="0" w:color="auto"/>
        <w:right w:val="none" w:sz="0" w:space="0" w:color="auto"/>
      </w:divBdr>
    </w:div>
    <w:div w:id="1474908786">
      <w:bodyDiv w:val="1"/>
      <w:marLeft w:val="0"/>
      <w:marRight w:val="0"/>
      <w:marTop w:val="0"/>
      <w:marBottom w:val="0"/>
      <w:divBdr>
        <w:top w:val="none" w:sz="0" w:space="0" w:color="auto"/>
        <w:left w:val="none" w:sz="0" w:space="0" w:color="auto"/>
        <w:bottom w:val="none" w:sz="0" w:space="0" w:color="auto"/>
        <w:right w:val="none" w:sz="0" w:space="0" w:color="auto"/>
      </w:divBdr>
    </w:div>
    <w:div w:id="1478186547">
      <w:bodyDiv w:val="1"/>
      <w:marLeft w:val="0"/>
      <w:marRight w:val="0"/>
      <w:marTop w:val="0"/>
      <w:marBottom w:val="0"/>
      <w:divBdr>
        <w:top w:val="none" w:sz="0" w:space="0" w:color="auto"/>
        <w:left w:val="none" w:sz="0" w:space="0" w:color="auto"/>
        <w:bottom w:val="none" w:sz="0" w:space="0" w:color="auto"/>
        <w:right w:val="none" w:sz="0" w:space="0" w:color="auto"/>
      </w:divBdr>
    </w:div>
    <w:div w:id="1482305600">
      <w:bodyDiv w:val="1"/>
      <w:marLeft w:val="0"/>
      <w:marRight w:val="0"/>
      <w:marTop w:val="0"/>
      <w:marBottom w:val="0"/>
      <w:divBdr>
        <w:top w:val="none" w:sz="0" w:space="0" w:color="auto"/>
        <w:left w:val="none" w:sz="0" w:space="0" w:color="auto"/>
        <w:bottom w:val="none" w:sz="0" w:space="0" w:color="auto"/>
        <w:right w:val="none" w:sz="0" w:space="0" w:color="auto"/>
      </w:divBdr>
    </w:div>
    <w:div w:id="1491941476">
      <w:bodyDiv w:val="1"/>
      <w:marLeft w:val="0"/>
      <w:marRight w:val="0"/>
      <w:marTop w:val="0"/>
      <w:marBottom w:val="0"/>
      <w:divBdr>
        <w:top w:val="none" w:sz="0" w:space="0" w:color="auto"/>
        <w:left w:val="none" w:sz="0" w:space="0" w:color="auto"/>
        <w:bottom w:val="none" w:sz="0" w:space="0" w:color="auto"/>
        <w:right w:val="none" w:sz="0" w:space="0" w:color="auto"/>
      </w:divBdr>
    </w:div>
    <w:div w:id="1494759792">
      <w:bodyDiv w:val="1"/>
      <w:marLeft w:val="0"/>
      <w:marRight w:val="0"/>
      <w:marTop w:val="0"/>
      <w:marBottom w:val="0"/>
      <w:divBdr>
        <w:top w:val="none" w:sz="0" w:space="0" w:color="auto"/>
        <w:left w:val="none" w:sz="0" w:space="0" w:color="auto"/>
        <w:bottom w:val="none" w:sz="0" w:space="0" w:color="auto"/>
        <w:right w:val="none" w:sz="0" w:space="0" w:color="auto"/>
      </w:divBdr>
    </w:div>
    <w:div w:id="1499231733">
      <w:bodyDiv w:val="1"/>
      <w:marLeft w:val="0"/>
      <w:marRight w:val="0"/>
      <w:marTop w:val="0"/>
      <w:marBottom w:val="0"/>
      <w:divBdr>
        <w:top w:val="none" w:sz="0" w:space="0" w:color="auto"/>
        <w:left w:val="none" w:sz="0" w:space="0" w:color="auto"/>
        <w:bottom w:val="none" w:sz="0" w:space="0" w:color="auto"/>
        <w:right w:val="none" w:sz="0" w:space="0" w:color="auto"/>
      </w:divBdr>
    </w:div>
    <w:div w:id="1518733264">
      <w:bodyDiv w:val="1"/>
      <w:marLeft w:val="0"/>
      <w:marRight w:val="0"/>
      <w:marTop w:val="0"/>
      <w:marBottom w:val="0"/>
      <w:divBdr>
        <w:top w:val="none" w:sz="0" w:space="0" w:color="auto"/>
        <w:left w:val="none" w:sz="0" w:space="0" w:color="auto"/>
        <w:bottom w:val="none" w:sz="0" w:space="0" w:color="auto"/>
        <w:right w:val="none" w:sz="0" w:space="0" w:color="auto"/>
      </w:divBdr>
    </w:div>
    <w:div w:id="1519155831">
      <w:bodyDiv w:val="1"/>
      <w:marLeft w:val="0"/>
      <w:marRight w:val="0"/>
      <w:marTop w:val="0"/>
      <w:marBottom w:val="0"/>
      <w:divBdr>
        <w:top w:val="none" w:sz="0" w:space="0" w:color="auto"/>
        <w:left w:val="none" w:sz="0" w:space="0" w:color="auto"/>
        <w:bottom w:val="none" w:sz="0" w:space="0" w:color="auto"/>
        <w:right w:val="none" w:sz="0" w:space="0" w:color="auto"/>
      </w:divBdr>
    </w:div>
    <w:div w:id="1564490859">
      <w:bodyDiv w:val="1"/>
      <w:marLeft w:val="0"/>
      <w:marRight w:val="0"/>
      <w:marTop w:val="0"/>
      <w:marBottom w:val="0"/>
      <w:divBdr>
        <w:top w:val="none" w:sz="0" w:space="0" w:color="auto"/>
        <w:left w:val="none" w:sz="0" w:space="0" w:color="auto"/>
        <w:bottom w:val="none" w:sz="0" w:space="0" w:color="auto"/>
        <w:right w:val="none" w:sz="0" w:space="0" w:color="auto"/>
      </w:divBdr>
    </w:div>
    <w:div w:id="1569799595">
      <w:bodyDiv w:val="1"/>
      <w:marLeft w:val="0"/>
      <w:marRight w:val="0"/>
      <w:marTop w:val="0"/>
      <w:marBottom w:val="0"/>
      <w:divBdr>
        <w:top w:val="none" w:sz="0" w:space="0" w:color="auto"/>
        <w:left w:val="none" w:sz="0" w:space="0" w:color="auto"/>
        <w:bottom w:val="none" w:sz="0" w:space="0" w:color="auto"/>
        <w:right w:val="none" w:sz="0" w:space="0" w:color="auto"/>
      </w:divBdr>
    </w:div>
    <w:div w:id="1579631975">
      <w:bodyDiv w:val="1"/>
      <w:marLeft w:val="0"/>
      <w:marRight w:val="0"/>
      <w:marTop w:val="0"/>
      <w:marBottom w:val="0"/>
      <w:divBdr>
        <w:top w:val="none" w:sz="0" w:space="0" w:color="auto"/>
        <w:left w:val="none" w:sz="0" w:space="0" w:color="auto"/>
        <w:bottom w:val="none" w:sz="0" w:space="0" w:color="auto"/>
        <w:right w:val="none" w:sz="0" w:space="0" w:color="auto"/>
      </w:divBdr>
    </w:div>
    <w:div w:id="1581214124">
      <w:bodyDiv w:val="1"/>
      <w:marLeft w:val="0"/>
      <w:marRight w:val="0"/>
      <w:marTop w:val="0"/>
      <w:marBottom w:val="0"/>
      <w:divBdr>
        <w:top w:val="none" w:sz="0" w:space="0" w:color="auto"/>
        <w:left w:val="none" w:sz="0" w:space="0" w:color="auto"/>
        <w:bottom w:val="none" w:sz="0" w:space="0" w:color="auto"/>
        <w:right w:val="none" w:sz="0" w:space="0" w:color="auto"/>
      </w:divBdr>
    </w:div>
    <w:div w:id="1590969518">
      <w:bodyDiv w:val="1"/>
      <w:marLeft w:val="0"/>
      <w:marRight w:val="0"/>
      <w:marTop w:val="0"/>
      <w:marBottom w:val="0"/>
      <w:divBdr>
        <w:top w:val="none" w:sz="0" w:space="0" w:color="auto"/>
        <w:left w:val="none" w:sz="0" w:space="0" w:color="auto"/>
        <w:bottom w:val="none" w:sz="0" w:space="0" w:color="auto"/>
        <w:right w:val="none" w:sz="0" w:space="0" w:color="auto"/>
      </w:divBdr>
    </w:div>
    <w:div w:id="1639455469">
      <w:bodyDiv w:val="1"/>
      <w:marLeft w:val="0"/>
      <w:marRight w:val="0"/>
      <w:marTop w:val="0"/>
      <w:marBottom w:val="0"/>
      <w:divBdr>
        <w:top w:val="none" w:sz="0" w:space="0" w:color="auto"/>
        <w:left w:val="none" w:sz="0" w:space="0" w:color="auto"/>
        <w:bottom w:val="none" w:sz="0" w:space="0" w:color="auto"/>
        <w:right w:val="none" w:sz="0" w:space="0" w:color="auto"/>
      </w:divBdr>
    </w:div>
    <w:div w:id="1709842332">
      <w:bodyDiv w:val="1"/>
      <w:marLeft w:val="0"/>
      <w:marRight w:val="0"/>
      <w:marTop w:val="0"/>
      <w:marBottom w:val="0"/>
      <w:divBdr>
        <w:top w:val="none" w:sz="0" w:space="0" w:color="auto"/>
        <w:left w:val="none" w:sz="0" w:space="0" w:color="auto"/>
        <w:bottom w:val="none" w:sz="0" w:space="0" w:color="auto"/>
        <w:right w:val="none" w:sz="0" w:space="0" w:color="auto"/>
      </w:divBdr>
    </w:div>
    <w:div w:id="1738240943">
      <w:bodyDiv w:val="1"/>
      <w:marLeft w:val="0"/>
      <w:marRight w:val="0"/>
      <w:marTop w:val="0"/>
      <w:marBottom w:val="0"/>
      <w:divBdr>
        <w:top w:val="none" w:sz="0" w:space="0" w:color="auto"/>
        <w:left w:val="none" w:sz="0" w:space="0" w:color="auto"/>
        <w:bottom w:val="none" w:sz="0" w:space="0" w:color="auto"/>
        <w:right w:val="none" w:sz="0" w:space="0" w:color="auto"/>
      </w:divBdr>
    </w:div>
    <w:div w:id="1760906053">
      <w:bodyDiv w:val="1"/>
      <w:marLeft w:val="0"/>
      <w:marRight w:val="0"/>
      <w:marTop w:val="0"/>
      <w:marBottom w:val="0"/>
      <w:divBdr>
        <w:top w:val="none" w:sz="0" w:space="0" w:color="auto"/>
        <w:left w:val="none" w:sz="0" w:space="0" w:color="auto"/>
        <w:bottom w:val="none" w:sz="0" w:space="0" w:color="auto"/>
        <w:right w:val="none" w:sz="0" w:space="0" w:color="auto"/>
      </w:divBdr>
    </w:div>
    <w:div w:id="1797524992">
      <w:bodyDiv w:val="1"/>
      <w:marLeft w:val="0"/>
      <w:marRight w:val="0"/>
      <w:marTop w:val="0"/>
      <w:marBottom w:val="0"/>
      <w:divBdr>
        <w:top w:val="none" w:sz="0" w:space="0" w:color="auto"/>
        <w:left w:val="none" w:sz="0" w:space="0" w:color="auto"/>
        <w:bottom w:val="none" w:sz="0" w:space="0" w:color="auto"/>
        <w:right w:val="none" w:sz="0" w:space="0" w:color="auto"/>
      </w:divBdr>
    </w:div>
    <w:div w:id="1810973925">
      <w:bodyDiv w:val="1"/>
      <w:marLeft w:val="0"/>
      <w:marRight w:val="0"/>
      <w:marTop w:val="0"/>
      <w:marBottom w:val="0"/>
      <w:divBdr>
        <w:top w:val="none" w:sz="0" w:space="0" w:color="auto"/>
        <w:left w:val="none" w:sz="0" w:space="0" w:color="auto"/>
        <w:bottom w:val="none" w:sz="0" w:space="0" w:color="auto"/>
        <w:right w:val="none" w:sz="0" w:space="0" w:color="auto"/>
      </w:divBdr>
    </w:div>
    <w:div w:id="1813982425">
      <w:bodyDiv w:val="1"/>
      <w:marLeft w:val="0"/>
      <w:marRight w:val="0"/>
      <w:marTop w:val="0"/>
      <w:marBottom w:val="0"/>
      <w:divBdr>
        <w:top w:val="none" w:sz="0" w:space="0" w:color="auto"/>
        <w:left w:val="none" w:sz="0" w:space="0" w:color="auto"/>
        <w:bottom w:val="none" w:sz="0" w:space="0" w:color="auto"/>
        <w:right w:val="none" w:sz="0" w:space="0" w:color="auto"/>
      </w:divBdr>
    </w:div>
    <w:div w:id="1851261428">
      <w:bodyDiv w:val="1"/>
      <w:marLeft w:val="0"/>
      <w:marRight w:val="0"/>
      <w:marTop w:val="0"/>
      <w:marBottom w:val="0"/>
      <w:divBdr>
        <w:top w:val="none" w:sz="0" w:space="0" w:color="auto"/>
        <w:left w:val="none" w:sz="0" w:space="0" w:color="auto"/>
        <w:bottom w:val="none" w:sz="0" w:space="0" w:color="auto"/>
        <w:right w:val="none" w:sz="0" w:space="0" w:color="auto"/>
      </w:divBdr>
    </w:div>
    <w:div w:id="1860509554">
      <w:bodyDiv w:val="1"/>
      <w:marLeft w:val="0"/>
      <w:marRight w:val="0"/>
      <w:marTop w:val="0"/>
      <w:marBottom w:val="0"/>
      <w:divBdr>
        <w:top w:val="none" w:sz="0" w:space="0" w:color="auto"/>
        <w:left w:val="none" w:sz="0" w:space="0" w:color="auto"/>
        <w:bottom w:val="none" w:sz="0" w:space="0" w:color="auto"/>
        <w:right w:val="none" w:sz="0" w:space="0" w:color="auto"/>
      </w:divBdr>
    </w:div>
    <w:div w:id="1873808258">
      <w:bodyDiv w:val="1"/>
      <w:marLeft w:val="0"/>
      <w:marRight w:val="0"/>
      <w:marTop w:val="0"/>
      <w:marBottom w:val="0"/>
      <w:divBdr>
        <w:top w:val="none" w:sz="0" w:space="0" w:color="auto"/>
        <w:left w:val="none" w:sz="0" w:space="0" w:color="auto"/>
        <w:bottom w:val="none" w:sz="0" w:space="0" w:color="auto"/>
        <w:right w:val="none" w:sz="0" w:space="0" w:color="auto"/>
      </w:divBdr>
    </w:div>
    <w:div w:id="1916695105">
      <w:bodyDiv w:val="1"/>
      <w:marLeft w:val="0"/>
      <w:marRight w:val="0"/>
      <w:marTop w:val="0"/>
      <w:marBottom w:val="0"/>
      <w:divBdr>
        <w:top w:val="none" w:sz="0" w:space="0" w:color="auto"/>
        <w:left w:val="none" w:sz="0" w:space="0" w:color="auto"/>
        <w:bottom w:val="none" w:sz="0" w:space="0" w:color="auto"/>
        <w:right w:val="none" w:sz="0" w:space="0" w:color="auto"/>
      </w:divBdr>
    </w:div>
    <w:div w:id="1920216607">
      <w:bodyDiv w:val="1"/>
      <w:marLeft w:val="0"/>
      <w:marRight w:val="0"/>
      <w:marTop w:val="0"/>
      <w:marBottom w:val="0"/>
      <w:divBdr>
        <w:top w:val="none" w:sz="0" w:space="0" w:color="auto"/>
        <w:left w:val="none" w:sz="0" w:space="0" w:color="auto"/>
        <w:bottom w:val="none" w:sz="0" w:space="0" w:color="auto"/>
        <w:right w:val="none" w:sz="0" w:space="0" w:color="auto"/>
      </w:divBdr>
    </w:div>
    <w:div w:id="1924944982">
      <w:bodyDiv w:val="1"/>
      <w:marLeft w:val="0"/>
      <w:marRight w:val="0"/>
      <w:marTop w:val="0"/>
      <w:marBottom w:val="0"/>
      <w:divBdr>
        <w:top w:val="none" w:sz="0" w:space="0" w:color="auto"/>
        <w:left w:val="none" w:sz="0" w:space="0" w:color="auto"/>
        <w:bottom w:val="none" w:sz="0" w:space="0" w:color="auto"/>
        <w:right w:val="none" w:sz="0" w:space="0" w:color="auto"/>
      </w:divBdr>
    </w:div>
    <w:div w:id="1939285641">
      <w:bodyDiv w:val="1"/>
      <w:marLeft w:val="0"/>
      <w:marRight w:val="0"/>
      <w:marTop w:val="0"/>
      <w:marBottom w:val="0"/>
      <w:divBdr>
        <w:top w:val="none" w:sz="0" w:space="0" w:color="auto"/>
        <w:left w:val="none" w:sz="0" w:space="0" w:color="auto"/>
        <w:bottom w:val="none" w:sz="0" w:space="0" w:color="auto"/>
        <w:right w:val="none" w:sz="0" w:space="0" w:color="auto"/>
      </w:divBdr>
    </w:div>
    <w:div w:id="1995795871">
      <w:bodyDiv w:val="1"/>
      <w:marLeft w:val="0"/>
      <w:marRight w:val="0"/>
      <w:marTop w:val="0"/>
      <w:marBottom w:val="0"/>
      <w:divBdr>
        <w:top w:val="none" w:sz="0" w:space="0" w:color="auto"/>
        <w:left w:val="none" w:sz="0" w:space="0" w:color="auto"/>
        <w:bottom w:val="none" w:sz="0" w:space="0" w:color="auto"/>
        <w:right w:val="none" w:sz="0" w:space="0" w:color="auto"/>
      </w:divBdr>
    </w:div>
    <w:div w:id="2002080027">
      <w:bodyDiv w:val="1"/>
      <w:marLeft w:val="0"/>
      <w:marRight w:val="0"/>
      <w:marTop w:val="0"/>
      <w:marBottom w:val="0"/>
      <w:divBdr>
        <w:top w:val="none" w:sz="0" w:space="0" w:color="auto"/>
        <w:left w:val="none" w:sz="0" w:space="0" w:color="auto"/>
        <w:bottom w:val="none" w:sz="0" w:space="0" w:color="auto"/>
        <w:right w:val="none" w:sz="0" w:space="0" w:color="auto"/>
      </w:divBdr>
    </w:div>
    <w:div w:id="2005468449">
      <w:bodyDiv w:val="1"/>
      <w:marLeft w:val="0"/>
      <w:marRight w:val="0"/>
      <w:marTop w:val="0"/>
      <w:marBottom w:val="0"/>
      <w:divBdr>
        <w:top w:val="none" w:sz="0" w:space="0" w:color="auto"/>
        <w:left w:val="none" w:sz="0" w:space="0" w:color="auto"/>
        <w:bottom w:val="none" w:sz="0" w:space="0" w:color="auto"/>
        <w:right w:val="none" w:sz="0" w:space="0" w:color="auto"/>
      </w:divBdr>
    </w:div>
    <w:div w:id="2006081081">
      <w:bodyDiv w:val="1"/>
      <w:marLeft w:val="0"/>
      <w:marRight w:val="0"/>
      <w:marTop w:val="0"/>
      <w:marBottom w:val="0"/>
      <w:divBdr>
        <w:top w:val="none" w:sz="0" w:space="0" w:color="auto"/>
        <w:left w:val="none" w:sz="0" w:space="0" w:color="auto"/>
        <w:bottom w:val="none" w:sz="0" w:space="0" w:color="auto"/>
        <w:right w:val="none" w:sz="0" w:space="0" w:color="auto"/>
      </w:divBdr>
    </w:div>
    <w:div w:id="2029600922">
      <w:bodyDiv w:val="1"/>
      <w:marLeft w:val="0"/>
      <w:marRight w:val="0"/>
      <w:marTop w:val="0"/>
      <w:marBottom w:val="0"/>
      <w:divBdr>
        <w:top w:val="none" w:sz="0" w:space="0" w:color="auto"/>
        <w:left w:val="none" w:sz="0" w:space="0" w:color="auto"/>
        <w:bottom w:val="none" w:sz="0" w:space="0" w:color="auto"/>
        <w:right w:val="none" w:sz="0" w:space="0" w:color="auto"/>
      </w:divBdr>
    </w:div>
    <w:div w:id="2031955341">
      <w:bodyDiv w:val="1"/>
      <w:marLeft w:val="0"/>
      <w:marRight w:val="0"/>
      <w:marTop w:val="0"/>
      <w:marBottom w:val="0"/>
      <w:divBdr>
        <w:top w:val="none" w:sz="0" w:space="0" w:color="auto"/>
        <w:left w:val="none" w:sz="0" w:space="0" w:color="auto"/>
        <w:bottom w:val="none" w:sz="0" w:space="0" w:color="auto"/>
        <w:right w:val="none" w:sz="0" w:space="0" w:color="auto"/>
      </w:divBdr>
    </w:div>
    <w:div w:id="2032610153">
      <w:bodyDiv w:val="1"/>
      <w:marLeft w:val="0"/>
      <w:marRight w:val="0"/>
      <w:marTop w:val="0"/>
      <w:marBottom w:val="0"/>
      <w:divBdr>
        <w:top w:val="none" w:sz="0" w:space="0" w:color="auto"/>
        <w:left w:val="none" w:sz="0" w:space="0" w:color="auto"/>
        <w:bottom w:val="none" w:sz="0" w:space="0" w:color="auto"/>
        <w:right w:val="none" w:sz="0" w:space="0" w:color="auto"/>
      </w:divBdr>
    </w:div>
    <w:div w:id="2076202452">
      <w:bodyDiv w:val="1"/>
      <w:marLeft w:val="0"/>
      <w:marRight w:val="0"/>
      <w:marTop w:val="0"/>
      <w:marBottom w:val="0"/>
      <w:divBdr>
        <w:top w:val="none" w:sz="0" w:space="0" w:color="auto"/>
        <w:left w:val="none" w:sz="0" w:space="0" w:color="auto"/>
        <w:bottom w:val="none" w:sz="0" w:space="0" w:color="auto"/>
        <w:right w:val="none" w:sz="0" w:space="0" w:color="auto"/>
      </w:divBdr>
    </w:div>
    <w:div w:id="2104186291">
      <w:bodyDiv w:val="1"/>
      <w:marLeft w:val="0"/>
      <w:marRight w:val="0"/>
      <w:marTop w:val="0"/>
      <w:marBottom w:val="0"/>
      <w:divBdr>
        <w:top w:val="none" w:sz="0" w:space="0" w:color="auto"/>
        <w:left w:val="none" w:sz="0" w:space="0" w:color="auto"/>
        <w:bottom w:val="none" w:sz="0" w:space="0" w:color="auto"/>
        <w:right w:val="none" w:sz="0" w:space="0" w:color="auto"/>
      </w:divBdr>
    </w:div>
    <w:div w:id="210529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4.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30.jpeg"/><Relationship Id="rId159" Type="http://schemas.openxmlformats.org/officeDocument/2006/relationships/image" Target="media/image151.jpeg"/><Relationship Id="rId170" Type="http://schemas.openxmlformats.org/officeDocument/2006/relationships/image" Target="media/image162.jpeg"/><Relationship Id="rId191" Type="http://schemas.openxmlformats.org/officeDocument/2006/relationships/image" Target="media/image183.jpeg"/><Relationship Id="rId205" Type="http://schemas.openxmlformats.org/officeDocument/2006/relationships/image" Target="media/image197.png"/><Relationship Id="rId226" Type="http://schemas.openxmlformats.org/officeDocument/2006/relationships/theme" Target="theme/theme1.xml"/><Relationship Id="rId107" Type="http://schemas.openxmlformats.org/officeDocument/2006/relationships/image" Target="media/image99.jpeg"/><Relationship Id="rId11" Type="http://schemas.openxmlformats.org/officeDocument/2006/relationships/image" Target="media/image4.jpeg"/><Relationship Id="rId32" Type="http://schemas.openxmlformats.org/officeDocument/2006/relationships/image" Target="media/image24.jpeg"/><Relationship Id="rId53" Type="http://schemas.openxmlformats.org/officeDocument/2006/relationships/image" Target="media/image45.png"/><Relationship Id="rId74" Type="http://schemas.openxmlformats.org/officeDocument/2006/relationships/image" Target="media/image66.jpeg"/><Relationship Id="rId128" Type="http://schemas.openxmlformats.org/officeDocument/2006/relationships/image" Target="media/image120.jpe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jpeg"/><Relationship Id="rId160" Type="http://schemas.openxmlformats.org/officeDocument/2006/relationships/image" Target="media/image152.jpeg"/><Relationship Id="rId181" Type="http://schemas.openxmlformats.org/officeDocument/2006/relationships/image" Target="media/image173.png"/><Relationship Id="rId216" Type="http://schemas.openxmlformats.org/officeDocument/2006/relationships/image" Target="media/image208.emf"/><Relationship Id="rId22" Type="http://schemas.openxmlformats.org/officeDocument/2006/relationships/image" Target="media/image15.jpeg"/><Relationship Id="rId43" Type="http://schemas.openxmlformats.org/officeDocument/2006/relationships/image" Target="media/image35.png"/><Relationship Id="rId64" Type="http://schemas.openxmlformats.org/officeDocument/2006/relationships/image" Target="media/image56.jpeg"/><Relationship Id="rId118" Type="http://schemas.openxmlformats.org/officeDocument/2006/relationships/image" Target="media/image110.jpeg"/><Relationship Id="rId139" Type="http://schemas.openxmlformats.org/officeDocument/2006/relationships/image" Target="media/image131.jpeg"/><Relationship Id="rId85" Type="http://schemas.openxmlformats.org/officeDocument/2006/relationships/image" Target="media/image77.jpe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12" Type="http://schemas.openxmlformats.org/officeDocument/2006/relationships/image" Target="media/image5.jpeg"/><Relationship Id="rId33" Type="http://schemas.openxmlformats.org/officeDocument/2006/relationships/image" Target="media/image25.jpeg"/><Relationship Id="rId108" Type="http://schemas.openxmlformats.org/officeDocument/2006/relationships/image" Target="media/image100.jpeg"/><Relationship Id="rId129" Type="http://schemas.openxmlformats.org/officeDocument/2006/relationships/image" Target="media/image121.jpeg"/><Relationship Id="rId54" Type="http://schemas.openxmlformats.org/officeDocument/2006/relationships/image" Target="media/image46.png"/><Relationship Id="rId75" Type="http://schemas.openxmlformats.org/officeDocument/2006/relationships/image" Target="media/image67.jpeg"/><Relationship Id="rId96" Type="http://schemas.openxmlformats.org/officeDocument/2006/relationships/image" Target="media/image88.jpeg"/><Relationship Id="rId140" Type="http://schemas.openxmlformats.org/officeDocument/2006/relationships/image" Target="media/image132.jpeg"/><Relationship Id="rId161" Type="http://schemas.openxmlformats.org/officeDocument/2006/relationships/image" Target="media/image153.png"/><Relationship Id="rId182" Type="http://schemas.openxmlformats.org/officeDocument/2006/relationships/image" Target="media/image174.jpeg"/><Relationship Id="rId217" Type="http://schemas.openxmlformats.org/officeDocument/2006/relationships/image" Target="media/image209.jpeg"/><Relationship Id="rId6" Type="http://schemas.openxmlformats.org/officeDocument/2006/relationships/footnotes" Target="footnotes.xml"/><Relationship Id="rId23" Type="http://schemas.openxmlformats.org/officeDocument/2006/relationships/image" Target="media/image16.jpeg"/><Relationship Id="rId119" Type="http://schemas.openxmlformats.org/officeDocument/2006/relationships/image" Target="media/image111.jpeg"/><Relationship Id="rId44" Type="http://schemas.openxmlformats.org/officeDocument/2006/relationships/image" Target="media/image36.jpeg"/><Relationship Id="rId65" Type="http://schemas.openxmlformats.org/officeDocument/2006/relationships/image" Target="media/image57.jpeg"/><Relationship Id="rId86" Type="http://schemas.openxmlformats.org/officeDocument/2006/relationships/image" Target="media/image78.jpeg"/><Relationship Id="rId130" Type="http://schemas.openxmlformats.org/officeDocument/2006/relationships/image" Target="media/image122.jpeg"/><Relationship Id="rId151" Type="http://schemas.openxmlformats.org/officeDocument/2006/relationships/image" Target="media/image143.jpeg"/><Relationship Id="rId172" Type="http://schemas.openxmlformats.org/officeDocument/2006/relationships/image" Target="media/image164.jpeg"/><Relationship Id="rId193" Type="http://schemas.openxmlformats.org/officeDocument/2006/relationships/image" Target="media/image185.jpeg"/><Relationship Id="rId207" Type="http://schemas.openxmlformats.org/officeDocument/2006/relationships/image" Target="media/image199.png"/><Relationship Id="rId13" Type="http://schemas.openxmlformats.org/officeDocument/2006/relationships/image" Target="media/image6.png"/><Relationship Id="rId109" Type="http://schemas.openxmlformats.org/officeDocument/2006/relationships/image" Target="media/image101.jpeg"/><Relationship Id="rId34" Type="http://schemas.openxmlformats.org/officeDocument/2006/relationships/image" Target="media/image26.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20" Type="http://schemas.openxmlformats.org/officeDocument/2006/relationships/image" Target="media/image112.jpeg"/><Relationship Id="rId141" Type="http://schemas.openxmlformats.org/officeDocument/2006/relationships/image" Target="media/image133.jpeg"/><Relationship Id="rId7" Type="http://schemas.openxmlformats.org/officeDocument/2006/relationships/endnotes" Target="endnotes.xml"/><Relationship Id="rId162" Type="http://schemas.openxmlformats.org/officeDocument/2006/relationships/image" Target="media/image154.jpeg"/><Relationship Id="rId183" Type="http://schemas.openxmlformats.org/officeDocument/2006/relationships/image" Target="media/image175.png"/><Relationship Id="rId218" Type="http://schemas.openxmlformats.org/officeDocument/2006/relationships/image" Target="media/image210.jpeg"/><Relationship Id="rId24" Type="http://schemas.openxmlformats.org/officeDocument/2006/relationships/image" Target="media/image17.jpe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jpeg"/><Relationship Id="rId131" Type="http://schemas.openxmlformats.org/officeDocument/2006/relationships/image" Target="media/image123.jpeg"/><Relationship Id="rId152" Type="http://schemas.openxmlformats.org/officeDocument/2006/relationships/image" Target="media/image144.jpeg"/><Relationship Id="rId173" Type="http://schemas.openxmlformats.org/officeDocument/2006/relationships/image" Target="media/image165.jpeg"/><Relationship Id="rId194" Type="http://schemas.openxmlformats.org/officeDocument/2006/relationships/image" Target="media/image186.jpeg"/><Relationship Id="rId208" Type="http://schemas.openxmlformats.org/officeDocument/2006/relationships/image" Target="media/image200.png"/><Relationship Id="rId14" Type="http://schemas.openxmlformats.org/officeDocument/2006/relationships/image" Target="media/image7.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8" Type="http://schemas.openxmlformats.org/officeDocument/2006/relationships/image" Target="media/image1.png"/><Relationship Id="rId98" Type="http://schemas.openxmlformats.org/officeDocument/2006/relationships/image" Target="media/image90.jpeg"/><Relationship Id="rId121" Type="http://schemas.openxmlformats.org/officeDocument/2006/relationships/image" Target="media/image113.jpeg"/><Relationship Id="rId142" Type="http://schemas.openxmlformats.org/officeDocument/2006/relationships/image" Target="media/image134.jpeg"/><Relationship Id="rId163" Type="http://schemas.openxmlformats.org/officeDocument/2006/relationships/image" Target="media/image155.jpeg"/><Relationship Id="rId184" Type="http://schemas.openxmlformats.org/officeDocument/2006/relationships/image" Target="media/image176.jpeg"/><Relationship Id="rId219" Type="http://schemas.openxmlformats.org/officeDocument/2006/relationships/image" Target="media/image211.jpeg"/><Relationship Id="rId3" Type="http://schemas.openxmlformats.org/officeDocument/2006/relationships/styles" Target="styles.xml"/><Relationship Id="rId214" Type="http://schemas.openxmlformats.org/officeDocument/2006/relationships/image" Target="media/image206.jpeg"/><Relationship Id="rId25" Type="http://schemas.openxmlformats.org/officeDocument/2006/relationships/image" Target="media/image18.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50.png"/><Relationship Id="rId20" Type="http://schemas.openxmlformats.org/officeDocument/2006/relationships/image" Target="media/image13.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jp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jpeg"/><Relationship Id="rId225"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3.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jpeg"/><Relationship Id="rId164" Type="http://schemas.openxmlformats.org/officeDocument/2006/relationships/image" Target="media/image156.jpeg"/><Relationship Id="rId169" Type="http://schemas.openxmlformats.org/officeDocument/2006/relationships/image" Target="media/image161.jpeg"/><Relationship Id="rId185" Type="http://schemas.openxmlformats.org/officeDocument/2006/relationships/image" Target="media/image177.webp"/><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jpeg"/><Relationship Id="rId210" Type="http://schemas.openxmlformats.org/officeDocument/2006/relationships/image" Target="media/image202.png"/><Relationship Id="rId215" Type="http://schemas.openxmlformats.org/officeDocument/2006/relationships/image" Target="media/image207.jpeg"/><Relationship Id="rId26" Type="http://schemas.openxmlformats.org/officeDocument/2006/relationships/footer" Target="footer1.xml"/><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jpeg"/><Relationship Id="rId16" Type="http://schemas.openxmlformats.org/officeDocument/2006/relationships/image" Target="media/image9.png"/><Relationship Id="rId221" Type="http://schemas.openxmlformats.org/officeDocument/2006/relationships/image" Target="media/image213.jpe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44" Type="http://schemas.openxmlformats.org/officeDocument/2006/relationships/image" Target="media/image136.jpeg"/><Relationship Id="rId90" Type="http://schemas.openxmlformats.org/officeDocument/2006/relationships/image" Target="media/image82.jpeg"/><Relationship Id="rId165" Type="http://schemas.openxmlformats.org/officeDocument/2006/relationships/image" Target="media/image157.jpe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jpe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2.jpeg"/><Relationship Id="rId155" Type="http://schemas.openxmlformats.org/officeDocument/2006/relationships/image" Target="media/image147.jpeg"/><Relationship Id="rId176" Type="http://schemas.openxmlformats.org/officeDocument/2006/relationships/image" Target="media/image168.jpeg"/><Relationship Id="rId197" Type="http://schemas.openxmlformats.org/officeDocument/2006/relationships/image" Target="media/image189.jpeg"/><Relationship Id="rId201" Type="http://schemas.openxmlformats.org/officeDocument/2006/relationships/image" Target="media/image193.jpeg"/><Relationship Id="rId222" Type="http://schemas.openxmlformats.org/officeDocument/2006/relationships/image" Target="media/image214.jpeg"/><Relationship Id="rId17" Type="http://schemas.openxmlformats.org/officeDocument/2006/relationships/image" Target="media/image10.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24" Type="http://schemas.openxmlformats.org/officeDocument/2006/relationships/image" Target="media/image116.jpeg"/><Relationship Id="rId70" Type="http://schemas.openxmlformats.org/officeDocument/2006/relationships/image" Target="media/image62.jpeg"/><Relationship Id="rId91" Type="http://schemas.openxmlformats.org/officeDocument/2006/relationships/image" Target="media/image83.jpeg"/><Relationship Id="rId145" Type="http://schemas.openxmlformats.org/officeDocument/2006/relationships/image" Target="media/image137.jpeg"/><Relationship Id="rId166" Type="http://schemas.openxmlformats.org/officeDocument/2006/relationships/image" Target="media/image158.png"/><Relationship Id="rId187" Type="http://schemas.openxmlformats.org/officeDocument/2006/relationships/image" Target="media/image179.jpeg"/><Relationship Id="rId1" Type="http://schemas.openxmlformats.org/officeDocument/2006/relationships/customXml" Target="../customXml/item1.xml"/><Relationship Id="rId212" Type="http://schemas.openxmlformats.org/officeDocument/2006/relationships/image" Target="media/image204.pn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6.jpeg"/><Relationship Id="rId60" Type="http://schemas.openxmlformats.org/officeDocument/2006/relationships/image" Target="media/image52.jpeg"/><Relationship Id="rId81" Type="http://schemas.openxmlformats.org/officeDocument/2006/relationships/image" Target="media/image73.jpeg"/><Relationship Id="rId135" Type="http://schemas.openxmlformats.org/officeDocument/2006/relationships/image" Target="media/image127.jpe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jpeg"/><Relationship Id="rId202" Type="http://schemas.openxmlformats.org/officeDocument/2006/relationships/image" Target="media/image194.jpeg"/><Relationship Id="rId223" Type="http://schemas.openxmlformats.org/officeDocument/2006/relationships/image" Target="media/image215.jpeg"/><Relationship Id="rId18" Type="http://schemas.openxmlformats.org/officeDocument/2006/relationships/image" Target="media/image11.jpeg"/><Relationship Id="rId39" Type="http://schemas.openxmlformats.org/officeDocument/2006/relationships/image" Target="media/image31.jpeg"/><Relationship Id="rId50" Type="http://schemas.openxmlformats.org/officeDocument/2006/relationships/image" Target="media/image42.jpeg"/><Relationship Id="rId104" Type="http://schemas.openxmlformats.org/officeDocument/2006/relationships/image" Target="media/image96.jpeg"/><Relationship Id="rId125" Type="http://schemas.openxmlformats.org/officeDocument/2006/relationships/image" Target="media/image117.jpeg"/><Relationship Id="rId146" Type="http://schemas.openxmlformats.org/officeDocument/2006/relationships/image" Target="media/image138.jpeg"/><Relationship Id="rId167" Type="http://schemas.openxmlformats.org/officeDocument/2006/relationships/image" Target="media/image159.jpeg"/><Relationship Id="rId188" Type="http://schemas.openxmlformats.org/officeDocument/2006/relationships/image" Target="media/image180.jpeg"/><Relationship Id="rId71" Type="http://schemas.openxmlformats.org/officeDocument/2006/relationships/image" Target="media/image63.jpeg"/><Relationship Id="rId92" Type="http://schemas.openxmlformats.org/officeDocument/2006/relationships/image" Target="media/image84.jpeg"/><Relationship Id="rId213" Type="http://schemas.openxmlformats.org/officeDocument/2006/relationships/image" Target="media/image205.emf"/><Relationship Id="rId2" Type="http://schemas.openxmlformats.org/officeDocument/2006/relationships/numbering" Target="numbering.xml"/><Relationship Id="rId29" Type="http://schemas.openxmlformats.org/officeDocument/2006/relationships/image" Target="media/image21.jpeg"/><Relationship Id="rId40" Type="http://schemas.openxmlformats.org/officeDocument/2006/relationships/image" Target="media/image32.jpeg"/><Relationship Id="rId115" Type="http://schemas.openxmlformats.org/officeDocument/2006/relationships/image" Target="media/image107.jpeg"/><Relationship Id="rId136" Type="http://schemas.openxmlformats.org/officeDocument/2006/relationships/image" Target="media/image128.jpeg"/><Relationship Id="rId157" Type="http://schemas.openxmlformats.org/officeDocument/2006/relationships/image" Target="media/image149.png"/><Relationship Id="rId178" Type="http://schemas.openxmlformats.org/officeDocument/2006/relationships/image" Target="media/image170.jpeg"/><Relationship Id="rId61" Type="http://schemas.openxmlformats.org/officeDocument/2006/relationships/image" Target="media/image53.jpeg"/><Relationship Id="rId82" Type="http://schemas.openxmlformats.org/officeDocument/2006/relationships/image" Target="media/image74.jpe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jpeg"/><Relationship Id="rId224" Type="http://schemas.openxmlformats.org/officeDocument/2006/relationships/image" Target="media/image216.JPG"/><Relationship Id="rId30" Type="http://schemas.openxmlformats.org/officeDocument/2006/relationships/image" Target="media/image22.jpeg"/><Relationship Id="rId105" Type="http://schemas.openxmlformats.org/officeDocument/2006/relationships/image" Target="media/image97.jpeg"/><Relationship Id="rId126" Type="http://schemas.openxmlformats.org/officeDocument/2006/relationships/image" Target="media/image118.jpe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189" Type="http://schemas.openxmlformats.org/officeDocument/2006/relationships/image" Target="media/image181.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A873A-02FE-4F63-B8D6-752AE24C5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Pages>
  <Words>67482</Words>
  <Characters>398147</Characters>
  <Application>Microsoft Office Word</Application>
  <DocSecurity>0</DocSecurity>
  <Lines>3317</Lines>
  <Paragraphs>929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Matoška</dc:creator>
  <cp:lastModifiedBy>Martin Matoška</cp:lastModifiedBy>
  <cp:revision>62</cp:revision>
  <cp:lastPrinted>2026-10-24T07:07:00Z</cp:lastPrinted>
  <dcterms:created xsi:type="dcterms:W3CDTF">2026-02-21T08:35:00Z</dcterms:created>
  <dcterms:modified xsi:type="dcterms:W3CDTF">2026-10-24T07:08:00Z</dcterms:modified>
</cp:coreProperties>
</file>