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dataPARC Assistant Interactive Mockup</w:t>
      </w:r>
    </w:p>
    <w:p>
      <w:pPr>
        <w:pStyle w:val="Heading2"/>
      </w:pPr>
      <w:r>
        <w:t xml:space="preserve">Mini User Guide</w:t>
      </w:r>
    </w:p>
    <w:p>
      <w:pPr>
        <w:spacing w:after="200"/>
      </w:pPr>
      <w:r>
        <w:rPr>
          <w:b/>
          <w:bCs/>
        </w:rPr>
        <w:t xml:space="preserve">Version: </w:t>
      </w:r>
      <w:r>
        <w:t xml:space="preserve">1.0  •  </w:t>
      </w:r>
      <w:r>
        <w:rPr>
          <w:b/>
          <w:bCs/>
        </w:rPr>
        <w:t xml:space="preserve">Last Updated: </w:t>
      </w:r>
      <w:r>
        <w:t xml:space="preserve">January 2026</w:t>
      </w:r>
    </w:p>
    <w:p>
      <w:pPr>
        <w:pStyle w:val="Heading2"/>
      </w:pPr>
      <w:r>
        <w:t xml:space="preserve">What Is This?</w:t>
      </w:r>
    </w:p>
    <w:p>
      <w:r>
        <w:t xml:space="preserve">The </w:t>
      </w:r>
      <w:r>
        <w:rPr>
          <w:b/>
          <w:bCs/>
        </w:rPr>
        <w:t xml:space="preserve">dataPARC Assistant Enhanced Mockup</w:t>
      </w:r>
      <w:r>
        <w:t xml:space="preserve"> is an interactive HTML prototype demonstrating an AI-powered chat assistant for industrial process control. It shows how an intelligent assistant could help plant operators, process engineers, and maintenance technicians gain insights from process data.</w:t>
      </w:r>
    </w:p>
    <w:p>
      <w:r>
        <w:rPr>
          <w:b/>
          <w:bCs/>
        </w:rPr>
        <w:t xml:space="preserve">Key Concept: </w:t>
      </w:r>
      <w:r>
        <w:t xml:space="preserve">The assistant's personality is modeled after an experienced shift supervisor with 15+ years of process industry experience - professional, precise, and proactive.</w:t>
      </w:r>
    </w:p>
    <w:p>
      <w:pPr>
        <w:spacing w:after="200"/>
      </w:pPr>
      <w:r>
        <w:rPr>
          <w:b/>
          <w:bCs/>
        </w:rPr>
        <w:t xml:space="preserve">Important: </w:t>
      </w:r>
      <w:r>
        <w:t xml:space="preserve">This is a static prototype with pre-scripted responses. It demonstrates visual design and interaction patterns but does not connect to real dataPARC data or use live AI.</w:t>
      </w:r>
    </w:p>
    <w:p>
      <w:pPr>
        <w:pStyle w:val="Heading2"/>
      </w:pPr>
      <w:r>
        <w:t xml:space="preserve">Core Design Principles</w:t>
      </w:r>
    </w:p>
    <w:p>
      <w:pPr>
        <w:pStyle w:val="Heading3"/>
      </w:pPr>
      <w:r>
        <w:t xml:space="preserve">1. Context Awareness</w:t>
      </w:r>
    </w:p>
    <w:p>
      <w:r>
        <w:t xml:space="preserve">The assistant adapts through four operational modes: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Normal Operations: </w:t>
      </w:r>
      <w:r>
        <w:t xml:space="preserve">Proactive monitoring with contextual suggestions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Critical Alert: </w:t>
      </w:r>
      <w:r>
        <w:t xml:space="preserve">Urgent but calm presentation of safety-critical information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Root Cause Analysis: </w:t>
      </w:r>
      <w:r>
        <w:t xml:space="preserve">Structured, evidence-based incident investigation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Idle Mode: </w:t>
      </w:r>
      <w:r>
        <w:t xml:space="preserve">Helpful suggestions for common tasks</w:t>
      </w:r>
    </w:p>
    <w:p>
      <w:pPr>
        <w:pStyle w:val="Heading3"/>
      </w:pPr>
      <w:r>
        <w:t xml:space="preserve">2. Information Hierarchy</w:t>
      </w:r>
    </w:p>
    <w:p>
      <w:r>
        <w:t xml:space="preserve">Critical information first, with progressive disclosure:</w:t>
      </w:r>
    </w:p>
    <w:p>
      <w:pPr>
        <w:pStyle w:val="ListParagraph"/>
        <w:numPr>
          <w:ilvl w:val="0"/>
          <w:numId w:val="3"/>
        </w:numPr>
      </w:pPr>
      <w:r>
        <w:t xml:space="preserve">Direct answers and key metrics (always visible)</w:t>
      </w:r>
    </w:p>
    <w:p>
      <w:pPr>
        <w:pStyle w:val="ListParagraph"/>
        <w:numPr>
          <w:ilvl w:val="0"/>
          <w:numId w:val="3"/>
        </w:numPr>
      </w:pPr>
      <w:r>
        <w:t xml:space="preserve">Supporting data and correlations (immediately visible)</w:t>
      </w:r>
    </w:p>
    <w:p>
      <w:pPr>
        <w:pStyle w:val="ListParagraph"/>
        <w:numPr>
          <w:ilvl w:val="0"/>
          <w:numId w:val="3"/>
        </w:numPr>
      </w:pPr>
      <w:r>
        <w:t xml:space="preserve">Reasoning and methodology (expandable sections)</w:t>
      </w:r>
    </w:p>
    <w:p>
      <w:pPr>
        <w:pStyle w:val="ListParagraph"/>
        <w:numPr>
          <w:ilvl w:val="0"/>
          <w:numId w:val="3"/>
        </w:numPr>
      </w:pPr>
      <w:r>
        <w:t xml:space="preserve">Data sources and metadata (collapsible sections)</w:t>
      </w:r>
    </w:p>
    <w:p>
      <w:pPr>
        <w:pStyle w:val="Heading3"/>
      </w:pPr>
      <w:r>
        <w:t xml:space="preserve">3. Visual Alert Severity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Critical Alerts: </w:t>
      </w:r>
      <w:r>
        <w:t xml:space="preserve">Red gradient banner with animation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Normal Messages: </w:t>
      </w:r>
      <w:r>
        <w:t xml:space="preserve">Purple accent with subtle styling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User Messages: </w:t>
      </w:r>
      <w:r>
        <w:t xml:space="preserve">Blue background for clear identification</w:t>
      </w:r>
    </w:p>
    <w:p>
      <w:pPr>
        <w:pStyle w:val="Heading3"/>
      </w:pPr>
      <w:r>
        <w:t xml:space="preserve">4. Data Transparency</w:t>
      </w:r>
    </w:p>
    <w:p>
      <w:r>
        <w:t xml:space="preserve">All insights include specific data source tags, expandable reasoning sections, clear timestamps, and explicit confidence levels.</w:t>
      </w:r>
    </w:p>
    <w:p>
      <w:pPr>
        <w:pStyle w:val="Heading3"/>
      </w:pPr>
      <w:r>
        <w:t xml:space="preserve">5. Respectful Collaboration</w:t>
      </w:r>
    </w:p>
    <w:p>
      <w:pPr>
        <w:spacing w:after="200"/>
      </w:pPr>
      <w:r>
        <w:t xml:space="preserve">Uses "I recommend" rather than "You must"; presents options without forcing choices; acknowledges user expertise.</w:t>
      </w:r>
    </w:p>
    <w:p>
      <w:pPr>
        <w:pStyle w:val="Heading2"/>
      </w:pPr>
      <w:r>
        <w:t xml:space="preserve">Quick Start Guide</w:t>
      </w:r>
    </w:p>
    <w:p>
      <w:pPr>
        <w:pStyle w:val="Heading3"/>
      </w:pPr>
      <w:r>
        <w:t xml:space="preserve">Opening the Mockup</w:t>
      </w:r>
    </w:p>
    <w:p>
      <w:pPr>
        <w:pStyle w:val="ListParagraph"/>
        <w:numPr>
          <w:ilvl w:val="0"/>
          <w:numId w:val="3"/>
        </w:numPr>
      </w:pPr>
      <w:r>
        <w:t xml:space="preserve">Open </w:t>
      </w:r>
      <w:r>
        <w:rPr>
          <w:rFonts w:ascii="Courier New" w:cs="Courier New" w:eastAsia="Courier New" w:hAnsi="Courier New"/>
        </w:rPr>
        <w:t xml:space="preserve">dataparc-assistant-mockup-enhanced_1-0.html</w:t>
      </w:r>
      <w:r>
        <w:t xml:space="preserve"> in any modern browser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Left pane: </w:t>
      </w:r>
      <w:r>
        <w:t xml:space="preserve">Simulated dataPARC trend chart  •  </w:t>
      </w:r>
      <w:r>
        <w:rPr>
          <w:b/>
          <w:bCs/>
        </w:rPr>
        <w:t xml:space="preserve">Right pane: </w:t>
      </w:r>
      <w:r>
        <w:t xml:space="preserve">AI Assistant chat panel</w:t>
      </w:r>
    </w:p>
    <w:p>
      <w:pPr>
        <w:pStyle w:val="Heading3"/>
      </w:pPr>
      <w:r>
        <w:t xml:space="preserve">Exploring the Four Modes</w:t>
      </w:r>
    </w:p>
    <w:p>
      <w:r>
        <w:t xml:space="preserve">Use the </w:t>
      </w:r>
      <w:r>
        <w:rPr>
          <w:b/>
          <w:bCs/>
        </w:rPr>
        <w:t xml:space="preserve">Demo Mode</w:t>
      </w:r>
      <w:r>
        <w:t xml:space="preserve"> dropdown (top-right) to switch between scenarios: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Normal Operations: </w:t>
      </w:r>
      <w:r>
        <w:t xml:space="preserve">Proactive monitoring, temperature excursions pattern, contextual suggestions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Critical Alert: </w:t>
      </w:r>
      <w:r>
        <w:t xml:space="preserve">Red banner with 158 PSI (limit: 150 PSI), +2 PSI/min, trajectory prediction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Root Cause Analysis: </w:t>
      </w:r>
      <w:r>
        <w:t xml:space="preserve">Timeline visualization, contributing factors with confidence badges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Idle / Smart Suggestions: </w:t>
      </w:r>
      <w:r>
        <w:t xml:space="preserve">Common task suggestions (click to populate input field)</w:t>
      </w:r>
    </w:p>
    <w:p>
      <w:pPr>
        <w:pStyle w:val="Heading3"/>
      </w:pPr>
      <w:r>
        <w:t xml:space="preserve">Interactive Elements</w:t>
      </w:r>
    </w:p>
    <w:p>
      <w:r>
        <w:rPr>
          <w:b/>
          <w:bCs/>
        </w:rPr>
        <w:t xml:space="preserve">Typing Questions: </w:t>
      </w:r>
      <w:r>
        <w:t xml:space="preserve">Click input field → Type question → Press Enter. Try "What caused the spike?" (triggers detailed analysis).</w:t>
      </w:r>
    </w:p>
    <w:p>
      <w:r>
        <w:rPr>
          <w:b/>
          <w:bCs/>
        </w:rPr>
        <w:t xml:space="preserve">Expandable Sections: </w:t>
      </w:r>
      <w:r>
        <w:t xml:space="preserve">Click "▶ Show reasoning" or "▶ Data Sources Used" to expand/collapse.</w:t>
      </w:r>
    </w:p>
    <w:p>
      <w:pPr>
        <w:spacing w:after="200"/>
      </w:pPr>
      <w:r>
        <w:rPr>
          <w:b/>
          <w:bCs/>
        </w:rPr>
        <w:t xml:space="preserve">Visual Indicators: </w:t>
      </w:r>
      <w:r>
        <w:t xml:space="preserve">Mode badge (bottom-left), context bar (below header), confidence badges (green), icons (🤖 Assistant, 👤 User).</w:t>
      </w:r>
    </w:p>
    <w:p>
      <w:pPr>
        <w:pStyle w:val="Heading2"/>
      </w:pPr>
      <w:r>
        <w:t xml:space="preserve">Technical Overview</w:t>
      </w:r>
    </w:p>
    <w:p>
      <w:r>
        <w:rPr>
          <w:b/>
          <w:bCs/>
        </w:rPr>
        <w:t xml:space="preserve">Browser Compatibility: </w:t>
      </w:r>
      <w:r>
        <w:t xml:space="preserve">Chrome/Edge (recommended), Firefox, Safari. Not supported: Internet Explorer.</w:t>
      </w:r>
    </w:p>
    <w:p>
      <w:r>
        <w:rPr>
          <w:b/>
          <w:bCs/>
        </w:rPr>
        <w:t xml:space="preserve">File Structure: </w:t>
      </w:r>
      <w:r>
        <w:t xml:space="preserve">Single self-contained HTML file (~60KB). Inline CSS and React components. No external dependencies except CDN-hosted React 18.</w:t>
      </w:r>
    </w:p>
    <w:p>
      <w:pPr>
        <w:spacing w:after="200"/>
      </w:pPr>
      <w:r>
        <w:rPr>
          <w:b/>
          <w:bCs/>
        </w:rPr>
        <w:t xml:space="preserve">Limitations: </w:t>
      </w:r>
      <w:r>
        <w:t xml:space="preserve">No real AI/LLM integration, no dataPARC data connections, no authentication, no data persistence, desktop-only (no responsive mobile design), no accessibility features.</w:t>
      </w:r>
    </w:p>
    <w:p>
      <w:pPr>
        <w:pStyle w:val="Heading2"/>
      </w:pPr>
      <w:r>
        <w:t xml:space="preserve">Quick Reference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2880"/>
        <w:gridCol w:w="268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Mode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Color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Key Feature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Normal Operations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Purple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Proactive monitoring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Contextual suggestions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Critical Alert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Red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Emergency notification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Structured alert data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Root Cause Analysis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Purple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Post-incident investigation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Timeline visualization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Idle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Gray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Task discovery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Task suggestions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Design Color Palette</w:t>
      </w:r>
    </w:p>
    <w:p>
      <w:pPr>
        <w:spacing w:after="120"/>
      </w:pPr>
      <w:r>
        <w:rPr>
          <w:b/>
          <w:bCs/>
        </w:rPr>
        <w:t xml:space="preserve">Primary (Assistant): </w:t>
      </w:r>
      <w:r>
        <w:t xml:space="preserve">#7C3AED  •  </w:t>
      </w:r>
      <w:r>
        <w:rPr>
          <w:b/>
          <w:bCs/>
        </w:rPr>
        <w:t xml:space="preserve">Data: </w:t>
      </w:r>
      <w:r>
        <w:t xml:space="preserve">#2E5C8A  •  </w:t>
      </w:r>
      <w:r>
        <w:rPr>
          <w:b/>
          <w:bCs/>
        </w:rPr>
        <w:t xml:space="preserve">Critical: </w:t>
      </w:r>
      <w:r>
        <w:t xml:space="preserve">#DC2626  •  </w:t>
      </w:r>
      <w:r>
        <w:rPr>
          <w:b/>
          <w:bCs/>
        </w:rPr>
        <w:t xml:space="preserve">Context: </w:t>
      </w:r>
      <w:r>
        <w:t xml:space="preserve">#0369a1</w:t>
      </w:r>
    </w:p>
    <w:p>
      <w:pPr>
        <w:pStyle w:val="Heading3"/>
      </w:pPr>
      <w:r>
        <w:t xml:space="preserve">Next Steps for Production</w:t>
      </w:r>
    </w:p>
    <w:p>
      <w:r>
        <w:t xml:space="preserve">Backend integration • AI/LLM service • Data analysis engine • User authentication • Responsive design • Accessibility • Testing</w:t>
      </w:r>
    </w:p>
    <w:p>
      <w:pPr>
        <w:spacing w:before="240"/>
      </w:pPr>
    </w:p>
    <w:p>
      <w:pPr>
        <w:jc w:val="center"/>
      </w:pPr>
      <w:r>
        <w:rPr>
          <w:color w:val="CCCCCC"/>
        </w:rPr>
        <w:t xml:space="preserve">_______________________________________________________________________________</w:t>
      </w:r>
    </w:p>
    <w:p>
      <w:pPr>
        <w:jc w:val="center"/>
      </w:pPr>
      <w:r>
        <w:rPr>
          <w:i/>
          <w:iCs/>
          <w:sz w:val="20"/>
          <w:szCs w:val="20"/>
        </w:rPr>
        <w:t xml:space="preserve">This guide describes version 1.0 of the dataPARC Assistant Enhanced Mockup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120"/>
      <w:outlineLvl w:val="0"/>
    </w:pPr>
    <w:rPr>
      <w:rFonts w:ascii="Arial" w:cs="Arial" w:eastAsia="Arial" w:hAnsi="Arial"/>
      <w:b/>
      <w:bCs/>
      <w:color w:val="2E5C8A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180" w:after="100"/>
      <w:outlineLvl w:val="1"/>
    </w:pPr>
    <w:rPr>
      <w:rFonts w:ascii="Arial" w:cs="Arial" w:eastAsia="Arial" w:hAnsi="Arial"/>
      <w:b/>
      <w:bCs/>
      <w:color w:val="2E5C8A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120" w:after="80"/>
      <w:outlineLvl w:val="2"/>
    </w:pPr>
    <w:rPr>
      <w:rFonts w:ascii="Arial" w:cs="Arial" w:eastAsia="Arial" w:hAnsi="Arial"/>
      <w:b/>
      <w:bCs/>
      <w:color w:val="374151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2026-01-26T09:56:53.076Z</dcterms:created>
  <dcterms:modified xsi:type="dcterms:W3CDTF">2026-01-26T09:56:53.077Z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