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75BC5" w14:textId="53928564" w:rsidR="00AF720F" w:rsidRPr="00935417" w:rsidRDefault="00935417">
      <w:pPr>
        <w:rPr>
          <w:rFonts w:asciiTheme="majorHAnsi" w:hAnsiTheme="majorHAnsi" w:cstheme="majorHAnsi"/>
          <w:sz w:val="52"/>
          <w:szCs w:val="52"/>
          <w:lang w:val="en-US"/>
        </w:rPr>
      </w:pPr>
      <w:r w:rsidRPr="00935417">
        <w:rPr>
          <w:rFonts w:asciiTheme="majorHAnsi" w:hAnsiTheme="majorHAnsi" w:cstheme="majorHAnsi"/>
          <w:sz w:val="52"/>
          <w:szCs w:val="52"/>
          <w:lang w:val="en-US"/>
        </w:rPr>
        <w:t>Qualys</w:t>
      </w:r>
    </w:p>
    <w:p w14:paraId="1EF822B6" w14:textId="39595D01" w:rsidR="00935417" w:rsidRDefault="00935417">
      <w:pPr>
        <w:rPr>
          <w:rFonts w:asciiTheme="majorHAnsi" w:hAnsiTheme="majorHAnsi" w:cstheme="majorHAnsi"/>
          <w:sz w:val="36"/>
          <w:szCs w:val="36"/>
          <w:lang w:val="en-US"/>
        </w:rPr>
      </w:pPr>
      <w:r w:rsidRPr="00935417">
        <w:rPr>
          <w:rFonts w:asciiTheme="majorHAnsi" w:hAnsiTheme="majorHAnsi" w:cstheme="majorHAnsi"/>
          <w:sz w:val="36"/>
          <w:szCs w:val="36"/>
          <w:lang w:val="en-US"/>
        </w:rPr>
        <w:t>Vulnerability Management</w:t>
      </w:r>
    </w:p>
    <w:p w14:paraId="40E1BBBC" w14:textId="41109375" w:rsidR="00935417" w:rsidRDefault="00935417">
      <w:pPr>
        <w:rPr>
          <w:rFonts w:asciiTheme="majorHAnsi" w:hAnsiTheme="majorHAnsi" w:cstheme="majorHAnsi"/>
          <w:sz w:val="28"/>
          <w:szCs w:val="28"/>
          <w:lang w:val="en-US"/>
        </w:rPr>
      </w:pPr>
      <w:r w:rsidRPr="00935417">
        <w:rPr>
          <w:rFonts w:asciiTheme="majorHAnsi" w:hAnsiTheme="majorHAnsi" w:cstheme="majorHAnsi"/>
          <w:sz w:val="28"/>
          <w:szCs w:val="28"/>
          <w:lang w:val="en-US"/>
        </w:rPr>
        <w:t xml:space="preserve">Vulnerability </w:t>
      </w:r>
      <w:r w:rsidR="00612CC0">
        <w:rPr>
          <w:rFonts w:asciiTheme="majorHAnsi" w:hAnsiTheme="majorHAnsi" w:cstheme="majorHAnsi"/>
          <w:sz w:val="28"/>
          <w:szCs w:val="28"/>
          <w:lang w:val="en-US"/>
        </w:rPr>
        <w:t>M</w:t>
      </w:r>
      <w:r w:rsidRPr="00935417">
        <w:rPr>
          <w:rFonts w:asciiTheme="majorHAnsi" w:hAnsiTheme="majorHAnsi" w:cstheme="majorHAnsi"/>
          <w:sz w:val="28"/>
          <w:szCs w:val="28"/>
          <w:lang w:val="en-US"/>
        </w:rPr>
        <w:t>anagement Detection and Response (VMDR)</w:t>
      </w:r>
    </w:p>
    <w:p w14:paraId="7089DC46" w14:textId="19258F5D" w:rsidR="00935417" w:rsidRPr="00914AAC" w:rsidRDefault="00914AAC">
      <w:pPr>
        <w:rPr>
          <w:rFonts w:asciiTheme="majorHAnsi" w:hAnsiTheme="majorHAnsi" w:cstheme="majorHAnsi"/>
          <w:sz w:val="24"/>
          <w:szCs w:val="24"/>
          <w:lang w:val="en-US"/>
        </w:rPr>
      </w:pPr>
      <w:r w:rsidRPr="00914AAC">
        <w:rPr>
          <w:rFonts w:asciiTheme="majorHAnsi" w:hAnsiTheme="majorHAnsi" w:cstheme="majorHAnsi"/>
          <w:color w:val="000000"/>
          <w:sz w:val="24"/>
          <w:szCs w:val="24"/>
          <w:shd w:val="clear" w:color="auto" w:fill="FFFFFF"/>
          <w:lang w:val="en-US"/>
        </w:rPr>
        <w:t>O</w:t>
      </w:r>
      <w:r w:rsidRPr="00914AAC">
        <w:rPr>
          <w:rFonts w:asciiTheme="majorHAnsi" w:hAnsiTheme="majorHAnsi" w:cstheme="majorHAnsi"/>
          <w:color w:val="000000"/>
          <w:sz w:val="24"/>
          <w:szCs w:val="24"/>
          <w:shd w:val="clear" w:color="auto" w:fill="FFFFFF"/>
        </w:rPr>
        <w:t xml:space="preserve">verview of four applications </w:t>
      </w:r>
      <w:r w:rsidRPr="00914AAC">
        <w:rPr>
          <w:rFonts w:asciiTheme="majorHAnsi" w:hAnsiTheme="majorHAnsi" w:cstheme="majorHAnsi"/>
          <w:b/>
          <w:bCs/>
          <w:color w:val="000000"/>
          <w:sz w:val="24"/>
          <w:szCs w:val="24"/>
          <w:shd w:val="clear" w:color="auto" w:fill="FFFFFF"/>
        </w:rPr>
        <w:t>Asset Management</w:t>
      </w:r>
      <w:r w:rsidRPr="00914AAC">
        <w:rPr>
          <w:rFonts w:asciiTheme="majorHAnsi" w:hAnsiTheme="majorHAnsi" w:cstheme="majorHAnsi"/>
          <w:color w:val="000000"/>
          <w:sz w:val="24"/>
          <w:szCs w:val="24"/>
          <w:shd w:val="clear" w:color="auto" w:fill="FFFFFF"/>
        </w:rPr>
        <w:t xml:space="preserve">, </w:t>
      </w:r>
      <w:r w:rsidRPr="00914AAC">
        <w:rPr>
          <w:rFonts w:asciiTheme="majorHAnsi" w:hAnsiTheme="majorHAnsi" w:cstheme="majorHAnsi"/>
          <w:b/>
          <w:bCs/>
          <w:color w:val="000000"/>
          <w:sz w:val="24"/>
          <w:szCs w:val="24"/>
          <w:shd w:val="clear" w:color="auto" w:fill="FFFFFF"/>
        </w:rPr>
        <w:t>Vulnerability Management</w:t>
      </w:r>
      <w:r w:rsidRPr="00914AAC">
        <w:rPr>
          <w:rFonts w:asciiTheme="majorHAnsi" w:hAnsiTheme="majorHAnsi" w:cstheme="majorHAnsi"/>
          <w:color w:val="000000"/>
          <w:sz w:val="24"/>
          <w:szCs w:val="24"/>
          <w:shd w:val="clear" w:color="auto" w:fill="FFFFFF"/>
        </w:rPr>
        <w:t xml:space="preserve">, </w:t>
      </w:r>
      <w:r w:rsidRPr="00914AAC">
        <w:rPr>
          <w:rFonts w:asciiTheme="majorHAnsi" w:hAnsiTheme="majorHAnsi" w:cstheme="majorHAnsi"/>
          <w:b/>
          <w:bCs/>
          <w:color w:val="000000"/>
          <w:sz w:val="24"/>
          <w:szCs w:val="24"/>
          <w:shd w:val="clear" w:color="auto" w:fill="FFFFFF"/>
        </w:rPr>
        <w:t>Threat Protection</w:t>
      </w:r>
      <w:r w:rsidRPr="00914AAC">
        <w:rPr>
          <w:rFonts w:asciiTheme="majorHAnsi" w:hAnsiTheme="majorHAnsi" w:cstheme="majorHAnsi"/>
          <w:color w:val="000000"/>
          <w:sz w:val="24"/>
          <w:szCs w:val="24"/>
          <w:shd w:val="clear" w:color="auto" w:fill="FFFFFF"/>
        </w:rPr>
        <w:t xml:space="preserve">, and </w:t>
      </w:r>
      <w:r w:rsidRPr="00914AAC">
        <w:rPr>
          <w:rFonts w:asciiTheme="majorHAnsi" w:hAnsiTheme="majorHAnsi" w:cstheme="majorHAnsi"/>
          <w:b/>
          <w:bCs/>
          <w:color w:val="000000"/>
          <w:sz w:val="24"/>
          <w:szCs w:val="24"/>
          <w:shd w:val="clear" w:color="auto" w:fill="FFFFFF"/>
        </w:rPr>
        <w:t>Patch Management</w:t>
      </w:r>
      <w:r w:rsidRPr="00914AAC">
        <w:rPr>
          <w:rFonts w:asciiTheme="majorHAnsi" w:hAnsiTheme="majorHAnsi" w:cstheme="majorHAnsi"/>
          <w:color w:val="000000"/>
          <w:sz w:val="24"/>
          <w:szCs w:val="24"/>
          <w:shd w:val="clear" w:color="auto" w:fill="FFFFFF"/>
        </w:rPr>
        <w:t>. These applications are a part of VMDR</w:t>
      </w:r>
    </w:p>
    <w:p w14:paraId="36A8E064" w14:textId="77777777" w:rsidR="00935417" w:rsidRPr="00914AAC" w:rsidRDefault="00935417">
      <w:pPr>
        <w:rPr>
          <w:rFonts w:asciiTheme="majorHAnsi" w:hAnsiTheme="majorHAnsi" w:cstheme="majorHAnsi"/>
          <w:sz w:val="24"/>
          <w:szCs w:val="24"/>
          <w:lang w:val="en-US"/>
        </w:rPr>
      </w:pPr>
    </w:p>
    <w:p w14:paraId="4EB605D7" w14:textId="77777777" w:rsidR="00914AAC" w:rsidRPr="00914AAC" w:rsidRDefault="00914AAC" w:rsidP="00914AAC">
      <w:pPr>
        <w:numPr>
          <w:ilvl w:val="0"/>
          <w:numId w:val="1"/>
        </w:numPr>
        <w:shd w:val="clear" w:color="auto" w:fill="FFFFFF"/>
        <w:spacing w:before="100" w:beforeAutospacing="1" w:after="100" w:afterAutospacing="1" w:line="240" w:lineRule="auto"/>
        <w:textAlignment w:val="baseline"/>
        <w:rPr>
          <w:rFonts w:asciiTheme="majorHAnsi" w:eastAsia="Times New Roman" w:hAnsiTheme="majorHAnsi" w:cstheme="majorHAnsi"/>
          <w:color w:val="313537"/>
          <w:kern w:val="0"/>
          <w:sz w:val="24"/>
          <w:szCs w:val="24"/>
          <w:lang/>
          <w14:ligatures w14:val="none"/>
        </w:rPr>
      </w:pPr>
      <w:r w:rsidRPr="00914AAC">
        <w:rPr>
          <w:rFonts w:asciiTheme="majorHAnsi" w:eastAsia="Times New Roman" w:hAnsiTheme="majorHAnsi" w:cstheme="majorHAnsi"/>
          <w:color w:val="313537"/>
          <w:kern w:val="0"/>
          <w:sz w:val="24"/>
          <w:szCs w:val="24"/>
          <w:lang/>
          <w14:ligatures w14:val="none"/>
        </w:rPr>
        <w:t>VMDR - Lab Tutorial Supplement</w:t>
      </w:r>
    </w:p>
    <w:p w14:paraId="380ADF33" w14:textId="77777777" w:rsidR="00914AAC" w:rsidRPr="00914AAC" w:rsidRDefault="00914AAC" w:rsidP="00914AAC">
      <w:pPr>
        <w:numPr>
          <w:ilvl w:val="0"/>
          <w:numId w:val="1"/>
        </w:numPr>
        <w:shd w:val="clear" w:color="auto" w:fill="FFFFFF"/>
        <w:spacing w:before="100" w:beforeAutospacing="1" w:after="100" w:afterAutospacing="1" w:line="240" w:lineRule="auto"/>
        <w:textAlignment w:val="baseline"/>
        <w:rPr>
          <w:rFonts w:asciiTheme="majorHAnsi" w:eastAsia="Times New Roman" w:hAnsiTheme="majorHAnsi" w:cstheme="majorHAnsi"/>
          <w:color w:val="313537"/>
          <w:kern w:val="0"/>
          <w:sz w:val="24"/>
          <w:szCs w:val="24"/>
          <w:lang/>
          <w14:ligatures w14:val="none"/>
        </w:rPr>
      </w:pPr>
      <w:r w:rsidRPr="00914AAC">
        <w:rPr>
          <w:rFonts w:asciiTheme="majorHAnsi" w:eastAsia="Times New Roman" w:hAnsiTheme="majorHAnsi" w:cstheme="majorHAnsi"/>
          <w:color w:val="313537"/>
          <w:kern w:val="0"/>
          <w:sz w:val="24"/>
          <w:szCs w:val="24"/>
          <w:lang/>
          <w14:ligatures w14:val="none"/>
        </w:rPr>
        <w:t>VMDR - Presentation Slides</w:t>
      </w:r>
    </w:p>
    <w:p w14:paraId="251D2229" w14:textId="77777777" w:rsidR="00914AAC" w:rsidRDefault="00914AAC">
      <w:pPr>
        <w:rPr>
          <w:rFonts w:asciiTheme="majorHAnsi" w:hAnsiTheme="majorHAnsi" w:cstheme="majorHAnsi"/>
          <w:sz w:val="24"/>
          <w:szCs w:val="24"/>
          <w:lang w:val="en-US"/>
        </w:rPr>
      </w:pPr>
    </w:p>
    <w:p w14:paraId="7EC418C4" w14:textId="6E6C056A" w:rsidR="003210D5" w:rsidRPr="00914AAC" w:rsidRDefault="003210D5">
      <w:pPr>
        <w:rPr>
          <w:rFonts w:asciiTheme="majorHAnsi" w:hAnsiTheme="majorHAnsi" w:cstheme="majorHAnsi"/>
          <w:sz w:val="24"/>
          <w:szCs w:val="24"/>
          <w:lang w:val="en-US"/>
        </w:rPr>
      </w:pPr>
      <w:r w:rsidRPr="003210D5">
        <w:rPr>
          <w:rFonts w:asciiTheme="majorHAnsi" w:hAnsiTheme="majorHAnsi" w:cstheme="majorHAnsi"/>
          <w:noProof/>
          <w:sz w:val="24"/>
          <w:szCs w:val="24"/>
          <w:lang w:val="en-US"/>
        </w:rPr>
        <w:drawing>
          <wp:anchor distT="0" distB="0" distL="114300" distR="114300" simplePos="0" relativeHeight="251658240" behindDoc="0" locked="0" layoutInCell="1" allowOverlap="1" wp14:anchorId="20141C70" wp14:editId="4BDA76DC">
            <wp:simplePos x="0" y="0"/>
            <wp:positionH relativeFrom="column">
              <wp:posOffset>85725</wp:posOffset>
            </wp:positionH>
            <wp:positionV relativeFrom="paragraph">
              <wp:posOffset>10160</wp:posOffset>
            </wp:positionV>
            <wp:extent cx="5731510" cy="5568950"/>
            <wp:effectExtent l="0" t="0" r="2540" b="0"/>
            <wp:wrapNone/>
            <wp:docPr id="67872479"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2479" name="Picture 1" descr="Chart, 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5568950"/>
                    </a:xfrm>
                    <a:prstGeom prst="rect">
                      <a:avLst/>
                    </a:prstGeom>
                  </pic:spPr>
                </pic:pic>
              </a:graphicData>
            </a:graphic>
          </wp:anchor>
        </w:drawing>
      </w:r>
    </w:p>
    <w:p w14:paraId="2682B041" w14:textId="7687C812" w:rsidR="00914AAC" w:rsidRPr="00914AAC" w:rsidRDefault="00914AAC">
      <w:pPr>
        <w:rPr>
          <w:rFonts w:asciiTheme="majorHAnsi" w:hAnsiTheme="majorHAnsi" w:cstheme="majorHAnsi"/>
          <w:sz w:val="24"/>
          <w:szCs w:val="24"/>
          <w:lang w:val="en-US"/>
        </w:rPr>
      </w:pPr>
    </w:p>
    <w:p w14:paraId="521043EE" w14:textId="3BB01D97" w:rsidR="00914AAC" w:rsidRPr="00914AAC" w:rsidRDefault="00914AAC">
      <w:pPr>
        <w:rPr>
          <w:rFonts w:asciiTheme="majorHAnsi" w:hAnsiTheme="majorHAnsi" w:cstheme="majorHAnsi"/>
          <w:sz w:val="24"/>
          <w:szCs w:val="24"/>
          <w:lang w:val="en-US"/>
        </w:rPr>
      </w:pPr>
    </w:p>
    <w:p w14:paraId="4BACFB28" w14:textId="77777777" w:rsidR="00935417" w:rsidRPr="00914AAC" w:rsidRDefault="00935417">
      <w:pPr>
        <w:rPr>
          <w:rFonts w:asciiTheme="majorHAnsi" w:hAnsiTheme="majorHAnsi" w:cstheme="majorHAnsi"/>
          <w:sz w:val="24"/>
          <w:szCs w:val="24"/>
          <w:lang w:val="en-US"/>
        </w:rPr>
      </w:pPr>
    </w:p>
    <w:p w14:paraId="24DB39E4" w14:textId="34F7271D" w:rsidR="00935417" w:rsidRPr="00914AAC" w:rsidRDefault="00935417">
      <w:pPr>
        <w:rPr>
          <w:rFonts w:asciiTheme="majorHAnsi" w:hAnsiTheme="majorHAnsi" w:cstheme="majorHAnsi"/>
          <w:sz w:val="24"/>
          <w:szCs w:val="24"/>
          <w:lang w:val="en-US"/>
        </w:rPr>
      </w:pPr>
    </w:p>
    <w:p w14:paraId="403C6987" w14:textId="2EBF0D72" w:rsidR="00935417" w:rsidRPr="00914AAC" w:rsidRDefault="00935417">
      <w:pPr>
        <w:rPr>
          <w:rFonts w:asciiTheme="majorHAnsi" w:hAnsiTheme="majorHAnsi" w:cstheme="majorHAnsi"/>
          <w:sz w:val="24"/>
          <w:szCs w:val="24"/>
          <w:lang w:val="en-US"/>
        </w:rPr>
      </w:pPr>
    </w:p>
    <w:p w14:paraId="3BC5CB50" w14:textId="77777777" w:rsidR="00935417" w:rsidRPr="00914AAC" w:rsidRDefault="00935417">
      <w:pPr>
        <w:rPr>
          <w:rFonts w:asciiTheme="majorHAnsi" w:hAnsiTheme="majorHAnsi" w:cstheme="majorHAnsi"/>
          <w:sz w:val="24"/>
          <w:szCs w:val="24"/>
          <w:lang w:val="en-US"/>
        </w:rPr>
      </w:pPr>
    </w:p>
    <w:p w14:paraId="0D249098" w14:textId="0B2BC064" w:rsidR="00935417" w:rsidRPr="00914AAC" w:rsidRDefault="00935417">
      <w:pPr>
        <w:rPr>
          <w:rFonts w:asciiTheme="majorHAnsi" w:hAnsiTheme="majorHAnsi" w:cstheme="majorHAnsi"/>
          <w:sz w:val="24"/>
          <w:szCs w:val="24"/>
          <w:lang w:val="en-US"/>
        </w:rPr>
      </w:pPr>
    </w:p>
    <w:p w14:paraId="7B1AA11C" w14:textId="77777777" w:rsidR="00935417" w:rsidRPr="00935417" w:rsidRDefault="00935417">
      <w:pPr>
        <w:rPr>
          <w:rFonts w:asciiTheme="majorHAnsi" w:hAnsiTheme="majorHAnsi" w:cstheme="majorHAnsi"/>
          <w:sz w:val="24"/>
          <w:szCs w:val="24"/>
          <w:lang w:val="en-US"/>
        </w:rPr>
      </w:pPr>
    </w:p>
    <w:p w14:paraId="6B6F5FEF" w14:textId="76E6928A" w:rsidR="00935417" w:rsidRPr="00935417" w:rsidRDefault="00935417">
      <w:pPr>
        <w:rPr>
          <w:rFonts w:asciiTheme="majorHAnsi" w:hAnsiTheme="majorHAnsi" w:cstheme="majorHAnsi"/>
          <w:sz w:val="24"/>
          <w:szCs w:val="24"/>
          <w:lang w:val="en-US"/>
        </w:rPr>
      </w:pPr>
    </w:p>
    <w:p w14:paraId="2BBE2C66" w14:textId="77777777" w:rsidR="00935417" w:rsidRPr="00935417" w:rsidRDefault="00935417">
      <w:pPr>
        <w:rPr>
          <w:rFonts w:asciiTheme="majorHAnsi" w:hAnsiTheme="majorHAnsi" w:cstheme="majorHAnsi"/>
          <w:sz w:val="24"/>
          <w:szCs w:val="24"/>
          <w:lang w:val="en-US"/>
        </w:rPr>
      </w:pPr>
    </w:p>
    <w:p w14:paraId="3004599F" w14:textId="6075EAF7" w:rsidR="00935417" w:rsidRPr="00935417" w:rsidRDefault="00935417">
      <w:pPr>
        <w:rPr>
          <w:rFonts w:asciiTheme="majorHAnsi" w:hAnsiTheme="majorHAnsi" w:cstheme="majorHAnsi"/>
          <w:sz w:val="24"/>
          <w:szCs w:val="24"/>
          <w:lang w:val="en-US"/>
        </w:rPr>
      </w:pPr>
    </w:p>
    <w:p w14:paraId="364FA1A1" w14:textId="1C46F660" w:rsidR="00935417" w:rsidRPr="00935417" w:rsidRDefault="00935417">
      <w:pPr>
        <w:rPr>
          <w:rFonts w:asciiTheme="majorHAnsi" w:hAnsiTheme="majorHAnsi" w:cstheme="majorHAnsi"/>
          <w:sz w:val="24"/>
          <w:szCs w:val="24"/>
          <w:lang w:val="en-US"/>
        </w:rPr>
      </w:pPr>
    </w:p>
    <w:p w14:paraId="03683349" w14:textId="77777777" w:rsidR="00935417" w:rsidRPr="00935417" w:rsidRDefault="00935417">
      <w:pPr>
        <w:rPr>
          <w:rFonts w:asciiTheme="majorHAnsi" w:hAnsiTheme="majorHAnsi" w:cstheme="majorHAnsi"/>
          <w:sz w:val="24"/>
          <w:szCs w:val="24"/>
          <w:lang w:val="en-US"/>
        </w:rPr>
      </w:pPr>
    </w:p>
    <w:p w14:paraId="1B27B92F" w14:textId="0DB2F687" w:rsidR="00935417" w:rsidRPr="00935417" w:rsidRDefault="00935417">
      <w:pPr>
        <w:rPr>
          <w:rFonts w:asciiTheme="majorHAnsi" w:hAnsiTheme="majorHAnsi" w:cstheme="majorHAnsi"/>
          <w:sz w:val="24"/>
          <w:szCs w:val="24"/>
          <w:lang w:val="en-US"/>
        </w:rPr>
      </w:pPr>
    </w:p>
    <w:p w14:paraId="0E3E4344" w14:textId="77777777" w:rsidR="00935417" w:rsidRPr="00935417" w:rsidRDefault="00935417">
      <w:pPr>
        <w:rPr>
          <w:rFonts w:asciiTheme="majorHAnsi" w:hAnsiTheme="majorHAnsi" w:cstheme="majorHAnsi"/>
          <w:sz w:val="24"/>
          <w:szCs w:val="24"/>
          <w:lang w:val="en-US"/>
        </w:rPr>
      </w:pPr>
    </w:p>
    <w:p w14:paraId="7CACF8D6" w14:textId="0384E01C" w:rsidR="00935417" w:rsidRPr="00935417" w:rsidRDefault="00935417">
      <w:pPr>
        <w:rPr>
          <w:rFonts w:asciiTheme="majorHAnsi" w:hAnsiTheme="majorHAnsi" w:cstheme="majorHAnsi"/>
          <w:sz w:val="24"/>
          <w:szCs w:val="24"/>
          <w:lang w:val="en-US"/>
        </w:rPr>
      </w:pPr>
    </w:p>
    <w:p w14:paraId="4781B751" w14:textId="77777777" w:rsidR="00935417" w:rsidRPr="00935417" w:rsidRDefault="00935417">
      <w:pPr>
        <w:rPr>
          <w:rFonts w:asciiTheme="majorHAnsi" w:hAnsiTheme="majorHAnsi" w:cstheme="majorHAnsi"/>
          <w:sz w:val="24"/>
          <w:szCs w:val="24"/>
          <w:lang w:val="en-US"/>
        </w:rPr>
      </w:pPr>
    </w:p>
    <w:p w14:paraId="1B33B44D" w14:textId="77777777" w:rsidR="00935417" w:rsidRPr="00935417" w:rsidRDefault="00935417">
      <w:pPr>
        <w:rPr>
          <w:rFonts w:asciiTheme="majorHAnsi" w:hAnsiTheme="majorHAnsi" w:cstheme="majorHAnsi"/>
          <w:sz w:val="24"/>
          <w:szCs w:val="24"/>
          <w:lang w:val="en-US"/>
        </w:rPr>
      </w:pPr>
    </w:p>
    <w:p w14:paraId="5F1D6E75" w14:textId="6D40445C" w:rsidR="00935417" w:rsidRPr="00935417" w:rsidRDefault="003210D5">
      <w:pPr>
        <w:rPr>
          <w:rFonts w:asciiTheme="majorHAnsi" w:hAnsiTheme="majorHAnsi" w:cstheme="majorHAnsi"/>
          <w:sz w:val="24"/>
          <w:szCs w:val="24"/>
          <w:lang w:val="en-US"/>
        </w:rPr>
      </w:pPr>
      <w:r w:rsidRPr="003210D5">
        <w:rPr>
          <w:rFonts w:asciiTheme="majorHAnsi" w:hAnsiTheme="majorHAnsi" w:cstheme="majorHAnsi"/>
          <w:noProof/>
          <w:sz w:val="24"/>
          <w:szCs w:val="24"/>
          <w:lang w:val="en-US"/>
        </w:rPr>
        <w:lastRenderedPageBreak/>
        <w:drawing>
          <wp:anchor distT="0" distB="0" distL="114300" distR="114300" simplePos="0" relativeHeight="251659264" behindDoc="0" locked="0" layoutInCell="1" allowOverlap="1" wp14:anchorId="4F02DE72" wp14:editId="618AA9E0">
            <wp:simplePos x="0" y="0"/>
            <wp:positionH relativeFrom="column">
              <wp:posOffset>-171450</wp:posOffset>
            </wp:positionH>
            <wp:positionV relativeFrom="paragraph">
              <wp:posOffset>85725</wp:posOffset>
            </wp:positionV>
            <wp:extent cx="3896269" cy="2981741"/>
            <wp:effectExtent l="0" t="0" r="9525" b="9525"/>
            <wp:wrapNone/>
            <wp:docPr id="368615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152" name="Picture 1" descr="Graphical user interface, text, application, emai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96269" cy="2981741"/>
                    </a:xfrm>
                    <a:prstGeom prst="rect">
                      <a:avLst/>
                    </a:prstGeom>
                  </pic:spPr>
                </pic:pic>
              </a:graphicData>
            </a:graphic>
          </wp:anchor>
        </w:drawing>
      </w:r>
    </w:p>
    <w:p w14:paraId="73D5848F" w14:textId="14084C99" w:rsidR="00935417" w:rsidRPr="00935417" w:rsidRDefault="00935417">
      <w:pPr>
        <w:rPr>
          <w:rFonts w:asciiTheme="majorHAnsi" w:hAnsiTheme="majorHAnsi" w:cstheme="majorHAnsi"/>
          <w:sz w:val="24"/>
          <w:szCs w:val="24"/>
          <w:lang w:val="en-US"/>
        </w:rPr>
      </w:pPr>
    </w:p>
    <w:p w14:paraId="2101C65F" w14:textId="529A0676" w:rsidR="00935417" w:rsidRPr="00935417" w:rsidRDefault="00935417">
      <w:pPr>
        <w:rPr>
          <w:rFonts w:asciiTheme="majorHAnsi" w:hAnsiTheme="majorHAnsi" w:cstheme="majorHAnsi"/>
          <w:sz w:val="24"/>
          <w:szCs w:val="24"/>
          <w:lang w:val="en-US"/>
        </w:rPr>
      </w:pPr>
    </w:p>
    <w:p w14:paraId="6AE1F839" w14:textId="426DF3B2" w:rsidR="00935417" w:rsidRPr="00935417" w:rsidRDefault="00935417">
      <w:pPr>
        <w:rPr>
          <w:rFonts w:asciiTheme="majorHAnsi" w:hAnsiTheme="majorHAnsi" w:cstheme="majorHAnsi"/>
          <w:sz w:val="24"/>
          <w:szCs w:val="24"/>
          <w:lang w:val="en-US"/>
        </w:rPr>
      </w:pPr>
    </w:p>
    <w:p w14:paraId="6714AF17" w14:textId="77777777" w:rsidR="00935417" w:rsidRPr="00935417" w:rsidRDefault="00935417">
      <w:pPr>
        <w:rPr>
          <w:rFonts w:asciiTheme="majorHAnsi" w:hAnsiTheme="majorHAnsi" w:cstheme="majorHAnsi"/>
          <w:sz w:val="24"/>
          <w:szCs w:val="24"/>
          <w:lang w:val="en-US"/>
        </w:rPr>
      </w:pPr>
    </w:p>
    <w:p w14:paraId="2192C902" w14:textId="418BF8DA" w:rsidR="00935417" w:rsidRPr="00935417" w:rsidRDefault="00935417">
      <w:pPr>
        <w:rPr>
          <w:rFonts w:asciiTheme="majorHAnsi" w:hAnsiTheme="majorHAnsi" w:cstheme="majorHAnsi"/>
          <w:sz w:val="24"/>
          <w:szCs w:val="24"/>
          <w:lang w:val="en-US"/>
        </w:rPr>
      </w:pPr>
    </w:p>
    <w:p w14:paraId="132F76FD" w14:textId="77777777" w:rsidR="00935417" w:rsidRDefault="00935417">
      <w:pPr>
        <w:rPr>
          <w:rFonts w:asciiTheme="majorHAnsi" w:hAnsiTheme="majorHAnsi" w:cstheme="majorHAnsi"/>
          <w:sz w:val="24"/>
          <w:szCs w:val="24"/>
          <w:lang w:val="en-US"/>
        </w:rPr>
      </w:pPr>
    </w:p>
    <w:p w14:paraId="0CFCD8CF" w14:textId="23DBF81C" w:rsidR="003210D5" w:rsidRDefault="003210D5">
      <w:pPr>
        <w:rPr>
          <w:rFonts w:asciiTheme="majorHAnsi" w:hAnsiTheme="majorHAnsi" w:cstheme="majorHAnsi"/>
          <w:sz w:val="24"/>
          <w:szCs w:val="24"/>
          <w:lang w:val="en-US"/>
        </w:rPr>
      </w:pPr>
    </w:p>
    <w:p w14:paraId="6214258E" w14:textId="29551967" w:rsidR="003210D5" w:rsidRDefault="003210D5">
      <w:pPr>
        <w:rPr>
          <w:rFonts w:asciiTheme="majorHAnsi" w:hAnsiTheme="majorHAnsi" w:cstheme="majorHAnsi"/>
          <w:sz w:val="24"/>
          <w:szCs w:val="24"/>
          <w:lang w:val="en-US"/>
        </w:rPr>
      </w:pPr>
      <w:r w:rsidRPr="003210D5">
        <w:rPr>
          <w:rFonts w:asciiTheme="majorHAnsi" w:hAnsiTheme="majorHAnsi" w:cstheme="majorHAnsi"/>
          <w:noProof/>
          <w:sz w:val="24"/>
          <w:szCs w:val="24"/>
          <w:lang w:val="en-US"/>
        </w:rPr>
        <w:drawing>
          <wp:anchor distT="0" distB="0" distL="114300" distR="114300" simplePos="0" relativeHeight="251660288" behindDoc="0" locked="0" layoutInCell="1" allowOverlap="1" wp14:anchorId="0D14BCF7" wp14:editId="47679978">
            <wp:simplePos x="0" y="0"/>
            <wp:positionH relativeFrom="column">
              <wp:posOffset>2447925</wp:posOffset>
            </wp:positionH>
            <wp:positionV relativeFrom="paragraph">
              <wp:posOffset>276860</wp:posOffset>
            </wp:positionV>
            <wp:extent cx="3914775" cy="2514600"/>
            <wp:effectExtent l="0" t="0" r="9525" b="0"/>
            <wp:wrapNone/>
            <wp:docPr id="206545564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55641" name="Picture 1"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14775" cy="2514600"/>
                    </a:xfrm>
                    <a:prstGeom prst="rect">
                      <a:avLst/>
                    </a:prstGeom>
                  </pic:spPr>
                </pic:pic>
              </a:graphicData>
            </a:graphic>
          </wp:anchor>
        </w:drawing>
      </w:r>
    </w:p>
    <w:p w14:paraId="08F4B2F0" w14:textId="2FF7DA23" w:rsidR="003210D5" w:rsidRDefault="003210D5">
      <w:pPr>
        <w:rPr>
          <w:rFonts w:asciiTheme="majorHAnsi" w:hAnsiTheme="majorHAnsi" w:cstheme="majorHAnsi"/>
          <w:sz w:val="24"/>
          <w:szCs w:val="24"/>
          <w:lang w:val="en-US"/>
        </w:rPr>
      </w:pPr>
    </w:p>
    <w:p w14:paraId="33D04177" w14:textId="462234EC" w:rsidR="003210D5" w:rsidRDefault="003210D5">
      <w:pPr>
        <w:rPr>
          <w:rFonts w:asciiTheme="majorHAnsi" w:hAnsiTheme="majorHAnsi" w:cstheme="majorHAnsi"/>
          <w:sz w:val="24"/>
          <w:szCs w:val="24"/>
          <w:lang w:val="en-US"/>
        </w:rPr>
      </w:pPr>
    </w:p>
    <w:p w14:paraId="6D2888D1" w14:textId="4B9FB69C" w:rsidR="003210D5" w:rsidRDefault="003210D5">
      <w:pPr>
        <w:rPr>
          <w:rFonts w:asciiTheme="majorHAnsi" w:hAnsiTheme="majorHAnsi" w:cstheme="majorHAnsi"/>
          <w:sz w:val="24"/>
          <w:szCs w:val="24"/>
          <w:lang w:val="en-US"/>
        </w:rPr>
      </w:pPr>
    </w:p>
    <w:p w14:paraId="25F4685C" w14:textId="54470756" w:rsidR="003210D5" w:rsidRDefault="003210D5">
      <w:pPr>
        <w:rPr>
          <w:rFonts w:asciiTheme="majorHAnsi" w:hAnsiTheme="majorHAnsi" w:cstheme="majorHAnsi"/>
          <w:sz w:val="24"/>
          <w:szCs w:val="24"/>
          <w:lang w:val="en-US"/>
        </w:rPr>
      </w:pPr>
    </w:p>
    <w:p w14:paraId="3B8FF2F0" w14:textId="5E88DE7F" w:rsidR="003210D5" w:rsidRDefault="003210D5">
      <w:pPr>
        <w:rPr>
          <w:rFonts w:asciiTheme="majorHAnsi" w:hAnsiTheme="majorHAnsi" w:cstheme="majorHAnsi"/>
          <w:sz w:val="24"/>
          <w:szCs w:val="24"/>
          <w:lang w:val="en-US"/>
        </w:rPr>
      </w:pPr>
    </w:p>
    <w:p w14:paraId="51B2B665" w14:textId="1C5F7A7E" w:rsidR="003210D5" w:rsidRDefault="003210D5">
      <w:pPr>
        <w:rPr>
          <w:rFonts w:asciiTheme="majorHAnsi" w:hAnsiTheme="majorHAnsi" w:cstheme="majorHAnsi"/>
          <w:sz w:val="24"/>
          <w:szCs w:val="24"/>
          <w:lang w:val="en-US"/>
        </w:rPr>
      </w:pPr>
      <w:r w:rsidRPr="003210D5">
        <w:rPr>
          <w:rFonts w:asciiTheme="majorHAnsi" w:hAnsiTheme="majorHAnsi" w:cstheme="majorHAnsi"/>
          <w:noProof/>
          <w:sz w:val="24"/>
          <w:szCs w:val="24"/>
          <w:lang w:val="en-US"/>
        </w:rPr>
        <w:drawing>
          <wp:anchor distT="0" distB="0" distL="114300" distR="114300" simplePos="0" relativeHeight="251661312" behindDoc="0" locked="0" layoutInCell="1" allowOverlap="1" wp14:anchorId="29D25010" wp14:editId="04EB4E9D">
            <wp:simplePos x="0" y="0"/>
            <wp:positionH relativeFrom="column">
              <wp:posOffset>-419100</wp:posOffset>
            </wp:positionH>
            <wp:positionV relativeFrom="paragraph">
              <wp:posOffset>367665</wp:posOffset>
            </wp:positionV>
            <wp:extent cx="3895725" cy="2647950"/>
            <wp:effectExtent l="0" t="0" r="9525" b="0"/>
            <wp:wrapNone/>
            <wp:docPr id="107997535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75359" name="Picture 1"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95725" cy="2647950"/>
                    </a:xfrm>
                    <a:prstGeom prst="rect">
                      <a:avLst/>
                    </a:prstGeom>
                  </pic:spPr>
                </pic:pic>
              </a:graphicData>
            </a:graphic>
          </wp:anchor>
        </w:drawing>
      </w:r>
    </w:p>
    <w:p w14:paraId="7EEC1C56" w14:textId="46B156E5" w:rsidR="003210D5" w:rsidRDefault="003210D5">
      <w:pPr>
        <w:rPr>
          <w:rFonts w:asciiTheme="majorHAnsi" w:hAnsiTheme="majorHAnsi" w:cstheme="majorHAnsi"/>
          <w:sz w:val="24"/>
          <w:szCs w:val="24"/>
          <w:lang w:val="en-US"/>
        </w:rPr>
      </w:pPr>
    </w:p>
    <w:p w14:paraId="2822B021" w14:textId="642795BB" w:rsidR="003210D5" w:rsidRDefault="003210D5">
      <w:pPr>
        <w:rPr>
          <w:rFonts w:asciiTheme="majorHAnsi" w:hAnsiTheme="majorHAnsi" w:cstheme="majorHAnsi"/>
          <w:sz w:val="24"/>
          <w:szCs w:val="24"/>
          <w:lang w:val="en-US"/>
        </w:rPr>
      </w:pPr>
    </w:p>
    <w:p w14:paraId="0250B872" w14:textId="7B5FA3CE" w:rsidR="003210D5" w:rsidRDefault="003210D5">
      <w:pPr>
        <w:rPr>
          <w:rFonts w:asciiTheme="majorHAnsi" w:hAnsiTheme="majorHAnsi" w:cstheme="majorHAnsi"/>
          <w:sz w:val="24"/>
          <w:szCs w:val="24"/>
          <w:lang w:val="en-US"/>
        </w:rPr>
      </w:pPr>
    </w:p>
    <w:p w14:paraId="0F681958" w14:textId="77777777" w:rsidR="003210D5" w:rsidRDefault="003210D5">
      <w:pPr>
        <w:rPr>
          <w:rFonts w:asciiTheme="majorHAnsi" w:hAnsiTheme="majorHAnsi" w:cstheme="majorHAnsi"/>
          <w:sz w:val="24"/>
          <w:szCs w:val="24"/>
          <w:lang w:val="en-US"/>
        </w:rPr>
      </w:pPr>
    </w:p>
    <w:p w14:paraId="68871B22" w14:textId="77777777" w:rsidR="003210D5" w:rsidRDefault="003210D5">
      <w:pPr>
        <w:rPr>
          <w:rFonts w:asciiTheme="majorHAnsi" w:hAnsiTheme="majorHAnsi" w:cstheme="majorHAnsi"/>
          <w:sz w:val="24"/>
          <w:szCs w:val="24"/>
          <w:lang w:val="en-US"/>
        </w:rPr>
      </w:pPr>
    </w:p>
    <w:p w14:paraId="11403E33" w14:textId="77777777" w:rsidR="003210D5" w:rsidRDefault="003210D5">
      <w:pPr>
        <w:rPr>
          <w:rFonts w:asciiTheme="majorHAnsi" w:hAnsiTheme="majorHAnsi" w:cstheme="majorHAnsi"/>
          <w:sz w:val="24"/>
          <w:szCs w:val="24"/>
          <w:lang w:val="en-US"/>
        </w:rPr>
      </w:pPr>
    </w:p>
    <w:p w14:paraId="325E5689" w14:textId="1E483F5B" w:rsidR="003210D5" w:rsidRDefault="003210D5">
      <w:pPr>
        <w:rPr>
          <w:rFonts w:asciiTheme="majorHAnsi" w:hAnsiTheme="majorHAnsi" w:cstheme="majorHAnsi"/>
          <w:sz w:val="24"/>
          <w:szCs w:val="24"/>
          <w:lang w:val="en-US"/>
        </w:rPr>
      </w:pPr>
    </w:p>
    <w:p w14:paraId="44D58561" w14:textId="2B9D3800" w:rsidR="003210D5" w:rsidRDefault="003210D5">
      <w:pPr>
        <w:rPr>
          <w:rFonts w:asciiTheme="majorHAnsi" w:hAnsiTheme="majorHAnsi" w:cstheme="majorHAnsi"/>
          <w:sz w:val="24"/>
          <w:szCs w:val="24"/>
          <w:lang w:val="en-US"/>
        </w:rPr>
      </w:pPr>
      <w:r w:rsidRPr="003210D5">
        <w:rPr>
          <w:rFonts w:asciiTheme="majorHAnsi" w:hAnsiTheme="majorHAnsi" w:cstheme="majorHAnsi"/>
          <w:noProof/>
          <w:sz w:val="24"/>
          <w:szCs w:val="24"/>
          <w:lang w:val="en-US"/>
        </w:rPr>
        <w:drawing>
          <wp:anchor distT="0" distB="0" distL="114300" distR="114300" simplePos="0" relativeHeight="251662336" behindDoc="0" locked="0" layoutInCell="1" allowOverlap="1" wp14:anchorId="5CD0F3B3" wp14:editId="0958F7FF">
            <wp:simplePos x="0" y="0"/>
            <wp:positionH relativeFrom="column">
              <wp:posOffset>2390775</wp:posOffset>
            </wp:positionH>
            <wp:positionV relativeFrom="paragraph">
              <wp:posOffset>72390</wp:posOffset>
            </wp:positionV>
            <wp:extent cx="3895725" cy="2381250"/>
            <wp:effectExtent l="0" t="0" r="0" b="0"/>
            <wp:wrapNone/>
            <wp:docPr id="99505001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50014" name="Picture 1" descr="Graphical user interface, text, application, email&#10;&#10;Description automatically generated"/>
                    <pic:cNvPicPr/>
                  </pic:nvPicPr>
                  <pic:blipFill rotWithShape="1">
                    <a:blip r:embed="rId9">
                      <a:extLst>
                        <a:ext uri="{28A0092B-C50C-407E-A947-70E740481C1C}">
                          <a14:useLocalDpi xmlns:a14="http://schemas.microsoft.com/office/drawing/2010/main" val="0"/>
                        </a:ext>
                      </a:extLst>
                    </a:blip>
                    <a:srcRect b="19614"/>
                    <a:stretch/>
                  </pic:blipFill>
                  <pic:spPr bwMode="auto">
                    <a:xfrm>
                      <a:off x="0" y="0"/>
                      <a:ext cx="3895725" cy="23812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0516080" w14:textId="1AA79F76" w:rsidR="003210D5" w:rsidRDefault="003210D5">
      <w:pPr>
        <w:rPr>
          <w:rFonts w:asciiTheme="majorHAnsi" w:hAnsiTheme="majorHAnsi" w:cstheme="majorHAnsi"/>
          <w:sz w:val="24"/>
          <w:szCs w:val="24"/>
          <w:lang w:val="en-US"/>
        </w:rPr>
      </w:pPr>
    </w:p>
    <w:p w14:paraId="2087E01B" w14:textId="39426AA9" w:rsidR="003210D5" w:rsidRDefault="003210D5">
      <w:pPr>
        <w:rPr>
          <w:rFonts w:asciiTheme="majorHAnsi" w:hAnsiTheme="majorHAnsi" w:cstheme="majorHAnsi"/>
          <w:sz w:val="24"/>
          <w:szCs w:val="24"/>
          <w:lang w:val="en-US"/>
        </w:rPr>
      </w:pPr>
    </w:p>
    <w:p w14:paraId="6961F07F" w14:textId="77777777" w:rsidR="003210D5" w:rsidRDefault="003210D5">
      <w:pPr>
        <w:rPr>
          <w:rFonts w:asciiTheme="majorHAnsi" w:hAnsiTheme="majorHAnsi" w:cstheme="majorHAnsi"/>
          <w:sz w:val="24"/>
          <w:szCs w:val="24"/>
          <w:lang w:val="en-US"/>
        </w:rPr>
      </w:pPr>
    </w:p>
    <w:p w14:paraId="51DD0078" w14:textId="53A4DE66" w:rsidR="003210D5" w:rsidRDefault="003210D5">
      <w:pPr>
        <w:rPr>
          <w:rFonts w:asciiTheme="majorHAnsi" w:hAnsiTheme="majorHAnsi" w:cstheme="majorHAnsi"/>
          <w:sz w:val="24"/>
          <w:szCs w:val="24"/>
          <w:lang w:val="en-US"/>
        </w:rPr>
      </w:pPr>
    </w:p>
    <w:p w14:paraId="7823589D" w14:textId="363C9F74" w:rsidR="003210D5" w:rsidRDefault="003210D5">
      <w:pPr>
        <w:rPr>
          <w:rFonts w:asciiTheme="majorHAnsi" w:hAnsiTheme="majorHAnsi" w:cstheme="majorHAnsi"/>
          <w:sz w:val="24"/>
          <w:szCs w:val="24"/>
          <w:lang w:val="en-US"/>
        </w:rPr>
      </w:pPr>
    </w:p>
    <w:p w14:paraId="7717592A" w14:textId="77777777" w:rsidR="003210D5" w:rsidRDefault="003210D5">
      <w:pPr>
        <w:rPr>
          <w:rFonts w:asciiTheme="majorHAnsi" w:hAnsiTheme="majorHAnsi" w:cstheme="majorHAnsi"/>
          <w:sz w:val="24"/>
          <w:szCs w:val="24"/>
          <w:lang w:val="en-US"/>
        </w:rPr>
      </w:pPr>
    </w:p>
    <w:p w14:paraId="6FC60938" w14:textId="052A61A1" w:rsidR="003210D5" w:rsidRDefault="00AF35E5">
      <w:pPr>
        <w:rPr>
          <w:rFonts w:asciiTheme="majorHAnsi" w:hAnsiTheme="majorHAnsi" w:cstheme="majorHAnsi"/>
          <w:sz w:val="24"/>
          <w:szCs w:val="24"/>
          <w:lang w:val="en-US"/>
        </w:rPr>
      </w:pPr>
      <w:r w:rsidRPr="00AF35E5">
        <w:rPr>
          <w:rFonts w:asciiTheme="majorHAnsi" w:hAnsiTheme="majorHAnsi" w:cstheme="majorHAnsi"/>
          <w:noProof/>
          <w:sz w:val="24"/>
          <w:szCs w:val="24"/>
          <w:lang w:val="en-US"/>
        </w:rPr>
        <w:lastRenderedPageBreak/>
        <w:drawing>
          <wp:anchor distT="0" distB="0" distL="114300" distR="114300" simplePos="0" relativeHeight="251663360" behindDoc="0" locked="0" layoutInCell="1" allowOverlap="1" wp14:anchorId="69AD7ACB" wp14:editId="288225FA">
            <wp:simplePos x="0" y="0"/>
            <wp:positionH relativeFrom="column">
              <wp:posOffset>390525</wp:posOffset>
            </wp:positionH>
            <wp:positionV relativeFrom="paragraph">
              <wp:posOffset>285750</wp:posOffset>
            </wp:positionV>
            <wp:extent cx="5268191" cy="4800600"/>
            <wp:effectExtent l="0" t="0" r="8890" b="0"/>
            <wp:wrapNone/>
            <wp:docPr id="369472581" name="Picture 1"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72581" name="Picture 1" descr="Diagram, radar chart&#10;&#10;Description automatically generated"/>
                    <pic:cNvPicPr/>
                  </pic:nvPicPr>
                  <pic:blipFill rotWithShape="1">
                    <a:blip r:embed="rId10">
                      <a:extLst>
                        <a:ext uri="{28A0092B-C50C-407E-A947-70E740481C1C}">
                          <a14:useLocalDpi xmlns:a14="http://schemas.microsoft.com/office/drawing/2010/main" val="0"/>
                        </a:ext>
                      </a:extLst>
                    </a:blip>
                    <a:srcRect l="6814" t="5939" r="8930" b="2600"/>
                    <a:stretch/>
                  </pic:blipFill>
                  <pic:spPr bwMode="auto">
                    <a:xfrm>
                      <a:off x="0" y="0"/>
                      <a:ext cx="5278693" cy="4810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4E9820" w14:textId="77777777" w:rsidR="003210D5" w:rsidRDefault="003210D5">
      <w:pPr>
        <w:rPr>
          <w:rFonts w:asciiTheme="majorHAnsi" w:hAnsiTheme="majorHAnsi" w:cstheme="majorHAnsi"/>
          <w:sz w:val="24"/>
          <w:szCs w:val="24"/>
          <w:lang w:val="en-US"/>
        </w:rPr>
      </w:pPr>
    </w:p>
    <w:p w14:paraId="69A1F0FE" w14:textId="071885A5" w:rsidR="003210D5" w:rsidRDefault="003210D5">
      <w:pPr>
        <w:rPr>
          <w:rFonts w:asciiTheme="majorHAnsi" w:hAnsiTheme="majorHAnsi" w:cstheme="majorHAnsi"/>
          <w:sz w:val="24"/>
          <w:szCs w:val="24"/>
          <w:lang w:val="en-US"/>
        </w:rPr>
      </w:pPr>
    </w:p>
    <w:p w14:paraId="1B734742" w14:textId="77777777" w:rsidR="003210D5" w:rsidRDefault="003210D5">
      <w:pPr>
        <w:rPr>
          <w:rFonts w:asciiTheme="majorHAnsi" w:hAnsiTheme="majorHAnsi" w:cstheme="majorHAnsi"/>
          <w:sz w:val="24"/>
          <w:szCs w:val="24"/>
          <w:lang w:val="en-US"/>
        </w:rPr>
      </w:pPr>
    </w:p>
    <w:p w14:paraId="72092703" w14:textId="10FD6488" w:rsidR="003210D5" w:rsidRDefault="003210D5">
      <w:pPr>
        <w:rPr>
          <w:rFonts w:asciiTheme="majorHAnsi" w:hAnsiTheme="majorHAnsi" w:cstheme="majorHAnsi"/>
          <w:sz w:val="24"/>
          <w:szCs w:val="24"/>
          <w:lang w:val="en-US"/>
        </w:rPr>
      </w:pPr>
    </w:p>
    <w:p w14:paraId="50A8C4C5" w14:textId="051E6C05" w:rsidR="003210D5" w:rsidRDefault="003210D5">
      <w:pPr>
        <w:rPr>
          <w:rFonts w:asciiTheme="majorHAnsi" w:hAnsiTheme="majorHAnsi" w:cstheme="majorHAnsi"/>
          <w:sz w:val="24"/>
          <w:szCs w:val="24"/>
          <w:lang w:val="en-US"/>
        </w:rPr>
      </w:pPr>
    </w:p>
    <w:p w14:paraId="6E661C37" w14:textId="57BB34F7" w:rsidR="003210D5" w:rsidRDefault="003210D5">
      <w:pPr>
        <w:rPr>
          <w:rFonts w:asciiTheme="majorHAnsi" w:hAnsiTheme="majorHAnsi" w:cstheme="majorHAnsi"/>
          <w:sz w:val="24"/>
          <w:szCs w:val="24"/>
          <w:lang w:val="en-US"/>
        </w:rPr>
      </w:pPr>
    </w:p>
    <w:p w14:paraId="0CF1692C" w14:textId="46F3DBF6" w:rsidR="003210D5" w:rsidRDefault="003210D5">
      <w:pPr>
        <w:rPr>
          <w:rFonts w:asciiTheme="majorHAnsi" w:hAnsiTheme="majorHAnsi" w:cstheme="majorHAnsi"/>
          <w:sz w:val="24"/>
          <w:szCs w:val="24"/>
          <w:lang w:val="en-US"/>
        </w:rPr>
      </w:pPr>
    </w:p>
    <w:p w14:paraId="07F76031" w14:textId="4D848603" w:rsidR="003210D5" w:rsidRDefault="003210D5">
      <w:pPr>
        <w:rPr>
          <w:rFonts w:asciiTheme="majorHAnsi" w:hAnsiTheme="majorHAnsi" w:cstheme="majorHAnsi"/>
          <w:sz w:val="24"/>
          <w:szCs w:val="24"/>
          <w:lang w:val="en-US"/>
        </w:rPr>
      </w:pPr>
    </w:p>
    <w:p w14:paraId="6E07B55E" w14:textId="77777777" w:rsidR="003210D5" w:rsidRDefault="003210D5">
      <w:pPr>
        <w:rPr>
          <w:rFonts w:asciiTheme="majorHAnsi" w:hAnsiTheme="majorHAnsi" w:cstheme="majorHAnsi"/>
          <w:sz w:val="24"/>
          <w:szCs w:val="24"/>
          <w:lang w:val="en-US"/>
        </w:rPr>
      </w:pPr>
    </w:p>
    <w:p w14:paraId="17651AB8" w14:textId="77777777" w:rsidR="003210D5" w:rsidRDefault="003210D5">
      <w:pPr>
        <w:rPr>
          <w:rFonts w:asciiTheme="majorHAnsi" w:hAnsiTheme="majorHAnsi" w:cstheme="majorHAnsi"/>
          <w:sz w:val="24"/>
          <w:szCs w:val="24"/>
          <w:lang w:val="en-US"/>
        </w:rPr>
      </w:pPr>
    </w:p>
    <w:p w14:paraId="5F5DE92B" w14:textId="77777777" w:rsidR="003210D5" w:rsidRDefault="003210D5">
      <w:pPr>
        <w:rPr>
          <w:rFonts w:asciiTheme="majorHAnsi" w:hAnsiTheme="majorHAnsi" w:cstheme="majorHAnsi"/>
          <w:sz w:val="24"/>
          <w:szCs w:val="24"/>
          <w:lang w:val="en-US"/>
        </w:rPr>
      </w:pPr>
    </w:p>
    <w:p w14:paraId="5FF75781" w14:textId="77777777" w:rsidR="003210D5" w:rsidRDefault="003210D5">
      <w:pPr>
        <w:rPr>
          <w:rFonts w:asciiTheme="majorHAnsi" w:hAnsiTheme="majorHAnsi" w:cstheme="majorHAnsi"/>
          <w:sz w:val="24"/>
          <w:szCs w:val="24"/>
          <w:lang w:val="en-US"/>
        </w:rPr>
      </w:pPr>
    </w:p>
    <w:p w14:paraId="1DA44754" w14:textId="77777777" w:rsidR="003210D5" w:rsidRDefault="003210D5">
      <w:pPr>
        <w:rPr>
          <w:rFonts w:asciiTheme="majorHAnsi" w:hAnsiTheme="majorHAnsi" w:cstheme="majorHAnsi"/>
          <w:sz w:val="24"/>
          <w:szCs w:val="24"/>
          <w:lang w:val="en-US"/>
        </w:rPr>
      </w:pPr>
    </w:p>
    <w:p w14:paraId="3C7C7BFD" w14:textId="77777777" w:rsidR="003210D5" w:rsidRDefault="003210D5">
      <w:pPr>
        <w:rPr>
          <w:rFonts w:asciiTheme="majorHAnsi" w:hAnsiTheme="majorHAnsi" w:cstheme="majorHAnsi"/>
          <w:sz w:val="24"/>
          <w:szCs w:val="24"/>
          <w:lang w:val="en-US"/>
        </w:rPr>
      </w:pPr>
    </w:p>
    <w:p w14:paraId="2D77342D" w14:textId="77777777" w:rsidR="003210D5" w:rsidRDefault="003210D5">
      <w:pPr>
        <w:rPr>
          <w:rFonts w:asciiTheme="majorHAnsi" w:hAnsiTheme="majorHAnsi" w:cstheme="majorHAnsi"/>
          <w:sz w:val="24"/>
          <w:szCs w:val="24"/>
          <w:lang w:val="en-US"/>
        </w:rPr>
      </w:pPr>
    </w:p>
    <w:p w14:paraId="573D0BF3" w14:textId="77777777" w:rsidR="003210D5" w:rsidRDefault="003210D5">
      <w:pPr>
        <w:rPr>
          <w:rFonts w:asciiTheme="majorHAnsi" w:hAnsiTheme="majorHAnsi" w:cstheme="majorHAnsi"/>
          <w:sz w:val="24"/>
          <w:szCs w:val="24"/>
          <w:lang w:val="en-US"/>
        </w:rPr>
      </w:pPr>
    </w:p>
    <w:p w14:paraId="10C84B53" w14:textId="77777777" w:rsidR="003210D5" w:rsidRDefault="003210D5">
      <w:pPr>
        <w:rPr>
          <w:rFonts w:asciiTheme="majorHAnsi" w:hAnsiTheme="majorHAnsi" w:cstheme="majorHAnsi"/>
          <w:sz w:val="24"/>
          <w:szCs w:val="24"/>
          <w:lang w:val="en-US"/>
        </w:rPr>
      </w:pPr>
    </w:p>
    <w:p w14:paraId="30B2E54F" w14:textId="77777777" w:rsidR="003210D5" w:rsidRDefault="003210D5">
      <w:pPr>
        <w:rPr>
          <w:rFonts w:asciiTheme="majorHAnsi" w:hAnsiTheme="majorHAnsi" w:cstheme="majorHAnsi"/>
          <w:sz w:val="24"/>
          <w:szCs w:val="24"/>
          <w:lang w:val="en-US"/>
        </w:rPr>
      </w:pPr>
    </w:p>
    <w:p w14:paraId="43B56B5D" w14:textId="77777777" w:rsidR="003210D5" w:rsidRDefault="003210D5">
      <w:pPr>
        <w:rPr>
          <w:rFonts w:asciiTheme="majorHAnsi" w:hAnsiTheme="majorHAnsi" w:cstheme="majorHAnsi"/>
          <w:sz w:val="24"/>
          <w:szCs w:val="24"/>
          <w:lang w:val="en-US"/>
        </w:rPr>
      </w:pPr>
    </w:p>
    <w:p w14:paraId="5A31AA4C" w14:textId="2C406786" w:rsidR="003210D5" w:rsidRDefault="003210D5">
      <w:pPr>
        <w:rPr>
          <w:rFonts w:asciiTheme="majorHAnsi" w:hAnsiTheme="majorHAnsi" w:cstheme="majorHAnsi"/>
          <w:sz w:val="24"/>
          <w:szCs w:val="24"/>
          <w:lang w:val="en-US"/>
        </w:rPr>
      </w:pPr>
    </w:p>
    <w:p w14:paraId="61630371" w14:textId="77777777" w:rsidR="003210D5" w:rsidRDefault="003210D5">
      <w:pPr>
        <w:rPr>
          <w:rFonts w:asciiTheme="majorHAnsi" w:hAnsiTheme="majorHAnsi" w:cstheme="majorHAnsi"/>
          <w:sz w:val="24"/>
          <w:szCs w:val="24"/>
          <w:lang w:val="en-US"/>
        </w:rPr>
      </w:pPr>
    </w:p>
    <w:p w14:paraId="31201769" w14:textId="77777777" w:rsidR="003210D5" w:rsidRDefault="003210D5">
      <w:pPr>
        <w:rPr>
          <w:rFonts w:asciiTheme="majorHAnsi" w:hAnsiTheme="majorHAnsi" w:cstheme="majorHAnsi"/>
          <w:sz w:val="24"/>
          <w:szCs w:val="24"/>
          <w:lang w:val="en-US"/>
        </w:rPr>
      </w:pPr>
    </w:p>
    <w:p w14:paraId="1D13D9EA" w14:textId="77777777" w:rsidR="003210D5" w:rsidRDefault="003210D5">
      <w:pPr>
        <w:rPr>
          <w:rFonts w:asciiTheme="majorHAnsi" w:hAnsiTheme="majorHAnsi" w:cstheme="majorHAnsi"/>
          <w:sz w:val="24"/>
          <w:szCs w:val="24"/>
          <w:lang w:val="en-US"/>
        </w:rPr>
      </w:pPr>
    </w:p>
    <w:p w14:paraId="765EB014" w14:textId="77777777" w:rsidR="003210D5" w:rsidRDefault="003210D5">
      <w:pPr>
        <w:rPr>
          <w:rFonts w:asciiTheme="majorHAnsi" w:hAnsiTheme="majorHAnsi" w:cstheme="majorHAnsi"/>
          <w:sz w:val="24"/>
          <w:szCs w:val="24"/>
          <w:lang w:val="en-US"/>
        </w:rPr>
      </w:pPr>
    </w:p>
    <w:p w14:paraId="74284D58" w14:textId="77777777" w:rsidR="003210D5" w:rsidRDefault="003210D5">
      <w:pPr>
        <w:rPr>
          <w:rFonts w:asciiTheme="majorHAnsi" w:hAnsiTheme="majorHAnsi" w:cstheme="majorHAnsi"/>
          <w:sz w:val="24"/>
          <w:szCs w:val="24"/>
          <w:lang w:val="en-US"/>
        </w:rPr>
      </w:pPr>
    </w:p>
    <w:p w14:paraId="3BA20C6C" w14:textId="77777777" w:rsidR="003210D5" w:rsidRDefault="003210D5">
      <w:pPr>
        <w:rPr>
          <w:rFonts w:asciiTheme="majorHAnsi" w:hAnsiTheme="majorHAnsi" w:cstheme="majorHAnsi"/>
          <w:sz w:val="24"/>
          <w:szCs w:val="24"/>
          <w:lang w:val="en-US"/>
        </w:rPr>
      </w:pPr>
    </w:p>
    <w:p w14:paraId="2CC17ECF" w14:textId="77777777" w:rsidR="003210D5" w:rsidRDefault="003210D5">
      <w:pPr>
        <w:rPr>
          <w:rFonts w:asciiTheme="majorHAnsi" w:hAnsiTheme="majorHAnsi" w:cstheme="majorHAnsi"/>
          <w:sz w:val="24"/>
          <w:szCs w:val="24"/>
          <w:lang w:val="en-US"/>
        </w:rPr>
      </w:pPr>
    </w:p>
    <w:p w14:paraId="7B2A37E6" w14:textId="77777777" w:rsidR="003210D5" w:rsidRDefault="003210D5">
      <w:pPr>
        <w:rPr>
          <w:rFonts w:asciiTheme="majorHAnsi" w:hAnsiTheme="majorHAnsi" w:cstheme="majorHAnsi"/>
          <w:sz w:val="24"/>
          <w:szCs w:val="24"/>
          <w:lang w:val="en-US"/>
        </w:rPr>
      </w:pPr>
    </w:p>
    <w:p w14:paraId="062D9BEC" w14:textId="6E56AFF0" w:rsidR="003210D5" w:rsidRDefault="00AF35E5">
      <w:pPr>
        <w:rPr>
          <w:rFonts w:asciiTheme="majorHAnsi" w:hAnsiTheme="majorHAnsi" w:cstheme="majorHAnsi"/>
          <w:sz w:val="24"/>
          <w:szCs w:val="24"/>
          <w:lang w:val="en-US"/>
        </w:rPr>
      </w:pPr>
      <w:r w:rsidRPr="00AF35E5">
        <w:rPr>
          <w:rFonts w:asciiTheme="majorHAnsi" w:hAnsiTheme="majorHAnsi" w:cstheme="majorHAnsi"/>
          <w:noProof/>
          <w:sz w:val="24"/>
          <w:szCs w:val="24"/>
          <w:lang w:val="en-US"/>
        </w:rPr>
        <w:lastRenderedPageBreak/>
        <w:drawing>
          <wp:anchor distT="0" distB="0" distL="114300" distR="114300" simplePos="0" relativeHeight="251665408" behindDoc="0" locked="0" layoutInCell="1" allowOverlap="1" wp14:anchorId="5C10253C" wp14:editId="563F0C54">
            <wp:simplePos x="0" y="0"/>
            <wp:positionH relativeFrom="margin">
              <wp:posOffset>-447675</wp:posOffset>
            </wp:positionH>
            <wp:positionV relativeFrom="paragraph">
              <wp:posOffset>-600076</wp:posOffset>
            </wp:positionV>
            <wp:extent cx="6381115" cy="7044937"/>
            <wp:effectExtent l="0" t="0" r="635" b="3810"/>
            <wp:wrapNone/>
            <wp:docPr id="134257807"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7807" name="Picture 1" descr="Chart&#10;&#10;Description automatically generated with low confidence"/>
                    <pic:cNvPicPr/>
                  </pic:nvPicPr>
                  <pic:blipFill rotWithShape="1">
                    <a:blip r:embed="rId11">
                      <a:extLst>
                        <a:ext uri="{28A0092B-C50C-407E-A947-70E740481C1C}">
                          <a14:useLocalDpi xmlns:a14="http://schemas.microsoft.com/office/drawing/2010/main" val="0"/>
                        </a:ext>
                      </a:extLst>
                    </a:blip>
                    <a:srcRect l="4097" r="4934"/>
                    <a:stretch/>
                  </pic:blipFill>
                  <pic:spPr bwMode="auto">
                    <a:xfrm>
                      <a:off x="0" y="0"/>
                      <a:ext cx="6386095" cy="7050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936F2A" w14:textId="04C0C2D8" w:rsidR="003210D5" w:rsidRDefault="003210D5">
      <w:pPr>
        <w:rPr>
          <w:rFonts w:asciiTheme="majorHAnsi" w:hAnsiTheme="majorHAnsi" w:cstheme="majorHAnsi"/>
          <w:sz w:val="24"/>
          <w:szCs w:val="24"/>
          <w:lang w:val="en-US"/>
        </w:rPr>
      </w:pPr>
    </w:p>
    <w:p w14:paraId="01E1959E" w14:textId="001A4093" w:rsidR="003210D5" w:rsidRDefault="003210D5">
      <w:pPr>
        <w:rPr>
          <w:rFonts w:asciiTheme="majorHAnsi" w:hAnsiTheme="majorHAnsi" w:cstheme="majorHAnsi"/>
          <w:sz w:val="24"/>
          <w:szCs w:val="24"/>
          <w:lang w:val="en-US"/>
        </w:rPr>
      </w:pPr>
    </w:p>
    <w:p w14:paraId="0E487A1B" w14:textId="2CC7B6BC" w:rsidR="003210D5" w:rsidRDefault="003210D5">
      <w:pPr>
        <w:rPr>
          <w:rFonts w:asciiTheme="majorHAnsi" w:hAnsiTheme="majorHAnsi" w:cstheme="majorHAnsi"/>
          <w:sz w:val="24"/>
          <w:szCs w:val="24"/>
          <w:lang w:val="en-US"/>
        </w:rPr>
      </w:pPr>
    </w:p>
    <w:p w14:paraId="2978A69A" w14:textId="0D181D22" w:rsidR="003210D5" w:rsidRDefault="003210D5">
      <w:pPr>
        <w:rPr>
          <w:rFonts w:asciiTheme="majorHAnsi" w:hAnsiTheme="majorHAnsi" w:cstheme="majorHAnsi"/>
          <w:sz w:val="24"/>
          <w:szCs w:val="24"/>
          <w:lang w:val="en-US"/>
        </w:rPr>
      </w:pPr>
    </w:p>
    <w:p w14:paraId="4569E553" w14:textId="41E6D41E" w:rsidR="003210D5" w:rsidRDefault="003210D5">
      <w:pPr>
        <w:rPr>
          <w:rFonts w:asciiTheme="majorHAnsi" w:hAnsiTheme="majorHAnsi" w:cstheme="majorHAnsi"/>
          <w:sz w:val="24"/>
          <w:szCs w:val="24"/>
          <w:lang w:val="en-US"/>
        </w:rPr>
      </w:pPr>
    </w:p>
    <w:p w14:paraId="3EDB4385" w14:textId="1B001C9F" w:rsidR="003210D5" w:rsidRDefault="003210D5">
      <w:pPr>
        <w:rPr>
          <w:rFonts w:asciiTheme="majorHAnsi" w:hAnsiTheme="majorHAnsi" w:cstheme="majorHAnsi"/>
          <w:sz w:val="24"/>
          <w:szCs w:val="24"/>
          <w:lang w:val="en-US"/>
        </w:rPr>
      </w:pPr>
    </w:p>
    <w:p w14:paraId="0D46DC51" w14:textId="36773605" w:rsidR="003210D5" w:rsidRDefault="003210D5">
      <w:pPr>
        <w:rPr>
          <w:rFonts w:asciiTheme="majorHAnsi" w:hAnsiTheme="majorHAnsi" w:cstheme="majorHAnsi"/>
          <w:sz w:val="24"/>
          <w:szCs w:val="24"/>
          <w:lang w:val="en-US"/>
        </w:rPr>
      </w:pPr>
    </w:p>
    <w:p w14:paraId="03E56B25" w14:textId="703EC9C8" w:rsidR="003210D5" w:rsidRDefault="003210D5">
      <w:pPr>
        <w:rPr>
          <w:rFonts w:asciiTheme="majorHAnsi" w:hAnsiTheme="majorHAnsi" w:cstheme="majorHAnsi"/>
          <w:sz w:val="24"/>
          <w:szCs w:val="24"/>
          <w:lang w:val="en-US"/>
        </w:rPr>
      </w:pPr>
    </w:p>
    <w:p w14:paraId="6BC27F6B" w14:textId="74EF7B6F" w:rsidR="003210D5" w:rsidRDefault="003210D5">
      <w:pPr>
        <w:rPr>
          <w:rFonts w:asciiTheme="majorHAnsi" w:hAnsiTheme="majorHAnsi" w:cstheme="majorHAnsi"/>
          <w:sz w:val="24"/>
          <w:szCs w:val="24"/>
          <w:lang w:val="en-US"/>
        </w:rPr>
      </w:pPr>
    </w:p>
    <w:p w14:paraId="35A78677" w14:textId="73368DC4" w:rsidR="003210D5" w:rsidRDefault="003210D5">
      <w:pPr>
        <w:rPr>
          <w:rFonts w:asciiTheme="majorHAnsi" w:hAnsiTheme="majorHAnsi" w:cstheme="majorHAnsi"/>
          <w:sz w:val="24"/>
          <w:szCs w:val="24"/>
          <w:lang w:val="en-US"/>
        </w:rPr>
      </w:pPr>
    </w:p>
    <w:p w14:paraId="495247FB" w14:textId="698EBEB2" w:rsidR="003210D5" w:rsidRDefault="003210D5">
      <w:pPr>
        <w:rPr>
          <w:rFonts w:asciiTheme="majorHAnsi" w:hAnsiTheme="majorHAnsi" w:cstheme="majorHAnsi"/>
          <w:sz w:val="24"/>
          <w:szCs w:val="24"/>
          <w:lang w:val="en-US"/>
        </w:rPr>
      </w:pPr>
    </w:p>
    <w:p w14:paraId="445F22DA" w14:textId="1C13EFDB" w:rsidR="003210D5" w:rsidRDefault="003210D5">
      <w:pPr>
        <w:rPr>
          <w:rFonts w:asciiTheme="majorHAnsi" w:hAnsiTheme="majorHAnsi" w:cstheme="majorHAnsi"/>
          <w:sz w:val="24"/>
          <w:szCs w:val="24"/>
          <w:lang w:val="en-US"/>
        </w:rPr>
      </w:pPr>
    </w:p>
    <w:p w14:paraId="026F4CFC" w14:textId="58CF9FB1" w:rsidR="003210D5" w:rsidRDefault="003210D5">
      <w:pPr>
        <w:rPr>
          <w:rFonts w:asciiTheme="majorHAnsi" w:hAnsiTheme="majorHAnsi" w:cstheme="majorHAnsi"/>
          <w:sz w:val="24"/>
          <w:szCs w:val="24"/>
          <w:lang w:val="en-US"/>
        </w:rPr>
      </w:pPr>
    </w:p>
    <w:p w14:paraId="41386E1D" w14:textId="478816E4" w:rsidR="003210D5" w:rsidRDefault="003210D5">
      <w:pPr>
        <w:rPr>
          <w:rFonts w:asciiTheme="majorHAnsi" w:hAnsiTheme="majorHAnsi" w:cstheme="majorHAnsi"/>
          <w:sz w:val="24"/>
          <w:szCs w:val="24"/>
          <w:lang w:val="en-US"/>
        </w:rPr>
      </w:pPr>
    </w:p>
    <w:p w14:paraId="6FCE9D14" w14:textId="44146446" w:rsidR="003210D5" w:rsidRDefault="003210D5">
      <w:pPr>
        <w:rPr>
          <w:rFonts w:asciiTheme="majorHAnsi" w:hAnsiTheme="majorHAnsi" w:cstheme="majorHAnsi"/>
          <w:sz w:val="24"/>
          <w:szCs w:val="24"/>
          <w:lang w:val="en-US"/>
        </w:rPr>
      </w:pPr>
    </w:p>
    <w:p w14:paraId="45AE5822" w14:textId="4C487678" w:rsidR="003210D5" w:rsidRDefault="003210D5">
      <w:pPr>
        <w:rPr>
          <w:rFonts w:asciiTheme="majorHAnsi" w:hAnsiTheme="majorHAnsi" w:cstheme="majorHAnsi"/>
          <w:sz w:val="24"/>
          <w:szCs w:val="24"/>
          <w:lang w:val="en-US"/>
        </w:rPr>
      </w:pPr>
    </w:p>
    <w:p w14:paraId="2D1E6578" w14:textId="77777777" w:rsidR="003210D5" w:rsidRDefault="003210D5">
      <w:pPr>
        <w:rPr>
          <w:rFonts w:asciiTheme="majorHAnsi" w:hAnsiTheme="majorHAnsi" w:cstheme="majorHAnsi"/>
          <w:sz w:val="24"/>
          <w:szCs w:val="24"/>
          <w:lang w:val="en-US"/>
        </w:rPr>
      </w:pPr>
    </w:p>
    <w:p w14:paraId="3EF31DCD" w14:textId="4DA1EA90" w:rsidR="003210D5" w:rsidRDefault="003210D5">
      <w:pPr>
        <w:rPr>
          <w:rFonts w:asciiTheme="majorHAnsi" w:hAnsiTheme="majorHAnsi" w:cstheme="majorHAnsi"/>
          <w:sz w:val="24"/>
          <w:szCs w:val="24"/>
          <w:lang w:val="en-US"/>
        </w:rPr>
      </w:pPr>
    </w:p>
    <w:p w14:paraId="7E5F4F2C" w14:textId="77777777" w:rsidR="003210D5" w:rsidRDefault="003210D5">
      <w:pPr>
        <w:rPr>
          <w:rFonts w:asciiTheme="majorHAnsi" w:hAnsiTheme="majorHAnsi" w:cstheme="majorHAnsi"/>
          <w:sz w:val="24"/>
          <w:szCs w:val="24"/>
          <w:lang w:val="en-US"/>
        </w:rPr>
      </w:pPr>
    </w:p>
    <w:p w14:paraId="61ADB963" w14:textId="2565B67F" w:rsidR="003210D5" w:rsidRDefault="003210D5">
      <w:pPr>
        <w:rPr>
          <w:rFonts w:asciiTheme="majorHAnsi" w:hAnsiTheme="majorHAnsi" w:cstheme="majorHAnsi"/>
          <w:sz w:val="24"/>
          <w:szCs w:val="24"/>
          <w:lang w:val="en-US"/>
        </w:rPr>
      </w:pPr>
    </w:p>
    <w:p w14:paraId="0F28EB38" w14:textId="1CCCFEF7" w:rsidR="003210D5" w:rsidRDefault="00AF35E5">
      <w:pPr>
        <w:rPr>
          <w:rFonts w:asciiTheme="majorHAnsi" w:hAnsiTheme="majorHAnsi" w:cstheme="majorHAnsi"/>
          <w:sz w:val="24"/>
          <w:szCs w:val="24"/>
          <w:lang w:val="en-US"/>
        </w:rPr>
      </w:pPr>
      <w:r w:rsidRPr="00AF35E5">
        <w:rPr>
          <w:rFonts w:asciiTheme="majorHAnsi" w:hAnsiTheme="majorHAnsi" w:cstheme="majorHAnsi"/>
          <w:noProof/>
          <w:sz w:val="24"/>
          <w:szCs w:val="24"/>
          <w:lang w:val="en-US"/>
        </w:rPr>
        <w:drawing>
          <wp:anchor distT="0" distB="0" distL="114300" distR="114300" simplePos="0" relativeHeight="251664384" behindDoc="0" locked="0" layoutInCell="1" allowOverlap="1" wp14:anchorId="21A66261" wp14:editId="6EEEAB69">
            <wp:simplePos x="0" y="0"/>
            <wp:positionH relativeFrom="margin">
              <wp:posOffset>-259715</wp:posOffset>
            </wp:positionH>
            <wp:positionV relativeFrom="paragraph">
              <wp:posOffset>180340</wp:posOffset>
            </wp:positionV>
            <wp:extent cx="5731510" cy="1869440"/>
            <wp:effectExtent l="0" t="0" r="2540" b="0"/>
            <wp:wrapNone/>
            <wp:docPr id="20008916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9169" name="Picture 1"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869440"/>
                    </a:xfrm>
                    <a:prstGeom prst="rect">
                      <a:avLst/>
                    </a:prstGeom>
                  </pic:spPr>
                </pic:pic>
              </a:graphicData>
            </a:graphic>
          </wp:anchor>
        </w:drawing>
      </w:r>
    </w:p>
    <w:p w14:paraId="072C6D74" w14:textId="2A5BBF77" w:rsidR="003210D5" w:rsidRDefault="003210D5">
      <w:pPr>
        <w:rPr>
          <w:rFonts w:asciiTheme="majorHAnsi" w:hAnsiTheme="majorHAnsi" w:cstheme="majorHAnsi"/>
          <w:sz w:val="24"/>
          <w:szCs w:val="24"/>
          <w:lang w:val="en-US"/>
        </w:rPr>
      </w:pPr>
    </w:p>
    <w:p w14:paraId="2D59D745" w14:textId="77777777" w:rsidR="003210D5" w:rsidRDefault="003210D5">
      <w:pPr>
        <w:rPr>
          <w:rFonts w:asciiTheme="majorHAnsi" w:hAnsiTheme="majorHAnsi" w:cstheme="majorHAnsi"/>
          <w:sz w:val="24"/>
          <w:szCs w:val="24"/>
          <w:lang w:val="en-US"/>
        </w:rPr>
      </w:pPr>
    </w:p>
    <w:p w14:paraId="3AEFC13D" w14:textId="77777777" w:rsidR="003210D5" w:rsidRDefault="003210D5">
      <w:pPr>
        <w:rPr>
          <w:rFonts w:asciiTheme="majorHAnsi" w:hAnsiTheme="majorHAnsi" w:cstheme="majorHAnsi"/>
          <w:sz w:val="24"/>
          <w:szCs w:val="24"/>
          <w:lang w:val="en-US"/>
        </w:rPr>
      </w:pPr>
    </w:p>
    <w:p w14:paraId="7D9633DD" w14:textId="77777777" w:rsidR="003210D5" w:rsidRDefault="003210D5">
      <w:pPr>
        <w:rPr>
          <w:rFonts w:asciiTheme="majorHAnsi" w:hAnsiTheme="majorHAnsi" w:cstheme="majorHAnsi"/>
          <w:sz w:val="24"/>
          <w:szCs w:val="24"/>
          <w:lang w:val="en-US"/>
        </w:rPr>
      </w:pPr>
    </w:p>
    <w:p w14:paraId="60F1C6AC" w14:textId="77777777" w:rsidR="003210D5" w:rsidRDefault="003210D5">
      <w:pPr>
        <w:rPr>
          <w:rFonts w:asciiTheme="majorHAnsi" w:hAnsiTheme="majorHAnsi" w:cstheme="majorHAnsi"/>
          <w:sz w:val="24"/>
          <w:szCs w:val="24"/>
          <w:lang w:val="en-US"/>
        </w:rPr>
      </w:pPr>
    </w:p>
    <w:p w14:paraId="0E05D3BF" w14:textId="77777777" w:rsidR="003210D5" w:rsidRDefault="003210D5">
      <w:pPr>
        <w:rPr>
          <w:rFonts w:asciiTheme="majorHAnsi" w:hAnsiTheme="majorHAnsi" w:cstheme="majorHAnsi"/>
          <w:sz w:val="24"/>
          <w:szCs w:val="24"/>
          <w:lang w:val="en-US"/>
        </w:rPr>
      </w:pPr>
    </w:p>
    <w:p w14:paraId="57D043CB" w14:textId="77777777" w:rsidR="003210D5" w:rsidRDefault="003210D5">
      <w:pPr>
        <w:rPr>
          <w:rFonts w:asciiTheme="majorHAnsi" w:hAnsiTheme="majorHAnsi" w:cstheme="majorHAnsi"/>
          <w:sz w:val="24"/>
          <w:szCs w:val="24"/>
          <w:lang w:val="en-US"/>
        </w:rPr>
      </w:pPr>
    </w:p>
    <w:p w14:paraId="173496BF" w14:textId="45B40DAF" w:rsidR="003210D5" w:rsidRPr="00612CC0" w:rsidRDefault="00612CC0">
      <w:pPr>
        <w:rPr>
          <w:rFonts w:asciiTheme="majorHAnsi" w:hAnsiTheme="majorHAnsi" w:cstheme="majorHAnsi"/>
          <w:sz w:val="24"/>
          <w:szCs w:val="24"/>
          <w:lang w:val="en-US"/>
        </w:rPr>
      </w:pPr>
      <w:r>
        <w:rPr>
          <w:rFonts w:asciiTheme="majorHAnsi" w:hAnsiTheme="majorHAnsi" w:cstheme="majorHAnsi"/>
          <w:sz w:val="24"/>
          <w:szCs w:val="24"/>
          <w:lang w:val="en-US"/>
        </w:rPr>
        <w:lastRenderedPageBreak/>
        <w:t>Agents</w:t>
      </w:r>
    </w:p>
    <w:p w14:paraId="0F4ACCA2" w14:textId="4473ABB5" w:rsidR="003210D5" w:rsidRPr="00612CC0" w:rsidRDefault="00612CC0">
      <w:pPr>
        <w:rPr>
          <w:rFonts w:asciiTheme="majorHAnsi" w:hAnsiTheme="majorHAnsi" w:cstheme="majorHAnsi"/>
          <w:sz w:val="24"/>
          <w:szCs w:val="24"/>
          <w:lang w:val="en-US"/>
        </w:rPr>
      </w:pPr>
      <w:r w:rsidRPr="00612CC0">
        <w:rPr>
          <w:rFonts w:asciiTheme="majorHAnsi" w:hAnsiTheme="majorHAnsi" w:cstheme="majorHAnsi"/>
          <w:color w:val="313537"/>
          <w:sz w:val="24"/>
          <w:szCs w:val="24"/>
          <w:shd w:val="clear" w:color="auto" w:fill="FFFFFF"/>
        </w:rPr>
        <w:t xml:space="preserve">The VMDR Welcome Page uses the Default VMDR Activation Key to download agents. It comes with </w:t>
      </w:r>
      <w:r w:rsidRPr="00612CC0">
        <w:rPr>
          <w:rFonts w:asciiTheme="majorHAnsi" w:hAnsiTheme="majorHAnsi" w:cstheme="majorHAnsi"/>
          <w:b/>
          <w:bCs/>
          <w:color w:val="313537"/>
          <w:sz w:val="24"/>
          <w:szCs w:val="24"/>
          <w:shd w:val="clear" w:color="auto" w:fill="FFFFFF"/>
        </w:rPr>
        <w:t>Asset Inventory (AI), Vulnerability Management (VM),</w:t>
      </w:r>
      <w:r w:rsidRPr="00612CC0">
        <w:rPr>
          <w:rFonts w:asciiTheme="majorHAnsi" w:hAnsiTheme="majorHAnsi" w:cstheme="majorHAnsi"/>
          <w:color w:val="313537"/>
          <w:sz w:val="24"/>
          <w:szCs w:val="24"/>
          <w:shd w:val="clear" w:color="auto" w:fill="FFFFFF"/>
        </w:rPr>
        <w:t xml:space="preserve"> </w:t>
      </w:r>
      <w:r w:rsidRPr="00612CC0">
        <w:rPr>
          <w:rFonts w:asciiTheme="majorHAnsi" w:hAnsiTheme="majorHAnsi" w:cstheme="majorHAnsi"/>
          <w:b/>
          <w:bCs/>
          <w:color w:val="313537"/>
          <w:sz w:val="24"/>
          <w:szCs w:val="24"/>
          <w:shd w:val="clear" w:color="auto" w:fill="FFFFFF"/>
        </w:rPr>
        <w:t xml:space="preserve">Secure Configuration Assessment (SCA), </w:t>
      </w:r>
      <w:r w:rsidRPr="00612CC0">
        <w:rPr>
          <w:rFonts w:asciiTheme="majorHAnsi" w:hAnsiTheme="majorHAnsi" w:cstheme="majorHAnsi"/>
          <w:color w:val="313537"/>
          <w:sz w:val="24"/>
          <w:szCs w:val="24"/>
          <w:shd w:val="clear" w:color="auto" w:fill="FFFFFF"/>
        </w:rPr>
        <w:t xml:space="preserve">and </w:t>
      </w:r>
      <w:r w:rsidRPr="00612CC0">
        <w:rPr>
          <w:rFonts w:asciiTheme="majorHAnsi" w:hAnsiTheme="majorHAnsi" w:cstheme="majorHAnsi"/>
          <w:b/>
          <w:bCs/>
          <w:color w:val="313537"/>
          <w:sz w:val="24"/>
          <w:szCs w:val="24"/>
          <w:shd w:val="clear" w:color="auto" w:fill="FFFFFF"/>
        </w:rPr>
        <w:t>Patch Management (PM)</w:t>
      </w:r>
      <w:r w:rsidRPr="00612CC0">
        <w:rPr>
          <w:rFonts w:asciiTheme="majorHAnsi" w:hAnsiTheme="majorHAnsi" w:cstheme="majorHAnsi"/>
          <w:color w:val="313537"/>
          <w:sz w:val="24"/>
          <w:szCs w:val="24"/>
          <w:shd w:val="clear" w:color="auto" w:fill="FFFFFF"/>
        </w:rPr>
        <w:t xml:space="preserve"> modules activated.</w:t>
      </w:r>
    </w:p>
    <w:p w14:paraId="6F7A9985" w14:textId="53573137" w:rsidR="00612CC0" w:rsidRDefault="00612CC0" w:rsidP="00612CC0">
      <w:pPr>
        <w:pStyle w:val="NormalWeb"/>
        <w:shd w:val="clear" w:color="auto" w:fill="FFFFFF"/>
        <w:spacing w:before="0" w:beforeAutospacing="0" w:after="0" w:afterAutospacing="0"/>
        <w:textAlignment w:val="baseline"/>
        <w:rPr>
          <w:rFonts w:asciiTheme="majorHAnsi" w:hAnsiTheme="majorHAnsi" w:cstheme="majorHAnsi"/>
          <w:color w:val="313537"/>
        </w:rPr>
      </w:pPr>
      <w:r w:rsidRPr="00612CC0">
        <w:rPr>
          <w:rFonts w:asciiTheme="majorHAnsi" w:hAnsiTheme="majorHAnsi" w:cstheme="majorHAnsi"/>
          <w:color w:val="313537"/>
        </w:rPr>
        <w:t xml:space="preserve">All Activation Keys include the </w:t>
      </w:r>
      <w:proofErr w:type="spellStart"/>
      <w:r w:rsidRPr="00612CC0">
        <w:rPr>
          <w:rFonts w:asciiTheme="majorHAnsi" w:hAnsiTheme="majorHAnsi" w:cstheme="majorHAnsi"/>
          <w:b/>
          <w:bCs/>
          <w:color w:val="313537"/>
        </w:rPr>
        <w:t>CyberSecurity</w:t>
      </w:r>
      <w:proofErr w:type="spellEnd"/>
      <w:r w:rsidRPr="00612CC0">
        <w:rPr>
          <w:rFonts w:asciiTheme="majorHAnsi" w:hAnsiTheme="majorHAnsi" w:cstheme="majorHAnsi"/>
          <w:b/>
          <w:bCs/>
          <w:color w:val="313537"/>
        </w:rPr>
        <w:t xml:space="preserve"> Asset Management (CSAM</w:t>
      </w:r>
      <w:r w:rsidRPr="00612CC0">
        <w:rPr>
          <w:rFonts w:asciiTheme="majorHAnsi" w:hAnsiTheme="majorHAnsi" w:cstheme="majorHAnsi"/>
          <w:color w:val="313537"/>
        </w:rPr>
        <w:t>) application, by default.</w:t>
      </w:r>
    </w:p>
    <w:p w14:paraId="5307FFCB" w14:textId="38DEC452" w:rsidR="00612CC0" w:rsidRPr="00612CC0" w:rsidRDefault="00612CC0" w:rsidP="00612CC0">
      <w:pPr>
        <w:pStyle w:val="NormalWeb"/>
        <w:shd w:val="clear" w:color="auto" w:fill="FFFFFF"/>
        <w:spacing w:before="0" w:beforeAutospacing="0" w:after="0" w:afterAutospacing="0"/>
        <w:textAlignment w:val="baseline"/>
        <w:rPr>
          <w:rFonts w:asciiTheme="majorHAnsi" w:hAnsiTheme="majorHAnsi" w:cstheme="majorHAnsi"/>
          <w:color w:val="313537"/>
        </w:rPr>
      </w:pPr>
    </w:p>
    <w:p w14:paraId="551E469F" w14:textId="1D9FB788" w:rsidR="00612CC0" w:rsidRPr="00612CC0" w:rsidRDefault="00612CC0" w:rsidP="00612CC0">
      <w:pPr>
        <w:pStyle w:val="NormalWeb"/>
        <w:shd w:val="clear" w:color="auto" w:fill="FFFFFF"/>
        <w:spacing w:before="0" w:beforeAutospacing="0" w:after="0" w:afterAutospacing="0"/>
        <w:textAlignment w:val="baseline"/>
        <w:rPr>
          <w:rFonts w:asciiTheme="majorHAnsi" w:hAnsiTheme="majorHAnsi" w:cstheme="majorHAnsi"/>
          <w:color w:val="313537"/>
        </w:rPr>
      </w:pPr>
      <w:r w:rsidRPr="00612CC0">
        <w:rPr>
          <w:rFonts w:asciiTheme="majorHAnsi" w:hAnsiTheme="majorHAnsi" w:cstheme="majorHAnsi"/>
          <w:color w:val="313537"/>
          <w:shd w:val="clear" w:color="auto" w:fill="FFFFFF"/>
        </w:rPr>
        <w:t>A</w:t>
      </w:r>
      <w:r w:rsidRPr="00612CC0">
        <w:rPr>
          <w:rFonts w:asciiTheme="majorHAnsi" w:hAnsiTheme="majorHAnsi" w:cstheme="majorHAnsi"/>
          <w:color w:val="313537"/>
          <w:shd w:val="clear" w:color="auto" w:fill="FFFFFF"/>
        </w:rPr>
        <w:t>void including both the </w:t>
      </w:r>
      <w:r w:rsidRPr="00612CC0">
        <w:rPr>
          <w:rStyle w:val="Strong"/>
          <w:rFonts w:asciiTheme="majorHAnsi" w:hAnsiTheme="majorHAnsi" w:cstheme="majorHAnsi"/>
          <w:color w:val="313537"/>
          <w:bdr w:val="none" w:sz="0" w:space="0" w:color="auto" w:frame="1"/>
          <w:shd w:val="clear" w:color="auto" w:fill="FFFFFF"/>
        </w:rPr>
        <w:t>Secure Configuration Assessment (SCA) </w:t>
      </w:r>
      <w:r w:rsidRPr="00612CC0">
        <w:rPr>
          <w:rFonts w:asciiTheme="majorHAnsi" w:hAnsiTheme="majorHAnsi" w:cstheme="majorHAnsi"/>
          <w:color w:val="313537"/>
          <w:shd w:val="clear" w:color="auto" w:fill="FFFFFF"/>
        </w:rPr>
        <w:t>module and the </w:t>
      </w:r>
      <w:r w:rsidRPr="00612CC0">
        <w:rPr>
          <w:rStyle w:val="Strong"/>
          <w:rFonts w:asciiTheme="majorHAnsi" w:hAnsiTheme="majorHAnsi" w:cstheme="majorHAnsi"/>
          <w:color w:val="313537"/>
          <w:bdr w:val="none" w:sz="0" w:space="0" w:color="auto" w:frame="1"/>
          <w:shd w:val="clear" w:color="auto" w:fill="FFFFFF"/>
        </w:rPr>
        <w:t>Policy</w:t>
      </w:r>
      <w:r w:rsidRPr="00612CC0">
        <w:rPr>
          <w:rFonts w:asciiTheme="majorHAnsi" w:hAnsiTheme="majorHAnsi" w:cstheme="majorHAnsi"/>
          <w:color w:val="313537"/>
          <w:shd w:val="clear" w:color="auto" w:fill="FFFFFF"/>
        </w:rPr>
        <w:t> </w:t>
      </w:r>
      <w:r w:rsidRPr="00612CC0">
        <w:rPr>
          <w:rStyle w:val="Strong"/>
          <w:rFonts w:asciiTheme="majorHAnsi" w:hAnsiTheme="majorHAnsi" w:cstheme="majorHAnsi"/>
          <w:color w:val="313537"/>
          <w:bdr w:val="none" w:sz="0" w:space="0" w:color="auto" w:frame="1"/>
          <w:shd w:val="clear" w:color="auto" w:fill="FFFFFF"/>
        </w:rPr>
        <w:t>Compliance (PC)</w:t>
      </w:r>
      <w:r w:rsidRPr="00612CC0">
        <w:rPr>
          <w:rFonts w:asciiTheme="majorHAnsi" w:hAnsiTheme="majorHAnsi" w:cstheme="majorHAnsi"/>
          <w:color w:val="313537"/>
          <w:shd w:val="clear" w:color="auto" w:fill="FFFFFF"/>
        </w:rPr>
        <w:t> module in the same activation key. You can replace the SCA module with the PC module within one key. However, it is highly recommended that you create two separate keys for each of these modules.</w:t>
      </w:r>
    </w:p>
    <w:p w14:paraId="40A92865" w14:textId="347F8CC6" w:rsidR="00612CC0" w:rsidRDefault="00612CC0" w:rsidP="00612CC0">
      <w:pPr>
        <w:pStyle w:val="NormalWeb"/>
        <w:shd w:val="clear" w:color="auto" w:fill="FFFFFF"/>
        <w:spacing w:before="0" w:beforeAutospacing="0" w:after="0" w:afterAutospacing="0"/>
        <w:textAlignment w:val="baseline"/>
        <w:rPr>
          <w:rFonts w:asciiTheme="majorHAnsi" w:hAnsiTheme="majorHAnsi" w:cstheme="majorHAnsi"/>
          <w:color w:val="313537"/>
        </w:rPr>
      </w:pPr>
    </w:p>
    <w:p w14:paraId="1C4858DB" w14:textId="1E8583A1" w:rsidR="00612CC0" w:rsidRDefault="00612CC0" w:rsidP="00612CC0">
      <w:pPr>
        <w:pStyle w:val="NormalWeb"/>
        <w:shd w:val="clear" w:color="auto" w:fill="FFFFFF"/>
        <w:spacing w:before="0" w:beforeAutospacing="0" w:after="0" w:afterAutospacing="0"/>
        <w:textAlignment w:val="baseline"/>
        <w:rPr>
          <w:rFonts w:asciiTheme="majorHAnsi" w:hAnsiTheme="majorHAnsi" w:cstheme="majorHAnsi"/>
          <w:color w:val="313537"/>
        </w:rPr>
      </w:pPr>
    </w:p>
    <w:p w14:paraId="03178891" w14:textId="789C48FF" w:rsidR="00612CC0" w:rsidRPr="00612CC0" w:rsidRDefault="00612CC0" w:rsidP="00612CC0">
      <w:pPr>
        <w:pStyle w:val="NormalWeb"/>
        <w:shd w:val="clear" w:color="auto" w:fill="FFFFFF"/>
        <w:spacing w:before="0" w:beforeAutospacing="0" w:after="0" w:afterAutospacing="0"/>
        <w:textAlignment w:val="baseline"/>
        <w:rPr>
          <w:rFonts w:asciiTheme="majorHAnsi" w:hAnsiTheme="majorHAnsi" w:cstheme="majorHAnsi"/>
          <w:color w:val="313537"/>
          <w:sz w:val="40"/>
          <w:szCs w:val="40"/>
        </w:rPr>
      </w:pPr>
      <w:r w:rsidRPr="00612CC0">
        <w:rPr>
          <w:rFonts w:asciiTheme="majorHAnsi" w:hAnsiTheme="majorHAnsi" w:cstheme="majorHAnsi"/>
          <w:color w:val="313537"/>
          <w:sz w:val="40"/>
          <w:szCs w:val="40"/>
        </w:rPr>
        <w:t>Patch Management for VMDR</w:t>
      </w:r>
    </w:p>
    <w:p w14:paraId="1EA94837" w14:textId="77777777" w:rsidR="00612CC0" w:rsidRDefault="00612CC0" w:rsidP="00612CC0">
      <w:pPr>
        <w:pStyle w:val="NormalWeb"/>
        <w:shd w:val="clear" w:color="auto" w:fill="FFFFFF"/>
        <w:spacing w:before="0" w:beforeAutospacing="0" w:after="0" w:afterAutospacing="0"/>
        <w:textAlignment w:val="baseline"/>
        <w:rPr>
          <w:rFonts w:asciiTheme="majorHAnsi" w:hAnsiTheme="majorHAnsi" w:cstheme="majorHAnsi"/>
          <w:color w:val="313537"/>
        </w:rPr>
      </w:pPr>
    </w:p>
    <w:p w14:paraId="34ABA6B1" w14:textId="77777777" w:rsidR="00612CC0" w:rsidRPr="00612CC0" w:rsidRDefault="00612CC0" w:rsidP="00612CC0">
      <w:pPr>
        <w:shd w:val="clear" w:color="auto" w:fill="F4F6F8"/>
        <w:spacing w:after="0" w:line="240" w:lineRule="auto"/>
        <w:textAlignment w:val="baseline"/>
        <w:rPr>
          <w:rFonts w:asciiTheme="majorHAnsi" w:eastAsia="Times New Roman" w:hAnsiTheme="majorHAnsi" w:cstheme="majorHAnsi"/>
          <w:color w:val="313537"/>
          <w:kern w:val="0"/>
          <w:sz w:val="24"/>
          <w:szCs w:val="24"/>
          <w:lang w:val="en-GB" w:eastAsia="en-GB"/>
          <w14:ligatures w14:val="none"/>
        </w:rPr>
      </w:pPr>
      <w:r w:rsidRPr="00612CC0">
        <w:rPr>
          <w:rFonts w:asciiTheme="majorHAnsi" w:eastAsia="Times New Roman" w:hAnsiTheme="majorHAnsi" w:cstheme="majorHAnsi"/>
          <w:color w:val="313537"/>
          <w:kern w:val="0"/>
          <w:sz w:val="24"/>
          <w:szCs w:val="24"/>
          <w:lang w:val="en-GB" w:eastAsia="en-GB"/>
          <w14:ligatures w14:val="none"/>
        </w:rPr>
        <w:t>When Qualys PM is deployed as part of Qualys VMDR, you can build patch jobs that target specific vulnerabilities, vulnerability severity levels, and even vulnerabilities with known and existing threats. It automatically correlates, or matches discovered vulnerabilities with their required patches, so you can prioritize patches that fix your existing, high-risk vulnerabilities.</w:t>
      </w:r>
    </w:p>
    <w:p w14:paraId="6E8B1D7E" w14:textId="2138490D" w:rsidR="00612CC0" w:rsidRPr="00612CC0" w:rsidRDefault="00612CC0" w:rsidP="00612CC0">
      <w:pPr>
        <w:shd w:val="clear" w:color="auto" w:fill="F4F6F8"/>
        <w:spacing w:beforeAutospacing="1" w:after="0" w:afterAutospacing="1" w:line="240" w:lineRule="auto"/>
        <w:ind w:left="426" w:hanging="426"/>
        <w:textAlignment w:val="baseline"/>
        <w:rPr>
          <w:rFonts w:asciiTheme="majorHAnsi" w:eastAsia="Times New Roman" w:hAnsiTheme="majorHAnsi" w:cstheme="majorHAnsi"/>
          <w:color w:val="313537"/>
          <w:kern w:val="0"/>
          <w:sz w:val="24"/>
          <w:szCs w:val="24"/>
          <w:lang w:val="en-GB" w:eastAsia="en-GB"/>
          <w14:ligatures w14:val="none"/>
        </w:rPr>
      </w:pPr>
      <w:r w:rsidRPr="00612CC0">
        <w:rPr>
          <w:rFonts w:asciiTheme="majorHAnsi" w:eastAsia="Times New Roman" w:hAnsiTheme="majorHAnsi" w:cstheme="majorHAnsi"/>
          <w:color w:val="313537"/>
          <w:kern w:val="0"/>
          <w:sz w:val="24"/>
          <w:szCs w:val="24"/>
          <w:lang w:val="en-GB" w:eastAsia="en-GB"/>
          <w14:ligatures w14:val="none"/>
        </w:rPr>
        <w:t>1</w:t>
      </w:r>
      <w:r>
        <w:rPr>
          <w:rFonts w:asciiTheme="majorHAnsi" w:eastAsia="Times New Roman" w:hAnsiTheme="majorHAnsi" w:cstheme="majorHAnsi"/>
          <w:color w:val="313537"/>
          <w:kern w:val="0"/>
          <w:sz w:val="24"/>
          <w:szCs w:val="24"/>
          <w:lang w:val="en-GB" w:eastAsia="en-GB"/>
          <w14:ligatures w14:val="none"/>
        </w:rPr>
        <w:tab/>
      </w:r>
      <w:r w:rsidRPr="00612CC0">
        <w:rPr>
          <w:rFonts w:asciiTheme="majorHAnsi" w:eastAsia="Times New Roman" w:hAnsiTheme="majorHAnsi" w:cstheme="majorHAnsi"/>
          <w:color w:val="313537"/>
          <w:kern w:val="0"/>
          <w:sz w:val="24"/>
          <w:szCs w:val="24"/>
          <w:lang w:val="en-GB" w:eastAsia="en-GB"/>
          <w14:ligatures w14:val="none"/>
        </w:rPr>
        <w:t>Correlates discovered vulnerabilities with their required patches automatically.</w:t>
      </w:r>
    </w:p>
    <w:p w14:paraId="4C64F3C6" w14:textId="57A384F9" w:rsidR="00612CC0" w:rsidRPr="00612CC0" w:rsidRDefault="00612CC0" w:rsidP="00612CC0">
      <w:pPr>
        <w:shd w:val="clear" w:color="auto" w:fill="F4F6F8"/>
        <w:spacing w:beforeAutospacing="1" w:after="0" w:afterAutospacing="1" w:line="240" w:lineRule="auto"/>
        <w:ind w:left="426" w:hanging="426"/>
        <w:textAlignment w:val="baseline"/>
        <w:rPr>
          <w:rFonts w:asciiTheme="majorHAnsi" w:eastAsia="Times New Roman" w:hAnsiTheme="majorHAnsi" w:cstheme="majorHAnsi"/>
          <w:color w:val="313537"/>
          <w:kern w:val="0"/>
          <w:sz w:val="24"/>
          <w:szCs w:val="24"/>
          <w:lang w:val="en-GB" w:eastAsia="en-GB"/>
          <w14:ligatures w14:val="none"/>
        </w:rPr>
      </w:pPr>
      <w:r w:rsidRPr="00612CC0">
        <w:rPr>
          <w:rFonts w:asciiTheme="majorHAnsi" w:eastAsia="Times New Roman" w:hAnsiTheme="majorHAnsi" w:cstheme="majorHAnsi"/>
          <w:color w:val="313537"/>
          <w:kern w:val="0"/>
          <w:sz w:val="24"/>
          <w:szCs w:val="24"/>
          <w:lang w:val="en-GB" w:eastAsia="en-GB"/>
          <w14:ligatures w14:val="none"/>
        </w:rPr>
        <w:t>2</w:t>
      </w:r>
      <w:r>
        <w:rPr>
          <w:rFonts w:asciiTheme="majorHAnsi" w:eastAsia="Times New Roman" w:hAnsiTheme="majorHAnsi" w:cstheme="majorHAnsi"/>
          <w:color w:val="313537"/>
          <w:kern w:val="0"/>
          <w:sz w:val="24"/>
          <w:szCs w:val="24"/>
          <w:lang w:val="en-GB" w:eastAsia="en-GB"/>
          <w14:ligatures w14:val="none"/>
        </w:rPr>
        <w:tab/>
      </w:r>
      <w:r w:rsidRPr="00612CC0">
        <w:rPr>
          <w:rFonts w:asciiTheme="majorHAnsi" w:eastAsia="Times New Roman" w:hAnsiTheme="majorHAnsi" w:cstheme="majorHAnsi"/>
          <w:color w:val="313537"/>
          <w:kern w:val="0"/>
          <w:sz w:val="24"/>
          <w:szCs w:val="24"/>
          <w:lang w:val="en-GB" w:eastAsia="en-GB"/>
          <w14:ligatures w14:val="none"/>
        </w:rPr>
        <w:t>Leverages your existing Qualys Agents to deploy and uninstall patches.</w:t>
      </w:r>
    </w:p>
    <w:p w14:paraId="0D701148" w14:textId="7355906A" w:rsidR="00612CC0" w:rsidRPr="00612CC0" w:rsidRDefault="00612CC0" w:rsidP="00612CC0">
      <w:pPr>
        <w:shd w:val="clear" w:color="auto" w:fill="F4F6F8"/>
        <w:spacing w:beforeAutospacing="1" w:after="0" w:afterAutospacing="1" w:line="240" w:lineRule="auto"/>
        <w:ind w:left="426" w:hanging="426"/>
        <w:textAlignment w:val="baseline"/>
        <w:rPr>
          <w:rFonts w:asciiTheme="majorHAnsi" w:eastAsia="Times New Roman" w:hAnsiTheme="majorHAnsi" w:cstheme="majorHAnsi"/>
          <w:color w:val="313537"/>
          <w:kern w:val="0"/>
          <w:sz w:val="24"/>
          <w:szCs w:val="24"/>
          <w:lang w:val="en-GB" w:eastAsia="en-GB"/>
          <w14:ligatures w14:val="none"/>
        </w:rPr>
      </w:pPr>
      <w:r w:rsidRPr="00612CC0">
        <w:rPr>
          <w:rFonts w:asciiTheme="majorHAnsi" w:eastAsia="Times New Roman" w:hAnsiTheme="majorHAnsi" w:cstheme="majorHAnsi"/>
          <w:color w:val="313537"/>
          <w:kern w:val="0"/>
          <w:sz w:val="24"/>
          <w:szCs w:val="24"/>
          <w:lang w:val="en-GB" w:eastAsia="en-GB"/>
          <w14:ligatures w14:val="none"/>
        </w:rPr>
        <w:t>3</w:t>
      </w:r>
      <w:r>
        <w:rPr>
          <w:rFonts w:asciiTheme="majorHAnsi" w:eastAsia="Times New Roman" w:hAnsiTheme="majorHAnsi" w:cstheme="majorHAnsi"/>
          <w:color w:val="313537"/>
          <w:kern w:val="0"/>
          <w:sz w:val="24"/>
          <w:szCs w:val="24"/>
          <w:lang w:val="en-GB" w:eastAsia="en-GB"/>
          <w14:ligatures w14:val="none"/>
        </w:rPr>
        <w:tab/>
      </w:r>
      <w:r w:rsidRPr="00612CC0">
        <w:rPr>
          <w:rFonts w:asciiTheme="majorHAnsi" w:eastAsia="Times New Roman" w:hAnsiTheme="majorHAnsi" w:cstheme="majorHAnsi"/>
          <w:color w:val="313537"/>
          <w:kern w:val="0"/>
          <w:sz w:val="24"/>
          <w:szCs w:val="24"/>
          <w:lang w:val="en-GB" w:eastAsia="en-GB"/>
          <w14:ligatures w14:val="none"/>
        </w:rPr>
        <w:t>Covers OS and application patches, including patches from third-party software vendors (e.g., Adobe, Java, Google, Mozilla, Microsoft, etc...).</w:t>
      </w:r>
    </w:p>
    <w:p w14:paraId="4B66F2A0" w14:textId="677C8431" w:rsidR="00612CC0" w:rsidRPr="00612CC0" w:rsidRDefault="00612CC0" w:rsidP="00612CC0">
      <w:pPr>
        <w:shd w:val="clear" w:color="auto" w:fill="F4F6F8"/>
        <w:spacing w:beforeAutospacing="1" w:after="0" w:afterAutospacing="1" w:line="240" w:lineRule="auto"/>
        <w:ind w:left="426" w:hanging="426"/>
        <w:textAlignment w:val="baseline"/>
        <w:rPr>
          <w:rFonts w:asciiTheme="majorHAnsi" w:eastAsia="Times New Roman" w:hAnsiTheme="majorHAnsi" w:cstheme="majorHAnsi"/>
          <w:color w:val="313537"/>
          <w:kern w:val="0"/>
          <w:sz w:val="24"/>
          <w:szCs w:val="24"/>
          <w:lang w:val="en-GB" w:eastAsia="en-GB"/>
          <w14:ligatures w14:val="none"/>
        </w:rPr>
      </w:pPr>
      <w:r w:rsidRPr="00612CC0">
        <w:rPr>
          <w:rFonts w:asciiTheme="majorHAnsi" w:eastAsia="Times New Roman" w:hAnsiTheme="majorHAnsi" w:cstheme="majorHAnsi"/>
          <w:color w:val="313537"/>
          <w:kern w:val="0"/>
          <w:sz w:val="24"/>
          <w:szCs w:val="24"/>
          <w:lang w:val="en-GB" w:eastAsia="en-GB"/>
          <w14:ligatures w14:val="none"/>
        </w:rPr>
        <w:t>4</w:t>
      </w:r>
      <w:r>
        <w:rPr>
          <w:rFonts w:asciiTheme="majorHAnsi" w:eastAsia="Times New Roman" w:hAnsiTheme="majorHAnsi" w:cstheme="majorHAnsi"/>
          <w:color w:val="313537"/>
          <w:kern w:val="0"/>
          <w:sz w:val="24"/>
          <w:szCs w:val="24"/>
          <w:lang w:val="en-GB" w:eastAsia="en-GB"/>
          <w14:ligatures w14:val="none"/>
        </w:rPr>
        <w:tab/>
      </w:r>
      <w:r w:rsidRPr="00612CC0">
        <w:rPr>
          <w:rFonts w:asciiTheme="majorHAnsi" w:eastAsia="Times New Roman" w:hAnsiTheme="majorHAnsi" w:cstheme="majorHAnsi"/>
          <w:color w:val="313537"/>
          <w:kern w:val="0"/>
          <w:sz w:val="24"/>
          <w:szCs w:val="24"/>
          <w:lang w:val="en-GB" w:eastAsia="en-GB"/>
          <w14:ligatures w14:val="none"/>
        </w:rPr>
        <w:t>Provides patching just about anywhere an Internet connection is available (e.g., airports, coffee shops, remote offices, etc...).</w:t>
      </w:r>
    </w:p>
    <w:p w14:paraId="677F7E7F" w14:textId="1B912F66" w:rsidR="00612CC0" w:rsidRPr="00612CC0" w:rsidRDefault="00612CC0" w:rsidP="00612CC0">
      <w:pPr>
        <w:shd w:val="clear" w:color="auto" w:fill="F4F6F8"/>
        <w:spacing w:beforeAutospacing="1" w:after="0" w:afterAutospacing="1" w:line="240" w:lineRule="auto"/>
        <w:ind w:left="426" w:hanging="426"/>
        <w:textAlignment w:val="baseline"/>
        <w:rPr>
          <w:rFonts w:asciiTheme="majorHAnsi" w:eastAsia="Times New Roman" w:hAnsiTheme="majorHAnsi" w:cstheme="majorHAnsi"/>
          <w:color w:val="313537"/>
          <w:kern w:val="0"/>
          <w:sz w:val="24"/>
          <w:szCs w:val="24"/>
          <w:lang w:val="en-GB" w:eastAsia="en-GB"/>
          <w14:ligatures w14:val="none"/>
        </w:rPr>
      </w:pPr>
      <w:r w:rsidRPr="00612CC0">
        <w:rPr>
          <w:rFonts w:asciiTheme="majorHAnsi" w:eastAsia="Times New Roman" w:hAnsiTheme="majorHAnsi" w:cstheme="majorHAnsi"/>
          <w:color w:val="313537"/>
          <w:kern w:val="0"/>
          <w:sz w:val="24"/>
          <w:szCs w:val="24"/>
          <w:lang w:val="en-GB" w:eastAsia="en-GB"/>
          <w14:ligatures w14:val="none"/>
        </w:rPr>
        <w:t>5</w:t>
      </w:r>
      <w:r>
        <w:rPr>
          <w:rFonts w:asciiTheme="majorHAnsi" w:eastAsia="Times New Roman" w:hAnsiTheme="majorHAnsi" w:cstheme="majorHAnsi"/>
          <w:color w:val="313537"/>
          <w:kern w:val="0"/>
          <w:sz w:val="24"/>
          <w:szCs w:val="24"/>
          <w:lang w:val="en-GB" w:eastAsia="en-GB"/>
          <w14:ligatures w14:val="none"/>
        </w:rPr>
        <w:tab/>
      </w:r>
      <w:r w:rsidRPr="00612CC0">
        <w:rPr>
          <w:rFonts w:asciiTheme="majorHAnsi" w:eastAsia="Times New Roman" w:hAnsiTheme="majorHAnsi" w:cstheme="majorHAnsi"/>
          <w:color w:val="313537"/>
          <w:kern w:val="0"/>
          <w:sz w:val="24"/>
          <w:szCs w:val="24"/>
          <w:lang w:val="en-GB" w:eastAsia="en-GB"/>
          <w14:ligatures w14:val="none"/>
        </w:rPr>
        <w:t>Identifies missing and superseded patches.</w:t>
      </w:r>
    </w:p>
    <w:p w14:paraId="0D091391" w14:textId="0316B28E" w:rsidR="00612CC0" w:rsidRPr="00612CC0" w:rsidRDefault="00612CC0" w:rsidP="00612CC0">
      <w:pPr>
        <w:shd w:val="clear" w:color="auto" w:fill="F4F6F8"/>
        <w:spacing w:after="0" w:line="240" w:lineRule="auto"/>
        <w:ind w:left="426" w:hanging="426"/>
        <w:textAlignment w:val="baseline"/>
        <w:rPr>
          <w:rFonts w:asciiTheme="majorHAnsi" w:eastAsia="Times New Roman" w:hAnsiTheme="majorHAnsi" w:cstheme="majorHAnsi"/>
          <w:color w:val="313537"/>
          <w:kern w:val="0"/>
          <w:sz w:val="24"/>
          <w:szCs w:val="24"/>
          <w:lang w:val="en-GB" w:eastAsia="en-GB"/>
          <w14:ligatures w14:val="none"/>
        </w:rPr>
      </w:pPr>
      <w:r w:rsidRPr="00612CC0">
        <w:rPr>
          <w:rFonts w:asciiTheme="majorHAnsi" w:eastAsia="Times New Roman" w:hAnsiTheme="majorHAnsi" w:cstheme="majorHAnsi"/>
          <w:color w:val="313537"/>
          <w:kern w:val="0"/>
          <w:sz w:val="24"/>
          <w:szCs w:val="24"/>
          <w:lang w:val="en-GB" w:eastAsia="en-GB"/>
          <w14:ligatures w14:val="none"/>
        </w:rPr>
        <w:t>6</w:t>
      </w:r>
      <w:r>
        <w:rPr>
          <w:rFonts w:asciiTheme="majorHAnsi" w:eastAsia="Times New Roman" w:hAnsiTheme="majorHAnsi" w:cstheme="majorHAnsi"/>
          <w:color w:val="313537"/>
          <w:kern w:val="0"/>
          <w:sz w:val="24"/>
          <w:szCs w:val="24"/>
          <w:lang w:val="en-GB" w:eastAsia="en-GB"/>
          <w14:ligatures w14:val="none"/>
        </w:rPr>
        <w:tab/>
      </w:r>
      <w:r w:rsidRPr="00612CC0">
        <w:rPr>
          <w:rFonts w:asciiTheme="majorHAnsi" w:eastAsia="Times New Roman" w:hAnsiTheme="majorHAnsi" w:cstheme="majorHAnsi"/>
          <w:color w:val="313537"/>
          <w:kern w:val="0"/>
          <w:sz w:val="24"/>
          <w:szCs w:val="24"/>
          <w:lang w:val="en-GB" w:eastAsia="en-GB"/>
          <w14:ligatures w14:val="none"/>
        </w:rPr>
        <w:t>Builds patch jobs that target specific vulnerabilities, severity levels, and known threats.</w:t>
      </w:r>
    </w:p>
    <w:p w14:paraId="1B70FACD" w14:textId="77777777" w:rsidR="00612CC0" w:rsidRPr="00612CC0" w:rsidRDefault="00612CC0" w:rsidP="00612CC0">
      <w:pPr>
        <w:pStyle w:val="NormalWeb"/>
        <w:shd w:val="clear" w:color="auto" w:fill="FFFFFF"/>
        <w:spacing w:before="0" w:beforeAutospacing="0" w:after="0" w:afterAutospacing="0"/>
        <w:textAlignment w:val="baseline"/>
        <w:rPr>
          <w:rFonts w:asciiTheme="majorHAnsi" w:hAnsiTheme="majorHAnsi" w:cstheme="majorHAnsi"/>
          <w:color w:val="313537"/>
        </w:rPr>
      </w:pPr>
    </w:p>
    <w:p w14:paraId="65F1440B" w14:textId="77777777" w:rsidR="003210D5" w:rsidRPr="00612CC0" w:rsidRDefault="003210D5">
      <w:pPr>
        <w:rPr>
          <w:rFonts w:asciiTheme="majorHAnsi" w:hAnsiTheme="majorHAnsi" w:cstheme="majorHAnsi"/>
          <w:sz w:val="24"/>
          <w:szCs w:val="24"/>
          <w:lang w:val="en-GB"/>
        </w:rPr>
      </w:pPr>
    </w:p>
    <w:p w14:paraId="7F8B00C4" w14:textId="77777777" w:rsidR="003210D5" w:rsidRDefault="003210D5">
      <w:pPr>
        <w:rPr>
          <w:rFonts w:asciiTheme="majorHAnsi" w:hAnsiTheme="majorHAnsi" w:cstheme="majorHAnsi"/>
          <w:sz w:val="24"/>
          <w:szCs w:val="24"/>
          <w:lang w:val="en-US"/>
        </w:rPr>
      </w:pPr>
    </w:p>
    <w:p w14:paraId="09085026" w14:textId="77777777" w:rsidR="003210D5" w:rsidRDefault="003210D5">
      <w:pPr>
        <w:rPr>
          <w:rFonts w:asciiTheme="majorHAnsi" w:hAnsiTheme="majorHAnsi" w:cstheme="majorHAnsi"/>
          <w:sz w:val="24"/>
          <w:szCs w:val="24"/>
          <w:lang w:val="en-US"/>
        </w:rPr>
      </w:pPr>
    </w:p>
    <w:p w14:paraId="17D3ABE4" w14:textId="77777777" w:rsidR="003210D5" w:rsidRDefault="003210D5">
      <w:pPr>
        <w:rPr>
          <w:rFonts w:asciiTheme="majorHAnsi" w:hAnsiTheme="majorHAnsi" w:cstheme="majorHAnsi"/>
          <w:sz w:val="24"/>
          <w:szCs w:val="24"/>
          <w:lang w:val="en-US"/>
        </w:rPr>
      </w:pPr>
    </w:p>
    <w:p w14:paraId="7F07D091" w14:textId="77777777" w:rsidR="003210D5" w:rsidRDefault="003210D5">
      <w:pPr>
        <w:rPr>
          <w:rFonts w:asciiTheme="majorHAnsi" w:hAnsiTheme="majorHAnsi" w:cstheme="majorHAnsi"/>
          <w:sz w:val="24"/>
          <w:szCs w:val="24"/>
          <w:lang w:val="en-US"/>
        </w:rPr>
      </w:pPr>
    </w:p>
    <w:p w14:paraId="4DD8A58E" w14:textId="77777777" w:rsidR="003210D5" w:rsidRDefault="003210D5">
      <w:pPr>
        <w:rPr>
          <w:rFonts w:asciiTheme="majorHAnsi" w:hAnsiTheme="majorHAnsi" w:cstheme="majorHAnsi"/>
          <w:sz w:val="24"/>
          <w:szCs w:val="24"/>
          <w:lang w:val="en-US"/>
        </w:rPr>
      </w:pPr>
    </w:p>
    <w:p w14:paraId="33005505" w14:textId="77777777" w:rsidR="003210D5" w:rsidRDefault="003210D5">
      <w:pPr>
        <w:rPr>
          <w:rFonts w:asciiTheme="majorHAnsi" w:hAnsiTheme="majorHAnsi" w:cstheme="majorHAnsi"/>
          <w:sz w:val="24"/>
          <w:szCs w:val="24"/>
          <w:lang w:val="en-US"/>
        </w:rPr>
      </w:pPr>
    </w:p>
    <w:p w14:paraId="2968A9DA" w14:textId="2E4B56A9" w:rsidR="003210D5" w:rsidRPr="00612CC0" w:rsidRDefault="00612CC0">
      <w:pPr>
        <w:rPr>
          <w:rFonts w:asciiTheme="majorHAnsi" w:hAnsiTheme="majorHAnsi" w:cstheme="majorHAnsi"/>
          <w:sz w:val="24"/>
          <w:szCs w:val="24"/>
          <w:lang w:val="en-GB"/>
        </w:rPr>
      </w:pPr>
      <w:r>
        <w:rPr>
          <w:rFonts w:asciiTheme="majorHAnsi" w:hAnsiTheme="majorHAnsi" w:cstheme="majorHAnsi"/>
          <w:color w:val="313537"/>
          <w:sz w:val="40"/>
          <w:szCs w:val="40"/>
          <w:lang w:val="en-GB"/>
        </w:rPr>
        <w:lastRenderedPageBreak/>
        <w:t xml:space="preserve">Global </w:t>
      </w:r>
      <w:proofErr w:type="spellStart"/>
      <w:r>
        <w:rPr>
          <w:rFonts w:asciiTheme="majorHAnsi" w:hAnsiTheme="majorHAnsi" w:cstheme="majorHAnsi"/>
          <w:color w:val="313537"/>
          <w:sz w:val="40"/>
          <w:szCs w:val="40"/>
          <w:lang w:val="en-GB"/>
        </w:rPr>
        <w:t>AssetView</w:t>
      </w:r>
      <w:proofErr w:type="spellEnd"/>
      <w:r>
        <w:rPr>
          <w:rFonts w:asciiTheme="majorHAnsi" w:hAnsiTheme="majorHAnsi" w:cstheme="majorHAnsi"/>
          <w:color w:val="313537"/>
          <w:sz w:val="40"/>
          <w:szCs w:val="40"/>
          <w:lang w:val="en-GB"/>
        </w:rPr>
        <w:t xml:space="preserve"> (GAV) and </w:t>
      </w:r>
      <w:proofErr w:type="spellStart"/>
      <w:r>
        <w:rPr>
          <w:rFonts w:asciiTheme="majorHAnsi" w:hAnsiTheme="majorHAnsi" w:cstheme="majorHAnsi"/>
          <w:color w:val="313537"/>
          <w:sz w:val="40"/>
          <w:szCs w:val="40"/>
          <w:lang w:val="en-GB"/>
        </w:rPr>
        <w:t>CyberSecurity</w:t>
      </w:r>
      <w:proofErr w:type="spellEnd"/>
      <w:r>
        <w:rPr>
          <w:rFonts w:asciiTheme="majorHAnsi" w:hAnsiTheme="majorHAnsi" w:cstheme="majorHAnsi"/>
          <w:color w:val="313537"/>
          <w:sz w:val="40"/>
          <w:szCs w:val="40"/>
          <w:lang w:val="en-GB"/>
        </w:rPr>
        <w:t xml:space="preserve"> Asset </w:t>
      </w:r>
      <w:r w:rsidRPr="00612CC0">
        <w:rPr>
          <w:rFonts w:asciiTheme="majorHAnsi" w:hAnsiTheme="majorHAnsi" w:cstheme="majorHAnsi"/>
          <w:color w:val="313537"/>
          <w:sz w:val="40"/>
          <w:szCs w:val="40"/>
        </w:rPr>
        <w:t>Management</w:t>
      </w:r>
      <w:r>
        <w:rPr>
          <w:rFonts w:asciiTheme="majorHAnsi" w:hAnsiTheme="majorHAnsi" w:cstheme="majorHAnsi"/>
          <w:color w:val="313537"/>
          <w:sz w:val="40"/>
          <w:szCs w:val="40"/>
          <w:lang w:val="en-GB"/>
        </w:rPr>
        <w:t xml:space="preserve"> (CSAM)</w:t>
      </w:r>
    </w:p>
    <w:p w14:paraId="17397BA1" w14:textId="57CA0D98" w:rsidR="003210D5" w:rsidRDefault="00612CC0">
      <w:pPr>
        <w:rPr>
          <w:rFonts w:asciiTheme="majorHAnsi" w:hAnsiTheme="majorHAnsi" w:cstheme="majorHAnsi"/>
          <w:sz w:val="24"/>
          <w:szCs w:val="24"/>
          <w:lang w:val="en-US"/>
        </w:rPr>
      </w:pPr>
      <w:r w:rsidRPr="00612CC0">
        <w:rPr>
          <w:rFonts w:asciiTheme="majorHAnsi" w:hAnsiTheme="majorHAnsi" w:cstheme="majorHAnsi"/>
          <w:sz w:val="24"/>
          <w:szCs w:val="24"/>
          <w:lang w:val="en-US"/>
        </w:rPr>
        <w:drawing>
          <wp:anchor distT="0" distB="0" distL="114300" distR="114300" simplePos="0" relativeHeight="251666432" behindDoc="0" locked="0" layoutInCell="1" allowOverlap="1" wp14:anchorId="7D786E6F" wp14:editId="3E9B4C93">
            <wp:simplePos x="0" y="0"/>
            <wp:positionH relativeFrom="margin">
              <wp:align>right</wp:align>
            </wp:positionH>
            <wp:positionV relativeFrom="paragraph">
              <wp:posOffset>128089</wp:posOffset>
            </wp:positionV>
            <wp:extent cx="5731510" cy="433197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4331970"/>
                    </a:xfrm>
                    <a:prstGeom prst="rect">
                      <a:avLst/>
                    </a:prstGeom>
                  </pic:spPr>
                </pic:pic>
              </a:graphicData>
            </a:graphic>
          </wp:anchor>
        </w:drawing>
      </w:r>
    </w:p>
    <w:p w14:paraId="643EBC93" w14:textId="77777777" w:rsidR="003210D5" w:rsidRDefault="003210D5">
      <w:pPr>
        <w:rPr>
          <w:rFonts w:asciiTheme="majorHAnsi" w:hAnsiTheme="majorHAnsi" w:cstheme="majorHAnsi"/>
          <w:sz w:val="24"/>
          <w:szCs w:val="24"/>
          <w:lang w:val="en-US"/>
        </w:rPr>
      </w:pPr>
    </w:p>
    <w:p w14:paraId="72A4E21C" w14:textId="77777777" w:rsidR="003210D5" w:rsidRDefault="003210D5">
      <w:pPr>
        <w:rPr>
          <w:rFonts w:asciiTheme="majorHAnsi" w:hAnsiTheme="majorHAnsi" w:cstheme="majorHAnsi"/>
          <w:sz w:val="24"/>
          <w:szCs w:val="24"/>
          <w:lang w:val="en-US"/>
        </w:rPr>
      </w:pPr>
    </w:p>
    <w:p w14:paraId="57894DE7" w14:textId="77777777" w:rsidR="003210D5" w:rsidRDefault="003210D5">
      <w:pPr>
        <w:rPr>
          <w:rFonts w:asciiTheme="majorHAnsi" w:hAnsiTheme="majorHAnsi" w:cstheme="majorHAnsi"/>
          <w:sz w:val="24"/>
          <w:szCs w:val="24"/>
          <w:lang w:val="en-US"/>
        </w:rPr>
      </w:pPr>
    </w:p>
    <w:p w14:paraId="14DD9B73" w14:textId="77777777" w:rsidR="003210D5" w:rsidRDefault="003210D5">
      <w:pPr>
        <w:rPr>
          <w:rFonts w:asciiTheme="majorHAnsi" w:hAnsiTheme="majorHAnsi" w:cstheme="majorHAnsi"/>
          <w:sz w:val="24"/>
          <w:szCs w:val="24"/>
          <w:lang w:val="en-US"/>
        </w:rPr>
      </w:pPr>
    </w:p>
    <w:p w14:paraId="0B92D61F" w14:textId="77777777" w:rsidR="003210D5" w:rsidRDefault="003210D5">
      <w:pPr>
        <w:rPr>
          <w:rFonts w:asciiTheme="majorHAnsi" w:hAnsiTheme="majorHAnsi" w:cstheme="majorHAnsi"/>
          <w:sz w:val="24"/>
          <w:szCs w:val="24"/>
          <w:lang w:val="en-US"/>
        </w:rPr>
      </w:pPr>
    </w:p>
    <w:p w14:paraId="2C60BBBD" w14:textId="77777777" w:rsidR="003210D5" w:rsidRDefault="003210D5">
      <w:pPr>
        <w:rPr>
          <w:rFonts w:asciiTheme="majorHAnsi" w:hAnsiTheme="majorHAnsi" w:cstheme="majorHAnsi"/>
          <w:sz w:val="24"/>
          <w:szCs w:val="24"/>
          <w:lang w:val="en-US"/>
        </w:rPr>
      </w:pPr>
    </w:p>
    <w:p w14:paraId="59CD4FA2" w14:textId="77777777" w:rsidR="003210D5" w:rsidRDefault="003210D5">
      <w:pPr>
        <w:rPr>
          <w:rFonts w:asciiTheme="majorHAnsi" w:hAnsiTheme="majorHAnsi" w:cstheme="majorHAnsi"/>
          <w:sz w:val="24"/>
          <w:szCs w:val="24"/>
          <w:lang w:val="en-US"/>
        </w:rPr>
      </w:pPr>
    </w:p>
    <w:p w14:paraId="00A22236" w14:textId="77777777" w:rsidR="003210D5" w:rsidRDefault="003210D5">
      <w:pPr>
        <w:rPr>
          <w:rFonts w:asciiTheme="majorHAnsi" w:hAnsiTheme="majorHAnsi" w:cstheme="majorHAnsi"/>
          <w:sz w:val="24"/>
          <w:szCs w:val="24"/>
          <w:lang w:val="en-US"/>
        </w:rPr>
      </w:pPr>
    </w:p>
    <w:p w14:paraId="1646D0FE" w14:textId="77777777" w:rsidR="003210D5" w:rsidRDefault="003210D5">
      <w:pPr>
        <w:rPr>
          <w:rFonts w:asciiTheme="majorHAnsi" w:hAnsiTheme="majorHAnsi" w:cstheme="majorHAnsi"/>
          <w:sz w:val="24"/>
          <w:szCs w:val="24"/>
          <w:lang w:val="en-US"/>
        </w:rPr>
      </w:pPr>
    </w:p>
    <w:p w14:paraId="7C032F6B" w14:textId="77777777" w:rsidR="003210D5" w:rsidRDefault="003210D5">
      <w:pPr>
        <w:rPr>
          <w:rFonts w:asciiTheme="majorHAnsi" w:hAnsiTheme="majorHAnsi" w:cstheme="majorHAnsi"/>
          <w:sz w:val="24"/>
          <w:szCs w:val="24"/>
          <w:lang w:val="en-US"/>
        </w:rPr>
      </w:pPr>
    </w:p>
    <w:p w14:paraId="0A6D35F3" w14:textId="77777777" w:rsidR="003210D5" w:rsidRDefault="003210D5">
      <w:pPr>
        <w:rPr>
          <w:rFonts w:asciiTheme="majorHAnsi" w:hAnsiTheme="majorHAnsi" w:cstheme="majorHAnsi"/>
          <w:sz w:val="24"/>
          <w:szCs w:val="24"/>
          <w:lang w:val="en-US"/>
        </w:rPr>
      </w:pPr>
    </w:p>
    <w:p w14:paraId="222338CB" w14:textId="77777777" w:rsidR="003210D5" w:rsidRDefault="003210D5">
      <w:pPr>
        <w:rPr>
          <w:rFonts w:asciiTheme="majorHAnsi" w:hAnsiTheme="majorHAnsi" w:cstheme="majorHAnsi"/>
          <w:sz w:val="24"/>
          <w:szCs w:val="24"/>
          <w:lang w:val="en-US"/>
        </w:rPr>
      </w:pPr>
    </w:p>
    <w:p w14:paraId="7B467E9A" w14:textId="77777777" w:rsidR="003210D5" w:rsidRDefault="003210D5">
      <w:pPr>
        <w:rPr>
          <w:rFonts w:asciiTheme="majorHAnsi" w:hAnsiTheme="majorHAnsi" w:cstheme="majorHAnsi"/>
          <w:sz w:val="24"/>
          <w:szCs w:val="24"/>
          <w:lang w:val="en-US"/>
        </w:rPr>
      </w:pPr>
    </w:p>
    <w:p w14:paraId="288AA0BB" w14:textId="77777777" w:rsidR="003210D5" w:rsidRDefault="003210D5">
      <w:pPr>
        <w:rPr>
          <w:rFonts w:asciiTheme="majorHAnsi" w:hAnsiTheme="majorHAnsi" w:cstheme="majorHAnsi"/>
          <w:sz w:val="24"/>
          <w:szCs w:val="24"/>
          <w:lang w:val="en-US"/>
        </w:rPr>
      </w:pPr>
    </w:p>
    <w:p w14:paraId="7FE41552" w14:textId="77777777" w:rsidR="003210D5" w:rsidRDefault="003210D5">
      <w:pPr>
        <w:rPr>
          <w:rFonts w:asciiTheme="majorHAnsi" w:hAnsiTheme="majorHAnsi" w:cstheme="majorHAnsi"/>
          <w:sz w:val="24"/>
          <w:szCs w:val="24"/>
          <w:lang w:val="en-US"/>
        </w:rPr>
      </w:pPr>
    </w:p>
    <w:p w14:paraId="2C6F085D" w14:textId="6891F5C4" w:rsidR="003210D5" w:rsidRDefault="003963CC">
      <w:pPr>
        <w:rPr>
          <w:rFonts w:asciiTheme="majorHAnsi" w:hAnsiTheme="majorHAnsi" w:cstheme="majorHAnsi"/>
          <w:sz w:val="24"/>
          <w:szCs w:val="24"/>
          <w:lang w:val="en-US"/>
        </w:rPr>
      </w:pPr>
      <w:r>
        <w:rPr>
          <w:rFonts w:asciiTheme="majorHAnsi" w:hAnsiTheme="majorHAnsi" w:cstheme="majorHAnsi"/>
          <w:color w:val="313537"/>
          <w:sz w:val="40"/>
          <w:szCs w:val="40"/>
          <w:lang w:val="en-GB"/>
        </w:rPr>
        <w:t>ServiceNow CMDB Integration</w:t>
      </w:r>
    </w:p>
    <w:p w14:paraId="41359F86" w14:textId="6532E04C" w:rsidR="003210D5" w:rsidRPr="003963CC" w:rsidRDefault="003963CC">
      <w:pPr>
        <w:rPr>
          <w:rFonts w:asciiTheme="majorHAnsi" w:hAnsiTheme="majorHAnsi" w:cstheme="majorHAnsi"/>
          <w:sz w:val="24"/>
          <w:szCs w:val="24"/>
          <w:lang w:val="en-US"/>
        </w:rPr>
      </w:pPr>
      <w:r w:rsidRPr="003963CC">
        <w:rPr>
          <w:rFonts w:asciiTheme="majorHAnsi" w:hAnsiTheme="majorHAnsi" w:cstheme="majorHAnsi"/>
          <w:color w:val="313537"/>
          <w:sz w:val="24"/>
          <w:szCs w:val="24"/>
          <w:shd w:val="clear" w:color="auto" w:fill="FFFFFF"/>
        </w:rPr>
        <w:t>Qualys integration with ServiceNow (SN) CMDB helps security teams to gain comprehensive visibility into your IT asset inventory to immediately flag security and compliance risks.</w:t>
      </w:r>
    </w:p>
    <w:p w14:paraId="4B96EFE8" w14:textId="77777777" w:rsidR="003963CC" w:rsidRPr="003963CC" w:rsidRDefault="003963CC" w:rsidP="003963CC">
      <w:pPr>
        <w:pStyle w:val="NormalWeb"/>
        <w:shd w:val="clear" w:color="auto" w:fill="F4F6F8"/>
        <w:textAlignment w:val="baseline"/>
        <w:rPr>
          <w:rFonts w:asciiTheme="majorHAnsi" w:hAnsiTheme="majorHAnsi" w:cstheme="majorHAnsi"/>
          <w:color w:val="313537"/>
        </w:rPr>
      </w:pPr>
      <w:r w:rsidRPr="003963CC">
        <w:rPr>
          <w:rFonts w:asciiTheme="majorHAnsi" w:hAnsiTheme="majorHAnsi" w:cstheme="majorHAnsi"/>
          <w:color w:val="313537"/>
        </w:rPr>
        <w:t>Below is the list of business attributes currently imported in CSAM:</w:t>
      </w:r>
    </w:p>
    <w:p w14:paraId="787E62F5" w14:textId="77777777" w:rsidR="003963CC" w:rsidRPr="003963CC" w:rsidRDefault="003963CC" w:rsidP="003963CC">
      <w:pPr>
        <w:numPr>
          <w:ilvl w:val="0"/>
          <w:numId w:val="12"/>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3963CC">
        <w:rPr>
          <w:rFonts w:asciiTheme="majorHAnsi" w:hAnsiTheme="majorHAnsi" w:cstheme="majorHAnsi"/>
          <w:color w:val="313537"/>
          <w:sz w:val="24"/>
          <w:szCs w:val="24"/>
        </w:rPr>
        <w:t>Status (e.g., in-repair, lost/stolen)</w:t>
      </w:r>
    </w:p>
    <w:p w14:paraId="23A73C61" w14:textId="77777777" w:rsidR="003963CC" w:rsidRPr="003963CC" w:rsidRDefault="003963CC" w:rsidP="003963CC">
      <w:pPr>
        <w:numPr>
          <w:ilvl w:val="0"/>
          <w:numId w:val="12"/>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3963CC">
        <w:rPr>
          <w:rFonts w:asciiTheme="majorHAnsi" w:hAnsiTheme="majorHAnsi" w:cstheme="majorHAnsi"/>
          <w:color w:val="313537"/>
          <w:sz w:val="24"/>
          <w:szCs w:val="24"/>
        </w:rPr>
        <w:t>Organization (Company, Business Unit, Department)</w:t>
      </w:r>
    </w:p>
    <w:p w14:paraId="61C413F4" w14:textId="77777777" w:rsidR="003963CC" w:rsidRPr="003963CC" w:rsidRDefault="003963CC" w:rsidP="003963CC">
      <w:pPr>
        <w:numPr>
          <w:ilvl w:val="0"/>
          <w:numId w:val="12"/>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3963CC">
        <w:rPr>
          <w:rFonts w:asciiTheme="majorHAnsi" w:hAnsiTheme="majorHAnsi" w:cstheme="majorHAnsi"/>
          <w:color w:val="313537"/>
          <w:sz w:val="24"/>
          <w:szCs w:val="24"/>
        </w:rPr>
        <w:t>Owned By - Who owns the asset</w:t>
      </w:r>
    </w:p>
    <w:p w14:paraId="3A3E52C1" w14:textId="77777777" w:rsidR="003963CC" w:rsidRPr="003963CC" w:rsidRDefault="003963CC" w:rsidP="003963CC">
      <w:pPr>
        <w:numPr>
          <w:ilvl w:val="0"/>
          <w:numId w:val="12"/>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3963CC">
        <w:rPr>
          <w:rFonts w:asciiTheme="majorHAnsi" w:hAnsiTheme="majorHAnsi" w:cstheme="majorHAnsi"/>
          <w:color w:val="313537"/>
          <w:sz w:val="24"/>
          <w:szCs w:val="24"/>
        </w:rPr>
        <w:t>Managed By - Responsible person</w:t>
      </w:r>
    </w:p>
    <w:p w14:paraId="03F98B29" w14:textId="77777777" w:rsidR="003963CC" w:rsidRPr="003963CC" w:rsidRDefault="003963CC" w:rsidP="003963CC">
      <w:pPr>
        <w:numPr>
          <w:ilvl w:val="0"/>
          <w:numId w:val="12"/>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3963CC">
        <w:rPr>
          <w:rFonts w:asciiTheme="majorHAnsi" w:hAnsiTheme="majorHAnsi" w:cstheme="majorHAnsi"/>
          <w:color w:val="313537"/>
          <w:sz w:val="24"/>
          <w:szCs w:val="24"/>
        </w:rPr>
        <w:t>Supported By – Supporting person]</w:t>
      </w:r>
    </w:p>
    <w:p w14:paraId="175C5D98" w14:textId="77777777" w:rsidR="003963CC" w:rsidRPr="003963CC" w:rsidRDefault="003963CC" w:rsidP="003963CC">
      <w:pPr>
        <w:numPr>
          <w:ilvl w:val="0"/>
          <w:numId w:val="12"/>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3963CC">
        <w:rPr>
          <w:rFonts w:asciiTheme="majorHAnsi" w:hAnsiTheme="majorHAnsi" w:cstheme="majorHAnsi"/>
          <w:color w:val="313537"/>
          <w:sz w:val="24"/>
          <w:szCs w:val="24"/>
        </w:rPr>
        <w:t>Environment (e.g., Prod/Lab/Test)</w:t>
      </w:r>
    </w:p>
    <w:p w14:paraId="4D7F3E73" w14:textId="77777777" w:rsidR="003963CC" w:rsidRPr="003963CC" w:rsidRDefault="003963CC" w:rsidP="003963CC">
      <w:pPr>
        <w:numPr>
          <w:ilvl w:val="0"/>
          <w:numId w:val="12"/>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3963CC">
        <w:rPr>
          <w:rFonts w:asciiTheme="majorHAnsi" w:hAnsiTheme="majorHAnsi" w:cstheme="majorHAnsi"/>
          <w:color w:val="313537"/>
          <w:sz w:val="24"/>
          <w:szCs w:val="24"/>
        </w:rPr>
        <w:t>Assigned Location (Country, City)</w:t>
      </w:r>
    </w:p>
    <w:p w14:paraId="258B9E64" w14:textId="77777777" w:rsidR="003963CC" w:rsidRPr="003963CC" w:rsidRDefault="003963CC" w:rsidP="003963CC">
      <w:pPr>
        <w:numPr>
          <w:ilvl w:val="0"/>
          <w:numId w:val="12"/>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3963CC">
        <w:rPr>
          <w:rFonts w:asciiTheme="majorHAnsi" w:hAnsiTheme="majorHAnsi" w:cstheme="majorHAnsi"/>
          <w:color w:val="313537"/>
          <w:sz w:val="24"/>
          <w:szCs w:val="24"/>
        </w:rPr>
        <w:t>Business App/Service name</w:t>
      </w:r>
    </w:p>
    <w:p w14:paraId="78482948" w14:textId="77777777" w:rsidR="003963CC" w:rsidRPr="003963CC" w:rsidRDefault="003963CC" w:rsidP="003963CC">
      <w:pPr>
        <w:numPr>
          <w:ilvl w:val="0"/>
          <w:numId w:val="12"/>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3963CC">
        <w:rPr>
          <w:rFonts w:asciiTheme="majorHAnsi" w:hAnsiTheme="majorHAnsi" w:cstheme="majorHAnsi"/>
          <w:color w:val="313537"/>
          <w:sz w:val="24"/>
          <w:szCs w:val="24"/>
        </w:rPr>
        <w:t>Business Criticality</w:t>
      </w:r>
    </w:p>
    <w:p w14:paraId="6BBF22C7" w14:textId="741012FE" w:rsidR="003210D5" w:rsidRDefault="003963CC">
      <w:pPr>
        <w:rPr>
          <w:rFonts w:asciiTheme="majorHAnsi" w:hAnsiTheme="majorHAnsi" w:cstheme="majorHAnsi"/>
          <w:sz w:val="24"/>
          <w:szCs w:val="24"/>
          <w:lang w:val="en-US"/>
        </w:rPr>
      </w:pPr>
      <w:r>
        <w:rPr>
          <w:rFonts w:asciiTheme="majorHAnsi" w:hAnsiTheme="majorHAnsi" w:cstheme="majorHAnsi"/>
          <w:color w:val="313537"/>
          <w:sz w:val="40"/>
          <w:szCs w:val="40"/>
          <w:lang w:val="en-GB"/>
        </w:rPr>
        <w:lastRenderedPageBreak/>
        <w:t>Authorized &amp; Unauthorized Software</w:t>
      </w:r>
    </w:p>
    <w:p w14:paraId="62FB3006" w14:textId="4D723F03" w:rsidR="003210D5" w:rsidRPr="003963CC" w:rsidRDefault="003963CC">
      <w:pPr>
        <w:rPr>
          <w:rFonts w:asciiTheme="majorHAnsi" w:hAnsiTheme="majorHAnsi" w:cstheme="majorHAnsi"/>
          <w:b/>
          <w:bCs/>
          <w:sz w:val="24"/>
          <w:szCs w:val="24"/>
          <w:lang w:val="en-US"/>
        </w:rPr>
      </w:pPr>
      <w:r w:rsidRPr="003963CC">
        <w:rPr>
          <w:rFonts w:asciiTheme="majorHAnsi" w:hAnsiTheme="majorHAnsi" w:cstheme="majorHAnsi"/>
          <w:b/>
          <w:bCs/>
          <w:sz w:val="24"/>
          <w:szCs w:val="24"/>
          <w:lang w:val="en-US"/>
        </w:rPr>
        <w:t>Need for Software Authorization</w:t>
      </w:r>
    </w:p>
    <w:p w14:paraId="32E827EA" w14:textId="686ADCF6" w:rsidR="003963CC" w:rsidRPr="003963CC" w:rsidRDefault="003963CC">
      <w:pPr>
        <w:rPr>
          <w:rFonts w:asciiTheme="majorHAnsi" w:hAnsiTheme="majorHAnsi" w:cstheme="majorHAnsi"/>
          <w:sz w:val="24"/>
          <w:szCs w:val="24"/>
          <w:lang w:val="en-US"/>
        </w:rPr>
      </w:pPr>
      <w:r w:rsidRPr="003963CC">
        <w:rPr>
          <w:rFonts w:asciiTheme="majorHAnsi" w:hAnsiTheme="majorHAnsi" w:cstheme="majorHAnsi"/>
          <w:color w:val="313537"/>
          <w:sz w:val="24"/>
          <w:szCs w:val="24"/>
          <w:shd w:val="clear" w:color="auto" w:fill="FFFFFF"/>
        </w:rPr>
        <w:t>Many organizations are driven by regulatory policies or other required compliance policies. This increases the need for a feature that defines authorized and unauthorized software lists and can implement such policies. Proactive tracking of unauthorized and authorized software is a crucial tool to reduce security risks and improve the health of your assets.</w:t>
      </w:r>
    </w:p>
    <w:p w14:paraId="76907AD1" w14:textId="77777777" w:rsidR="003210D5" w:rsidRDefault="003210D5">
      <w:pPr>
        <w:rPr>
          <w:rFonts w:asciiTheme="majorHAnsi" w:hAnsiTheme="majorHAnsi" w:cstheme="majorHAnsi"/>
          <w:sz w:val="24"/>
          <w:szCs w:val="24"/>
          <w:lang w:val="en-US"/>
        </w:rPr>
      </w:pPr>
    </w:p>
    <w:p w14:paraId="5518C053" w14:textId="01050EE8" w:rsidR="003210D5" w:rsidRPr="003963CC" w:rsidRDefault="003963CC">
      <w:pPr>
        <w:rPr>
          <w:rFonts w:asciiTheme="majorHAnsi" w:hAnsiTheme="majorHAnsi" w:cstheme="majorHAnsi"/>
          <w:b/>
          <w:bCs/>
          <w:sz w:val="24"/>
          <w:szCs w:val="24"/>
          <w:lang w:val="en-US"/>
        </w:rPr>
      </w:pPr>
      <w:r w:rsidRPr="003963CC">
        <w:rPr>
          <w:rFonts w:asciiTheme="majorHAnsi" w:hAnsiTheme="majorHAnsi" w:cstheme="majorHAnsi"/>
          <w:b/>
          <w:bCs/>
          <w:sz w:val="24"/>
          <w:szCs w:val="24"/>
          <w:lang w:val="en-US"/>
        </w:rPr>
        <w:t>CIS Control 2: Inventory and Control of Software Assets</w:t>
      </w:r>
    </w:p>
    <w:p w14:paraId="7CE4D311" w14:textId="6EE16B4E" w:rsidR="003963CC" w:rsidRPr="003963CC" w:rsidRDefault="003963CC" w:rsidP="003963CC">
      <w:pPr>
        <w:pStyle w:val="NormalWeb"/>
        <w:shd w:val="clear" w:color="auto" w:fill="FFFFFF"/>
        <w:spacing w:line="276" w:lineRule="auto"/>
        <w:textAlignment w:val="baseline"/>
        <w:rPr>
          <w:rFonts w:asciiTheme="majorHAnsi" w:hAnsiTheme="majorHAnsi" w:cstheme="majorHAnsi"/>
          <w:color w:val="313537"/>
        </w:rPr>
      </w:pPr>
      <w:r w:rsidRPr="003963CC">
        <w:rPr>
          <w:rFonts w:asciiTheme="majorHAnsi" w:hAnsiTheme="majorHAnsi" w:cstheme="majorHAnsi"/>
          <w:color w:val="313537"/>
        </w:rPr>
        <w:t>Center for Internet Security (CIS), Critical Security Control (CSC), Control 2 (CSC 2) are focused</w:t>
      </w:r>
      <w:r>
        <w:rPr>
          <w:rFonts w:asciiTheme="majorHAnsi" w:hAnsiTheme="majorHAnsi" w:cstheme="majorHAnsi"/>
          <w:color w:val="313537"/>
        </w:rPr>
        <w:t xml:space="preserve"> </w:t>
      </w:r>
      <w:r w:rsidRPr="003963CC">
        <w:rPr>
          <w:rFonts w:asciiTheme="majorHAnsi" w:hAnsiTheme="majorHAnsi" w:cstheme="majorHAnsi"/>
          <w:color w:val="313537"/>
        </w:rPr>
        <w:t>on the Inventory of Authorized and Unauthorized Software. </w:t>
      </w:r>
    </w:p>
    <w:p w14:paraId="71823CBE" w14:textId="77777777" w:rsidR="003963CC" w:rsidRPr="003963CC" w:rsidRDefault="003963CC" w:rsidP="003963CC">
      <w:pPr>
        <w:pStyle w:val="NormalWeb"/>
        <w:shd w:val="clear" w:color="auto" w:fill="FFFFFF"/>
        <w:spacing w:before="0" w:beforeAutospacing="0" w:after="0" w:afterAutospacing="0" w:line="276" w:lineRule="auto"/>
        <w:textAlignment w:val="baseline"/>
        <w:rPr>
          <w:rFonts w:asciiTheme="majorHAnsi" w:hAnsiTheme="majorHAnsi" w:cstheme="majorHAnsi"/>
          <w:color w:val="313537"/>
        </w:rPr>
      </w:pPr>
      <w:r w:rsidRPr="003963CC">
        <w:rPr>
          <w:rFonts w:asciiTheme="majorHAnsi" w:hAnsiTheme="majorHAnsi" w:cstheme="majorHAnsi"/>
          <w:color w:val="313537"/>
        </w:rPr>
        <w:t>It states that organizations must:</w:t>
      </w:r>
      <w:r w:rsidRPr="003963CC">
        <w:rPr>
          <w:rFonts w:asciiTheme="majorHAnsi" w:hAnsiTheme="majorHAnsi" w:cstheme="majorHAnsi"/>
          <w:color w:val="313537"/>
        </w:rPr>
        <w:br/>
      </w:r>
      <w:r w:rsidRPr="003963CC">
        <w:rPr>
          <w:rStyle w:val="Emphasis"/>
          <w:rFonts w:asciiTheme="majorHAnsi" w:hAnsiTheme="majorHAnsi" w:cstheme="majorHAnsi"/>
          <w:color w:val="313537"/>
          <w:bdr w:val="none" w:sz="0" w:space="0" w:color="auto" w:frame="1"/>
        </w:rPr>
        <w:t>“Actively manage (inventory, track, and correct) all software (operating systems and applications) on the network so that only authorized software is installed and can execute, and that unauthorized and unmanaged software is found and prevented from installation or execution.”</w:t>
      </w:r>
    </w:p>
    <w:p w14:paraId="3A19872A" w14:textId="77777777" w:rsidR="003963CC" w:rsidRPr="003963CC" w:rsidRDefault="003963CC" w:rsidP="003963CC">
      <w:pPr>
        <w:spacing w:line="276" w:lineRule="auto"/>
        <w:rPr>
          <w:rFonts w:asciiTheme="majorHAnsi" w:hAnsiTheme="majorHAnsi" w:cstheme="majorHAnsi"/>
          <w:sz w:val="24"/>
          <w:szCs w:val="24"/>
          <w:lang w:val="en-GB"/>
        </w:rPr>
      </w:pPr>
    </w:p>
    <w:p w14:paraId="06583125" w14:textId="3F6355BD" w:rsidR="003963CC" w:rsidRPr="003963CC" w:rsidRDefault="003963CC" w:rsidP="003963CC">
      <w:pPr>
        <w:pStyle w:val="NormalWeb"/>
        <w:shd w:val="clear" w:color="auto" w:fill="FFFFFF"/>
        <w:spacing w:line="276" w:lineRule="auto"/>
        <w:textAlignment w:val="baseline"/>
        <w:rPr>
          <w:rFonts w:asciiTheme="majorHAnsi" w:hAnsiTheme="majorHAnsi" w:cstheme="majorHAnsi"/>
          <w:color w:val="313537"/>
        </w:rPr>
      </w:pPr>
      <w:r w:rsidRPr="003963CC">
        <w:rPr>
          <w:rFonts w:asciiTheme="majorHAnsi" w:hAnsiTheme="majorHAnsi" w:cstheme="majorHAnsi"/>
          <w:color w:val="313537"/>
        </w:rPr>
        <w:t>To meet objective of CIS Control 2, CSAM provides three different types of software rules:</w:t>
      </w:r>
    </w:p>
    <w:p w14:paraId="0062113E" w14:textId="77777777" w:rsidR="003963CC" w:rsidRPr="003963CC" w:rsidRDefault="003963CC" w:rsidP="003963CC">
      <w:pPr>
        <w:numPr>
          <w:ilvl w:val="0"/>
          <w:numId w:val="13"/>
        </w:numPr>
        <w:shd w:val="clear" w:color="auto" w:fill="FFFFFF"/>
        <w:spacing w:before="100" w:beforeAutospacing="1" w:after="100" w:afterAutospacing="1" w:line="276" w:lineRule="auto"/>
        <w:textAlignment w:val="baseline"/>
        <w:rPr>
          <w:rFonts w:asciiTheme="majorHAnsi" w:hAnsiTheme="majorHAnsi" w:cstheme="majorHAnsi"/>
          <w:color w:val="313537"/>
          <w:sz w:val="24"/>
          <w:szCs w:val="24"/>
        </w:rPr>
      </w:pPr>
      <w:r w:rsidRPr="003963CC">
        <w:rPr>
          <w:rFonts w:asciiTheme="majorHAnsi" w:hAnsiTheme="majorHAnsi" w:cstheme="majorHAnsi"/>
          <w:color w:val="313537"/>
          <w:sz w:val="24"/>
          <w:szCs w:val="24"/>
        </w:rPr>
        <w:t>Authorized</w:t>
      </w:r>
    </w:p>
    <w:p w14:paraId="4D3C1EDC" w14:textId="77777777" w:rsidR="003963CC" w:rsidRPr="003963CC" w:rsidRDefault="003963CC" w:rsidP="003963CC">
      <w:pPr>
        <w:numPr>
          <w:ilvl w:val="0"/>
          <w:numId w:val="13"/>
        </w:numPr>
        <w:shd w:val="clear" w:color="auto" w:fill="FFFFFF"/>
        <w:spacing w:before="100" w:beforeAutospacing="1" w:after="100" w:afterAutospacing="1" w:line="276" w:lineRule="auto"/>
        <w:textAlignment w:val="baseline"/>
        <w:rPr>
          <w:rFonts w:asciiTheme="majorHAnsi" w:hAnsiTheme="majorHAnsi" w:cstheme="majorHAnsi"/>
          <w:color w:val="313537"/>
          <w:sz w:val="24"/>
          <w:szCs w:val="24"/>
        </w:rPr>
      </w:pPr>
      <w:r w:rsidRPr="003963CC">
        <w:rPr>
          <w:rFonts w:asciiTheme="majorHAnsi" w:hAnsiTheme="majorHAnsi" w:cstheme="majorHAnsi"/>
          <w:color w:val="313537"/>
          <w:sz w:val="24"/>
          <w:szCs w:val="24"/>
        </w:rPr>
        <w:t>Unauthorized</w:t>
      </w:r>
    </w:p>
    <w:p w14:paraId="1678C5A1" w14:textId="77777777" w:rsidR="003963CC" w:rsidRPr="003963CC" w:rsidRDefault="003963CC" w:rsidP="003963CC">
      <w:pPr>
        <w:numPr>
          <w:ilvl w:val="0"/>
          <w:numId w:val="13"/>
        </w:numPr>
        <w:shd w:val="clear" w:color="auto" w:fill="FFFFFF"/>
        <w:spacing w:before="100" w:beforeAutospacing="1" w:after="100" w:afterAutospacing="1" w:line="276" w:lineRule="auto"/>
        <w:textAlignment w:val="baseline"/>
        <w:rPr>
          <w:rFonts w:asciiTheme="majorHAnsi" w:hAnsiTheme="majorHAnsi" w:cstheme="majorHAnsi"/>
          <w:color w:val="313537"/>
          <w:sz w:val="24"/>
          <w:szCs w:val="24"/>
        </w:rPr>
      </w:pPr>
      <w:r w:rsidRPr="003963CC">
        <w:rPr>
          <w:rFonts w:asciiTheme="majorHAnsi" w:hAnsiTheme="majorHAnsi" w:cstheme="majorHAnsi"/>
          <w:color w:val="313537"/>
          <w:sz w:val="24"/>
          <w:szCs w:val="24"/>
        </w:rPr>
        <w:t>Needs Review</w:t>
      </w:r>
    </w:p>
    <w:p w14:paraId="0B783AAA" w14:textId="77777777" w:rsidR="003210D5" w:rsidRDefault="003210D5">
      <w:pPr>
        <w:rPr>
          <w:rFonts w:asciiTheme="majorHAnsi" w:hAnsiTheme="majorHAnsi" w:cstheme="majorHAnsi"/>
          <w:sz w:val="24"/>
          <w:szCs w:val="24"/>
          <w:lang w:val="en-US"/>
        </w:rPr>
      </w:pPr>
    </w:p>
    <w:p w14:paraId="2B9AA0D3" w14:textId="58A1B238" w:rsidR="003210D5" w:rsidRPr="00C0628D" w:rsidRDefault="00C0628D">
      <w:pPr>
        <w:rPr>
          <w:rFonts w:asciiTheme="majorHAnsi" w:hAnsiTheme="majorHAnsi" w:cstheme="majorHAnsi"/>
          <w:sz w:val="40"/>
          <w:szCs w:val="40"/>
          <w:lang w:val="en-US"/>
        </w:rPr>
      </w:pPr>
      <w:r w:rsidRPr="00C0628D">
        <w:rPr>
          <w:rFonts w:asciiTheme="majorHAnsi" w:hAnsiTheme="majorHAnsi" w:cstheme="majorHAnsi"/>
          <w:sz w:val="40"/>
          <w:szCs w:val="40"/>
          <w:lang w:val="en-US"/>
        </w:rPr>
        <w:t>Reports</w:t>
      </w:r>
    </w:p>
    <w:p w14:paraId="0AD2C0A0" w14:textId="77777777" w:rsidR="00C0628D" w:rsidRPr="00C0628D" w:rsidRDefault="00C0628D" w:rsidP="00C0628D">
      <w:pPr>
        <w:pStyle w:val="NormalWeb"/>
        <w:shd w:val="clear" w:color="auto" w:fill="F4F6F8"/>
        <w:textAlignment w:val="baseline"/>
        <w:rPr>
          <w:rFonts w:asciiTheme="majorHAnsi" w:hAnsiTheme="majorHAnsi" w:cstheme="majorHAnsi"/>
          <w:color w:val="313537"/>
        </w:rPr>
      </w:pPr>
      <w:r w:rsidRPr="00C0628D">
        <w:rPr>
          <w:rFonts w:asciiTheme="majorHAnsi" w:hAnsiTheme="majorHAnsi" w:cstheme="majorHAnsi"/>
          <w:color w:val="313537"/>
        </w:rPr>
        <w:t>Other reports can be created using the Create Report dropdown menu. They include Asset, Software, and Compliance Reports. They are available in .csv file format.</w:t>
      </w:r>
    </w:p>
    <w:p w14:paraId="5234788A" w14:textId="77777777" w:rsidR="00C0628D" w:rsidRPr="00C0628D" w:rsidRDefault="00C0628D" w:rsidP="00C0628D">
      <w:pPr>
        <w:numPr>
          <w:ilvl w:val="0"/>
          <w:numId w:val="14"/>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C0628D">
        <w:rPr>
          <w:rFonts w:asciiTheme="majorHAnsi" w:hAnsiTheme="majorHAnsi" w:cstheme="majorHAnsi"/>
          <w:color w:val="313537"/>
          <w:sz w:val="24"/>
          <w:szCs w:val="24"/>
        </w:rPr>
        <w:t>Asset Details - shows a detailed report of the selected assets based on host information (attributes)</w:t>
      </w:r>
    </w:p>
    <w:p w14:paraId="42012BBC" w14:textId="77777777" w:rsidR="00C0628D" w:rsidRPr="00C0628D" w:rsidRDefault="00C0628D" w:rsidP="00C0628D">
      <w:pPr>
        <w:numPr>
          <w:ilvl w:val="0"/>
          <w:numId w:val="14"/>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C0628D">
        <w:rPr>
          <w:rFonts w:asciiTheme="majorHAnsi" w:hAnsiTheme="majorHAnsi" w:cstheme="majorHAnsi"/>
          <w:color w:val="313537"/>
          <w:sz w:val="24"/>
          <w:szCs w:val="24"/>
        </w:rPr>
        <w:t>Software Details - shows a detailed report of the selected assets based on software and host information (attributes)</w:t>
      </w:r>
    </w:p>
    <w:p w14:paraId="41F7B0D3" w14:textId="77777777" w:rsidR="00C0628D" w:rsidRPr="00C0628D" w:rsidRDefault="00C0628D" w:rsidP="00C0628D">
      <w:pPr>
        <w:numPr>
          <w:ilvl w:val="0"/>
          <w:numId w:val="14"/>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C0628D">
        <w:rPr>
          <w:rFonts w:asciiTheme="majorHAnsi" w:hAnsiTheme="majorHAnsi" w:cstheme="majorHAnsi"/>
          <w:color w:val="313537"/>
          <w:sz w:val="24"/>
          <w:szCs w:val="24"/>
        </w:rPr>
        <w:t>Compliance Report - shows a detailed report of the assets for FedRAMP compliance based on software and host information (attributes)</w:t>
      </w:r>
    </w:p>
    <w:p w14:paraId="56476D36" w14:textId="77777777" w:rsidR="00C0628D" w:rsidRPr="00C0628D" w:rsidRDefault="00C0628D" w:rsidP="00C0628D">
      <w:pPr>
        <w:numPr>
          <w:ilvl w:val="0"/>
          <w:numId w:val="14"/>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C0628D">
        <w:rPr>
          <w:rFonts w:asciiTheme="majorHAnsi" w:hAnsiTheme="majorHAnsi" w:cstheme="majorHAnsi"/>
          <w:color w:val="313537"/>
          <w:sz w:val="24"/>
          <w:szCs w:val="24"/>
        </w:rPr>
        <w:t>Missing Software Details – shows a detailed report of the selected assets based on missing software and host information (attributes)</w:t>
      </w:r>
    </w:p>
    <w:p w14:paraId="0D35934D" w14:textId="77777777" w:rsidR="00C0628D" w:rsidRPr="00C0628D" w:rsidRDefault="00C0628D" w:rsidP="00C0628D">
      <w:pPr>
        <w:numPr>
          <w:ilvl w:val="0"/>
          <w:numId w:val="14"/>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C0628D">
        <w:rPr>
          <w:rFonts w:asciiTheme="majorHAnsi" w:hAnsiTheme="majorHAnsi" w:cstheme="majorHAnsi"/>
          <w:color w:val="313537"/>
          <w:sz w:val="24"/>
          <w:szCs w:val="24"/>
        </w:rPr>
        <w:lastRenderedPageBreak/>
        <w:t>Externally Exposed Asset Details – shows a detailed report of the selected assets based on EASM details (domain, subdomain, vulnerabilities, open ports, certificate, whois, application stack)</w:t>
      </w:r>
    </w:p>
    <w:p w14:paraId="4E3EFB97" w14:textId="77777777" w:rsidR="00C0628D" w:rsidRPr="00C0628D" w:rsidRDefault="00C0628D">
      <w:pPr>
        <w:rPr>
          <w:rFonts w:asciiTheme="majorHAnsi" w:hAnsiTheme="majorHAnsi" w:cstheme="majorHAnsi"/>
          <w:sz w:val="24"/>
          <w:szCs w:val="24"/>
        </w:rPr>
      </w:pPr>
    </w:p>
    <w:p w14:paraId="581D9144" w14:textId="77777777" w:rsidR="003210D5" w:rsidRDefault="003210D5">
      <w:pPr>
        <w:rPr>
          <w:rFonts w:asciiTheme="majorHAnsi" w:hAnsiTheme="majorHAnsi" w:cstheme="majorHAnsi"/>
          <w:sz w:val="24"/>
          <w:szCs w:val="24"/>
          <w:lang w:val="en-US"/>
        </w:rPr>
      </w:pPr>
    </w:p>
    <w:p w14:paraId="0F3A8CF1" w14:textId="77777777" w:rsidR="003210D5" w:rsidRDefault="003210D5">
      <w:pPr>
        <w:rPr>
          <w:rFonts w:asciiTheme="majorHAnsi" w:hAnsiTheme="majorHAnsi" w:cstheme="majorHAnsi"/>
          <w:sz w:val="24"/>
          <w:szCs w:val="24"/>
          <w:lang w:val="en-US"/>
        </w:rPr>
      </w:pPr>
    </w:p>
    <w:p w14:paraId="5BC7F25D" w14:textId="77777777" w:rsidR="003210D5" w:rsidRDefault="003210D5">
      <w:pPr>
        <w:rPr>
          <w:rFonts w:asciiTheme="majorHAnsi" w:hAnsiTheme="majorHAnsi" w:cstheme="majorHAnsi"/>
          <w:sz w:val="24"/>
          <w:szCs w:val="24"/>
          <w:lang w:val="en-US"/>
        </w:rPr>
      </w:pPr>
    </w:p>
    <w:p w14:paraId="2B7C1A5B" w14:textId="77777777" w:rsidR="003210D5" w:rsidRDefault="003210D5">
      <w:pPr>
        <w:rPr>
          <w:rFonts w:asciiTheme="majorHAnsi" w:hAnsiTheme="majorHAnsi" w:cstheme="majorHAnsi"/>
          <w:sz w:val="24"/>
          <w:szCs w:val="24"/>
          <w:lang w:val="en-US"/>
        </w:rPr>
      </w:pPr>
    </w:p>
    <w:p w14:paraId="0A09F40D" w14:textId="77777777" w:rsidR="003210D5" w:rsidRDefault="003210D5">
      <w:pPr>
        <w:rPr>
          <w:rFonts w:asciiTheme="majorHAnsi" w:hAnsiTheme="majorHAnsi" w:cstheme="majorHAnsi"/>
          <w:sz w:val="24"/>
          <w:szCs w:val="24"/>
          <w:lang w:val="en-US"/>
        </w:rPr>
      </w:pPr>
    </w:p>
    <w:p w14:paraId="64A02572" w14:textId="77777777" w:rsidR="003210D5" w:rsidRDefault="003210D5">
      <w:pPr>
        <w:rPr>
          <w:rFonts w:asciiTheme="majorHAnsi" w:hAnsiTheme="majorHAnsi" w:cstheme="majorHAnsi"/>
          <w:sz w:val="24"/>
          <w:szCs w:val="24"/>
          <w:lang w:val="en-US"/>
        </w:rPr>
      </w:pPr>
    </w:p>
    <w:p w14:paraId="40DCF3FF" w14:textId="77777777" w:rsidR="003210D5" w:rsidRDefault="003210D5">
      <w:pPr>
        <w:rPr>
          <w:rFonts w:asciiTheme="majorHAnsi" w:hAnsiTheme="majorHAnsi" w:cstheme="majorHAnsi"/>
          <w:sz w:val="24"/>
          <w:szCs w:val="24"/>
          <w:lang w:val="en-US"/>
        </w:rPr>
      </w:pPr>
    </w:p>
    <w:p w14:paraId="6CCADF86" w14:textId="77777777" w:rsidR="003210D5" w:rsidRDefault="003210D5">
      <w:pPr>
        <w:rPr>
          <w:rFonts w:asciiTheme="majorHAnsi" w:hAnsiTheme="majorHAnsi" w:cstheme="majorHAnsi"/>
          <w:sz w:val="24"/>
          <w:szCs w:val="24"/>
          <w:lang w:val="en-US"/>
        </w:rPr>
      </w:pPr>
    </w:p>
    <w:p w14:paraId="6D3D42B7" w14:textId="77777777" w:rsidR="003210D5" w:rsidRDefault="003210D5">
      <w:pPr>
        <w:rPr>
          <w:rFonts w:asciiTheme="majorHAnsi" w:hAnsiTheme="majorHAnsi" w:cstheme="majorHAnsi"/>
          <w:sz w:val="24"/>
          <w:szCs w:val="24"/>
          <w:lang w:val="en-US"/>
        </w:rPr>
      </w:pPr>
    </w:p>
    <w:p w14:paraId="33415576" w14:textId="77777777" w:rsidR="003210D5" w:rsidRDefault="003210D5">
      <w:pPr>
        <w:rPr>
          <w:rFonts w:asciiTheme="majorHAnsi" w:hAnsiTheme="majorHAnsi" w:cstheme="majorHAnsi"/>
          <w:sz w:val="24"/>
          <w:szCs w:val="24"/>
          <w:lang w:val="en-US"/>
        </w:rPr>
      </w:pPr>
    </w:p>
    <w:p w14:paraId="608ACCCC" w14:textId="77777777" w:rsidR="003210D5" w:rsidRDefault="003210D5">
      <w:pPr>
        <w:rPr>
          <w:rFonts w:asciiTheme="majorHAnsi" w:hAnsiTheme="majorHAnsi" w:cstheme="majorHAnsi"/>
          <w:sz w:val="24"/>
          <w:szCs w:val="24"/>
          <w:lang w:val="en-US"/>
        </w:rPr>
      </w:pPr>
    </w:p>
    <w:p w14:paraId="68BC60ED" w14:textId="77777777" w:rsidR="003210D5" w:rsidRDefault="003210D5">
      <w:pPr>
        <w:rPr>
          <w:rFonts w:asciiTheme="majorHAnsi" w:hAnsiTheme="majorHAnsi" w:cstheme="majorHAnsi"/>
          <w:sz w:val="24"/>
          <w:szCs w:val="24"/>
          <w:lang w:val="en-US"/>
        </w:rPr>
      </w:pPr>
    </w:p>
    <w:p w14:paraId="1AADD6F6" w14:textId="77777777" w:rsidR="003210D5" w:rsidRDefault="003210D5">
      <w:pPr>
        <w:rPr>
          <w:rFonts w:asciiTheme="majorHAnsi" w:hAnsiTheme="majorHAnsi" w:cstheme="majorHAnsi"/>
          <w:sz w:val="24"/>
          <w:szCs w:val="24"/>
          <w:lang w:val="en-US"/>
        </w:rPr>
      </w:pPr>
    </w:p>
    <w:p w14:paraId="4EBE1B76" w14:textId="77777777" w:rsidR="003210D5" w:rsidRDefault="003210D5">
      <w:pPr>
        <w:rPr>
          <w:rFonts w:asciiTheme="majorHAnsi" w:hAnsiTheme="majorHAnsi" w:cstheme="majorHAnsi"/>
          <w:sz w:val="24"/>
          <w:szCs w:val="24"/>
          <w:lang w:val="en-US"/>
        </w:rPr>
      </w:pPr>
    </w:p>
    <w:p w14:paraId="52BAE8BB" w14:textId="77777777" w:rsidR="003210D5" w:rsidRDefault="003210D5">
      <w:pPr>
        <w:rPr>
          <w:rFonts w:asciiTheme="majorHAnsi" w:hAnsiTheme="majorHAnsi" w:cstheme="majorHAnsi"/>
          <w:sz w:val="24"/>
          <w:szCs w:val="24"/>
          <w:lang w:val="en-US"/>
        </w:rPr>
      </w:pPr>
    </w:p>
    <w:p w14:paraId="161F91D8" w14:textId="77777777" w:rsidR="003210D5" w:rsidRDefault="003210D5">
      <w:pPr>
        <w:rPr>
          <w:rFonts w:asciiTheme="majorHAnsi" w:hAnsiTheme="majorHAnsi" w:cstheme="majorHAnsi"/>
          <w:sz w:val="24"/>
          <w:szCs w:val="24"/>
          <w:lang w:val="en-US"/>
        </w:rPr>
      </w:pPr>
    </w:p>
    <w:p w14:paraId="0764D628" w14:textId="77777777" w:rsidR="003210D5" w:rsidRDefault="003210D5">
      <w:pPr>
        <w:rPr>
          <w:rFonts w:asciiTheme="majorHAnsi" w:hAnsiTheme="majorHAnsi" w:cstheme="majorHAnsi"/>
          <w:sz w:val="24"/>
          <w:szCs w:val="24"/>
          <w:lang w:val="en-US"/>
        </w:rPr>
      </w:pPr>
    </w:p>
    <w:p w14:paraId="242B2ED8" w14:textId="77777777" w:rsidR="003210D5" w:rsidRDefault="003210D5">
      <w:pPr>
        <w:rPr>
          <w:rFonts w:asciiTheme="majorHAnsi" w:hAnsiTheme="majorHAnsi" w:cstheme="majorHAnsi"/>
          <w:sz w:val="24"/>
          <w:szCs w:val="24"/>
          <w:lang w:val="en-US"/>
        </w:rPr>
      </w:pPr>
    </w:p>
    <w:p w14:paraId="486B6D1D" w14:textId="77777777" w:rsidR="003210D5" w:rsidRDefault="003210D5">
      <w:pPr>
        <w:rPr>
          <w:rFonts w:asciiTheme="majorHAnsi" w:hAnsiTheme="majorHAnsi" w:cstheme="majorHAnsi"/>
          <w:sz w:val="24"/>
          <w:szCs w:val="24"/>
          <w:lang w:val="en-US"/>
        </w:rPr>
      </w:pPr>
    </w:p>
    <w:p w14:paraId="7DF0E406" w14:textId="77777777" w:rsidR="003210D5" w:rsidRDefault="003210D5">
      <w:pPr>
        <w:rPr>
          <w:rFonts w:asciiTheme="majorHAnsi" w:hAnsiTheme="majorHAnsi" w:cstheme="majorHAnsi"/>
          <w:sz w:val="24"/>
          <w:szCs w:val="24"/>
          <w:lang w:val="en-US"/>
        </w:rPr>
      </w:pPr>
    </w:p>
    <w:p w14:paraId="5652CCE2" w14:textId="77777777" w:rsidR="003210D5" w:rsidRDefault="003210D5">
      <w:pPr>
        <w:rPr>
          <w:rFonts w:asciiTheme="majorHAnsi" w:hAnsiTheme="majorHAnsi" w:cstheme="majorHAnsi"/>
          <w:sz w:val="24"/>
          <w:szCs w:val="24"/>
          <w:lang w:val="en-US"/>
        </w:rPr>
      </w:pPr>
    </w:p>
    <w:p w14:paraId="04C9838C" w14:textId="77777777" w:rsidR="003210D5" w:rsidRDefault="003210D5">
      <w:pPr>
        <w:rPr>
          <w:rFonts w:asciiTheme="majorHAnsi" w:hAnsiTheme="majorHAnsi" w:cstheme="majorHAnsi"/>
          <w:sz w:val="24"/>
          <w:szCs w:val="24"/>
          <w:lang w:val="en-US"/>
        </w:rPr>
      </w:pPr>
    </w:p>
    <w:p w14:paraId="3B66626C" w14:textId="77777777" w:rsidR="003210D5" w:rsidRDefault="003210D5">
      <w:pPr>
        <w:rPr>
          <w:rFonts w:asciiTheme="majorHAnsi" w:hAnsiTheme="majorHAnsi" w:cstheme="majorHAnsi"/>
          <w:sz w:val="24"/>
          <w:szCs w:val="24"/>
          <w:lang w:val="en-US"/>
        </w:rPr>
      </w:pPr>
    </w:p>
    <w:p w14:paraId="1C303BC2" w14:textId="77777777" w:rsidR="003210D5" w:rsidRDefault="003210D5">
      <w:pPr>
        <w:rPr>
          <w:rFonts w:asciiTheme="majorHAnsi" w:hAnsiTheme="majorHAnsi" w:cstheme="majorHAnsi"/>
          <w:sz w:val="24"/>
          <w:szCs w:val="24"/>
          <w:lang w:val="en-US"/>
        </w:rPr>
      </w:pPr>
    </w:p>
    <w:p w14:paraId="6FEC5C18" w14:textId="77777777" w:rsidR="003210D5" w:rsidRPr="00935417" w:rsidRDefault="003210D5">
      <w:pPr>
        <w:rPr>
          <w:rFonts w:asciiTheme="majorHAnsi" w:hAnsiTheme="majorHAnsi" w:cstheme="majorHAnsi"/>
          <w:sz w:val="24"/>
          <w:szCs w:val="24"/>
          <w:lang w:val="en-US"/>
        </w:rPr>
      </w:pPr>
    </w:p>
    <w:sectPr w:rsidR="003210D5" w:rsidRPr="009354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45CB4"/>
    <w:multiLevelType w:val="multilevel"/>
    <w:tmpl w:val="DC403350"/>
    <w:lvl w:ilvl="0">
      <w:start w:val="1"/>
      <w:numFmt w:val="decimal"/>
      <w:pStyle w:val="EPOList-numbers"/>
      <w:lvlText w:val="%1."/>
      <w:lvlJc w:val="left"/>
      <w:pPr>
        <w:tabs>
          <w:tab w:val="num" w:pos="397"/>
        </w:tabs>
        <w:ind w:left="397" w:hanging="397"/>
      </w:pPr>
      <w:rPr>
        <w:rFonts w:ascii="Arial" w:hAnsi="Arial" w:cs="Arial"/>
      </w:rPr>
    </w:lvl>
    <w:lvl w:ilvl="1">
      <w:start w:val="1"/>
      <w:numFmt w:val="decimal"/>
      <w:lvlText w:val="%2."/>
      <w:lvlJc w:val="left"/>
      <w:pPr>
        <w:tabs>
          <w:tab w:val="num" w:pos="964"/>
        </w:tabs>
        <w:ind w:left="964" w:hanging="397"/>
      </w:pPr>
      <w:rPr>
        <w:rFonts w:ascii="Arial" w:hAnsi="Arial" w:cs="Arial"/>
      </w:rPr>
    </w:lvl>
    <w:lvl w:ilvl="2">
      <w:start w:val="1"/>
      <w:numFmt w:val="decimal"/>
      <w:lvlText w:val="%3."/>
      <w:lvlJc w:val="left"/>
      <w:pPr>
        <w:tabs>
          <w:tab w:val="num" w:pos="1531"/>
        </w:tabs>
        <w:ind w:left="1531" w:hanging="397"/>
      </w:pPr>
      <w:rPr>
        <w:rFonts w:ascii="Arial" w:hAnsi="Arial" w:cs="Arial"/>
      </w:rPr>
    </w:lvl>
    <w:lvl w:ilvl="3">
      <w:start w:val="1"/>
      <w:numFmt w:val="decimal"/>
      <w:lvlText w:val="%4."/>
      <w:lvlJc w:val="left"/>
      <w:pPr>
        <w:tabs>
          <w:tab w:val="num" w:pos="2098"/>
        </w:tabs>
        <w:ind w:left="2098" w:hanging="397"/>
      </w:pPr>
      <w:rPr>
        <w:rFonts w:ascii="Arial" w:hAnsi="Arial" w:cs="Arial"/>
      </w:rPr>
    </w:lvl>
    <w:lvl w:ilvl="4">
      <w:start w:val="1"/>
      <w:numFmt w:val="decimal"/>
      <w:lvlText w:val="%5."/>
      <w:lvlJc w:val="left"/>
      <w:pPr>
        <w:tabs>
          <w:tab w:val="num" w:pos="2665"/>
        </w:tabs>
        <w:ind w:left="2665" w:hanging="397"/>
      </w:pPr>
      <w:rPr>
        <w:rFonts w:ascii="Arial" w:hAnsi="Arial" w:cs="Arial"/>
      </w:rPr>
    </w:lvl>
    <w:lvl w:ilvl="5">
      <w:start w:val="1"/>
      <w:numFmt w:val="decimal"/>
      <w:lvlText w:val="%6."/>
      <w:lvlJc w:val="left"/>
      <w:pPr>
        <w:tabs>
          <w:tab w:val="num" w:pos="3231"/>
        </w:tabs>
        <w:ind w:left="3231" w:hanging="396"/>
      </w:pPr>
      <w:rPr>
        <w:rFonts w:ascii="Arial" w:hAnsi="Arial" w:cs="Arial"/>
      </w:rPr>
    </w:lvl>
    <w:lvl w:ilvl="6">
      <w:start w:val="1"/>
      <w:numFmt w:val="decimal"/>
      <w:lvlText w:val="%7."/>
      <w:lvlJc w:val="left"/>
      <w:pPr>
        <w:tabs>
          <w:tab w:val="num" w:pos="3798"/>
        </w:tabs>
        <w:ind w:left="3798" w:hanging="396"/>
      </w:pPr>
      <w:rPr>
        <w:rFonts w:ascii="Arial" w:hAnsi="Arial" w:cs="Arial"/>
      </w:rPr>
    </w:lvl>
    <w:lvl w:ilvl="7">
      <w:start w:val="1"/>
      <w:numFmt w:val="decimal"/>
      <w:lvlText w:val="%8."/>
      <w:lvlJc w:val="left"/>
      <w:pPr>
        <w:tabs>
          <w:tab w:val="num" w:pos="4365"/>
        </w:tabs>
        <w:ind w:left="4365" w:hanging="396"/>
      </w:pPr>
      <w:rPr>
        <w:rFonts w:ascii="Arial" w:hAnsi="Arial" w:cs="Arial"/>
      </w:rPr>
    </w:lvl>
    <w:lvl w:ilvl="8">
      <w:start w:val="1"/>
      <w:numFmt w:val="decimal"/>
      <w:lvlText w:val="%9."/>
      <w:lvlJc w:val="left"/>
      <w:pPr>
        <w:tabs>
          <w:tab w:val="num" w:pos="4932"/>
        </w:tabs>
        <w:ind w:left="4932" w:hanging="397"/>
      </w:pPr>
      <w:rPr>
        <w:rFonts w:ascii="Arial" w:hAnsi="Arial" w:cs="Arial"/>
      </w:rPr>
    </w:lvl>
  </w:abstractNum>
  <w:abstractNum w:abstractNumId="1" w15:restartNumberingAfterBreak="0">
    <w:nsid w:val="0D744843"/>
    <w:multiLevelType w:val="multilevel"/>
    <w:tmpl w:val="DE88B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C37DCD"/>
    <w:multiLevelType w:val="multilevel"/>
    <w:tmpl w:val="C0CE16A8"/>
    <w:lvl w:ilvl="0">
      <w:start w:val="1"/>
      <w:numFmt w:val="decimal"/>
      <w:lvlRestart w:val="0"/>
      <w:lvlText w:val="%1."/>
      <w:lvlJc w:val="left"/>
      <w:pPr>
        <w:tabs>
          <w:tab w:val="num" w:pos="567"/>
        </w:tabs>
        <w:ind w:left="567" w:hanging="567"/>
      </w:pPr>
      <w:rPr>
        <w:rFonts w:ascii="Arial" w:hAnsi="Arial" w:cs="Arial"/>
      </w:rPr>
    </w:lvl>
    <w:lvl w:ilvl="1">
      <w:start w:val="1"/>
      <w:numFmt w:val="decimal"/>
      <w:lvlText w:val="%1.%2."/>
      <w:lvlJc w:val="left"/>
      <w:pPr>
        <w:tabs>
          <w:tab w:val="num" w:pos="680"/>
        </w:tabs>
        <w:ind w:left="680" w:hanging="680"/>
      </w:pPr>
      <w:rPr>
        <w:rFonts w:ascii="Arial" w:hAnsi="Arial" w:cs="Arial"/>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DE60873"/>
    <w:multiLevelType w:val="multilevel"/>
    <w:tmpl w:val="FFAE7DB4"/>
    <w:lvl w:ilvl="0">
      <w:start w:val="1"/>
      <w:numFmt w:val="bullet"/>
      <w:pStyle w:val="EPOBullet2ndlevel"/>
      <w:lvlText w:val="-"/>
      <w:lvlJc w:val="left"/>
      <w:pPr>
        <w:tabs>
          <w:tab w:val="num" w:pos="1701"/>
        </w:tabs>
        <w:ind w:left="1701" w:hanging="567"/>
      </w:pPr>
      <w:rPr>
        <w:rFonts w:ascii="Symbol" w:hAnsi="Symbol" w:hint="default"/>
      </w:rPr>
    </w:lvl>
    <w:lvl w:ilvl="1">
      <w:start w:val="1"/>
      <w:numFmt w:val="bullet"/>
      <w:lvlText w:val="-"/>
      <w:lvlJc w:val="left"/>
      <w:pPr>
        <w:tabs>
          <w:tab w:val="num" w:pos="2268"/>
        </w:tabs>
        <w:ind w:left="2268" w:hanging="567"/>
      </w:pPr>
      <w:rPr>
        <w:rFonts w:ascii="Symbol" w:hAnsi="Symbol" w:hint="default"/>
      </w:rPr>
    </w:lvl>
    <w:lvl w:ilvl="2">
      <w:start w:val="1"/>
      <w:numFmt w:val="bullet"/>
      <w:lvlText w:val="-"/>
      <w:lvlJc w:val="left"/>
      <w:pPr>
        <w:tabs>
          <w:tab w:val="num" w:pos="2835"/>
        </w:tabs>
        <w:ind w:left="2835" w:hanging="567"/>
      </w:pPr>
      <w:rPr>
        <w:rFonts w:ascii="Symbol" w:hAnsi="Symbol" w:hint="default"/>
      </w:rPr>
    </w:lvl>
    <w:lvl w:ilvl="3">
      <w:start w:val="1"/>
      <w:numFmt w:val="bullet"/>
      <w:lvlText w:val="-"/>
      <w:lvlJc w:val="left"/>
      <w:pPr>
        <w:tabs>
          <w:tab w:val="num" w:pos="3402"/>
        </w:tabs>
        <w:ind w:left="3402" w:hanging="567"/>
      </w:pPr>
      <w:rPr>
        <w:rFonts w:ascii="Symbol" w:hAnsi="Symbol" w:hint="default"/>
      </w:rPr>
    </w:lvl>
    <w:lvl w:ilvl="4">
      <w:start w:val="1"/>
      <w:numFmt w:val="bullet"/>
      <w:lvlText w:val="-"/>
      <w:lvlJc w:val="left"/>
      <w:pPr>
        <w:tabs>
          <w:tab w:val="num" w:pos="3969"/>
        </w:tabs>
        <w:ind w:left="3969" w:hanging="567"/>
      </w:pPr>
      <w:rPr>
        <w:rFonts w:ascii="Symbol" w:hAnsi="Symbol" w:hint="default"/>
      </w:rPr>
    </w:lvl>
    <w:lvl w:ilvl="5">
      <w:start w:val="1"/>
      <w:numFmt w:val="bullet"/>
      <w:lvlText w:val="-"/>
      <w:lvlJc w:val="left"/>
      <w:pPr>
        <w:tabs>
          <w:tab w:val="num" w:pos="4535"/>
        </w:tabs>
        <w:ind w:left="4535" w:hanging="566"/>
      </w:pPr>
      <w:rPr>
        <w:rFonts w:ascii="Symbol" w:hAnsi="Symbol" w:hint="default"/>
      </w:rPr>
    </w:lvl>
    <w:lvl w:ilvl="6">
      <w:start w:val="1"/>
      <w:numFmt w:val="bullet"/>
      <w:lvlText w:val="-"/>
      <w:lvlJc w:val="left"/>
      <w:pPr>
        <w:tabs>
          <w:tab w:val="num" w:pos="5102"/>
        </w:tabs>
        <w:ind w:left="5102" w:hanging="567"/>
      </w:pPr>
      <w:rPr>
        <w:rFonts w:ascii="Symbol" w:hAnsi="Symbol" w:hint="default"/>
      </w:rPr>
    </w:lvl>
    <w:lvl w:ilvl="7">
      <w:start w:val="1"/>
      <w:numFmt w:val="bullet"/>
      <w:lvlText w:val="-"/>
      <w:lvlJc w:val="left"/>
      <w:pPr>
        <w:tabs>
          <w:tab w:val="num" w:pos="5669"/>
        </w:tabs>
        <w:ind w:left="5669" w:hanging="567"/>
      </w:pPr>
      <w:rPr>
        <w:rFonts w:ascii="Symbol" w:hAnsi="Symbol" w:hint="default"/>
      </w:rPr>
    </w:lvl>
    <w:lvl w:ilvl="8">
      <w:start w:val="1"/>
      <w:numFmt w:val="bullet"/>
      <w:lvlText w:val="-"/>
      <w:lvlJc w:val="left"/>
      <w:pPr>
        <w:tabs>
          <w:tab w:val="num" w:pos="6236"/>
        </w:tabs>
        <w:ind w:left="6236" w:hanging="567"/>
      </w:pPr>
      <w:rPr>
        <w:rFonts w:ascii="Symbol" w:hAnsi="Symbol" w:hint="default"/>
      </w:rPr>
    </w:lvl>
  </w:abstractNum>
  <w:abstractNum w:abstractNumId="4" w15:restartNumberingAfterBreak="0">
    <w:nsid w:val="3D610495"/>
    <w:multiLevelType w:val="multilevel"/>
    <w:tmpl w:val="FE3A7BE2"/>
    <w:lvl w:ilvl="0">
      <w:start w:val="1"/>
      <w:numFmt w:val="bullet"/>
      <w:lvlRestart w:val="0"/>
      <w:pStyle w:val="EPOBullet1stlevel"/>
      <w:lvlText w:val="§"/>
      <w:lvlJc w:val="left"/>
      <w:pPr>
        <w:tabs>
          <w:tab w:val="num" w:pos="1134"/>
        </w:tabs>
        <w:ind w:left="1134" w:hanging="567"/>
      </w:pPr>
      <w:rPr>
        <w:rFonts w:ascii="Wingdings" w:hAnsi="Wingdings" w:cs="Arial" w:hint="default"/>
      </w:rPr>
    </w:lvl>
    <w:lvl w:ilvl="1">
      <w:start w:val="1"/>
      <w:numFmt w:val="bullet"/>
      <w:lvlText w:val="§"/>
      <w:lvlJc w:val="left"/>
      <w:pPr>
        <w:tabs>
          <w:tab w:val="num" w:pos="1701"/>
        </w:tabs>
        <w:ind w:left="1701" w:hanging="567"/>
      </w:pPr>
      <w:rPr>
        <w:rFonts w:ascii="Wingdings" w:hAnsi="Wingdings" w:cs="Arial" w:hint="default"/>
      </w:rPr>
    </w:lvl>
    <w:lvl w:ilvl="2">
      <w:start w:val="1"/>
      <w:numFmt w:val="bullet"/>
      <w:lvlText w:val="§"/>
      <w:lvlJc w:val="left"/>
      <w:pPr>
        <w:tabs>
          <w:tab w:val="num" w:pos="2268"/>
        </w:tabs>
        <w:ind w:left="2268" w:hanging="567"/>
      </w:pPr>
      <w:rPr>
        <w:rFonts w:ascii="Wingdings" w:hAnsi="Wingdings" w:cs="Arial" w:hint="default"/>
      </w:rPr>
    </w:lvl>
    <w:lvl w:ilvl="3">
      <w:start w:val="1"/>
      <w:numFmt w:val="bullet"/>
      <w:lvlText w:val="§"/>
      <w:lvlJc w:val="left"/>
      <w:pPr>
        <w:tabs>
          <w:tab w:val="num" w:pos="2835"/>
        </w:tabs>
        <w:ind w:left="2835" w:hanging="567"/>
      </w:pPr>
      <w:rPr>
        <w:rFonts w:ascii="Wingdings" w:hAnsi="Wingdings" w:cs="Arial" w:hint="default"/>
      </w:rPr>
    </w:lvl>
    <w:lvl w:ilvl="4">
      <w:start w:val="1"/>
      <w:numFmt w:val="bullet"/>
      <w:lvlText w:val="§"/>
      <w:lvlJc w:val="left"/>
      <w:pPr>
        <w:tabs>
          <w:tab w:val="num" w:pos="3402"/>
        </w:tabs>
        <w:ind w:left="3402" w:hanging="567"/>
      </w:pPr>
      <w:rPr>
        <w:rFonts w:ascii="Wingdings" w:hAnsi="Wingdings" w:hint="default"/>
      </w:rPr>
    </w:lvl>
    <w:lvl w:ilvl="5">
      <w:start w:val="1"/>
      <w:numFmt w:val="bullet"/>
      <w:lvlText w:val="§"/>
      <w:lvlJc w:val="left"/>
      <w:pPr>
        <w:tabs>
          <w:tab w:val="num" w:pos="3969"/>
        </w:tabs>
        <w:ind w:left="3969" w:hanging="567"/>
      </w:pPr>
      <w:rPr>
        <w:rFonts w:ascii="Wingdings" w:hAnsi="Wingdings" w:hint="default"/>
      </w:rPr>
    </w:lvl>
    <w:lvl w:ilvl="6">
      <w:start w:val="1"/>
      <w:numFmt w:val="bullet"/>
      <w:lvlText w:val="§"/>
      <w:lvlJc w:val="left"/>
      <w:pPr>
        <w:tabs>
          <w:tab w:val="num" w:pos="4535"/>
        </w:tabs>
        <w:ind w:left="4535" w:hanging="566"/>
      </w:pPr>
      <w:rPr>
        <w:rFonts w:ascii="Wingdings" w:hAnsi="Wingdings" w:hint="default"/>
      </w:rPr>
    </w:lvl>
    <w:lvl w:ilvl="7">
      <w:start w:val="1"/>
      <w:numFmt w:val="bullet"/>
      <w:lvlText w:val="§"/>
      <w:lvlJc w:val="left"/>
      <w:pPr>
        <w:tabs>
          <w:tab w:val="num" w:pos="5102"/>
        </w:tabs>
        <w:ind w:left="5102" w:hanging="567"/>
      </w:pPr>
      <w:rPr>
        <w:rFonts w:ascii="Wingdings" w:hAnsi="Wingdings" w:hint="default"/>
      </w:rPr>
    </w:lvl>
    <w:lvl w:ilvl="8">
      <w:start w:val="1"/>
      <w:numFmt w:val="bullet"/>
      <w:lvlText w:val="§"/>
      <w:lvlJc w:val="left"/>
      <w:pPr>
        <w:tabs>
          <w:tab w:val="num" w:pos="5669"/>
        </w:tabs>
        <w:ind w:left="5669" w:hanging="567"/>
      </w:pPr>
      <w:rPr>
        <w:rFonts w:ascii="Wingdings" w:hAnsi="Wingdings" w:hint="default"/>
      </w:rPr>
    </w:lvl>
  </w:abstractNum>
  <w:abstractNum w:abstractNumId="5" w15:restartNumberingAfterBreak="0">
    <w:nsid w:val="43525B53"/>
    <w:multiLevelType w:val="multilevel"/>
    <w:tmpl w:val="0FE632A4"/>
    <w:lvl w:ilvl="0">
      <w:start w:val="1"/>
      <w:numFmt w:val="decimal"/>
      <w:lvlRestart w:val="0"/>
      <w:lvlText w:val="%1."/>
      <w:lvlJc w:val="left"/>
      <w:pPr>
        <w:tabs>
          <w:tab w:val="num" w:pos="567"/>
        </w:tabs>
        <w:ind w:left="567" w:hanging="567"/>
      </w:pPr>
      <w:rPr>
        <w:rFonts w:ascii="Arial" w:hAnsi="Arial" w:cs="Arial"/>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42D3CF6"/>
    <w:multiLevelType w:val="multilevel"/>
    <w:tmpl w:val="70B2CAD2"/>
    <w:lvl w:ilvl="0">
      <w:start w:val="1"/>
      <w:numFmt w:val="decimal"/>
      <w:lvlRestart w:val="0"/>
      <w:lvlText w:val="%1."/>
      <w:lvlJc w:val="left"/>
      <w:pPr>
        <w:tabs>
          <w:tab w:val="num" w:pos="567"/>
        </w:tabs>
        <w:ind w:left="567" w:hanging="567"/>
      </w:pPr>
      <w:rPr>
        <w:rFonts w:ascii="Arial" w:hAnsi="Arial" w:cs="Arial"/>
      </w:rPr>
    </w:lvl>
    <w:lvl w:ilvl="1">
      <w:start w:val="1"/>
      <w:numFmt w:val="decimal"/>
      <w:lvlText w:val="%1.%2."/>
      <w:lvlJc w:val="left"/>
      <w:pPr>
        <w:tabs>
          <w:tab w:val="num" w:pos="680"/>
        </w:tabs>
        <w:ind w:left="680" w:hanging="680"/>
      </w:pPr>
      <w:rPr>
        <w:rFonts w:ascii="Arial" w:hAnsi="Arial" w:cs="Arial"/>
      </w:rPr>
    </w:lvl>
    <w:lvl w:ilvl="2">
      <w:start w:val="1"/>
      <w:numFmt w:val="decimal"/>
      <w:lvlText w:val="%1.%2.%3."/>
      <w:lvlJc w:val="left"/>
      <w:pPr>
        <w:tabs>
          <w:tab w:val="num" w:pos="794"/>
        </w:tabs>
        <w:ind w:left="794" w:hanging="794"/>
      </w:pPr>
      <w:rPr>
        <w:rFonts w:ascii="Arial" w:hAnsi="Arial" w:cs="Aria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CB918C4"/>
    <w:multiLevelType w:val="multilevel"/>
    <w:tmpl w:val="A85EC6EA"/>
    <w:lvl w:ilvl="0">
      <w:start w:val="1"/>
      <w:numFmt w:val="lowerLetter"/>
      <w:pStyle w:val="EPOList-letters"/>
      <w:lvlText w:val="%1."/>
      <w:lvlJc w:val="left"/>
      <w:pPr>
        <w:tabs>
          <w:tab w:val="num" w:pos="397"/>
        </w:tabs>
        <w:ind w:left="397" w:hanging="397"/>
      </w:pPr>
      <w:rPr>
        <w:rFonts w:ascii="Arial" w:hAnsi="Arial" w:cs="Arial"/>
      </w:rPr>
    </w:lvl>
    <w:lvl w:ilvl="1">
      <w:start w:val="1"/>
      <w:numFmt w:val="lowerLetter"/>
      <w:pStyle w:val="Heading2"/>
      <w:lvlText w:val="%2."/>
      <w:lvlJc w:val="left"/>
      <w:pPr>
        <w:tabs>
          <w:tab w:val="num" w:pos="964"/>
        </w:tabs>
        <w:ind w:left="964" w:hanging="397"/>
      </w:pPr>
      <w:rPr>
        <w:rFonts w:ascii="Arial" w:hAnsi="Arial" w:cs="Arial"/>
      </w:rPr>
    </w:lvl>
    <w:lvl w:ilvl="2">
      <w:start w:val="1"/>
      <w:numFmt w:val="lowerLetter"/>
      <w:pStyle w:val="Heading3"/>
      <w:lvlText w:val="%3."/>
      <w:lvlJc w:val="left"/>
      <w:pPr>
        <w:tabs>
          <w:tab w:val="num" w:pos="1531"/>
        </w:tabs>
        <w:ind w:left="1531" w:hanging="397"/>
      </w:pPr>
      <w:rPr>
        <w:rFonts w:ascii="Arial" w:hAnsi="Arial" w:cs="Arial"/>
      </w:rPr>
    </w:lvl>
    <w:lvl w:ilvl="3">
      <w:start w:val="1"/>
      <w:numFmt w:val="lowerLetter"/>
      <w:pStyle w:val="Heading4"/>
      <w:lvlText w:val="%4."/>
      <w:lvlJc w:val="left"/>
      <w:pPr>
        <w:tabs>
          <w:tab w:val="num" w:pos="2098"/>
        </w:tabs>
        <w:ind w:left="2098" w:hanging="397"/>
      </w:pPr>
      <w:rPr>
        <w:rFonts w:ascii="Arial" w:hAnsi="Arial" w:cs="Arial"/>
      </w:rPr>
    </w:lvl>
    <w:lvl w:ilvl="4">
      <w:start w:val="1"/>
      <w:numFmt w:val="lowerLetter"/>
      <w:pStyle w:val="Heading5"/>
      <w:lvlText w:val="%5."/>
      <w:lvlJc w:val="left"/>
      <w:pPr>
        <w:tabs>
          <w:tab w:val="num" w:pos="2665"/>
        </w:tabs>
        <w:ind w:left="2665" w:hanging="397"/>
      </w:pPr>
      <w:rPr>
        <w:rFonts w:ascii="Arial" w:hAnsi="Arial" w:cs="Arial"/>
      </w:rPr>
    </w:lvl>
    <w:lvl w:ilvl="5">
      <w:start w:val="1"/>
      <w:numFmt w:val="lowerLetter"/>
      <w:pStyle w:val="Heading6"/>
      <w:lvlText w:val="%6."/>
      <w:lvlJc w:val="left"/>
      <w:pPr>
        <w:tabs>
          <w:tab w:val="num" w:pos="3231"/>
        </w:tabs>
        <w:ind w:left="3231" w:hanging="396"/>
      </w:pPr>
      <w:rPr>
        <w:rFonts w:ascii="Arial" w:hAnsi="Arial" w:cs="Arial"/>
      </w:rPr>
    </w:lvl>
    <w:lvl w:ilvl="6">
      <w:start w:val="1"/>
      <w:numFmt w:val="lowerLetter"/>
      <w:pStyle w:val="Heading7"/>
      <w:lvlText w:val="%7."/>
      <w:lvlJc w:val="left"/>
      <w:pPr>
        <w:tabs>
          <w:tab w:val="num" w:pos="3798"/>
        </w:tabs>
        <w:ind w:left="3798" w:hanging="396"/>
      </w:pPr>
      <w:rPr>
        <w:rFonts w:ascii="Arial" w:hAnsi="Arial" w:cs="Arial"/>
      </w:rPr>
    </w:lvl>
    <w:lvl w:ilvl="7">
      <w:start w:val="1"/>
      <w:numFmt w:val="lowerLetter"/>
      <w:pStyle w:val="Heading8"/>
      <w:lvlText w:val="%8."/>
      <w:lvlJc w:val="left"/>
      <w:pPr>
        <w:tabs>
          <w:tab w:val="num" w:pos="4365"/>
        </w:tabs>
        <w:ind w:left="4365" w:hanging="396"/>
      </w:pPr>
      <w:rPr>
        <w:rFonts w:ascii="Arial" w:hAnsi="Arial" w:cs="Arial"/>
      </w:rPr>
    </w:lvl>
    <w:lvl w:ilvl="8">
      <w:start w:val="1"/>
      <w:numFmt w:val="lowerLetter"/>
      <w:pStyle w:val="Heading9"/>
      <w:lvlText w:val="%9."/>
      <w:lvlJc w:val="left"/>
      <w:pPr>
        <w:tabs>
          <w:tab w:val="num" w:pos="4932"/>
        </w:tabs>
        <w:ind w:left="4932" w:hanging="397"/>
      </w:pPr>
      <w:rPr>
        <w:rFonts w:ascii="Arial" w:hAnsi="Arial" w:cs="Arial"/>
      </w:rPr>
    </w:lvl>
  </w:abstractNum>
  <w:abstractNum w:abstractNumId="8" w15:restartNumberingAfterBreak="0">
    <w:nsid w:val="4D101B3E"/>
    <w:multiLevelType w:val="multilevel"/>
    <w:tmpl w:val="89FC3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6C32DB5"/>
    <w:multiLevelType w:val="multilevel"/>
    <w:tmpl w:val="08B08DC6"/>
    <w:lvl w:ilvl="0">
      <w:start w:val="1"/>
      <w:numFmt w:val="decimal"/>
      <w:pStyle w:val="EPOAnnex"/>
      <w:lvlText w:val="Annex %1"/>
      <w:lvlJc w:val="left"/>
      <w:pPr>
        <w:tabs>
          <w:tab w:val="num" w:pos="567"/>
        </w:tabs>
        <w:ind w:left="567" w:hanging="567"/>
      </w:pPr>
      <w:rPr>
        <w:rFonts w:ascii="Arial" w:hAnsi="Arial" w:cs="Arial"/>
      </w:rPr>
    </w:lvl>
    <w:lvl w:ilvl="1">
      <w:start w:val="1"/>
      <w:numFmt w:val="decimal"/>
      <w:lvlText w:val="Annex %2"/>
      <w:lvlJc w:val="left"/>
      <w:pPr>
        <w:tabs>
          <w:tab w:val="num" w:pos="1134"/>
        </w:tabs>
        <w:ind w:left="1134" w:hanging="567"/>
      </w:pPr>
      <w:rPr>
        <w:rFonts w:ascii="Arial" w:hAnsi="Arial" w:cs="Arial"/>
      </w:rPr>
    </w:lvl>
    <w:lvl w:ilvl="2">
      <w:start w:val="1"/>
      <w:numFmt w:val="decimal"/>
      <w:lvlText w:val="Annex %3"/>
      <w:lvlJc w:val="left"/>
      <w:pPr>
        <w:tabs>
          <w:tab w:val="num" w:pos="1701"/>
        </w:tabs>
        <w:ind w:left="1701" w:hanging="567"/>
      </w:pPr>
      <w:rPr>
        <w:rFonts w:ascii="Arial" w:hAnsi="Arial" w:cs="Arial"/>
      </w:rPr>
    </w:lvl>
    <w:lvl w:ilvl="3">
      <w:start w:val="1"/>
      <w:numFmt w:val="decimal"/>
      <w:lvlText w:val="Annex %4"/>
      <w:lvlJc w:val="left"/>
      <w:pPr>
        <w:tabs>
          <w:tab w:val="num" w:pos="2268"/>
        </w:tabs>
        <w:ind w:left="2268" w:hanging="567"/>
      </w:pPr>
      <w:rPr>
        <w:rFonts w:ascii="Arial" w:hAnsi="Arial" w:cs="Arial"/>
      </w:rPr>
    </w:lvl>
    <w:lvl w:ilvl="4">
      <w:start w:val="1"/>
      <w:numFmt w:val="decimal"/>
      <w:lvlText w:val="Annex %5"/>
      <w:lvlJc w:val="left"/>
      <w:pPr>
        <w:tabs>
          <w:tab w:val="num" w:pos="2835"/>
        </w:tabs>
        <w:ind w:left="2835" w:hanging="567"/>
      </w:pPr>
      <w:rPr>
        <w:rFonts w:ascii="Arial" w:hAnsi="Arial" w:cs="Arial"/>
      </w:rPr>
    </w:lvl>
    <w:lvl w:ilvl="5">
      <w:start w:val="1"/>
      <w:numFmt w:val="decimal"/>
      <w:lvlText w:val="Annex %6"/>
      <w:lvlJc w:val="left"/>
      <w:pPr>
        <w:tabs>
          <w:tab w:val="num" w:pos="3402"/>
        </w:tabs>
        <w:ind w:left="3402" w:hanging="567"/>
      </w:pPr>
      <w:rPr>
        <w:rFonts w:ascii="Arial" w:hAnsi="Arial" w:cs="Arial"/>
      </w:rPr>
    </w:lvl>
    <w:lvl w:ilvl="6">
      <w:start w:val="1"/>
      <w:numFmt w:val="decimal"/>
      <w:lvlText w:val="Annex %7"/>
      <w:lvlJc w:val="left"/>
      <w:pPr>
        <w:tabs>
          <w:tab w:val="num" w:pos="3969"/>
        </w:tabs>
        <w:ind w:left="3969" w:hanging="567"/>
      </w:pPr>
      <w:rPr>
        <w:rFonts w:ascii="Arial" w:hAnsi="Arial" w:cs="Arial"/>
      </w:rPr>
    </w:lvl>
    <w:lvl w:ilvl="7">
      <w:start w:val="1"/>
      <w:numFmt w:val="decimal"/>
      <w:lvlText w:val="Annex %8"/>
      <w:lvlJc w:val="left"/>
      <w:pPr>
        <w:tabs>
          <w:tab w:val="num" w:pos="4535"/>
        </w:tabs>
        <w:ind w:left="4535" w:hanging="566"/>
      </w:pPr>
      <w:rPr>
        <w:rFonts w:ascii="Arial" w:hAnsi="Arial" w:cs="Arial"/>
      </w:rPr>
    </w:lvl>
    <w:lvl w:ilvl="8">
      <w:start w:val="1"/>
      <w:numFmt w:val="decimal"/>
      <w:lvlText w:val="Annex %9"/>
      <w:lvlJc w:val="left"/>
      <w:pPr>
        <w:tabs>
          <w:tab w:val="num" w:pos="5102"/>
        </w:tabs>
        <w:ind w:left="5102" w:hanging="567"/>
      </w:pPr>
      <w:rPr>
        <w:rFonts w:ascii="Arial" w:hAnsi="Arial" w:cs="Arial"/>
      </w:rPr>
    </w:lvl>
  </w:abstractNum>
  <w:abstractNum w:abstractNumId="10" w15:restartNumberingAfterBreak="0">
    <w:nsid w:val="5CFC6B44"/>
    <w:multiLevelType w:val="multilevel"/>
    <w:tmpl w:val="B238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AB3CEC"/>
    <w:multiLevelType w:val="multilevel"/>
    <w:tmpl w:val="E4F2B95E"/>
    <w:lvl w:ilvl="0">
      <w:start w:val="1"/>
      <w:numFmt w:val="decimal"/>
      <w:lvlRestart w:val="0"/>
      <w:pStyle w:val="EPOHeading1"/>
      <w:lvlText w:val="%1."/>
      <w:lvlJc w:val="left"/>
      <w:pPr>
        <w:tabs>
          <w:tab w:val="num" w:pos="567"/>
        </w:tabs>
        <w:ind w:left="567" w:hanging="567"/>
      </w:pPr>
      <w:rPr>
        <w:rFonts w:ascii="Arial" w:hAnsi="Arial" w:cs="Arial"/>
      </w:rPr>
    </w:lvl>
    <w:lvl w:ilvl="1">
      <w:start w:val="1"/>
      <w:numFmt w:val="decimal"/>
      <w:pStyle w:val="EPOHeading2"/>
      <w:lvlText w:val="%1.%2."/>
      <w:lvlJc w:val="left"/>
      <w:pPr>
        <w:tabs>
          <w:tab w:val="num" w:pos="680"/>
        </w:tabs>
        <w:ind w:left="680" w:hanging="680"/>
      </w:pPr>
      <w:rPr>
        <w:rFonts w:ascii="Arial" w:hAnsi="Arial" w:cs="Arial"/>
      </w:rPr>
    </w:lvl>
    <w:lvl w:ilvl="2">
      <w:start w:val="1"/>
      <w:numFmt w:val="decimal"/>
      <w:pStyle w:val="EPOHeading3"/>
      <w:lvlText w:val="%1.%2.%3."/>
      <w:lvlJc w:val="left"/>
      <w:pPr>
        <w:tabs>
          <w:tab w:val="num" w:pos="794"/>
        </w:tabs>
        <w:ind w:left="794" w:hanging="794"/>
      </w:pPr>
      <w:rPr>
        <w:rFonts w:ascii="Arial" w:hAnsi="Arial" w:cs="Arial"/>
      </w:rPr>
    </w:lvl>
    <w:lvl w:ilvl="3">
      <w:start w:val="1"/>
      <w:numFmt w:val="decimal"/>
      <w:pStyle w:val="EPOHeading4"/>
      <w:lvlText w:val="%1.%2.%3.%4."/>
      <w:lvlJc w:val="left"/>
      <w:pPr>
        <w:tabs>
          <w:tab w:val="num" w:pos="964"/>
        </w:tabs>
        <w:ind w:left="964" w:hanging="964"/>
      </w:pPr>
      <w:rPr>
        <w:rFonts w:ascii="Arial" w:hAnsi="Arial" w:cs="Arial"/>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AA21510"/>
    <w:multiLevelType w:val="multilevel"/>
    <w:tmpl w:val="64A6A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BD0B34"/>
    <w:multiLevelType w:val="multilevel"/>
    <w:tmpl w:val="FD0A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7732281">
    <w:abstractNumId w:val="12"/>
  </w:num>
  <w:num w:numId="2" w16cid:durableId="751662259">
    <w:abstractNumId w:val="9"/>
  </w:num>
  <w:num w:numId="3" w16cid:durableId="318114437">
    <w:abstractNumId w:val="5"/>
  </w:num>
  <w:num w:numId="4" w16cid:durableId="1399938597">
    <w:abstractNumId w:val="2"/>
  </w:num>
  <w:num w:numId="5" w16cid:durableId="1836141137">
    <w:abstractNumId w:val="6"/>
  </w:num>
  <w:num w:numId="6" w16cid:durableId="1890140653">
    <w:abstractNumId w:val="11"/>
  </w:num>
  <w:num w:numId="7" w16cid:durableId="98523666">
    <w:abstractNumId w:val="4"/>
  </w:num>
  <w:num w:numId="8" w16cid:durableId="1722438602">
    <w:abstractNumId w:val="3"/>
  </w:num>
  <w:num w:numId="9" w16cid:durableId="1262445334">
    <w:abstractNumId w:val="0"/>
  </w:num>
  <w:num w:numId="10" w16cid:durableId="1320959298">
    <w:abstractNumId w:val="7"/>
  </w:num>
  <w:num w:numId="11" w16cid:durableId="1747220726">
    <w:abstractNumId w:val="10"/>
  </w:num>
  <w:num w:numId="12" w16cid:durableId="108667746">
    <w:abstractNumId w:val="8"/>
  </w:num>
  <w:num w:numId="13" w16cid:durableId="1772701538">
    <w:abstractNumId w:val="1"/>
  </w:num>
  <w:num w:numId="14" w16cid:durableId="5106101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417"/>
    <w:rsid w:val="003210D5"/>
    <w:rsid w:val="003963CC"/>
    <w:rsid w:val="00612CC0"/>
    <w:rsid w:val="00914AAC"/>
    <w:rsid w:val="00935417"/>
    <w:rsid w:val="00AF35E5"/>
    <w:rsid w:val="00AF720F"/>
    <w:rsid w:val="00C0628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A52FF"/>
  <w15:chartTrackingRefBased/>
  <w15:docId w15:val="{96536D5E-DD48-4A1B-8B5D-42CCD5933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35417"/>
    <w:pPr>
      <w:numPr>
        <w:ilvl w:val="1"/>
        <w:numId w:val="10"/>
      </w:numPr>
      <w:spacing w:before="100" w:beforeAutospacing="1" w:after="100" w:afterAutospacing="1" w:line="240" w:lineRule="auto"/>
      <w:outlineLvl w:val="1"/>
    </w:pPr>
    <w:rPr>
      <w:rFonts w:ascii="Times New Roman" w:eastAsia="Times New Roman" w:hAnsi="Times New Roman" w:cs="Times New Roman"/>
      <w:b/>
      <w:bCs/>
      <w:kern w:val="0"/>
      <w:sz w:val="36"/>
      <w:szCs w:val="36"/>
      <w:lang/>
      <w14:ligatures w14:val="none"/>
    </w:rPr>
  </w:style>
  <w:style w:type="paragraph" w:styleId="Heading3">
    <w:name w:val="heading 3"/>
    <w:basedOn w:val="Normal"/>
    <w:next w:val="Normal"/>
    <w:link w:val="Heading3Char"/>
    <w:uiPriority w:val="9"/>
    <w:semiHidden/>
    <w:unhideWhenUsed/>
    <w:qFormat/>
    <w:rsid w:val="00612CC0"/>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12CC0"/>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12CC0"/>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12CC0"/>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12CC0"/>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12CC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2CC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5417"/>
    <w:rPr>
      <w:rFonts w:ascii="Times New Roman" w:eastAsia="Times New Roman" w:hAnsi="Times New Roman" w:cs="Times New Roman"/>
      <w:b/>
      <w:bCs/>
      <w:kern w:val="0"/>
      <w:sz w:val="36"/>
      <w:szCs w:val="36"/>
      <w:lang/>
      <w14:ligatures w14:val="none"/>
    </w:rPr>
  </w:style>
  <w:style w:type="character" w:customStyle="1" w:styleId="title-sub">
    <w:name w:val="title-sub"/>
    <w:basedOn w:val="DefaultParagraphFont"/>
    <w:rsid w:val="00935417"/>
  </w:style>
  <w:style w:type="paragraph" w:customStyle="1" w:styleId="EPONormal">
    <w:name w:val="EPO Normal"/>
    <w:qFormat/>
    <w:rsid w:val="00612CC0"/>
    <w:pPr>
      <w:spacing w:after="0" w:line="287" w:lineRule="auto"/>
      <w:jc w:val="both"/>
    </w:pPr>
    <w:rPr>
      <w:rFonts w:ascii="Arial" w:hAnsi="Arial" w:cs="Arial"/>
    </w:rPr>
  </w:style>
  <w:style w:type="paragraph" w:customStyle="1" w:styleId="EPOSubheading11pt">
    <w:name w:val="EPO Subheading 11pt"/>
    <w:next w:val="EPONormal"/>
    <w:qFormat/>
    <w:rsid w:val="00612CC0"/>
    <w:pPr>
      <w:keepNext/>
      <w:spacing w:before="220" w:after="220" w:line="287" w:lineRule="auto"/>
    </w:pPr>
    <w:rPr>
      <w:rFonts w:ascii="Arial" w:hAnsi="Arial" w:cs="Arial"/>
      <w:b/>
    </w:rPr>
  </w:style>
  <w:style w:type="paragraph" w:customStyle="1" w:styleId="EPOFootnote">
    <w:name w:val="EPO Footnote"/>
    <w:qFormat/>
    <w:rsid w:val="00612CC0"/>
    <w:pPr>
      <w:spacing w:after="0" w:line="287" w:lineRule="auto"/>
      <w:jc w:val="both"/>
    </w:pPr>
    <w:rPr>
      <w:rFonts w:ascii="Arial" w:hAnsi="Arial" w:cs="Arial"/>
      <w:sz w:val="16"/>
    </w:rPr>
  </w:style>
  <w:style w:type="paragraph" w:customStyle="1" w:styleId="EPOFooter">
    <w:name w:val="EPO Footer"/>
    <w:qFormat/>
    <w:rsid w:val="00612CC0"/>
    <w:pPr>
      <w:spacing w:after="0" w:line="287" w:lineRule="auto"/>
    </w:pPr>
    <w:rPr>
      <w:rFonts w:ascii="Arial" w:hAnsi="Arial" w:cs="Arial"/>
      <w:sz w:val="16"/>
    </w:rPr>
  </w:style>
  <w:style w:type="paragraph" w:customStyle="1" w:styleId="EPOHeader">
    <w:name w:val="EPO Header"/>
    <w:qFormat/>
    <w:rsid w:val="00612CC0"/>
    <w:pPr>
      <w:spacing w:after="0" w:line="287" w:lineRule="auto"/>
    </w:pPr>
    <w:rPr>
      <w:rFonts w:ascii="Arial" w:hAnsi="Arial" w:cs="Arial"/>
      <w:sz w:val="16"/>
    </w:rPr>
  </w:style>
  <w:style w:type="paragraph" w:customStyle="1" w:styleId="EPOSubheading14pt">
    <w:name w:val="EPO Subheading 14pt"/>
    <w:next w:val="EPONormal"/>
    <w:qFormat/>
    <w:rsid w:val="00612CC0"/>
    <w:pPr>
      <w:keepNext/>
      <w:spacing w:before="220" w:after="220" w:line="287" w:lineRule="auto"/>
    </w:pPr>
    <w:rPr>
      <w:rFonts w:ascii="Arial" w:hAnsi="Arial" w:cs="Arial"/>
      <w:b/>
      <w:sz w:val="28"/>
    </w:rPr>
  </w:style>
  <w:style w:type="paragraph" w:customStyle="1" w:styleId="EPOAnnex">
    <w:name w:val="EPO Annex"/>
    <w:next w:val="EPONormal"/>
    <w:qFormat/>
    <w:rsid w:val="00612CC0"/>
    <w:pPr>
      <w:pageBreakBefore/>
      <w:numPr>
        <w:numId w:val="2"/>
      </w:numPr>
      <w:tabs>
        <w:tab w:val="clear" w:pos="567"/>
        <w:tab w:val="left" w:pos="1417"/>
      </w:tabs>
      <w:spacing w:after="220" w:line="287" w:lineRule="auto"/>
      <w:ind w:left="1417" w:hanging="1417"/>
    </w:pPr>
    <w:rPr>
      <w:rFonts w:ascii="Arial" w:hAnsi="Arial" w:cs="Arial"/>
      <w:b/>
      <w:sz w:val="28"/>
    </w:rPr>
  </w:style>
  <w:style w:type="character" w:customStyle="1" w:styleId="Heading3Char">
    <w:name w:val="Heading 3 Char"/>
    <w:basedOn w:val="DefaultParagraphFont"/>
    <w:link w:val="Heading3"/>
    <w:uiPriority w:val="9"/>
    <w:semiHidden/>
    <w:rsid w:val="00612CC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12CC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12CC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12CC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12CC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12C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2CC0"/>
    <w:rPr>
      <w:rFonts w:asciiTheme="majorHAnsi" w:eastAsiaTheme="majorEastAsia" w:hAnsiTheme="majorHAnsi" w:cstheme="majorBidi"/>
      <w:i/>
      <w:iCs/>
      <w:color w:val="272727" w:themeColor="text1" w:themeTint="D8"/>
      <w:sz w:val="21"/>
      <w:szCs w:val="21"/>
    </w:rPr>
  </w:style>
  <w:style w:type="paragraph" w:customStyle="1" w:styleId="EPOTitle1-25pt">
    <w:name w:val="EPO Title 1 - 25pt"/>
    <w:next w:val="EPONormal"/>
    <w:qFormat/>
    <w:rsid w:val="00612CC0"/>
    <w:pPr>
      <w:spacing w:after="220" w:line="287" w:lineRule="auto"/>
    </w:pPr>
    <w:rPr>
      <w:rFonts w:ascii="Arial" w:hAnsi="Arial" w:cs="Arial"/>
      <w:b/>
      <w:sz w:val="50"/>
    </w:rPr>
  </w:style>
  <w:style w:type="paragraph" w:customStyle="1" w:styleId="EPOTitle2-18pt">
    <w:name w:val="EPO Title 2 - 18pt"/>
    <w:next w:val="EPONormal"/>
    <w:qFormat/>
    <w:rsid w:val="00612CC0"/>
    <w:pPr>
      <w:spacing w:after="220" w:line="287" w:lineRule="auto"/>
    </w:pPr>
    <w:rPr>
      <w:rFonts w:ascii="Arial" w:hAnsi="Arial" w:cs="Arial"/>
      <w:b/>
      <w:sz w:val="36"/>
    </w:rPr>
  </w:style>
  <w:style w:type="paragraph" w:customStyle="1" w:styleId="EPOHeading1">
    <w:name w:val="EPO Heading 1"/>
    <w:next w:val="EPONormal"/>
    <w:qFormat/>
    <w:rsid w:val="00612CC0"/>
    <w:pPr>
      <w:keepNext/>
      <w:numPr>
        <w:numId w:val="6"/>
      </w:numPr>
      <w:spacing w:before="220" w:after="220" w:line="287" w:lineRule="auto"/>
      <w:outlineLvl w:val="0"/>
    </w:pPr>
    <w:rPr>
      <w:rFonts w:ascii="Arial" w:hAnsi="Arial" w:cs="Arial"/>
      <w:b/>
      <w:sz w:val="28"/>
    </w:rPr>
  </w:style>
  <w:style w:type="paragraph" w:customStyle="1" w:styleId="EPOHeading2">
    <w:name w:val="EPO Heading 2"/>
    <w:next w:val="EPONormal"/>
    <w:qFormat/>
    <w:rsid w:val="00612CC0"/>
    <w:pPr>
      <w:keepNext/>
      <w:numPr>
        <w:ilvl w:val="1"/>
        <w:numId w:val="6"/>
      </w:numPr>
      <w:spacing w:before="220" w:after="220" w:line="287" w:lineRule="auto"/>
      <w:outlineLvl w:val="1"/>
    </w:pPr>
    <w:rPr>
      <w:rFonts w:ascii="Arial" w:hAnsi="Arial" w:cs="Arial"/>
      <w:b/>
      <w:sz w:val="24"/>
    </w:rPr>
  </w:style>
  <w:style w:type="paragraph" w:customStyle="1" w:styleId="EPOHeading3">
    <w:name w:val="EPO Heading 3"/>
    <w:next w:val="EPONormal"/>
    <w:qFormat/>
    <w:rsid w:val="00612CC0"/>
    <w:pPr>
      <w:keepNext/>
      <w:numPr>
        <w:ilvl w:val="2"/>
        <w:numId w:val="6"/>
      </w:numPr>
      <w:spacing w:before="220" w:after="220" w:line="287" w:lineRule="auto"/>
      <w:outlineLvl w:val="2"/>
    </w:pPr>
    <w:rPr>
      <w:rFonts w:ascii="Arial" w:hAnsi="Arial" w:cs="Arial"/>
      <w:b/>
    </w:rPr>
  </w:style>
  <w:style w:type="paragraph" w:customStyle="1" w:styleId="EPOHeading4">
    <w:name w:val="EPO Heading 4"/>
    <w:next w:val="EPONormal"/>
    <w:qFormat/>
    <w:rsid w:val="00612CC0"/>
    <w:pPr>
      <w:keepNext/>
      <w:numPr>
        <w:ilvl w:val="3"/>
        <w:numId w:val="6"/>
      </w:numPr>
      <w:spacing w:before="220" w:after="220" w:line="287" w:lineRule="auto"/>
      <w:outlineLvl w:val="3"/>
    </w:pPr>
    <w:rPr>
      <w:rFonts w:ascii="Arial" w:hAnsi="Arial" w:cs="Arial"/>
      <w:b/>
    </w:rPr>
  </w:style>
  <w:style w:type="paragraph" w:customStyle="1" w:styleId="EPOBullet1stlevel">
    <w:name w:val="EPO Bullet 1st level"/>
    <w:qFormat/>
    <w:rsid w:val="00612CC0"/>
    <w:pPr>
      <w:numPr>
        <w:numId w:val="7"/>
      </w:numPr>
      <w:tabs>
        <w:tab w:val="clear" w:pos="1134"/>
      </w:tabs>
      <w:spacing w:after="0" w:line="287" w:lineRule="auto"/>
      <w:ind w:left="397" w:hanging="397"/>
      <w:jc w:val="both"/>
    </w:pPr>
    <w:rPr>
      <w:rFonts w:ascii="Arial" w:hAnsi="Arial" w:cs="Arial"/>
    </w:rPr>
  </w:style>
  <w:style w:type="paragraph" w:customStyle="1" w:styleId="EPOBullet2ndlevel">
    <w:name w:val="EPO Bullet 2nd level"/>
    <w:qFormat/>
    <w:rsid w:val="00612CC0"/>
    <w:pPr>
      <w:numPr>
        <w:numId w:val="8"/>
      </w:numPr>
      <w:tabs>
        <w:tab w:val="clear" w:pos="1701"/>
      </w:tabs>
      <w:spacing w:after="0" w:line="287" w:lineRule="auto"/>
      <w:ind w:left="794" w:hanging="397"/>
      <w:jc w:val="both"/>
    </w:pPr>
    <w:rPr>
      <w:rFonts w:ascii="Arial" w:hAnsi="Arial" w:cs="Arial"/>
    </w:rPr>
  </w:style>
  <w:style w:type="paragraph" w:customStyle="1" w:styleId="EPOList-numbers">
    <w:name w:val="EPO List - numbers"/>
    <w:qFormat/>
    <w:rsid w:val="00612CC0"/>
    <w:pPr>
      <w:numPr>
        <w:numId w:val="9"/>
      </w:numPr>
      <w:tabs>
        <w:tab w:val="left" w:pos="397"/>
      </w:tabs>
      <w:spacing w:after="0" w:line="287" w:lineRule="auto"/>
      <w:jc w:val="both"/>
    </w:pPr>
    <w:rPr>
      <w:rFonts w:ascii="Arial" w:hAnsi="Arial" w:cs="Arial"/>
    </w:rPr>
  </w:style>
  <w:style w:type="paragraph" w:customStyle="1" w:styleId="EPOList-letters">
    <w:name w:val="EPO List - letters"/>
    <w:qFormat/>
    <w:rsid w:val="00612CC0"/>
    <w:pPr>
      <w:numPr>
        <w:numId w:val="10"/>
      </w:numPr>
      <w:tabs>
        <w:tab w:val="left" w:pos="397"/>
      </w:tabs>
      <w:spacing w:after="0" w:line="287" w:lineRule="auto"/>
      <w:jc w:val="both"/>
    </w:pPr>
    <w:rPr>
      <w:rFonts w:ascii="Arial" w:hAnsi="Arial" w:cs="Arial"/>
    </w:rPr>
  </w:style>
  <w:style w:type="paragraph" w:styleId="NormalWeb">
    <w:name w:val="Normal (Web)"/>
    <w:basedOn w:val="Normal"/>
    <w:uiPriority w:val="99"/>
    <w:semiHidden/>
    <w:unhideWhenUsed/>
    <w:rsid w:val="00612CC0"/>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612CC0"/>
    <w:rPr>
      <w:b/>
      <w:bCs/>
    </w:rPr>
  </w:style>
  <w:style w:type="paragraph" w:customStyle="1" w:styleId="block-listitem">
    <w:name w:val="block-list__item"/>
    <w:basedOn w:val="Normal"/>
    <w:rsid w:val="00612CC0"/>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Emphasis">
    <w:name w:val="Emphasis"/>
    <w:basedOn w:val="DefaultParagraphFont"/>
    <w:uiPriority w:val="20"/>
    <w:qFormat/>
    <w:rsid w:val="003963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209805">
      <w:bodyDiv w:val="1"/>
      <w:marLeft w:val="0"/>
      <w:marRight w:val="0"/>
      <w:marTop w:val="0"/>
      <w:marBottom w:val="0"/>
      <w:divBdr>
        <w:top w:val="none" w:sz="0" w:space="0" w:color="auto"/>
        <w:left w:val="none" w:sz="0" w:space="0" w:color="auto"/>
        <w:bottom w:val="none" w:sz="0" w:space="0" w:color="auto"/>
        <w:right w:val="none" w:sz="0" w:space="0" w:color="auto"/>
      </w:divBdr>
      <w:divsChild>
        <w:div w:id="1390880333">
          <w:marLeft w:val="0"/>
          <w:marRight w:val="0"/>
          <w:marTop w:val="0"/>
          <w:marBottom w:val="0"/>
          <w:divBdr>
            <w:top w:val="none" w:sz="0" w:space="0" w:color="auto"/>
            <w:left w:val="none" w:sz="0" w:space="0" w:color="auto"/>
            <w:bottom w:val="none" w:sz="0" w:space="0" w:color="auto"/>
            <w:right w:val="none" w:sz="0" w:space="0" w:color="auto"/>
          </w:divBdr>
          <w:divsChild>
            <w:div w:id="1433741590">
              <w:marLeft w:val="0"/>
              <w:marRight w:val="0"/>
              <w:marTop w:val="0"/>
              <w:marBottom w:val="0"/>
              <w:divBdr>
                <w:top w:val="none" w:sz="0" w:space="0" w:color="auto"/>
                <w:left w:val="none" w:sz="0" w:space="0" w:color="auto"/>
                <w:bottom w:val="none" w:sz="0" w:space="0" w:color="auto"/>
                <w:right w:val="none" w:sz="0" w:space="0" w:color="auto"/>
              </w:divBdr>
              <w:divsChild>
                <w:div w:id="2136949773">
                  <w:marLeft w:val="0"/>
                  <w:marRight w:val="0"/>
                  <w:marTop w:val="0"/>
                  <w:marBottom w:val="0"/>
                  <w:divBdr>
                    <w:top w:val="none" w:sz="0" w:space="0" w:color="auto"/>
                    <w:left w:val="none" w:sz="0" w:space="0" w:color="auto"/>
                    <w:bottom w:val="none" w:sz="0" w:space="0" w:color="auto"/>
                    <w:right w:val="none" w:sz="0" w:space="0" w:color="auto"/>
                  </w:divBdr>
                  <w:divsChild>
                    <w:div w:id="433139682">
                      <w:marLeft w:val="0"/>
                      <w:marRight w:val="0"/>
                      <w:marTop w:val="0"/>
                      <w:marBottom w:val="0"/>
                      <w:divBdr>
                        <w:top w:val="none" w:sz="0" w:space="0" w:color="auto"/>
                        <w:left w:val="none" w:sz="0" w:space="0" w:color="auto"/>
                        <w:bottom w:val="none" w:sz="0" w:space="0" w:color="auto"/>
                        <w:right w:val="none" w:sz="0" w:space="0" w:color="auto"/>
                      </w:divBdr>
                      <w:divsChild>
                        <w:div w:id="312609500">
                          <w:marLeft w:val="0"/>
                          <w:marRight w:val="0"/>
                          <w:marTop w:val="0"/>
                          <w:marBottom w:val="0"/>
                          <w:divBdr>
                            <w:top w:val="none" w:sz="0" w:space="0" w:color="auto"/>
                            <w:left w:val="none" w:sz="0" w:space="0" w:color="auto"/>
                            <w:bottom w:val="none" w:sz="0" w:space="0" w:color="auto"/>
                            <w:right w:val="none" w:sz="0" w:space="0" w:color="auto"/>
                          </w:divBdr>
                          <w:divsChild>
                            <w:div w:id="483207888">
                              <w:marLeft w:val="1187"/>
                              <w:marRight w:val="0"/>
                              <w:marTop w:val="0"/>
                              <w:marBottom w:val="0"/>
                              <w:divBdr>
                                <w:top w:val="none" w:sz="0" w:space="0" w:color="auto"/>
                                <w:left w:val="none" w:sz="0" w:space="0" w:color="auto"/>
                                <w:bottom w:val="none" w:sz="0" w:space="0" w:color="auto"/>
                                <w:right w:val="none" w:sz="0" w:space="0" w:color="auto"/>
                              </w:divBdr>
                              <w:divsChild>
                                <w:div w:id="186701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2066212">
          <w:marLeft w:val="0"/>
          <w:marRight w:val="0"/>
          <w:marTop w:val="0"/>
          <w:marBottom w:val="0"/>
          <w:divBdr>
            <w:top w:val="none" w:sz="0" w:space="0" w:color="auto"/>
            <w:left w:val="none" w:sz="0" w:space="0" w:color="auto"/>
            <w:bottom w:val="none" w:sz="0" w:space="0" w:color="auto"/>
            <w:right w:val="none" w:sz="0" w:space="0" w:color="auto"/>
          </w:divBdr>
          <w:divsChild>
            <w:div w:id="2045713175">
              <w:marLeft w:val="0"/>
              <w:marRight w:val="0"/>
              <w:marTop w:val="0"/>
              <w:marBottom w:val="0"/>
              <w:divBdr>
                <w:top w:val="none" w:sz="0" w:space="0" w:color="auto"/>
                <w:left w:val="none" w:sz="0" w:space="0" w:color="auto"/>
                <w:bottom w:val="none" w:sz="0" w:space="0" w:color="auto"/>
                <w:right w:val="none" w:sz="0" w:space="0" w:color="auto"/>
              </w:divBdr>
              <w:divsChild>
                <w:div w:id="556086799">
                  <w:marLeft w:val="0"/>
                  <w:marRight w:val="0"/>
                  <w:marTop w:val="0"/>
                  <w:marBottom w:val="0"/>
                  <w:divBdr>
                    <w:top w:val="none" w:sz="0" w:space="0" w:color="auto"/>
                    <w:left w:val="none" w:sz="0" w:space="0" w:color="auto"/>
                    <w:bottom w:val="none" w:sz="0" w:space="0" w:color="auto"/>
                    <w:right w:val="none" w:sz="0" w:space="0" w:color="auto"/>
                  </w:divBdr>
                  <w:divsChild>
                    <w:div w:id="2133279659">
                      <w:marLeft w:val="0"/>
                      <w:marRight w:val="0"/>
                      <w:marTop w:val="0"/>
                      <w:marBottom w:val="0"/>
                      <w:divBdr>
                        <w:top w:val="none" w:sz="0" w:space="0" w:color="auto"/>
                        <w:left w:val="none" w:sz="0" w:space="0" w:color="auto"/>
                        <w:bottom w:val="none" w:sz="0" w:space="0" w:color="auto"/>
                        <w:right w:val="none" w:sz="0" w:space="0" w:color="auto"/>
                      </w:divBdr>
                      <w:divsChild>
                        <w:div w:id="104496654">
                          <w:marLeft w:val="0"/>
                          <w:marRight w:val="0"/>
                          <w:marTop w:val="0"/>
                          <w:marBottom w:val="0"/>
                          <w:divBdr>
                            <w:top w:val="none" w:sz="0" w:space="0" w:color="auto"/>
                            <w:left w:val="none" w:sz="0" w:space="0" w:color="auto"/>
                            <w:bottom w:val="none" w:sz="0" w:space="0" w:color="auto"/>
                            <w:right w:val="none" w:sz="0" w:space="0" w:color="auto"/>
                          </w:divBdr>
                          <w:divsChild>
                            <w:div w:id="441069191">
                              <w:marLeft w:val="1187"/>
                              <w:marRight w:val="0"/>
                              <w:marTop w:val="0"/>
                              <w:marBottom w:val="0"/>
                              <w:divBdr>
                                <w:top w:val="none" w:sz="0" w:space="0" w:color="auto"/>
                                <w:left w:val="none" w:sz="0" w:space="0" w:color="auto"/>
                                <w:bottom w:val="none" w:sz="0" w:space="0" w:color="auto"/>
                                <w:right w:val="none" w:sz="0" w:space="0" w:color="auto"/>
                              </w:divBdr>
                              <w:divsChild>
                                <w:div w:id="490297512">
                                  <w:marLeft w:val="0"/>
                                  <w:marRight w:val="0"/>
                                  <w:marTop w:val="0"/>
                                  <w:marBottom w:val="0"/>
                                  <w:divBdr>
                                    <w:top w:val="none" w:sz="0" w:space="0" w:color="auto"/>
                                    <w:left w:val="none" w:sz="0" w:space="0" w:color="auto"/>
                                    <w:bottom w:val="none" w:sz="0" w:space="0" w:color="auto"/>
                                    <w:right w:val="none" w:sz="0" w:space="0" w:color="auto"/>
                                  </w:divBdr>
                                  <w:divsChild>
                                    <w:div w:id="1421484876">
                                      <w:marLeft w:val="0"/>
                                      <w:marRight w:val="0"/>
                                      <w:marTop w:val="0"/>
                                      <w:marBottom w:val="0"/>
                                      <w:divBdr>
                                        <w:top w:val="none" w:sz="0" w:space="0" w:color="auto"/>
                                        <w:left w:val="none" w:sz="0" w:space="0" w:color="auto"/>
                                        <w:bottom w:val="none" w:sz="0" w:space="0" w:color="auto"/>
                                        <w:right w:val="none" w:sz="0" w:space="0" w:color="auto"/>
                                      </w:divBdr>
                                    </w:div>
                                  </w:divsChild>
                                </w:div>
                                <w:div w:id="1029723468">
                                  <w:marLeft w:val="0"/>
                                  <w:marRight w:val="0"/>
                                  <w:marTop w:val="0"/>
                                  <w:marBottom w:val="0"/>
                                  <w:divBdr>
                                    <w:top w:val="none" w:sz="0" w:space="0" w:color="auto"/>
                                    <w:left w:val="none" w:sz="0" w:space="0" w:color="auto"/>
                                    <w:bottom w:val="none" w:sz="0" w:space="0" w:color="auto"/>
                                    <w:right w:val="none" w:sz="0" w:space="0" w:color="auto"/>
                                  </w:divBdr>
                                </w:div>
                                <w:div w:id="1142117781">
                                  <w:marLeft w:val="0"/>
                                  <w:marRight w:val="0"/>
                                  <w:marTop w:val="0"/>
                                  <w:marBottom w:val="0"/>
                                  <w:divBdr>
                                    <w:top w:val="none" w:sz="0" w:space="0" w:color="auto"/>
                                    <w:left w:val="none" w:sz="0" w:space="0" w:color="auto"/>
                                    <w:bottom w:val="none" w:sz="0" w:space="0" w:color="auto"/>
                                    <w:right w:val="none" w:sz="0" w:space="0" w:color="auto"/>
                                  </w:divBdr>
                                  <w:divsChild>
                                    <w:div w:id="1454517029">
                                      <w:marLeft w:val="0"/>
                                      <w:marRight w:val="0"/>
                                      <w:marTop w:val="0"/>
                                      <w:marBottom w:val="0"/>
                                      <w:divBdr>
                                        <w:top w:val="none" w:sz="0" w:space="0" w:color="auto"/>
                                        <w:left w:val="none" w:sz="0" w:space="0" w:color="auto"/>
                                        <w:bottom w:val="none" w:sz="0" w:space="0" w:color="auto"/>
                                        <w:right w:val="none" w:sz="0" w:space="0" w:color="auto"/>
                                      </w:divBdr>
                                    </w:div>
                                  </w:divsChild>
                                </w:div>
                                <w:div w:id="390546943">
                                  <w:marLeft w:val="0"/>
                                  <w:marRight w:val="0"/>
                                  <w:marTop w:val="0"/>
                                  <w:marBottom w:val="0"/>
                                  <w:divBdr>
                                    <w:top w:val="none" w:sz="0" w:space="0" w:color="auto"/>
                                    <w:left w:val="none" w:sz="0" w:space="0" w:color="auto"/>
                                    <w:bottom w:val="none" w:sz="0" w:space="0" w:color="auto"/>
                                    <w:right w:val="none" w:sz="0" w:space="0" w:color="auto"/>
                                  </w:divBdr>
                                  <w:divsChild>
                                    <w:div w:id="1165785691">
                                      <w:marLeft w:val="0"/>
                                      <w:marRight w:val="0"/>
                                      <w:marTop w:val="0"/>
                                      <w:marBottom w:val="0"/>
                                      <w:divBdr>
                                        <w:top w:val="none" w:sz="0" w:space="0" w:color="auto"/>
                                        <w:left w:val="none" w:sz="0" w:space="0" w:color="auto"/>
                                        <w:bottom w:val="none" w:sz="0" w:space="0" w:color="auto"/>
                                        <w:right w:val="none" w:sz="0" w:space="0" w:color="auto"/>
                                      </w:divBdr>
                                    </w:div>
                                  </w:divsChild>
                                </w:div>
                                <w:div w:id="1366447514">
                                  <w:marLeft w:val="0"/>
                                  <w:marRight w:val="0"/>
                                  <w:marTop w:val="0"/>
                                  <w:marBottom w:val="0"/>
                                  <w:divBdr>
                                    <w:top w:val="none" w:sz="0" w:space="0" w:color="auto"/>
                                    <w:left w:val="none" w:sz="0" w:space="0" w:color="auto"/>
                                    <w:bottom w:val="none" w:sz="0" w:space="0" w:color="auto"/>
                                    <w:right w:val="none" w:sz="0" w:space="0" w:color="auto"/>
                                  </w:divBdr>
                                </w:div>
                                <w:div w:id="1175535594">
                                  <w:marLeft w:val="0"/>
                                  <w:marRight w:val="0"/>
                                  <w:marTop w:val="0"/>
                                  <w:marBottom w:val="0"/>
                                  <w:divBdr>
                                    <w:top w:val="none" w:sz="0" w:space="0" w:color="auto"/>
                                    <w:left w:val="none" w:sz="0" w:space="0" w:color="auto"/>
                                    <w:bottom w:val="none" w:sz="0" w:space="0" w:color="auto"/>
                                    <w:right w:val="none" w:sz="0" w:space="0" w:color="auto"/>
                                  </w:divBdr>
                                  <w:divsChild>
                                    <w:div w:id="432822997">
                                      <w:marLeft w:val="0"/>
                                      <w:marRight w:val="0"/>
                                      <w:marTop w:val="0"/>
                                      <w:marBottom w:val="0"/>
                                      <w:divBdr>
                                        <w:top w:val="none" w:sz="0" w:space="0" w:color="auto"/>
                                        <w:left w:val="none" w:sz="0" w:space="0" w:color="auto"/>
                                        <w:bottom w:val="none" w:sz="0" w:space="0" w:color="auto"/>
                                        <w:right w:val="none" w:sz="0" w:space="0" w:color="auto"/>
                                      </w:divBdr>
                                    </w:div>
                                  </w:divsChild>
                                </w:div>
                                <w:div w:id="1091707216">
                                  <w:marLeft w:val="0"/>
                                  <w:marRight w:val="0"/>
                                  <w:marTop w:val="0"/>
                                  <w:marBottom w:val="0"/>
                                  <w:divBdr>
                                    <w:top w:val="none" w:sz="0" w:space="0" w:color="auto"/>
                                    <w:left w:val="none" w:sz="0" w:space="0" w:color="auto"/>
                                    <w:bottom w:val="none" w:sz="0" w:space="0" w:color="auto"/>
                                    <w:right w:val="none" w:sz="0" w:space="0" w:color="auto"/>
                                  </w:divBdr>
                                  <w:divsChild>
                                    <w:div w:id="489250330">
                                      <w:marLeft w:val="0"/>
                                      <w:marRight w:val="0"/>
                                      <w:marTop w:val="0"/>
                                      <w:marBottom w:val="0"/>
                                      <w:divBdr>
                                        <w:top w:val="none" w:sz="0" w:space="0" w:color="auto"/>
                                        <w:left w:val="none" w:sz="0" w:space="0" w:color="auto"/>
                                        <w:bottom w:val="none" w:sz="0" w:space="0" w:color="auto"/>
                                        <w:right w:val="none" w:sz="0" w:space="0" w:color="auto"/>
                                      </w:divBdr>
                                    </w:div>
                                  </w:divsChild>
                                </w:div>
                                <w:div w:id="244649064">
                                  <w:marLeft w:val="0"/>
                                  <w:marRight w:val="0"/>
                                  <w:marTop w:val="0"/>
                                  <w:marBottom w:val="0"/>
                                  <w:divBdr>
                                    <w:top w:val="none" w:sz="0" w:space="0" w:color="auto"/>
                                    <w:left w:val="none" w:sz="0" w:space="0" w:color="auto"/>
                                    <w:bottom w:val="none" w:sz="0" w:space="0" w:color="auto"/>
                                    <w:right w:val="none" w:sz="0" w:space="0" w:color="auto"/>
                                  </w:divBdr>
                                </w:div>
                                <w:div w:id="416295993">
                                  <w:marLeft w:val="0"/>
                                  <w:marRight w:val="0"/>
                                  <w:marTop w:val="0"/>
                                  <w:marBottom w:val="0"/>
                                  <w:divBdr>
                                    <w:top w:val="none" w:sz="0" w:space="0" w:color="auto"/>
                                    <w:left w:val="none" w:sz="0" w:space="0" w:color="auto"/>
                                    <w:bottom w:val="none" w:sz="0" w:space="0" w:color="auto"/>
                                    <w:right w:val="none" w:sz="0" w:space="0" w:color="auto"/>
                                  </w:divBdr>
                                  <w:divsChild>
                                    <w:div w:id="2058241733">
                                      <w:marLeft w:val="0"/>
                                      <w:marRight w:val="0"/>
                                      <w:marTop w:val="0"/>
                                      <w:marBottom w:val="0"/>
                                      <w:divBdr>
                                        <w:top w:val="none" w:sz="0" w:space="0" w:color="auto"/>
                                        <w:left w:val="none" w:sz="0" w:space="0" w:color="auto"/>
                                        <w:bottom w:val="none" w:sz="0" w:space="0" w:color="auto"/>
                                        <w:right w:val="none" w:sz="0" w:space="0" w:color="auto"/>
                                      </w:divBdr>
                                    </w:div>
                                  </w:divsChild>
                                </w:div>
                                <w:div w:id="1581014990">
                                  <w:marLeft w:val="0"/>
                                  <w:marRight w:val="0"/>
                                  <w:marTop w:val="0"/>
                                  <w:marBottom w:val="0"/>
                                  <w:divBdr>
                                    <w:top w:val="none" w:sz="0" w:space="0" w:color="auto"/>
                                    <w:left w:val="none" w:sz="0" w:space="0" w:color="auto"/>
                                    <w:bottom w:val="none" w:sz="0" w:space="0" w:color="auto"/>
                                    <w:right w:val="none" w:sz="0" w:space="0" w:color="auto"/>
                                  </w:divBdr>
                                  <w:divsChild>
                                    <w:div w:id="220866231">
                                      <w:marLeft w:val="0"/>
                                      <w:marRight w:val="0"/>
                                      <w:marTop w:val="0"/>
                                      <w:marBottom w:val="0"/>
                                      <w:divBdr>
                                        <w:top w:val="none" w:sz="0" w:space="0" w:color="auto"/>
                                        <w:left w:val="none" w:sz="0" w:space="0" w:color="auto"/>
                                        <w:bottom w:val="none" w:sz="0" w:space="0" w:color="auto"/>
                                        <w:right w:val="none" w:sz="0" w:space="0" w:color="auto"/>
                                      </w:divBdr>
                                    </w:div>
                                  </w:divsChild>
                                </w:div>
                                <w:div w:id="2006741085">
                                  <w:marLeft w:val="0"/>
                                  <w:marRight w:val="0"/>
                                  <w:marTop w:val="0"/>
                                  <w:marBottom w:val="0"/>
                                  <w:divBdr>
                                    <w:top w:val="none" w:sz="0" w:space="0" w:color="auto"/>
                                    <w:left w:val="none" w:sz="0" w:space="0" w:color="auto"/>
                                    <w:bottom w:val="none" w:sz="0" w:space="0" w:color="auto"/>
                                    <w:right w:val="none" w:sz="0" w:space="0" w:color="auto"/>
                                  </w:divBdr>
                                </w:div>
                                <w:div w:id="1389184660">
                                  <w:marLeft w:val="0"/>
                                  <w:marRight w:val="0"/>
                                  <w:marTop w:val="0"/>
                                  <w:marBottom w:val="0"/>
                                  <w:divBdr>
                                    <w:top w:val="none" w:sz="0" w:space="0" w:color="auto"/>
                                    <w:left w:val="none" w:sz="0" w:space="0" w:color="auto"/>
                                    <w:bottom w:val="none" w:sz="0" w:space="0" w:color="auto"/>
                                    <w:right w:val="none" w:sz="0" w:space="0" w:color="auto"/>
                                  </w:divBdr>
                                  <w:divsChild>
                                    <w:div w:id="1527133880">
                                      <w:marLeft w:val="0"/>
                                      <w:marRight w:val="0"/>
                                      <w:marTop w:val="0"/>
                                      <w:marBottom w:val="0"/>
                                      <w:divBdr>
                                        <w:top w:val="none" w:sz="0" w:space="0" w:color="auto"/>
                                        <w:left w:val="none" w:sz="0" w:space="0" w:color="auto"/>
                                        <w:bottom w:val="none" w:sz="0" w:space="0" w:color="auto"/>
                                        <w:right w:val="none" w:sz="0" w:space="0" w:color="auto"/>
                                      </w:divBdr>
                                    </w:div>
                                  </w:divsChild>
                                </w:div>
                                <w:div w:id="765461398">
                                  <w:marLeft w:val="0"/>
                                  <w:marRight w:val="0"/>
                                  <w:marTop w:val="0"/>
                                  <w:marBottom w:val="0"/>
                                  <w:divBdr>
                                    <w:top w:val="none" w:sz="0" w:space="0" w:color="auto"/>
                                    <w:left w:val="none" w:sz="0" w:space="0" w:color="auto"/>
                                    <w:bottom w:val="none" w:sz="0" w:space="0" w:color="auto"/>
                                    <w:right w:val="none" w:sz="0" w:space="0" w:color="auto"/>
                                  </w:divBdr>
                                  <w:divsChild>
                                    <w:div w:id="810975055">
                                      <w:marLeft w:val="0"/>
                                      <w:marRight w:val="0"/>
                                      <w:marTop w:val="0"/>
                                      <w:marBottom w:val="0"/>
                                      <w:divBdr>
                                        <w:top w:val="none" w:sz="0" w:space="0" w:color="auto"/>
                                        <w:left w:val="none" w:sz="0" w:space="0" w:color="auto"/>
                                        <w:bottom w:val="none" w:sz="0" w:space="0" w:color="auto"/>
                                        <w:right w:val="none" w:sz="0" w:space="0" w:color="auto"/>
                                      </w:divBdr>
                                    </w:div>
                                  </w:divsChild>
                                </w:div>
                                <w:div w:id="513693458">
                                  <w:marLeft w:val="0"/>
                                  <w:marRight w:val="0"/>
                                  <w:marTop w:val="0"/>
                                  <w:marBottom w:val="0"/>
                                  <w:divBdr>
                                    <w:top w:val="none" w:sz="0" w:space="0" w:color="auto"/>
                                    <w:left w:val="none" w:sz="0" w:space="0" w:color="auto"/>
                                    <w:bottom w:val="none" w:sz="0" w:space="0" w:color="auto"/>
                                    <w:right w:val="none" w:sz="0" w:space="0" w:color="auto"/>
                                  </w:divBdr>
                                </w:div>
                                <w:div w:id="1825078844">
                                  <w:marLeft w:val="0"/>
                                  <w:marRight w:val="0"/>
                                  <w:marTop w:val="0"/>
                                  <w:marBottom w:val="0"/>
                                  <w:divBdr>
                                    <w:top w:val="none" w:sz="0" w:space="0" w:color="auto"/>
                                    <w:left w:val="none" w:sz="0" w:space="0" w:color="auto"/>
                                    <w:bottom w:val="none" w:sz="0" w:space="0" w:color="auto"/>
                                    <w:right w:val="none" w:sz="0" w:space="0" w:color="auto"/>
                                  </w:divBdr>
                                  <w:divsChild>
                                    <w:div w:id="2130201992">
                                      <w:marLeft w:val="0"/>
                                      <w:marRight w:val="0"/>
                                      <w:marTop w:val="0"/>
                                      <w:marBottom w:val="0"/>
                                      <w:divBdr>
                                        <w:top w:val="none" w:sz="0" w:space="0" w:color="auto"/>
                                        <w:left w:val="none" w:sz="0" w:space="0" w:color="auto"/>
                                        <w:bottom w:val="none" w:sz="0" w:space="0" w:color="auto"/>
                                        <w:right w:val="none" w:sz="0" w:space="0" w:color="auto"/>
                                      </w:divBdr>
                                    </w:div>
                                  </w:divsChild>
                                </w:div>
                                <w:div w:id="696200018">
                                  <w:marLeft w:val="0"/>
                                  <w:marRight w:val="0"/>
                                  <w:marTop w:val="0"/>
                                  <w:marBottom w:val="0"/>
                                  <w:divBdr>
                                    <w:top w:val="none" w:sz="0" w:space="0" w:color="auto"/>
                                    <w:left w:val="none" w:sz="0" w:space="0" w:color="auto"/>
                                    <w:bottom w:val="none" w:sz="0" w:space="0" w:color="auto"/>
                                    <w:right w:val="none" w:sz="0" w:space="0" w:color="auto"/>
                                  </w:divBdr>
                                  <w:divsChild>
                                    <w:div w:id="58478865">
                                      <w:marLeft w:val="0"/>
                                      <w:marRight w:val="0"/>
                                      <w:marTop w:val="0"/>
                                      <w:marBottom w:val="0"/>
                                      <w:divBdr>
                                        <w:top w:val="none" w:sz="0" w:space="0" w:color="auto"/>
                                        <w:left w:val="none" w:sz="0" w:space="0" w:color="auto"/>
                                        <w:bottom w:val="none" w:sz="0" w:space="0" w:color="auto"/>
                                        <w:right w:val="none" w:sz="0" w:space="0" w:color="auto"/>
                                      </w:divBdr>
                                    </w:div>
                                  </w:divsChild>
                                </w:div>
                                <w:div w:id="1962611474">
                                  <w:marLeft w:val="0"/>
                                  <w:marRight w:val="0"/>
                                  <w:marTop w:val="0"/>
                                  <w:marBottom w:val="0"/>
                                  <w:divBdr>
                                    <w:top w:val="none" w:sz="0" w:space="0" w:color="auto"/>
                                    <w:left w:val="none" w:sz="0" w:space="0" w:color="auto"/>
                                    <w:bottom w:val="none" w:sz="0" w:space="0" w:color="auto"/>
                                    <w:right w:val="none" w:sz="0" w:space="0" w:color="auto"/>
                                  </w:divBdr>
                                </w:div>
                                <w:div w:id="487408549">
                                  <w:marLeft w:val="0"/>
                                  <w:marRight w:val="0"/>
                                  <w:marTop w:val="0"/>
                                  <w:marBottom w:val="0"/>
                                  <w:divBdr>
                                    <w:top w:val="none" w:sz="0" w:space="0" w:color="auto"/>
                                    <w:left w:val="none" w:sz="0" w:space="0" w:color="auto"/>
                                    <w:bottom w:val="none" w:sz="0" w:space="0" w:color="auto"/>
                                    <w:right w:val="none" w:sz="0" w:space="0" w:color="auto"/>
                                  </w:divBdr>
                                  <w:divsChild>
                                    <w:div w:id="3719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0563893">
      <w:bodyDiv w:val="1"/>
      <w:marLeft w:val="0"/>
      <w:marRight w:val="0"/>
      <w:marTop w:val="0"/>
      <w:marBottom w:val="0"/>
      <w:divBdr>
        <w:top w:val="none" w:sz="0" w:space="0" w:color="auto"/>
        <w:left w:val="none" w:sz="0" w:space="0" w:color="auto"/>
        <w:bottom w:val="none" w:sz="0" w:space="0" w:color="auto"/>
        <w:right w:val="none" w:sz="0" w:space="0" w:color="auto"/>
      </w:divBdr>
    </w:div>
    <w:div w:id="814570098">
      <w:bodyDiv w:val="1"/>
      <w:marLeft w:val="0"/>
      <w:marRight w:val="0"/>
      <w:marTop w:val="0"/>
      <w:marBottom w:val="0"/>
      <w:divBdr>
        <w:top w:val="none" w:sz="0" w:space="0" w:color="auto"/>
        <w:left w:val="none" w:sz="0" w:space="0" w:color="auto"/>
        <w:bottom w:val="none" w:sz="0" w:space="0" w:color="auto"/>
        <w:right w:val="none" w:sz="0" w:space="0" w:color="auto"/>
      </w:divBdr>
      <w:divsChild>
        <w:div w:id="1396390649">
          <w:marLeft w:val="0"/>
          <w:marRight w:val="0"/>
          <w:marTop w:val="0"/>
          <w:marBottom w:val="0"/>
          <w:divBdr>
            <w:top w:val="none" w:sz="0" w:space="0" w:color="auto"/>
            <w:left w:val="none" w:sz="0" w:space="0" w:color="auto"/>
            <w:bottom w:val="none" w:sz="0" w:space="0" w:color="auto"/>
            <w:right w:val="none" w:sz="0" w:space="0" w:color="auto"/>
          </w:divBdr>
          <w:divsChild>
            <w:div w:id="2932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5298">
      <w:bodyDiv w:val="1"/>
      <w:marLeft w:val="0"/>
      <w:marRight w:val="0"/>
      <w:marTop w:val="0"/>
      <w:marBottom w:val="0"/>
      <w:divBdr>
        <w:top w:val="none" w:sz="0" w:space="0" w:color="auto"/>
        <w:left w:val="none" w:sz="0" w:space="0" w:color="auto"/>
        <w:bottom w:val="none" w:sz="0" w:space="0" w:color="auto"/>
        <w:right w:val="none" w:sz="0" w:space="0" w:color="auto"/>
      </w:divBdr>
    </w:div>
    <w:div w:id="1036927301">
      <w:bodyDiv w:val="1"/>
      <w:marLeft w:val="0"/>
      <w:marRight w:val="0"/>
      <w:marTop w:val="0"/>
      <w:marBottom w:val="0"/>
      <w:divBdr>
        <w:top w:val="none" w:sz="0" w:space="0" w:color="auto"/>
        <w:left w:val="none" w:sz="0" w:space="0" w:color="auto"/>
        <w:bottom w:val="none" w:sz="0" w:space="0" w:color="auto"/>
        <w:right w:val="none" w:sz="0" w:space="0" w:color="auto"/>
      </w:divBdr>
    </w:div>
    <w:div w:id="1139540235">
      <w:bodyDiv w:val="1"/>
      <w:marLeft w:val="0"/>
      <w:marRight w:val="0"/>
      <w:marTop w:val="0"/>
      <w:marBottom w:val="0"/>
      <w:divBdr>
        <w:top w:val="none" w:sz="0" w:space="0" w:color="auto"/>
        <w:left w:val="none" w:sz="0" w:space="0" w:color="auto"/>
        <w:bottom w:val="none" w:sz="0" w:space="0" w:color="auto"/>
        <w:right w:val="none" w:sz="0" w:space="0" w:color="auto"/>
      </w:divBdr>
    </w:div>
    <w:div w:id="2047682095">
      <w:bodyDiv w:val="1"/>
      <w:marLeft w:val="0"/>
      <w:marRight w:val="0"/>
      <w:marTop w:val="0"/>
      <w:marBottom w:val="0"/>
      <w:divBdr>
        <w:top w:val="none" w:sz="0" w:space="0" w:color="auto"/>
        <w:left w:val="none" w:sz="0" w:space="0" w:color="auto"/>
        <w:bottom w:val="none" w:sz="0" w:space="0" w:color="auto"/>
        <w:right w:val="none" w:sz="0" w:space="0" w:color="auto"/>
      </w:divBdr>
    </w:div>
    <w:div w:id="207018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694</Words>
  <Characters>3957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Koroma</dc:creator>
  <cp:keywords/>
  <dc:description/>
  <cp:lastModifiedBy>Mohamed Koroma (External)</cp:lastModifiedBy>
  <cp:revision>5</cp:revision>
  <dcterms:created xsi:type="dcterms:W3CDTF">2023-05-09T15:44:00Z</dcterms:created>
  <dcterms:modified xsi:type="dcterms:W3CDTF">2023-05-10T08:13:00Z</dcterms:modified>
</cp:coreProperties>
</file>