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 </w:t>
      </w:r>
      <w:r>
        <w:rPr>
          <w:rFonts w:cs="Arial" w:ascii="Arial" w:hAnsi="Arial"/>
          <w:b/>
          <w:sz w:val="36"/>
          <w:szCs w:val="36"/>
        </w:rPr>
        <w:t>WYŻSZA SZKOŁA INFORMATYKI I ZARZĄDZANIA</w:t>
      </w:r>
    </w:p>
    <w:p>
      <w:pPr>
        <w:pStyle w:val="Normal"/>
        <w:pBdr>
          <w:bottom w:val="single" w:sz="8" w:space="1" w:color="000000"/>
        </w:pBdr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„</w:t>
      </w:r>
      <w:r>
        <w:rPr>
          <w:rFonts w:cs="Arial" w:ascii="Arial" w:hAnsi="Arial"/>
          <w:b/>
          <w:sz w:val="36"/>
          <w:szCs w:val="36"/>
        </w:rPr>
        <w:t>COPERNICUS” WE WROCŁAWIU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WYDZIAŁ INFORMATYKI, ADMINISTRACJI I FIZJOTERAPII</w:t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Kierunek: </w:t>
      </w:r>
      <w:r>
        <w:rPr>
          <w:rFonts w:cs="Arial" w:ascii="Arial" w:hAnsi="Arial"/>
          <w:b/>
          <w:sz w:val="28"/>
          <w:szCs w:val="28"/>
        </w:rPr>
        <w:t>Informatyka (INF)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Specjalność: </w:t>
      </w:r>
      <w:r>
        <w:rPr>
          <w:rFonts w:cs="Arial" w:ascii="Arial" w:hAnsi="Arial"/>
          <w:b/>
          <w:sz w:val="28"/>
          <w:szCs w:val="28"/>
        </w:rPr>
        <w:t>Inżynieria Systemów Informatycznych (ISI)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PRACA DYPLOMOWA INŻYNIERSKA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Marta</w:t>
      </w:r>
      <w:r>
        <w:rPr>
          <w:rFonts w:cs="Arial" w:ascii="Arial" w:hAnsi="Arial"/>
          <w:sz w:val="28"/>
          <w:szCs w:val="28"/>
        </w:rPr>
        <w:t xml:space="preserve"> Korzeniowsk</w:t>
      </w:r>
      <w:r>
        <w:rPr>
          <w:rFonts w:cs="Arial" w:ascii="Arial" w:hAnsi="Arial"/>
          <w:sz w:val="28"/>
          <w:szCs w:val="28"/>
        </w:rPr>
        <w:t>a</w:t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 xml:space="preserve">Projekt i </w:t>
      </w:r>
      <w:r>
        <w:rPr>
          <w:rFonts w:cs="Arial" w:ascii="Arial" w:hAnsi="Arial"/>
          <w:b/>
          <w:sz w:val="40"/>
          <w:szCs w:val="40"/>
          <w:lang w:val="pl-PL" w:eastAsia="pl-PL"/>
        </w:rPr>
        <w:t>wykonanie testów kluczowych funkcjonalności wybranej aplikacji webowej za pomocą  Selenium WebDriver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Project and execution of automated tests for key functionalities in a selected web application using Selenium WebDriver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8"/>
          <w:szCs w:val="28"/>
        </w:rPr>
        <w:t>Ocena pracy</w:t>
      </w:r>
      <w:r>
        <w:rPr>
          <w:rFonts w:cs="Arial" w:ascii="Arial" w:hAnsi="Arial"/>
          <w:sz w:val="20"/>
          <w:szCs w:val="20"/>
        </w:rPr>
        <w:t>:………….…………....……………………………………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(ocena pracy dyplomowej, data, podpis promotora)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center" w:pos="7560" w:leader="none"/>
        </w:tabs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..……………………………………………</w:t>
      </w:r>
    </w:p>
    <w:p>
      <w:pPr>
        <w:pStyle w:val="Normal"/>
        <w:tabs>
          <w:tab w:val="clear" w:pos="709"/>
          <w:tab w:val="center" w:pos="7560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(pieczątka uczelni)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Promotor:</w:t>
      </w:r>
    </w:p>
    <w:p>
      <w:pPr>
        <w:pStyle w:val="Normal"/>
        <w:pBdr>
          <w:bottom w:val="single" w:sz="8" w:space="1" w:color="000000"/>
        </w:pBdr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mg</w:t>
      </w:r>
      <w:r>
        <w:rPr>
          <w:rFonts w:cs="Arial" w:ascii="Arial" w:hAnsi="Arial"/>
          <w:b/>
          <w:sz w:val="28"/>
          <w:szCs w:val="28"/>
        </w:rPr>
        <w:t xml:space="preserve"> inż. </w:t>
      </w:r>
      <w:r>
        <w:rPr>
          <w:rFonts w:cs="Arial" w:ascii="Arial" w:hAnsi="Arial"/>
          <w:b/>
          <w:sz w:val="28"/>
          <w:szCs w:val="28"/>
        </w:rPr>
        <w:t>Marek</w:t>
      </w: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</w:rPr>
        <w:t>Michalski</w:t>
      </w:r>
      <w:r>
        <w:rPr>
          <w:rFonts w:cs="Arial" w:ascii="Arial" w:hAnsi="Arial"/>
          <w:b/>
          <w:sz w:val="28"/>
          <w:szCs w:val="28"/>
        </w:rPr>
        <w:t xml:space="preserve"> </w:t>
      </w:r>
    </w:p>
    <w:p>
      <w:pPr>
        <w:pStyle w:val="Normal"/>
        <w:pBdr>
          <w:bottom w:val="single" w:sz="8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WROCŁAW 20</w:t>
      </w:r>
      <w:r>
        <w:rPr>
          <w:rFonts w:cs="Arial" w:ascii="Arial" w:hAnsi="Arial"/>
          <w:b/>
          <w:sz w:val="32"/>
          <w:szCs w:val="32"/>
        </w:rPr>
        <w:t>22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Spis treści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Wstęp</w:t>
      </w:r>
      <w:r>
        <w:rPr>
          <w:rFonts w:cs="Arial" w:ascii="Arial" w:hAnsi="Arial"/>
          <w:sz w:val="24"/>
          <w:szCs w:val="24"/>
          <w:lang w:val="pl-PL"/>
        </w:rPr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Motywacja</w:t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Cel i zakres pracy</w:t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Struktura pracy</w:t>
        <w:tab/>
        <w:t>4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Specyfikacja wymagań</w:t>
        <w:tab/>
      </w:r>
      <w:r>
        <w:rPr>
          <w:rFonts w:cs="Arial" w:ascii="Arial" w:hAnsi="Arial"/>
          <w:sz w:val="24"/>
          <w:szCs w:val="24"/>
          <w:lang w:val="pl-PL"/>
        </w:rPr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Opis rzeczywistości</w:t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Słownik pojęć</w:t>
        <w:tab/>
        <w:t>6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Wymagania funkcjonalne</w:t>
        <w:tab/>
        <w:t>7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</w:t>
        <w:tab/>
        <w:t>11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Scenariusze testowe</w:t>
      </w:r>
      <w:r>
        <w:rPr>
          <w:rFonts w:cs="Arial" w:ascii="Arial" w:hAnsi="Arial"/>
          <w:sz w:val="24"/>
          <w:szCs w:val="24"/>
          <w:lang w:val="pl-PL"/>
        </w:rPr>
        <w:tab/>
        <w:t>11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Zastosowane technologie</w:t>
        <w:tab/>
      </w:r>
      <w:r>
        <w:rPr>
          <w:rFonts w:cs="Arial" w:ascii="Arial" w:hAnsi="Arial"/>
          <w:sz w:val="24"/>
          <w:szCs w:val="24"/>
          <w:lang w:val="pl-PL"/>
        </w:rPr>
        <w:t>14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Platforma i środowisko</w:t>
        <w:tab/>
        <w:t>14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Selenium WebDriver</w:t>
      </w:r>
      <w:r>
        <w:rPr>
          <w:rFonts w:cs="Arial" w:ascii="Arial" w:hAnsi="Arial"/>
          <w:sz w:val="24"/>
          <w:szCs w:val="24"/>
          <w:lang w:val="pl-PL"/>
        </w:rPr>
        <w:tab/>
        <w:t>15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Python</w:t>
      </w:r>
      <w:r>
        <w:rPr>
          <w:rFonts w:cs="Arial" w:ascii="Arial" w:hAnsi="Arial"/>
          <w:sz w:val="24"/>
          <w:szCs w:val="24"/>
          <w:lang w:val="pl-PL"/>
        </w:rPr>
        <w:tab/>
        <w:t>18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Pytest</w:t>
      </w:r>
      <w:r>
        <w:rPr>
          <w:rFonts w:cs="Arial" w:ascii="Arial" w:hAnsi="Arial"/>
          <w:sz w:val="24"/>
          <w:szCs w:val="24"/>
          <w:lang w:val="pl-PL"/>
        </w:rPr>
        <w:tab/>
        <w:t>19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Narzędzia programistyczne</w:t>
        <w:tab/>
        <w:t>21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Uzasadnienie wyboru technologii</w:t>
        <w:tab/>
        <w:t>21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 xml:space="preserve">Projekt </w:t>
      </w:r>
      <w:r>
        <w:rPr>
          <w:rFonts w:cs="Arial" w:ascii="Arial" w:hAnsi="Arial"/>
          <w:b/>
          <w:sz w:val="24"/>
          <w:szCs w:val="24"/>
          <w:lang w:val="pl-PL"/>
        </w:rPr>
        <w:t>testów</w:t>
      </w:r>
      <w:r>
        <w:rPr>
          <w:rFonts w:cs="Arial" w:ascii="Arial" w:hAnsi="Arial"/>
          <w:b/>
          <w:sz w:val="24"/>
          <w:szCs w:val="24"/>
          <w:lang w:val="pl-PL"/>
        </w:rPr>
        <w:tab/>
      </w:r>
      <w:r>
        <w:rPr>
          <w:rFonts w:cs="Arial" w:ascii="Arial" w:hAnsi="Arial"/>
          <w:sz w:val="24"/>
          <w:szCs w:val="24"/>
          <w:lang w:val="pl-PL"/>
        </w:rPr>
        <w:t>22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 xml:space="preserve">Struktura </w:t>
      </w:r>
      <w:r>
        <w:rPr>
          <w:rFonts w:cs="Arial" w:ascii="Arial" w:hAnsi="Arial"/>
          <w:sz w:val="24"/>
          <w:szCs w:val="24"/>
          <w:lang w:val="pl-PL"/>
        </w:rPr>
        <w:t>projektu</w:t>
      </w:r>
      <w:r>
        <w:rPr>
          <w:rFonts w:cs="Arial" w:ascii="Arial" w:hAnsi="Arial"/>
          <w:sz w:val="24"/>
          <w:szCs w:val="24"/>
          <w:lang w:val="pl-PL"/>
        </w:rPr>
        <w:tab/>
        <w:t>22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</w:t>
      </w:r>
      <w:r>
        <w:rPr>
          <w:rFonts w:cs="Arial" w:ascii="Arial" w:hAnsi="Arial"/>
          <w:sz w:val="24"/>
          <w:szCs w:val="24"/>
          <w:lang w:val="pl-PL"/>
        </w:rPr>
        <w:t xml:space="preserve">age </w:t>
      </w:r>
      <w:r>
        <w:rPr>
          <w:rFonts w:cs="Arial" w:ascii="Arial" w:hAnsi="Arial"/>
          <w:sz w:val="24"/>
          <w:szCs w:val="24"/>
          <w:lang w:val="pl-PL"/>
        </w:rPr>
        <w:t>O</w:t>
      </w:r>
      <w:r>
        <w:rPr>
          <w:rFonts w:cs="Arial" w:ascii="Arial" w:hAnsi="Arial"/>
          <w:sz w:val="24"/>
          <w:szCs w:val="24"/>
          <w:lang w:val="pl-PL"/>
        </w:rPr>
        <w:t xml:space="preserve">bject </w:t>
      </w:r>
      <w:r>
        <w:rPr>
          <w:rFonts w:cs="Arial" w:ascii="Arial" w:hAnsi="Arial"/>
          <w:sz w:val="24"/>
          <w:szCs w:val="24"/>
          <w:lang w:val="pl-PL"/>
        </w:rPr>
        <w:t>M</w:t>
      </w:r>
      <w:r>
        <w:rPr>
          <w:rFonts w:cs="Arial" w:ascii="Arial" w:hAnsi="Arial"/>
          <w:sz w:val="24"/>
          <w:szCs w:val="24"/>
          <w:lang w:val="pl-PL"/>
        </w:rPr>
        <w:t>odel</w:t>
      </w:r>
      <w:r>
        <w:rPr>
          <w:rFonts w:cs="Arial" w:ascii="Arial" w:hAnsi="Arial"/>
          <w:sz w:val="24"/>
          <w:szCs w:val="24"/>
          <w:lang w:val="pl-PL"/>
        </w:rPr>
        <w:tab/>
        <w:t>24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Napotkane problemy</w:t>
      </w:r>
      <w:r>
        <w:rPr>
          <w:rFonts w:cs="Arial" w:ascii="Arial" w:hAnsi="Arial"/>
          <w:sz w:val="24"/>
          <w:szCs w:val="24"/>
          <w:lang w:val="pl-PL"/>
        </w:rPr>
        <w:tab/>
        <w:t>26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Uruchamianie</w:t>
      </w:r>
      <w:r>
        <w:rPr>
          <w:rFonts w:cs="Arial" w:ascii="Arial" w:hAnsi="Arial"/>
          <w:sz w:val="24"/>
          <w:szCs w:val="24"/>
          <w:lang w:val="pl-PL"/>
        </w:rPr>
        <w:tab/>
        <w:t>27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Raportowanie</w:t>
      </w:r>
      <w:r>
        <w:rPr>
          <w:rFonts w:cs="Arial" w:ascii="Arial" w:hAnsi="Arial"/>
          <w:sz w:val="24"/>
          <w:szCs w:val="24"/>
          <w:lang w:val="pl-PL"/>
        </w:rPr>
        <w:tab/>
        <w:t>28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Wybrane rozwiązania programistyczne</w:t>
        <w:tab/>
        <w:t>39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Podsumowanie</w:t>
        <w:tab/>
      </w:r>
      <w:r>
        <w:rPr>
          <w:rFonts w:cs="Arial" w:ascii="Arial" w:hAnsi="Arial"/>
          <w:sz w:val="24"/>
          <w:szCs w:val="24"/>
          <w:lang w:val="pl-PL"/>
        </w:rPr>
        <w:t>50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Efekt prac</w:t>
        <w:tab/>
        <w:t>50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 xml:space="preserve">Rozwój </w:t>
      </w:r>
      <w:r>
        <w:rPr>
          <w:rFonts w:cs="Arial" w:ascii="Arial" w:hAnsi="Arial"/>
          <w:sz w:val="24"/>
          <w:szCs w:val="24"/>
          <w:lang w:val="pl-PL"/>
        </w:rPr>
        <w:t>testów</w:t>
      </w:r>
      <w:r>
        <w:rPr>
          <w:rFonts w:cs="Arial" w:ascii="Arial" w:hAnsi="Arial"/>
          <w:sz w:val="24"/>
          <w:szCs w:val="24"/>
          <w:lang w:val="pl-PL"/>
        </w:rPr>
        <w:tab/>
        <w:t>50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Bibliografia</w:t>
        <w:tab/>
      </w:r>
      <w:r>
        <w:rPr>
          <w:rFonts w:cs="Arial" w:ascii="Arial" w:hAnsi="Arial"/>
          <w:sz w:val="24"/>
          <w:szCs w:val="24"/>
          <w:lang w:val="pl-PL"/>
        </w:rPr>
        <w:t>51</w:t>
      </w:r>
    </w:p>
    <w:p>
      <w:pPr>
        <w:pStyle w:val="Normal"/>
        <w:tabs>
          <w:tab w:val="clear" w:pos="709"/>
          <w:tab w:val="left" w:pos="8505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8505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36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Wstęp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Motywacja</w:t>
      </w:r>
    </w:p>
    <w:p>
      <w:pPr>
        <w:pStyle w:val="ListParagraph"/>
        <w:spacing w:lineRule="auto" w:line="360" w:before="0" w:after="0"/>
        <w:ind w:left="720" w:hanging="72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pl-PL"/>
        </w:rPr>
        <w:tab/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Obecnie e-commerce jest jednym z najbardziej dynamicznie rozwijających się rynków. W dobie pandemii i globalnego lock downu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konsumenci wybierali internetowe wersje sklepów w miejsce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ich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 stacjonarnych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odpowiedników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. W 2020 roku światowy rynek e-commerce doświadczył ogromnej ekspansji. Według szacunków IBM pandemia przyspieszyła o ok.5 lat przechodzenie klientów ze strefy stacjonarnej do strefy online.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Dla przykładu Polacy dokonali w ten sposób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zakupów na ponad 15,3 mld EUR co oznacza wzrost o 31,4% w stosunku do roku poprzedniego.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Dzięki temu polski rynek e-commerce jest jednym z najbardziej dynamicznie rozwijających się w Europie. Oznacza to rosnące zapotrzebowanie na aplikacje webowe dla sklepów internetowych, a co za tym idzie również na projekty testów, które sprawdzą poprawność działania takich aplikacji.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W swojej pracy skupiam się na testowaniu ponieważ uważam je za bardzo ciekawe i niezwykle potrzebne zagadnienie. Niewłaściwie wyświetlona strona sklepu internetowego, niedziałający przycisk, problem z założeniem konta czy dodaniem produktu do koszyka, wszystko to może sprawić, że klient zniechęci się do zakupów,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a to tylko niektóre z potencjalnych problemów jakie mogą wystąpić. Uważam zatem, że w procesie wytwarzania oprogramowania testowanie gotowej aplikacji jest nie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zwykle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potrzebnym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 aspektem.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Cel i zakres pracy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ab/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Celem pracy jest stworzenie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planu, opisu i wreszcie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projektu testów automatycznych aplikacji webowej My Store (</w:t>
      </w:r>
      <w:hyperlink r:id="rId2">
        <w:r>
          <w:rPr>
            <w:rStyle w:val="Czeinternetowe"/>
            <w:rFonts w:cs="Arial" w:ascii="Arial" w:hAnsi="Arial"/>
            <w:b w:val="false"/>
            <w:bCs w:val="false"/>
            <w:sz w:val="24"/>
            <w:szCs w:val="24"/>
            <w:lang w:val="pl-PL"/>
          </w:rPr>
          <w:t>www.automationpractice.com</w:t>
        </w:r>
      </w:hyperlink>
      <w:hyperlink r:id="rId3">
        <w:r>
          <w:rPr>
            <w:rFonts w:cs="Arial" w:ascii="Arial" w:hAnsi="Arial"/>
            <w:b w:val="false"/>
            <w:bCs w:val="false"/>
            <w:sz w:val="24"/>
            <w:szCs w:val="24"/>
            <w:lang w:val="pl-PL"/>
          </w:rPr>
          <w:t xml:space="preserve">). </w:t>
        </w:r>
      </w:hyperlink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Struktura pracy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Standard"/>
        <w:numPr>
          <w:ilvl w:val="0"/>
          <w:numId w:val="2"/>
        </w:numPr>
        <w:spacing w:lineRule="auto" w:line="360"/>
        <w:ind w:left="360" w:hanging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Specyfikacja wymagań</w:t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Opis rzeczywistości.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3960" w:right="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ab/>
        <w:t>My Store jest  projektem sklepu internetowego stworzonym przez Seleniu</w:t>
      </w:r>
      <w:r>
        <w:rPr>
          <w:rFonts w:ascii="Arial" w:hAnsi="Arial"/>
        </w:rPr>
        <w:t xml:space="preserve">m </w:t>
      </w:r>
      <w:r>
        <w:rPr>
          <w:rFonts w:ascii="Arial" w:hAnsi="Arial"/>
        </w:rPr>
        <w:t xml:space="preserve">Framework umożliwiającym naukę i ćwiczenie testów automatycznych w realnym środowisku webowym. </w:t>
      </w:r>
      <w:r>
        <w:rPr>
          <w:rFonts w:ascii="Arial" w:hAnsi="Arial"/>
        </w:rPr>
        <w:t xml:space="preserve">Posiada wszystkie kluczowe funkcjonalności sklepu w tym m.in: podział produktów na kategorie, wyświetlanie karty produktu, zakładanie konta użytkownika, logowanie, dodawanie produktów do koszyka, aż po finalizację zakupów z wyłączeniem prawdziwych płatności. Stanowi zatem bezpieczne środowisko do </w:t>
      </w:r>
      <w:r>
        <w:rPr>
          <w:rFonts w:ascii="Arial" w:hAnsi="Arial"/>
        </w:rPr>
        <w:t xml:space="preserve">nauki automatyzacji testów oraz </w:t>
      </w:r>
      <w:r>
        <w:rPr>
          <w:rFonts w:ascii="Arial" w:hAnsi="Arial"/>
        </w:rPr>
        <w:t xml:space="preserve">wdrażania przykładowych scenariuszy testowych na wybranych przeglądarkach internetowych, </w:t>
      </w:r>
      <w:r>
        <w:rPr>
          <w:rFonts w:ascii="Arial" w:hAnsi="Arial"/>
        </w:rPr>
        <w:t>odzwierciedlając przy tym realne zagadnienia i problemy</w:t>
      </w:r>
      <w:r>
        <w:rPr>
          <w:rFonts w:ascii="Arial" w:hAnsi="Arial"/>
        </w:rPr>
        <w:t xml:space="preserve">. Z uwagi na </w:t>
      </w:r>
      <w:r>
        <w:rPr>
          <w:rFonts w:ascii="Arial" w:hAnsi="Arial"/>
        </w:rPr>
        <w:t>ogólną</w:t>
      </w:r>
      <w:r>
        <w:rPr>
          <w:rFonts w:ascii="Arial" w:hAnsi="Arial"/>
        </w:rPr>
        <w:t xml:space="preserve"> dostępność strony twórcy My Store zastrzegli jedynie, by nie </w:t>
      </w:r>
      <w:r>
        <w:rPr>
          <w:rFonts w:ascii="Arial" w:hAnsi="Arial"/>
        </w:rPr>
        <w:t xml:space="preserve">spamować strony harmonogramem testów uruchamianych w sposób ciągły. Dlatego w swojej pracy nie korzystam z podobnego rozwiązania uruchamiania testów. 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Słownik pojęć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Wybrane </w:t>
      </w:r>
      <w:r>
        <w:rPr>
          <w:rFonts w:ascii="Arial" w:hAnsi="Arial"/>
        </w:rPr>
        <w:t xml:space="preserve">terminy testowe: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Historyjka użytkownika (user story):</w:t>
      </w:r>
      <w:r>
        <w:rPr>
          <w:rFonts w:ascii="Arial" w:hAnsi="Arial"/>
        </w:rPr>
        <w:t xml:space="preserve"> Wymóg użytkownika lub biznesowy składający się z jednego zdania wyrażonego w języku codziennym lub biznesowym, określający funkcjonalność której potrzebuje użytkownik, uzasadnienie, wszelkie kryteria niefunkcjonalne, a także kryteria akceptacji.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Plan testów (test plan):</w:t>
      </w:r>
      <w:r>
        <w:rPr>
          <w:rFonts w:ascii="Arial" w:hAnsi="Arial"/>
        </w:rPr>
        <w:t xml:space="preserve"> Dokumentacja opisująca cele testowe do osiągnięcia oraz środki i harmonogram ich realizacji, zorganizowane tak, by koordynować czynności testowe.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P</w:t>
      </w:r>
      <w:r>
        <w:rPr>
          <w:rFonts w:ascii="Arial" w:hAnsi="Arial"/>
          <w:b/>
          <w:bCs/>
        </w:rPr>
        <w:t xml:space="preserve">rzypadek testowy </w:t>
      </w:r>
      <w:r>
        <w:rPr>
          <w:rFonts w:ascii="Arial" w:hAnsi="Arial"/>
          <w:b/>
          <w:bCs/>
        </w:rPr>
        <w:t>(test case)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Zestaw warunków wstępnych, danych wejściowych, akcji (w stosownych przypadkach), oczekiwanych rezultatów i warunków końcowych opracowany w oparciu o warunki testowe.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</w:t>
      </w:r>
      <w:r>
        <w:rPr>
          <w:rFonts w:ascii="Arial" w:hAnsi="Arial"/>
          <w:b/>
          <w:bCs/>
        </w:rPr>
        <w:t xml:space="preserve">est </w:t>
      </w:r>
      <w:r>
        <w:rPr>
          <w:rFonts w:ascii="Arial" w:hAnsi="Arial"/>
          <w:b/>
          <w:bCs/>
        </w:rPr>
        <w:t>(test)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Zestaw jednego lub więcej przypadków testowych.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</w:t>
      </w:r>
      <w:r>
        <w:rPr>
          <w:rFonts w:ascii="Arial" w:hAnsi="Arial"/>
          <w:b/>
          <w:bCs/>
        </w:rPr>
        <w:t xml:space="preserve">est dymny </w:t>
      </w:r>
      <w:r>
        <w:rPr>
          <w:rFonts w:ascii="Arial" w:hAnsi="Arial"/>
          <w:b/>
          <w:bCs/>
        </w:rPr>
        <w:t>(smoke test)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Zestaw testów obejmujący główną funkcjonalność modułu lub systemu sprawdzający, czy działa ona poprawnie przed rozpoczęciem planowanych testów.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</w:t>
      </w:r>
      <w:r>
        <w:rPr>
          <w:rFonts w:ascii="Arial" w:hAnsi="Arial"/>
          <w:b/>
          <w:bCs/>
        </w:rPr>
        <w:t>estowanie funkcjonalne:</w:t>
      </w:r>
      <w:r>
        <w:rPr>
          <w:rFonts w:ascii="Arial" w:hAnsi="Arial"/>
        </w:rPr>
        <w:t xml:space="preserve"> Testowanie wykonywane by ocenić czy moduł lub system spełnia wymagania funkcjonalne.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</w:t>
      </w:r>
      <w:r>
        <w:rPr>
          <w:rFonts w:ascii="Arial" w:hAnsi="Arial"/>
          <w:b/>
          <w:bCs/>
        </w:rPr>
        <w:t xml:space="preserve">estowanie GUI (od ang. Graphical User Interface): </w:t>
      </w:r>
      <w:r>
        <w:rPr>
          <w:rFonts w:ascii="Arial" w:hAnsi="Arial"/>
        </w:rPr>
        <w:t xml:space="preserve">Testowanie wykonywane przez współdziałanie z testowanym oprogramowaniem poprzez graficzny interfejs użytkownika.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</w:t>
      </w:r>
      <w:r>
        <w:rPr>
          <w:rFonts w:ascii="Arial" w:hAnsi="Arial"/>
          <w:b/>
          <w:bCs/>
        </w:rPr>
        <w:t>estowanie oparte na przypadkach użycia:</w:t>
      </w:r>
      <w:r>
        <w:rPr>
          <w:rFonts w:ascii="Arial" w:hAnsi="Arial"/>
        </w:rPr>
        <w:t xml:space="preserve"> Czarnoskrzynkowa technika testowania, w której przypadki testowe są projektowane w celu wykonywania zachowań przypadków użycia.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</w:t>
      </w:r>
      <w:r>
        <w:rPr>
          <w:rFonts w:ascii="Arial" w:hAnsi="Arial"/>
          <w:b/>
          <w:bCs/>
        </w:rPr>
        <w:t xml:space="preserve">estowanie w oparciu o historyjki użytkownika </w:t>
      </w:r>
      <w:r>
        <w:rPr>
          <w:rFonts w:ascii="Arial" w:hAnsi="Arial"/>
          <w:b/>
          <w:bCs/>
        </w:rPr>
        <w:t>(user story testing)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Czarnoskrzynkowa technika projektowania testów, w której przypadki testowe są projektowane w oparciu o historyjki użytkownika, by zweryfikować poprawność ich implementacji.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U</w:t>
      </w:r>
      <w:r>
        <w:rPr>
          <w:rFonts w:ascii="Arial" w:hAnsi="Arial"/>
          <w:b/>
          <w:bCs/>
        </w:rPr>
        <w:t xml:space="preserve">kończenie testów </w:t>
      </w:r>
      <w:r>
        <w:rPr>
          <w:rFonts w:ascii="Arial" w:hAnsi="Arial"/>
          <w:b/>
          <w:bCs/>
        </w:rPr>
        <w:t>(test completion)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Czynność obejmująca udostępnianie testaliów dla późniejszego użycia, pozostawianie środowisk testowych w zadowalającym stanie i komunikowanie wyników testowania odpowiednim interesariuszom.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</w:t>
      </w:r>
      <w:r>
        <w:rPr>
          <w:rFonts w:ascii="Arial" w:hAnsi="Arial"/>
          <w:b/>
          <w:bCs/>
        </w:rPr>
        <w:t xml:space="preserve">arunek testowy </w:t>
      </w:r>
      <w:r>
        <w:rPr>
          <w:rFonts w:ascii="Arial" w:hAnsi="Arial"/>
          <w:b/>
          <w:bCs/>
        </w:rPr>
        <w:t>(test condition)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Testowalna własność modułu lub systemu zidentyfikowana jako podstawa do testowania.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</w:t>
      </w:r>
      <w:r>
        <w:rPr>
          <w:rFonts w:ascii="Arial" w:hAnsi="Arial"/>
          <w:b/>
          <w:bCs/>
        </w:rPr>
        <w:t xml:space="preserve">arunek wstępny </w:t>
      </w:r>
      <w:r>
        <w:rPr>
          <w:rFonts w:ascii="Arial" w:hAnsi="Arial"/>
          <w:b/>
          <w:bCs/>
        </w:rPr>
        <w:t>(precondition)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Wymagany stan elementu testowego i jego środowiska przed wykonaniem przypadku testowego.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</w:t>
      </w:r>
      <w:r>
        <w:rPr>
          <w:rFonts w:ascii="Arial" w:hAnsi="Arial"/>
          <w:b/>
          <w:bCs/>
        </w:rPr>
        <w:t xml:space="preserve">arunek wyjściowy </w:t>
      </w:r>
      <w:r>
        <w:rPr>
          <w:rFonts w:ascii="Arial" w:hAnsi="Arial"/>
          <w:b/>
          <w:bCs/>
        </w:rPr>
        <w:t>(postcondition)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Oczekiwany stan elementu testowego i jego środowiska po zakończeniu wykonywania przypadku testowego.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Wymagania funkcjonalne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Wymagania niefunkcjonalne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Przypadki użycia</w:t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36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Zastosowane technologie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</w:rPr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</w:rPr>
      </w:pPr>
      <w:r>
        <w:rPr>
          <w:rFonts w:eastAsia="SimSun" w:cs="Arial" w:ascii="Arial" w:hAnsi="Arial"/>
          <w:b/>
          <w:kern w:val="2"/>
          <w:sz w:val="24"/>
          <w:szCs w:val="24"/>
          <w:lang w:val="pl-PL" w:eastAsia="zh-CN" w:bidi="hi-IN"/>
        </w:rPr>
        <w:t>Platforma i środowisko</w:t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Selenium WebDriver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Wprowadzenie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Architektura WebDriver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Zgodność z przeglądarkami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Wsparcie językowe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Prędkość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Metody i klasy - ficzery</w:t>
      </w:r>
    </w:p>
    <w:p>
      <w:pPr>
        <w:pStyle w:val="Standard"/>
        <w:widowControl/>
        <w:suppressAutoHyphens w:val="false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Języki programowania - </w:t>
      </w:r>
      <w:r>
        <w:rPr>
          <w:rFonts w:cs="Arial" w:ascii="Arial" w:hAnsi="Arial"/>
          <w:b/>
        </w:rPr>
        <w:t>Python</w:t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Pytest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4.  </w:t>
      </w:r>
      <w:r>
        <w:rPr>
          <w:rFonts w:cs="Arial" w:ascii="Arial" w:hAnsi="Arial"/>
          <w:b/>
          <w:sz w:val="24"/>
          <w:szCs w:val="24"/>
        </w:rPr>
        <w:t>Projekt testów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5.  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7. </w:t>
      </w:r>
      <w:r>
        <w:rPr>
          <w:rFonts w:cs="Arial" w:ascii="Arial" w:hAnsi="Arial"/>
          <w:b/>
          <w:sz w:val="24"/>
          <w:szCs w:val="24"/>
        </w:rPr>
        <w:t>Bibliografia</w:t>
      </w:r>
    </w:p>
    <w:p>
      <w:pPr>
        <w:pStyle w:val="ListParagraph"/>
        <w:spacing w:lineRule="auto" w:line="360"/>
        <w:ind w:left="720" w:hanging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1. </w:t>
      </w:r>
      <w:r>
        <w:rPr>
          <w:rFonts w:ascii="Arial" w:hAnsi="Arial"/>
          <w:sz w:val="24"/>
          <w:szCs w:val="24"/>
        </w:rPr>
        <w:t>Słownik terminów testowych ISTQB</w:t>
      </w:r>
      <w:r>
        <w:rPr>
          <w:rFonts w:ascii="Arial" w:hAnsi="Arial"/>
        </w:rPr>
        <w:t xml:space="preserve">® </w:t>
      </w:r>
      <w:r>
        <w:rPr>
          <w:rFonts w:ascii="Arial" w:hAnsi="Arial"/>
        </w:rPr>
        <w:t>wersja 3.4 (2020) International Software Testing Qualifications Board</w:t>
      </w:r>
      <w:r>
        <w:rPr>
          <w:rFonts w:ascii="Arial" w:hAnsi="Arial"/>
        </w:rPr>
        <w:t xml:space="preserve">® </w:t>
      </w:r>
      <w:r>
        <w:rPr>
          <w:rFonts w:ascii="Arial" w:hAnsi="Arial"/>
        </w:rPr>
        <w:t>oraz Stowarzyszenie Jakości Systemów Informatycznych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709" w:top="1418" w:footer="709" w:bottom="1418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2592597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tabs>
        <w:tab w:val="clear" w:pos="9072"/>
        <w:tab w:val="center" w:pos="4536" w:leader="none"/>
        <w:tab w:val="right" w:pos="9360" w:leader="none"/>
      </w:tabs>
      <w:jc w:val="right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4"/>
        <w:b/>
        <w:szCs w:val="24"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4c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uiPriority w:val="9"/>
    <w:qFormat/>
    <w:rsid w:val="004e6645"/>
    <w:pPr>
      <w:spacing w:beforeAutospacing="1" w:afterAutospacing="1"/>
      <w:outlineLvl w:val="0"/>
    </w:pPr>
    <w:rPr>
      <w:b/>
      <w:bCs/>
      <w:kern w:val="2"/>
      <w:sz w:val="48"/>
      <w:szCs w:val="48"/>
      <w:lang w:val="en-GB" w:eastAsia="en-GB"/>
    </w:rPr>
  </w:style>
  <w:style w:type="paragraph" w:styleId="Nagwek3">
    <w:name w:val="Heading 3"/>
    <w:basedOn w:val="Normal"/>
    <w:next w:val="Normal"/>
    <w:link w:val="Nagwek3Znak"/>
    <w:semiHidden/>
    <w:unhideWhenUsed/>
    <w:qFormat/>
    <w:rsid w:val="001821b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Nagwek4">
    <w:name w:val="Heading 4"/>
    <w:basedOn w:val="Normal"/>
    <w:next w:val="Normal"/>
    <w:link w:val="Nagwek4Znak"/>
    <w:semiHidden/>
    <w:unhideWhenUsed/>
    <w:qFormat/>
    <w:rsid w:val="00503ca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94c55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4e6645"/>
    <w:rPr>
      <w:b/>
      <w:bCs/>
      <w:kern w:val="2"/>
      <w:sz w:val="48"/>
      <w:szCs w:val="48"/>
    </w:rPr>
  </w:style>
  <w:style w:type="character" w:styleId="Czeinternetowe">
    <w:name w:val="Łącze internetowe"/>
    <w:basedOn w:val="DefaultParagraphFont"/>
    <w:uiPriority w:val="99"/>
    <w:unhideWhenUsed/>
    <w:rsid w:val="004e6645"/>
    <w:rPr>
      <w:color w:val="0000FF"/>
      <w:u w:val="single"/>
    </w:rPr>
  </w:style>
  <w:style w:type="character" w:styleId="Nagwek3Znak" w:customStyle="1">
    <w:name w:val="Nagłówek 3 Znak"/>
    <w:basedOn w:val="DefaultParagraphFont"/>
    <w:link w:val="Nagwek3"/>
    <w:semiHidden/>
    <w:qFormat/>
    <w:rsid w:val="001821b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1821b4"/>
    <w:rPr>
      <w:b/>
      <w:bCs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1821b4"/>
    <w:rPr>
      <w:rFonts w:ascii="Courier New" w:hAnsi="Courier New" w:cs="Courier New"/>
    </w:rPr>
  </w:style>
  <w:style w:type="character" w:styleId="Hiddenspellerror" w:customStyle="1">
    <w:name w:val="hiddenspellerror"/>
    <w:basedOn w:val="DefaultParagraphFont"/>
    <w:qFormat/>
    <w:rsid w:val="001821b4"/>
    <w:rPr/>
  </w:style>
  <w:style w:type="character" w:styleId="Hiddengrammarerror" w:customStyle="1">
    <w:name w:val="hiddengrammarerror"/>
    <w:basedOn w:val="DefaultParagraphFont"/>
    <w:qFormat/>
    <w:rsid w:val="001821b4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511af"/>
    <w:rPr>
      <w:sz w:val="24"/>
      <w:szCs w:val="24"/>
      <w:lang w:val="pl-PL"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qFormat/>
    <w:rsid w:val="00025099"/>
    <w:rPr>
      <w:lang w:val="pl-PL" w:eastAsia="pl-PL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sid w:val="00025099"/>
    <w:rPr>
      <w:vertAlign w:val="superscript"/>
    </w:rPr>
  </w:style>
  <w:style w:type="character" w:styleId="Nagwek4Znak" w:customStyle="1">
    <w:name w:val="Nagłówek 4 Znak"/>
    <w:basedOn w:val="DefaultParagraphFont"/>
    <w:link w:val="Nagwek4"/>
    <w:semiHidden/>
    <w:qFormat/>
    <w:rsid w:val="00503ca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val="pl-PL" w:eastAsia="pl-PL"/>
    </w:rPr>
  </w:style>
  <w:style w:type="character" w:styleId="Sentence" w:customStyle="1">
    <w:name w:val="sentence"/>
    <w:basedOn w:val="DefaultParagraphFont"/>
    <w:qFormat/>
    <w:rsid w:val="00ab4242"/>
    <w:rPr/>
  </w:style>
  <w:style w:type="character" w:styleId="Input" w:customStyle="1">
    <w:name w:val="input"/>
    <w:basedOn w:val="DefaultParagraphFont"/>
    <w:qFormat/>
    <w:rsid w:val="00ab4242"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rsid w:val="00894c55"/>
    <w:pPr>
      <w:tabs>
        <w:tab w:val="clear" w:pos="709"/>
        <w:tab w:val="center" w:pos="4536" w:leader="none"/>
        <w:tab w:val="right" w:pos="9072" w:leader="none"/>
      </w:tabs>
    </w:pPr>
    <w:rPr>
      <w:sz w:val="20"/>
      <w:szCs w:val="20"/>
    </w:rPr>
  </w:style>
  <w:style w:type="paragraph" w:styleId="Stopka">
    <w:name w:val="Footer"/>
    <w:basedOn w:val="Normal"/>
    <w:link w:val="StopkaZnak"/>
    <w:uiPriority w:val="99"/>
    <w:rsid w:val="00894c55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4e6645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GB" w:eastAsia="en-US"/>
    </w:rPr>
  </w:style>
  <w:style w:type="paragraph" w:styleId="Standard" w:customStyle="1">
    <w:name w:val="Standard"/>
    <w:qFormat/>
    <w:rsid w:val="004e664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SimSun" w:cs="Mangal" w:ascii="Times New Roman" w:hAnsi="Times New Roman"/>
      <w:color w:val="auto"/>
      <w:kern w:val="2"/>
      <w:sz w:val="24"/>
      <w:szCs w:val="24"/>
      <w:lang w:val="pl-PL" w:eastAsia="zh-CN" w:bidi="hi-IN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1821b4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GB" w:eastAsia="en-GB"/>
    </w:rPr>
  </w:style>
  <w:style w:type="paragraph" w:styleId="Caption">
    <w:name w:val="caption"/>
    <w:basedOn w:val="Standard"/>
    <w:qFormat/>
    <w:rsid w:val="00d65e87"/>
    <w:pPr>
      <w:suppressLineNumbers/>
      <w:spacing w:before="120" w:after="120"/>
    </w:pPr>
    <w:rPr>
      <w:i/>
      <w:iCs/>
    </w:rPr>
  </w:style>
  <w:style w:type="paragraph" w:styleId="Przypiskocowy">
    <w:name w:val="Endnote Text"/>
    <w:basedOn w:val="Normal"/>
    <w:link w:val="TekstprzypisukocowegoZnak"/>
    <w:rsid w:val="00025099"/>
    <w:pPr/>
    <w:rPr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utomationpractice.com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E599-2E4E-4F92-8AD8-569BE91F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Application>LibreOffice/7.1.4.2$Windows_X86_64 LibreOffice_project/a529a4fab45b75fefc5b6226684193eb000654f6</Application>
  <AppVersion>15.0000</AppVersion>
  <Pages>7</Pages>
  <Words>831</Words>
  <Characters>5696</Characters>
  <CharactersWithSpaces>6436</CharactersWithSpaces>
  <Paragraphs>90</Paragraphs>
  <Company>Wsiz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2018-03-05T11:51:00Z</dcterms:created>
  <dc:creator>Krzysiek</dc:creator>
  <dc:description/>
  <dc:language>pl-PL</dc:language>
  <cp:lastModifiedBy/>
  <cp:lastPrinted>2018-03-16T15:26:00Z</cp:lastPrinted>
  <dcterms:modified xsi:type="dcterms:W3CDTF">2021-12-30T14:11:00Z</dcterms:modified>
  <cp:revision>727</cp:revision>
  <dc:subject/>
  <dc:title>WYŻSZA SZKOŁA INFORMATYKI I ZARZĄDZANIA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