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Poppins" w:cs="Poppins" w:eastAsia="Poppins" w:hAnsi="Poppins"/>
          <w:color w:val="6b6a6a"/>
        </w:rPr>
      </w:pPr>
      <w:r w:rsidDel="00000000" w:rsidR="00000000" w:rsidRPr="00000000">
        <w:rPr>
          <w:rFonts w:ascii="Poppins" w:cs="Poppins" w:eastAsia="Poppins" w:hAnsi="Poppins"/>
          <w:color w:val="6b6a6a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6b6a6a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6110288</wp:posOffset>
            </wp:positionH>
            <wp:positionV relativeFrom="page">
              <wp:posOffset>-400049</wp:posOffset>
            </wp:positionV>
            <wp:extent cx="1423988" cy="2380986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3988" cy="23809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Poppins" w:cs="Poppins" w:eastAsia="Poppins" w:hAnsi="Poppins"/>
          <w:color w:val="6b6a6a"/>
          <w:rtl w:val="0"/>
        </w:rPr>
        <w:t xml:space="preserve">People-first UX leader</w:t>
      </w:r>
    </w:p>
    <w:p w:rsidR="00000000" w:rsidDel="00000000" w:rsidP="00000000" w:rsidRDefault="00000000" w:rsidRPr="00000000" w14:paraId="00000002">
      <w:pPr>
        <w:pStyle w:val="Heading1"/>
        <w:widowControl w:val="0"/>
        <w:spacing w:line="240" w:lineRule="auto"/>
        <w:rPr>
          <w:color w:val="efefef"/>
          <w:sz w:val="24"/>
          <w:szCs w:val="24"/>
        </w:rPr>
      </w:pPr>
      <w:bookmarkStart w:colFirst="0" w:colLast="0" w:name="_buix3gjaqsx8" w:id="0"/>
      <w:bookmarkEnd w:id="0"/>
      <w:r w:rsidDel="00000000" w:rsidR="00000000" w:rsidRPr="00000000">
        <w:rPr>
          <w:color w:val="242424"/>
          <w:sz w:val="68"/>
          <w:szCs w:val="68"/>
          <w:rtl w:val="0"/>
        </w:rPr>
        <w:t xml:space="preserve">Michael Kalmykov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360" w:lineRule="auto"/>
        <w:rPr/>
      </w:pPr>
      <w:r w:rsidDel="00000000" w:rsidR="00000000" w:rsidRPr="00000000">
        <w:rPr>
          <w:rFonts w:ascii="Raleway Medium" w:cs="Raleway Medium" w:eastAsia="Raleway Medium" w:hAnsi="Raleway Medium"/>
          <w:color w:val="efefef"/>
          <w:rtl w:val="0"/>
        </w:rPr>
        <w:t xml:space="preserve"> </w:t>
      </w:r>
      <w:hyperlink r:id="rId7">
        <w:r w:rsidDel="00000000" w:rsidR="00000000" w:rsidRPr="00000000">
          <w:rPr>
            <w:rFonts w:ascii="Raleway Medium" w:cs="Raleway Medium" w:eastAsia="Raleway Medium" w:hAnsi="Raleway Medium"/>
            <w:color w:val="666666"/>
            <w:rtl w:val="0"/>
          </w:rPr>
          <w:t xml:space="preserve">http://www.mkalmykov.com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360" w:lineRule="auto"/>
        <w:rPr>
          <w:rFonts w:ascii="Raleway Medium" w:cs="Raleway Medium" w:eastAsia="Raleway Medium" w:hAnsi="Raleway Medium"/>
          <w:color w:val="ffffff"/>
          <w:sz w:val="68"/>
          <w:szCs w:val="68"/>
          <w:highlight w:val="white"/>
        </w:rPr>
      </w:pPr>
      <w:hyperlink r:id="rId8">
        <w:r w:rsidDel="00000000" w:rsidR="00000000" w:rsidRPr="00000000">
          <w:rPr>
            <w:rFonts w:ascii="Raleway Medium" w:cs="Raleway Medium" w:eastAsia="Raleway Medium" w:hAnsi="Raleway Medium"/>
            <w:color w:val="ffffff"/>
            <w:sz w:val="24"/>
            <w:szCs w:val="24"/>
            <w:highlight w:val="white"/>
            <w:rtl w:val="0"/>
          </w:rPr>
          <w:t xml:space="preserve">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widowControl w:val="0"/>
        <w:rPr/>
      </w:pPr>
      <w:bookmarkStart w:colFirst="0" w:colLast="0" w:name="_jemr6xliav6n" w:id="1"/>
      <w:bookmarkEnd w:id="1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6">
      <w:pPr>
        <w:widowControl w:val="0"/>
        <w:spacing w:line="276" w:lineRule="auto"/>
        <w:rPr>
          <w:rFonts w:ascii="Poppins" w:cs="Poppins" w:eastAsia="Poppins" w:hAnsi="Poppins"/>
          <w:color w:val="131313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131313"/>
          <w:sz w:val="20"/>
          <w:szCs w:val="20"/>
          <w:rtl w:val="0"/>
        </w:rPr>
        <w:t xml:space="preserve">People-first UX leader who aligns the business's strategic vision with the core values of its users, fostering a deep connection that drives highly profitable and beloved products.</w:t>
      </w:r>
    </w:p>
    <w:p w:rsidR="00000000" w:rsidDel="00000000" w:rsidP="00000000" w:rsidRDefault="00000000" w:rsidRPr="00000000" w14:paraId="00000007">
      <w:pPr>
        <w:widowControl w:val="0"/>
        <w:spacing w:line="276" w:lineRule="auto"/>
        <w:rPr>
          <w:rFonts w:ascii="Poppins" w:cs="Poppins" w:eastAsia="Poppins" w:hAnsi="Poppins"/>
          <w:color w:val="13131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600"/>
        <w:gridCol w:w="3600"/>
        <w:tblGridChange w:id="0">
          <w:tblGrid>
            <w:gridCol w:w="3600"/>
            <w:gridCol w:w="3600"/>
            <w:gridCol w:w="36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b w:val="1"/>
                <w:color w:val="131313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131313"/>
                <w:rtl w:val="0"/>
              </w:rPr>
              <w:t xml:space="preserve">Aggregate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b w:val="1"/>
                <w:color w:val="131313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131313"/>
                <w:rtl w:val="0"/>
              </w:rPr>
              <w:t xml:space="preserve">Leadership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b w:val="1"/>
                <w:color w:val="131313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131313"/>
                <w:rtl w:val="0"/>
              </w:rPr>
              <w:t xml:space="preserve">Profits</w:t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color w:val="131313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131313"/>
                <w:sz w:val="20"/>
                <w:szCs w:val="20"/>
                <w:rtl w:val="0"/>
              </w:rPr>
              <w:t xml:space="preserve">16 years in UX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color w:val="131313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131313"/>
                <w:sz w:val="20"/>
                <w:szCs w:val="20"/>
                <w:rtl w:val="0"/>
              </w:rPr>
              <w:t xml:space="preserve">121 products launched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color w:val="131313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131313"/>
                <w:sz w:val="20"/>
                <w:szCs w:val="20"/>
                <w:rtl w:val="0"/>
              </w:rPr>
              <w:t xml:space="preserve">100M+ users served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color w:val="131313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131313"/>
                <w:sz w:val="20"/>
                <w:szCs w:val="20"/>
                <w:rtl w:val="0"/>
              </w:rPr>
              <w:t xml:space="preserve">51 team members led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color w:val="131313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131313"/>
                <w:sz w:val="20"/>
                <w:szCs w:val="20"/>
                <w:rtl w:val="0"/>
              </w:rPr>
              <w:t xml:space="preserve">100% team retention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Poppins" w:cs="Poppins" w:eastAsia="Poppins" w:hAnsi="Poppins"/>
                <w:color w:val="131313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131313"/>
                <w:sz w:val="20"/>
                <w:szCs w:val="20"/>
                <w:rtl w:val="0"/>
              </w:rPr>
              <w:t xml:space="preserve">32 Mentees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color w:val="131313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131313"/>
                <w:sz w:val="20"/>
                <w:szCs w:val="20"/>
                <w:rtl w:val="0"/>
              </w:rPr>
              <w:t xml:space="preserve">200M Revenue Generated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color w:val="131313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131313"/>
                <w:sz w:val="20"/>
                <w:szCs w:val="20"/>
                <w:rtl w:val="0"/>
              </w:rPr>
              <w:t xml:space="preserve">400% avg. time to market decrease</w:t>
            </w:r>
          </w:p>
        </w:tc>
      </w:tr>
    </w:tbl>
    <w:p w:rsidR="00000000" w:rsidDel="00000000" w:rsidP="00000000" w:rsidRDefault="00000000" w:rsidRPr="00000000" w14:paraId="00000013">
      <w:pPr>
        <w:pStyle w:val="Heading2"/>
        <w:keepNext w:val="0"/>
        <w:keepLines w:val="0"/>
        <w:widowControl w:val="0"/>
        <w:spacing w:before="480" w:line="276" w:lineRule="auto"/>
        <w:rPr/>
      </w:pPr>
      <w:bookmarkStart w:colFirst="0" w:colLast="0" w:name="_cjjxpt5av2to" w:id="2"/>
      <w:bookmarkEnd w:id="2"/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14">
      <w:pPr>
        <w:widowControl w:val="0"/>
        <w:spacing w:after="240" w:before="240" w:line="276" w:lineRule="auto"/>
        <w:rPr>
          <w:rFonts w:ascii="Poppins" w:cs="Poppins" w:eastAsia="Poppins" w:hAnsi="Poppins"/>
          <w:b w:val="1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b w:val="1"/>
          <w:color w:val="242424"/>
          <w:sz w:val="20"/>
          <w:szCs w:val="20"/>
          <w:rtl w:val="0"/>
        </w:rPr>
        <w:t xml:space="preserve">AVP UX | LPL Financial | 2023</w:t>
        <w:tab/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6"/>
        </w:numPr>
        <w:spacing w:after="0" w:afterAutospacing="0" w:before="240" w:line="276" w:lineRule="auto"/>
        <w:ind w:left="720" w:hanging="360"/>
        <w:rPr>
          <w:rFonts w:ascii="Poppins" w:cs="Poppins" w:eastAsia="Poppins" w:hAnsi="Poppins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242424"/>
          <w:sz w:val="20"/>
          <w:szCs w:val="20"/>
          <w:rtl w:val="0"/>
        </w:rPr>
        <w:t xml:space="preserve">Managed 5 initiative portfolio, including AI LLM customer chatbot, financial regulatory platform, and internal employee tools, resulting in a $51M YoY EBITA increase on a 10M budget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rPr>
          <w:rFonts w:ascii="Poppins" w:cs="Poppins" w:eastAsia="Poppins" w:hAnsi="Poppins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242424"/>
          <w:sz w:val="20"/>
          <w:szCs w:val="20"/>
          <w:rtl w:val="0"/>
        </w:rPr>
        <w:t xml:space="preserve">Led 3-month MVP of a two-decade legacy onboarding system, overcoming 7 years of churn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6"/>
        </w:numPr>
        <w:spacing w:after="240" w:before="0" w:beforeAutospacing="0" w:line="276" w:lineRule="auto"/>
        <w:ind w:left="720" w:hanging="360"/>
        <w:rPr>
          <w:rFonts w:ascii="Poppins" w:cs="Poppins" w:eastAsia="Poppins" w:hAnsi="Poppins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242424"/>
          <w:sz w:val="20"/>
          <w:szCs w:val="20"/>
          <w:rtl w:val="0"/>
        </w:rPr>
        <w:t xml:space="preserve">Reduced customer onboarding time from 6 months to 4 weeks</w:t>
      </w:r>
    </w:p>
    <w:p w:rsidR="00000000" w:rsidDel="00000000" w:rsidP="00000000" w:rsidRDefault="00000000" w:rsidRPr="00000000" w14:paraId="00000018">
      <w:pPr>
        <w:widowControl w:val="0"/>
        <w:spacing w:after="240" w:before="240" w:line="276" w:lineRule="auto"/>
        <w:rPr>
          <w:rFonts w:ascii="Poppins" w:cs="Poppins" w:eastAsia="Poppins" w:hAnsi="Poppins"/>
          <w:b w:val="1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b w:val="1"/>
          <w:color w:val="242424"/>
          <w:sz w:val="20"/>
          <w:szCs w:val="20"/>
          <w:rtl w:val="0"/>
        </w:rPr>
        <w:t xml:space="preserve">UX Director | Deveron | 2021 - 2022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5"/>
        </w:numPr>
        <w:spacing w:after="0" w:afterAutospacing="0" w:before="240" w:line="276" w:lineRule="auto"/>
        <w:ind w:left="720" w:hanging="360"/>
        <w:rPr>
          <w:rFonts w:ascii="Poppins" w:cs="Poppins" w:eastAsia="Poppins" w:hAnsi="Poppins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242424"/>
          <w:sz w:val="20"/>
          <w:szCs w:val="20"/>
          <w:rtl w:val="0"/>
        </w:rPr>
        <w:t xml:space="preserve">Launched employee portal, sales analytics platform, design system, agronomist app, and various soil health and collection tools.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>
          <w:rFonts w:ascii="Poppins" w:cs="Poppins" w:eastAsia="Poppins" w:hAnsi="Poppins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242424"/>
          <w:sz w:val="20"/>
          <w:szCs w:val="20"/>
          <w:rtl w:val="0"/>
        </w:rPr>
        <w:t xml:space="preserve">$31M increased EBITA on a 4.5M budget | Increased employee retention by 900%.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>
          <w:rFonts w:ascii="Poppins" w:cs="Poppins" w:eastAsia="Poppins" w:hAnsi="Poppins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242424"/>
          <w:sz w:val="20"/>
          <w:szCs w:val="20"/>
          <w:rtl w:val="0"/>
        </w:rPr>
        <w:t xml:space="preserve">Built and ran a North American remote team of 30 UX, product, and development professionals, and maintained 100% retention.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5"/>
        </w:numPr>
        <w:spacing w:after="240" w:before="0" w:beforeAutospacing="0" w:line="276" w:lineRule="auto"/>
        <w:ind w:left="720" w:hanging="360"/>
        <w:rPr>
          <w:rFonts w:ascii="Poppins" w:cs="Poppins" w:eastAsia="Poppins" w:hAnsi="Poppins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242424"/>
          <w:sz w:val="20"/>
          <w:szCs w:val="20"/>
          <w:rtl w:val="0"/>
        </w:rPr>
        <w:t xml:space="preserve">Led design thinking workshops to establish career advancement initiatives</w:t>
      </w:r>
    </w:p>
    <w:p w:rsidR="00000000" w:rsidDel="00000000" w:rsidP="00000000" w:rsidRDefault="00000000" w:rsidRPr="00000000" w14:paraId="0000001D">
      <w:pPr>
        <w:widowControl w:val="0"/>
        <w:spacing w:after="240" w:before="240" w:line="276" w:lineRule="auto"/>
        <w:rPr>
          <w:rFonts w:ascii="Poppins" w:cs="Poppins" w:eastAsia="Poppins" w:hAnsi="Poppins"/>
          <w:b w:val="1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b w:val="1"/>
          <w:color w:val="242424"/>
          <w:sz w:val="20"/>
          <w:szCs w:val="20"/>
          <w:rtl w:val="0"/>
        </w:rPr>
        <w:t xml:space="preserve">UX Lead | Cox Automotive | 2020 - 2021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Poppins" w:cs="Poppins" w:eastAsia="Poppins" w:hAnsi="Poppins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242424"/>
          <w:sz w:val="20"/>
          <w:szCs w:val="20"/>
          <w:rtl w:val="0"/>
        </w:rPr>
        <w:t xml:space="preserve">Built search, eCommerce, and AI-recommended deals for B2C car hauling and B2B auction vehicle platforms; merged platforms, integrating mobile-first design with voice and gesture controls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Poppins" w:cs="Poppins" w:eastAsia="Poppins" w:hAnsi="Poppins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242424"/>
          <w:sz w:val="20"/>
          <w:szCs w:val="20"/>
          <w:rtl w:val="0"/>
        </w:rPr>
        <w:t xml:space="preserve">Managed 5 UXDs, contributed to the design system, and conducted 60 user interviews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pacing w:after="240" w:before="0" w:beforeAutospacing="0" w:line="276" w:lineRule="auto"/>
        <w:ind w:left="720" w:hanging="360"/>
        <w:rPr>
          <w:rFonts w:ascii="Poppins" w:cs="Poppins" w:eastAsia="Poppins" w:hAnsi="Poppins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242424"/>
          <w:sz w:val="20"/>
          <w:szCs w:val="20"/>
          <w:rtl w:val="0"/>
        </w:rPr>
        <w:t xml:space="preserve">Boosted revenue by $22.8M and market share from 78% to 97%</w:t>
      </w:r>
    </w:p>
    <w:p w:rsidR="00000000" w:rsidDel="00000000" w:rsidP="00000000" w:rsidRDefault="00000000" w:rsidRPr="00000000" w14:paraId="00000021">
      <w:pPr>
        <w:widowControl w:val="0"/>
        <w:spacing w:after="240" w:before="240" w:line="276" w:lineRule="auto"/>
        <w:rPr>
          <w:rFonts w:ascii="Poppins" w:cs="Poppins" w:eastAsia="Poppins" w:hAnsi="Poppins"/>
          <w:b w:val="1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b w:val="1"/>
          <w:color w:val="242424"/>
          <w:sz w:val="20"/>
          <w:szCs w:val="20"/>
          <w:rtl w:val="0"/>
        </w:rPr>
        <w:t xml:space="preserve">Senior UX Designer | Chick-fil-A | 2020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3"/>
        </w:numPr>
        <w:spacing w:after="0" w:afterAutospacing="0" w:before="240" w:line="276" w:lineRule="auto"/>
        <w:ind w:left="720" w:hanging="360"/>
        <w:rPr>
          <w:rFonts w:ascii="Poppins" w:cs="Poppins" w:eastAsia="Poppins" w:hAnsi="Poppins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242424"/>
          <w:sz w:val="20"/>
          <w:szCs w:val="20"/>
          <w:rtl w:val="0"/>
        </w:rPr>
        <w:t xml:space="preserve">Led COVID-19 response, ensuring 100% restaurant uptime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rFonts w:ascii="Poppins" w:cs="Poppins" w:eastAsia="Poppins" w:hAnsi="Poppins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242424"/>
          <w:sz w:val="20"/>
          <w:szCs w:val="20"/>
          <w:rtl w:val="0"/>
        </w:rPr>
        <w:t xml:space="preserve">Redesigned app checkout and rewards, reducing pickup wait times by 60% and increasing customer engagement by 400%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rFonts w:ascii="Poppins" w:cs="Poppins" w:eastAsia="Poppins" w:hAnsi="Poppins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242424"/>
          <w:sz w:val="20"/>
          <w:szCs w:val="20"/>
          <w:rtl w:val="0"/>
        </w:rPr>
        <w:t xml:space="preserve">Conducted heuristic evaluation, journey mapping, wireframes, and user persona development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3"/>
        </w:numPr>
        <w:spacing w:after="240" w:before="0" w:beforeAutospacing="0" w:line="276" w:lineRule="auto"/>
        <w:ind w:left="720" w:hanging="360"/>
        <w:rPr>
          <w:rFonts w:ascii="Poppins" w:cs="Poppins" w:eastAsia="Poppins" w:hAnsi="Poppins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242424"/>
          <w:sz w:val="20"/>
          <w:szCs w:val="20"/>
          <w:rtl w:val="0"/>
        </w:rPr>
        <w:t xml:space="preserve">Managed a team of 5 UXDs and 1 UXR</w:t>
      </w:r>
    </w:p>
    <w:p w:rsidR="00000000" w:rsidDel="00000000" w:rsidP="00000000" w:rsidRDefault="00000000" w:rsidRPr="00000000" w14:paraId="00000026">
      <w:pPr>
        <w:widowControl w:val="0"/>
        <w:spacing w:after="240" w:before="240" w:line="276" w:lineRule="auto"/>
        <w:rPr>
          <w:rFonts w:ascii="Poppins" w:cs="Poppins" w:eastAsia="Poppins" w:hAnsi="Poppins"/>
          <w:b w:val="1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b w:val="1"/>
          <w:color w:val="242424"/>
          <w:sz w:val="20"/>
          <w:szCs w:val="20"/>
          <w:rtl w:val="0"/>
        </w:rPr>
        <w:t xml:space="preserve">Senior UX Lead | Kabbage | 2019 - 2020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2"/>
        </w:numPr>
        <w:spacing w:after="0" w:afterAutospacing="0" w:before="240" w:line="276" w:lineRule="auto"/>
        <w:ind w:left="720" w:hanging="360"/>
        <w:rPr>
          <w:rFonts w:ascii="Poppins" w:cs="Poppins" w:eastAsia="Poppins" w:hAnsi="Poppins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242424"/>
          <w:sz w:val="20"/>
          <w:szCs w:val="20"/>
          <w:rtl w:val="0"/>
        </w:rPr>
        <w:t xml:space="preserve">Implemented design system, saving ~$750,000 and boosting efficiency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Poppins" w:cs="Poppins" w:eastAsia="Poppins" w:hAnsi="Poppins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242424"/>
          <w:sz w:val="20"/>
          <w:szCs w:val="20"/>
          <w:rtl w:val="0"/>
        </w:rPr>
        <w:t xml:space="preserve">Cut design and development time by 40% and 30% respectively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2"/>
        </w:numPr>
        <w:spacing w:after="240" w:before="0" w:beforeAutospacing="0" w:line="276" w:lineRule="auto"/>
        <w:ind w:left="720" w:hanging="360"/>
        <w:rPr>
          <w:rFonts w:ascii="Poppins" w:cs="Poppins" w:eastAsia="Poppins" w:hAnsi="Poppins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242424"/>
          <w:sz w:val="20"/>
          <w:szCs w:val="20"/>
          <w:rtl w:val="0"/>
        </w:rPr>
        <w:t xml:space="preserve">Designed a small business loan application wizard, cash flow forecasting tool, and payment tracking dashboard</w:t>
      </w:r>
    </w:p>
    <w:p w:rsidR="00000000" w:rsidDel="00000000" w:rsidP="00000000" w:rsidRDefault="00000000" w:rsidRPr="00000000" w14:paraId="0000002A">
      <w:pPr>
        <w:widowControl w:val="0"/>
        <w:spacing w:after="240" w:before="240" w:line="276" w:lineRule="auto"/>
        <w:rPr>
          <w:rFonts w:ascii="Poppins" w:cs="Poppins" w:eastAsia="Poppins" w:hAnsi="Poppins"/>
          <w:b w:val="1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b w:val="1"/>
          <w:color w:val="242424"/>
          <w:sz w:val="20"/>
          <w:szCs w:val="20"/>
          <w:rtl w:val="0"/>
        </w:rPr>
        <w:t xml:space="preserve">Lead UX Designer | Live Oak Bank / Apiture | 2015 - 2019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9"/>
        </w:numPr>
        <w:spacing w:after="0" w:afterAutospacing="0" w:before="240" w:line="276" w:lineRule="auto"/>
        <w:ind w:left="720" w:hanging="360"/>
        <w:rPr>
          <w:rFonts w:ascii="Poppins" w:cs="Poppins" w:eastAsia="Poppins" w:hAnsi="Poppins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242424"/>
          <w:sz w:val="20"/>
          <w:szCs w:val="20"/>
          <w:rtl w:val="0"/>
        </w:rPr>
        <w:t xml:space="preserve">Developed banking SaaS products adopted by major financial institutions including SunTrust, BB&amp;T, and Navy Federal Credit Union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9"/>
        </w:numPr>
        <w:spacing w:after="0" w:afterAutospacing="0" w:before="0" w:beforeAutospacing="0" w:line="276" w:lineRule="auto"/>
        <w:ind w:left="720" w:hanging="360"/>
        <w:rPr>
          <w:rFonts w:ascii="Poppins" w:cs="Poppins" w:eastAsia="Poppins" w:hAnsi="Poppins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242424"/>
          <w:sz w:val="20"/>
          <w:szCs w:val="20"/>
          <w:rtl w:val="0"/>
        </w:rPr>
        <w:t xml:space="preserve">Designed account opening, transaction monitoring, payments, insights dashboard, mobile app, fraud resolution, remote deposit, and third-party integrations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9"/>
        </w:numPr>
        <w:spacing w:after="0" w:afterAutospacing="0" w:before="0" w:beforeAutospacing="0" w:line="276" w:lineRule="auto"/>
        <w:ind w:left="720" w:hanging="360"/>
        <w:rPr>
          <w:rFonts w:ascii="Poppins" w:cs="Poppins" w:eastAsia="Poppins" w:hAnsi="Poppins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242424"/>
          <w:sz w:val="20"/>
          <w:szCs w:val="20"/>
          <w:rtl w:val="0"/>
        </w:rPr>
        <w:t xml:space="preserve">Improved WCAG accessibility from non-compliant to AAA compliance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9"/>
        </w:numPr>
        <w:spacing w:after="0" w:afterAutospacing="0" w:before="0" w:beforeAutospacing="0" w:line="276" w:lineRule="auto"/>
        <w:ind w:left="720" w:hanging="360"/>
        <w:rPr>
          <w:rFonts w:ascii="Poppins" w:cs="Poppins" w:eastAsia="Poppins" w:hAnsi="Poppins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242424"/>
          <w:sz w:val="20"/>
          <w:szCs w:val="20"/>
          <w:rtl w:val="0"/>
        </w:rPr>
        <w:t xml:space="preserve">Achieved an 80% reduction in support tickets, and a 25% increase in customer satisfaction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9"/>
        </w:numPr>
        <w:spacing w:after="240" w:before="0" w:beforeAutospacing="0" w:line="276" w:lineRule="auto"/>
        <w:ind w:left="720" w:hanging="360"/>
        <w:rPr>
          <w:rFonts w:ascii="Poppins" w:cs="Poppins" w:eastAsia="Poppins" w:hAnsi="Poppins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242424"/>
          <w:sz w:val="20"/>
          <w:szCs w:val="20"/>
          <w:rtl w:val="0"/>
        </w:rPr>
        <w:t xml:space="preserve">Managed 3 UXD / front-end developer hybrids</w:t>
      </w:r>
    </w:p>
    <w:p w:rsidR="00000000" w:rsidDel="00000000" w:rsidP="00000000" w:rsidRDefault="00000000" w:rsidRPr="00000000" w14:paraId="00000030">
      <w:pPr>
        <w:widowControl w:val="0"/>
        <w:spacing w:after="240" w:before="240" w:line="276" w:lineRule="auto"/>
        <w:rPr>
          <w:rFonts w:ascii="Poppins" w:cs="Poppins" w:eastAsia="Poppins" w:hAnsi="Poppins"/>
          <w:b w:val="1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b w:val="1"/>
          <w:color w:val="242424"/>
          <w:sz w:val="20"/>
          <w:szCs w:val="20"/>
          <w:rtl w:val="0"/>
        </w:rPr>
        <w:t xml:space="preserve">UX Designer | Steptoe and Johnson | 2013-2015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7"/>
        </w:numPr>
        <w:spacing w:after="0" w:afterAutospacing="0" w:before="240" w:line="276" w:lineRule="auto"/>
        <w:ind w:left="720" w:hanging="360"/>
        <w:rPr>
          <w:rFonts w:ascii="Poppins" w:cs="Poppins" w:eastAsia="Poppins" w:hAnsi="Poppins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242424"/>
          <w:sz w:val="20"/>
          <w:szCs w:val="20"/>
          <w:rtl w:val="0"/>
        </w:rPr>
        <w:t xml:space="preserve">Designed and implemented a thought leadership platform for lawyers, increasing online engagement by 50% and generating 30% more client leads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7"/>
        </w:numPr>
        <w:spacing w:after="240" w:before="0" w:beforeAutospacing="0" w:line="276" w:lineRule="auto"/>
        <w:ind w:left="720" w:hanging="360"/>
        <w:rPr>
          <w:rFonts w:ascii="Poppins" w:cs="Poppins" w:eastAsia="Poppins" w:hAnsi="Poppins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242424"/>
          <w:sz w:val="20"/>
          <w:szCs w:val="20"/>
          <w:rtl w:val="0"/>
        </w:rPr>
        <w:t xml:space="preserve">Led redesign for a responsive website of a $100M/year 600-employee company</w:t>
      </w:r>
    </w:p>
    <w:p w:rsidR="00000000" w:rsidDel="00000000" w:rsidP="00000000" w:rsidRDefault="00000000" w:rsidRPr="00000000" w14:paraId="00000033">
      <w:pPr>
        <w:widowControl w:val="0"/>
        <w:spacing w:after="240" w:before="240" w:line="276" w:lineRule="auto"/>
        <w:rPr>
          <w:rFonts w:ascii="Poppins" w:cs="Poppins" w:eastAsia="Poppins" w:hAnsi="Poppins"/>
          <w:b w:val="1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b w:val="1"/>
          <w:color w:val="242424"/>
          <w:sz w:val="20"/>
          <w:szCs w:val="20"/>
          <w:rtl w:val="0"/>
        </w:rPr>
        <w:t xml:space="preserve">UX Designer | C-Leveled | 2011 - 2013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4"/>
        </w:numPr>
        <w:spacing w:after="0" w:afterAutospacing="0" w:before="240" w:line="276" w:lineRule="auto"/>
        <w:ind w:left="720" w:hanging="360"/>
        <w:rPr>
          <w:rFonts w:ascii="Poppins" w:cs="Poppins" w:eastAsia="Poppins" w:hAnsi="Poppins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242424"/>
          <w:sz w:val="20"/>
          <w:szCs w:val="20"/>
          <w:rtl w:val="0"/>
        </w:rPr>
        <w:t xml:space="preserve">Built a custom CMS allowing small businesses to create and manage their websites, increasing client online visibility by 40%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4"/>
        </w:numPr>
        <w:spacing w:after="240" w:before="0" w:beforeAutospacing="0" w:line="276" w:lineRule="auto"/>
        <w:ind w:left="720" w:hanging="360"/>
        <w:rPr>
          <w:rFonts w:ascii="Poppins" w:cs="Poppins" w:eastAsia="Poppins" w:hAnsi="Poppins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242424"/>
          <w:sz w:val="20"/>
          <w:szCs w:val="20"/>
          <w:rtl w:val="0"/>
        </w:rPr>
        <w:t xml:space="preserve">Designed and optimized user-centered interfaces, information architectures, and prototypes.</w:t>
      </w:r>
    </w:p>
    <w:p w:rsidR="00000000" w:rsidDel="00000000" w:rsidP="00000000" w:rsidRDefault="00000000" w:rsidRPr="00000000" w14:paraId="00000036">
      <w:pPr>
        <w:widowControl w:val="0"/>
        <w:spacing w:after="240" w:before="240" w:line="276" w:lineRule="auto"/>
        <w:rPr>
          <w:rFonts w:ascii="Poppins" w:cs="Poppins" w:eastAsia="Poppins" w:hAnsi="Poppins"/>
          <w:b w:val="1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b w:val="1"/>
          <w:color w:val="242424"/>
          <w:sz w:val="20"/>
          <w:szCs w:val="20"/>
          <w:rtl w:val="0"/>
        </w:rPr>
        <w:t xml:space="preserve">UX Designer | Song Whale | 2009 - 2011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8"/>
        </w:numPr>
        <w:spacing w:after="0" w:afterAutospacing="0" w:before="240" w:line="276" w:lineRule="auto"/>
        <w:ind w:left="720" w:hanging="360"/>
        <w:rPr>
          <w:rFonts w:ascii="Poppins" w:cs="Poppins" w:eastAsia="Poppins" w:hAnsi="Poppins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242424"/>
          <w:sz w:val="20"/>
          <w:szCs w:val="20"/>
          <w:rtl w:val="0"/>
        </w:rPr>
        <w:t xml:space="preserve">Developed text SMS features for customer engagement rewards, including point tracking, instant redemptions, and personalized offers, increasing participation by 35%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8"/>
        </w:numPr>
        <w:spacing w:after="240" w:before="0" w:beforeAutospacing="0" w:line="276" w:lineRule="auto"/>
        <w:ind w:left="720" w:hanging="360"/>
        <w:rPr>
          <w:rFonts w:ascii="Poppins" w:cs="Poppins" w:eastAsia="Poppins" w:hAnsi="Poppins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242424"/>
          <w:sz w:val="20"/>
          <w:szCs w:val="20"/>
          <w:rtl w:val="0"/>
        </w:rPr>
        <w:t xml:space="preserve">Implemented iterative design process with user feedback and A/B testing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leway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</w:pPr>
    <w:rPr>
      <w:rFonts w:ascii="Raleway Medium" w:cs="Raleway Medium" w:eastAsia="Raleway Medium" w:hAnsi="Raleway Medium"/>
      <w:color w:val="242424"/>
      <w:sz w:val="68"/>
      <w:szCs w:val="6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Raleway Medium" w:cs="Raleway Medium" w:eastAsia="Raleway Medium" w:hAnsi="Raleway Medium"/>
      <w:color w:val="242424"/>
      <w:sz w:val="48"/>
      <w:szCs w:val="4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line="240" w:lineRule="auto"/>
    </w:pPr>
    <w:rPr>
      <w:rFonts w:ascii="Poppins" w:cs="Poppins" w:eastAsia="Poppins" w:hAnsi="Poppins"/>
      <w:color w:val="6b6a6a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mkalmykov.com/" TargetMode="External"/><Relationship Id="rId8" Type="http://schemas.openxmlformats.org/officeDocument/2006/relationships/hyperlink" Target="https://www.mkalmykov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5" Type="http://schemas.openxmlformats.org/officeDocument/2006/relationships/font" Target="fonts/RalewayMedium-regular.ttf"/><Relationship Id="rId6" Type="http://schemas.openxmlformats.org/officeDocument/2006/relationships/font" Target="fonts/RalewayMedium-bold.ttf"/><Relationship Id="rId7" Type="http://schemas.openxmlformats.org/officeDocument/2006/relationships/font" Target="fonts/RalewayMedium-italic.ttf"/><Relationship Id="rId8" Type="http://schemas.openxmlformats.org/officeDocument/2006/relationships/font" Target="fonts/Raleway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