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61CE6901" w14:textId="77777777" w:rsidR="000F0765" w:rsidRPr="0050054B" w:rsidRDefault="000F0765" w:rsidP="000F076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6ACD5E66" wp14:editId="63AB5F85">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11CDBB" w14:textId="77777777" w:rsidR="00A664A6" w:rsidRDefault="00A664A6" w:rsidP="000F076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F1CFC8" w14:textId="77777777" w:rsidR="00A664A6" w:rsidRPr="00DC2CC1" w:rsidRDefault="00A664A6" w:rsidP="000F076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D6BC097" w14:textId="77777777" w:rsidR="00A664A6" w:rsidRDefault="00A664A6" w:rsidP="000F076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CD5E6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3C11CDBB" w14:textId="77777777" w:rsidR="00A664A6" w:rsidRDefault="00A664A6" w:rsidP="000F076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BF1CFC8" w14:textId="77777777" w:rsidR="00A664A6" w:rsidRPr="00DC2CC1" w:rsidRDefault="00A664A6" w:rsidP="000F076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D6BC097" w14:textId="77777777" w:rsidR="00A664A6" w:rsidRDefault="00A664A6" w:rsidP="000F076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407C63E2" wp14:editId="7F10A486">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69F395C" w14:textId="77777777" w:rsidR="000F0765" w:rsidRPr="0050054B" w:rsidRDefault="000F0765" w:rsidP="000F076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3C849733" wp14:editId="3A0D8B10">
                    <wp:simplePos x="0" y="0"/>
                    <wp:positionH relativeFrom="page">
                      <wp:align>left</wp:align>
                    </wp:positionH>
                    <wp:positionV relativeFrom="page">
                      <wp:posOffset>2705100</wp:posOffset>
                    </wp:positionV>
                    <wp:extent cx="6824870" cy="4377690"/>
                    <wp:effectExtent l="0" t="0" r="1460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487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4634F19" w14:textId="77777777" w:rsidR="00A664A6" w:rsidRDefault="00A664A6" w:rsidP="00D90C31">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0DE5A89" w14:textId="77777777" w:rsidR="00A664A6" w:rsidRPr="000B7240" w:rsidRDefault="00A664A6" w:rsidP="00D90C31">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1164A6">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0B7240">
                                  <w:rPr>
                                    <w:rFonts w:ascii="Myriad Pro" w:hAnsi="Myriad Pro" w:cs="Times New Roman"/>
                                    <w:b/>
                                    <w:sz w:val="36"/>
                                    <w:szCs w:val="36"/>
                                    <w:shd w:val="clear" w:color="auto" w:fill="C4BC96" w:themeFill="background2" w:themeFillShade="BF"/>
                                  </w:rPr>
                                  <w:t>филиала ПАО «</w:t>
                                </w:r>
                                <w:r w:rsidR="00460DDA">
                                  <w:rPr>
                                    <w:rFonts w:ascii="Myriad Pro" w:hAnsi="Myriad Pro" w:cs="Times New Roman"/>
                                    <w:b/>
                                    <w:sz w:val="36"/>
                                    <w:szCs w:val="36"/>
                                    <w:shd w:val="clear" w:color="auto" w:fill="C4BC96" w:themeFill="background2" w:themeFillShade="BF"/>
                                  </w:rPr>
                                  <w:t>Россети Юг</w:t>
                                </w:r>
                                <w:r w:rsidRPr="000B7240">
                                  <w:rPr>
                                    <w:rFonts w:ascii="Myriad Pro" w:hAnsi="Myriad Pro" w:cs="Times New Roman"/>
                                    <w:b/>
                                    <w:sz w:val="36"/>
                                    <w:szCs w:val="36"/>
                                    <w:shd w:val="clear" w:color="auto" w:fill="C4BC96" w:themeFill="background2" w:themeFillShade="BF"/>
                                  </w:rPr>
                                  <w:t xml:space="preserve">» - «Калмэнерго» </w:t>
                                </w:r>
                              </w:p>
                              <w:p w14:paraId="0D43F557" w14:textId="77777777" w:rsidR="00A664A6" w:rsidRPr="000B7240" w:rsidRDefault="00A664A6" w:rsidP="00D90C3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0B724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0B724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B724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B7240">
                                  <w:rPr>
                                    <w:rFonts w:ascii="Myriad Pro" w:hAnsi="Myriad Pro" w:cs="Times New Roman"/>
                                    <w:b/>
                                    <w:sz w:val="28"/>
                                    <w:szCs w:val="28"/>
                                    <w:shd w:val="clear" w:color="auto" w:fill="C4BC96" w:themeFill="background2" w:themeFillShade="BF"/>
                                  </w:rPr>
                                  <w:t>гг.,</w:t>
                                </w:r>
                              </w:p>
                              <w:p w14:paraId="0327CD98" w14:textId="77777777" w:rsidR="00A664A6" w:rsidRPr="000B7240" w:rsidRDefault="00A664A6" w:rsidP="00D90C3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10002001000039 от 28.01.2020 года</w:t>
                                </w:r>
                              </w:p>
                              <w:p w14:paraId="29070288" w14:textId="77777777" w:rsidR="00A664A6" w:rsidRPr="00963C82" w:rsidRDefault="00A664A6" w:rsidP="00D90C31">
                                <w:pPr>
                                  <w:pStyle w:val="af2"/>
                                  <w:shd w:val="clear" w:color="auto" w:fill="C4BC96" w:themeFill="background2" w:themeFillShade="BF"/>
                                  <w:ind w:left="284"/>
                                  <w:jc w:val="center"/>
                                  <w:rPr>
                                    <w:sz w:val="36"/>
                                    <w:szCs w:val="36"/>
                                  </w:rPr>
                                </w:pPr>
                                <w:r w:rsidRPr="000B7240">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849733" id="Прямоугольник 16" o:spid="_x0000_s1031" style="position:absolute;margin-left:0;margin-top:213pt;width:537.4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" o:allowincell="f" fillcolor="#c4bc96 [2414]" strokecolor="black [3213]" strokeweight="1.5pt">
                    <v:textbox inset="14.4pt,,14.4pt">
                      <w:txbxContent>
                        <w:p w14:paraId="74634F19" w14:textId="77777777" w:rsidR="00A664A6" w:rsidRDefault="00A664A6" w:rsidP="00D90C31">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0DE5A89" w14:textId="77777777" w:rsidR="00A664A6" w:rsidRPr="000B7240" w:rsidRDefault="00A664A6" w:rsidP="00D90C31">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1164A6">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0B7240">
                            <w:rPr>
                              <w:rFonts w:ascii="Myriad Pro" w:hAnsi="Myriad Pro" w:cs="Times New Roman"/>
                              <w:b/>
                              <w:sz w:val="36"/>
                              <w:szCs w:val="36"/>
                              <w:shd w:val="clear" w:color="auto" w:fill="C4BC96" w:themeFill="background2" w:themeFillShade="BF"/>
                            </w:rPr>
                            <w:t>филиала ПАО «</w:t>
                          </w:r>
                          <w:r w:rsidR="00460DDA">
                            <w:rPr>
                              <w:rFonts w:ascii="Myriad Pro" w:hAnsi="Myriad Pro" w:cs="Times New Roman"/>
                              <w:b/>
                              <w:sz w:val="36"/>
                              <w:szCs w:val="36"/>
                              <w:shd w:val="clear" w:color="auto" w:fill="C4BC96" w:themeFill="background2" w:themeFillShade="BF"/>
                            </w:rPr>
                            <w:t>Россети Юг</w:t>
                          </w:r>
                          <w:r w:rsidRPr="000B7240">
                            <w:rPr>
                              <w:rFonts w:ascii="Myriad Pro" w:hAnsi="Myriad Pro" w:cs="Times New Roman"/>
                              <w:b/>
                              <w:sz w:val="36"/>
                              <w:szCs w:val="36"/>
                              <w:shd w:val="clear" w:color="auto" w:fill="C4BC96" w:themeFill="background2" w:themeFillShade="BF"/>
                            </w:rPr>
                            <w:t xml:space="preserve">» - «Калмэнерго» </w:t>
                          </w:r>
                        </w:p>
                        <w:p w14:paraId="0D43F557" w14:textId="77777777" w:rsidR="00A664A6" w:rsidRPr="000B7240" w:rsidRDefault="00A664A6" w:rsidP="00D90C3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0B724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0B724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B724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B7240">
                            <w:rPr>
                              <w:rFonts w:ascii="Myriad Pro" w:hAnsi="Myriad Pro" w:cs="Times New Roman"/>
                              <w:b/>
                              <w:sz w:val="28"/>
                              <w:szCs w:val="28"/>
                              <w:shd w:val="clear" w:color="auto" w:fill="C4BC96" w:themeFill="background2" w:themeFillShade="BF"/>
                            </w:rPr>
                            <w:t>гг.,</w:t>
                          </w:r>
                        </w:p>
                        <w:p w14:paraId="0327CD98" w14:textId="77777777" w:rsidR="00A664A6" w:rsidRPr="000B7240" w:rsidRDefault="00A664A6" w:rsidP="00D90C31">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0B7240">
                            <w:rPr>
                              <w:rFonts w:ascii="Myriad Pro" w:hAnsi="Myriad Pro" w:cs="Times New Roman"/>
                              <w:b/>
                              <w:sz w:val="28"/>
                              <w:szCs w:val="28"/>
                              <w:shd w:val="clear" w:color="auto" w:fill="C4BC96" w:themeFill="background2" w:themeFillShade="BF"/>
                            </w:rPr>
                            <w:t>№ 10002001000039 от 28.01.2020 года</w:t>
                          </w:r>
                        </w:p>
                        <w:p w14:paraId="29070288" w14:textId="77777777" w:rsidR="00A664A6" w:rsidRPr="00963C82" w:rsidRDefault="00A664A6" w:rsidP="00D90C31">
                          <w:pPr>
                            <w:pStyle w:val="af2"/>
                            <w:shd w:val="clear" w:color="auto" w:fill="C4BC96" w:themeFill="background2" w:themeFillShade="BF"/>
                            <w:ind w:left="284"/>
                            <w:jc w:val="center"/>
                            <w:rPr>
                              <w:sz w:val="36"/>
                              <w:szCs w:val="36"/>
                            </w:rPr>
                          </w:pPr>
                          <w:r w:rsidRPr="000B7240">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65684AC6" w14:textId="77777777" w:rsidR="000F0765" w:rsidRDefault="000F0765" w:rsidP="000F0765">
      <w:pPr>
        <w:pStyle w:val="ad"/>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6D096B4A" w14:textId="77777777" w:rsidR="00E65635" w:rsidRDefault="00E65635" w:rsidP="000F0765">
          <w:pPr>
            <w:pStyle w:val="ad"/>
            <w:rPr>
              <w:rFonts w:ascii="Myriad Pro" w:hAnsi="Myriad Pro"/>
              <w:i/>
              <w:color w:val="4F6228" w:themeColor="accent3" w:themeShade="80"/>
              <w:sz w:val="24"/>
              <w:szCs w:val="24"/>
            </w:rPr>
          </w:pPr>
          <w:r w:rsidRPr="00136E17">
            <w:rPr>
              <w:rFonts w:ascii="Myriad Pro" w:hAnsi="Myriad Pro"/>
              <w:i/>
              <w:color w:val="4F6228" w:themeColor="accent3" w:themeShade="80"/>
              <w:sz w:val="24"/>
              <w:szCs w:val="24"/>
            </w:rPr>
            <w:t>Оглавление</w:t>
          </w:r>
        </w:p>
        <w:p w14:paraId="1D65DC2A" w14:textId="77777777" w:rsidR="00C745DE" w:rsidRPr="00A664A6" w:rsidRDefault="00C745DE" w:rsidP="00C745DE">
          <w:pPr>
            <w:rPr>
              <w:rFonts w:ascii="Myriad Pro" w:hAnsi="Myriad Pro"/>
              <w:sz w:val="22"/>
              <w:szCs w:val="22"/>
            </w:rPr>
          </w:pPr>
        </w:p>
        <w:p w14:paraId="67BBE87C" w14:textId="1646489E" w:rsidR="009D5047" w:rsidRPr="009D5047" w:rsidRDefault="007F4558" w:rsidP="009D5047">
          <w:pPr>
            <w:pStyle w:val="32"/>
            <w:tabs>
              <w:tab w:val="left" w:pos="880"/>
              <w:tab w:val="right" w:leader="dot" w:pos="9345"/>
            </w:tabs>
            <w:jc w:val="both"/>
            <w:rPr>
              <w:rFonts w:ascii="Myriad Pro" w:eastAsiaTheme="minorEastAsia" w:hAnsi="Myriad Pro" w:cstheme="minorBidi"/>
              <w:noProof/>
              <w:sz w:val="22"/>
              <w:szCs w:val="22"/>
            </w:rPr>
          </w:pPr>
          <w:r w:rsidRPr="009D5047">
            <w:rPr>
              <w:rFonts w:ascii="Myriad Pro" w:hAnsi="Myriad Pro"/>
              <w:b/>
              <w:bCs/>
              <w:i/>
              <w:color w:val="4F6228" w:themeColor="accent3" w:themeShade="80"/>
              <w:sz w:val="22"/>
              <w:szCs w:val="22"/>
            </w:rPr>
            <w:fldChar w:fldCharType="begin"/>
          </w:r>
          <w:r w:rsidR="00E65635" w:rsidRPr="009D5047">
            <w:rPr>
              <w:rFonts w:ascii="Myriad Pro" w:hAnsi="Myriad Pro"/>
              <w:b/>
              <w:bCs/>
              <w:i/>
              <w:color w:val="4F6228" w:themeColor="accent3" w:themeShade="80"/>
              <w:sz w:val="22"/>
              <w:szCs w:val="22"/>
            </w:rPr>
            <w:instrText xml:space="preserve"> TOC \o "1-3" \h \z \u </w:instrText>
          </w:r>
          <w:r w:rsidRPr="009D5047">
            <w:rPr>
              <w:rFonts w:ascii="Myriad Pro" w:hAnsi="Myriad Pro"/>
              <w:b/>
              <w:bCs/>
              <w:i/>
              <w:color w:val="4F6228" w:themeColor="accent3" w:themeShade="80"/>
              <w:sz w:val="22"/>
              <w:szCs w:val="22"/>
            </w:rPr>
            <w:fldChar w:fldCharType="separate"/>
          </w:r>
          <w:hyperlink w:anchor="_Toc41942939" w:history="1">
            <w:r w:rsidR="009D5047" w:rsidRPr="009D5047">
              <w:rPr>
                <w:rStyle w:val="ab"/>
                <w:rFonts w:ascii="Myriad Pro" w:hAnsi="Myriad Pro"/>
                <w:b/>
                <w:noProof/>
                <w:sz w:val="22"/>
                <w:szCs w:val="22"/>
              </w:rPr>
              <w:t>1.</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Вводная часть</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_Toc41942939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4</w:t>
            </w:r>
            <w:r w:rsidR="009D5047" w:rsidRPr="009D5047">
              <w:rPr>
                <w:rFonts w:ascii="Myriad Pro" w:hAnsi="Myriad Pro"/>
                <w:noProof/>
                <w:webHidden/>
                <w:sz w:val="22"/>
                <w:szCs w:val="22"/>
              </w:rPr>
              <w:fldChar w:fldCharType="end"/>
            </w:r>
          </w:hyperlink>
        </w:p>
        <w:p w14:paraId="2ED2C3DA" w14:textId="713DF53E"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40" w:history="1">
            <w:r w:rsidR="009D5047" w:rsidRPr="009D5047">
              <w:rPr>
                <w:rStyle w:val="ab"/>
                <w:rFonts w:ascii="Myriad Pro" w:hAnsi="Myriad Pro"/>
                <w:b/>
                <w:noProof/>
                <w:sz w:val="22"/>
                <w:szCs w:val="22"/>
              </w:rPr>
              <w:t>1.1.</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Сведения о Заказчике</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_Toc41942940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4</w:t>
            </w:r>
            <w:r w:rsidR="009D5047" w:rsidRPr="009D5047">
              <w:rPr>
                <w:rFonts w:ascii="Myriad Pro" w:hAnsi="Myriad Pro"/>
                <w:noProof/>
                <w:webHidden/>
                <w:sz w:val="22"/>
                <w:szCs w:val="22"/>
              </w:rPr>
              <w:fldChar w:fldCharType="end"/>
            </w:r>
          </w:hyperlink>
        </w:p>
        <w:p w14:paraId="66B03DC3" w14:textId="32AD1CF0"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41" w:history="1">
            <w:r w:rsidR="009D5047" w:rsidRPr="009D5047">
              <w:rPr>
                <w:rStyle w:val="ab"/>
                <w:rFonts w:ascii="Myriad Pro" w:hAnsi="Myriad Pro"/>
                <w:b/>
                <w:noProof/>
                <w:sz w:val="22"/>
                <w:szCs w:val="22"/>
              </w:rPr>
              <w:t>1.2.</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Сведения об Исполнителе</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_Toc41942941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4</w:t>
            </w:r>
            <w:r w:rsidR="009D5047" w:rsidRPr="009D5047">
              <w:rPr>
                <w:rFonts w:ascii="Myriad Pro" w:hAnsi="Myriad Pro"/>
                <w:noProof/>
                <w:webHidden/>
                <w:sz w:val="22"/>
                <w:szCs w:val="22"/>
              </w:rPr>
              <w:fldChar w:fldCharType="end"/>
            </w:r>
          </w:hyperlink>
        </w:p>
        <w:p w14:paraId="123E4B31" w14:textId="35195638"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42" w:history="1">
            <w:r w:rsidR="009D5047" w:rsidRPr="009D5047">
              <w:rPr>
                <w:rStyle w:val="ab"/>
                <w:rFonts w:ascii="Myriad Pro" w:hAnsi="Myriad Pro"/>
                <w:b/>
                <w:noProof/>
                <w:sz w:val="22"/>
                <w:szCs w:val="22"/>
              </w:rPr>
              <w:t>1.3.</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Основание для оказания услуг</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_Toc41942942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5</w:t>
            </w:r>
            <w:r w:rsidR="009D5047" w:rsidRPr="009D5047">
              <w:rPr>
                <w:rFonts w:ascii="Myriad Pro" w:hAnsi="Myriad Pro"/>
                <w:noProof/>
                <w:webHidden/>
                <w:sz w:val="22"/>
                <w:szCs w:val="22"/>
              </w:rPr>
              <w:fldChar w:fldCharType="end"/>
            </w:r>
          </w:hyperlink>
        </w:p>
        <w:p w14:paraId="7AD7591C" w14:textId="25374D38"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43" w:history="1">
            <w:r w:rsidR="009D5047" w:rsidRPr="009D5047">
              <w:rPr>
                <w:rStyle w:val="ab"/>
                <w:rFonts w:ascii="Myriad Pro" w:hAnsi="Myriad Pro"/>
                <w:b/>
                <w:noProof/>
                <w:sz w:val="22"/>
                <w:szCs w:val="22"/>
              </w:rPr>
              <w:t>1.4.</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Цель оказания услуг</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_Toc41942943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5</w:t>
            </w:r>
            <w:r w:rsidR="009D5047" w:rsidRPr="009D5047">
              <w:rPr>
                <w:rFonts w:ascii="Myriad Pro" w:hAnsi="Myriad Pro"/>
                <w:noProof/>
                <w:webHidden/>
                <w:sz w:val="22"/>
                <w:szCs w:val="22"/>
              </w:rPr>
              <w:fldChar w:fldCharType="end"/>
            </w:r>
          </w:hyperlink>
        </w:p>
        <w:p w14:paraId="32827DDC" w14:textId="14220757"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44" w:history="1">
            <w:r w:rsidR="009D5047" w:rsidRPr="009D5047">
              <w:rPr>
                <w:rStyle w:val="ab"/>
                <w:rFonts w:ascii="Myriad Pro" w:hAnsi="Myriad Pro"/>
                <w:b/>
                <w:noProof/>
                <w:sz w:val="22"/>
                <w:szCs w:val="22"/>
              </w:rPr>
              <w:t>1.5.</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Нормативно-правовая база</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_Toc41942944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7</w:t>
            </w:r>
            <w:r w:rsidR="009D5047" w:rsidRPr="009D5047">
              <w:rPr>
                <w:rFonts w:ascii="Myriad Pro" w:hAnsi="Myriad Pro"/>
                <w:noProof/>
                <w:webHidden/>
                <w:sz w:val="22"/>
                <w:szCs w:val="22"/>
              </w:rPr>
              <w:fldChar w:fldCharType="end"/>
            </w:r>
          </w:hyperlink>
        </w:p>
        <w:p w14:paraId="53232FF8" w14:textId="6F56BCE6" w:rsidR="009D5047" w:rsidRPr="009D5047" w:rsidRDefault="00A44D11" w:rsidP="009D5047">
          <w:pPr>
            <w:pStyle w:val="32"/>
            <w:tabs>
              <w:tab w:val="left" w:pos="880"/>
              <w:tab w:val="right" w:leader="dot" w:pos="9345"/>
            </w:tabs>
            <w:jc w:val="both"/>
            <w:rPr>
              <w:rFonts w:ascii="Myriad Pro" w:eastAsiaTheme="minorEastAsia" w:hAnsi="Myriad Pro" w:cstheme="minorBidi"/>
              <w:noProof/>
              <w:sz w:val="22"/>
              <w:szCs w:val="22"/>
            </w:rPr>
          </w:pPr>
          <w:hyperlink w:anchor="_Toc41942945" w:history="1">
            <w:r w:rsidR="009D5047" w:rsidRPr="009D5047">
              <w:rPr>
                <w:rStyle w:val="ab"/>
                <w:rFonts w:ascii="Myriad Pro" w:hAnsi="Myriad Pro"/>
                <w:b/>
                <w:noProof/>
                <w:sz w:val="22"/>
                <w:szCs w:val="22"/>
              </w:rPr>
              <w:t>2.</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филиалом ПАО «Россети Юг» - «Калмэнерго» в регулирующие органы в рамках рассмотрения дел об установлении тарифов по результатам экспертизы тарифно-балансовых решений на 2019 год.</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_Toc41942945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10</w:t>
            </w:r>
            <w:r w:rsidR="009D5047" w:rsidRPr="009D5047">
              <w:rPr>
                <w:rFonts w:ascii="Myriad Pro" w:hAnsi="Myriad Pro"/>
                <w:noProof/>
                <w:webHidden/>
                <w:sz w:val="22"/>
                <w:szCs w:val="22"/>
              </w:rPr>
              <w:fldChar w:fldCharType="end"/>
            </w:r>
          </w:hyperlink>
        </w:p>
        <w:p w14:paraId="07F42F23" w14:textId="3B996206" w:rsidR="009D5047" w:rsidRPr="009D5047" w:rsidRDefault="00A44D11" w:rsidP="009D5047">
          <w:pPr>
            <w:pStyle w:val="32"/>
            <w:tabs>
              <w:tab w:val="left" w:pos="880"/>
              <w:tab w:val="right" w:leader="dot" w:pos="9345"/>
            </w:tabs>
            <w:jc w:val="both"/>
            <w:rPr>
              <w:rFonts w:ascii="Myriad Pro" w:eastAsiaTheme="minorEastAsia" w:hAnsi="Myriad Pro" w:cstheme="minorBidi"/>
              <w:noProof/>
              <w:sz w:val="22"/>
              <w:szCs w:val="22"/>
            </w:rPr>
          </w:pPr>
          <w:hyperlink w:anchor="_Toc41942946" w:history="1">
            <w:r w:rsidR="009D5047" w:rsidRPr="009D5047">
              <w:rPr>
                <w:rStyle w:val="ab"/>
                <w:rFonts w:ascii="Myriad Pro" w:hAnsi="Myriad Pro"/>
                <w:b/>
                <w:noProof/>
                <w:sz w:val="22"/>
                <w:szCs w:val="22"/>
              </w:rPr>
              <w:t>3.</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«Россети Юг» - «Калмэнерго» по результатам экспертизы тарифно-балансовых решений на 2019 год</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_Toc41942946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16</w:t>
            </w:r>
            <w:r w:rsidR="009D5047" w:rsidRPr="009D5047">
              <w:rPr>
                <w:rFonts w:ascii="Myriad Pro" w:hAnsi="Myriad Pro"/>
                <w:noProof/>
                <w:webHidden/>
                <w:sz w:val="22"/>
                <w:szCs w:val="22"/>
              </w:rPr>
              <w:fldChar w:fldCharType="end"/>
            </w:r>
          </w:hyperlink>
        </w:p>
        <w:p w14:paraId="3DC116B9" w14:textId="1CDEEB53" w:rsidR="009D5047" w:rsidRPr="009D5047" w:rsidRDefault="00A44D11" w:rsidP="009D5047">
          <w:pPr>
            <w:pStyle w:val="32"/>
            <w:tabs>
              <w:tab w:val="left" w:pos="880"/>
              <w:tab w:val="right" w:leader="dot" w:pos="9345"/>
            </w:tabs>
            <w:jc w:val="both"/>
            <w:rPr>
              <w:rFonts w:ascii="Myriad Pro" w:eastAsiaTheme="minorEastAsia" w:hAnsi="Myriad Pro" w:cstheme="minorBidi"/>
              <w:noProof/>
              <w:sz w:val="22"/>
              <w:szCs w:val="22"/>
            </w:rPr>
          </w:pPr>
          <w:hyperlink w:anchor="_Toc41942947" w:history="1">
            <w:r w:rsidR="009D5047" w:rsidRPr="009D5047">
              <w:rPr>
                <w:rStyle w:val="ab"/>
                <w:rFonts w:ascii="Myriad Pro" w:hAnsi="Myriad Pro"/>
                <w:b/>
                <w:noProof/>
                <w:sz w:val="22"/>
                <w:szCs w:val="22"/>
              </w:rPr>
              <w:t>4.</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«Россети Юг»-«Калмэнерго» по результатам экспертизы тарифно-балансовых решений на 2019 год</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_Toc41942947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17</w:t>
            </w:r>
            <w:r w:rsidR="009D5047" w:rsidRPr="009D5047">
              <w:rPr>
                <w:rFonts w:ascii="Myriad Pro" w:hAnsi="Myriad Pro"/>
                <w:noProof/>
                <w:webHidden/>
                <w:sz w:val="22"/>
                <w:szCs w:val="22"/>
              </w:rPr>
              <w:fldChar w:fldCharType="end"/>
            </w:r>
          </w:hyperlink>
        </w:p>
        <w:p w14:paraId="33919C36" w14:textId="426B673F"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48" w:history="1">
            <w:r w:rsidR="009D5047" w:rsidRPr="009D5047">
              <w:rPr>
                <w:rStyle w:val="ab"/>
                <w:rFonts w:ascii="Myriad Pro" w:hAnsi="Myriad Pro"/>
                <w:b/>
                <w:noProof/>
                <w:sz w:val="22"/>
                <w:szCs w:val="22"/>
              </w:rPr>
              <w:t>4.1.</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Рекомендации в части формирования долгосрочных параметров регулирования</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_Toc41942948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17</w:t>
            </w:r>
            <w:r w:rsidR="009D5047" w:rsidRPr="009D5047">
              <w:rPr>
                <w:rFonts w:ascii="Myriad Pro" w:hAnsi="Myriad Pro"/>
                <w:noProof/>
                <w:webHidden/>
                <w:sz w:val="22"/>
                <w:szCs w:val="22"/>
              </w:rPr>
              <w:fldChar w:fldCharType="end"/>
            </w:r>
          </w:hyperlink>
        </w:p>
        <w:p w14:paraId="742297C2" w14:textId="0B127874"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49" w:history="1">
            <w:r w:rsidR="009D5047" w:rsidRPr="009D5047">
              <w:rPr>
                <w:rStyle w:val="ab"/>
                <w:rFonts w:ascii="Myriad Pro" w:hAnsi="Myriad Pro"/>
                <w:b/>
                <w:noProof/>
                <w:sz w:val="22"/>
                <w:szCs w:val="22"/>
              </w:rPr>
              <w:t>4.2.</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Рекомендации в части формирования уровня неподконтрольных расходов</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_Toc41942949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18</w:t>
            </w:r>
            <w:r w:rsidR="009D5047" w:rsidRPr="009D5047">
              <w:rPr>
                <w:rFonts w:ascii="Myriad Pro" w:hAnsi="Myriad Pro"/>
                <w:noProof/>
                <w:webHidden/>
                <w:sz w:val="22"/>
                <w:szCs w:val="22"/>
              </w:rPr>
              <w:fldChar w:fldCharType="end"/>
            </w:r>
          </w:hyperlink>
        </w:p>
        <w:p w14:paraId="6E24ED01" w14:textId="491D0E80"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50" w:history="1">
            <w:r w:rsidR="009D5047" w:rsidRPr="009D5047">
              <w:rPr>
                <w:rStyle w:val="ab"/>
                <w:rFonts w:ascii="Myriad Pro" w:hAnsi="Myriad Pro"/>
                <w:b/>
                <w:noProof/>
                <w:sz w:val="22"/>
                <w:szCs w:val="22"/>
              </w:rPr>
              <w:t>4.3.</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Рекомендации в части расходов на компенсацию потерь</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_Toc41942950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24</w:t>
            </w:r>
            <w:r w:rsidR="009D5047" w:rsidRPr="009D5047">
              <w:rPr>
                <w:rFonts w:ascii="Myriad Pro" w:hAnsi="Myriad Pro"/>
                <w:noProof/>
                <w:webHidden/>
                <w:sz w:val="22"/>
                <w:szCs w:val="22"/>
              </w:rPr>
              <w:fldChar w:fldCharType="end"/>
            </w:r>
          </w:hyperlink>
        </w:p>
        <w:p w14:paraId="19A51F33" w14:textId="044C3EB2" w:rsidR="009D5047" w:rsidRPr="009D5047" w:rsidRDefault="00A44D11" w:rsidP="009D5047">
          <w:pPr>
            <w:pStyle w:val="32"/>
            <w:tabs>
              <w:tab w:val="left" w:pos="1100"/>
              <w:tab w:val="right" w:leader="dot" w:pos="9345"/>
            </w:tabs>
            <w:jc w:val="both"/>
            <w:rPr>
              <w:rFonts w:ascii="Myriad Pro" w:eastAsiaTheme="minorEastAsia" w:hAnsi="Myriad Pro" w:cstheme="minorBidi"/>
              <w:noProof/>
              <w:sz w:val="22"/>
              <w:szCs w:val="22"/>
            </w:rPr>
          </w:pPr>
          <w:hyperlink w:anchor="_Toc41942951" w:history="1">
            <w:r w:rsidR="009D5047" w:rsidRPr="009D5047">
              <w:rPr>
                <w:rStyle w:val="ab"/>
                <w:rFonts w:ascii="Myriad Pro" w:hAnsi="Myriad Pro"/>
                <w:b/>
                <w:noProof/>
                <w:sz w:val="22"/>
                <w:szCs w:val="22"/>
              </w:rPr>
              <w:t>4.4.</w:t>
            </w:r>
            <w:r w:rsidR="009D5047" w:rsidRPr="009D5047">
              <w:rPr>
                <w:rFonts w:ascii="Myriad Pro" w:eastAsiaTheme="minorEastAsia" w:hAnsi="Myriad Pro" w:cstheme="minorBidi"/>
                <w:noProof/>
                <w:sz w:val="22"/>
                <w:szCs w:val="22"/>
              </w:rPr>
              <w:tab/>
            </w:r>
            <w:r w:rsidR="009D5047" w:rsidRPr="009D5047">
              <w:rPr>
                <w:rStyle w:val="ab"/>
                <w:rFonts w:ascii="Myriad Pro" w:hAnsi="Myriad Pro"/>
                <w:b/>
                <w:noProof/>
                <w:sz w:val="22"/>
                <w:szCs w:val="22"/>
              </w:rPr>
              <w:t>Рекомендации в части расчета корректировок необходимой валовой выручки.</w:t>
            </w:r>
            <w:r w:rsidR="009D5047" w:rsidRPr="009D5047">
              <w:rPr>
                <w:rFonts w:ascii="Myriad Pro" w:hAnsi="Myriad Pro"/>
                <w:noProof/>
                <w:webHidden/>
                <w:sz w:val="22"/>
                <w:szCs w:val="22"/>
              </w:rPr>
              <w:tab/>
            </w:r>
            <w:r w:rsidR="009D5047" w:rsidRPr="009D5047">
              <w:rPr>
                <w:rFonts w:ascii="Myriad Pro" w:hAnsi="Myriad Pro"/>
                <w:noProof/>
                <w:webHidden/>
                <w:sz w:val="22"/>
                <w:szCs w:val="22"/>
              </w:rPr>
              <w:fldChar w:fldCharType="begin"/>
            </w:r>
            <w:r w:rsidR="009D5047" w:rsidRPr="009D5047">
              <w:rPr>
                <w:rFonts w:ascii="Myriad Pro" w:hAnsi="Myriad Pro"/>
                <w:noProof/>
                <w:webHidden/>
                <w:sz w:val="22"/>
                <w:szCs w:val="22"/>
              </w:rPr>
              <w:instrText xml:space="preserve"> PAGEREF _Toc41942951 \h </w:instrText>
            </w:r>
            <w:r w:rsidR="009D5047" w:rsidRPr="009D5047">
              <w:rPr>
                <w:rFonts w:ascii="Myriad Pro" w:hAnsi="Myriad Pro"/>
                <w:noProof/>
                <w:webHidden/>
                <w:sz w:val="22"/>
                <w:szCs w:val="22"/>
              </w:rPr>
            </w:r>
            <w:r w:rsidR="009D5047" w:rsidRPr="009D5047">
              <w:rPr>
                <w:rFonts w:ascii="Myriad Pro" w:hAnsi="Myriad Pro"/>
                <w:noProof/>
                <w:webHidden/>
                <w:sz w:val="22"/>
                <w:szCs w:val="22"/>
              </w:rPr>
              <w:fldChar w:fldCharType="separate"/>
            </w:r>
            <w:r w:rsidR="00D90C31">
              <w:rPr>
                <w:rFonts w:ascii="Myriad Pro" w:hAnsi="Myriad Pro"/>
                <w:noProof/>
                <w:webHidden/>
                <w:sz w:val="22"/>
                <w:szCs w:val="22"/>
              </w:rPr>
              <w:t>26</w:t>
            </w:r>
            <w:r w:rsidR="009D5047" w:rsidRPr="009D5047">
              <w:rPr>
                <w:rFonts w:ascii="Myriad Pro" w:hAnsi="Myriad Pro"/>
                <w:noProof/>
                <w:webHidden/>
                <w:sz w:val="22"/>
                <w:szCs w:val="22"/>
              </w:rPr>
              <w:fldChar w:fldCharType="end"/>
            </w:r>
          </w:hyperlink>
        </w:p>
        <w:p w14:paraId="6EAAA74A" w14:textId="77777777" w:rsidR="00E65635" w:rsidRPr="009D5047" w:rsidRDefault="007F4558" w:rsidP="009D5047">
          <w:pPr>
            <w:pStyle w:val="32"/>
            <w:tabs>
              <w:tab w:val="left" w:pos="1100"/>
              <w:tab w:val="right" w:leader="dot" w:pos="9338"/>
            </w:tabs>
            <w:jc w:val="both"/>
            <w:rPr>
              <w:rFonts w:ascii="Myriad Pro" w:hAnsi="Myriad Pro"/>
              <w:sz w:val="22"/>
              <w:szCs w:val="22"/>
            </w:rPr>
          </w:pPr>
          <w:r w:rsidRPr="009D5047">
            <w:rPr>
              <w:rFonts w:ascii="Myriad Pro" w:hAnsi="Myriad Pro"/>
              <w:b/>
              <w:bCs/>
              <w:i/>
              <w:color w:val="4F6228" w:themeColor="accent3" w:themeShade="80"/>
              <w:sz w:val="22"/>
              <w:szCs w:val="22"/>
            </w:rPr>
            <w:fldChar w:fldCharType="end"/>
          </w:r>
        </w:p>
      </w:sdtContent>
    </w:sdt>
    <w:p w14:paraId="23E0B1D4"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7E12D3E0" w14:textId="77777777" w:rsidR="000F0765" w:rsidRPr="000B7240" w:rsidRDefault="000F0765" w:rsidP="000F0765">
      <w:pPr>
        <w:shd w:val="clear" w:color="auto" w:fill="FFFFFF"/>
        <w:spacing w:line="360" w:lineRule="auto"/>
        <w:ind w:firstLine="567"/>
        <w:contextualSpacing/>
        <w:jc w:val="both"/>
        <w:rPr>
          <w:rFonts w:ascii="Myriad Pro" w:hAnsi="Myriad Pro"/>
          <w:sz w:val="26"/>
          <w:szCs w:val="26"/>
        </w:rPr>
      </w:pPr>
      <w:bookmarkStart w:id="0" w:name="_Toc36231911"/>
      <w:r w:rsidRPr="000B7240">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«Калмэнерго» (далее – регулируемая организация, филиал «Калмэнерго»)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Республики Калмыкия, экспертизы обосновывающих материалов, представленных филиалом ПАО «МРСК Юга»</w:t>
      </w:r>
      <w:r>
        <w:rPr>
          <w:rFonts w:ascii="Myriad Pro" w:hAnsi="Myriad Pro"/>
          <w:sz w:val="26"/>
          <w:szCs w:val="26"/>
        </w:rPr>
        <w:t> </w:t>
      </w:r>
      <w:r w:rsidRPr="000B7240">
        <w:rPr>
          <w:rFonts w:ascii="Myriad Pro" w:hAnsi="Myriad Pro"/>
          <w:sz w:val="26"/>
          <w:szCs w:val="26"/>
        </w:rPr>
        <w:t>-</w:t>
      </w:r>
      <w:r>
        <w:rPr>
          <w:rFonts w:ascii="Myriad Pro" w:hAnsi="Myriad Pro"/>
          <w:sz w:val="26"/>
          <w:szCs w:val="26"/>
        </w:rPr>
        <w:t> </w:t>
      </w:r>
      <w:r w:rsidRPr="000B7240">
        <w:rPr>
          <w:rFonts w:ascii="Myriad Pro" w:hAnsi="Myriad Pro"/>
          <w:sz w:val="26"/>
          <w:szCs w:val="26"/>
        </w:rPr>
        <w:t>«Калмэнерго» в регулирующий орган – Региональную службу по тарифам Республики Калмыкия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службой по тарифам Республики Калмыкия при определении необходимой валовой выручки (далее – НВВ) филиала ПАО «МРСК Юга»</w:t>
      </w:r>
      <w:r>
        <w:rPr>
          <w:rFonts w:ascii="Myriad Pro" w:hAnsi="Myriad Pro"/>
          <w:sz w:val="26"/>
          <w:szCs w:val="26"/>
        </w:rPr>
        <w:t> </w:t>
      </w:r>
      <w:r w:rsidRPr="000B7240">
        <w:rPr>
          <w:rFonts w:ascii="Myriad Pro" w:hAnsi="Myriad Pro"/>
          <w:sz w:val="26"/>
          <w:szCs w:val="26"/>
        </w:rPr>
        <w:t>-</w:t>
      </w:r>
      <w:r>
        <w:rPr>
          <w:rFonts w:ascii="Myriad Pro" w:hAnsi="Myriad Pro"/>
          <w:sz w:val="26"/>
          <w:szCs w:val="26"/>
        </w:rPr>
        <w:t> </w:t>
      </w:r>
      <w:r w:rsidRPr="000B7240">
        <w:rPr>
          <w:rFonts w:ascii="Myriad Pro" w:hAnsi="Myriad Pro"/>
          <w:sz w:val="26"/>
          <w:szCs w:val="26"/>
        </w:rPr>
        <w:t>«Калмэнерго» при установлении тарифов на услуги по передаче электрической энергии.</w:t>
      </w:r>
    </w:p>
    <w:p w14:paraId="33572B9E" w14:textId="77777777" w:rsidR="000F0765" w:rsidRDefault="000F0765" w:rsidP="000F0765">
      <w:pPr>
        <w:shd w:val="clear" w:color="auto" w:fill="FFFFFF"/>
        <w:spacing w:line="360" w:lineRule="auto"/>
        <w:ind w:firstLine="567"/>
        <w:jc w:val="both"/>
        <w:rPr>
          <w:rFonts w:ascii="Myriad Pro" w:hAnsi="Myriad Pro"/>
          <w:sz w:val="26"/>
          <w:szCs w:val="26"/>
        </w:rPr>
      </w:pPr>
      <w:r w:rsidRPr="000B7240">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Республики Калмыкия тарифно-балансовых решений, при этом Исполнитель исходил из того, что представленная Заказчиком инфо</w:t>
      </w:r>
      <w:bookmarkStart w:id="1" w:name="_GoBack"/>
      <w:bookmarkEnd w:id="1"/>
      <w:r w:rsidRPr="000B7240">
        <w:rPr>
          <w:rFonts w:ascii="Myriad Pro" w:hAnsi="Myriad Pro"/>
          <w:sz w:val="26"/>
          <w:szCs w:val="26"/>
        </w:rPr>
        <w:t>рмация является достоверной. Ответственность за достоверность информации несет руководитель Заказчика.</w:t>
      </w:r>
    </w:p>
    <w:p w14:paraId="32310DF6" w14:textId="77777777" w:rsidR="000F0765" w:rsidRPr="00282B4C" w:rsidRDefault="000F0765" w:rsidP="000F0765">
      <w:pPr>
        <w:shd w:val="clear" w:color="auto" w:fill="FFFFFF"/>
        <w:spacing w:before="100" w:beforeAutospacing="1" w:after="100" w:afterAutospacing="1" w:line="360" w:lineRule="auto"/>
        <w:jc w:val="both"/>
        <w:rPr>
          <w:rFonts w:ascii="Myriad Pro" w:hAnsi="Myriad Pro"/>
          <w:sz w:val="26"/>
          <w:szCs w:val="26"/>
        </w:rPr>
      </w:pPr>
    </w:p>
    <w:p w14:paraId="1EF16DBC" w14:textId="77777777" w:rsidR="000F0765" w:rsidRPr="00282B4C" w:rsidRDefault="000F0765" w:rsidP="000F076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2F0B9732" w14:textId="77777777" w:rsidR="000F0765" w:rsidRDefault="000F0765" w:rsidP="000F076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AB42118" w14:textId="77777777" w:rsidR="000F0765" w:rsidRDefault="000F0765" w:rsidP="007E6DB8">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41942939"/>
      <w:r w:rsidRPr="006C2AE2">
        <w:rPr>
          <w:rFonts w:ascii="Myriad Pro" w:hAnsi="Myriad Pro"/>
          <w:b/>
          <w:color w:val="4F6228" w:themeColor="accent3" w:themeShade="80"/>
          <w:sz w:val="28"/>
          <w:szCs w:val="28"/>
        </w:rPr>
        <w:lastRenderedPageBreak/>
        <w:t>Вводная часть</w:t>
      </w:r>
      <w:bookmarkEnd w:id="2"/>
      <w:bookmarkEnd w:id="3"/>
    </w:p>
    <w:p w14:paraId="1B667DF2" w14:textId="77777777" w:rsidR="000F0765" w:rsidRPr="0029734F"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41942940"/>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5" w:type="dxa"/>
        <w:tblLayout w:type="fixed"/>
        <w:tblLook w:val="01E0" w:firstRow="1" w:lastRow="1" w:firstColumn="1" w:lastColumn="1" w:noHBand="0" w:noVBand="0"/>
      </w:tblPr>
      <w:tblGrid>
        <w:gridCol w:w="3402"/>
        <w:gridCol w:w="5840"/>
      </w:tblGrid>
      <w:tr w:rsidR="000F0765" w:rsidRPr="004E59DD" w14:paraId="066E4854" w14:textId="77777777" w:rsidTr="000F0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5FA79CA" w14:textId="77777777" w:rsidR="000F0765" w:rsidRPr="004E59DD" w:rsidRDefault="000F0765" w:rsidP="000F076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51F2229" w14:textId="77777777" w:rsidR="000F0765" w:rsidRPr="004E59DD" w:rsidRDefault="000F0765" w:rsidP="000F076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F0765" w:rsidRPr="00716427" w14:paraId="4C533ADE"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4FD9724A"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64026E6D"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Публичное акционерное общество «Россети Юг»</w:t>
            </w:r>
          </w:p>
        </w:tc>
      </w:tr>
      <w:tr w:rsidR="000F0765" w:rsidRPr="00716427" w14:paraId="139E10C8"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30062660"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76FAEE8A"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ПАО «Россети Юг»</w:t>
            </w:r>
          </w:p>
        </w:tc>
      </w:tr>
      <w:tr w:rsidR="000F0765" w:rsidRPr="00716427" w14:paraId="3F483024"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31F68AD2"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5A385CAD"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B7240">
              <w:rPr>
                <w:rFonts w:ascii="Myriad Pro" w:hAnsi="Myriad Pro"/>
                <w:i w:val="0"/>
                <w:sz w:val="26"/>
                <w:szCs w:val="26"/>
              </w:rPr>
              <w:t>1076164009096</w:t>
            </w:r>
          </w:p>
        </w:tc>
      </w:tr>
      <w:tr w:rsidR="000F0765" w:rsidRPr="00716427" w14:paraId="111D1226"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4F6BA001"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6EE638C7"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6164266561 / 997650001</w:t>
            </w:r>
          </w:p>
        </w:tc>
      </w:tr>
      <w:tr w:rsidR="000F0765" w:rsidRPr="00716427" w14:paraId="1C4A49F7"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234DE5FE"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7E7CFEDC"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344 002, Ростовская область, г. Ростов-на-Дону, ул. Большая Садовая, 49</w:t>
            </w:r>
          </w:p>
        </w:tc>
      </w:tr>
      <w:tr w:rsidR="000F0765" w:rsidRPr="00716427" w14:paraId="0FE95C28"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69044EF0"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65552E98" w14:textId="77777777" w:rsidR="000F0765" w:rsidRPr="000B7240"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B7240">
              <w:rPr>
                <w:rFonts w:ascii="Myriad Pro" w:hAnsi="Myriad Pro"/>
                <w:i w:val="0"/>
                <w:sz w:val="26"/>
                <w:szCs w:val="26"/>
              </w:rPr>
              <w:t>344 002, Ростовская область, г. Ростов-на-Дону, ул. Большая Садовая, 49</w:t>
            </w:r>
          </w:p>
        </w:tc>
      </w:tr>
      <w:tr w:rsidR="000F0765" w:rsidRPr="00716427" w14:paraId="089BE169"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06812355"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23351B38"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 xml:space="preserve">Астраханское отделение № 8625 ПАО СБЕРБАНК </w:t>
            </w:r>
          </w:p>
          <w:p w14:paraId="4761F4AE"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г. Астрахань</w:t>
            </w:r>
          </w:p>
          <w:p w14:paraId="13F4A00A"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р/с 40702810405000003518</w:t>
            </w:r>
          </w:p>
          <w:p w14:paraId="2AAC5788"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БИК 041203602</w:t>
            </w:r>
          </w:p>
          <w:p w14:paraId="30A6C337"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к/с 30101810500000000602</w:t>
            </w:r>
          </w:p>
        </w:tc>
      </w:tr>
      <w:tr w:rsidR="000F0765" w:rsidRPr="004E59DD" w14:paraId="3486E168"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5F23371C" w14:textId="77777777" w:rsidR="000F0765" w:rsidRPr="00716427" w:rsidRDefault="000F0765" w:rsidP="000F0765">
            <w:pPr>
              <w:pStyle w:val="a9"/>
              <w:spacing w:before="0" w:after="0"/>
              <w:contextualSpacing/>
              <w:rPr>
                <w:rFonts w:ascii="Myriad Pro" w:hAnsi="Myriad Pro"/>
                <w:i w:val="0"/>
                <w:sz w:val="26"/>
                <w:szCs w:val="26"/>
              </w:rPr>
            </w:pPr>
            <w:r w:rsidRPr="00716427">
              <w:rPr>
                <w:rFonts w:ascii="Myriad Pro" w:hAnsi="Myriad Pro"/>
                <w:i w:val="0"/>
                <w:sz w:val="26"/>
                <w:szCs w:val="26"/>
              </w:rPr>
              <w:t xml:space="preserve">Получатель услуги </w:t>
            </w:r>
          </w:p>
        </w:tc>
        <w:tc>
          <w:tcPr>
            <w:tcW w:w="5840" w:type="dxa"/>
          </w:tcPr>
          <w:p w14:paraId="65060F53"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Филиал ПАО «</w:t>
            </w:r>
            <w:r w:rsidR="009755B0">
              <w:rPr>
                <w:rFonts w:ascii="Myriad Pro" w:hAnsi="Myriad Pro"/>
                <w:i w:val="0"/>
                <w:sz w:val="26"/>
                <w:szCs w:val="26"/>
              </w:rPr>
              <w:t>Россети Юг</w:t>
            </w:r>
            <w:r w:rsidRPr="00512317">
              <w:rPr>
                <w:rFonts w:ascii="Myriad Pro" w:hAnsi="Myriad Pro"/>
                <w:i w:val="0"/>
                <w:sz w:val="26"/>
                <w:szCs w:val="26"/>
              </w:rPr>
              <w:t>» - «Калмэнерго»</w:t>
            </w:r>
          </w:p>
        </w:tc>
      </w:tr>
      <w:tr w:rsidR="000F0765" w:rsidRPr="004E59DD" w14:paraId="10AF9F1C"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35822F18"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и почтовый адрес</w:t>
            </w:r>
          </w:p>
        </w:tc>
        <w:tc>
          <w:tcPr>
            <w:tcW w:w="5840" w:type="dxa"/>
          </w:tcPr>
          <w:p w14:paraId="5E557D2A" w14:textId="77777777" w:rsidR="000F0765" w:rsidRPr="00512317" w:rsidRDefault="000F0765" w:rsidP="00512317">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12317">
              <w:rPr>
                <w:rFonts w:ascii="Myriad Pro" w:hAnsi="Myriad Pro"/>
                <w:i w:val="0"/>
                <w:sz w:val="26"/>
                <w:szCs w:val="26"/>
              </w:rPr>
              <w:t>358 007 г. Элиста, Северная промзона</w:t>
            </w:r>
          </w:p>
        </w:tc>
      </w:tr>
    </w:tbl>
    <w:p w14:paraId="3C77A966" w14:textId="77777777" w:rsidR="000F0765" w:rsidRPr="0029734F"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41942941"/>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0F0765" w:rsidRPr="004E59DD" w14:paraId="6A1258DE" w14:textId="77777777" w:rsidTr="000F0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5AA78AF" w14:textId="77777777" w:rsidR="000F0765" w:rsidRPr="004E59DD" w:rsidRDefault="000F0765" w:rsidP="000F076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7E4A81F" w14:textId="77777777" w:rsidR="000F0765" w:rsidRPr="004E59DD" w:rsidRDefault="000F0765" w:rsidP="000F076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F0765" w:rsidRPr="004E59DD" w14:paraId="0196E201"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5CE831E9"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2CF9BBF"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0F0765" w:rsidRPr="004E59DD" w14:paraId="58E645FC" w14:textId="77777777" w:rsidTr="000F076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468FE42"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AEEDECE"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0F0765" w:rsidRPr="004E59DD" w14:paraId="3283721B"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1517BF23"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B0C50C5"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0F0765" w:rsidRPr="004E59DD" w14:paraId="2B3AF002"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77BD35CB"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0C5B198"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0F0765" w:rsidRPr="004E59DD" w14:paraId="786CBF29"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0F1643C3"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4324ACE" w14:textId="77777777" w:rsidR="000F0765" w:rsidRPr="00783EA6"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F0765" w:rsidRPr="004E59DD" w14:paraId="67E9DBAB"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7EEE9189"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1522889"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0F0765" w:rsidRPr="004E59DD" w14:paraId="63ED506C" w14:textId="77777777" w:rsidTr="000F0765">
        <w:tc>
          <w:tcPr>
            <w:cnfStyle w:val="001000000000" w:firstRow="0" w:lastRow="0" w:firstColumn="1" w:lastColumn="0" w:oddVBand="0" w:evenVBand="0" w:oddHBand="0" w:evenHBand="0" w:firstRowFirstColumn="0" w:firstRowLastColumn="0" w:lastRowFirstColumn="0" w:lastRowLastColumn="0"/>
            <w:tcW w:w="3402" w:type="dxa"/>
          </w:tcPr>
          <w:p w14:paraId="119D2F67" w14:textId="77777777" w:rsidR="000F0765" w:rsidRPr="004E59DD" w:rsidRDefault="000F0765" w:rsidP="000F076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63034B2"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126265F0" w14:textId="77777777" w:rsidR="000F0765" w:rsidRPr="004E59DD" w:rsidRDefault="000F0765" w:rsidP="000F076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2332DD5"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0F0765" w:rsidSect="000F0765">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2071FBC1"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41942942"/>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4FD3D781" w14:textId="77777777" w:rsidR="000F0765" w:rsidRDefault="000F0765" w:rsidP="000F076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512317">
        <w:rPr>
          <w:rFonts w:ascii="Myriad Pro" w:eastAsiaTheme="minorHAnsi" w:hAnsi="Myriad Pro"/>
          <w:b w:val="0"/>
          <w:i w:val="0"/>
          <w:color w:val="000000" w:themeColor="text1"/>
          <w:sz w:val="26"/>
          <w:szCs w:val="26"/>
          <w:lang w:eastAsia="en-US"/>
        </w:rPr>
        <w:t>№ 10002001000039 от 28.01.2020 года</w:t>
      </w:r>
      <w:r w:rsidRPr="00783EA6">
        <w:rPr>
          <w:rFonts w:ascii="Myriad Pro" w:eastAsiaTheme="minorHAnsi" w:hAnsi="Myriad Pro"/>
          <w:b w:val="0"/>
          <w:i w:val="0"/>
          <w:color w:val="000000" w:themeColor="text1"/>
          <w:sz w:val="26"/>
          <w:szCs w:val="26"/>
          <w:lang w:eastAsia="en-US"/>
        </w:rPr>
        <w:t xml:space="preserve"> на оказание услуг по проведению экспертизы</w:t>
      </w:r>
      <w:r>
        <w:rPr>
          <w:rFonts w:ascii="Myriad Pro" w:eastAsiaTheme="minorHAnsi" w:hAnsi="Myriad Pro"/>
          <w:b w:val="0"/>
          <w:i w:val="0"/>
          <w:color w:val="000000" w:themeColor="text1"/>
          <w:sz w:val="26"/>
          <w:szCs w:val="26"/>
          <w:lang w:eastAsia="en-US"/>
        </w:rPr>
        <w:t xml:space="preserve"> тарифно-балансовых решений, принятых регулирующими органами за период 2017-2019 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Pr>
          <w:rFonts w:ascii="Myriad Pro" w:eastAsiaTheme="minorHAnsi" w:hAnsi="Myriad Pro"/>
          <w:b w:val="0"/>
          <w:i w:val="0"/>
          <w:color w:val="000000" w:themeColor="text1"/>
          <w:sz w:val="26"/>
          <w:szCs w:val="26"/>
          <w:lang w:eastAsia="en-US"/>
        </w:rPr>
        <w:t>«Экспертная компания ЭПАР»</w:t>
      </w:r>
      <w:r w:rsidRPr="000A273A">
        <w:rPr>
          <w:rFonts w:ascii="Myriad Pro" w:eastAsiaTheme="minorHAnsi" w:hAnsi="Myriad Pro"/>
          <w:b w:val="0"/>
          <w:i w:val="0"/>
          <w:color w:val="000000" w:themeColor="text1"/>
          <w:sz w:val="26"/>
          <w:szCs w:val="26"/>
          <w:lang w:eastAsia="en-US"/>
        </w:rPr>
        <w:t xml:space="preserve"> (ООО </w:t>
      </w:r>
      <w:r>
        <w:rPr>
          <w:rFonts w:ascii="Myriad Pro" w:eastAsiaTheme="minorHAnsi" w:hAnsi="Myriad Pro"/>
          <w:b w:val="0"/>
          <w:i w:val="0"/>
          <w:color w:val="000000" w:themeColor="text1"/>
          <w:sz w:val="26"/>
          <w:szCs w:val="26"/>
          <w:lang w:eastAsia="en-US"/>
        </w:rPr>
        <w:t>«ЭК ЭПАР»)</w:t>
      </w:r>
      <w:r w:rsidRPr="000A273A">
        <w:rPr>
          <w:rFonts w:ascii="Myriad Pro" w:eastAsiaTheme="minorHAnsi" w:hAnsi="Myriad Pro"/>
          <w:b w:val="0"/>
          <w:i w:val="0"/>
          <w:color w:val="000000" w:themeColor="text1"/>
          <w:sz w:val="26"/>
          <w:szCs w:val="26"/>
          <w:lang w:eastAsia="en-US"/>
        </w:rPr>
        <w:t xml:space="preserve">, в лице генерального директора </w:t>
      </w:r>
      <w:r w:rsidRPr="00783EA6">
        <w:rPr>
          <w:rFonts w:ascii="Myriad Pro" w:eastAsiaTheme="minorHAnsi" w:hAnsi="Myriad Pro"/>
          <w:b w:val="0"/>
          <w:i w:val="0"/>
          <w:color w:val="000000" w:themeColor="text1"/>
          <w:sz w:val="26"/>
          <w:szCs w:val="26"/>
          <w:lang w:eastAsia="en-US"/>
        </w:rPr>
        <w:t xml:space="preserve">В.Н. Логинова, и </w:t>
      </w:r>
      <w:r w:rsidRPr="000B7240">
        <w:rPr>
          <w:rFonts w:ascii="Myriad Pro" w:eastAsiaTheme="minorHAnsi" w:hAnsi="Myriad Pro"/>
          <w:b w:val="0"/>
          <w:i w:val="0"/>
          <w:color w:val="000000" w:themeColor="text1"/>
          <w:sz w:val="26"/>
          <w:szCs w:val="26"/>
          <w:lang w:eastAsia="en-US"/>
        </w:rPr>
        <w:t xml:space="preserve">Публичным акционерным обществом «Россети Юг» (ПАО «Россети Юг»), в лице генерального директора </w:t>
      </w:r>
      <w:proofErr w:type="spellStart"/>
      <w:r w:rsidRPr="000B7240">
        <w:rPr>
          <w:rFonts w:ascii="Myriad Pro" w:eastAsiaTheme="minorHAnsi" w:hAnsi="Myriad Pro"/>
          <w:b w:val="0"/>
          <w:i w:val="0"/>
          <w:color w:val="000000" w:themeColor="text1"/>
          <w:sz w:val="26"/>
          <w:szCs w:val="26"/>
          <w:lang w:eastAsia="en-US"/>
        </w:rPr>
        <w:t>Эбзеева</w:t>
      </w:r>
      <w:proofErr w:type="spellEnd"/>
      <w:r w:rsidRPr="000B7240">
        <w:rPr>
          <w:rFonts w:ascii="Myriad Pro" w:eastAsiaTheme="minorHAnsi" w:hAnsi="Myriad Pro"/>
          <w:b w:val="0"/>
          <w:i w:val="0"/>
          <w:color w:val="000000" w:themeColor="text1"/>
          <w:sz w:val="26"/>
          <w:szCs w:val="26"/>
          <w:lang w:eastAsia="en-US"/>
        </w:rPr>
        <w:t xml:space="preserve"> Бориса Борисовича.</w:t>
      </w:r>
    </w:p>
    <w:p w14:paraId="0CFF5924" w14:textId="77777777" w:rsidR="000F0765" w:rsidRDefault="000F0765" w:rsidP="000F076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3B0B756C"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41942943"/>
      <w:r>
        <w:rPr>
          <w:rFonts w:ascii="Myriad Pro" w:hAnsi="Myriad Pro"/>
          <w:b/>
          <w:color w:val="4F6228" w:themeColor="accent3" w:themeShade="80"/>
          <w:sz w:val="28"/>
          <w:szCs w:val="28"/>
        </w:rPr>
        <w:t>Цель оказания услуг</w:t>
      </w:r>
      <w:bookmarkEnd w:id="20"/>
      <w:bookmarkEnd w:id="21"/>
    </w:p>
    <w:p w14:paraId="41A484AE" w14:textId="77777777" w:rsidR="000F0765" w:rsidRPr="00501D82"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Экспертиза тарифно-балансовых решений, принятых Региональной службой по тарифам Республики Калмыкия в отношении филиала ПАО «МРСК Юга» - «Калмэнерго» при установлении регулируемых тарифов</w:t>
      </w:r>
      <w:r w:rsidR="009755B0">
        <w:rPr>
          <w:rFonts w:ascii="Myriad Pro" w:hAnsi="Myriad Pro"/>
          <w:sz w:val="26"/>
          <w:szCs w:val="26"/>
        </w:rPr>
        <w:t>.</w:t>
      </w:r>
    </w:p>
    <w:p w14:paraId="5F82D5E2" w14:textId="77777777" w:rsidR="000F0765" w:rsidRPr="00501D82"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Экспертиза обосновывающих материалов, предоставляемых филиалом ПАО «МРСК Юга» - «Калмэнерго» в Региональную службу по тарифам Республики Калмыкия в рамках рассмотрения дел об установлении тарифов</w:t>
      </w:r>
      <w:r w:rsidR="009755B0">
        <w:rPr>
          <w:rFonts w:ascii="Myriad Pro" w:hAnsi="Myriad Pro"/>
          <w:sz w:val="26"/>
          <w:szCs w:val="26"/>
        </w:rPr>
        <w:t>.</w:t>
      </w:r>
    </w:p>
    <w:p w14:paraId="395434AA" w14:textId="77777777" w:rsidR="000F0765" w:rsidRPr="00501D82"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Экспертиза обоснованности решений, принятых Региональной службой по тарифам Республики Калмыкия при определении необходимой валовой выручки филиала ПАО «МРСК Юга» - «Калмэнерго» при установлении тарифов</w:t>
      </w:r>
      <w:r w:rsidR="009755B0">
        <w:rPr>
          <w:rFonts w:ascii="Myriad Pro" w:hAnsi="Myriad Pro"/>
          <w:sz w:val="26"/>
          <w:szCs w:val="26"/>
        </w:rPr>
        <w:t>.</w:t>
      </w:r>
    </w:p>
    <w:p w14:paraId="6E75375F" w14:textId="77777777" w:rsidR="000F0765" w:rsidRDefault="000F0765" w:rsidP="000F0765">
      <w:pPr>
        <w:spacing w:line="360" w:lineRule="auto"/>
        <w:ind w:firstLine="567"/>
        <w:contextualSpacing/>
        <w:jc w:val="both"/>
        <w:rPr>
          <w:rFonts w:ascii="Myriad Pro" w:hAnsi="Myriad Pro"/>
          <w:sz w:val="26"/>
          <w:szCs w:val="26"/>
        </w:rPr>
      </w:pPr>
      <w:r w:rsidRPr="00501D82">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Республики Калмыкия.</w:t>
      </w:r>
    </w:p>
    <w:p w14:paraId="21DA1AA5" w14:textId="77777777" w:rsidR="000F0765" w:rsidRPr="0060599C" w:rsidRDefault="000F0765" w:rsidP="000F0765">
      <w:pPr>
        <w:spacing w:line="360" w:lineRule="auto"/>
        <w:ind w:firstLine="567"/>
        <w:contextualSpacing/>
        <w:jc w:val="both"/>
        <w:rPr>
          <w:rFonts w:ascii="Myriad Pro" w:eastAsia="Calibri" w:hAnsi="Myriad Pro"/>
          <w:sz w:val="26"/>
          <w:szCs w:val="26"/>
        </w:rPr>
      </w:pPr>
    </w:p>
    <w:p w14:paraId="473CEB68" w14:textId="77777777" w:rsidR="000F0765" w:rsidRPr="00CC4DE2" w:rsidRDefault="000F0765" w:rsidP="000F0765">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Этап № 1.</w:t>
      </w:r>
      <w:r>
        <w:rPr>
          <w:rFonts w:ascii="Myriad Pro" w:eastAsia="Calibri" w:hAnsi="Myriad Pro"/>
          <w:b/>
          <w:sz w:val="26"/>
          <w:szCs w:val="26"/>
          <w:u w:val="single"/>
        </w:rPr>
        <w:t>2</w:t>
      </w:r>
      <w:r w:rsidRPr="00333362">
        <w:rPr>
          <w:rFonts w:ascii="Myriad Pro" w:eastAsia="Calibri" w:hAnsi="Myriad Pro"/>
          <w:b/>
          <w:sz w:val="26"/>
          <w:szCs w:val="26"/>
          <w:u w:val="single"/>
        </w:rPr>
        <w:t>.</w:t>
      </w:r>
      <w:r>
        <w:rPr>
          <w:rFonts w:ascii="Myriad Pro" w:eastAsia="Calibri" w:hAnsi="Myriad Pro"/>
          <w:b/>
          <w:sz w:val="26"/>
          <w:szCs w:val="26"/>
          <w:u w:val="single"/>
        </w:rPr>
        <w:t>1</w:t>
      </w:r>
      <w:r w:rsidRPr="00333362">
        <w:rPr>
          <w:rFonts w:ascii="Myriad Pro" w:eastAsia="Calibri" w:hAnsi="Myriad Pro"/>
          <w:b/>
          <w:sz w:val="26"/>
          <w:szCs w:val="26"/>
          <w:u w:val="single"/>
        </w:rPr>
        <w:t>.</w:t>
      </w:r>
      <w:r w:rsidRPr="00333362">
        <w:rPr>
          <w:rFonts w:ascii="Myriad Pro" w:eastAsia="Calibri" w:hAnsi="Myriad Pro"/>
          <w:sz w:val="26"/>
          <w:szCs w:val="26"/>
          <w:u w:val="single"/>
        </w:rPr>
        <w:t xml:space="preserve"> </w:t>
      </w:r>
    </w:p>
    <w:p w14:paraId="071FC8DB" w14:textId="77777777" w:rsidR="000F0765" w:rsidRPr="00501D82" w:rsidRDefault="000F0765" w:rsidP="009C7D4D">
      <w:pPr>
        <w:pStyle w:val="a4"/>
        <w:numPr>
          <w:ilvl w:val="2"/>
          <w:numId w:val="7"/>
        </w:numPr>
        <w:shd w:val="clear" w:color="auto" w:fill="FFFFFF"/>
        <w:spacing w:line="360" w:lineRule="auto"/>
        <w:ind w:left="0" w:firstLine="567"/>
        <w:jc w:val="both"/>
        <w:rPr>
          <w:rFonts w:ascii="Myriad Pro" w:hAnsi="Myriad Pro"/>
          <w:sz w:val="26"/>
          <w:szCs w:val="26"/>
        </w:rPr>
      </w:pPr>
      <w:r w:rsidRPr="00501D82">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Pr>
          <w:rFonts w:ascii="Myriad Pro" w:hAnsi="Myriad Pro"/>
          <w:sz w:val="26"/>
          <w:szCs w:val="26"/>
        </w:rPr>
        <w:t> </w:t>
      </w:r>
      <w:r w:rsidRPr="00501D82">
        <w:rPr>
          <w:rFonts w:ascii="Myriad Pro" w:hAnsi="Myriad Pro"/>
          <w:sz w:val="26"/>
          <w:szCs w:val="26"/>
        </w:rPr>
        <w:t>-</w:t>
      </w:r>
      <w:r>
        <w:rPr>
          <w:rFonts w:ascii="Myriad Pro" w:hAnsi="Myriad Pro"/>
          <w:sz w:val="26"/>
          <w:szCs w:val="26"/>
        </w:rPr>
        <w:t> </w:t>
      </w:r>
      <w:r w:rsidRPr="00501D82">
        <w:rPr>
          <w:rFonts w:ascii="Myriad Pro" w:hAnsi="Myriad Pro"/>
          <w:sz w:val="26"/>
          <w:szCs w:val="26"/>
        </w:rPr>
        <w:t>«Калмэнерго» в Региональную службу по тарифам Республики Калмыкия в рамках рассмотрения дел об установлении тарифов по результатам экспертизы тарифно-балансовых решений на 2019 год.</w:t>
      </w:r>
    </w:p>
    <w:p w14:paraId="69692564" w14:textId="77777777" w:rsidR="000F0765" w:rsidRPr="00501D82" w:rsidRDefault="000F0765" w:rsidP="009C7D4D">
      <w:pPr>
        <w:pStyle w:val="a4"/>
        <w:numPr>
          <w:ilvl w:val="2"/>
          <w:numId w:val="7"/>
        </w:numPr>
        <w:shd w:val="clear" w:color="auto" w:fill="FFFFFF"/>
        <w:spacing w:line="360" w:lineRule="auto"/>
        <w:ind w:left="0" w:firstLine="567"/>
        <w:jc w:val="both"/>
        <w:rPr>
          <w:rFonts w:ascii="Myriad Pro" w:hAnsi="Myriad Pro"/>
          <w:sz w:val="26"/>
          <w:szCs w:val="26"/>
        </w:rPr>
      </w:pPr>
      <w:r w:rsidRPr="00501D82">
        <w:rPr>
          <w:rFonts w:ascii="Myriad Pro"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Pr="00501D82">
        <w:rPr>
          <w:rFonts w:ascii="Myriad Pro" w:hAnsi="Myriad Pro"/>
          <w:sz w:val="26"/>
          <w:szCs w:val="26"/>
        </w:rPr>
        <w:lastRenderedPageBreak/>
        <w:t>Региональной службой по тарифам Республики Калмыкия в расчет тарифов филиала ПАО «МРСК Юга»</w:t>
      </w:r>
      <w:r>
        <w:rPr>
          <w:rFonts w:ascii="Myriad Pro" w:hAnsi="Myriad Pro"/>
          <w:sz w:val="26"/>
          <w:szCs w:val="26"/>
        </w:rPr>
        <w:t> </w:t>
      </w:r>
      <w:r w:rsidRPr="00501D82">
        <w:rPr>
          <w:rFonts w:ascii="Myriad Pro" w:hAnsi="Myriad Pro"/>
          <w:sz w:val="26"/>
          <w:szCs w:val="26"/>
        </w:rPr>
        <w:t>-</w:t>
      </w:r>
      <w:r>
        <w:rPr>
          <w:rFonts w:ascii="Myriad Pro" w:hAnsi="Myriad Pro"/>
          <w:sz w:val="26"/>
          <w:szCs w:val="26"/>
        </w:rPr>
        <w:t> </w:t>
      </w:r>
      <w:r w:rsidRPr="00501D82">
        <w:rPr>
          <w:rFonts w:ascii="Myriad Pro" w:hAnsi="Myriad Pro"/>
          <w:sz w:val="26"/>
          <w:szCs w:val="26"/>
        </w:rPr>
        <w:t>«Калмэнерго» по результатам экспертизы тарифно-балансовых решений на 2019 год.</w:t>
      </w:r>
    </w:p>
    <w:p w14:paraId="01CC5123" w14:textId="77777777" w:rsidR="000F0765" w:rsidRPr="00501D82" w:rsidRDefault="000F0765" w:rsidP="009C7D4D">
      <w:pPr>
        <w:pStyle w:val="a4"/>
        <w:numPr>
          <w:ilvl w:val="2"/>
          <w:numId w:val="7"/>
        </w:numPr>
        <w:shd w:val="clear" w:color="auto" w:fill="FFFFFF"/>
        <w:spacing w:line="360" w:lineRule="auto"/>
        <w:ind w:left="0" w:firstLine="567"/>
        <w:jc w:val="both"/>
        <w:rPr>
          <w:rFonts w:ascii="Myriad Pro" w:hAnsi="Myriad Pro"/>
          <w:sz w:val="26"/>
          <w:szCs w:val="26"/>
        </w:rPr>
      </w:pPr>
      <w:r w:rsidRPr="00501D82">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Региональной службой по тарифам Республики Калмыкия в расчет тарифов филиала ПАО «МРСК Юга»</w:t>
      </w:r>
      <w:r>
        <w:rPr>
          <w:rFonts w:ascii="Myriad Pro" w:hAnsi="Myriad Pro"/>
          <w:sz w:val="26"/>
          <w:szCs w:val="26"/>
        </w:rPr>
        <w:t> </w:t>
      </w:r>
      <w:r w:rsidRPr="00501D82">
        <w:rPr>
          <w:rFonts w:ascii="Myriad Pro" w:hAnsi="Myriad Pro"/>
          <w:sz w:val="26"/>
          <w:szCs w:val="26"/>
        </w:rPr>
        <w:t>-</w:t>
      </w:r>
      <w:r>
        <w:rPr>
          <w:rFonts w:ascii="Myriad Pro" w:hAnsi="Myriad Pro"/>
          <w:sz w:val="26"/>
          <w:szCs w:val="26"/>
        </w:rPr>
        <w:t> </w:t>
      </w:r>
      <w:r w:rsidRPr="00501D82">
        <w:rPr>
          <w:rFonts w:ascii="Myriad Pro" w:hAnsi="Myriad Pro"/>
          <w:sz w:val="26"/>
          <w:szCs w:val="26"/>
        </w:rPr>
        <w:t>«Калмэнерго» по результатам экспертизы тарифно-балансовых решений на 2019 год.</w:t>
      </w:r>
    </w:p>
    <w:p w14:paraId="16515D18" w14:textId="77777777" w:rsidR="000F0765" w:rsidRDefault="000F0765" w:rsidP="000F0765">
      <w:pPr>
        <w:tabs>
          <w:tab w:val="left" w:pos="993"/>
        </w:tabs>
        <w:spacing w:line="360" w:lineRule="auto"/>
        <w:jc w:val="both"/>
        <w:rPr>
          <w:rFonts w:ascii="Myriad Pro" w:eastAsia="Calibri" w:hAnsi="Myriad Pro"/>
          <w:sz w:val="26"/>
          <w:szCs w:val="26"/>
        </w:rPr>
      </w:pPr>
    </w:p>
    <w:p w14:paraId="4A6D3019" w14:textId="77777777" w:rsidR="000F0765" w:rsidRDefault="000F0765" w:rsidP="000F0765">
      <w:pPr>
        <w:rPr>
          <w:rFonts w:ascii="Myriad Pro" w:eastAsia="Calibri" w:hAnsi="Myriad Pro"/>
          <w:sz w:val="26"/>
          <w:szCs w:val="26"/>
        </w:rPr>
      </w:pPr>
      <w:r>
        <w:rPr>
          <w:rFonts w:ascii="Myriad Pro" w:eastAsia="Calibri" w:hAnsi="Myriad Pro"/>
          <w:sz w:val="26"/>
          <w:szCs w:val="26"/>
        </w:rPr>
        <w:br w:type="page"/>
      </w:r>
    </w:p>
    <w:p w14:paraId="59DAF969" w14:textId="77777777" w:rsidR="000F0765" w:rsidRDefault="000F0765" w:rsidP="000F076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41942944"/>
      <w:r>
        <w:rPr>
          <w:rFonts w:ascii="Myriad Pro" w:hAnsi="Myriad Pro"/>
          <w:b/>
          <w:color w:val="4F6228" w:themeColor="accent3" w:themeShade="80"/>
          <w:sz w:val="28"/>
          <w:szCs w:val="28"/>
        </w:rPr>
        <w:lastRenderedPageBreak/>
        <w:t>Нормативно-правовая база</w:t>
      </w:r>
      <w:bookmarkEnd w:id="22"/>
      <w:bookmarkEnd w:id="23"/>
    </w:p>
    <w:p w14:paraId="409F122D" w14:textId="77777777" w:rsidR="000F0765" w:rsidRPr="00700007" w:rsidRDefault="000F0765" w:rsidP="000F076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31892ACE" w14:textId="77777777" w:rsidR="000F0765" w:rsidRPr="00700007"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63BEE3C" w14:textId="77777777" w:rsidR="000F0765" w:rsidRPr="00700007"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42F65FC" w14:textId="77777777" w:rsidR="000F0765"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9686DDB" w14:textId="77777777" w:rsidR="000F0765" w:rsidRPr="00883917" w:rsidRDefault="000F0765" w:rsidP="000F076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64B4766" w14:textId="77777777" w:rsidR="000F0765" w:rsidRPr="00883917" w:rsidRDefault="000F0765" w:rsidP="000F076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60FEC98D" w14:textId="77777777" w:rsidR="000F0765"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29871A97" w14:textId="77777777" w:rsidR="000F0765" w:rsidRDefault="000F0765" w:rsidP="000F0765">
      <w:pPr>
        <w:pStyle w:val="a4"/>
        <w:numPr>
          <w:ilvl w:val="0"/>
          <w:numId w:val="4"/>
        </w:numPr>
        <w:spacing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3F13C9B4" w14:textId="77777777" w:rsidR="000F0765"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52DD6BA" w14:textId="77777777" w:rsidR="000F0765" w:rsidRDefault="000F0765" w:rsidP="000F076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0CFB9C8A" w14:textId="772A67FB" w:rsidR="000F0765" w:rsidRDefault="000F0765" w:rsidP="000F076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2BB10884" w14:textId="77777777" w:rsidR="000F0765" w:rsidRDefault="000F0765" w:rsidP="000F076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1A07423" w14:textId="77777777" w:rsidR="000F0765" w:rsidRDefault="000F0765" w:rsidP="000F076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w:t>
      </w:r>
      <w:r w:rsidRPr="00452BAD">
        <w:rPr>
          <w:rFonts w:ascii="Myriad Pro" w:hAnsi="Myriad Pro"/>
          <w:sz w:val="26"/>
          <w:szCs w:val="26"/>
        </w:rPr>
        <w:lastRenderedPageBreak/>
        <w:t>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439447CB" w14:textId="77777777" w:rsidR="000F0765" w:rsidRPr="0019046A" w:rsidRDefault="000F0765" w:rsidP="000F076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A9311DC" w14:textId="77777777" w:rsidR="000F0765" w:rsidRPr="00700007" w:rsidRDefault="000F0765" w:rsidP="000F076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6720F9F7" w14:textId="77777777" w:rsidR="000F0765" w:rsidRPr="00700007" w:rsidRDefault="000F0765" w:rsidP="000F076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772258C9" w14:textId="77777777" w:rsidR="009755B0" w:rsidRDefault="009755B0" w:rsidP="000F0765">
      <w:r>
        <w:br w:type="page"/>
      </w:r>
    </w:p>
    <w:p w14:paraId="7BB511F9" w14:textId="77777777" w:rsidR="00C11BC1" w:rsidRDefault="009A1B7D" w:rsidP="004E577E">
      <w:pPr>
        <w:pStyle w:val="3"/>
        <w:numPr>
          <w:ilvl w:val="0"/>
          <w:numId w:val="2"/>
        </w:numPr>
        <w:tabs>
          <w:tab w:val="left" w:pos="0"/>
        </w:tabs>
        <w:spacing w:line="360" w:lineRule="auto"/>
        <w:ind w:left="0" w:firstLine="0"/>
        <w:jc w:val="both"/>
        <w:rPr>
          <w:rFonts w:ascii="Myriad Pro" w:hAnsi="Myriad Pro"/>
          <w:b/>
          <w:color w:val="4F6228" w:themeColor="accent3" w:themeShade="80"/>
          <w:sz w:val="28"/>
          <w:szCs w:val="28"/>
        </w:rPr>
      </w:pPr>
      <w:bookmarkStart w:id="24" w:name="_Toc41942945"/>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066CF6">
        <w:rPr>
          <w:rFonts w:ascii="Myriad Pro" w:hAnsi="Myriad Pro"/>
          <w:b/>
          <w:color w:val="4F6228" w:themeColor="accent3" w:themeShade="80"/>
          <w:sz w:val="28"/>
          <w:szCs w:val="28"/>
        </w:rPr>
        <w:br/>
      </w:r>
      <w:bookmarkStart w:id="25" w:name="_Hlk41565668"/>
      <w:r w:rsidR="000F0765" w:rsidRPr="000F0765">
        <w:rPr>
          <w:rFonts w:ascii="Myriad Pro" w:hAnsi="Myriad Pro"/>
          <w:b/>
          <w:color w:val="4F6228" w:themeColor="accent3" w:themeShade="80"/>
          <w:sz w:val="28"/>
          <w:szCs w:val="28"/>
        </w:rPr>
        <w:t>филиал</w:t>
      </w:r>
      <w:r w:rsidR="000F0765">
        <w:rPr>
          <w:rFonts w:ascii="Myriad Pro" w:hAnsi="Myriad Pro"/>
          <w:b/>
          <w:color w:val="4F6228" w:themeColor="accent3" w:themeShade="80"/>
          <w:sz w:val="28"/>
          <w:szCs w:val="28"/>
        </w:rPr>
        <w:t>ом</w:t>
      </w:r>
      <w:r w:rsidR="000F0765" w:rsidRPr="000F0765">
        <w:rPr>
          <w:rFonts w:ascii="Myriad Pro" w:hAnsi="Myriad Pro"/>
          <w:b/>
          <w:color w:val="4F6228" w:themeColor="accent3" w:themeShade="80"/>
          <w:sz w:val="28"/>
          <w:szCs w:val="28"/>
        </w:rPr>
        <w:t xml:space="preserve"> ПАО «</w:t>
      </w:r>
      <w:r w:rsidR="00A664A6">
        <w:rPr>
          <w:rFonts w:ascii="Myriad Pro" w:hAnsi="Myriad Pro"/>
          <w:b/>
          <w:color w:val="4F6228" w:themeColor="accent3" w:themeShade="80"/>
          <w:sz w:val="28"/>
          <w:szCs w:val="28"/>
        </w:rPr>
        <w:t xml:space="preserve">Россети </w:t>
      </w:r>
      <w:r w:rsidR="000F0765" w:rsidRPr="000F0765">
        <w:rPr>
          <w:rFonts w:ascii="Myriad Pro" w:hAnsi="Myriad Pro"/>
          <w:b/>
          <w:color w:val="4F6228" w:themeColor="accent3" w:themeShade="80"/>
          <w:sz w:val="28"/>
          <w:szCs w:val="28"/>
        </w:rPr>
        <w:t>Юг» - «Калмэнерго»</w:t>
      </w:r>
      <w:bookmarkEnd w:id="25"/>
      <w:r w:rsidR="000F0765">
        <w:rPr>
          <w:rFonts w:ascii="Myriad Pro" w:hAnsi="Myriad Pro"/>
          <w:b/>
          <w:color w:val="4F6228" w:themeColor="accent3" w:themeShade="80"/>
          <w:sz w:val="28"/>
          <w:szCs w:val="28"/>
        </w:rPr>
        <w:t xml:space="preserve"> </w:t>
      </w:r>
      <w:r w:rsidR="008E47F8" w:rsidRPr="008E47F8">
        <w:rPr>
          <w:rFonts w:ascii="Myriad Pro" w:hAnsi="Myriad Pro"/>
          <w:b/>
          <w:color w:val="4F6228" w:themeColor="accent3" w:themeShade="80"/>
          <w:sz w:val="28"/>
          <w:szCs w:val="28"/>
        </w:rPr>
        <w:t>в регулирующие органы в рамках рассмотрения дел об установлении тарифов по результатам экспертизы тарифно-балансовых решений на 2019 год</w:t>
      </w:r>
      <w:bookmarkEnd w:id="0"/>
      <w:r w:rsidR="0052444A">
        <w:rPr>
          <w:rFonts w:ascii="Myriad Pro" w:hAnsi="Myriad Pro"/>
          <w:b/>
          <w:color w:val="4F6228" w:themeColor="accent3" w:themeShade="80"/>
          <w:sz w:val="28"/>
          <w:szCs w:val="28"/>
        </w:rPr>
        <w:t>.</w:t>
      </w:r>
      <w:bookmarkEnd w:id="24"/>
    </w:p>
    <w:p w14:paraId="6C7F8081" w14:textId="77777777" w:rsidR="001E3694" w:rsidRDefault="001E3694" w:rsidP="004E111A">
      <w:pPr>
        <w:spacing w:line="360" w:lineRule="auto"/>
        <w:ind w:firstLine="567"/>
        <w:jc w:val="both"/>
        <w:rPr>
          <w:rFonts w:ascii="Myriad Pro" w:eastAsia="Calibri" w:hAnsi="Myriad Pro"/>
          <w:color w:val="000000" w:themeColor="text1"/>
          <w:sz w:val="26"/>
          <w:szCs w:val="26"/>
        </w:rPr>
      </w:pPr>
    </w:p>
    <w:p w14:paraId="7271C939" w14:textId="77777777" w:rsidR="004E111A" w:rsidRPr="004E111A" w:rsidRDefault="004E111A" w:rsidP="004E111A">
      <w:pPr>
        <w:spacing w:line="360" w:lineRule="auto"/>
        <w:ind w:firstLine="567"/>
        <w:jc w:val="both"/>
        <w:rPr>
          <w:rFonts w:ascii="Myriad Pro" w:eastAsia="Calibri" w:hAnsi="Myriad Pro"/>
          <w:color w:val="000000" w:themeColor="text1"/>
          <w:sz w:val="26"/>
          <w:szCs w:val="26"/>
        </w:rPr>
      </w:pPr>
      <w:r w:rsidRPr="004E111A">
        <w:rPr>
          <w:rFonts w:ascii="Myriad Pro" w:eastAsia="Calibri" w:hAnsi="Myriad Pro"/>
          <w:color w:val="000000" w:themeColor="text1"/>
          <w:sz w:val="26"/>
          <w:szCs w:val="26"/>
        </w:rPr>
        <w:t>На основании п. 12 Правил письмом от 27.04.2018 № КЛМ/01/47 филиалом ПАО «МРСК Юга» «Калмэнерго» в адрес РСТ РК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ПАО «МРСК Юга» – «Калмэнерго» на 2019 год методом долгосрочной индексации необходимой валовой выручки.</w:t>
      </w:r>
    </w:p>
    <w:p w14:paraId="1241935C" w14:textId="77777777" w:rsidR="0022675E" w:rsidRDefault="00D8096D" w:rsidP="0022675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документов, представленных филиалом </w:t>
      </w:r>
      <w:r>
        <w:rPr>
          <w:rFonts w:ascii="Myriad Pro" w:eastAsia="Calibri" w:hAnsi="Myriad Pro"/>
          <w:color w:val="000000" w:themeColor="text1"/>
          <w:sz w:val="26"/>
          <w:szCs w:val="26"/>
        </w:rPr>
        <w:br/>
        <w:t xml:space="preserve">ПАО «МРСК </w:t>
      </w:r>
      <w:r w:rsidRPr="00B66D5D">
        <w:rPr>
          <w:rFonts w:ascii="Myriad Pro" w:eastAsia="Calibri" w:hAnsi="Myriad Pro"/>
          <w:color w:val="000000" w:themeColor="text1"/>
          <w:sz w:val="26"/>
          <w:szCs w:val="26"/>
        </w:rPr>
        <w:t xml:space="preserve">Юга» </w:t>
      </w:r>
      <w:r>
        <w:rPr>
          <w:rFonts w:ascii="Myriad Pro" w:eastAsia="Calibri" w:hAnsi="Myriad Pro"/>
          <w:color w:val="000000" w:themeColor="text1"/>
          <w:sz w:val="26"/>
          <w:szCs w:val="26"/>
        </w:rPr>
        <w:t>–</w:t>
      </w:r>
      <w:r w:rsidRPr="00B66D5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«Калмэнерго» в РСТ РК для обоснования заявляемых расходов по статье «Горюче-смазочные материалы», Исполнитель </w:t>
      </w:r>
      <w:r w:rsidR="0022675E">
        <w:rPr>
          <w:rFonts w:ascii="Myriad Pro" w:eastAsia="Calibri" w:hAnsi="Myriad Pro"/>
          <w:color w:val="000000" w:themeColor="text1"/>
          <w:sz w:val="26"/>
          <w:szCs w:val="26"/>
        </w:rPr>
        <w:t xml:space="preserve">рекомендует в составе обосновывающих материалов </w:t>
      </w:r>
      <w:r w:rsidR="00F67E25">
        <w:rPr>
          <w:rFonts w:ascii="Myriad Pro" w:eastAsia="Calibri" w:hAnsi="Myriad Pro"/>
          <w:color w:val="000000" w:themeColor="text1"/>
          <w:sz w:val="26"/>
          <w:szCs w:val="26"/>
        </w:rPr>
        <w:t xml:space="preserve">дополнительно </w:t>
      </w:r>
      <w:r w:rsidR="0022675E">
        <w:rPr>
          <w:rFonts w:ascii="Myriad Pro" w:eastAsia="Calibri" w:hAnsi="Myriad Pro"/>
          <w:color w:val="000000" w:themeColor="text1"/>
          <w:sz w:val="26"/>
          <w:szCs w:val="26"/>
        </w:rPr>
        <w:t>предоставлять в регулирующий орган:</w:t>
      </w:r>
    </w:p>
    <w:p w14:paraId="78BEE970" w14:textId="77777777" w:rsidR="0022675E" w:rsidRDefault="0022675E" w:rsidP="009C7D4D">
      <w:pPr>
        <w:pStyle w:val="a4"/>
        <w:numPr>
          <w:ilvl w:val="0"/>
          <w:numId w:val="8"/>
        </w:numPr>
        <w:spacing w:line="360" w:lineRule="auto"/>
        <w:ind w:left="1134" w:hanging="567"/>
        <w:jc w:val="both"/>
        <w:rPr>
          <w:rFonts w:ascii="Myriad Pro" w:hAnsi="Myriad Pro"/>
          <w:color w:val="000000" w:themeColor="text1"/>
          <w:sz w:val="26"/>
          <w:szCs w:val="26"/>
        </w:rPr>
      </w:pPr>
      <w:r w:rsidRPr="0022675E">
        <w:rPr>
          <w:rFonts w:ascii="Myriad Pro" w:hAnsi="Myriad Pro"/>
          <w:color w:val="000000" w:themeColor="text1"/>
          <w:sz w:val="26"/>
          <w:szCs w:val="26"/>
        </w:rPr>
        <w:t>Д</w:t>
      </w:r>
      <w:r w:rsidR="00D8096D" w:rsidRPr="0022675E">
        <w:rPr>
          <w:rFonts w:ascii="Myriad Pro" w:hAnsi="Myriad Pro"/>
          <w:color w:val="000000" w:themeColor="text1"/>
          <w:sz w:val="26"/>
          <w:szCs w:val="26"/>
        </w:rPr>
        <w:t>оговор</w:t>
      </w:r>
      <w:r w:rsidRPr="0022675E">
        <w:rPr>
          <w:rFonts w:ascii="Myriad Pro" w:hAnsi="Myriad Pro"/>
          <w:color w:val="000000" w:themeColor="text1"/>
          <w:sz w:val="26"/>
          <w:szCs w:val="26"/>
        </w:rPr>
        <w:t>ы с поставщиками ГСМ</w:t>
      </w:r>
      <w:r>
        <w:rPr>
          <w:rFonts w:ascii="Myriad Pro" w:hAnsi="Myriad Pro"/>
          <w:color w:val="000000" w:themeColor="text1"/>
          <w:sz w:val="26"/>
          <w:szCs w:val="26"/>
        </w:rPr>
        <w:t xml:space="preserve"> </w:t>
      </w:r>
      <w:r w:rsidR="00D8096D" w:rsidRPr="0022675E">
        <w:rPr>
          <w:rFonts w:ascii="Myriad Pro" w:hAnsi="Myriad Pro"/>
          <w:color w:val="000000" w:themeColor="text1"/>
          <w:sz w:val="26"/>
          <w:szCs w:val="26"/>
        </w:rPr>
        <w:t>со сроком действия в</w:t>
      </w:r>
      <w:r>
        <w:rPr>
          <w:rFonts w:ascii="Myriad Pro" w:hAnsi="Myriad Pro"/>
          <w:color w:val="000000" w:themeColor="text1"/>
          <w:sz w:val="26"/>
          <w:szCs w:val="26"/>
        </w:rPr>
        <w:t xml:space="preserve"> очередном периоде регулирования;</w:t>
      </w:r>
    </w:p>
    <w:p w14:paraId="4F0E76A8" w14:textId="77777777" w:rsidR="00D8096D" w:rsidRPr="0022675E" w:rsidRDefault="0022675E" w:rsidP="009C7D4D">
      <w:pPr>
        <w:pStyle w:val="a4"/>
        <w:numPr>
          <w:ilvl w:val="0"/>
          <w:numId w:val="8"/>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Первичные бухгалтерские документы (счета-фактуры, УПД) за истекший период года, предшествующего очередному периоду регулирования</w:t>
      </w:r>
      <w:r w:rsidR="00D8096D" w:rsidRPr="0022675E">
        <w:rPr>
          <w:rFonts w:ascii="Myriad Pro" w:hAnsi="Myriad Pro"/>
          <w:color w:val="000000" w:themeColor="text1"/>
          <w:sz w:val="26"/>
          <w:szCs w:val="26"/>
        </w:rPr>
        <w:t>;</w:t>
      </w:r>
    </w:p>
    <w:p w14:paraId="78EAE65E" w14:textId="77777777" w:rsidR="00D8096D" w:rsidRDefault="00F67E25" w:rsidP="009C7D4D">
      <w:pPr>
        <w:pStyle w:val="a4"/>
        <w:numPr>
          <w:ilvl w:val="0"/>
          <w:numId w:val="8"/>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D8096D" w:rsidRPr="00B443FF">
        <w:rPr>
          <w:rFonts w:ascii="Myriad Pro" w:hAnsi="Myriad Pro"/>
          <w:color w:val="000000" w:themeColor="text1"/>
          <w:sz w:val="26"/>
          <w:szCs w:val="26"/>
        </w:rPr>
        <w:t>окументы</w:t>
      </w:r>
      <w:r>
        <w:rPr>
          <w:rFonts w:ascii="Myriad Pro" w:hAnsi="Myriad Pro"/>
          <w:color w:val="000000" w:themeColor="text1"/>
          <w:sz w:val="26"/>
          <w:szCs w:val="26"/>
        </w:rPr>
        <w:t xml:space="preserve">, подтверждающие </w:t>
      </w:r>
      <w:r w:rsidR="00D8096D" w:rsidRPr="00B443FF">
        <w:rPr>
          <w:rFonts w:ascii="Myriad Pro" w:hAnsi="Myriad Pro"/>
          <w:color w:val="000000" w:themeColor="text1"/>
          <w:sz w:val="26"/>
          <w:szCs w:val="26"/>
        </w:rPr>
        <w:t>средни</w:t>
      </w:r>
      <w:r>
        <w:rPr>
          <w:rFonts w:ascii="Myriad Pro" w:hAnsi="Myriad Pro"/>
          <w:color w:val="000000" w:themeColor="text1"/>
          <w:sz w:val="26"/>
          <w:szCs w:val="26"/>
        </w:rPr>
        <w:t>е</w:t>
      </w:r>
      <w:r w:rsidR="00D8096D" w:rsidRPr="00B443FF">
        <w:rPr>
          <w:rFonts w:ascii="Myriad Pro" w:hAnsi="Myriad Pro"/>
          <w:color w:val="000000" w:themeColor="text1"/>
          <w:sz w:val="26"/>
          <w:szCs w:val="26"/>
        </w:rPr>
        <w:t xml:space="preserve"> расчетны</w:t>
      </w:r>
      <w:r>
        <w:rPr>
          <w:rFonts w:ascii="Myriad Pro" w:hAnsi="Myriad Pro"/>
          <w:color w:val="000000" w:themeColor="text1"/>
          <w:sz w:val="26"/>
          <w:szCs w:val="26"/>
        </w:rPr>
        <w:t>е</w:t>
      </w:r>
      <w:r w:rsidR="00D8096D" w:rsidRPr="00B443FF">
        <w:rPr>
          <w:rFonts w:ascii="Myriad Pro" w:hAnsi="Myriad Pro"/>
          <w:color w:val="000000" w:themeColor="text1"/>
          <w:sz w:val="26"/>
          <w:szCs w:val="26"/>
        </w:rPr>
        <w:t xml:space="preserve"> пробег</w:t>
      </w:r>
      <w:r>
        <w:rPr>
          <w:rFonts w:ascii="Myriad Pro" w:hAnsi="Myriad Pro"/>
          <w:color w:val="000000" w:themeColor="text1"/>
          <w:sz w:val="26"/>
          <w:szCs w:val="26"/>
        </w:rPr>
        <w:t>и</w:t>
      </w:r>
      <w:r w:rsidR="00D8096D" w:rsidRPr="00B443FF">
        <w:rPr>
          <w:rFonts w:ascii="Myriad Pro" w:hAnsi="Myriad Pro"/>
          <w:color w:val="000000" w:themeColor="text1"/>
          <w:sz w:val="26"/>
          <w:szCs w:val="26"/>
        </w:rPr>
        <w:t xml:space="preserve">, </w:t>
      </w:r>
      <w:r w:rsidR="00D8096D">
        <w:rPr>
          <w:rFonts w:ascii="Myriad Pro" w:hAnsi="Myriad Pro"/>
          <w:color w:val="000000" w:themeColor="text1"/>
          <w:sz w:val="26"/>
          <w:szCs w:val="26"/>
        </w:rPr>
        <w:t>указанны</w:t>
      </w:r>
      <w:r>
        <w:rPr>
          <w:rFonts w:ascii="Myriad Pro" w:hAnsi="Myriad Pro"/>
          <w:color w:val="000000" w:themeColor="text1"/>
          <w:sz w:val="26"/>
          <w:szCs w:val="26"/>
        </w:rPr>
        <w:t>е</w:t>
      </w:r>
      <w:r w:rsidR="00D8096D">
        <w:rPr>
          <w:rFonts w:ascii="Myriad Pro" w:hAnsi="Myriad Pro"/>
          <w:color w:val="000000" w:themeColor="text1"/>
          <w:sz w:val="26"/>
          <w:szCs w:val="26"/>
        </w:rPr>
        <w:t xml:space="preserve"> в расчетах на приобретение топлива для транспортных средств производственного назначения и расчете затрат на приобретение топлива для транспортных средств административно-хозяйственного назначения</w:t>
      </w:r>
      <w:r>
        <w:rPr>
          <w:rFonts w:ascii="Myriad Pro" w:hAnsi="Myriad Pro"/>
          <w:color w:val="000000" w:themeColor="text1"/>
          <w:sz w:val="26"/>
          <w:szCs w:val="26"/>
        </w:rPr>
        <w:t>;</w:t>
      </w:r>
    </w:p>
    <w:p w14:paraId="66948E18" w14:textId="77777777" w:rsidR="00D8096D" w:rsidRDefault="00F67E25" w:rsidP="009C7D4D">
      <w:pPr>
        <w:pStyle w:val="a4"/>
        <w:numPr>
          <w:ilvl w:val="0"/>
          <w:numId w:val="8"/>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w:t>
      </w:r>
      <w:r w:rsidR="00D8096D" w:rsidRPr="00B443FF">
        <w:rPr>
          <w:rFonts w:ascii="Myriad Pro" w:hAnsi="Myriad Pro"/>
          <w:color w:val="000000" w:themeColor="text1"/>
          <w:sz w:val="26"/>
          <w:szCs w:val="26"/>
        </w:rPr>
        <w:t>риказ о закреплении транспортных средств за пр</w:t>
      </w:r>
      <w:r w:rsidR="00D8096D">
        <w:rPr>
          <w:rFonts w:ascii="Myriad Pro" w:hAnsi="Myriad Pro"/>
          <w:color w:val="000000" w:themeColor="text1"/>
          <w:sz w:val="26"/>
          <w:szCs w:val="26"/>
        </w:rPr>
        <w:t>оизводственными подразделениями;</w:t>
      </w:r>
    </w:p>
    <w:p w14:paraId="6C1C28ED" w14:textId="77777777" w:rsidR="00D8096D" w:rsidRPr="00B443FF" w:rsidRDefault="00F67E25" w:rsidP="009C7D4D">
      <w:pPr>
        <w:pStyle w:val="a4"/>
        <w:numPr>
          <w:ilvl w:val="0"/>
          <w:numId w:val="8"/>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D8096D">
        <w:rPr>
          <w:rFonts w:ascii="Myriad Pro" w:hAnsi="Myriad Pro"/>
          <w:color w:val="000000" w:themeColor="text1"/>
          <w:sz w:val="26"/>
          <w:szCs w:val="26"/>
        </w:rPr>
        <w:t xml:space="preserve">окументы, подтверждающие </w:t>
      </w:r>
      <w:r w:rsidR="00D8096D" w:rsidRPr="00B443FF">
        <w:rPr>
          <w:rFonts w:ascii="Myriad Pro" w:hAnsi="Myriad Pro"/>
          <w:color w:val="000000" w:themeColor="text1"/>
          <w:sz w:val="26"/>
          <w:szCs w:val="26"/>
        </w:rPr>
        <w:t>цен</w:t>
      </w:r>
      <w:r w:rsidR="00D8096D">
        <w:rPr>
          <w:rFonts w:ascii="Myriad Pro" w:hAnsi="Myriad Pro"/>
          <w:color w:val="000000" w:themeColor="text1"/>
          <w:sz w:val="26"/>
          <w:szCs w:val="26"/>
        </w:rPr>
        <w:t>ы</w:t>
      </w:r>
      <w:r w:rsidR="00D8096D" w:rsidRPr="00B443FF">
        <w:rPr>
          <w:rFonts w:ascii="Myriad Pro" w:hAnsi="Myriad Pro"/>
          <w:color w:val="000000" w:themeColor="text1"/>
          <w:sz w:val="26"/>
          <w:szCs w:val="26"/>
        </w:rPr>
        <w:t xml:space="preserve"> на ГСМ, </w:t>
      </w:r>
      <w:r w:rsidR="00D8096D">
        <w:rPr>
          <w:rFonts w:ascii="Myriad Pro" w:hAnsi="Myriad Pro"/>
          <w:color w:val="000000" w:themeColor="text1"/>
          <w:sz w:val="26"/>
          <w:szCs w:val="26"/>
        </w:rPr>
        <w:t xml:space="preserve">указанные </w:t>
      </w:r>
      <w:r w:rsidR="00D8096D" w:rsidRPr="00B443FF">
        <w:rPr>
          <w:rFonts w:ascii="Myriad Pro" w:hAnsi="Myriad Pro"/>
          <w:color w:val="000000" w:themeColor="text1"/>
          <w:sz w:val="26"/>
          <w:szCs w:val="26"/>
        </w:rPr>
        <w:t>в расчете затрат</w:t>
      </w:r>
      <w:r>
        <w:rPr>
          <w:rFonts w:ascii="Myriad Pro" w:hAnsi="Myriad Pro"/>
          <w:color w:val="000000" w:themeColor="text1"/>
          <w:sz w:val="26"/>
          <w:szCs w:val="26"/>
        </w:rPr>
        <w:t xml:space="preserve"> на очередной период регулирования.</w:t>
      </w:r>
    </w:p>
    <w:p w14:paraId="0F5AEFC1" w14:textId="77777777" w:rsidR="00F67E25" w:rsidRDefault="00D8096D" w:rsidP="00F67E2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По результатам анализа документов, представленных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Pr>
          <w:rFonts w:ascii="Myriad Pro" w:eastAsia="Calibri" w:hAnsi="Myriad Pro"/>
          <w:color w:val="000000" w:themeColor="text1"/>
          <w:sz w:val="26"/>
          <w:szCs w:val="26"/>
        </w:rPr>
        <w:br/>
        <w:t>ПАО «МРСК </w:t>
      </w:r>
      <w:r w:rsidRPr="00B66D5D">
        <w:rPr>
          <w:rFonts w:ascii="Myriad Pro" w:eastAsia="Calibri" w:hAnsi="Myriad Pro"/>
          <w:color w:val="000000" w:themeColor="text1"/>
          <w:sz w:val="26"/>
          <w:szCs w:val="26"/>
        </w:rPr>
        <w:t xml:space="preserve">Юга» - </w:t>
      </w:r>
      <w:r>
        <w:rPr>
          <w:rFonts w:ascii="Myriad Pro" w:eastAsia="Calibri" w:hAnsi="Myriad Pro"/>
          <w:color w:val="000000" w:themeColor="text1"/>
          <w:sz w:val="26"/>
          <w:szCs w:val="26"/>
        </w:rPr>
        <w:t xml:space="preserve">«Калмэнерго» в РСТ РК для обоснования заявляемых расходов по статье </w:t>
      </w:r>
      <w:bookmarkStart w:id="26" w:name="_Hlk41934591"/>
      <w:r>
        <w:rPr>
          <w:rFonts w:ascii="Myriad Pro" w:eastAsia="Calibri" w:hAnsi="Myriad Pro"/>
          <w:color w:val="000000" w:themeColor="text1"/>
          <w:sz w:val="26"/>
          <w:szCs w:val="26"/>
        </w:rPr>
        <w:t xml:space="preserve">«Материалы на тех. </w:t>
      </w:r>
      <w:r w:rsidR="00F67E25">
        <w:rPr>
          <w:rFonts w:ascii="Myriad Pro" w:eastAsia="Calibri" w:hAnsi="Myriad Pro"/>
          <w:color w:val="000000" w:themeColor="text1"/>
          <w:sz w:val="26"/>
          <w:szCs w:val="26"/>
        </w:rPr>
        <w:t>о</w:t>
      </w:r>
      <w:r>
        <w:rPr>
          <w:rFonts w:ascii="Myriad Pro" w:eastAsia="Calibri" w:hAnsi="Myriad Pro"/>
          <w:color w:val="000000" w:themeColor="text1"/>
          <w:sz w:val="26"/>
          <w:szCs w:val="26"/>
        </w:rPr>
        <w:t>бслуживание и ремонт</w:t>
      </w:r>
      <w:r w:rsidR="00024FF7">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bookmarkEnd w:id="26"/>
      <w:r>
        <w:rPr>
          <w:rFonts w:ascii="Myriad Pro" w:eastAsia="Calibri" w:hAnsi="Myriad Pro"/>
          <w:color w:val="000000" w:themeColor="text1"/>
          <w:sz w:val="26"/>
          <w:szCs w:val="26"/>
        </w:rPr>
        <w:t xml:space="preserve">Исполнитель </w:t>
      </w:r>
      <w:r w:rsidR="00F67E25">
        <w:rPr>
          <w:rFonts w:ascii="Myriad Pro" w:eastAsia="Calibri" w:hAnsi="Myriad Pro"/>
          <w:color w:val="000000" w:themeColor="text1"/>
          <w:sz w:val="26"/>
          <w:szCs w:val="26"/>
        </w:rPr>
        <w:t>рекомендует в составе обосновывающих материалов дополнительно предоставлять в регулирующий орган:</w:t>
      </w:r>
    </w:p>
    <w:p w14:paraId="2EAC8912" w14:textId="77777777" w:rsidR="00D8096D" w:rsidRPr="005646D2" w:rsidRDefault="00F67E25" w:rsidP="009C7D4D">
      <w:pPr>
        <w:pStyle w:val="a4"/>
        <w:numPr>
          <w:ilvl w:val="0"/>
          <w:numId w:val="10"/>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С</w:t>
      </w:r>
      <w:r w:rsidR="00D8096D" w:rsidRPr="005646D2">
        <w:rPr>
          <w:rFonts w:ascii="Myriad Pro" w:hAnsi="Myriad Pro"/>
          <w:color w:val="000000" w:themeColor="text1"/>
          <w:sz w:val="26"/>
          <w:szCs w:val="26"/>
        </w:rPr>
        <w:t xml:space="preserve">водный расчет расходов на материалы на ремонт на </w:t>
      </w:r>
      <w:r>
        <w:rPr>
          <w:rFonts w:ascii="Myriad Pro" w:hAnsi="Myriad Pro"/>
          <w:color w:val="000000" w:themeColor="text1"/>
          <w:sz w:val="26"/>
          <w:szCs w:val="26"/>
        </w:rPr>
        <w:t>очередной период регулирования</w:t>
      </w:r>
      <w:r w:rsidR="00D8096D" w:rsidRPr="005646D2">
        <w:rPr>
          <w:rFonts w:ascii="Myriad Pro" w:hAnsi="Myriad Pro"/>
          <w:color w:val="000000" w:themeColor="text1"/>
          <w:sz w:val="26"/>
          <w:szCs w:val="26"/>
        </w:rPr>
        <w:t xml:space="preserve"> на заявленные суммы</w:t>
      </w:r>
      <w:r>
        <w:rPr>
          <w:rFonts w:ascii="Myriad Pro" w:hAnsi="Myriad Pro"/>
          <w:color w:val="000000" w:themeColor="text1"/>
          <w:sz w:val="26"/>
          <w:szCs w:val="26"/>
        </w:rPr>
        <w:t>;</w:t>
      </w:r>
    </w:p>
    <w:p w14:paraId="2C1335BB" w14:textId="77777777" w:rsidR="00D8096D" w:rsidRDefault="00F67E25" w:rsidP="009C7D4D">
      <w:pPr>
        <w:pStyle w:val="a4"/>
        <w:numPr>
          <w:ilvl w:val="0"/>
          <w:numId w:val="9"/>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D8096D">
        <w:rPr>
          <w:rFonts w:ascii="Myriad Pro" w:hAnsi="Myriad Pro"/>
          <w:color w:val="000000" w:themeColor="text1"/>
          <w:sz w:val="26"/>
          <w:szCs w:val="26"/>
        </w:rPr>
        <w:t xml:space="preserve">окументы, подтверждающие пробеги транспортных средств, принятые для расчета расходов на техническое обслуживание на </w:t>
      </w:r>
      <w:r>
        <w:rPr>
          <w:rFonts w:ascii="Myriad Pro" w:hAnsi="Myriad Pro"/>
          <w:color w:val="000000" w:themeColor="text1"/>
          <w:sz w:val="26"/>
          <w:szCs w:val="26"/>
        </w:rPr>
        <w:t>очередной период регулирования;</w:t>
      </w:r>
    </w:p>
    <w:p w14:paraId="780117A1" w14:textId="77777777" w:rsidR="00D8096D" w:rsidRDefault="00F67E25" w:rsidP="009C7D4D">
      <w:pPr>
        <w:pStyle w:val="a4"/>
        <w:numPr>
          <w:ilvl w:val="0"/>
          <w:numId w:val="9"/>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D8096D">
        <w:rPr>
          <w:rFonts w:ascii="Myriad Pro" w:hAnsi="Myriad Pro"/>
          <w:color w:val="000000" w:themeColor="text1"/>
          <w:sz w:val="26"/>
          <w:szCs w:val="26"/>
        </w:rPr>
        <w:t xml:space="preserve">окументы, подтверждающие потребность </w:t>
      </w:r>
      <w:r w:rsidR="00D8096D" w:rsidRPr="00B66D5D">
        <w:rPr>
          <w:rFonts w:ascii="Myriad Pro" w:hAnsi="Myriad Pro"/>
          <w:color w:val="000000" w:themeColor="text1"/>
          <w:sz w:val="26"/>
          <w:szCs w:val="26"/>
        </w:rPr>
        <w:t xml:space="preserve">филиала ПАО «МРСК Юга» </w:t>
      </w:r>
      <w:r w:rsidR="00D8096D">
        <w:rPr>
          <w:rFonts w:ascii="Myriad Pro" w:hAnsi="Myriad Pro"/>
          <w:color w:val="000000" w:themeColor="text1"/>
          <w:sz w:val="26"/>
          <w:szCs w:val="26"/>
        </w:rPr>
        <w:t>–</w:t>
      </w:r>
      <w:r w:rsidR="00D8096D" w:rsidRPr="00B66D5D">
        <w:rPr>
          <w:rFonts w:ascii="Myriad Pro" w:hAnsi="Myriad Pro"/>
          <w:color w:val="000000" w:themeColor="text1"/>
          <w:sz w:val="26"/>
          <w:szCs w:val="26"/>
        </w:rPr>
        <w:t xml:space="preserve"> </w:t>
      </w:r>
      <w:r w:rsidR="00D8096D">
        <w:rPr>
          <w:rFonts w:ascii="Myriad Pro" w:hAnsi="Myriad Pro"/>
          <w:color w:val="000000" w:themeColor="text1"/>
          <w:sz w:val="26"/>
          <w:szCs w:val="26"/>
        </w:rPr>
        <w:t xml:space="preserve">«Калмэнерго» в замене приборов освещения (документы, подтверждающие количественные показатели, указанные в расчете потребности в материалах на ТО административных зданий на </w:t>
      </w:r>
      <w:r>
        <w:rPr>
          <w:rFonts w:ascii="Myriad Pro" w:hAnsi="Myriad Pro"/>
          <w:color w:val="000000" w:themeColor="text1"/>
          <w:sz w:val="26"/>
          <w:szCs w:val="26"/>
        </w:rPr>
        <w:t>очередной период регулирования</w:t>
      </w:r>
      <w:r w:rsidR="00D8096D">
        <w:rPr>
          <w:rFonts w:ascii="Myriad Pro" w:hAnsi="Myriad Pro"/>
          <w:color w:val="000000" w:themeColor="text1"/>
          <w:sz w:val="26"/>
          <w:szCs w:val="26"/>
        </w:rPr>
        <w:t>).</w:t>
      </w:r>
    </w:p>
    <w:p w14:paraId="5CF46D61" w14:textId="77777777" w:rsidR="003651C6" w:rsidRDefault="00024FF7" w:rsidP="00024FF7">
      <w:pPr>
        <w:spacing w:line="360" w:lineRule="auto"/>
        <w:ind w:firstLine="567"/>
        <w:jc w:val="both"/>
        <w:rPr>
          <w:rFonts w:ascii="Myriad Pro" w:eastAsia="Calibri" w:hAnsi="Myriad Pro"/>
          <w:color w:val="000000" w:themeColor="text1"/>
          <w:sz w:val="26"/>
          <w:szCs w:val="26"/>
        </w:rPr>
      </w:pPr>
      <w:r w:rsidRPr="00024FF7">
        <w:rPr>
          <w:rFonts w:ascii="Myriad Pro" w:eastAsia="Calibri" w:hAnsi="Myriad Pro"/>
          <w:color w:val="000000" w:themeColor="text1"/>
          <w:sz w:val="26"/>
          <w:szCs w:val="26"/>
        </w:rPr>
        <w:t xml:space="preserve">Исполнитель отмечает, что филиалу ПАО «МРСК Юга» – «Калмэнерго» необходимо </w:t>
      </w:r>
      <w:r w:rsidR="003651C6">
        <w:rPr>
          <w:rFonts w:ascii="Myriad Pro" w:eastAsia="Calibri" w:hAnsi="Myriad Pro"/>
          <w:color w:val="000000" w:themeColor="text1"/>
          <w:sz w:val="26"/>
          <w:szCs w:val="26"/>
        </w:rPr>
        <w:t>обратить внимание на с</w:t>
      </w:r>
      <w:r w:rsidR="00405373">
        <w:rPr>
          <w:rFonts w:ascii="Myriad Pro" w:eastAsia="Calibri" w:hAnsi="Myriad Pro"/>
          <w:color w:val="000000" w:themeColor="text1"/>
          <w:sz w:val="26"/>
          <w:szCs w:val="26"/>
        </w:rPr>
        <w:t xml:space="preserve">оответствие одинаковых показателей (сумм расходов, объемов ремонтов), указываемых в различных форматах расчетов по статье </w:t>
      </w:r>
      <w:r w:rsidR="00405373" w:rsidRPr="00405373">
        <w:rPr>
          <w:rFonts w:ascii="Myriad Pro" w:eastAsia="Calibri" w:hAnsi="Myriad Pro"/>
          <w:color w:val="000000" w:themeColor="text1"/>
          <w:sz w:val="26"/>
          <w:szCs w:val="26"/>
        </w:rPr>
        <w:t>«Материалы на тех. обслуживание и ремонт»</w:t>
      </w:r>
      <w:r w:rsidR="00405373">
        <w:rPr>
          <w:rFonts w:ascii="Myriad Pro" w:eastAsia="Calibri" w:hAnsi="Myriad Pro"/>
          <w:color w:val="000000" w:themeColor="text1"/>
          <w:sz w:val="26"/>
          <w:szCs w:val="26"/>
        </w:rPr>
        <w:t>.</w:t>
      </w:r>
    </w:p>
    <w:p w14:paraId="2814FFAD" w14:textId="77777777" w:rsidR="00024FF7" w:rsidRDefault="00024FF7" w:rsidP="00024FF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документов, представленных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 ПАО «МРСК </w:t>
      </w:r>
      <w:r w:rsidRPr="00B66D5D">
        <w:rPr>
          <w:rFonts w:ascii="Myriad Pro" w:eastAsia="Calibri" w:hAnsi="Myriad Pro"/>
          <w:color w:val="000000" w:themeColor="text1"/>
          <w:sz w:val="26"/>
          <w:szCs w:val="26"/>
        </w:rPr>
        <w:t xml:space="preserve">Юга» </w:t>
      </w:r>
      <w:r>
        <w:rPr>
          <w:rFonts w:ascii="Myriad Pro" w:eastAsia="Calibri" w:hAnsi="Myriad Pro"/>
          <w:color w:val="000000" w:themeColor="text1"/>
          <w:sz w:val="26"/>
          <w:szCs w:val="26"/>
        </w:rPr>
        <w:t>–</w:t>
      </w:r>
      <w:r w:rsidRPr="00B66D5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«Калмэнерго» в РСТ РК для обоснования заявляемых расходов по статье «Прочие материалы», Исполнитель</w:t>
      </w:r>
      <w:r w:rsidR="00405373" w:rsidRPr="00405373">
        <w:rPr>
          <w:rFonts w:ascii="Myriad Pro" w:eastAsia="Calibri" w:hAnsi="Myriad Pro"/>
          <w:color w:val="000000" w:themeColor="text1"/>
          <w:sz w:val="26"/>
          <w:szCs w:val="26"/>
        </w:rPr>
        <w:t xml:space="preserve"> </w:t>
      </w:r>
      <w:r w:rsidR="00405373">
        <w:rPr>
          <w:rFonts w:ascii="Myriad Pro" w:eastAsia="Calibri" w:hAnsi="Myriad Pro"/>
          <w:color w:val="000000" w:themeColor="text1"/>
          <w:sz w:val="26"/>
          <w:szCs w:val="26"/>
        </w:rPr>
        <w:t>рекомендует в составе обосновывающих материалов дополнительно предоставлять в регулирующий орган:</w:t>
      </w:r>
    </w:p>
    <w:p w14:paraId="48A156BB" w14:textId="77777777" w:rsidR="00024FF7" w:rsidRPr="00232BC7" w:rsidRDefault="00405373"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К</w:t>
      </w:r>
      <w:r w:rsidR="00024FF7" w:rsidRPr="00232BC7">
        <w:rPr>
          <w:rFonts w:ascii="Myriad Pro" w:hAnsi="Myriad Pro"/>
          <w:color w:val="000000" w:themeColor="text1"/>
          <w:sz w:val="26"/>
          <w:szCs w:val="26"/>
        </w:rPr>
        <w:t>оммерческие предложения или прайс-листы организаций</w:t>
      </w:r>
      <w:r w:rsidRPr="00405373">
        <w:rPr>
          <w:rFonts w:ascii="Myriad Pro" w:hAnsi="Myriad Pro"/>
          <w:color w:val="000000" w:themeColor="text1"/>
          <w:sz w:val="26"/>
          <w:szCs w:val="26"/>
        </w:rPr>
        <w:t xml:space="preserve"> </w:t>
      </w:r>
      <w:r w:rsidRPr="00232BC7">
        <w:rPr>
          <w:rFonts w:ascii="Myriad Pro" w:hAnsi="Myriad Pro"/>
          <w:color w:val="000000" w:themeColor="text1"/>
          <w:sz w:val="26"/>
          <w:szCs w:val="26"/>
        </w:rPr>
        <w:t>на п</w:t>
      </w:r>
      <w:r>
        <w:rPr>
          <w:rFonts w:ascii="Myriad Pro" w:hAnsi="Myriad Pro"/>
          <w:color w:val="000000" w:themeColor="text1"/>
          <w:sz w:val="26"/>
          <w:szCs w:val="26"/>
        </w:rPr>
        <w:t>оставку</w:t>
      </w:r>
      <w:r w:rsidRPr="00232BC7">
        <w:rPr>
          <w:rFonts w:ascii="Myriad Pro" w:hAnsi="Myriad Pro"/>
          <w:color w:val="000000" w:themeColor="text1"/>
          <w:sz w:val="26"/>
          <w:szCs w:val="26"/>
        </w:rPr>
        <w:t xml:space="preserve"> средств защиты</w:t>
      </w:r>
      <w:r w:rsidR="00024FF7" w:rsidRPr="00232BC7">
        <w:rPr>
          <w:rFonts w:ascii="Myriad Pro" w:hAnsi="Myriad Pro"/>
          <w:color w:val="000000" w:themeColor="text1"/>
          <w:sz w:val="26"/>
          <w:szCs w:val="26"/>
        </w:rPr>
        <w:t>, договоры</w:t>
      </w:r>
      <w:r>
        <w:rPr>
          <w:rFonts w:ascii="Myriad Pro" w:hAnsi="Myriad Pro"/>
          <w:color w:val="000000" w:themeColor="text1"/>
          <w:sz w:val="26"/>
          <w:szCs w:val="26"/>
        </w:rPr>
        <w:t xml:space="preserve"> с поставщиками на </w:t>
      </w:r>
      <w:r w:rsidR="009E1466">
        <w:rPr>
          <w:rFonts w:ascii="Myriad Pro" w:hAnsi="Myriad Pro"/>
          <w:color w:val="000000" w:themeColor="text1"/>
          <w:sz w:val="26"/>
          <w:szCs w:val="26"/>
        </w:rPr>
        <w:t xml:space="preserve">текущий и </w:t>
      </w:r>
      <w:r>
        <w:rPr>
          <w:rFonts w:ascii="Myriad Pro" w:hAnsi="Myriad Pro"/>
          <w:color w:val="000000" w:themeColor="text1"/>
          <w:sz w:val="26"/>
          <w:szCs w:val="26"/>
        </w:rPr>
        <w:t>очередной период регулирования;</w:t>
      </w:r>
    </w:p>
    <w:p w14:paraId="70891753" w14:textId="77777777" w:rsidR="00024FF7" w:rsidRPr="00232BC7" w:rsidRDefault="00405373"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Д</w:t>
      </w:r>
      <w:r w:rsidR="00024FF7" w:rsidRPr="00232BC7">
        <w:rPr>
          <w:rFonts w:ascii="Myriad Pro" w:hAnsi="Myriad Pro"/>
          <w:color w:val="000000" w:themeColor="text1"/>
          <w:sz w:val="26"/>
          <w:szCs w:val="26"/>
        </w:rPr>
        <w:t xml:space="preserve">окументы, подтверждающие параметры расчета </w:t>
      </w:r>
      <w:r>
        <w:rPr>
          <w:rFonts w:ascii="Myriad Pro" w:hAnsi="Myriad Pro"/>
          <w:color w:val="000000" w:themeColor="text1"/>
          <w:sz w:val="26"/>
          <w:szCs w:val="26"/>
        </w:rPr>
        <w:t>на приобретение индивидуальных средств защиты -</w:t>
      </w:r>
      <w:r w:rsidR="00024FF7">
        <w:rPr>
          <w:rFonts w:ascii="Myriad Pro" w:hAnsi="Myriad Pro"/>
          <w:color w:val="000000" w:themeColor="text1"/>
          <w:sz w:val="26"/>
          <w:szCs w:val="26"/>
        </w:rPr>
        <w:t xml:space="preserve"> </w:t>
      </w:r>
      <w:r w:rsidR="00024FF7" w:rsidRPr="00232BC7">
        <w:rPr>
          <w:rFonts w:ascii="Myriad Pro" w:hAnsi="Myriad Pro"/>
          <w:color w:val="000000" w:themeColor="text1"/>
          <w:sz w:val="26"/>
          <w:szCs w:val="26"/>
        </w:rPr>
        <w:t>количество бригад, количество выданных в эксплуатацию СИЗ, утвержденные графики приобретения СИЗ на</w:t>
      </w:r>
      <w:r>
        <w:rPr>
          <w:rFonts w:ascii="Myriad Pro" w:hAnsi="Myriad Pro"/>
          <w:color w:val="000000" w:themeColor="text1"/>
          <w:sz w:val="26"/>
          <w:szCs w:val="26"/>
        </w:rPr>
        <w:t xml:space="preserve"> текущий и очередной периоды регулирования</w:t>
      </w:r>
      <w:r w:rsidR="00515B42">
        <w:rPr>
          <w:rFonts w:ascii="Myriad Pro" w:hAnsi="Myriad Pro"/>
          <w:color w:val="000000" w:themeColor="text1"/>
          <w:sz w:val="26"/>
          <w:szCs w:val="26"/>
        </w:rPr>
        <w:t>;</w:t>
      </w:r>
    </w:p>
    <w:p w14:paraId="5650D1B9" w14:textId="77777777" w:rsidR="00515B42" w:rsidRDefault="00515B42"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Расчет </w:t>
      </w:r>
      <w:r w:rsidR="00024FF7" w:rsidRPr="00232BC7">
        <w:rPr>
          <w:rFonts w:ascii="Myriad Pro" w:hAnsi="Myriad Pro"/>
          <w:color w:val="000000" w:themeColor="text1"/>
          <w:sz w:val="26"/>
          <w:szCs w:val="26"/>
        </w:rPr>
        <w:t>потребност</w:t>
      </w:r>
      <w:r>
        <w:rPr>
          <w:rFonts w:ascii="Myriad Pro" w:hAnsi="Myriad Pro"/>
          <w:color w:val="000000" w:themeColor="text1"/>
          <w:sz w:val="26"/>
          <w:szCs w:val="26"/>
        </w:rPr>
        <w:t>и</w:t>
      </w:r>
      <w:r w:rsidR="00024FF7" w:rsidRPr="00232BC7">
        <w:rPr>
          <w:rFonts w:ascii="Myriad Pro" w:hAnsi="Myriad Pro"/>
          <w:color w:val="000000" w:themeColor="text1"/>
          <w:sz w:val="26"/>
          <w:szCs w:val="26"/>
        </w:rPr>
        <w:t xml:space="preserve"> в спец. одежде и обуви на </w:t>
      </w:r>
      <w:r>
        <w:rPr>
          <w:rFonts w:ascii="Myriad Pro" w:hAnsi="Myriad Pro"/>
          <w:color w:val="000000" w:themeColor="text1"/>
          <w:sz w:val="26"/>
          <w:szCs w:val="26"/>
        </w:rPr>
        <w:t>очередной период регулирования</w:t>
      </w:r>
      <w:r w:rsidR="00024FF7" w:rsidRPr="00232BC7">
        <w:rPr>
          <w:rFonts w:ascii="Myriad Pro" w:hAnsi="Myriad Pro"/>
          <w:color w:val="000000" w:themeColor="text1"/>
          <w:sz w:val="26"/>
          <w:szCs w:val="26"/>
        </w:rPr>
        <w:t xml:space="preserve"> с учетом фактически выданной работникам спец. одежды и обуви, срок носки которой не истек</w:t>
      </w:r>
      <w:r w:rsidR="00024FF7">
        <w:rPr>
          <w:rFonts w:ascii="Myriad Pro" w:hAnsi="Myriad Pro"/>
          <w:color w:val="000000" w:themeColor="text1"/>
          <w:sz w:val="26"/>
          <w:szCs w:val="26"/>
        </w:rPr>
        <w:t xml:space="preserve"> или истечет в очередном периоде регулирования</w:t>
      </w:r>
      <w:r>
        <w:rPr>
          <w:rFonts w:ascii="Myriad Pro" w:hAnsi="Myriad Pro"/>
          <w:color w:val="000000" w:themeColor="text1"/>
          <w:sz w:val="26"/>
          <w:szCs w:val="26"/>
        </w:rPr>
        <w:t>;</w:t>
      </w:r>
    </w:p>
    <w:p w14:paraId="758A88BC" w14:textId="3FFCAE94" w:rsidR="00515B42" w:rsidRPr="00404954" w:rsidRDefault="003166BC" w:rsidP="009C7D4D">
      <w:pPr>
        <w:pStyle w:val="a4"/>
        <w:numPr>
          <w:ilvl w:val="0"/>
          <w:numId w:val="11"/>
        </w:numPr>
        <w:spacing w:line="360" w:lineRule="auto"/>
        <w:jc w:val="both"/>
        <w:rPr>
          <w:rFonts w:ascii="Myriad Pro" w:hAnsi="Myriad Pro"/>
          <w:color w:val="000000" w:themeColor="text1"/>
          <w:sz w:val="26"/>
          <w:szCs w:val="26"/>
        </w:rPr>
      </w:pPr>
      <w:r w:rsidRPr="00404954">
        <w:rPr>
          <w:rFonts w:ascii="Myriad Pro" w:hAnsi="Myriad Pro"/>
          <w:color w:val="000000" w:themeColor="text1"/>
          <w:sz w:val="26"/>
          <w:szCs w:val="26"/>
        </w:rPr>
        <w:t>Обоснование численности работников</w:t>
      </w:r>
      <w:r w:rsidR="00024FF7" w:rsidRPr="00404954">
        <w:rPr>
          <w:rFonts w:ascii="Myriad Pro" w:hAnsi="Myriad Pro"/>
          <w:color w:val="000000" w:themeColor="text1"/>
          <w:sz w:val="26"/>
          <w:szCs w:val="26"/>
        </w:rPr>
        <w:t xml:space="preserve">, </w:t>
      </w:r>
      <w:r w:rsidRPr="00404954">
        <w:rPr>
          <w:rFonts w:ascii="Myriad Pro" w:hAnsi="Myriad Pro"/>
          <w:color w:val="000000" w:themeColor="text1"/>
          <w:sz w:val="26"/>
          <w:szCs w:val="26"/>
        </w:rPr>
        <w:t>принятой в</w:t>
      </w:r>
      <w:r w:rsidR="00024FF7" w:rsidRPr="00404954">
        <w:rPr>
          <w:rFonts w:ascii="Myriad Pro" w:hAnsi="Myriad Pro"/>
          <w:color w:val="000000" w:themeColor="text1"/>
          <w:sz w:val="26"/>
          <w:szCs w:val="26"/>
        </w:rPr>
        <w:t xml:space="preserve"> расчет затрат</w:t>
      </w:r>
      <w:r w:rsidR="00515B42" w:rsidRPr="00404954">
        <w:rPr>
          <w:rFonts w:ascii="Myriad Pro" w:hAnsi="Myriad Pro"/>
          <w:color w:val="000000" w:themeColor="text1"/>
          <w:sz w:val="26"/>
          <w:szCs w:val="26"/>
        </w:rPr>
        <w:t xml:space="preserve"> на спец. одежде и обуви на очередной период регулирования;</w:t>
      </w:r>
    </w:p>
    <w:p w14:paraId="5EAC8F07" w14:textId="540C28C1" w:rsidR="00515B42" w:rsidRDefault="00811013" w:rsidP="009C7D4D">
      <w:pPr>
        <w:pStyle w:val="a4"/>
        <w:numPr>
          <w:ilvl w:val="0"/>
          <w:numId w:val="11"/>
        </w:numPr>
        <w:spacing w:line="360" w:lineRule="auto"/>
        <w:jc w:val="both"/>
        <w:rPr>
          <w:rFonts w:ascii="Myriad Pro" w:hAnsi="Myriad Pro"/>
          <w:color w:val="000000" w:themeColor="text1"/>
          <w:sz w:val="26"/>
          <w:szCs w:val="26"/>
        </w:rPr>
      </w:pPr>
      <w:r w:rsidRPr="00404954">
        <w:rPr>
          <w:rFonts w:ascii="Myriad Pro" w:hAnsi="Myriad Pro"/>
          <w:color w:val="000000" w:themeColor="text1"/>
          <w:sz w:val="26"/>
          <w:szCs w:val="26"/>
        </w:rPr>
        <w:t>П</w:t>
      </w:r>
      <w:r w:rsidR="00024FF7" w:rsidRPr="00404954">
        <w:rPr>
          <w:rFonts w:ascii="Myriad Pro" w:hAnsi="Myriad Pro"/>
          <w:color w:val="000000" w:themeColor="text1"/>
          <w:sz w:val="26"/>
          <w:szCs w:val="26"/>
        </w:rPr>
        <w:t xml:space="preserve">о статье «Прочие материалы другие» </w:t>
      </w:r>
      <w:r w:rsidR="003166BC" w:rsidRPr="00404954">
        <w:rPr>
          <w:rFonts w:ascii="Myriad Pro" w:hAnsi="Myriad Pro"/>
          <w:color w:val="000000" w:themeColor="text1"/>
          <w:sz w:val="26"/>
          <w:szCs w:val="26"/>
        </w:rPr>
        <w:t xml:space="preserve">обоснование потребности </w:t>
      </w:r>
      <w:r w:rsidR="00024FF7" w:rsidRPr="00404954">
        <w:rPr>
          <w:rFonts w:ascii="Myriad Pro" w:hAnsi="Myriad Pro"/>
          <w:color w:val="000000" w:themeColor="text1"/>
          <w:sz w:val="26"/>
          <w:szCs w:val="26"/>
        </w:rPr>
        <w:t xml:space="preserve">в </w:t>
      </w:r>
      <w:proofErr w:type="spellStart"/>
      <w:r w:rsidR="00024FF7" w:rsidRPr="00404954">
        <w:rPr>
          <w:rFonts w:ascii="Myriad Pro" w:hAnsi="Myriad Pro"/>
          <w:color w:val="000000" w:themeColor="text1"/>
          <w:sz w:val="26"/>
          <w:szCs w:val="26"/>
        </w:rPr>
        <w:t>птицезащитных</w:t>
      </w:r>
      <w:proofErr w:type="spellEnd"/>
      <w:r w:rsidR="00024FF7" w:rsidRPr="00515B42">
        <w:rPr>
          <w:rFonts w:ascii="Myriad Pro" w:hAnsi="Myriad Pro"/>
          <w:color w:val="000000" w:themeColor="text1"/>
          <w:sz w:val="26"/>
          <w:szCs w:val="26"/>
        </w:rPr>
        <w:t xml:space="preserve"> устройствах (ПЗУ) </w:t>
      </w:r>
      <w:r w:rsidR="00515B42">
        <w:rPr>
          <w:rFonts w:ascii="Myriad Pro" w:hAnsi="Myriad Pro"/>
          <w:color w:val="000000" w:themeColor="text1"/>
          <w:sz w:val="26"/>
          <w:szCs w:val="26"/>
        </w:rPr>
        <w:t xml:space="preserve">с указанием </w:t>
      </w:r>
      <w:r w:rsidR="00024FF7" w:rsidRPr="00515B42">
        <w:rPr>
          <w:rFonts w:ascii="Myriad Pro" w:hAnsi="Myriad Pro"/>
          <w:color w:val="000000" w:themeColor="text1"/>
          <w:sz w:val="26"/>
          <w:szCs w:val="26"/>
        </w:rPr>
        <w:t>ссылк</w:t>
      </w:r>
      <w:r w:rsidR="00515B42">
        <w:rPr>
          <w:rFonts w:ascii="Myriad Pro" w:hAnsi="Myriad Pro"/>
          <w:color w:val="000000" w:themeColor="text1"/>
          <w:sz w:val="26"/>
          <w:szCs w:val="26"/>
        </w:rPr>
        <w:t>и</w:t>
      </w:r>
      <w:r w:rsidR="00024FF7" w:rsidRPr="00515B42">
        <w:rPr>
          <w:rFonts w:ascii="Myriad Pro" w:hAnsi="Myriad Pro"/>
          <w:color w:val="000000" w:themeColor="text1"/>
          <w:sz w:val="26"/>
          <w:szCs w:val="26"/>
        </w:rPr>
        <w:t xml:space="preserve"> на документ, на основании которого определено количество комплектов ПЗУ, приходящееся на одну опору</w:t>
      </w:r>
      <w:r w:rsidR="00515B42">
        <w:rPr>
          <w:rFonts w:ascii="Myriad Pro" w:hAnsi="Myriad Pro"/>
          <w:color w:val="000000" w:themeColor="text1"/>
          <w:sz w:val="26"/>
          <w:szCs w:val="26"/>
        </w:rPr>
        <w:t>;</w:t>
      </w:r>
    </w:p>
    <w:p w14:paraId="1CF7EDC4" w14:textId="77777777" w:rsidR="00515B42" w:rsidRDefault="00515B42"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Р</w:t>
      </w:r>
      <w:r w:rsidR="00024FF7" w:rsidRPr="00515B42">
        <w:rPr>
          <w:rFonts w:ascii="Myriad Pro" w:hAnsi="Myriad Pro"/>
          <w:color w:val="000000" w:themeColor="text1"/>
          <w:sz w:val="26"/>
          <w:szCs w:val="26"/>
        </w:rPr>
        <w:t xml:space="preserve">асчет расходов на </w:t>
      </w:r>
      <w:r>
        <w:rPr>
          <w:rFonts w:ascii="Myriad Pro" w:hAnsi="Myriad Pro"/>
          <w:color w:val="000000" w:themeColor="text1"/>
          <w:sz w:val="26"/>
          <w:szCs w:val="26"/>
        </w:rPr>
        <w:t xml:space="preserve">очередной период регулирования с указанием </w:t>
      </w:r>
      <w:r w:rsidR="00024FF7" w:rsidRPr="00515B42">
        <w:rPr>
          <w:rFonts w:ascii="Myriad Pro" w:hAnsi="Myriad Pro"/>
          <w:color w:val="000000" w:themeColor="text1"/>
          <w:sz w:val="26"/>
          <w:szCs w:val="26"/>
        </w:rPr>
        <w:t>количества ПЗУ по видам</w:t>
      </w:r>
      <w:r>
        <w:rPr>
          <w:rFonts w:ascii="Myriad Pro" w:hAnsi="Myriad Pro"/>
          <w:color w:val="000000" w:themeColor="text1"/>
          <w:sz w:val="26"/>
          <w:szCs w:val="26"/>
        </w:rPr>
        <w:t>;</w:t>
      </w:r>
    </w:p>
    <w:p w14:paraId="6E693318" w14:textId="77777777" w:rsidR="00515B42" w:rsidRDefault="00515B42"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У</w:t>
      </w:r>
      <w:r w:rsidR="00024FF7" w:rsidRPr="00515B42">
        <w:rPr>
          <w:rFonts w:ascii="Myriad Pro" w:hAnsi="Myriad Pro"/>
          <w:color w:val="000000" w:themeColor="text1"/>
          <w:sz w:val="26"/>
          <w:szCs w:val="26"/>
        </w:rPr>
        <w:t xml:space="preserve">твержденный на </w:t>
      </w:r>
      <w:r>
        <w:rPr>
          <w:rFonts w:ascii="Myriad Pro" w:hAnsi="Myriad Pro"/>
          <w:color w:val="000000" w:themeColor="text1"/>
          <w:sz w:val="26"/>
          <w:szCs w:val="26"/>
        </w:rPr>
        <w:t xml:space="preserve">очередной период регулирования </w:t>
      </w:r>
      <w:r w:rsidR="00024FF7" w:rsidRPr="00515B42">
        <w:rPr>
          <w:rFonts w:ascii="Myriad Pro" w:hAnsi="Myriad Pro"/>
          <w:color w:val="000000" w:themeColor="text1"/>
          <w:sz w:val="26"/>
          <w:szCs w:val="26"/>
        </w:rPr>
        <w:t>график оборудования ПЗУ</w:t>
      </w:r>
      <w:r>
        <w:rPr>
          <w:rFonts w:ascii="Myriad Pro" w:hAnsi="Myriad Pro"/>
          <w:color w:val="000000" w:themeColor="text1"/>
          <w:sz w:val="26"/>
          <w:szCs w:val="26"/>
        </w:rPr>
        <w:t>;</w:t>
      </w:r>
    </w:p>
    <w:p w14:paraId="54DA1714" w14:textId="77777777" w:rsidR="00024FF7" w:rsidRPr="00515B42" w:rsidRDefault="00515B42"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Д</w:t>
      </w:r>
      <w:r w:rsidR="00024FF7" w:rsidRPr="00515B42">
        <w:rPr>
          <w:rFonts w:ascii="Myriad Pro" w:hAnsi="Myriad Pro"/>
          <w:color w:val="000000" w:themeColor="text1"/>
          <w:sz w:val="26"/>
          <w:szCs w:val="26"/>
        </w:rPr>
        <w:t>оговор</w:t>
      </w:r>
      <w:r>
        <w:rPr>
          <w:rFonts w:ascii="Myriad Pro" w:hAnsi="Myriad Pro"/>
          <w:color w:val="000000" w:themeColor="text1"/>
          <w:sz w:val="26"/>
          <w:szCs w:val="26"/>
        </w:rPr>
        <w:t>ы</w:t>
      </w:r>
      <w:r w:rsidR="00024FF7" w:rsidRPr="00515B42">
        <w:rPr>
          <w:rFonts w:ascii="Myriad Pro" w:hAnsi="Myriad Pro"/>
          <w:color w:val="000000" w:themeColor="text1"/>
          <w:sz w:val="26"/>
          <w:szCs w:val="26"/>
        </w:rPr>
        <w:t xml:space="preserve"> </w:t>
      </w:r>
      <w:r w:rsidRPr="00515B42">
        <w:rPr>
          <w:rFonts w:ascii="Myriad Pro" w:hAnsi="Myriad Pro"/>
          <w:color w:val="000000" w:themeColor="text1"/>
          <w:sz w:val="26"/>
          <w:szCs w:val="26"/>
        </w:rPr>
        <w:t xml:space="preserve">коммерческие предложения организаций </w:t>
      </w:r>
      <w:r w:rsidR="00024FF7" w:rsidRPr="00515B42">
        <w:rPr>
          <w:rFonts w:ascii="Myriad Pro" w:hAnsi="Myriad Pro"/>
          <w:color w:val="000000" w:themeColor="text1"/>
          <w:sz w:val="26"/>
          <w:szCs w:val="26"/>
        </w:rPr>
        <w:t xml:space="preserve">на поставку ПЗУ </w:t>
      </w:r>
      <w:r>
        <w:rPr>
          <w:rFonts w:ascii="Myriad Pro" w:hAnsi="Myriad Pro"/>
          <w:color w:val="000000" w:themeColor="text1"/>
          <w:sz w:val="26"/>
          <w:szCs w:val="26"/>
        </w:rPr>
        <w:t>на текущий период регулирования и на очередной период регулирования;</w:t>
      </w:r>
    </w:p>
    <w:p w14:paraId="4DB441BE" w14:textId="77777777" w:rsidR="00515B42" w:rsidRDefault="00515B42"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Д</w:t>
      </w:r>
      <w:r w:rsidR="00024FF7" w:rsidRPr="00232BC7">
        <w:rPr>
          <w:rFonts w:ascii="Myriad Pro" w:hAnsi="Myriad Pro"/>
          <w:color w:val="000000" w:themeColor="text1"/>
          <w:sz w:val="26"/>
          <w:szCs w:val="26"/>
        </w:rPr>
        <w:t>окументы и расчеты, подтверждающие объемные показатели, принятые в расчет потребности</w:t>
      </w:r>
      <w:r>
        <w:rPr>
          <w:rFonts w:ascii="Myriad Pro" w:hAnsi="Myriad Pro"/>
          <w:color w:val="000000" w:themeColor="text1"/>
          <w:sz w:val="26"/>
          <w:szCs w:val="26"/>
        </w:rPr>
        <w:t xml:space="preserve"> </w:t>
      </w:r>
      <w:r w:rsidRPr="00232BC7">
        <w:rPr>
          <w:rFonts w:ascii="Myriad Pro" w:hAnsi="Myriad Pro"/>
          <w:color w:val="000000" w:themeColor="text1"/>
          <w:sz w:val="26"/>
          <w:szCs w:val="26"/>
        </w:rPr>
        <w:t xml:space="preserve">в материалах по направлению «Учет электроэнергии» на </w:t>
      </w:r>
      <w:r>
        <w:rPr>
          <w:rFonts w:ascii="Myriad Pro" w:hAnsi="Myriad Pro"/>
          <w:color w:val="000000" w:themeColor="text1"/>
          <w:sz w:val="26"/>
          <w:szCs w:val="26"/>
        </w:rPr>
        <w:t>очередной период регулирования;</w:t>
      </w:r>
    </w:p>
    <w:p w14:paraId="174AE9F2" w14:textId="77777777" w:rsidR="00024FF7" w:rsidRPr="00232BC7" w:rsidRDefault="00515B42" w:rsidP="009C7D4D">
      <w:pPr>
        <w:pStyle w:val="a4"/>
        <w:numPr>
          <w:ilvl w:val="0"/>
          <w:numId w:val="11"/>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У</w:t>
      </w:r>
      <w:r w:rsidR="00024FF7" w:rsidRPr="00232BC7">
        <w:rPr>
          <w:rFonts w:ascii="Myriad Pro" w:hAnsi="Myriad Pro"/>
          <w:color w:val="000000" w:themeColor="text1"/>
          <w:sz w:val="26"/>
          <w:szCs w:val="26"/>
        </w:rPr>
        <w:t xml:space="preserve">твержденный на </w:t>
      </w:r>
      <w:r>
        <w:rPr>
          <w:rFonts w:ascii="Myriad Pro" w:hAnsi="Myriad Pro"/>
          <w:color w:val="000000" w:themeColor="text1"/>
          <w:sz w:val="26"/>
          <w:szCs w:val="26"/>
        </w:rPr>
        <w:t xml:space="preserve">очередной период регулирования </w:t>
      </w:r>
      <w:r w:rsidR="00024FF7" w:rsidRPr="00232BC7">
        <w:rPr>
          <w:rFonts w:ascii="Myriad Pro" w:hAnsi="Myriad Pro"/>
          <w:color w:val="000000" w:themeColor="text1"/>
          <w:sz w:val="26"/>
          <w:szCs w:val="26"/>
        </w:rPr>
        <w:t>график замены приборов учета на подстанциях.</w:t>
      </w:r>
    </w:p>
    <w:p w14:paraId="2FFDAD2D" w14:textId="77777777" w:rsidR="00C9160B" w:rsidRDefault="00024FF7" w:rsidP="00C9160B">
      <w:pPr>
        <w:spacing w:line="360" w:lineRule="auto"/>
        <w:ind w:firstLine="567"/>
        <w:contextualSpacing/>
        <w:jc w:val="both"/>
        <w:rPr>
          <w:rFonts w:ascii="Myriad Pro" w:eastAsia="Calibri" w:hAnsi="Myriad Pro"/>
          <w:color w:val="000000" w:themeColor="text1"/>
          <w:sz w:val="26"/>
          <w:szCs w:val="26"/>
        </w:rPr>
      </w:pPr>
      <w:r w:rsidRPr="00281EEB">
        <w:rPr>
          <w:rFonts w:ascii="Myriad Pro" w:eastAsia="Calibri" w:hAnsi="Myriad Pro"/>
          <w:color w:val="000000" w:themeColor="text1"/>
          <w:sz w:val="26"/>
          <w:szCs w:val="26"/>
        </w:rPr>
        <w:t>По результатам анализа документов, представленных филиалом ПАО</w:t>
      </w:r>
      <w:r>
        <w:rPr>
          <w:rFonts w:ascii="Myriad Pro" w:eastAsia="Calibri" w:hAnsi="Myriad Pro"/>
          <w:color w:val="000000" w:themeColor="text1"/>
          <w:sz w:val="26"/>
          <w:szCs w:val="26"/>
        </w:rPr>
        <w:t> </w:t>
      </w:r>
      <w:r w:rsidRPr="00281EEB">
        <w:rPr>
          <w:rFonts w:ascii="Myriad Pro" w:eastAsia="Calibri" w:hAnsi="Myriad Pro"/>
          <w:color w:val="000000" w:themeColor="text1"/>
          <w:sz w:val="26"/>
          <w:szCs w:val="26"/>
        </w:rPr>
        <w:t xml:space="preserve">«МРСК Юга» </w:t>
      </w:r>
      <w:r>
        <w:rPr>
          <w:rFonts w:ascii="Myriad Pro" w:eastAsia="Calibri" w:hAnsi="Myriad Pro"/>
          <w:color w:val="000000" w:themeColor="text1"/>
          <w:sz w:val="26"/>
          <w:szCs w:val="26"/>
        </w:rPr>
        <w:t>–</w:t>
      </w:r>
      <w:r w:rsidRPr="00281EEB">
        <w:rPr>
          <w:rFonts w:ascii="Myriad Pro" w:eastAsia="Calibri" w:hAnsi="Myriad Pro"/>
          <w:color w:val="000000" w:themeColor="text1"/>
          <w:sz w:val="26"/>
          <w:szCs w:val="26"/>
        </w:rPr>
        <w:t xml:space="preserve"> «Калмэнерго» в РСТ РК для обоснования заявляемых расходов по статье</w:t>
      </w:r>
      <w:r>
        <w:rPr>
          <w:rFonts w:ascii="Myriad Pro" w:eastAsia="Calibri" w:hAnsi="Myriad Pro"/>
          <w:color w:val="000000" w:themeColor="text1"/>
          <w:sz w:val="26"/>
          <w:szCs w:val="26"/>
        </w:rPr>
        <w:t xml:space="preserve"> «Оплата труда»</w:t>
      </w:r>
      <w:r w:rsidRPr="00281EEB">
        <w:rPr>
          <w:rFonts w:ascii="Myriad Pro" w:eastAsia="Calibri" w:hAnsi="Myriad Pro"/>
          <w:color w:val="000000" w:themeColor="text1"/>
          <w:sz w:val="26"/>
          <w:szCs w:val="26"/>
        </w:rPr>
        <w:t xml:space="preserve">, Исполнитель </w:t>
      </w:r>
      <w:r w:rsidR="00C9160B">
        <w:rPr>
          <w:rFonts w:ascii="Myriad Pro" w:eastAsia="Calibri" w:hAnsi="Myriad Pro"/>
          <w:color w:val="000000" w:themeColor="text1"/>
          <w:sz w:val="26"/>
          <w:szCs w:val="26"/>
        </w:rPr>
        <w:t>рекомендует в составе обосновывающих материалов дополнительно предоставлять в регулирующий орган:</w:t>
      </w:r>
    </w:p>
    <w:p w14:paraId="31E95D08" w14:textId="77777777" w:rsidR="00024FF7" w:rsidRDefault="00C9160B" w:rsidP="009C7D4D">
      <w:pPr>
        <w:pStyle w:val="a4"/>
        <w:numPr>
          <w:ilvl w:val="0"/>
          <w:numId w:val="1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024FF7">
        <w:rPr>
          <w:rFonts w:ascii="Myriad Pro" w:hAnsi="Myriad Pro"/>
          <w:color w:val="000000" w:themeColor="text1"/>
          <w:sz w:val="26"/>
          <w:szCs w:val="26"/>
        </w:rPr>
        <w:t>асчет среднего размера выплат по районному коэффициенту (9,9%). Согласно пояснениям филиала</w:t>
      </w:r>
      <w:r w:rsidR="00024FF7" w:rsidRPr="00C2068B">
        <w:rPr>
          <w:rFonts w:ascii="Myriad Pro" w:hAnsi="Myriad Pro"/>
          <w:color w:val="000000" w:themeColor="text1"/>
          <w:sz w:val="26"/>
          <w:szCs w:val="26"/>
        </w:rPr>
        <w:t xml:space="preserve"> ПАО «МРСК Юга» </w:t>
      </w:r>
      <w:r w:rsidR="00024FF7">
        <w:rPr>
          <w:rFonts w:ascii="Myriad Pro" w:hAnsi="Myriad Pro"/>
          <w:color w:val="000000" w:themeColor="text1"/>
          <w:sz w:val="26"/>
          <w:szCs w:val="26"/>
        </w:rPr>
        <w:t>–</w:t>
      </w:r>
      <w:r w:rsidR="00024FF7" w:rsidRPr="00C2068B">
        <w:rPr>
          <w:rFonts w:ascii="Myriad Pro" w:hAnsi="Myriad Pro"/>
          <w:color w:val="000000" w:themeColor="text1"/>
          <w:sz w:val="26"/>
          <w:szCs w:val="26"/>
        </w:rPr>
        <w:t xml:space="preserve"> «Калмэнерго» </w:t>
      </w:r>
      <w:r w:rsidR="00024FF7">
        <w:rPr>
          <w:rFonts w:ascii="Myriad Pro" w:hAnsi="Myriad Pro"/>
          <w:color w:val="000000" w:themeColor="text1"/>
          <w:sz w:val="26"/>
          <w:szCs w:val="26"/>
        </w:rPr>
        <w:t>в</w:t>
      </w:r>
      <w:r w:rsidR="00024FF7" w:rsidRPr="00C2068B">
        <w:rPr>
          <w:rFonts w:ascii="Myriad Pro" w:hAnsi="Myriad Pro"/>
          <w:color w:val="000000" w:themeColor="text1"/>
          <w:sz w:val="26"/>
          <w:szCs w:val="26"/>
        </w:rPr>
        <w:t xml:space="preserve">ыплаты по районному коэффициенту </w:t>
      </w:r>
      <w:r w:rsidR="00024FF7">
        <w:rPr>
          <w:rFonts w:ascii="Myriad Pro" w:hAnsi="Myriad Pro"/>
          <w:color w:val="000000" w:themeColor="text1"/>
          <w:sz w:val="26"/>
          <w:szCs w:val="26"/>
        </w:rPr>
        <w:t xml:space="preserve">производятся </w:t>
      </w:r>
      <w:r w:rsidR="00024FF7" w:rsidRPr="00C2068B">
        <w:rPr>
          <w:rFonts w:ascii="Myriad Pro" w:hAnsi="Myriad Pro"/>
          <w:color w:val="000000" w:themeColor="text1"/>
          <w:sz w:val="26"/>
          <w:szCs w:val="26"/>
        </w:rPr>
        <w:t>за работу в пустынной и безвод</w:t>
      </w:r>
      <w:r w:rsidR="00024FF7">
        <w:rPr>
          <w:rFonts w:ascii="Myriad Pro" w:hAnsi="Myriad Pro"/>
          <w:color w:val="000000" w:themeColor="text1"/>
          <w:sz w:val="26"/>
          <w:szCs w:val="26"/>
        </w:rPr>
        <w:t>ной местности на основании постановления</w:t>
      </w:r>
      <w:r w:rsidR="00024FF7" w:rsidRPr="00C2068B">
        <w:rPr>
          <w:rFonts w:ascii="Myriad Pro" w:hAnsi="Myriad Pro"/>
          <w:color w:val="000000" w:themeColor="text1"/>
          <w:sz w:val="26"/>
          <w:szCs w:val="26"/>
        </w:rPr>
        <w:t xml:space="preserve"> Правительства Р</w:t>
      </w:r>
      <w:r w:rsidR="00024FF7">
        <w:rPr>
          <w:rFonts w:ascii="Myriad Pro" w:hAnsi="Myriad Pro"/>
          <w:color w:val="000000" w:themeColor="text1"/>
          <w:sz w:val="26"/>
          <w:szCs w:val="26"/>
        </w:rPr>
        <w:t xml:space="preserve">еспублики </w:t>
      </w:r>
      <w:r w:rsidR="00024FF7" w:rsidRPr="00C2068B">
        <w:rPr>
          <w:rFonts w:ascii="Myriad Pro" w:hAnsi="Myriad Pro"/>
          <w:color w:val="000000" w:themeColor="text1"/>
          <w:sz w:val="26"/>
          <w:szCs w:val="26"/>
        </w:rPr>
        <w:t>К</w:t>
      </w:r>
      <w:r w:rsidR="00024FF7">
        <w:rPr>
          <w:rFonts w:ascii="Myriad Pro" w:hAnsi="Myriad Pro"/>
          <w:color w:val="000000" w:themeColor="text1"/>
          <w:sz w:val="26"/>
          <w:szCs w:val="26"/>
        </w:rPr>
        <w:t>алмыкия</w:t>
      </w:r>
      <w:r w:rsidR="00024FF7" w:rsidRPr="00C2068B">
        <w:rPr>
          <w:rFonts w:ascii="Myriad Pro" w:hAnsi="Myriad Pro"/>
          <w:color w:val="000000" w:themeColor="text1"/>
          <w:sz w:val="26"/>
          <w:szCs w:val="26"/>
        </w:rPr>
        <w:t xml:space="preserve"> от </w:t>
      </w:r>
      <w:r w:rsidR="00024FF7">
        <w:rPr>
          <w:rFonts w:ascii="Myriad Pro" w:hAnsi="Myriad Pro"/>
          <w:color w:val="000000" w:themeColor="text1"/>
          <w:sz w:val="26"/>
          <w:szCs w:val="26"/>
        </w:rPr>
        <w:t xml:space="preserve">15.01.2007 №7 «Об </w:t>
      </w:r>
      <w:r w:rsidR="00024FF7">
        <w:rPr>
          <w:rFonts w:ascii="Myriad Pro" w:hAnsi="Myriad Pro"/>
          <w:color w:val="000000" w:themeColor="text1"/>
          <w:sz w:val="26"/>
          <w:szCs w:val="26"/>
        </w:rPr>
        <w:lastRenderedPageBreak/>
        <w:t xml:space="preserve">установлении повышающих </w:t>
      </w:r>
      <w:r w:rsidR="00024FF7" w:rsidRPr="00C2068B">
        <w:rPr>
          <w:rFonts w:ascii="Myriad Pro" w:hAnsi="Myriad Pro"/>
          <w:color w:val="000000" w:themeColor="text1"/>
          <w:sz w:val="26"/>
          <w:szCs w:val="26"/>
        </w:rPr>
        <w:t>коэффициентов к заработной плате работников государственных учреждений Р</w:t>
      </w:r>
      <w:r w:rsidR="00024FF7">
        <w:rPr>
          <w:rFonts w:ascii="Myriad Pro" w:hAnsi="Myriad Pro"/>
          <w:color w:val="000000" w:themeColor="text1"/>
          <w:sz w:val="26"/>
          <w:szCs w:val="26"/>
        </w:rPr>
        <w:t xml:space="preserve">еспублики </w:t>
      </w:r>
      <w:r w:rsidR="00024FF7" w:rsidRPr="00C2068B">
        <w:rPr>
          <w:rFonts w:ascii="Myriad Pro" w:hAnsi="Myriad Pro"/>
          <w:color w:val="000000" w:themeColor="text1"/>
          <w:sz w:val="26"/>
          <w:szCs w:val="26"/>
        </w:rPr>
        <w:t>К</w:t>
      </w:r>
      <w:r w:rsidR="00024FF7">
        <w:rPr>
          <w:rFonts w:ascii="Myriad Pro" w:hAnsi="Myriad Pro"/>
          <w:color w:val="000000" w:themeColor="text1"/>
          <w:sz w:val="26"/>
          <w:szCs w:val="26"/>
        </w:rPr>
        <w:t>алмыкия</w:t>
      </w:r>
      <w:r w:rsidR="00024FF7" w:rsidRPr="00C2068B">
        <w:rPr>
          <w:rFonts w:ascii="Myriad Pro" w:hAnsi="Myriad Pro"/>
          <w:color w:val="000000" w:themeColor="text1"/>
          <w:sz w:val="26"/>
          <w:szCs w:val="26"/>
        </w:rPr>
        <w:t>, занятых на работах в пу</w:t>
      </w:r>
      <w:r w:rsidR="00024FF7">
        <w:rPr>
          <w:rFonts w:ascii="Myriad Pro" w:hAnsi="Myriad Pro"/>
          <w:color w:val="000000" w:themeColor="text1"/>
          <w:sz w:val="26"/>
          <w:szCs w:val="26"/>
        </w:rPr>
        <w:t>стынной и безводной местности». При этом Исполнитель отмечает, что данным постановлением для различных муниципальных образований Республики Калмыкия установлены разные коэффициенты от 1,1 до 1,3.</w:t>
      </w:r>
    </w:p>
    <w:p w14:paraId="60A2D2E5" w14:textId="77777777" w:rsidR="00C9160B" w:rsidRPr="00C9160B" w:rsidRDefault="00C9160B" w:rsidP="00C9160B">
      <w:pPr>
        <w:spacing w:line="360" w:lineRule="auto"/>
        <w:ind w:firstLine="567"/>
        <w:jc w:val="both"/>
        <w:rPr>
          <w:rFonts w:ascii="Myriad Pro" w:eastAsia="Calibri" w:hAnsi="Myriad Pro"/>
          <w:color w:val="000000" w:themeColor="text1"/>
          <w:sz w:val="26"/>
          <w:szCs w:val="26"/>
        </w:rPr>
      </w:pPr>
      <w:r w:rsidRPr="00C9160B">
        <w:rPr>
          <w:rFonts w:ascii="Myriad Pro" w:eastAsia="Calibri" w:hAnsi="Myriad Pro"/>
          <w:color w:val="000000" w:themeColor="text1"/>
          <w:sz w:val="26"/>
          <w:szCs w:val="26"/>
        </w:rPr>
        <w:t>Исполнитель отмечает, что филиалу ПАО «МРСК Юга» – «Калмэнерго» необходимо обратить внимание на соответствие показател</w:t>
      </w:r>
      <w:r>
        <w:rPr>
          <w:rFonts w:ascii="Myriad Pro" w:eastAsia="Calibri" w:hAnsi="Myriad Pro"/>
          <w:color w:val="000000" w:themeColor="text1"/>
          <w:sz w:val="26"/>
          <w:szCs w:val="26"/>
        </w:rPr>
        <w:t>я среднесписочной численности персонала</w:t>
      </w:r>
      <w:r w:rsidRPr="00C9160B">
        <w:rPr>
          <w:rFonts w:ascii="Myriad Pro" w:eastAsia="Calibri" w:hAnsi="Myriad Pro"/>
          <w:color w:val="000000" w:themeColor="text1"/>
          <w:sz w:val="26"/>
          <w:szCs w:val="26"/>
        </w:rPr>
        <w:t>, указываем</w:t>
      </w:r>
      <w:r>
        <w:rPr>
          <w:rFonts w:ascii="Myriad Pro" w:eastAsia="Calibri" w:hAnsi="Myriad Pro"/>
          <w:color w:val="000000" w:themeColor="text1"/>
          <w:sz w:val="26"/>
          <w:szCs w:val="26"/>
        </w:rPr>
        <w:t>ого</w:t>
      </w:r>
      <w:r w:rsidRPr="00C9160B">
        <w:rPr>
          <w:rFonts w:ascii="Myriad Pro" w:eastAsia="Calibri" w:hAnsi="Myriad Pro"/>
          <w:color w:val="000000" w:themeColor="text1"/>
          <w:sz w:val="26"/>
          <w:szCs w:val="26"/>
        </w:rPr>
        <w:t xml:space="preserve"> в различных форматах расчетов</w:t>
      </w:r>
      <w:r>
        <w:rPr>
          <w:rFonts w:ascii="Myriad Pro" w:eastAsia="Calibri" w:hAnsi="Myriad Pro"/>
          <w:color w:val="000000" w:themeColor="text1"/>
          <w:sz w:val="26"/>
          <w:szCs w:val="26"/>
        </w:rPr>
        <w:t xml:space="preserve"> и отчетности</w:t>
      </w:r>
      <w:r w:rsidRPr="00C9160B">
        <w:rPr>
          <w:rFonts w:ascii="Myriad Pro" w:eastAsia="Calibri" w:hAnsi="Myriad Pro"/>
          <w:color w:val="000000" w:themeColor="text1"/>
          <w:sz w:val="26"/>
          <w:szCs w:val="26"/>
        </w:rPr>
        <w:t>.</w:t>
      </w:r>
    </w:p>
    <w:p w14:paraId="618196F9" w14:textId="77777777" w:rsidR="00C9160B" w:rsidRDefault="005F37BD" w:rsidP="00C9160B">
      <w:pPr>
        <w:spacing w:line="360" w:lineRule="auto"/>
        <w:ind w:firstLine="567"/>
        <w:contextualSpacing/>
        <w:jc w:val="both"/>
        <w:rPr>
          <w:rFonts w:ascii="Myriad Pro" w:eastAsia="Calibri" w:hAnsi="Myriad Pro"/>
          <w:color w:val="000000" w:themeColor="text1"/>
          <w:sz w:val="26"/>
          <w:szCs w:val="26"/>
        </w:rPr>
      </w:pPr>
      <w:r w:rsidRPr="00281EEB">
        <w:rPr>
          <w:rFonts w:ascii="Myriad Pro" w:eastAsia="Calibri" w:hAnsi="Myriad Pro"/>
          <w:color w:val="000000" w:themeColor="text1"/>
          <w:sz w:val="26"/>
          <w:szCs w:val="26"/>
        </w:rPr>
        <w:t>По результатам анализа документов, представленных филиалом ПАО</w:t>
      </w:r>
      <w:r>
        <w:rPr>
          <w:rFonts w:ascii="Myriad Pro" w:eastAsia="Calibri" w:hAnsi="Myriad Pro"/>
          <w:color w:val="000000" w:themeColor="text1"/>
          <w:sz w:val="26"/>
          <w:szCs w:val="26"/>
        </w:rPr>
        <w:t> </w:t>
      </w:r>
      <w:r w:rsidRPr="00281EEB">
        <w:rPr>
          <w:rFonts w:ascii="Myriad Pro" w:eastAsia="Calibri" w:hAnsi="Myriad Pro"/>
          <w:color w:val="000000" w:themeColor="text1"/>
          <w:sz w:val="26"/>
          <w:szCs w:val="26"/>
        </w:rPr>
        <w:t xml:space="preserve">«МРСК Юга» </w:t>
      </w:r>
      <w:r>
        <w:rPr>
          <w:rFonts w:ascii="Myriad Pro" w:eastAsia="Calibri" w:hAnsi="Myriad Pro"/>
          <w:color w:val="000000" w:themeColor="text1"/>
          <w:sz w:val="26"/>
          <w:szCs w:val="26"/>
        </w:rPr>
        <w:t>–</w:t>
      </w:r>
      <w:r w:rsidRPr="00281EEB">
        <w:rPr>
          <w:rFonts w:ascii="Myriad Pro" w:eastAsia="Calibri" w:hAnsi="Myriad Pro"/>
          <w:color w:val="000000" w:themeColor="text1"/>
          <w:sz w:val="26"/>
          <w:szCs w:val="26"/>
        </w:rPr>
        <w:t xml:space="preserve"> «Калмэнерго» в РСТ РК для обоснования заявляемых расходов по статье</w:t>
      </w:r>
      <w:r>
        <w:rPr>
          <w:rFonts w:ascii="Myriad Pro" w:eastAsia="Calibri" w:hAnsi="Myriad Pro"/>
          <w:color w:val="000000" w:themeColor="text1"/>
          <w:sz w:val="26"/>
          <w:szCs w:val="26"/>
        </w:rPr>
        <w:t xml:space="preserve"> «Расходы на подготовку кадров»</w:t>
      </w:r>
      <w:r w:rsidRPr="00281EEB">
        <w:rPr>
          <w:rFonts w:ascii="Myriad Pro" w:eastAsia="Calibri" w:hAnsi="Myriad Pro"/>
          <w:color w:val="000000" w:themeColor="text1"/>
          <w:sz w:val="26"/>
          <w:szCs w:val="26"/>
        </w:rPr>
        <w:t xml:space="preserve">, Исполнитель </w:t>
      </w:r>
      <w:r w:rsidR="00C9160B">
        <w:rPr>
          <w:rFonts w:ascii="Myriad Pro" w:eastAsia="Calibri" w:hAnsi="Myriad Pro"/>
          <w:color w:val="000000" w:themeColor="text1"/>
          <w:sz w:val="26"/>
          <w:szCs w:val="26"/>
        </w:rPr>
        <w:t xml:space="preserve">рекомендует в составе </w:t>
      </w:r>
      <w:r w:rsidR="00C9160B" w:rsidRPr="001915CE">
        <w:rPr>
          <w:rFonts w:ascii="Myriad Pro" w:eastAsia="Calibri" w:hAnsi="Myriad Pro"/>
          <w:color w:val="000000" w:themeColor="text1"/>
          <w:sz w:val="26"/>
          <w:szCs w:val="26"/>
        </w:rPr>
        <w:t>обосновывающих материалов дополнительно предоставлять в регулирующий орган:</w:t>
      </w:r>
    </w:p>
    <w:p w14:paraId="4389AAFE" w14:textId="77777777" w:rsidR="005F37BD" w:rsidRPr="007669CF" w:rsidRDefault="001915CE" w:rsidP="009C7D4D">
      <w:pPr>
        <w:pStyle w:val="a4"/>
        <w:numPr>
          <w:ilvl w:val="0"/>
          <w:numId w:val="13"/>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Б</w:t>
      </w:r>
      <w:r w:rsidR="005F37BD" w:rsidRPr="007669CF">
        <w:rPr>
          <w:rFonts w:ascii="Myriad Pro" w:hAnsi="Myriad Pro"/>
          <w:color w:val="000000" w:themeColor="text1"/>
          <w:sz w:val="26"/>
          <w:szCs w:val="26"/>
        </w:rPr>
        <w:t xml:space="preserve">ухгалтерские документы (оборотно-сальдовые ведомости, отчеты по проводкам) для подтверждения суммы фактических расходов за </w:t>
      </w:r>
      <w:r>
        <w:rPr>
          <w:rFonts w:ascii="Myriad Pro" w:hAnsi="Myriad Pro"/>
          <w:color w:val="000000" w:themeColor="text1"/>
          <w:sz w:val="26"/>
          <w:szCs w:val="26"/>
        </w:rPr>
        <w:t>истекший период регулирования;</w:t>
      </w:r>
    </w:p>
    <w:p w14:paraId="1371B8A1" w14:textId="77777777" w:rsidR="005F37BD" w:rsidRPr="005A591C" w:rsidRDefault="005F37BD" w:rsidP="009C7D4D">
      <w:pPr>
        <w:pStyle w:val="a4"/>
        <w:numPr>
          <w:ilvl w:val="0"/>
          <w:numId w:val="13"/>
        </w:numPr>
        <w:spacing w:line="360" w:lineRule="auto"/>
        <w:ind w:left="1134" w:hanging="567"/>
        <w:jc w:val="both"/>
        <w:rPr>
          <w:rFonts w:ascii="Myriad Pro" w:hAnsi="Myriad Pro"/>
          <w:color w:val="000000" w:themeColor="text1"/>
          <w:sz w:val="26"/>
          <w:szCs w:val="26"/>
        </w:rPr>
      </w:pPr>
      <w:r w:rsidRPr="005A591C">
        <w:rPr>
          <w:rFonts w:ascii="Myriad Pro" w:hAnsi="Myriad Pro"/>
          <w:color w:val="000000" w:themeColor="text1"/>
          <w:sz w:val="26"/>
          <w:szCs w:val="26"/>
        </w:rPr>
        <w:t xml:space="preserve">Расчет расходов на </w:t>
      </w:r>
      <w:r>
        <w:rPr>
          <w:rFonts w:ascii="Myriad Pro" w:hAnsi="Myriad Pro"/>
          <w:color w:val="000000" w:themeColor="text1"/>
          <w:sz w:val="26"/>
          <w:szCs w:val="26"/>
        </w:rPr>
        <w:t>подготовку кадров</w:t>
      </w:r>
      <w:r w:rsidRPr="005A591C">
        <w:rPr>
          <w:rFonts w:ascii="Myriad Pro" w:hAnsi="Myriad Pro"/>
          <w:color w:val="000000" w:themeColor="text1"/>
          <w:sz w:val="26"/>
          <w:szCs w:val="26"/>
        </w:rPr>
        <w:t xml:space="preserve"> в соответствии с </w:t>
      </w:r>
      <w:r w:rsidR="001915CE">
        <w:rPr>
          <w:rFonts w:ascii="Myriad Pro" w:hAnsi="Myriad Pro"/>
          <w:color w:val="000000" w:themeColor="text1"/>
          <w:sz w:val="26"/>
          <w:szCs w:val="26"/>
        </w:rPr>
        <w:t>положениями действующего Отраслевого тарифного соглашения в электроэнергетике;</w:t>
      </w:r>
    </w:p>
    <w:p w14:paraId="0CC4B09D" w14:textId="77777777" w:rsidR="005F37BD" w:rsidRDefault="005F37BD" w:rsidP="009C7D4D">
      <w:pPr>
        <w:pStyle w:val="a4"/>
        <w:numPr>
          <w:ilvl w:val="0"/>
          <w:numId w:val="13"/>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Расчет </w:t>
      </w:r>
      <w:r w:rsidRPr="00B20C10">
        <w:rPr>
          <w:rFonts w:ascii="Myriad Pro" w:hAnsi="Myriad Pro"/>
          <w:color w:val="000000" w:themeColor="text1"/>
          <w:sz w:val="26"/>
          <w:szCs w:val="26"/>
        </w:rPr>
        <w:t xml:space="preserve">расходов на подготовку кадров </w:t>
      </w:r>
      <w:r w:rsidR="001915CE">
        <w:rPr>
          <w:rFonts w:ascii="Myriad Pro" w:hAnsi="Myriad Pro"/>
          <w:color w:val="000000" w:themeColor="text1"/>
          <w:sz w:val="26"/>
          <w:szCs w:val="26"/>
        </w:rPr>
        <w:t xml:space="preserve">Филиала с </w:t>
      </w:r>
      <w:r>
        <w:rPr>
          <w:rFonts w:ascii="Myriad Pro" w:hAnsi="Myriad Pro"/>
          <w:color w:val="000000" w:themeColor="text1"/>
          <w:sz w:val="26"/>
          <w:szCs w:val="26"/>
        </w:rPr>
        <w:t>указан</w:t>
      </w:r>
      <w:r w:rsidR="001915CE">
        <w:rPr>
          <w:rFonts w:ascii="Myriad Pro" w:hAnsi="Myriad Pro"/>
          <w:color w:val="000000" w:themeColor="text1"/>
          <w:sz w:val="26"/>
          <w:szCs w:val="26"/>
        </w:rPr>
        <w:t>ием</w:t>
      </w:r>
      <w:r>
        <w:rPr>
          <w:rFonts w:ascii="Myriad Pro" w:hAnsi="Myriad Pro"/>
          <w:color w:val="000000" w:themeColor="text1"/>
          <w:sz w:val="26"/>
          <w:szCs w:val="26"/>
        </w:rPr>
        <w:t xml:space="preserve"> структурны</w:t>
      </w:r>
      <w:r w:rsidR="001915CE">
        <w:rPr>
          <w:rFonts w:ascii="Myriad Pro" w:hAnsi="Myriad Pro"/>
          <w:color w:val="000000" w:themeColor="text1"/>
          <w:sz w:val="26"/>
          <w:szCs w:val="26"/>
        </w:rPr>
        <w:t>х</w:t>
      </w:r>
      <w:r>
        <w:rPr>
          <w:rFonts w:ascii="Myriad Pro" w:hAnsi="Myriad Pro"/>
          <w:color w:val="000000" w:themeColor="text1"/>
          <w:sz w:val="26"/>
          <w:szCs w:val="26"/>
        </w:rPr>
        <w:t xml:space="preserve"> подразделени</w:t>
      </w:r>
      <w:r w:rsidR="001915CE">
        <w:rPr>
          <w:rFonts w:ascii="Myriad Pro" w:hAnsi="Myriad Pro"/>
          <w:color w:val="000000" w:themeColor="text1"/>
          <w:sz w:val="26"/>
          <w:szCs w:val="26"/>
        </w:rPr>
        <w:t>й</w:t>
      </w:r>
      <w:r>
        <w:rPr>
          <w:rFonts w:ascii="Myriad Pro" w:hAnsi="Myriad Pro"/>
          <w:color w:val="000000" w:themeColor="text1"/>
          <w:sz w:val="26"/>
          <w:szCs w:val="26"/>
        </w:rPr>
        <w:t xml:space="preserve"> и должност</w:t>
      </w:r>
      <w:r w:rsidR="001915CE">
        <w:rPr>
          <w:rFonts w:ascii="Myriad Pro" w:hAnsi="Myriad Pro"/>
          <w:color w:val="000000" w:themeColor="text1"/>
          <w:sz w:val="26"/>
          <w:szCs w:val="26"/>
        </w:rPr>
        <w:t>ей</w:t>
      </w:r>
      <w:r>
        <w:rPr>
          <w:rFonts w:ascii="Myriad Pro" w:hAnsi="Myriad Pro"/>
          <w:color w:val="000000" w:themeColor="text1"/>
          <w:sz w:val="26"/>
          <w:szCs w:val="26"/>
        </w:rPr>
        <w:t>/професси</w:t>
      </w:r>
      <w:r w:rsidR="001915CE">
        <w:rPr>
          <w:rFonts w:ascii="Myriad Pro" w:hAnsi="Myriad Pro"/>
          <w:color w:val="000000" w:themeColor="text1"/>
          <w:sz w:val="26"/>
          <w:szCs w:val="26"/>
        </w:rPr>
        <w:t>й</w:t>
      </w:r>
      <w:r>
        <w:rPr>
          <w:rFonts w:ascii="Myriad Pro" w:hAnsi="Myriad Pro"/>
          <w:color w:val="000000" w:themeColor="text1"/>
          <w:sz w:val="26"/>
          <w:szCs w:val="26"/>
        </w:rPr>
        <w:t xml:space="preserve"> сотрудников, обучение которых планируется в </w:t>
      </w:r>
      <w:r w:rsidR="001915CE">
        <w:rPr>
          <w:rFonts w:ascii="Myriad Pro" w:hAnsi="Myriad Pro"/>
          <w:color w:val="000000" w:themeColor="text1"/>
          <w:sz w:val="26"/>
          <w:szCs w:val="26"/>
        </w:rPr>
        <w:t>очередном периоде регулирования</w:t>
      </w:r>
      <w:r>
        <w:rPr>
          <w:rFonts w:ascii="Myriad Pro" w:hAnsi="Myriad Pro"/>
          <w:color w:val="000000" w:themeColor="text1"/>
          <w:sz w:val="26"/>
          <w:szCs w:val="26"/>
        </w:rPr>
        <w:t>,</w:t>
      </w:r>
      <w:r w:rsidR="001915CE">
        <w:rPr>
          <w:rFonts w:ascii="Myriad Pro" w:hAnsi="Myriad Pro"/>
          <w:color w:val="000000" w:themeColor="text1"/>
          <w:sz w:val="26"/>
          <w:szCs w:val="26"/>
        </w:rPr>
        <w:t xml:space="preserve"> документы, обосновывающие планируемую</w:t>
      </w:r>
      <w:r>
        <w:rPr>
          <w:rFonts w:ascii="Myriad Pro" w:hAnsi="Myriad Pro"/>
          <w:color w:val="000000" w:themeColor="text1"/>
          <w:sz w:val="26"/>
          <w:szCs w:val="26"/>
        </w:rPr>
        <w:t xml:space="preserve"> численность работников по учебным курсам;</w:t>
      </w:r>
    </w:p>
    <w:p w14:paraId="70B82C62" w14:textId="77777777" w:rsidR="005F37BD" w:rsidRPr="007669CF" w:rsidRDefault="001915CE" w:rsidP="009C7D4D">
      <w:pPr>
        <w:pStyle w:val="a4"/>
        <w:numPr>
          <w:ilvl w:val="0"/>
          <w:numId w:val="13"/>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5F37BD">
        <w:rPr>
          <w:rFonts w:ascii="Myriad Pro" w:hAnsi="Myriad Pro"/>
          <w:color w:val="000000" w:themeColor="text1"/>
          <w:sz w:val="26"/>
          <w:szCs w:val="26"/>
        </w:rPr>
        <w:t>окументы для обоснования цен на обучение работников, указанных в</w:t>
      </w:r>
      <w:r w:rsidR="005F37BD" w:rsidRPr="009E1DEE">
        <w:rPr>
          <w:rFonts w:ascii="Myriad Pro" w:hAnsi="Myriad Pro"/>
          <w:color w:val="000000" w:themeColor="text1"/>
          <w:sz w:val="26"/>
          <w:szCs w:val="26"/>
        </w:rPr>
        <w:t xml:space="preserve"> </w:t>
      </w:r>
      <w:r>
        <w:rPr>
          <w:rFonts w:ascii="Myriad Pro" w:hAnsi="Myriad Pro"/>
          <w:color w:val="000000" w:themeColor="text1"/>
          <w:sz w:val="26"/>
          <w:szCs w:val="26"/>
        </w:rPr>
        <w:t>р</w:t>
      </w:r>
      <w:r w:rsidR="005F37BD">
        <w:rPr>
          <w:rFonts w:ascii="Myriad Pro" w:hAnsi="Myriad Pro"/>
          <w:color w:val="000000" w:themeColor="text1"/>
          <w:sz w:val="26"/>
          <w:szCs w:val="26"/>
        </w:rPr>
        <w:t xml:space="preserve">асчете </w:t>
      </w:r>
      <w:r w:rsidR="005F37BD" w:rsidRPr="00B20C10">
        <w:rPr>
          <w:rFonts w:ascii="Myriad Pro" w:hAnsi="Myriad Pro"/>
          <w:color w:val="000000" w:themeColor="text1"/>
          <w:sz w:val="26"/>
          <w:szCs w:val="26"/>
        </w:rPr>
        <w:t xml:space="preserve">расходов на подготовку кадров </w:t>
      </w:r>
      <w:r>
        <w:rPr>
          <w:rFonts w:ascii="Myriad Pro" w:hAnsi="Myriad Pro"/>
          <w:color w:val="000000" w:themeColor="text1"/>
          <w:sz w:val="26"/>
          <w:szCs w:val="26"/>
        </w:rPr>
        <w:t>на очередной период регулирования (коммерческие предложения организаций, договоры оказания услуг на текущий и очередной периоды регулирования);</w:t>
      </w:r>
    </w:p>
    <w:p w14:paraId="648B9207" w14:textId="77777777" w:rsidR="005F37BD" w:rsidRDefault="001915CE" w:rsidP="009C7D4D">
      <w:pPr>
        <w:pStyle w:val="a4"/>
        <w:numPr>
          <w:ilvl w:val="0"/>
          <w:numId w:val="13"/>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У</w:t>
      </w:r>
      <w:r w:rsidR="005F37BD">
        <w:rPr>
          <w:rFonts w:ascii="Myriad Pro" w:hAnsi="Myriad Pro"/>
          <w:color w:val="000000" w:themeColor="text1"/>
          <w:sz w:val="26"/>
          <w:szCs w:val="26"/>
        </w:rPr>
        <w:t>твержденный график профессиональной подготовки кадров и повышение квалификации работников</w:t>
      </w:r>
      <w:r w:rsidR="005F37BD" w:rsidRPr="009E1DEE">
        <w:t xml:space="preserve"> </w:t>
      </w:r>
      <w:r w:rsidR="005F37BD" w:rsidRPr="009E1DEE">
        <w:rPr>
          <w:rFonts w:ascii="Myriad Pro" w:hAnsi="Myriad Pro"/>
          <w:color w:val="000000" w:themeColor="text1"/>
          <w:sz w:val="26"/>
          <w:szCs w:val="26"/>
        </w:rPr>
        <w:t xml:space="preserve">филиала ПАО «МРСК Юга» </w:t>
      </w:r>
      <w:r w:rsidR="005F37BD">
        <w:rPr>
          <w:rFonts w:ascii="Myriad Pro" w:hAnsi="Myriad Pro"/>
          <w:color w:val="000000" w:themeColor="text1"/>
          <w:sz w:val="26"/>
          <w:szCs w:val="26"/>
        </w:rPr>
        <w:t>–</w:t>
      </w:r>
      <w:r w:rsidR="005F37BD" w:rsidRPr="009E1DEE">
        <w:rPr>
          <w:rFonts w:ascii="Myriad Pro" w:hAnsi="Myriad Pro"/>
          <w:color w:val="000000" w:themeColor="text1"/>
          <w:sz w:val="26"/>
          <w:szCs w:val="26"/>
        </w:rPr>
        <w:t xml:space="preserve"> «Калмэнерго»</w:t>
      </w:r>
      <w:r w:rsidR="005F37BD">
        <w:rPr>
          <w:rFonts w:ascii="Myriad Pro" w:hAnsi="Myriad Pro"/>
          <w:color w:val="000000" w:themeColor="text1"/>
          <w:sz w:val="26"/>
          <w:szCs w:val="26"/>
        </w:rPr>
        <w:t xml:space="preserve"> на </w:t>
      </w:r>
      <w:r>
        <w:rPr>
          <w:rFonts w:ascii="Myriad Pro" w:hAnsi="Myriad Pro"/>
          <w:color w:val="000000" w:themeColor="text1"/>
          <w:sz w:val="26"/>
          <w:szCs w:val="26"/>
        </w:rPr>
        <w:t>очередной период регулирования;</w:t>
      </w:r>
    </w:p>
    <w:p w14:paraId="596DFC12" w14:textId="77777777" w:rsidR="005F37BD" w:rsidRDefault="001915CE" w:rsidP="009C7D4D">
      <w:pPr>
        <w:pStyle w:val="a4"/>
        <w:numPr>
          <w:ilvl w:val="0"/>
          <w:numId w:val="13"/>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Л</w:t>
      </w:r>
      <w:r w:rsidR="005F37BD">
        <w:rPr>
          <w:rFonts w:ascii="Myriad Pro" w:hAnsi="Myriad Pro"/>
          <w:color w:val="000000" w:themeColor="text1"/>
          <w:sz w:val="26"/>
          <w:szCs w:val="26"/>
        </w:rPr>
        <w:t>окальный нормативный акт, регламентирующий порядок подготовки кадров и повышения квалификации работников</w:t>
      </w:r>
      <w:r w:rsidR="005F37BD" w:rsidRPr="009E1DEE">
        <w:t xml:space="preserve"> </w:t>
      </w:r>
      <w:r w:rsidR="005F37BD">
        <w:rPr>
          <w:rFonts w:ascii="Myriad Pro" w:hAnsi="Myriad Pro"/>
          <w:color w:val="000000" w:themeColor="text1"/>
          <w:sz w:val="26"/>
          <w:szCs w:val="26"/>
        </w:rPr>
        <w:t>филиала ПАО</w:t>
      </w:r>
      <w:r w:rsidR="005F37BD">
        <w:t> </w:t>
      </w:r>
      <w:r w:rsidR="005F37BD" w:rsidRPr="009E1DEE">
        <w:rPr>
          <w:rFonts w:ascii="Myriad Pro" w:hAnsi="Myriad Pro"/>
          <w:color w:val="000000" w:themeColor="text1"/>
          <w:sz w:val="26"/>
          <w:szCs w:val="26"/>
        </w:rPr>
        <w:t xml:space="preserve">«МРСК Юга» </w:t>
      </w:r>
      <w:r w:rsidR="005F37BD">
        <w:rPr>
          <w:rFonts w:ascii="Myriad Pro" w:hAnsi="Myriad Pro"/>
          <w:color w:val="000000" w:themeColor="text1"/>
          <w:sz w:val="26"/>
          <w:szCs w:val="26"/>
        </w:rPr>
        <w:t>–</w:t>
      </w:r>
      <w:r w:rsidR="005F37BD" w:rsidRPr="009E1DEE">
        <w:rPr>
          <w:rFonts w:ascii="Myriad Pro" w:hAnsi="Myriad Pro"/>
          <w:color w:val="000000" w:themeColor="text1"/>
          <w:sz w:val="26"/>
          <w:szCs w:val="26"/>
        </w:rPr>
        <w:t xml:space="preserve"> «Калмэнерго»</w:t>
      </w:r>
      <w:r w:rsidR="005F37BD">
        <w:rPr>
          <w:rFonts w:ascii="Myriad Pro" w:hAnsi="Myriad Pro"/>
          <w:color w:val="000000" w:themeColor="text1"/>
          <w:sz w:val="26"/>
          <w:szCs w:val="26"/>
        </w:rPr>
        <w:t>;</w:t>
      </w:r>
    </w:p>
    <w:p w14:paraId="6B6C1D19" w14:textId="77777777" w:rsidR="005F37BD" w:rsidRDefault="001915CE" w:rsidP="009C7D4D">
      <w:pPr>
        <w:pStyle w:val="a4"/>
        <w:numPr>
          <w:ilvl w:val="0"/>
          <w:numId w:val="13"/>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5F37BD">
        <w:rPr>
          <w:rFonts w:ascii="Myriad Pro" w:hAnsi="Myriad Pro"/>
          <w:color w:val="000000" w:themeColor="text1"/>
          <w:sz w:val="26"/>
          <w:szCs w:val="26"/>
        </w:rPr>
        <w:t>аспоряжение ПАО «Россети» от 30.12.2016 № 588р</w:t>
      </w:r>
      <w:r w:rsidR="005F37BD">
        <w:rPr>
          <w:rFonts w:ascii="Myriad Pro" w:hAnsi="Myriad Pro"/>
          <w:color w:val="000000" w:themeColor="text1"/>
          <w:sz w:val="26"/>
          <w:szCs w:val="26"/>
        </w:rPr>
        <w:br/>
        <w:t>«О внедрении профессиональных стандартов в деятельность компаний Группы Россети».</w:t>
      </w:r>
    </w:p>
    <w:p w14:paraId="2DA52AC4" w14:textId="77777777" w:rsidR="001915CE" w:rsidRDefault="005F37BD" w:rsidP="001915CE">
      <w:pPr>
        <w:spacing w:line="360" w:lineRule="auto"/>
        <w:ind w:firstLine="567"/>
        <w:contextualSpacing/>
        <w:jc w:val="both"/>
        <w:rPr>
          <w:rFonts w:ascii="Myriad Pro" w:eastAsia="Calibri" w:hAnsi="Myriad Pro"/>
          <w:color w:val="000000" w:themeColor="text1"/>
          <w:sz w:val="26"/>
          <w:szCs w:val="26"/>
        </w:rPr>
      </w:pPr>
      <w:r w:rsidRPr="00281EEB">
        <w:rPr>
          <w:rFonts w:ascii="Myriad Pro" w:eastAsia="Calibri" w:hAnsi="Myriad Pro"/>
          <w:color w:val="000000" w:themeColor="text1"/>
          <w:sz w:val="26"/>
          <w:szCs w:val="26"/>
        </w:rPr>
        <w:t>По результатам анализа документо</w:t>
      </w:r>
      <w:r>
        <w:rPr>
          <w:rFonts w:ascii="Myriad Pro" w:eastAsia="Calibri" w:hAnsi="Myriad Pro"/>
          <w:color w:val="000000" w:themeColor="text1"/>
          <w:sz w:val="26"/>
          <w:szCs w:val="26"/>
        </w:rPr>
        <w:t>в, представленных филиалом ПАО </w:t>
      </w:r>
      <w:r w:rsidRPr="00281EEB">
        <w:rPr>
          <w:rFonts w:ascii="Myriad Pro" w:eastAsia="Calibri" w:hAnsi="Myriad Pro"/>
          <w:color w:val="000000" w:themeColor="text1"/>
          <w:sz w:val="26"/>
          <w:szCs w:val="26"/>
        </w:rPr>
        <w:t xml:space="preserve">«МРСК Юга» </w:t>
      </w:r>
      <w:r>
        <w:rPr>
          <w:rFonts w:ascii="Myriad Pro" w:eastAsia="Calibri" w:hAnsi="Myriad Pro"/>
          <w:color w:val="000000" w:themeColor="text1"/>
          <w:sz w:val="26"/>
          <w:szCs w:val="26"/>
        </w:rPr>
        <w:t>–</w:t>
      </w:r>
      <w:r w:rsidRPr="00281EEB">
        <w:rPr>
          <w:rFonts w:ascii="Myriad Pro" w:eastAsia="Calibri" w:hAnsi="Myriad Pro"/>
          <w:color w:val="000000" w:themeColor="text1"/>
          <w:sz w:val="26"/>
          <w:szCs w:val="26"/>
        </w:rPr>
        <w:t xml:space="preserve"> «Калмэнерго» в РСТ РК для обоснования заявляемых расходов по статье</w:t>
      </w:r>
      <w:r>
        <w:rPr>
          <w:rFonts w:ascii="Myriad Pro" w:eastAsia="Calibri" w:hAnsi="Myriad Pro"/>
          <w:color w:val="000000" w:themeColor="text1"/>
          <w:sz w:val="26"/>
          <w:szCs w:val="26"/>
        </w:rPr>
        <w:t xml:space="preserve"> «Страхование»</w:t>
      </w:r>
      <w:r w:rsidRPr="00281EEB">
        <w:rPr>
          <w:rFonts w:ascii="Myriad Pro" w:eastAsia="Calibri" w:hAnsi="Myriad Pro"/>
          <w:color w:val="000000" w:themeColor="text1"/>
          <w:sz w:val="26"/>
          <w:szCs w:val="26"/>
        </w:rPr>
        <w:t xml:space="preserve">, Исполнитель </w:t>
      </w:r>
      <w:r w:rsidR="001915CE">
        <w:rPr>
          <w:rFonts w:ascii="Myriad Pro" w:eastAsia="Calibri" w:hAnsi="Myriad Pro"/>
          <w:color w:val="000000" w:themeColor="text1"/>
          <w:sz w:val="26"/>
          <w:szCs w:val="26"/>
        </w:rPr>
        <w:t xml:space="preserve">рекомендует в составе </w:t>
      </w:r>
      <w:r w:rsidR="001915CE" w:rsidRPr="001915CE">
        <w:rPr>
          <w:rFonts w:ascii="Myriad Pro" w:eastAsia="Calibri" w:hAnsi="Myriad Pro"/>
          <w:color w:val="000000" w:themeColor="text1"/>
          <w:sz w:val="26"/>
          <w:szCs w:val="26"/>
        </w:rPr>
        <w:t>обосновывающих материалов дополнительно предоставлять в регулирующий орган:</w:t>
      </w:r>
    </w:p>
    <w:p w14:paraId="34665D39" w14:textId="77777777" w:rsidR="001915CE" w:rsidRDefault="001915CE" w:rsidP="009C7D4D">
      <w:pPr>
        <w:pStyle w:val="a4"/>
        <w:numPr>
          <w:ilvl w:val="0"/>
          <w:numId w:val="14"/>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Договор</w:t>
      </w:r>
      <w:r w:rsidRPr="001915CE">
        <w:rPr>
          <w:rFonts w:ascii="Myriad Pro" w:hAnsi="Myriad Pro"/>
          <w:color w:val="000000" w:themeColor="text1"/>
          <w:sz w:val="26"/>
          <w:szCs w:val="26"/>
        </w:rPr>
        <w:t xml:space="preserve"> </w:t>
      </w:r>
      <w:r w:rsidRPr="00545DA8">
        <w:rPr>
          <w:rFonts w:ascii="Myriad Pro" w:hAnsi="Myriad Pro"/>
          <w:color w:val="000000" w:themeColor="text1"/>
          <w:sz w:val="26"/>
          <w:szCs w:val="26"/>
        </w:rPr>
        <w:t>страхования имущества юридических лиц</w:t>
      </w:r>
      <w:r>
        <w:rPr>
          <w:rFonts w:ascii="Myriad Pro" w:hAnsi="Myriad Pro"/>
          <w:color w:val="000000" w:themeColor="text1"/>
          <w:sz w:val="26"/>
          <w:szCs w:val="26"/>
        </w:rPr>
        <w:t xml:space="preserve"> с перечнем застрахованного имущества со сроком действия на очередной период регулирования.</w:t>
      </w:r>
    </w:p>
    <w:p w14:paraId="56131A23" w14:textId="77777777" w:rsidR="005F37BD" w:rsidRDefault="005F37BD" w:rsidP="005F37BD">
      <w:pPr>
        <w:spacing w:line="360" w:lineRule="auto"/>
        <w:ind w:firstLine="567"/>
        <w:contextualSpacing/>
        <w:jc w:val="both"/>
        <w:rPr>
          <w:rFonts w:ascii="Myriad Pro" w:eastAsia="Calibri" w:hAnsi="Myriad Pro"/>
          <w:color w:val="000000" w:themeColor="text1"/>
          <w:sz w:val="26"/>
          <w:szCs w:val="26"/>
        </w:rPr>
      </w:pPr>
      <w:r w:rsidRPr="00281EEB">
        <w:rPr>
          <w:rFonts w:ascii="Myriad Pro" w:eastAsia="Calibri" w:hAnsi="Myriad Pro"/>
          <w:color w:val="000000" w:themeColor="text1"/>
          <w:sz w:val="26"/>
          <w:szCs w:val="26"/>
        </w:rPr>
        <w:t>По результатам анализа документов, представленных филиалом ПАО</w:t>
      </w:r>
      <w:r>
        <w:rPr>
          <w:rFonts w:ascii="Myriad Pro" w:eastAsia="Calibri" w:hAnsi="Myriad Pro"/>
          <w:color w:val="000000" w:themeColor="text1"/>
          <w:sz w:val="26"/>
          <w:szCs w:val="26"/>
        </w:rPr>
        <w:t> </w:t>
      </w:r>
      <w:r w:rsidRPr="00281EEB">
        <w:rPr>
          <w:rFonts w:ascii="Myriad Pro" w:eastAsia="Calibri" w:hAnsi="Myriad Pro"/>
          <w:color w:val="000000" w:themeColor="text1"/>
          <w:sz w:val="26"/>
          <w:szCs w:val="26"/>
        </w:rPr>
        <w:t xml:space="preserve">«МРСК Юга» </w:t>
      </w:r>
      <w:r>
        <w:rPr>
          <w:rFonts w:ascii="Myriad Pro" w:eastAsia="Calibri" w:hAnsi="Myriad Pro"/>
          <w:color w:val="000000" w:themeColor="text1"/>
          <w:sz w:val="26"/>
          <w:szCs w:val="26"/>
        </w:rPr>
        <w:t>–</w:t>
      </w:r>
      <w:r w:rsidRPr="00281EEB">
        <w:rPr>
          <w:rFonts w:ascii="Myriad Pro" w:eastAsia="Calibri" w:hAnsi="Myriad Pro"/>
          <w:color w:val="000000" w:themeColor="text1"/>
          <w:sz w:val="26"/>
          <w:szCs w:val="26"/>
        </w:rPr>
        <w:t xml:space="preserve"> «Калмэнерго» в РСТ РК для обоснования заявляемых расходов по статье</w:t>
      </w:r>
      <w:r>
        <w:rPr>
          <w:rFonts w:ascii="Myriad Pro" w:eastAsia="Calibri" w:hAnsi="Myriad Pro"/>
          <w:color w:val="000000" w:themeColor="text1"/>
          <w:sz w:val="26"/>
          <w:szCs w:val="26"/>
        </w:rPr>
        <w:t xml:space="preserve"> «Организация функционирования ЕЭС России»</w:t>
      </w:r>
      <w:r w:rsidRPr="00281EEB">
        <w:rPr>
          <w:rFonts w:ascii="Myriad Pro" w:eastAsia="Calibri" w:hAnsi="Myriad Pro"/>
          <w:color w:val="000000" w:themeColor="text1"/>
          <w:sz w:val="26"/>
          <w:szCs w:val="26"/>
        </w:rPr>
        <w:t>, Исполнитель</w:t>
      </w:r>
      <w:r w:rsidR="001915CE" w:rsidRPr="001915CE">
        <w:rPr>
          <w:rFonts w:ascii="Myriad Pro" w:eastAsia="Calibri" w:hAnsi="Myriad Pro"/>
          <w:color w:val="000000" w:themeColor="text1"/>
          <w:sz w:val="26"/>
          <w:szCs w:val="26"/>
        </w:rPr>
        <w:t xml:space="preserve"> </w:t>
      </w:r>
      <w:r w:rsidR="001915CE">
        <w:rPr>
          <w:rFonts w:ascii="Myriad Pro" w:eastAsia="Calibri" w:hAnsi="Myriad Pro"/>
          <w:color w:val="000000" w:themeColor="text1"/>
          <w:sz w:val="26"/>
          <w:szCs w:val="26"/>
        </w:rPr>
        <w:t xml:space="preserve">рекомендует в составе </w:t>
      </w:r>
      <w:r w:rsidR="001915CE" w:rsidRPr="001915CE">
        <w:rPr>
          <w:rFonts w:ascii="Myriad Pro" w:eastAsia="Calibri" w:hAnsi="Myriad Pro"/>
          <w:color w:val="000000" w:themeColor="text1"/>
          <w:sz w:val="26"/>
          <w:szCs w:val="26"/>
        </w:rPr>
        <w:t>обосновывающих материалов дополнительно предоставлять в регулирующий орган:</w:t>
      </w:r>
    </w:p>
    <w:p w14:paraId="35DEA707" w14:textId="77777777" w:rsidR="005F37BD" w:rsidRPr="000B319D" w:rsidRDefault="003A5430" w:rsidP="009C7D4D">
      <w:pPr>
        <w:pStyle w:val="a4"/>
        <w:numPr>
          <w:ilvl w:val="0"/>
          <w:numId w:val="15"/>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5F37BD" w:rsidRPr="000B319D">
        <w:rPr>
          <w:rFonts w:ascii="Myriad Pro" w:hAnsi="Myriad Pro"/>
          <w:color w:val="000000" w:themeColor="text1"/>
          <w:sz w:val="26"/>
          <w:szCs w:val="26"/>
        </w:rPr>
        <w:t xml:space="preserve">оговор оказания услуг по организации функционирования и развитию электросетевого комплекса </w:t>
      </w:r>
      <w:r>
        <w:rPr>
          <w:rFonts w:ascii="Myriad Pro" w:hAnsi="Myriad Pro"/>
          <w:color w:val="000000" w:themeColor="text1"/>
          <w:sz w:val="26"/>
          <w:szCs w:val="26"/>
        </w:rPr>
        <w:t>со сроком действия на очередной период регулирования;</w:t>
      </w:r>
    </w:p>
    <w:p w14:paraId="39BA8A1D" w14:textId="77777777" w:rsidR="005F37BD" w:rsidRDefault="003A5430" w:rsidP="009C7D4D">
      <w:pPr>
        <w:pStyle w:val="a4"/>
        <w:numPr>
          <w:ilvl w:val="0"/>
          <w:numId w:val="15"/>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w:t>
      </w:r>
      <w:r w:rsidR="005F37BD" w:rsidRPr="000B319D">
        <w:rPr>
          <w:rFonts w:ascii="Myriad Pro" w:hAnsi="Myriad Pro"/>
          <w:color w:val="000000" w:themeColor="text1"/>
          <w:sz w:val="26"/>
          <w:szCs w:val="26"/>
        </w:rPr>
        <w:t>ервичные бухгалтерские документы по договорам с ПАО «Россети»</w:t>
      </w:r>
      <w:r w:rsidR="005F37BD">
        <w:rPr>
          <w:rFonts w:ascii="Myriad Pro" w:hAnsi="Myriad Pro"/>
          <w:color w:val="000000" w:themeColor="text1"/>
          <w:sz w:val="26"/>
          <w:szCs w:val="26"/>
        </w:rPr>
        <w:t xml:space="preserve"> за </w:t>
      </w:r>
      <w:r>
        <w:rPr>
          <w:rFonts w:ascii="Myriad Pro" w:hAnsi="Myriad Pro"/>
          <w:color w:val="000000" w:themeColor="text1"/>
          <w:sz w:val="26"/>
          <w:szCs w:val="26"/>
        </w:rPr>
        <w:t>отчетный</w:t>
      </w:r>
      <w:r w:rsidR="005F37BD">
        <w:rPr>
          <w:rFonts w:ascii="Myriad Pro" w:hAnsi="Myriad Pro"/>
          <w:color w:val="000000" w:themeColor="text1"/>
          <w:sz w:val="26"/>
          <w:szCs w:val="26"/>
        </w:rPr>
        <w:t xml:space="preserve"> год</w:t>
      </w:r>
      <w:r>
        <w:rPr>
          <w:rFonts w:ascii="Myriad Pro" w:hAnsi="Myriad Pro"/>
          <w:color w:val="000000" w:themeColor="text1"/>
          <w:sz w:val="26"/>
          <w:szCs w:val="26"/>
        </w:rPr>
        <w:t xml:space="preserve"> (</w:t>
      </w:r>
      <w:r w:rsidR="005F37BD">
        <w:rPr>
          <w:rFonts w:ascii="Myriad Pro" w:hAnsi="Myriad Pro"/>
          <w:color w:val="000000" w:themeColor="text1"/>
          <w:sz w:val="26"/>
          <w:szCs w:val="26"/>
        </w:rPr>
        <w:t>отчеты об оказанных услугах)</w:t>
      </w:r>
      <w:r>
        <w:rPr>
          <w:rFonts w:ascii="Myriad Pro" w:hAnsi="Myriad Pro"/>
          <w:color w:val="000000" w:themeColor="text1"/>
          <w:sz w:val="26"/>
          <w:szCs w:val="26"/>
        </w:rPr>
        <w:t>.</w:t>
      </w:r>
    </w:p>
    <w:p w14:paraId="44515AD1" w14:textId="77777777" w:rsidR="003A5430" w:rsidRPr="003A5430" w:rsidRDefault="003A5430" w:rsidP="003A5430">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предлагает рассмотреть возможность заключения договора </w:t>
      </w:r>
      <w:r w:rsidRPr="000B319D">
        <w:rPr>
          <w:rFonts w:ascii="Myriad Pro" w:hAnsi="Myriad Pro"/>
          <w:color w:val="000000" w:themeColor="text1"/>
          <w:sz w:val="26"/>
          <w:szCs w:val="26"/>
        </w:rPr>
        <w:t>оказания услуг по организации функционирования и развитию электросетевого компл</w:t>
      </w:r>
      <w:r>
        <w:rPr>
          <w:rFonts w:ascii="Myriad Pro" w:hAnsi="Myriad Pro"/>
          <w:color w:val="000000" w:themeColor="text1"/>
          <w:sz w:val="26"/>
          <w:szCs w:val="26"/>
        </w:rPr>
        <w:t>екса ПАО «МРСК Юга» с ПАО «Россети» с условием пролонгации.</w:t>
      </w:r>
    </w:p>
    <w:p w14:paraId="0015ED6E" w14:textId="77777777" w:rsidR="005F37BD" w:rsidRDefault="00A74FC7" w:rsidP="005F37BD">
      <w:pPr>
        <w:spacing w:line="360" w:lineRule="auto"/>
        <w:ind w:firstLine="567"/>
        <w:contextualSpacing/>
        <w:jc w:val="both"/>
        <w:rPr>
          <w:rFonts w:ascii="Myriad Pro" w:hAnsi="Myriad Pro"/>
          <w:color w:val="000000" w:themeColor="text1"/>
          <w:sz w:val="26"/>
          <w:szCs w:val="26"/>
        </w:rPr>
      </w:pPr>
      <w:r w:rsidRPr="00E56CB9">
        <w:rPr>
          <w:rFonts w:ascii="Myriad Pro" w:hAnsi="Myriad Pro"/>
          <w:color w:val="000000" w:themeColor="text1"/>
          <w:sz w:val="26"/>
          <w:szCs w:val="26"/>
        </w:rPr>
        <w:t xml:space="preserve">С целью подтверждения экономической обоснованности </w:t>
      </w:r>
      <w:r>
        <w:rPr>
          <w:rFonts w:ascii="Myriad Pro" w:hAnsi="Myriad Pro"/>
          <w:color w:val="000000" w:themeColor="text1"/>
          <w:sz w:val="26"/>
          <w:szCs w:val="26"/>
        </w:rPr>
        <w:t>расходов на услуги исполнительного аппарата</w:t>
      </w:r>
      <w:r w:rsidRPr="00E56CB9">
        <w:rPr>
          <w:rFonts w:ascii="Myriad Pro" w:hAnsi="Myriad Pro"/>
          <w:color w:val="000000" w:themeColor="text1"/>
          <w:sz w:val="26"/>
          <w:szCs w:val="26"/>
        </w:rPr>
        <w:t xml:space="preserve"> ПАО «</w:t>
      </w:r>
      <w:r w:rsidR="00A664A6">
        <w:rPr>
          <w:rFonts w:ascii="Myriad Pro" w:hAnsi="Myriad Pro"/>
          <w:color w:val="000000" w:themeColor="text1"/>
          <w:sz w:val="26"/>
          <w:szCs w:val="26"/>
        </w:rPr>
        <w:t>Россети</w:t>
      </w:r>
      <w:r w:rsidRPr="00E56CB9">
        <w:rPr>
          <w:rFonts w:ascii="Myriad Pro" w:hAnsi="Myriad Pro"/>
          <w:color w:val="000000" w:themeColor="text1"/>
          <w:sz w:val="26"/>
          <w:szCs w:val="26"/>
        </w:rPr>
        <w:t xml:space="preserve"> Юг» и исключения рисков изъятия </w:t>
      </w:r>
      <w:r w:rsidRPr="00E56CB9">
        <w:rPr>
          <w:rFonts w:ascii="Myriad Pro" w:hAnsi="Myriad Pro"/>
          <w:color w:val="000000" w:themeColor="text1"/>
          <w:sz w:val="26"/>
          <w:szCs w:val="26"/>
        </w:rPr>
        <w:lastRenderedPageBreak/>
        <w:t xml:space="preserve">расходов по статье Исполнитель рекомендует </w:t>
      </w:r>
      <w:r>
        <w:rPr>
          <w:rFonts w:ascii="Myriad Pro" w:hAnsi="Myriad Pro"/>
          <w:color w:val="000000" w:themeColor="text1"/>
          <w:sz w:val="26"/>
          <w:szCs w:val="26"/>
        </w:rPr>
        <w:t xml:space="preserve">помимо представленных документов </w:t>
      </w:r>
      <w:r w:rsidRPr="00E56CB9">
        <w:rPr>
          <w:rFonts w:ascii="Myriad Pro" w:hAnsi="Myriad Pro"/>
          <w:color w:val="000000" w:themeColor="text1"/>
          <w:sz w:val="26"/>
          <w:szCs w:val="26"/>
        </w:rPr>
        <w:t>формировать пакет обосновывающих материалов на очередной период регулирования</w:t>
      </w:r>
      <w:r>
        <w:rPr>
          <w:rFonts w:ascii="Myriad Pro" w:hAnsi="Myriad Pro"/>
          <w:color w:val="000000" w:themeColor="text1"/>
          <w:sz w:val="26"/>
          <w:szCs w:val="26"/>
        </w:rPr>
        <w:t>, включающий в себя по каждой статье расходов расчет заявленных сумм расходов, документы, подтверждающие объемные показатели и цены, применяемые в расчетах, данные бухгалтерского учета (оборотно-сальдовые ведомости, карточки счетов, обороты счетов) за отчетный год, обосновывающие документы, подтверждающие производственную необходимость расходов для осуществления деятельности по передаче электрической энергии.</w:t>
      </w:r>
    </w:p>
    <w:p w14:paraId="64423ED8" w14:textId="77777777" w:rsidR="00512317" w:rsidRDefault="00512317">
      <w:pPr>
        <w:spacing w:after="160" w:line="259" w:lineRule="auto"/>
        <w:rPr>
          <w:rFonts w:ascii="Myriad Pro" w:eastAsia="Calibri" w:hAnsi="Myriad Pro"/>
          <w:color w:val="000000"/>
          <w:sz w:val="26"/>
          <w:szCs w:val="26"/>
        </w:rPr>
      </w:pPr>
      <w:bookmarkStart w:id="27" w:name="_Toc36231917"/>
      <w:bookmarkStart w:id="28" w:name="_Hlk35321570"/>
      <w:r>
        <w:rPr>
          <w:rFonts w:ascii="Myriad Pro" w:eastAsia="Calibri" w:hAnsi="Myriad Pro"/>
          <w:color w:val="000000"/>
          <w:sz w:val="26"/>
          <w:szCs w:val="26"/>
        </w:rPr>
        <w:br w:type="page"/>
      </w:r>
    </w:p>
    <w:p w14:paraId="5C71D2EA" w14:textId="77777777" w:rsidR="00512317" w:rsidRPr="008B5100" w:rsidRDefault="00512317" w:rsidP="00512317">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9" w:name="_Toc36231914"/>
      <w:bookmarkStart w:id="30" w:name="_Toc41942946"/>
      <w:r>
        <w:rPr>
          <w:rFonts w:ascii="Myriad Pro" w:hAnsi="Myriad Pro"/>
          <w:b/>
          <w:color w:val="4F6228" w:themeColor="accent3" w:themeShade="80"/>
          <w:sz w:val="28"/>
          <w:szCs w:val="28"/>
        </w:rPr>
        <w:lastRenderedPageBreak/>
        <w:t>Ф</w:t>
      </w:r>
      <w:r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8E47F8">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Pr="000F0765">
        <w:rPr>
          <w:rFonts w:ascii="Myriad Pro" w:hAnsi="Myriad Pro"/>
          <w:b/>
          <w:color w:val="4F6228" w:themeColor="accent3" w:themeShade="80"/>
          <w:sz w:val="28"/>
          <w:szCs w:val="28"/>
        </w:rPr>
        <w:t>филиала ПАО «</w:t>
      </w:r>
      <w:r w:rsidR="00A664A6">
        <w:rPr>
          <w:rFonts w:ascii="Myriad Pro" w:hAnsi="Myriad Pro"/>
          <w:b/>
          <w:color w:val="4F6228" w:themeColor="accent3" w:themeShade="80"/>
          <w:sz w:val="28"/>
          <w:szCs w:val="28"/>
        </w:rPr>
        <w:t>Россети Юг</w:t>
      </w:r>
      <w:r w:rsidRPr="000F0765">
        <w:rPr>
          <w:rFonts w:ascii="Myriad Pro" w:hAnsi="Myriad Pro"/>
          <w:b/>
          <w:color w:val="4F6228" w:themeColor="accent3" w:themeShade="80"/>
          <w:sz w:val="28"/>
          <w:szCs w:val="28"/>
        </w:rPr>
        <w:t>» - «Калмэнерго»</w:t>
      </w:r>
      <w:r w:rsidRPr="008E47F8">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9"/>
      <w:bookmarkEnd w:id="30"/>
    </w:p>
    <w:p w14:paraId="15B53872" w14:textId="77777777" w:rsidR="00F356EE" w:rsidRDefault="00F356EE" w:rsidP="00F356EE">
      <w:pPr>
        <w:spacing w:line="360" w:lineRule="auto"/>
        <w:ind w:firstLine="709"/>
        <w:jc w:val="both"/>
        <w:rPr>
          <w:rFonts w:ascii="Myriad Pro" w:eastAsia="Calibri" w:hAnsi="Myriad Pro"/>
          <w:sz w:val="26"/>
          <w:szCs w:val="26"/>
        </w:rPr>
      </w:pPr>
      <w:r w:rsidRPr="00FC01DE">
        <w:rPr>
          <w:rFonts w:ascii="Myriad Pro" w:eastAsia="Calibri" w:hAnsi="Myriad Pro"/>
          <w:color w:val="000000"/>
          <w:sz w:val="26"/>
          <w:szCs w:val="26"/>
        </w:rPr>
        <w:t xml:space="preserve">Исполнитель рекомендует направлять </w:t>
      </w:r>
      <w:r w:rsidR="001E3694">
        <w:rPr>
          <w:rFonts w:ascii="Myriad Pro" w:eastAsia="Calibri" w:hAnsi="Myriad Pro"/>
          <w:color w:val="000000"/>
          <w:sz w:val="26"/>
          <w:szCs w:val="26"/>
        </w:rPr>
        <w:t xml:space="preserve">регулирующий орган </w:t>
      </w:r>
      <w:r w:rsidRPr="00FC01DE">
        <w:rPr>
          <w:rFonts w:ascii="Myriad Pro" w:eastAsia="Calibri" w:hAnsi="Myriad Pro"/>
          <w:color w:val="000000"/>
          <w:sz w:val="26"/>
          <w:szCs w:val="26"/>
        </w:rPr>
        <w:t xml:space="preserve">абсолютное значение потерь электрической энергии по форме 3.1 на будущие периоды регулирования согласно Графику </w:t>
      </w:r>
      <w:r w:rsidRPr="00FC01DE">
        <w:rPr>
          <w:rFonts w:ascii="Myriad Pro" w:eastAsia="Calibri" w:hAnsi="Myriad Pro"/>
          <w:sz w:val="26"/>
          <w:szCs w:val="26"/>
        </w:rPr>
        <w:t xml:space="preserve">прохождения документов для утверждения Сводного прогнозного баланса (Приложение № 1 к Порядку № 53-э/1), рассчитанное исходя из относительных величин уровня потерь электрической энергии в сетях. </w:t>
      </w:r>
    </w:p>
    <w:p w14:paraId="6443344B" w14:textId="77777777" w:rsidR="00F356EE" w:rsidRPr="00FC01DE" w:rsidRDefault="00F356EE" w:rsidP="00F356EE">
      <w:pPr>
        <w:spacing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Исполнитель рекомендует филиалу ПАО «</w:t>
      </w:r>
      <w:r w:rsidR="00A664A6">
        <w:rPr>
          <w:rFonts w:ascii="Myriad Pro" w:eastAsia="Calibri" w:hAnsi="Myriad Pro" w:cs="Myriad Pro"/>
          <w:color w:val="000000"/>
          <w:sz w:val="26"/>
          <w:szCs w:val="26"/>
        </w:rPr>
        <w:t>Россети Юг</w:t>
      </w:r>
      <w:r w:rsidRPr="00FC01DE">
        <w:rPr>
          <w:rFonts w:ascii="Myriad Pro" w:eastAsia="Calibri" w:hAnsi="Myriad Pro" w:cs="Myriad Pro"/>
          <w:color w:val="000000"/>
          <w:sz w:val="26"/>
          <w:szCs w:val="26"/>
        </w:rPr>
        <w:t xml:space="preserve">» </w:t>
      </w:r>
      <w:r>
        <w:rPr>
          <w:rFonts w:ascii="Myriad Pro" w:eastAsia="Calibri" w:hAnsi="Myriad Pro" w:cs="Myriad Pro"/>
          <w:color w:val="000000"/>
          <w:sz w:val="26"/>
          <w:szCs w:val="26"/>
        </w:rPr>
        <w:t>–</w:t>
      </w:r>
      <w:r w:rsidRPr="00FC01DE">
        <w:rPr>
          <w:rFonts w:ascii="Myriad Pro" w:eastAsia="Calibri" w:hAnsi="Myriad Pro" w:cs="Myriad Pro"/>
          <w:color w:val="000000"/>
          <w:sz w:val="26"/>
          <w:szCs w:val="26"/>
        </w:rPr>
        <w:t xml:space="preserve"> «Калмэнерго» 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РСТ РК и ФАС России, а также предоставлять подробный анализ прироста потребления населением в разрезе муниципальных районов с указанием причин прироста. </w:t>
      </w:r>
    </w:p>
    <w:p w14:paraId="013A1B02" w14:textId="77777777" w:rsidR="00F356EE" w:rsidRPr="00FC01DE" w:rsidRDefault="00F356EE" w:rsidP="00F356EE">
      <w:pPr>
        <w:spacing w:line="360" w:lineRule="auto"/>
        <w:ind w:firstLine="567"/>
        <w:jc w:val="both"/>
        <w:rPr>
          <w:rFonts w:ascii="Myriad Pro" w:eastAsia="Calibri" w:hAnsi="Myriad Pro" w:cs="Myriad Pro"/>
          <w:color w:val="000000"/>
          <w:sz w:val="26"/>
          <w:szCs w:val="26"/>
        </w:rPr>
      </w:pPr>
      <w:r w:rsidRPr="00FC01DE">
        <w:rPr>
          <w:rFonts w:ascii="Myriad Pro" w:eastAsia="Calibri" w:hAnsi="Myriad Pro" w:cs="Myriad Pro"/>
          <w:color w:val="000000"/>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bookmarkEnd w:id="27"/>
    <w:p w14:paraId="2D2AD593" w14:textId="77777777" w:rsidR="00A664A6" w:rsidRDefault="00A664A6" w:rsidP="00512317">
      <w:pPr>
        <w:spacing w:line="360" w:lineRule="auto"/>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5F502492" w14:textId="77777777" w:rsidR="00512317" w:rsidRDefault="00512317" w:rsidP="00512317">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1" w:name="_Toc41942947"/>
      <w:r>
        <w:rPr>
          <w:rFonts w:ascii="Myriad Pro" w:hAnsi="Myriad Pro"/>
          <w:b/>
          <w:color w:val="4F6228" w:themeColor="accent3" w:themeShade="80"/>
          <w:sz w:val="28"/>
          <w:szCs w:val="28"/>
        </w:rPr>
        <w:lastRenderedPageBreak/>
        <w:t>Ф</w:t>
      </w:r>
      <w:r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6F786B">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Pr>
          <w:rFonts w:ascii="Myriad Pro" w:hAnsi="Myriad Pro"/>
          <w:b/>
          <w:color w:val="4F6228" w:themeColor="accent3" w:themeShade="80"/>
          <w:sz w:val="28"/>
          <w:szCs w:val="28"/>
        </w:rPr>
        <w:t>филиала ПАО «</w:t>
      </w:r>
      <w:r w:rsidR="00A664A6">
        <w:rPr>
          <w:rFonts w:ascii="Myriad Pro" w:hAnsi="Myriad Pro"/>
          <w:b/>
          <w:color w:val="4F6228" w:themeColor="accent3" w:themeShade="80"/>
          <w:sz w:val="28"/>
          <w:szCs w:val="28"/>
        </w:rPr>
        <w:t>Россети Юг</w:t>
      </w:r>
      <w:r>
        <w:rPr>
          <w:rFonts w:ascii="Myriad Pro" w:hAnsi="Myriad Pro"/>
          <w:b/>
          <w:color w:val="4F6228" w:themeColor="accent3" w:themeShade="80"/>
          <w:sz w:val="28"/>
          <w:szCs w:val="28"/>
        </w:rPr>
        <w:t>»-«Калмэнерго»</w:t>
      </w:r>
      <w:r w:rsidRPr="006F786B">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1"/>
    </w:p>
    <w:p w14:paraId="2097D4E9" w14:textId="77777777" w:rsidR="00512317" w:rsidRDefault="00512317" w:rsidP="00512317">
      <w:pPr>
        <w:pStyle w:val="a4"/>
        <w:spacing w:line="360" w:lineRule="auto"/>
        <w:ind w:left="0" w:firstLine="709"/>
        <w:jc w:val="both"/>
        <w:rPr>
          <w:rFonts w:ascii="Myriad Pro" w:hAnsi="Myriad Pro"/>
          <w:sz w:val="26"/>
          <w:szCs w:val="26"/>
        </w:rPr>
      </w:pPr>
    </w:p>
    <w:p w14:paraId="7BCFC4F5" w14:textId="77777777" w:rsidR="00867035" w:rsidRDefault="00867035" w:rsidP="00867035">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2" w:name="_Toc41942948"/>
      <w:r>
        <w:rPr>
          <w:rFonts w:ascii="Myriad Pro" w:hAnsi="Myriad Pro"/>
          <w:b/>
          <w:color w:val="4F6228" w:themeColor="accent3" w:themeShade="80"/>
          <w:sz w:val="28"/>
          <w:szCs w:val="28"/>
        </w:rPr>
        <w:t>Рекомендации в части ф</w:t>
      </w:r>
      <w:r w:rsidRPr="00C700E3">
        <w:rPr>
          <w:rFonts w:ascii="Myriad Pro" w:hAnsi="Myriad Pro"/>
          <w:b/>
          <w:color w:val="4F6228" w:themeColor="accent3" w:themeShade="80"/>
          <w:sz w:val="28"/>
          <w:szCs w:val="28"/>
        </w:rPr>
        <w:t>ормировани</w:t>
      </w:r>
      <w:r>
        <w:rPr>
          <w:rFonts w:ascii="Myriad Pro" w:hAnsi="Myriad Pro"/>
          <w:b/>
          <w:color w:val="4F6228" w:themeColor="accent3" w:themeShade="80"/>
          <w:sz w:val="28"/>
          <w:szCs w:val="28"/>
        </w:rPr>
        <w:t>я</w:t>
      </w:r>
      <w:r w:rsidRPr="00C700E3">
        <w:rPr>
          <w:rFonts w:ascii="Myriad Pro" w:hAnsi="Myriad Pro"/>
          <w:b/>
          <w:color w:val="4F6228" w:themeColor="accent3" w:themeShade="80"/>
          <w:sz w:val="28"/>
          <w:szCs w:val="28"/>
        </w:rPr>
        <w:t xml:space="preserve"> долгосрочных параметров регулирования</w:t>
      </w:r>
      <w:bookmarkEnd w:id="32"/>
    </w:p>
    <w:p w14:paraId="6CC3F4CB" w14:textId="77777777" w:rsidR="00A664A6" w:rsidRDefault="00A664A6" w:rsidP="00A664A6">
      <w:pPr>
        <w:spacing w:line="360" w:lineRule="auto"/>
        <w:ind w:firstLine="567"/>
        <w:jc w:val="both"/>
        <w:rPr>
          <w:rFonts w:ascii="Myriad Pro" w:hAnsi="Myriad Pro" w:cs="Arial"/>
          <w:color w:val="333333"/>
          <w:sz w:val="26"/>
          <w:szCs w:val="26"/>
        </w:rPr>
      </w:pPr>
      <w:r w:rsidRPr="009E6538">
        <w:rPr>
          <w:rFonts w:ascii="Myriad Pro" w:hAnsi="Myriad Pro" w:cs="Arial"/>
          <w:color w:val="333333"/>
          <w:sz w:val="26"/>
          <w:szCs w:val="26"/>
        </w:rPr>
        <w:t>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 методом сравнения аналогов.</w:t>
      </w:r>
    </w:p>
    <w:p w14:paraId="34931173" w14:textId="77777777" w:rsidR="00A664A6" w:rsidRPr="00462077" w:rsidRDefault="00A664A6" w:rsidP="00A664A6">
      <w:pPr>
        <w:spacing w:line="360" w:lineRule="auto"/>
        <w:ind w:firstLine="567"/>
        <w:jc w:val="both"/>
        <w:rPr>
          <w:rFonts w:ascii="Myriad Pro" w:eastAsia="Calibri" w:hAnsi="Myriad Pro"/>
          <w:color w:val="000000" w:themeColor="text1"/>
          <w:sz w:val="26"/>
          <w:szCs w:val="26"/>
        </w:rPr>
      </w:pPr>
      <w:r w:rsidRPr="00462077">
        <w:rPr>
          <w:rFonts w:ascii="Myriad Pro" w:hAnsi="Myriad Pro" w:cs="Arial"/>
          <w:color w:val="333333"/>
          <w:sz w:val="26"/>
          <w:szCs w:val="26"/>
        </w:rPr>
        <w:t>Согласно пункту 38 Основ ценообразования № 1178 т</w:t>
      </w:r>
      <w:r w:rsidRPr="00462077">
        <w:rPr>
          <w:rFonts w:ascii="Myriad Pro" w:hAnsi="Myriad Pro"/>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Pr>
          <w:rFonts w:ascii="Myriad Pro" w:hAnsi="Myriad Pro"/>
          <w:sz w:val="26"/>
          <w:szCs w:val="26"/>
        </w:rPr>
        <w:t>.</w:t>
      </w:r>
    </w:p>
    <w:p w14:paraId="09112C71" w14:textId="77777777" w:rsidR="00A664A6" w:rsidRPr="007B4FE7" w:rsidRDefault="00A664A6" w:rsidP="00A664A6">
      <w:pPr>
        <w:spacing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также </w:t>
      </w:r>
      <w:r w:rsidRPr="007B4FE7">
        <w:rPr>
          <w:rFonts w:ascii="Myriad Pro" w:hAnsi="Myriad Pro"/>
          <w:sz w:val="26"/>
          <w:szCs w:val="26"/>
        </w:rPr>
        <w:t xml:space="preserve">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w:t>
      </w:r>
      <w:r w:rsidRPr="007B4FE7">
        <w:rPr>
          <w:rFonts w:ascii="Myriad Pro" w:hAnsi="Myriad Pro"/>
          <w:sz w:val="26"/>
          <w:szCs w:val="26"/>
        </w:rPr>
        <w:lastRenderedPageBreak/>
        <w:t xml:space="preserve">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72E29F59" w14:textId="71845584" w:rsidR="00A664A6" w:rsidRDefault="00A664A6" w:rsidP="00A664A6">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w:t>
      </w:r>
      <w:r>
        <w:rPr>
          <w:rFonts w:ascii="Myriad Pro" w:eastAsia="Calibri" w:hAnsi="Myriad Pro"/>
          <w:sz w:val="26"/>
          <w:szCs w:val="26"/>
        </w:rPr>
        <w:t>ПАО «Россети Юг» - «</w:t>
      </w:r>
      <w:r w:rsidR="003E0CA0">
        <w:rPr>
          <w:rFonts w:ascii="Myriad Pro" w:eastAsia="Calibri" w:hAnsi="Myriad Pro"/>
          <w:sz w:val="26"/>
          <w:szCs w:val="26"/>
        </w:rPr>
        <w:t>Калм</w:t>
      </w:r>
      <w:r>
        <w:rPr>
          <w:rFonts w:ascii="Myriad Pro" w:eastAsia="Calibri" w:hAnsi="Myriad Pro"/>
          <w:sz w:val="26"/>
          <w:szCs w:val="26"/>
        </w:rPr>
        <w:t xml:space="preserve">энерго» </w:t>
      </w:r>
      <w:r w:rsidRPr="007B4FE7">
        <w:rPr>
          <w:rFonts w:ascii="Myriad Pro" w:hAnsi="Myriad Pro"/>
          <w:sz w:val="26"/>
          <w:szCs w:val="26"/>
        </w:rPr>
        <w:t xml:space="preserve">на следующий долгосрочный период регулирования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7B08114A" w14:textId="77777777" w:rsidR="00A664A6" w:rsidRDefault="00A664A6" w:rsidP="00E46482">
      <w:pPr>
        <w:spacing w:line="360" w:lineRule="auto"/>
        <w:ind w:firstLine="567"/>
        <w:jc w:val="both"/>
        <w:rPr>
          <w:rFonts w:ascii="Myriad Pro" w:eastAsia="Calibri" w:hAnsi="Myriad Pro"/>
          <w:color w:val="000000" w:themeColor="text1"/>
          <w:sz w:val="26"/>
          <w:szCs w:val="26"/>
        </w:rPr>
      </w:pPr>
    </w:p>
    <w:p w14:paraId="10F6D166" w14:textId="77777777" w:rsidR="00867035" w:rsidRPr="00867035" w:rsidRDefault="00867035" w:rsidP="00867035">
      <w:pPr>
        <w:spacing w:line="360" w:lineRule="auto"/>
        <w:contextualSpacing/>
        <w:jc w:val="both"/>
        <w:rPr>
          <w:rFonts w:ascii="Myriad Pro" w:eastAsia="Calibri" w:hAnsi="Myriad Pro"/>
          <w:b/>
          <w:bCs/>
          <w:color w:val="000000" w:themeColor="text1"/>
          <w:sz w:val="26"/>
          <w:szCs w:val="26"/>
        </w:rPr>
      </w:pPr>
      <w:r w:rsidRPr="00867035">
        <w:rPr>
          <w:rFonts w:ascii="Myriad Pro" w:eastAsia="Calibri" w:hAnsi="Myriad Pro"/>
          <w:b/>
          <w:bCs/>
          <w:color w:val="000000" w:themeColor="text1"/>
          <w:sz w:val="26"/>
          <w:szCs w:val="26"/>
        </w:rPr>
        <w:t>Показатели уровня надежности и качества услуг</w:t>
      </w:r>
    </w:p>
    <w:p w14:paraId="67CBEA6D" w14:textId="77777777" w:rsidR="00CA50F9" w:rsidRDefault="005E7A1E" w:rsidP="00CA50F9">
      <w:pPr>
        <w:spacing w:line="360" w:lineRule="auto"/>
        <w:ind w:firstLine="567"/>
        <w:contextualSpacing/>
        <w:jc w:val="both"/>
        <w:rPr>
          <w:rFonts w:ascii="Myriad Pro" w:eastAsia="Calibri" w:hAnsi="Myriad Pro"/>
          <w:color w:val="000000" w:themeColor="text1"/>
          <w:sz w:val="26"/>
          <w:szCs w:val="26"/>
        </w:rPr>
      </w:pPr>
      <w:r w:rsidRPr="005E7A1E">
        <w:rPr>
          <w:rFonts w:ascii="Myriad Pro" w:eastAsia="Calibri" w:hAnsi="Myriad Pro"/>
          <w:color w:val="000000" w:themeColor="text1"/>
          <w:sz w:val="26"/>
          <w:szCs w:val="26"/>
        </w:rPr>
        <w:t xml:space="preserve">Исполнитель отмечает, что филиалу ПАО «МРСК Юга» – «Калмэнерго» необходимо обратить внимание на соответствие </w:t>
      </w:r>
      <w:r w:rsidR="00861928">
        <w:rPr>
          <w:rFonts w:ascii="Myriad Pro" w:eastAsia="Calibri" w:hAnsi="Myriad Pro"/>
          <w:color w:val="000000" w:themeColor="text1"/>
          <w:sz w:val="26"/>
          <w:szCs w:val="26"/>
        </w:rPr>
        <w:t xml:space="preserve">отчетных </w:t>
      </w:r>
      <w:r w:rsidRPr="005E7A1E">
        <w:rPr>
          <w:rFonts w:ascii="Myriad Pro" w:eastAsia="Calibri" w:hAnsi="Myriad Pro"/>
          <w:color w:val="000000" w:themeColor="text1"/>
          <w:sz w:val="26"/>
          <w:szCs w:val="26"/>
        </w:rPr>
        <w:t xml:space="preserve">показателей </w:t>
      </w:r>
      <w:r w:rsidR="00861928">
        <w:rPr>
          <w:rFonts w:ascii="Myriad Pro" w:eastAsia="Calibri" w:hAnsi="Myriad Pro"/>
          <w:color w:val="000000" w:themeColor="text1"/>
          <w:sz w:val="26"/>
          <w:szCs w:val="26"/>
        </w:rPr>
        <w:t>надежности</w:t>
      </w:r>
      <w:r w:rsidRPr="005E7A1E">
        <w:rPr>
          <w:rFonts w:ascii="Myriad Pro" w:eastAsia="Calibri" w:hAnsi="Myriad Pro"/>
          <w:color w:val="000000" w:themeColor="text1"/>
          <w:sz w:val="26"/>
          <w:szCs w:val="26"/>
        </w:rPr>
        <w:t xml:space="preserve">, указываемых в различных </w:t>
      </w:r>
      <w:r w:rsidR="00861928">
        <w:rPr>
          <w:rFonts w:ascii="Myriad Pro" w:eastAsia="Calibri" w:hAnsi="Myriad Pro"/>
          <w:color w:val="000000" w:themeColor="text1"/>
          <w:sz w:val="26"/>
          <w:szCs w:val="26"/>
        </w:rPr>
        <w:t>отчетных и расчетных формах.</w:t>
      </w:r>
    </w:p>
    <w:p w14:paraId="14ED5687" w14:textId="1FC84F41" w:rsidR="00811013" w:rsidRDefault="00811013">
      <w:pPr>
        <w:spacing w:after="160" w:line="259" w:lineRule="auto"/>
        <w:rPr>
          <w:rFonts w:ascii="Myriad Pro" w:hAnsi="Myriad Pro"/>
          <w:b/>
          <w:color w:val="4F6228" w:themeColor="accent3" w:themeShade="80"/>
          <w:sz w:val="26"/>
          <w:szCs w:val="26"/>
        </w:rPr>
      </w:pPr>
    </w:p>
    <w:p w14:paraId="701D4757" w14:textId="77777777" w:rsidR="00867035" w:rsidRDefault="00867035" w:rsidP="00867035">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3" w:name="_Toc41942949"/>
      <w:r>
        <w:rPr>
          <w:rFonts w:ascii="Myriad Pro" w:hAnsi="Myriad Pro"/>
          <w:b/>
          <w:color w:val="4F6228" w:themeColor="accent3" w:themeShade="80"/>
          <w:sz w:val="28"/>
          <w:szCs w:val="28"/>
        </w:rPr>
        <w:t>Рекомендации в части ф</w:t>
      </w:r>
      <w:r w:rsidRPr="00EC64ED">
        <w:rPr>
          <w:rFonts w:ascii="Myriad Pro" w:hAnsi="Myriad Pro"/>
          <w:b/>
          <w:color w:val="4F6228" w:themeColor="accent3" w:themeShade="80"/>
          <w:sz w:val="28"/>
          <w:szCs w:val="28"/>
        </w:rPr>
        <w:t>ормировани</w:t>
      </w:r>
      <w:r>
        <w:rPr>
          <w:rFonts w:ascii="Myriad Pro" w:hAnsi="Myriad Pro"/>
          <w:b/>
          <w:color w:val="4F6228" w:themeColor="accent3" w:themeShade="80"/>
          <w:sz w:val="28"/>
          <w:szCs w:val="28"/>
        </w:rPr>
        <w:t>я</w:t>
      </w:r>
      <w:r w:rsidRPr="00274A42">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уровня не</w:t>
      </w:r>
      <w:r w:rsidRPr="00EC64ED">
        <w:rPr>
          <w:rFonts w:ascii="Myriad Pro" w:hAnsi="Myriad Pro"/>
          <w:b/>
          <w:color w:val="4F6228" w:themeColor="accent3" w:themeShade="80"/>
          <w:sz w:val="28"/>
          <w:szCs w:val="28"/>
        </w:rPr>
        <w:t>подконтрольных расходов</w:t>
      </w:r>
      <w:bookmarkEnd w:id="33"/>
    </w:p>
    <w:p w14:paraId="2E46CDB1" w14:textId="77777777" w:rsidR="00C26757" w:rsidRDefault="00C26757" w:rsidP="00867035">
      <w:pPr>
        <w:rPr>
          <w:color w:val="C00000"/>
        </w:rPr>
      </w:pPr>
    </w:p>
    <w:p w14:paraId="6D4DC728" w14:textId="77777777" w:rsidR="00867035" w:rsidRPr="002D7FAD" w:rsidRDefault="00867035" w:rsidP="00867035">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Тепловая энергия на хозяйственные нужды</w:t>
      </w:r>
    </w:p>
    <w:p w14:paraId="5BDE2AC9" w14:textId="77777777" w:rsidR="00867035" w:rsidRPr="00F15E85" w:rsidRDefault="00867035" w:rsidP="00867035">
      <w:pPr>
        <w:rPr>
          <w:color w:val="C00000"/>
        </w:rPr>
      </w:pPr>
    </w:p>
    <w:bookmarkEnd w:id="28"/>
    <w:p w14:paraId="751C5887" w14:textId="77777777" w:rsidR="00861928" w:rsidRDefault="00023942" w:rsidP="00861928">
      <w:pPr>
        <w:spacing w:line="360" w:lineRule="auto"/>
        <w:ind w:firstLine="567"/>
        <w:contextualSpacing/>
        <w:jc w:val="both"/>
        <w:rPr>
          <w:rFonts w:ascii="Myriad Pro" w:eastAsia="Calibri" w:hAnsi="Myriad Pro"/>
          <w:color w:val="000000" w:themeColor="text1"/>
          <w:sz w:val="26"/>
          <w:szCs w:val="26"/>
        </w:rPr>
      </w:pPr>
      <w:r w:rsidRPr="00B90324">
        <w:rPr>
          <w:rFonts w:ascii="Myriad Pro" w:eastAsia="Calibri" w:hAnsi="Myriad Pro"/>
          <w:color w:val="000000" w:themeColor="text1"/>
          <w:sz w:val="26"/>
          <w:szCs w:val="26"/>
        </w:rPr>
        <w:t>По результатам анализа документо</w:t>
      </w:r>
      <w:r>
        <w:rPr>
          <w:rFonts w:ascii="Myriad Pro" w:eastAsia="Calibri" w:hAnsi="Myriad Pro"/>
          <w:color w:val="000000" w:themeColor="text1"/>
          <w:sz w:val="26"/>
          <w:szCs w:val="26"/>
        </w:rPr>
        <w:t>в, представленных филиалом ПАО </w:t>
      </w:r>
      <w:r w:rsidRPr="00B90324">
        <w:rPr>
          <w:rFonts w:ascii="Myriad Pro" w:eastAsia="Calibri" w:hAnsi="Myriad Pro"/>
          <w:color w:val="000000" w:themeColor="text1"/>
          <w:sz w:val="26"/>
          <w:szCs w:val="26"/>
        </w:rPr>
        <w:t xml:space="preserve">«МРСК Юга» </w:t>
      </w:r>
      <w:r>
        <w:rPr>
          <w:rFonts w:ascii="Myriad Pro" w:eastAsia="Calibri" w:hAnsi="Myriad Pro"/>
          <w:color w:val="000000" w:themeColor="text1"/>
          <w:sz w:val="26"/>
          <w:szCs w:val="26"/>
        </w:rPr>
        <w:t>–</w:t>
      </w:r>
      <w:r w:rsidRPr="00B90324">
        <w:rPr>
          <w:rFonts w:ascii="Myriad Pro" w:eastAsia="Calibri" w:hAnsi="Myriad Pro"/>
          <w:color w:val="000000" w:themeColor="text1"/>
          <w:sz w:val="26"/>
          <w:szCs w:val="26"/>
        </w:rPr>
        <w:t xml:space="preserve"> «Калмэнерго» в РСТ РК для обоснования заявляемых расходов </w:t>
      </w:r>
      <w:r w:rsidR="00861928">
        <w:rPr>
          <w:rFonts w:ascii="Myriad Pro" w:eastAsia="Calibri" w:hAnsi="Myriad Pro"/>
          <w:color w:val="000000" w:themeColor="text1"/>
          <w:sz w:val="26"/>
          <w:szCs w:val="26"/>
        </w:rPr>
        <w:t>по статье «Т</w:t>
      </w:r>
      <w:r>
        <w:rPr>
          <w:rFonts w:ascii="Myriad Pro" w:eastAsia="Calibri" w:hAnsi="Myriad Pro"/>
          <w:color w:val="000000" w:themeColor="text1"/>
          <w:sz w:val="26"/>
          <w:szCs w:val="26"/>
        </w:rPr>
        <w:t>еплов</w:t>
      </w:r>
      <w:r w:rsidR="00861928">
        <w:rPr>
          <w:rFonts w:ascii="Myriad Pro" w:eastAsia="Calibri" w:hAnsi="Myriad Pro"/>
          <w:color w:val="000000" w:themeColor="text1"/>
          <w:sz w:val="26"/>
          <w:szCs w:val="26"/>
        </w:rPr>
        <w:t>ая</w:t>
      </w:r>
      <w:r>
        <w:rPr>
          <w:rFonts w:ascii="Myriad Pro" w:eastAsia="Calibri" w:hAnsi="Myriad Pro"/>
          <w:color w:val="000000" w:themeColor="text1"/>
          <w:sz w:val="26"/>
          <w:szCs w:val="26"/>
        </w:rPr>
        <w:t xml:space="preserve"> энерги</w:t>
      </w:r>
      <w:r w:rsidR="00861928">
        <w:rPr>
          <w:rFonts w:ascii="Myriad Pro" w:eastAsia="Calibri" w:hAnsi="Myriad Pro"/>
          <w:color w:val="000000" w:themeColor="text1"/>
          <w:sz w:val="26"/>
          <w:szCs w:val="26"/>
        </w:rPr>
        <w:t>я на хозяйственные нужды»</w:t>
      </w:r>
      <w:r w:rsidRPr="00B90324">
        <w:rPr>
          <w:rFonts w:ascii="Myriad Pro" w:eastAsia="Calibri" w:hAnsi="Myriad Pro"/>
          <w:color w:val="000000" w:themeColor="text1"/>
          <w:sz w:val="26"/>
          <w:szCs w:val="26"/>
        </w:rPr>
        <w:t xml:space="preserve">, Исполнитель </w:t>
      </w:r>
      <w:r w:rsidR="00861928">
        <w:rPr>
          <w:rFonts w:ascii="Myriad Pro" w:eastAsia="Calibri" w:hAnsi="Myriad Pro"/>
          <w:color w:val="000000" w:themeColor="text1"/>
          <w:sz w:val="26"/>
          <w:szCs w:val="26"/>
        </w:rPr>
        <w:t xml:space="preserve">рекомендует в составе </w:t>
      </w:r>
      <w:r w:rsidR="00861928" w:rsidRPr="001915CE">
        <w:rPr>
          <w:rFonts w:ascii="Myriad Pro" w:eastAsia="Calibri" w:hAnsi="Myriad Pro"/>
          <w:color w:val="000000" w:themeColor="text1"/>
          <w:sz w:val="26"/>
          <w:szCs w:val="26"/>
        </w:rPr>
        <w:t>обосновывающих материалов дополнительно предоставлять в регулирующий орган:</w:t>
      </w:r>
    </w:p>
    <w:p w14:paraId="5B7D2861" w14:textId="77777777" w:rsidR="00861928" w:rsidRDefault="00023942" w:rsidP="009C7D4D">
      <w:pPr>
        <w:pStyle w:val="a4"/>
        <w:numPr>
          <w:ilvl w:val="0"/>
          <w:numId w:val="19"/>
        </w:numPr>
        <w:spacing w:line="360" w:lineRule="auto"/>
        <w:ind w:left="1134" w:hanging="567"/>
        <w:jc w:val="both"/>
        <w:rPr>
          <w:rFonts w:ascii="Myriad Pro" w:hAnsi="Myriad Pro"/>
          <w:color w:val="000000" w:themeColor="text1"/>
          <w:sz w:val="26"/>
          <w:szCs w:val="26"/>
        </w:rPr>
      </w:pPr>
      <w:r w:rsidRPr="0020292A">
        <w:rPr>
          <w:rFonts w:ascii="Myriad Pro" w:hAnsi="Myriad Pro"/>
          <w:color w:val="000000" w:themeColor="text1"/>
          <w:sz w:val="26"/>
          <w:szCs w:val="26"/>
        </w:rPr>
        <w:t xml:space="preserve">Договор на поставку тепловой энергии </w:t>
      </w:r>
      <w:r w:rsidR="00861928">
        <w:rPr>
          <w:rFonts w:ascii="Myriad Pro" w:hAnsi="Myriad Pro"/>
          <w:color w:val="000000" w:themeColor="text1"/>
          <w:sz w:val="26"/>
          <w:szCs w:val="26"/>
        </w:rPr>
        <w:t>с действием на очередной период регулирования;</w:t>
      </w:r>
    </w:p>
    <w:p w14:paraId="6B82FC75" w14:textId="77777777" w:rsidR="00023942" w:rsidRDefault="00023942" w:rsidP="009C7D4D">
      <w:pPr>
        <w:pStyle w:val="a4"/>
        <w:numPr>
          <w:ilvl w:val="0"/>
          <w:numId w:val="19"/>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 Акты выполненных работ (услуг) за </w:t>
      </w:r>
      <w:r w:rsidR="00861928">
        <w:rPr>
          <w:rFonts w:ascii="Myriad Pro" w:hAnsi="Myriad Pro"/>
          <w:color w:val="000000" w:themeColor="text1"/>
          <w:sz w:val="26"/>
          <w:szCs w:val="26"/>
        </w:rPr>
        <w:t xml:space="preserve">отчетный год и </w:t>
      </w:r>
      <w:r>
        <w:rPr>
          <w:rFonts w:ascii="Myriad Pro" w:hAnsi="Myriad Pro"/>
          <w:color w:val="000000" w:themeColor="text1"/>
          <w:sz w:val="26"/>
          <w:szCs w:val="26"/>
        </w:rPr>
        <w:t xml:space="preserve">истекший период </w:t>
      </w:r>
      <w:r w:rsidR="00861928">
        <w:rPr>
          <w:rFonts w:ascii="Myriad Pro" w:hAnsi="Myriad Pro"/>
          <w:color w:val="000000" w:themeColor="text1"/>
          <w:sz w:val="26"/>
          <w:szCs w:val="26"/>
        </w:rPr>
        <w:t xml:space="preserve">текущего </w:t>
      </w:r>
      <w:r>
        <w:rPr>
          <w:rFonts w:ascii="Myriad Pro" w:hAnsi="Myriad Pro"/>
          <w:color w:val="000000" w:themeColor="text1"/>
          <w:sz w:val="26"/>
          <w:szCs w:val="26"/>
        </w:rPr>
        <w:t>год</w:t>
      </w:r>
      <w:r w:rsidR="00861928">
        <w:rPr>
          <w:rFonts w:ascii="Myriad Pro" w:hAnsi="Myriad Pro"/>
          <w:color w:val="000000" w:themeColor="text1"/>
          <w:sz w:val="26"/>
          <w:szCs w:val="26"/>
        </w:rPr>
        <w:t>а для подтверждения планируемых объемов тепловой энергии;</w:t>
      </w:r>
    </w:p>
    <w:p w14:paraId="1B1C11F0" w14:textId="77777777" w:rsidR="00023942" w:rsidRDefault="00861928" w:rsidP="009C7D4D">
      <w:pPr>
        <w:pStyle w:val="a4"/>
        <w:numPr>
          <w:ilvl w:val="0"/>
          <w:numId w:val="19"/>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Р</w:t>
      </w:r>
      <w:r w:rsidR="00023942">
        <w:rPr>
          <w:rFonts w:ascii="Myriad Pro" w:hAnsi="Myriad Pro"/>
          <w:color w:val="000000" w:themeColor="text1"/>
          <w:sz w:val="26"/>
          <w:szCs w:val="26"/>
        </w:rPr>
        <w:t>асчет доли распределения расходов на тепловую энергию по видам деятельности филиала</w:t>
      </w:r>
      <w:r w:rsidR="00023942" w:rsidRPr="00B90324">
        <w:rPr>
          <w:rFonts w:ascii="Myriad Pro" w:hAnsi="Myriad Pro"/>
          <w:color w:val="000000" w:themeColor="text1"/>
          <w:sz w:val="26"/>
          <w:szCs w:val="26"/>
        </w:rPr>
        <w:t xml:space="preserve"> ПАО «МРСК Юга» </w:t>
      </w:r>
      <w:r w:rsidR="00023942">
        <w:rPr>
          <w:rFonts w:ascii="Myriad Pro" w:hAnsi="Myriad Pro"/>
          <w:color w:val="000000" w:themeColor="text1"/>
          <w:sz w:val="26"/>
          <w:szCs w:val="26"/>
        </w:rPr>
        <w:t>–</w:t>
      </w:r>
      <w:r w:rsidR="00023942" w:rsidRPr="00B90324">
        <w:rPr>
          <w:rFonts w:ascii="Myriad Pro" w:hAnsi="Myriad Pro"/>
          <w:color w:val="000000" w:themeColor="text1"/>
          <w:sz w:val="26"/>
          <w:szCs w:val="26"/>
        </w:rPr>
        <w:t xml:space="preserve"> «Калмэнерго»</w:t>
      </w:r>
      <w:r w:rsidR="00023942">
        <w:rPr>
          <w:rFonts w:ascii="Myriad Pro" w:hAnsi="Myriad Pro"/>
          <w:color w:val="000000" w:themeColor="text1"/>
          <w:sz w:val="26"/>
          <w:szCs w:val="26"/>
        </w:rPr>
        <w:t xml:space="preserve"> на </w:t>
      </w:r>
      <w:r>
        <w:rPr>
          <w:rFonts w:ascii="Myriad Pro" w:hAnsi="Myriad Pro"/>
          <w:color w:val="000000" w:themeColor="text1"/>
          <w:sz w:val="26"/>
          <w:szCs w:val="26"/>
        </w:rPr>
        <w:t>очередной период регулирования.</w:t>
      </w:r>
    </w:p>
    <w:p w14:paraId="1EE8DA5D" w14:textId="77777777" w:rsidR="00861928" w:rsidRDefault="00861928" w:rsidP="00861928">
      <w:pPr>
        <w:spacing w:line="360" w:lineRule="auto"/>
        <w:ind w:firstLine="567"/>
        <w:contextualSpacing/>
        <w:jc w:val="both"/>
        <w:rPr>
          <w:rFonts w:ascii="Myriad Pro" w:eastAsia="Calibri" w:hAnsi="Myriad Pro"/>
          <w:bCs/>
          <w:color w:val="000000" w:themeColor="text1"/>
          <w:sz w:val="26"/>
          <w:szCs w:val="26"/>
        </w:rPr>
      </w:pPr>
    </w:p>
    <w:p w14:paraId="660DE1C6" w14:textId="77777777" w:rsidR="00867035" w:rsidRDefault="00867035" w:rsidP="00867035">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Арендная плата</w:t>
      </w:r>
    </w:p>
    <w:p w14:paraId="3D9B476A" w14:textId="77777777" w:rsidR="00861928" w:rsidRDefault="00FA0BD5" w:rsidP="00861928">
      <w:pPr>
        <w:spacing w:line="360" w:lineRule="auto"/>
        <w:ind w:firstLine="567"/>
        <w:contextualSpacing/>
        <w:jc w:val="both"/>
        <w:rPr>
          <w:rFonts w:ascii="Myriad Pro" w:eastAsia="Calibri" w:hAnsi="Myriad Pro"/>
          <w:color w:val="000000" w:themeColor="text1"/>
          <w:sz w:val="26"/>
          <w:szCs w:val="26"/>
        </w:rPr>
      </w:pPr>
      <w:r w:rsidRPr="00CB5546">
        <w:rPr>
          <w:rFonts w:ascii="Myriad Pro" w:eastAsia="Calibri" w:hAnsi="Myriad Pro"/>
          <w:bCs/>
          <w:color w:val="000000" w:themeColor="text1"/>
          <w:sz w:val="26"/>
          <w:szCs w:val="26"/>
        </w:rPr>
        <w:t xml:space="preserve">По результатам анализа документов, представленных </w:t>
      </w:r>
      <w:bookmarkStart w:id="34" w:name="_Hlk38483515"/>
      <w:r w:rsidRPr="00CB5546">
        <w:rPr>
          <w:rFonts w:ascii="Myriad Pro" w:eastAsia="Calibri" w:hAnsi="Myriad Pro"/>
          <w:bCs/>
          <w:color w:val="000000" w:themeColor="text1"/>
          <w:sz w:val="26"/>
          <w:szCs w:val="26"/>
        </w:rPr>
        <w:t>филиалом ПАО</w:t>
      </w:r>
      <w:r>
        <w:rPr>
          <w:rFonts w:ascii="Myriad Pro" w:eastAsia="Calibri" w:hAnsi="Myriad Pro"/>
          <w:bCs/>
          <w:color w:val="000000" w:themeColor="text1"/>
          <w:sz w:val="26"/>
          <w:szCs w:val="26"/>
        </w:rPr>
        <w:t> </w:t>
      </w:r>
      <w:r w:rsidRPr="00CB5546">
        <w:rPr>
          <w:rFonts w:ascii="Myriad Pro" w:eastAsia="Calibri" w:hAnsi="Myriad Pro"/>
          <w:bCs/>
          <w:color w:val="000000" w:themeColor="text1"/>
          <w:sz w:val="26"/>
          <w:szCs w:val="26"/>
        </w:rPr>
        <w:t xml:space="preserve">«МРСК Юга» </w:t>
      </w:r>
      <w:r>
        <w:rPr>
          <w:rFonts w:ascii="Myriad Pro" w:eastAsia="Calibri" w:hAnsi="Myriad Pro"/>
          <w:bCs/>
          <w:color w:val="000000" w:themeColor="text1"/>
          <w:sz w:val="26"/>
          <w:szCs w:val="26"/>
        </w:rPr>
        <w:t>–</w:t>
      </w:r>
      <w:r w:rsidRPr="00CB5546">
        <w:rPr>
          <w:rFonts w:ascii="Myriad Pro" w:eastAsia="Calibri" w:hAnsi="Myriad Pro"/>
          <w:bCs/>
          <w:color w:val="000000" w:themeColor="text1"/>
          <w:sz w:val="26"/>
          <w:szCs w:val="26"/>
        </w:rPr>
        <w:t xml:space="preserve"> «Калмэнерго»</w:t>
      </w:r>
      <w:bookmarkEnd w:id="34"/>
      <w:r w:rsidRPr="00CB5546">
        <w:rPr>
          <w:rFonts w:ascii="Myriad Pro" w:eastAsia="Calibri" w:hAnsi="Myriad Pro"/>
          <w:bCs/>
          <w:color w:val="000000" w:themeColor="text1"/>
          <w:sz w:val="26"/>
          <w:szCs w:val="26"/>
        </w:rPr>
        <w:t xml:space="preserve"> в РСТ РК для обоснования заявляемых расходов по статье «</w:t>
      </w:r>
      <w:r>
        <w:rPr>
          <w:rFonts w:ascii="Myriad Pro" w:eastAsia="Calibri" w:hAnsi="Myriad Pro"/>
          <w:bCs/>
          <w:color w:val="000000" w:themeColor="text1"/>
          <w:sz w:val="26"/>
          <w:szCs w:val="26"/>
        </w:rPr>
        <w:t>Арендная плата</w:t>
      </w:r>
      <w:r w:rsidRPr="00CB5546">
        <w:rPr>
          <w:rFonts w:ascii="Myriad Pro" w:eastAsia="Calibri" w:hAnsi="Myriad Pro"/>
          <w:bCs/>
          <w:color w:val="000000" w:themeColor="text1"/>
          <w:sz w:val="26"/>
          <w:szCs w:val="26"/>
        </w:rPr>
        <w:t xml:space="preserve">», Исполнитель </w:t>
      </w:r>
      <w:r w:rsidR="00861928">
        <w:rPr>
          <w:rFonts w:ascii="Myriad Pro" w:eastAsia="Calibri" w:hAnsi="Myriad Pro"/>
          <w:color w:val="000000" w:themeColor="text1"/>
          <w:sz w:val="26"/>
          <w:szCs w:val="26"/>
        </w:rPr>
        <w:t xml:space="preserve">рекомендует в составе </w:t>
      </w:r>
      <w:r w:rsidR="00861928" w:rsidRPr="001915CE">
        <w:rPr>
          <w:rFonts w:ascii="Myriad Pro" w:eastAsia="Calibri" w:hAnsi="Myriad Pro"/>
          <w:color w:val="000000" w:themeColor="text1"/>
          <w:sz w:val="26"/>
          <w:szCs w:val="26"/>
        </w:rPr>
        <w:t>обосновывающих материалов дополнительно предоставлять в регулирующий орган:</w:t>
      </w:r>
    </w:p>
    <w:p w14:paraId="090F8939" w14:textId="77777777" w:rsidR="007036C1" w:rsidRPr="007036C1" w:rsidRDefault="00861928" w:rsidP="009C7D4D">
      <w:pPr>
        <w:pStyle w:val="a4"/>
        <w:numPr>
          <w:ilvl w:val="0"/>
          <w:numId w:val="20"/>
        </w:numPr>
        <w:spacing w:line="360" w:lineRule="auto"/>
        <w:ind w:left="1134" w:hanging="567"/>
        <w:jc w:val="both"/>
        <w:rPr>
          <w:rFonts w:ascii="Myriad Pro" w:hAnsi="Myriad Pro"/>
          <w:bCs/>
          <w:color w:val="000000" w:themeColor="text1"/>
          <w:sz w:val="26"/>
          <w:szCs w:val="26"/>
        </w:rPr>
      </w:pPr>
      <w:r w:rsidRPr="007036C1">
        <w:rPr>
          <w:rFonts w:ascii="Myriad Pro" w:hAnsi="Myriad Pro"/>
          <w:bCs/>
          <w:color w:val="000000" w:themeColor="text1"/>
          <w:sz w:val="26"/>
          <w:szCs w:val="26"/>
        </w:rPr>
        <w:t>П</w:t>
      </w:r>
      <w:r w:rsidR="00FA0BD5" w:rsidRPr="007036C1">
        <w:rPr>
          <w:rFonts w:ascii="Myriad Pro" w:hAnsi="Myriad Pro"/>
          <w:bCs/>
          <w:color w:val="000000" w:themeColor="text1"/>
          <w:sz w:val="26"/>
          <w:szCs w:val="26"/>
        </w:rPr>
        <w:t>ообъектный расчет арендной платы за земельные участки</w:t>
      </w:r>
      <w:r w:rsidR="007036C1" w:rsidRPr="007036C1">
        <w:rPr>
          <w:rFonts w:ascii="Myriad Pro" w:hAnsi="Myriad Pro"/>
          <w:bCs/>
          <w:color w:val="000000" w:themeColor="text1"/>
          <w:sz w:val="26"/>
          <w:szCs w:val="26"/>
        </w:rPr>
        <w:t xml:space="preserve"> с указанием контрагентов, </w:t>
      </w:r>
      <w:r w:rsidR="007036C1">
        <w:rPr>
          <w:rFonts w:ascii="Myriad Pro" w:hAnsi="Myriad Pro"/>
          <w:bCs/>
          <w:color w:val="000000" w:themeColor="text1"/>
          <w:sz w:val="26"/>
          <w:szCs w:val="26"/>
        </w:rPr>
        <w:t xml:space="preserve">местонахождения, </w:t>
      </w:r>
      <w:r w:rsidR="007036C1" w:rsidRPr="007036C1">
        <w:rPr>
          <w:rFonts w:ascii="Myriad Pro" w:hAnsi="Myriad Pro"/>
          <w:bCs/>
          <w:color w:val="000000" w:themeColor="text1"/>
          <w:sz w:val="26"/>
          <w:szCs w:val="26"/>
        </w:rPr>
        <w:t>площади земельных участков, кадастровой стоимости земельных участков, суммы арендной платы</w:t>
      </w:r>
      <w:r w:rsidR="00FA0BD5" w:rsidRPr="007036C1">
        <w:rPr>
          <w:rFonts w:ascii="Myriad Pro" w:hAnsi="Myriad Pro"/>
          <w:bCs/>
          <w:color w:val="000000" w:themeColor="text1"/>
          <w:sz w:val="26"/>
          <w:szCs w:val="26"/>
        </w:rPr>
        <w:t xml:space="preserve">, договоры аренды земельных участков на </w:t>
      </w:r>
      <w:r w:rsidRPr="007036C1">
        <w:rPr>
          <w:rFonts w:ascii="Myriad Pro" w:hAnsi="Myriad Pro"/>
          <w:bCs/>
          <w:color w:val="000000" w:themeColor="text1"/>
          <w:sz w:val="26"/>
          <w:szCs w:val="26"/>
        </w:rPr>
        <w:t>очередной период регулирования</w:t>
      </w:r>
      <w:r w:rsidR="00B819E0">
        <w:rPr>
          <w:rFonts w:ascii="Myriad Pro" w:hAnsi="Myriad Pro"/>
          <w:bCs/>
          <w:color w:val="000000" w:themeColor="text1"/>
          <w:sz w:val="26"/>
          <w:szCs w:val="26"/>
        </w:rPr>
        <w:t>;</w:t>
      </w:r>
    </w:p>
    <w:p w14:paraId="34100FC6" w14:textId="77777777" w:rsidR="007036C1" w:rsidRDefault="007036C1" w:rsidP="009C7D4D">
      <w:pPr>
        <w:pStyle w:val="a4"/>
        <w:numPr>
          <w:ilvl w:val="0"/>
          <w:numId w:val="20"/>
        </w:numPr>
        <w:spacing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Информацию от собственников о сумме амортизации и налога на имущество по арендуемым объектам электросетевого хозяйства;</w:t>
      </w:r>
    </w:p>
    <w:p w14:paraId="6739DE04" w14:textId="77777777" w:rsidR="007036C1" w:rsidRDefault="007036C1" w:rsidP="009C7D4D">
      <w:pPr>
        <w:pStyle w:val="a4"/>
        <w:numPr>
          <w:ilvl w:val="0"/>
          <w:numId w:val="20"/>
        </w:numPr>
        <w:spacing w:line="360" w:lineRule="auto"/>
        <w:ind w:left="1134" w:hanging="567"/>
        <w:jc w:val="both"/>
        <w:rPr>
          <w:rFonts w:ascii="Myriad Pro" w:hAnsi="Myriad Pro"/>
          <w:bCs/>
          <w:color w:val="000000" w:themeColor="text1"/>
          <w:sz w:val="26"/>
          <w:szCs w:val="26"/>
        </w:rPr>
      </w:pPr>
      <w:proofErr w:type="spellStart"/>
      <w:r>
        <w:rPr>
          <w:rFonts w:ascii="Myriad Pro" w:hAnsi="Myriad Pro"/>
          <w:bCs/>
          <w:color w:val="000000" w:themeColor="text1"/>
          <w:sz w:val="26"/>
          <w:szCs w:val="26"/>
        </w:rPr>
        <w:t>К</w:t>
      </w:r>
      <w:r w:rsidR="00FA0BD5" w:rsidRPr="00D30C72">
        <w:rPr>
          <w:rFonts w:ascii="Myriad Pro" w:hAnsi="Myriad Pro"/>
          <w:bCs/>
          <w:color w:val="000000" w:themeColor="text1"/>
          <w:sz w:val="26"/>
          <w:szCs w:val="26"/>
        </w:rPr>
        <w:t>онкурсно</w:t>
      </w:r>
      <w:proofErr w:type="spellEnd"/>
      <w:r w:rsidR="00FA0BD5" w:rsidRPr="00D30C72">
        <w:rPr>
          <w:rFonts w:ascii="Myriad Pro" w:hAnsi="Myriad Pro"/>
          <w:bCs/>
          <w:color w:val="000000" w:themeColor="text1"/>
          <w:sz w:val="26"/>
          <w:szCs w:val="26"/>
        </w:rPr>
        <w:t>-закупочн</w:t>
      </w:r>
      <w:r>
        <w:rPr>
          <w:rFonts w:ascii="Myriad Pro" w:hAnsi="Myriad Pro"/>
          <w:bCs/>
          <w:color w:val="000000" w:themeColor="text1"/>
          <w:sz w:val="26"/>
          <w:szCs w:val="26"/>
        </w:rPr>
        <w:t>ую</w:t>
      </w:r>
      <w:r w:rsidR="00FA0BD5" w:rsidRPr="00D30C72">
        <w:rPr>
          <w:rFonts w:ascii="Myriad Pro" w:hAnsi="Myriad Pro"/>
          <w:bCs/>
          <w:color w:val="000000" w:themeColor="text1"/>
          <w:sz w:val="26"/>
          <w:szCs w:val="26"/>
        </w:rPr>
        <w:t xml:space="preserve"> документаци</w:t>
      </w:r>
      <w:r>
        <w:rPr>
          <w:rFonts w:ascii="Myriad Pro" w:hAnsi="Myriad Pro"/>
          <w:bCs/>
          <w:color w:val="000000" w:themeColor="text1"/>
          <w:sz w:val="26"/>
          <w:szCs w:val="26"/>
        </w:rPr>
        <w:t>ю</w:t>
      </w:r>
      <w:r w:rsidR="00FA0BD5" w:rsidRPr="00D30C72">
        <w:rPr>
          <w:rFonts w:ascii="Myriad Pro" w:hAnsi="Myriad Pro"/>
          <w:bCs/>
          <w:color w:val="000000" w:themeColor="text1"/>
          <w:sz w:val="26"/>
          <w:szCs w:val="26"/>
        </w:rPr>
        <w:t xml:space="preserve"> по договору аренды недвижимого имущества</w:t>
      </w:r>
      <w:r>
        <w:rPr>
          <w:rFonts w:ascii="Myriad Pro" w:hAnsi="Myriad Pro"/>
          <w:bCs/>
          <w:color w:val="000000" w:themeColor="text1"/>
          <w:sz w:val="26"/>
          <w:szCs w:val="26"/>
        </w:rPr>
        <w:t xml:space="preserve">, </w:t>
      </w:r>
      <w:r w:rsidR="00FA0BD5" w:rsidRPr="00D30C72">
        <w:rPr>
          <w:rFonts w:ascii="Myriad Pro" w:hAnsi="Myriad Pro"/>
          <w:bCs/>
          <w:color w:val="000000" w:themeColor="text1"/>
          <w:sz w:val="26"/>
          <w:szCs w:val="26"/>
        </w:rPr>
        <w:t xml:space="preserve">коммерческие предложения организаций </w:t>
      </w:r>
      <w:r>
        <w:rPr>
          <w:rFonts w:ascii="Myriad Pro" w:hAnsi="Myriad Pro"/>
          <w:bCs/>
          <w:color w:val="000000" w:themeColor="text1"/>
          <w:sz w:val="26"/>
          <w:szCs w:val="26"/>
        </w:rPr>
        <w:t>на аренду офисных помещений;</w:t>
      </w:r>
    </w:p>
    <w:p w14:paraId="32073D69" w14:textId="77777777" w:rsidR="00FA0BD5" w:rsidRDefault="007036C1" w:rsidP="009C7D4D">
      <w:pPr>
        <w:pStyle w:val="a4"/>
        <w:numPr>
          <w:ilvl w:val="0"/>
          <w:numId w:val="20"/>
        </w:numPr>
        <w:spacing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Р</w:t>
      </w:r>
      <w:r w:rsidR="00FA0BD5" w:rsidRPr="00D30C72">
        <w:rPr>
          <w:rFonts w:ascii="Myriad Pro" w:hAnsi="Myriad Pro"/>
          <w:bCs/>
          <w:color w:val="000000" w:themeColor="text1"/>
          <w:sz w:val="26"/>
          <w:szCs w:val="26"/>
        </w:rPr>
        <w:t>асчет потребности в арендуемых офисных площадях исходя из численности сотрудников и норм площади в соответствии с санитарно-гигиеническими требованиями к зданиям административного назначения</w:t>
      </w:r>
      <w:r>
        <w:rPr>
          <w:rFonts w:ascii="Myriad Pro" w:hAnsi="Myriad Pro"/>
          <w:bCs/>
          <w:color w:val="000000" w:themeColor="text1"/>
          <w:sz w:val="26"/>
          <w:szCs w:val="26"/>
        </w:rPr>
        <w:t>;</w:t>
      </w:r>
    </w:p>
    <w:p w14:paraId="5ACBA595" w14:textId="77777777" w:rsidR="007036C1" w:rsidRDefault="007036C1" w:rsidP="009C7D4D">
      <w:pPr>
        <w:pStyle w:val="a4"/>
        <w:numPr>
          <w:ilvl w:val="0"/>
          <w:numId w:val="20"/>
        </w:numPr>
        <w:spacing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Договоры на аренду автотранспорта со сроком действия в очередном периоде регулирования;</w:t>
      </w:r>
    </w:p>
    <w:p w14:paraId="519C270F" w14:textId="77777777" w:rsidR="007036C1" w:rsidRPr="00D30C72" w:rsidRDefault="007036C1" w:rsidP="009C7D4D">
      <w:pPr>
        <w:pStyle w:val="a4"/>
        <w:numPr>
          <w:ilvl w:val="0"/>
          <w:numId w:val="20"/>
        </w:numPr>
        <w:spacing w:line="360" w:lineRule="auto"/>
        <w:ind w:left="1134" w:hanging="567"/>
        <w:jc w:val="both"/>
        <w:rPr>
          <w:rFonts w:ascii="Myriad Pro" w:hAnsi="Myriad Pro"/>
          <w:bCs/>
          <w:color w:val="000000" w:themeColor="text1"/>
          <w:sz w:val="26"/>
          <w:szCs w:val="26"/>
        </w:rPr>
      </w:pPr>
      <w:r>
        <w:rPr>
          <w:rFonts w:ascii="Myriad Pro" w:hAnsi="Myriad Pro"/>
          <w:bCs/>
          <w:color w:val="000000" w:themeColor="text1"/>
          <w:sz w:val="26"/>
          <w:szCs w:val="26"/>
        </w:rPr>
        <w:t>Обоснование производственной необходимости аренды автотранспорта в заявляемом размере (расчеты потребности, пояснения с указанием причин производственного характера).</w:t>
      </w:r>
    </w:p>
    <w:p w14:paraId="6E9353CC" w14:textId="77777777" w:rsidR="007036C1" w:rsidRDefault="007036C1" w:rsidP="00FA0BD5">
      <w:pPr>
        <w:spacing w:line="360" w:lineRule="auto"/>
        <w:ind w:firstLine="567"/>
        <w:contextualSpacing/>
        <w:jc w:val="both"/>
        <w:rPr>
          <w:rFonts w:ascii="Myriad Pro" w:eastAsia="Calibri" w:hAnsi="Myriad Pro"/>
          <w:color w:val="000000" w:themeColor="text1"/>
          <w:sz w:val="26"/>
          <w:szCs w:val="26"/>
        </w:rPr>
      </w:pPr>
      <w:bookmarkStart w:id="35" w:name="_Toc36585467"/>
    </w:p>
    <w:p w14:paraId="2502A1C9" w14:textId="77777777" w:rsidR="00867035" w:rsidRDefault="00867035" w:rsidP="00867035">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Налоги</w:t>
      </w:r>
    </w:p>
    <w:p w14:paraId="71056C6A" w14:textId="77777777" w:rsidR="007036C1" w:rsidRDefault="00FA0BD5" w:rsidP="007036C1">
      <w:pPr>
        <w:spacing w:line="360" w:lineRule="auto"/>
        <w:ind w:firstLine="567"/>
        <w:contextualSpacing/>
        <w:jc w:val="both"/>
        <w:rPr>
          <w:rFonts w:ascii="Myriad Pro" w:eastAsia="Calibri" w:hAnsi="Myriad Pro"/>
          <w:color w:val="000000" w:themeColor="text1"/>
          <w:sz w:val="26"/>
          <w:szCs w:val="26"/>
        </w:rPr>
      </w:pPr>
      <w:r w:rsidRPr="006D5BB3">
        <w:rPr>
          <w:rFonts w:ascii="Myriad Pro" w:eastAsia="Calibri" w:hAnsi="Myriad Pro"/>
          <w:color w:val="000000" w:themeColor="text1"/>
          <w:sz w:val="26"/>
          <w:szCs w:val="26"/>
        </w:rPr>
        <w:lastRenderedPageBreak/>
        <w:t>По результатам анализа документо</w:t>
      </w:r>
      <w:r>
        <w:rPr>
          <w:rFonts w:ascii="Myriad Pro" w:eastAsia="Calibri" w:hAnsi="Myriad Pro"/>
          <w:color w:val="000000" w:themeColor="text1"/>
          <w:sz w:val="26"/>
          <w:szCs w:val="26"/>
        </w:rPr>
        <w:t>в, представленных филиалом ПАО </w:t>
      </w:r>
      <w:r w:rsidRPr="006D5BB3">
        <w:rPr>
          <w:rFonts w:ascii="Myriad Pro" w:eastAsia="Calibri" w:hAnsi="Myriad Pro"/>
          <w:color w:val="000000" w:themeColor="text1"/>
          <w:sz w:val="26"/>
          <w:szCs w:val="26"/>
        </w:rPr>
        <w:t xml:space="preserve">«МРСК Юга» </w:t>
      </w:r>
      <w:r>
        <w:rPr>
          <w:rFonts w:ascii="Myriad Pro" w:eastAsia="Calibri" w:hAnsi="Myriad Pro"/>
          <w:color w:val="000000" w:themeColor="text1"/>
          <w:sz w:val="26"/>
          <w:szCs w:val="26"/>
        </w:rPr>
        <w:t>–</w:t>
      </w:r>
      <w:r w:rsidRPr="006D5BB3">
        <w:rPr>
          <w:rFonts w:ascii="Myriad Pro" w:eastAsia="Calibri" w:hAnsi="Myriad Pro"/>
          <w:color w:val="000000" w:themeColor="text1"/>
          <w:sz w:val="26"/>
          <w:szCs w:val="26"/>
        </w:rPr>
        <w:t xml:space="preserve"> «Калмэнерго» в РСТ РК для обоснования заявляемых расходов</w:t>
      </w:r>
      <w:r>
        <w:rPr>
          <w:rFonts w:ascii="Myriad Pro" w:eastAsia="Calibri" w:hAnsi="Myriad Pro"/>
          <w:color w:val="000000" w:themeColor="text1"/>
          <w:sz w:val="26"/>
          <w:szCs w:val="26"/>
        </w:rPr>
        <w:t xml:space="preserve"> по статье «Налоги», Исполнитель </w:t>
      </w:r>
      <w:r w:rsidR="007036C1">
        <w:rPr>
          <w:rFonts w:ascii="Myriad Pro" w:eastAsia="Calibri" w:hAnsi="Myriad Pro"/>
          <w:color w:val="000000" w:themeColor="text1"/>
          <w:sz w:val="26"/>
          <w:szCs w:val="26"/>
        </w:rPr>
        <w:t xml:space="preserve">рекомендует в составе </w:t>
      </w:r>
      <w:r w:rsidR="007036C1" w:rsidRPr="001915CE">
        <w:rPr>
          <w:rFonts w:ascii="Myriad Pro" w:eastAsia="Calibri" w:hAnsi="Myriad Pro"/>
          <w:color w:val="000000" w:themeColor="text1"/>
          <w:sz w:val="26"/>
          <w:szCs w:val="26"/>
        </w:rPr>
        <w:t>обосновывающих материалов дополнительно предоставлять в регулирующий орган:</w:t>
      </w:r>
    </w:p>
    <w:p w14:paraId="781D1AE3" w14:textId="77777777" w:rsidR="00FA0BD5" w:rsidRDefault="00FA0BD5" w:rsidP="00FA0BD5">
      <w:pPr>
        <w:spacing w:line="360" w:lineRule="auto"/>
        <w:ind w:firstLine="567"/>
        <w:contextualSpacing/>
        <w:jc w:val="both"/>
        <w:rPr>
          <w:rFonts w:ascii="Myriad Pro" w:eastAsia="Calibri" w:hAnsi="Myriad Pro"/>
          <w:color w:val="000000" w:themeColor="text1"/>
          <w:sz w:val="26"/>
          <w:szCs w:val="26"/>
        </w:rPr>
      </w:pPr>
    </w:p>
    <w:p w14:paraId="0F9D6463" w14:textId="77777777" w:rsidR="00FA0BD5" w:rsidRDefault="007036C1" w:rsidP="009C7D4D">
      <w:pPr>
        <w:pStyle w:val="a4"/>
        <w:numPr>
          <w:ilvl w:val="0"/>
          <w:numId w:val="21"/>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FA0BD5">
        <w:rPr>
          <w:rFonts w:ascii="Myriad Pro" w:hAnsi="Myriad Pro"/>
          <w:color w:val="000000" w:themeColor="text1"/>
          <w:sz w:val="26"/>
          <w:szCs w:val="26"/>
        </w:rPr>
        <w:t>анные бухгалтерского учета, подтверждающие остаточную стоимость объектов основных средств по состоянию на начало и конец отчетного периода</w:t>
      </w:r>
      <w:r>
        <w:rPr>
          <w:rFonts w:ascii="Myriad Pro" w:hAnsi="Myriad Pro"/>
          <w:color w:val="000000" w:themeColor="text1"/>
          <w:sz w:val="26"/>
          <w:szCs w:val="26"/>
        </w:rPr>
        <w:t>;</w:t>
      </w:r>
    </w:p>
    <w:p w14:paraId="2420EF6D" w14:textId="77777777" w:rsidR="00FA0BD5" w:rsidRPr="00054B06" w:rsidRDefault="00F932AC" w:rsidP="009C7D4D">
      <w:pPr>
        <w:pStyle w:val="a4"/>
        <w:numPr>
          <w:ilvl w:val="0"/>
          <w:numId w:val="21"/>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FA0BD5" w:rsidRPr="00054B06">
        <w:rPr>
          <w:rFonts w:ascii="Myriad Pro" w:hAnsi="Myriad Pro"/>
          <w:color w:val="000000" w:themeColor="text1"/>
          <w:sz w:val="26"/>
          <w:szCs w:val="26"/>
        </w:rPr>
        <w:t>асчет дол</w:t>
      </w:r>
      <w:r w:rsidR="00FA0BD5">
        <w:rPr>
          <w:rFonts w:ascii="Myriad Pro" w:hAnsi="Myriad Pro"/>
          <w:color w:val="000000" w:themeColor="text1"/>
          <w:sz w:val="26"/>
          <w:szCs w:val="26"/>
        </w:rPr>
        <w:t>ей</w:t>
      </w:r>
      <w:r w:rsidR="00FA0BD5" w:rsidRPr="00054B06">
        <w:rPr>
          <w:rFonts w:ascii="Myriad Pro" w:hAnsi="Myriad Pro"/>
          <w:color w:val="000000" w:themeColor="text1"/>
          <w:sz w:val="26"/>
          <w:szCs w:val="26"/>
        </w:rPr>
        <w:t xml:space="preserve"> </w:t>
      </w:r>
      <w:r w:rsidR="00FA0BD5">
        <w:rPr>
          <w:rFonts w:ascii="Myriad Pro" w:hAnsi="Myriad Pro"/>
          <w:color w:val="000000" w:themeColor="text1"/>
          <w:sz w:val="26"/>
          <w:szCs w:val="26"/>
        </w:rPr>
        <w:t>налога на имущество, земельного налога</w:t>
      </w:r>
      <w:r w:rsidR="00FA0BD5" w:rsidRPr="00054B06">
        <w:rPr>
          <w:rFonts w:ascii="Myriad Pro" w:hAnsi="Myriad Pro"/>
          <w:color w:val="000000" w:themeColor="text1"/>
          <w:sz w:val="26"/>
          <w:szCs w:val="26"/>
        </w:rPr>
        <w:t xml:space="preserve">, транспортного налога, платы за НВОС, </w:t>
      </w:r>
      <w:r w:rsidR="00FA0BD5">
        <w:rPr>
          <w:rFonts w:ascii="Myriad Pro" w:hAnsi="Myriad Pro"/>
          <w:color w:val="000000" w:themeColor="text1"/>
          <w:sz w:val="26"/>
          <w:szCs w:val="26"/>
        </w:rPr>
        <w:t xml:space="preserve">платы за возмещение вреда дорогам федерального значения, </w:t>
      </w:r>
      <w:r w:rsidR="00FA0BD5" w:rsidRPr="00054B06">
        <w:rPr>
          <w:rFonts w:ascii="Myriad Pro" w:hAnsi="Myriad Pro"/>
          <w:color w:val="000000" w:themeColor="text1"/>
          <w:sz w:val="26"/>
          <w:szCs w:val="26"/>
        </w:rPr>
        <w:t>отн</w:t>
      </w:r>
      <w:r w:rsidR="00FA0BD5">
        <w:rPr>
          <w:rFonts w:ascii="Myriad Pro" w:hAnsi="Myriad Pro"/>
          <w:color w:val="000000" w:themeColor="text1"/>
          <w:sz w:val="26"/>
          <w:szCs w:val="26"/>
        </w:rPr>
        <w:t xml:space="preserve">осимых </w:t>
      </w:r>
      <w:r w:rsidR="00FA0BD5" w:rsidRPr="00054B06">
        <w:rPr>
          <w:rFonts w:ascii="Myriad Pro" w:hAnsi="Myriad Pro"/>
          <w:color w:val="000000" w:themeColor="text1"/>
          <w:sz w:val="26"/>
          <w:szCs w:val="26"/>
        </w:rPr>
        <w:t xml:space="preserve">на деятельность по оказанию услуг по передаче электрической энергии на </w:t>
      </w:r>
      <w:r>
        <w:rPr>
          <w:rFonts w:ascii="Myriad Pro" w:hAnsi="Myriad Pro"/>
          <w:color w:val="000000" w:themeColor="text1"/>
          <w:sz w:val="26"/>
          <w:szCs w:val="26"/>
        </w:rPr>
        <w:t>очередной период регулирования;</w:t>
      </w:r>
    </w:p>
    <w:p w14:paraId="1E8DEAB0" w14:textId="77777777" w:rsidR="00FA0BD5" w:rsidRDefault="00F932AC" w:rsidP="009C7D4D">
      <w:pPr>
        <w:pStyle w:val="a4"/>
        <w:numPr>
          <w:ilvl w:val="0"/>
          <w:numId w:val="21"/>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Д</w:t>
      </w:r>
      <w:r w:rsidR="00FA0BD5" w:rsidRPr="00054B06">
        <w:rPr>
          <w:rFonts w:ascii="Myriad Pro" w:hAnsi="Myriad Pro"/>
          <w:color w:val="000000" w:themeColor="text1"/>
          <w:sz w:val="26"/>
          <w:szCs w:val="26"/>
        </w:rPr>
        <w:t xml:space="preserve">окументы, подтверждающие утвержденные для филиала ПАО «МРСК Юга» - «Калмэнерго» нормативы образования отходов, лимиты на их размещение и объемы образования отходов, исходя из которых определена сумма платы за размещение отходов и плата за предельно допустимые выбросы на </w:t>
      </w:r>
      <w:r>
        <w:rPr>
          <w:rFonts w:ascii="Myriad Pro" w:hAnsi="Myriad Pro"/>
          <w:color w:val="000000" w:themeColor="text1"/>
          <w:sz w:val="26"/>
          <w:szCs w:val="26"/>
        </w:rPr>
        <w:t>очередной период регулирования;</w:t>
      </w:r>
    </w:p>
    <w:p w14:paraId="45711D5B" w14:textId="77777777" w:rsidR="00FA0BD5" w:rsidRDefault="00F932AC" w:rsidP="009C7D4D">
      <w:pPr>
        <w:pStyle w:val="a4"/>
        <w:numPr>
          <w:ilvl w:val="0"/>
          <w:numId w:val="21"/>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FA0BD5" w:rsidRPr="00054B06">
        <w:rPr>
          <w:rFonts w:ascii="Myriad Pro" w:hAnsi="Myriad Pro"/>
          <w:color w:val="000000" w:themeColor="text1"/>
          <w:sz w:val="26"/>
          <w:szCs w:val="26"/>
        </w:rPr>
        <w:t xml:space="preserve">асчет </w:t>
      </w:r>
      <w:r>
        <w:rPr>
          <w:rFonts w:ascii="Myriad Pro" w:hAnsi="Myriad Pro"/>
          <w:color w:val="000000" w:themeColor="text1"/>
          <w:sz w:val="26"/>
          <w:szCs w:val="26"/>
        </w:rPr>
        <w:t xml:space="preserve">планируемой </w:t>
      </w:r>
      <w:r w:rsidR="00FA0BD5" w:rsidRPr="00054B06">
        <w:rPr>
          <w:rFonts w:ascii="Myriad Pro" w:hAnsi="Myriad Pro"/>
          <w:color w:val="000000" w:themeColor="text1"/>
          <w:sz w:val="26"/>
          <w:szCs w:val="26"/>
        </w:rPr>
        <w:t>величины</w:t>
      </w:r>
      <w:r w:rsidR="00FA0BD5" w:rsidRPr="007D3CF9">
        <w:t xml:space="preserve"> </w:t>
      </w:r>
      <w:r w:rsidR="00FA0BD5" w:rsidRPr="00054B06">
        <w:rPr>
          <w:rFonts w:ascii="Myriad Pro" w:hAnsi="Myriad Pro"/>
          <w:color w:val="000000" w:themeColor="text1"/>
          <w:sz w:val="26"/>
          <w:szCs w:val="26"/>
        </w:rPr>
        <w:t>платы за возмещение вреда дорогам федерального значения</w:t>
      </w:r>
      <w:r>
        <w:rPr>
          <w:rFonts w:ascii="Myriad Pro" w:hAnsi="Myriad Pro"/>
          <w:color w:val="000000" w:themeColor="text1"/>
          <w:sz w:val="26"/>
          <w:szCs w:val="26"/>
        </w:rPr>
        <w:t xml:space="preserve"> </w:t>
      </w:r>
      <w:r w:rsidR="00FA0BD5" w:rsidRPr="00054B06">
        <w:rPr>
          <w:rFonts w:ascii="Myriad Pro" w:hAnsi="Myriad Pro"/>
          <w:color w:val="000000" w:themeColor="text1"/>
          <w:sz w:val="26"/>
          <w:szCs w:val="26"/>
        </w:rPr>
        <w:t xml:space="preserve">на </w:t>
      </w:r>
      <w:r>
        <w:rPr>
          <w:rFonts w:ascii="Myriad Pro" w:hAnsi="Myriad Pro"/>
          <w:color w:val="000000" w:themeColor="text1"/>
          <w:sz w:val="26"/>
          <w:szCs w:val="26"/>
        </w:rPr>
        <w:t>очередной период регулирования с указанием планируемых величин пробегов в разрезе автотранспортных средств.</w:t>
      </w:r>
    </w:p>
    <w:bookmarkEnd w:id="35"/>
    <w:p w14:paraId="1F800779" w14:textId="77777777" w:rsidR="00F932AC" w:rsidRDefault="00F932AC" w:rsidP="00E32317">
      <w:pPr>
        <w:spacing w:line="360" w:lineRule="auto"/>
        <w:ind w:firstLine="567"/>
        <w:contextualSpacing/>
        <w:jc w:val="both"/>
        <w:rPr>
          <w:rFonts w:ascii="Myriad Pro" w:eastAsia="Calibri" w:hAnsi="Myriad Pro"/>
          <w:color w:val="000000" w:themeColor="text1"/>
          <w:sz w:val="26"/>
          <w:szCs w:val="26"/>
        </w:rPr>
      </w:pPr>
    </w:p>
    <w:p w14:paraId="0DAB7784" w14:textId="77777777" w:rsidR="00867035" w:rsidRPr="007D5197" w:rsidRDefault="00867035" w:rsidP="00867035">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Амортизация</w:t>
      </w:r>
    </w:p>
    <w:p w14:paraId="0614AC2B" w14:textId="77777777" w:rsidR="00F932AC" w:rsidRDefault="00E32317" w:rsidP="00F932AC">
      <w:pPr>
        <w:spacing w:line="360" w:lineRule="auto"/>
        <w:ind w:firstLine="567"/>
        <w:contextualSpacing/>
        <w:jc w:val="both"/>
        <w:rPr>
          <w:rFonts w:ascii="Myriad Pro" w:eastAsia="Calibri" w:hAnsi="Myriad Pro"/>
          <w:color w:val="000000" w:themeColor="text1"/>
          <w:sz w:val="26"/>
          <w:szCs w:val="26"/>
        </w:rPr>
      </w:pPr>
      <w:r w:rsidRPr="003B1FD2">
        <w:rPr>
          <w:rFonts w:ascii="Myriad Pro" w:eastAsia="Calibri" w:hAnsi="Myriad Pro"/>
          <w:color w:val="000000" w:themeColor="text1"/>
          <w:sz w:val="26"/>
          <w:szCs w:val="26"/>
        </w:rPr>
        <w:t xml:space="preserve">По результатам анализа документов, представленных </w:t>
      </w:r>
      <w:r>
        <w:rPr>
          <w:rFonts w:ascii="Myriad Pro" w:eastAsia="Calibri" w:hAnsi="Myriad Pro"/>
          <w:color w:val="000000" w:themeColor="text1"/>
          <w:sz w:val="26"/>
          <w:szCs w:val="26"/>
        </w:rPr>
        <w:t>филиалом ПАО </w:t>
      </w:r>
      <w:r w:rsidRPr="00BB360A">
        <w:rPr>
          <w:rFonts w:ascii="Myriad Pro" w:eastAsia="Calibri" w:hAnsi="Myriad Pro"/>
          <w:color w:val="000000" w:themeColor="text1"/>
          <w:sz w:val="26"/>
          <w:szCs w:val="26"/>
        </w:rPr>
        <w:t xml:space="preserve">«МРСК Юга» </w:t>
      </w:r>
      <w:r w:rsidRPr="009B5857">
        <w:rPr>
          <w:rFonts w:ascii="Myriad Pro" w:eastAsia="Calibri" w:hAnsi="Myriad Pro"/>
          <w:color w:val="000000" w:themeColor="text1"/>
          <w:sz w:val="26"/>
          <w:szCs w:val="26"/>
        </w:rPr>
        <w:t>–</w:t>
      </w:r>
      <w:r w:rsidRPr="00BB360A">
        <w:rPr>
          <w:rFonts w:ascii="Myriad Pro" w:eastAsia="Calibri" w:hAnsi="Myriad Pro"/>
          <w:color w:val="000000" w:themeColor="text1"/>
          <w:sz w:val="26"/>
          <w:szCs w:val="26"/>
        </w:rPr>
        <w:t xml:space="preserve"> </w:t>
      </w:r>
      <w:r w:rsidRPr="003B1FD2">
        <w:rPr>
          <w:rFonts w:ascii="Myriad Pro" w:eastAsia="Calibri" w:hAnsi="Myriad Pro"/>
          <w:color w:val="000000" w:themeColor="text1"/>
          <w:sz w:val="26"/>
          <w:szCs w:val="26"/>
        </w:rPr>
        <w:t>«Калмэнерго» в РСТ РК для обоснования заявляемых расходов по статье</w:t>
      </w:r>
      <w:r w:rsidR="00F932AC">
        <w:rPr>
          <w:rFonts w:ascii="Myriad Pro" w:eastAsia="Calibri" w:hAnsi="Myriad Pro"/>
          <w:color w:val="000000" w:themeColor="text1"/>
          <w:sz w:val="26"/>
          <w:szCs w:val="26"/>
        </w:rPr>
        <w:t xml:space="preserve"> «Амортизация»</w:t>
      </w:r>
      <w:r w:rsidRPr="003B1FD2">
        <w:rPr>
          <w:rFonts w:ascii="Myriad Pro" w:eastAsia="Calibri" w:hAnsi="Myriad Pro"/>
          <w:color w:val="000000" w:themeColor="text1"/>
          <w:sz w:val="26"/>
          <w:szCs w:val="26"/>
        </w:rPr>
        <w:t xml:space="preserve">, Исполнитель </w:t>
      </w:r>
      <w:r w:rsidR="00F932AC">
        <w:rPr>
          <w:rFonts w:ascii="Myriad Pro" w:eastAsia="Calibri" w:hAnsi="Myriad Pro"/>
          <w:color w:val="000000" w:themeColor="text1"/>
          <w:sz w:val="26"/>
          <w:szCs w:val="26"/>
        </w:rPr>
        <w:t xml:space="preserve">рекомендует в составе </w:t>
      </w:r>
      <w:r w:rsidR="00F932AC" w:rsidRPr="001915CE">
        <w:rPr>
          <w:rFonts w:ascii="Myriad Pro" w:eastAsia="Calibri" w:hAnsi="Myriad Pro"/>
          <w:color w:val="000000" w:themeColor="text1"/>
          <w:sz w:val="26"/>
          <w:szCs w:val="26"/>
        </w:rPr>
        <w:t>обосновывающих материалов дополнительно предоставлять в регулирующий орган:</w:t>
      </w:r>
    </w:p>
    <w:p w14:paraId="621D9D59" w14:textId="77777777" w:rsidR="00E32317" w:rsidRDefault="00F932AC" w:rsidP="009C7D4D">
      <w:pPr>
        <w:pStyle w:val="a4"/>
        <w:numPr>
          <w:ilvl w:val="0"/>
          <w:numId w:val="2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Приказы о</w:t>
      </w:r>
      <w:r w:rsidR="00E32317" w:rsidRPr="005A7415">
        <w:rPr>
          <w:rFonts w:ascii="Myriad Pro" w:hAnsi="Myriad Pro"/>
          <w:color w:val="000000" w:themeColor="text1"/>
          <w:sz w:val="26"/>
          <w:szCs w:val="26"/>
        </w:rPr>
        <w:t xml:space="preserve"> расконсерваци</w:t>
      </w:r>
      <w:r>
        <w:rPr>
          <w:rFonts w:ascii="Myriad Pro" w:hAnsi="Myriad Pro"/>
          <w:color w:val="000000" w:themeColor="text1"/>
          <w:sz w:val="26"/>
          <w:szCs w:val="26"/>
        </w:rPr>
        <w:t>и</w:t>
      </w:r>
      <w:r w:rsidR="00E32317" w:rsidRPr="005A7415">
        <w:rPr>
          <w:rFonts w:ascii="Myriad Pro" w:hAnsi="Myriad Pro"/>
          <w:color w:val="000000" w:themeColor="text1"/>
          <w:sz w:val="26"/>
          <w:szCs w:val="26"/>
        </w:rPr>
        <w:t xml:space="preserve"> основных средств</w:t>
      </w:r>
      <w:r>
        <w:rPr>
          <w:rFonts w:ascii="Myriad Pro" w:hAnsi="Myriad Pro"/>
          <w:color w:val="000000" w:themeColor="text1"/>
          <w:sz w:val="26"/>
          <w:szCs w:val="26"/>
        </w:rPr>
        <w:t>, планируемой в очередном периоде регулирования;</w:t>
      </w:r>
    </w:p>
    <w:p w14:paraId="252A5439" w14:textId="77777777" w:rsidR="00E32317" w:rsidRPr="007059CB" w:rsidRDefault="00F932AC" w:rsidP="007059CB">
      <w:pPr>
        <w:numPr>
          <w:ilvl w:val="0"/>
          <w:numId w:val="23"/>
        </w:numPr>
        <w:spacing w:line="360" w:lineRule="auto"/>
        <w:ind w:left="1134" w:hanging="567"/>
        <w:contextualSpacing/>
        <w:jc w:val="both"/>
        <w:rPr>
          <w:rFonts w:ascii="Calibri" w:eastAsia="Calibri" w:hAnsi="Calibri"/>
        </w:rPr>
      </w:pPr>
      <w:r>
        <w:rPr>
          <w:rFonts w:ascii="Myriad Pro" w:hAnsi="Myriad Pro"/>
          <w:color w:val="000000" w:themeColor="text1"/>
          <w:sz w:val="26"/>
          <w:szCs w:val="26"/>
        </w:rPr>
        <w:lastRenderedPageBreak/>
        <w:t>Д</w:t>
      </w:r>
      <w:r w:rsidR="00E32317" w:rsidRPr="005A7415">
        <w:rPr>
          <w:rFonts w:ascii="Myriad Pro" w:hAnsi="Myriad Pro"/>
          <w:color w:val="000000" w:themeColor="text1"/>
          <w:sz w:val="26"/>
          <w:szCs w:val="26"/>
        </w:rPr>
        <w:t>анные бухгалтерского учета</w:t>
      </w:r>
      <w:r w:rsidR="00E32317">
        <w:rPr>
          <w:rFonts w:ascii="Myriad Pro" w:hAnsi="Myriad Pro"/>
          <w:color w:val="000000" w:themeColor="text1"/>
          <w:sz w:val="26"/>
          <w:szCs w:val="26"/>
        </w:rPr>
        <w:t xml:space="preserve">, подтверждающие сумму </w:t>
      </w:r>
      <w:r w:rsidR="00E32317" w:rsidRPr="005A7415">
        <w:rPr>
          <w:rFonts w:ascii="Myriad Pro" w:hAnsi="Myriad Pro"/>
          <w:color w:val="000000" w:themeColor="text1"/>
          <w:sz w:val="26"/>
          <w:szCs w:val="26"/>
        </w:rPr>
        <w:t>фактических аморт</w:t>
      </w:r>
      <w:r w:rsidR="00E32317">
        <w:rPr>
          <w:rFonts w:ascii="Myriad Pro" w:hAnsi="Myriad Pro"/>
          <w:color w:val="000000" w:themeColor="text1"/>
          <w:sz w:val="26"/>
          <w:szCs w:val="26"/>
        </w:rPr>
        <w:t>изационных отчислений</w:t>
      </w:r>
      <w:r w:rsidR="00E32317" w:rsidRPr="005A7415">
        <w:rPr>
          <w:rFonts w:ascii="Myriad Pro" w:hAnsi="Myriad Pro"/>
          <w:color w:val="000000" w:themeColor="text1"/>
          <w:sz w:val="26"/>
          <w:szCs w:val="26"/>
        </w:rPr>
        <w:t xml:space="preserve"> </w:t>
      </w:r>
      <w:r>
        <w:rPr>
          <w:rFonts w:ascii="Myriad Pro" w:hAnsi="Myriad Pro"/>
          <w:color w:val="000000" w:themeColor="text1"/>
          <w:sz w:val="26"/>
          <w:szCs w:val="26"/>
        </w:rPr>
        <w:t xml:space="preserve">ОС и НМА </w:t>
      </w:r>
      <w:r w:rsidR="00E32317" w:rsidRPr="005A7415">
        <w:rPr>
          <w:rFonts w:ascii="Myriad Pro" w:hAnsi="Myriad Pro"/>
          <w:color w:val="000000" w:themeColor="text1"/>
          <w:sz w:val="26"/>
          <w:szCs w:val="26"/>
        </w:rPr>
        <w:t xml:space="preserve">за </w:t>
      </w:r>
      <w:r>
        <w:rPr>
          <w:rFonts w:ascii="Myriad Pro" w:hAnsi="Myriad Pro"/>
          <w:color w:val="000000" w:themeColor="text1"/>
          <w:sz w:val="26"/>
          <w:szCs w:val="26"/>
        </w:rPr>
        <w:t xml:space="preserve">отчетный </w:t>
      </w:r>
      <w:r w:rsidR="00E32317" w:rsidRPr="005A7415">
        <w:rPr>
          <w:rFonts w:ascii="Myriad Pro" w:hAnsi="Myriad Pro"/>
          <w:color w:val="000000" w:themeColor="text1"/>
          <w:sz w:val="26"/>
          <w:szCs w:val="26"/>
        </w:rPr>
        <w:t>год</w:t>
      </w:r>
      <w:r w:rsidR="00E32317">
        <w:rPr>
          <w:rFonts w:ascii="Myriad Pro" w:hAnsi="Myriad Pro"/>
          <w:color w:val="000000" w:themeColor="text1"/>
          <w:sz w:val="26"/>
          <w:szCs w:val="26"/>
        </w:rPr>
        <w:t xml:space="preserve"> и </w:t>
      </w:r>
      <w:r>
        <w:rPr>
          <w:rFonts w:ascii="Myriad Pro" w:hAnsi="Myriad Pro"/>
          <w:color w:val="000000" w:themeColor="text1"/>
          <w:sz w:val="26"/>
          <w:szCs w:val="26"/>
        </w:rPr>
        <w:t>за истекший период текущего года</w:t>
      </w:r>
      <w:r w:rsidR="007059CB">
        <w:rPr>
          <w:rFonts w:ascii="Myriad Pro" w:hAnsi="Myriad Pro"/>
          <w:color w:val="000000" w:themeColor="text1"/>
          <w:sz w:val="26"/>
          <w:szCs w:val="26"/>
        </w:rPr>
        <w:t xml:space="preserve">, </w:t>
      </w:r>
      <w:r w:rsidR="007059CB">
        <w:rPr>
          <w:rFonts w:ascii="Myriad Pro" w:eastAsia="Calibri" w:hAnsi="Myriad Pro"/>
          <w:sz w:val="26"/>
          <w:szCs w:val="26"/>
        </w:rPr>
        <w:t>остаточную стоимость ОС и НМА на начало отчетного периода, сумму начисленной амортизации объектов ОС и НМА за отчетный период, остаточную стоимость ОС и НМА на конец отчетного периода</w:t>
      </w:r>
      <w:r w:rsidRPr="007059CB">
        <w:rPr>
          <w:rFonts w:ascii="Myriad Pro" w:hAnsi="Myriad Pro"/>
          <w:color w:val="000000" w:themeColor="text1"/>
          <w:sz w:val="26"/>
          <w:szCs w:val="26"/>
        </w:rPr>
        <w:t>;</w:t>
      </w:r>
    </w:p>
    <w:p w14:paraId="63EDCFF8" w14:textId="77777777" w:rsidR="00E32317" w:rsidRPr="005A7415" w:rsidRDefault="00F932AC" w:rsidP="009C7D4D">
      <w:pPr>
        <w:pStyle w:val="a4"/>
        <w:numPr>
          <w:ilvl w:val="0"/>
          <w:numId w:val="2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Р</w:t>
      </w:r>
      <w:r w:rsidR="00E32317" w:rsidRPr="005A7415">
        <w:rPr>
          <w:rFonts w:ascii="Myriad Pro" w:hAnsi="Myriad Pro"/>
          <w:color w:val="000000" w:themeColor="text1"/>
          <w:sz w:val="26"/>
          <w:szCs w:val="26"/>
        </w:rPr>
        <w:t>асчет доли амортизации основных средств</w:t>
      </w:r>
      <w:r w:rsidR="00E32317">
        <w:rPr>
          <w:rFonts w:ascii="Myriad Pro" w:hAnsi="Myriad Pro"/>
          <w:color w:val="000000" w:themeColor="text1"/>
          <w:sz w:val="26"/>
          <w:szCs w:val="26"/>
        </w:rPr>
        <w:t>, отнесенных</w:t>
      </w:r>
      <w:r w:rsidR="00E32317" w:rsidRPr="005A7415">
        <w:rPr>
          <w:rFonts w:ascii="Myriad Pro" w:hAnsi="Myriad Pro"/>
          <w:color w:val="000000" w:themeColor="text1"/>
          <w:sz w:val="26"/>
          <w:szCs w:val="26"/>
        </w:rPr>
        <w:t xml:space="preserve"> на деятельность по оказанию услуг по передаче электрической энергии</w:t>
      </w:r>
      <w:r>
        <w:rPr>
          <w:rFonts w:ascii="Myriad Pro" w:hAnsi="Myriad Pro"/>
          <w:color w:val="000000" w:themeColor="text1"/>
          <w:sz w:val="26"/>
          <w:szCs w:val="26"/>
        </w:rPr>
        <w:t>;</w:t>
      </w:r>
    </w:p>
    <w:p w14:paraId="35503EF3" w14:textId="77777777" w:rsidR="00E32317" w:rsidRPr="00803F2F" w:rsidRDefault="00E32317" w:rsidP="009C7D4D">
      <w:pPr>
        <w:numPr>
          <w:ilvl w:val="0"/>
          <w:numId w:val="23"/>
        </w:numPr>
        <w:spacing w:line="360" w:lineRule="auto"/>
        <w:ind w:left="1134" w:hanging="567"/>
        <w:contextualSpacing/>
        <w:jc w:val="both"/>
        <w:rPr>
          <w:rFonts w:ascii="Myriad Pro" w:eastAsia="Calibri" w:hAnsi="Myriad Pro"/>
          <w:sz w:val="26"/>
          <w:szCs w:val="26"/>
        </w:rPr>
      </w:pPr>
      <w:r w:rsidRPr="00803F2F">
        <w:rPr>
          <w:rFonts w:ascii="Myriad Pro" w:eastAsia="Calibri" w:hAnsi="Myriad Pro"/>
          <w:sz w:val="26"/>
          <w:szCs w:val="26"/>
        </w:rPr>
        <w:t xml:space="preserve">Инвентарные карточки учета объектов ОС по принятым на баланс организации ОС за </w:t>
      </w:r>
      <w:r>
        <w:rPr>
          <w:rFonts w:ascii="Myriad Pro" w:eastAsia="Calibri" w:hAnsi="Myriad Pro"/>
          <w:sz w:val="26"/>
          <w:szCs w:val="26"/>
        </w:rPr>
        <w:t xml:space="preserve">отчетный </w:t>
      </w:r>
      <w:r w:rsidRPr="00803F2F">
        <w:rPr>
          <w:rFonts w:ascii="Myriad Pro" w:eastAsia="Calibri" w:hAnsi="Myriad Pro"/>
          <w:sz w:val="26"/>
          <w:szCs w:val="26"/>
        </w:rPr>
        <w:t>год и истекший период текущего года;</w:t>
      </w:r>
    </w:p>
    <w:p w14:paraId="628BD2A8" w14:textId="5022BB51" w:rsidR="00E32317" w:rsidRPr="00F7248C" w:rsidRDefault="00E32317" w:rsidP="009C7D4D">
      <w:pPr>
        <w:numPr>
          <w:ilvl w:val="0"/>
          <w:numId w:val="23"/>
        </w:numPr>
        <w:spacing w:line="360" w:lineRule="auto"/>
        <w:ind w:left="1134" w:hanging="567"/>
        <w:contextualSpacing/>
        <w:jc w:val="both"/>
        <w:rPr>
          <w:rFonts w:ascii="Calibri" w:eastAsia="Calibri" w:hAnsi="Calibri"/>
        </w:rPr>
      </w:pPr>
      <w:r w:rsidRPr="00803F2F">
        <w:rPr>
          <w:rFonts w:ascii="Myriad Pro" w:eastAsia="Calibri" w:hAnsi="Myriad Pro"/>
          <w:sz w:val="26"/>
          <w:szCs w:val="26"/>
        </w:rPr>
        <w:t xml:space="preserve">Отчет об использовании амортизации за </w:t>
      </w:r>
      <w:r>
        <w:rPr>
          <w:rFonts w:ascii="Myriad Pro" w:eastAsia="Calibri" w:hAnsi="Myriad Pro"/>
          <w:sz w:val="26"/>
          <w:szCs w:val="26"/>
        </w:rPr>
        <w:t>отчетный</w:t>
      </w:r>
      <w:r w:rsidRPr="00803F2F">
        <w:rPr>
          <w:rFonts w:ascii="Myriad Pro" w:eastAsia="Calibri" w:hAnsi="Myriad Pro"/>
          <w:sz w:val="26"/>
          <w:szCs w:val="26"/>
        </w:rPr>
        <w:t xml:space="preserve"> год и истекший период текущего года</w:t>
      </w:r>
      <w:r w:rsidR="00811013">
        <w:rPr>
          <w:rFonts w:ascii="Myriad Pro" w:eastAsia="Calibri" w:hAnsi="Myriad Pro"/>
          <w:sz w:val="26"/>
          <w:szCs w:val="26"/>
        </w:rPr>
        <w:t>.</w:t>
      </w:r>
    </w:p>
    <w:p w14:paraId="678B8BF6" w14:textId="77777777" w:rsidR="00CF1F9E" w:rsidRPr="007059CB" w:rsidRDefault="00CF1F9E" w:rsidP="007059CB">
      <w:pPr>
        <w:spacing w:line="360" w:lineRule="auto"/>
        <w:ind w:firstLine="567"/>
        <w:contextualSpacing/>
        <w:jc w:val="both"/>
        <w:rPr>
          <w:rFonts w:ascii="Myriad Pro" w:eastAsia="Calibri" w:hAnsi="Myriad Pro"/>
          <w:color w:val="000000" w:themeColor="text1"/>
          <w:sz w:val="26"/>
          <w:szCs w:val="26"/>
        </w:rPr>
      </w:pPr>
    </w:p>
    <w:p w14:paraId="6F85554D" w14:textId="77777777" w:rsidR="00867035" w:rsidRDefault="00867035" w:rsidP="00867035">
      <w:pPr>
        <w:keepNext/>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Проценты по кредитам банков</w:t>
      </w:r>
    </w:p>
    <w:p w14:paraId="69264B41" w14:textId="77777777" w:rsidR="007A7D01" w:rsidRPr="009957F6" w:rsidRDefault="007A7D01" w:rsidP="007A7D01">
      <w:pPr>
        <w:spacing w:line="360" w:lineRule="auto"/>
        <w:ind w:firstLine="567"/>
        <w:contextualSpacing/>
        <w:jc w:val="both"/>
        <w:rPr>
          <w:rFonts w:ascii="Myriad Pro" w:eastAsia="Calibri" w:hAnsi="Myriad Pro"/>
          <w:sz w:val="26"/>
          <w:szCs w:val="26"/>
        </w:rPr>
      </w:pPr>
      <w:r w:rsidRPr="009957F6">
        <w:rPr>
          <w:rFonts w:ascii="Myriad Pro" w:eastAsia="Calibri" w:hAnsi="Myriad Pro"/>
          <w:sz w:val="26"/>
          <w:szCs w:val="26"/>
        </w:rPr>
        <w:t xml:space="preserve">С целью </w:t>
      </w:r>
      <w:r>
        <w:rPr>
          <w:rFonts w:ascii="Myriad Pro" w:eastAsia="Calibri" w:hAnsi="Myriad Pro"/>
          <w:sz w:val="26"/>
          <w:szCs w:val="26"/>
        </w:rPr>
        <w:t xml:space="preserve">подтверждения экономической обоснованности привлечения кредитных средств для </w:t>
      </w:r>
      <w:r w:rsidRPr="00D5029D">
        <w:rPr>
          <w:rFonts w:ascii="Myriad Pro" w:eastAsia="Calibri" w:hAnsi="Myriad Pro"/>
          <w:sz w:val="26"/>
          <w:szCs w:val="26"/>
        </w:rPr>
        <w:t xml:space="preserve">филиала ПАО «МРСК Юга» </w:t>
      </w:r>
      <w:r>
        <w:rPr>
          <w:rFonts w:ascii="Myriad Pro" w:eastAsia="Calibri" w:hAnsi="Myriad Pro"/>
          <w:sz w:val="26"/>
          <w:szCs w:val="26"/>
        </w:rPr>
        <w:t>–</w:t>
      </w:r>
      <w:r w:rsidRPr="00D5029D">
        <w:rPr>
          <w:rFonts w:ascii="Myriad Pro" w:eastAsia="Calibri" w:hAnsi="Myriad Pro"/>
          <w:sz w:val="26"/>
          <w:szCs w:val="26"/>
        </w:rPr>
        <w:t xml:space="preserve"> «Калмэнерго» </w:t>
      </w:r>
      <w:r>
        <w:rPr>
          <w:rFonts w:ascii="Myriad Pro" w:eastAsia="Calibri" w:hAnsi="Myriad Pro"/>
          <w:sz w:val="26"/>
          <w:szCs w:val="26"/>
        </w:rPr>
        <w:t xml:space="preserve">и </w:t>
      </w:r>
      <w:r w:rsidRPr="009957F6">
        <w:rPr>
          <w:rFonts w:ascii="Myriad Pro" w:eastAsia="Calibri" w:hAnsi="Myriad Pro"/>
          <w:sz w:val="26"/>
          <w:szCs w:val="26"/>
        </w:rPr>
        <w:t xml:space="preserve">исключения рисков изъятия расходов по статье «Проценты </w:t>
      </w:r>
      <w:r>
        <w:rPr>
          <w:rFonts w:ascii="Myriad Pro" w:eastAsia="Calibri" w:hAnsi="Myriad Pro"/>
          <w:sz w:val="26"/>
          <w:szCs w:val="26"/>
        </w:rPr>
        <w:t>по кредитам банков</w:t>
      </w:r>
      <w:r w:rsidRPr="009957F6">
        <w:rPr>
          <w:rFonts w:ascii="Myriad Pro" w:eastAsia="Calibri" w:hAnsi="Myriad Pro"/>
          <w:sz w:val="26"/>
          <w:szCs w:val="26"/>
        </w:rPr>
        <w:t xml:space="preserve">» Исполнитель рекомендует </w:t>
      </w:r>
      <w:r>
        <w:rPr>
          <w:rFonts w:ascii="Myriad Pro" w:eastAsia="Calibri" w:hAnsi="Myriad Pro"/>
          <w:sz w:val="26"/>
          <w:szCs w:val="26"/>
        </w:rPr>
        <w:t xml:space="preserve">помимо документов, представленных </w:t>
      </w:r>
      <w:r w:rsidRPr="000909CA">
        <w:rPr>
          <w:rFonts w:ascii="Myriad Pro" w:eastAsia="Calibri" w:hAnsi="Myriad Pro"/>
          <w:sz w:val="26"/>
          <w:szCs w:val="26"/>
        </w:rPr>
        <w:t>филиал</w:t>
      </w:r>
      <w:r>
        <w:rPr>
          <w:rFonts w:ascii="Myriad Pro" w:eastAsia="Calibri" w:hAnsi="Myriad Pro"/>
          <w:sz w:val="26"/>
          <w:szCs w:val="26"/>
        </w:rPr>
        <w:t>ом</w:t>
      </w:r>
      <w:r w:rsidRPr="000909CA">
        <w:rPr>
          <w:rFonts w:ascii="Myriad Pro" w:eastAsia="Calibri" w:hAnsi="Myriad Pro"/>
          <w:sz w:val="26"/>
          <w:szCs w:val="26"/>
        </w:rPr>
        <w:t xml:space="preserve"> ПАО «МРСК Юга» </w:t>
      </w:r>
      <w:r>
        <w:rPr>
          <w:rFonts w:ascii="Myriad Pro" w:eastAsia="Calibri" w:hAnsi="Myriad Pro"/>
          <w:sz w:val="26"/>
          <w:szCs w:val="26"/>
        </w:rPr>
        <w:t>–</w:t>
      </w:r>
      <w:r w:rsidRPr="000909CA">
        <w:rPr>
          <w:rFonts w:ascii="Myriad Pro" w:eastAsia="Calibri" w:hAnsi="Myriad Pro"/>
          <w:sz w:val="26"/>
          <w:szCs w:val="26"/>
        </w:rPr>
        <w:t xml:space="preserve"> «Калмэнерго»</w:t>
      </w:r>
      <w:r>
        <w:rPr>
          <w:rFonts w:ascii="Myriad Pro" w:eastAsia="Calibri" w:hAnsi="Myriad Pro"/>
          <w:sz w:val="26"/>
          <w:szCs w:val="26"/>
        </w:rPr>
        <w:t xml:space="preserve"> в составе тарифной заявки на 2019 год, </w:t>
      </w:r>
      <w:r w:rsidRPr="009957F6">
        <w:rPr>
          <w:rFonts w:ascii="Myriad Pro" w:eastAsia="Calibri" w:hAnsi="Myriad Pro"/>
          <w:sz w:val="26"/>
          <w:szCs w:val="26"/>
        </w:rPr>
        <w:t xml:space="preserve">формировать </w:t>
      </w:r>
      <w:r>
        <w:rPr>
          <w:rFonts w:ascii="Myriad Pro" w:eastAsia="Calibri" w:hAnsi="Myriad Pro"/>
          <w:sz w:val="26"/>
          <w:szCs w:val="26"/>
        </w:rPr>
        <w:t xml:space="preserve">следующий </w:t>
      </w:r>
      <w:r w:rsidRPr="009957F6">
        <w:rPr>
          <w:rFonts w:ascii="Myriad Pro" w:eastAsia="Calibri" w:hAnsi="Myriad Pro"/>
          <w:sz w:val="26"/>
          <w:szCs w:val="26"/>
        </w:rPr>
        <w:t>пакет обосновывающих материалов на очередной период регулирования:</w:t>
      </w:r>
    </w:p>
    <w:p w14:paraId="7D21E62F"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 xml:space="preserve">Расчет кассовых разрывов филиала ПАО «МРСК Юга» </w:t>
      </w:r>
      <w:r>
        <w:rPr>
          <w:rFonts w:ascii="Myriad Pro" w:hAnsi="Myriad Pro"/>
          <w:sz w:val="26"/>
          <w:szCs w:val="26"/>
        </w:rPr>
        <w:t>–</w:t>
      </w:r>
      <w:r w:rsidRPr="00EE420F">
        <w:rPr>
          <w:rFonts w:ascii="Myriad Pro" w:hAnsi="Myriad Pro"/>
          <w:sz w:val="26"/>
          <w:szCs w:val="26"/>
        </w:rPr>
        <w:t xml:space="preserve"> «Калмэнерго» от оказания услуг по передаче электрической энергии за отчетный год, год, предшествующий периоду регулирования, и на период регулирования.</w:t>
      </w:r>
    </w:p>
    <w:p w14:paraId="188896A8"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 xml:space="preserve">Движение потоков и кредитов по филиалу ПАО «МРСК Юга» </w:t>
      </w:r>
      <w:r>
        <w:rPr>
          <w:rFonts w:ascii="Myriad Pro" w:hAnsi="Myriad Pro"/>
          <w:sz w:val="26"/>
          <w:szCs w:val="26"/>
        </w:rPr>
        <w:t>–</w:t>
      </w:r>
      <w:r w:rsidRPr="00EE420F">
        <w:rPr>
          <w:rFonts w:ascii="Myriad Pro" w:hAnsi="Myriad Pro"/>
          <w:sz w:val="26"/>
          <w:szCs w:val="26"/>
        </w:rPr>
        <w:t xml:space="preserve"> «Калмэнерго» за три года, предшествующие периоду регулирования;</w:t>
      </w:r>
    </w:p>
    <w:p w14:paraId="4B086EFE"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Динамика изменения дебиторской задолженности за три года, предшествующие периоду регулирования;</w:t>
      </w:r>
    </w:p>
    <w:p w14:paraId="1D96D673"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 xml:space="preserve">Структура дебиторской задолженности филиала ПАО «МРСК Юга» </w:t>
      </w:r>
      <w:r>
        <w:rPr>
          <w:rFonts w:ascii="Myriad Pro" w:hAnsi="Myriad Pro"/>
          <w:sz w:val="26"/>
          <w:szCs w:val="26"/>
        </w:rPr>
        <w:t>–</w:t>
      </w:r>
      <w:r w:rsidRPr="00EE420F">
        <w:rPr>
          <w:rFonts w:ascii="Myriad Pro" w:hAnsi="Myriad Pro"/>
          <w:sz w:val="26"/>
          <w:szCs w:val="26"/>
        </w:rPr>
        <w:t xml:space="preserve"> «Калмэнерго» за три года, предшествующие периоду регулирования;</w:t>
      </w:r>
    </w:p>
    <w:p w14:paraId="3EADBAE4"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lastRenderedPageBreak/>
        <w:t xml:space="preserve">Обороты счета 62 в разрезе контрагентов филиала ПАО «МРСК Юга» </w:t>
      </w:r>
      <w:r>
        <w:rPr>
          <w:rFonts w:ascii="Myriad Pro" w:hAnsi="Myriad Pro"/>
          <w:sz w:val="26"/>
          <w:szCs w:val="26"/>
        </w:rPr>
        <w:t>–</w:t>
      </w:r>
      <w:r w:rsidRPr="00EE420F">
        <w:rPr>
          <w:rFonts w:ascii="Myriad Pro" w:hAnsi="Myriad Pro"/>
          <w:sz w:val="26"/>
          <w:szCs w:val="26"/>
        </w:rPr>
        <w:t xml:space="preserve"> «Калмэнерго» за отчетный год и истекший период года, предшествующего периоду регулирования;</w:t>
      </w:r>
    </w:p>
    <w:p w14:paraId="29E790C0"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Данные бухгалтерского учета по счетам учета заемных средств (счета 66 и 67) за 9 месяцев года, предшествующего периоду регулирования.</w:t>
      </w:r>
    </w:p>
    <w:p w14:paraId="33A8DA03"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Договоры оказания услуг по передаче электрической энергии с энергосбытовыми организациями;</w:t>
      </w:r>
    </w:p>
    <w:p w14:paraId="6FC06AC5"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Реестры судебных дел;</w:t>
      </w:r>
    </w:p>
    <w:p w14:paraId="43CD04EC" w14:textId="77777777" w:rsidR="007A7D01" w:rsidRPr="00EE420F" w:rsidRDefault="007A7D01" w:rsidP="009C7D4D">
      <w:pPr>
        <w:pStyle w:val="a4"/>
        <w:numPr>
          <w:ilvl w:val="0"/>
          <w:numId w:val="24"/>
        </w:numPr>
        <w:spacing w:line="360" w:lineRule="auto"/>
        <w:ind w:left="1134" w:hanging="567"/>
        <w:jc w:val="both"/>
        <w:rPr>
          <w:rFonts w:ascii="Myriad Pro" w:hAnsi="Myriad Pro"/>
          <w:sz w:val="26"/>
          <w:szCs w:val="26"/>
        </w:rPr>
      </w:pPr>
      <w:r w:rsidRPr="00EE420F">
        <w:rPr>
          <w:rFonts w:ascii="Myriad Pro" w:hAnsi="Myriad Pro"/>
          <w:sz w:val="26"/>
          <w:szCs w:val="26"/>
        </w:rPr>
        <w:t>Расчет плановой доли распределения расходов на уплату процентов ПАО</w:t>
      </w:r>
      <w:r>
        <w:rPr>
          <w:rFonts w:ascii="Myriad Pro" w:hAnsi="Myriad Pro"/>
          <w:sz w:val="26"/>
          <w:szCs w:val="26"/>
        </w:rPr>
        <w:t> </w:t>
      </w:r>
      <w:r w:rsidRPr="00EE420F">
        <w:rPr>
          <w:rFonts w:ascii="Myriad Pro" w:hAnsi="Myriad Pro"/>
          <w:sz w:val="26"/>
          <w:szCs w:val="26"/>
        </w:rPr>
        <w:t xml:space="preserve">«МРСК Юга» по филиалам, расчет доли распределения расходов на уплату процентов на деятельность по оказанию услуг по передаче электрической энергии филиала ПАО «МРСК Юга» </w:t>
      </w:r>
      <w:r>
        <w:rPr>
          <w:rFonts w:ascii="Myriad Pro" w:hAnsi="Myriad Pro"/>
          <w:sz w:val="26"/>
          <w:szCs w:val="26"/>
        </w:rPr>
        <w:t>–</w:t>
      </w:r>
      <w:r w:rsidRPr="00EE420F">
        <w:rPr>
          <w:rFonts w:ascii="Myriad Pro" w:hAnsi="Myriad Pro"/>
          <w:sz w:val="26"/>
          <w:szCs w:val="26"/>
        </w:rPr>
        <w:t xml:space="preserve"> «Калмэнерго» на период регулирования.</w:t>
      </w:r>
    </w:p>
    <w:p w14:paraId="2B42A73B" w14:textId="77777777" w:rsidR="00535137" w:rsidRDefault="00535137" w:rsidP="0097311B">
      <w:pPr>
        <w:spacing w:line="360" w:lineRule="auto"/>
        <w:ind w:firstLine="567"/>
        <w:contextualSpacing/>
        <w:jc w:val="both"/>
        <w:rPr>
          <w:rFonts w:ascii="Myriad Pro" w:hAnsi="Myriad Pro"/>
          <w:b/>
          <w:color w:val="4F6228" w:themeColor="accent3" w:themeShade="80"/>
          <w:sz w:val="26"/>
          <w:szCs w:val="26"/>
        </w:rPr>
      </w:pPr>
    </w:p>
    <w:p w14:paraId="37163F93" w14:textId="77777777" w:rsidR="00867035" w:rsidRDefault="00867035" w:rsidP="00867035">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Прочие расходы из прибыли</w:t>
      </w:r>
    </w:p>
    <w:p w14:paraId="6B91CCA2" w14:textId="77777777" w:rsidR="00867035" w:rsidRPr="00533861" w:rsidRDefault="00867035" w:rsidP="00867035">
      <w:pPr>
        <w:spacing w:line="360" w:lineRule="auto"/>
        <w:ind w:firstLine="567"/>
        <w:contextualSpacing/>
        <w:jc w:val="both"/>
        <w:rPr>
          <w:rFonts w:ascii="Myriad Pro" w:hAnsi="Myriad Pro"/>
          <w:b/>
          <w:sz w:val="26"/>
          <w:szCs w:val="26"/>
        </w:rPr>
      </w:pPr>
      <w:r w:rsidRPr="00533861">
        <w:rPr>
          <w:rFonts w:ascii="Myriad Pro" w:hAnsi="Myriad Pro"/>
          <w:b/>
          <w:sz w:val="26"/>
          <w:szCs w:val="26"/>
        </w:rPr>
        <w:t>Резерв по сомнительным долгам</w:t>
      </w:r>
    </w:p>
    <w:p w14:paraId="536441B6" w14:textId="77777777" w:rsidR="00B819E0" w:rsidRPr="00B819E0" w:rsidRDefault="00B819E0" w:rsidP="00B819E0">
      <w:pPr>
        <w:spacing w:line="360" w:lineRule="auto"/>
        <w:ind w:firstLine="567"/>
        <w:contextualSpacing/>
        <w:jc w:val="both"/>
        <w:rPr>
          <w:rFonts w:ascii="Myriad Pro" w:eastAsia="Calibri" w:hAnsi="Myriad Pro"/>
          <w:color w:val="000000" w:themeColor="text1"/>
          <w:sz w:val="26"/>
          <w:szCs w:val="26"/>
          <w:lang w:eastAsia="en-US"/>
        </w:rPr>
      </w:pPr>
      <w:bookmarkStart w:id="36" w:name="_Hlk36044089"/>
      <w:r w:rsidRPr="00B819E0">
        <w:rPr>
          <w:rFonts w:ascii="Myriad Pro" w:eastAsia="Calibri" w:hAnsi="Myriad Pro"/>
          <w:color w:val="000000" w:themeColor="text1"/>
          <w:sz w:val="26"/>
          <w:szCs w:val="26"/>
          <w:lang w:eastAsia="en-US"/>
        </w:rPr>
        <w:t>Исполнитель обращает внимание на изменения, внесенные постановлением Правительства Российской Федерации от 27.12.2018 № 1892 и вступившие в силу с 01.01.2020 года. В соответствии с пунктом 30 Основ ценообразования № 1178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w:t>
      </w:r>
    </w:p>
    <w:p w14:paraId="4839BB75" w14:textId="77777777" w:rsidR="00B819E0" w:rsidRPr="00B819E0" w:rsidRDefault="00B819E0" w:rsidP="00B819E0">
      <w:pPr>
        <w:spacing w:line="360" w:lineRule="auto"/>
        <w:ind w:firstLine="567"/>
        <w:contextualSpacing/>
        <w:jc w:val="both"/>
        <w:rPr>
          <w:rFonts w:ascii="Myriad Pro" w:eastAsia="Calibri" w:hAnsi="Myriad Pro"/>
          <w:color w:val="000000" w:themeColor="text1"/>
          <w:sz w:val="26"/>
          <w:szCs w:val="26"/>
          <w:lang w:eastAsia="en-US"/>
        </w:rPr>
      </w:pPr>
      <w:r w:rsidRPr="00B819E0">
        <w:rPr>
          <w:rFonts w:ascii="Myriad Pro" w:eastAsia="Calibri" w:hAnsi="Myriad Pro"/>
          <w:color w:val="000000" w:themeColor="text1"/>
          <w:sz w:val="26"/>
          <w:szCs w:val="26"/>
          <w:lang w:eastAsia="en-US"/>
        </w:rPr>
        <w:t xml:space="preserve">Исполнитель отмечает, что при формировании пакета обосновывающих документов на очередной период регулирования по статье «Резерв по сомнительным долгам» филиалу ПАО «МРСК Юга» – «Калмэнерго» помимо </w:t>
      </w:r>
      <w:r w:rsidRPr="00B819E0">
        <w:rPr>
          <w:rFonts w:ascii="Myriad Pro" w:eastAsia="Calibri" w:hAnsi="Myriad Pro"/>
          <w:color w:val="000000" w:themeColor="text1"/>
          <w:sz w:val="26"/>
          <w:szCs w:val="26"/>
          <w:lang w:eastAsia="en-US"/>
        </w:rPr>
        <w:lastRenderedPageBreak/>
        <w:t>положений пункта 30 Основ ценообразования № 1178 необходимо учитывать требования пунктов 7, 16 Основ ценообразования № 1178 до внесения изменений в Методические указания № 98-э с указанием порядка и критериев учета расходов на формирование резерва по сомнительным долгам.</w:t>
      </w:r>
    </w:p>
    <w:p w14:paraId="69D95743" w14:textId="77777777" w:rsidR="00533861" w:rsidRPr="00706CE7" w:rsidRDefault="00533861" w:rsidP="0053386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w:t>
      </w:r>
      <w:r w:rsidRPr="00706CE7">
        <w:rPr>
          <w:rFonts w:ascii="Myriad Pro" w:eastAsia="Calibri" w:hAnsi="Myriad Pro"/>
          <w:color w:val="000000" w:themeColor="text1"/>
          <w:sz w:val="26"/>
          <w:szCs w:val="26"/>
        </w:rPr>
        <w:t xml:space="preserve">ля подтверждения порядка формирования резерва по сомнительным долгам, кроме представленной </w:t>
      </w:r>
      <w:r w:rsidRPr="003071A5">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ом</w:t>
      </w:r>
      <w:r w:rsidRPr="003071A5">
        <w:rPr>
          <w:rFonts w:ascii="Myriad Pro" w:eastAsia="Calibri" w:hAnsi="Myriad Pro"/>
          <w:color w:val="000000" w:themeColor="text1"/>
          <w:sz w:val="26"/>
          <w:szCs w:val="26"/>
        </w:rPr>
        <w:t xml:space="preserve"> ПАО «МРСК Юга» </w:t>
      </w:r>
      <w:r>
        <w:rPr>
          <w:rFonts w:ascii="Myriad Pro" w:eastAsia="Calibri" w:hAnsi="Myriad Pro"/>
          <w:color w:val="000000" w:themeColor="text1"/>
          <w:sz w:val="26"/>
          <w:szCs w:val="26"/>
        </w:rPr>
        <w:t>–</w:t>
      </w:r>
      <w:r w:rsidRPr="003071A5">
        <w:rPr>
          <w:rFonts w:ascii="Myriad Pro" w:eastAsia="Calibri" w:hAnsi="Myriad Pro"/>
          <w:color w:val="000000" w:themeColor="text1"/>
          <w:sz w:val="26"/>
          <w:szCs w:val="26"/>
        </w:rPr>
        <w:t xml:space="preserve"> «Калмэнерго»</w:t>
      </w:r>
      <w:r>
        <w:rPr>
          <w:rFonts w:ascii="Myriad Pro" w:eastAsia="Calibri" w:hAnsi="Myriad Pro"/>
          <w:color w:val="000000" w:themeColor="text1"/>
          <w:sz w:val="26"/>
          <w:szCs w:val="26"/>
        </w:rPr>
        <w:t xml:space="preserve"> </w:t>
      </w:r>
      <w:r w:rsidRPr="00706CE7">
        <w:rPr>
          <w:rFonts w:ascii="Myriad Pro" w:eastAsia="Calibri" w:hAnsi="Myriad Pro"/>
          <w:color w:val="000000" w:themeColor="text1"/>
          <w:sz w:val="26"/>
          <w:szCs w:val="26"/>
        </w:rPr>
        <w:t>информации, необходимо предоставлять следующие документы:</w:t>
      </w:r>
    </w:p>
    <w:bookmarkEnd w:id="36"/>
    <w:p w14:paraId="52E61054" w14:textId="32E546D5" w:rsidR="00533861" w:rsidRDefault="00533861" w:rsidP="009C7D4D">
      <w:pPr>
        <w:pStyle w:val="a4"/>
        <w:numPr>
          <w:ilvl w:val="0"/>
          <w:numId w:val="25"/>
        </w:numPr>
        <w:spacing w:line="360" w:lineRule="auto"/>
        <w:ind w:left="1134" w:hanging="567"/>
        <w:jc w:val="both"/>
        <w:rPr>
          <w:rFonts w:ascii="Myriad Pro" w:hAnsi="Myriad Pro"/>
          <w:color w:val="000000" w:themeColor="text1"/>
          <w:sz w:val="26"/>
          <w:szCs w:val="26"/>
        </w:rPr>
      </w:pPr>
      <w:r w:rsidRPr="007B64A0">
        <w:rPr>
          <w:rFonts w:ascii="Myriad Pro" w:hAnsi="Myriad Pro"/>
          <w:color w:val="000000" w:themeColor="text1"/>
          <w:sz w:val="26"/>
          <w:szCs w:val="26"/>
        </w:rPr>
        <w:t>данные бухгалтерского учета о структуре и динамике дебиторской задолженности за услуги по передаче элект</w:t>
      </w:r>
      <w:r w:rsidRPr="00766358">
        <w:rPr>
          <w:rFonts w:ascii="Myriad Pro" w:hAnsi="Myriad Pro"/>
          <w:color w:val="000000" w:themeColor="text1"/>
          <w:sz w:val="26"/>
          <w:szCs w:val="26"/>
        </w:rPr>
        <w:t xml:space="preserve">рической энергии за </w:t>
      </w:r>
      <w:r w:rsidRPr="00F427FF">
        <w:rPr>
          <w:rFonts w:ascii="Myriad Pro" w:hAnsi="Myriad Pro"/>
          <w:color w:val="000000" w:themeColor="text1"/>
          <w:sz w:val="26"/>
          <w:szCs w:val="26"/>
        </w:rPr>
        <w:t>отчетный год</w:t>
      </w:r>
      <w:r>
        <w:rPr>
          <w:rFonts w:ascii="Myriad Pro" w:hAnsi="Myriad Pro"/>
          <w:color w:val="000000" w:themeColor="text1"/>
          <w:sz w:val="26"/>
          <w:szCs w:val="26"/>
        </w:rPr>
        <w:t xml:space="preserve"> и истекший период текущего года;</w:t>
      </w:r>
    </w:p>
    <w:p w14:paraId="4A5B114E" w14:textId="67CE0B6A" w:rsidR="00512317" w:rsidRPr="00A223EE" w:rsidRDefault="00533861" w:rsidP="00A223EE">
      <w:pPr>
        <w:pStyle w:val="a4"/>
        <w:numPr>
          <w:ilvl w:val="0"/>
          <w:numId w:val="25"/>
        </w:numPr>
        <w:spacing w:line="360" w:lineRule="auto"/>
        <w:ind w:left="1134" w:hanging="567"/>
        <w:jc w:val="both"/>
        <w:rPr>
          <w:rFonts w:ascii="Myriad Pro" w:hAnsi="Myriad Pro"/>
          <w:color w:val="000000" w:themeColor="text1"/>
          <w:sz w:val="26"/>
          <w:szCs w:val="26"/>
        </w:rPr>
      </w:pPr>
      <w:r w:rsidRPr="00A223EE">
        <w:rPr>
          <w:rFonts w:ascii="Myriad Pro" w:hAnsi="Myriad Pro"/>
          <w:color w:val="000000" w:themeColor="text1"/>
          <w:sz w:val="26"/>
          <w:szCs w:val="26"/>
        </w:rPr>
        <w:t>анализ дебиторской задолженности филиала ПАО «МРСК Юга» - «Калмэнерго» по услугам по передаче электрической энергии (п.5.1. Методики</w:t>
      </w:r>
      <w:r w:rsidR="00811013" w:rsidRPr="00A223EE">
        <w:rPr>
          <w:rFonts w:ascii="Myriad Pro" w:hAnsi="Myriad Pro"/>
          <w:color w:val="000000" w:themeColor="text1"/>
          <w:sz w:val="26"/>
          <w:szCs w:val="26"/>
        </w:rPr>
        <w:t xml:space="preserve"> по оценке величины резерва по сомнительным долгам ПАО «МРСК Юга»</w:t>
      </w:r>
      <w:r w:rsidRPr="00A223EE">
        <w:rPr>
          <w:rFonts w:ascii="Myriad Pro" w:hAnsi="Myriad Pro"/>
          <w:color w:val="000000" w:themeColor="text1"/>
          <w:sz w:val="26"/>
          <w:szCs w:val="26"/>
        </w:rPr>
        <w:t>), заключения управления правового обеспечения филиала ПАО «МРСК Юга» - «Калмэнерго» (п.5.2 Методики</w:t>
      </w:r>
      <w:r w:rsidR="00811013" w:rsidRPr="00A223EE">
        <w:rPr>
          <w:rFonts w:ascii="Myriad Pro" w:hAnsi="Myriad Pro"/>
          <w:color w:val="000000" w:themeColor="text1"/>
          <w:sz w:val="26"/>
          <w:szCs w:val="26"/>
        </w:rPr>
        <w:t xml:space="preserve"> по оценке величины резерва по сомнительным долгам ПАО «МРСК Юга»</w:t>
      </w:r>
      <w:r w:rsidRPr="00A223EE">
        <w:rPr>
          <w:rFonts w:ascii="Myriad Pro" w:hAnsi="Myriad Pro"/>
          <w:color w:val="000000" w:themeColor="text1"/>
          <w:sz w:val="26"/>
          <w:szCs w:val="26"/>
        </w:rPr>
        <w:t xml:space="preserve">) за истекший период </w:t>
      </w:r>
      <w:r w:rsidR="009851C2" w:rsidRPr="00A223EE">
        <w:rPr>
          <w:rFonts w:ascii="Myriad Pro" w:hAnsi="Myriad Pro"/>
          <w:color w:val="000000" w:themeColor="text1"/>
          <w:sz w:val="26"/>
          <w:szCs w:val="26"/>
        </w:rPr>
        <w:t>текущего</w:t>
      </w:r>
      <w:r w:rsidRPr="00A223EE">
        <w:rPr>
          <w:rFonts w:ascii="Myriad Pro" w:hAnsi="Myriad Pro"/>
          <w:color w:val="000000" w:themeColor="text1"/>
          <w:sz w:val="26"/>
          <w:szCs w:val="26"/>
        </w:rPr>
        <w:t xml:space="preserve"> года.</w:t>
      </w:r>
      <w:r w:rsidR="00512317" w:rsidRPr="00A223EE">
        <w:rPr>
          <w:rFonts w:ascii="Myriad Pro" w:hAnsi="Myriad Pro"/>
          <w:color w:val="000000" w:themeColor="text1"/>
          <w:sz w:val="26"/>
          <w:szCs w:val="26"/>
        </w:rPr>
        <w:br w:type="page"/>
      </w:r>
    </w:p>
    <w:p w14:paraId="22B3C557" w14:textId="77777777" w:rsidR="00A201F5" w:rsidRPr="004E577E" w:rsidRDefault="009A1B7D" w:rsidP="004E577E">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7" w:name="_Toc41942950"/>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37"/>
    </w:p>
    <w:p w14:paraId="65A65293" w14:textId="77777777" w:rsidR="00A664A6" w:rsidRDefault="00A664A6" w:rsidP="00A664A6">
      <w:pPr>
        <w:spacing w:line="360" w:lineRule="auto"/>
        <w:ind w:firstLine="567"/>
        <w:jc w:val="both"/>
        <w:rPr>
          <w:rFonts w:ascii="Myriad Pro" w:hAnsi="Myriad Pro"/>
          <w:sz w:val="26"/>
          <w:szCs w:val="26"/>
        </w:rPr>
      </w:pPr>
      <w:r w:rsidRPr="00E1309C">
        <w:rPr>
          <w:rFonts w:ascii="Myriad Pro" w:hAnsi="Myriad Pro"/>
          <w:sz w:val="26"/>
          <w:szCs w:val="26"/>
        </w:rPr>
        <w:t xml:space="preserve">Исполнитель рекомендует формировать </w:t>
      </w:r>
      <w:r>
        <w:rPr>
          <w:rFonts w:ascii="Myriad Pro" w:hAnsi="Myriad Pro"/>
          <w:sz w:val="26"/>
          <w:szCs w:val="26"/>
        </w:rPr>
        <w:t xml:space="preserve">расходы на оплату потерь, исходя из объемов потерь электрической энергии, </w:t>
      </w:r>
      <w:r w:rsidRPr="000561AB">
        <w:rPr>
          <w:rFonts w:ascii="Myriad Pro" w:hAnsi="Myriad Pro"/>
          <w:sz w:val="26"/>
          <w:szCs w:val="26"/>
        </w:rPr>
        <w:t xml:space="preserve">утвержденных для </w:t>
      </w:r>
      <w:r w:rsidRPr="004D5F79">
        <w:rPr>
          <w:rFonts w:ascii="Myriad Pro" w:eastAsia="Calibri" w:hAnsi="Myriad Pro"/>
          <w:sz w:val="26"/>
          <w:szCs w:val="26"/>
        </w:rPr>
        <w:t>филиала ПАО «</w:t>
      </w:r>
      <w:r>
        <w:rPr>
          <w:rFonts w:ascii="Myriad Pro" w:eastAsia="Calibri" w:hAnsi="Myriad Pro"/>
          <w:sz w:val="26"/>
          <w:szCs w:val="26"/>
        </w:rPr>
        <w:t>Россети Юг</w:t>
      </w:r>
      <w:r w:rsidRPr="004D5F79">
        <w:rPr>
          <w:rFonts w:ascii="Myriad Pro" w:eastAsia="Calibri" w:hAnsi="Myriad Pro"/>
          <w:sz w:val="26"/>
          <w:szCs w:val="26"/>
        </w:rPr>
        <w:t>» - «</w:t>
      </w:r>
      <w:r>
        <w:rPr>
          <w:rFonts w:ascii="Myriad Pro" w:eastAsia="Calibri" w:hAnsi="Myriad Pro"/>
          <w:sz w:val="26"/>
          <w:szCs w:val="26"/>
        </w:rPr>
        <w:t>Калм</w:t>
      </w:r>
      <w:r w:rsidRPr="004D5F79">
        <w:rPr>
          <w:rFonts w:ascii="Myriad Pro" w:eastAsia="Calibri" w:hAnsi="Myriad Pro"/>
          <w:sz w:val="26"/>
          <w:szCs w:val="26"/>
        </w:rPr>
        <w:t>энерго»</w:t>
      </w:r>
      <w:r w:rsidRPr="000561AB">
        <w:rPr>
          <w:rFonts w:ascii="Myriad Pro" w:hAnsi="Myriad Pro"/>
          <w:sz w:val="26"/>
          <w:szCs w:val="26"/>
        </w:rPr>
        <w:t xml:space="preserve"> в сводном прогнозном балансе 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38BAC58B" w14:textId="77777777" w:rsidR="00A664A6" w:rsidRDefault="00A664A6" w:rsidP="00A664A6">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70392DCD" w14:textId="77777777" w:rsidR="00A664A6" w:rsidRDefault="00A664A6" w:rsidP="00A664A6">
      <w:pPr>
        <w:pStyle w:val="a"/>
      </w:pPr>
      <w:r w:rsidRPr="00E64CFF">
        <w:t>прогноз</w:t>
      </w:r>
      <w:r>
        <w:t>а</w:t>
      </w:r>
      <w:r w:rsidRPr="00E64CFF">
        <w:t xml:space="preserve"> ценовых показателей на </w:t>
      </w:r>
      <w:r>
        <w:t xml:space="preserve">соответствующий </w:t>
      </w:r>
      <w:r w:rsidRPr="00E64CFF">
        <w:t>год, опубликованн</w:t>
      </w:r>
      <w:r>
        <w:t>ого н</w:t>
      </w:r>
      <w:r w:rsidRPr="005A094B">
        <w:t>а сайте Ассоциации «НП Совет рынка»</w:t>
      </w:r>
      <w:r w:rsidRPr="00A70B2A">
        <w:rPr>
          <w:rFonts w:cs="Myriad Pro"/>
        </w:rPr>
        <w:t>;</w:t>
      </w:r>
    </w:p>
    <w:p w14:paraId="5C9EF62D" w14:textId="77777777" w:rsidR="00A664A6" w:rsidRDefault="00A664A6" w:rsidP="00A664A6">
      <w:pPr>
        <w:pStyle w:val="a"/>
        <w:rPr>
          <w:rFonts w:cs="Myriad Pro"/>
        </w:rPr>
      </w:pPr>
      <w:r w:rsidRPr="00A70B2A">
        <w:t>цен на электрическую энергию (мощность), установленных для производителей (поставщиков) электрической энергии - субъектов розничных рынков</w:t>
      </w:r>
      <w:r>
        <w:t xml:space="preserve">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5956FAFB" w14:textId="77777777" w:rsidR="00A664A6" w:rsidRDefault="00A664A6" w:rsidP="00A664A6">
      <w:pPr>
        <w:pStyle w:val="a"/>
        <w:rPr>
          <w:rFonts w:eastAsia="Times New Roman"/>
        </w:rPr>
      </w:pPr>
      <w:r w:rsidRPr="000561AB">
        <w:rPr>
          <w:rFonts w:eastAsia="Times New Roman"/>
        </w:rPr>
        <w:t>сбытовой надбавки</w:t>
      </w:r>
      <w:r>
        <w:rPr>
          <w:rFonts w:eastAsia="Times New Roman"/>
        </w:rPr>
        <w:t>, установленной РСТ РК</w:t>
      </w:r>
      <w:r>
        <w:t xml:space="preserve"> </w:t>
      </w:r>
      <w:r w:rsidRPr="00390503">
        <w:t>на текущий период</w:t>
      </w:r>
      <w:r>
        <w:t xml:space="preserve">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p>
    <w:p w14:paraId="78E758D4" w14:textId="77777777" w:rsidR="00A664A6" w:rsidRDefault="00A664A6" w:rsidP="00A664A6">
      <w:pPr>
        <w:pStyle w:val="a"/>
        <w:rPr>
          <w:rFonts w:cs="Myriad Pro"/>
        </w:rPr>
      </w:pPr>
      <w:r w:rsidRPr="00A70B2A">
        <w:rPr>
          <w:rFonts w:cs="Myriad Pro"/>
        </w:rPr>
        <w:t>цены на услуги коммерческого оператора АО «АТС», утвержденной</w:t>
      </w:r>
      <w:r>
        <w:rPr>
          <w:rFonts w:cs="Myriad Pro"/>
        </w:rPr>
        <w:t xml:space="preserve"> приказом ФАС России </w:t>
      </w:r>
      <w:r w:rsidRPr="00A70B2A">
        <w:t xml:space="preserve">на текущий период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5E47C190" w14:textId="77777777" w:rsidR="00A664A6" w:rsidRDefault="00A664A6" w:rsidP="00A664A6">
      <w:pPr>
        <w:pStyle w:val="a"/>
        <w:rPr>
          <w:rFonts w:cs="Myriad Pro"/>
        </w:rPr>
      </w:pPr>
      <w:r w:rsidRPr="000561AB">
        <w:rPr>
          <w:rFonts w:cs="Myriad Pro"/>
        </w:rPr>
        <w:t>стоимость комплексной услуги АО «ЦФР»</w:t>
      </w:r>
      <w:r>
        <w:rPr>
          <w:rFonts w:cs="Myriad Pro"/>
        </w:rPr>
        <w:t xml:space="preserve">, утвержденной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lastRenderedPageBreak/>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01D99798" w14:textId="77777777" w:rsidR="00A664A6" w:rsidRDefault="00A664A6" w:rsidP="00A664A6">
      <w:pPr>
        <w:pStyle w:val="a"/>
        <w:rPr>
          <w:rFonts w:cs="Myriad Pro"/>
        </w:rPr>
      </w:pPr>
      <w:r w:rsidRPr="000561AB">
        <w:rPr>
          <w:rFonts w:cs="Myriad Pro"/>
        </w:rPr>
        <w:t>стоимости услуг</w:t>
      </w:r>
      <w:r>
        <w:rPr>
          <w:rFonts w:cs="Myriad Pro"/>
        </w:rPr>
        <w:t>и</w:t>
      </w:r>
      <w:r w:rsidRPr="000561AB">
        <w:rPr>
          <w:rFonts w:cs="Myriad Pro"/>
        </w:rPr>
        <w:t xml:space="preserve"> АО «Системный оператор Единой энергетической системы»</w:t>
      </w:r>
      <w:r>
        <w:rPr>
          <w:rFonts w:cs="Myriad Pro"/>
        </w:rPr>
        <w:t xml:space="preserve">, утвержденной приказом ФАС России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13995360" w14:textId="77777777" w:rsidR="001B1102" w:rsidRDefault="001B1102">
      <w:pPr>
        <w:spacing w:after="160" w:line="259" w:lineRule="auto"/>
        <w:rPr>
          <w:rFonts w:ascii="Myriad Pro" w:hAnsi="Myriad Pro"/>
          <w:sz w:val="26"/>
          <w:szCs w:val="26"/>
        </w:rPr>
      </w:pPr>
    </w:p>
    <w:p w14:paraId="7C204358" w14:textId="77777777" w:rsidR="00A70B2A" w:rsidRDefault="00A70B2A">
      <w:pPr>
        <w:spacing w:after="160" w:line="259" w:lineRule="auto"/>
        <w:rPr>
          <w:rFonts w:ascii="Myriad Pro" w:hAnsi="Myriad Pro"/>
          <w:sz w:val="26"/>
          <w:szCs w:val="26"/>
        </w:rPr>
      </w:pPr>
      <w:r>
        <w:rPr>
          <w:rFonts w:ascii="Myriad Pro" w:hAnsi="Myriad Pro"/>
          <w:sz w:val="26"/>
          <w:szCs w:val="26"/>
        </w:rPr>
        <w:br w:type="page"/>
      </w:r>
    </w:p>
    <w:p w14:paraId="7CC48405" w14:textId="77777777" w:rsidR="00125CCA" w:rsidRDefault="009A1B7D" w:rsidP="004E577E">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8" w:name="_Toc41942951"/>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r w:rsidR="001B1102">
        <w:rPr>
          <w:rFonts w:ascii="Myriad Pro" w:hAnsi="Myriad Pro"/>
          <w:b/>
          <w:color w:val="4F6228" w:themeColor="accent3" w:themeShade="80"/>
          <w:sz w:val="28"/>
          <w:szCs w:val="28"/>
        </w:rPr>
        <w:t>.</w:t>
      </w:r>
      <w:bookmarkEnd w:id="38"/>
    </w:p>
    <w:p w14:paraId="1A09BA2A" w14:textId="77777777" w:rsidR="00A664A6" w:rsidRDefault="00A664A6" w:rsidP="00A664A6">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С 2018 г. регулирование филиала ПАО «Россети Юг» -</w:t>
      </w:r>
      <w:r w:rsidR="0013270F">
        <w:rPr>
          <w:rFonts w:ascii="Myriad Pro" w:hAnsi="Myriad Pro"/>
          <w:sz w:val="26"/>
          <w:szCs w:val="26"/>
        </w:rPr>
        <w:t xml:space="preserve"> </w:t>
      </w:r>
      <w:r>
        <w:rPr>
          <w:rFonts w:ascii="Myriad Pro" w:hAnsi="Myriad Pro"/>
          <w:sz w:val="26"/>
          <w:szCs w:val="26"/>
        </w:rPr>
        <w:t>«Калмэнерго» осуществляется по методу долгосрочной индексации необходимой валовой выручки.</w:t>
      </w:r>
    </w:p>
    <w:p w14:paraId="0237AAF6" w14:textId="77777777" w:rsidR="00A664A6" w:rsidRDefault="00A664A6" w:rsidP="00A664A6">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CA660B5" w14:textId="77777777" w:rsidR="00A664A6" w:rsidRPr="00EE7C5E" w:rsidRDefault="00A664A6" w:rsidP="00A664A6">
      <w:pPr>
        <w:autoSpaceDE w:val="0"/>
        <w:autoSpaceDN w:val="0"/>
        <w:adjustRightInd w:val="0"/>
        <w:spacing w:line="360" w:lineRule="auto"/>
        <w:ind w:firstLine="709"/>
        <w:jc w:val="both"/>
        <w:rPr>
          <w:rFonts w:ascii="Myriad Pro" w:hAnsi="Myriad Pro" w:cs="Myriad Pro"/>
          <w:sz w:val="26"/>
          <w:szCs w:val="26"/>
        </w:rPr>
      </w:pPr>
      <w:r w:rsidRPr="00295E10">
        <w:rPr>
          <w:rFonts w:ascii="Myriad Pro" w:hAnsi="Myriad Pro" w:cs="Myriad Pro"/>
          <w:sz w:val="26"/>
          <w:szCs w:val="26"/>
        </w:rPr>
        <w:t xml:space="preserve">В последующие периоды регулирования, начиная с 2020 года, корректировки необходимой валовой выручки филиала </w:t>
      </w:r>
      <w:r>
        <w:rPr>
          <w:rFonts w:ascii="Myriad Pro" w:hAnsi="Myriad Pro"/>
          <w:sz w:val="26"/>
          <w:szCs w:val="26"/>
        </w:rPr>
        <w:t>ПАО «Россети Юг» -</w:t>
      </w:r>
      <w:r w:rsidR="00A042B1">
        <w:rPr>
          <w:rFonts w:ascii="Myriad Pro" w:hAnsi="Myriad Pro"/>
          <w:sz w:val="26"/>
          <w:szCs w:val="26"/>
        </w:rPr>
        <w:t xml:space="preserve"> </w:t>
      </w:r>
      <w:r>
        <w:rPr>
          <w:rFonts w:ascii="Myriad Pro" w:hAnsi="Myriad Pro"/>
          <w:sz w:val="26"/>
          <w:szCs w:val="26"/>
        </w:rPr>
        <w:t>«Калмэнерго»</w:t>
      </w:r>
      <w:r>
        <w:rPr>
          <w:rFonts w:ascii="Myriad Pro" w:eastAsia="Calibri" w:hAnsi="Myriad Pro"/>
          <w:sz w:val="26"/>
          <w:szCs w:val="26"/>
        </w:rPr>
        <w:t xml:space="preserve"> </w:t>
      </w:r>
      <w:r w:rsidRPr="00A31BD3">
        <w:rPr>
          <w:rFonts w:ascii="Myriad Pro" w:hAnsi="Myriad Pro" w:cs="Myriad Pro"/>
          <w:sz w:val="26"/>
          <w:szCs w:val="26"/>
        </w:rPr>
        <w:t>будут </w:t>
      </w:r>
      <w:r w:rsidRPr="00295E10">
        <w:rPr>
          <w:rFonts w:ascii="Myriad Pro" w:hAnsi="Myriad Pro" w:cs="Myriad Pro"/>
          <w:sz w:val="26"/>
          <w:szCs w:val="26"/>
        </w:rPr>
        <w:t>осуществляется</w:t>
      </w:r>
      <w:r w:rsidRPr="00A31BD3">
        <w:rPr>
          <w:rFonts w:ascii="Myriad Pro" w:hAnsi="Myriad Pro" w:cs="Myriad Pro"/>
          <w:sz w:val="26"/>
          <w:szCs w:val="26"/>
        </w:rPr>
        <w:t> в соответствии с положениями Методических указаний № 98-э.</w:t>
      </w:r>
      <w:r w:rsidRPr="00EE7C5E">
        <w:rPr>
          <w:rFonts w:ascii="Myriad Pro" w:hAnsi="Myriad Pro" w:cs="Myriad Pro"/>
          <w:sz w:val="26"/>
          <w:szCs w:val="26"/>
        </w:rPr>
        <w:t> </w:t>
      </w:r>
    </w:p>
    <w:p w14:paraId="05D8C239" w14:textId="77777777" w:rsidR="00A664A6" w:rsidRPr="00EE7C5E" w:rsidRDefault="00A664A6" w:rsidP="00A664A6">
      <w:pPr>
        <w:autoSpaceDE w:val="0"/>
        <w:autoSpaceDN w:val="0"/>
        <w:adjustRightInd w:val="0"/>
        <w:spacing w:line="360" w:lineRule="auto"/>
        <w:ind w:firstLine="709"/>
        <w:jc w:val="both"/>
        <w:rPr>
          <w:rFonts w:ascii="Myriad Pro" w:hAnsi="Myriad Pro" w:cs="Myriad Pro"/>
          <w:sz w:val="26"/>
          <w:szCs w:val="26"/>
        </w:rPr>
      </w:pPr>
      <w:bookmarkStart w:id="39" w:name="_Hlk41832529"/>
      <w:r w:rsidRPr="00EE7C5E">
        <w:rPr>
          <w:rFonts w:ascii="Myriad Pro" w:hAnsi="Myriad Pro" w:cs="Myriad Pro"/>
          <w:sz w:val="26"/>
          <w:szCs w:val="26"/>
        </w:rPr>
        <w:t>В соответствии с п. 11 Методически</w:t>
      </w:r>
      <w:r w:rsidR="00A042B1">
        <w:rPr>
          <w:rFonts w:ascii="Myriad Pro" w:hAnsi="Myriad Pro" w:cs="Myriad Pro"/>
          <w:sz w:val="26"/>
          <w:szCs w:val="26"/>
        </w:rPr>
        <w:t>х</w:t>
      </w:r>
      <w:r w:rsidRPr="00EE7C5E">
        <w:rPr>
          <w:rFonts w:ascii="Myriad Pro" w:hAnsi="Myriad Pro" w:cs="Myriad Pro"/>
          <w:sz w:val="26"/>
          <w:szCs w:val="26"/>
        </w:rPr>
        <w:t xml:space="preserve"> указани</w:t>
      </w:r>
      <w:r w:rsidR="00A042B1">
        <w:rPr>
          <w:rFonts w:ascii="Myriad Pro" w:hAnsi="Myriad Pro" w:cs="Myriad Pro"/>
          <w:sz w:val="26"/>
          <w:szCs w:val="26"/>
        </w:rPr>
        <w:t>й</w:t>
      </w:r>
      <w:r w:rsidRPr="00EE7C5E">
        <w:rPr>
          <w:rFonts w:ascii="Myriad Pro" w:hAnsi="Myriad Pro" w:cs="Myriad Pro"/>
          <w:sz w:val="26"/>
          <w:szCs w:val="26"/>
        </w:rPr>
        <w:t xml:space="preserve"> № 98-э в составе необходимой валовой выручки учитываются: </w:t>
      </w:r>
    </w:p>
    <w:p w14:paraId="679FAD3E" w14:textId="77777777" w:rsidR="00A664A6" w:rsidRPr="00EE7C5E" w:rsidRDefault="00A664A6" w:rsidP="009C7D4D">
      <w:pPr>
        <w:numPr>
          <w:ilvl w:val="0"/>
          <w:numId w:val="29"/>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73C607A0" w14:textId="77777777" w:rsidR="00A664A6" w:rsidRPr="00EE7C5E" w:rsidRDefault="00A664A6" w:rsidP="00A664A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подконтрольных расходов в связи с изменением планируемых параметров расчета тарифов; </w:t>
      </w:r>
    </w:p>
    <w:p w14:paraId="0F1F78BE" w14:textId="77777777" w:rsidR="00A664A6" w:rsidRPr="00EE7C5E" w:rsidRDefault="00A664A6" w:rsidP="00A664A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4567CEFD" w14:textId="77777777" w:rsidR="00A664A6" w:rsidRPr="00EE7C5E" w:rsidRDefault="00A664A6" w:rsidP="00A664A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lastRenderedPageBreak/>
        <w:t>- корректировка необходимой валовой выручки по доходам от осуществления регулируемой деятельности; </w:t>
      </w:r>
    </w:p>
    <w:p w14:paraId="3A7CA211" w14:textId="77777777" w:rsidR="00A664A6" w:rsidRPr="00EE7C5E" w:rsidRDefault="00A664A6" w:rsidP="00A664A6">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5A623E11" w14:textId="77777777" w:rsidR="00A664A6" w:rsidRPr="00767C94" w:rsidRDefault="00A664A6" w:rsidP="009C7D4D">
      <w:pPr>
        <w:numPr>
          <w:ilvl w:val="0"/>
          <w:numId w:val="30"/>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05F3EE7E" w14:textId="77777777" w:rsidR="00D57805" w:rsidRDefault="00A664A6" w:rsidP="009C7D4D">
      <w:pPr>
        <w:numPr>
          <w:ilvl w:val="0"/>
          <w:numId w:val="31"/>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 № 1178. </w:t>
      </w:r>
    </w:p>
    <w:p w14:paraId="7A1102DB" w14:textId="77777777" w:rsidR="00D57805" w:rsidRPr="00767C94" w:rsidRDefault="00D57805" w:rsidP="00D57805">
      <w:pPr>
        <w:pStyle w:val="ConsPlusNormal"/>
        <w:numPr>
          <w:ilvl w:val="0"/>
          <w:numId w:val="31"/>
        </w:numPr>
        <w:spacing w:line="360" w:lineRule="auto"/>
        <w:jc w:val="both"/>
      </w:pPr>
      <w: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bookmarkEnd w:id="39"/>
    <w:p w14:paraId="79A77667" w14:textId="77777777" w:rsidR="00A664A6" w:rsidRDefault="00A664A6" w:rsidP="00A664A6">
      <w:pPr>
        <w:autoSpaceDE w:val="0"/>
        <w:autoSpaceDN w:val="0"/>
        <w:adjustRightInd w:val="0"/>
        <w:spacing w:line="360" w:lineRule="auto"/>
        <w:ind w:firstLine="709"/>
        <w:jc w:val="both"/>
        <w:rPr>
          <w:rFonts w:ascii="Myriad Pro" w:hAnsi="Myriad Pro" w:cs="Myriad Pro"/>
          <w:b/>
          <w:bCs/>
          <w:sz w:val="26"/>
          <w:szCs w:val="26"/>
        </w:rPr>
      </w:pPr>
    </w:p>
    <w:p w14:paraId="28764E85" w14:textId="77777777" w:rsidR="00A664A6" w:rsidRPr="00340805" w:rsidRDefault="00A664A6" w:rsidP="00A664A6">
      <w:pPr>
        <w:autoSpaceDE w:val="0"/>
        <w:autoSpaceDN w:val="0"/>
        <w:adjustRightInd w:val="0"/>
        <w:spacing w:line="360" w:lineRule="auto"/>
        <w:ind w:firstLine="709"/>
        <w:jc w:val="both"/>
        <w:rPr>
          <w:rFonts w:ascii="Myriad Pro" w:hAnsi="Myriad Pro" w:cs="Myriad Pro"/>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неподконтрольных расходов исходя из фактических значений указанного параметра</w:t>
      </w:r>
    </w:p>
    <w:p w14:paraId="5DAF1CF5"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 </w:t>
      </w:r>
    </w:p>
    <w:p w14:paraId="21F6B846" w14:textId="77777777" w:rsidR="00A664A6" w:rsidRPr="00340805" w:rsidRDefault="00A664A6" w:rsidP="009C7D4D">
      <w:pPr>
        <w:numPr>
          <w:ilvl w:val="0"/>
          <w:numId w:val="32"/>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аренду земли и имущества: </w:t>
      </w:r>
    </w:p>
    <w:p w14:paraId="11082408" w14:textId="77777777" w:rsidR="00A664A6" w:rsidRPr="00767C94" w:rsidRDefault="00A664A6" w:rsidP="009C7D4D">
      <w:pPr>
        <w:numPr>
          <w:ilvl w:val="0"/>
          <w:numId w:val="3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 xml:space="preserve">Информацию от собственников арендуемого имущества о сумме фактических за отчетный период амортизации, налога на имущество, других </w:t>
      </w:r>
      <w:r w:rsidRPr="00767C94">
        <w:rPr>
          <w:rFonts w:ascii="Myriad Pro" w:hAnsi="Myriad Pro" w:cs="Myriad Pro"/>
          <w:sz w:val="26"/>
          <w:szCs w:val="26"/>
        </w:rPr>
        <w:lastRenderedPageBreak/>
        <w:t>налогов и установленных законодательством РФ обязательных платежей, связанных с владением имуществом, переданным в аренду; </w:t>
      </w:r>
    </w:p>
    <w:p w14:paraId="005B0F24" w14:textId="77777777" w:rsidR="00A664A6" w:rsidRPr="00767C94" w:rsidRDefault="00A664A6" w:rsidP="009C7D4D">
      <w:pPr>
        <w:numPr>
          <w:ilvl w:val="0"/>
          <w:numId w:val="3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оказанных услуг по договорам аренды за отчетный год; </w:t>
      </w:r>
    </w:p>
    <w:p w14:paraId="40608F73" w14:textId="77777777" w:rsidR="00A664A6" w:rsidRPr="00340805" w:rsidRDefault="00A664A6" w:rsidP="009C7D4D">
      <w:pPr>
        <w:numPr>
          <w:ilvl w:val="0"/>
          <w:numId w:val="34"/>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амортизационных отчислений: </w:t>
      </w:r>
    </w:p>
    <w:p w14:paraId="536C1189" w14:textId="77777777" w:rsidR="00A664A6" w:rsidRPr="00767C94" w:rsidRDefault="00A664A6" w:rsidP="009C7D4D">
      <w:pPr>
        <w:numPr>
          <w:ilvl w:val="0"/>
          <w:numId w:val="3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Инвентарные карточки учета объектов основных средств по принятым на баланс организации ОС за отчетный период; </w:t>
      </w:r>
    </w:p>
    <w:p w14:paraId="73E98610" w14:textId="77777777" w:rsidR="00A664A6" w:rsidRPr="00767C94" w:rsidRDefault="00A664A6" w:rsidP="009C7D4D">
      <w:pPr>
        <w:numPr>
          <w:ilvl w:val="0"/>
          <w:numId w:val="3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об использовании амортизации; </w:t>
      </w:r>
    </w:p>
    <w:p w14:paraId="60C91716" w14:textId="77777777" w:rsidR="00A664A6" w:rsidRPr="00767C94" w:rsidRDefault="00A664A6" w:rsidP="009C7D4D">
      <w:pPr>
        <w:numPr>
          <w:ilvl w:val="0"/>
          <w:numId w:val="3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амортизационных отчислений; </w:t>
      </w:r>
    </w:p>
    <w:p w14:paraId="1D8789D3" w14:textId="77777777" w:rsidR="00A664A6" w:rsidRPr="00340805" w:rsidRDefault="00A664A6" w:rsidP="009C7D4D">
      <w:pPr>
        <w:numPr>
          <w:ilvl w:val="0"/>
          <w:numId w:val="36"/>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обслуживание заемных средств: </w:t>
      </w:r>
    </w:p>
    <w:p w14:paraId="084297FF" w14:textId="6CA44124" w:rsidR="00A664A6" w:rsidRPr="00767C94" w:rsidRDefault="00A664A6" w:rsidP="009C7D4D">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Пояснения относительно периодов и причин формирования долга, приходящегося на филиал, по состоянию на последнюю отчетную дату;   </w:t>
      </w:r>
    </w:p>
    <w:p w14:paraId="3A666CDC" w14:textId="76818BE8" w:rsidR="00A664A6" w:rsidRPr="00340805" w:rsidRDefault="00A664A6" w:rsidP="009C7D4D">
      <w:pPr>
        <w:numPr>
          <w:ilvl w:val="0"/>
          <w:numId w:val="38"/>
        </w:numPr>
        <w:autoSpaceDE w:val="0"/>
        <w:autoSpaceDN w:val="0"/>
        <w:adjustRightInd w:val="0"/>
        <w:spacing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расходов на формирование резервов по сомнительным долгам: </w:t>
      </w:r>
    </w:p>
    <w:p w14:paraId="066B0FCA" w14:textId="1C4A622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акты инвентаризации расчетов с покупателями за предыдущий отчетный год; расшифровку дебиторской задолженности; </w:t>
      </w:r>
    </w:p>
    <w:p w14:paraId="54496005"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w:t>
      </w:r>
      <w:r w:rsidR="00A042B1">
        <w:rPr>
          <w:rFonts w:ascii="Myriad Pro" w:hAnsi="Myriad Pro" w:cs="Myriad Pro"/>
          <w:sz w:val="26"/>
          <w:szCs w:val="26"/>
        </w:rPr>
        <w:t>)</w:t>
      </w:r>
      <w:r w:rsidRPr="00767C94">
        <w:rPr>
          <w:rFonts w:ascii="Myriad Pro" w:hAnsi="Myriad Pro" w:cs="Myriad Pro"/>
          <w:sz w:val="26"/>
          <w:szCs w:val="26"/>
        </w:rPr>
        <w:t>; </w:t>
      </w:r>
    </w:p>
    <w:p w14:paraId="1DF57D08"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решений о взыскании задолженности; </w:t>
      </w:r>
    </w:p>
    <w:p w14:paraId="6DCA4DE2"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судебных решений о взыскании задолженности и копии определений о рассмотрении дел в апелляционной инстанции, в случае обжалования; </w:t>
      </w:r>
    </w:p>
    <w:p w14:paraId="051AB6DD"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определений судов об утверждении мировых соглашений; </w:t>
      </w:r>
    </w:p>
    <w:p w14:paraId="6CE5F527"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постановлений о возбуждении исполнительных производств по вступившим в законную силу решениям судов; </w:t>
      </w:r>
    </w:p>
    <w:p w14:paraId="4CFAD433"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текущую информацию от приставов о ходе исполнительного производства), правовые заключения о реальности получения дебиторской задолженности; </w:t>
      </w:r>
    </w:p>
    <w:p w14:paraId="4DAB8C42"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lastRenderedPageBreak/>
        <w:t>- 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 </w:t>
      </w:r>
    </w:p>
    <w:p w14:paraId="493090C0"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 </w:t>
      </w:r>
    </w:p>
    <w:p w14:paraId="672DE83E"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w:t>
      </w:r>
    </w:p>
    <w:p w14:paraId="67339233" w14:textId="77777777" w:rsidR="00A664A6" w:rsidRPr="00340805" w:rsidRDefault="00A664A6" w:rsidP="00A664A6">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необходимой валовой выручки по доходам от осуществления регулируемой деятельности</w:t>
      </w:r>
    </w:p>
    <w:p w14:paraId="407C9C26"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bookmarkStart w:id="40" w:name="_Hlk41832432"/>
      <w:r w:rsidRPr="00767C94">
        <w:rPr>
          <w:rFonts w:ascii="Myriad Pro" w:hAnsi="Myriad Pro" w:cs="Myriad Pro"/>
          <w:sz w:val="26"/>
          <w:szCs w:val="26"/>
        </w:rPr>
        <w:t xml:space="preserve">Исполнитель рекомендует </w:t>
      </w:r>
      <w:r>
        <w:rPr>
          <w:rFonts w:ascii="Myriad Pro" w:hAnsi="Myriad Pro"/>
          <w:sz w:val="26"/>
          <w:szCs w:val="26"/>
        </w:rPr>
        <w:t>филиалу ПАО «Россети Юг» -</w:t>
      </w:r>
      <w:r w:rsidR="00A042B1">
        <w:rPr>
          <w:rFonts w:ascii="Myriad Pro" w:hAnsi="Myriad Pro"/>
          <w:sz w:val="26"/>
          <w:szCs w:val="26"/>
        </w:rPr>
        <w:t xml:space="preserve"> </w:t>
      </w:r>
      <w:r>
        <w:rPr>
          <w:rFonts w:ascii="Myriad Pro" w:hAnsi="Myriad Pro"/>
          <w:sz w:val="26"/>
          <w:szCs w:val="26"/>
        </w:rPr>
        <w:t>«Калмэнерго»</w:t>
      </w:r>
      <w:r>
        <w:rPr>
          <w:rFonts w:ascii="Myriad Pro" w:eastAsia="Calibri" w:hAnsi="Myriad Pro"/>
          <w:sz w:val="26"/>
          <w:szCs w:val="26"/>
        </w:rPr>
        <w:t xml:space="preserve"> </w:t>
      </w:r>
      <w:r w:rsidRPr="00767C94">
        <w:rPr>
          <w:rFonts w:ascii="Myriad Pro" w:hAnsi="Myriad Pro" w:cs="Myriad Pro"/>
          <w:sz w:val="26"/>
          <w:szCs w:val="26"/>
        </w:rPr>
        <w:t xml:space="preserve">производить расчет величины корректировки необходимой валовой выручки по доходам согласно формуле 7.1., указанной в пункте 11 Методических указаний </w:t>
      </w:r>
      <w:r>
        <w:rPr>
          <w:rFonts w:ascii="Myriad Pro" w:hAnsi="Myriad Pro" w:cs="Myriad Pro"/>
          <w:sz w:val="26"/>
          <w:szCs w:val="26"/>
        </w:rPr>
        <w:br/>
      </w:r>
      <w:r w:rsidRPr="00767C94">
        <w:rPr>
          <w:rFonts w:ascii="Myriad Pro" w:hAnsi="Myriad Pro" w:cs="Myriad Pro"/>
          <w:sz w:val="26"/>
          <w:szCs w:val="26"/>
        </w:rPr>
        <w:t>№ 98-э. </w:t>
      </w:r>
    </w:p>
    <w:p w14:paraId="077F2DAF"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sidRPr="00767C94">
        <w:rPr>
          <w:rFonts w:ascii="Myriad Pro" w:hAnsi="Myriad Pro" w:cs="Myriad Pro"/>
          <w:sz w:val="26"/>
          <w:szCs w:val="26"/>
          <w:lang w:val="en-US"/>
        </w:rPr>
        <w:t>i</w:t>
      </w:r>
      <w:proofErr w:type="spellEnd"/>
      <w:r w:rsidRPr="00767C94">
        <w:rPr>
          <w:rFonts w:ascii="Myriad Pro" w:hAnsi="Myriad Pro" w:cs="Myriad Pro"/>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bookmarkEnd w:id="40"/>
    <w:p w14:paraId="350837D1" w14:textId="77777777" w:rsidR="00A664A6" w:rsidRPr="00767C94" w:rsidRDefault="00A664A6" w:rsidP="00A664A6">
      <w:pPr>
        <w:autoSpaceDE w:val="0"/>
        <w:autoSpaceDN w:val="0"/>
        <w:adjustRightInd w:val="0"/>
        <w:spacing w:line="360" w:lineRule="auto"/>
        <w:ind w:firstLine="709"/>
        <w:jc w:val="both"/>
        <w:rPr>
          <w:rFonts w:ascii="Myriad Pro" w:hAnsi="Myriad Pro" w:cs="Myriad Pro"/>
          <w:sz w:val="26"/>
          <w:szCs w:val="26"/>
        </w:rPr>
      </w:pPr>
    </w:p>
    <w:p w14:paraId="17520AF8" w14:textId="77777777" w:rsidR="00A664A6" w:rsidRPr="00340805" w:rsidRDefault="00A664A6" w:rsidP="00A664A6">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lastRenderedPageBreak/>
        <w:t>Корректировка необходимой валовой выручки, осуществляемая в связи с изменением (неисполнением) инвестиционной программы</w:t>
      </w:r>
    </w:p>
    <w:p w14:paraId="417B8EDB" w14:textId="77777777" w:rsidR="00A664A6" w:rsidRDefault="00A664A6" w:rsidP="00A664A6">
      <w:pPr>
        <w:autoSpaceDE w:val="0"/>
        <w:autoSpaceDN w:val="0"/>
        <w:adjustRightInd w:val="0"/>
        <w:spacing w:line="360" w:lineRule="auto"/>
        <w:ind w:firstLine="709"/>
        <w:jc w:val="both"/>
        <w:rPr>
          <w:rFonts w:ascii="Myriad Pro" w:eastAsia="Calibri" w:hAnsi="Myriad Pro"/>
          <w:sz w:val="26"/>
          <w:szCs w:val="26"/>
        </w:rPr>
      </w:pPr>
      <w:r w:rsidRPr="00767C94">
        <w:rPr>
          <w:rFonts w:ascii="Myriad Pro" w:hAnsi="Myriad Pro" w:cs="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w:t>
      </w:r>
      <w:r>
        <w:rPr>
          <w:rFonts w:ascii="Myriad Pro" w:hAnsi="Myriad Pro"/>
          <w:sz w:val="26"/>
          <w:szCs w:val="26"/>
        </w:rPr>
        <w:t>филиалу ПАО «Россети Юг» -</w:t>
      </w:r>
      <w:r w:rsidR="00A042B1">
        <w:rPr>
          <w:rFonts w:ascii="Myriad Pro" w:hAnsi="Myriad Pro"/>
          <w:sz w:val="26"/>
          <w:szCs w:val="26"/>
        </w:rPr>
        <w:t xml:space="preserve"> </w:t>
      </w:r>
      <w:r>
        <w:rPr>
          <w:rFonts w:ascii="Myriad Pro" w:hAnsi="Myriad Pro"/>
          <w:sz w:val="26"/>
          <w:szCs w:val="26"/>
        </w:rPr>
        <w:t>«Калмэнерго»</w:t>
      </w:r>
      <w:r>
        <w:rPr>
          <w:rFonts w:ascii="Myriad Pro" w:eastAsia="Calibri" w:hAnsi="Myriad Pro"/>
          <w:sz w:val="26"/>
          <w:szCs w:val="26"/>
        </w:rPr>
        <w:t xml:space="preserve"> в обосновывающих материалах на очередной период регулирования дополнительно к направляемой документации представлять: </w:t>
      </w:r>
    </w:p>
    <w:p w14:paraId="3C243B54" w14:textId="6B8D0B9E" w:rsidR="00A664A6" w:rsidRPr="00340805" w:rsidRDefault="00A664A6" w:rsidP="009C7D4D">
      <w:pPr>
        <w:pStyle w:val="a4"/>
        <w:numPr>
          <w:ilvl w:val="0"/>
          <w:numId w:val="43"/>
        </w:numPr>
        <w:autoSpaceDE w:val="0"/>
        <w:autoSpaceDN w:val="0"/>
        <w:adjustRightInd w:val="0"/>
        <w:spacing w:line="360" w:lineRule="auto"/>
        <w:ind w:left="567" w:hanging="501"/>
        <w:jc w:val="both"/>
        <w:rPr>
          <w:rFonts w:ascii="Myriad Pro" w:hAnsi="Myriad Pro" w:cs="Myriad Pro"/>
          <w:i/>
          <w:iCs/>
          <w:sz w:val="26"/>
          <w:szCs w:val="26"/>
          <w:u w:val="single"/>
        </w:rPr>
      </w:pPr>
      <w:r w:rsidRPr="00340805">
        <w:rPr>
          <w:rFonts w:ascii="Arial" w:hAnsi="Arial" w:cs="Arial"/>
          <w:i/>
          <w:iCs/>
          <w:sz w:val="26"/>
          <w:szCs w:val="26"/>
          <w:u w:val="single"/>
        </w:rPr>
        <w:t> </w:t>
      </w:r>
      <w:r w:rsidRPr="00340805">
        <w:rPr>
          <w:rFonts w:ascii="Myriad Pro" w:hAnsi="Myriad Pro" w:cs="Myriad Pro"/>
          <w:i/>
          <w:iCs/>
          <w:sz w:val="26"/>
          <w:szCs w:val="26"/>
          <w:u w:val="single"/>
        </w:rPr>
        <w:t>документы, подтверждающие факт финансирования и освоения капитальных вложений по инвестиционным проектам, включая: </w:t>
      </w:r>
    </w:p>
    <w:p w14:paraId="5504E233" w14:textId="77777777" w:rsidR="00A664A6" w:rsidRPr="00767C94" w:rsidRDefault="00A664A6" w:rsidP="009C7D4D">
      <w:pPr>
        <w:numPr>
          <w:ilvl w:val="0"/>
          <w:numId w:val="39"/>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3766B2D1" w14:textId="77777777" w:rsidR="00A664A6" w:rsidRPr="00767C94" w:rsidRDefault="00A664A6" w:rsidP="009C7D4D">
      <w:pPr>
        <w:numPr>
          <w:ilvl w:val="0"/>
          <w:numId w:val="39"/>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79E6D22A" w14:textId="77777777" w:rsidR="00A664A6" w:rsidRPr="00767C94" w:rsidRDefault="00A664A6" w:rsidP="009C7D4D">
      <w:pPr>
        <w:numPr>
          <w:ilvl w:val="0"/>
          <w:numId w:val="40"/>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27199816" w14:textId="77777777" w:rsidR="00A664A6" w:rsidRPr="00767C94" w:rsidRDefault="00A664A6" w:rsidP="009C7D4D">
      <w:pPr>
        <w:numPr>
          <w:ilvl w:val="0"/>
          <w:numId w:val="40"/>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1BEC3D2A" w14:textId="77777777" w:rsidR="00A664A6" w:rsidRPr="00767C94" w:rsidRDefault="00A664A6" w:rsidP="009C7D4D">
      <w:pPr>
        <w:numPr>
          <w:ilvl w:val="0"/>
          <w:numId w:val="40"/>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товарные накладные; </w:t>
      </w:r>
    </w:p>
    <w:p w14:paraId="50F33E70" w14:textId="77777777" w:rsidR="00A664A6" w:rsidRPr="00767C94" w:rsidRDefault="00A664A6" w:rsidP="009C7D4D">
      <w:pPr>
        <w:numPr>
          <w:ilvl w:val="0"/>
          <w:numId w:val="40"/>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w:t>
      </w:r>
      <w:r>
        <w:rPr>
          <w:rFonts w:ascii="Myriad Pro" w:hAnsi="Myriad Pro" w:cs="Myriad Pro"/>
          <w:sz w:val="26"/>
          <w:szCs w:val="26"/>
        </w:rPr>
        <w:t>.</w:t>
      </w:r>
    </w:p>
    <w:p w14:paraId="1EAF21C9" w14:textId="77777777" w:rsidR="00A664A6" w:rsidRPr="00340805" w:rsidRDefault="00A664A6" w:rsidP="009C7D4D">
      <w:pPr>
        <w:pStyle w:val="a4"/>
        <w:numPr>
          <w:ilvl w:val="0"/>
          <w:numId w:val="43"/>
        </w:numPr>
        <w:autoSpaceDE w:val="0"/>
        <w:autoSpaceDN w:val="0"/>
        <w:adjustRightInd w:val="0"/>
        <w:spacing w:line="360" w:lineRule="auto"/>
        <w:ind w:left="567" w:hanging="501"/>
        <w:jc w:val="both"/>
        <w:rPr>
          <w:rFonts w:ascii="Myriad Pro" w:eastAsia="Times New Roman" w:hAnsi="Myriad Pro" w:cs="Arial"/>
          <w:i/>
          <w:iCs/>
          <w:sz w:val="26"/>
          <w:szCs w:val="26"/>
          <w:u w:val="single"/>
        </w:rPr>
      </w:pPr>
      <w:r w:rsidRPr="00340805">
        <w:rPr>
          <w:rFonts w:ascii="Myriad Pro" w:eastAsia="Times New Roman" w:hAnsi="Myriad Pro" w:cs="Myriad Pro"/>
          <w:i/>
          <w:iCs/>
          <w:sz w:val="26"/>
          <w:szCs w:val="26"/>
          <w:u w:val="single"/>
        </w:rPr>
        <w:t>документы</w:t>
      </w:r>
      <w:r w:rsidRPr="00340805">
        <w:rPr>
          <w:rFonts w:ascii="Myriad Pro" w:eastAsia="Times New Roman" w:hAnsi="Myriad Pro" w:cs="Arial"/>
          <w:i/>
          <w:iCs/>
          <w:sz w:val="26"/>
          <w:szCs w:val="26"/>
          <w:u w:val="single"/>
        </w:rPr>
        <w:t xml:space="preserve">, </w:t>
      </w:r>
      <w:r w:rsidRPr="00340805">
        <w:rPr>
          <w:rFonts w:ascii="Myriad Pro" w:eastAsia="Times New Roman" w:hAnsi="Myriad Pro" w:cs="Myriad Pro"/>
          <w:i/>
          <w:iCs/>
          <w:sz w:val="26"/>
          <w:szCs w:val="26"/>
          <w:u w:val="single"/>
        </w:rPr>
        <w:t>подтверждающие</w:t>
      </w:r>
      <w:r w:rsidRPr="00340805">
        <w:rPr>
          <w:rFonts w:ascii="Myriad Pro" w:eastAsia="Times New Roman" w:hAnsi="Myriad Pro" w:cs="Arial"/>
          <w:i/>
          <w:iCs/>
          <w:sz w:val="26"/>
          <w:szCs w:val="26"/>
          <w:u w:val="single"/>
        </w:rPr>
        <w:t xml:space="preserve"> </w:t>
      </w:r>
      <w:r w:rsidRPr="00340805">
        <w:rPr>
          <w:rFonts w:ascii="Myriad Pro" w:eastAsia="Times New Roman" w:hAnsi="Myriad Pro" w:cs="Myriad Pro"/>
          <w:i/>
          <w:iCs/>
          <w:sz w:val="26"/>
          <w:szCs w:val="26"/>
          <w:u w:val="single"/>
        </w:rPr>
        <w:t>нео</w:t>
      </w:r>
      <w:r w:rsidRPr="00340805">
        <w:rPr>
          <w:rFonts w:ascii="Myriad Pro" w:eastAsia="Times New Roman" w:hAnsi="Myriad Pro" w:cs="Arial"/>
          <w:i/>
          <w:iCs/>
          <w:sz w:val="26"/>
          <w:szCs w:val="26"/>
          <w:u w:val="single"/>
        </w:rPr>
        <w:t xml:space="preserve">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w:t>
      </w:r>
      <w:r>
        <w:rPr>
          <w:rFonts w:ascii="Myriad Pro" w:eastAsia="Times New Roman" w:hAnsi="Myriad Pro" w:cs="Arial"/>
          <w:i/>
          <w:iCs/>
          <w:sz w:val="26"/>
          <w:szCs w:val="26"/>
          <w:u w:val="single"/>
        </w:rPr>
        <w:br/>
      </w:r>
      <w:r w:rsidRPr="00340805">
        <w:rPr>
          <w:rFonts w:ascii="Myriad Pro" w:eastAsia="Times New Roman" w:hAnsi="Myriad Pro" w:cs="Arial"/>
          <w:i/>
          <w:iCs/>
          <w:sz w:val="26"/>
          <w:szCs w:val="26"/>
          <w:u w:val="single"/>
        </w:rPr>
        <w:t>ПАО «</w:t>
      </w:r>
      <w:r>
        <w:rPr>
          <w:rFonts w:ascii="Myriad Pro" w:eastAsia="Times New Roman" w:hAnsi="Myriad Pro" w:cs="Arial"/>
          <w:i/>
          <w:iCs/>
          <w:sz w:val="26"/>
          <w:szCs w:val="26"/>
          <w:u w:val="single"/>
        </w:rPr>
        <w:t>Россети Юг</w:t>
      </w:r>
      <w:r w:rsidRPr="00340805">
        <w:rPr>
          <w:rFonts w:ascii="Myriad Pro" w:eastAsia="Times New Roman" w:hAnsi="Myriad Pro" w:cs="Arial"/>
          <w:i/>
          <w:iCs/>
          <w:sz w:val="26"/>
          <w:szCs w:val="26"/>
          <w:u w:val="single"/>
        </w:rPr>
        <w:t>»</w:t>
      </w:r>
      <w:r>
        <w:rPr>
          <w:rFonts w:ascii="Myriad Pro" w:eastAsia="Times New Roman" w:hAnsi="Myriad Pro" w:cs="Arial"/>
          <w:i/>
          <w:iCs/>
          <w:sz w:val="26"/>
          <w:szCs w:val="26"/>
          <w:u w:val="single"/>
        </w:rPr>
        <w:t xml:space="preserve"> </w:t>
      </w:r>
      <w:r w:rsidRPr="00340805">
        <w:rPr>
          <w:rFonts w:ascii="Myriad Pro" w:eastAsia="Times New Roman" w:hAnsi="Myriad Pro" w:cs="Arial"/>
          <w:i/>
          <w:iCs/>
          <w:sz w:val="26"/>
          <w:szCs w:val="26"/>
          <w:u w:val="single"/>
        </w:rPr>
        <w:t xml:space="preserve">на </w:t>
      </w:r>
      <w:r w:rsidR="00A042B1">
        <w:rPr>
          <w:rFonts w:ascii="Myriad Pro" w:eastAsia="Times New Roman" w:hAnsi="Myriad Pro" w:cs="Arial"/>
          <w:i/>
          <w:iCs/>
          <w:sz w:val="26"/>
          <w:szCs w:val="26"/>
          <w:u w:val="single"/>
        </w:rPr>
        <w:t>очередной период регулирования</w:t>
      </w:r>
      <w:r>
        <w:rPr>
          <w:rFonts w:ascii="Myriad Pro" w:eastAsia="Times New Roman" w:hAnsi="Myriad Pro" w:cs="Arial"/>
          <w:i/>
          <w:iCs/>
          <w:sz w:val="26"/>
          <w:szCs w:val="26"/>
          <w:u w:val="single"/>
        </w:rPr>
        <w:t>)</w:t>
      </w:r>
      <w:r w:rsidRPr="00340805">
        <w:rPr>
          <w:rFonts w:ascii="Myriad Pro" w:eastAsia="Times New Roman" w:hAnsi="Myriad Pro" w:cs="Arial"/>
          <w:i/>
          <w:iCs/>
          <w:sz w:val="26"/>
          <w:szCs w:val="26"/>
          <w:u w:val="single"/>
        </w:rPr>
        <w:t>, такие как: </w:t>
      </w:r>
    </w:p>
    <w:p w14:paraId="3FAFE05B" w14:textId="77777777" w:rsidR="00A664A6" w:rsidRPr="00767C94" w:rsidRDefault="00A664A6" w:rsidP="009C7D4D">
      <w:pPr>
        <w:numPr>
          <w:ilvl w:val="0"/>
          <w:numId w:val="41"/>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593ECFB6" w14:textId="77777777" w:rsidR="00A664A6" w:rsidRPr="00767C94" w:rsidRDefault="00A664A6" w:rsidP="009C7D4D">
      <w:pPr>
        <w:numPr>
          <w:ilvl w:val="0"/>
          <w:numId w:val="41"/>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59B34BFD" w14:textId="77777777" w:rsidR="00A664A6" w:rsidRPr="00767C94" w:rsidRDefault="00A664A6" w:rsidP="009C7D4D">
      <w:pPr>
        <w:numPr>
          <w:ilvl w:val="0"/>
          <w:numId w:val="41"/>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lastRenderedPageBreak/>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Pr>
          <w:rFonts w:ascii="Myriad Pro" w:hAnsi="Myriad Pro" w:cs="Myriad Pro"/>
          <w:sz w:val="26"/>
          <w:szCs w:val="26"/>
        </w:rPr>
        <w:t>.</w:t>
      </w:r>
    </w:p>
    <w:p w14:paraId="4E76FEB4" w14:textId="1950DFD9" w:rsidR="00A664A6" w:rsidRPr="00340805" w:rsidRDefault="00A664A6" w:rsidP="009C7D4D">
      <w:pPr>
        <w:pStyle w:val="a4"/>
        <w:numPr>
          <w:ilvl w:val="0"/>
          <w:numId w:val="43"/>
        </w:numPr>
        <w:autoSpaceDE w:val="0"/>
        <w:autoSpaceDN w:val="0"/>
        <w:adjustRightInd w:val="0"/>
        <w:spacing w:line="360" w:lineRule="auto"/>
        <w:ind w:left="567" w:hanging="501"/>
        <w:jc w:val="both"/>
        <w:rPr>
          <w:rFonts w:ascii="Myriad Pro" w:eastAsia="Times New Roman" w:hAnsi="Myriad Pro" w:cs="Myriad Pro"/>
          <w:i/>
          <w:iCs/>
          <w:sz w:val="26"/>
          <w:szCs w:val="26"/>
          <w:u w:val="single"/>
        </w:rPr>
      </w:pPr>
      <w:r w:rsidRPr="00340805">
        <w:rPr>
          <w:rFonts w:ascii="Arial" w:eastAsia="Times New Roman" w:hAnsi="Arial" w:cs="Arial"/>
          <w:i/>
          <w:iCs/>
          <w:sz w:val="26"/>
          <w:szCs w:val="26"/>
          <w:u w:val="single"/>
        </w:rPr>
        <w:t> </w:t>
      </w:r>
      <w:r w:rsidRPr="00340805">
        <w:rPr>
          <w:rFonts w:ascii="Myriad Pro" w:eastAsia="Times New Roman" w:hAnsi="Myriad Pro" w:cs="Myriad Pro"/>
          <w:i/>
          <w:iCs/>
          <w:sz w:val="26"/>
          <w:szCs w:val="26"/>
          <w:u w:val="single"/>
        </w:rPr>
        <w:t>документы, подтверждающие полную стоимость мероприятий инвестиционной программы, такие как: </w:t>
      </w:r>
    </w:p>
    <w:p w14:paraId="46161868" w14:textId="77777777" w:rsidR="00A664A6" w:rsidRDefault="00A664A6" w:rsidP="009C7D4D">
      <w:pPr>
        <w:numPr>
          <w:ilvl w:val="0"/>
          <w:numId w:val="42"/>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Pr>
          <w:rFonts w:ascii="Myriad Pro" w:hAnsi="Myriad Pro" w:cs="Myriad Pro"/>
          <w:sz w:val="26"/>
          <w:szCs w:val="26"/>
        </w:rPr>
        <w:t>;</w:t>
      </w:r>
    </w:p>
    <w:p w14:paraId="58B31F87" w14:textId="77777777" w:rsidR="00A664A6" w:rsidRPr="00D637A1" w:rsidRDefault="00A664A6" w:rsidP="00673BE6">
      <w:pPr>
        <w:numPr>
          <w:ilvl w:val="0"/>
          <w:numId w:val="42"/>
        </w:numPr>
        <w:tabs>
          <w:tab w:val="clear" w:pos="720"/>
          <w:tab w:val="num" w:pos="1134"/>
        </w:tabs>
        <w:autoSpaceDE w:val="0"/>
        <w:autoSpaceDN w:val="0"/>
        <w:adjustRightInd w:val="0"/>
        <w:spacing w:line="360" w:lineRule="auto"/>
        <w:ind w:left="1134" w:hanging="283"/>
        <w:jc w:val="both"/>
        <w:rPr>
          <w:rFonts w:ascii="Myriad Pro" w:hAnsi="Myriad Pro" w:cs="Myriad Pro"/>
          <w:sz w:val="26"/>
          <w:szCs w:val="26"/>
        </w:rPr>
      </w:pPr>
      <w:r w:rsidRPr="00D637A1">
        <w:rPr>
          <w:rFonts w:ascii="Myriad Pro" w:hAnsi="Myriad Pro" w:cs="Myriad Pro"/>
          <w:sz w:val="26"/>
          <w:szCs w:val="26"/>
        </w:rPr>
        <w:t>для мероприятий,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sectPr w:rsidR="00A664A6" w:rsidRPr="00D637A1"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77E61" w14:textId="77777777" w:rsidR="007B5BEB" w:rsidRDefault="007B5BEB" w:rsidP="001335E3">
      <w:r>
        <w:separator/>
      </w:r>
    </w:p>
  </w:endnote>
  <w:endnote w:type="continuationSeparator" w:id="0">
    <w:p w14:paraId="7C5B9C25" w14:textId="77777777" w:rsidR="007B5BEB" w:rsidRDefault="007B5BEB"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051760"/>
      <w:docPartObj>
        <w:docPartGallery w:val="Page Numbers (Bottom of Page)"/>
        <w:docPartUnique/>
      </w:docPartObj>
    </w:sdtPr>
    <w:sdtEndPr>
      <w:rPr>
        <w:rFonts w:ascii="Furore" w:hAnsi="Furore"/>
        <w:color w:val="4F6228" w:themeColor="accent3" w:themeShade="80"/>
      </w:rPr>
    </w:sdtEndPr>
    <w:sdtContent>
      <w:p w14:paraId="64EC72E7" w14:textId="77777777" w:rsidR="00A664A6" w:rsidRPr="00CE76BB" w:rsidRDefault="00A664A6">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975A72">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5E0100C7" w14:textId="77777777" w:rsidR="00A664A6" w:rsidRPr="00CE76BB" w:rsidRDefault="00A664A6">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3B3DF6D8" w14:textId="77777777" w:rsidR="00A664A6" w:rsidRPr="00CE76BB" w:rsidRDefault="00A664A6" w:rsidP="009755B0">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975A72">
          <w:rPr>
            <w:rFonts w:ascii="Furore" w:hAnsi="Furore"/>
            <w:noProof/>
            <w:color w:val="4F6228" w:themeColor="accent3" w:themeShade="80"/>
          </w:rPr>
          <w:t>34</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7EAF7422" w14:textId="77777777" w:rsidR="00A664A6" w:rsidRPr="00CE76BB" w:rsidRDefault="00A664A6"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2C07367C" w14:textId="77777777" w:rsidR="00A664A6" w:rsidRDefault="00A664A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C0669" w14:textId="77777777" w:rsidR="007B5BEB" w:rsidRDefault="007B5BEB" w:rsidP="001335E3">
      <w:r>
        <w:separator/>
      </w:r>
    </w:p>
  </w:footnote>
  <w:footnote w:type="continuationSeparator" w:id="0">
    <w:p w14:paraId="5DFAAF78" w14:textId="77777777" w:rsidR="007B5BEB" w:rsidRDefault="007B5BEB"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5991C" w14:textId="77777777" w:rsidR="00A664A6" w:rsidRPr="0084482D" w:rsidRDefault="00A664A6"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F46ED" w14:textId="77777777" w:rsidR="00A664A6" w:rsidRPr="00717083" w:rsidRDefault="00A664A6"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457E03"/>
    <w:multiLevelType w:val="hybridMultilevel"/>
    <w:tmpl w:val="1B1C50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E8414A6"/>
    <w:multiLevelType w:val="hybridMultilevel"/>
    <w:tmpl w:val="1304E98A"/>
    <w:lvl w:ilvl="0" w:tplc="0419000B">
      <w:start w:val="1"/>
      <w:numFmt w:val="bullet"/>
      <w:lvlText w:val=""/>
      <w:lvlJc w:val="left"/>
      <w:pPr>
        <w:ind w:left="489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39021E"/>
    <w:multiLevelType w:val="hybridMultilevel"/>
    <w:tmpl w:val="AAD079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C1A48C9"/>
    <w:multiLevelType w:val="multilevel"/>
    <w:tmpl w:val="092A1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9549D"/>
    <w:multiLevelType w:val="hybridMultilevel"/>
    <w:tmpl w:val="9378FC64"/>
    <w:lvl w:ilvl="0" w:tplc="0419000B">
      <w:start w:val="1"/>
      <w:numFmt w:val="bullet"/>
      <w:lvlText w:val=""/>
      <w:lvlJc w:val="left"/>
      <w:pPr>
        <w:ind w:left="1920" w:hanging="360"/>
      </w:pPr>
      <w:rPr>
        <w:rFonts w:ascii="Wingdings" w:hAnsi="Wingdings"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9" w15:restartNumberingAfterBreak="0">
    <w:nsid w:val="20272D4B"/>
    <w:multiLevelType w:val="hybridMultilevel"/>
    <w:tmpl w:val="8F9860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A52752"/>
    <w:multiLevelType w:val="hybridMultilevel"/>
    <w:tmpl w:val="66DEE41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E1C62"/>
    <w:multiLevelType w:val="hybridMultilevel"/>
    <w:tmpl w:val="40067D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C9F7D66"/>
    <w:multiLevelType w:val="multilevel"/>
    <w:tmpl w:val="EB5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A64CE0"/>
    <w:multiLevelType w:val="hybridMultilevel"/>
    <w:tmpl w:val="C07E33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0" w15:restartNumberingAfterBreak="0">
    <w:nsid w:val="474278E0"/>
    <w:multiLevelType w:val="multilevel"/>
    <w:tmpl w:val="D4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E56EF0"/>
    <w:multiLevelType w:val="multilevel"/>
    <w:tmpl w:val="788E64BA"/>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2"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AE70C8"/>
    <w:multiLevelType w:val="hybridMultilevel"/>
    <w:tmpl w:val="073E408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BE1213"/>
    <w:multiLevelType w:val="hybridMultilevel"/>
    <w:tmpl w:val="2C6C8C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D2A6174"/>
    <w:multiLevelType w:val="multilevel"/>
    <w:tmpl w:val="E2187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13E55B4"/>
    <w:multiLevelType w:val="hybridMultilevel"/>
    <w:tmpl w:val="500425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6C0E05"/>
    <w:multiLevelType w:val="multilevel"/>
    <w:tmpl w:val="FB1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271A0D"/>
    <w:multiLevelType w:val="hybridMultilevel"/>
    <w:tmpl w:val="48F446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517096"/>
    <w:multiLevelType w:val="hybridMultilevel"/>
    <w:tmpl w:val="F7BA23A0"/>
    <w:lvl w:ilvl="0" w:tplc="04190001">
      <w:start w:val="1"/>
      <w:numFmt w:val="bullet"/>
      <w:lvlText w:val=""/>
      <w:lvlJc w:val="left"/>
      <w:pPr>
        <w:ind w:left="489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6527D9D"/>
    <w:multiLevelType w:val="hybridMultilevel"/>
    <w:tmpl w:val="67988B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6D3531A"/>
    <w:multiLevelType w:val="multilevel"/>
    <w:tmpl w:val="B442E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2" w15:restartNumberingAfterBreak="0">
    <w:nsid w:val="7A210ED5"/>
    <w:multiLevelType w:val="hybridMultilevel"/>
    <w:tmpl w:val="6B422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92564F"/>
    <w:multiLevelType w:val="multilevel"/>
    <w:tmpl w:val="C0B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0"/>
  </w:num>
  <w:num w:numId="3">
    <w:abstractNumId w:val="0"/>
  </w:num>
  <w:num w:numId="4">
    <w:abstractNumId w:val="6"/>
  </w:num>
  <w:num w:numId="5">
    <w:abstractNumId w:val="41"/>
  </w:num>
  <w:num w:numId="6">
    <w:abstractNumId w:val="19"/>
  </w:num>
  <w:num w:numId="7">
    <w:abstractNumId w:val="21"/>
  </w:num>
  <w:num w:numId="8">
    <w:abstractNumId w:val="16"/>
  </w:num>
  <w:num w:numId="9">
    <w:abstractNumId w:val="1"/>
  </w:num>
  <w:num w:numId="10">
    <w:abstractNumId w:val="18"/>
  </w:num>
  <w:num w:numId="11">
    <w:abstractNumId w:val="42"/>
  </w:num>
  <w:num w:numId="12">
    <w:abstractNumId w:val="4"/>
  </w:num>
  <w:num w:numId="13">
    <w:abstractNumId w:val="39"/>
  </w:num>
  <w:num w:numId="14">
    <w:abstractNumId w:val="34"/>
  </w:num>
  <w:num w:numId="15">
    <w:abstractNumId w:val="9"/>
  </w:num>
  <w:num w:numId="16">
    <w:abstractNumId w:val="22"/>
  </w:num>
  <w:num w:numId="17">
    <w:abstractNumId w:val="3"/>
  </w:num>
  <w:num w:numId="18">
    <w:abstractNumId w:val="38"/>
  </w:num>
  <w:num w:numId="19">
    <w:abstractNumId w:val="27"/>
  </w:num>
  <w:num w:numId="20">
    <w:abstractNumId w:val="31"/>
  </w:num>
  <w:num w:numId="21">
    <w:abstractNumId w:val="23"/>
  </w:num>
  <w:num w:numId="22">
    <w:abstractNumId w:val="36"/>
  </w:num>
  <w:num w:numId="23">
    <w:abstractNumId w:val="8"/>
  </w:num>
  <w:num w:numId="24">
    <w:abstractNumId w:val="37"/>
  </w:num>
  <w:num w:numId="25">
    <w:abstractNumId w:val="26"/>
  </w:num>
  <w:num w:numId="26">
    <w:abstractNumId w:val="12"/>
  </w:num>
  <w:num w:numId="27">
    <w:abstractNumId w:val="2"/>
  </w:num>
  <w:num w:numId="28">
    <w:abstractNumId w:val="5"/>
  </w:num>
  <w:num w:numId="29">
    <w:abstractNumId w:val="11"/>
  </w:num>
  <w:num w:numId="30">
    <w:abstractNumId w:val="15"/>
  </w:num>
  <w:num w:numId="31">
    <w:abstractNumId w:val="24"/>
  </w:num>
  <w:num w:numId="32">
    <w:abstractNumId w:val="44"/>
  </w:num>
  <w:num w:numId="33">
    <w:abstractNumId w:val="20"/>
  </w:num>
  <w:num w:numId="34">
    <w:abstractNumId w:val="40"/>
  </w:num>
  <w:num w:numId="35">
    <w:abstractNumId w:val="33"/>
  </w:num>
  <w:num w:numId="36">
    <w:abstractNumId w:val="7"/>
  </w:num>
  <w:num w:numId="37">
    <w:abstractNumId w:val="13"/>
  </w:num>
  <w:num w:numId="38">
    <w:abstractNumId w:val="28"/>
  </w:num>
  <w:num w:numId="39">
    <w:abstractNumId w:val="35"/>
  </w:num>
  <w:num w:numId="40">
    <w:abstractNumId w:val="32"/>
  </w:num>
  <w:num w:numId="41">
    <w:abstractNumId w:val="43"/>
  </w:num>
  <w:num w:numId="42">
    <w:abstractNumId w:val="17"/>
  </w:num>
  <w:num w:numId="43">
    <w:abstractNumId w:val="25"/>
  </w:num>
  <w:num w:numId="44">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942"/>
    <w:rsid w:val="00023DB1"/>
    <w:rsid w:val="00024E98"/>
    <w:rsid w:val="00024FF7"/>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6CF6"/>
    <w:rsid w:val="00067394"/>
    <w:rsid w:val="000703AE"/>
    <w:rsid w:val="000709C4"/>
    <w:rsid w:val="000710FB"/>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47A7"/>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877"/>
    <w:rsid w:val="000E3DDA"/>
    <w:rsid w:val="000E4157"/>
    <w:rsid w:val="000E4D3A"/>
    <w:rsid w:val="000E5EBD"/>
    <w:rsid w:val="000E6DC9"/>
    <w:rsid w:val="000E7378"/>
    <w:rsid w:val="000E7AF8"/>
    <w:rsid w:val="000F0661"/>
    <w:rsid w:val="000F0765"/>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C27"/>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2B6"/>
    <w:rsid w:val="00132313"/>
    <w:rsid w:val="0013270F"/>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3C"/>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8D3"/>
    <w:rsid w:val="00164915"/>
    <w:rsid w:val="00164D7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5CE"/>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102"/>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6E01"/>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694"/>
    <w:rsid w:val="001E394F"/>
    <w:rsid w:val="001E41C8"/>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52"/>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5E"/>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2A8"/>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E2E"/>
    <w:rsid w:val="002770E5"/>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8EC"/>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39F"/>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834"/>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07D7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6BC"/>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3FEA"/>
    <w:rsid w:val="003442B5"/>
    <w:rsid w:val="00345A01"/>
    <w:rsid w:val="003465C7"/>
    <w:rsid w:val="00346CDB"/>
    <w:rsid w:val="00346D3C"/>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958"/>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1C6"/>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6E12"/>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430"/>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3D5"/>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C3F"/>
    <w:rsid w:val="003E0CA0"/>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4954"/>
    <w:rsid w:val="00405373"/>
    <w:rsid w:val="0040539B"/>
    <w:rsid w:val="00405756"/>
    <w:rsid w:val="00405766"/>
    <w:rsid w:val="00405C7E"/>
    <w:rsid w:val="0040662D"/>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6E86"/>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0DDA"/>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8CB"/>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F2D"/>
    <w:rsid w:val="004D634D"/>
    <w:rsid w:val="004D6BDF"/>
    <w:rsid w:val="004D724C"/>
    <w:rsid w:val="004D752E"/>
    <w:rsid w:val="004D7648"/>
    <w:rsid w:val="004D7D17"/>
    <w:rsid w:val="004D7F5B"/>
    <w:rsid w:val="004E0492"/>
    <w:rsid w:val="004E111A"/>
    <w:rsid w:val="004E2CCD"/>
    <w:rsid w:val="004E2D96"/>
    <w:rsid w:val="004E3021"/>
    <w:rsid w:val="004E35A3"/>
    <w:rsid w:val="004E4733"/>
    <w:rsid w:val="004E49E7"/>
    <w:rsid w:val="004E54DA"/>
    <w:rsid w:val="004E577E"/>
    <w:rsid w:val="004E59DD"/>
    <w:rsid w:val="004E65D5"/>
    <w:rsid w:val="004E6A11"/>
    <w:rsid w:val="004E7742"/>
    <w:rsid w:val="004E7C99"/>
    <w:rsid w:val="004E7F56"/>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01B"/>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317"/>
    <w:rsid w:val="005125E2"/>
    <w:rsid w:val="00513D04"/>
    <w:rsid w:val="00513F1A"/>
    <w:rsid w:val="00514BB2"/>
    <w:rsid w:val="0051518A"/>
    <w:rsid w:val="0051529E"/>
    <w:rsid w:val="0051538D"/>
    <w:rsid w:val="00515B42"/>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44A"/>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861"/>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50C"/>
    <w:rsid w:val="00542800"/>
    <w:rsid w:val="00543B14"/>
    <w:rsid w:val="00544802"/>
    <w:rsid w:val="00544BC5"/>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1E"/>
    <w:rsid w:val="005E7A7F"/>
    <w:rsid w:val="005F0334"/>
    <w:rsid w:val="005F0C3A"/>
    <w:rsid w:val="005F13DA"/>
    <w:rsid w:val="005F1A76"/>
    <w:rsid w:val="005F1D6A"/>
    <w:rsid w:val="005F2633"/>
    <w:rsid w:val="005F2D51"/>
    <w:rsid w:val="005F340A"/>
    <w:rsid w:val="005F344E"/>
    <w:rsid w:val="005F37BD"/>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0B80"/>
    <w:rsid w:val="00621EF9"/>
    <w:rsid w:val="00622072"/>
    <w:rsid w:val="00622A5F"/>
    <w:rsid w:val="0062318C"/>
    <w:rsid w:val="00623F20"/>
    <w:rsid w:val="00624EDA"/>
    <w:rsid w:val="00625340"/>
    <w:rsid w:val="00625C33"/>
    <w:rsid w:val="0062620D"/>
    <w:rsid w:val="006262E1"/>
    <w:rsid w:val="00626597"/>
    <w:rsid w:val="00627BAE"/>
    <w:rsid w:val="00630254"/>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BE6"/>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36F0"/>
    <w:rsid w:val="006A490E"/>
    <w:rsid w:val="006A4C9F"/>
    <w:rsid w:val="006A4F96"/>
    <w:rsid w:val="006A5326"/>
    <w:rsid w:val="006A53C9"/>
    <w:rsid w:val="006A551B"/>
    <w:rsid w:val="006A61BC"/>
    <w:rsid w:val="006A6578"/>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09F5"/>
    <w:rsid w:val="006C175F"/>
    <w:rsid w:val="006C1CB0"/>
    <w:rsid w:val="006C26E6"/>
    <w:rsid w:val="006C275A"/>
    <w:rsid w:val="006C293E"/>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555"/>
    <w:rsid w:val="006D4878"/>
    <w:rsid w:val="006D4E48"/>
    <w:rsid w:val="006D4E95"/>
    <w:rsid w:val="006D55B1"/>
    <w:rsid w:val="006D5EC5"/>
    <w:rsid w:val="006D6215"/>
    <w:rsid w:val="006D68B2"/>
    <w:rsid w:val="006D70A3"/>
    <w:rsid w:val="006D7F69"/>
    <w:rsid w:val="006E0004"/>
    <w:rsid w:val="006E030A"/>
    <w:rsid w:val="006E0D40"/>
    <w:rsid w:val="006E153C"/>
    <w:rsid w:val="006E2321"/>
    <w:rsid w:val="006E301C"/>
    <w:rsid w:val="006E316E"/>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6C1"/>
    <w:rsid w:val="00703C89"/>
    <w:rsid w:val="00703E37"/>
    <w:rsid w:val="00704070"/>
    <w:rsid w:val="007040B8"/>
    <w:rsid w:val="00705604"/>
    <w:rsid w:val="007059CB"/>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6822"/>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A7D0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5BEB"/>
    <w:rsid w:val="007B632D"/>
    <w:rsid w:val="007B747B"/>
    <w:rsid w:val="007B76D1"/>
    <w:rsid w:val="007C05D7"/>
    <w:rsid w:val="007C116F"/>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6DB8"/>
    <w:rsid w:val="007E7490"/>
    <w:rsid w:val="007F01B1"/>
    <w:rsid w:val="007F03B5"/>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013"/>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1928"/>
    <w:rsid w:val="00862224"/>
    <w:rsid w:val="00862565"/>
    <w:rsid w:val="0086269D"/>
    <w:rsid w:val="00863139"/>
    <w:rsid w:val="00863E00"/>
    <w:rsid w:val="0086459C"/>
    <w:rsid w:val="00864AA2"/>
    <w:rsid w:val="008658FC"/>
    <w:rsid w:val="00865CA4"/>
    <w:rsid w:val="00865D6F"/>
    <w:rsid w:val="00866092"/>
    <w:rsid w:val="0086614E"/>
    <w:rsid w:val="00867035"/>
    <w:rsid w:val="008671A7"/>
    <w:rsid w:val="008671C8"/>
    <w:rsid w:val="00867239"/>
    <w:rsid w:val="0086737C"/>
    <w:rsid w:val="00867417"/>
    <w:rsid w:val="0086799B"/>
    <w:rsid w:val="0087017F"/>
    <w:rsid w:val="00870572"/>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291"/>
    <w:rsid w:val="0089438D"/>
    <w:rsid w:val="00895164"/>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8D9"/>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0E6"/>
    <w:rsid w:val="008B76C3"/>
    <w:rsid w:val="008B78FF"/>
    <w:rsid w:val="008B7D12"/>
    <w:rsid w:val="008B7F0A"/>
    <w:rsid w:val="008C00E1"/>
    <w:rsid w:val="008C040A"/>
    <w:rsid w:val="008C068E"/>
    <w:rsid w:val="008C1315"/>
    <w:rsid w:val="008C131A"/>
    <w:rsid w:val="008C1669"/>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2B08"/>
    <w:rsid w:val="008D30E2"/>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6B5F"/>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40D3"/>
    <w:rsid w:val="00944D14"/>
    <w:rsid w:val="009451B6"/>
    <w:rsid w:val="0094555D"/>
    <w:rsid w:val="0094580F"/>
    <w:rsid w:val="00945B04"/>
    <w:rsid w:val="00945B4B"/>
    <w:rsid w:val="009466FE"/>
    <w:rsid w:val="00946A94"/>
    <w:rsid w:val="00946B04"/>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5B0"/>
    <w:rsid w:val="00975A72"/>
    <w:rsid w:val="00975BA7"/>
    <w:rsid w:val="00975E21"/>
    <w:rsid w:val="009760BD"/>
    <w:rsid w:val="0097672C"/>
    <w:rsid w:val="00976908"/>
    <w:rsid w:val="009805A7"/>
    <w:rsid w:val="00980837"/>
    <w:rsid w:val="00980845"/>
    <w:rsid w:val="00980DF0"/>
    <w:rsid w:val="009814D6"/>
    <w:rsid w:val="0098214E"/>
    <w:rsid w:val="0098216F"/>
    <w:rsid w:val="0098278B"/>
    <w:rsid w:val="00982AB4"/>
    <w:rsid w:val="00982CDE"/>
    <w:rsid w:val="00982D48"/>
    <w:rsid w:val="00983208"/>
    <w:rsid w:val="00983507"/>
    <w:rsid w:val="00983742"/>
    <w:rsid w:val="00983CF3"/>
    <w:rsid w:val="00984641"/>
    <w:rsid w:val="0098488A"/>
    <w:rsid w:val="009851C2"/>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0AB"/>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538"/>
    <w:rsid w:val="009C762E"/>
    <w:rsid w:val="009C764A"/>
    <w:rsid w:val="009C7D4D"/>
    <w:rsid w:val="009D071A"/>
    <w:rsid w:val="009D072B"/>
    <w:rsid w:val="009D11E4"/>
    <w:rsid w:val="009D1869"/>
    <w:rsid w:val="009D1954"/>
    <w:rsid w:val="009D1CC9"/>
    <w:rsid w:val="009D21F3"/>
    <w:rsid w:val="009D34C7"/>
    <w:rsid w:val="009D365B"/>
    <w:rsid w:val="009D38F7"/>
    <w:rsid w:val="009D3EFE"/>
    <w:rsid w:val="009D4192"/>
    <w:rsid w:val="009D4C87"/>
    <w:rsid w:val="009D5047"/>
    <w:rsid w:val="009D52C2"/>
    <w:rsid w:val="009D5328"/>
    <w:rsid w:val="009D58DA"/>
    <w:rsid w:val="009D647C"/>
    <w:rsid w:val="009D67D5"/>
    <w:rsid w:val="009D6F4F"/>
    <w:rsid w:val="009D7C93"/>
    <w:rsid w:val="009E05D3"/>
    <w:rsid w:val="009E08A1"/>
    <w:rsid w:val="009E0939"/>
    <w:rsid w:val="009E0BDA"/>
    <w:rsid w:val="009E120A"/>
    <w:rsid w:val="009E1466"/>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9F7C6D"/>
    <w:rsid w:val="00A01971"/>
    <w:rsid w:val="00A0272A"/>
    <w:rsid w:val="00A02834"/>
    <w:rsid w:val="00A02F58"/>
    <w:rsid w:val="00A042B1"/>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17F46"/>
    <w:rsid w:val="00A201F5"/>
    <w:rsid w:val="00A212B6"/>
    <w:rsid w:val="00A2153F"/>
    <w:rsid w:val="00A21554"/>
    <w:rsid w:val="00A216B5"/>
    <w:rsid w:val="00A219AF"/>
    <w:rsid w:val="00A223EE"/>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5F4"/>
    <w:rsid w:val="00A4278E"/>
    <w:rsid w:val="00A42D65"/>
    <w:rsid w:val="00A43204"/>
    <w:rsid w:val="00A43386"/>
    <w:rsid w:val="00A43B71"/>
    <w:rsid w:val="00A440FB"/>
    <w:rsid w:val="00A44C53"/>
    <w:rsid w:val="00A44D11"/>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4A6"/>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4FC7"/>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1545"/>
    <w:rsid w:val="00AA154D"/>
    <w:rsid w:val="00AA1E0A"/>
    <w:rsid w:val="00AA22B4"/>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C76"/>
    <w:rsid w:val="00B07675"/>
    <w:rsid w:val="00B07690"/>
    <w:rsid w:val="00B10660"/>
    <w:rsid w:val="00B112CE"/>
    <w:rsid w:val="00B119FB"/>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07"/>
    <w:rsid w:val="00B75D70"/>
    <w:rsid w:val="00B762DF"/>
    <w:rsid w:val="00B7649A"/>
    <w:rsid w:val="00B7727C"/>
    <w:rsid w:val="00B773C6"/>
    <w:rsid w:val="00B77A79"/>
    <w:rsid w:val="00B800EC"/>
    <w:rsid w:val="00B80342"/>
    <w:rsid w:val="00B80880"/>
    <w:rsid w:val="00B80DBA"/>
    <w:rsid w:val="00B819E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9E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434"/>
    <w:rsid w:val="00BE3C79"/>
    <w:rsid w:val="00BE402B"/>
    <w:rsid w:val="00BE4393"/>
    <w:rsid w:val="00BE5B98"/>
    <w:rsid w:val="00BE5BD9"/>
    <w:rsid w:val="00BE5EC2"/>
    <w:rsid w:val="00BE6AC9"/>
    <w:rsid w:val="00BE706B"/>
    <w:rsid w:val="00BE7507"/>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95"/>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60B"/>
    <w:rsid w:val="00C91ACB"/>
    <w:rsid w:val="00C91D41"/>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0F9"/>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18F"/>
    <w:rsid w:val="00CF11AD"/>
    <w:rsid w:val="00CF1799"/>
    <w:rsid w:val="00CF1F9E"/>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05"/>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7F3"/>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96D"/>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C31"/>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B40"/>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2FE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4EFF"/>
    <w:rsid w:val="00E26818"/>
    <w:rsid w:val="00E2708D"/>
    <w:rsid w:val="00E273FB"/>
    <w:rsid w:val="00E3121D"/>
    <w:rsid w:val="00E3125C"/>
    <w:rsid w:val="00E31A3C"/>
    <w:rsid w:val="00E32317"/>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9AD"/>
    <w:rsid w:val="00E433D7"/>
    <w:rsid w:val="00E43BB1"/>
    <w:rsid w:val="00E43F5A"/>
    <w:rsid w:val="00E444F2"/>
    <w:rsid w:val="00E450A4"/>
    <w:rsid w:val="00E46482"/>
    <w:rsid w:val="00E467C3"/>
    <w:rsid w:val="00E46F83"/>
    <w:rsid w:val="00E47189"/>
    <w:rsid w:val="00E47AF4"/>
    <w:rsid w:val="00E47F09"/>
    <w:rsid w:val="00E50C42"/>
    <w:rsid w:val="00E50CFC"/>
    <w:rsid w:val="00E50E9C"/>
    <w:rsid w:val="00E51633"/>
    <w:rsid w:val="00E52874"/>
    <w:rsid w:val="00E530CC"/>
    <w:rsid w:val="00E533AD"/>
    <w:rsid w:val="00E53719"/>
    <w:rsid w:val="00E53D18"/>
    <w:rsid w:val="00E54F11"/>
    <w:rsid w:val="00E5573E"/>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6A9"/>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55F"/>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479E"/>
    <w:rsid w:val="00F355E8"/>
    <w:rsid w:val="00F356EE"/>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67E25"/>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2AC"/>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0BD5"/>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66DA"/>
    <w:rsid w:val="00FA704C"/>
    <w:rsid w:val="00FA74BE"/>
    <w:rsid w:val="00FA7650"/>
    <w:rsid w:val="00FA7FBF"/>
    <w:rsid w:val="00FB03F1"/>
    <w:rsid w:val="00FB1625"/>
    <w:rsid w:val="00FB16D1"/>
    <w:rsid w:val="00FB2723"/>
    <w:rsid w:val="00FB27E9"/>
    <w:rsid w:val="00FB2957"/>
    <w:rsid w:val="00FB2B41"/>
    <w:rsid w:val="00FB335D"/>
    <w:rsid w:val="00FB4116"/>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0F1"/>
    <w:rsid w:val="00FE76A0"/>
    <w:rsid w:val="00FE76B1"/>
    <w:rsid w:val="00FE7D59"/>
    <w:rsid w:val="00FF02C1"/>
    <w:rsid w:val="00FF08D9"/>
    <w:rsid w:val="00FF1223"/>
    <w:rsid w:val="00FF1FF2"/>
    <w:rsid w:val="00FF2889"/>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4925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0"/>
    <w:link w:val="29"/>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2f2">
    <w:name w:val="Неразрешенное упоминание2"/>
    <w:basedOn w:val="a1"/>
    <w:uiPriority w:val="99"/>
    <w:semiHidden/>
    <w:unhideWhenUsed/>
    <w:rsid w:val="00066CF6"/>
    <w:rPr>
      <w:color w:val="605E5C"/>
      <w:shd w:val="clear" w:color="auto" w:fill="E1DFDD"/>
    </w:rPr>
  </w:style>
  <w:style w:type="paragraph" w:customStyle="1" w:styleId="a">
    <w:name w:val="СписСБ"/>
    <w:basedOn w:val="a4"/>
    <w:link w:val="afffb"/>
    <w:qFormat/>
    <w:rsid w:val="00A664A6"/>
    <w:pPr>
      <w:numPr>
        <w:numId w:val="28"/>
      </w:numPr>
      <w:spacing w:line="360" w:lineRule="auto"/>
      <w:ind w:left="1281" w:hanging="357"/>
      <w:jc w:val="both"/>
    </w:pPr>
    <w:rPr>
      <w:rFonts w:ascii="Myriad Pro" w:hAnsi="Myriad Pro"/>
      <w:color w:val="0D0D0D" w:themeColor="text1" w:themeTint="F2"/>
      <w:sz w:val="26"/>
      <w:szCs w:val="26"/>
    </w:rPr>
  </w:style>
  <w:style w:type="character" w:customStyle="1" w:styleId="afffb">
    <w:name w:val="СписСБ Знак"/>
    <w:basedOn w:val="a1"/>
    <w:link w:val="a"/>
    <w:rsid w:val="00A664A6"/>
    <w:rPr>
      <w:rFonts w:ascii="Myriad Pro" w:eastAsia="Calibri" w:hAnsi="Myriad Pro" w:cs="Times New Roman"/>
      <w:color w:val="0D0D0D" w:themeColor="text1" w:themeTint="F2"/>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6EF81-7180-4589-B081-7A838D59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6719</Words>
  <Characters>38304</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2020-06-09T12:54:00Z</dcterms:created>
  <dcterms:modified xsi:type="dcterms:W3CDTF">2020-06-11T11:46:00Z</dcterms:modified>
</cp:coreProperties>
</file>