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589932" w:displacedByCustomXml="next"/>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EndPr/>
          <w:sdtContent>
            <w:p w14:paraId="365826FC" w14:textId="77777777" w:rsidR="00E65635" w:rsidRPr="0050054B" w:rsidRDefault="00146240"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138E06E3" wp14:editId="4AAAE2DE">
                        <wp:simplePos x="0" y="0"/>
                        <wp:positionH relativeFrom="page">
                          <wp:posOffset>4547235</wp:posOffset>
                        </wp:positionH>
                        <wp:positionV relativeFrom="page">
                          <wp:posOffset>0</wp:posOffset>
                        </wp:positionV>
                        <wp:extent cx="302260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260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42592918" w14:textId="77777777" w:rsidR="00F97749" w:rsidRDefault="00F97749"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65506378" w14:textId="77777777" w:rsidR="00F97749" w:rsidRPr="00DC2CC1" w:rsidRDefault="00F97749" w:rsidP="00E65635">
                                      <w:pPr>
                                        <w:pStyle w:val="af4"/>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4F849D8F" w14:textId="77777777" w:rsidR="00F97749" w:rsidRDefault="00F97749" w:rsidP="00E65635">
                                      <w:pPr>
                                        <w:pStyle w:val="af4"/>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38E06E3" id="Группа 32" o:spid="_x0000_s1026" style="position:absolute;margin-left:358.05pt;margin-top:0;width:238pt;height:841.9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42592918" w14:textId="77777777" w:rsidR="00F97749" w:rsidRDefault="00F97749"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65506378" w14:textId="77777777" w:rsidR="00F97749" w:rsidRPr="00DC2CC1" w:rsidRDefault="00F97749" w:rsidP="00E65635">
                                <w:pPr>
                                  <w:pStyle w:val="af4"/>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4F849D8F" w14:textId="77777777" w:rsidR="00F97749" w:rsidRDefault="00F97749" w:rsidP="00E65635">
                                <w:pPr>
                                  <w:pStyle w:val="af4"/>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18CE4587" wp14:editId="3C4E0E94">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EDC5488" w14:textId="77777777" w:rsidR="00E65635" w:rsidRPr="000561AB" w:rsidRDefault="000A06C8" w:rsidP="00E65635">
              <w:pPr>
                <w:rPr>
                  <w:rFonts w:ascii="Myriad Pro" w:hAnsi="Myriad Pro"/>
                  <w:i/>
                  <w:color w:val="4F6228" w:themeColor="accent3" w:themeShade="80"/>
                </w:rPr>
              </w:pPr>
            </w:p>
          </w:sdtContent>
        </w:sdt>
        <w:p w14:paraId="15A3D98C" w14:textId="77777777" w:rsidR="00E65635" w:rsidRDefault="00E23BA4" w:rsidP="00E65635">
          <w:pPr>
            <w:spacing w:after="160" w:line="259" w:lineRule="auto"/>
            <w:rPr>
              <w:rFonts w:ascii="Myriad Pro" w:hAnsi="Myriad Pro"/>
              <w:sz w:val="26"/>
              <w:szCs w:val="26"/>
            </w:rPr>
          </w:pPr>
          <w:r>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199228FF" wp14:editId="173B8153">
                    <wp:simplePos x="0" y="0"/>
                    <wp:positionH relativeFrom="page">
                      <wp:align>left</wp:align>
                    </wp:positionH>
                    <wp:positionV relativeFrom="page">
                      <wp:posOffset>2705100</wp:posOffset>
                    </wp:positionV>
                    <wp:extent cx="6817659" cy="4377690"/>
                    <wp:effectExtent l="0" t="0" r="2540" b="3810"/>
                    <wp:wrapNone/>
                    <wp:docPr id="1"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7659" cy="4377690"/>
                            </a:xfrm>
                            <a:prstGeom prst="rect">
                              <a:avLst/>
                            </a:prstGeom>
                            <a:solidFill>
                              <a:schemeClr val="bg2">
                                <a:lumMod val="75000"/>
                                <a:lumOff val="0"/>
                              </a:schemeClr>
                            </a:solidFill>
                            <a:ln>
                              <a:noFill/>
                            </a:ln>
                            <a:extLst>
                              <a:ext uri="{91240B29-F687-4F45-9708-019B960494DF}">
                                <a14:hiddenLine xmlns:a14="http://schemas.microsoft.com/office/drawing/2010/main" w="19050">
                                  <a:solidFill>
                                    <a:schemeClr val="tx1">
                                      <a:lumMod val="100000"/>
                                      <a:lumOff val="0"/>
                                    </a:schemeClr>
                                  </a:solidFill>
                                  <a:miter lim="800000"/>
                                  <a:headEnd/>
                                  <a:tailEnd/>
                                </a14:hiddenLine>
                              </a:ext>
                            </a:extLst>
                          </wps:spPr>
                          <wps:txbx>
                            <w:txbxContent>
                              <w:p w14:paraId="07BB20DA" w14:textId="77777777" w:rsidR="00F97749" w:rsidRPr="00D65E1A" w:rsidRDefault="00F97749" w:rsidP="00E23BA4">
                                <w:pPr>
                                  <w:pStyle w:val="af4"/>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30E7F83A" w14:textId="77777777" w:rsidR="00F97749" w:rsidRPr="00D65E1A" w:rsidRDefault="00F97749" w:rsidP="00E23BA4">
                                <w:pPr>
                                  <w:pStyle w:val="af4"/>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C70C3F">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sidRPr="00D65E1A">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филиала ПАО «</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Сибирь» -</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«Алтайэнерго»</w:t>
                                </w:r>
                              </w:p>
                              <w:p w14:paraId="4E2AA947" w14:textId="77777777" w:rsidR="00F97749" w:rsidRPr="00D65E1A" w:rsidRDefault="00F97749" w:rsidP="00E23BA4">
                                <w:pPr>
                                  <w:pStyle w:val="af4"/>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265318">
                                  <w:rPr>
                                    <w:rFonts w:ascii="Myriad Pro" w:hAnsi="Myriad Pro" w:cs="Times New Roman"/>
                                    <w:b/>
                                    <w:sz w:val="28"/>
                                    <w:szCs w:val="28"/>
                                    <w:shd w:val="clear" w:color="auto" w:fill="C4BC96" w:themeFill="background2" w:themeFillShade="BF"/>
                                  </w:rPr>
                                  <w:t xml:space="preserve"> от 29.01.2020 </w:t>
                                </w:r>
                                <w:r w:rsidRPr="00D65E1A">
                                  <w:rPr>
                                    <w:rFonts w:ascii="Myriad Pro" w:hAnsi="Myriad Pro" w:cs="Times New Roman"/>
                                    <w:b/>
                                    <w:sz w:val="28"/>
                                    <w:szCs w:val="28"/>
                                    <w:shd w:val="clear" w:color="auto" w:fill="C4BC96" w:themeFill="background2" w:themeFillShade="BF"/>
                                  </w:rPr>
                                  <w:t>года</w:t>
                                </w:r>
                              </w:p>
                              <w:p w14:paraId="55ACEB53" w14:textId="77777777" w:rsidR="00F97749" w:rsidRPr="00963C82" w:rsidRDefault="00F97749" w:rsidP="00E23BA4">
                                <w:pPr>
                                  <w:pStyle w:val="af4"/>
                                  <w:shd w:val="clear" w:color="auto" w:fill="C4BC96" w:themeFill="background2" w:themeFillShade="BF"/>
                                  <w:ind w:left="284"/>
                                  <w:jc w:val="center"/>
                                  <w:rPr>
                                    <w:sz w:val="36"/>
                                    <w:szCs w:val="36"/>
                                  </w:rPr>
                                </w:pPr>
                                <w:r w:rsidRPr="00D65E1A">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.2.</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w:t>
                                </w:r>
                              </w:p>
                              <w:p w14:paraId="65CCA385" w14:textId="77777777" w:rsidR="00F97749" w:rsidRPr="00EE5EF0" w:rsidRDefault="00F97749" w:rsidP="00E65635">
                                <w:pPr>
                                  <w:pStyle w:val="af4"/>
                                  <w:shd w:val="clear" w:color="auto" w:fill="C4BC96" w:themeFill="background2" w:themeFillShade="BF"/>
                                  <w:jc w:val="center"/>
                                  <w:rPr>
                                    <w:rFonts w:ascii="Myriad Pro" w:hAnsi="Myriad Pro" w:cs="Times New Roman"/>
                                    <w:b/>
                                    <w:sz w:val="36"/>
                                    <w:szCs w:val="36"/>
                                    <w:shd w:val="clear" w:color="auto" w:fill="C4BC96" w:themeFill="background2" w:themeFillShade="BF"/>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9228FF" id="Прямоугольник 16" o:spid="_x0000_s1031" style="position:absolute;margin-left:0;margin-top:213pt;width:536.8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" o:allowincell="f" fillcolor="#c4bc96 [2414]" stroked="f" strokecolor="black [3213]" strokeweight="1.5pt">
                    <v:textbox inset="14.4pt,,14.4pt">
                      <w:txbxContent>
                        <w:p w14:paraId="07BB20DA" w14:textId="77777777" w:rsidR="00F97749" w:rsidRPr="00D65E1A" w:rsidRDefault="00F97749" w:rsidP="00E23BA4">
                          <w:pPr>
                            <w:pStyle w:val="af4"/>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30E7F83A" w14:textId="77777777" w:rsidR="00F97749" w:rsidRPr="00D65E1A" w:rsidRDefault="00F97749" w:rsidP="00E23BA4">
                          <w:pPr>
                            <w:pStyle w:val="af4"/>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C70C3F">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sidRPr="00D65E1A">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филиала ПАО «</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Сибирь» -</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«Алтайэнерго»</w:t>
                          </w:r>
                        </w:p>
                        <w:p w14:paraId="4E2AA947" w14:textId="77777777" w:rsidR="00F97749" w:rsidRPr="00D65E1A" w:rsidRDefault="00F97749" w:rsidP="00E23BA4">
                          <w:pPr>
                            <w:pStyle w:val="af4"/>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265318">
                            <w:rPr>
                              <w:rFonts w:ascii="Myriad Pro" w:hAnsi="Myriad Pro" w:cs="Times New Roman"/>
                              <w:b/>
                              <w:sz w:val="28"/>
                              <w:szCs w:val="28"/>
                              <w:shd w:val="clear" w:color="auto" w:fill="C4BC96" w:themeFill="background2" w:themeFillShade="BF"/>
                            </w:rPr>
                            <w:t xml:space="preserve"> от 29.01.2020 </w:t>
                          </w:r>
                          <w:r w:rsidRPr="00D65E1A">
                            <w:rPr>
                              <w:rFonts w:ascii="Myriad Pro" w:hAnsi="Myriad Pro" w:cs="Times New Roman"/>
                              <w:b/>
                              <w:sz w:val="28"/>
                              <w:szCs w:val="28"/>
                              <w:shd w:val="clear" w:color="auto" w:fill="C4BC96" w:themeFill="background2" w:themeFillShade="BF"/>
                            </w:rPr>
                            <w:t>года</w:t>
                          </w:r>
                        </w:p>
                        <w:p w14:paraId="55ACEB53" w14:textId="77777777" w:rsidR="00F97749" w:rsidRPr="00963C82" w:rsidRDefault="00F97749" w:rsidP="00E23BA4">
                          <w:pPr>
                            <w:pStyle w:val="af4"/>
                            <w:shd w:val="clear" w:color="auto" w:fill="C4BC96" w:themeFill="background2" w:themeFillShade="BF"/>
                            <w:ind w:left="284"/>
                            <w:jc w:val="center"/>
                            <w:rPr>
                              <w:sz w:val="36"/>
                              <w:szCs w:val="36"/>
                            </w:rPr>
                          </w:pPr>
                          <w:r w:rsidRPr="00D65E1A">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.2.</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w:t>
                          </w:r>
                        </w:p>
                        <w:p w14:paraId="65CCA385" w14:textId="77777777" w:rsidR="00F97749" w:rsidRPr="00EE5EF0" w:rsidRDefault="00F97749" w:rsidP="00E65635">
                          <w:pPr>
                            <w:pStyle w:val="af4"/>
                            <w:shd w:val="clear" w:color="auto" w:fill="C4BC96" w:themeFill="background2" w:themeFillShade="BF"/>
                            <w:jc w:val="center"/>
                            <w:rPr>
                              <w:rFonts w:ascii="Myriad Pro" w:hAnsi="Myriad Pro" w:cs="Times New Roman"/>
                              <w:b/>
                              <w:sz w:val="36"/>
                              <w:szCs w:val="36"/>
                              <w:shd w:val="clear" w:color="auto" w:fill="C4BC96" w:themeFill="background2" w:themeFillShade="BF"/>
                            </w:rPr>
                          </w:pPr>
                        </w:p>
                      </w:txbxContent>
                    </v:textbox>
                    <w10:wrap anchorx="page" anchory="page"/>
                  </v:rect>
                </w:pict>
              </mc:Fallback>
            </mc:AlternateContent>
          </w:r>
          <w:r w:rsidR="00E65635">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i w:val="0"/>
          <w:color w:val="auto"/>
          <w:sz w:val="22"/>
          <w:szCs w:val="22"/>
          <w:lang w:eastAsia="ru-RU"/>
        </w:rPr>
      </w:sdtEndPr>
      <w:sdtContent>
        <w:p w14:paraId="49DD9851" w14:textId="0A704F58" w:rsidR="00E65635" w:rsidRDefault="00E65635" w:rsidP="00EE5EF0">
          <w:pPr>
            <w:pStyle w:val="af"/>
            <w:rPr>
              <w:rFonts w:ascii="Myriad Pro" w:hAnsi="Myriad Pro"/>
              <w:b/>
              <w:bCs/>
              <w:i/>
              <w:color w:val="4F6228" w:themeColor="accent3" w:themeShade="80"/>
              <w:sz w:val="24"/>
              <w:szCs w:val="24"/>
            </w:rPr>
          </w:pPr>
          <w:r w:rsidRPr="007D7283">
            <w:rPr>
              <w:rFonts w:ascii="Myriad Pro" w:hAnsi="Myriad Pro"/>
              <w:b/>
              <w:bCs/>
              <w:i/>
              <w:color w:val="4F6228" w:themeColor="accent3" w:themeShade="80"/>
              <w:sz w:val="24"/>
              <w:szCs w:val="24"/>
            </w:rPr>
            <w:t>Оглавление</w:t>
          </w:r>
        </w:p>
        <w:p w14:paraId="11A09360" w14:textId="77777777" w:rsidR="00FD2C65" w:rsidRPr="00FD2C65" w:rsidRDefault="00FD2C65" w:rsidP="00FD2C65"/>
        <w:p w14:paraId="552927B4" w14:textId="360F3B47" w:rsidR="00D951BA" w:rsidRPr="00EC71FC" w:rsidRDefault="006A77AF" w:rsidP="00FD2C65">
          <w:pPr>
            <w:pStyle w:val="32"/>
            <w:tabs>
              <w:tab w:val="clear" w:pos="880"/>
              <w:tab w:val="left" w:pos="567"/>
            </w:tabs>
            <w:ind w:left="0"/>
            <w:rPr>
              <w:rFonts w:ascii="Myriad Pro" w:eastAsiaTheme="minorEastAsia" w:hAnsi="Myriad Pro" w:cstheme="minorBidi"/>
              <w:b/>
              <w:bCs/>
              <w:noProof/>
              <w:sz w:val="22"/>
              <w:szCs w:val="22"/>
            </w:rPr>
          </w:pPr>
          <w:r w:rsidRPr="008E31D4">
            <w:rPr>
              <w:rFonts w:ascii="Myriad Pro" w:hAnsi="Myriad Pro"/>
              <w:i/>
              <w:color w:val="4F6228" w:themeColor="accent3" w:themeShade="80"/>
              <w:sz w:val="22"/>
              <w:szCs w:val="22"/>
            </w:rPr>
            <w:fldChar w:fldCharType="begin"/>
          </w:r>
          <w:r w:rsidR="00E65635" w:rsidRPr="008E31D4">
            <w:rPr>
              <w:rFonts w:ascii="Myriad Pro" w:hAnsi="Myriad Pro"/>
              <w:i/>
              <w:color w:val="4F6228" w:themeColor="accent3" w:themeShade="80"/>
              <w:sz w:val="22"/>
              <w:szCs w:val="22"/>
            </w:rPr>
            <w:instrText xml:space="preserve"> TOC \o "1-3" \h \z \u </w:instrText>
          </w:r>
          <w:r w:rsidRPr="008E31D4">
            <w:rPr>
              <w:rFonts w:ascii="Myriad Pro" w:hAnsi="Myriad Pro"/>
              <w:i/>
              <w:color w:val="4F6228" w:themeColor="accent3" w:themeShade="80"/>
              <w:sz w:val="22"/>
              <w:szCs w:val="22"/>
            </w:rPr>
            <w:fldChar w:fldCharType="separate"/>
          </w:r>
          <w:hyperlink w:anchor="_Toc54436576" w:history="1">
            <w:r w:rsidR="00D951BA" w:rsidRPr="00EC71FC">
              <w:rPr>
                <w:rStyle w:val="ad"/>
                <w:rFonts w:ascii="Myriad Pro" w:hAnsi="Myriad Pro"/>
                <w:b/>
                <w:bCs/>
                <w:noProof/>
                <w:sz w:val="22"/>
                <w:szCs w:val="22"/>
              </w:rPr>
              <w:t>1.</w:t>
            </w:r>
            <w:r w:rsidR="00D951BA" w:rsidRPr="00EC71FC">
              <w:rPr>
                <w:rFonts w:ascii="Myriad Pro" w:eastAsiaTheme="minorEastAsia" w:hAnsi="Myriad Pro" w:cstheme="minorBidi"/>
                <w:b/>
                <w:bCs/>
                <w:noProof/>
                <w:sz w:val="22"/>
                <w:szCs w:val="22"/>
              </w:rPr>
              <w:tab/>
            </w:r>
            <w:r w:rsidR="00D951BA" w:rsidRPr="00EC71FC">
              <w:rPr>
                <w:rStyle w:val="ad"/>
                <w:rFonts w:ascii="Myriad Pro" w:hAnsi="Myriad Pro"/>
                <w:b/>
                <w:bCs/>
                <w:noProof/>
                <w:sz w:val="22"/>
                <w:szCs w:val="22"/>
              </w:rPr>
              <w:t>Вводная часть</w:t>
            </w:r>
            <w:r w:rsidR="00D951BA" w:rsidRPr="00EC71FC">
              <w:rPr>
                <w:rFonts w:ascii="Myriad Pro" w:hAnsi="Myriad Pro"/>
                <w:b/>
                <w:bCs/>
                <w:noProof/>
                <w:webHidden/>
                <w:sz w:val="22"/>
                <w:szCs w:val="22"/>
              </w:rPr>
              <w:tab/>
            </w:r>
            <w:r w:rsidR="00D951BA" w:rsidRPr="00EC71FC">
              <w:rPr>
                <w:rFonts w:ascii="Myriad Pro" w:hAnsi="Myriad Pro"/>
                <w:b/>
                <w:bCs/>
                <w:noProof/>
                <w:webHidden/>
                <w:sz w:val="22"/>
                <w:szCs w:val="22"/>
              </w:rPr>
              <w:fldChar w:fldCharType="begin"/>
            </w:r>
            <w:r w:rsidR="00D951BA" w:rsidRPr="00EC71FC">
              <w:rPr>
                <w:rFonts w:ascii="Myriad Pro" w:hAnsi="Myriad Pro"/>
                <w:b/>
                <w:bCs/>
                <w:noProof/>
                <w:webHidden/>
                <w:sz w:val="22"/>
                <w:szCs w:val="22"/>
              </w:rPr>
              <w:instrText xml:space="preserve"> PAGEREF _Toc54436576 \h </w:instrText>
            </w:r>
            <w:r w:rsidR="00D951BA" w:rsidRPr="00EC71FC">
              <w:rPr>
                <w:rFonts w:ascii="Myriad Pro" w:hAnsi="Myriad Pro"/>
                <w:b/>
                <w:bCs/>
                <w:noProof/>
                <w:webHidden/>
                <w:sz w:val="22"/>
                <w:szCs w:val="22"/>
              </w:rPr>
            </w:r>
            <w:r w:rsidR="00D951BA" w:rsidRPr="00EC71FC">
              <w:rPr>
                <w:rFonts w:ascii="Myriad Pro" w:hAnsi="Myriad Pro"/>
                <w:b/>
                <w:bCs/>
                <w:noProof/>
                <w:webHidden/>
                <w:sz w:val="22"/>
                <w:szCs w:val="22"/>
              </w:rPr>
              <w:fldChar w:fldCharType="separate"/>
            </w:r>
            <w:r w:rsidR="000A06C8">
              <w:rPr>
                <w:rFonts w:ascii="Myriad Pro" w:hAnsi="Myriad Pro"/>
                <w:b/>
                <w:bCs/>
                <w:noProof/>
                <w:webHidden/>
                <w:sz w:val="22"/>
                <w:szCs w:val="22"/>
              </w:rPr>
              <w:t>4</w:t>
            </w:r>
            <w:r w:rsidR="00D951BA" w:rsidRPr="00EC71FC">
              <w:rPr>
                <w:rFonts w:ascii="Myriad Pro" w:hAnsi="Myriad Pro"/>
                <w:b/>
                <w:bCs/>
                <w:noProof/>
                <w:webHidden/>
                <w:sz w:val="22"/>
                <w:szCs w:val="22"/>
              </w:rPr>
              <w:fldChar w:fldCharType="end"/>
            </w:r>
          </w:hyperlink>
        </w:p>
        <w:p w14:paraId="26E4FAC9" w14:textId="0FA93B89" w:rsidR="00D951BA" w:rsidRPr="00EC71FC" w:rsidRDefault="000A06C8" w:rsidP="00FD2C65">
          <w:pPr>
            <w:pStyle w:val="32"/>
            <w:tabs>
              <w:tab w:val="clear" w:pos="880"/>
              <w:tab w:val="left" w:pos="567"/>
            </w:tabs>
            <w:ind w:left="0"/>
            <w:rPr>
              <w:rFonts w:ascii="Myriad Pro" w:eastAsiaTheme="minorEastAsia" w:hAnsi="Myriad Pro" w:cstheme="minorBidi"/>
              <w:b/>
              <w:bCs/>
              <w:noProof/>
              <w:sz w:val="22"/>
              <w:szCs w:val="22"/>
            </w:rPr>
          </w:pPr>
          <w:hyperlink w:anchor="_Toc54436577" w:history="1">
            <w:r w:rsidR="00D951BA" w:rsidRPr="00EC71FC">
              <w:rPr>
                <w:rStyle w:val="ad"/>
                <w:rFonts w:ascii="Myriad Pro" w:hAnsi="Myriad Pro"/>
                <w:b/>
                <w:bCs/>
                <w:noProof/>
                <w:sz w:val="22"/>
                <w:szCs w:val="22"/>
              </w:rPr>
              <w:t>1.1.</w:t>
            </w:r>
            <w:r w:rsidR="00D951BA" w:rsidRPr="00EC71FC">
              <w:rPr>
                <w:rFonts w:ascii="Myriad Pro" w:eastAsiaTheme="minorEastAsia" w:hAnsi="Myriad Pro" w:cstheme="minorBidi"/>
                <w:b/>
                <w:bCs/>
                <w:noProof/>
                <w:sz w:val="22"/>
                <w:szCs w:val="22"/>
              </w:rPr>
              <w:tab/>
            </w:r>
            <w:r w:rsidR="00D951BA" w:rsidRPr="00EC71FC">
              <w:rPr>
                <w:rStyle w:val="ad"/>
                <w:rFonts w:ascii="Myriad Pro" w:hAnsi="Myriad Pro"/>
                <w:b/>
                <w:bCs/>
                <w:noProof/>
                <w:sz w:val="22"/>
                <w:szCs w:val="22"/>
              </w:rPr>
              <w:t>Сведения о Заказчике</w:t>
            </w:r>
            <w:r w:rsidR="00D951BA" w:rsidRPr="00EC71FC">
              <w:rPr>
                <w:rFonts w:ascii="Myriad Pro" w:hAnsi="Myriad Pro"/>
                <w:b/>
                <w:bCs/>
                <w:noProof/>
                <w:webHidden/>
                <w:sz w:val="22"/>
                <w:szCs w:val="22"/>
              </w:rPr>
              <w:tab/>
            </w:r>
            <w:r w:rsidR="00D951BA" w:rsidRPr="00EC71FC">
              <w:rPr>
                <w:rFonts w:ascii="Myriad Pro" w:hAnsi="Myriad Pro"/>
                <w:b/>
                <w:bCs/>
                <w:noProof/>
                <w:webHidden/>
                <w:sz w:val="22"/>
                <w:szCs w:val="22"/>
              </w:rPr>
              <w:fldChar w:fldCharType="begin"/>
            </w:r>
            <w:r w:rsidR="00D951BA" w:rsidRPr="00EC71FC">
              <w:rPr>
                <w:rFonts w:ascii="Myriad Pro" w:hAnsi="Myriad Pro"/>
                <w:b/>
                <w:bCs/>
                <w:noProof/>
                <w:webHidden/>
                <w:sz w:val="22"/>
                <w:szCs w:val="22"/>
              </w:rPr>
              <w:instrText xml:space="preserve"> PAGEREF _Toc54436577 \h </w:instrText>
            </w:r>
            <w:r w:rsidR="00D951BA" w:rsidRPr="00EC71FC">
              <w:rPr>
                <w:rFonts w:ascii="Myriad Pro" w:hAnsi="Myriad Pro"/>
                <w:b/>
                <w:bCs/>
                <w:noProof/>
                <w:webHidden/>
                <w:sz w:val="22"/>
                <w:szCs w:val="22"/>
              </w:rPr>
            </w:r>
            <w:r w:rsidR="00D951BA" w:rsidRPr="00EC71FC">
              <w:rPr>
                <w:rFonts w:ascii="Myriad Pro" w:hAnsi="Myriad Pro"/>
                <w:b/>
                <w:bCs/>
                <w:noProof/>
                <w:webHidden/>
                <w:sz w:val="22"/>
                <w:szCs w:val="22"/>
              </w:rPr>
              <w:fldChar w:fldCharType="separate"/>
            </w:r>
            <w:r>
              <w:rPr>
                <w:rFonts w:ascii="Myriad Pro" w:hAnsi="Myriad Pro"/>
                <w:b/>
                <w:bCs/>
                <w:noProof/>
                <w:webHidden/>
                <w:sz w:val="22"/>
                <w:szCs w:val="22"/>
              </w:rPr>
              <w:t>4</w:t>
            </w:r>
            <w:r w:rsidR="00D951BA" w:rsidRPr="00EC71FC">
              <w:rPr>
                <w:rFonts w:ascii="Myriad Pro" w:hAnsi="Myriad Pro"/>
                <w:b/>
                <w:bCs/>
                <w:noProof/>
                <w:webHidden/>
                <w:sz w:val="22"/>
                <w:szCs w:val="22"/>
              </w:rPr>
              <w:fldChar w:fldCharType="end"/>
            </w:r>
          </w:hyperlink>
        </w:p>
        <w:p w14:paraId="3975B50E" w14:textId="282AAF9C" w:rsidR="00D951BA" w:rsidRPr="00EC71FC" w:rsidRDefault="000A06C8" w:rsidP="00FD2C65">
          <w:pPr>
            <w:pStyle w:val="32"/>
            <w:tabs>
              <w:tab w:val="clear" w:pos="880"/>
              <w:tab w:val="left" w:pos="567"/>
            </w:tabs>
            <w:ind w:left="0"/>
            <w:rPr>
              <w:rFonts w:ascii="Myriad Pro" w:eastAsiaTheme="minorEastAsia" w:hAnsi="Myriad Pro" w:cstheme="minorBidi"/>
              <w:b/>
              <w:bCs/>
              <w:noProof/>
              <w:sz w:val="22"/>
              <w:szCs w:val="22"/>
            </w:rPr>
          </w:pPr>
          <w:hyperlink w:anchor="_Toc54436578" w:history="1">
            <w:r w:rsidR="00D951BA" w:rsidRPr="00EC71FC">
              <w:rPr>
                <w:rStyle w:val="ad"/>
                <w:rFonts w:ascii="Myriad Pro" w:hAnsi="Myriad Pro"/>
                <w:b/>
                <w:bCs/>
                <w:noProof/>
                <w:sz w:val="22"/>
                <w:szCs w:val="22"/>
              </w:rPr>
              <w:t>1.2.</w:t>
            </w:r>
            <w:r w:rsidR="00D951BA" w:rsidRPr="00EC71FC">
              <w:rPr>
                <w:rFonts w:ascii="Myriad Pro" w:eastAsiaTheme="minorEastAsia" w:hAnsi="Myriad Pro" w:cstheme="minorBidi"/>
                <w:b/>
                <w:bCs/>
                <w:noProof/>
                <w:sz w:val="22"/>
                <w:szCs w:val="22"/>
              </w:rPr>
              <w:tab/>
            </w:r>
            <w:r w:rsidR="00D951BA" w:rsidRPr="00EC71FC">
              <w:rPr>
                <w:rStyle w:val="ad"/>
                <w:rFonts w:ascii="Myriad Pro" w:hAnsi="Myriad Pro"/>
                <w:b/>
                <w:bCs/>
                <w:noProof/>
                <w:sz w:val="22"/>
                <w:szCs w:val="22"/>
              </w:rPr>
              <w:t>Сведения об Исполнителе</w:t>
            </w:r>
            <w:r w:rsidR="00D951BA" w:rsidRPr="00EC71FC">
              <w:rPr>
                <w:rFonts w:ascii="Myriad Pro" w:hAnsi="Myriad Pro"/>
                <w:b/>
                <w:bCs/>
                <w:noProof/>
                <w:webHidden/>
                <w:sz w:val="22"/>
                <w:szCs w:val="22"/>
              </w:rPr>
              <w:tab/>
            </w:r>
            <w:r w:rsidR="00D951BA" w:rsidRPr="00EC71FC">
              <w:rPr>
                <w:rFonts w:ascii="Myriad Pro" w:hAnsi="Myriad Pro"/>
                <w:b/>
                <w:bCs/>
                <w:noProof/>
                <w:webHidden/>
                <w:sz w:val="22"/>
                <w:szCs w:val="22"/>
              </w:rPr>
              <w:fldChar w:fldCharType="begin"/>
            </w:r>
            <w:r w:rsidR="00D951BA" w:rsidRPr="00EC71FC">
              <w:rPr>
                <w:rFonts w:ascii="Myriad Pro" w:hAnsi="Myriad Pro"/>
                <w:b/>
                <w:bCs/>
                <w:noProof/>
                <w:webHidden/>
                <w:sz w:val="22"/>
                <w:szCs w:val="22"/>
              </w:rPr>
              <w:instrText xml:space="preserve"> PAGEREF _Toc54436578 \h </w:instrText>
            </w:r>
            <w:r w:rsidR="00D951BA" w:rsidRPr="00EC71FC">
              <w:rPr>
                <w:rFonts w:ascii="Myriad Pro" w:hAnsi="Myriad Pro"/>
                <w:b/>
                <w:bCs/>
                <w:noProof/>
                <w:webHidden/>
                <w:sz w:val="22"/>
                <w:szCs w:val="22"/>
              </w:rPr>
            </w:r>
            <w:r w:rsidR="00D951BA" w:rsidRPr="00EC71FC">
              <w:rPr>
                <w:rFonts w:ascii="Myriad Pro" w:hAnsi="Myriad Pro"/>
                <w:b/>
                <w:bCs/>
                <w:noProof/>
                <w:webHidden/>
                <w:sz w:val="22"/>
                <w:szCs w:val="22"/>
              </w:rPr>
              <w:fldChar w:fldCharType="separate"/>
            </w:r>
            <w:r>
              <w:rPr>
                <w:rFonts w:ascii="Myriad Pro" w:hAnsi="Myriad Pro"/>
                <w:b/>
                <w:bCs/>
                <w:noProof/>
                <w:webHidden/>
                <w:sz w:val="22"/>
                <w:szCs w:val="22"/>
              </w:rPr>
              <w:t>4</w:t>
            </w:r>
            <w:r w:rsidR="00D951BA" w:rsidRPr="00EC71FC">
              <w:rPr>
                <w:rFonts w:ascii="Myriad Pro" w:hAnsi="Myriad Pro"/>
                <w:b/>
                <w:bCs/>
                <w:noProof/>
                <w:webHidden/>
                <w:sz w:val="22"/>
                <w:szCs w:val="22"/>
              </w:rPr>
              <w:fldChar w:fldCharType="end"/>
            </w:r>
          </w:hyperlink>
        </w:p>
        <w:p w14:paraId="73AFB13A" w14:textId="733A87AD" w:rsidR="00D951BA" w:rsidRPr="00EC71FC" w:rsidRDefault="000A06C8" w:rsidP="00FD2C65">
          <w:pPr>
            <w:pStyle w:val="32"/>
            <w:tabs>
              <w:tab w:val="clear" w:pos="880"/>
              <w:tab w:val="left" w:pos="567"/>
            </w:tabs>
            <w:ind w:left="0"/>
            <w:rPr>
              <w:rFonts w:ascii="Myriad Pro" w:eastAsiaTheme="minorEastAsia" w:hAnsi="Myriad Pro" w:cstheme="minorBidi"/>
              <w:b/>
              <w:bCs/>
              <w:noProof/>
              <w:sz w:val="22"/>
              <w:szCs w:val="22"/>
            </w:rPr>
          </w:pPr>
          <w:hyperlink w:anchor="_Toc54436579" w:history="1">
            <w:r w:rsidR="00D951BA" w:rsidRPr="00EC71FC">
              <w:rPr>
                <w:rStyle w:val="ad"/>
                <w:rFonts w:ascii="Myriad Pro" w:hAnsi="Myriad Pro"/>
                <w:b/>
                <w:bCs/>
                <w:noProof/>
                <w:sz w:val="22"/>
                <w:szCs w:val="22"/>
              </w:rPr>
              <w:t>1.3.</w:t>
            </w:r>
            <w:r w:rsidR="00D951BA" w:rsidRPr="00EC71FC">
              <w:rPr>
                <w:rFonts w:ascii="Myriad Pro" w:eastAsiaTheme="minorEastAsia" w:hAnsi="Myriad Pro" w:cstheme="minorBidi"/>
                <w:b/>
                <w:bCs/>
                <w:noProof/>
                <w:sz w:val="22"/>
                <w:szCs w:val="22"/>
              </w:rPr>
              <w:tab/>
            </w:r>
            <w:r w:rsidR="00D951BA" w:rsidRPr="00EC71FC">
              <w:rPr>
                <w:rStyle w:val="ad"/>
                <w:rFonts w:ascii="Myriad Pro" w:hAnsi="Myriad Pro"/>
                <w:b/>
                <w:bCs/>
                <w:noProof/>
                <w:sz w:val="22"/>
                <w:szCs w:val="22"/>
              </w:rPr>
              <w:t>Основание для оказания услуг</w:t>
            </w:r>
            <w:r w:rsidR="00D951BA" w:rsidRPr="00EC71FC">
              <w:rPr>
                <w:rFonts w:ascii="Myriad Pro" w:hAnsi="Myriad Pro"/>
                <w:b/>
                <w:bCs/>
                <w:noProof/>
                <w:webHidden/>
                <w:sz w:val="22"/>
                <w:szCs w:val="22"/>
              </w:rPr>
              <w:tab/>
            </w:r>
            <w:r w:rsidR="00D951BA" w:rsidRPr="00EC71FC">
              <w:rPr>
                <w:rFonts w:ascii="Myriad Pro" w:hAnsi="Myriad Pro"/>
                <w:b/>
                <w:bCs/>
                <w:noProof/>
                <w:webHidden/>
                <w:sz w:val="22"/>
                <w:szCs w:val="22"/>
              </w:rPr>
              <w:fldChar w:fldCharType="begin"/>
            </w:r>
            <w:r w:rsidR="00D951BA" w:rsidRPr="00EC71FC">
              <w:rPr>
                <w:rFonts w:ascii="Myriad Pro" w:hAnsi="Myriad Pro"/>
                <w:b/>
                <w:bCs/>
                <w:noProof/>
                <w:webHidden/>
                <w:sz w:val="22"/>
                <w:szCs w:val="22"/>
              </w:rPr>
              <w:instrText xml:space="preserve"> PAGEREF _Toc54436579 \h </w:instrText>
            </w:r>
            <w:r w:rsidR="00D951BA" w:rsidRPr="00EC71FC">
              <w:rPr>
                <w:rFonts w:ascii="Myriad Pro" w:hAnsi="Myriad Pro"/>
                <w:b/>
                <w:bCs/>
                <w:noProof/>
                <w:webHidden/>
                <w:sz w:val="22"/>
                <w:szCs w:val="22"/>
              </w:rPr>
            </w:r>
            <w:r w:rsidR="00D951BA" w:rsidRPr="00EC71FC">
              <w:rPr>
                <w:rFonts w:ascii="Myriad Pro" w:hAnsi="Myriad Pro"/>
                <w:b/>
                <w:bCs/>
                <w:noProof/>
                <w:webHidden/>
                <w:sz w:val="22"/>
                <w:szCs w:val="22"/>
              </w:rPr>
              <w:fldChar w:fldCharType="separate"/>
            </w:r>
            <w:r>
              <w:rPr>
                <w:rFonts w:ascii="Myriad Pro" w:hAnsi="Myriad Pro"/>
                <w:b/>
                <w:bCs/>
                <w:noProof/>
                <w:webHidden/>
                <w:sz w:val="22"/>
                <w:szCs w:val="22"/>
              </w:rPr>
              <w:t>5</w:t>
            </w:r>
            <w:r w:rsidR="00D951BA" w:rsidRPr="00EC71FC">
              <w:rPr>
                <w:rFonts w:ascii="Myriad Pro" w:hAnsi="Myriad Pro"/>
                <w:b/>
                <w:bCs/>
                <w:noProof/>
                <w:webHidden/>
                <w:sz w:val="22"/>
                <w:szCs w:val="22"/>
              </w:rPr>
              <w:fldChar w:fldCharType="end"/>
            </w:r>
          </w:hyperlink>
        </w:p>
        <w:p w14:paraId="362EE16D" w14:textId="25A12C40" w:rsidR="00D951BA" w:rsidRPr="00EC71FC" w:rsidRDefault="000A06C8" w:rsidP="00FD2C65">
          <w:pPr>
            <w:pStyle w:val="32"/>
            <w:tabs>
              <w:tab w:val="clear" w:pos="880"/>
              <w:tab w:val="left" w:pos="567"/>
            </w:tabs>
            <w:ind w:left="0"/>
            <w:rPr>
              <w:rFonts w:ascii="Myriad Pro" w:eastAsiaTheme="minorEastAsia" w:hAnsi="Myriad Pro" w:cstheme="minorBidi"/>
              <w:b/>
              <w:bCs/>
              <w:noProof/>
              <w:sz w:val="22"/>
              <w:szCs w:val="22"/>
            </w:rPr>
          </w:pPr>
          <w:hyperlink w:anchor="_Toc54436580" w:history="1">
            <w:r w:rsidR="00D951BA" w:rsidRPr="00EC71FC">
              <w:rPr>
                <w:rStyle w:val="ad"/>
                <w:rFonts w:ascii="Myriad Pro" w:hAnsi="Myriad Pro"/>
                <w:b/>
                <w:bCs/>
                <w:noProof/>
                <w:sz w:val="22"/>
                <w:szCs w:val="22"/>
              </w:rPr>
              <w:t>1.4.</w:t>
            </w:r>
            <w:r w:rsidR="00D951BA" w:rsidRPr="00EC71FC">
              <w:rPr>
                <w:rFonts w:ascii="Myriad Pro" w:eastAsiaTheme="minorEastAsia" w:hAnsi="Myriad Pro" w:cstheme="minorBidi"/>
                <w:b/>
                <w:bCs/>
                <w:noProof/>
                <w:sz w:val="22"/>
                <w:szCs w:val="22"/>
              </w:rPr>
              <w:tab/>
            </w:r>
            <w:r w:rsidR="00D951BA" w:rsidRPr="00EC71FC">
              <w:rPr>
                <w:rStyle w:val="ad"/>
                <w:rFonts w:ascii="Myriad Pro" w:hAnsi="Myriad Pro"/>
                <w:b/>
                <w:bCs/>
                <w:noProof/>
                <w:sz w:val="22"/>
                <w:szCs w:val="22"/>
              </w:rPr>
              <w:t>Цель оказания услуг</w:t>
            </w:r>
            <w:r w:rsidR="00D951BA" w:rsidRPr="00EC71FC">
              <w:rPr>
                <w:rFonts w:ascii="Myriad Pro" w:hAnsi="Myriad Pro"/>
                <w:b/>
                <w:bCs/>
                <w:noProof/>
                <w:webHidden/>
                <w:sz w:val="22"/>
                <w:szCs w:val="22"/>
              </w:rPr>
              <w:tab/>
            </w:r>
            <w:r w:rsidR="00D951BA" w:rsidRPr="00EC71FC">
              <w:rPr>
                <w:rFonts w:ascii="Myriad Pro" w:hAnsi="Myriad Pro"/>
                <w:b/>
                <w:bCs/>
                <w:noProof/>
                <w:webHidden/>
                <w:sz w:val="22"/>
                <w:szCs w:val="22"/>
              </w:rPr>
              <w:fldChar w:fldCharType="begin"/>
            </w:r>
            <w:r w:rsidR="00D951BA" w:rsidRPr="00EC71FC">
              <w:rPr>
                <w:rFonts w:ascii="Myriad Pro" w:hAnsi="Myriad Pro"/>
                <w:b/>
                <w:bCs/>
                <w:noProof/>
                <w:webHidden/>
                <w:sz w:val="22"/>
                <w:szCs w:val="22"/>
              </w:rPr>
              <w:instrText xml:space="preserve"> PAGEREF _Toc54436580 \h </w:instrText>
            </w:r>
            <w:r w:rsidR="00D951BA" w:rsidRPr="00EC71FC">
              <w:rPr>
                <w:rFonts w:ascii="Myriad Pro" w:hAnsi="Myriad Pro"/>
                <w:b/>
                <w:bCs/>
                <w:noProof/>
                <w:webHidden/>
                <w:sz w:val="22"/>
                <w:szCs w:val="22"/>
              </w:rPr>
            </w:r>
            <w:r w:rsidR="00D951BA" w:rsidRPr="00EC71FC">
              <w:rPr>
                <w:rFonts w:ascii="Myriad Pro" w:hAnsi="Myriad Pro"/>
                <w:b/>
                <w:bCs/>
                <w:noProof/>
                <w:webHidden/>
                <w:sz w:val="22"/>
                <w:szCs w:val="22"/>
              </w:rPr>
              <w:fldChar w:fldCharType="separate"/>
            </w:r>
            <w:r>
              <w:rPr>
                <w:rFonts w:ascii="Myriad Pro" w:hAnsi="Myriad Pro"/>
                <w:b/>
                <w:bCs/>
                <w:noProof/>
                <w:webHidden/>
                <w:sz w:val="22"/>
                <w:szCs w:val="22"/>
              </w:rPr>
              <w:t>5</w:t>
            </w:r>
            <w:r w:rsidR="00D951BA" w:rsidRPr="00EC71FC">
              <w:rPr>
                <w:rFonts w:ascii="Myriad Pro" w:hAnsi="Myriad Pro"/>
                <w:b/>
                <w:bCs/>
                <w:noProof/>
                <w:webHidden/>
                <w:sz w:val="22"/>
                <w:szCs w:val="22"/>
              </w:rPr>
              <w:fldChar w:fldCharType="end"/>
            </w:r>
          </w:hyperlink>
        </w:p>
        <w:p w14:paraId="3F8AE70B" w14:textId="1FDA6D02" w:rsidR="00D951BA" w:rsidRPr="00EC71FC" w:rsidRDefault="000A06C8" w:rsidP="00FD2C65">
          <w:pPr>
            <w:pStyle w:val="32"/>
            <w:tabs>
              <w:tab w:val="clear" w:pos="880"/>
              <w:tab w:val="left" w:pos="567"/>
            </w:tabs>
            <w:ind w:left="0"/>
            <w:rPr>
              <w:rFonts w:ascii="Myriad Pro" w:eastAsiaTheme="minorEastAsia" w:hAnsi="Myriad Pro" w:cstheme="minorBidi"/>
              <w:b/>
              <w:bCs/>
              <w:noProof/>
              <w:sz w:val="22"/>
              <w:szCs w:val="22"/>
            </w:rPr>
          </w:pPr>
          <w:hyperlink w:anchor="_Toc54436581" w:history="1">
            <w:r w:rsidR="00D951BA" w:rsidRPr="00EC71FC">
              <w:rPr>
                <w:rStyle w:val="ad"/>
                <w:rFonts w:ascii="Myriad Pro" w:hAnsi="Myriad Pro"/>
                <w:b/>
                <w:bCs/>
                <w:noProof/>
                <w:sz w:val="22"/>
                <w:szCs w:val="22"/>
              </w:rPr>
              <w:t>1.5.</w:t>
            </w:r>
            <w:r w:rsidR="00D951BA" w:rsidRPr="00EC71FC">
              <w:rPr>
                <w:rFonts w:ascii="Myriad Pro" w:eastAsiaTheme="minorEastAsia" w:hAnsi="Myriad Pro" w:cstheme="minorBidi"/>
                <w:b/>
                <w:bCs/>
                <w:noProof/>
                <w:sz w:val="22"/>
                <w:szCs w:val="22"/>
              </w:rPr>
              <w:tab/>
            </w:r>
            <w:r w:rsidR="00D951BA" w:rsidRPr="00EC71FC">
              <w:rPr>
                <w:rStyle w:val="ad"/>
                <w:rFonts w:ascii="Myriad Pro" w:hAnsi="Myriad Pro"/>
                <w:b/>
                <w:bCs/>
                <w:noProof/>
                <w:sz w:val="22"/>
                <w:szCs w:val="22"/>
              </w:rPr>
              <w:t>Нормативно-правовая база</w:t>
            </w:r>
            <w:r w:rsidR="00D951BA" w:rsidRPr="00EC71FC">
              <w:rPr>
                <w:rFonts w:ascii="Myriad Pro" w:hAnsi="Myriad Pro"/>
                <w:b/>
                <w:bCs/>
                <w:noProof/>
                <w:webHidden/>
                <w:sz w:val="22"/>
                <w:szCs w:val="22"/>
              </w:rPr>
              <w:tab/>
            </w:r>
            <w:r w:rsidR="00D951BA" w:rsidRPr="00EC71FC">
              <w:rPr>
                <w:rFonts w:ascii="Myriad Pro" w:hAnsi="Myriad Pro"/>
                <w:b/>
                <w:bCs/>
                <w:noProof/>
                <w:webHidden/>
                <w:sz w:val="22"/>
                <w:szCs w:val="22"/>
              </w:rPr>
              <w:fldChar w:fldCharType="begin"/>
            </w:r>
            <w:r w:rsidR="00D951BA" w:rsidRPr="00EC71FC">
              <w:rPr>
                <w:rFonts w:ascii="Myriad Pro" w:hAnsi="Myriad Pro"/>
                <w:b/>
                <w:bCs/>
                <w:noProof/>
                <w:webHidden/>
                <w:sz w:val="22"/>
                <w:szCs w:val="22"/>
              </w:rPr>
              <w:instrText xml:space="preserve"> PAGEREF _Toc54436581 \h </w:instrText>
            </w:r>
            <w:r w:rsidR="00D951BA" w:rsidRPr="00EC71FC">
              <w:rPr>
                <w:rFonts w:ascii="Myriad Pro" w:hAnsi="Myriad Pro"/>
                <w:b/>
                <w:bCs/>
                <w:noProof/>
                <w:webHidden/>
                <w:sz w:val="22"/>
                <w:szCs w:val="22"/>
              </w:rPr>
            </w:r>
            <w:r w:rsidR="00D951BA" w:rsidRPr="00EC71FC">
              <w:rPr>
                <w:rFonts w:ascii="Myriad Pro" w:hAnsi="Myriad Pro"/>
                <w:b/>
                <w:bCs/>
                <w:noProof/>
                <w:webHidden/>
                <w:sz w:val="22"/>
                <w:szCs w:val="22"/>
              </w:rPr>
              <w:fldChar w:fldCharType="separate"/>
            </w:r>
            <w:r>
              <w:rPr>
                <w:rFonts w:ascii="Myriad Pro" w:hAnsi="Myriad Pro"/>
                <w:b/>
                <w:bCs/>
                <w:noProof/>
                <w:webHidden/>
                <w:sz w:val="22"/>
                <w:szCs w:val="22"/>
              </w:rPr>
              <w:t>7</w:t>
            </w:r>
            <w:r w:rsidR="00D951BA" w:rsidRPr="00EC71FC">
              <w:rPr>
                <w:rFonts w:ascii="Myriad Pro" w:hAnsi="Myriad Pro"/>
                <w:b/>
                <w:bCs/>
                <w:noProof/>
                <w:webHidden/>
                <w:sz w:val="22"/>
                <w:szCs w:val="22"/>
              </w:rPr>
              <w:fldChar w:fldCharType="end"/>
            </w:r>
          </w:hyperlink>
        </w:p>
        <w:p w14:paraId="4ECE5FAC" w14:textId="799D19D2" w:rsidR="00D951BA" w:rsidRPr="00EC71FC" w:rsidRDefault="000A06C8" w:rsidP="00FD2C65">
          <w:pPr>
            <w:pStyle w:val="32"/>
            <w:tabs>
              <w:tab w:val="clear" w:pos="880"/>
              <w:tab w:val="left" w:pos="567"/>
            </w:tabs>
            <w:ind w:left="0"/>
            <w:rPr>
              <w:rFonts w:ascii="Myriad Pro" w:eastAsiaTheme="minorEastAsia" w:hAnsi="Myriad Pro" w:cstheme="minorBidi"/>
              <w:b/>
              <w:bCs/>
              <w:noProof/>
              <w:sz w:val="22"/>
              <w:szCs w:val="22"/>
            </w:rPr>
          </w:pPr>
          <w:hyperlink w:anchor="_Toc54436582" w:history="1">
            <w:r w:rsidR="00D951BA" w:rsidRPr="00EC71FC">
              <w:rPr>
                <w:rStyle w:val="ad"/>
                <w:rFonts w:ascii="Myriad Pro" w:hAnsi="Myriad Pro"/>
                <w:b/>
                <w:bCs/>
                <w:noProof/>
                <w:sz w:val="22"/>
                <w:szCs w:val="22"/>
              </w:rPr>
              <w:t>2.</w:t>
            </w:r>
            <w:r w:rsidR="00D951BA" w:rsidRPr="00EC71FC">
              <w:rPr>
                <w:rFonts w:ascii="Myriad Pro" w:eastAsiaTheme="minorEastAsia" w:hAnsi="Myriad Pro" w:cstheme="minorBidi"/>
                <w:b/>
                <w:bCs/>
                <w:noProof/>
                <w:sz w:val="22"/>
                <w:szCs w:val="22"/>
              </w:rPr>
              <w:tab/>
            </w:r>
            <w:r w:rsidR="00D951BA" w:rsidRPr="00EC71FC">
              <w:rPr>
                <w:rStyle w:val="ad"/>
                <w:rFonts w:ascii="Myriad Pro" w:hAnsi="Myriad Pro"/>
                <w:b/>
                <w:bCs/>
                <w:noProof/>
                <w:sz w:val="22"/>
                <w:szCs w:val="22"/>
              </w:rPr>
              <w:t>Краткая характеристика проблем, выявленных в результате экспертизы тарифно-балансовых решений, принятых Управлением Алтайского края по государственному регулированию цен и тарифов</w:t>
            </w:r>
            <w:r w:rsidR="00D951BA" w:rsidRPr="00EC71FC">
              <w:rPr>
                <w:rFonts w:ascii="Myriad Pro" w:hAnsi="Myriad Pro"/>
                <w:b/>
                <w:bCs/>
                <w:noProof/>
                <w:webHidden/>
                <w:sz w:val="22"/>
                <w:szCs w:val="22"/>
              </w:rPr>
              <w:tab/>
            </w:r>
            <w:r w:rsidR="00D951BA" w:rsidRPr="00EC71FC">
              <w:rPr>
                <w:rFonts w:ascii="Myriad Pro" w:hAnsi="Myriad Pro"/>
                <w:b/>
                <w:bCs/>
                <w:noProof/>
                <w:webHidden/>
                <w:sz w:val="22"/>
                <w:szCs w:val="22"/>
              </w:rPr>
              <w:fldChar w:fldCharType="begin"/>
            </w:r>
            <w:r w:rsidR="00D951BA" w:rsidRPr="00EC71FC">
              <w:rPr>
                <w:rFonts w:ascii="Myriad Pro" w:hAnsi="Myriad Pro"/>
                <w:b/>
                <w:bCs/>
                <w:noProof/>
                <w:webHidden/>
                <w:sz w:val="22"/>
                <w:szCs w:val="22"/>
              </w:rPr>
              <w:instrText xml:space="preserve"> PAGEREF _Toc54436582 \h </w:instrText>
            </w:r>
            <w:r w:rsidR="00D951BA" w:rsidRPr="00EC71FC">
              <w:rPr>
                <w:rFonts w:ascii="Myriad Pro" w:hAnsi="Myriad Pro"/>
                <w:b/>
                <w:bCs/>
                <w:noProof/>
                <w:webHidden/>
                <w:sz w:val="22"/>
                <w:szCs w:val="22"/>
              </w:rPr>
            </w:r>
            <w:r w:rsidR="00D951BA" w:rsidRPr="00EC71FC">
              <w:rPr>
                <w:rFonts w:ascii="Myriad Pro" w:hAnsi="Myriad Pro"/>
                <w:b/>
                <w:bCs/>
                <w:noProof/>
                <w:webHidden/>
                <w:sz w:val="22"/>
                <w:szCs w:val="22"/>
              </w:rPr>
              <w:fldChar w:fldCharType="separate"/>
            </w:r>
            <w:r>
              <w:rPr>
                <w:rFonts w:ascii="Myriad Pro" w:hAnsi="Myriad Pro"/>
                <w:b/>
                <w:bCs/>
                <w:noProof/>
                <w:webHidden/>
                <w:sz w:val="22"/>
                <w:szCs w:val="22"/>
              </w:rPr>
              <w:t>11</w:t>
            </w:r>
            <w:r w:rsidR="00D951BA" w:rsidRPr="00EC71FC">
              <w:rPr>
                <w:rFonts w:ascii="Myriad Pro" w:hAnsi="Myriad Pro"/>
                <w:b/>
                <w:bCs/>
                <w:noProof/>
                <w:webHidden/>
                <w:sz w:val="22"/>
                <w:szCs w:val="22"/>
              </w:rPr>
              <w:fldChar w:fldCharType="end"/>
            </w:r>
          </w:hyperlink>
        </w:p>
        <w:p w14:paraId="5E3918AF" w14:textId="311BE102" w:rsidR="00D951BA" w:rsidRPr="00EC71FC" w:rsidRDefault="000A06C8" w:rsidP="00FD2C65">
          <w:pPr>
            <w:pStyle w:val="28"/>
            <w:tabs>
              <w:tab w:val="left" w:pos="567"/>
              <w:tab w:val="left" w:pos="660"/>
              <w:tab w:val="right" w:leader="dot" w:pos="9345"/>
            </w:tabs>
            <w:spacing w:after="0"/>
            <w:ind w:left="0"/>
            <w:jc w:val="both"/>
            <w:rPr>
              <w:rFonts w:eastAsiaTheme="minorEastAsia" w:cstheme="minorBidi"/>
              <w:b/>
              <w:bCs/>
              <w:noProof/>
              <w:sz w:val="22"/>
              <w:szCs w:val="22"/>
            </w:rPr>
          </w:pPr>
          <w:hyperlink w:anchor="_Toc54436583" w:history="1">
            <w:r w:rsidR="00D951BA" w:rsidRPr="00EC71FC">
              <w:rPr>
                <w:rStyle w:val="ad"/>
                <w:b/>
                <w:bCs/>
                <w:noProof/>
                <w:sz w:val="22"/>
                <w:szCs w:val="22"/>
              </w:rPr>
              <w:t>3.</w:t>
            </w:r>
            <w:r w:rsidR="00D951BA" w:rsidRPr="00EC71FC">
              <w:rPr>
                <w:rFonts w:eastAsiaTheme="minorEastAsia" w:cstheme="minorBidi"/>
                <w:b/>
                <w:bCs/>
                <w:noProof/>
                <w:sz w:val="22"/>
                <w:szCs w:val="22"/>
              </w:rPr>
              <w:tab/>
            </w:r>
            <w:r w:rsidR="00D951BA" w:rsidRPr="00EC71FC">
              <w:rPr>
                <w:rStyle w:val="ad"/>
                <w:b/>
                <w:bCs/>
                <w:noProof/>
                <w:sz w:val="22"/>
                <w:szCs w:val="22"/>
              </w:rPr>
              <w:t>Способы решения про</w:t>
            </w:r>
            <w:bookmarkStart w:id="1" w:name="_GoBack"/>
            <w:bookmarkEnd w:id="1"/>
            <w:r w:rsidR="00D951BA" w:rsidRPr="00EC71FC">
              <w:rPr>
                <w:rStyle w:val="ad"/>
                <w:b/>
                <w:bCs/>
                <w:noProof/>
                <w:sz w:val="22"/>
                <w:szCs w:val="22"/>
              </w:rPr>
              <w:t xml:space="preserve">блем, существующих в тарифном регулировании филиала </w:t>
            </w:r>
            <w:r w:rsidR="00FD2C65">
              <w:rPr>
                <w:rStyle w:val="ad"/>
                <w:b/>
                <w:bCs/>
                <w:noProof/>
                <w:sz w:val="22"/>
                <w:szCs w:val="22"/>
              </w:rPr>
              <w:t>ПАО </w:t>
            </w:r>
            <w:r w:rsidR="00D951BA" w:rsidRPr="00EC71FC">
              <w:rPr>
                <w:rStyle w:val="ad"/>
                <w:b/>
                <w:bCs/>
                <w:noProof/>
                <w:sz w:val="22"/>
                <w:szCs w:val="22"/>
              </w:rPr>
              <w:t>«Россети Сибирь» - «Алтайэнерго»,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D951BA" w:rsidRPr="00EC71FC">
              <w:rPr>
                <w:b/>
                <w:bCs/>
                <w:noProof/>
                <w:webHidden/>
                <w:sz w:val="22"/>
                <w:szCs w:val="22"/>
              </w:rPr>
              <w:tab/>
            </w:r>
            <w:r w:rsidR="00D951BA" w:rsidRPr="00EC71FC">
              <w:rPr>
                <w:b/>
                <w:bCs/>
                <w:noProof/>
                <w:webHidden/>
                <w:sz w:val="22"/>
                <w:szCs w:val="22"/>
              </w:rPr>
              <w:fldChar w:fldCharType="begin"/>
            </w:r>
            <w:r w:rsidR="00D951BA" w:rsidRPr="00EC71FC">
              <w:rPr>
                <w:b/>
                <w:bCs/>
                <w:noProof/>
                <w:webHidden/>
                <w:sz w:val="22"/>
                <w:szCs w:val="22"/>
              </w:rPr>
              <w:instrText xml:space="preserve"> PAGEREF _Toc54436583 \h </w:instrText>
            </w:r>
            <w:r w:rsidR="00D951BA" w:rsidRPr="00EC71FC">
              <w:rPr>
                <w:b/>
                <w:bCs/>
                <w:noProof/>
                <w:webHidden/>
                <w:sz w:val="22"/>
                <w:szCs w:val="22"/>
              </w:rPr>
            </w:r>
            <w:r w:rsidR="00D951BA" w:rsidRPr="00EC71FC">
              <w:rPr>
                <w:b/>
                <w:bCs/>
                <w:noProof/>
                <w:webHidden/>
                <w:sz w:val="22"/>
                <w:szCs w:val="22"/>
              </w:rPr>
              <w:fldChar w:fldCharType="separate"/>
            </w:r>
            <w:r>
              <w:rPr>
                <w:b/>
                <w:bCs/>
                <w:noProof/>
                <w:webHidden/>
                <w:sz w:val="22"/>
                <w:szCs w:val="22"/>
              </w:rPr>
              <w:t>31</w:t>
            </w:r>
            <w:r w:rsidR="00D951BA" w:rsidRPr="00EC71FC">
              <w:rPr>
                <w:b/>
                <w:bCs/>
                <w:noProof/>
                <w:webHidden/>
                <w:sz w:val="22"/>
                <w:szCs w:val="22"/>
              </w:rPr>
              <w:fldChar w:fldCharType="end"/>
            </w:r>
          </w:hyperlink>
        </w:p>
        <w:p w14:paraId="4F74CB30" w14:textId="65F29ED2" w:rsidR="00D951BA" w:rsidRPr="00EC71FC" w:rsidRDefault="000A06C8" w:rsidP="00FD2C65">
          <w:pPr>
            <w:pStyle w:val="32"/>
            <w:tabs>
              <w:tab w:val="clear" w:pos="880"/>
              <w:tab w:val="left" w:pos="567"/>
            </w:tabs>
            <w:ind w:left="0"/>
            <w:rPr>
              <w:rFonts w:ascii="Myriad Pro" w:eastAsiaTheme="minorEastAsia" w:hAnsi="Myriad Pro" w:cstheme="minorBidi"/>
              <w:b/>
              <w:bCs/>
              <w:noProof/>
              <w:sz w:val="22"/>
              <w:szCs w:val="22"/>
            </w:rPr>
          </w:pPr>
          <w:hyperlink w:anchor="_Toc54436584" w:history="1">
            <w:r w:rsidR="00D951BA" w:rsidRPr="00EC71FC">
              <w:rPr>
                <w:rStyle w:val="ad"/>
                <w:rFonts w:ascii="Myriad Pro" w:hAnsi="Myriad Pro"/>
                <w:b/>
                <w:bCs/>
                <w:noProof/>
                <w:sz w:val="22"/>
                <w:szCs w:val="22"/>
              </w:rPr>
              <w:t>4.</w:t>
            </w:r>
            <w:r w:rsidR="00D951BA" w:rsidRPr="00EC71FC">
              <w:rPr>
                <w:rFonts w:ascii="Myriad Pro" w:eastAsiaTheme="minorEastAsia" w:hAnsi="Myriad Pro" w:cstheme="minorBidi"/>
                <w:b/>
                <w:bCs/>
                <w:noProof/>
                <w:sz w:val="22"/>
                <w:szCs w:val="22"/>
              </w:rPr>
              <w:tab/>
            </w:r>
            <w:r w:rsidR="00D951BA" w:rsidRPr="00EC71FC">
              <w:rPr>
                <w:rStyle w:val="ad"/>
                <w:rFonts w:ascii="Myriad Pro" w:hAnsi="Myriad Pro"/>
                <w:b/>
                <w:bCs/>
                <w:noProof/>
                <w:sz w:val="22"/>
                <w:szCs w:val="22"/>
              </w:rPr>
              <w:t xml:space="preserve">Формирование позиции филиала </w:t>
            </w:r>
            <w:r w:rsidR="00FD2C65">
              <w:rPr>
                <w:rStyle w:val="ad"/>
                <w:rFonts w:ascii="Myriad Pro" w:hAnsi="Myriad Pro"/>
                <w:b/>
                <w:bCs/>
                <w:noProof/>
                <w:sz w:val="22"/>
                <w:szCs w:val="22"/>
              </w:rPr>
              <w:t>ПАО </w:t>
            </w:r>
            <w:r w:rsidR="00D951BA" w:rsidRPr="00EC71FC">
              <w:rPr>
                <w:rStyle w:val="ad"/>
                <w:rFonts w:ascii="Myriad Pro" w:hAnsi="Myriad Pro"/>
                <w:b/>
                <w:bCs/>
                <w:noProof/>
                <w:sz w:val="22"/>
                <w:szCs w:val="22"/>
              </w:rPr>
              <w:t xml:space="preserve">«Россети Сибирь» - «Алтайэнерго» в отношении выявленных нарушений законодательства Управлением Алтайского края по государственному регулированию цен и тарифов при принятии тарифно-балансовых решений, рекомендации и предложения по формированию документального обоснования позиции филиала </w:t>
            </w:r>
            <w:r w:rsidR="00FD2C65">
              <w:rPr>
                <w:rStyle w:val="ad"/>
                <w:rFonts w:ascii="Myriad Pro" w:hAnsi="Myriad Pro"/>
                <w:b/>
                <w:bCs/>
                <w:noProof/>
                <w:sz w:val="22"/>
                <w:szCs w:val="22"/>
              </w:rPr>
              <w:t>ПАО </w:t>
            </w:r>
            <w:r w:rsidR="00D951BA" w:rsidRPr="00EC71FC">
              <w:rPr>
                <w:rStyle w:val="ad"/>
                <w:rFonts w:ascii="Myriad Pro" w:hAnsi="Myriad Pro"/>
                <w:b/>
                <w:bCs/>
                <w:noProof/>
                <w:sz w:val="22"/>
                <w:szCs w:val="22"/>
              </w:rPr>
              <w:t>«Россети Сибирь» - «Алтайэнерго»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Управления Алтайского края по государственному регулированию цен и тарифов.</w:t>
            </w:r>
            <w:r w:rsidR="00D951BA" w:rsidRPr="00EC71FC">
              <w:rPr>
                <w:rFonts w:ascii="Myriad Pro" w:hAnsi="Myriad Pro"/>
                <w:b/>
                <w:bCs/>
                <w:noProof/>
                <w:webHidden/>
                <w:sz w:val="22"/>
                <w:szCs w:val="22"/>
              </w:rPr>
              <w:tab/>
            </w:r>
            <w:r w:rsidR="00D951BA" w:rsidRPr="00EC71FC">
              <w:rPr>
                <w:rFonts w:ascii="Myriad Pro" w:hAnsi="Myriad Pro"/>
                <w:b/>
                <w:bCs/>
                <w:noProof/>
                <w:webHidden/>
                <w:sz w:val="22"/>
                <w:szCs w:val="22"/>
              </w:rPr>
              <w:fldChar w:fldCharType="begin"/>
            </w:r>
            <w:r w:rsidR="00D951BA" w:rsidRPr="00EC71FC">
              <w:rPr>
                <w:rFonts w:ascii="Myriad Pro" w:hAnsi="Myriad Pro"/>
                <w:b/>
                <w:bCs/>
                <w:noProof/>
                <w:webHidden/>
                <w:sz w:val="22"/>
                <w:szCs w:val="22"/>
              </w:rPr>
              <w:instrText xml:space="preserve"> PAGEREF _Toc54436584 \h </w:instrText>
            </w:r>
            <w:r w:rsidR="00D951BA" w:rsidRPr="00EC71FC">
              <w:rPr>
                <w:rFonts w:ascii="Myriad Pro" w:hAnsi="Myriad Pro"/>
                <w:b/>
                <w:bCs/>
                <w:noProof/>
                <w:webHidden/>
                <w:sz w:val="22"/>
                <w:szCs w:val="22"/>
              </w:rPr>
            </w:r>
            <w:r w:rsidR="00D951BA" w:rsidRPr="00EC71FC">
              <w:rPr>
                <w:rFonts w:ascii="Myriad Pro" w:hAnsi="Myriad Pro"/>
                <w:b/>
                <w:bCs/>
                <w:noProof/>
                <w:webHidden/>
                <w:sz w:val="22"/>
                <w:szCs w:val="22"/>
              </w:rPr>
              <w:fldChar w:fldCharType="separate"/>
            </w:r>
            <w:r>
              <w:rPr>
                <w:rFonts w:ascii="Myriad Pro" w:hAnsi="Myriad Pro"/>
                <w:b/>
                <w:bCs/>
                <w:noProof/>
                <w:webHidden/>
                <w:sz w:val="22"/>
                <w:szCs w:val="22"/>
              </w:rPr>
              <w:t>59</w:t>
            </w:r>
            <w:r w:rsidR="00D951BA" w:rsidRPr="00EC71FC">
              <w:rPr>
                <w:rFonts w:ascii="Myriad Pro" w:hAnsi="Myriad Pro"/>
                <w:b/>
                <w:bCs/>
                <w:noProof/>
                <w:webHidden/>
                <w:sz w:val="22"/>
                <w:szCs w:val="22"/>
              </w:rPr>
              <w:fldChar w:fldCharType="end"/>
            </w:r>
          </w:hyperlink>
        </w:p>
        <w:p w14:paraId="4EA3D391" w14:textId="77777777" w:rsidR="00E65635" w:rsidRPr="008E31D4" w:rsidRDefault="006A77AF" w:rsidP="00990C84">
          <w:pPr>
            <w:pStyle w:val="32"/>
            <w:rPr>
              <w:rFonts w:ascii="Myriad Pro" w:hAnsi="Myriad Pro"/>
              <w:sz w:val="22"/>
              <w:szCs w:val="22"/>
            </w:rPr>
          </w:pPr>
          <w:r w:rsidRPr="008E31D4">
            <w:rPr>
              <w:rFonts w:ascii="Myriad Pro" w:hAnsi="Myriad Pro"/>
              <w:sz w:val="22"/>
              <w:szCs w:val="22"/>
            </w:rPr>
            <w:fldChar w:fldCharType="end"/>
          </w:r>
        </w:p>
      </w:sdtContent>
    </w:sdt>
    <w:p w14:paraId="7DF8476D"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38D91410" w14:textId="14B9DF78" w:rsidR="00D65E1A" w:rsidRPr="00D65E1A" w:rsidRDefault="00D65E1A" w:rsidP="00D65E1A">
      <w:pPr>
        <w:shd w:val="clear" w:color="auto" w:fill="FFFFFF"/>
        <w:spacing w:line="360" w:lineRule="auto"/>
        <w:ind w:firstLine="567"/>
        <w:contextualSpacing/>
        <w:jc w:val="both"/>
        <w:rPr>
          <w:rFonts w:ascii="Myriad Pro" w:hAnsi="Myriad Pro"/>
          <w:sz w:val="26"/>
          <w:szCs w:val="26"/>
        </w:rPr>
      </w:pPr>
      <w:r w:rsidRPr="00D65E1A">
        <w:rPr>
          <w:rFonts w:ascii="Myriad Pro" w:hAnsi="Myriad Pro"/>
          <w:sz w:val="26"/>
          <w:szCs w:val="26"/>
        </w:rPr>
        <w:lastRenderedPageBreak/>
        <w:t xml:space="preserve">Настоящий Отчет </w:t>
      </w:r>
      <w:r w:rsidR="00AB070B" w:rsidRPr="0080531F">
        <w:rPr>
          <w:rFonts w:ascii="Myriad Pro" w:hAnsi="Myriad Pro"/>
          <w:sz w:val="26"/>
          <w:szCs w:val="26"/>
        </w:rPr>
        <w:t xml:space="preserve">по результатам </w:t>
      </w:r>
      <w:r w:rsidR="00AB070B"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AB070B">
        <w:rPr>
          <w:rFonts w:ascii="Myriad Pro" w:hAnsi="Myriad Pro"/>
          <w:sz w:val="26"/>
          <w:szCs w:val="26"/>
        </w:rPr>
        <w:t xml:space="preserve"> </w:t>
      </w:r>
      <w:r w:rsidR="00AB070B" w:rsidRPr="0080531F">
        <w:rPr>
          <w:rFonts w:ascii="Myriad Pro" w:hAnsi="Myriad Pro"/>
          <w:sz w:val="26"/>
          <w:szCs w:val="26"/>
        </w:rPr>
        <w:t xml:space="preserve">в отношении </w:t>
      </w:r>
      <w:r w:rsidR="00FD2C65">
        <w:rPr>
          <w:rFonts w:ascii="Myriad Pro" w:hAnsi="Myriad Pro"/>
          <w:color w:val="000000" w:themeColor="text1"/>
          <w:sz w:val="26"/>
          <w:szCs w:val="26"/>
        </w:rPr>
        <w:t>ПАО </w:t>
      </w:r>
      <w:r w:rsidR="0047302B">
        <w:rPr>
          <w:rFonts w:ascii="Myriad Pro" w:hAnsi="Myriad Pro"/>
          <w:color w:val="000000" w:themeColor="text1"/>
          <w:sz w:val="26"/>
          <w:szCs w:val="26"/>
        </w:rPr>
        <w:t>«</w:t>
      </w:r>
      <w:proofErr w:type="spellStart"/>
      <w:r w:rsidR="0047302B">
        <w:rPr>
          <w:rFonts w:ascii="Myriad Pro" w:hAnsi="Myriad Pro"/>
          <w:color w:val="000000" w:themeColor="text1"/>
          <w:sz w:val="26"/>
          <w:szCs w:val="26"/>
        </w:rPr>
        <w:t>Россети</w:t>
      </w:r>
      <w:proofErr w:type="spellEnd"/>
      <w:r w:rsidR="0047302B">
        <w:rPr>
          <w:rFonts w:ascii="Myriad Pro" w:hAnsi="Myriad Pro"/>
          <w:color w:val="000000" w:themeColor="text1"/>
          <w:sz w:val="26"/>
          <w:szCs w:val="26"/>
        </w:rPr>
        <w:t xml:space="preserve"> Сибирь»</w:t>
      </w:r>
      <w:r w:rsidRPr="00D65E1A">
        <w:rPr>
          <w:rFonts w:ascii="Myriad Pro" w:hAnsi="Myriad Pro"/>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w:t>
      </w:r>
      <w:r w:rsidR="007608DD">
        <w:rPr>
          <w:rFonts w:ascii="Myriad Pro" w:hAnsi="Myriad Pro"/>
          <w:sz w:val="26"/>
          <w:szCs w:val="26"/>
        </w:rPr>
        <w:t xml:space="preserve">филиала </w:t>
      </w:r>
      <w:r w:rsidR="00FD2C65">
        <w:rPr>
          <w:rFonts w:ascii="Myriad Pro" w:hAnsi="Myriad Pro"/>
          <w:sz w:val="26"/>
          <w:szCs w:val="26"/>
        </w:rPr>
        <w:t>ПАО </w:t>
      </w:r>
      <w:r w:rsidR="007608DD" w:rsidRPr="00533A36">
        <w:rPr>
          <w:rFonts w:ascii="Myriad Pro" w:hAnsi="Myriad Pro"/>
          <w:sz w:val="26"/>
          <w:szCs w:val="26"/>
        </w:rPr>
        <w:t>«</w:t>
      </w:r>
      <w:proofErr w:type="spellStart"/>
      <w:r w:rsidR="00A05DFB">
        <w:rPr>
          <w:rFonts w:ascii="Myriad Pro" w:hAnsi="Myriad Pro"/>
          <w:color w:val="000000" w:themeColor="text1"/>
          <w:sz w:val="26"/>
          <w:szCs w:val="26"/>
        </w:rPr>
        <w:t>Россети</w:t>
      </w:r>
      <w:proofErr w:type="spellEnd"/>
      <w:r w:rsidR="00A05DFB">
        <w:rPr>
          <w:rFonts w:ascii="Myriad Pro" w:hAnsi="Myriad Pro"/>
          <w:color w:val="000000" w:themeColor="text1"/>
          <w:sz w:val="26"/>
          <w:szCs w:val="26"/>
        </w:rPr>
        <w:t xml:space="preserve"> Сибирь</w:t>
      </w:r>
      <w:r w:rsidR="007608DD" w:rsidRPr="00533A36">
        <w:rPr>
          <w:rFonts w:ascii="Myriad Pro" w:hAnsi="Myriad Pro"/>
          <w:sz w:val="26"/>
          <w:szCs w:val="26"/>
        </w:rPr>
        <w:t>»</w:t>
      </w:r>
      <w:r w:rsidR="007608DD">
        <w:rPr>
          <w:rFonts w:ascii="Myriad Pro" w:hAnsi="Myriad Pro"/>
          <w:sz w:val="26"/>
          <w:szCs w:val="26"/>
        </w:rPr>
        <w:t xml:space="preserve"> - </w:t>
      </w:r>
      <w:r w:rsidR="007608DD" w:rsidRPr="00533A36">
        <w:rPr>
          <w:rFonts w:ascii="Myriad Pro" w:hAnsi="Myriad Pro"/>
          <w:sz w:val="26"/>
          <w:szCs w:val="26"/>
        </w:rPr>
        <w:t>«</w:t>
      </w:r>
      <w:r w:rsidR="007608DD">
        <w:rPr>
          <w:rFonts w:ascii="Myriad Pro" w:hAnsi="Myriad Pro"/>
          <w:sz w:val="26"/>
          <w:szCs w:val="26"/>
        </w:rPr>
        <w:t>Алтайэнерго</w:t>
      </w:r>
      <w:r w:rsidR="007608DD" w:rsidRPr="00533A36">
        <w:rPr>
          <w:rFonts w:ascii="Myriad Pro" w:hAnsi="Myriad Pro"/>
          <w:sz w:val="26"/>
          <w:szCs w:val="26"/>
        </w:rPr>
        <w:t>»</w:t>
      </w:r>
      <w:r w:rsidRPr="00D65E1A">
        <w:rPr>
          <w:rFonts w:ascii="Myriad Pro" w:hAnsi="Myriad Pro"/>
          <w:sz w:val="26"/>
          <w:szCs w:val="26"/>
        </w:rPr>
        <w:t xml:space="preserve"> (далее – </w:t>
      </w:r>
      <w:r w:rsidR="007608DD">
        <w:rPr>
          <w:rFonts w:ascii="Myriad Pro" w:hAnsi="Myriad Pro"/>
          <w:sz w:val="26"/>
          <w:szCs w:val="26"/>
        </w:rPr>
        <w:t>филиал</w:t>
      </w:r>
      <w:r w:rsidR="007608DD" w:rsidRPr="00533A36">
        <w:rPr>
          <w:rFonts w:ascii="Myriad Pro" w:hAnsi="Myriad Pro"/>
          <w:sz w:val="26"/>
          <w:szCs w:val="26"/>
        </w:rPr>
        <w:t xml:space="preserve"> «</w:t>
      </w:r>
      <w:r w:rsidR="007608DD">
        <w:rPr>
          <w:rFonts w:ascii="Myriad Pro" w:hAnsi="Myriad Pro"/>
          <w:sz w:val="26"/>
          <w:szCs w:val="26"/>
        </w:rPr>
        <w:t>Алтайэнерго</w:t>
      </w:r>
      <w:r w:rsidR="007608DD" w:rsidRPr="00533A36">
        <w:rPr>
          <w:rFonts w:ascii="Myriad Pro" w:hAnsi="Myriad Pro"/>
          <w:sz w:val="26"/>
          <w:szCs w:val="26"/>
        </w:rPr>
        <w:t>»</w:t>
      </w:r>
      <w:r w:rsidRPr="00D65E1A">
        <w:rPr>
          <w:rFonts w:ascii="Myriad Pro" w:hAnsi="Myriad Pro"/>
          <w:sz w:val="26"/>
          <w:szCs w:val="26"/>
        </w:rPr>
        <w:t>)</w:t>
      </w:r>
      <w:r w:rsidR="007608DD" w:rsidRPr="007608DD">
        <w:rPr>
          <w:rFonts w:ascii="Myriad Pro" w:hAnsi="Myriad Pro"/>
          <w:sz w:val="26"/>
          <w:szCs w:val="26"/>
        </w:rPr>
        <w:t xml:space="preserve"> </w:t>
      </w:r>
      <w:r w:rsidRPr="00D65E1A">
        <w:rPr>
          <w:rFonts w:ascii="Myriad Pro" w:hAnsi="Myriad Pro"/>
          <w:sz w:val="26"/>
          <w:szCs w:val="26"/>
        </w:rPr>
        <w:t xml:space="preserve">при установлении тарифов на </w:t>
      </w:r>
      <w:r w:rsidRPr="00AB070B">
        <w:rPr>
          <w:rFonts w:ascii="Myriad Pro" w:hAnsi="Myriad Pro"/>
          <w:sz w:val="26"/>
          <w:szCs w:val="26"/>
        </w:rPr>
        <w:t xml:space="preserve">услуги по передаче электрической энергии </w:t>
      </w:r>
      <w:r w:rsidR="00C16408" w:rsidRPr="00AB070B">
        <w:rPr>
          <w:rFonts w:ascii="Myriad Pro" w:hAnsi="Myriad Pro"/>
          <w:sz w:val="26"/>
          <w:szCs w:val="26"/>
        </w:rPr>
        <w:t>с применением</w:t>
      </w:r>
      <w:r w:rsidR="00004381" w:rsidRPr="00AB070B">
        <w:rPr>
          <w:rFonts w:ascii="Myriad Pro" w:hAnsi="Myriad Pro"/>
          <w:sz w:val="26"/>
          <w:szCs w:val="26"/>
        </w:rPr>
        <w:t xml:space="preserve"> метода доходности инвестированного капитала и метода долгосрочной индексации необходимой валовой выручки на </w:t>
      </w:r>
      <w:r w:rsidR="00AB070B" w:rsidRPr="00AB070B">
        <w:rPr>
          <w:rFonts w:ascii="Myriad Pro" w:hAnsi="Myriad Pro"/>
          <w:sz w:val="26"/>
          <w:szCs w:val="26"/>
        </w:rPr>
        <w:t>2017-2019</w:t>
      </w:r>
      <w:r w:rsidR="00004381" w:rsidRPr="00AB070B">
        <w:rPr>
          <w:rFonts w:ascii="Myriad Pro" w:hAnsi="Myriad Pro"/>
          <w:sz w:val="26"/>
          <w:szCs w:val="26"/>
        </w:rPr>
        <w:t xml:space="preserve"> год</w:t>
      </w:r>
      <w:r w:rsidR="00AB070B" w:rsidRPr="00AB070B">
        <w:rPr>
          <w:rFonts w:ascii="Myriad Pro" w:hAnsi="Myriad Pro"/>
          <w:sz w:val="26"/>
          <w:szCs w:val="26"/>
        </w:rPr>
        <w:t>ы</w:t>
      </w:r>
      <w:r w:rsidR="00004381" w:rsidRPr="00AB070B">
        <w:rPr>
          <w:rFonts w:ascii="Myriad Pro" w:hAnsi="Myriad Pro"/>
          <w:sz w:val="26"/>
          <w:szCs w:val="26"/>
        </w:rPr>
        <w:t xml:space="preserve"> </w:t>
      </w:r>
      <w:r w:rsidRPr="00AB070B">
        <w:rPr>
          <w:rFonts w:ascii="Myriad Pro" w:hAnsi="Myriad Pro"/>
          <w:sz w:val="26"/>
          <w:szCs w:val="26"/>
        </w:rPr>
        <w:t xml:space="preserve">на территории </w:t>
      </w:r>
      <w:r w:rsidR="007608DD" w:rsidRPr="00AB070B">
        <w:rPr>
          <w:rFonts w:ascii="Myriad Pro" w:hAnsi="Myriad Pro"/>
          <w:sz w:val="26"/>
          <w:szCs w:val="26"/>
        </w:rPr>
        <w:t>Алтайского края</w:t>
      </w:r>
      <w:r w:rsidRPr="00AB070B">
        <w:rPr>
          <w:rFonts w:ascii="Myriad Pro" w:hAnsi="Myriad Pro"/>
          <w:sz w:val="26"/>
          <w:szCs w:val="26"/>
        </w:rPr>
        <w:t>, экспертизы</w:t>
      </w:r>
      <w:r w:rsidRPr="00D65E1A">
        <w:rPr>
          <w:rFonts w:ascii="Myriad Pro" w:hAnsi="Myriad Pro"/>
          <w:sz w:val="26"/>
          <w:szCs w:val="26"/>
        </w:rPr>
        <w:t xml:space="preserve"> обосновывающих материалов, представленных </w:t>
      </w:r>
      <w:r w:rsidR="007608DD">
        <w:rPr>
          <w:rFonts w:ascii="Myriad Pro" w:hAnsi="Myriad Pro"/>
          <w:sz w:val="26"/>
          <w:szCs w:val="26"/>
        </w:rPr>
        <w:t xml:space="preserve">филиалом </w:t>
      </w:r>
      <w:r w:rsidR="00FD2C65">
        <w:rPr>
          <w:rFonts w:ascii="Myriad Pro" w:hAnsi="Myriad Pro"/>
          <w:sz w:val="26"/>
          <w:szCs w:val="26"/>
        </w:rPr>
        <w:t>ПАО </w:t>
      </w:r>
      <w:r w:rsidR="007608DD" w:rsidRPr="00533A36">
        <w:rPr>
          <w:rFonts w:ascii="Myriad Pro" w:hAnsi="Myriad Pro"/>
          <w:sz w:val="26"/>
          <w:szCs w:val="26"/>
        </w:rPr>
        <w:t>«</w:t>
      </w:r>
      <w:proofErr w:type="spellStart"/>
      <w:r w:rsidR="00B22C97">
        <w:rPr>
          <w:rFonts w:ascii="Myriad Pro" w:hAnsi="Myriad Pro"/>
          <w:color w:val="000000" w:themeColor="text1"/>
          <w:sz w:val="26"/>
          <w:szCs w:val="26"/>
        </w:rPr>
        <w:t>Россети</w:t>
      </w:r>
      <w:proofErr w:type="spellEnd"/>
      <w:r w:rsidR="00B22C97">
        <w:rPr>
          <w:rFonts w:ascii="Myriad Pro" w:hAnsi="Myriad Pro"/>
          <w:color w:val="000000" w:themeColor="text1"/>
          <w:sz w:val="26"/>
          <w:szCs w:val="26"/>
        </w:rPr>
        <w:t xml:space="preserve"> Сибирь</w:t>
      </w:r>
      <w:r w:rsidR="007608DD" w:rsidRPr="00533A36">
        <w:rPr>
          <w:rFonts w:ascii="Myriad Pro" w:hAnsi="Myriad Pro"/>
          <w:sz w:val="26"/>
          <w:szCs w:val="26"/>
        </w:rPr>
        <w:t>»</w:t>
      </w:r>
      <w:r w:rsidR="007608DD">
        <w:rPr>
          <w:rFonts w:ascii="Myriad Pro" w:hAnsi="Myriad Pro"/>
          <w:sz w:val="26"/>
          <w:szCs w:val="26"/>
        </w:rPr>
        <w:t xml:space="preserve"> - </w:t>
      </w:r>
      <w:r w:rsidR="007608DD" w:rsidRPr="00533A36">
        <w:rPr>
          <w:rFonts w:ascii="Myriad Pro" w:hAnsi="Myriad Pro"/>
          <w:sz w:val="26"/>
          <w:szCs w:val="26"/>
        </w:rPr>
        <w:t>«</w:t>
      </w:r>
      <w:r w:rsidR="007608DD">
        <w:rPr>
          <w:rFonts w:ascii="Myriad Pro" w:hAnsi="Myriad Pro"/>
          <w:sz w:val="26"/>
          <w:szCs w:val="26"/>
        </w:rPr>
        <w:t>Алтайэнерго</w:t>
      </w:r>
      <w:r w:rsidR="007608DD" w:rsidRPr="00533A36">
        <w:rPr>
          <w:rFonts w:ascii="Myriad Pro" w:hAnsi="Myriad Pro"/>
          <w:sz w:val="26"/>
          <w:szCs w:val="26"/>
        </w:rPr>
        <w:t>»</w:t>
      </w:r>
      <w:r w:rsidRPr="00D65E1A">
        <w:rPr>
          <w:rFonts w:ascii="Myriad Pro" w:hAnsi="Myriad Pro"/>
          <w:sz w:val="26"/>
          <w:szCs w:val="26"/>
        </w:rPr>
        <w:t xml:space="preserve"> в регулирующий орган – </w:t>
      </w:r>
      <w:r w:rsidR="007608DD">
        <w:rPr>
          <w:rFonts w:ascii="Myriad Pro" w:hAnsi="Myriad Pro"/>
          <w:sz w:val="26"/>
          <w:szCs w:val="26"/>
        </w:rPr>
        <w:t>Управление Алтайского края по государственному регулированию цен и тарифов</w:t>
      </w:r>
      <w:r w:rsidRPr="00D65E1A">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w:t>
      </w:r>
      <w:r w:rsidR="007608DD">
        <w:rPr>
          <w:rFonts w:ascii="Myriad Pro" w:hAnsi="Myriad Pro"/>
          <w:sz w:val="26"/>
          <w:szCs w:val="26"/>
        </w:rPr>
        <w:t>Управление Алтайского края по государственному регулированию цен и тарифов</w:t>
      </w:r>
      <w:r w:rsidRPr="00D65E1A">
        <w:rPr>
          <w:rFonts w:ascii="Myriad Pro" w:hAnsi="Myriad Pro"/>
          <w:sz w:val="26"/>
          <w:szCs w:val="26"/>
        </w:rPr>
        <w:t xml:space="preserve">  при определении необходимой валовой выручки (далее – НВВ) </w:t>
      </w:r>
      <w:r w:rsidR="007608DD">
        <w:rPr>
          <w:rFonts w:ascii="Myriad Pro" w:hAnsi="Myriad Pro"/>
          <w:sz w:val="26"/>
          <w:szCs w:val="26"/>
        </w:rPr>
        <w:t xml:space="preserve">филиала </w:t>
      </w:r>
      <w:r w:rsidR="00FD2C65">
        <w:rPr>
          <w:rFonts w:ascii="Myriad Pro" w:hAnsi="Myriad Pro"/>
          <w:sz w:val="26"/>
          <w:szCs w:val="26"/>
        </w:rPr>
        <w:t>ПАО </w:t>
      </w:r>
      <w:r w:rsidR="00CE6956" w:rsidRPr="00533A36">
        <w:rPr>
          <w:rFonts w:ascii="Myriad Pro" w:hAnsi="Myriad Pro"/>
          <w:sz w:val="26"/>
          <w:szCs w:val="26"/>
        </w:rPr>
        <w:t>«</w:t>
      </w:r>
      <w:proofErr w:type="spellStart"/>
      <w:r w:rsidR="00CE6956">
        <w:rPr>
          <w:rFonts w:ascii="Myriad Pro" w:hAnsi="Myriad Pro"/>
          <w:color w:val="000000" w:themeColor="text1"/>
          <w:sz w:val="26"/>
          <w:szCs w:val="26"/>
        </w:rPr>
        <w:t>Россети</w:t>
      </w:r>
      <w:proofErr w:type="spellEnd"/>
      <w:r w:rsidR="00CE6956">
        <w:rPr>
          <w:rFonts w:ascii="Myriad Pro" w:hAnsi="Myriad Pro"/>
          <w:color w:val="000000" w:themeColor="text1"/>
          <w:sz w:val="26"/>
          <w:szCs w:val="26"/>
        </w:rPr>
        <w:t xml:space="preserve"> Сибирь</w:t>
      </w:r>
      <w:r w:rsidR="00CE6956" w:rsidRPr="00533A36">
        <w:rPr>
          <w:rFonts w:ascii="Myriad Pro" w:hAnsi="Myriad Pro"/>
          <w:sz w:val="26"/>
          <w:szCs w:val="26"/>
        </w:rPr>
        <w:t>»</w:t>
      </w:r>
      <w:r w:rsidR="00CE6956">
        <w:rPr>
          <w:rFonts w:ascii="Myriad Pro" w:hAnsi="Myriad Pro"/>
          <w:sz w:val="26"/>
          <w:szCs w:val="26"/>
        </w:rPr>
        <w:t xml:space="preserve"> - </w:t>
      </w:r>
      <w:r w:rsidR="00CE6956" w:rsidRPr="00533A36">
        <w:rPr>
          <w:rFonts w:ascii="Myriad Pro" w:hAnsi="Myriad Pro"/>
          <w:sz w:val="26"/>
          <w:szCs w:val="26"/>
        </w:rPr>
        <w:t>«</w:t>
      </w:r>
      <w:r w:rsidR="00CE6956">
        <w:rPr>
          <w:rFonts w:ascii="Myriad Pro" w:hAnsi="Myriad Pro"/>
          <w:sz w:val="26"/>
          <w:szCs w:val="26"/>
        </w:rPr>
        <w:t>Алтайэнерго</w:t>
      </w:r>
      <w:r w:rsidR="00CE6956" w:rsidRPr="00533A36">
        <w:rPr>
          <w:rFonts w:ascii="Myriad Pro" w:hAnsi="Myriad Pro"/>
          <w:sz w:val="26"/>
          <w:szCs w:val="26"/>
        </w:rPr>
        <w:t>»</w:t>
      </w:r>
      <w:r w:rsidR="007608DD" w:rsidRPr="007608DD">
        <w:rPr>
          <w:rFonts w:ascii="Myriad Pro" w:hAnsi="Myriad Pro"/>
          <w:sz w:val="26"/>
          <w:szCs w:val="26"/>
        </w:rPr>
        <w:t xml:space="preserve"> </w:t>
      </w:r>
      <w:r w:rsidRPr="00D65E1A">
        <w:rPr>
          <w:rFonts w:ascii="Myriad Pro" w:hAnsi="Myriad Pro"/>
          <w:sz w:val="26"/>
          <w:szCs w:val="26"/>
        </w:rPr>
        <w:t>при установлении тарифов на услуги по передаче электрической энергии.</w:t>
      </w:r>
    </w:p>
    <w:p w14:paraId="7AE38034" w14:textId="77777777" w:rsidR="00D65E1A" w:rsidRDefault="00D65E1A" w:rsidP="00D65E1A">
      <w:pPr>
        <w:shd w:val="clear" w:color="auto" w:fill="FFFFFF"/>
        <w:spacing w:line="360" w:lineRule="auto"/>
        <w:ind w:firstLine="567"/>
        <w:jc w:val="both"/>
        <w:rPr>
          <w:rFonts w:ascii="Myriad Pro" w:hAnsi="Myriad Pro"/>
          <w:sz w:val="26"/>
          <w:szCs w:val="26"/>
        </w:rPr>
      </w:pPr>
      <w:r w:rsidRPr="00D65E1A">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w:t>
      </w:r>
      <w:r w:rsidR="00B22C97">
        <w:rPr>
          <w:rFonts w:ascii="Myriad Pro" w:hAnsi="Myriad Pro"/>
          <w:sz w:val="26"/>
          <w:szCs w:val="26"/>
        </w:rPr>
        <w:t xml:space="preserve"> </w:t>
      </w:r>
      <w:r w:rsidR="007608DD">
        <w:rPr>
          <w:rFonts w:ascii="Myriad Pro" w:hAnsi="Myriad Pro"/>
          <w:sz w:val="26"/>
          <w:szCs w:val="26"/>
        </w:rPr>
        <w:t>Управлением Алтайского края по государственному регулированию цен и тарифов</w:t>
      </w:r>
      <w:r w:rsidRPr="00D65E1A">
        <w:rPr>
          <w:rFonts w:ascii="Myriad Pro" w:hAnsi="Myriad Pro"/>
          <w:sz w:val="26"/>
          <w:szCs w:val="26"/>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04BA354B" w14:textId="77777777" w:rsidR="00D65E1A" w:rsidRPr="00282B4C" w:rsidRDefault="00D65E1A" w:rsidP="00D65E1A">
      <w:pPr>
        <w:shd w:val="clear" w:color="auto" w:fill="FFFFFF"/>
        <w:spacing w:before="100" w:beforeAutospacing="1" w:after="100" w:afterAutospacing="1" w:line="360" w:lineRule="auto"/>
        <w:jc w:val="both"/>
        <w:rPr>
          <w:rFonts w:ascii="Myriad Pro" w:hAnsi="Myriad Pro"/>
          <w:sz w:val="26"/>
          <w:szCs w:val="26"/>
        </w:rPr>
      </w:pPr>
    </w:p>
    <w:p w14:paraId="769B2F05" w14:textId="77777777" w:rsidR="00D65E1A" w:rsidRPr="00282B4C" w:rsidRDefault="00D65E1A" w:rsidP="00D65E1A">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sidR="007608DD">
        <w:rPr>
          <w:rFonts w:ascii="Myriad Pro" w:hAnsi="Myriad Pro"/>
          <w:sz w:val="26"/>
          <w:szCs w:val="26"/>
        </w:rPr>
        <w:t>«ЭК ЭПАР»</w:t>
      </w:r>
      <w:r w:rsidR="007608DD">
        <w:rPr>
          <w:rFonts w:ascii="Myriad Pro" w:hAnsi="Myriad Pro"/>
          <w:sz w:val="26"/>
          <w:szCs w:val="26"/>
        </w:rPr>
        <w:tab/>
      </w:r>
      <w:r w:rsidR="00A05DFB">
        <w:rPr>
          <w:rFonts w:ascii="Myriad Pro" w:hAnsi="Myriad Pro"/>
          <w:sz w:val="26"/>
          <w:szCs w:val="26"/>
        </w:rPr>
        <w:t xml:space="preserve">   </w:t>
      </w:r>
      <w:r w:rsidR="007608DD">
        <w:rPr>
          <w:rFonts w:ascii="Myriad Pro" w:hAnsi="Myriad Pro"/>
          <w:sz w:val="26"/>
          <w:szCs w:val="26"/>
        </w:rPr>
        <w:t>__</w:t>
      </w:r>
      <w:r>
        <w:rPr>
          <w:rFonts w:ascii="Myriad Pro" w:hAnsi="Myriad Pro"/>
          <w:sz w:val="26"/>
          <w:szCs w:val="26"/>
        </w:rPr>
        <w:t>____________</w:t>
      </w:r>
      <w:r w:rsidR="00A05DFB">
        <w:rPr>
          <w:rFonts w:ascii="Myriad Pro" w:hAnsi="Myriad Pro"/>
          <w:sz w:val="26"/>
          <w:szCs w:val="26"/>
        </w:rPr>
        <w:t xml:space="preserve">               </w:t>
      </w:r>
      <w:r w:rsidRPr="00282B4C">
        <w:rPr>
          <w:rFonts w:ascii="Myriad Pro" w:hAnsi="Myriad Pro"/>
          <w:sz w:val="26"/>
          <w:szCs w:val="26"/>
        </w:rPr>
        <w:t>В. Н. Логинов</w:t>
      </w:r>
    </w:p>
    <w:p w14:paraId="3A67DC89" w14:textId="77777777" w:rsidR="00D65E1A" w:rsidRDefault="00D65E1A" w:rsidP="00D65E1A">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3D844837" w14:textId="77777777" w:rsidR="00D65E1A" w:rsidRDefault="00D65E1A" w:rsidP="00741E43">
      <w:pPr>
        <w:pStyle w:val="3"/>
        <w:numPr>
          <w:ilvl w:val="0"/>
          <w:numId w:val="6"/>
        </w:numPr>
        <w:spacing w:line="360" w:lineRule="auto"/>
        <w:ind w:left="360"/>
        <w:rPr>
          <w:rFonts w:ascii="Myriad Pro" w:hAnsi="Myriad Pro"/>
          <w:b/>
          <w:color w:val="4F6228" w:themeColor="accent3" w:themeShade="80"/>
          <w:sz w:val="28"/>
          <w:szCs w:val="28"/>
        </w:rPr>
      </w:pPr>
      <w:bookmarkStart w:id="2" w:name="_Toc37350633"/>
      <w:bookmarkStart w:id="3" w:name="_Toc54436576"/>
      <w:r w:rsidRPr="006C2AE2">
        <w:rPr>
          <w:rFonts w:ascii="Myriad Pro" w:hAnsi="Myriad Pro"/>
          <w:b/>
          <w:color w:val="4F6228" w:themeColor="accent3" w:themeShade="80"/>
          <w:sz w:val="28"/>
          <w:szCs w:val="28"/>
        </w:rPr>
        <w:lastRenderedPageBreak/>
        <w:t>Вводная часть</w:t>
      </w:r>
      <w:bookmarkEnd w:id="2"/>
      <w:bookmarkEnd w:id="3"/>
    </w:p>
    <w:p w14:paraId="16D334A8"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7350634"/>
      <w:bookmarkStart w:id="13" w:name="_Toc54436577"/>
      <w:r w:rsidRPr="0029734F">
        <w:rPr>
          <w:rFonts w:ascii="Myriad Pro" w:hAnsi="Myriad Pro"/>
          <w:b/>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7"/>
        <w:tblW w:w="9271" w:type="dxa"/>
        <w:tblInd w:w="-34" w:type="dxa"/>
        <w:tblLayout w:type="fixed"/>
        <w:tblLook w:val="01E0" w:firstRow="1" w:lastRow="1" w:firstColumn="1" w:lastColumn="1" w:noHBand="0" w:noVBand="0"/>
      </w:tblPr>
      <w:tblGrid>
        <w:gridCol w:w="29"/>
        <w:gridCol w:w="3374"/>
        <w:gridCol w:w="28"/>
        <w:gridCol w:w="5815"/>
        <w:gridCol w:w="25"/>
      </w:tblGrid>
      <w:tr w:rsidR="00D65E1A" w:rsidRPr="004E59DD" w14:paraId="58D4DC7D" w14:textId="77777777" w:rsidTr="00EE5EF0">
        <w:trPr>
          <w:gridBefore w:val="1"/>
          <w:cnfStyle w:val="100000000000" w:firstRow="1" w:lastRow="0" w:firstColumn="0" w:lastColumn="0" w:oddVBand="0" w:evenVBand="0" w:oddHBand="0" w:evenHBand="0" w:firstRowFirstColumn="0" w:firstRowLastColumn="0" w:lastRowFirstColumn="0" w:lastRowLastColumn="0"/>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3F97E03B" w14:textId="77777777" w:rsidR="00D65E1A" w:rsidRPr="004E59DD" w:rsidRDefault="00D65E1A" w:rsidP="00530492">
            <w:pPr>
              <w:pStyle w:val="ab"/>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gridSpan w:val="2"/>
          </w:tcPr>
          <w:p w14:paraId="4082110C" w14:textId="77777777" w:rsidR="00D65E1A" w:rsidRPr="004E59DD" w:rsidRDefault="00D65E1A" w:rsidP="00530492">
            <w:pPr>
              <w:pStyle w:val="ab"/>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0F53D7" w:rsidRPr="00716427" w14:paraId="67550CD0"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791B8D29" w14:textId="77777777" w:rsidR="000F53D7" w:rsidRPr="00716427" w:rsidRDefault="000F53D7" w:rsidP="000F53D7">
            <w:pPr>
              <w:pStyle w:val="ab"/>
              <w:spacing w:before="0" w:after="0"/>
              <w:contextualSpacing/>
              <w:rPr>
                <w:rFonts w:ascii="Myriad Pro" w:hAnsi="Myriad Pro"/>
                <w:i w:val="0"/>
                <w:sz w:val="26"/>
                <w:szCs w:val="26"/>
              </w:rPr>
            </w:pPr>
            <w:r w:rsidRPr="00716427">
              <w:rPr>
                <w:rFonts w:ascii="Myriad Pro" w:hAnsi="Myriad Pro"/>
                <w:i w:val="0"/>
                <w:sz w:val="26"/>
                <w:szCs w:val="26"/>
              </w:rPr>
              <w:t>Организационно-правовая форма и полное наименование Заказчика</w:t>
            </w:r>
          </w:p>
        </w:tc>
        <w:tc>
          <w:tcPr>
            <w:tcW w:w="5840" w:type="dxa"/>
            <w:gridSpan w:val="2"/>
          </w:tcPr>
          <w:p w14:paraId="3103515C" w14:textId="77777777" w:rsidR="000F53D7" w:rsidRPr="00AA5234" w:rsidRDefault="000F53D7" w:rsidP="000F53D7">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rPr>
              <w:t>Публичное акционерное общество «</w:t>
            </w:r>
            <w:proofErr w:type="spellStart"/>
            <w:r>
              <w:rPr>
                <w:rFonts w:ascii="Myriad Pro" w:hAnsi="Myriad Pro"/>
                <w:i w:val="0"/>
                <w:sz w:val="26"/>
                <w:szCs w:val="26"/>
              </w:rPr>
              <w:t>Россети</w:t>
            </w:r>
            <w:proofErr w:type="spellEnd"/>
            <w:r w:rsidRPr="00AA5234">
              <w:rPr>
                <w:rFonts w:ascii="Myriad Pro" w:hAnsi="Myriad Pro"/>
                <w:i w:val="0"/>
                <w:sz w:val="26"/>
                <w:szCs w:val="26"/>
              </w:rPr>
              <w:t xml:space="preserve"> Сибир</w:t>
            </w:r>
            <w:r>
              <w:rPr>
                <w:rFonts w:ascii="Myriad Pro" w:hAnsi="Myriad Pro"/>
                <w:i w:val="0"/>
                <w:sz w:val="26"/>
                <w:szCs w:val="26"/>
              </w:rPr>
              <w:t>ь</w:t>
            </w:r>
            <w:r w:rsidRPr="00AA5234">
              <w:rPr>
                <w:rFonts w:ascii="Myriad Pro" w:hAnsi="Myriad Pro"/>
                <w:i w:val="0"/>
                <w:sz w:val="26"/>
                <w:szCs w:val="26"/>
              </w:rPr>
              <w:t>»</w:t>
            </w:r>
          </w:p>
        </w:tc>
      </w:tr>
      <w:tr w:rsidR="000F53D7" w:rsidRPr="00716427" w14:paraId="430D7B95"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44D971F6" w14:textId="77777777" w:rsidR="000F53D7" w:rsidRPr="00716427" w:rsidRDefault="000F53D7" w:rsidP="000F53D7">
            <w:pPr>
              <w:pStyle w:val="ab"/>
              <w:spacing w:before="0" w:after="0"/>
              <w:contextualSpacing/>
              <w:rPr>
                <w:rFonts w:ascii="Myriad Pro" w:hAnsi="Myriad Pro"/>
                <w:i w:val="0"/>
                <w:sz w:val="26"/>
                <w:szCs w:val="26"/>
              </w:rPr>
            </w:pPr>
            <w:r w:rsidRPr="00716427">
              <w:rPr>
                <w:rFonts w:ascii="Myriad Pro" w:hAnsi="Myriad Pro"/>
                <w:i w:val="0"/>
                <w:sz w:val="26"/>
                <w:szCs w:val="26"/>
              </w:rPr>
              <w:t>Краткое наименование Заказчика</w:t>
            </w:r>
          </w:p>
        </w:tc>
        <w:tc>
          <w:tcPr>
            <w:tcW w:w="5840" w:type="dxa"/>
            <w:gridSpan w:val="2"/>
          </w:tcPr>
          <w:p w14:paraId="64F5C182" w14:textId="278F90C5" w:rsidR="000F53D7" w:rsidRPr="00AA5234" w:rsidRDefault="00FD2C65" w:rsidP="000F53D7">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0F53D7" w:rsidRPr="00AA5234">
              <w:rPr>
                <w:rFonts w:ascii="Myriad Pro" w:hAnsi="Myriad Pro"/>
                <w:i w:val="0"/>
                <w:sz w:val="26"/>
                <w:szCs w:val="26"/>
              </w:rPr>
              <w:t>«</w:t>
            </w:r>
            <w:proofErr w:type="spellStart"/>
            <w:r w:rsidR="000F53D7">
              <w:rPr>
                <w:rFonts w:ascii="Myriad Pro" w:hAnsi="Myriad Pro"/>
                <w:i w:val="0"/>
                <w:sz w:val="26"/>
                <w:szCs w:val="26"/>
              </w:rPr>
              <w:t>Россети</w:t>
            </w:r>
            <w:proofErr w:type="spellEnd"/>
            <w:r w:rsidR="000F53D7" w:rsidRPr="00AA5234">
              <w:rPr>
                <w:rFonts w:ascii="Myriad Pro" w:hAnsi="Myriad Pro"/>
                <w:i w:val="0"/>
                <w:sz w:val="26"/>
                <w:szCs w:val="26"/>
              </w:rPr>
              <w:t xml:space="preserve"> Сибир</w:t>
            </w:r>
            <w:r w:rsidR="000F53D7">
              <w:rPr>
                <w:rFonts w:ascii="Myriad Pro" w:hAnsi="Myriad Pro"/>
                <w:i w:val="0"/>
                <w:sz w:val="26"/>
                <w:szCs w:val="26"/>
              </w:rPr>
              <w:t>ь</w:t>
            </w:r>
            <w:r w:rsidR="000F53D7" w:rsidRPr="00AA5234">
              <w:rPr>
                <w:rFonts w:ascii="Myriad Pro" w:hAnsi="Myriad Pro"/>
                <w:i w:val="0"/>
                <w:sz w:val="26"/>
                <w:szCs w:val="26"/>
              </w:rPr>
              <w:t>»</w:t>
            </w:r>
          </w:p>
        </w:tc>
      </w:tr>
      <w:tr w:rsidR="000F53D7" w:rsidRPr="00716427" w14:paraId="196C87B0"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774AD76C" w14:textId="77777777" w:rsidR="000F53D7" w:rsidRPr="00716427" w:rsidRDefault="000F53D7" w:rsidP="000F53D7">
            <w:pPr>
              <w:pStyle w:val="ab"/>
              <w:spacing w:before="0" w:after="0"/>
              <w:contextualSpacing/>
              <w:rPr>
                <w:rFonts w:ascii="Myriad Pro" w:hAnsi="Myriad Pro"/>
                <w:i w:val="0"/>
                <w:sz w:val="26"/>
                <w:szCs w:val="26"/>
              </w:rPr>
            </w:pPr>
            <w:r w:rsidRPr="00716427">
              <w:rPr>
                <w:rFonts w:ascii="Myriad Pro" w:hAnsi="Myriad Pro"/>
                <w:i w:val="0"/>
                <w:sz w:val="26"/>
                <w:szCs w:val="26"/>
              </w:rPr>
              <w:t>ОГРН</w:t>
            </w:r>
          </w:p>
        </w:tc>
        <w:tc>
          <w:tcPr>
            <w:tcW w:w="5840" w:type="dxa"/>
            <w:gridSpan w:val="2"/>
          </w:tcPr>
          <w:p w14:paraId="0D373157" w14:textId="77777777" w:rsidR="000F53D7" w:rsidRPr="00AA5234" w:rsidRDefault="000F53D7" w:rsidP="000F53D7">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1052460054327</w:t>
            </w:r>
          </w:p>
        </w:tc>
      </w:tr>
      <w:tr w:rsidR="000F53D7" w:rsidRPr="00716427" w14:paraId="02F14F9A"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739E1D70" w14:textId="77777777" w:rsidR="000F53D7" w:rsidRPr="00716427" w:rsidRDefault="000F53D7" w:rsidP="000F53D7">
            <w:pPr>
              <w:pStyle w:val="ab"/>
              <w:spacing w:before="0" w:after="0"/>
              <w:contextualSpacing/>
              <w:rPr>
                <w:rFonts w:ascii="Myriad Pro" w:hAnsi="Myriad Pro"/>
                <w:i w:val="0"/>
                <w:sz w:val="26"/>
                <w:szCs w:val="26"/>
              </w:rPr>
            </w:pPr>
            <w:r w:rsidRPr="00716427">
              <w:rPr>
                <w:rFonts w:ascii="Myriad Pro" w:hAnsi="Myriad Pro"/>
                <w:i w:val="0"/>
                <w:sz w:val="26"/>
                <w:szCs w:val="26"/>
              </w:rPr>
              <w:t>ИНН/КПП</w:t>
            </w:r>
          </w:p>
        </w:tc>
        <w:tc>
          <w:tcPr>
            <w:tcW w:w="5840" w:type="dxa"/>
            <w:gridSpan w:val="2"/>
          </w:tcPr>
          <w:p w14:paraId="13DC3BDD" w14:textId="77777777" w:rsidR="000F53D7" w:rsidRPr="00AA5234" w:rsidRDefault="000F53D7" w:rsidP="000F53D7">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13885">
              <w:rPr>
                <w:rFonts w:ascii="Myriad Pro" w:hAnsi="Myriad Pro"/>
                <w:i w:val="0"/>
                <w:sz w:val="26"/>
                <w:szCs w:val="26"/>
                <w:lang w:eastAsia="en-US"/>
              </w:rPr>
              <w:t>2460069527</w:t>
            </w:r>
            <w:r w:rsidRPr="00AA5234">
              <w:rPr>
                <w:rFonts w:ascii="Myriad Pro" w:hAnsi="Myriad Pro"/>
                <w:i w:val="0"/>
                <w:sz w:val="26"/>
                <w:szCs w:val="26"/>
                <w:lang w:eastAsia="en-US"/>
              </w:rPr>
              <w:t>/</w:t>
            </w:r>
            <w:r>
              <w:t xml:space="preserve"> </w:t>
            </w:r>
            <w:r w:rsidRPr="00013885">
              <w:rPr>
                <w:rFonts w:ascii="Myriad Pro" w:hAnsi="Myriad Pro"/>
                <w:i w:val="0"/>
                <w:sz w:val="26"/>
                <w:szCs w:val="26"/>
                <w:lang w:eastAsia="en-US"/>
              </w:rPr>
              <w:t>246001001</w:t>
            </w:r>
          </w:p>
        </w:tc>
      </w:tr>
      <w:tr w:rsidR="007608DD" w:rsidRPr="00716427" w14:paraId="713AF68F"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7E8770E7" w14:textId="77777777" w:rsidR="007608DD" w:rsidRPr="00716427" w:rsidRDefault="007608DD" w:rsidP="00530492">
            <w:pPr>
              <w:pStyle w:val="ab"/>
              <w:spacing w:before="0" w:after="0"/>
              <w:contextualSpacing/>
              <w:rPr>
                <w:rFonts w:ascii="Myriad Pro" w:hAnsi="Myriad Pro"/>
                <w:i w:val="0"/>
                <w:sz w:val="26"/>
                <w:szCs w:val="26"/>
              </w:rPr>
            </w:pPr>
            <w:r w:rsidRPr="00716427">
              <w:rPr>
                <w:rFonts w:ascii="Myriad Pro" w:hAnsi="Myriad Pro"/>
                <w:i w:val="0"/>
                <w:sz w:val="26"/>
                <w:szCs w:val="26"/>
              </w:rPr>
              <w:t>Юридический адрес Заказчика</w:t>
            </w:r>
          </w:p>
        </w:tc>
        <w:tc>
          <w:tcPr>
            <w:tcW w:w="5840" w:type="dxa"/>
            <w:gridSpan w:val="2"/>
          </w:tcPr>
          <w:p w14:paraId="2D034356" w14:textId="77777777" w:rsidR="007608DD" w:rsidRPr="00AA5234" w:rsidRDefault="007608DD" w:rsidP="00AE4690">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7608DD" w:rsidRPr="00716427" w14:paraId="29E09832"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7E11AE40" w14:textId="77777777" w:rsidR="007608DD" w:rsidRPr="00716427" w:rsidRDefault="007608DD" w:rsidP="00530492">
            <w:pPr>
              <w:pStyle w:val="ab"/>
              <w:spacing w:before="0" w:after="0"/>
              <w:contextualSpacing/>
              <w:rPr>
                <w:rFonts w:ascii="Myriad Pro" w:hAnsi="Myriad Pro"/>
                <w:i w:val="0"/>
                <w:sz w:val="26"/>
                <w:szCs w:val="26"/>
              </w:rPr>
            </w:pPr>
            <w:r w:rsidRPr="00716427">
              <w:rPr>
                <w:rFonts w:ascii="Myriad Pro" w:hAnsi="Myriad Pro"/>
                <w:i w:val="0"/>
                <w:sz w:val="26"/>
                <w:szCs w:val="26"/>
              </w:rPr>
              <w:t>Место нахождения Заказчика</w:t>
            </w:r>
          </w:p>
        </w:tc>
        <w:tc>
          <w:tcPr>
            <w:tcW w:w="5840" w:type="dxa"/>
            <w:gridSpan w:val="2"/>
          </w:tcPr>
          <w:p w14:paraId="0756D972" w14:textId="77777777" w:rsidR="007608DD" w:rsidRPr="00AA5234" w:rsidRDefault="007608DD" w:rsidP="00AE4690">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7608DD" w:rsidRPr="00716427" w14:paraId="705987A4"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283B8F55" w14:textId="77777777" w:rsidR="007608DD" w:rsidRPr="00716427" w:rsidRDefault="007608DD" w:rsidP="00530492">
            <w:pPr>
              <w:pStyle w:val="ab"/>
              <w:spacing w:before="0" w:after="0"/>
              <w:contextualSpacing/>
              <w:rPr>
                <w:rFonts w:ascii="Myriad Pro" w:hAnsi="Myriad Pro"/>
                <w:i w:val="0"/>
                <w:sz w:val="26"/>
                <w:szCs w:val="26"/>
              </w:rPr>
            </w:pPr>
            <w:r w:rsidRPr="00716427">
              <w:rPr>
                <w:rFonts w:ascii="Myriad Pro" w:hAnsi="Myriad Pro"/>
                <w:i w:val="0"/>
                <w:sz w:val="26"/>
                <w:szCs w:val="26"/>
              </w:rPr>
              <w:t>Реквизиты Заказчика</w:t>
            </w:r>
          </w:p>
        </w:tc>
        <w:tc>
          <w:tcPr>
            <w:tcW w:w="5840" w:type="dxa"/>
            <w:gridSpan w:val="2"/>
          </w:tcPr>
          <w:p w14:paraId="0FF66934" w14:textId="7777777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р/с № 40702810031020004498</w:t>
            </w:r>
          </w:p>
          <w:p w14:paraId="7B2EA1A4" w14:textId="3D729F2F"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 xml:space="preserve">Красноярское отделение № 8646 </w:t>
            </w:r>
            <w:r w:rsidR="00FD2C65">
              <w:rPr>
                <w:rFonts w:ascii="Myriad Pro" w:hAnsi="Myriad Pro"/>
                <w:sz w:val="26"/>
                <w:szCs w:val="26"/>
              </w:rPr>
              <w:t>ПАО </w:t>
            </w:r>
            <w:r w:rsidRPr="00AA5234">
              <w:rPr>
                <w:rFonts w:ascii="Myriad Pro" w:hAnsi="Myriad Pro"/>
                <w:sz w:val="26"/>
                <w:szCs w:val="26"/>
              </w:rPr>
              <w:t>Сбербанк г. Красноярск</w:t>
            </w:r>
          </w:p>
          <w:p w14:paraId="46FC01CB" w14:textId="7777777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БИК 040407627</w:t>
            </w:r>
          </w:p>
          <w:p w14:paraId="4CDDB445" w14:textId="67C18BAC"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к/с</w:t>
            </w:r>
            <w:r w:rsidR="00FD2C65">
              <w:rPr>
                <w:rFonts w:ascii="Myriad Pro" w:hAnsi="Myriad Pro"/>
                <w:sz w:val="26"/>
                <w:szCs w:val="26"/>
              </w:rPr>
              <w:t xml:space="preserve"> </w:t>
            </w:r>
            <w:r w:rsidRPr="00AA5234">
              <w:rPr>
                <w:rFonts w:ascii="Myriad Pro" w:hAnsi="Myriad Pro"/>
                <w:sz w:val="26"/>
                <w:szCs w:val="26"/>
              </w:rPr>
              <w:t>№</w:t>
            </w:r>
            <w:r w:rsidR="00FD2C65">
              <w:rPr>
                <w:rFonts w:ascii="Myriad Pro" w:hAnsi="Myriad Pro"/>
                <w:sz w:val="26"/>
                <w:szCs w:val="26"/>
              </w:rPr>
              <w:t xml:space="preserve"> </w:t>
            </w:r>
            <w:r w:rsidRPr="00AA5234">
              <w:rPr>
                <w:rFonts w:ascii="Myriad Pro" w:hAnsi="Myriad Pro"/>
                <w:sz w:val="26"/>
                <w:szCs w:val="26"/>
              </w:rPr>
              <w:t>30101810800000000627</w:t>
            </w:r>
          </w:p>
        </w:tc>
      </w:tr>
      <w:tr w:rsidR="00EE5EF0" w:rsidRPr="00C43385" w14:paraId="57B9D01C" w14:textId="77777777" w:rsidTr="00EE5EF0">
        <w:trPr>
          <w:gridAfter w:val="1"/>
          <w:wAfter w:w="25" w:type="dxa"/>
        </w:trPr>
        <w:tc>
          <w:tcPr>
            <w:cnfStyle w:val="001000000000" w:firstRow="0" w:lastRow="0" w:firstColumn="1" w:lastColumn="0" w:oddVBand="0" w:evenVBand="0" w:oddHBand="0" w:evenHBand="0" w:firstRowFirstColumn="0" w:firstRowLastColumn="0" w:lastRowFirstColumn="0" w:lastRowLastColumn="0"/>
            <w:tcW w:w="3403" w:type="dxa"/>
            <w:gridSpan w:val="2"/>
          </w:tcPr>
          <w:p w14:paraId="35B590D8" w14:textId="77777777" w:rsidR="00EE5EF0" w:rsidRPr="00C43385" w:rsidRDefault="00EE5EF0" w:rsidP="00EE5EF0">
            <w:pPr>
              <w:pStyle w:val="ab"/>
              <w:spacing w:before="0" w:after="0"/>
              <w:contextualSpacing/>
              <w:rPr>
                <w:rFonts w:ascii="Myriad Pro" w:hAnsi="Myriad Pro"/>
                <w:i w:val="0"/>
                <w:sz w:val="26"/>
                <w:szCs w:val="26"/>
              </w:rPr>
            </w:pPr>
            <w:r w:rsidRPr="00C43385">
              <w:rPr>
                <w:rFonts w:ascii="Myriad Pro" w:hAnsi="Myriad Pro"/>
                <w:i w:val="0"/>
                <w:sz w:val="26"/>
                <w:szCs w:val="26"/>
              </w:rPr>
              <w:t xml:space="preserve">Получатель услуги </w:t>
            </w:r>
          </w:p>
        </w:tc>
        <w:tc>
          <w:tcPr>
            <w:tcW w:w="5843" w:type="dxa"/>
            <w:gridSpan w:val="2"/>
          </w:tcPr>
          <w:p w14:paraId="11828876" w14:textId="61BDEF0B" w:rsidR="00EE5EF0" w:rsidRPr="00C43385" w:rsidRDefault="00EE5EF0" w:rsidP="00EE5EF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C43385">
              <w:rPr>
                <w:rFonts w:ascii="Myriad Pro" w:hAnsi="Myriad Pro"/>
                <w:sz w:val="26"/>
                <w:szCs w:val="26"/>
              </w:rPr>
              <w:t xml:space="preserve">Филиал </w:t>
            </w:r>
            <w:r w:rsidR="00FD2C65">
              <w:rPr>
                <w:rFonts w:ascii="Myriad Pro" w:hAnsi="Myriad Pro"/>
                <w:sz w:val="26"/>
                <w:szCs w:val="26"/>
              </w:rPr>
              <w:t>ПАО </w:t>
            </w:r>
            <w:r w:rsidRPr="00C43385">
              <w:rPr>
                <w:rFonts w:ascii="Myriad Pro" w:hAnsi="Myriad Pro"/>
                <w:sz w:val="26"/>
                <w:szCs w:val="26"/>
              </w:rPr>
              <w:t>«</w:t>
            </w:r>
            <w:proofErr w:type="spellStart"/>
            <w:r w:rsidR="00783D69">
              <w:rPr>
                <w:rFonts w:ascii="Myriad Pro" w:hAnsi="Myriad Pro"/>
                <w:sz w:val="26"/>
                <w:szCs w:val="26"/>
              </w:rPr>
              <w:t>Россети</w:t>
            </w:r>
            <w:proofErr w:type="spellEnd"/>
            <w:r w:rsidR="00783D69">
              <w:rPr>
                <w:rFonts w:ascii="Myriad Pro" w:hAnsi="Myriad Pro"/>
                <w:sz w:val="26"/>
                <w:szCs w:val="26"/>
              </w:rPr>
              <w:t xml:space="preserve"> Сибирь</w:t>
            </w:r>
            <w:r w:rsidRPr="00C43385">
              <w:rPr>
                <w:rFonts w:ascii="Myriad Pro" w:hAnsi="Myriad Pro"/>
                <w:sz w:val="26"/>
                <w:szCs w:val="26"/>
              </w:rPr>
              <w:t>»-«Алтайэнерго»</w:t>
            </w:r>
          </w:p>
        </w:tc>
      </w:tr>
      <w:tr w:rsidR="00EE5EF0" w:rsidRPr="00C43385" w14:paraId="175F0EEF" w14:textId="77777777" w:rsidTr="00EE5EF0">
        <w:trPr>
          <w:gridAfter w:val="1"/>
          <w:wAfter w:w="25" w:type="dxa"/>
        </w:trPr>
        <w:tc>
          <w:tcPr>
            <w:cnfStyle w:val="001000000000" w:firstRow="0" w:lastRow="0" w:firstColumn="1" w:lastColumn="0" w:oddVBand="0" w:evenVBand="0" w:oddHBand="0" w:evenHBand="0" w:firstRowFirstColumn="0" w:firstRowLastColumn="0" w:lastRowFirstColumn="0" w:lastRowLastColumn="0"/>
            <w:tcW w:w="3403" w:type="dxa"/>
            <w:gridSpan w:val="2"/>
          </w:tcPr>
          <w:p w14:paraId="0E71B9B0" w14:textId="77777777" w:rsidR="00EE5EF0" w:rsidRPr="00C43385" w:rsidRDefault="00EE5EF0" w:rsidP="00EE5EF0">
            <w:pPr>
              <w:pStyle w:val="ab"/>
              <w:spacing w:before="0" w:after="0"/>
              <w:contextualSpacing/>
              <w:rPr>
                <w:rFonts w:ascii="Myriad Pro" w:hAnsi="Myriad Pro"/>
                <w:i w:val="0"/>
                <w:sz w:val="26"/>
                <w:szCs w:val="26"/>
              </w:rPr>
            </w:pPr>
            <w:r w:rsidRPr="00C43385">
              <w:rPr>
                <w:rFonts w:ascii="Myriad Pro" w:hAnsi="Myriad Pro"/>
                <w:i w:val="0"/>
                <w:sz w:val="26"/>
                <w:szCs w:val="26"/>
              </w:rPr>
              <w:t>Юридический и почтовый адрес</w:t>
            </w:r>
          </w:p>
        </w:tc>
        <w:tc>
          <w:tcPr>
            <w:tcW w:w="5843" w:type="dxa"/>
            <w:gridSpan w:val="2"/>
          </w:tcPr>
          <w:p w14:paraId="3BED3D8D" w14:textId="77777777" w:rsidR="00EE5EF0" w:rsidRPr="00C43385" w:rsidRDefault="00EE5EF0" w:rsidP="00EE5EF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C43385">
              <w:rPr>
                <w:rFonts w:ascii="Myriad Pro" w:hAnsi="Myriad Pro"/>
                <w:sz w:val="26"/>
                <w:szCs w:val="26"/>
              </w:rPr>
              <w:t>656 002, Алтайский край, г. Барнаул, ул. Кулагина,16</w:t>
            </w:r>
          </w:p>
        </w:tc>
      </w:tr>
    </w:tbl>
    <w:p w14:paraId="34CCAFF5"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4" w:name="_Toc437621357"/>
      <w:bookmarkStart w:id="15" w:name="_Toc37350635"/>
      <w:bookmarkStart w:id="16" w:name="_Toc5443657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4"/>
      <w:bookmarkEnd w:id="15"/>
      <w:bookmarkEnd w:id="16"/>
    </w:p>
    <w:tbl>
      <w:tblPr>
        <w:tblStyle w:val="17"/>
        <w:tblW w:w="9242" w:type="dxa"/>
        <w:tblInd w:w="-5" w:type="dxa"/>
        <w:tblLayout w:type="fixed"/>
        <w:tblLook w:val="01E0" w:firstRow="1" w:lastRow="1" w:firstColumn="1" w:lastColumn="1" w:noHBand="0" w:noVBand="0"/>
      </w:tblPr>
      <w:tblGrid>
        <w:gridCol w:w="3402"/>
        <w:gridCol w:w="5840"/>
      </w:tblGrid>
      <w:tr w:rsidR="00D65E1A" w:rsidRPr="004E59DD" w14:paraId="3955F1B4" w14:textId="77777777" w:rsidTr="00530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B870845" w14:textId="77777777" w:rsidR="00D65E1A" w:rsidRPr="004E59DD" w:rsidRDefault="00D65E1A" w:rsidP="00530492">
            <w:pPr>
              <w:pStyle w:val="ab"/>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65516BB" w14:textId="77777777" w:rsidR="00D65E1A" w:rsidRPr="004E59DD" w:rsidRDefault="00D65E1A" w:rsidP="00530492">
            <w:pPr>
              <w:pStyle w:val="ab"/>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65E1A" w:rsidRPr="004E59DD" w14:paraId="77E1004A"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31266447"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28E1C220"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D65E1A" w:rsidRPr="004E59DD" w14:paraId="35403C51" w14:textId="77777777" w:rsidTr="0053049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0DD51FB5"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442E09F1"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D65E1A" w:rsidRPr="004E59DD" w14:paraId="02BC395B"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7C56BA20"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262F6180"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D65E1A" w:rsidRPr="004E59DD" w14:paraId="250984DA"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09F100F9"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DBF0AAD"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D65E1A" w:rsidRPr="004E59DD" w14:paraId="3ECE0B96"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793A6D0B"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517634A2" w14:textId="07182433" w:rsidR="00D65E1A" w:rsidRPr="00783EA6"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FD2C65">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D65E1A" w:rsidRPr="004E59DD" w14:paraId="5D2D6DB6"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019F4014"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5569F6C9"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D65E1A" w:rsidRPr="004E59DD" w14:paraId="38074306"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32D6CB9D"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54E2078" w14:textId="62E97EDB"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FD2C65">
              <w:rPr>
                <w:rFonts w:ascii="Myriad Pro" w:hAnsi="Myriad Pro"/>
                <w:i w:val="0"/>
                <w:sz w:val="26"/>
                <w:szCs w:val="26"/>
              </w:rPr>
              <w:t>ПАО </w:t>
            </w:r>
            <w:r w:rsidRPr="004E59DD">
              <w:rPr>
                <w:rFonts w:ascii="Myriad Pro" w:hAnsi="Myriad Pro"/>
                <w:i w:val="0"/>
                <w:sz w:val="26"/>
                <w:szCs w:val="26"/>
              </w:rPr>
              <w:t>РОСБАНК</w:t>
            </w:r>
            <w:r w:rsidRPr="004E59DD">
              <w:rPr>
                <w:rFonts w:ascii="Myriad Pro" w:hAnsi="Myriad Pro"/>
                <w:i w:val="0"/>
                <w:sz w:val="26"/>
                <w:szCs w:val="26"/>
              </w:rPr>
              <w:br/>
              <w:t>к/с 30101810000000000256</w:t>
            </w:r>
          </w:p>
          <w:p w14:paraId="5140A503"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09A31C58"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D65E1A" w:rsidSect="00530492">
          <w:headerReference w:type="default" r:id="rId11"/>
          <w:footerReference w:type="default" r:id="rId12"/>
          <w:pgSz w:w="11906" w:h="16838"/>
          <w:pgMar w:top="1134" w:right="850" w:bottom="1134" w:left="1701" w:header="708" w:footer="708" w:gutter="0"/>
          <w:cols w:space="708"/>
          <w:titlePg/>
          <w:docGrid w:linePitch="360"/>
        </w:sectPr>
      </w:pPr>
      <w:bookmarkStart w:id="17" w:name="_Toc437621358"/>
    </w:p>
    <w:p w14:paraId="5183034E"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8" w:name="_Toc37350636"/>
      <w:bookmarkStart w:id="19" w:name="_Toc54436579"/>
      <w:r w:rsidRPr="001335E3">
        <w:rPr>
          <w:rFonts w:ascii="Myriad Pro" w:hAnsi="Myriad Pro"/>
          <w:b/>
          <w:color w:val="4F6228" w:themeColor="accent3" w:themeShade="80"/>
          <w:sz w:val="28"/>
          <w:szCs w:val="28"/>
        </w:rPr>
        <w:lastRenderedPageBreak/>
        <w:t xml:space="preserve">Основание для </w:t>
      </w:r>
      <w:bookmarkEnd w:id="17"/>
      <w:r>
        <w:rPr>
          <w:rFonts w:ascii="Myriad Pro" w:hAnsi="Myriad Pro"/>
          <w:b/>
          <w:color w:val="4F6228" w:themeColor="accent3" w:themeShade="80"/>
          <w:sz w:val="28"/>
          <w:szCs w:val="28"/>
        </w:rPr>
        <w:t>оказания услуг</w:t>
      </w:r>
      <w:bookmarkEnd w:id="18"/>
      <w:bookmarkEnd w:id="19"/>
    </w:p>
    <w:p w14:paraId="2A22AF0A" w14:textId="3EE2E63F" w:rsidR="000F53D7" w:rsidRPr="00AA5234" w:rsidRDefault="00D65E1A" w:rsidP="000F53D7">
      <w:pPr>
        <w:pStyle w:val="23"/>
        <w:spacing w:before="0" w:line="360" w:lineRule="auto"/>
        <w:ind w:left="0" w:firstLine="567"/>
        <w:jc w:val="both"/>
        <w:rPr>
          <w:rFonts w:ascii="Myriad Pro" w:eastAsiaTheme="minorHAnsi" w:hAnsi="Myriad Pro"/>
          <w:b w:val="0"/>
          <w:bCs/>
          <w:i w:val="0"/>
          <w:iCs/>
          <w:color w:val="000000" w:themeColor="text1"/>
          <w:sz w:val="26"/>
          <w:szCs w:val="26"/>
          <w:lang w:eastAsia="en-US"/>
        </w:rPr>
      </w:pPr>
      <w:r w:rsidRPr="00D65E1A">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r w:rsidR="007608DD" w:rsidRPr="00980AE7">
        <w:rPr>
          <w:rFonts w:ascii="Myriad Pro" w:eastAsiaTheme="minorHAnsi" w:hAnsi="Myriad Pro"/>
          <w:b w:val="0"/>
          <w:i w:val="0"/>
          <w:color w:val="000000" w:themeColor="text1"/>
          <w:sz w:val="26"/>
          <w:szCs w:val="26"/>
          <w:lang w:eastAsia="en-US"/>
        </w:rPr>
        <w:t xml:space="preserve">№ </w:t>
      </w:r>
      <w:r w:rsidR="00EE5EF0">
        <w:rPr>
          <w:rFonts w:ascii="Myriad Pro" w:eastAsiaTheme="minorHAnsi" w:hAnsi="Myriad Pro"/>
          <w:b w:val="0"/>
          <w:i w:val="0"/>
          <w:color w:val="000000" w:themeColor="text1"/>
          <w:sz w:val="26"/>
          <w:szCs w:val="26"/>
          <w:lang w:eastAsia="en-US"/>
        </w:rPr>
        <w:t>18.4000.34.20</w:t>
      </w:r>
      <w:r w:rsidR="007608DD" w:rsidRPr="00AA5234">
        <w:rPr>
          <w:rFonts w:ascii="Myriad Pro" w:eastAsiaTheme="minorHAnsi" w:hAnsi="Myriad Pro"/>
          <w:b w:val="0"/>
          <w:i w:val="0"/>
          <w:color w:val="000000" w:themeColor="text1"/>
          <w:sz w:val="26"/>
          <w:szCs w:val="26"/>
          <w:lang w:eastAsia="en-US"/>
        </w:rPr>
        <w:t xml:space="preserve"> от 29.01.2020 </w:t>
      </w:r>
      <w:r w:rsidRPr="00D65E1A">
        <w:rPr>
          <w:rFonts w:ascii="Myriad Pro" w:eastAsiaTheme="minorHAnsi" w:hAnsi="Myriad Pro"/>
          <w:b w:val="0"/>
          <w:i w:val="0"/>
          <w:color w:val="000000" w:themeColor="text1"/>
          <w:sz w:val="26"/>
          <w:szCs w:val="26"/>
          <w:lang w:eastAsia="en-US"/>
        </w:rPr>
        <w:t xml:space="preserve">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sidR="00C20023">
        <w:rPr>
          <w:rFonts w:ascii="Myriad Pro" w:eastAsiaTheme="minorHAnsi" w:hAnsi="Myriad Pro"/>
          <w:b w:val="0"/>
          <w:i w:val="0"/>
          <w:color w:val="000000" w:themeColor="text1"/>
          <w:sz w:val="26"/>
          <w:szCs w:val="26"/>
          <w:lang w:eastAsia="en-US"/>
        </w:rPr>
        <w:t>Г</w:t>
      </w:r>
      <w:r w:rsidRPr="00D65E1A">
        <w:rPr>
          <w:rFonts w:ascii="Myriad Pro" w:eastAsiaTheme="minorHAnsi" w:hAnsi="Myriad Pro"/>
          <w:b w:val="0"/>
          <w:i w:val="0"/>
          <w:color w:val="000000" w:themeColor="text1"/>
          <w:sz w:val="26"/>
          <w:szCs w:val="26"/>
          <w:lang w:eastAsia="en-US"/>
        </w:rPr>
        <w:t>енерального директора Логинова</w:t>
      </w:r>
      <w:r w:rsidR="007C4D33">
        <w:rPr>
          <w:rFonts w:ascii="Myriad Pro" w:eastAsiaTheme="minorHAnsi" w:hAnsi="Myriad Pro"/>
          <w:b w:val="0"/>
          <w:i w:val="0"/>
          <w:color w:val="000000" w:themeColor="text1"/>
          <w:sz w:val="26"/>
          <w:szCs w:val="26"/>
          <w:lang w:eastAsia="en-US"/>
        </w:rPr>
        <w:t xml:space="preserve"> Виктора Никитовича</w:t>
      </w:r>
      <w:r w:rsidRPr="00D65E1A">
        <w:rPr>
          <w:rFonts w:ascii="Myriad Pro" w:eastAsiaTheme="minorHAnsi" w:hAnsi="Myriad Pro"/>
          <w:b w:val="0"/>
          <w:i w:val="0"/>
          <w:color w:val="000000" w:themeColor="text1"/>
          <w:sz w:val="26"/>
          <w:szCs w:val="26"/>
          <w:lang w:eastAsia="en-US"/>
        </w:rPr>
        <w:t xml:space="preserve">, </w:t>
      </w:r>
      <w:r w:rsidR="000F53D7" w:rsidRPr="00980AE7">
        <w:rPr>
          <w:rFonts w:ascii="Myriad Pro" w:eastAsiaTheme="minorHAnsi" w:hAnsi="Myriad Pro"/>
          <w:b w:val="0"/>
          <w:i w:val="0"/>
          <w:color w:val="000000" w:themeColor="text1"/>
          <w:sz w:val="26"/>
          <w:szCs w:val="26"/>
          <w:lang w:eastAsia="en-US"/>
        </w:rPr>
        <w:t>и Публичным акционерным обществом «</w:t>
      </w:r>
      <w:proofErr w:type="spellStart"/>
      <w:r w:rsidR="000F53D7">
        <w:rPr>
          <w:rFonts w:ascii="Myriad Pro" w:eastAsiaTheme="minorHAnsi" w:hAnsi="Myriad Pro"/>
          <w:b w:val="0"/>
          <w:i w:val="0"/>
          <w:color w:val="000000" w:themeColor="text1"/>
          <w:sz w:val="26"/>
          <w:szCs w:val="26"/>
          <w:lang w:eastAsia="en-US"/>
        </w:rPr>
        <w:t>Россети</w:t>
      </w:r>
      <w:proofErr w:type="spellEnd"/>
      <w:r w:rsidR="000F53D7" w:rsidRPr="00863BCC">
        <w:rPr>
          <w:rFonts w:ascii="Myriad Pro" w:eastAsiaTheme="minorHAnsi" w:hAnsi="Myriad Pro"/>
          <w:b w:val="0"/>
          <w:i w:val="0"/>
          <w:color w:val="000000" w:themeColor="text1"/>
          <w:sz w:val="26"/>
          <w:szCs w:val="26"/>
          <w:lang w:eastAsia="en-US"/>
        </w:rPr>
        <w:t xml:space="preserve"> Сибир</w:t>
      </w:r>
      <w:r w:rsidR="000F53D7">
        <w:rPr>
          <w:rFonts w:ascii="Myriad Pro" w:eastAsiaTheme="minorHAnsi" w:hAnsi="Myriad Pro"/>
          <w:b w:val="0"/>
          <w:i w:val="0"/>
          <w:color w:val="000000" w:themeColor="text1"/>
          <w:sz w:val="26"/>
          <w:szCs w:val="26"/>
          <w:lang w:eastAsia="en-US"/>
        </w:rPr>
        <w:t>ь</w:t>
      </w:r>
      <w:r w:rsidR="000F53D7" w:rsidRPr="00980AE7">
        <w:rPr>
          <w:rFonts w:ascii="Myriad Pro" w:eastAsiaTheme="minorHAnsi" w:hAnsi="Myriad Pro"/>
          <w:b w:val="0"/>
          <w:i w:val="0"/>
          <w:color w:val="000000" w:themeColor="text1"/>
          <w:sz w:val="26"/>
          <w:szCs w:val="26"/>
          <w:lang w:eastAsia="en-US"/>
        </w:rPr>
        <w:t>» (</w:t>
      </w:r>
      <w:r w:rsidR="00FD2C65">
        <w:rPr>
          <w:rFonts w:ascii="Myriad Pro" w:eastAsiaTheme="minorHAnsi" w:hAnsi="Myriad Pro"/>
          <w:b w:val="0"/>
          <w:i w:val="0"/>
          <w:color w:val="000000" w:themeColor="text1"/>
          <w:sz w:val="26"/>
          <w:szCs w:val="26"/>
          <w:lang w:eastAsia="en-US"/>
        </w:rPr>
        <w:t>ПАО </w:t>
      </w:r>
      <w:r w:rsidR="000F53D7" w:rsidRPr="00980AE7">
        <w:rPr>
          <w:rFonts w:ascii="Myriad Pro" w:eastAsiaTheme="minorHAnsi" w:hAnsi="Myriad Pro"/>
          <w:b w:val="0"/>
          <w:i w:val="0"/>
          <w:color w:val="000000" w:themeColor="text1"/>
          <w:sz w:val="26"/>
          <w:szCs w:val="26"/>
          <w:lang w:eastAsia="en-US"/>
        </w:rPr>
        <w:t>«</w:t>
      </w:r>
      <w:proofErr w:type="spellStart"/>
      <w:r w:rsidR="000F53D7">
        <w:rPr>
          <w:rFonts w:ascii="Myriad Pro" w:eastAsiaTheme="minorHAnsi" w:hAnsi="Myriad Pro"/>
          <w:b w:val="0"/>
          <w:i w:val="0"/>
          <w:color w:val="000000" w:themeColor="text1"/>
          <w:sz w:val="26"/>
          <w:szCs w:val="26"/>
          <w:lang w:eastAsia="en-US"/>
        </w:rPr>
        <w:t>Россети</w:t>
      </w:r>
      <w:proofErr w:type="spellEnd"/>
      <w:r w:rsidR="000F53D7">
        <w:rPr>
          <w:rFonts w:ascii="Myriad Pro" w:eastAsiaTheme="minorHAnsi" w:hAnsi="Myriad Pro"/>
          <w:b w:val="0"/>
          <w:i w:val="0"/>
          <w:color w:val="000000" w:themeColor="text1"/>
          <w:sz w:val="26"/>
          <w:szCs w:val="26"/>
          <w:lang w:eastAsia="en-US"/>
        </w:rPr>
        <w:t xml:space="preserve"> Сибирь</w:t>
      </w:r>
      <w:r w:rsidR="000F53D7" w:rsidRPr="00980AE7">
        <w:rPr>
          <w:rFonts w:ascii="Myriad Pro" w:eastAsiaTheme="minorHAnsi" w:hAnsi="Myriad Pro"/>
          <w:b w:val="0"/>
          <w:i w:val="0"/>
          <w:color w:val="000000" w:themeColor="text1"/>
          <w:sz w:val="26"/>
          <w:szCs w:val="26"/>
          <w:lang w:eastAsia="en-US"/>
        </w:rPr>
        <w:t xml:space="preserve">»), в лице </w:t>
      </w:r>
      <w:r w:rsidR="000F53D7" w:rsidRPr="00AA5234">
        <w:rPr>
          <w:rFonts w:ascii="Myriad Pro" w:eastAsia="Calibri" w:hAnsi="Myriad Pro"/>
          <w:b w:val="0"/>
          <w:bCs/>
          <w:i w:val="0"/>
          <w:iCs/>
          <w:color w:val="000000"/>
          <w:sz w:val="26"/>
          <w:szCs w:val="26"/>
          <w:lang w:eastAsia="en-US"/>
        </w:rPr>
        <w:t>Исполняющего обязанности заместителя генерального директора по экономике и финансам Пермякова Дмитрия Юрьевича</w:t>
      </w:r>
      <w:r w:rsidR="000F53D7" w:rsidRPr="00AA5234">
        <w:rPr>
          <w:rFonts w:ascii="Myriad Pro" w:eastAsiaTheme="minorHAnsi" w:hAnsi="Myriad Pro"/>
          <w:b w:val="0"/>
          <w:bCs/>
          <w:i w:val="0"/>
          <w:iCs/>
          <w:color w:val="000000" w:themeColor="text1"/>
          <w:sz w:val="26"/>
          <w:szCs w:val="26"/>
          <w:lang w:eastAsia="en-US"/>
        </w:rPr>
        <w:t>.</w:t>
      </w:r>
    </w:p>
    <w:p w14:paraId="0FA1D519" w14:textId="77777777" w:rsidR="00D65E1A" w:rsidRPr="00D65E1A" w:rsidRDefault="00D65E1A" w:rsidP="00D65E1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4E78D7FA" w14:textId="77777777" w:rsidR="00D65E1A" w:rsidRP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7"/>
      <w:bookmarkStart w:id="21" w:name="_Toc54436580"/>
      <w:r w:rsidRPr="00D65E1A">
        <w:rPr>
          <w:rFonts w:ascii="Myriad Pro" w:hAnsi="Myriad Pro"/>
          <w:b/>
          <w:color w:val="4F6228" w:themeColor="accent3" w:themeShade="80"/>
          <w:sz w:val="28"/>
          <w:szCs w:val="28"/>
        </w:rPr>
        <w:t>Цель оказания услуг</w:t>
      </w:r>
      <w:bookmarkEnd w:id="20"/>
      <w:bookmarkEnd w:id="21"/>
    </w:p>
    <w:p w14:paraId="0D027EFF" w14:textId="40CD36C0"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тарифно-балансовых решений, принятых </w:t>
      </w:r>
      <w:r w:rsidR="007608DD" w:rsidRPr="00AA5234">
        <w:rPr>
          <w:rFonts w:ascii="Myriad Pro" w:hAnsi="Myriad Pro"/>
          <w:sz w:val="26"/>
          <w:szCs w:val="26"/>
        </w:rPr>
        <w:t>Управлением Алтайского края по государственному регулированию цен и тарифов</w:t>
      </w:r>
      <w:r w:rsidRPr="00D65E1A">
        <w:rPr>
          <w:rFonts w:ascii="Myriad Pro" w:hAnsi="Myriad Pro"/>
          <w:sz w:val="26"/>
          <w:szCs w:val="26"/>
        </w:rPr>
        <w:t xml:space="preserve"> в отношении </w:t>
      </w:r>
      <w:r w:rsidR="007608DD" w:rsidRPr="00AA5234">
        <w:rPr>
          <w:rFonts w:ascii="Myriad Pro" w:hAnsi="Myriad Pro"/>
          <w:sz w:val="26"/>
          <w:szCs w:val="26"/>
        </w:rPr>
        <w:t xml:space="preserve">филиала </w:t>
      </w:r>
      <w:r w:rsidR="00FD2C65">
        <w:rPr>
          <w:rFonts w:ascii="Myriad Pro" w:hAnsi="Myriad Pro"/>
          <w:sz w:val="26"/>
          <w:szCs w:val="26"/>
        </w:rPr>
        <w:t>ПАО </w:t>
      </w:r>
      <w:r w:rsidR="007608DD" w:rsidRPr="00AA5234">
        <w:rPr>
          <w:rFonts w:ascii="Myriad Pro" w:hAnsi="Myriad Pro"/>
          <w:sz w:val="26"/>
          <w:szCs w:val="26"/>
        </w:rPr>
        <w:t>«</w:t>
      </w:r>
      <w:proofErr w:type="spellStart"/>
      <w:r w:rsidR="00B22C97">
        <w:rPr>
          <w:rFonts w:ascii="Myriad Pro" w:hAnsi="Myriad Pro"/>
          <w:color w:val="000000" w:themeColor="text1"/>
          <w:sz w:val="26"/>
          <w:szCs w:val="26"/>
        </w:rPr>
        <w:t>Россети</w:t>
      </w:r>
      <w:proofErr w:type="spellEnd"/>
      <w:r w:rsidR="00B22C97">
        <w:rPr>
          <w:rFonts w:ascii="Myriad Pro" w:hAnsi="Myriad Pro"/>
          <w:color w:val="000000" w:themeColor="text1"/>
          <w:sz w:val="26"/>
          <w:szCs w:val="26"/>
        </w:rPr>
        <w:t xml:space="preserve"> Сибирь</w:t>
      </w:r>
      <w:r w:rsidR="007608DD" w:rsidRPr="00AA5234">
        <w:rPr>
          <w:rFonts w:ascii="Myriad Pro" w:hAnsi="Myriad Pro"/>
          <w:sz w:val="26"/>
          <w:szCs w:val="26"/>
        </w:rPr>
        <w:t>»-«Алтайэнерго»</w:t>
      </w:r>
      <w:r w:rsidRPr="00D65E1A">
        <w:rPr>
          <w:rFonts w:ascii="Myriad Pro" w:hAnsi="Myriad Pro"/>
          <w:sz w:val="26"/>
          <w:szCs w:val="26"/>
        </w:rPr>
        <w:t xml:space="preserve"> при установлении регулируемых тарифов</w:t>
      </w:r>
      <w:r w:rsidR="007C4D33">
        <w:rPr>
          <w:rFonts w:ascii="Myriad Pro" w:hAnsi="Myriad Pro"/>
          <w:sz w:val="26"/>
          <w:szCs w:val="26"/>
        </w:rPr>
        <w:t>.</w:t>
      </w:r>
    </w:p>
    <w:p w14:paraId="33CEA2B4" w14:textId="50B4943A"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обосновывающих материалов, предоставляемых </w:t>
      </w:r>
      <w:r w:rsidR="007608DD" w:rsidRPr="00AA5234">
        <w:rPr>
          <w:rFonts w:ascii="Myriad Pro" w:hAnsi="Myriad Pro"/>
          <w:sz w:val="26"/>
          <w:szCs w:val="26"/>
        </w:rPr>
        <w:t>филиал</w:t>
      </w:r>
      <w:r w:rsidR="007608DD">
        <w:rPr>
          <w:rFonts w:ascii="Myriad Pro" w:hAnsi="Myriad Pro"/>
          <w:sz w:val="26"/>
          <w:szCs w:val="26"/>
        </w:rPr>
        <w:t>ом</w:t>
      </w:r>
      <w:r w:rsidR="007608DD" w:rsidRPr="00AA5234">
        <w:rPr>
          <w:rFonts w:ascii="Myriad Pro" w:hAnsi="Myriad Pro"/>
          <w:sz w:val="26"/>
          <w:szCs w:val="26"/>
        </w:rPr>
        <w:t xml:space="preserve"> </w:t>
      </w:r>
      <w:r w:rsidR="007C4D33">
        <w:rPr>
          <w:rFonts w:ascii="Myriad Pro" w:hAnsi="Myriad Pro"/>
          <w:sz w:val="26"/>
          <w:szCs w:val="26"/>
        </w:rPr>
        <w:br/>
      </w:r>
      <w:r w:rsidR="00FD2C65">
        <w:rPr>
          <w:rFonts w:ascii="Myriad Pro" w:hAnsi="Myriad Pro"/>
          <w:sz w:val="26"/>
          <w:szCs w:val="26"/>
        </w:rPr>
        <w:t>ПАО </w:t>
      </w:r>
      <w:r w:rsidR="007608DD" w:rsidRPr="00AA5234">
        <w:rPr>
          <w:rFonts w:ascii="Myriad Pro" w:hAnsi="Myriad Pro"/>
          <w:sz w:val="26"/>
          <w:szCs w:val="26"/>
        </w:rPr>
        <w:t>«</w:t>
      </w:r>
      <w:proofErr w:type="spellStart"/>
      <w:r w:rsidR="00B22C97">
        <w:rPr>
          <w:rFonts w:ascii="Myriad Pro" w:hAnsi="Myriad Pro"/>
          <w:color w:val="000000" w:themeColor="text1"/>
          <w:sz w:val="26"/>
          <w:szCs w:val="26"/>
        </w:rPr>
        <w:t>Россети</w:t>
      </w:r>
      <w:proofErr w:type="spellEnd"/>
      <w:r w:rsidR="00B22C97">
        <w:rPr>
          <w:rFonts w:ascii="Myriad Pro" w:hAnsi="Myriad Pro"/>
          <w:color w:val="000000" w:themeColor="text1"/>
          <w:sz w:val="26"/>
          <w:szCs w:val="26"/>
        </w:rPr>
        <w:t xml:space="preserve"> Сибирь</w:t>
      </w:r>
      <w:r w:rsidR="007608DD" w:rsidRPr="00AA5234">
        <w:rPr>
          <w:rFonts w:ascii="Myriad Pro" w:hAnsi="Myriad Pro"/>
          <w:sz w:val="26"/>
          <w:szCs w:val="26"/>
        </w:rPr>
        <w:t>»-«Алтайэнерго»</w:t>
      </w:r>
      <w:r w:rsidRPr="00D65E1A">
        <w:rPr>
          <w:rFonts w:ascii="Myriad Pro" w:hAnsi="Myriad Pro"/>
          <w:sz w:val="26"/>
          <w:szCs w:val="26"/>
        </w:rPr>
        <w:t xml:space="preserve"> в </w:t>
      </w:r>
      <w:r w:rsidR="007608DD" w:rsidRPr="00AA5234">
        <w:rPr>
          <w:rFonts w:ascii="Myriad Pro" w:hAnsi="Myriad Pro"/>
          <w:sz w:val="26"/>
          <w:szCs w:val="26"/>
        </w:rPr>
        <w:t>Управление Алтайского края по государственному регулированию цен и тарифо</w:t>
      </w:r>
      <w:r w:rsidR="007608DD">
        <w:rPr>
          <w:rFonts w:ascii="Myriad Pro" w:hAnsi="Myriad Pro"/>
          <w:sz w:val="26"/>
          <w:szCs w:val="26"/>
        </w:rPr>
        <w:t>в</w:t>
      </w:r>
      <w:r w:rsidRPr="00D65E1A">
        <w:rPr>
          <w:rFonts w:ascii="Myriad Pro" w:hAnsi="Myriad Pro"/>
          <w:sz w:val="26"/>
          <w:szCs w:val="26"/>
        </w:rPr>
        <w:t xml:space="preserve"> в рамках рассмотрения дел об установлении тарифов</w:t>
      </w:r>
      <w:r w:rsidR="007C4D33">
        <w:rPr>
          <w:rFonts w:ascii="Myriad Pro" w:hAnsi="Myriad Pro"/>
          <w:sz w:val="26"/>
          <w:szCs w:val="26"/>
        </w:rPr>
        <w:t>.</w:t>
      </w:r>
    </w:p>
    <w:p w14:paraId="1944915C" w14:textId="427390D2"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обоснованности решений, принятых </w:t>
      </w:r>
      <w:r w:rsidR="007608DD" w:rsidRPr="00AA5234">
        <w:rPr>
          <w:rFonts w:ascii="Myriad Pro" w:hAnsi="Myriad Pro"/>
          <w:sz w:val="26"/>
          <w:szCs w:val="26"/>
        </w:rPr>
        <w:t>Управление</w:t>
      </w:r>
      <w:r w:rsidR="007608DD">
        <w:rPr>
          <w:rFonts w:ascii="Myriad Pro" w:hAnsi="Myriad Pro"/>
          <w:sz w:val="26"/>
          <w:szCs w:val="26"/>
        </w:rPr>
        <w:t>м</w:t>
      </w:r>
      <w:r w:rsidR="007608DD" w:rsidRPr="00AA5234">
        <w:rPr>
          <w:rFonts w:ascii="Myriad Pro" w:hAnsi="Myriad Pro"/>
          <w:sz w:val="26"/>
          <w:szCs w:val="26"/>
        </w:rPr>
        <w:t xml:space="preserve"> Алтайского края по государственному регулированию цен и тарифо</w:t>
      </w:r>
      <w:r w:rsidR="007608DD">
        <w:rPr>
          <w:rFonts w:ascii="Myriad Pro" w:hAnsi="Myriad Pro"/>
          <w:sz w:val="26"/>
          <w:szCs w:val="26"/>
        </w:rPr>
        <w:t>в</w:t>
      </w:r>
      <w:r w:rsidRPr="00D65E1A">
        <w:rPr>
          <w:rFonts w:ascii="Myriad Pro" w:hAnsi="Myriad Pro"/>
          <w:sz w:val="26"/>
          <w:szCs w:val="26"/>
        </w:rPr>
        <w:t xml:space="preserve"> при определении необходимой валовой выручки </w:t>
      </w:r>
      <w:r w:rsidR="007608DD" w:rsidRPr="00AA5234">
        <w:rPr>
          <w:rFonts w:ascii="Myriad Pro" w:hAnsi="Myriad Pro"/>
          <w:sz w:val="26"/>
          <w:szCs w:val="26"/>
        </w:rPr>
        <w:t xml:space="preserve">филиала </w:t>
      </w:r>
      <w:r w:rsidR="00FD2C65">
        <w:rPr>
          <w:rFonts w:ascii="Myriad Pro" w:hAnsi="Myriad Pro"/>
          <w:sz w:val="26"/>
          <w:szCs w:val="26"/>
        </w:rPr>
        <w:t>ПАО </w:t>
      </w:r>
      <w:r w:rsidR="007608DD" w:rsidRPr="00AA5234">
        <w:rPr>
          <w:rFonts w:ascii="Myriad Pro" w:hAnsi="Myriad Pro"/>
          <w:sz w:val="26"/>
          <w:szCs w:val="26"/>
        </w:rPr>
        <w:t>«</w:t>
      </w:r>
      <w:proofErr w:type="spellStart"/>
      <w:r w:rsidR="00B22C97">
        <w:rPr>
          <w:rFonts w:ascii="Myriad Pro" w:hAnsi="Myriad Pro"/>
          <w:color w:val="000000" w:themeColor="text1"/>
          <w:sz w:val="26"/>
          <w:szCs w:val="26"/>
        </w:rPr>
        <w:t>Россети</w:t>
      </w:r>
      <w:proofErr w:type="spellEnd"/>
      <w:r w:rsidR="00B22C97">
        <w:rPr>
          <w:rFonts w:ascii="Myriad Pro" w:hAnsi="Myriad Pro"/>
          <w:color w:val="000000" w:themeColor="text1"/>
          <w:sz w:val="26"/>
          <w:szCs w:val="26"/>
        </w:rPr>
        <w:t xml:space="preserve"> Сибирь</w:t>
      </w:r>
      <w:r w:rsidR="007608DD" w:rsidRPr="00AA5234">
        <w:rPr>
          <w:rFonts w:ascii="Myriad Pro" w:hAnsi="Myriad Pro"/>
          <w:sz w:val="26"/>
          <w:szCs w:val="26"/>
        </w:rPr>
        <w:t>»-«Алтайэнерго»</w:t>
      </w:r>
      <w:r w:rsidRPr="00D65E1A">
        <w:rPr>
          <w:rFonts w:ascii="Myriad Pro" w:hAnsi="Myriad Pro"/>
          <w:sz w:val="26"/>
          <w:szCs w:val="26"/>
        </w:rPr>
        <w:t xml:space="preserve"> при установлении тарифов</w:t>
      </w:r>
      <w:r w:rsidR="007C4D33">
        <w:rPr>
          <w:rFonts w:ascii="Myriad Pro" w:hAnsi="Myriad Pro"/>
          <w:sz w:val="26"/>
          <w:szCs w:val="26"/>
        </w:rPr>
        <w:t>.</w:t>
      </w:r>
    </w:p>
    <w:p w14:paraId="76893236" w14:textId="77777777"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7608DD" w:rsidRPr="00AA5234">
        <w:rPr>
          <w:rFonts w:ascii="Myriad Pro" w:hAnsi="Myriad Pro"/>
          <w:sz w:val="26"/>
          <w:szCs w:val="26"/>
        </w:rPr>
        <w:t>Управлением Алтайского края по государственному регулированию цен и тарифов</w:t>
      </w:r>
      <w:r w:rsidRPr="00D65E1A">
        <w:rPr>
          <w:rFonts w:ascii="Myriad Pro" w:hAnsi="Myriad Pro"/>
          <w:sz w:val="26"/>
          <w:szCs w:val="26"/>
        </w:rPr>
        <w:t>.</w:t>
      </w:r>
    </w:p>
    <w:p w14:paraId="08583FE0" w14:textId="77777777" w:rsidR="00EE5EF0" w:rsidRDefault="00EE5EF0" w:rsidP="00D65E1A">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br w:type="page"/>
      </w:r>
    </w:p>
    <w:p w14:paraId="3C972A66" w14:textId="77777777" w:rsidR="00D65E1A" w:rsidRDefault="00D65E1A" w:rsidP="00D65E1A">
      <w:pPr>
        <w:tabs>
          <w:tab w:val="left" w:pos="993"/>
        </w:tabs>
        <w:spacing w:line="360" w:lineRule="auto"/>
        <w:jc w:val="both"/>
        <w:rPr>
          <w:rFonts w:ascii="Myriad Pro" w:eastAsia="Calibri" w:hAnsi="Myriad Pro"/>
          <w:sz w:val="26"/>
          <w:szCs w:val="26"/>
          <w:u w:val="single"/>
        </w:rPr>
      </w:pPr>
      <w:r w:rsidRPr="00D65E1A">
        <w:rPr>
          <w:rFonts w:ascii="Myriad Pro" w:eastAsia="Calibri" w:hAnsi="Myriad Pro"/>
          <w:b/>
          <w:sz w:val="26"/>
          <w:szCs w:val="26"/>
          <w:u w:val="single"/>
        </w:rPr>
        <w:lastRenderedPageBreak/>
        <w:t xml:space="preserve">Этап № </w:t>
      </w:r>
      <w:r w:rsidR="009F0E8F">
        <w:rPr>
          <w:rFonts w:ascii="Myriad Pro" w:eastAsia="Calibri" w:hAnsi="Myriad Pro"/>
          <w:b/>
          <w:sz w:val="26"/>
          <w:szCs w:val="26"/>
          <w:u w:val="single"/>
        </w:rPr>
        <w:t>2</w:t>
      </w:r>
      <w:r w:rsidRPr="00D65E1A">
        <w:rPr>
          <w:rFonts w:ascii="Myriad Pro" w:eastAsia="Calibri" w:hAnsi="Myriad Pro"/>
          <w:b/>
          <w:sz w:val="26"/>
          <w:szCs w:val="26"/>
          <w:u w:val="single"/>
        </w:rPr>
        <w:t>.2.</w:t>
      </w:r>
      <w:r w:rsidR="00DF3363">
        <w:rPr>
          <w:rFonts w:ascii="Myriad Pro" w:eastAsia="Calibri" w:hAnsi="Myriad Pro"/>
          <w:b/>
          <w:sz w:val="26"/>
          <w:szCs w:val="26"/>
          <w:u w:val="single"/>
        </w:rPr>
        <w:t>2</w:t>
      </w:r>
      <w:r w:rsidRPr="00D65E1A">
        <w:rPr>
          <w:rFonts w:ascii="Myriad Pro" w:eastAsia="Calibri" w:hAnsi="Myriad Pro"/>
          <w:b/>
          <w:sz w:val="26"/>
          <w:szCs w:val="26"/>
          <w:u w:val="single"/>
        </w:rPr>
        <w:t>.</w:t>
      </w:r>
      <w:r w:rsidRPr="00D65E1A">
        <w:rPr>
          <w:rFonts w:ascii="Myriad Pro" w:eastAsia="Calibri" w:hAnsi="Myriad Pro"/>
          <w:sz w:val="26"/>
          <w:szCs w:val="26"/>
          <w:u w:val="single"/>
        </w:rPr>
        <w:t xml:space="preserve"> </w:t>
      </w:r>
    </w:p>
    <w:p w14:paraId="0E426379" w14:textId="7D57F2AA" w:rsidR="00DF3363" w:rsidRPr="00D05517" w:rsidRDefault="00AB070B" w:rsidP="00AB070B">
      <w:pPr>
        <w:tabs>
          <w:tab w:val="left" w:pos="993"/>
        </w:tabs>
        <w:spacing w:line="360" w:lineRule="auto"/>
        <w:ind w:firstLine="567"/>
        <w:jc w:val="both"/>
        <w:rPr>
          <w:rFonts w:ascii="Myriad Pro" w:hAnsi="Myriad Pro"/>
          <w:sz w:val="26"/>
          <w:szCs w:val="26"/>
        </w:rPr>
      </w:pPr>
      <w:r w:rsidRPr="00D05517">
        <w:rPr>
          <w:rFonts w:ascii="Myriad Pro" w:hAnsi="Myriad Pro"/>
          <w:sz w:val="26"/>
          <w:szCs w:val="26"/>
        </w:rPr>
        <w:t>2.1.</w:t>
      </w:r>
      <w:r w:rsidR="00D05517" w:rsidRPr="00D05517">
        <w:rPr>
          <w:rFonts w:ascii="Myriad Pro" w:hAnsi="Myriad Pro"/>
          <w:sz w:val="26"/>
          <w:szCs w:val="26"/>
        </w:rPr>
        <w:t>7</w:t>
      </w:r>
      <w:r w:rsidRPr="00D05517">
        <w:rPr>
          <w:rFonts w:ascii="Myriad Pro" w:hAnsi="Myriad Pro"/>
          <w:sz w:val="26"/>
          <w:szCs w:val="26"/>
        </w:rPr>
        <w:t>.</w:t>
      </w:r>
      <w:r w:rsidRPr="00D05517">
        <w:rPr>
          <w:rFonts w:ascii="Myriad Pro" w:hAnsi="Myriad Pro"/>
          <w:sz w:val="26"/>
          <w:szCs w:val="26"/>
        </w:rPr>
        <w:tab/>
      </w:r>
      <w:r w:rsidR="00DF3363" w:rsidRPr="00D05517">
        <w:rPr>
          <w:rFonts w:ascii="Myriad Pro" w:hAnsi="Myriad Pro"/>
          <w:sz w:val="26"/>
          <w:szCs w:val="26"/>
        </w:rPr>
        <w:t>Предложения способов решения проблем, существующих в тарифном регулировании</w:t>
      </w:r>
      <w:r w:rsidRPr="00D05517">
        <w:rPr>
          <w:rFonts w:ascii="Myriad Pro" w:hAnsi="Myriad Pro"/>
          <w:sz w:val="26"/>
          <w:szCs w:val="26"/>
        </w:rPr>
        <w:t xml:space="preserve"> филиал</w:t>
      </w:r>
      <w:r w:rsidR="00DF3363" w:rsidRPr="00D05517">
        <w:rPr>
          <w:rFonts w:ascii="Myriad Pro" w:hAnsi="Myriad Pro"/>
          <w:sz w:val="26"/>
          <w:szCs w:val="26"/>
        </w:rPr>
        <w:t>а</w:t>
      </w:r>
      <w:r w:rsidRPr="00D05517">
        <w:rPr>
          <w:rFonts w:ascii="Myriad Pro" w:hAnsi="Myriad Pro"/>
          <w:sz w:val="26"/>
          <w:szCs w:val="26"/>
        </w:rPr>
        <w:t xml:space="preserve"> </w:t>
      </w:r>
      <w:r w:rsidR="00FD2C65">
        <w:rPr>
          <w:rFonts w:ascii="Myriad Pro" w:hAnsi="Myriad Pro"/>
          <w:sz w:val="26"/>
          <w:szCs w:val="26"/>
        </w:rPr>
        <w:t>ПАО </w:t>
      </w:r>
      <w:r w:rsidRPr="00D05517">
        <w:rPr>
          <w:rFonts w:ascii="Myriad Pro" w:hAnsi="Myriad Pro"/>
          <w:sz w:val="26"/>
          <w:szCs w:val="26"/>
        </w:rPr>
        <w:t>«</w:t>
      </w:r>
      <w:proofErr w:type="spellStart"/>
      <w:r w:rsidRPr="00D05517">
        <w:rPr>
          <w:rFonts w:ascii="Myriad Pro" w:hAnsi="Myriad Pro"/>
          <w:sz w:val="26"/>
          <w:szCs w:val="26"/>
        </w:rPr>
        <w:t>Россети</w:t>
      </w:r>
      <w:proofErr w:type="spellEnd"/>
      <w:r w:rsidRPr="00D05517">
        <w:rPr>
          <w:rFonts w:ascii="Myriad Pro" w:hAnsi="Myriad Pro"/>
          <w:sz w:val="26"/>
          <w:szCs w:val="26"/>
        </w:rPr>
        <w:t xml:space="preserve"> Сибирь» «Алтайэнерго»</w:t>
      </w:r>
      <w:r w:rsidR="00DF3363" w:rsidRPr="00D05517">
        <w:rPr>
          <w:rFonts w:ascii="Myriad Pro" w:hAnsi="Myriad Pro"/>
          <w:sz w:val="26"/>
          <w:szCs w:val="26"/>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p>
    <w:p w14:paraId="23EED953" w14:textId="5DEC5462" w:rsidR="00DF3363" w:rsidRDefault="00AB070B" w:rsidP="00AB070B">
      <w:pPr>
        <w:tabs>
          <w:tab w:val="left" w:pos="993"/>
        </w:tabs>
        <w:spacing w:line="360" w:lineRule="auto"/>
        <w:ind w:firstLine="567"/>
        <w:jc w:val="both"/>
        <w:rPr>
          <w:rFonts w:ascii="Myriad Pro" w:hAnsi="Myriad Pro"/>
          <w:sz w:val="26"/>
          <w:szCs w:val="26"/>
        </w:rPr>
      </w:pPr>
      <w:r w:rsidRPr="00D05517">
        <w:rPr>
          <w:rFonts w:ascii="Myriad Pro" w:hAnsi="Myriad Pro"/>
          <w:sz w:val="26"/>
          <w:szCs w:val="26"/>
        </w:rPr>
        <w:t>2.1.</w:t>
      </w:r>
      <w:r w:rsidR="00D05517" w:rsidRPr="00D05517">
        <w:rPr>
          <w:rFonts w:ascii="Myriad Pro" w:hAnsi="Myriad Pro"/>
          <w:sz w:val="26"/>
          <w:szCs w:val="26"/>
        </w:rPr>
        <w:t>8</w:t>
      </w:r>
      <w:r w:rsidRPr="00D05517">
        <w:rPr>
          <w:rFonts w:ascii="Myriad Pro" w:hAnsi="Myriad Pro"/>
          <w:sz w:val="26"/>
          <w:szCs w:val="26"/>
        </w:rPr>
        <w:t>.</w:t>
      </w:r>
      <w:r w:rsidRPr="00D05517">
        <w:rPr>
          <w:rFonts w:ascii="Myriad Pro" w:hAnsi="Myriad Pro"/>
          <w:sz w:val="26"/>
          <w:szCs w:val="26"/>
        </w:rPr>
        <w:tab/>
      </w:r>
      <w:r w:rsidR="00D05517" w:rsidRPr="00D05517">
        <w:rPr>
          <w:rFonts w:ascii="Myriad Pro" w:hAnsi="Myriad Pro"/>
          <w:sz w:val="26"/>
          <w:szCs w:val="26"/>
        </w:rPr>
        <w:t>Ф</w:t>
      </w:r>
      <w:r w:rsidRPr="00D05517">
        <w:rPr>
          <w:rFonts w:ascii="Myriad Pro" w:hAnsi="Myriad Pro"/>
          <w:sz w:val="26"/>
          <w:szCs w:val="26"/>
        </w:rPr>
        <w:t>ормировани</w:t>
      </w:r>
      <w:r w:rsidR="00D05517" w:rsidRPr="00D05517">
        <w:rPr>
          <w:rFonts w:ascii="Myriad Pro" w:hAnsi="Myriad Pro"/>
          <w:sz w:val="26"/>
          <w:szCs w:val="26"/>
        </w:rPr>
        <w:t>е</w:t>
      </w:r>
      <w:r w:rsidRPr="00BB5819">
        <w:rPr>
          <w:rFonts w:ascii="Myriad Pro" w:hAnsi="Myriad Pro"/>
          <w:sz w:val="26"/>
          <w:szCs w:val="26"/>
        </w:rPr>
        <w:t xml:space="preserve"> </w:t>
      </w:r>
      <w:r w:rsidR="00DF3363">
        <w:rPr>
          <w:rFonts w:ascii="Myriad Pro" w:hAnsi="Myriad Pro"/>
          <w:sz w:val="26"/>
          <w:szCs w:val="26"/>
        </w:rPr>
        <w:t xml:space="preserve">позиции </w:t>
      </w:r>
      <w:r w:rsidR="008E31D4" w:rsidRPr="00D05517">
        <w:rPr>
          <w:rFonts w:ascii="Myriad Pro" w:hAnsi="Myriad Pro"/>
          <w:sz w:val="26"/>
          <w:szCs w:val="26"/>
        </w:rPr>
        <w:t xml:space="preserve">филиала </w:t>
      </w:r>
      <w:r w:rsidR="00FD2C65">
        <w:rPr>
          <w:rFonts w:ascii="Myriad Pro" w:hAnsi="Myriad Pro"/>
          <w:sz w:val="26"/>
          <w:szCs w:val="26"/>
        </w:rPr>
        <w:t>ПАО </w:t>
      </w:r>
      <w:r w:rsidR="008E31D4" w:rsidRPr="00D05517">
        <w:rPr>
          <w:rFonts w:ascii="Myriad Pro" w:hAnsi="Myriad Pro"/>
          <w:sz w:val="26"/>
          <w:szCs w:val="26"/>
        </w:rPr>
        <w:t>«</w:t>
      </w:r>
      <w:proofErr w:type="spellStart"/>
      <w:r w:rsidR="008E31D4" w:rsidRPr="00D05517">
        <w:rPr>
          <w:rFonts w:ascii="Myriad Pro" w:hAnsi="Myriad Pro"/>
          <w:sz w:val="26"/>
          <w:szCs w:val="26"/>
        </w:rPr>
        <w:t>Россети</w:t>
      </w:r>
      <w:proofErr w:type="spellEnd"/>
      <w:r w:rsidR="008E31D4" w:rsidRPr="00D05517">
        <w:rPr>
          <w:rFonts w:ascii="Myriad Pro" w:hAnsi="Myriad Pro"/>
          <w:sz w:val="26"/>
          <w:szCs w:val="26"/>
        </w:rPr>
        <w:t xml:space="preserve"> Сибирь» «Алтайэнерго»</w:t>
      </w:r>
      <w:r w:rsidR="008E31D4">
        <w:rPr>
          <w:rFonts w:ascii="Myriad Pro" w:hAnsi="Myriad Pro"/>
          <w:sz w:val="26"/>
          <w:szCs w:val="26"/>
        </w:rPr>
        <w:t xml:space="preserve"> </w:t>
      </w:r>
      <w:r w:rsidR="00DF3363">
        <w:rPr>
          <w:rFonts w:ascii="Myriad Pro" w:hAnsi="Myriad Pro"/>
          <w:sz w:val="26"/>
          <w:szCs w:val="26"/>
        </w:rPr>
        <w:t>в отношении выявленных нарушений законодательства</w:t>
      </w:r>
      <w:r w:rsidRPr="00BB5819">
        <w:rPr>
          <w:rFonts w:ascii="Myriad Pro" w:hAnsi="Myriad Pro"/>
          <w:sz w:val="26"/>
          <w:szCs w:val="26"/>
        </w:rPr>
        <w:t xml:space="preserve"> </w:t>
      </w:r>
      <w:r>
        <w:rPr>
          <w:rFonts w:ascii="Myriad Pro" w:hAnsi="Myriad Pro"/>
          <w:sz w:val="26"/>
          <w:szCs w:val="26"/>
        </w:rPr>
        <w:t>Управлением Алтайского края по государственному регулированию цен и тарифов</w:t>
      </w:r>
      <w:r w:rsidRPr="00D65E1A">
        <w:rPr>
          <w:rFonts w:ascii="Myriad Pro" w:hAnsi="Myriad Pro"/>
          <w:sz w:val="26"/>
          <w:szCs w:val="26"/>
        </w:rPr>
        <w:t xml:space="preserve"> </w:t>
      </w:r>
      <w:r w:rsidR="00DF3363">
        <w:rPr>
          <w:rFonts w:ascii="Myriad Pro" w:hAnsi="Myriad Pro"/>
          <w:sz w:val="26"/>
          <w:szCs w:val="26"/>
        </w:rPr>
        <w:t>при принятии тарифно-балансовых решений</w:t>
      </w:r>
      <w:r w:rsidR="00DF3363" w:rsidRPr="00DF3363">
        <w:rPr>
          <w:rFonts w:ascii="Myriad Pro" w:hAnsi="Myriad Pro"/>
          <w:sz w:val="26"/>
          <w:szCs w:val="26"/>
        </w:rPr>
        <w:t xml:space="preserve">, подготовка рекомендаций и предложений </w:t>
      </w:r>
      <w:r w:rsidR="00DF3363">
        <w:rPr>
          <w:rFonts w:ascii="Myriad Pro" w:hAnsi="Myriad Pro"/>
          <w:sz w:val="26"/>
          <w:szCs w:val="26"/>
        </w:rPr>
        <w:t>по</w:t>
      </w:r>
      <w:r w:rsidR="00DF3363" w:rsidRPr="00BB5819">
        <w:rPr>
          <w:rFonts w:ascii="Myriad Pro" w:hAnsi="Myriad Pro"/>
          <w:sz w:val="26"/>
          <w:szCs w:val="26"/>
        </w:rPr>
        <w:t xml:space="preserve"> формированию</w:t>
      </w:r>
      <w:r w:rsidR="00DF3363">
        <w:rPr>
          <w:rFonts w:ascii="Myriad Pro" w:hAnsi="Myriad Pro"/>
          <w:sz w:val="26"/>
          <w:szCs w:val="26"/>
        </w:rPr>
        <w:t xml:space="preserve"> документального обоснования позиции</w:t>
      </w:r>
      <w:r w:rsidR="008E31D4">
        <w:rPr>
          <w:rFonts w:ascii="Myriad Pro" w:hAnsi="Myriad Pro"/>
          <w:sz w:val="26"/>
          <w:szCs w:val="26"/>
        </w:rPr>
        <w:t xml:space="preserve"> </w:t>
      </w:r>
      <w:r w:rsidR="008E31D4" w:rsidRPr="00D05517">
        <w:rPr>
          <w:rFonts w:ascii="Myriad Pro" w:hAnsi="Myriad Pro"/>
          <w:sz w:val="26"/>
          <w:szCs w:val="26"/>
        </w:rPr>
        <w:t xml:space="preserve">филиала </w:t>
      </w:r>
      <w:r w:rsidR="00FD2C65">
        <w:rPr>
          <w:rFonts w:ascii="Myriad Pro" w:hAnsi="Myriad Pro"/>
          <w:sz w:val="26"/>
          <w:szCs w:val="26"/>
        </w:rPr>
        <w:t>ПАО </w:t>
      </w:r>
      <w:r w:rsidR="008E31D4" w:rsidRPr="00D05517">
        <w:rPr>
          <w:rFonts w:ascii="Myriad Pro" w:hAnsi="Myriad Pro"/>
          <w:sz w:val="26"/>
          <w:szCs w:val="26"/>
        </w:rPr>
        <w:t>«</w:t>
      </w:r>
      <w:proofErr w:type="spellStart"/>
      <w:r w:rsidR="008E31D4" w:rsidRPr="00D05517">
        <w:rPr>
          <w:rFonts w:ascii="Myriad Pro" w:hAnsi="Myriad Pro"/>
          <w:sz w:val="26"/>
          <w:szCs w:val="26"/>
        </w:rPr>
        <w:t>Россети</w:t>
      </w:r>
      <w:proofErr w:type="spellEnd"/>
      <w:r w:rsidR="008E31D4" w:rsidRPr="00D05517">
        <w:rPr>
          <w:rFonts w:ascii="Myriad Pro" w:hAnsi="Myriad Pro"/>
          <w:sz w:val="26"/>
          <w:szCs w:val="26"/>
        </w:rPr>
        <w:t xml:space="preserve"> Сибирь» «Алтайэнерго»</w:t>
      </w:r>
      <w:r w:rsidR="00DF3363">
        <w:rPr>
          <w:rFonts w:ascii="Myriad Pro" w:hAnsi="Myriad Pro"/>
          <w:sz w:val="26"/>
          <w:szCs w:val="26"/>
        </w:rPr>
        <w:t xml:space="preserve"> в Федеральном органе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органов регулирования.</w:t>
      </w:r>
    </w:p>
    <w:p w14:paraId="1D13F9C1" w14:textId="77777777" w:rsidR="009F0E8F" w:rsidRPr="009F0E8F" w:rsidRDefault="009F0E8F" w:rsidP="009F0E8F">
      <w:pPr>
        <w:tabs>
          <w:tab w:val="left" w:pos="993"/>
        </w:tabs>
        <w:spacing w:line="360" w:lineRule="auto"/>
        <w:jc w:val="both"/>
        <w:rPr>
          <w:rFonts w:ascii="Myriad Pro" w:eastAsia="Calibri" w:hAnsi="Myriad Pro"/>
          <w:b/>
          <w:sz w:val="26"/>
          <w:szCs w:val="26"/>
          <w:u w:val="single"/>
        </w:rPr>
      </w:pPr>
    </w:p>
    <w:p w14:paraId="22612839" w14:textId="77777777" w:rsidR="009F0E8F" w:rsidRDefault="009F0E8F" w:rsidP="0034034F">
      <w:pPr>
        <w:pStyle w:val="3"/>
        <w:numPr>
          <w:ilvl w:val="1"/>
          <w:numId w:val="2"/>
        </w:numPr>
        <w:tabs>
          <w:tab w:val="left" w:pos="567"/>
        </w:tabs>
        <w:spacing w:line="360" w:lineRule="auto"/>
        <w:rPr>
          <w:rFonts w:ascii="Myriad Pro" w:hAnsi="Myriad Pro"/>
          <w:b/>
          <w:color w:val="4F6228" w:themeColor="accent3" w:themeShade="80"/>
          <w:sz w:val="28"/>
          <w:szCs w:val="28"/>
        </w:rPr>
        <w:sectPr w:rsidR="009F0E8F" w:rsidSect="0004017F">
          <w:pgSz w:w="11906" w:h="16838"/>
          <w:pgMar w:top="1134" w:right="850" w:bottom="1134" w:left="1701" w:header="708" w:footer="708" w:gutter="0"/>
          <w:cols w:space="708"/>
          <w:docGrid w:linePitch="360"/>
        </w:sectPr>
      </w:pPr>
      <w:bookmarkStart w:id="22" w:name="_Toc37350638"/>
    </w:p>
    <w:p w14:paraId="0450D4A6" w14:textId="77777777" w:rsidR="00D65E1A" w:rsidRDefault="00D65E1A" w:rsidP="0034034F">
      <w:pPr>
        <w:pStyle w:val="3"/>
        <w:numPr>
          <w:ilvl w:val="1"/>
          <w:numId w:val="2"/>
        </w:numPr>
        <w:tabs>
          <w:tab w:val="left" w:pos="567"/>
        </w:tabs>
        <w:spacing w:line="360" w:lineRule="auto"/>
        <w:rPr>
          <w:rFonts w:ascii="Myriad Pro" w:hAnsi="Myriad Pro"/>
          <w:b/>
          <w:color w:val="4F6228" w:themeColor="accent3" w:themeShade="80"/>
          <w:sz w:val="28"/>
          <w:szCs w:val="28"/>
        </w:rPr>
      </w:pPr>
      <w:bookmarkStart w:id="23" w:name="_Toc54436581"/>
      <w:r>
        <w:rPr>
          <w:rFonts w:ascii="Myriad Pro" w:hAnsi="Myriad Pro"/>
          <w:b/>
          <w:color w:val="4F6228" w:themeColor="accent3" w:themeShade="80"/>
          <w:sz w:val="28"/>
          <w:szCs w:val="28"/>
        </w:rPr>
        <w:lastRenderedPageBreak/>
        <w:t>Нормативно-правовая база</w:t>
      </w:r>
      <w:bookmarkEnd w:id="22"/>
      <w:bookmarkEnd w:id="23"/>
    </w:p>
    <w:p w14:paraId="2BFA91CA" w14:textId="77777777" w:rsidR="007608DD" w:rsidRPr="00700007" w:rsidRDefault="00D65E1A" w:rsidP="007608DD">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w:t>
      </w:r>
      <w:r w:rsidR="007608DD">
        <w:rPr>
          <w:rFonts w:ascii="Myriad Pro" w:eastAsia="Calibri" w:hAnsi="Myriad Pro"/>
          <w:sz w:val="26"/>
          <w:szCs w:val="26"/>
        </w:rPr>
        <w:t>установления тарифов на передачу электрической энергии)</w:t>
      </w:r>
      <w:r w:rsidR="007608DD" w:rsidRPr="00700007">
        <w:rPr>
          <w:rFonts w:ascii="Myriad Pro" w:eastAsia="Calibri" w:hAnsi="Myriad Pro"/>
          <w:sz w:val="26"/>
          <w:szCs w:val="26"/>
        </w:rPr>
        <w:t>:</w:t>
      </w:r>
      <w:r w:rsidR="007608DD" w:rsidRPr="00700007">
        <w:rPr>
          <w:rFonts w:ascii="Myriad Pro" w:hAnsi="Myriad Pro"/>
          <w:sz w:val="26"/>
          <w:szCs w:val="26"/>
        </w:rPr>
        <w:t xml:space="preserve"> </w:t>
      </w:r>
    </w:p>
    <w:p w14:paraId="46B7AFAD"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Федеральный закон Российской Федерации от 26.03.2003 № 35-ФЗ «Об электроэнергетике»;</w:t>
      </w:r>
    </w:p>
    <w:p w14:paraId="0FDB49A8"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(далее – Основы ценообразования №1178) и «Правилами государственного регулирования (пересмотра, применения) цен (тарифов) в электроэнергетике» (далее – Правила</w:t>
      </w:r>
      <w:r>
        <w:rPr>
          <w:rFonts w:ascii="Myriad Pro" w:hAnsi="Myriad Pro"/>
          <w:sz w:val="26"/>
          <w:szCs w:val="26"/>
        </w:rPr>
        <w:t xml:space="preserve"> № 1178</w:t>
      </w:r>
      <w:r w:rsidRPr="000725F1">
        <w:rPr>
          <w:rFonts w:ascii="Myriad Pro" w:hAnsi="Myriad Pro"/>
          <w:sz w:val="26"/>
          <w:szCs w:val="26"/>
        </w:rPr>
        <w:t>);</w:t>
      </w:r>
    </w:p>
    <w:p w14:paraId="6AA56248"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65B86375"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24.10.2014 № 1831-э «Об утверждении форм раскрытия информации субъектами рынков электрической энергии и мощности, являющимися субъектами естественных монополий» (далее - Приказ № 1831-э);</w:t>
      </w:r>
    </w:p>
    <w:p w14:paraId="6DCC70A5"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 </w:t>
      </w:r>
      <w:r w:rsidRPr="000725F1">
        <w:rPr>
          <w:rFonts w:ascii="Myriad Pro" w:hAnsi="Myriad Pro"/>
          <w:color w:val="000000" w:themeColor="text1"/>
          <w:sz w:val="26"/>
          <w:szCs w:val="26"/>
        </w:rPr>
        <w:t xml:space="preserve">Постановление Правительства РФ от 27.12.2004 № 861  </w:t>
      </w:r>
      <w:r w:rsidRPr="000725F1">
        <w:rPr>
          <w:rFonts w:ascii="Myriad Pro" w:hAnsi="Myriad Pro"/>
          <w:sz w:val="26"/>
          <w:szCs w:val="26"/>
        </w:rPr>
        <w:t>«</w:t>
      </w:r>
      <w:r w:rsidRPr="000725F1">
        <w:rPr>
          <w:rFonts w:ascii="Myriad Pro" w:hAnsi="Myriad Pro"/>
          <w:color w:val="000000" w:themeColor="text1"/>
          <w:sz w:val="26"/>
          <w:szCs w:val="26"/>
        </w:rPr>
        <w:t xml:space="preserve">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w:t>
      </w:r>
      <w:r w:rsidRPr="000725F1">
        <w:rPr>
          <w:rFonts w:ascii="Myriad Pro" w:hAnsi="Myriad Pro"/>
          <w:color w:val="000000" w:themeColor="text1"/>
          <w:sz w:val="26"/>
          <w:szCs w:val="26"/>
        </w:rPr>
        <w:lastRenderedPageBreak/>
        <w:t>организациям и иным лицам, к электрическим сетям</w:t>
      </w:r>
      <w:r w:rsidRPr="000725F1">
        <w:rPr>
          <w:rFonts w:ascii="Myriad Pro" w:hAnsi="Myriad Pro"/>
          <w:sz w:val="26"/>
          <w:szCs w:val="26"/>
        </w:rPr>
        <w:t xml:space="preserve">» (далее - Правила № 861; и </w:t>
      </w:r>
      <w:r w:rsidRPr="000725F1">
        <w:rPr>
          <w:rFonts w:ascii="Myriad Pro" w:hAnsi="Myriad Pro"/>
          <w:color w:val="000000" w:themeColor="text1"/>
          <w:sz w:val="26"/>
          <w:szCs w:val="26"/>
        </w:rPr>
        <w:t>Правила технологического присоединения № 861)</w:t>
      </w:r>
      <w:r w:rsidRPr="000725F1">
        <w:rPr>
          <w:rFonts w:ascii="Myriad Pro" w:hAnsi="Myriad Pro"/>
          <w:sz w:val="26"/>
          <w:szCs w:val="26"/>
        </w:rPr>
        <w:t>;</w:t>
      </w:r>
      <w:r w:rsidRPr="000725F1">
        <w:rPr>
          <w:rFonts w:ascii="Myriad Pro" w:hAnsi="Myriad Pro"/>
          <w:color w:val="000000" w:themeColor="text1"/>
          <w:sz w:val="26"/>
          <w:szCs w:val="26"/>
        </w:rPr>
        <w:t xml:space="preserve"> </w:t>
      </w:r>
    </w:p>
    <w:p w14:paraId="570A4E6B"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p>
    <w:p w14:paraId="416F4F0A" w14:textId="77777777" w:rsidR="007608DD"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РФ от 01.12.2009 № 977 «Об инвестиционных программах субъектов электроэнергетики»;</w:t>
      </w:r>
    </w:p>
    <w:p w14:paraId="6638093F" w14:textId="77777777" w:rsidR="000F2222" w:rsidRPr="000725F1" w:rsidRDefault="000F2222" w:rsidP="007608DD">
      <w:pPr>
        <w:pStyle w:val="a6"/>
        <w:numPr>
          <w:ilvl w:val="0"/>
          <w:numId w:val="4"/>
        </w:numPr>
        <w:tabs>
          <w:tab w:val="left" w:pos="851"/>
        </w:tabs>
        <w:spacing w:line="360" w:lineRule="auto"/>
        <w:ind w:left="709" w:firstLine="0"/>
        <w:jc w:val="both"/>
        <w:rPr>
          <w:rFonts w:ascii="Myriad Pro" w:hAnsi="Myriad Pro"/>
          <w:sz w:val="26"/>
          <w:szCs w:val="26"/>
        </w:rPr>
      </w:pPr>
      <w:r w:rsidRPr="000F2222">
        <w:rPr>
          <w:rFonts w:ascii="Myriad Pro" w:hAnsi="Myriad Pro"/>
          <w:sz w:val="26"/>
          <w:szCs w:val="26"/>
        </w:rPr>
        <w:t xml:space="preserve">Постановление Правительства РФ от 30.04.2018 </w:t>
      </w:r>
      <w:r>
        <w:rPr>
          <w:rFonts w:ascii="Myriad Pro" w:hAnsi="Myriad Pro"/>
          <w:sz w:val="26"/>
          <w:szCs w:val="26"/>
        </w:rPr>
        <w:t>№</w:t>
      </w:r>
      <w:r w:rsidRPr="000F2222">
        <w:rPr>
          <w:rFonts w:ascii="Myriad Pro" w:hAnsi="Myriad Pro"/>
          <w:sz w:val="26"/>
          <w:szCs w:val="26"/>
        </w:rPr>
        <w:t xml:space="preserve"> 533 </w:t>
      </w:r>
      <w:r>
        <w:rPr>
          <w:rFonts w:ascii="Myriad Pro" w:hAnsi="Myriad Pro"/>
          <w:sz w:val="26"/>
          <w:szCs w:val="26"/>
        </w:rPr>
        <w:t>«</w:t>
      </w:r>
      <w:r w:rsidRPr="000F2222">
        <w:rPr>
          <w:rFonts w:ascii="Myriad Pro" w:hAnsi="Myriad Pro"/>
          <w:sz w:val="26"/>
          <w:szCs w:val="26"/>
        </w:rPr>
        <w:t xml:space="preserve">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w:t>
      </w:r>
      <w:r>
        <w:rPr>
          <w:rFonts w:ascii="Myriad Pro" w:hAnsi="Myriad Pro"/>
          <w:sz w:val="26"/>
          <w:szCs w:val="26"/>
        </w:rPr>
        <w:t>№</w:t>
      </w:r>
      <w:r w:rsidRPr="000F2222">
        <w:rPr>
          <w:rFonts w:ascii="Myriad Pro" w:hAnsi="Myriad Pro"/>
          <w:sz w:val="26"/>
          <w:szCs w:val="26"/>
        </w:rPr>
        <w:t xml:space="preserve"> 14 и признании утратившими силу некоторых актов Правительства Российской Федерации</w:t>
      </w:r>
      <w:r>
        <w:rPr>
          <w:rFonts w:ascii="Myriad Pro" w:hAnsi="Myriad Pro"/>
          <w:sz w:val="26"/>
          <w:szCs w:val="26"/>
        </w:rPr>
        <w:t>» (далее – Правила рассмотрения споров № 533);</w:t>
      </w:r>
    </w:p>
    <w:p w14:paraId="0EC7B531" w14:textId="77777777" w:rsidR="000F2222" w:rsidRDefault="000F2222" w:rsidP="007608DD">
      <w:pPr>
        <w:pStyle w:val="a6"/>
        <w:numPr>
          <w:ilvl w:val="0"/>
          <w:numId w:val="4"/>
        </w:numPr>
        <w:tabs>
          <w:tab w:val="left" w:pos="851"/>
        </w:tabs>
        <w:spacing w:line="360" w:lineRule="auto"/>
        <w:ind w:left="709" w:firstLine="0"/>
        <w:jc w:val="both"/>
        <w:rPr>
          <w:rFonts w:ascii="Myriad Pro" w:hAnsi="Myriad Pro"/>
          <w:sz w:val="26"/>
          <w:szCs w:val="26"/>
        </w:rPr>
      </w:pPr>
      <w:r w:rsidRPr="000F2222">
        <w:rPr>
          <w:rFonts w:ascii="Myriad Pro" w:hAnsi="Myriad Pro"/>
          <w:sz w:val="26"/>
          <w:szCs w:val="26"/>
        </w:rPr>
        <w:t xml:space="preserve">Приказ ФАС России от 19.06.2018 </w:t>
      </w:r>
      <w:r>
        <w:rPr>
          <w:rFonts w:ascii="Myriad Pro" w:hAnsi="Myriad Pro"/>
          <w:sz w:val="26"/>
          <w:szCs w:val="26"/>
        </w:rPr>
        <w:t>№</w:t>
      </w:r>
      <w:r w:rsidRPr="000F2222">
        <w:rPr>
          <w:rFonts w:ascii="Myriad Pro" w:hAnsi="Myriad Pro"/>
          <w:sz w:val="26"/>
          <w:szCs w:val="26"/>
        </w:rPr>
        <w:t xml:space="preserve"> 827/18 </w:t>
      </w:r>
      <w:r>
        <w:rPr>
          <w:rFonts w:ascii="Myriad Pro" w:hAnsi="Myriad Pro"/>
          <w:sz w:val="26"/>
          <w:szCs w:val="26"/>
        </w:rPr>
        <w:t>«</w:t>
      </w:r>
      <w:r w:rsidRPr="000F2222">
        <w:rPr>
          <w:rFonts w:ascii="Myriad Pro" w:hAnsi="Myriad Pro"/>
          <w:sz w:val="26"/>
          <w:szCs w:val="26"/>
        </w:rPr>
        <w:t>Об утверждении регламента деятельности Федеральной антимонопольной службы по рассмотрению (урегулированию) споров и разногласий, связанных с установлением и (или) применением цен (тарифов), форм заявлений и решения о рассмотрении указанных споров</w:t>
      </w:r>
      <w:r>
        <w:rPr>
          <w:rFonts w:ascii="Myriad Pro" w:hAnsi="Myriad Pro"/>
          <w:sz w:val="26"/>
          <w:szCs w:val="26"/>
        </w:rPr>
        <w:t>» (далее – Приказ № 827/18);</w:t>
      </w:r>
    </w:p>
    <w:p w14:paraId="1E7EE395"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04ED8940"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Минфина России от 30.03.2001 № 26н «Об утверждении Положения по бухгалтерскому учету «Учет основных средств» ПБУ 6/01»</w:t>
      </w:r>
      <w:r>
        <w:rPr>
          <w:rFonts w:ascii="Myriad Pro" w:hAnsi="Myriad Pro"/>
          <w:sz w:val="26"/>
          <w:szCs w:val="26"/>
        </w:rPr>
        <w:t xml:space="preserve"> (далее - Положения ПБУ 6/01)</w:t>
      </w:r>
      <w:r w:rsidRPr="000725F1">
        <w:rPr>
          <w:rFonts w:ascii="Myriad Pro" w:hAnsi="Myriad Pro"/>
          <w:sz w:val="26"/>
          <w:szCs w:val="26"/>
        </w:rPr>
        <w:t>;</w:t>
      </w:r>
    </w:p>
    <w:p w14:paraId="27B6FF9E" w14:textId="77777777" w:rsidR="007608DD"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3279200C" w14:textId="77777777" w:rsidR="00D05517" w:rsidRDefault="00D05517" w:rsidP="000D1E2F">
      <w:pPr>
        <w:pStyle w:val="a6"/>
        <w:numPr>
          <w:ilvl w:val="0"/>
          <w:numId w:val="4"/>
        </w:numPr>
        <w:spacing w:line="360" w:lineRule="auto"/>
        <w:ind w:left="709" w:firstLine="0"/>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Об утверждении Методических указаний по регулированию тарифов с применением метода доход</w:t>
      </w:r>
      <w:r>
        <w:rPr>
          <w:rFonts w:ascii="Myriad Pro" w:hAnsi="Myriad Pro"/>
          <w:sz w:val="26"/>
          <w:szCs w:val="26"/>
        </w:rPr>
        <w:t>ности инвестированного капитала» (далее – Методические указания № 228-э);</w:t>
      </w:r>
    </w:p>
    <w:p w14:paraId="6BCF496B"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0A407EA4"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11.09.2014 № 215-э/1</w:t>
      </w:r>
      <w:r>
        <w:rPr>
          <w:rFonts w:ascii="Myriad Pro" w:hAnsi="Myriad Pro"/>
          <w:sz w:val="26"/>
          <w:szCs w:val="26"/>
        </w:rPr>
        <w:t xml:space="preserve"> </w:t>
      </w:r>
      <w:r w:rsidRPr="000725F1">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67471B4A"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2DEECB30"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3CF5BA18"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12.04. 2012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39F0F366"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6BB6713C" w14:textId="77777777" w:rsidR="007608DD" w:rsidRPr="000725F1" w:rsidRDefault="007608DD" w:rsidP="007608DD">
      <w:pPr>
        <w:pStyle w:val="a6"/>
        <w:numPr>
          <w:ilvl w:val="0"/>
          <w:numId w:val="4"/>
        </w:numPr>
        <w:spacing w:line="360" w:lineRule="auto"/>
        <w:ind w:left="709" w:firstLine="0"/>
        <w:jc w:val="both"/>
        <w:rPr>
          <w:rFonts w:ascii="Myriad Pro" w:hAnsi="Myriad Pro"/>
          <w:sz w:val="26"/>
          <w:szCs w:val="26"/>
        </w:rPr>
      </w:pPr>
      <w:r w:rsidRPr="000725F1">
        <w:rPr>
          <w:rFonts w:ascii="Myriad Pro" w:hAnsi="Myriad Pro"/>
          <w:sz w:val="26"/>
          <w:szCs w:val="26"/>
        </w:rPr>
        <w:t>Приказ Федеральной службы по тарифам от 26</w:t>
      </w:r>
      <w:r>
        <w:rPr>
          <w:rFonts w:ascii="Myriad Pro" w:hAnsi="Myriad Pro"/>
          <w:sz w:val="26"/>
          <w:szCs w:val="26"/>
        </w:rPr>
        <w:t>.10.</w:t>
      </w:r>
      <w:r w:rsidRPr="000725F1">
        <w:rPr>
          <w:rFonts w:ascii="Myriad Pro" w:hAnsi="Myriad Pro"/>
          <w:sz w:val="26"/>
          <w:szCs w:val="26"/>
        </w:rPr>
        <w:t>2010 г. № 254-э/1 «Об утверждении Методических указаний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(далее - Методические указания № 254-э/1);</w:t>
      </w:r>
    </w:p>
    <w:p w14:paraId="5122FB30" w14:textId="77777777" w:rsidR="007608DD" w:rsidRPr="00B345F0"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B345F0">
        <w:rPr>
          <w:rFonts w:ascii="Myriad Pro" w:hAnsi="Myriad Pro"/>
          <w:bCs/>
          <w:sz w:val="26"/>
          <w:szCs w:val="26"/>
        </w:rPr>
        <w:t>Приказ Федеральной службы по тарифам от 20</w:t>
      </w:r>
      <w:r>
        <w:rPr>
          <w:rFonts w:ascii="Myriad Pro" w:hAnsi="Myriad Pro"/>
          <w:bCs/>
          <w:sz w:val="26"/>
          <w:szCs w:val="26"/>
        </w:rPr>
        <w:t>.02.</w:t>
      </w:r>
      <w:r w:rsidRPr="00B345F0">
        <w:rPr>
          <w:rFonts w:ascii="Myriad Pro" w:hAnsi="Myriad Pro"/>
          <w:bCs/>
          <w:sz w:val="26"/>
          <w:szCs w:val="26"/>
        </w:rPr>
        <w:t xml:space="preserve">2014 г. </w:t>
      </w:r>
      <w:r>
        <w:rPr>
          <w:rFonts w:ascii="Myriad Pro" w:hAnsi="Myriad Pro"/>
          <w:bCs/>
          <w:sz w:val="26"/>
          <w:szCs w:val="26"/>
        </w:rPr>
        <w:t>№</w:t>
      </w:r>
      <w:r w:rsidRPr="00B345F0">
        <w:rPr>
          <w:rFonts w:ascii="Myriad Pro" w:hAnsi="Myriad Pro"/>
          <w:bCs/>
          <w:sz w:val="26"/>
          <w:szCs w:val="26"/>
        </w:rPr>
        <w:t xml:space="preserve"> 202-</w:t>
      </w:r>
      <w:r>
        <w:rPr>
          <w:rFonts w:ascii="Myriad Pro" w:hAnsi="Myriad Pro"/>
          <w:bCs/>
          <w:sz w:val="26"/>
          <w:szCs w:val="26"/>
        </w:rPr>
        <w:t>э</w:t>
      </w:r>
      <w:r w:rsidRPr="00B345F0">
        <w:rPr>
          <w:rFonts w:ascii="Myriad Pro" w:hAnsi="Myriad Pro"/>
          <w:bCs/>
          <w:sz w:val="26"/>
          <w:szCs w:val="26"/>
        </w:rPr>
        <w:t xml:space="preserve"> </w:t>
      </w:r>
      <w:r w:rsidRPr="000725F1">
        <w:rPr>
          <w:rFonts w:ascii="Myriad Pro" w:hAnsi="Myriad Pro"/>
          <w:sz w:val="26"/>
          <w:szCs w:val="26"/>
        </w:rPr>
        <w:t>«</w:t>
      </w:r>
      <w:r w:rsidRPr="00B345F0">
        <w:rPr>
          <w:rFonts w:ascii="Myriad Pro" w:hAnsi="Myriad Pro"/>
          <w:bCs/>
          <w:sz w:val="26"/>
          <w:szCs w:val="26"/>
        </w:rPr>
        <w:t>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w:t>
      </w:r>
      <w:r w:rsidRPr="000725F1">
        <w:rPr>
          <w:rFonts w:ascii="Myriad Pro" w:hAnsi="Myriad Pro"/>
          <w:sz w:val="26"/>
          <w:szCs w:val="26"/>
        </w:rPr>
        <w:t>»</w:t>
      </w:r>
      <w:r>
        <w:rPr>
          <w:rFonts w:ascii="Myriad Pro" w:hAnsi="Myriad Pro"/>
          <w:sz w:val="26"/>
          <w:szCs w:val="26"/>
        </w:rPr>
        <w:t xml:space="preserve"> (далее – Приказ № 202-э);</w:t>
      </w:r>
    </w:p>
    <w:p w14:paraId="460B4BF6"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Pr>
          <w:rFonts w:ascii="Myriad Pro" w:hAnsi="Myriad Pro"/>
          <w:sz w:val="26"/>
          <w:szCs w:val="26"/>
        </w:rPr>
        <w:t>н</w:t>
      </w:r>
      <w:r w:rsidRPr="000725F1">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3A6DE8F2"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Pr>
          <w:rFonts w:ascii="Myriad Pro" w:hAnsi="Myriad Pro"/>
          <w:sz w:val="26"/>
          <w:szCs w:val="26"/>
        </w:rPr>
        <w:t xml:space="preserve">иные </w:t>
      </w:r>
      <w:r w:rsidRPr="000725F1">
        <w:rPr>
          <w:rFonts w:ascii="Myriad Pro" w:hAnsi="Myriad Pro"/>
          <w:sz w:val="26"/>
          <w:szCs w:val="26"/>
        </w:rPr>
        <w:t>нормативно-правовые акты Российской Федерации</w:t>
      </w:r>
      <w:r>
        <w:rPr>
          <w:rFonts w:ascii="Myriad Pro" w:hAnsi="Myriad Pro"/>
          <w:sz w:val="26"/>
          <w:szCs w:val="26"/>
        </w:rPr>
        <w:t>.</w:t>
      </w:r>
    </w:p>
    <w:p w14:paraId="258E57D2" w14:textId="77777777" w:rsidR="00D65E1A" w:rsidRPr="00D65E1A" w:rsidRDefault="00D65E1A" w:rsidP="007608DD">
      <w:pPr>
        <w:spacing w:line="360" w:lineRule="auto"/>
        <w:ind w:firstLine="567"/>
        <w:contextualSpacing/>
        <w:jc w:val="both"/>
        <w:rPr>
          <w:rFonts w:ascii="Myriad Pro" w:hAnsi="Myriad Pro"/>
          <w:sz w:val="26"/>
          <w:szCs w:val="26"/>
        </w:rPr>
      </w:pPr>
    </w:p>
    <w:p w14:paraId="60CBC6D7" w14:textId="77777777" w:rsidR="00090BFA" w:rsidRPr="00090BFA" w:rsidRDefault="00AB070B" w:rsidP="00090BFA">
      <w:pPr>
        <w:pStyle w:val="3"/>
        <w:numPr>
          <w:ilvl w:val="0"/>
          <w:numId w:val="2"/>
        </w:numPr>
        <w:tabs>
          <w:tab w:val="left" w:pos="0"/>
        </w:tabs>
        <w:spacing w:after="200" w:line="360" w:lineRule="auto"/>
        <w:jc w:val="both"/>
        <w:rPr>
          <w:rFonts w:ascii="Myriad Pro" w:hAnsi="Myriad Pro"/>
          <w:b/>
          <w:bCs/>
          <w:color w:val="4F6228" w:themeColor="accent3" w:themeShade="80"/>
          <w:sz w:val="28"/>
          <w:szCs w:val="28"/>
        </w:rPr>
      </w:pPr>
      <w:r>
        <w:rPr>
          <w:rFonts w:ascii="Myriad Pro" w:hAnsi="Myriad Pro"/>
          <w:sz w:val="26"/>
          <w:szCs w:val="26"/>
        </w:rPr>
        <w:br w:type="page"/>
      </w:r>
      <w:bookmarkStart w:id="24" w:name="_Toc53425908"/>
      <w:bookmarkStart w:id="25" w:name="_Toc54436582"/>
      <w:r w:rsidR="00090BFA" w:rsidRPr="00090BFA">
        <w:rPr>
          <w:rFonts w:ascii="Myriad Pro" w:hAnsi="Myriad Pro"/>
          <w:b/>
          <w:bCs/>
          <w:color w:val="4F6228" w:themeColor="accent3" w:themeShade="80"/>
          <w:sz w:val="28"/>
          <w:szCs w:val="28"/>
        </w:rPr>
        <w:t xml:space="preserve">Краткая характеристика </w:t>
      </w:r>
      <w:r w:rsidR="00DF3363">
        <w:rPr>
          <w:rFonts w:ascii="Myriad Pro" w:hAnsi="Myriad Pro"/>
          <w:b/>
          <w:bCs/>
          <w:color w:val="4F6228" w:themeColor="accent3" w:themeShade="80"/>
          <w:sz w:val="28"/>
          <w:szCs w:val="28"/>
        </w:rPr>
        <w:t xml:space="preserve">проблем, </w:t>
      </w:r>
      <w:r w:rsidR="006208FC" w:rsidRPr="006208FC">
        <w:rPr>
          <w:rFonts w:ascii="Myriad Pro" w:hAnsi="Myriad Pro"/>
          <w:b/>
          <w:bCs/>
          <w:color w:val="4F6228" w:themeColor="accent3" w:themeShade="80"/>
          <w:sz w:val="28"/>
          <w:szCs w:val="28"/>
        </w:rPr>
        <w:t xml:space="preserve">выявленных в результате экспертизы тарифно-балансовых решений, принятых </w:t>
      </w:r>
      <w:bookmarkEnd w:id="24"/>
      <w:r w:rsidR="006208FC">
        <w:rPr>
          <w:rFonts w:ascii="Myriad Pro" w:hAnsi="Myriad Pro"/>
          <w:b/>
          <w:bCs/>
          <w:color w:val="4F6228" w:themeColor="accent3" w:themeShade="80"/>
          <w:sz w:val="28"/>
          <w:szCs w:val="28"/>
        </w:rPr>
        <w:t>Управлением Алтайского края по государственному регулированию цен и тарифов</w:t>
      </w:r>
      <w:bookmarkEnd w:id="25"/>
    </w:p>
    <w:p w14:paraId="0497FEC0" w14:textId="77777777" w:rsidR="00617B78" w:rsidRDefault="00617B78" w:rsidP="00090BFA">
      <w:pPr>
        <w:spacing w:line="360" w:lineRule="auto"/>
        <w:ind w:firstLine="567"/>
        <w:contextualSpacing/>
        <w:jc w:val="both"/>
        <w:rPr>
          <w:rFonts w:ascii="Myriad Pro" w:eastAsia="Calibri" w:hAnsi="Myriad Pro"/>
          <w:color w:val="FF0000"/>
          <w:sz w:val="26"/>
          <w:szCs w:val="26"/>
        </w:rPr>
      </w:pPr>
      <w:bookmarkStart w:id="26" w:name="_Hlk48129512"/>
      <w:r w:rsidRPr="00491B14">
        <w:rPr>
          <w:rFonts w:ascii="Myriad Pro" w:hAnsi="Myriad Pro"/>
          <w:sz w:val="26"/>
          <w:szCs w:val="26"/>
        </w:rPr>
        <w:t>2017 год является шестым годом регулирования в первом долгосрочном периоде регулирования 2012-2017 гг. Регулирование деятельности филиала «Алтайэнерго» в долгосрочном периоде 2012-2017 гг. осуществля</w:t>
      </w:r>
      <w:r>
        <w:rPr>
          <w:rFonts w:ascii="Myriad Pro" w:hAnsi="Myriad Pro"/>
          <w:sz w:val="26"/>
          <w:szCs w:val="26"/>
        </w:rPr>
        <w:t>лось</w:t>
      </w:r>
      <w:r w:rsidRPr="00491B14">
        <w:rPr>
          <w:rFonts w:ascii="Myriad Pro" w:hAnsi="Myriad Pro"/>
          <w:sz w:val="26"/>
          <w:szCs w:val="26"/>
        </w:rPr>
        <w:t xml:space="preserve"> с применением метода доходности инвестированного капитала (RAB).</w:t>
      </w:r>
      <w:bookmarkEnd w:id="26"/>
    </w:p>
    <w:p w14:paraId="5614BAA7" w14:textId="77777777" w:rsidR="00DF3363" w:rsidRDefault="00DF3363" w:rsidP="00617B78">
      <w:pPr>
        <w:spacing w:line="360" w:lineRule="auto"/>
        <w:ind w:firstLine="567"/>
        <w:contextualSpacing/>
        <w:jc w:val="both"/>
        <w:rPr>
          <w:rFonts w:ascii="Myriad Pro" w:eastAsia="Calibri" w:hAnsi="Myriad Pro"/>
          <w:sz w:val="26"/>
          <w:szCs w:val="26"/>
        </w:rPr>
      </w:pPr>
      <w:r w:rsidRPr="006A04B2">
        <w:rPr>
          <w:rFonts w:ascii="Myriad Pro" w:eastAsiaTheme="minorHAnsi" w:hAnsi="Myriad Pro" w:cs="Myriad Pro"/>
          <w:sz w:val="26"/>
          <w:szCs w:val="26"/>
          <w:lang w:eastAsia="en-US"/>
        </w:rPr>
        <w:t xml:space="preserve">На 2017 год </w:t>
      </w:r>
      <w:r>
        <w:rPr>
          <w:rFonts w:ascii="Myriad Pro" w:eastAsiaTheme="minorHAnsi" w:hAnsi="Myriad Pro" w:cs="Myriad Pro"/>
          <w:sz w:val="26"/>
          <w:szCs w:val="26"/>
          <w:lang w:eastAsia="en-US"/>
        </w:rPr>
        <w:t xml:space="preserve">решением </w:t>
      </w:r>
      <w:r w:rsidRPr="006A04B2">
        <w:rPr>
          <w:rFonts w:ascii="Myriad Pro" w:eastAsiaTheme="minorHAnsi" w:hAnsi="Myriad Pro" w:cs="Myriad Pro"/>
          <w:sz w:val="26"/>
          <w:szCs w:val="26"/>
          <w:lang w:eastAsia="en-US"/>
        </w:rPr>
        <w:t>Управлени</w:t>
      </w:r>
      <w:r>
        <w:rPr>
          <w:rFonts w:ascii="Myriad Pro" w:eastAsiaTheme="minorHAnsi" w:hAnsi="Myriad Pro" w:cs="Myriad Pro"/>
          <w:sz w:val="26"/>
          <w:szCs w:val="26"/>
          <w:lang w:eastAsia="en-US"/>
        </w:rPr>
        <w:t>я</w:t>
      </w:r>
      <w:r w:rsidRPr="006A04B2">
        <w:rPr>
          <w:rFonts w:ascii="Myriad Pro" w:eastAsiaTheme="minorHAnsi" w:hAnsi="Myriad Pro" w:cs="Myriad Pro"/>
          <w:sz w:val="26"/>
          <w:szCs w:val="26"/>
          <w:lang w:eastAsia="en-US"/>
        </w:rPr>
        <w:t xml:space="preserve"> Алтайского края по государственному регулированию цен и тарифов </w:t>
      </w:r>
      <w:r>
        <w:rPr>
          <w:rFonts w:ascii="Myriad Pro" w:eastAsiaTheme="minorHAnsi" w:hAnsi="Myriad Pro" w:cs="Myriad Pro"/>
          <w:sz w:val="26"/>
          <w:szCs w:val="26"/>
          <w:lang w:eastAsia="en-US"/>
        </w:rPr>
        <w:t xml:space="preserve">от 29.12.2016 № 684 </w:t>
      </w:r>
      <w:r>
        <w:rPr>
          <w:rFonts w:ascii="Myriad Pro" w:eastAsia="Calibri" w:hAnsi="Myriad Pro"/>
          <w:sz w:val="26"/>
          <w:szCs w:val="26"/>
        </w:rPr>
        <w:t xml:space="preserve">«О внесении изменений в решение управления Алтайского края по государственному регулированию цен и тарифов от 31.10.2012 № 143» </w:t>
      </w:r>
      <w:r w:rsidRPr="006A04B2">
        <w:rPr>
          <w:rFonts w:ascii="Myriad Pro" w:eastAsiaTheme="minorHAnsi" w:hAnsi="Myriad Pro" w:cs="Myriad Pro"/>
          <w:sz w:val="26"/>
          <w:szCs w:val="26"/>
          <w:lang w:eastAsia="en-US"/>
        </w:rPr>
        <w:t>был установлен</w:t>
      </w:r>
      <w:r>
        <w:rPr>
          <w:rFonts w:ascii="Myriad Pro" w:eastAsiaTheme="minorHAnsi" w:hAnsi="Myriad Pro" w:cs="Myriad Pro"/>
          <w:sz w:val="26"/>
          <w:szCs w:val="26"/>
          <w:lang w:eastAsia="en-US"/>
        </w:rPr>
        <w:t xml:space="preserve"> размер необходимо валовой выручки (далее – НВВ) филиала на уровне </w:t>
      </w:r>
      <w:r w:rsidRPr="00DF3363">
        <w:rPr>
          <w:rFonts w:ascii="Myriad Pro" w:eastAsiaTheme="minorHAnsi" w:hAnsi="Myriad Pro" w:cs="Myriad Pro"/>
          <w:b/>
          <w:bCs/>
          <w:sz w:val="26"/>
          <w:szCs w:val="26"/>
          <w:lang w:eastAsia="en-US"/>
        </w:rPr>
        <w:t>5 674 625,0</w:t>
      </w:r>
      <w:r>
        <w:rPr>
          <w:rFonts w:ascii="Myriad Pro" w:eastAsiaTheme="minorHAnsi" w:hAnsi="Myriad Pro" w:cs="Myriad Pro"/>
          <w:sz w:val="26"/>
          <w:szCs w:val="26"/>
          <w:lang w:eastAsia="en-US"/>
        </w:rPr>
        <w:t xml:space="preserve"> тыс. руб.</w:t>
      </w:r>
    </w:p>
    <w:p w14:paraId="74498DA1" w14:textId="77777777" w:rsidR="0006784D" w:rsidRDefault="0006784D" w:rsidP="00617B78">
      <w:pPr>
        <w:spacing w:line="360" w:lineRule="auto"/>
        <w:ind w:firstLine="567"/>
        <w:contextualSpacing/>
        <w:jc w:val="both"/>
        <w:rPr>
          <w:rFonts w:ascii="Myriad Pro" w:eastAsia="Calibri" w:hAnsi="Myriad Pro"/>
          <w:sz w:val="26"/>
          <w:szCs w:val="26"/>
        </w:rPr>
      </w:pPr>
      <w:r w:rsidRPr="00A671A7">
        <w:rPr>
          <w:rFonts w:ascii="Myriad Pro" w:hAnsi="Myriad Pro"/>
          <w:sz w:val="26"/>
          <w:szCs w:val="26"/>
        </w:rPr>
        <w:t>В рамках пересмотра базы инвестированного капитала в соответствии с решением ФАС России от 16.11.2016 № СП/78936/16 Управлением по тарифам</w:t>
      </w:r>
      <w:r w:rsidRPr="00A671A7">
        <w:rPr>
          <w:rFonts w:ascii="Myriad Pro" w:eastAsiaTheme="minorEastAsia" w:hAnsi="Myriad Pro"/>
          <w:sz w:val="26"/>
          <w:szCs w:val="26"/>
        </w:rPr>
        <w:t xml:space="preserve"> решением Управления Алтайского края по государственному регулированию цен </w:t>
      </w:r>
      <w:r w:rsidRPr="00F22DC6">
        <w:rPr>
          <w:rFonts w:ascii="Myriad Pro" w:eastAsiaTheme="minorEastAsia" w:hAnsi="Myriad Pro"/>
          <w:sz w:val="26"/>
          <w:szCs w:val="26"/>
        </w:rPr>
        <w:t xml:space="preserve">и тарифов от </w:t>
      </w:r>
      <w:r>
        <w:rPr>
          <w:rFonts w:ascii="Myriad Pro" w:eastAsiaTheme="minorEastAsia" w:hAnsi="Myriad Pro"/>
          <w:sz w:val="26"/>
          <w:szCs w:val="26"/>
        </w:rPr>
        <w:t>12</w:t>
      </w:r>
      <w:r w:rsidRPr="00F22DC6">
        <w:rPr>
          <w:rFonts w:ascii="Myriad Pro" w:eastAsiaTheme="minorEastAsia" w:hAnsi="Myriad Pro"/>
          <w:sz w:val="26"/>
          <w:szCs w:val="26"/>
        </w:rPr>
        <w:t>.0</w:t>
      </w:r>
      <w:r>
        <w:rPr>
          <w:rFonts w:ascii="Myriad Pro" w:eastAsiaTheme="minorEastAsia" w:hAnsi="Myriad Pro"/>
          <w:sz w:val="26"/>
          <w:szCs w:val="26"/>
        </w:rPr>
        <w:t>7</w:t>
      </w:r>
      <w:r w:rsidRPr="00F22DC6">
        <w:rPr>
          <w:rFonts w:ascii="Myriad Pro" w:eastAsiaTheme="minorEastAsia" w:hAnsi="Myriad Pro"/>
          <w:sz w:val="26"/>
          <w:szCs w:val="26"/>
        </w:rPr>
        <w:t>.2017 №</w:t>
      </w:r>
      <w:r>
        <w:rPr>
          <w:rFonts w:ascii="Myriad Pro" w:eastAsiaTheme="minorEastAsia" w:hAnsi="Myriad Pro"/>
          <w:sz w:val="26"/>
          <w:szCs w:val="26"/>
        </w:rPr>
        <w:t xml:space="preserve">79 были внесены изменения в решение </w:t>
      </w:r>
      <w:r w:rsidRPr="00F22DC6">
        <w:rPr>
          <w:rFonts w:ascii="Myriad Pro" w:eastAsiaTheme="minorEastAsia" w:hAnsi="Myriad Pro"/>
          <w:sz w:val="26"/>
          <w:szCs w:val="26"/>
        </w:rPr>
        <w:t>Управлени</w:t>
      </w:r>
      <w:r>
        <w:rPr>
          <w:rFonts w:ascii="Myriad Pro" w:eastAsiaTheme="minorEastAsia" w:hAnsi="Myriad Pro"/>
          <w:sz w:val="26"/>
          <w:szCs w:val="26"/>
        </w:rPr>
        <w:t>я</w:t>
      </w:r>
      <w:r w:rsidRPr="00F22DC6">
        <w:rPr>
          <w:rFonts w:ascii="Myriad Pro" w:eastAsiaTheme="minorEastAsia" w:hAnsi="Myriad Pro"/>
          <w:sz w:val="26"/>
          <w:szCs w:val="26"/>
        </w:rPr>
        <w:t xml:space="preserve"> Алтайского края по государственному регулированию цен и тарифов</w:t>
      </w:r>
      <w:r>
        <w:rPr>
          <w:rFonts w:ascii="Myriad Pro" w:eastAsiaTheme="minorEastAsia" w:hAnsi="Myriad Pro"/>
          <w:sz w:val="26"/>
          <w:szCs w:val="26"/>
        </w:rPr>
        <w:t xml:space="preserve"> от 31.10.2012 № 143, согласно которому НВВ филиала без учета оплаты потерь на 2017 год установлена в размере 5 632 088,6 тыс. руб.</w:t>
      </w:r>
    </w:p>
    <w:p w14:paraId="44CB4815" w14:textId="710EC250" w:rsidR="00617B78" w:rsidRDefault="00617B78" w:rsidP="00617B78">
      <w:pPr>
        <w:spacing w:line="360" w:lineRule="auto"/>
        <w:ind w:firstLine="567"/>
        <w:contextualSpacing/>
        <w:jc w:val="both"/>
        <w:rPr>
          <w:rFonts w:ascii="Myriad Pro" w:eastAsia="Calibri" w:hAnsi="Myriad Pro"/>
          <w:sz w:val="26"/>
          <w:szCs w:val="26"/>
        </w:rPr>
      </w:pPr>
      <w:r w:rsidRPr="00617B78">
        <w:rPr>
          <w:rFonts w:ascii="Myriad Pro" w:eastAsia="Calibri" w:hAnsi="Myriad Pro"/>
          <w:sz w:val="26"/>
          <w:szCs w:val="26"/>
        </w:rPr>
        <w:t xml:space="preserve">Для филиала </w:t>
      </w:r>
      <w:r w:rsidR="00FD2C65">
        <w:rPr>
          <w:rFonts w:ascii="Myriad Pro" w:eastAsia="Calibri" w:hAnsi="Myriad Pro"/>
          <w:sz w:val="26"/>
          <w:szCs w:val="26"/>
        </w:rPr>
        <w:t>ПАО </w:t>
      </w:r>
      <w:r w:rsidRPr="00617B78">
        <w:rPr>
          <w:rFonts w:ascii="Myriad Pro" w:eastAsia="Calibri" w:hAnsi="Myriad Pro"/>
          <w:sz w:val="26"/>
          <w:szCs w:val="26"/>
        </w:rPr>
        <w:t>«</w:t>
      </w:r>
      <w:proofErr w:type="spellStart"/>
      <w:r w:rsidRPr="00617B78">
        <w:rPr>
          <w:rFonts w:ascii="Myriad Pro" w:eastAsia="Calibri" w:hAnsi="Myriad Pro"/>
          <w:sz w:val="26"/>
          <w:szCs w:val="26"/>
        </w:rPr>
        <w:t>Россети</w:t>
      </w:r>
      <w:proofErr w:type="spellEnd"/>
      <w:r w:rsidRPr="00617B78">
        <w:rPr>
          <w:rFonts w:ascii="Myriad Pro" w:eastAsia="Calibri" w:hAnsi="Myriad Pro"/>
          <w:sz w:val="26"/>
          <w:szCs w:val="26"/>
        </w:rPr>
        <w:t xml:space="preserve"> Сибирь» - «Алтайэнерго» с 2018 года наступил очередной (второй) долгосрочный период регулирования </w:t>
      </w:r>
      <w:r w:rsidRPr="00617B78">
        <w:rPr>
          <w:rFonts w:ascii="Myriad Pro" w:eastAsia="MS PMincho" w:hAnsi="Myriad Pro"/>
          <w:sz w:val="26"/>
          <w:szCs w:val="26"/>
        </w:rPr>
        <w:t>с применением метода долгосрочной индексации</w:t>
      </w:r>
      <w:r w:rsidRPr="00617B78">
        <w:rPr>
          <w:rFonts w:ascii="Myriad Pro" w:eastAsia="Calibri" w:hAnsi="Myriad Pro"/>
          <w:sz w:val="26"/>
          <w:szCs w:val="26"/>
        </w:rPr>
        <w:t xml:space="preserve">. </w:t>
      </w:r>
    </w:p>
    <w:p w14:paraId="45992B5D" w14:textId="77777777" w:rsidR="00DF3363" w:rsidRDefault="00DF3363" w:rsidP="00DF3363">
      <w:pPr>
        <w:pStyle w:val="ConsPlusNormal"/>
        <w:spacing w:line="360" w:lineRule="auto"/>
        <w:ind w:firstLine="567"/>
        <w:jc w:val="both"/>
      </w:pPr>
      <w:r w:rsidRPr="006A04B2">
        <w:t>На 201</w:t>
      </w:r>
      <w:r>
        <w:t>8</w:t>
      </w:r>
      <w:r w:rsidRPr="006A04B2">
        <w:t xml:space="preserve"> год</w:t>
      </w:r>
      <w:r w:rsidRPr="003F014D">
        <w:t xml:space="preserve"> </w:t>
      </w:r>
      <w:r>
        <w:t>р</w:t>
      </w:r>
      <w:r w:rsidRPr="003F014D">
        <w:t xml:space="preserve">ешением </w:t>
      </w:r>
      <w:r>
        <w:t>У</w:t>
      </w:r>
      <w:r w:rsidRPr="003F014D">
        <w:t>правления Алтайского края по государственному регулированию цен и тарифов от 26.12.2017 № 760</w:t>
      </w:r>
      <w:r>
        <w:t xml:space="preserve"> </w:t>
      </w:r>
      <w:r w:rsidRPr="006A04B2">
        <w:t>был установлен</w:t>
      </w:r>
      <w:r>
        <w:t xml:space="preserve"> размер НВВ филиала на уровне </w:t>
      </w:r>
      <w:r w:rsidRPr="00DF3363">
        <w:rPr>
          <w:b/>
          <w:bCs/>
        </w:rPr>
        <w:t>5 397 036,11</w:t>
      </w:r>
      <w:r>
        <w:t xml:space="preserve"> тыс. руб.</w:t>
      </w:r>
    </w:p>
    <w:p w14:paraId="2021718B" w14:textId="2BC58477" w:rsidR="00DF3363" w:rsidRDefault="00617B78" w:rsidP="00DF3363">
      <w:pPr>
        <w:pStyle w:val="ConsPlusNormal"/>
        <w:spacing w:line="360" w:lineRule="auto"/>
        <w:ind w:firstLine="567"/>
        <w:jc w:val="both"/>
      </w:pPr>
      <w:r w:rsidRPr="00084297">
        <w:t xml:space="preserve">В конце 2018 года на основании Приказа ФАС России от 11.12.2018 №1728/18 «Об отмене решения Управления Алтайского края по государственному регулированию цен и тарифов от 26.12.2017 г. № 760 «Об установлении долгосрочных параметров регулирования деятельности и необходимой валовой выручки Филиала </w:t>
      </w:r>
      <w:r w:rsidR="00FD2C65">
        <w:t>ПАО </w:t>
      </w:r>
      <w:r w:rsidRPr="00084297">
        <w:t xml:space="preserve">«МРСК Сибири» - «Алтайэнерго» на территории Алтайского края на 2018-2022 годы» долгосрочные параметры регулирования для </w:t>
      </w:r>
      <w:r w:rsidR="00DF3363">
        <w:t>ф</w:t>
      </w:r>
      <w:r w:rsidRPr="00084297">
        <w:t xml:space="preserve">илиала «Алтайэнерго» были пересмотрены Управлением Алтайского края по государственному регулированию цен и тарифов и утверждены Решением Управления по тарифам от 27.12.2018 г. № 616 «Об установлении долгосрочных параметров регулирования деятельности и необходимой валовой выручки Филиала </w:t>
      </w:r>
      <w:r w:rsidR="00FD2C65">
        <w:t>ПАО </w:t>
      </w:r>
      <w:r w:rsidRPr="00084297">
        <w:t>«МРСК Сибири» - «Алтайэнерго»» на территории Алтайского края на 2018-2022 годы»</w:t>
      </w:r>
      <w:r w:rsidR="00DF3363">
        <w:t>.</w:t>
      </w:r>
    </w:p>
    <w:p w14:paraId="3E0DA468" w14:textId="77777777" w:rsidR="00617B78" w:rsidRDefault="00617B78" w:rsidP="00617B78">
      <w:pPr>
        <w:spacing w:line="360" w:lineRule="auto"/>
        <w:ind w:firstLine="567"/>
        <w:contextualSpacing/>
        <w:jc w:val="both"/>
        <w:rPr>
          <w:rFonts w:ascii="Myriad Pro" w:hAnsi="Myriad Pro"/>
          <w:sz w:val="26"/>
          <w:szCs w:val="26"/>
        </w:rPr>
      </w:pPr>
      <w:r w:rsidRPr="00583FE3">
        <w:rPr>
          <w:rFonts w:ascii="Myriad Pro" w:eastAsia="Calibri" w:hAnsi="Myriad Pro"/>
          <w:sz w:val="26"/>
          <w:szCs w:val="26"/>
        </w:rPr>
        <w:t>Решением Управления Алтайского края по государственному регулированию цен и тарифов от 27.12.2018 № 616 «Об установлении долгосрочных параметров регулирования деятельности и необходимой валовой выручки публичного акционерного общества «Межрегиональная распределительная сетевая компания Сибири» (филиал «Алтайэнерго») на территории Алтайского края на 2018 – 2022 годы»</w:t>
      </w:r>
      <w:r>
        <w:rPr>
          <w:rFonts w:ascii="Myriad Pro" w:eastAsia="Calibri" w:hAnsi="Myriad Pro"/>
          <w:sz w:val="26"/>
          <w:szCs w:val="26"/>
        </w:rPr>
        <w:t xml:space="preserve"> размер НВВ на 2018 год установлен </w:t>
      </w:r>
      <w:r w:rsidRPr="00DF3363">
        <w:rPr>
          <w:rFonts w:ascii="Myriad Pro" w:eastAsia="Calibri" w:hAnsi="Myriad Pro"/>
          <w:b/>
          <w:bCs/>
          <w:sz w:val="26"/>
          <w:szCs w:val="26"/>
        </w:rPr>
        <w:t>5 419 074,66</w:t>
      </w:r>
      <w:r>
        <w:rPr>
          <w:rFonts w:ascii="Myriad Pro" w:eastAsia="Calibri" w:hAnsi="Myriad Pro"/>
          <w:sz w:val="26"/>
          <w:szCs w:val="26"/>
        </w:rPr>
        <w:t xml:space="preserve"> тыс. руб.</w:t>
      </w:r>
    </w:p>
    <w:p w14:paraId="2C690B7D" w14:textId="77777777" w:rsidR="00617B78" w:rsidRDefault="00FA06AF" w:rsidP="00FA06AF">
      <w:pPr>
        <w:spacing w:line="360" w:lineRule="auto"/>
        <w:ind w:firstLine="567"/>
        <w:contextualSpacing/>
        <w:jc w:val="both"/>
        <w:rPr>
          <w:rFonts w:ascii="Myriad Pro" w:hAnsi="Myriad Pro"/>
          <w:sz w:val="26"/>
          <w:szCs w:val="26"/>
        </w:rPr>
      </w:pPr>
      <w:r w:rsidRPr="008D6B87">
        <w:rPr>
          <w:rFonts w:ascii="Myriad Pro" w:hAnsi="Myriad Pro"/>
          <w:sz w:val="26"/>
          <w:szCs w:val="26"/>
        </w:rPr>
        <w:t xml:space="preserve">На 2019 год Управлением Алтайского края по государственному регулированию цен и тарифов </w:t>
      </w:r>
      <w:r>
        <w:rPr>
          <w:rFonts w:ascii="Myriad Pro" w:hAnsi="Myriad Pro"/>
          <w:sz w:val="26"/>
          <w:szCs w:val="26"/>
        </w:rPr>
        <w:t>решением от 27.12.2018 № 616 «О внесении изменений в решение у</w:t>
      </w:r>
      <w:r w:rsidRPr="00FA06AF">
        <w:rPr>
          <w:rFonts w:ascii="Myriad Pro" w:hAnsi="Myriad Pro"/>
          <w:sz w:val="26"/>
          <w:szCs w:val="26"/>
        </w:rPr>
        <w:t>правлени</w:t>
      </w:r>
      <w:r>
        <w:rPr>
          <w:rFonts w:ascii="Myriad Pro" w:hAnsi="Myriad Pro"/>
          <w:sz w:val="26"/>
          <w:szCs w:val="26"/>
        </w:rPr>
        <w:t>я</w:t>
      </w:r>
      <w:r w:rsidRPr="00FA06AF">
        <w:rPr>
          <w:rFonts w:ascii="Myriad Pro" w:hAnsi="Myriad Pro"/>
          <w:sz w:val="26"/>
          <w:szCs w:val="26"/>
        </w:rPr>
        <w:t xml:space="preserve"> Алтайского края по государственному регулированию цен и тарифов</w:t>
      </w:r>
      <w:r>
        <w:rPr>
          <w:rFonts w:ascii="Myriad Pro" w:hAnsi="Myriad Pro"/>
          <w:sz w:val="26"/>
          <w:szCs w:val="26"/>
        </w:rPr>
        <w:t xml:space="preserve"> от 27.12.2014 № 677»</w:t>
      </w:r>
      <w:r w:rsidRPr="00FA06AF">
        <w:rPr>
          <w:rFonts w:ascii="Myriad Pro" w:hAnsi="Myriad Pro"/>
          <w:sz w:val="26"/>
          <w:szCs w:val="26"/>
        </w:rPr>
        <w:t xml:space="preserve"> </w:t>
      </w:r>
      <w:r>
        <w:rPr>
          <w:rFonts w:ascii="Myriad Pro" w:hAnsi="Myriad Pro"/>
          <w:sz w:val="26"/>
          <w:szCs w:val="26"/>
        </w:rPr>
        <w:t xml:space="preserve">установлена НВВ в размере </w:t>
      </w:r>
      <w:r w:rsidRPr="00A95949">
        <w:rPr>
          <w:rFonts w:ascii="Myriad Pro" w:hAnsi="Myriad Pro"/>
          <w:b/>
          <w:bCs/>
          <w:sz w:val="26"/>
          <w:szCs w:val="26"/>
        </w:rPr>
        <w:t>5 603 975,47</w:t>
      </w:r>
      <w:r>
        <w:rPr>
          <w:rFonts w:ascii="Myriad Pro" w:hAnsi="Myriad Pro"/>
          <w:sz w:val="26"/>
          <w:szCs w:val="26"/>
        </w:rPr>
        <w:t xml:space="preserve"> тыс. руб.</w:t>
      </w:r>
    </w:p>
    <w:p w14:paraId="54EA8EDA" w14:textId="77777777" w:rsidR="00A95949" w:rsidRDefault="00A95949" w:rsidP="00FA06AF">
      <w:pPr>
        <w:spacing w:line="360" w:lineRule="auto"/>
        <w:ind w:firstLine="567"/>
        <w:contextualSpacing/>
        <w:jc w:val="both"/>
        <w:rPr>
          <w:rFonts w:ascii="Myriad Pro" w:hAnsi="Myriad Pro"/>
          <w:sz w:val="26"/>
          <w:szCs w:val="26"/>
        </w:rPr>
      </w:pPr>
    </w:p>
    <w:p w14:paraId="4577363C" w14:textId="77777777" w:rsidR="00F039B2" w:rsidRDefault="00F039B2" w:rsidP="00B961BD">
      <w:pPr>
        <w:spacing w:line="360" w:lineRule="auto"/>
        <w:ind w:firstLine="567"/>
        <w:contextualSpacing/>
        <w:jc w:val="center"/>
        <w:rPr>
          <w:rFonts w:ascii="Myriad Pro" w:hAnsi="Myriad Pro"/>
          <w:b/>
          <w:bCs/>
        </w:rPr>
        <w:sectPr w:rsidR="00F039B2" w:rsidSect="0004017F">
          <w:pgSz w:w="11906" w:h="16838"/>
          <w:pgMar w:top="1134" w:right="850" w:bottom="1134" w:left="1701" w:header="708" w:footer="708" w:gutter="0"/>
          <w:cols w:space="708"/>
          <w:docGrid w:linePitch="360"/>
        </w:sectPr>
      </w:pPr>
    </w:p>
    <w:p w14:paraId="09686B00" w14:textId="2FF4187F" w:rsidR="00B961BD" w:rsidRPr="003E57EE" w:rsidRDefault="00B961BD" w:rsidP="00B961BD">
      <w:pPr>
        <w:spacing w:line="360" w:lineRule="auto"/>
        <w:ind w:firstLine="567"/>
        <w:contextualSpacing/>
        <w:jc w:val="center"/>
        <w:rPr>
          <w:rFonts w:ascii="Myriad Pro" w:hAnsi="Myriad Pro"/>
        </w:rPr>
      </w:pPr>
      <w:r w:rsidRPr="003E57EE">
        <w:rPr>
          <w:rFonts w:ascii="Myriad Pro" w:hAnsi="Myriad Pro"/>
          <w:b/>
          <w:bCs/>
        </w:rPr>
        <w:t>Сводные результаты анализа</w:t>
      </w:r>
      <w:r w:rsidRPr="003E57EE">
        <w:rPr>
          <w:rFonts w:ascii="Myriad Pro" w:hAnsi="Myriad Pro"/>
        </w:rPr>
        <w:t xml:space="preserve"> </w:t>
      </w:r>
      <w:r w:rsidRPr="003E57EE">
        <w:rPr>
          <w:rFonts w:ascii="Myriad Pro" w:hAnsi="Myriad Pro"/>
          <w:b/>
        </w:rPr>
        <w:t>принятых Управлением Алтайского края по государственному регулированию цен и тарифов тарифно-балансовых решений за 2017 год в отношении филиала </w:t>
      </w:r>
      <w:r w:rsidR="00FD2C65">
        <w:rPr>
          <w:rFonts w:ascii="Myriad Pro" w:hAnsi="Myriad Pro"/>
          <w:b/>
        </w:rPr>
        <w:t>ПАО </w:t>
      </w:r>
      <w:r w:rsidRPr="003E57EE">
        <w:rPr>
          <w:rFonts w:ascii="Myriad Pro" w:hAnsi="Myriad Pro"/>
          <w:b/>
        </w:rPr>
        <w:t>«</w:t>
      </w:r>
      <w:proofErr w:type="spellStart"/>
      <w:r w:rsidRPr="003E57EE">
        <w:rPr>
          <w:rFonts w:ascii="Myriad Pro" w:hAnsi="Myriad Pro"/>
          <w:b/>
        </w:rPr>
        <w:t>Россети</w:t>
      </w:r>
      <w:proofErr w:type="spellEnd"/>
      <w:r w:rsidRPr="003E57EE">
        <w:rPr>
          <w:rFonts w:ascii="Myriad Pro" w:hAnsi="Myriad Pro"/>
          <w:b/>
        </w:rPr>
        <w:t xml:space="preserve"> Сибирь» «Алтайэнерго»</w:t>
      </w:r>
    </w:p>
    <w:tbl>
      <w:tblPr>
        <w:tblW w:w="15201" w:type="dxa"/>
        <w:jc w:val="center"/>
        <w:tblLook w:val="04A0" w:firstRow="1" w:lastRow="0" w:firstColumn="1" w:lastColumn="0" w:noHBand="0" w:noVBand="1"/>
      </w:tblPr>
      <w:tblGrid>
        <w:gridCol w:w="5949"/>
        <w:gridCol w:w="1599"/>
        <w:gridCol w:w="1488"/>
        <w:gridCol w:w="1573"/>
        <w:gridCol w:w="1500"/>
        <w:gridCol w:w="1533"/>
        <w:gridCol w:w="1559"/>
      </w:tblGrid>
      <w:tr w:rsidR="00B40FC0" w:rsidRPr="00FD2C65" w14:paraId="662362FD" w14:textId="77777777" w:rsidTr="00FD2C65">
        <w:trPr>
          <w:trHeight w:val="300"/>
          <w:tblHeader/>
          <w:jc w:val="center"/>
        </w:trPr>
        <w:tc>
          <w:tcPr>
            <w:tcW w:w="5949"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5DD9241" w14:textId="77777777" w:rsidR="00B40FC0" w:rsidRPr="00FD2C65" w:rsidRDefault="00B40FC0" w:rsidP="00B40FC0">
            <w:pPr>
              <w:jc w:val="center"/>
              <w:rPr>
                <w:rFonts w:ascii="Myriad Pro" w:hAnsi="Myriad Pro" w:cs="Arial"/>
                <w:b/>
                <w:bCs/>
                <w:color w:val="FFFFFF"/>
                <w:sz w:val="22"/>
                <w:szCs w:val="22"/>
              </w:rPr>
            </w:pPr>
            <w:r w:rsidRPr="00FD2C65">
              <w:rPr>
                <w:rFonts w:ascii="Myriad Pro" w:hAnsi="Myriad Pro" w:cs="Arial"/>
                <w:b/>
                <w:bCs/>
                <w:color w:val="FFFFFF"/>
                <w:sz w:val="22"/>
                <w:szCs w:val="22"/>
              </w:rPr>
              <w:t>Наименование</w:t>
            </w:r>
          </w:p>
        </w:tc>
        <w:tc>
          <w:tcPr>
            <w:tcW w:w="9252" w:type="dxa"/>
            <w:gridSpan w:val="6"/>
            <w:tcBorders>
              <w:top w:val="single" w:sz="4" w:space="0" w:color="FFFFFF"/>
              <w:left w:val="nil"/>
              <w:bottom w:val="single" w:sz="4" w:space="0" w:color="FFFFFF"/>
              <w:right w:val="nil"/>
            </w:tcBorders>
            <w:shd w:val="clear" w:color="000000" w:fill="4F6228"/>
            <w:vAlign w:val="center"/>
            <w:hideMark/>
          </w:tcPr>
          <w:p w14:paraId="20408462" w14:textId="77777777" w:rsidR="00B40FC0" w:rsidRPr="00FD2C65" w:rsidRDefault="00B40FC0" w:rsidP="00B40FC0">
            <w:pPr>
              <w:jc w:val="center"/>
              <w:rPr>
                <w:rFonts w:ascii="Myriad Pro" w:hAnsi="Myriad Pro" w:cs="Arial"/>
                <w:b/>
                <w:bCs/>
                <w:color w:val="FFFFFF"/>
                <w:sz w:val="22"/>
                <w:szCs w:val="22"/>
              </w:rPr>
            </w:pPr>
            <w:r w:rsidRPr="00FD2C65">
              <w:rPr>
                <w:rFonts w:ascii="Myriad Pro" w:hAnsi="Myriad Pro" w:cs="Arial"/>
                <w:b/>
                <w:bCs/>
                <w:color w:val="FFFFFF"/>
                <w:sz w:val="22"/>
                <w:szCs w:val="22"/>
              </w:rPr>
              <w:t>2017</w:t>
            </w:r>
          </w:p>
        </w:tc>
      </w:tr>
      <w:tr w:rsidR="00B40FC0" w:rsidRPr="00FD2C65" w14:paraId="02BE3507" w14:textId="77777777" w:rsidTr="00FD2C65">
        <w:trPr>
          <w:trHeight w:val="300"/>
          <w:tblHeader/>
          <w:jc w:val="center"/>
        </w:trPr>
        <w:tc>
          <w:tcPr>
            <w:tcW w:w="5949" w:type="dxa"/>
            <w:vMerge/>
            <w:tcBorders>
              <w:top w:val="single" w:sz="4" w:space="0" w:color="FFFFFF"/>
              <w:left w:val="single" w:sz="4" w:space="0" w:color="FFFFFF"/>
              <w:bottom w:val="single" w:sz="4" w:space="0" w:color="FFFFFF"/>
              <w:right w:val="single" w:sz="4" w:space="0" w:color="FFFFFF"/>
            </w:tcBorders>
            <w:vAlign w:val="center"/>
            <w:hideMark/>
          </w:tcPr>
          <w:p w14:paraId="7699775F" w14:textId="77777777" w:rsidR="00B40FC0" w:rsidRPr="00FD2C65" w:rsidRDefault="00B40FC0" w:rsidP="00B40FC0">
            <w:pPr>
              <w:rPr>
                <w:rFonts w:ascii="Myriad Pro" w:hAnsi="Myriad Pro" w:cs="Arial"/>
                <w:b/>
                <w:bCs/>
                <w:color w:val="FFFFFF"/>
                <w:sz w:val="22"/>
                <w:szCs w:val="22"/>
              </w:rPr>
            </w:pPr>
          </w:p>
        </w:tc>
        <w:tc>
          <w:tcPr>
            <w:tcW w:w="1599"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78857430" w14:textId="77777777" w:rsidR="00B40FC0" w:rsidRPr="00FD2C65" w:rsidRDefault="00B40FC0" w:rsidP="00B40FC0">
            <w:pPr>
              <w:jc w:val="center"/>
              <w:rPr>
                <w:rFonts w:ascii="Myriad Pro" w:hAnsi="Myriad Pro" w:cs="Arial"/>
                <w:b/>
                <w:bCs/>
                <w:color w:val="FFFFFF"/>
                <w:sz w:val="22"/>
                <w:szCs w:val="22"/>
              </w:rPr>
            </w:pPr>
            <w:r w:rsidRPr="00FD2C65">
              <w:rPr>
                <w:rFonts w:ascii="Myriad Pro" w:hAnsi="Myriad Pro" w:cs="Arial"/>
                <w:b/>
                <w:bCs/>
                <w:color w:val="FFFFFF"/>
                <w:sz w:val="22"/>
                <w:szCs w:val="22"/>
              </w:rPr>
              <w:t>Предложение Филиала, тыс. руб.</w:t>
            </w:r>
          </w:p>
        </w:tc>
        <w:tc>
          <w:tcPr>
            <w:tcW w:w="148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2C75F3B" w14:textId="77777777" w:rsidR="00B40FC0" w:rsidRPr="00FD2C65" w:rsidRDefault="00B40FC0" w:rsidP="00B40FC0">
            <w:pPr>
              <w:jc w:val="center"/>
              <w:rPr>
                <w:rFonts w:ascii="Myriad Pro" w:hAnsi="Myriad Pro" w:cs="Arial"/>
                <w:b/>
                <w:bCs/>
                <w:color w:val="FFFFFF"/>
                <w:sz w:val="22"/>
                <w:szCs w:val="22"/>
              </w:rPr>
            </w:pPr>
            <w:r w:rsidRPr="00FD2C65">
              <w:rPr>
                <w:rFonts w:ascii="Myriad Pro" w:hAnsi="Myriad Pro" w:cs="Arial"/>
                <w:b/>
                <w:bCs/>
                <w:color w:val="FFFFFF"/>
                <w:sz w:val="22"/>
                <w:szCs w:val="22"/>
              </w:rPr>
              <w:t>Установлено (ТБР), тыс. руб.</w:t>
            </w:r>
          </w:p>
        </w:tc>
        <w:tc>
          <w:tcPr>
            <w:tcW w:w="1573"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59D35C6" w14:textId="77777777" w:rsidR="00B40FC0" w:rsidRPr="00FD2C65" w:rsidRDefault="00B40FC0" w:rsidP="00B40FC0">
            <w:pPr>
              <w:jc w:val="center"/>
              <w:rPr>
                <w:rFonts w:ascii="Myriad Pro" w:hAnsi="Myriad Pro" w:cs="Arial"/>
                <w:b/>
                <w:bCs/>
                <w:color w:val="FFFFFF"/>
                <w:sz w:val="22"/>
                <w:szCs w:val="22"/>
              </w:rPr>
            </w:pPr>
            <w:r w:rsidRPr="00FD2C65">
              <w:rPr>
                <w:rFonts w:ascii="Myriad Pro" w:hAnsi="Myriad Pro" w:cs="Arial"/>
                <w:b/>
                <w:bCs/>
                <w:color w:val="FFFFFF"/>
                <w:sz w:val="22"/>
                <w:szCs w:val="22"/>
              </w:rPr>
              <w:t xml:space="preserve">Позиция Исполнителя, тыс. </w:t>
            </w:r>
            <w:proofErr w:type="spellStart"/>
            <w:r w:rsidRPr="00FD2C65">
              <w:rPr>
                <w:rFonts w:ascii="Myriad Pro" w:hAnsi="Myriad Pro" w:cs="Arial"/>
                <w:b/>
                <w:bCs/>
                <w:color w:val="FFFFFF"/>
                <w:sz w:val="22"/>
                <w:szCs w:val="22"/>
              </w:rPr>
              <w:t>руб</w:t>
            </w:r>
            <w:proofErr w:type="spellEnd"/>
          </w:p>
        </w:tc>
        <w:tc>
          <w:tcPr>
            <w:tcW w:w="150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B24B085" w14:textId="77777777" w:rsidR="00B40FC0" w:rsidRPr="00FD2C65" w:rsidRDefault="00B40FC0" w:rsidP="00B40FC0">
            <w:pPr>
              <w:jc w:val="center"/>
              <w:rPr>
                <w:rFonts w:ascii="Myriad Pro" w:hAnsi="Myriad Pro" w:cs="Arial"/>
                <w:b/>
                <w:bCs/>
                <w:color w:val="FFFFFF"/>
                <w:sz w:val="22"/>
                <w:szCs w:val="22"/>
              </w:rPr>
            </w:pPr>
            <w:r w:rsidRPr="00FD2C65">
              <w:rPr>
                <w:rFonts w:ascii="Myriad Pro" w:hAnsi="Myriad Pro" w:cs="Arial"/>
                <w:b/>
                <w:bCs/>
                <w:color w:val="FFFFFF"/>
                <w:sz w:val="22"/>
                <w:szCs w:val="22"/>
              </w:rPr>
              <w:t>Факт*, тыс. руб.</w:t>
            </w:r>
          </w:p>
        </w:tc>
        <w:tc>
          <w:tcPr>
            <w:tcW w:w="3092"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69948BA5" w14:textId="77777777" w:rsidR="00B40FC0" w:rsidRPr="00FD2C65" w:rsidRDefault="00B40FC0" w:rsidP="00B40FC0">
            <w:pPr>
              <w:jc w:val="center"/>
              <w:rPr>
                <w:rFonts w:ascii="Myriad Pro" w:hAnsi="Myriad Pro" w:cs="Arial"/>
                <w:b/>
                <w:bCs/>
                <w:color w:val="FFFFFF"/>
                <w:sz w:val="22"/>
                <w:szCs w:val="22"/>
              </w:rPr>
            </w:pPr>
            <w:r w:rsidRPr="00FD2C65">
              <w:rPr>
                <w:rFonts w:ascii="Myriad Pro" w:hAnsi="Myriad Pro" w:cs="Arial"/>
                <w:b/>
                <w:bCs/>
                <w:color w:val="FFFFFF"/>
                <w:sz w:val="22"/>
                <w:szCs w:val="22"/>
              </w:rPr>
              <w:t>Отклонение, тыс. руб.</w:t>
            </w:r>
          </w:p>
        </w:tc>
      </w:tr>
      <w:tr w:rsidR="00B40FC0" w:rsidRPr="00FD2C65" w14:paraId="176DCA18" w14:textId="77777777" w:rsidTr="00FD2C65">
        <w:trPr>
          <w:trHeight w:val="640"/>
          <w:tblHeader/>
          <w:jc w:val="center"/>
        </w:trPr>
        <w:tc>
          <w:tcPr>
            <w:tcW w:w="5949" w:type="dxa"/>
            <w:vMerge/>
            <w:tcBorders>
              <w:top w:val="single" w:sz="4" w:space="0" w:color="FFFFFF"/>
              <w:left w:val="single" w:sz="4" w:space="0" w:color="FFFFFF"/>
              <w:bottom w:val="single" w:sz="4" w:space="0" w:color="FFFFFF"/>
              <w:right w:val="single" w:sz="4" w:space="0" w:color="FFFFFF"/>
            </w:tcBorders>
            <w:vAlign w:val="center"/>
            <w:hideMark/>
          </w:tcPr>
          <w:p w14:paraId="5604F93A" w14:textId="77777777" w:rsidR="00B40FC0" w:rsidRPr="00FD2C65" w:rsidRDefault="00B40FC0" w:rsidP="00B40FC0">
            <w:pPr>
              <w:rPr>
                <w:rFonts w:ascii="Myriad Pro" w:hAnsi="Myriad Pro" w:cs="Arial"/>
                <w:b/>
                <w:bCs/>
                <w:color w:val="FFFFFF"/>
                <w:sz w:val="22"/>
                <w:szCs w:val="22"/>
              </w:rPr>
            </w:pPr>
          </w:p>
        </w:tc>
        <w:tc>
          <w:tcPr>
            <w:tcW w:w="1599" w:type="dxa"/>
            <w:vMerge/>
            <w:tcBorders>
              <w:top w:val="nil"/>
              <w:left w:val="single" w:sz="4" w:space="0" w:color="FFFFFF"/>
              <w:bottom w:val="single" w:sz="4" w:space="0" w:color="FFFFFF"/>
              <w:right w:val="single" w:sz="4" w:space="0" w:color="FFFFFF"/>
            </w:tcBorders>
            <w:vAlign w:val="center"/>
            <w:hideMark/>
          </w:tcPr>
          <w:p w14:paraId="17D9FBF1" w14:textId="77777777" w:rsidR="00B40FC0" w:rsidRPr="00FD2C65" w:rsidRDefault="00B40FC0" w:rsidP="00B40FC0">
            <w:pPr>
              <w:rPr>
                <w:rFonts w:ascii="Myriad Pro" w:hAnsi="Myriad Pro" w:cs="Arial"/>
                <w:b/>
                <w:bCs/>
                <w:color w:val="FFFFFF"/>
                <w:sz w:val="22"/>
                <w:szCs w:val="22"/>
              </w:rPr>
            </w:pPr>
          </w:p>
        </w:tc>
        <w:tc>
          <w:tcPr>
            <w:tcW w:w="1488" w:type="dxa"/>
            <w:vMerge/>
            <w:tcBorders>
              <w:top w:val="nil"/>
              <w:left w:val="single" w:sz="4" w:space="0" w:color="FFFFFF"/>
              <w:bottom w:val="single" w:sz="4" w:space="0" w:color="FFFFFF"/>
              <w:right w:val="single" w:sz="4" w:space="0" w:color="FFFFFF"/>
            </w:tcBorders>
            <w:vAlign w:val="center"/>
            <w:hideMark/>
          </w:tcPr>
          <w:p w14:paraId="20A31D2D" w14:textId="77777777" w:rsidR="00B40FC0" w:rsidRPr="00FD2C65" w:rsidRDefault="00B40FC0" w:rsidP="00B40FC0">
            <w:pPr>
              <w:rPr>
                <w:rFonts w:ascii="Myriad Pro" w:hAnsi="Myriad Pro" w:cs="Arial"/>
                <w:b/>
                <w:bCs/>
                <w:color w:val="FFFFFF"/>
                <w:sz w:val="22"/>
                <w:szCs w:val="22"/>
              </w:rPr>
            </w:pPr>
          </w:p>
        </w:tc>
        <w:tc>
          <w:tcPr>
            <w:tcW w:w="1573" w:type="dxa"/>
            <w:vMerge/>
            <w:tcBorders>
              <w:top w:val="nil"/>
              <w:left w:val="single" w:sz="4" w:space="0" w:color="FFFFFF"/>
              <w:bottom w:val="single" w:sz="4" w:space="0" w:color="FFFFFF"/>
              <w:right w:val="single" w:sz="4" w:space="0" w:color="FFFFFF"/>
            </w:tcBorders>
            <w:vAlign w:val="center"/>
            <w:hideMark/>
          </w:tcPr>
          <w:p w14:paraId="2CA30BE9" w14:textId="77777777" w:rsidR="00B40FC0" w:rsidRPr="00FD2C65" w:rsidRDefault="00B40FC0" w:rsidP="00B40FC0">
            <w:pPr>
              <w:rPr>
                <w:rFonts w:ascii="Myriad Pro" w:hAnsi="Myriad Pro" w:cs="Arial"/>
                <w:b/>
                <w:bCs/>
                <w:color w:val="FFFFFF"/>
                <w:sz w:val="22"/>
                <w:szCs w:val="22"/>
              </w:rPr>
            </w:pPr>
          </w:p>
        </w:tc>
        <w:tc>
          <w:tcPr>
            <w:tcW w:w="1500" w:type="dxa"/>
            <w:vMerge/>
            <w:tcBorders>
              <w:top w:val="nil"/>
              <w:left w:val="single" w:sz="4" w:space="0" w:color="FFFFFF"/>
              <w:bottom w:val="single" w:sz="4" w:space="0" w:color="FFFFFF"/>
              <w:right w:val="single" w:sz="4" w:space="0" w:color="FFFFFF"/>
            </w:tcBorders>
            <w:vAlign w:val="center"/>
            <w:hideMark/>
          </w:tcPr>
          <w:p w14:paraId="060CA4D7" w14:textId="77777777" w:rsidR="00B40FC0" w:rsidRPr="00FD2C65" w:rsidRDefault="00B40FC0" w:rsidP="00B40FC0">
            <w:pPr>
              <w:rPr>
                <w:rFonts w:ascii="Myriad Pro" w:hAnsi="Myriad Pro" w:cs="Arial"/>
                <w:b/>
                <w:bCs/>
                <w:color w:val="FFFFFF"/>
                <w:sz w:val="22"/>
                <w:szCs w:val="22"/>
              </w:rPr>
            </w:pPr>
          </w:p>
        </w:tc>
        <w:tc>
          <w:tcPr>
            <w:tcW w:w="1533" w:type="dxa"/>
            <w:tcBorders>
              <w:top w:val="nil"/>
              <w:left w:val="nil"/>
              <w:bottom w:val="single" w:sz="4" w:space="0" w:color="FFFFFF"/>
              <w:right w:val="single" w:sz="4" w:space="0" w:color="FFFFFF"/>
            </w:tcBorders>
            <w:shd w:val="clear" w:color="000000" w:fill="4F6228"/>
            <w:vAlign w:val="center"/>
            <w:hideMark/>
          </w:tcPr>
          <w:p w14:paraId="2E1C929D" w14:textId="77777777" w:rsidR="00B40FC0" w:rsidRPr="00FD2C65" w:rsidRDefault="00B40FC0" w:rsidP="00B40FC0">
            <w:pPr>
              <w:jc w:val="center"/>
              <w:rPr>
                <w:rFonts w:ascii="Myriad Pro" w:hAnsi="Myriad Pro" w:cs="Arial"/>
                <w:b/>
                <w:bCs/>
                <w:color w:val="FFFFFF"/>
                <w:sz w:val="22"/>
                <w:szCs w:val="22"/>
              </w:rPr>
            </w:pPr>
            <w:r w:rsidRPr="00FD2C65">
              <w:rPr>
                <w:rFonts w:ascii="Myriad Pro" w:hAnsi="Myriad Pro" w:cs="Arial"/>
                <w:b/>
                <w:bCs/>
                <w:color w:val="FFFFFF"/>
                <w:sz w:val="22"/>
                <w:szCs w:val="22"/>
              </w:rPr>
              <w:t xml:space="preserve">ТБР - Факт </w:t>
            </w:r>
          </w:p>
        </w:tc>
        <w:tc>
          <w:tcPr>
            <w:tcW w:w="1559" w:type="dxa"/>
            <w:tcBorders>
              <w:top w:val="nil"/>
              <w:left w:val="nil"/>
              <w:bottom w:val="single" w:sz="4" w:space="0" w:color="FFFFFF"/>
              <w:right w:val="single" w:sz="4" w:space="0" w:color="FFFFFF"/>
            </w:tcBorders>
            <w:shd w:val="clear" w:color="000000" w:fill="4F6228"/>
            <w:vAlign w:val="center"/>
            <w:hideMark/>
          </w:tcPr>
          <w:p w14:paraId="193167F4" w14:textId="77777777" w:rsidR="00B40FC0" w:rsidRPr="00FD2C65" w:rsidRDefault="00B40FC0" w:rsidP="00B40FC0">
            <w:pPr>
              <w:jc w:val="center"/>
              <w:rPr>
                <w:rFonts w:ascii="Myriad Pro" w:hAnsi="Myriad Pro" w:cs="Arial"/>
                <w:b/>
                <w:bCs/>
                <w:color w:val="FFFFFF"/>
                <w:sz w:val="22"/>
                <w:szCs w:val="22"/>
              </w:rPr>
            </w:pPr>
            <w:r w:rsidRPr="00FD2C65">
              <w:rPr>
                <w:rFonts w:ascii="Myriad Pro" w:hAnsi="Myriad Pro" w:cs="Arial"/>
                <w:b/>
                <w:bCs/>
                <w:color w:val="FFFFFF"/>
                <w:sz w:val="22"/>
                <w:szCs w:val="22"/>
              </w:rPr>
              <w:t xml:space="preserve">ТБР - Позиция Исполнителя </w:t>
            </w:r>
          </w:p>
        </w:tc>
      </w:tr>
      <w:tr w:rsidR="00B40FC0" w:rsidRPr="00FD2C65" w14:paraId="5865314A" w14:textId="77777777" w:rsidTr="00FD2C65">
        <w:trPr>
          <w:trHeight w:val="300"/>
          <w:jc w:val="center"/>
        </w:trPr>
        <w:tc>
          <w:tcPr>
            <w:tcW w:w="5949" w:type="dxa"/>
            <w:tcBorders>
              <w:top w:val="nil"/>
              <w:left w:val="single" w:sz="4" w:space="0" w:color="FFFFFF"/>
              <w:bottom w:val="single" w:sz="4" w:space="0" w:color="FFFFFF"/>
              <w:right w:val="single" w:sz="4" w:space="0" w:color="FFFFFF"/>
            </w:tcBorders>
            <w:shd w:val="clear" w:color="000000" w:fill="4F6228"/>
            <w:noWrap/>
            <w:vAlign w:val="center"/>
            <w:hideMark/>
          </w:tcPr>
          <w:p w14:paraId="69EEB503" w14:textId="77777777" w:rsidR="00B40FC0" w:rsidRPr="00FD2C65" w:rsidRDefault="00B40FC0" w:rsidP="00B40FC0">
            <w:pPr>
              <w:jc w:val="center"/>
              <w:rPr>
                <w:rFonts w:ascii="Myriad Pro" w:hAnsi="Myriad Pro" w:cs="Arial"/>
                <w:b/>
                <w:bCs/>
                <w:color w:val="FFFFFF"/>
                <w:sz w:val="22"/>
                <w:szCs w:val="22"/>
              </w:rPr>
            </w:pPr>
            <w:r w:rsidRPr="00FD2C65">
              <w:rPr>
                <w:rFonts w:ascii="Myriad Pro" w:hAnsi="Myriad Pro" w:cs="Arial"/>
                <w:b/>
                <w:bCs/>
                <w:color w:val="FFFFFF"/>
                <w:sz w:val="22"/>
                <w:szCs w:val="22"/>
              </w:rPr>
              <w:t>1</w:t>
            </w:r>
          </w:p>
        </w:tc>
        <w:tc>
          <w:tcPr>
            <w:tcW w:w="1599" w:type="dxa"/>
            <w:tcBorders>
              <w:top w:val="nil"/>
              <w:left w:val="nil"/>
              <w:bottom w:val="single" w:sz="4" w:space="0" w:color="FFFFFF"/>
              <w:right w:val="single" w:sz="4" w:space="0" w:color="FFFFFF"/>
            </w:tcBorders>
            <w:shd w:val="clear" w:color="000000" w:fill="4F6228"/>
            <w:noWrap/>
            <w:vAlign w:val="center"/>
            <w:hideMark/>
          </w:tcPr>
          <w:p w14:paraId="05A31A12" w14:textId="77777777" w:rsidR="00B40FC0" w:rsidRPr="00FD2C65" w:rsidRDefault="00B40FC0" w:rsidP="00B40FC0">
            <w:pPr>
              <w:jc w:val="center"/>
              <w:rPr>
                <w:rFonts w:ascii="Myriad Pro" w:hAnsi="Myriad Pro" w:cs="Arial"/>
                <w:b/>
                <w:bCs/>
                <w:color w:val="FFFFFF"/>
                <w:sz w:val="22"/>
                <w:szCs w:val="22"/>
              </w:rPr>
            </w:pPr>
            <w:r w:rsidRPr="00FD2C65">
              <w:rPr>
                <w:rFonts w:ascii="Myriad Pro" w:hAnsi="Myriad Pro" w:cs="Arial"/>
                <w:b/>
                <w:bCs/>
                <w:color w:val="FFFFFF"/>
                <w:sz w:val="22"/>
                <w:szCs w:val="22"/>
              </w:rPr>
              <w:t>2</w:t>
            </w:r>
          </w:p>
        </w:tc>
        <w:tc>
          <w:tcPr>
            <w:tcW w:w="1488" w:type="dxa"/>
            <w:tcBorders>
              <w:top w:val="nil"/>
              <w:left w:val="nil"/>
              <w:bottom w:val="single" w:sz="4" w:space="0" w:color="FFFFFF"/>
              <w:right w:val="single" w:sz="4" w:space="0" w:color="FFFFFF"/>
            </w:tcBorders>
            <w:shd w:val="clear" w:color="000000" w:fill="4F6228"/>
            <w:noWrap/>
            <w:vAlign w:val="center"/>
            <w:hideMark/>
          </w:tcPr>
          <w:p w14:paraId="5D2BE02E" w14:textId="77777777" w:rsidR="00B40FC0" w:rsidRPr="00FD2C65" w:rsidRDefault="00B40FC0" w:rsidP="00B40FC0">
            <w:pPr>
              <w:jc w:val="center"/>
              <w:rPr>
                <w:rFonts w:ascii="Myriad Pro" w:hAnsi="Myriad Pro" w:cs="Arial"/>
                <w:b/>
                <w:bCs/>
                <w:color w:val="FFFFFF"/>
                <w:sz w:val="22"/>
                <w:szCs w:val="22"/>
              </w:rPr>
            </w:pPr>
            <w:r w:rsidRPr="00FD2C65">
              <w:rPr>
                <w:rFonts w:ascii="Myriad Pro" w:hAnsi="Myriad Pro" w:cs="Arial"/>
                <w:b/>
                <w:bCs/>
                <w:color w:val="FFFFFF"/>
                <w:sz w:val="22"/>
                <w:szCs w:val="22"/>
              </w:rPr>
              <w:t>3</w:t>
            </w:r>
          </w:p>
        </w:tc>
        <w:tc>
          <w:tcPr>
            <w:tcW w:w="1573" w:type="dxa"/>
            <w:tcBorders>
              <w:top w:val="nil"/>
              <w:left w:val="nil"/>
              <w:bottom w:val="single" w:sz="4" w:space="0" w:color="FFFFFF"/>
              <w:right w:val="single" w:sz="4" w:space="0" w:color="FFFFFF"/>
            </w:tcBorders>
            <w:shd w:val="clear" w:color="000000" w:fill="4F6228"/>
            <w:noWrap/>
            <w:vAlign w:val="center"/>
            <w:hideMark/>
          </w:tcPr>
          <w:p w14:paraId="77443507" w14:textId="77777777" w:rsidR="00B40FC0" w:rsidRPr="00FD2C65" w:rsidRDefault="00B40FC0" w:rsidP="00B40FC0">
            <w:pPr>
              <w:jc w:val="center"/>
              <w:rPr>
                <w:rFonts w:ascii="Myriad Pro" w:hAnsi="Myriad Pro" w:cs="Arial"/>
                <w:b/>
                <w:bCs/>
                <w:color w:val="FFFFFF"/>
                <w:sz w:val="22"/>
                <w:szCs w:val="22"/>
              </w:rPr>
            </w:pPr>
            <w:r w:rsidRPr="00FD2C65">
              <w:rPr>
                <w:rFonts w:ascii="Myriad Pro" w:hAnsi="Myriad Pro" w:cs="Arial"/>
                <w:b/>
                <w:bCs/>
                <w:color w:val="FFFFFF"/>
                <w:sz w:val="22"/>
                <w:szCs w:val="22"/>
              </w:rPr>
              <w:t>5</w:t>
            </w:r>
          </w:p>
        </w:tc>
        <w:tc>
          <w:tcPr>
            <w:tcW w:w="1500" w:type="dxa"/>
            <w:tcBorders>
              <w:top w:val="nil"/>
              <w:left w:val="nil"/>
              <w:bottom w:val="single" w:sz="4" w:space="0" w:color="FFFFFF"/>
              <w:right w:val="single" w:sz="4" w:space="0" w:color="FFFFFF"/>
            </w:tcBorders>
            <w:shd w:val="clear" w:color="000000" w:fill="4F6228"/>
            <w:noWrap/>
            <w:vAlign w:val="center"/>
            <w:hideMark/>
          </w:tcPr>
          <w:p w14:paraId="0EB3321A" w14:textId="77777777" w:rsidR="00B40FC0" w:rsidRPr="00FD2C65" w:rsidRDefault="00B40FC0" w:rsidP="00B40FC0">
            <w:pPr>
              <w:jc w:val="center"/>
              <w:rPr>
                <w:rFonts w:ascii="Myriad Pro" w:hAnsi="Myriad Pro" w:cs="Arial"/>
                <w:b/>
                <w:bCs/>
                <w:color w:val="FFFFFF"/>
                <w:sz w:val="22"/>
                <w:szCs w:val="22"/>
              </w:rPr>
            </w:pPr>
            <w:r w:rsidRPr="00FD2C65">
              <w:rPr>
                <w:rFonts w:ascii="Myriad Pro" w:hAnsi="Myriad Pro" w:cs="Arial"/>
                <w:b/>
                <w:bCs/>
                <w:color w:val="FFFFFF"/>
                <w:sz w:val="22"/>
                <w:szCs w:val="22"/>
              </w:rPr>
              <w:t>4</w:t>
            </w:r>
          </w:p>
        </w:tc>
        <w:tc>
          <w:tcPr>
            <w:tcW w:w="1533" w:type="dxa"/>
            <w:tcBorders>
              <w:top w:val="nil"/>
              <w:left w:val="nil"/>
              <w:bottom w:val="single" w:sz="4" w:space="0" w:color="FFFFFF"/>
              <w:right w:val="single" w:sz="4" w:space="0" w:color="FFFFFF"/>
            </w:tcBorders>
            <w:shd w:val="clear" w:color="000000" w:fill="4F6228"/>
            <w:noWrap/>
            <w:vAlign w:val="center"/>
            <w:hideMark/>
          </w:tcPr>
          <w:p w14:paraId="0B95B9EF" w14:textId="77777777" w:rsidR="00B40FC0" w:rsidRPr="00FD2C65" w:rsidRDefault="00B40FC0" w:rsidP="00B40FC0">
            <w:pPr>
              <w:jc w:val="center"/>
              <w:rPr>
                <w:rFonts w:ascii="Myriad Pro" w:hAnsi="Myriad Pro" w:cs="Arial"/>
                <w:b/>
                <w:bCs/>
                <w:color w:val="FFFFFF"/>
                <w:sz w:val="22"/>
                <w:szCs w:val="22"/>
              </w:rPr>
            </w:pPr>
            <w:r w:rsidRPr="00FD2C65">
              <w:rPr>
                <w:rFonts w:ascii="Myriad Pro" w:hAnsi="Myriad Pro" w:cs="Arial"/>
                <w:b/>
                <w:bCs/>
                <w:color w:val="FFFFFF"/>
                <w:sz w:val="22"/>
                <w:szCs w:val="22"/>
              </w:rPr>
              <w:t>6</w:t>
            </w:r>
          </w:p>
        </w:tc>
        <w:tc>
          <w:tcPr>
            <w:tcW w:w="1559" w:type="dxa"/>
            <w:tcBorders>
              <w:top w:val="nil"/>
              <w:left w:val="nil"/>
              <w:bottom w:val="single" w:sz="4" w:space="0" w:color="FFFFFF"/>
              <w:right w:val="single" w:sz="4" w:space="0" w:color="FFFFFF"/>
            </w:tcBorders>
            <w:shd w:val="clear" w:color="000000" w:fill="4F6228"/>
            <w:noWrap/>
            <w:vAlign w:val="center"/>
            <w:hideMark/>
          </w:tcPr>
          <w:p w14:paraId="0A0AB8EE" w14:textId="77777777" w:rsidR="00B40FC0" w:rsidRPr="00FD2C65" w:rsidRDefault="00B40FC0" w:rsidP="00B40FC0">
            <w:pPr>
              <w:jc w:val="center"/>
              <w:rPr>
                <w:rFonts w:ascii="Myriad Pro" w:hAnsi="Myriad Pro" w:cs="Arial"/>
                <w:b/>
                <w:bCs/>
                <w:color w:val="FFFFFF"/>
                <w:sz w:val="22"/>
                <w:szCs w:val="22"/>
              </w:rPr>
            </w:pPr>
            <w:r w:rsidRPr="00FD2C65">
              <w:rPr>
                <w:rFonts w:ascii="Myriad Pro" w:hAnsi="Myriad Pro" w:cs="Arial"/>
                <w:b/>
                <w:bCs/>
                <w:color w:val="FFFFFF"/>
                <w:sz w:val="22"/>
                <w:szCs w:val="22"/>
              </w:rPr>
              <w:t>7</w:t>
            </w:r>
          </w:p>
        </w:tc>
      </w:tr>
      <w:tr w:rsidR="00B40FC0" w:rsidRPr="00FD2C65" w14:paraId="552488E6" w14:textId="77777777" w:rsidTr="00FD2C65">
        <w:trPr>
          <w:trHeight w:val="300"/>
          <w:jc w:val="center"/>
        </w:trPr>
        <w:tc>
          <w:tcPr>
            <w:tcW w:w="5949" w:type="dxa"/>
            <w:tcBorders>
              <w:top w:val="nil"/>
              <w:left w:val="single" w:sz="4" w:space="0" w:color="auto"/>
              <w:bottom w:val="single" w:sz="4" w:space="0" w:color="auto"/>
              <w:right w:val="single" w:sz="4" w:space="0" w:color="auto"/>
            </w:tcBorders>
            <w:shd w:val="clear" w:color="000000" w:fill="C6E0B4"/>
            <w:noWrap/>
            <w:vAlign w:val="center"/>
            <w:hideMark/>
          </w:tcPr>
          <w:p w14:paraId="3D20D1E1" w14:textId="77777777" w:rsidR="00B40FC0" w:rsidRPr="00FD2C65" w:rsidRDefault="00B40FC0" w:rsidP="00B40FC0">
            <w:pPr>
              <w:rPr>
                <w:rFonts w:ascii="Myriad Pro" w:hAnsi="Myriad Pro"/>
                <w:b/>
                <w:bCs/>
                <w:color w:val="000000"/>
                <w:sz w:val="22"/>
                <w:szCs w:val="22"/>
              </w:rPr>
            </w:pPr>
            <w:r w:rsidRPr="00FD2C65">
              <w:rPr>
                <w:rFonts w:ascii="Myriad Pro" w:hAnsi="Myriad Pro"/>
                <w:b/>
                <w:bCs/>
                <w:color w:val="000000"/>
                <w:sz w:val="22"/>
                <w:szCs w:val="22"/>
              </w:rPr>
              <w:t>Операционные (подконтрольны) расходы</w:t>
            </w:r>
          </w:p>
        </w:tc>
        <w:tc>
          <w:tcPr>
            <w:tcW w:w="1599" w:type="dxa"/>
            <w:tcBorders>
              <w:top w:val="nil"/>
              <w:left w:val="nil"/>
              <w:bottom w:val="single" w:sz="4" w:space="0" w:color="auto"/>
              <w:right w:val="single" w:sz="4" w:space="0" w:color="auto"/>
            </w:tcBorders>
            <w:shd w:val="clear" w:color="000000" w:fill="C6E0B4"/>
            <w:vAlign w:val="center"/>
            <w:hideMark/>
          </w:tcPr>
          <w:p w14:paraId="2F207117" w14:textId="77777777" w:rsidR="00B40FC0" w:rsidRPr="00FD2C65" w:rsidRDefault="00B40FC0" w:rsidP="00E419C9">
            <w:pPr>
              <w:jc w:val="center"/>
              <w:rPr>
                <w:rFonts w:ascii="Myriad Pro" w:hAnsi="Myriad Pro"/>
                <w:b/>
                <w:bCs/>
                <w:color w:val="000000"/>
                <w:sz w:val="22"/>
                <w:szCs w:val="22"/>
              </w:rPr>
            </w:pPr>
            <w:r w:rsidRPr="00FD2C65">
              <w:rPr>
                <w:rFonts w:ascii="Myriad Pro" w:hAnsi="Myriad Pro"/>
                <w:b/>
                <w:bCs/>
                <w:color w:val="000000"/>
                <w:sz w:val="22"/>
                <w:szCs w:val="22"/>
              </w:rPr>
              <w:t>2 074 001</w:t>
            </w:r>
          </w:p>
        </w:tc>
        <w:tc>
          <w:tcPr>
            <w:tcW w:w="1488" w:type="dxa"/>
            <w:tcBorders>
              <w:top w:val="nil"/>
              <w:left w:val="nil"/>
              <w:bottom w:val="single" w:sz="4" w:space="0" w:color="auto"/>
              <w:right w:val="single" w:sz="4" w:space="0" w:color="auto"/>
            </w:tcBorders>
            <w:shd w:val="clear" w:color="000000" w:fill="C6E0B4"/>
            <w:vAlign w:val="center"/>
            <w:hideMark/>
          </w:tcPr>
          <w:p w14:paraId="0A9F5CB8" w14:textId="77777777" w:rsidR="00B40FC0" w:rsidRPr="00FD2C65" w:rsidRDefault="00B40FC0" w:rsidP="00E419C9">
            <w:pPr>
              <w:jc w:val="center"/>
              <w:rPr>
                <w:rFonts w:ascii="Myriad Pro" w:hAnsi="Myriad Pro"/>
                <w:b/>
                <w:bCs/>
                <w:color w:val="000000"/>
                <w:sz w:val="22"/>
                <w:szCs w:val="22"/>
              </w:rPr>
            </w:pPr>
            <w:r w:rsidRPr="00FD2C65">
              <w:rPr>
                <w:rFonts w:ascii="Myriad Pro" w:hAnsi="Myriad Pro"/>
                <w:b/>
                <w:bCs/>
                <w:color w:val="000000"/>
                <w:sz w:val="22"/>
                <w:szCs w:val="22"/>
              </w:rPr>
              <w:t>2 036 128</w:t>
            </w:r>
          </w:p>
        </w:tc>
        <w:tc>
          <w:tcPr>
            <w:tcW w:w="1573" w:type="dxa"/>
            <w:tcBorders>
              <w:top w:val="nil"/>
              <w:left w:val="nil"/>
              <w:bottom w:val="single" w:sz="4" w:space="0" w:color="auto"/>
              <w:right w:val="single" w:sz="4" w:space="0" w:color="auto"/>
            </w:tcBorders>
            <w:shd w:val="clear" w:color="000000" w:fill="C6E0B4"/>
            <w:vAlign w:val="center"/>
            <w:hideMark/>
          </w:tcPr>
          <w:p w14:paraId="1EB4BEC3" w14:textId="77777777" w:rsidR="00B40FC0" w:rsidRPr="00FD2C65" w:rsidRDefault="00B40FC0" w:rsidP="00E419C9">
            <w:pPr>
              <w:jc w:val="center"/>
              <w:rPr>
                <w:rFonts w:ascii="Myriad Pro" w:hAnsi="Myriad Pro"/>
                <w:b/>
                <w:bCs/>
                <w:color w:val="000000"/>
                <w:sz w:val="22"/>
                <w:szCs w:val="22"/>
              </w:rPr>
            </w:pPr>
            <w:r w:rsidRPr="00FD2C65">
              <w:rPr>
                <w:rFonts w:ascii="Myriad Pro" w:hAnsi="Myriad Pro"/>
                <w:b/>
                <w:bCs/>
                <w:color w:val="000000"/>
                <w:sz w:val="22"/>
                <w:szCs w:val="22"/>
              </w:rPr>
              <w:t>2 267 065</w:t>
            </w:r>
          </w:p>
        </w:tc>
        <w:tc>
          <w:tcPr>
            <w:tcW w:w="1500" w:type="dxa"/>
            <w:tcBorders>
              <w:top w:val="nil"/>
              <w:left w:val="nil"/>
              <w:bottom w:val="single" w:sz="4" w:space="0" w:color="auto"/>
              <w:right w:val="single" w:sz="4" w:space="0" w:color="auto"/>
            </w:tcBorders>
            <w:shd w:val="clear" w:color="000000" w:fill="C6E0B4"/>
            <w:vAlign w:val="center"/>
            <w:hideMark/>
          </w:tcPr>
          <w:p w14:paraId="1706EFFF" w14:textId="77777777" w:rsidR="00B40FC0" w:rsidRPr="00FD2C65" w:rsidRDefault="00B40FC0" w:rsidP="00E419C9">
            <w:pPr>
              <w:jc w:val="center"/>
              <w:rPr>
                <w:rFonts w:ascii="Myriad Pro" w:hAnsi="Myriad Pro"/>
                <w:b/>
                <w:bCs/>
                <w:color w:val="000000"/>
                <w:sz w:val="22"/>
                <w:szCs w:val="22"/>
              </w:rPr>
            </w:pPr>
            <w:r w:rsidRPr="00FD2C65">
              <w:rPr>
                <w:rFonts w:ascii="Myriad Pro" w:hAnsi="Myriad Pro"/>
                <w:b/>
                <w:bCs/>
                <w:color w:val="000000"/>
                <w:sz w:val="22"/>
                <w:szCs w:val="22"/>
              </w:rPr>
              <w:t>2 392 953</w:t>
            </w:r>
          </w:p>
        </w:tc>
        <w:tc>
          <w:tcPr>
            <w:tcW w:w="1533" w:type="dxa"/>
            <w:tcBorders>
              <w:top w:val="nil"/>
              <w:left w:val="nil"/>
              <w:bottom w:val="single" w:sz="4" w:space="0" w:color="auto"/>
              <w:right w:val="single" w:sz="4" w:space="0" w:color="auto"/>
            </w:tcBorders>
            <w:shd w:val="clear" w:color="000000" w:fill="C6E0B4"/>
            <w:vAlign w:val="center"/>
            <w:hideMark/>
          </w:tcPr>
          <w:p w14:paraId="0031C31C" w14:textId="77777777" w:rsidR="00B40FC0" w:rsidRPr="00FD2C65" w:rsidRDefault="00B40FC0" w:rsidP="00E419C9">
            <w:pPr>
              <w:jc w:val="center"/>
              <w:rPr>
                <w:rFonts w:ascii="Myriad Pro" w:hAnsi="Myriad Pro"/>
                <w:b/>
                <w:bCs/>
                <w:color w:val="000000"/>
                <w:sz w:val="22"/>
                <w:szCs w:val="22"/>
              </w:rPr>
            </w:pPr>
            <w:r w:rsidRPr="00FD2C65">
              <w:rPr>
                <w:rFonts w:ascii="Myriad Pro" w:hAnsi="Myriad Pro"/>
                <w:b/>
                <w:bCs/>
                <w:color w:val="000000"/>
                <w:sz w:val="22"/>
                <w:szCs w:val="22"/>
              </w:rPr>
              <w:t>-356 825</w:t>
            </w:r>
          </w:p>
        </w:tc>
        <w:tc>
          <w:tcPr>
            <w:tcW w:w="1559" w:type="dxa"/>
            <w:tcBorders>
              <w:top w:val="nil"/>
              <w:left w:val="nil"/>
              <w:bottom w:val="single" w:sz="4" w:space="0" w:color="auto"/>
              <w:right w:val="single" w:sz="4" w:space="0" w:color="auto"/>
            </w:tcBorders>
            <w:shd w:val="clear" w:color="000000" w:fill="C6E0B4"/>
            <w:vAlign w:val="center"/>
            <w:hideMark/>
          </w:tcPr>
          <w:p w14:paraId="1016C8DD" w14:textId="77777777" w:rsidR="00B40FC0" w:rsidRPr="00FD2C65" w:rsidRDefault="00B40FC0" w:rsidP="00E419C9">
            <w:pPr>
              <w:jc w:val="center"/>
              <w:rPr>
                <w:rFonts w:ascii="Myriad Pro" w:hAnsi="Myriad Pro"/>
                <w:b/>
                <w:bCs/>
                <w:color w:val="000000"/>
                <w:sz w:val="22"/>
                <w:szCs w:val="22"/>
              </w:rPr>
            </w:pPr>
            <w:r w:rsidRPr="00FD2C65">
              <w:rPr>
                <w:rFonts w:ascii="Myriad Pro" w:hAnsi="Myriad Pro"/>
                <w:b/>
                <w:bCs/>
                <w:color w:val="000000"/>
                <w:sz w:val="22"/>
                <w:szCs w:val="22"/>
              </w:rPr>
              <w:t>-230 937</w:t>
            </w:r>
          </w:p>
        </w:tc>
      </w:tr>
      <w:tr w:rsidR="00B40FC0" w:rsidRPr="00FD2C65" w14:paraId="63932944" w14:textId="77777777" w:rsidTr="00FD2C65">
        <w:trPr>
          <w:trHeight w:val="300"/>
          <w:jc w:val="center"/>
        </w:trPr>
        <w:tc>
          <w:tcPr>
            <w:tcW w:w="5949" w:type="dxa"/>
            <w:tcBorders>
              <w:top w:val="nil"/>
              <w:left w:val="single" w:sz="4" w:space="0" w:color="auto"/>
              <w:bottom w:val="single" w:sz="4" w:space="0" w:color="auto"/>
              <w:right w:val="single" w:sz="4" w:space="0" w:color="auto"/>
            </w:tcBorders>
            <w:shd w:val="clear" w:color="000000" w:fill="FFFFFF"/>
            <w:vAlign w:val="center"/>
            <w:hideMark/>
          </w:tcPr>
          <w:p w14:paraId="75A4B3C1" w14:textId="77777777" w:rsidR="00B40FC0" w:rsidRPr="00FD2C65" w:rsidRDefault="00B40FC0" w:rsidP="00B40FC0">
            <w:pPr>
              <w:rPr>
                <w:rFonts w:ascii="Myriad Pro" w:hAnsi="Myriad Pro"/>
                <w:color w:val="000000"/>
                <w:sz w:val="22"/>
                <w:szCs w:val="22"/>
              </w:rPr>
            </w:pPr>
            <w:r w:rsidRPr="00FD2C65">
              <w:rPr>
                <w:rFonts w:ascii="Myriad Pro" w:hAnsi="Myriad Pro"/>
                <w:color w:val="000000"/>
                <w:sz w:val="22"/>
                <w:szCs w:val="22"/>
              </w:rPr>
              <w:t>Материальные затраты</w:t>
            </w:r>
          </w:p>
        </w:tc>
        <w:tc>
          <w:tcPr>
            <w:tcW w:w="1599" w:type="dxa"/>
            <w:tcBorders>
              <w:top w:val="nil"/>
              <w:left w:val="nil"/>
              <w:bottom w:val="single" w:sz="4" w:space="0" w:color="auto"/>
              <w:right w:val="single" w:sz="4" w:space="0" w:color="auto"/>
            </w:tcBorders>
            <w:shd w:val="clear" w:color="auto" w:fill="auto"/>
            <w:vAlign w:val="center"/>
            <w:hideMark/>
          </w:tcPr>
          <w:p w14:paraId="4A90DB1D"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214 750</w:t>
            </w:r>
          </w:p>
        </w:tc>
        <w:tc>
          <w:tcPr>
            <w:tcW w:w="1488" w:type="dxa"/>
            <w:tcBorders>
              <w:top w:val="nil"/>
              <w:left w:val="nil"/>
              <w:bottom w:val="single" w:sz="4" w:space="0" w:color="auto"/>
              <w:right w:val="single" w:sz="4" w:space="0" w:color="auto"/>
            </w:tcBorders>
            <w:shd w:val="clear" w:color="auto" w:fill="auto"/>
            <w:vAlign w:val="center"/>
            <w:hideMark/>
          </w:tcPr>
          <w:p w14:paraId="3232C5DF"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210 829</w:t>
            </w:r>
          </w:p>
        </w:tc>
        <w:tc>
          <w:tcPr>
            <w:tcW w:w="1573" w:type="dxa"/>
            <w:tcBorders>
              <w:top w:val="nil"/>
              <w:left w:val="nil"/>
              <w:bottom w:val="single" w:sz="4" w:space="0" w:color="auto"/>
              <w:right w:val="single" w:sz="4" w:space="0" w:color="auto"/>
            </w:tcBorders>
            <w:shd w:val="clear" w:color="auto" w:fill="auto"/>
            <w:vAlign w:val="center"/>
            <w:hideMark/>
          </w:tcPr>
          <w:p w14:paraId="60DDC9C9"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w:t>
            </w:r>
          </w:p>
        </w:tc>
        <w:tc>
          <w:tcPr>
            <w:tcW w:w="1500" w:type="dxa"/>
            <w:tcBorders>
              <w:top w:val="nil"/>
              <w:left w:val="nil"/>
              <w:bottom w:val="single" w:sz="4" w:space="0" w:color="auto"/>
              <w:right w:val="single" w:sz="4" w:space="0" w:color="auto"/>
            </w:tcBorders>
            <w:shd w:val="clear" w:color="auto" w:fill="auto"/>
            <w:vAlign w:val="center"/>
            <w:hideMark/>
          </w:tcPr>
          <w:p w14:paraId="379312B1"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499 138</w:t>
            </w:r>
          </w:p>
        </w:tc>
        <w:tc>
          <w:tcPr>
            <w:tcW w:w="1533" w:type="dxa"/>
            <w:tcBorders>
              <w:top w:val="nil"/>
              <w:left w:val="nil"/>
              <w:bottom w:val="single" w:sz="4" w:space="0" w:color="auto"/>
              <w:right w:val="single" w:sz="4" w:space="0" w:color="auto"/>
            </w:tcBorders>
            <w:shd w:val="clear" w:color="auto" w:fill="auto"/>
            <w:vAlign w:val="center"/>
            <w:hideMark/>
          </w:tcPr>
          <w:p w14:paraId="2040CEA5"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-288 309</w:t>
            </w:r>
          </w:p>
        </w:tc>
        <w:tc>
          <w:tcPr>
            <w:tcW w:w="1559" w:type="dxa"/>
            <w:tcBorders>
              <w:top w:val="nil"/>
              <w:left w:val="nil"/>
              <w:bottom w:val="single" w:sz="4" w:space="0" w:color="auto"/>
              <w:right w:val="single" w:sz="4" w:space="0" w:color="auto"/>
            </w:tcBorders>
            <w:shd w:val="clear" w:color="auto" w:fill="auto"/>
            <w:vAlign w:val="center"/>
            <w:hideMark/>
          </w:tcPr>
          <w:p w14:paraId="71444836"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н/д</w:t>
            </w:r>
          </w:p>
        </w:tc>
      </w:tr>
      <w:tr w:rsidR="00B40FC0" w:rsidRPr="00FD2C65" w14:paraId="48ACAA16" w14:textId="77777777" w:rsidTr="00FD2C65">
        <w:trPr>
          <w:trHeight w:val="300"/>
          <w:jc w:val="center"/>
        </w:trPr>
        <w:tc>
          <w:tcPr>
            <w:tcW w:w="5949" w:type="dxa"/>
            <w:tcBorders>
              <w:top w:val="nil"/>
              <w:left w:val="single" w:sz="4" w:space="0" w:color="auto"/>
              <w:bottom w:val="single" w:sz="4" w:space="0" w:color="auto"/>
              <w:right w:val="single" w:sz="4" w:space="0" w:color="auto"/>
            </w:tcBorders>
            <w:shd w:val="clear" w:color="000000" w:fill="FFFFFF"/>
            <w:vAlign w:val="center"/>
            <w:hideMark/>
          </w:tcPr>
          <w:p w14:paraId="1FA2F40A" w14:textId="77777777" w:rsidR="00B40FC0" w:rsidRPr="00FD2C65" w:rsidRDefault="00B40FC0" w:rsidP="00B40FC0">
            <w:pPr>
              <w:rPr>
                <w:rFonts w:ascii="Myriad Pro" w:hAnsi="Myriad Pro"/>
                <w:color w:val="000000"/>
                <w:sz w:val="22"/>
                <w:szCs w:val="22"/>
              </w:rPr>
            </w:pPr>
            <w:r w:rsidRPr="00FD2C65">
              <w:rPr>
                <w:rFonts w:ascii="Myriad Pro" w:hAnsi="Myriad Pro"/>
                <w:color w:val="000000"/>
                <w:sz w:val="22"/>
                <w:szCs w:val="22"/>
              </w:rPr>
              <w:t>Затраты на оплату труда</w:t>
            </w:r>
          </w:p>
        </w:tc>
        <w:tc>
          <w:tcPr>
            <w:tcW w:w="1599" w:type="dxa"/>
            <w:tcBorders>
              <w:top w:val="nil"/>
              <w:left w:val="nil"/>
              <w:bottom w:val="single" w:sz="4" w:space="0" w:color="auto"/>
              <w:right w:val="single" w:sz="4" w:space="0" w:color="auto"/>
            </w:tcBorders>
            <w:shd w:val="clear" w:color="auto" w:fill="auto"/>
            <w:vAlign w:val="center"/>
            <w:hideMark/>
          </w:tcPr>
          <w:p w14:paraId="4978F168"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1 128 430</w:t>
            </w:r>
          </w:p>
        </w:tc>
        <w:tc>
          <w:tcPr>
            <w:tcW w:w="1488" w:type="dxa"/>
            <w:tcBorders>
              <w:top w:val="nil"/>
              <w:left w:val="nil"/>
              <w:bottom w:val="single" w:sz="4" w:space="0" w:color="auto"/>
              <w:right w:val="single" w:sz="4" w:space="0" w:color="auto"/>
            </w:tcBorders>
            <w:shd w:val="clear" w:color="auto" w:fill="auto"/>
            <w:vAlign w:val="center"/>
            <w:hideMark/>
          </w:tcPr>
          <w:p w14:paraId="3FD21173"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1 107 823</w:t>
            </w:r>
          </w:p>
        </w:tc>
        <w:tc>
          <w:tcPr>
            <w:tcW w:w="1573" w:type="dxa"/>
            <w:tcBorders>
              <w:top w:val="nil"/>
              <w:left w:val="nil"/>
              <w:bottom w:val="single" w:sz="4" w:space="0" w:color="auto"/>
              <w:right w:val="single" w:sz="4" w:space="0" w:color="auto"/>
            </w:tcBorders>
            <w:shd w:val="clear" w:color="auto" w:fill="auto"/>
            <w:vAlign w:val="center"/>
            <w:hideMark/>
          </w:tcPr>
          <w:p w14:paraId="78F44D7A"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w:t>
            </w:r>
          </w:p>
        </w:tc>
        <w:tc>
          <w:tcPr>
            <w:tcW w:w="1500" w:type="dxa"/>
            <w:tcBorders>
              <w:top w:val="nil"/>
              <w:left w:val="nil"/>
              <w:bottom w:val="single" w:sz="4" w:space="0" w:color="auto"/>
              <w:right w:val="single" w:sz="4" w:space="0" w:color="auto"/>
            </w:tcBorders>
            <w:shd w:val="clear" w:color="auto" w:fill="auto"/>
            <w:vAlign w:val="center"/>
            <w:hideMark/>
          </w:tcPr>
          <w:p w14:paraId="4F4D4651"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1 452 532</w:t>
            </w:r>
          </w:p>
        </w:tc>
        <w:tc>
          <w:tcPr>
            <w:tcW w:w="1533" w:type="dxa"/>
            <w:tcBorders>
              <w:top w:val="nil"/>
              <w:left w:val="nil"/>
              <w:bottom w:val="single" w:sz="4" w:space="0" w:color="auto"/>
              <w:right w:val="single" w:sz="4" w:space="0" w:color="auto"/>
            </w:tcBorders>
            <w:shd w:val="clear" w:color="auto" w:fill="auto"/>
            <w:vAlign w:val="center"/>
            <w:hideMark/>
          </w:tcPr>
          <w:p w14:paraId="628F7B26"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-344 709</w:t>
            </w:r>
          </w:p>
        </w:tc>
        <w:tc>
          <w:tcPr>
            <w:tcW w:w="1559" w:type="dxa"/>
            <w:tcBorders>
              <w:top w:val="nil"/>
              <w:left w:val="nil"/>
              <w:bottom w:val="single" w:sz="4" w:space="0" w:color="auto"/>
              <w:right w:val="single" w:sz="4" w:space="0" w:color="auto"/>
            </w:tcBorders>
            <w:shd w:val="clear" w:color="auto" w:fill="auto"/>
            <w:vAlign w:val="center"/>
            <w:hideMark/>
          </w:tcPr>
          <w:p w14:paraId="357445F5"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н/д</w:t>
            </w:r>
          </w:p>
        </w:tc>
      </w:tr>
      <w:tr w:rsidR="00B40FC0" w:rsidRPr="00FD2C65" w14:paraId="2F2D8B08" w14:textId="77777777" w:rsidTr="00FD2C65">
        <w:trPr>
          <w:trHeight w:val="300"/>
          <w:jc w:val="center"/>
        </w:trPr>
        <w:tc>
          <w:tcPr>
            <w:tcW w:w="5949" w:type="dxa"/>
            <w:tcBorders>
              <w:top w:val="nil"/>
              <w:left w:val="single" w:sz="4" w:space="0" w:color="auto"/>
              <w:bottom w:val="single" w:sz="4" w:space="0" w:color="auto"/>
              <w:right w:val="single" w:sz="4" w:space="0" w:color="auto"/>
            </w:tcBorders>
            <w:shd w:val="clear" w:color="000000" w:fill="FFFFFF"/>
            <w:vAlign w:val="center"/>
            <w:hideMark/>
          </w:tcPr>
          <w:p w14:paraId="2305DEEB" w14:textId="77777777" w:rsidR="00B40FC0" w:rsidRPr="00FD2C65" w:rsidRDefault="00B40FC0" w:rsidP="00B40FC0">
            <w:pPr>
              <w:rPr>
                <w:rFonts w:ascii="Myriad Pro" w:hAnsi="Myriad Pro"/>
                <w:color w:val="000000"/>
                <w:sz w:val="22"/>
                <w:szCs w:val="22"/>
              </w:rPr>
            </w:pPr>
            <w:r w:rsidRPr="00FD2C65">
              <w:rPr>
                <w:rFonts w:ascii="Myriad Pro" w:hAnsi="Myriad Pro"/>
                <w:color w:val="000000"/>
                <w:sz w:val="22"/>
                <w:szCs w:val="22"/>
              </w:rPr>
              <w:t xml:space="preserve">Прочие расходы, </w:t>
            </w:r>
          </w:p>
        </w:tc>
        <w:tc>
          <w:tcPr>
            <w:tcW w:w="1599" w:type="dxa"/>
            <w:tcBorders>
              <w:top w:val="nil"/>
              <w:left w:val="nil"/>
              <w:bottom w:val="single" w:sz="4" w:space="0" w:color="auto"/>
              <w:right w:val="single" w:sz="4" w:space="0" w:color="auto"/>
            </w:tcBorders>
            <w:shd w:val="clear" w:color="auto" w:fill="auto"/>
            <w:vAlign w:val="center"/>
            <w:hideMark/>
          </w:tcPr>
          <w:p w14:paraId="33459771"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730 821</w:t>
            </w:r>
          </w:p>
        </w:tc>
        <w:tc>
          <w:tcPr>
            <w:tcW w:w="1488" w:type="dxa"/>
            <w:tcBorders>
              <w:top w:val="nil"/>
              <w:left w:val="nil"/>
              <w:bottom w:val="single" w:sz="4" w:space="0" w:color="auto"/>
              <w:right w:val="single" w:sz="4" w:space="0" w:color="auto"/>
            </w:tcBorders>
            <w:shd w:val="clear" w:color="auto" w:fill="auto"/>
            <w:vAlign w:val="center"/>
            <w:hideMark/>
          </w:tcPr>
          <w:p w14:paraId="0FCF9B20"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717 476</w:t>
            </w:r>
          </w:p>
        </w:tc>
        <w:tc>
          <w:tcPr>
            <w:tcW w:w="1573" w:type="dxa"/>
            <w:tcBorders>
              <w:top w:val="nil"/>
              <w:left w:val="nil"/>
              <w:bottom w:val="single" w:sz="4" w:space="0" w:color="auto"/>
              <w:right w:val="single" w:sz="4" w:space="0" w:color="auto"/>
            </w:tcBorders>
            <w:shd w:val="clear" w:color="auto" w:fill="auto"/>
            <w:vAlign w:val="center"/>
            <w:hideMark/>
          </w:tcPr>
          <w:p w14:paraId="2A7EE2A2"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w:t>
            </w:r>
          </w:p>
        </w:tc>
        <w:tc>
          <w:tcPr>
            <w:tcW w:w="1500" w:type="dxa"/>
            <w:tcBorders>
              <w:top w:val="nil"/>
              <w:left w:val="nil"/>
              <w:bottom w:val="single" w:sz="4" w:space="0" w:color="auto"/>
              <w:right w:val="single" w:sz="4" w:space="0" w:color="auto"/>
            </w:tcBorders>
            <w:shd w:val="clear" w:color="auto" w:fill="auto"/>
            <w:vAlign w:val="center"/>
            <w:hideMark/>
          </w:tcPr>
          <w:p w14:paraId="60C929AE"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441 283</w:t>
            </w:r>
          </w:p>
        </w:tc>
        <w:tc>
          <w:tcPr>
            <w:tcW w:w="1533" w:type="dxa"/>
            <w:tcBorders>
              <w:top w:val="nil"/>
              <w:left w:val="nil"/>
              <w:bottom w:val="single" w:sz="4" w:space="0" w:color="auto"/>
              <w:right w:val="single" w:sz="4" w:space="0" w:color="auto"/>
            </w:tcBorders>
            <w:shd w:val="clear" w:color="auto" w:fill="auto"/>
            <w:vAlign w:val="center"/>
            <w:hideMark/>
          </w:tcPr>
          <w:p w14:paraId="2050E755"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276 193</w:t>
            </w:r>
          </w:p>
        </w:tc>
        <w:tc>
          <w:tcPr>
            <w:tcW w:w="1559" w:type="dxa"/>
            <w:tcBorders>
              <w:top w:val="nil"/>
              <w:left w:val="nil"/>
              <w:bottom w:val="single" w:sz="4" w:space="0" w:color="auto"/>
              <w:right w:val="single" w:sz="4" w:space="0" w:color="auto"/>
            </w:tcBorders>
            <w:shd w:val="clear" w:color="auto" w:fill="auto"/>
            <w:vAlign w:val="center"/>
            <w:hideMark/>
          </w:tcPr>
          <w:p w14:paraId="5AC769AA"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н/д</w:t>
            </w:r>
          </w:p>
        </w:tc>
      </w:tr>
      <w:tr w:rsidR="00B40FC0" w:rsidRPr="00FD2C65" w14:paraId="4AFB3E72" w14:textId="77777777" w:rsidTr="00FD2C65">
        <w:trPr>
          <w:trHeight w:val="300"/>
          <w:jc w:val="center"/>
        </w:trPr>
        <w:tc>
          <w:tcPr>
            <w:tcW w:w="5949" w:type="dxa"/>
            <w:tcBorders>
              <w:top w:val="nil"/>
              <w:left w:val="single" w:sz="4" w:space="0" w:color="auto"/>
              <w:bottom w:val="single" w:sz="4" w:space="0" w:color="auto"/>
              <w:right w:val="single" w:sz="4" w:space="0" w:color="auto"/>
            </w:tcBorders>
            <w:shd w:val="clear" w:color="000000" w:fill="E2EFDA"/>
            <w:noWrap/>
            <w:vAlign w:val="center"/>
            <w:hideMark/>
          </w:tcPr>
          <w:p w14:paraId="013B7772" w14:textId="77777777" w:rsidR="00B40FC0" w:rsidRPr="00FD2C65" w:rsidRDefault="00B40FC0" w:rsidP="00B40FC0">
            <w:pPr>
              <w:rPr>
                <w:rFonts w:ascii="Myriad Pro" w:hAnsi="Myriad Pro"/>
                <w:b/>
                <w:bCs/>
                <w:color w:val="000000"/>
                <w:sz w:val="22"/>
                <w:szCs w:val="22"/>
              </w:rPr>
            </w:pPr>
            <w:r w:rsidRPr="00FD2C65">
              <w:rPr>
                <w:rFonts w:ascii="Myriad Pro" w:hAnsi="Myriad Pro"/>
                <w:b/>
                <w:bCs/>
                <w:color w:val="000000"/>
                <w:sz w:val="22"/>
                <w:szCs w:val="22"/>
              </w:rPr>
              <w:t xml:space="preserve">Неподконтрольные расходы </w:t>
            </w:r>
          </w:p>
        </w:tc>
        <w:tc>
          <w:tcPr>
            <w:tcW w:w="1599" w:type="dxa"/>
            <w:tcBorders>
              <w:top w:val="nil"/>
              <w:left w:val="nil"/>
              <w:bottom w:val="single" w:sz="4" w:space="0" w:color="auto"/>
              <w:right w:val="single" w:sz="4" w:space="0" w:color="auto"/>
            </w:tcBorders>
            <w:shd w:val="clear" w:color="000000" w:fill="E2EFDA"/>
            <w:vAlign w:val="center"/>
            <w:hideMark/>
          </w:tcPr>
          <w:p w14:paraId="6161F31B" w14:textId="77777777" w:rsidR="00B40FC0" w:rsidRPr="00FD2C65" w:rsidRDefault="00B40FC0" w:rsidP="00E419C9">
            <w:pPr>
              <w:jc w:val="center"/>
              <w:rPr>
                <w:rFonts w:ascii="Myriad Pro" w:hAnsi="Myriad Pro"/>
                <w:b/>
                <w:bCs/>
                <w:color w:val="000000"/>
                <w:sz w:val="22"/>
                <w:szCs w:val="22"/>
              </w:rPr>
            </w:pPr>
            <w:r w:rsidRPr="00FD2C65">
              <w:rPr>
                <w:rFonts w:ascii="Myriad Pro" w:hAnsi="Myriad Pro"/>
                <w:b/>
                <w:bCs/>
                <w:color w:val="000000"/>
                <w:sz w:val="22"/>
                <w:szCs w:val="22"/>
              </w:rPr>
              <w:t>2 989 921</w:t>
            </w:r>
          </w:p>
        </w:tc>
        <w:tc>
          <w:tcPr>
            <w:tcW w:w="1488" w:type="dxa"/>
            <w:tcBorders>
              <w:top w:val="nil"/>
              <w:left w:val="nil"/>
              <w:bottom w:val="single" w:sz="4" w:space="0" w:color="auto"/>
              <w:right w:val="single" w:sz="4" w:space="0" w:color="auto"/>
            </w:tcBorders>
            <w:shd w:val="clear" w:color="000000" w:fill="E2EFDA"/>
            <w:vAlign w:val="center"/>
            <w:hideMark/>
          </w:tcPr>
          <w:p w14:paraId="05B83079" w14:textId="77777777" w:rsidR="00B40FC0" w:rsidRPr="00FD2C65" w:rsidRDefault="00B40FC0" w:rsidP="00E419C9">
            <w:pPr>
              <w:jc w:val="center"/>
              <w:rPr>
                <w:rFonts w:ascii="Myriad Pro" w:hAnsi="Myriad Pro"/>
                <w:b/>
                <w:bCs/>
                <w:color w:val="000000"/>
                <w:sz w:val="22"/>
                <w:szCs w:val="22"/>
              </w:rPr>
            </w:pPr>
            <w:r w:rsidRPr="00FD2C65">
              <w:rPr>
                <w:rFonts w:ascii="Myriad Pro" w:hAnsi="Myriad Pro"/>
                <w:b/>
                <w:bCs/>
                <w:color w:val="000000"/>
                <w:sz w:val="22"/>
                <w:szCs w:val="22"/>
              </w:rPr>
              <w:t>2 020 141</w:t>
            </w:r>
          </w:p>
        </w:tc>
        <w:tc>
          <w:tcPr>
            <w:tcW w:w="1573" w:type="dxa"/>
            <w:tcBorders>
              <w:top w:val="nil"/>
              <w:left w:val="nil"/>
              <w:bottom w:val="single" w:sz="4" w:space="0" w:color="auto"/>
              <w:right w:val="single" w:sz="4" w:space="0" w:color="auto"/>
            </w:tcBorders>
            <w:shd w:val="clear" w:color="000000" w:fill="E2EFDA"/>
            <w:vAlign w:val="center"/>
            <w:hideMark/>
          </w:tcPr>
          <w:p w14:paraId="062852D9" w14:textId="77777777" w:rsidR="00B40FC0" w:rsidRPr="00FD2C65" w:rsidRDefault="00B40FC0" w:rsidP="00E419C9">
            <w:pPr>
              <w:jc w:val="center"/>
              <w:rPr>
                <w:rFonts w:ascii="Myriad Pro" w:hAnsi="Myriad Pro"/>
                <w:b/>
                <w:bCs/>
                <w:color w:val="000000"/>
                <w:sz w:val="22"/>
                <w:szCs w:val="22"/>
              </w:rPr>
            </w:pPr>
            <w:r w:rsidRPr="00FD2C65">
              <w:rPr>
                <w:rFonts w:ascii="Myriad Pro" w:hAnsi="Myriad Pro"/>
                <w:b/>
                <w:bCs/>
                <w:color w:val="000000"/>
                <w:sz w:val="22"/>
                <w:szCs w:val="22"/>
              </w:rPr>
              <w:t>1 883 725</w:t>
            </w:r>
          </w:p>
        </w:tc>
        <w:tc>
          <w:tcPr>
            <w:tcW w:w="1500" w:type="dxa"/>
            <w:tcBorders>
              <w:top w:val="nil"/>
              <w:left w:val="nil"/>
              <w:bottom w:val="single" w:sz="4" w:space="0" w:color="auto"/>
              <w:right w:val="single" w:sz="4" w:space="0" w:color="auto"/>
            </w:tcBorders>
            <w:shd w:val="clear" w:color="000000" w:fill="E2EFDA"/>
            <w:vAlign w:val="center"/>
            <w:hideMark/>
          </w:tcPr>
          <w:p w14:paraId="53FF0DD9" w14:textId="77777777" w:rsidR="00B40FC0" w:rsidRPr="00FD2C65" w:rsidRDefault="00B40FC0" w:rsidP="00E419C9">
            <w:pPr>
              <w:jc w:val="center"/>
              <w:rPr>
                <w:rFonts w:ascii="Myriad Pro" w:hAnsi="Myriad Pro"/>
                <w:b/>
                <w:bCs/>
                <w:color w:val="000000"/>
                <w:sz w:val="22"/>
                <w:szCs w:val="22"/>
              </w:rPr>
            </w:pPr>
            <w:r w:rsidRPr="00FD2C65">
              <w:rPr>
                <w:rFonts w:ascii="Myriad Pro" w:hAnsi="Myriad Pro"/>
                <w:b/>
                <w:bCs/>
                <w:color w:val="000000"/>
                <w:sz w:val="22"/>
                <w:szCs w:val="22"/>
              </w:rPr>
              <w:t>2 137 534</w:t>
            </w:r>
          </w:p>
        </w:tc>
        <w:tc>
          <w:tcPr>
            <w:tcW w:w="1533" w:type="dxa"/>
            <w:tcBorders>
              <w:top w:val="nil"/>
              <w:left w:val="nil"/>
              <w:bottom w:val="single" w:sz="4" w:space="0" w:color="auto"/>
              <w:right w:val="single" w:sz="4" w:space="0" w:color="auto"/>
            </w:tcBorders>
            <w:shd w:val="clear" w:color="000000" w:fill="E2EFDA"/>
            <w:vAlign w:val="center"/>
            <w:hideMark/>
          </w:tcPr>
          <w:p w14:paraId="7AC30E74" w14:textId="77777777" w:rsidR="00B40FC0" w:rsidRPr="00FD2C65" w:rsidRDefault="00B40FC0" w:rsidP="00E419C9">
            <w:pPr>
              <w:jc w:val="center"/>
              <w:rPr>
                <w:rFonts w:ascii="Myriad Pro" w:hAnsi="Myriad Pro"/>
                <w:b/>
                <w:bCs/>
                <w:color w:val="000000"/>
                <w:sz w:val="22"/>
                <w:szCs w:val="22"/>
              </w:rPr>
            </w:pPr>
            <w:r w:rsidRPr="00FD2C65">
              <w:rPr>
                <w:rFonts w:ascii="Myriad Pro" w:hAnsi="Myriad Pro"/>
                <w:b/>
                <w:bCs/>
                <w:color w:val="000000"/>
                <w:sz w:val="22"/>
                <w:szCs w:val="22"/>
              </w:rPr>
              <w:t>-117 394</w:t>
            </w:r>
          </w:p>
        </w:tc>
        <w:tc>
          <w:tcPr>
            <w:tcW w:w="1559" w:type="dxa"/>
            <w:tcBorders>
              <w:top w:val="nil"/>
              <w:left w:val="nil"/>
              <w:bottom w:val="single" w:sz="4" w:space="0" w:color="auto"/>
              <w:right w:val="single" w:sz="4" w:space="0" w:color="auto"/>
            </w:tcBorders>
            <w:shd w:val="clear" w:color="000000" w:fill="E2EFDA"/>
            <w:vAlign w:val="center"/>
            <w:hideMark/>
          </w:tcPr>
          <w:p w14:paraId="280E6311" w14:textId="77777777" w:rsidR="00B40FC0" w:rsidRPr="00FD2C65" w:rsidRDefault="00B40FC0" w:rsidP="00E419C9">
            <w:pPr>
              <w:jc w:val="center"/>
              <w:rPr>
                <w:rFonts w:ascii="Myriad Pro" w:hAnsi="Myriad Pro"/>
                <w:b/>
                <w:bCs/>
                <w:color w:val="000000"/>
                <w:sz w:val="22"/>
                <w:szCs w:val="22"/>
              </w:rPr>
            </w:pPr>
            <w:r w:rsidRPr="00FD2C65">
              <w:rPr>
                <w:rFonts w:ascii="Myriad Pro" w:hAnsi="Myriad Pro"/>
                <w:b/>
                <w:bCs/>
                <w:color w:val="000000"/>
                <w:sz w:val="22"/>
                <w:szCs w:val="22"/>
              </w:rPr>
              <w:t>136 416</w:t>
            </w:r>
          </w:p>
        </w:tc>
      </w:tr>
      <w:tr w:rsidR="00B40FC0" w:rsidRPr="00FD2C65" w14:paraId="0DBBFE92" w14:textId="77777777" w:rsidTr="00FD2C65">
        <w:trPr>
          <w:trHeight w:val="300"/>
          <w:jc w:val="center"/>
        </w:trPr>
        <w:tc>
          <w:tcPr>
            <w:tcW w:w="5949" w:type="dxa"/>
            <w:tcBorders>
              <w:top w:val="nil"/>
              <w:left w:val="single" w:sz="4" w:space="0" w:color="auto"/>
              <w:bottom w:val="single" w:sz="4" w:space="0" w:color="auto"/>
              <w:right w:val="single" w:sz="4" w:space="0" w:color="auto"/>
            </w:tcBorders>
            <w:shd w:val="clear" w:color="000000" w:fill="FFFFFF"/>
            <w:vAlign w:val="center"/>
            <w:hideMark/>
          </w:tcPr>
          <w:p w14:paraId="239768E4" w14:textId="74020F35" w:rsidR="00B40FC0" w:rsidRPr="00FD2C65" w:rsidRDefault="00B40FC0" w:rsidP="00B40FC0">
            <w:pPr>
              <w:rPr>
                <w:rFonts w:ascii="Myriad Pro" w:hAnsi="Myriad Pro"/>
                <w:color w:val="000000"/>
                <w:sz w:val="22"/>
                <w:szCs w:val="22"/>
              </w:rPr>
            </w:pPr>
            <w:r w:rsidRPr="00FD2C65">
              <w:rPr>
                <w:rFonts w:ascii="Myriad Pro" w:hAnsi="Myriad Pro"/>
                <w:color w:val="000000"/>
                <w:sz w:val="22"/>
                <w:szCs w:val="22"/>
              </w:rPr>
              <w:t xml:space="preserve">Оплата услуг </w:t>
            </w:r>
            <w:r w:rsidR="00FD2C65" w:rsidRPr="00FD2C65">
              <w:rPr>
                <w:rFonts w:ascii="Myriad Pro" w:hAnsi="Myriad Pro"/>
                <w:color w:val="000000"/>
                <w:sz w:val="22"/>
                <w:szCs w:val="22"/>
              </w:rPr>
              <w:t>ПАО </w:t>
            </w:r>
            <w:r w:rsidRPr="00FD2C65">
              <w:rPr>
                <w:rFonts w:ascii="Myriad Pro" w:hAnsi="Myriad Pro"/>
                <w:color w:val="000000"/>
                <w:sz w:val="22"/>
                <w:szCs w:val="22"/>
              </w:rPr>
              <w:t>"ФСК ЕЭС"</w:t>
            </w:r>
          </w:p>
        </w:tc>
        <w:tc>
          <w:tcPr>
            <w:tcW w:w="1599" w:type="dxa"/>
            <w:tcBorders>
              <w:top w:val="nil"/>
              <w:left w:val="nil"/>
              <w:bottom w:val="single" w:sz="4" w:space="0" w:color="auto"/>
              <w:right w:val="single" w:sz="4" w:space="0" w:color="auto"/>
            </w:tcBorders>
            <w:shd w:val="clear" w:color="auto" w:fill="auto"/>
            <w:vAlign w:val="center"/>
            <w:hideMark/>
          </w:tcPr>
          <w:p w14:paraId="029FC5A1"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1 168 558</w:t>
            </w:r>
          </w:p>
        </w:tc>
        <w:tc>
          <w:tcPr>
            <w:tcW w:w="1488" w:type="dxa"/>
            <w:tcBorders>
              <w:top w:val="nil"/>
              <w:left w:val="nil"/>
              <w:bottom w:val="single" w:sz="4" w:space="0" w:color="auto"/>
              <w:right w:val="single" w:sz="4" w:space="0" w:color="auto"/>
            </w:tcBorders>
            <w:shd w:val="clear" w:color="auto" w:fill="auto"/>
            <w:vAlign w:val="center"/>
            <w:hideMark/>
          </w:tcPr>
          <w:p w14:paraId="466D59F3"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1 179 132</w:t>
            </w:r>
          </w:p>
        </w:tc>
        <w:tc>
          <w:tcPr>
            <w:tcW w:w="1573" w:type="dxa"/>
            <w:tcBorders>
              <w:top w:val="nil"/>
              <w:left w:val="nil"/>
              <w:bottom w:val="single" w:sz="4" w:space="0" w:color="auto"/>
              <w:right w:val="single" w:sz="4" w:space="0" w:color="auto"/>
            </w:tcBorders>
            <w:shd w:val="clear" w:color="auto" w:fill="auto"/>
            <w:vAlign w:val="center"/>
            <w:hideMark/>
          </w:tcPr>
          <w:p w14:paraId="6C209C6A"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1 315 269</w:t>
            </w:r>
          </w:p>
        </w:tc>
        <w:tc>
          <w:tcPr>
            <w:tcW w:w="1500" w:type="dxa"/>
            <w:tcBorders>
              <w:top w:val="nil"/>
              <w:left w:val="nil"/>
              <w:bottom w:val="single" w:sz="4" w:space="0" w:color="auto"/>
              <w:right w:val="single" w:sz="4" w:space="0" w:color="auto"/>
            </w:tcBorders>
            <w:shd w:val="clear" w:color="auto" w:fill="auto"/>
            <w:vAlign w:val="center"/>
            <w:hideMark/>
          </w:tcPr>
          <w:p w14:paraId="3A1D76E2"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1 125 799</w:t>
            </w:r>
          </w:p>
        </w:tc>
        <w:tc>
          <w:tcPr>
            <w:tcW w:w="1533" w:type="dxa"/>
            <w:tcBorders>
              <w:top w:val="nil"/>
              <w:left w:val="nil"/>
              <w:bottom w:val="single" w:sz="4" w:space="0" w:color="auto"/>
              <w:right w:val="single" w:sz="4" w:space="0" w:color="auto"/>
            </w:tcBorders>
            <w:shd w:val="clear" w:color="auto" w:fill="auto"/>
            <w:vAlign w:val="center"/>
            <w:hideMark/>
          </w:tcPr>
          <w:p w14:paraId="176696FE"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53 333</w:t>
            </w:r>
          </w:p>
        </w:tc>
        <w:tc>
          <w:tcPr>
            <w:tcW w:w="1559" w:type="dxa"/>
            <w:tcBorders>
              <w:top w:val="nil"/>
              <w:left w:val="nil"/>
              <w:bottom w:val="single" w:sz="4" w:space="0" w:color="auto"/>
              <w:right w:val="single" w:sz="4" w:space="0" w:color="auto"/>
            </w:tcBorders>
            <w:shd w:val="clear" w:color="auto" w:fill="auto"/>
            <w:vAlign w:val="center"/>
            <w:hideMark/>
          </w:tcPr>
          <w:p w14:paraId="55BB4E69"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-136 136</w:t>
            </w:r>
          </w:p>
        </w:tc>
      </w:tr>
      <w:tr w:rsidR="00B40FC0" w:rsidRPr="00FD2C65" w14:paraId="3325ACB6" w14:textId="77777777" w:rsidTr="00FD2C65">
        <w:trPr>
          <w:trHeight w:val="300"/>
          <w:jc w:val="center"/>
        </w:trPr>
        <w:tc>
          <w:tcPr>
            <w:tcW w:w="5949" w:type="dxa"/>
            <w:tcBorders>
              <w:top w:val="nil"/>
              <w:left w:val="single" w:sz="4" w:space="0" w:color="auto"/>
              <w:bottom w:val="single" w:sz="4" w:space="0" w:color="auto"/>
              <w:right w:val="single" w:sz="4" w:space="0" w:color="auto"/>
            </w:tcBorders>
            <w:shd w:val="clear" w:color="000000" w:fill="FFFFFF"/>
            <w:vAlign w:val="center"/>
            <w:hideMark/>
          </w:tcPr>
          <w:p w14:paraId="0021D426" w14:textId="77777777" w:rsidR="00B40FC0" w:rsidRPr="00FD2C65" w:rsidRDefault="00B40FC0" w:rsidP="00B40FC0">
            <w:pPr>
              <w:rPr>
                <w:rFonts w:ascii="Myriad Pro" w:hAnsi="Myriad Pro"/>
                <w:color w:val="000000"/>
                <w:sz w:val="22"/>
                <w:szCs w:val="22"/>
              </w:rPr>
            </w:pPr>
            <w:r w:rsidRPr="00FD2C65">
              <w:rPr>
                <w:rFonts w:ascii="Myriad Pro" w:hAnsi="Myriad Pro"/>
                <w:color w:val="000000"/>
                <w:sz w:val="22"/>
                <w:szCs w:val="22"/>
              </w:rPr>
              <w:t>Отчисления на социальные нужды</w:t>
            </w:r>
          </w:p>
        </w:tc>
        <w:tc>
          <w:tcPr>
            <w:tcW w:w="1599" w:type="dxa"/>
            <w:tcBorders>
              <w:top w:val="nil"/>
              <w:left w:val="nil"/>
              <w:bottom w:val="single" w:sz="4" w:space="0" w:color="auto"/>
              <w:right w:val="single" w:sz="4" w:space="0" w:color="auto"/>
            </w:tcBorders>
            <w:shd w:val="clear" w:color="auto" w:fill="auto"/>
            <w:vAlign w:val="center"/>
            <w:hideMark/>
          </w:tcPr>
          <w:p w14:paraId="2CD4769F"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410 171</w:t>
            </w:r>
          </w:p>
        </w:tc>
        <w:tc>
          <w:tcPr>
            <w:tcW w:w="1488" w:type="dxa"/>
            <w:tcBorders>
              <w:top w:val="nil"/>
              <w:left w:val="nil"/>
              <w:bottom w:val="single" w:sz="4" w:space="0" w:color="auto"/>
              <w:right w:val="single" w:sz="4" w:space="0" w:color="auto"/>
            </w:tcBorders>
            <w:shd w:val="clear" w:color="auto" w:fill="auto"/>
            <w:vAlign w:val="center"/>
            <w:hideMark/>
          </w:tcPr>
          <w:p w14:paraId="6DD769CF"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320 181</w:t>
            </w:r>
          </w:p>
        </w:tc>
        <w:tc>
          <w:tcPr>
            <w:tcW w:w="1573" w:type="dxa"/>
            <w:tcBorders>
              <w:top w:val="nil"/>
              <w:left w:val="nil"/>
              <w:bottom w:val="single" w:sz="4" w:space="0" w:color="auto"/>
              <w:right w:val="single" w:sz="4" w:space="0" w:color="auto"/>
            </w:tcBorders>
            <w:shd w:val="clear" w:color="auto" w:fill="auto"/>
            <w:vAlign w:val="center"/>
            <w:hideMark/>
          </w:tcPr>
          <w:p w14:paraId="7C030D53"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318 721</w:t>
            </w:r>
          </w:p>
        </w:tc>
        <w:tc>
          <w:tcPr>
            <w:tcW w:w="1500" w:type="dxa"/>
            <w:tcBorders>
              <w:top w:val="nil"/>
              <w:left w:val="nil"/>
              <w:bottom w:val="single" w:sz="4" w:space="0" w:color="auto"/>
              <w:right w:val="single" w:sz="4" w:space="0" w:color="auto"/>
            </w:tcBorders>
            <w:shd w:val="clear" w:color="auto" w:fill="auto"/>
            <w:vAlign w:val="center"/>
            <w:hideMark/>
          </w:tcPr>
          <w:p w14:paraId="1C233558"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434 051</w:t>
            </w:r>
          </w:p>
        </w:tc>
        <w:tc>
          <w:tcPr>
            <w:tcW w:w="1533" w:type="dxa"/>
            <w:tcBorders>
              <w:top w:val="nil"/>
              <w:left w:val="nil"/>
              <w:bottom w:val="single" w:sz="4" w:space="0" w:color="auto"/>
              <w:right w:val="single" w:sz="4" w:space="0" w:color="auto"/>
            </w:tcBorders>
            <w:shd w:val="clear" w:color="auto" w:fill="auto"/>
            <w:vAlign w:val="center"/>
            <w:hideMark/>
          </w:tcPr>
          <w:p w14:paraId="0DC2451E"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-113 870</w:t>
            </w:r>
          </w:p>
        </w:tc>
        <w:tc>
          <w:tcPr>
            <w:tcW w:w="1559" w:type="dxa"/>
            <w:tcBorders>
              <w:top w:val="nil"/>
              <w:left w:val="nil"/>
              <w:bottom w:val="single" w:sz="4" w:space="0" w:color="auto"/>
              <w:right w:val="single" w:sz="4" w:space="0" w:color="auto"/>
            </w:tcBorders>
            <w:shd w:val="clear" w:color="auto" w:fill="auto"/>
            <w:vAlign w:val="center"/>
            <w:hideMark/>
          </w:tcPr>
          <w:p w14:paraId="70E242B2"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1 460</w:t>
            </w:r>
          </w:p>
        </w:tc>
      </w:tr>
      <w:tr w:rsidR="00B40FC0" w:rsidRPr="00FD2C65" w14:paraId="7A0FB731" w14:textId="77777777" w:rsidTr="00FD2C65">
        <w:trPr>
          <w:trHeight w:val="300"/>
          <w:jc w:val="center"/>
        </w:trPr>
        <w:tc>
          <w:tcPr>
            <w:tcW w:w="5949" w:type="dxa"/>
            <w:tcBorders>
              <w:top w:val="nil"/>
              <w:left w:val="single" w:sz="4" w:space="0" w:color="auto"/>
              <w:bottom w:val="single" w:sz="4" w:space="0" w:color="auto"/>
              <w:right w:val="single" w:sz="4" w:space="0" w:color="auto"/>
            </w:tcBorders>
            <w:shd w:val="clear" w:color="000000" w:fill="FFFFFF"/>
            <w:vAlign w:val="center"/>
            <w:hideMark/>
          </w:tcPr>
          <w:p w14:paraId="475F9A4F" w14:textId="77777777" w:rsidR="00B40FC0" w:rsidRPr="00FD2C65" w:rsidRDefault="00B40FC0" w:rsidP="00B40FC0">
            <w:pPr>
              <w:rPr>
                <w:rFonts w:ascii="Myriad Pro" w:hAnsi="Myriad Pro"/>
                <w:color w:val="000000"/>
                <w:sz w:val="22"/>
                <w:szCs w:val="22"/>
              </w:rPr>
            </w:pPr>
            <w:r w:rsidRPr="00FD2C65">
              <w:rPr>
                <w:rFonts w:ascii="Myriad Pro" w:hAnsi="Myriad Pro"/>
                <w:color w:val="000000"/>
                <w:sz w:val="22"/>
                <w:szCs w:val="22"/>
              </w:rPr>
              <w:t>Арендная плата</w:t>
            </w:r>
          </w:p>
        </w:tc>
        <w:tc>
          <w:tcPr>
            <w:tcW w:w="1599" w:type="dxa"/>
            <w:tcBorders>
              <w:top w:val="nil"/>
              <w:left w:val="nil"/>
              <w:bottom w:val="single" w:sz="4" w:space="0" w:color="auto"/>
              <w:right w:val="single" w:sz="4" w:space="0" w:color="auto"/>
            </w:tcBorders>
            <w:shd w:val="clear" w:color="auto" w:fill="auto"/>
            <w:vAlign w:val="center"/>
            <w:hideMark/>
          </w:tcPr>
          <w:p w14:paraId="39AF9A86"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31 543</w:t>
            </w:r>
          </w:p>
        </w:tc>
        <w:tc>
          <w:tcPr>
            <w:tcW w:w="1488" w:type="dxa"/>
            <w:tcBorders>
              <w:top w:val="nil"/>
              <w:left w:val="nil"/>
              <w:bottom w:val="single" w:sz="4" w:space="0" w:color="auto"/>
              <w:right w:val="single" w:sz="4" w:space="0" w:color="auto"/>
            </w:tcBorders>
            <w:shd w:val="clear" w:color="auto" w:fill="auto"/>
            <w:vAlign w:val="center"/>
            <w:hideMark/>
          </w:tcPr>
          <w:p w14:paraId="20C7C7A5"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26 463</w:t>
            </w:r>
          </w:p>
        </w:tc>
        <w:tc>
          <w:tcPr>
            <w:tcW w:w="1573" w:type="dxa"/>
            <w:tcBorders>
              <w:top w:val="nil"/>
              <w:left w:val="nil"/>
              <w:bottom w:val="single" w:sz="4" w:space="0" w:color="auto"/>
              <w:right w:val="single" w:sz="4" w:space="0" w:color="auto"/>
            </w:tcBorders>
            <w:shd w:val="clear" w:color="auto" w:fill="auto"/>
            <w:vAlign w:val="center"/>
            <w:hideMark/>
          </w:tcPr>
          <w:p w14:paraId="2B42CAED"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28 671</w:t>
            </w:r>
          </w:p>
        </w:tc>
        <w:tc>
          <w:tcPr>
            <w:tcW w:w="1500" w:type="dxa"/>
            <w:tcBorders>
              <w:top w:val="nil"/>
              <w:left w:val="nil"/>
              <w:bottom w:val="single" w:sz="4" w:space="0" w:color="auto"/>
              <w:right w:val="single" w:sz="4" w:space="0" w:color="auto"/>
            </w:tcBorders>
            <w:shd w:val="clear" w:color="auto" w:fill="auto"/>
            <w:vAlign w:val="center"/>
            <w:hideMark/>
          </w:tcPr>
          <w:p w14:paraId="3C6FB29A"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18 909</w:t>
            </w:r>
          </w:p>
        </w:tc>
        <w:tc>
          <w:tcPr>
            <w:tcW w:w="1533" w:type="dxa"/>
            <w:tcBorders>
              <w:top w:val="nil"/>
              <w:left w:val="nil"/>
              <w:bottom w:val="single" w:sz="4" w:space="0" w:color="auto"/>
              <w:right w:val="single" w:sz="4" w:space="0" w:color="auto"/>
            </w:tcBorders>
            <w:shd w:val="clear" w:color="auto" w:fill="auto"/>
            <w:vAlign w:val="center"/>
            <w:hideMark/>
          </w:tcPr>
          <w:p w14:paraId="242382E2"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7 554</w:t>
            </w:r>
          </w:p>
        </w:tc>
        <w:tc>
          <w:tcPr>
            <w:tcW w:w="1559" w:type="dxa"/>
            <w:tcBorders>
              <w:top w:val="nil"/>
              <w:left w:val="nil"/>
              <w:bottom w:val="single" w:sz="4" w:space="0" w:color="auto"/>
              <w:right w:val="single" w:sz="4" w:space="0" w:color="auto"/>
            </w:tcBorders>
            <w:shd w:val="clear" w:color="auto" w:fill="auto"/>
            <w:vAlign w:val="center"/>
            <w:hideMark/>
          </w:tcPr>
          <w:p w14:paraId="0160CFC7"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-2 208</w:t>
            </w:r>
          </w:p>
        </w:tc>
      </w:tr>
      <w:tr w:rsidR="00B40FC0" w:rsidRPr="00FD2C65" w14:paraId="20845D3F" w14:textId="77777777" w:rsidTr="00FD2C65">
        <w:trPr>
          <w:trHeight w:val="300"/>
          <w:jc w:val="center"/>
        </w:trPr>
        <w:tc>
          <w:tcPr>
            <w:tcW w:w="5949" w:type="dxa"/>
            <w:tcBorders>
              <w:top w:val="nil"/>
              <w:left w:val="single" w:sz="4" w:space="0" w:color="auto"/>
              <w:bottom w:val="single" w:sz="4" w:space="0" w:color="auto"/>
              <w:right w:val="single" w:sz="4" w:space="0" w:color="auto"/>
            </w:tcBorders>
            <w:shd w:val="clear" w:color="000000" w:fill="FFFFFF"/>
            <w:vAlign w:val="center"/>
            <w:hideMark/>
          </w:tcPr>
          <w:p w14:paraId="47F3D1F5" w14:textId="77777777" w:rsidR="00B40FC0" w:rsidRPr="00FD2C65" w:rsidRDefault="00B40FC0" w:rsidP="00B40FC0">
            <w:pPr>
              <w:rPr>
                <w:rFonts w:ascii="Myriad Pro" w:hAnsi="Myriad Pro"/>
                <w:color w:val="000000"/>
                <w:sz w:val="22"/>
                <w:szCs w:val="22"/>
              </w:rPr>
            </w:pPr>
            <w:r w:rsidRPr="00FD2C65">
              <w:rPr>
                <w:rFonts w:ascii="Myriad Pro" w:hAnsi="Myriad Pro"/>
                <w:color w:val="000000"/>
                <w:sz w:val="22"/>
                <w:szCs w:val="22"/>
              </w:rPr>
              <w:t>Налоги</w:t>
            </w:r>
          </w:p>
        </w:tc>
        <w:tc>
          <w:tcPr>
            <w:tcW w:w="1599" w:type="dxa"/>
            <w:tcBorders>
              <w:top w:val="nil"/>
              <w:left w:val="nil"/>
              <w:bottom w:val="single" w:sz="4" w:space="0" w:color="auto"/>
              <w:right w:val="single" w:sz="4" w:space="0" w:color="auto"/>
            </w:tcBorders>
            <w:shd w:val="clear" w:color="auto" w:fill="auto"/>
            <w:vAlign w:val="center"/>
            <w:hideMark/>
          </w:tcPr>
          <w:p w14:paraId="6FCA6C75"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127 256</w:t>
            </w:r>
          </w:p>
        </w:tc>
        <w:tc>
          <w:tcPr>
            <w:tcW w:w="1488" w:type="dxa"/>
            <w:tcBorders>
              <w:top w:val="nil"/>
              <w:left w:val="nil"/>
              <w:bottom w:val="single" w:sz="4" w:space="0" w:color="auto"/>
              <w:right w:val="single" w:sz="4" w:space="0" w:color="auto"/>
            </w:tcBorders>
            <w:shd w:val="clear" w:color="auto" w:fill="auto"/>
            <w:vAlign w:val="center"/>
            <w:hideMark/>
          </w:tcPr>
          <w:p w14:paraId="43AFB725"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99 974</w:t>
            </w:r>
          </w:p>
        </w:tc>
        <w:tc>
          <w:tcPr>
            <w:tcW w:w="1573" w:type="dxa"/>
            <w:tcBorders>
              <w:top w:val="nil"/>
              <w:left w:val="nil"/>
              <w:bottom w:val="single" w:sz="4" w:space="0" w:color="auto"/>
              <w:right w:val="single" w:sz="4" w:space="0" w:color="auto"/>
            </w:tcBorders>
            <w:shd w:val="clear" w:color="auto" w:fill="auto"/>
            <w:vAlign w:val="center"/>
            <w:hideMark/>
          </w:tcPr>
          <w:p w14:paraId="4711DCFC"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104 333</w:t>
            </w:r>
          </w:p>
        </w:tc>
        <w:tc>
          <w:tcPr>
            <w:tcW w:w="1500" w:type="dxa"/>
            <w:tcBorders>
              <w:top w:val="nil"/>
              <w:left w:val="nil"/>
              <w:bottom w:val="single" w:sz="4" w:space="0" w:color="auto"/>
              <w:right w:val="single" w:sz="4" w:space="0" w:color="auto"/>
            </w:tcBorders>
            <w:shd w:val="clear" w:color="auto" w:fill="auto"/>
            <w:vAlign w:val="center"/>
            <w:hideMark/>
          </w:tcPr>
          <w:p w14:paraId="13578185"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117 538</w:t>
            </w:r>
          </w:p>
        </w:tc>
        <w:tc>
          <w:tcPr>
            <w:tcW w:w="1533" w:type="dxa"/>
            <w:tcBorders>
              <w:top w:val="nil"/>
              <w:left w:val="nil"/>
              <w:bottom w:val="single" w:sz="4" w:space="0" w:color="auto"/>
              <w:right w:val="single" w:sz="4" w:space="0" w:color="auto"/>
            </w:tcBorders>
            <w:shd w:val="clear" w:color="auto" w:fill="auto"/>
            <w:vAlign w:val="center"/>
            <w:hideMark/>
          </w:tcPr>
          <w:p w14:paraId="1F109A38"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-17 564</w:t>
            </w:r>
          </w:p>
        </w:tc>
        <w:tc>
          <w:tcPr>
            <w:tcW w:w="1559" w:type="dxa"/>
            <w:tcBorders>
              <w:top w:val="nil"/>
              <w:left w:val="nil"/>
              <w:bottom w:val="single" w:sz="4" w:space="0" w:color="auto"/>
              <w:right w:val="single" w:sz="4" w:space="0" w:color="auto"/>
            </w:tcBorders>
            <w:shd w:val="clear" w:color="auto" w:fill="auto"/>
            <w:vAlign w:val="center"/>
            <w:hideMark/>
          </w:tcPr>
          <w:p w14:paraId="5AF91415"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-4 359</w:t>
            </w:r>
          </w:p>
        </w:tc>
      </w:tr>
      <w:tr w:rsidR="00B40FC0" w:rsidRPr="00FD2C65" w14:paraId="36FF8D8D" w14:textId="77777777" w:rsidTr="00FD2C65">
        <w:trPr>
          <w:trHeight w:val="300"/>
          <w:jc w:val="center"/>
        </w:trPr>
        <w:tc>
          <w:tcPr>
            <w:tcW w:w="5949" w:type="dxa"/>
            <w:tcBorders>
              <w:top w:val="nil"/>
              <w:left w:val="single" w:sz="4" w:space="0" w:color="auto"/>
              <w:bottom w:val="single" w:sz="4" w:space="0" w:color="auto"/>
              <w:right w:val="single" w:sz="4" w:space="0" w:color="auto"/>
            </w:tcBorders>
            <w:shd w:val="clear" w:color="000000" w:fill="FFFFFF"/>
            <w:vAlign w:val="center"/>
            <w:hideMark/>
          </w:tcPr>
          <w:p w14:paraId="10F9F7C8" w14:textId="77777777" w:rsidR="00B40FC0" w:rsidRPr="00FD2C65" w:rsidRDefault="00B40FC0" w:rsidP="00B40FC0">
            <w:pPr>
              <w:rPr>
                <w:rFonts w:ascii="Myriad Pro" w:hAnsi="Myriad Pro"/>
                <w:color w:val="000000"/>
                <w:sz w:val="22"/>
                <w:szCs w:val="22"/>
              </w:rPr>
            </w:pPr>
            <w:r w:rsidRPr="00FD2C65">
              <w:rPr>
                <w:rFonts w:ascii="Myriad Pro" w:hAnsi="Myriad Pro"/>
                <w:color w:val="000000"/>
                <w:sz w:val="22"/>
                <w:szCs w:val="22"/>
              </w:rPr>
              <w:t>Налог на прибыль</w:t>
            </w:r>
          </w:p>
        </w:tc>
        <w:tc>
          <w:tcPr>
            <w:tcW w:w="1599" w:type="dxa"/>
            <w:tcBorders>
              <w:top w:val="nil"/>
              <w:left w:val="nil"/>
              <w:bottom w:val="single" w:sz="4" w:space="0" w:color="auto"/>
              <w:right w:val="single" w:sz="4" w:space="0" w:color="auto"/>
            </w:tcBorders>
            <w:shd w:val="clear" w:color="auto" w:fill="auto"/>
            <w:vAlign w:val="center"/>
            <w:hideMark/>
          </w:tcPr>
          <w:p w14:paraId="60A3687B"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46 253</w:t>
            </w:r>
          </w:p>
        </w:tc>
        <w:tc>
          <w:tcPr>
            <w:tcW w:w="1488" w:type="dxa"/>
            <w:tcBorders>
              <w:top w:val="nil"/>
              <w:left w:val="nil"/>
              <w:bottom w:val="single" w:sz="4" w:space="0" w:color="auto"/>
              <w:right w:val="single" w:sz="4" w:space="0" w:color="auto"/>
            </w:tcBorders>
            <w:shd w:val="clear" w:color="auto" w:fill="auto"/>
            <w:vAlign w:val="center"/>
            <w:hideMark/>
          </w:tcPr>
          <w:p w14:paraId="77EC12B1"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44 442</w:t>
            </w:r>
          </w:p>
        </w:tc>
        <w:tc>
          <w:tcPr>
            <w:tcW w:w="1573" w:type="dxa"/>
            <w:tcBorders>
              <w:top w:val="nil"/>
              <w:left w:val="nil"/>
              <w:bottom w:val="single" w:sz="4" w:space="0" w:color="auto"/>
              <w:right w:val="single" w:sz="4" w:space="0" w:color="auto"/>
            </w:tcBorders>
            <w:shd w:val="clear" w:color="auto" w:fill="auto"/>
            <w:vAlign w:val="center"/>
            <w:hideMark/>
          </w:tcPr>
          <w:p w14:paraId="3696129A"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44 598</w:t>
            </w:r>
          </w:p>
        </w:tc>
        <w:tc>
          <w:tcPr>
            <w:tcW w:w="1500" w:type="dxa"/>
            <w:tcBorders>
              <w:top w:val="nil"/>
              <w:left w:val="nil"/>
              <w:bottom w:val="single" w:sz="4" w:space="0" w:color="auto"/>
              <w:right w:val="single" w:sz="4" w:space="0" w:color="auto"/>
            </w:tcBorders>
            <w:shd w:val="clear" w:color="auto" w:fill="auto"/>
            <w:vAlign w:val="center"/>
            <w:hideMark/>
          </w:tcPr>
          <w:p w14:paraId="365472FD"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282 658</w:t>
            </w:r>
          </w:p>
        </w:tc>
        <w:tc>
          <w:tcPr>
            <w:tcW w:w="1533" w:type="dxa"/>
            <w:tcBorders>
              <w:top w:val="nil"/>
              <w:left w:val="nil"/>
              <w:bottom w:val="single" w:sz="4" w:space="0" w:color="auto"/>
              <w:right w:val="single" w:sz="4" w:space="0" w:color="auto"/>
            </w:tcBorders>
            <w:shd w:val="clear" w:color="auto" w:fill="auto"/>
            <w:vAlign w:val="center"/>
            <w:hideMark/>
          </w:tcPr>
          <w:p w14:paraId="60CC33F7"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-238 216</w:t>
            </w:r>
          </w:p>
        </w:tc>
        <w:tc>
          <w:tcPr>
            <w:tcW w:w="1559" w:type="dxa"/>
            <w:tcBorders>
              <w:top w:val="nil"/>
              <w:left w:val="nil"/>
              <w:bottom w:val="single" w:sz="4" w:space="0" w:color="auto"/>
              <w:right w:val="single" w:sz="4" w:space="0" w:color="auto"/>
            </w:tcBorders>
            <w:shd w:val="clear" w:color="auto" w:fill="auto"/>
            <w:vAlign w:val="center"/>
            <w:hideMark/>
          </w:tcPr>
          <w:p w14:paraId="14F285B1"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-156</w:t>
            </w:r>
          </w:p>
        </w:tc>
      </w:tr>
      <w:tr w:rsidR="00B40FC0" w:rsidRPr="00FD2C65" w14:paraId="7F752A18" w14:textId="77777777" w:rsidTr="00FD2C65">
        <w:trPr>
          <w:trHeight w:val="715"/>
          <w:jc w:val="center"/>
        </w:trPr>
        <w:tc>
          <w:tcPr>
            <w:tcW w:w="5949" w:type="dxa"/>
            <w:tcBorders>
              <w:top w:val="nil"/>
              <w:left w:val="single" w:sz="4" w:space="0" w:color="auto"/>
              <w:bottom w:val="single" w:sz="4" w:space="0" w:color="auto"/>
              <w:right w:val="single" w:sz="4" w:space="0" w:color="auto"/>
            </w:tcBorders>
            <w:shd w:val="clear" w:color="000000" w:fill="FFFFFF"/>
            <w:vAlign w:val="center"/>
            <w:hideMark/>
          </w:tcPr>
          <w:p w14:paraId="04E6212F" w14:textId="77777777" w:rsidR="00B40FC0" w:rsidRPr="00FD2C65" w:rsidRDefault="00B40FC0" w:rsidP="00B40FC0">
            <w:pPr>
              <w:rPr>
                <w:rFonts w:ascii="Myriad Pro" w:hAnsi="Myriad Pro"/>
                <w:color w:val="000000"/>
                <w:sz w:val="22"/>
                <w:szCs w:val="22"/>
              </w:rPr>
            </w:pPr>
            <w:r w:rsidRPr="00FD2C65">
              <w:rPr>
                <w:rFonts w:ascii="Myriad Pro" w:hAnsi="Myriad Pro"/>
                <w:color w:val="000000"/>
                <w:sz w:val="22"/>
                <w:szCs w:val="22"/>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1599" w:type="dxa"/>
            <w:tcBorders>
              <w:top w:val="nil"/>
              <w:left w:val="nil"/>
              <w:bottom w:val="single" w:sz="4" w:space="0" w:color="auto"/>
              <w:right w:val="single" w:sz="4" w:space="0" w:color="auto"/>
            </w:tcBorders>
            <w:shd w:val="clear" w:color="auto" w:fill="auto"/>
            <w:vAlign w:val="center"/>
            <w:hideMark/>
          </w:tcPr>
          <w:p w14:paraId="0B93BC14"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106 335</w:t>
            </w:r>
          </w:p>
        </w:tc>
        <w:tc>
          <w:tcPr>
            <w:tcW w:w="1488" w:type="dxa"/>
            <w:tcBorders>
              <w:top w:val="nil"/>
              <w:left w:val="nil"/>
              <w:bottom w:val="single" w:sz="4" w:space="0" w:color="auto"/>
              <w:right w:val="single" w:sz="4" w:space="0" w:color="auto"/>
            </w:tcBorders>
            <w:shd w:val="clear" w:color="auto" w:fill="auto"/>
            <w:vAlign w:val="center"/>
            <w:hideMark/>
          </w:tcPr>
          <w:p w14:paraId="3DA300FD"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45 046</w:t>
            </w:r>
          </w:p>
        </w:tc>
        <w:tc>
          <w:tcPr>
            <w:tcW w:w="1573" w:type="dxa"/>
            <w:tcBorders>
              <w:top w:val="nil"/>
              <w:left w:val="nil"/>
              <w:bottom w:val="single" w:sz="4" w:space="0" w:color="auto"/>
              <w:right w:val="single" w:sz="4" w:space="0" w:color="auto"/>
            </w:tcBorders>
            <w:shd w:val="clear" w:color="auto" w:fill="auto"/>
            <w:vAlign w:val="center"/>
            <w:hideMark/>
          </w:tcPr>
          <w:p w14:paraId="3169CCD1"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72 134</w:t>
            </w:r>
          </w:p>
        </w:tc>
        <w:tc>
          <w:tcPr>
            <w:tcW w:w="1500" w:type="dxa"/>
            <w:tcBorders>
              <w:top w:val="nil"/>
              <w:left w:val="nil"/>
              <w:bottom w:val="single" w:sz="4" w:space="0" w:color="auto"/>
              <w:right w:val="single" w:sz="4" w:space="0" w:color="auto"/>
            </w:tcBorders>
            <w:shd w:val="clear" w:color="auto" w:fill="auto"/>
            <w:vAlign w:val="center"/>
            <w:hideMark/>
          </w:tcPr>
          <w:p w14:paraId="42E33EC6"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158 579</w:t>
            </w:r>
          </w:p>
        </w:tc>
        <w:tc>
          <w:tcPr>
            <w:tcW w:w="1533" w:type="dxa"/>
            <w:tcBorders>
              <w:top w:val="nil"/>
              <w:left w:val="nil"/>
              <w:bottom w:val="single" w:sz="4" w:space="0" w:color="auto"/>
              <w:right w:val="single" w:sz="4" w:space="0" w:color="auto"/>
            </w:tcBorders>
            <w:shd w:val="clear" w:color="auto" w:fill="auto"/>
            <w:vAlign w:val="center"/>
            <w:hideMark/>
          </w:tcPr>
          <w:p w14:paraId="22EC0B65"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-113 533</w:t>
            </w:r>
          </w:p>
        </w:tc>
        <w:tc>
          <w:tcPr>
            <w:tcW w:w="1559" w:type="dxa"/>
            <w:tcBorders>
              <w:top w:val="nil"/>
              <w:left w:val="nil"/>
              <w:bottom w:val="single" w:sz="4" w:space="0" w:color="auto"/>
              <w:right w:val="single" w:sz="4" w:space="0" w:color="auto"/>
            </w:tcBorders>
            <w:shd w:val="clear" w:color="auto" w:fill="auto"/>
            <w:vAlign w:val="center"/>
            <w:hideMark/>
          </w:tcPr>
          <w:p w14:paraId="547DF6E2"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-27 088</w:t>
            </w:r>
          </w:p>
        </w:tc>
      </w:tr>
      <w:tr w:rsidR="00B40FC0" w:rsidRPr="00FD2C65" w14:paraId="45AC20C3" w14:textId="77777777" w:rsidTr="00FD2C65">
        <w:trPr>
          <w:trHeight w:val="300"/>
          <w:jc w:val="center"/>
        </w:trPr>
        <w:tc>
          <w:tcPr>
            <w:tcW w:w="5949" w:type="dxa"/>
            <w:tcBorders>
              <w:top w:val="nil"/>
              <w:left w:val="single" w:sz="4" w:space="0" w:color="auto"/>
              <w:bottom w:val="single" w:sz="4" w:space="0" w:color="auto"/>
              <w:right w:val="single" w:sz="4" w:space="0" w:color="auto"/>
            </w:tcBorders>
            <w:shd w:val="clear" w:color="000000" w:fill="FFFFFF"/>
            <w:vAlign w:val="center"/>
            <w:hideMark/>
          </w:tcPr>
          <w:p w14:paraId="4CDCCD6F" w14:textId="77777777" w:rsidR="00B40FC0" w:rsidRPr="00FD2C65" w:rsidRDefault="00B40FC0" w:rsidP="00B40FC0">
            <w:pPr>
              <w:rPr>
                <w:rFonts w:ascii="Myriad Pro" w:hAnsi="Myriad Pro"/>
                <w:color w:val="000000"/>
                <w:sz w:val="22"/>
                <w:szCs w:val="22"/>
              </w:rPr>
            </w:pPr>
            <w:r w:rsidRPr="00FD2C65">
              <w:rPr>
                <w:rFonts w:ascii="Myriad Pro" w:hAnsi="Myriad Pro"/>
                <w:color w:val="000000"/>
                <w:sz w:val="22"/>
                <w:szCs w:val="22"/>
              </w:rPr>
              <w:t>Прочие неподконтрольные расходы</w:t>
            </w:r>
          </w:p>
        </w:tc>
        <w:tc>
          <w:tcPr>
            <w:tcW w:w="1599" w:type="dxa"/>
            <w:tcBorders>
              <w:top w:val="nil"/>
              <w:left w:val="nil"/>
              <w:bottom w:val="single" w:sz="4" w:space="0" w:color="auto"/>
              <w:right w:val="single" w:sz="4" w:space="0" w:color="auto"/>
            </w:tcBorders>
            <w:shd w:val="clear" w:color="auto" w:fill="auto"/>
            <w:vAlign w:val="center"/>
            <w:hideMark/>
          </w:tcPr>
          <w:p w14:paraId="4DC1F8C2"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1 099 805</w:t>
            </w:r>
          </w:p>
        </w:tc>
        <w:tc>
          <w:tcPr>
            <w:tcW w:w="1488" w:type="dxa"/>
            <w:tcBorders>
              <w:top w:val="nil"/>
              <w:left w:val="nil"/>
              <w:bottom w:val="single" w:sz="4" w:space="0" w:color="auto"/>
              <w:right w:val="single" w:sz="4" w:space="0" w:color="auto"/>
            </w:tcBorders>
            <w:shd w:val="clear" w:color="auto" w:fill="auto"/>
            <w:vAlign w:val="center"/>
            <w:hideMark/>
          </w:tcPr>
          <w:p w14:paraId="257117B9"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304 903</w:t>
            </w:r>
          </w:p>
        </w:tc>
        <w:tc>
          <w:tcPr>
            <w:tcW w:w="1573" w:type="dxa"/>
            <w:tcBorders>
              <w:top w:val="nil"/>
              <w:left w:val="nil"/>
              <w:bottom w:val="single" w:sz="4" w:space="0" w:color="auto"/>
              <w:right w:val="single" w:sz="4" w:space="0" w:color="auto"/>
            </w:tcBorders>
            <w:shd w:val="clear" w:color="auto" w:fill="auto"/>
            <w:vAlign w:val="center"/>
            <w:hideMark/>
          </w:tcPr>
          <w:p w14:paraId="7EA7E799"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0</w:t>
            </w:r>
          </w:p>
        </w:tc>
        <w:tc>
          <w:tcPr>
            <w:tcW w:w="1500" w:type="dxa"/>
            <w:tcBorders>
              <w:top w:val="nil"/>
              <w:left w:val="nil"/>
              <w:bottom w:val="single" w:sz="4" w:space="0" w:color="auto"/>
              <w:right w:val="single" w:sz="4" w:space="0" w:color="auto"/>
            </w:tcBorders>
            <w:shd w:val="clear" w:color="auto" w:fill="auto"/>
            <w:vAlign w:val="center"/>
            <w:hideMark/>
          </w:tcPr>
          <w:p w14:paraId="0A6CDF28"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0</w:t>
            </w:r>
          </w:p>
        </w:tc>
        <w:tc>
          <w:tcPr>
            <w:tcW w:w="1533" w:type="dxa"/>
            <w:tcBorders>
              <w:top w:val="nil"/>
              <w:left w:val="nil"/>
              <w:bottom w:val="single" w:sz="4" w:space="0" w:color="auto"/>
              <w:right w:val="single" w:sz="4" w:space="0" w:color="auto"/>
            </w:tcBorders>
            <w:shd w:val="clear" w:color="auto" w:fill="auto"/>
            <w:vAlign w:val="center"/>
            <w:hideMark/>
          </w:tcPr>
          <w:p w14:paraId="0DB9BDB4"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304 903</w:t>
            </w:r>
          </w:p>
        </w:tc>
        <w:tc>
          <w:tcPr>
            <w:tcW w:w="1559" w:type="dxa"/>
            <w:tcBorders>
              <w:top w:val="nil"/>
              <w:left w:val="nil"/>
              <w:bottom w:val="single" w:sz="4" w:space="0" w:color="auto"/>
              <w:right w:val="single" w:sz="4" w:space="0" w:color="auto"/>
            </w:tcBorders>
            <w:shd w:val="clear" w:color="auto" w:fill="auto"/>
            <w:vAlign w:val="center"/>
            <w:hideMark/>
          </w:tcPr>
          <w:p w14:paraId="29AF5066"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304 903</w:t>
            </w:r>
          </w:p>
        </w:tc>
      </w:tr>
      <w:tr w:rsidR="00B40FC0" w:rsidRPr="00FD2C65" w14:paraId="377A065A" w14:textId="77777777" w:rsidTr="00FD2C65">
        <w:trPr>
          <w:trHeight w:val="510"/>
          <w:jc w:val="center"/>
        </w:trPr>
        <w:tc>
          <w:tcPr>
            <w:tcW w:w="5949" w:type="dxa"/>
            <w:tcBorders>
              <w:top w:val="nil"/>
              <w:left w:val="single" w:sz="4" w:space="0" w:color="auto"/>
              <w:bottom w:val="single" w:sz="4" w:space="0" w:color="auto"/>
              <w:right w:val="single" w:sz="4" w:space="0" w:color="auto"/>
            </w:tcBorders>
            <w:shd w:val="clear" w:color="000000" w:fill="E2EFDA"/>
            <w:vAlign w:val="center"/>
            <w:hideMark/>
          </w:tcPr>
          <w:p w14:paraId="7771AC28" w14:textId="77777777" w:rsidR="00B40FC0" w:rsidRPr="00FD2C65" w:rsidRDefault="00B40FC0" w:rsidP="00B40FC0">
            <w:pPr>
              <w:rPr>
                <w:rFonts w:ascii="Myriad Pro" w:hAnsi="Myriad Pro"/>
                <w:color w:val="000000"/>
                <w:sz w:val="22"/>
                <w:szCs w:val="22"/>
              </w:rPr>
            </w:pPr>
            <w:r w:rsidRPr="00FD2C65">
              <w:rPr>
                <w:rFonts w:ascii="Myriad Pro" w:hAnsi="Myriad Pro"/>
                <w:color w:val="000000"/>
                <w:sz w:val="22"/>
                <w:szCs w:val="22"/>
              </w:rPr>
              <w:t>Возврат инвестированного капитала (по факту отражена амортизация)</w:t>
            </w:r>
          </w:p>
        </w:tc>
        <w:tc>
          <w:tcPr>
            <w:tcW w:w="1599" w:type="dxa"/>
            <w:tcBorders>
              <w:top w:val="nil"/>
              <w:left w:val="nil"/>
              <w:bottom w:val="single" w:sz="4" w:space="0" w:color="auto"/>
              <w:right w:val="single" w:sz="4" w:space="0" w:color="auto"/>
            </w:tcBorders>
            <w:shd w:val="clear" w:color="000000" w:fill="E2EFDA"/>
            <w:vAlign w:val="center"/>
            <w:hideMark/>
          </w:tcPr>
          <w:p w14:paraId="5EE67A22"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1 189 529</w:t>
            </w:r>
          </w:p>
        </w:tc>
        <w:tc>
          <w:tcPr>
            <w:tcW w:w="1488" w:type="dxa"/>
            <w:tcBorders>
              <w:top w:val="nil"/>
              <w:left w:val="nil"/>
              <w:bottom w:val="single" w:sz="4" w:space="0" w:color="auto"/>
              <w:right w:val="single" w:sz="4" w:space="0" w:color="auto"/>
            </w:tcBorders>
            <w:shd w:val="clear" w:color="000000" w:fill="E2EFDA"/>
            <w:vAlign w:val="center"/>
            <w:hideMark/>
          </w:tcPr>
          <w:p w14:paraId="4AE85114"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1 159 731</w:t>
            </w:r>
          </w:p>
        </w:tc>
        <w:tc>
          <w:tcPr>
            <w:tcW w:w="1573" w:type="dxa"/>
            <w:tcBorders>
              <w:top w:val="nil"/>
              <w:left w:val="nil"/>
              <w:bottom w:val="single" w:sz="4" w:space="0" w:color="auto"/>
              <w:right w:val="single" w:sz="4" w:space="0" w:color="auto"/>
            </w:tcBorders>
            <w:shd w:val="clear" w:color="000000" w:fill="E2EFDA"/>
            <w:vAlign w:val="center"/>
            <w:hideMark/>
          </w:tcPr>
          <w:p w14:paraId="4D7B473A"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1 192 547</w:t>
            </w:r>
          </w:p>
        </w:tc>
        <w:tc>
          <w:tcPr>
            <w:tcW w:w="1500" w:type="dxa"/>
            <w:tcBorders>
              <w:top w:val="nil"/>
              <w:left w:val="nil"/>
              <w:bottom w:val="single" w:sz="4" w:space="0" w:color="auto"/>
              <w:right w:val="single" w:sz="4" w:space="0" w:color="auto"/>
            </w:tcBorders>
            <w:shd w:val="clear" w:color="000000" w:fill="E2EFDA"/>
            <w:vAlign w:val="center"/>
            <w:hideMark/>
          </w:tcPr>
          <w:p w14:paraId="0D68698B"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1 162 500</w:t>
            </w:r>
          </w:p>
        </w:tc>
        <w:tc>
          <w:tcPr>
            <w:tcW w:w="1533" w:type="dxa"/>
            <w:tcBorders>
              <w:top w:val="nil"/>
              <w:left w:val="nil"/>
              <w:bottom w:val="single" w:sz="4" w:space="0" w:color="auto"/>
              <w:right w:val="single" w:sz="4" w:space="0" w:color="auto"/>
            </w:tcBorders>
            <w:shd w:val="clear" w:color="000000" w:fill="E2EFDA"/>
            <w:vAlign w:val="center"/>
            <w:hideMark/>
          </w:tcPr>
          <w:p w14:paraId="79A5BB6E"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-2 769</w:t>
            </w:r>
          </w:p>
        </w:tc>
        <w:tc>
          <w:tcPr>
            <w:tcW w:w="1559" w:type="dxa"/>
            <w:tcBorders>
              <w:top w:val="nil"/>
              <w:left w:val="nil"/>
              <w:bottom w:val="single" w:sz="4" w:space="0" w:color="auto"/>
              <w:right w:val="single" w:sz="4" w:space="0" w:color="auto"/>
            </w:tcBorders>
            <w:shd w:val="clear" w:color="000000" w:fill="E2EFDA"/>
            <w:vAlign w:val="center"/>
            <w:hideMark/>
          </w:tcPr>
          <w:p w14:paraId="6614652B"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-32 816</w:t>
            </w:r>
          </w:p>
        </w:tc>
      </w:tr>
      <w:tr w:rsidR="00B40FC0" w:rsidRPr="00FD2C65" w14:paraId="5DB297F2" w14:textId="77777777" w:rsidTr="00FD2C65">
        <w:trPr>
          <w:trHeight w:val="300"/>
          <w:jc w:val="center"/>
        </w:trPr>
        <w:tc>
          <w:tcPr>
            <w:tcW w:w="5949" w:type="dxa"/>
            <w:tcBorders>
              <w:top w:val="nil"/>
              <w:left w:val="single" w:sz="4" w:space="0" w:color="auto"/>
              <w:bottom w:val="single" w:sz="4" w:space="0" w:color="auto"/>
              <w:right w:val="single" w:sz="4" w:space="0" w:color="auto"/>
            </w:tcBorders>
            <w:shd w:val="clear" w:color="000000" w:fill="E2EFDA"/>
            <w:noWrap/>
            <w:vAlign w:val="center"/>
            <w:hideMark/>
          </w:tcPr>
          <w:p w14:paraId="5F527B77" w14:textId="77777777" w:rsidR="00B40FC0" w:rsidRPr="00FD2C65" w:rsidRDefault="00B40FC0" w:rsidP="00B40FC0">
            <w:pPr>
              <w:rPr>
                <w:rFonts w:ascii="Myriad Pro" w:hAnsi="Myriad Pro"/>
                <w:color w:val="000000"/>
                <w:sz w:val="22"/>
                <w:szCs w:val="22"/>
              </w:rPr>
            </w:pPr>
            <w:r w:rsidRPr="00FD2C65">
              <w:rPr>
                <w:rFonts w:ascii="Myriad Pro" w:hAnsi="Myriad Pro"/>
                <w:color w:val="000000"/>
                <w:sz w:val="22"/>
                <w:szCs w:val="22"/>
              </w:rPr>
              <w:t xml:space="preserve">Доход на инвестированный капитал </w:t>
            </w:r>
          </w:p>
        </w:tc>
        <w:tc>
          <w:tcPr>
            <w:tcW w:w="1599" w:type="dxa"/>
            <w:tcBorders>
              <w:top w:val="nil"/>
              <w:left w:val="nil"/>
              <w:bottom w:val="single" w:sz="4" w:space="0" w:color="auto"/>
              <w:right w:val="single" w:sz="4" w:space="0" w:color="auto"/>
            </w:tcBorders>
            <w:shd w:val="clear" w:color="000000" w:fill="E2EFDA"/>
            <w:vAlign w:val="center"/>
            <w:hideMark/>
          </w:tcPr>
          <w:p w14:paraId="7A577D16"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979 133</w:t>
            </w:r>
          </w:p>
        </w:tc>
        <w:tc>
          <w:tcPr>
            <w:tcW w:w="1488" w:type="dxa"/>
            <w:tcBorders>
              <w:top w:val="nil"/>
              <w:left w:val="nil"/>
              <w:bottom w:val="single" w:sz="4" w:space="0" w:color="auto"/>
              <w:right w:val="single" w:sz="4" w:space="0" w:color="auto"/>
            </w:tcBorders>
            <w:shd w:val="clear" w:color="000000" w:fill="E2EFDA"/>
            <w:vAlign w:val="center"/>
            <w:hideMark/>
          </w:tcPr>
          <w:p w14:paraId="0966B4AC"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869 560</w:t>
            </w:r>
          </w:p>
        </w:tc>
        <w:tc>
          <w:tcPr>
            <w:tcW w:w="1573" w:type="dxa"/>
            <w:tcBorders>
              <w:top w:val="nil"/>
              <w:left w:val="nil"/>
              <w:bottom w:val="single" w:sz="4" w:space="0" w:color="auto"/>
              <w:right w:val="single" w:sz="4" w:space="0" w:color="auto"/>
            </w:tcBorders>
            <w:shd w:val="clear" w:color="000000" w:fill="E2EFDA"/>
            <w:vAlign w:val="center"/>
            <w:hideMark/>
          </w:tcPr>
          <w:p w14:paraId="442DF1BE"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989 873</w:t>
            </w:r>
          </w:p>
        </w:tc>
        <w:tc>
          <w:tcPr>
            <w:tcW w:w="1500" w:type="dxa"/>
            <w:tcBorders>
              <w:top w:val="nil"/>
              <w:left w:val="nil"/>
              <w:bottom w:val="single" w:sz="4" w:space="0" w:color="auto"/>
              <w:right w:val="single" w:sz="4" w:space="0" w:color="auto"/>
            </w:tcBorders>
            <w:shd w:val="clear" w:color="000000" w:fill="E2EFDA"/>
            <w:vAlign w:val="center"/>
            <w:hideMark/>
          </w:tcPr>
          <w:p w14:paraId="319FD5E6"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229 920</w:t>
            </w:r>
          </w:p>
        </w:tc>
        <w:tc>
          <w:tcPr>
            <w:tcW w:w="1533" w:type="dxa"/>
            <w:tcBorders>
              <w:top w:val="nil"/>
              <w:left w:val="nil"/>
              <w:bottom w:val="single" w:sz="4" w:space="0" w:color="auto"/>
              <w:right w:val="single" w:sz="4" w:space="0" w:color="auto"/>
            </w:tcBorders>
            <w:shd w:val="clear" w:color="000000" w:fill="E2EFDA"/>
            <w:vAlign w:val="center"/>
            <w:hideMark/>
          </w:tcPr>
          <w:p w14:paraId="5BDDA428"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639 640</w:t>
            </w:r>
          </w:p>
        </w:tc>
        <w:tc>
          <w:tcPr>
            <w:tcW w:w="1559" w:type="dxa"/>
            <w:tcBorders>
              <w:top w:val="nil"/>
              <w:left w:val="nil"/>
              <w:bottom w:val="single" w:sz="4" w:space="0" w:color="auto"/>
              <w:right w:val="single" w:sz="4" w:space="0" w:color="auto"/>
            </w:tcBorders>
            <w:shd w:val="clear" w:color="000000" w:fill="E2EFDA"/>
            <w:vAlign w:val="center"/>
            <w:hideMark/>
          </w:tcPr>
          <w:p w14:paraId="60EF76EF"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-120 313</w:t>
            </w:r>
          </w:p>
        </w:tc>
      </w:tr>
      <w:tr w:rsidR="00B40FC0" w:rsidRPr="00FD2C65" w14:paraId="01C6260C" w14:textId="77777777" w:rsidTr="00FD2C65">
        <w:trPr>
          <w:trHeight w:val="510"/>
          <w:jc w:val="center"/>
        </w:trPr>
        <w:tc>
          <w:tcPr>
            <w:tcW w:w="5949" w:type="dxa"/>
            <w:tcBorders>
              <w:top w:val="nil"/>
              <w:left w:val="single" w:sz="4" w:space="0" w:color="auto"/>
              <w:bottom w:val="single" w:sz="4" w:space="0" w:color="auto"/>
              <w:right w:val="single" w:sz="4" w:space="0" w:color="auto"/>
            </w:tcBorders>
            <w:shd w:val="clear" w:color="000000" w:fill="E2EFDA"/>
            <w:vAlign w:val="center"/>
            <w:hideMark/>
          </w:tcPr>
          <w:p w14:paraId="277C190D" w14:textId="77777777" w:rsidR="00B40FC0" w:rsidRPr="00FD2C65" w:rsidRDefault="00B40FC0" w:rsidP="00B40FC0">
            <w:pPr>
              <w:rPr>
                <w:rFonts w:ascii="Myriad Pro" w:hAnsi="Myriad Pro"/>
                <w:color w:val="000000"/>
                <w:sz w:val="22"/>
                <w:szCs w:val="22"/>
              </w:rPr>
            </w:pPr>
            <w:r w:rsidRPr="00FD2C65">
              <w:rPr>
                <w:rFonts w:ascii="Myriad Pro" w:hAnsi="Myriad Pro"/>
                <w:color w:val="000000"/>
                <w:sz w:val="22"/>
                <w:szCs w:val="22"/>
              </w:rPr>
              <w:t>Изменение необходимой валовой выручки, производимое в целях сглаживания тарифов</w:t>
            </w:r>
          </w:p>
        </w:tc>
        <w:tc>
          <w:tcPr>
            <w:tcW w:w="1599" w:type="dxa"/>
            <w:tcBorders>
              <w:top w:val="nil"/>
              <w:left w:val="nil"/>
              <w:bottom w:val="single" w:sz="4" w:space="0" w:color="auto"/>
              <w:right w:val="single" w:sz="4" w:space="0" w:color="auto"/>
            </w:tcBorders>
            <w:shd w:val="clear" w:color="000000" w:fill="E2EFDA"/>
            <w:vAlign w:val="center"/>
            <w:hideMark/>
          </w:tcPr>
          <w:p w14:paraId="5ED9BE0B"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-151 684</w:t>
            </w:r>
          </w:p>
        </w:tc>
        <w:tc>
          <w:tcPr>
            <w:tcW w:w="1488" w:type="dxa"/>
            <w:tcBorders>
              <w:top w:val="nil"/>
              <w:left w:val="nil"/>
              <w:bottom w:val="single" w:sz="4" w:space="0" w:color="auto"/>
              <w:right w:val="single" w:sz="4" w:space="0" w:color="auto"/>
            </w:tcBorders>
            <w:shd w:val="clear" w:color="000000" w:fill="E2EFDA"/>
            <w:vAlign w:val="center"/>
            <w:hideMark/>
          </w:tcPr>
          <w:p w14:paraId="625CA048"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-253 415</w:t>
            </w:r>
          </w:p>
        </w:tc>
        <w:tc>
          <w:tcPr>
            <w:tcW w:w="1573" w:type="dxa"/>
            <w:tcBorders>
              <w:top w:val="nil"/>
              <w:left w:val="nil"/>
              <w:bottom w:val="single" w:sz="4" w:space="0" w:color="auto"/>
              <w:right w:val="single" w:sz="4" w:space="0" w:color="auto"/>
            </w:tcBorders>
            <w:shd w:val="clear" w:color="000000" w:fill="E2EFDA"/>
            <w:vAlign w:val="center"/>
            <w:hideMark/>
          </w:tcPr>
          <w:p w14:paraId="167DE6C4"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-253 282</w:t>
            </w:r>
          </w:p>
        </w:tc>
        <w:tc>
          <w:tcPr>
            <w:tcW w:w="1500" w:type="dxa"/>
            <w:tcBorders>
              <w:top w:val="nil"/>
              <w:left w:val="nil"/>
              <w:bottom w:val="single" w:sz="4" w:space="0" w:color="auto"/>
              <w:right w:val="single" w:sz="4" w:space="0" w:color="auto"/>
            </w:tcBorders>
            <w:shd w:val="clear" w:color="000000" w:fill="E2EFDA"/>
            <w:vAlign w:val="center"/>
            <w:hideMark/>
          </w:tcPr>
          <w:p w14:paraId="770AA34C" w14:textId="77777777" w:rsidR="00B40FC0" w:rsidRPr="00FD2C65" w:rsidRDefault="00B40FC0" w:rsidP="00E419C9">
            <w:pPr>
              <w:jc w:val="center"/>
              <w:rPr>
                <w:rFonts w:ascii="Myriad Pro" w:hAnsi="Myriad Pro"/>
                <w:color w:val="000000"/>
                <w:sz w:val="22"/>
                <w:szCs w:val="22"/>
              </w:rPr>
            </w:pPr>
          </w:p>
        </w:tc>
        <w:tc>
          <w:tcPr>
            <w:tcW w:w="1533" w:type="dxa"/>
            <w:tcBorders>
              <w:top w:val="nil"/>
              <w:left w:val="nil"/>
              <w:bottom w:val="single" w:sz="4" w:space="0" w:color="auto"/>
              <w:right w:val="single" w:sz="4" w:space="0" w:color="auto"/>
            </w:tcBorders>
            <w:shd w:val="clear" w:color="000000" w:fill="E2EFDA"/>
            <w:vAlign w:val="center"/>
            <w:hideMark/>
          </w:tcPr>
          <w:p w14:paraId="6E27A05B"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-253 415</w:t>
            </w:r>
          </w:p>
        </w:tc>
        <w:tc>
          <w:tcPr>
            <w:tcW w:w="1559" w:type="dxa"/>
            <w:tcBorders>
              <w:top w:val="nil"/>
              <w:left w:val="nil"/>
              <w:bottom w:val="single" w:sz="4" w:space="0" w:color="auto"/>
              <w:right w:val="single" w:sz="4" w:space="0" w:color="auto"/>
            </w:tcBorders>
            <w:shd w:val="clear" w:color="000000" w:fill="E2EFDA"/>
            <w:vAlign w:val="center"/>
            <w:hideMark/>
          </w:tcPr>
          <w:p w14:paraId="013FA5BE"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-134</w:t>
            </w:r>
          </w:p>
        </w:tc>
      </w:tr>
      <w:tr w:rsidR="00B40FC0" w:rsidRPr="00FD2C65" w14:paraId="0B5ACA7D" w14:textId="77777777" w:rsidTr="00FD2C65">
        <w:trPr>
          <w:trHeight w:val="300"/>
          <w:jc w:val="center"/>
        </w:trPr>
        <w:tc>
          <w:tcPr>
            <w:tcW w:w="5949" w:type="dxa"/>
            <w:tcBorders>
              <w:top w:val="nil"/>
              <w:left w:val="single" w:sz="4" w:space="0" w:color="auto"/>
              <w:bottom w:val="single" w:sz="4" w:space="0" w:color="auto"/>
              <w:right w:val="single" w:sz="4" w:space="0" w:color="auto"/>
            </w:tcBorders>
            <w:shd w:val="clear" w:color="000000" w:fill="E2EFDA"/>
            <w:vAlign w:val="center"/>
            <w:hideMark/>
          </w:tcPr>
          <w:p w14:paraId="29AE3A6E" w14:textId="77777777" w:rsidR="00B40FC0" w:rsidRPr="00FD2C65" w:rsidRDefault="00B40FC0" w:rsidP="00B40FC0">
            <w:pPr>
              <w:rPr>
                <w:rFonts w:ascii="Myriad Pro" w:hAnsi="Myriad Pro"/>
                <w:color w:val="000000"/>
                <w:sz w:val="22"/>
                <w:szCs w:val="22"/>
              </w:rPr>
            </w:pPr>
            <w:r w:rsidRPr="00FD2C65">
              <w:rPr>
                <w:rFonts w:ascii="Myriad Pro" w:hAnsi="Myriad Pro"/>
                <w:color w:val="000000"/>
                <w:sz w:val="22"/>
                <w:szCs w:val="22"/>
              </w:rPr>
              <w:t>Корректировка НВВ</w:t>
            </w:r>
          </w:p>
        </w:tc>
        <w:tc>
          <w:tcPr>
            <w:tcW w:w="1599" w:type="dxa"/>
            <w:tcBorders>
              <w:top w:val="nil"/>
              <w:left w:val="nil"/>
              <w:bottom w:val="single" w:sz="4" w:space="0" w:color="auto"/>
              <w:right w:val="single" w:sz="4" w:space="0" w:color="auto"/>
            </w:tcBorders>
            <w:shd w:val="clear" w:color="000000" w:fill="E2EFDA"/>
            <w:vAlign w:val="center"/>
            <w:hideMark/>
          </w:tcPr>
          <w:p w14:paraId="1C046969"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905 399</w:t>
            </w:r>
          </w:p>
        </w:tc>
        <w:tc>
          <w:tcPr>
            <w:tcW w:w="1488" w:type="dxa"/>
            <w:tcBorders>
              <w:top w:val="nil"/>
              <w:left w:val="nil"/>
              <w:bottom w:val="single" w:sz="4" w:space="0" w:color="auto"/>
              <w:right w:val="single" w:sz="4" w:space="0" w:color="auto"/>
            </w:tcBorders>
            <w:shd w:val="clear" w:color="000000" w:fill="E2EFDA"/>
            <w:vAlign w:val="center"/>
            <w:hideMark/>
          </w:tcPr>
          <w:p w14:paraId="704CAB5C"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-200 056</w:t>
            </w:r>
          </w:p>
        </w:tc>
        <w:tc>
          <w:tcPr>
            <w:tcW w:w="1573" w:type="dxa"/>
            <w:tcBorders>
              <w:top w:val="nil"/>
              <w:left w:val="nil"/>
              <w:bottom w:val="single" w:sz="4" w:space="0" w:color="auto"/>
              <w:right w:val="single" w:sz="4" w:space="0" w:color="auto"/>
            </w:tcBorders>
            <w:shd w:val="clear" w:color="000000" w:fill="E2EFDA"/>
            <w:vAlign w:val="center"/>
            <w:hideMark/>
          </w:tcPr>
          <w:p w14:paraId="4856D22F"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 xml:space="preserve">244 </w:t>
            </w:r>
            <w:r w:rsidR="00316A22" w:rsidRPr="00FD2C65">
              <w:rPr>
                <w:rFonts w:ascii="Myriad Pro" w:hAnsi="Myriad Pro"/>
                <w:color w:val="000000"/>
                <w:sz w:val="22"/>
                <w:szCs w:val="22"/>
              </w:rPr>
              <w:t>549</w:t>
            </w:r>
          </w:p>
        </w:tc>
        <w:tc>
          <w:tcPr>
            <w:tcW w:w="1500" w:type="dxa"/>
            <w:tcBorders>
              <w:top w:val="nil"/>
              <w:left w:val="nil"/>
              <w:bottom w:val="single" w:sz="4" w:space="0" w:color="auto"/>
              <w:right w:val="single" w:sz="4" w:space="0" w:color="auto"/>
            </w:tcBorders>
            <w:shd w:val="clear" w:color="000000" w:fill="E2EFDA"/>
            <w:vAlign w:val="center"/>
            <w:hideMark/>
          </w:tcPr>
          <w:p w14:paraId="45CA2A91"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533" w:type="dxa"/>
            <w:tcBorders>
              <w:top w:val="nil"/>
              <w:left w:val="nil"/>
              <w:bottom w:val="single" w:sz="4" w:space="0" w:color="auto"/>
              <w:right w:val="single" w:sz="4" w:space="0" w:color="auto"/>
            </w:tcBorders>
            <w:shd w:val="clear" w:color="000000" w:fill="E2EFDA"/>
            <w:vAlign w:val="center"/>
            <w:hideMark/>
          </w:tcPr>
          <w:p w14:paraId="77CFE02D"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559" w:type="dxa"/>
            <w:tcBorders>
              <w:top w:val="nil"/>
              <w:left w:val="nil"/>
              <w:bottom w:val="single" w:sz="4" w:space="0" w:color="auto"/>
              <w:right w:val="single" w:sz="4" w:space="0" w:color="auto"/>
            </w:tcBorders>
            <w:shd w:val="clear" w:color="000000" w:fill="E2EFDA"/>
            <w:vAlign w:val="center"/>
            <w:hideMark/>
          </w:tcPr>
          <w:p w14:paraId="7CD826F0"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-4</w:t>
            </w:r>
            <w:r w:rsidR="00316A22" w:rsidRPr="00FD2C65">
              <w:rPr>
                <w:rFonts w:ascii="Myriad Pro" w:hAnsi="Myriad Pro"/>
                <w:color w:val="000000"/>
                <w:sz w:val="22"/>
                <w:szCs w:val="22"/>
              </w:rPr>
              <w:t>20 605</w:t>
            </w:r>
          </w:p>
        </w:tc>
      </w:tr>
      <w:tr w:rsidR="00B40FC0" w:rsidRPr="00FD2C65" w14:paraId="16746962" w14:textId="77777777" w:rsidTr="00FD2C65">
        <w:trPr>
          <w:trHeight w:val="720"/>
          <w:jc w:val="center"/>
        </w:trPr>
        <w:tc>
          <w:tcPr>
            <w:tcW w:w="5949" w:type="dxa"/>
            <w:tcBorders>
              <w:top w:val="nil"/>
              <w:left w:val="single" w:sz="4" w:space="0" w:color="auto"/>
              <w:bottom w:val="single" w:sz="4" w:space="0" w:color="auto"/>
              <w:right w:val="single" w:sz="4" w:space="0" w:color="auto"/>
            </w:tcBorders>
            <w:shd w:val="clear" w:color="000000" w:fill="FFFFFF"/>
            <w:vAlign w:val="center"/>
            <w:hideMark/>
          </w:tcPr>
          <w:p w14:paraId="3516D648" w14:textId="77777777" w:rsidR="00B40FC0" w:rsidRPr="00FD2C65" w:rsidRDefault="00B40FC0" w:rsidP="00B40FC0">
            <w:pPr>
              <w:rPr>
                <w:rFonts w:ascii="Myriad Pro" w:hAnsi="Myriad Pro"/>
                <w:sz w:val="22"/>
                <w:szCs w:val="22"/>
              </w:rPr>
            </w:pPr>
            <w:r w:rsidRPr="00FD2C65">
              <w:rPr>
                <w:rFonts w:ascii="Myriad Pro" w:hAnsi="Myriad Pro"/>
                <w:sz w:val="22"/>
                <w:szCs w:val="22"/>
              </w:rPr>
              <w:t>корректировка подконтрольных расходов в связи с изменением планируемых параметров расчета тарифов</w:t>
            </w:r>
          </w:p>
        </w:tc>
        <w:tc>
          <w:tcPr>
            <w:tcW w:w="1599" w:type="dxa"/>
            <w:tcBorders>
              <w:top w:val="nil"/>
              <w:left w:val="nil"/>
              <w:bottom w:val="single" w:sz="4" w:space="0" w:color="auto"/>
              <w:right w:val="single" w:sz="4" w:space="0" w:color="auto"/>
            </w:tcBorders>
            <w:shd w:val="clear" w:color="auto" w:fill="auto"/>
            <w:vAlign w:val="center"/>
            <w:hideMark/>
          </w:tcPr>
          <w:p w14:paraId="48275CD3"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204 305</w:t>
            </w:r>
          </w:p>
        </w:tc>
        <w:tc>
          <w:tcPr>
            <w:tcW w:w="1488" w:type="dxa"/>
            <w:tcBorders>
              <w:top w:val="nil"/>
              <w:left w:val="nil"/>
              <w:bottom w:val="single" w:sz="4" w:space="0" w:color="auto"/>
              <w:right w:val="single" w:sz="4" w:space="0" w:color="auto"/>
            </w:tcBorders>
            <w:shd w:val="clear" w:color="auto" w:fill="auto"/>
            <w:vAlign w:val="center"/>
            <w:hideMark/>
          </w:tcPr>
          <w:p w14:paraId="2920EE3C"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171 670</w:t>
            </w:r>
          </w:p>
        </w:tc>
        <w:tc>
          <w:tcPr>
            <w:tcW w:w="1573" w:type="dxa"/>
            <w:tcBorders>
              <w:top w:val="nil"/>
              <w:left w:val="nil"/>
              <w:bottom w:val="single" w:sz="4" w:space="0" w:color="auto"/>
              <w:right w:val="single" w:sz="4" w:space="0" w:color="auto"/>
            </w:tcBorders>
            <w:shd w:val="clear" w:color="auto" w:fill="auto"/>
            <w:vAlign w:val="center"/>
            <w:hideMark/>
          </w:tcPr>
          <w:p w14:paraId="6F6036A1" w14:textId="77777777" w:rsidR="00B40FC0" w:rsidRPr="00FD2C65" w:rsidRDefault="00316A22" w:rsidP="00E419C9">
            <w:pPr>
              <w:jc w:val="center"/>
              <w:rPr>
                <w:rFonts w:ascii="Myriad Pro" w:hAnsi="Myriad Pro"/>
                <w:color w:val="000000"/>
                <w:sz w:val="22"/>
                <w:szCs w:val="22"/>
              </w:rPr>
            </w:pPr>
            <w:r w:rsidRPr="00FD2C65">
              <w:rPr>
                <w:rFonts w:ascii="Myriad Pro" w:hAnsi="Myriad Pro"/>
                <w:color w:val="000000"/>
                <w:sz w:val="22"/>
                <w:szCs w:val="22"/>
              </w:rPr>
              <w:t>222 834</w:t>
            </w:r>
          </w:p>
        </w:tc>
        <w:tc>
          <w:tcPr>
            <w:tcW w:w="1500" w:type="dxa"/>
            <w:tcBorders>
              <w:top w:val="nil"/>
              <w:left w:val="nil"/>
              <w:bottom w:val="single" w:sz="4" w:space="0" w:color="auto"/>
              <w:right w:val="single" w:sz="4" w:space="0" w:color="auto"/>
            </w:tcBorders>
            <w:shd w:val="clear" w:color="auto" w:fill="auto"/>
            <w:vAlign w:val="center"/>
            <w:hideMark/>
          </w:tcPr>
          <w:p w14:paraId="591CBF97"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533" w:type="dxa"/>
            <w:tcBorders>
              <w:top w:val="nil"/>
              <w:left w:val="nil"/>
              <w:bottom w:val="single" w:sz="4" w:space="0" w:color="auto"/>
              <w:right w:val="single" w:sz="4" w:space="0" w:color="auto"/>
            </w:tcBorders>
            <w:shd w:val="clear" w:color="auto" w:fill="auto"/>
            <w:vAlign w:val="center"/>
            <w:hideMark/>
          </w:tcPr>
          <w:p w14:paraId="3EEEDC7F"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559" w:type="dxa"/>
            <w:tcBorders>
              <w:top w:val="nil"/>
              <w:left w:val="nil"/>
              <w:bottom w:val="single" w:sz="4" w:space="0" w:color="auto"/>
              <w:right w:val="single" w:sz="4" w:space="0" w:color="auto"/>
            </w:tcBorders>
            <w:shd w:val="clear" w:color="auto" w:fill="auto"/>
            <w:vAlign w:val="center"/>
            <w:hideMark/>
          </w:tcPr>
          <w:p w14:paraId="6C8DC967"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w:t>
            </w:r>
            <w:r w:rsidR="00316A22" w:rsidRPr="00FD2C65">
              <w:rPr>
                <w:rFonts w:ascii="Myriad Pro" w:hAnsi="Myriad Pro"/>
                <w:color w:val="000000"/>
                <w:sz w:val="22"/>
                <w:szCs w:val="22"/>
              </w:rPr>
              <w:t>51 164</w:t>
            </w:r>
          </w:p>
        </w:tc>
      </w:tr>
      <w:tr w:rsidR="00B40FC0" w:rsidRPr="00FD2C65" w14:paraId="2737230A" w14:textId="77777777" w:rsidTr="00FD2C65">
        <w:trPr>
          <w:trHeight w:val="424"/>
          <w:jc w:val="center"/>
        </w:trPr>
        <w:tc>
          <w:tcPr>
            <w:tcW w:w="5949" w:type="dxa"/>
            <w:tcBorders>
              <w:top w:val="nil"/>
              <w:left w:val="single" w:sz="4" w:space="0" w:color="auto"/>
              <w:bottom w:val="single" w:sz="4" w:space="0" w:color="auto"/>
              <w:right w:val="single" w:sz="4" w:space="0" w:color="auto"/>
            </w:tcBorders>
            <w:shd w:val="clear" w:color="000000" w:fill="FFFFFF"/>
            <w:vAlign w:val="center"/>
            <w:hideMark/>
          </w:tcPr>
          <w:p w14:paraId="0AFB9CE9" w14:textId="77777777" w:rsidR="00B40FC0" w:rsidRPr="00FD2C65" w:rsidRDefault="00B40FC0" w:rsidP="00B40FC0">
            <w:pPr>
              <w:rPr>
                <w:rFonts w:ascii="Myriad Pro" w:hAnsi="Myriad Pro"/>
                <w:sz w:val="22"/>
                <w:szCs w:val="22"/>
              </w:rPr>
            </w:pPr>
            <w:r w:rsidRPr="00FD2C65">
              <w:rPr>
                <w:rFonts w:ascii="Myriad Pro" w:hAnsi="Myriad Pro"/>
                <w:sz w:val="22"/>
                <w:szCs w:val="22"/>
              </w:rPr>
              <w:t>корректировка неподконтрольных расходов исходя из фактических значений указанного параметра</w:t>
            </w:r>
          </w:p>
        </w:tc>
        <w:tc>
          <w:tcPr>
            <w:tcW w:w="1599" w:type="dxa"/>
            <w:tcBorders>
              <w:top w:val="nil"/>
              <w:left w:val="nil"/>
              <w:bottom w:val="single" w:sz="4" w:space="0" w:color="auto"/>
              <w:right w:val="single" w:sz="4" w:space="0" w:color="auto"/>
            </w:tcBorders>
            <w:shd w:val="clear" w:color="auto" w:fill="auto"/>
            <w:vAlign w:val="center"/>
            <w:hideMark/>
          </w:tcPr>
          <w:p w14:paraId="71BF54FB"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130 367</w:t>
            </w:r>
          </w:p>
        </w:tc>
        <w:tc>
          <w:tcPr>
            <w:tcW w:w="1488" w:type="dxa"/>
            <w:tcBorders>
              <w:top w:val="nil"/>
              <w:left w:val="nil"/>
              <w:bottom w:val="single" w:sz="4" w:space="0" w:color="auto"/>
              <w:right w:val="single" w:sz="4" w:space="0" w:color="auto"/>
            </w:tcBorders>
            <w:shd w:val="clear" w:color="auto" w:fill="auto"/>
            <w:vAlign w:val="center"/>
            <w:hideMark/>
          </w:tcPr>
          <w:p w14:paraId="542C262E"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-21 873</w:t>
            </w:r>
          </w:p>
        </w:tc>
        <w:tc>
          <w:tcPr>
            <w:tcW w:w="1573" w:type="dxa"/>
            <w:tcBorders>
              <w:top w:val="nil"/>
              <w:left w:val="nil"/>
              <w:bottom w:val="single" w:sz="4" w:space="0" w:color="auto"/>
              <w:right w:val="single" w:sz="4" w:space="0" w:color="auto"/>
            </w:tcBorders>
            <w:shd w:val="clear" w:color="auto" w:fill="auto"/>
            <w:vAlign w:val="center"/>
            <w:hideMark/>
          </w:tcPr>
          <w:p w14:paraId="3CC19C6F"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-168 324</w:t>
            </w:r>
          </w:p>
        </w:tc>
        <w:tc>
          <w:tcPr>
            <w:tcW w:w="1500" w:type="dxa"/>
            <w:tcBorders>
              <w:top w:val="nil"/>
              <w:left w:val="nil"/>
              <w:bottom w:val="single" w:sz="4" w:space="0" w:color="auto"/>
              <w:right w:val="single" w:sz="4" w:space="0" w:color="auto"/>
            </w:tcBorders>
            <w:shd w:val="clear" w:color="auto" w:fill="auto"/>
            <w:vAlign w:val="center"/>
            <w:hideMark/>
          </w:tcPr>
          <w:p w14:paraId="6A9B337A"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533" w:type="dxa"/>
            <w:tcBorders>
              <w:top w:val="nil"/>
              <w:left w:val="nil"/>
              <w:bottom w:val="single" w:sz="4" w:space="0" w:color="auto"/>
              <w:right w:val="single" w:sz="4" w:space="0" w:color="auto"/>
            </w:tcBorders>
            <w:shd w:val="clear" w:color="auto" w:fill="auto"/>
            <w:vAlign w:val="center"/>
            <w:hideMark/>
          </w:tcPr>
          <w:p w14:paraId="5F12B166"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559" w:type="dxa"/>
            <w:tcBorders>
              <w:top w:val="nil"/>
              <w:left w:val="nil"/>
              <w:bottom w:val="single" w:sz="4" w:space="0" w:color="auto"/>
              <w:right w:val="single" w:sz="4" w:space="0" w:color="auto"/>
            </w:tcBorders>
            <w:shd w:val="clear" w:color="auto" w:fill="auto"/>
            <w:vAlign w:val="center"/>
            <w:hideMark/>
          </w:tcPr>
          <w:p w14:paraId="6B2C8D57"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146 450</w:t>
            </w:r>
          </w:p>
        </w:tc>
      </w:tr>
      <w:tr w:rsidR="00B40FC0" w:rsidRPr="00FD2C65" w14:paraId="32C57FB0" w14:textId="77777777" w:rsidTr="00FD2C65">
        <w:trPr>
          <w:trHeight w:val="533"/>
          <w:jc w:val="center"/>
        </w:trPr>
        <w:tc>
          <w:tcPr>
            <w:tcW w:w="5949" w:type="dxa"/>
            <w:tcBorders>
              <w:top w:val="nil"/>
              <w:left w:val="single" w:sz="4" w:space="0" w:color="auto"/>
              <w:bottom w:val="single" w:sz="4" w:space="0" w:color="auto"/>
              <w:right w:val="single" w:sz="4" w:space="0" w:color="auto"/>
            </w:tcBorders>
            <w:shd w:val="clear" w:color="000000" w:fill="FFFFFF"/>
            <w:vAlign w:val="center"/>
            <w:hideMark/>
          </w:tcPr>
          <w:p w14:paraId="094807C9" w14:textId="77777777" w:rsidR="00B40FC0" w:rsidRPr="00FD2C65" w:rsidRDefault="00B40FC0" w:rsidP="00B40FC0">
            <w:pPr>
              <w:rPr>
                <w:rFonts w:ascii="Myriad Pro" w:hAnsi="Myriad Pro"/>
                <w:sz w:val="22"/>
                <w:szCs w:val="22"/>
              </w:rPr>
            </w:pPr>
            <w:r w:rsidRPr="00FD2C65">
              <w:rPr>
                <w:rFonts w:ascii="Myriad Pro" w:hAnsi="Myriad Pro"/>
                <w:sz w:val="22"/>
                <w:szCs w:val="22"/>
              </w:rPr>
              <w:t>корректировка необходимой валовой выручки по доходам от осуществления регулируемой деятельности</w:t>
            </w:r>
          </w:p>
        </w:tc>
        <w:tc>
          <w:tcPr>
            <w:tcW w:w="1599" w:type="dxa"/>
            <w:tcBorders>
              <w:top w:val="nil"/>
              <w:left w:val="nil"/>
              <w:bottom w:val="single" w:sz="4" w:space="0" w:color="auto"/>
              <w:right w:val="single" w:sz="4" w:space="0" w:color="auto"/>
            </w:tcBorders>
            <w:shd w:val="clear" w:color="auto" w:fill="auto"/>
            <w:vAlign w:val="center"/>
            <w:hideMark/>
          </w:tcPr>
          <w:p w14:paraId="2B5F52A2"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281 408</w:t>
            </w:r>
          </w:p>
        </w:tc>
        <w:tc>
          <w:tcPr>
            <w:tcW w:w="1488" w:type="dxa"/>
            <w:tcBorders>
              <w:top w:val="nil"/>
              <w:left w:val="nil"/>
              <w:bottom w:val="single" w:sz="4" w:space="0" w:color="auto"/>
              <w:right w:val="single" w:sz="4" w:space="0" w:color="auto"/>
            </w:tcBorders>
            <w:shd w:val="clear" w:color="auto" w:fill="auto"/>
            <w:vAlign w:val="center"/>
            <w:hideMark/>
          </w:tcPr>
          <w:p w14:paraId="02F1D591"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-19 229</w:t>
            </w:r>
          </w:p>
        </w:tc>
        <w:tc>
          <w:tcPr>
            <w:tcW w:w="1573" w:type="dxa"/>
            <w:tcBorders>
              <w:top w:val="nil"/>
              <w:left w:val="nil"/>
              <w:bottom w:val="single" w:sz="4" w:space="0" w:color="auto"/>
              <w:right w:val="single" w:sz="4" w:space="0" w:color="auto"/>
            </w:tcBorders>
            <w:shd w:val="clear" w:color="auto" w:fill="auto"/>
            <w:vAlign w:val="center"/>
            <w:hideMark/>
          </w:tcPr>
          <w:p w14:paraId="129ABE72"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277 703</w:t>
            </w:r>
          </w:p>
        </w:tc>
        <w:tc>
          <w:tcPr>
            <w:tcW w:w="1500" w:type="dxa"/>
            <w:tcBorders>
              <w:top w:val="nil"/>
              <w:left w:val="nil"/>
              <w:bottom w:val="single" w:sz="4" w:space="0" w:color="auto"/>
              <w:right w:val="single" w:sz="4" w:space="0" w:color="auto"/>
            </w:tcBorders>
            <w:shd w:val="clear" w:color="auto" w:fill="auto"/>
            <w:vAlign w:val="center"/>
            <w:hideMark/>
          </w:tcPr>
          <w:p w14:paraId="5588D9AE"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533" w:type="dxa"/>
            <w:tcBorders>
              <w:top w:val="nil"/>
              <w:left w:val="nil"/>
              <w:bottom w:val="single" w:sz="4" w:space="0" w:color="auto"/>
              <w:right w:val="single" w:sz="4" w:space="0" w:color="auto"/>
            </w:tcBorders>
            <w:shd w:val="clear" w:color="auto" w:fill="auto"/>
            <w:vAlign w:val="center"/>
            <w:hideMark/>
          </w:tcPr>
          <w:p w14:paraId="7E13D6E0"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559" w:type="dxa"/>
            <w:tcBorders>
              <w:top w:val="nil"/>
              <w:left w:val="nil"/>
              <w:bottom w:val="single" w:sz="4" w:space="0" w:color="auto"/>
              <w:right w:val="single" w:sz="4" w:space="0" w:color="auto"/>
            </w:tcBorders>
            <w:shd w:val="clear" w:color="auto" w:fill="auto"/>
            <w:vAlign w:val="center"/>
            <w:hideMark/>
          </w:tcPr>
          <w:p w14:paraId="5A275A71"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-296 932</w:t>
            </w:r>
          </w:p>
        </w:tc>
      </w:tr>
      <w:tr w:rsidR="00B40FC0" w:rsidRPr="00FD2C65" w14:paraId="686AE0E0" w14:textId="77777777" w:rsidTr="00FD2C65">
        <w:trPr>
          <w:trHeight w:val="720"/>
          <w:jc w:val="center"/>
        </w:trPr>
        <w:tc>
          <w:tcPr>
            <w:tcW w:w="5949" w:type="dxa"/>
            <w:tcBorders>
              <w:top w:val="nil"/>
              <w:left w:val="single" w:sz="4" w:space="0" w:color="auto"/>
              <w:bottom w:val="single" w:sz="4" w:space="0" w:color="auto"/>
              <w:right w:val="single" w:sz="4" w:space="0" w:color="auto"/>
            </w:tcBorders>
            <w:shd w:val="clear" w:color="000000" w:fill="FFFFFF"/>
            <w:vAlign w:val="center"/>
            <w:hideMark/>
          </w:tcPr>
          <w:p w14:paraId="5DC04639" w14:textId="77777777" w:rsidR="00B40FC0" w:rsidRPr="00FD2C65" w:rsidRDefault="00B40FC0" w:rsidP="00B40FC0">
            <w:pPr>
              <w:rPr>
                <w:rFonts w:ascii="Myriad Pro" w:hAnsi="Myriad Pro"/>
                <w:sz w:val="22"/>
                <w:szCs w:val="22"/>
              </w:rPr>
            </w:pPr>
            <w:r w:rsidRPr="00FD2C65">
              <w:rPr>
                <w:rFonts w:ascii="Myriad Pro" w:hAnsi="Myriad Pro"/>
                <w:sz w:val="22"/>
                <w:szCs w:val="22"/>
              </w:rPr>
              <w:t>корректировка необходимой валовой выручки регулируемой организации с учетом изменения фактических цен покупки технологических потерь</w:t>
            </w:r>
          </w:p>
        </w:tc>
        <w:tc>
          <w:tcPr>
            <w:tcW w:w="1599" w:type="dxa"/>
            <w:tcBorders>
              <w:top w:val="nil"/>
              <w:left w:val="nil"/>
              <w:bottom w:val="single" w:sz="4" w:space="0" w:color="auto"/>
              <w:right w:val="single" w:sz="4" w:space="0" w:color="auto"/>
            </w:tcBorders>
            <w:shd w:val="clear" w:color="auto" w:fill="auto"/>
            <w:vAlign w:val="center"/>
            <w:hideMark/>
          </w:tcPr>
          <w:p w14:paraId="3452D6E5"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71 802</w:t>
            </w:r>
          </w:p>
        </w:tc>
        <w:tc>
          <w:tcPr>
            <w:tcW w:w="1488" w:type="dxa"/>
            <w:tcBorders>
              <w:top w:val="nil"/>
              <w:left w:val="nil"/>
              <w:bottom w:val="single" w:sz="4" w:space="0" w:color="auto"/>
              <w:right w:val="single" w:sz="4" w:space="0" w:color="auto"/>
            </w:tcBorders>
            <w:shd w:val="clear" w:color="auto" w:fill="auto"/>
            <w:vAlign w:val="center"/>
            <w:hideMark/>
          </w:tcPr>
          <w:p w14:paraId="690ACF07"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63 150</w:t>
            </w:r>
          </w:p>
        </w:tc>
        <w:tc>
          <w:tcPr>
            <w:tcW w:w="1573" w:type="dxa"/>
            <w:tcBorders>
              <w:top w:val="nil"/>
              <w:left w:val="nil"/>
              <w:bottom w:val="single" w:sz="4" w:space="0" w:color="auto"/>
              <w:right w:val="single" w:sz="4" w:space="0" w:color="auto"/>
            </w:tcBorders>
            <w:shd w:val="clear" w:color="auto" w:fill="auto"/>
            <w:vAlign w:val="center"/>
            <w:hideMark/>
          </w:tcPr>
          <w:p w14:paraId="5EB53674"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72 158</w:t>
            </w:r>
          </w:p>
        </w:tc>
        <w:tc>
          <w:tcPr>
            <w:tcW w:w="1500" w:type="dxa"/>
            <w:tcBorders>
              <w:top w:val="nil"/>
              <w:left w:val="nil"/>
              <w:bottom w:val="single" w:sz="4" w:space="0" w:color="auto"/>
              <w:right w:val="single" w:sz="4" w:space="0" w:color="auto"/>
            </w:tcBorders>
            <w:shd w:val="clear" w:color="auto" w:fill="auto"/>
            <w:vAlign w:val="center"/>
            <w:hideMark/>
          </w:tcPr>
          <w:p w14:paraId="68F6E418"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533" w:type="dxa"/>
            <w:tcBorders>
              <w:top w:val="nil"/>
              <w:left w:val="nil"/>
              <w:bottom w:val="single" w:sz="4" w:space="0" w:color="auto"/>
              <w:right w:val="single" w:sz="4" w:space="0" w:color="auto"/>
            </w:tcBorders>
            <w:shd w:val="clear" w:color="auto" w:fill="auto"/>
            <w:vAlign w:val="center"/>
            <w:hideMark/>
          </w:tcPr>
          <w:p w14:paraId="62995265"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559" w:type="dxa"/>
            <w:tcBorders>
              <w:top w:val="nil"/>
              <w:left w:val="nil"/>
              <w:bottom w:val="single" w:sz="4" w:space="0" w:color="auto"/>
              <w:right w:val="single" w:sz="4" w:space="0" w:color="auto"/>
            </w:tcBorders>
            <w:shd w:val="clear" w:color="auto" w:fill="auto"/>
            <w:vAlign w:val="center"/>
            <w:hideMark/>
          </w:tcPr>
          <w:p w14:paraId="2EFAD930"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-9 008</w:t>
            </w:r>
          </w:p>
        </w:tc>
      </w:tr>
      <w:tr w:rsidR="00B40FC0" w:rsidRPr="00FD2C65" w14:paraId="1B13E776" w14:textId="77777777" w:rsidTr="00FD2C65">
        <w:trPr>
          <w:trHeight w:val="537"/>
          <w:jc w:val="center"/>
        </w:trPr>
        <w:tc>
          <w:tcPr>
            <w:tcW w:w="5949" w:type="dxa"/>
            <w:tcBorders>
              <w:top w:val="nil"/>
              <w:left w:val="single" w:sz="4" w:space="0" w:color="auto"/>
              <w:bottom w:val="single" w:sz="4" w:space="0" w:color="auto"/>
              <w:right w:val="single" w:sz="4" w:space="0" w:color="auto"/>
            </w:tcBorders>
            <w:shd w:val="clear" w:color="000000" w:fill="FFFFFF"/>
            <w:vAlign w:val="center"/>
            <w:hideMark/>
          </w:tcPr>
          <w:p w14:paraId="6741D46E" w14:textId="77777777" w:rsidR="00B40FC0" w:rsidRPr="00FD2C65" w:rsidRDefault="00B40FC0" w:rsidP="00B40FC0">
            <w:pPr>
              <w:rPr>
                <w:rFonts w:ascii="Myriad Pro" w:hAnsi="Myriad Pro"/>
                <w:sz w:val="22"/>
                <w:szCs w:val="22"/>
              </w:rPr>
            </w:pPr>
            <w:r w:rsidRPr="00FD2C65">
              <w:rPr>
                <w:rFonts w:ascii="Myriad Pro" w:hAnsi="Myriad Pro"/>
                <w:sz w:val="22"/>
                <w:szCs w:val="22"/>
              </w:rPr>
              <w:t>корректировка необходимой валовой выручки с учетом надежности и качества оказываемых услуг</w:t>
            </w:r>
          </w:p>
        </w:tc>
        <w:tc>
          <w:tcPr>
            <w:tcW w:w="1599" w:type="dxa"/>
            <w:tcBorders>
              <w:top w:val="nil"/>
              <w:left w:val="nil"/>
              <w:bottom w:val="single" w:sz="4" w:space="0" w:color="auto"/>
              <w:right w:val="single" w:sz="4" w:space="0" w:color="auto"/>
            </w:tcBorders>
            <w:shd w:val="clear" w:color="auto" w:fill="auto"/>
            <w:vAlign w:val="center"/>
            <w:hideMark/>
          </w:tcPr>
          <w:p w14:paraId="637F5EBE"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64 676</w:t>
            </w:r>
          </w:p>
        </w:tc>
        <w:tc>
          <w:tcPr>
            <w:tcW w:w="1488" w:type="dxa"/>
            <w:tcBorders>
              <w:top w:val="nil"/>
              <w:left w:val="nil"/>
              <w:bottom w:val="single" w:sz="4" w:space="0" w:color="auto"/>
              <w:right w:val="single" w:sz="4" w:space="0" w:color="auto"/>
            </w:tcBorders>
            <w:shd w:val="clear" w:color="auto" w:fill="auto"/>
            <w:vAlign w:val="center"/>
            <w:hideMark/>
          </w:tcPr>
          <w:p w14:paraId="2862969C"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0</w:t>
            </w:r>
          </w:p>
        </w:tc>
        <w:tc>
          <w:tcPr>
            <w:tcW w:w="1573" w:type="dxa"/>
            <w:tcBorders>
              <w:top w:val="nil"/>
              <w:left w:val="nil"/>
              <w:bottom w:val="single" w:sz="4" w:space="0" w:color="auto"/>
              <w:right w:val="single" w:sz="4" w:space="0" w:color="auto"/>
            </w:tcBorders>
            <w:shd w:val="clear" w:color="auto" w:fill="auto"/>
            <w:vAlign w:val="center"/>
            <w:hideMark/>
          </w:tcPr>
          <w:p w14:paraId="6938B49D"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64 676</w:t>
            </w:r>
          </w:p>
        </w:tc>
        <w:tc>
          <w:tcPr>
            <w:tcW w:w="1500" w:type="dxa"/>
            <w:tcBorders>
              <w:top w:val="nil"/>
              <w:left w:val="nil"/>
              <w:bottom w:val="single" w:sz="4" w:space="0" w:color="auto"/>
              <w:right w:val="single" w:sz="4" w:space="0" w:color="auto"/>
            </w:tcBorders>
            <w:shd w:val="clear" w:color="auto" w:fill="auto"/>
            <w:vAlign w:val="center"/>
            <w:hideMark/>
          </w:tcPr>
          <w:p w14:paraId="3F75D1FD"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533" w:type="dxa"/>
            <w:tcBorders>
              <w:top w:val="nil"/>
              <w:left w:val="nil"/>
              <w:bottom w:val="single" w:sz="4" w:space="0" w:color="auto"/>
              <w:right w:val="single" w:sz="4" w:space="0" w:color="auto"/>
            </w:tcBorders>
            <w:shd w:val="clear" w:color="auto" w:fill="auto"/>
            <w:vAlign w:val="center"/>
            <w:hideMark/>
          </w:tcPr>
          <w:p w14:paraId="2605A06B"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559" w:type="dxa"/>
            <w:tcBorders>
              <w:top w:val="nil"/>
              <w:left w:val="nil"/>
              <w:bottom w:val="single" w:sz="4" w:space="0" w:color="auto"/>
              <w:right w:val="single" w:sz="4" w:space="0" w:color="auto"/>
            </w:tcBorders>
            <w:shd w:val="clear" w:color="auto" w:fill="auto"/>
            <w:vAlign w:val="center"/>
            <w:hideMark/>
          </w:tcPr>
          <w:p w14:paraId="40E7E39D"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-64 676</w:t>
            </w:r>
          </w:p>
        </w:tc>
      </w:tr>
      <w:tr w:rsidR="00B40FC0" w:rsidRPr="00FD2C65" w14:paraId="2F574E31" w14:textId="77777777" w:rsidTr="00FD2C65">
        <w:trPr>
          <w:trHeight w:val="720"/>
          <w:jc w:val="center"/>
        </w:trPr>
        <w:tc>
          <w:tcPr>
            <w:tcW w:w="5949" w:type="dxa"/>
            <w:tcBorders>
              <w:top w:val="nil"/>
              <w:left w:val="single" w:sz="4" w:space="0" w:color="auto"/>
              <w:bottom w:val="single" w:sz="4" w:space="0" w:color="auto"/>
              <w:right w:val="single" w:sz="4" w:space="0" w:color="auto"/>
            </w:tcBorders>
            <w:shd w:val="clear" w:color="000000" w:fill="FFFFFF"/>
            <w:vAlign w:val="center"/>
            <w:hideMark/>
          </w:tcPr>
          <w:p w14:paraId="65A36325" w14:textId="77777777" w:rsidR="00B40FC0" w:rsidRPr="00FD2C65" w:rsidRDefault="00B40FC0" w:rsidP="00B40FC0">
            <w:pPr>
              <w:rPr>
                <w:rFonts w:ascii="Myriad Pro" w:hAnsi="Myriad Pro"/>
                <w:sz w:val="22"/>
                <w:szCs w:val="22"/>
              </w:rPr>
            </w:pPr>
            <w:r w:rsidRPr="00FD2C65">
              <w:rPr>
                <w:rFonts w:ascii="Myriad Pro" w:hAnsi="Myriad Pro"/>
                <w:sz w:val="22"/>
                <w:szCs w:val="22"/>
              </w:rPr>
              <w:t xml:space="preserve">корректировка необходимой валовой выручки регулируемой организации с учетом экономии от снижения технологических потерь </w:t>
            </w:r>
          </w:p>
        </w:tc>
        <w:tc>
          <w:tcPr>
            <w:tcW w:w="1599" w:type="dxa"/>
            <w:tcBorders>
              <w:top w:val="nil"/>
              <w:left w:val="nil"/>
              <w:bottom w:val="single" w:sz="4" w:space="0" w:color="auto"/>
              <w:right w:val="single" w:sz="4" w:space="0" w:color="auto"/>
            </w:tcBorders>
            <w:shd w:val="clear" w:color="auto" w:fill="auto"/>
            <w:vAlign w:val="center"/>
            <w:hideMark/>
          </w:tcPr>
          <w:p w14:paraId="481F7502"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0</w:t>
            </w:r>
          </w:p>
        </w:tc>
        <w:tc>
          <w:tcPr>
            <w:tcW w:w="1488" w:type="dxa"/>
            <w:tcBorders>
              <w:top w:val="nil"/>
              <w:left w:val="nil"/>
              <w:bottom w:val="single" w:sz="4" w:space="0" w:color="auto"/>
              <w:right w:val="single" w:sz="4" w:space="0" w:color="auto"/>
            </w:tcBorders>
            <w:shd w:val="clear" w:color="auto" w:fill="auto"/>
            <w:vAlign w:val="center"/>
            <w:hideMark/>
          </w:tcPr>
          <w:p w14:paraId="79D89D26" w14:textId="77777777" w:rsidR="00B40FC0" w:rsidRPr="00FD2C65" w:rsidRDefault="0006784D" w:rsidP="00E419C9">
            <w:pPr>
              <w:jc w:val="center"/>
              <w:rPr>
                <w:rFonts w:ascii="Myriad Pro" w:hAnsi="Myriad Pro"/>
                <w:color w:val="000000"/>
                <w:sz w:val="22"/>
                <w:szCs w:val="22"/>
              </w:rPr>
            </w:pPr>
            <w:r w:rsidRPr="00FD2C65">
              <w:rPr>
                <w:rFonts w:ascii="Myriad Pro" w:hAnsi="Myriad Pro"/>
                <w:color w:val="000000"/>
                <w:sz w:val="22"/>
                <w:szCs w:val="22"/>
              </w:rPr>
              <w:t>0,0</w:t>
            </w:r>
          </w:p>
        </w:tc>
        <w:tc>
          <w:tcPr>
            <w:tcW w:w="1573" w:type="dxa"/>
            <w:tcBorders>
              <w:top w:val="nil"/>
              <w:left w:val="nil"/>
              <w:bottom w:val="single" w:sz="4" w:space="0" w:color="auto"/>
              <w:right w:val="single" w:sz="4" w:space="0" w:color="auto"/>
            </w:tcBorders>
            <w:shd w:val="clear" w:color="auto" w:fill="auto"/>
            <w:vAlign w:val="center"/>
            <w:hideMark/>
          </w:tcPr>
          <w:p w14:paraId="0611A954"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0</w:t>
            </w:r>
          </w:p>
        </w:tc>
        <w:tc>
          <w:tcPr>
            <w:tcW w:w="1500" w:type="dxa"/>
            <w:tcBorders>
              <w:top w:val="nil"/>
              <w:left w:val="nil"/>
              <w:bottom w:val="single" w:sz="4" w:space="0" w:color="auto"/>
              <w:right w:val="single" w:sz="4" w:space="0" w:color="auto"/>
            </w:tcBorders>
            <w:shd w:val="clear" w:color="auto" w:fill="auto"/>
            <w:vAlign w:val="center"/>
            <w:hideMark/>
          </w:tcPr>
          <w:p w14:paraId="6E99ABFE"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533" w:type="dxa"/>
            <w:tcBorders>
              <w:top w:val="nil"/>
              <w:left w:val="nil"/>
              <w:bottom w:val="single" w:sz="4" w:space="0" w:color="auto"/>
              <w:right w:val="single" w:sz="4" w:space="0" w:color="auto"/>
            </w:tcBorders>
            <w:shd w:val="clear" w:color="auto" w:fill="auto"/>
            <w:vAlign w:val="center"/>
            <w:hideMark/>
          </w:tcPr>
          <w:p w14:paraId="18681D1F"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559" w:type="dxa"/>
            <w:tcBorders>
              <w:top w:val="nil"/>
              <w:left w:val="nil"/>
              <w:bottom w:val="single" w:sz="4" w:space="0" w:color="auto"/>
              <w:right w:val="single" w:sz="4" w:space="0" w:color="auto"/>
            </w:tcBorders>
            <w:shd w:val="clear" w:color="auto" w:fill="auto"/>
            <w:vAlign w:val="center"/>
            <w:hideMark/>
          </w:tcPr>
          <w:p w14:paraId="6D31ECD3" w14:textId="77777777" w:rsidR="00B40FC0" w:rsidRPr="00FD2C65" w:rsidRDefault="00A36E81" w:rsidP="00E419C9">
            <w:pPr>
              <w:jc w:val="center"/>
              <w:rPr>
                <w:rFonts w:ascii="Myriad Pro" w:hAnsi="Myriad Pro"/>
                <w:color w:val="000000"/>
                <w:sz w:val="22"/>
                <w:szCs w:val="22"/>
              </w:rPr>
            </w:pPr>
            <w:r w:rsidRPr="00FD2C65">
              <w:rPr>
                <w:rFonts w:ascii="Myriad Pro" w:hAnsi="Myriad Pro"/>
                <w:color w:val="000000"/>
                <w:sz w:val="22"/>
                <w:szCs w:val="22"/>
              </w:rPr>
              <w:t>0,0</w:t>
            </w:r>
          </w:p>
        </w:tc>
      </w:tr>
      <w:tr w:rsidR="00B40FC0" w:rsidRPr="00FD2C65" w14:paraId="598D5CA4" w14:textId="77777777" w:rsidTr="00FD2C65">
        <w:trPr>
          <w:trHeight w:val="541"/>
          <w:jc w:val="center"/>
        </w:trPr>
        <w:tc>
          <w:tcPr>
            <w:tcW w:w="5949" w:type="dxa"/>
            <w:tcBorders>
              <w:top w:val="nil"/>
              <w:left w:val="single" w:sz="4" w:space="0" w:color="auto"/>
              <w:bottom w:val="single" w:sz="4" w:space="0" w:color="auto"/>
              <w:right w:val="single" w:sz="4" w:space="0" w:color="auto"/>
            </w:tcBorders>
            <w:shd w:val="clear" w:color="000000" w:fill="FFFFFF"/>
            <w:vAlign w:val="center"/>
            <w:hideMark/>
          </w:tcPr>
          <w:p w14:paraId="435F8B3D" w14:textId="77777777" w:rsidR="00B40FC0" w:rsidRPr="00FD2C65" w:rsidRDefault="00B40FC0" w:rsidP="00B40FC0">
            <w:pPr>
              <w:rPr>
                <w:rFonts w:ascii="Myriad Pro" w:hAnsi="Myriad Pro"/>
                <w:sz w:val="22"/>
                <w:szCs w:val="22"/>
              </w:rPr>
            </w:pPr>
            <w:r w:rsidRPr="00FD2C65">
              <w:rPr>
                <w:rFonts w:ascii="Myriad Pro" w:hAnsi="Myriad Pro"/>
                <w:sz w:val="22"/>
                <w:szCs w:val="22"/>
              </w:rPr>
              <w:t xml:space="preserve">корректировка необходимой валовой выручки, осуществляемой в связи с изменением (неисполнением) ИП </w:t>
            </w:r>
          </w:p>
        </w:tc>
        <w:tc>
          <w:tcPr>
            <w:tcW w:w="1599" w:type="dxa"/>
            <w:tcBorders>
              <w:top w:val="nil"/>
              <w:left w:val="nil"/>
              <w:bottom w:val="single" w:sz="4" w:space="0" w:color="auto"/>
              <w:right w:val="single" w:sz="4" w:space="0" w:color="auto"/>
            </w:tcBorders>
            <w:shd w:val="clear" w:color="auto" w:fill="auto"/>
            <w:vAlign w:val="center"/>
            <w:hideMark/>
          </w:tcPr>
          <w:p w14:paraId="436D6A0B"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88 676</w:t>
            </w:r>
          </w:p>
        </w:tc>
        <w:tc>
          <w:tcPr>
            <w:tcW w:w="1488" w:type="dxa"/>
            <w:tcBorders>
              <w:top w:val="nil"/>
              <w:left w:val="nil"/>
              <w:bottom w:val="single" w:sz="4" w:space="0" w:color="auto"/>
              <w:right w:val="single" w:sz="4" w:space="0" w:color="auto"/>
            </w:tcBorders>
            <w:shd w:val="clear" w:color="auto" w:fill="auto"/>
            <w:vAlign w:val="center"/>
            <w:hideMark/>
          </w:tcPr>
          <w:p w14:paraId="5789FB64" w14:textId="77777777" w:rsidR="00544A38"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w:t>
            </w:r>
          </w:p>
          <w:p w14:paraId="637E0B89" w14:textId="77777777" w:rsidR="00B40FC0" w:rsidRPr="00FD2C65" w:rsidRDefault="00544A38" w:rsidP="00E419C9">
            <w:pPr>
              <w:jc w:val="center"/>
              <w:rPr>
                <w:rFonts w:ascii="Myriad Pro" w:hAnsi="Myriad Pro"/>
                <w:color w:val="000000"/>
                <w:sz w:val="22"/>
                <w:szCs w:val="22"/>
              </w:rPr>
            </w:pPr>
            <w:r w:rsidRPr="00FD2C65">
              <w:rPr>
                <w:rFonts w:ascii="Myriad Pro" w:hAnsi="Myriad Pro"/>
                <w:color w:val="000000"/>
                <w:sz w:val="22"/>
                <w:szCs w:val="22"/>
              </w:rPr>
              <w:t>-</w:t>
            </w:r>
            <w:r w:rsidR="0006784D" w:rsidRPr="00FD2C65">
              <w:rPr>
                <w:rFonts w:ascii="Myriad Pro" w:hAnsi="Myriad Pro"/>
                <w:color w:val="000000"/>
                <w:sz w:val="22"/>
                <w:szCs w:val="22"/>
              </w:rPr>
              <w:t>201 624,4</w:t>
            </w:r>
          </w:p>
        </w:tc>
        <w:tc>
          <w:tcPr>
            <w:tcW w:w="1573" w:type="dxa"/>
            <w:tcBorders>
              <w:top w:val="nil"/>
              <w:left w:val="nil"/>
              <w:bottom w:val="single" w:sz="4" w:space="0" w:color="auto"/>
              <w:right w:val="single" w:sz="4" w:space="0" w:color="auto"/>
            </w:tcBorders>
            <w:shd w:val="clear" w:color="auto" w:fill="auto"/>
            <w:vAlign w:val="center"/>
            <w:hideMark/>
          </w:tcPr>
          <w:p w14:paraId="758D694C" w14:textId="77777777" w:rsidR="00B40FC0" w:rsidRPr="00FD2C65" w:rsidRDefault="00544A38" w:rsidP="00E419C9">
            <w:pPr>
              <w:jc w:val="center"/>
              <w:rPr>
                <w:rFonts w:ascii="Myriad Pro" w:hAnsi="Myriad Pro"/>
                <w:color w:val="000000"/>
                <w:sz w:val="22"/>
                <w:szCs w:val="22"/>
              </w:rPr>
            </w:pPr>
            <w:r w:rsidRPr="00FD2C65">
              <w:rPr>
                <w:rFonts w:ascii="Myriad Pro" w:hAnsi="Myriad Pro"/>
                <w:color w:val="000000"/>
                <w:sz w:val="22"/>
                <w:szCs w:val="22"/>
              </w:rPr>
              <w:t>-248 789,96</w:t>
            </w:r>
          </w:p>
        </w:tc>
        <w:tc>
          <w:tcPr>
            <w:tcW w:w="1500" w:type="dxa"/>
            <w:tcBorders>
              <w:top w:val="nil"/>
              <w:left w:val="nil"/>
              <w:bottom w:val="single" w:sz="4" w:space="0" w:color="auto"/>
              <w:right w:val="single" w:sz="4" w:space="0" w:color="auto"/>
            </w:tcBorders>
            <w:shd w:val="clear" w:color="auto" w:fill="auto"/>
            <w:vAlign w:val="center"/>
            <w:hideMark/>
          </w:tcPr>
          <w:p w14:paraId="4D0D8357"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533" w:type="dxa"/>
            <w:tcBorders>
              <w:top w:val="nil"/>
              <w:left w:val="nil"/>
              <w:bottom w:val="single" w:sz="4" w:space="0" w:color="auto"/>
              <w:right w:val="single" w:sz="4" w:space="0" w:color="auto"/>
            </w:tcBorders>
            <w:shd w:val="clear" w:color="auto" w:fill="auto"/>
            <w:vAlign w:val="center"/>
            <w:hideMark/>
          </w:tcPr>
          <w:p w14:paraId="1A748ED4"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559" w:type="dxa"/>
            <w:tcBorders>
              <w:top w:val="nil"/>
              <w:left w:val="nil"/>
              <w:bottom w:val="single" w:sz="4" w:space="0" w:color="auto"/>
              <w:right w:val="single" w:sz="4" w:space="0" w:color="auto"/>
            </w:tcBorders>
            <w:shd w:val="clear" w:color="auto" w:fill="auto"/>
            <w:vAlign w:val="center"/>
            <w:hideMark/>
          </w:tcPr>
          <w:p w14:paraId="049815EA" w14:textId="77777777" w:rsidR="00B40FC0" w:rsidRPr="00FD2C65" w:rsidRDefault="00544A38" w:rsidP="00E419C9">
            <w:pPr>
              <w:jc w:val="center"/>
              <w:rPr>
                <w:rFonts w:ascii="Myriad Pro" w:hAnsi="Myriad Pro"/>
                <w:color w:val="000000"/>
                <w:sz w:val="22"/>
                <w:szCs w:val="22"/>
              </w:rPr>
            </w:pPr>
            <w:r w:rsidRPr="00FD2C65">
              <w:rPr>
                <w:rFonts w:ascii="Myriad Pro" w:hAnsi="Myriad Pro"/>
                <w:color w:val="000000"/>
                <w:sz w:val="22"/>
                <w:szCs w:val="22"/>
              </w:rPr>
              <w:t>  47 16</w:t>
            </w:r>
            <w:r w:rsidR="00316A22" w:rsidRPr="00FD2C65">
              <w:rPr>
                <w:rFonts w:ascii="Myriad Pro" w:hAnsi="Myriad Pro"/>
                <w:color w:val="000000"/>
                <w:sz w:val="22"/>
                <w:szCs w:val="22"/>
              </w:rPr>
              <w:t>6</w:t>
            </w:r>
          </w:p>
        </w:tc>
      </w:tr>
      <w:tr w:rsidR="00B40FC0" w:rsidRPr="00FD2C65" w14:paraId="222E9B78" w14:textId="77777777" w:rsidTr="00FD2C65">
        <w:trPr>
          <w:trHeight w:val="300"/>
          <w:jc w:val="center"/>
        </w:trPr>
        <w:tc>
          <w:tcPr>
            <w:tcW w:w="5949" w:type="dxa"/>
            <w:tcBorders>
              <w:top w:val="nil"/>
              <w:left w:val="single" w:sz="4" w:space="0" w:color="auto"/>
              <w:bottom w:val="single" w:sz="4" w:space="0" w:color="auto"/>
              <w:right w:val="single" w:sz="4" w:space="0" w:color="auto"/>
            </w:tcBorders>
            <w:shd w:val="clear" w:color="000000" w:fill="FFFFFF"/>
            <w:vAlign w:val="center"/>
            <w:hideMark/>
          </w:tcPr>
          <w:p w14:paraId="1F27E6FB" w14:textId="77777777" w:rsidR="00B40FC0" w:rsidRPr="00FD2C65" w:rsidRDefault="00B40FC0" w:rsidP="00B40FC0">
            <w:pPr>
              <w:rPr>
                <w:rFonts w:ascii="Myriad Pro" w:hAnsi="Myriad Pro"/>
                <w:sz w:val="22"/>
                <w:szCs w:val="22"/>
              </w:rPr>
            </w:pPr>
            <w:r w:rsidRPr="00FD2C65">
              <w:rPr>
                <w:rFonts w:ascii="Myriad Pro" w:hAnsi="Myriad Pro"/>
                <w:sz w:val="22"/>
                <w:szCs w:val="22"/>
              </w:rPr>
              <w:t>п. 7 Основ ценообразования № 1178</w:t>
            </w:r>
          </w:p>
        </w:tc>
        <w:tc>
          <w:tcPr>
            <w:tcW w:w="1599" w:type="dxa"/>
            <w:tcBorders>
              <w:top w:val="nil"/>
              <w:left w:val="nil"/>
              <w:bottom w:val="single" w:sz="4" w:space="0" w:color="auto"/>
              <w:right w:val="single" w:sz="4" w:space="0" w:color="auto"/>
            </w:tcBorders>
            <w:shd w:val="clear" w:color="auto" w:fill="auto"/>
            <w:vAlign w:val="center"/>
            <w:hideMark/>
          </w:tcPr>
          <w:p w14:paraId="58D4F822"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64 459</w:t>
            </w:r>
          </w:p>
        </w:tc>
        <w:tc>
          <w:tcPr>
            <w:tcW w:w="1488" w:type="dxa"/>
            <w:tcBorders>
              <w:top w:val="nil"/>
              <w:left w:val="nil"/>
              <w:bottom w:val="single" w:sz="4" w:space="0" w:color="auto"/>
              <w:right w:val="single" w:sz="4" w:space="0" w:color="auto"/>
            </w:tcBorders>
            <w:shd w:val="clear" w:color="auto" w:fill="auto"/>
            <w:vAlign w:val="center"/>
            <w:hideMark/>
          </w:tcPr>
          <w:p w14:paraId="7D401F18" w14:textId="77777777" w:rsidR="00B40FC0" w:rsidRPr="00FD2C65" w:rsidRDefault="0006784D" w:rsidP="00E419C9">
            <w:pPr>
              <w:jc w:val="center"/>
              <w:rPr>
                <w:rFonts w:ascii="Myriad Pro" w:hAnsi="Myriad Pro"/>
                <w:color w:val="000000"/>
                <w:sz w:val="22"/>
                <w:szCs w:val="22"/>
              </w:rPr>
            </w:pPr>
            <w:r w:rsidRPr="00FD2C65">
              <w:rPr>
                <w:rFonts w:ascii="Myriad Pro" w:hAnsi="Myriad Pro"/>
                <w:color w:val="000000"/>
                <w:sz w:val="22"/>
                <w:szCs w:val="22"/>
              </w:rPr>
              <w:t>-192 148,8</w:t>
            </w:r>
          </w:p>
        </w:tc>
        <w:tc>
          <w:tcPr>
            <w:tcW w:w="1573" w:type="dxa"/>
            <w:tcBorders>
              <w:top w:val="nil"/>
              <w:left w:val="nil"/>
              <w:bottom w:val="single" w:sz="4" w:space="0" w:color="auto"/>
              <w:right w:val="single" w:sz="4" w:space="0" w:color="auto"/>
            </w:tcBorders>
            <w:shd w:val="clear" w:color="auto" w:fill="auto"/>
            <w:vAlign w:val="center"/>
            <w:hideMark/>
          </w:tcPr>
          <w:p w14:paraId="1FF5C765"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292</w:t>
            </w:r>
          </w:p>
        </w:tc>
        <w:tc>
          <w:tcPr>
            <w:tcW w:w="1500" w:type="dxa"/>
            <w:tcBorders>
              <w:top w:val="nil"/>
              <w:left w:val="nil"/>
              <w:bottom w:val="single" w:sz="4" w:space="0" w:color="auto"/>
              <w:right w:val="single" w:sz="4" w:space="0" w:color="auto"/>
            </w:tcBorders>
            <w:shd w:val="clear" w:color="auto" w:fill="auto"/>
            <w:vAlign w:val="center"/>
            <w:hideMark/>
          </w:tcPr>
          <w:p w14:paraId="32EF21EB"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533" w:type="dxa"/>
            <w:tcBorders>
              <w:top w:val="nil"/>
              <w:left w:val="nil"/>
              <w:bottom w:val="single" w:sz="4" w:space="0" w:color="auto"/>
              <w:right w:val="single" w:sz="4" w:space="0" w:color="auto"/>
            </w:tcBorders>
            <w:shd w:val="clear" w:color="auto" w:fill="auto"/>
            <w:vAlign w:val="center"/>
            <w:hideMark/>
          </w:tcPr>
          <w:p w14:paraId="1AF4FF01"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559" w:type="dxa"/>
            <w:tcBorders>
              <w:top w:val="nil"/>
              <w:left w:val="nil"/>
              <w:bottom w:val="single" w:sz="4" w:space="0" w:color="auto"/>
              <w:right w:val="single" w:sz="4" w:space="0" w:color="auto"/>
            </w:tcBorders>
            <w:shd w:val="clear" w:color="auto" w:fill="auto"/>
            <w:vAlign w:val="center"/>
            <w:hideMark/>
          </w:tcPr>
          <w:p w14:paraId="43E7798B" w14:textId="77777777" w:rsidR="00B40FC0" w:rsidRPr="00FD2C65" w:rsidRDefault="00A36E81" w:rsidP="00E419C9">
            <w:pPr>
              <w:jc w:val="center"/>
              <w:rPr>
                <w:rFonts w:ascii="Myriad Pro" w:hAnsi="Myriad Pro"/>
                <w:color w:val="000000"/>
                <w:sz w:val="22"/>
                <w:szCs w:val="22"/>
              </w:rPr>
            </w:pPr>
            <w:r w:rsidRPr="00FD2C65">
              <w:rPr>
                <w:rFonts w:ascii="Myriad Pro" w:hAnsi="Myriad Pro"/>
                <w:color w:val="000000"/>
                <w:sz w:val="22"/>
                <w:szCs w:val="22"/>
              </w:rPr>
              <w:t>192 440,4</w:t>
            </w:r>
          </w:p>
        </w:tc>
      </w:tr>
      <w:tr w:rsidR="00B40FC0" w:rsidRPr="00FD2C65" w14:paraId="029F83FB" w14:textId="77777777" w:rsidTr="00FD2C65">
        <w:trPr>
          <w:trHeight w:val="397"/>
          <w:jc w:val="center"/>
        </w:trPr>
        <w:tc>
          <w:tcPr>
            <w:tcW w:w="5949" w:type="dxa"/>
            <w:tcBorders>
              <w:top w:val="nil"/>
              <w:left w:val="single" w:sz="4" w:space="0" w:color="auto"/>
              <w:bottom w:val="single" w:sz="4" w:space="0" w:color="auto"/>
              <w:right w:val="single" w:sz="4" w:space="0" w:color="auto"/>
            </w:tcBorders>
            <w:shd w:val="clear" w:color="000000" w:fill="FFFFFF"/>
            <w:vAlign w:val="center"/>
            <w:hideMark/>
          </w:tcPr>
          <w:p w14:paraId="710F197E" w14:textId="77777777" w:rsidR="00B40FC0" w:rsidRPr="00FD2C65" w:rsidRDefault="00B40FC0" w:rsidP="00B40FC0">
            <w:pPr>
              <w:rPr>
                <w:rFonts w:ascii="Myriad Pro" w:hAnsi="Myriad Pro"/>
                <w:color w:val="000000"/>
                <w:sz w:val="22"/>
                <w:szCs w:val="22"/>
              </w:rPr>
            </w:pPr>
            <w:r w:rsidRPr="00FD2C65">
              <w:rPr>
                <w:rFonts w:ascii="Myriad Pro" w:hAnsi="Myriad Pro"/>
                <w:color w:val="000000"/>
                <w:sz w:val="22"/>
                <w:szCs w:val="22"/>
              </w:rPr>
              <w:t>Корректировка доходности инвестированного капитала</w:t>
            </w:r>
          </w:p>
        </w:tc>
        <w:tc>
          <w:tcPr>
            <w:tcW w:w="1599" w:type="dxa"/>
            <w:tcBorders>
              <w:top w:val="nil"/>
              <w:left w:val="nil"/>
              <w:bottom w:val="single" w:sz="4" w:space="0" w:color="auto"/>
              <w:right w:val="single" w:sz="4" w:space="0" w:color="auto"/>
            </w:tcBorders>
            <w:shd w:val="clear" w:color="auto" w:fill="auto"/>
            <w:vAlign w:val="center"/>
            <w:hideMark/>
          </w:tcPr>
          <w:p w14:paraId="6B51DAE0"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9 856</w:t>
            </w:r>
          </w:p>
        </w:tc>
        <w:tc>
          <w:tcPr>
            <w:tcW w:w="1488" w:type="dxa"/>
            <w:tcBorders>
              <w:top w:val="nil"/>
              <w:left w:val="nil"/>
              <w:bottom w:val="single" w:sz="4" w:space="0" w:color="auto"/>
              <w:right w:val="single" w:sz="4" w:space="0" w:color="auto"/>
            </w:tcBorders>
            <w:shd w:val="clear" w:color="auto" w:fill="auto"/>
            <w:vAlign w:val="center"/>
            <w:hideMark/>
          </w:tcPr>
          <w:p w14:paraId="3E46B6FD"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w:t>
            </w:r>
          </w:p>
        </w:tc>
        <w:tc>
          <w:tcPr>
            <w:tcW w:w="1573" w:type="dxa"/>
            <w:tcBorders>
              <w:top w:val="nil"/>
              <w:left w:val="nil"/>
              <w:bottom w:val="single" w:sz="4" w:space="0" w:color="auto"/>
              <w:right w:val="single" w:sz="4" w:space="0" w:color="auto"/>
            </w:tcBorders>
            <w:shd w:val="clear" w:color="auto" w:fill="auto"/>
            <w:vAlign w:val="center"/>
            <w:hideMark/>
          </w:tcPr>
          <w:p w14:paraId="39E6EC3D"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w:t>
            </w:r>
          </w:p>
        </w:tc>
        <w:tc>
          <w:tcPr>
            <w:tcW w:w="1500" w:type="dxa"/>
            <w:tcBorders>
              <w:top w:val="nil"/>
              <w:left w:val="nil"/>
              <w:bottom w:val="single" w:sz="4" w:space="0" w:color="auto"/>
              <w:right w:val="single" w:sz="4" w:space="0" w:color="auto"/>
            </w:tcBorders>
            <w:shd w:val="clear" w:color="auto" w:fill="auto"/>
            <w:vAlign w:val="center"/>
            <w:hideMark/>
          </w:tcPr>
          <w:p w14:paraId="6B01C250"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w:t>
            </w:r>
          </w:p>
        </w:tc>
        <w:tc>
          <w:tcPr>
            <w:tcW w:w="1533" w:type="dxa"/>
            <w:tcBorders>
              <w:top w:val="nil"/>
              <w:left w:val="nil"/>
              <w:bottom w:val="single" w:sz="4" w:space="0" w:color="auto"/>
              <w:right w:val="single" w:sz="4" w:space="0" w:color="auto"/>
            </w:tcBorders>
            <w:shd w:val="clear" w:color="auto" w:fill="auto"/>
            <w:vAlign w:val="center"/>
            <w:hideMark/>
          </w:tcPr>
          <w:p w14:paraId="3D887551"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w:t>
            </w:r>
          </w:p>
        </w:tc>
        <w:tc>
          <w:tcPr>
            <w:tcW w:w="1559" w:type="dxa"/>
            <w:tcBorders>
              <w:top w:val="nil"/>
              <w:left w:val="nil"/>
              <w:bottom w:val="single" w:sz="4" w:space="0" w:color="auto"/>
              <w:right w:val="single" w:sz="4" w:space="0" w:color="auto"/>
            </w:tcBorders>
            <w:shd w:val="clear" w:color="auto" w:fill="auto"/>
            <w:vAlign w:val="center"/>
            <w:hideMark/>
          </w:tcPr>
          <w:p w14:paraId="370980D0" w14:textId="77777777" w:rsidR="00B40FC0" w:rsidRPr="00FD2C65" w:rsidRDefault="00B40FC0" w:rsidP="00E419C9">
            <w:pPr>
              <w:jc w:val="center"/>
              <w:rPr>
                <w:rFonts w:ascii="Myriad Pro" w:hAnsi="Myriad Pro"/>
                <w:color w:val="000000"/>
                <w:sz w:val="22"/>
                <w:szCs w:val="22"/>
              </w:rPr>
            </w:pPr>
            <w:r w:rsidRPr="00FD2C65">
              <w:rPr>
                <w:rFonts w:ascii="Myriad Pro" w:hAnsi="Myriad Pro"/>
                <w:color w:val="000000"/>
                <w:sz w:val="22"/>
                <w:szCs w:val="22"/>
              </w:rPr>
              <w:t>-</w:t>
            </w:r>
          </w:p>
        </w:tc>
      </w:tr>
    </w:tbl>
    <w:p w14:paraId="7A3C1275" w14:textId="77777777" w:rsidR="00FD2C65" w:rsidRDefault="00FD2C65" w:rsidP="00813CC3">
      <w:pPr>
        <w:pStyle w:val="a6"/>
        <w:ind w:left="567"/>
        <w:rPr>
          <w:rFonts w:ascii="Myriad Pro" w:hAnsi="Myriad Pro"/>
          <w:sz w:val="18"/>
          <w:szCs w:val="18"/>
        </w:rPr>
      </w:pPr>
    </w:p>
    <w:p w14:paraId="3C96F48C" w14:textId="2595ADDF" w:rsidR="00F039B2" w:rsidRPr="00D951BA" w:rsidRDefault="00813CC3" w:rsidP="00813CC3">
      <w:pPr>
        <w:pStyle w:val="a6"/>
        <w:ind w:left="567"/>
        <w:rPr>
          <w:rFonts w:ascii="Myriad Pro" w:hAnsi="Myriad Pro"/>
          <w:b/>
          <w:bCs/>
          <w:sz w:val="18"/>
          <w:szCs w:val="18"/>
        </w:rPr>
        <w:sectPr w:rsidR="00F039B2" w:rsidRPr="00D951BA" w:rsidSect="00FD2C65">
          <w:pgSz w:w="16838" w:h="11906" w:orient="landscape"/>
          <w:pgMar w:top="1701" w:right="851" w:bottom="851" w:left="851" w:header="709" w:footer="709" w:gutter="0"/>
          <w:cols w:space="708"/>
          <w:docGrid w:linePitch="360"/>
        </w:sectPr>
      </w:pPr>
      <w:r w:rsidRPr="00D951BA">
        <w:rPr>
          <w:rFonts w:ascii="Myriad Pro" w:hAnsi="Myriad Pro"/>
          <w:sz w:val="18"/>
          <w:szCs w:val="18"/>
        </w:rPr>
        <w:t xml:space="preserve">* </w:t>
      </w:r>
      <w:r w:rsidRPr="00D951BA">
        <w:rPr>
          <w:rFonts w:ascii="Myriad Pro" w:eastAsiaTheme="minorEastAsia" w:hAnsi="Myriad Pro"/>
          <w:sz w:val="18"/>
          <w:szCs w:val="18"/>
        </w:rPr>
        <w:t>Информация заполнена по данным Формы раскрытия информации о структуре и объемах затрат на оказание услуг по передаче</w:t>
      </w:r>
      <w:r w:rsidRPr="00D951BA">
        <w:rPr>
          <w:rFonts w:ascii="Myriad Pro" w:hAnsi="Myriad Pro"/>
          <w:sz w:val="18"/>
          <w:szCs w:val="18"/>
        </w:rPr>
        <w:t xml:space="preserve"> </w:t>
      </w:r>
      <w:r w:rsidRPr="00D951BA">
        <w:rPr>
          <w:rFonts w:ascii="Myriad Pro" w:eastAsiaTheme="minorEastAsia" w:hAnsi="Myriad Pro"/>
          <w:sz w:val="18"/>
          <w:szCs w:val="18"/>
        </w:rPr>
        <w:t>сетевыми организациями, регулирование деятельности которых осуществляется методом доходности инвестированного капитала</w:t>
      </w:r>
    </w:p>
    <w:p w14:paraId="063079D4" w14:textId="577EA1B4" w:rsidR="00B961BD" w:rsidRPr="003E57EE" w:rsidRDefault="00B961BD" w:rsidP="003E57EE">
      <w:pPr>
        <w:keepNext/>
        <w:spacing w:before="240" w:line="360" w:lineRule="auto"/>
        <w:ind w:firstLine="567"/>
        <w:contextualSpacing/>
        <w:jc w:val="center"/>
        <w:rPr>
          <w:rFonts w:ascii="Myriad Pro" w:hAnsi="Myriad Pro"/>
        </w:rPr>
      </w:pPr>
      <w:r w:rsidRPr="003E57EE">
        <w:rPr>
          <w:rFonts w:ascii="Myriad Pro" w:hAnsi="Myriad Pro"/>
          <w:b/>
          <w:bCs/>
        </w:rPr>
        <w:t>Сводные результаты анализа</w:t>
      </w:r>
      <w:r w:rsidRPr="003E57EE">
        <w:rPr>
          <w:rFonts w:ascii="Myriad Pro" w:hAnsi="Myriad Pro"/>
        </w:rPr>
        <w:t xml:space="preserve"> </w:t>
      </w:r>
      <w:r w:rsidRPr="003E57EE">
        <w:rPr>
          <w:rFonts w:ascii="Myriad Pro" w:hAnsi="Myriad Pro"/>
          <w:b/>
        </w:rPr>
        <w:t>принятых Управлением Алтайского края по государственному регулированию цен и тарифов тарифно-балансовых решений за 2018 год в отношении филиала </w:t>
      </w:r>
      <w:r w:rsidR="00FD2C65">
        <w:rPr>
          <w:rFonts w:ascii="Myriad Pro" w:hAnsi="Myriad Pro"/>
          <w:b/>
        </w:rPr>
        <w:t>ПАО </w:t>
      </w:r>
      <w:r w:rsidRPr="003E57EE">
        <w:rPr>
          <w:rFonts w:ascii="Myriad Pro" w:hAnsi="Myriad Pro"/>
          <w:b/>
        </w:rPr>
        <w:t>«</w:t>
      </w:r>
      <w:proofErr w:type="spellStart"/>
      <w:r w:rsidRPr="003E57EE">
        <w:rPr>
          <w:rFonts w:ascii="Myriad Pro" w:hAnsi="Myriad Pro"/>
          <w:b/>
        </w:rPr>
        <w:t>Россети</w:t>
      </w:r>
      <w:proofErr w:type="spellEnd"/>
      <w:r w:rsidRPr="003E57EE">
        <w:rPr>
          <w:rFonts w:ascii="Myriad Pro" w:hAnsi="Myriad Pro"/>
          <w:b/>
        </w:rPr>
        <w:t xml:space="preserve"> Сибирь» «Алтайэнерго»</w:t>
      </w:r>
    </w:p>
    <w:tbl>
      <w:tblPr>
        <w:tblW w:w="15269" w:type="dxa"/>
        <w:jc w:val="center"/>
        <w:tblLook w:val="04A0" w:firstRow="1" w:lastRow="0" w:firstColumn="1" w:lastColumn="0" w:noHBand="0" w:noVBand="1"/>
      </w:tblPr>
      <w:tblGrid>
        <w:gridCol w:w="5807"/>
        <w:gridCol w:w="1714"/>
        <w:gridCol w:w="1638"/>
        <w:gridCol w:w="1731"/>
        <w:gridCol w:w="1312"/>
        <w:gridCol w:w="1397"/>
        <w:gridCol w:w="1670"/>
      </w:tblGrid>
      <w:tr w:rsidR="004A2314" w:rsidRPr="00FD2C65" w14:paraId="22DE1E93" w14:textId="77777777" w:rsidTr="00FD2C65">
        <w:trPr>
          <w:trHeight w:val="300"/>
          <w:tblHeader/>
          <w:jc w:val="center"/>
        </w:trPr>
        <w:tc>
          <w:tcPr>
            <w:tcW w:w="5807"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CBE71C4" w14:textId="77777777" w:rsidR="004A2314" w:rsidRPr="00FD2C65" w:rsidRDefault="004A2314" w:rsidP="004A2314">
            <w:pPr>
              <w:jc w:val="center"/>
              <w:rPr>
                <w:rFonts w:ascii="Myriad Pro" w:hAnsi="Myriad Pro" w:cs="Arial"/>
                <w:b/>
                <w:bCs/>
                <w:color w:val="FFFFFF"/>
                <w:sz w:val="22"/>
                <w:szCs w:val="22"/>
              </w:rPr>
            </w:pPr>
            <w:r w:rsidRPr="00FD2C65">
              <w:rPr>
                <w:rFonts w:ascii="Myriad Pro" w:hAnsi="Myriad Pro" w:cs="Arial"/>
                <w:b/>
                <w:bCs/>
                <w:color w:val="FFFFFF"/>
                <w:sz w:val="22"/>
                <w:szCs w:val="22"/>
              </w:rPr>
              <w:t>Наименование</w:t>
            </w:r>
          </w:p>
        </w:tc>
        <w:tc>
          <w:tcPr>
            <w:tcW w:w="9462" w:type="dxa"/>
            <w:gridSpan w:val="6"/>
            <w:tcBorders>
              <w:top w:val="single" w:sz="4" w:space="0" w:color="FFFFFF"/>
              <w:left w:val="nil"/>
              <w:bottom w:val="single" w:sz="4" w:space="0" w:color="FFFFFF"/>
              <w:right w:val="nil"/>
            </w:tcBorders>
            <w:shd w:val="clear" w:color="000000" w:fill="4F6228"/>
            <w:vAlign w:val="center"/>
            <w:hideMark/>
          </w:tcPr>
          <w:p w14:paraId="011F2514" w14:textId="77777777" w:rsidR="004A2314" w:rsidRPr="00FD2C65" w:rsidRDefault="004A2314" w:rsidP="004A2314">
            <w:pPr>
              <w:jc w:val="center"/>
              <w:rPr>
                <w:rFonts w:ascii="Myriad Pro" w:hAnsi="Myriad Pro" w:cs="Arial"/>
                <w:b/>
                <w:bCs/>
                <w:color w:val="FFFFFF"/>
                <w:sz w:val="22"/>
                <w:szCs w:val="22"/>
              </w:rPr>
            </w:pPr>
            <w:r w:rsidRPr="00FD2C65">
              <w:rPr>
                <w:rFonts w:ascii="Myriad Pro" w:hAnsi="Myriad Pro" w:cs="Arial"/>
                <w:b/>
                <w:bCs/>
                <w:color w:val="FFFFFF"/>
                <w:sz w:val="22"/>
                <w:szCs w:val="22"/>
              </w:rPr>
              <w:t>2018</w:t>
            </w:r>
          </w:p>
        </w:tc>
      </w:tr>
      <w:tr w:rsidR="004A2314" w:rsidRPr="00FD2C65" w14:paraId="3AF7D4C1" w14:textId="77777777" w:rsidTr="00FD2C65">
        <w:trPr>
          <w:trHeight w:val="300"/>
          <w:tblHeader/>
          <w:jc w:val="center"/>
        </w:trPr>
        <w:tc>
          <w:tcPr>
            <w:tcW w:w="5807" w:type="dxa"/>
            <w:vMerge/>
            <w:tcBorders>
              <w:top w:val="single" w:sz="4" w:space="0" w:color="FFFFFF"/>
              <w:left w:val="single" w:sz="4" w:space="0" w:color="FFFFFF"/>
              <w:bottom w:val="single" w:sz="4" w:space="0" w:color="FFFFFF"/>
              <w:right w:val="single" w:sz="4" w:space="0" w:color="FFFFFF"/>
            </w:tcBorders>
            <w:vAlign w:val="center"/>
            <w:hideMark/>
          </w:tcPr>
          <w:p w14:paraId="3E47AA9F" w14:textId="77777777" w:rsidR="004A2314" w:rsidRPr="00FD2C65" w:rsidRDefault="004A2314" w:rsidP="004A2314">
            <w:pPr>
              <w:rPr>
                <w:rFonts w:ascii="Myriad Pro" w:hAnsi="Myriad Pro" w:cs="Arial"/>
                <w:b/>
                <w:bCs/>
                <w:color w:val="FFFFFF"/>
                <w:sz w:val="22"/>
                <w:szCs w:val="22"/>
              </w:rPr>
            </w:pPr>
          </w:p>
        </w:tc>
        <w:tc>
          <w:tcPr>
            <w:tcW w:w="1714"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5E696419" w14:textId="77777777" w:rsidR="004A2314" w:rsidRPr="00FD2C65" w:rsidRDefault="004A2314" w:rsidP="004A2314">
            <w:pPr>
              <w:jc w:val="center"/>
              <w:rPr>
                <w:rFonts w:ascii="Myriad Pro" w:hAnsi="Myriad Pro" w:cs="Arial"/>
                <w:b/>
                <w:bCs/>
                <w:color w:val="FFFFFF"/>
                <w:sz w:val="22"/>
                <w:szCs w:val="22"/>
              </w:rPr>
            </w:pPr>
            <w:r w:rsidRPr="00FD2C65">
              <w:rPr>
                <w:rFonts w:ascii="Myriad Pro" w:hAnsi="Myriad Pro" w:cs="Arial"/>
                <w:b/>
                <w:bCs/>
                <w:color w:val="FFFFFF"/>
                <w:sz w:val="22"/>
                <w:szCs w:val="22"/>
              </w:rPr>
              <w:t>Предложение Филиала, тыс. руб.</w:t>
            </w:r>
          </w:p>
        </w:tc>
        <w:tc>
          <w:tcPr>
            <w:tcW w:w="163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0C31FC6F" w14:textId="77777777" w:rsidR="004A2314" w:rsidRPr="00FD2C65" w:rsidRDefault="004A2314" w:rsidP="004A2314">
            <w:pPr>
              <w:jc w:val="center"/>
              <w:rPr>
                <w:rFonts w:ascii="Myriad Pro" w:hAnsi="Myriad Pro" w:cs="Arial"/>
                <w:b/>
                <w:bCs/>
                <w:color w:val="FFFFFF"/>
                <w:sz w:val="22"/>
                <w:szCs w:val="22"/>
              </w:rPr>
            </w:pPr>
            <w:r w:rsidRPr="00FD2C65">
              <w:rPr>
                <w:rFonts w:ascii="Myriad Pro" w:hAnsi="Myriad Pro" w:cs="Arial"/>
                <w:b/>
                <w:bCs/>
                <w:color w:val="FFFFFF"/>
                <w:sz w:val="22"/>
                <w:szCs w:val="22"/>
              </w:rPr>
              <w:t>Установлено (ТБР), тыс. руб.</w:t>
            </w:r>
          </w:p>
        </w:tc>
        <w:tc>
          <w:tcPr>
            <w:tcW w:w="1731"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74ADF0A2" w14:textId="77777777" w:rsidR="004A2314" w:rsidRPr="00FD2C65" w:rsidRDefault="004A2314" w:rsidP="004A2314">
            <w:pPr>
              <w:jc w:val="center"/>
              <w:rPr>
                <w:rFonts w:ascii="Myriad Pro" w:hAnsi="Myriad Pro" w:cs="Arial"/>
                <w:b/>
                <w:bCs/>
                <w:color w:val="FFFFFF"/>
                <w:sz w:val="22"/>
                <w:szCs w:val="22"/>
              </w:rPr>
            </w:pPr>
            <w:r w:rsidRPr="00FD2C65">
              <w:rPr>
                <w:rFonts w:ascii="Myriad Pro" w:hAnsi="Myriad Pro" w:cs="Arial"/>
                <w:b/>
                <w:bCs/>
                <w:color w:val="FFFFFF"/>
                <w:sz w:val="22"/>
                <w:szCs w:val="22"/>
              </w:rPr>
              <w:t xml:space="preserve">Позиция Исполнителя, тыс. </w:t>
            </w:r>
            <w:proofErr w:type="spellStart"/>
            <w:r w:rsidRPr="00FD2C65">
              <w:rPr>
                <w:rFonts w:ascii="Myriad Pro" w:hAnsi="Myriad Pro" w:cs="Arial"/>
                <w:b/>
                <w:bCs/>
                <w:color w:val="FFFFFF"/>
                <w:sz w:val="22"/>
                <w:szCs w:val="22"/>
              </w:rPr>
              <w:t>руб</w:t>
            </w:r>
            <w:proofErr w:type="spellEnd"/>
          </w:p>
        </w:tc>
        <w:tc>
          <w:tcPr>
            <w:tcW w:w="1312"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4FF56D8A" w14:textId="77777777" w:rsidR="004A2314" w:rsidRPr="00FD2C65" w:rsidRDefault="004A2314" w:rsidP="004A2314">
            <w:pPr>
              <w:jc w:val="center"/>
              <w:rPr>
                <w:rFonts w:ascii="Myriad Pro" w:hAnsi="Myriad Pro" w:cs="Arial"/>
                <w:b/>
                <w:bCs/>
                <w:color w:val="FFFFFF"/>
                <w:sz w:val="22"/>
                <w:szCs w:val="22"/>
              </w:rPr>
            </w:pPr>
            <w:r w:rsidRPr="00FD2C65">
              <w:rPr>
                <w:rFonts w:ascii="Myriad Pro" w:hAnsi="Myriad Pro" w:cs="Arial"/>
                <w:b/>
                <w:bCs/>
                <w:color w:val="FFFFFF"/>
                <w:sz w:val="22"/>
                <w:szCs w:val="22"/>
              </w:rPr>
              <w:t>Факт*, тыс. руб.</w:t>
            </w:r>
          </w:p>
        </w:tc>
        <w:tc>
          <w:tcPr>
            <w:tcW w:w="3067"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1578162F" w14:textId="77777777" w:rsidR="004A2314" w:rsidRPr="00FD2C65" w:rsidRDefault="004A2314" w:rsidP="004A2314">
            <w:pPr>
              <w:jc w:val="center"/>
              <w:rPr>
                <w:rFonts w:ascii="Myriad Pro" w:hAnsi="Myriad Pro" w:cs="Arial"/>
                <w:b/>
                <w:bCs/>
                <w:color w:val="FFFFFF"/>
                <w:sz w:val="22"/>
                <w:szCs w:val="22"/>
              </w:rPr>
            </w:pPr>
            <w:r w:rsidRPr="00FD2C65">
              <w:rPr>
                <w:rFonts w:ascii="Myriad Pro" w:hAnsi="Myriad Pro" w:cs="Arial"/>
                <w:b/>
                <w:bCs/>
                <w:color w:val="FFFFFF"/>
                <w:sz w:val="22"/>
                <w:szCs w:val="22"/>
              </w:rPr>
              <w:t xml:space="preserve">Отклонение, </w:t>
            </w:r>
            <w:proofErr w:type="spellStart"/>
            <w:r w:rsidRPr="00FD2C65">
              <w:rPr>
                <w:rFonts w:ascii="Myriad Pro" w:hAnsi="Myriad Pro" w:cs="Arial"/>
                <w:b/>
                <w:bCs/>
                <w:color w:val="FFFFFF"/>
                <w:sz w:val="22"/>
                <w:szCs w:val="22"/>
              </w:rPr>
              <w:t>тыс.руб</w:t>
            </w:r>
            <w:proofErr w:type="spellEnd"/>
            <w:r w:rsidRPr="00FD2C65">
              <w:rPr>
                <w:rFonts w:ascii="Myriad Pro" w:hAnsi="Myriad Pro" w:cs="Arial"/>
                <w:b/>
                <w:bCs/>
                <w:color w:val="FFFFFF"/>
                <w:sz w:val="22"/>
                <w:szCs w:val="22"/>
              </w:rPr>
              <w:t>.</w:t>
            </w:r>
          </w:p>
        </w:tc>
      </w:tr>
      <w:tr w:rsidR="004A2314" w:rsidRPr="00FD2C65" w14:paraId="682A41CC" w14:textId="77777777" w:rsidTr="00FD2C65">
        <w:trPr>
          <w:trHeight w:val="720"/>
          <w:tblHeader/>
          <w:jc w:val="center"/>
        </w:trPr>
        <w:tc>
          <w:tcPr>
            <w:tcW w:w="5807" w:type="dxa"/>
            <w:vMerge/>
            <w:tcBorders>
              <w:top w:val="single" w:sz="4" w:space="0" w:color="FFFFFF"/>
              <w:left w:val="single" w:sz="4" w:space="0" w:color="FFFFFF"/>
              <w:bottom w:val="single" w:sz="4" w:space="0" w:color="FFFFFF"/>
              <w:right w:val="single" w:sz="4" w:space="0" w:color="FFFFFF"/>
            </w:tcBorders>
            <w:vAlign w:val="center"/>
            <w:hideMark/>
          </w:tcPr>
          <w:p w14:paraId="50A9B51F" w14:textId="77777777" w:rsidR="004A2314" w:rsidRPr="00FD2C65" w:rsidRDefault="004A2314" w:rsidP="004A2314">
            <w:pPr>
              <w:rPr>
                <w:rFonts w:ascii="Myriad Pro" w:hAnsi="Myriad Pro" w:cs="Arial"/>
                <w:b/>
                <w:bCs/>
                <w:color w:val="FFFFFF"/>
                <w:sz w:val="22"/>
                <w:szCs w:val="22"/>
              </w:rPr>
            </w:pPr>
          </w:p>
        </w:tc>
        <w:tc>
          <w:tcPr>
            <w:tcW w:w="1714" w:type="dxa"/>
            <w:vMerge/>
            <w:tcBorders>
              <w:top w:val="nil"/>
              <w:left w:val="single" w:sz="4" w:space="0" w:color="FFFFFF"/>
              <w:bottom w:val="single" w:sz="4" w:space="0" w:color="FFFFFF"/>
              <w:right w:val="single" w:sz="4" w:space="0" w:color="FFFFFF"/>
            </w:tcBorders>
            <w:vAlign w:val="center"/>
            <w:hideMark/>
          </w:tcPr>
          <w:p w14:paraId="19964B45" w14:textId="77777777" w:rsidR="004A2314" w:rsidRPr="00FD2C65" w:rsidRDefault="004A2314" w:rsidP="004A2314">
            <w:pPr>
              <w:rPr>
                <w:rFonts w:ascii="Myriad Pro" w:hAnsi="Myriad Pro" w:cs="Arial"/>
                <w:b/>
                <w:bCs/>
                <w:color w:val="FFFFFF"/>
                <w:sz w:val="22"/>
                <w:szCs w:val="22"/>
              </w:rPr>
            </w:pPr>
          </w:p>
        </w:tc>
        <w:tc>
          <w:tcPr>
            <w:tcW w:w="1638" w:type="dxa"/>
            <w:vMerge/>
            <w:tcBorders>
              <w:top w:val="nil"/>
              <w:left w:val="single" w:sz="4" w:space="0" w:color="FFFFFF"/>
              <w:bottom w:val="single" w:sz="4" w:space="0" w:color="FFFFFF"/>
              <w:right w:val="single" w:sz="4" w:space="0" w:color="FFFFFF"/>
            </w:tcBorders>
            <w:vAlign w:val="center"/>
            <w:hideMark/>
          </w:tcPr>
          <w:p w14:paraId="35D243D9" w14:textId="77777777" w:rsidR="004A2314" w:rsidRPr="00FD2C65" w:rsidRDefault="004A2314" w:rsidP="004A2314">
            <w:pPr>
              <w:rPr>
                <w:rFonts w:ascii="Myriad Pro" w:hAnsi="Myriad Pro" w:cs="Arial"/>
                <w:b/>
                <w:bCs/>
                <w:color w:val="FFFFFF"/>
                <w:sz w:val="22"/>
                <w:szCs w:val="22"/>
              </w:rPr>
            </w:pPr>
          </w:p>
        </w:tc>
        <w:tc>
          <w:tcPr>
            <w:tcW w:w="1731" w:type="dxa"/>
            <w:vMerge/>
            <w:tcBorders>
              <w:top w:val="nil"/>
              <w:left w:val="single" w:sz="4" w:space="0" w:color="FFFFFF"/>
              <w:bottom w:val="single" w:sz="4" w:space="0" w:color="FFFFFF"/>
              <w:right w:val="single" w:sz="4" w:space="0" w:color="FFFFFF"/>
            </w:tcBorders>
            <w:vAlign w:val="center"/>
            <w:hideMark/>
          </w:tcPr>
          <w:p w14:paraId="5E81B4FF" w14:textId="77777777" w:rsidR="004A2314" w:rsidRPr="00FD2C65" w:rsidRDefault="004A2314" w:rsidP="004A2314">
            <w:pPr>
              <w:rPr>
                <w:rFonts w:ascii="Myriad Pro" w:hAnsi="Myriad Pro" w:cs="Arial"/>
                <w:b/>
                <w:bCs/>
                <w:color w:val="FFFFFF"/>
                <w:sz w:val="22"/>
                <w:szCs w:val="22"/>
              </w:rPr>
            </w:pPr>
          </w:p>
        </w:tc>
        <w:tc>
          <w:tcPr>
            <w:tcW w:w="1312" w:type="dxa"/>
            <w:vMerge/>
            <w:tcBorders>
              <w:top w:val="nil"/>
              <w:left w:val="single" w:sz="4" w:space="0" w:color="FFFFFF"/>
              <w:bottom w:val="single" w:sz="4" w:space="0" w:color="FFFFFF"/>
              <w:right w:val="single" w:sz="4" w:space="0" w:color="FFFFFF"/>
            </w:tcBorders>
            <w:vAlign w:val="center"/>
            <w:hideMark/>
          </w:tcPr>
          <w:p w14:paraId="31097A52" w14:textId="77777777" w:rsidR="004A2314" w:rsidRPr="00FD2C65" w:rsidRDefault="004A2314" w:rsidP="004A2314">
            <w:pPr>
              <w:rPr>
                <w:rFonts w:ascii="Myriad Pro" w:hAnsi="Myriad Pro" w:cs="Arial"/>
                <w:b/>
                <w:bCs/>
                <w:color w:val="FFFFFF"/>
                <w:sz w:val="22"/>
                <w:szCs w:val="22"/>
              </w:rPr>
            </w:pPr>
          </w:p>
        </w:tc>
        <w:tc>
          <w:tcPr>
            <w:tcW w:w="1397" w:type="dxa"/>
            <w:tcBorders>
              <w:top w:val="nil"/>
              <w:left w:val="nil"/>
              <w:bottom w:val="single" w:sz="4" w:space="0" w:color="FFFFFF"/>
              <w:right w:val="single" w:sz="4" w:space="0" w:color="FFFFFF"/>
            </w:tcBorders>
            <w:shd w:val="clear" w:color="000000" w:fill="4F6228"/>
            <w:vAlign w:val="center"/>
            <w:hideMark/>
          </w:tcPr>
          <w:p w14:paraId="53A673E7" w14:textId="77777777" w:rsidR="004A2314" w:rsidRPr="00FD2C65" w:rsidRDefault="004A2314" w:rsidP="004A2314">
            <w:pPr>
              <w:jc w:val="center"/>
              <w:rPr>
                <w:rFonts w:ascii="Myriad Pro" w:hAnsi="Myriad Pro" w:cs="Arial"/>
                <w:b/>
                <w:bCs/>
                <w:color w:val="FFFFFF"/>
                <w:sz w:val="22"/>
                <w:szCs w:val="22"/>
              </w:rPr>
            </w:pPr>
            <w:r w:rsidRPr="00FD2C65">
              <w:rPr>
                <w:rFonts w:ascii="Myriad Pro" w:hAnsi="Myriad Pro" w:cs="Arial"/>
                <w:b/>
                <w:bCs/>
                <w:color w:val="FFFFFF"/>
                <w:sz w:val="22"/>
                <w:szCs w:val="22"/>
              </w:rPr>
              <w:t xml:space="preserve"> ТБР - Факт</w:t>
            </w:r>
          </w:p>
        </w:tc>
        <w:tc>
          <w:tcPr>
            <w:tcW w:w="1670" w:type="dxa"/>
            <w:tcBorders>
              <w:top w:val="nil"/>
              <w:left w:val="nil"/>
              <w:bottom w:val="single" w:sz="4" w:space="0" w:color="FFFFFF"/>
              <w:right w:val="single" w:sz="4" w:space="0" w:color="FFFFFF"/>
            </w:tcBorders>
            <w:shd w:val="clear" w:color="000000" w:fill="4F6228"/>
            <w:vAlign w:val="center"/>
            <w:hideMark/>
          </w:tcPr>
          <w:p w14:paraId="33B95623" w14:textId="77777777" w:rsidR="004A2314" w:rsidRPr="00FD2C65" w:rsidRDefault="004A2314" w:rsidP="004A2314">
            <w:pPr>
              <w:jc w:val="center"/>
              <w:rPr>
                <w:rFonts w:ascii="Myriad Pro" w:hAnsi="Myriad Pro" w:cs="Arial"/>
                <w:b/>
                <w:bCs/>
                <w:color w:val="FFFFFF"/>
                <w:sz w:val="22"/>
                <w:szCs w:val="22"/>
              </w:rPr>
            </w:pPr>
            <w:r w:rsidRPr="00FD2C65">
              <w:rPr>
                <w:rFonts w:ascii="Myriad Pro" w:hAnsi="Myriad Pro" w:cs="Arial"/>
                <w:b/>
                <w:bCs/>
                <w:color w:val="FFFFFF"/>
                <w:sz w:val="22"/>
                <w:szCs w:val="22"/>
              </w:rPr>
              <w:t>ТБР - Позиция Исполнителя</w:t>
            </w:r>
          </w:p>
        </w:tc>
      </w:tr>
      <w:tr w:rsidR="004A2314" w:rsidRPr="00FD2C65" w14:paraId="04D5A77F" w14:textId="77777777" w:rsidTr="00FD2C65">
        <w:trPr>
          <w:trHeight w:val="300"/>
          <w:jc w:val="center"/>
        </w:trPr>
        <w:tc>
          <w:tcPr>
            <w:tcW w:w="5807" w:type="dxa"/>
            <w:tcBorders>
              <w:top w:val="nil"/>
              <w:left w:val="single" w:sz="4" w:space="0" w:color="FFFFFF"/>
              <w:bottom w:val="single" w:sz="4" w:space="0" w:color="FFFFFF"/>
              <w:right w:val="single" w:sz="4" w:space="0" w:color="FFFFFF"/>
            </w:tcBorders>
            <w:shd w:val="clear" w:color="000000" w:fill="4F6228"/>
            <w:noWrap/>
            <w:vAlign w:val="center"/>
            <w:hideMark/>
          </w:tcPr>
          <w:p w14:paraId="382B1B15" w14:textId="77777777" w:rsidR="004A2314" w:rsidRPr="00FD2C65" w:rsidRDefault="004A2314" w:rsidP="004A2314">
            <w:pPr>
              <w:jc w:val="center"/>
              <w:rPr>
                <w:rFonts w:ascii="Myriad Pro" w:hAnsi="Myriad Pro" w:cs="Arial"/>
                <w:b/>
                <w:bCs/>
                <w:color w:val="FFFFFF"/>
                <w:sz w:val="22"/>
                <w:szCs w:val="22"/>
              </w:rPr>
            </w:pPr>
            <w:r w:rsidRPr="00FD2C65">
              <w:rPr>
                <w:rFonts w:ascii="Myriad Pro" w:hAnsi="Myriad Pro" w:cs="Arial"/>
                <w:b/>
                <w:bCs/>
                <w:color w:val="FFFFFF"/>
                <w:sz w:val="22"/>
                <w:szCs w:val="22"/>
              </w:rPr>
              <w:t>1</w:t>
            </w:r>
          </w:p>
        </w:tc>
        <w:tc>
          <w:tcPr>
            <w:tcW w:w="1714" w:type="dxa"/>
            <w:tcBorders>
              <w:top w:val="nil"/>
              <w:left w:val="nil"/>
              <w:bottom w:val="single" w:sz="4" w:space="0" w:color="FFFFFF"/>
              <w:right w:val="single" w:sz="4" w:space="0" w:color="FFFFFF"/>
            </w:tcBorders>
            <w:shd w:val="clear" w:color="000000" w:fill="4F6228"/>
            <w:noWrap/>
            <w:vAlign w:val="center"/>
            <w:hideMark/>
          </w:tcPr>
          <w:p w14:paraId="68BAC4A6" w14:textId="77777777" w:rsidR="004A2314" w:rsidRPr="00FD2C65" w:rsidRDefault="004A2314" w:rsidP="004A2314">
            <w:pPr>
              <w:jc w:val="center"/>
              <w:rPr>
                <w:rFonts w:ascii="Myriad Pro" w:hAnsi="Myriad Pro" w:cs="Arial"/>
                <w:b/>
                <w:bCs/>
                <w:color w:val="FFFFFF"/>
                <w:sz w:val="22"/>
                <w:szCs w:val="22"/>
              </w:rPr>
            </w:pPr>
            <w:r w:rsidRPr="00FD2C65">
              <w:rPr>
                <w:rFonts w:ascii="Myriad Pro" w:hAnsi="Myriad Pro" w:cs="Arial"/>
                <w:b/>
                <w:bCs/>
                <w:color w:val="FFFFFF"/>
                <w:sz w:val="22"/>
                <w:szCs w:val="22"/>
              </w:rPr>
              <w:t>2</w:t>
            </w:r>
          </w:p>
        </w:tc>
        <w:tc>
          <w:tcPr>
            <w:tcW w:w="1638" w:type="dxa"/>
            <w:tcBorders>
              <w:top w:val="nil"/>
              <w:left w:val="nil"/>
              <w:bottom w:val="single" w:sz="4" w:space="0" w:color="FFFFFF"/>
              <w:right w:val="single" w:sz="4" w:space="0" w:color="FFFFFF"/>
            </w:tcBorders>
            <w:shd w:val="clear" w:color="000000" w:fill="4F6228"/>
            <w:noWrap/>
            <w:vAlign w:val="center"/>
            <w:hideMark/>
          </w:tcPr>
          <w:p w14:paraId="60171435" w14:textId="77777777" w:rsidR="004A2314" w:rsidRPr="00FD2C65" w:rsidRDefault="004A2314" w:rsidP="004A2314">
            <w:pPr>
              <w:jc w:val="center"/>
              <w:rPr>
                <w:rFonts w:ascii="Myriad Pro" w:hAnsi="Myriad Pro" w:cs="Arial"/>
                <w:b/>
                <w:bCs/>
                <w:color w:val="FFFFFF"/>
                <w:sz w:val="22"/>
                <w:szCs w:val="22"/>
              </w:rPr>
            </w:pPr>
            <w:r w:rsidRPr="00FD2C65">
              <w:rPr>
                <w:rFonts w:ascii="Myriad Pro" w:hAnsi="Myriad Pro" w:cs="Arial"/>
                <w:b/>
                <w:bCs/>
                <w:color w:val="FFFFFF"/>
                <w:sz w:val="22"/>
                <w:szCs w:val="22"/>
              </w:rPr>
              <w:t>3</w:t>
            </w:r>
          </w:p>
        </w:tc>
        <w:tc>
          <w:tcPr>
            <w:tcW w:w="1731" w:type="dxa"/>
            <w:tcBorders>
              <w:top w:val="nil"/>
              <w:left w:val="nil"/>
              <w:bottom w:val="single" w:sz="4" w:space="0" w:color="FFFFFF"/>
              <w:right w:val="single" w:sz="4" w:space="0" w:color="FFFFFF"/>
            </w:tcBorders>
            <w:shd w:val="clear" w:color="000000" w:fill="4F6228"/>
            <w:noWrap/>
            <w:vAlign w:val="center"/>
            <w:hideMark/>
          </w:tcPr>
          <w:p w14:paraId="706F116A" w14:textId="77777777" w:rsidR="004A2314" w:rsidRPr="00FD2C65" w:rsidRDefault="004A2314" w:rsidP="004A2314">
            <w:pPr>
              <w:jc w:val="center"/>
              <w:rPr>
                <w:rFonts w:ascii="Myriad Pro" w:hAnsi="Myriad Pro" w:cs="Arial"/>
                <w:b/>
                <w:bCs/>
                <w:color w:val="FFFFFF"/>
                <w:sz w:val="22"/>
                <w:szCs w:val="22"/>
              </w:rPr>
            </w:pPr>
            <w:r w:rsidRPr="00FD2C65">
              <w:rPr>
                <w:rFonts w:ascii="Myriad Pro" w:hAnsi="Myriad Pro" w:cs="Arial"/>
                <w:b/>
                <w:bCs/>
                <w:color w:val="FFFFFF"/>
                <w:sz w:val="22"/>
                <w:szCs w:val="22"/>
              </w:rPr>
              <w:t>5</w:t>
            </w:r>
          </w:p>
        </w:tc>
        <w:tc>
          <w:tcPr>
            <w:tcW w:w="1312" w:type="dxa"/>
            <w:tcBorders>
              <w:top w:val="nil"/>
              <w:left w:val="nil"/>
              <w:bottom w:val="single" w:sz="4" w:space="0" w:color="FFFFFF"/>
              <w:right w:val="single" w:sz="4" w:space="0" w:color="FFFFFF"/>
            </w:tcBorders>
            <w:shd w:val="clear" w:color="000000" w:fill="4F6228"/>
            <w:noWrap/>
            <w:vAlign w:val="center"/>
            <w:hideMark/>
          </w:tcPr>
          <w:p w14:paraId="6FFBF961" w14:textId="77777777" w:rsidR="004A2314" w:rsidRPr="00FD2C65" w:rsidRDefault="004A2314" w:rsidP="004A2314">
            <w:pPr>
              <w:jc w:val="center"/>
              <w:rPr>
                <w:rFonts w:ascii="Myriad Pro" w:hAnsi="Myriad Pro" w:cs="Arial"/>
                <w:b/>
                <w:bCs/>
                <w:color w:val="FFFFFF"/>
                <w:sz w:val="22"/>
                <w:szCs w:val="22"/>
              </w:rPr>
            </w:pPr>
            <w:r w:rsidRPr="00FD2C65">
              <w:rPr>
                <w:rFonts w:ascii="Myriad Pro" w:hAnsi="Myriad Pro" w:cs="Arial"/>
                <w:b/>
                <w:bCs/>
                <w:color w:val="FFFFFF"/>
                <w:sz w:val="22"/>
                <w:szCs w:val="22"/>
              </w:rPr>
              <w:t>4</w:t>
            </w:r>
          </w:p>
        </w:tc>
        <w:tc>
          <w:tcPr>
            <w:tcW w:w="1397" w:type="dxa"/>
            <w:tcBorders>
              <w:top w:val="nil"/>
              <w:left w:val="nil"/>
              <w:bottom w:val="single" w:sz="4" w:space="0" w:color="FFFFFF"/>
              <w:right w:val="single" w:sz="4" w:space="0" w:color="FFFFFF"/>
            </w:tcBorders>
            <w:shd w:val="clear" w:color="000000" w:fill="4F6228"/>
            <w:noWrap/>
            <w:vAlign w:val="center"/>
            <w:hideMark/>
          </w:tcPr>
          <w:p w14:paraId="309AF168" w14:textId="77777777" w:rsidR="004A2314" w:rsidRPr="00FD2C65" w:rsidRDefault="004A2314" w:rsidP="004A2314">
            <w:pPr>
              <w:jc w:val="center"/>
              <w:rPr>
                <w:rFonts w:ascii="Myriad Pro" w:hAnsi="Myriad Pro" w:cs="Arial"/>
                <w:b/>
                <w:bCs/>
                <w:color w:val="FFFFFF"/>
                <w:sz w:val="22"/>
                <w:szCs w:val="22"/>
              </w:rPr>
            </w:pPr>
            <w:r w:rsidRPr="00FD2C65">
              <w:rPr>
                <w:rFonts w:ascii="Myriad Pro" w:hAnsi="Myriad Pro" w:cs="Arial"/>
                <w:b/>
                <w:bCs/>
                <w:color w:val="FFFFFF"/>
                <w:sz w:val="22"/>
                <w:szCs w:val="22"/>
              </w:rPr>
              <w:t>6</w:t>
            </w:r>
          </w:p>
        </w:tc>
        <w:tc>
          <w:tcPr>
            <w:tcW w:w="1670" w:type="dxa"/>
            <w:tcBorders>
              <w:top w:val="nil"/>
              <w:left w:val="nil"/>
              <w:bottom w:val="single" w:sz="4" w:space="0" w:color="FFFFFF"/>
              <w:right w:val="single" w:sz="4" w:space="0" w:color="FFFFFF"/>
            </w:tcBorders>
            <w:shd w:val="clear" w:color="000000" w:fill="4F6228"/>
            <w:noWrap/>
            <w:vAlign w:val="center"/>
            <w:hideMark/>
          </w:tcPr>
          <w:p w14:paraId="432BDD4D" w14:textId="77777777" w:rsidR="004A2314" w:rsidRPr="00FD2C65" w:rsidRDefault="004A2314" w:rsidP="004A2314">
            <w:pPr>
              <w:jc w:val="center"/>
              <w:rPr>
                <w:rFonts w:ascii="Myriad Pro" w:hAnsi="Myriad Pro" w:cs="Arial"/>
                <w:b/>
                <w:bCs/>
                <w:color w:val="FFFFFF"/>
                <w:sz w:val="22"/>
                <w:szCs w:val="22"/>
              </w:rPr>
            </w:pPr>
            <w:r w:rsidRPr="00FD2C65">
              <w:rPr>
                <w:rFonts w:ascii="Myriad Pro" w:hAnsi="Myriad Pro" w:cs="Arial"/>
                <w:b/>
                <w:bCs/>
                <w:color w:val="FFFFFF"/>
                <w:sz w:val="22"/>
                <w:szCs w:val="22"/>
              </w:rPr>
              <w:t>7</w:t>
            </w:r>
          </w:p>
        </w:tc>
      </w:tr>
      <w:tr w:rsidR="00E419C9" w:rsidRPr="00FD2C65" w14:paraId="44CDF755" w14:textId="77777777" w:rsidTr="00FD2C65">
        <w:trPr>
          <w:trHeight w:val="300"/>
          <w:jc w:val="center"/>
        </w:trPr>
        <w:tc>
          <w:tcPr>
            <w:tcW w:w="5807" w:type="dxa"/>
            <w:tcBorders>
              <w:top w:val="nil"/>
              <w:left w:val="single" w:sz="4" w:space="0" w:color="auto"/>
              <w:bottom w:val="single" w:sz="4" w:space="0" w:color="auto"/>
              <w:right w:val="single" w:sz="4" w:space="0" w:color="auto"/>
            </w:tcBorders>
            <w:shd w:val="clear" w:color="000000" w:fill="E2EFDA"/>
            <w:noWrap/>
            <w:vAlign w:val="center"/>
            <w:hideMark/>
          </w:tcPr>
          <w:p w14:paraId="1387626B" w14:textId="77777777" w:rsidR="004A2314" w:rsidRPr="00FD2C65" w:rsidRDefault="004A2314" w:rsidP="004A2314">
            <w:pPr>
              <w:rPr>
                <w:rFonts w:ascii="Myriad Pro" w:hAnsi="Myriad Pro"/>
                <w:b/>
                <w:bCs/>
                <w:color w:val="000000"/>
                <w:sz w:val="22"/>
                <w:szCs w:val="22"/>
              </w:rPr>
            </w:pPr>
            <w:r w:rsidRPr="00FD2C65">
              <w:rPr>
                <w:rFonts w:ascii="Myriad Pro" w:hAnsi="Myriad Pro"/>
                <w:b/>
                <w:bCs/>
                <w:color w:val="000000"/>
                <w:sz w:val="22"/>
                <w:szCs w:val="22"/>
              </w:rPr>
              <w:t>Подконтрольные расходы</w:t>
            </w:r>
          </w:p>
        </w:tc>
        <w:tc>
          <w:tcPr>
            <w:tcW w:w="1714" w:type="dxa"/>
            <w:tcBorders>
              <w:top w:val="nil"/>
              <w:left w:val="nil"/>
              <w:bottom w:val="single" w:sz="4" w:space="0" w:color="auto"/>
              <w:right w:val="single" w:sz="4" w:space="0" w:color="auto"/>
            </w:tcBorders>
            <w:shd w:val="clear" w:color="000000" w:fill="E2EFDA"/>
            <w:vAlign w:val="center"/>
            <w:hideMark/>
          </w:tcPr>
          <w:p w14:paraId="4BD76DF3" w14:textId="77777777" w:rsidR="004A2314" w:rsidRPr="00FD2C65" w:rsidRDefault="004A2314" w:rsidP="00E419C9">
            <w:pPr>
              <w:jc w:val="center"/>
              <w:rPr>
                <w:rFonts w:ascii="Myriad Pro" w:hAnsi="Myriad Pro"/>
                <w:b/>
                <w:bCs/>
                <w:color w:val="000000"/>
                <w:sz w:val="22"/>
                <w:szCs w:val="22"/>
              </w:rPr>
            </w:pPr>
            <w:r w:rsidRPr="00FD2C65">
              <w:rPr>
                <w:rFonts w:ascii="Myriad Pro" w:hAnsi="Myriad Pro"/>
                <w:b/>
                <w:bCs/>
                <w:color w:val="000000"/>
                <w:sz w:val="22"/>
                <w:szCs w:val="22"/>
              </w:rPr>
              <w:t>3 349 227</w:t>
            </w:r>
          </w:p>
        </w:tc>
        <w:tc>
          <w:tcPr>
            <w:tcW w:w="1638" w:type="dxa"/>
            <w:tcBorders>
              <w:top w:val="nil"/>
              <w:left w:val="nil"/>
              <w:bottom w:val="single" w:sz="4" w:space="0" w:color="auto"/>
              <w:right w:val="single" w:sz="4" w:space="0" w:color="auto"/>
            </w:tcBorders>
            <w:shd w:val="clear" w:color="000000" w:fill="E2EFDA"/>
            <w:vAlign w:val="center"/>
            <w:hideMark/>
          </w:tcPr>
          <w:p w14:paraId="22A1DD45" w14:textId="77777777" w:rsidR="004A2314" w:rsidRPr="00FD2C65" w:rsidRDefault="004A2314" w:rsidP="00E419C9">
            <w:pPr>
              <w:jc w:val="center"/>
              <w:rPr>
                <w:rFonts w:ascii="Myriad Pro" w:hAnsi="Myriad Pro"/>
                <w:b/>
                <w:bCs/>
                <w:color w:val="000000"/>
                <w:sz w:val="22"/>
                <w:szCs w:val="22"/>
              </w:rPr>
            </w:pPr>
            <w:r w:rsidRPr="00FD2C65">
              <w:rPr>
                <w:rFonts w:ascii="Myriad Pro" w:hAnsi="Myriad Pro"/>
                <w:b/>
                <w:bCs/>
                <w:color w:val="000000"/>
                <w:sz w:val="22"/>
                <w:szCs w:val="22"/>
              </w:rPr>
              <w:t>2 190 210</w:t>
            </w:r>
          </w:p>
        </w:tc>
        <w:tc>
          <w:tcPr>
            <w:tcW w:w="1731" w:type="dxa"/>
            <w:tcBorders>
              <w:top w:val="nil"/>
              <w:left w:val="nil"/>
              <w:bottom w:val="single" w:sz="4" w:space="0" w:color="auto"/>
              <w:right w:val="single" w:sz="4" w:space="0" w:color="auto"/>
            </w:tcBorders>
            <w:shd w:val="clear" w:color="000000" w:fill="E2EFDA"/>
            <w:vAlign w:val="center"/>
            <w:hideMark/>
          </w:tcPr>
          <w:p w14:paraId="36B25950" w14:textId="77777777" w:rsidR="004A2314" w:rsidRPr="00FD2C65" w:rsidRDefault="004A2314" w:rsidP="00E419C9">
            <w:pPr>
              <w:jc w:val="center"/>
              <w:rPr>
                <w:rFonts w:ascii="Myriad Pro" w:hAnsi="Myriad Pro"/>
                <w:b/>
                <w:bCs/>
                <w:color w:val="000000"/>
                <w:sz w:val="22"/>
                <w:szCs w:val="22"/>
              </w:rPr>
            </w:pPr>
            <w:r w:rsidRPr="00FD2C65">
              <w:rPr>
                <w:rFonts w:ascii="Myriad Pro" w:hAnsi="Myriad Pro"/>
                <w:b/>
                <w:bCs/>
                <w:color w:val="000000"/>
                <w:sz w:val="22"/>
                <w:szCs w:val="22"/>
              </w:rPr>
              <w:t>2 63</w:t>
            </w:r>
            <w:r w:rsidR="001D0EAA" w:rsidRPr="00FD2C65">
              <w:rPr>
                <w:rFonts w:ascii="Myriad Pro" w:hAnsi="Myriad Pro"/>
                <w:b/>
                <w:bCs/>
                <w:color w:val="000000"/>
                <w:sz w:val="22"/>
                <w:szCs w:val="22"/>
              </w:rPr>
              <w:t>0 415</w:t>
            </w:r>
          </w:p>
        </w:tc>
        <w:tc>
          <w:tcPr>
            <w:tcW w:w="1312" w:type="dxa"/>
            <w:tcBorders>
              <w:top w:val="nil"/>
              <w:left w:val="nil"/>
              <w:bottom w:val="single" w:sz="4" w:space="0" w:color="auto"/>
              <w:right w:val="single" w:sz="4" w:space="0" w:color="auto"/>
            </w:tcBorders>
            <w:shd w:val="clear" w:color="000000" w:fill="E2EFDA"/>
            <w:vAlign w:val="center"/>
            <w:hideMark/>
          </w:tcPr>
          <w:p w14:paraId="73192335" w14:textId="77777777" w:rsidR="004A2314" w:rsidRPr="00FD2C65" w:rsidRDefault="004A2314" w:rsidP="00E419C9">
            <w:pPr>
              <w:jc w:val="center"/>
              <w:rPr>
                <w:rFonts w:ascii="Myriad Pro" w:hAnsi="Myriad Pro"/>
                <w:b/>
                <w:bCs/>
                <w:color w:val="000000"/>
                <w:sz w:val="22"/>
                <w:szCs w:val="22"/>
              </w:rPr>
            </w:pPr>
            <w:r w:rsidRPr="00FD2C65">
              <w:rPr>
                <w:rFonts w:ascii="Myriad Pro" w:hAnsi="Myriad Pro"/>
                <w:b/>
                <w:bCs/>
                <w:color w:val="000000"/>
                <w:sz w:val="22"/>
                <w:szCs w:val="22"/>
              </w:rPr>
              <w:t>2 441 292</w:t>
            </w:r>
          </w:p>
        </w:tc>
        <w:tc>
          <w:tcPr>
            <w:tcW w:w="1397" w:type="dxa"/>
            <w:tcBorders>
              <w:top w:val="nil"/>
              <w:left w:val="nil"/>
              <w:bottom w:val="single" w:sz="4" w:space="0" w:color="auto"/>
              <w:right w:val="single" w:sz="4" w:space="0" w:color="auto"/>
            </w:tcBorders>
            <w:shd w:val="clear" w:color="000000" w:fill="E2EFDA"/>
            <w:vAlign w:val="center"/>
            <w:hideMark/>
          </w:tcPr>
          <w:p w14:paraId="26689D98" w14:textId="77777777" w:rsidR="004A2314" w:rsidRPr="00FD2C65" w:rsidRDefault="004A2314" w:rsidP="00E419C9">
            <w:pPr>
              <w:jc w:val="center"/>
              <w:rPr>
                <w:rFonts w:ascii="Myriad Pro" w:hAnsi="Myriad Pro"/>
                <w:b/>
                <w:bCs/>
                <w:color w:val="000000"/>
                <w:sz w:val="22"/>
                <w:szCs w:val="22"/>
              </w:rPr>
            </w:pPr>
            <w:r w:rsidRPr="00FD2C65">
              <w:rPr>
                <w:rFonts w:ascii="Myriad Pro" w:hAnsi="Myriad Pro"/>
                <w:b/>
                <w:bCs/>
                <w:color w:val="000000"/>
                <w:sz w:val="22"/>
                <w:szCs w:val="22"/>
              </w:rPr>
              <w:t>-251 082</w:t>
            </w:r>
          </w:p>
        </w:tc>
        <w:tc>
          <w:tcPr>
            <w:tcW w:w="1670" w:type="dxa"/>
            <w:tcBorders>
              <w:top w:val="nil"/>
              <w:left w:val="nil"/>
              <w:bottom w:val="single" w:sz="4" w:space="0" w:color="auto"/>
              <w:right w:val="single" w:sz="4" w:space="0" w:color="auto"/>
            </w:tcBorders>
            <w:shd w:val="clear" w:color="000000" w:fill="E2EFDA"/>
            <w:vAlign w:val="center"/>
            <w:hideMark/>
          </w:tcPr>
          <w:p w14:paraId="16729515" w14:textId="77777777" w:rsidR="004A2314" w:rsidRPr="00FD2C65" w:rsidRDefault="004A2314" w:rsidP="00E419C9">
            <w:pPr>
              <w:jc w:val="center"/>
              <w:rPr>
                <w:rFonts w:ascii="Myriad Pro" w:hAnsi="Myriad Pro"/>
                <w:b/>
                <w:bCs/>
                <w:color w:val="000000"/>
                <w:sz w:val="22"/>
                <w:szCs w:val="22"/>
              </w:rPr>
            </w:pPr>
            <w:r w:rsidRPr="00FD2C65">
              <w:rPr>
                <w:rFonts w:ascii="Myriad Pro" w:hAnsi="Myriad Pro"/>
                <w:b/>
                <w:bCs/>
                <w:color w:val="000000"/>
                <w:sz w:val="22"/>
                <w:szCs w:val="22"/>
              </w:rPr>
              <w:t>-44</w:t>
            </w:r>
            <w:r w:rsidR="001D0EAA" w:rsidRPr="00FD2C65">
              <w:rPr>
                <w:rFonts w:ascii="Myriad Pro" w:hAnsi="Myriad Pro"/>
                <w:b/>
                <w:bCs/>
                <w:color w:val="000000"/>
                <w:sz w:val="22"/>
                <w:szCs w:val="22"/>
              </w:rPr>
              <w:t>0 205</w:t>
            </w:r>
          </w:p>
        </w:tc>
      </w:tr>
      <w:tr w:rsidR="004A2314" w:rsidRPr="00FD2C65" w14:paraId="3191A0E3" w14:textId="77777777" w:rsidTr="00FD2C65">
        <w:trPr>
          <w:trHeight w:val="300"/>
          <w:jc w:val="center"/>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2C965444" w14:textId="77777777" w:rsidR="004A2314" w:rsidRPr="00FD2C65" w:rsidRDefault="004A2314" w:rsidP="004A2314">
            <w:pPr>
              <w:rPr>
                <w:rFonts w:ascii="Myriad Pro" w:hAnsi="Myriad Pro"/>
                <w:color w:val="000000"/>
                <w:sz w:val="22"/>
                <w:szCs w:val="22"/>
              </w:rPr>
            </w:pPr>
            <w:r w:rsidRPr="00FD2C65">
              <w:rPr>
                <w:rFonts w:ascii="Myriad Pro" w:hAnsi="Myriad Pro"/>
                <w:color w:val="000000"/>
                <w:sz w:val="22"/>
                <w:szCs w:val="22"/>
              </w:rPr>
              <w:t>Материальные затраты</w:t>
            </w:r>
          </w:p>
        </w:tc>
        <w:tc>
          <w:tcPr>
            <w:tcW w:w="1714" w:type="dxa"/>
            <w:tcBorders>
              <w:top w:val="nil"/>
              <w:left w:val="nil"/>
              <w:bottom w:val="single" w:sz="4" w:space="0" w:color="auto"/>
              <w:right w:val="single" w:sz="4" w:space="0" w:color="auto"/>
            </w:tcBorders>
            <w:shd w:val="clear" w:color="auto" w:fill="auto"/>
            <w:vAlign w:val="center"/>
            <w:hideMark/>
          </w:tcPr>
          <w:p w14:paraId="1E2B8D1F"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285 210</w:t>
            </w:r>
          </w:p>
        </w:tc>
        <w:tc>
          <w:tcPr>
            <w:tcW w:w="1638" w:type="dxa"/>
            <w:tcBorders>
              <w:top w:val="nil"/>
              <w:left w:val="nil"/>
              <w:bottom w:val="single" w:sz="4" w:space="0" w:color="auto"/>
              <w:right w:val="single" w:sz="4" w:space="0" w:color="auto"/>
            </w:tcBorders>
            <w:shd w:val="clear" w:color="auto" w:fill="auto"/>
            <w:vAlign w:val="center"/>
            <w:hideMark/>
          </w:tcPr>
          <w:p w14:paraId="07D19EA1"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191 762</w:t>
            </w:r>
          </w:p>
        </w:tc>
        <w:tc>
          <w:tcPr>
            <w:tcW w:w="1731" w:type="dxa"/>
            <w:tcBorders>
              <w:top w:val="nil"/>
              <w:left w:val="nil"/>
              <w:bottom w:val="single" w:sz="4" w:space="0" w:color="auto"/>
              <w:right w:val="single" w:sz="4" w:space="0" w:color="auto"/>
            </w:tcBorders>
            <w:shd w:val="clear" w:color="auto" w:fill="auto"/>
            <w:vAlign w:val="center"/>
            <w:hideMark/>
          </w:tcPr>
          <w:p w14:paraId="0FBF3B17"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208 171</w:t>
            </w:r>
          </w:p>
        </w:tc>
        <w:tc>
          <w:tcPr>
            <w:tcW w:w="1312" w:type="dxa"/>
            <w:tcBorders>
              <w:top w:val="nil"/>
              <w:left w:val="nil"/>
              <w:bottom w:val="single" w:sz="4" w:space="0" w:color="auto"/>
              <w:right w:val="single" w:sz="4" w:space="0" w:color="auto"/>
            </w:tcBorders>
            <w:shd w:val="clear" w:color="auto" w:fill="auto"/>
            <w:vAlign w:val="center"/>
            <w:hideMark/>
          </w:tcPr>
          <w:p w14:paraId="364AA877"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524 614</w:t>
            </w:r>
          </w:p>
        </w:tc>
        <w:tc>
          <w:tcPr>
            <w:tcW w:w="1397" w:type="dxa"/>
            <w:tcBorders>
              <w:top w:val="nil"/>
              <w:left w:val="nil"/>
              <w:bottom w:val="single" w:sz="4" w:space="0" w:color="auto"/>
              <w:right w:val="single" w:sz="4" w:space="0" w:color="auto"/>
            </w:tcBorders>
            <w:shd w:val="clear" w:color="auto" w:fill="auto"/>
            <w:vAlign w:val="center"/>
            <w:hideMark/>
          </w:tcPr>
          <w:p w14:paraId="692D9F2A"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-332 852</w:t>
            </w:r>
          </w:p>
        </w:tc>
        <w:tc>
          <w:tcPr>
            <w:tcW w:w="1670" w:type="dxa"/>
            <w:tcBorders>
              <w:top w:val="nil"/>
              <w:left w:val="nil"/>
              <w:bottom w:val="single" w:sz="4" w:space="0" w:color="auto"/>
              <w:right w:val="single" w:sz="4" w:space="0" w:color="auto"/>
            </w:tcBorders>
            <w:shd w:val="clear" w:color="auto" w:fill="auto"/>
            <w:vAlign w:val="center"/>
            <w:hideMark/>
          </w:tcPr>
          <w:p w14:paraId="16400878"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-16 409</w:t>
            </w:r>
          </w:p>
        </w:tc>
      </w:tr>
      <w:tr w:rsidR="004A2314" w:rsidRPr="00FD2C65" w14:paraId="1CDD8E43" w14:textId="77777777" w:rsidTr="00FD2C65">
        <w:trPr>
          <w:trHeight w:val="300"/>
          <w:jc w:val="center"/>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3AD5EE45" w14:textId="77777777" w:rsidR="004A2314" w:rsidRPr="00FD2C65" w:rsidRDefault="004A2314" w:rsidP="004A2314">
            <w:pPr>
              <w:rPr>
                <w:rFonts w:ascii="Myriad Pro" w:hAnsi="Myriad Pro"/>
                <w:color w:val="000000"/>
                <w:sz w:val="22"/>
                <w:szCs w:val="22"/>
              </w:rPr>
            </w:pPr>
            <w:r w:rsidRPr="00FD2C65">
              <w:rPr>
                <w:rFonts w:ascii="Myriad Pro" w:hAnsi="Myriad Pro"/>
                <w:color w:val="000000"/>
                <w:sz w:val="22"/>
                <w:szCs w:val="22"/>
              </w:rPr>
              <w:t>Затраты на оплату труда</w:t>
            </w:r>
          </w:p>
        </w:tc>
        <w:tc>
          <w:tcPr>
            <w:tcW w:w="1714" w:type="dxa"/>
            <w:tcBorders>
              <w:top w:val="nil"/>
              <w:left w:val="nil"/>
              <w:bottom w:val="single" w:sz="4" w:space="0" w:color="auto"/>
              <w:right w:val="single" w:sz="4" w:space="0" w:color="auto"/>
            </w:tcBorders>
            <w:shd w:val="clear" w:color="auto" w:fill="auto"/>
            <w:vAlign w:val="center"/>
            <w:hideMark/>
          </w:tcPr>
          <w:p w14:paraId="3C22A3AF"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2 066 510</w:t>
            </w:r>
          </w:p>
        </w:tc>
        <w:tc>
          <w:tcPr>
            <w:tcW w:w="1638" w:type="dxa"/>
            <w:tcBorders>
              <w:top w:val="nil"/>
              <w:left w:val="nil"/>
              <w:bottom w:val="single" w:sz="4" w:space="0" w:color="auto"/>
              <w:right w:val="single" w:sz="4" w:space="0" w:color="auto"/>
            </w:tcBorders>
            <w:shd w:val="clear" w:color="auto" w:fill="auto"/>
            <w:vAlign w:val="center"/>
            <w:hideMark/>
          </w:tcPr>
          <w:p w14:paraId="17EE4984"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1 418 195</w:t>
            </w:r>
          </w:p>
        </w:tc>
        <w:tc>
          <w:tcPr>
            <w:tcW w:w="1731" w:type="dxa"/>
            <w:tcBorders>
              <w:top w:val="nil"/>
              <w:left w:val="nil"/>
              <w:bottom w:val="single" w:sz="4" w:space="0" w:color="auto"/>
              <w:right w:val="single" w:sz="4" w:space="0" w:color="auto"/>
            </w:tcBorders>
            <w:shd w:val="clear" w:color="auto" w:fill="auto"/>
            <w:vAlign w:val="center"/>
            <w:hideMark/>
          </w:tcPr>
          <w:p w14:paraId="2B8717BC"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1 655 619</w:t>
            </w:r>
          </w:p>
        </w:tc>
        <w:tc>
          <w:tcPr>
            <w:tcW w:w="1312" w:type="dxa"/>
            <w:tcBorders>
              <w:top w:val="nil"/>
              <w:left w:val="nil"/>
              <w:bottom w:val="single" w:sz="4" w:space="0" w:color="auto"/>
              <w:right w:val="single" w:sz="4" w:space="0" w:color="auto"/>
            </w:tcBorders>
            <w:shd w:val="clear" w:color="auto" w:fill="auto"/>
            <w:vAlign w:val="center"/>
            <w:hideMark/>
          </w:tcPr>
          <w:p w14:paraId="78A64569"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1 517 251</w:t>
            </w:r>
          </w:p>
        </w:tc>
        <w:tc>
          <w:tcPr>
            <w:tcW w:w="1397" w:type="dxa"/>
            <w:tcBorders>
              <w:top w:val="nil"/>
              <w:left w:val="nil"/>
              <w:bottom w:val="single" w:sz="4" w:space="0" w:color="auto"/>
              <w:right w:val="single" w:sz="4" w:space="0" w:color="auto"/>
            </w:tcBorders>
            <w:shd w:val="clear" w:color="auto" w:fill="auto"/>
            <w:vAlign w:val="center"/>
            <w:hideMark/>
          </w:tcPr>
          <w:p w14:paraId="1DC1BD3D"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-99 057</w:t>
            </w:r>
          </w:p>
        </w:tc>
        <w:tc>
          <w:tcPr>
            <w:tcW w:w="1670" w:type="dxa"/>
            <w:tcBorders>
              <w:top w:val="nil"/>
              <w:left w:val="nil"/>
              <w:bottom w:val="single" w:sz="4" w:space="0" w:color="auto"/>
              <w:right w:val="single" w:sz="4" w:space="0" w:color="auto"/>
            </w:tcBorders>
            <w:shd w:val="clear" w:color="auto" w:fill="auto"/>
            <w:vAlign w:val="center"/>
            <w:hideMark/>
          </w:tcPr>
          <w:p w14:paraId="2C859CCF"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-237 425</w:t>
            </w:r>
          </w:p>
        </w:tc>
      </w:tr>
      <w:tr w:rsidR="004A2314" w:rsidRPr="00FD2C65" w14:paraId="26C43F06" w14:textId="77777777" w:rsidTr="00FD2C65">
        <w:trPr>
          <w:trHeight w:val="300"/>
          <w:jc w:val="center"/>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7AA76ABE" w14:textId="77777777" w:rsidR="004A2314" w:rsidRPr="00FD2C65" w:rsidRDefault="004A2314" w:rsidP="004A2314">
            <w:pPr>
              <w:rPr>
                <w:rFonts w:ascii="Myriad Pro" w:hAnsi="Myriad Pro"/>
                <w:color w:val="000000"/>
                <w:sz w:val="22"/>
                <w:szCs w:val="22"/>
              </w:rPr>
            </w:pPr>
            <w:r w:rsidRPr="00FD2C65">
              <w:rPr>
                <w:rFonts w:ascii="Myriad Pro" w:hAnsi="Myriad Pro"/>
                <w:color w:val="000000"/>
                <w:sz w:val="22"/>
                <w:szCs w:val="22"/>
              </w:rPr>
              <w:t>Прочие расходы</w:t>
            </w:r>
          </w:p>
        </w:tc>
        <w:tc>
          <w:tcPr>
            <w:tcW w:w="1714" w:type="dxa"/>
            <w:tcBorders>
              <w:top w:val="nil"/>
              <w:left w:val="nil"/>
              <w:bottom w:val="single" w:sz="4" w:space="0" w:color="auto"/>
              <w:right w:val="single" w:sz="4" w:space="0" w:color="auto"/>
            </w:tcBorders>
            <w:shd w:val="clear" w:color="auto" w:fill="auto"/>
            <w:vAlign w:val="center"/>
            <w:hideMark/>
          </w:tcPr>
          <w:p w14:paraId="03B6E307"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997 508</w:t>
            </w:r>
          </w:p>
        </w:tc>
        <w:tc>
          <w:tcPr>
            <w:tcW w:w="1638" w:type="dxa"/>
            <w:tcBorders>
              <w:top w:val="nil"/>
              <w:left w:val="nil"/>
              <w:bottom w:val="single" w:sz="4" w:space="0" w:color="auto"/>
              <w:right w:val="single" w:sz="4" w:space="0" w:color="auto"/>
            </w:tcBorders>
            <w:shd w:val="clear" w:color="auto" w:fill="auto"/>
            <w:vAlign w:val="center"/>
            <w:hideMark/>
          </w:tcPr>
          <w:p w14:paraId="1A303B84"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580 253</w:t>
            </w:r>
          </w:p>
        </w:tc>
        <w:tc>
          <w:tcPr>
            <w:tcW w:w="1731" w:type="dxa"/>
            <w:tcBorders>
              <w:top w:val="nil"/>
              <w:left w:val="nil"/>
              <w:bottom w:val="single" w:sz="4" w:space="0" w:color="auto"/>
              <w:right w:val="single" w:sz="4" w:space="0" w:color="auto"/>
            </w:tcBorders>
            <w:shd w:val="clear" w:color="auto" w:fill="auto"/>
            <w:vAlign w:val="center"/>
            <w:hideMark/>
          </w:tcPr>
          <w:p w14:paraId="476804BB" w14:textId="77777777" w:rsidR="004A2314" w:rsidRPr="00FD2C65" w:rsidRDefault="001D0EAA" w:rsidP="00E419C9">
            <w:pPr>
              <w:jc w:val="center"/>
              <w:rPr>
                <w:rFonts w:ascii="Myriad Pro" w:hAnsi="Myriad Pro"/>
                <w:color w:val="000000"/>
                <w:sz w:val="22"/>
                <w:szCs w:val="22"/>
              </w:rPr>
            </w:pPr>
            <w:r w:rsidRPr="00FD2C65">
              <w:rPr>
                <w:rFonts w:ascii="Myriad Pro" w:hAnsi="Myriad Pro"/>
                <w:color w:val="000000"/>
                <w:sz w:val="22"/>
                <w:szCs w:val="22"/>
              </w:rPr>
              <w:t>766 624</w:t>
            </w:r>
          </w:p>
        </w:tc>
        <w:tc>
          <w:tcPr>
            <w:tcW w:w="1312" w:type="dxa"/>
            <w:tcBorders>
              <w:top w:val="nil"/>
              <w:left w:val="nil"/>
              <w:bottom w:val="single" w:sz="4" w:space="0" w:color="auto"/>
              <w:right w:val="single" w:sz="4" w:space="0" w:color="auto"/>
            </w:tcBorders>
            <w:shd w:val="clear" w:color="auto" w:fill="auto"/>
            <w:vAlign w:val="center"/>
            <w:hideMark/>
          </w:tcPr>
          <w:p w14:paraId="7C8A423C"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399 426</w:t>
            </w:r>
          </w:p>
        </w:tc>
        <w:tc>
          <w:tcPr>
            <w:tcW w:w="1397" w:type="dxa"/>
            <w:tcBorders>
              <w:top w:val="nil"/>
              <w:left w:val="nil"/>
              <w:bottom w:val="single" w:sz="4" w:space="0" w:color="auto"/>
              <w:right w:val="single" w:sz="4" w:space="0" w:color="auto"/>
            </w:tcBorders>
            <w:shd w:val="clear" w:color="auto" w:fill="auto"/>
            <w:vAlign w:val="center"/>
            <w:hideMark/>
          </w:tcPr>
          <w:p w14:paraId="5F1C02DD"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180 827</w:t>
            </w:r>
          </w:p>
        </w:tc>
        <w:tc>
          <w:tcPr>
            <w:tcW w:w="1670" w:type="dxa"/>
            <w:tcBorders>
              <w:top w:val="nil"/>
              <w:left w:val="nil"/>
              <w:bottom w:val="single" w:sz="4" w:space="0" w:color="auto"/>
              <w:right w:val="single" w:sz="4" w:space="0" w:color="auto"/>
            </w:tcBorders>
            <w:shd w:val="clear" w:color="auto" w:fill="auto"/>
            <w:vAlign w:val="center"/>
            <w:hideMark/>
          </w:tcPr>
          <w:p w14:paraId="50A6B6EB"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-18</w:t>
            </w:r>
            <w:r w:rsidR="001D0EAA" w:rsidRPr="00FD2C65">
              <w:rPr>
                <w:rFonts w:ascii="Myriad Pro" w:hAnsi="Myriad Pro"/>
                <w:color w:val="000000"/>
                <w:sz w:val="22"/>
                <w:szCs w:val="22"/>
              </w:rPr>
              <w:t>6 371</w:t>
            </w:r>
          </w:p>
        </w:tc>
      </w:tr>
      <w:tr w:rsidR="00E419C9" w:rsidRPr="00FD2C65" w14:paraId="5F996CBA" w14:textId="77777777" w:rsidTr="00FD2C65">
        <w:trPr>
          <w:trHeight w:val="300"/>
          <w:jc w:val="center"/>
        </w:trPr>
        <w:tc>
          <w:tcPr>
            <w:tcW w:w="5807" w:type="dxa"/>
            <w:tcBorders>
              <w:top w:val="nil"/>
              <w:left w:val="single" w:sz="4" w:space="0" w:color="auto"/>
              <w:bottom w:val="single" w:sz="4" w:space="0" w:color="auto"/>
              <w:right w:val="single" w:sz="4" w:space="0" w:color="auto"/>
            </w:tcBorders>
            <w:shd w:val="clear" w:color="000000" w:fill="E2EFDA"/>
            <w:noWrap/>
            <w:vAlign w:val="center"/>
            <w:hideMark/>
          </w:tcPr>
          <w:p w14:paraId="51B28100" w14:textId="77777777" w:rsidR="004A2314" w:rsidRPr="00FD2C65" w:rsidRDefault="004A2314" w:rsidP="004A2314">
            <w:pPr>
              <w:rPr>
                <w:rFonts w:ascii="Myriad Pro" w:hAnsi="Myriad Pro"/>
                <w:b/>
                <w:bCs/>
                <w:color w:val="000000"/>
                <w:sz w:val="22"/>
                <w:szCs w:val="22"/>
              </w:rPr>
            </w:pPr>
            <w:r w:rsidRPr="00FD2C65">
              <w:rPr>
                <w:rFonts w:ascii="Myriad Pro" w:hAnsi="Myriad Pro"/>
                <w:b/>
                <w:bCs/>
                <w:color w:val="000000"/>
                <w:sz w:val="22"/>
                <w:szCs w:val="22"/>
              </w:rPr>
              <w:t xml:space="preserve">Неподконтрольные расходы </w:t>
            </w:r>
          </w:p>
        </w:tc>
        <w:tc>
          <w:tcPr>
            <w:tcW w:w="1714" w:type="dxa"/>
            <w:tcBorders>
              <w:top w:val="nil"/>
              <w:left w:val="nil"/>
              <w:bottom w:val="single" w:sz="4" w:space="0" w:color="auto"/>
              <w:right w:val="single" w:sz="4" w:space="0" w:color="auto"/>
            </w:tcBorders>
            <w:shd w:val="clear" w:color="000000" w:fill="E2EFDA"/>
            <w:vAlign w:val="center"/>
            <w:hideMark/>
          </w:tcPr>
          <w:p w14:paraId="480BC334" w14:textId="77777777" w:rsidR="004A2314" w:rsidRPr="00FD2C65" w:rsidRDefault="004A2314" w:rsidP="00E419C9">
            <w:pPr>
              <w:jc w:val="center"/>
              <w:rPr>
                <w:rFonts w:ascii="Myriad Pro" w:hAnsi="Myriad Pro"/>
                <w:b/>
                <w:bCs/>
                <w:color w:val="000000"/>
                <w:sz w:val="22"/>
                <w:szCs w:val="22"/>
              </w:rPr>
            </w:pPr>
            <w:r w:rsidRPr="00FD2C65">
              <w:rPr>
                <w:rFonts w:ascii="Myriad Pro" w:hAnsi="Myriad Pro"/>
                <w:b/>
                <w:bCs/>
                <w:color w:val="000000"/>
                <w:sz w:val="22"/>
                <w:szCs w:val="22"/>
              </w:rPr>
              <w:t>2 951 815</w:t>
            </w:r>
          </w:p>
        </w:tc>
        <w:tc>
          <w:tcPr>
            <w:tcW w:w="1638" w:type="dxa"/>
            <w:tcBorders>
              <w:top w:val="nil"/>
              <w:left w:val="nil"/>
              <w:bottom w:val="single" w:sz="4" w:space="0" w:color="auto"/>
              <w:right w:val="single" w:sz="4" w:space="0" w:color="auto"/>
            </w:tcBorders>
            <w:shd w:val="clear" w:color="000000" w:fill="E2EFDA"/>
            <w:vAlign w:val="center"/>
            <w:hideMark/>
          </w:tcPr>
          <w:p w14:paraId="064C7271" w14:textId="77777777" w:rsidR="004A2314" w:rsidRPr="00FD2C65" w:rsidRDefault="004A2314" w:rsidP="00E419C9">
            <w:pPr>
              <w:jc w:val="center"/>
              <w:rPr>
                <w:rFonts w:ascii="Myriad Pro" w:hAnsi="Myriad Pro"/>
                <w:b/>
                <w:bCs/>
                <w:color w:val="000000"/>
                <w:sz w:val="22"/>
                <w:szCs w:val="22"/>
              </w:rPr>
            </w:pPr>
            <w:r w:rsidRPr="00FD2C65">
              <w:rPr>
                <w:rFonts w:ascii="Myriad Pro" w:hAnsi="Myriad Pro"/>
                <w:b/>
                <w:bCs/>
                <w:color w:val="000000"/>
                <w:sz w:val="22"/>
                <w:szCs w:val="22"/>
              </w:rPr>
              <w:t>2 890 906</w:t>
            </w:r>
          </w:p>
        </w:tc>
        <w:tc>
          <w:tcPr>
            <w:tcW w:w="1731" w:type="dxa"/>
            <w:tcBorders>
              <w:top w:val="nil"/>
              <w:left w:val="nil"/>
              <w:bottom w:val="single" w:sz="4" w:space="0" w:color="auto"/>
              <w:right w:val="single" w:sz="4" w:space="0" w:color="auto"/>
            </w:tcBorders>
            <w:shd w:val="clear" w:color="000000" w:fill="E2EFDA"/>
            <w:vAlign w:val="center"/>
            <w:hideMark/>
          </w:tcPr>
          <w:p w14:paraId="3DCF16A4" w14:textId="77777777" w:rsidR="004A2314" w:rsidRPr="00FD2C65" w:rsidRDefault="004A2314" w:rsidP="00E419C9">
            <w:pPr>
              <w:jc w:val="center"/>
              <w:rPr>
                <w:rFonts w:ascii="Myriad Pro" w:hAnsi="Myriad Pro"/>
                <w:b/>
                <w:bCs/>
                <w:color w:val="000000"/>
                <w:sz w:val="22"/>
                <w:szCs w:val="22"/>
              </w:rPr>
            </w:pPr>
            <w:r w:rsidRPr="00FD2C65">
              <w:rPr>
                <w:rFonts w:ascii="Myriad Pro" w:hAnsi="Myriad Pro"/>
                <w:b/>
                <w:bCs/>
                <w:color w:val="000000"/>
                <w:sz w:val="22"/>
                <w:szCs w:val="22"/>
              </w:rPr>
              <w:t>3 001 943</w:t>
            </w:r>
          </w:p>
        </w:tc>
        <w:tc>
          <w:tcPr>
            <w:tcW w:w="1312" w:type="dxa"/>
            <w:tcBorders>
              <w:top w:val="nil"/>
              <w:left w:val="nil"/>
              <w:bottom w:val="single" w:sz="4" w:space="0" w:color="auto"/>
              <w:right w:val="single" w:sz="4" w:space="0" w:color="auto"/>
            </w:tcBorders>
            <w:shd w:val="clear" w:color="000000" w:fill="E2EFDA"/>
            <w:vAlign w:val="center"/>
            <w:hideMark/>
          </w:tcPr>
          <w:p w14:paraId="4CA47741" w14:textId="77777777" w:rsidR="004A2314" w:rsidRPr="00FD2C65" w:rsidRDefault="004A2314" w:rsidP="00E419C9">
            <w:pPr>
              <w:jc w:val="center"/>
              <w:rPr>
                <w:rFonts w:ascii="Myriad Pro" w:hAnsi="Myriad Pro"/>
                <w:b/>
                <w:bCs/>
                <w:color w:val="000000"/>
                <w:sz w:val="22"/>
                <w:szCs w:val="22"/>
              </w:rPr>
            </w:pPr>
            <w:r w:rsidRPr="00FD2C65">
              <w:rPr>
                <w:rFonts w:ascii="Myriad Pro" w:hAnsi="Myriad Pro"/>
                <w:b/>
                <w:bCs/>
                <w:color w:val="000000"/>
                <w:sz w:val="22"/>
                <w:szCs w:val="22"/>
              </w:rPr>
              <w:t>3 383 977</w:t>
            </w:r>
          </w:p>
        </w:tc>
        <w:tc>
          <w:tcPr>
            <w:tcW w:w="1397" w:type="dxa"/>
            <w:tcBorders>
              <w:top w:val="nil"/>
              <w:left w:val="nil"/>
              <w:bottom w:val="single" w:sz="4" w:space="0" w:color="auto"/>
              <w:right w:val="single" w:sz="4" w:space="0" w:color="auto"/>
            </w:tcBorders>
            <w:shd w:val="clear" w:color="000000" w:fill="E2EFDA"/>
            <w:vAlign w:val="center"/>
            <w:hideMark/>
          </w:tcPr>
          <w:p w14:paraId="5C7FE51C" w14:textId="77777777" w:rsidR="004A2314" w:rsidRPr="00FD2C65" w:rsidRDefault="004A2314" w:rsidP="00E419C9">
            <w:pPr>
              <w:jc w:val="center"/>
              <w:rPr>
                <w:rFonts w:ascii="Myriad Pro" w:hAnsi="Myriad Pro"/>
                <w:b/>
                <w:bCs/>
                <w:color w:val="000000"/>
                <w:sz w:val="22"/>
                <w:szCs w:val="22"/>
              </w:rPr>
            </w:pPr>
            <w:r w:rsidRPr="00FD2C65">
              <w:rPr>
                <w:rFonts w:ascii="Myriad Pro" w:hAnsi="Myriad Pro"/>
                <w:b/>
                <w:bCs/>
                <w:color w:val="000000"/>
                <w:sz w:val="22"/>
                <w:szCs w:val="22"/>
              </w:rPr>
              <w:t>-493 072</w:t>
            </w:r>
          </w:p>
        </w:tc>
        <w:tc>
          <w:tcPr>
            <w:tcW w:w="1670" w:type="dxa"/>
            <w:tcBorders>
              <w:top w:val="nil"/>
              <w:left w:val="nil"/>
              <w:bottom w:val="single" w:sz="4" w:space="0" w:color="auto"/>
              <w:right w:val="single" w:sz="4" w:space="0" w:color="auto"/>
            </w:tcBorders>
            <w:shd w:val="clear" w:color="000000" w:fill="E2EFDA"/>
            <w:vAlign w:val="center"/>
            <w:hideMark/>
          </w:tcPr>
          <w:p w14:paraId="31853D9D" w14:textId="77777777" w:rsidR="004A2314" w:rsidRPr="00FD2C65" w:rsidRDefault="004A2314" w:rsidP="00E419C9">
            <w:pPr>
              <w:jc w:val="center"/>
              <w:rPr>
                <w:rFonts w:ascii="Myriad Pro" w:hAnsi="Myriad Pro"/>
                <w:b/>
                <w:bCs/>
                <w:color w:val="000000"/>
                <w:sz w:val="22"/>
                <w:szCs w:val="22"/>
              </w:rPr>
            </w:pPr>
            <w:r w:rsidRPr="00FD2C65">
              <w:rPr>
                <w:rFonts w:ascii="Myriad Pro" w:hAnsi="Myriad Pro"/>
                <w:b/>
                <w:bCs/>
                <w:color w:val="000000"/>
                <w:sz w:val="22"/>
                <w:szCs w:val="22"/>
              </w:rPr>
              <w:t>-111 037</w:t>
            </w:r>
          </w:p>
        </w:tc>
      </w:tr>
      <w:tr w:rsidR="004A2314" w:rsidRPr="00FD2C65" w14:paraId="2A472251" w14:textId="77777777" w:rsidTr="00FD2C65">
        <w:trPr>
          <w:trHeight w:val="300"/>
          <w:jc w:val="center"/>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1BECFA5B" w14:textId="315C4B45" w:rsidR="004A2314" w:rsidRPr="00FD2C65" w:rsidRDefault="004A2314" w:rsidP="004A2314">
            <w:pPr>
              <w:rPr>
                <w:rFonts w:ascii="Myriad Pro" w:hAnsi="Myriad Pro"/>
                <w:color w:val="000000"/>
                <w:sz w:val="22"/>
                <w:szCs w:val="22"/>
              </w:rPr>
            </w:pPr>
            <w:r w:rsidRPr="00FD2C65">
              <w:rPr>
                <w:rFonts w:ascii="Myriad Pro" w:hAnsi="Myriad Pro"/>
                <w:color w:val="000000"/>
                <w:sz w:val="22"/>
                <w:szCs w:val="22"/>
              </w:rPr>
              <w:t xml:space="preserve">Оплата услуг </w:t>
            </w:r>
            <w:r w:rsidR="00FD2C65" w:rsidRPr="00FD2C65">
              <w:rPr>
                <w:rFonts w:ascii="Myriad Pro" w:hAnsi="Myriad Pro"/>
                <w:color w:val="000000"/>
                <w:sz w:val="22"/>
                <w:szCs w:val="22"/>
              </w:rPr>
              <w:t>ПАО </w:t>
            </w:r>
            <w:r w:rsidRPr="00FD2C65">
              <w:rPr>
                <w:rFonts w:ascii="Myriad Pro" w:hAnsi="Myriad Pro"/>
                <w:color w:val="000000"/>
                <w:sz w:val="22"/>
                <w:szCs w:val="22"/>
              </w:rPr>
              <w:t>"ФСК ЕЭС"</w:t>
            </w:r>
          </w:p>
        </w:tc>
        <w:tc>
          <w:tcPr>
            <w:tcW w:w="1714" w:type="dxa"/>
            <w:tcBorders>
              <w:top w:val="nil"/>
              <w:left w:val="nil"/>
              <w:bottom w:val="single" w:sz="4" w:space="0" w:color="auto"/>
              <w:right w:val="single" w:sz="4" w:space="0" w:color="auto"/>
            </w:tcBorders>
            <w:shd w:val="clear" w:color="auto" w:fill="auto"/>
            <w:vAlign w:val="center"/>
            <w:hideMark/>
          </w:tcPr>
          <w:p w14:paraId="6D4D4647"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967 640</w:t>
            </w:r>
          </w:p>
        </w:tc>
        <w:tc>
          <w:tcPr>
            <w:tcW w:w="1638" w:type="dxa"/>
            <w:tcBorders>
              <w:top w:val="nil"/>
              <w:left w:val="nil"/>
              <w:bottom w:val="single" w:sz="4" w:space="0" w:color="auto"/>
              <w:right w:val="single" w:sz="4" w:space="0" w:color="auto"/>
            </w:tcBorders>
            <w:shd w:val="clear" w:color="auto" w:fill="auto"/>
            <w:vAlign w:val="center"/>
            <w:hideMark/>
          </w:tcPr>
          <w:p w14:paraId="488E0E19"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1 193 943</w:t>
            </w:r>
          </w:p>
        </w:tc>
        <w:tc>
          <w:tcPr>
            <w:tcW w:w="1731" w:type="dxa"/>
            <w:tcBorders>
              <w:top w:val="nil"/>
              <w:left w:val="nil"/>
              <w:bottom w:val="single" w:sz="4" w:space="0" w:color="auto"/>
              <w:right w:val="single" w:sz="4" w:space="0" w:color="auto"/>
            </w:tcBorders>
            <w:shd w:val="clear" w:color="auto" w:fill="auto"/>
            <w:vAlign w:val="center"/>
            <w:hideMark/>
          </w:tcPr>
          <w:p w14:paraId="0CBFBC1D"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1 375 432</w:t>
            </w:r>
          </w:p>
        </w:tc>
        <w:tc>
          <w:tcPr>
            <w:tcW w:w="1312" w:type="dxa"/>
            <w:tcBorders>
              <w:top w:val="nil"/>
              <w:left w:val="nil"/>
              <w:bottom w:val="single" w:sz="4" w:space="0" w:color="auto"/>
              <w:right w:val="single" w:sz="4" w:space="0" w:color="auto"/>
            </w:tcBorders>
            <w:shd w:val="clear" w:color="auto" w:fill="auto"/>
            <w:vAlign w:val="center"/>
            <w:hideMark/>
          </w:tcPr>
          <w:p w14:paraId="32A04EA5"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1 296 430</w:t>
            </w:r>
          </w:p>
        </w:tc>
        <w:tc>
          <w:tcPr>
            <w:tcW w:w="1397" w:type="dxa"/>
            <w:tcBorders>
              <w:top w:val="nil"/>
              <w:left w:val="nil"/>
              <w:bottom w:val="single" w:sz="4" w:space="0" w:color="auto"/>
              <w:right w:val="single" w:sz="4" w:space="0" w:color="auto"/>
            </w:tcBorders>
            <w:shd w:val="clear" w:color="auto" w:fill="auto"/>
            <w:vAlign w:val="center"/>
            <w:hideMark/>
          </w:tcPr>
          <w:p w14:paraId="4AF5ECED"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-102 487</w:t>
            </w:r>
          </w:p>
        </w:tc>
        <w:tc>
          <w:tcPr>
            <w:tcW w:w="1670" w:type="dxa"/>
            <w:tcBorders>
              <w:top w:val="nil"/>
              <w:left w:val="nil"/>
              <w:bottom w:val="single" w:sz="4" w:space="0" w:color="auto"/>
              <w:right w:val="single" w:sz="4" w:space="0" w:color="auto"/>
            </w:tcBorders>
            <w:shd w:val="clear" w:color="auto" w:fill="auto"/>
            <w:vAlign w:val="center"/>
            <w:hideMark/>
          </w:tcPr>
          <w:p w14:paraId="578F29E5"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-181 489</w:t>
            </w:r>
          </w:p>
        </w:tc>
      </w:tr>
      <w:tr w:rsidR="004A2314" w:rsidRPr="00FD2C65" w14:paraId="3D95A020" w14:textId="77777777" w:rsidTr="00FD2C65">
        <w:trPr>
          <w:trHeight w:val="599"/>
          <w:jc w:val="center"/>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05FC3507" w14:textId="77777777" w:rsidR="004A2314" w:rsidRPr="00FD2C65" w:rsidRDefault="004A2314" w:rsidP="004A2314">
            <w:pPr>
              <w:rPr>
                <w:rFonts w:ascii="Myriad Pro" w:hAnsi="Myriad Pro"/>
                <w:color w:val="000000"/>
                <w:sz w:val="22"/>
                <w:szCs w:val="22"/>
              </w:rPr>
            </w:pPr>
            <w:r w:rsidRPr="00FD2C65">
              <w:rPr>
                <w:rFonts w:ascii="Myriad Pro" w:hAnsi="Myriad Pro"/>
                <w:color w:val="000000"/>
                <w:sz w:val="22"/>
                <w:szCs w:val="22"/>
              </w:rPr>
              <w:t>Расходы на оплату продукции (услуг) организаций, осуществляющих регулируемые виды деятельности</w:t>
            </w:r>
          </w:p>
        </w:tc>
        <w:tc>
          <w:tcPr>
            <w:tcW w:w="1714" w:type="dxa"/>
            <w:tcBorders>
              <w:top w:val="nil"/>
              <w:left w:val="nil"/>
              <w:bottom w:val="single" w:sz="4" w:space="0" w:color="auto"/>
              <w:right w:val="single" w:sz="4" w:space="0" w:color="auto"/>
            </w:tcBorders>
            <w:shd w:val="clear" w:color="auto" w:fill="auto"/>
            <w:vAlign w:val="center"/>
            <w:hideMark/>
          </w:tcPr>
          <w:p w14:paraId="378AF87A"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6 683</w:t>
            </w:r>
          </w:p>
        </w:tc>
        <w:tc>
          <w:tcPr>
            <w:tcW w:w="1638" w:type="dxa"/>
            <w:tcBorders>
              <w:top w:val="nil"/>
              <w:left w:val="nil"/>
              <w:bottom w:val="single" w:sz="4" w:space="0" w:color="auto"/>
              <w:right w:val="single" w:sz="4" w:space="0" w:color="auto"/>
            </w:tcBorders>
            <w:shd w:val="clear" w:color="auto" w:fill="auto"/>
            <w:vAlign w:val="center"/>
            <w:hideMark/>
          </w:tcPr>
          <w:p w14:paraId="696B3D3B"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141 909</w:t>
            </w:r>
          </w:p>
        </w:tc>
        <w:tc>
          <w:tcPr>
            <w:tcW w:w="1731" w:type="dxa"/>
            <w:tcBorders>
              <w:top w:val="nil"/>
              <w:left w:val="nil"/>
              <w:bottom w:val="single" w:sz="4" w:space="0" w:color="auto"/>
              <w:right w:val="single" w:sz="4" w:space="0" w:color="auto"/>
            </w:tcBorders>
            <w:shd w:val="clear" w:color="auto" w:fill="auto"/>
            <w:vAlign w:val="center"/>
            <w:hideMark/>
          </w:tcPr>
          <w:p w14:paraId="5218E343"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8 770</w:t>
            </w:r>
          </w:p>
        </w:tc>
        <w:tc>
          <w:tcPr>
            <w:tcW w:w="1312" w:type="dxa"/>
            <w:tcBorders>
              <w:top w:val="nil"/>
              <w:left w:val="nil"/>
              <w:bottom w:val="single" w:sz="4" w:space="0" w:color="auto"/>
              <w:right w:val="single" w:sz="4" w:space="0" w:color="auto"/>
            </w:tcBorders>
            <w:shd w:val="clear" w:color="auto" w:fill="auto"/>
            <w:vAlign w:val="center"/>
            <w:hideMark/>
          </w:tcPr>
          <w:p w14:paraId="1FD37196"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138 187</w:t>
            </w:r>
          </w:p>
        </w:tc>
        <w:tc>
          <w:tcPr>
            <w:tcW w:w="1397" w:type="dxa"/>
            <w:tcBorders>
              <w:top w:val="nil"/>
              <w:left w:val="nil"/>
              <w:bottom w:val="single" w:sz="4" w:space="0" w:color="auto"/>
              <w:right w:val="single" w:sz="4" w:space="0" w:color="auto"/>
            </w:tcBorders>
            <w:shd w:val="clear" w:color="auto" w:fill="auto"/>
            <w:vAlign w:val="center"/>
            <w:hideMark/>
          </w:tcPr>
          <w:p w14:paraId="0DB93EB8"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3 723</w:t>
            </w:r>
          </w:p>
        </w:tc>
        <w:tc>
          <w:tcPr>
            <w:tcW w:w="1670" w:type="dxa"/>
            <w:tcBorders>
              <w:top w:val="nil"/>
              <w:left w:val="nil"/>
              <w:bottom w:val="single" w:sz="4" w:space="0" w:color="auto"/>
              <w:right w:val="single" w:sz="4" w:space="0" w:color="auto"/>
            </w:tcBorders>
            <w:shd w:val="clear" w:color="auto" w:fill="auto"/>
            <w:vAlign w:val="center"/>
            <w:hideMark/>
          </w:tcPr>
          <w:p w14:paraId="16A7C74D"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133 139</w:t>
            </w:r>
          </w:p>
        </w:tc>
      </w:tr>
      <w:tr w:rsidR="004A2314" w:rsidRPr="00FD2C65" w14:paraId="43DD5340" w14:textId="77777777" w:rsidTr="00FD2C65">
        <w:trPr>
          <w:trHeight w:val="300"/>
          <w:jc w:val="center"/>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302CCC95" w14:textId="77777777" w:rsidR="004A2314" w:rsidRPr="00FD2C65" w:rsidRDefault="004A2314" w:rsidP="004A2314">
            <w:pPr>
              <w:rPr>
                <w:rFonts w:ascii="Myriad Pro" w:hAnsi="Myriad Pro"/>
                <w:color w:val="000000"/>
                <w:sz w:val="22"/>
                <w:szCs w:val="22"/>
              </w:rPr>
            </w:pPr>
            <w:r w:rsidRPr="00FD2C65">
              <w:rPr>
                <w:rFonts w:ascii="Myriad Pro" w:hAnsi="Myriad Pro"/>
                <w:color w:val="000000"/>
                <w:sz w:val="22"/>
                <w:szCs w:val="22"/>
              </w:rPr>
              <w:t>Отчисления на социальные нужды</w:t>
            </w:r>
          </w:p>
        </w:tc>
        <w:tc>
          <w:tcPr>
            <w:tcW w:w="1714" w:type="dxa"/>
            <w:tcBorders>
              <w:top w:val="nil"/>
              <w:left w:val="nil"/>
              <w:bottom w:val="single" w:sz="4" w:space="0" w:color="auto"/>
              <w:right w:val="single" w:sz="4" w:space="0" w:color="auto"/>
            </w:tcBorders>
            <w:shd w:val="clear" w:color="auto" w:fill="auto"/>
            <w:vAlign w:val="center"/>
            <w:hideMark/>
          </w:tcPr>
          <w:p w14:paraId="41B14B9E"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621 262</w:t>
            </w:r>
          </w:p>
        </w:tc>
        <w:tc>
          <w:tcPr>
            <w:tcW w:w="1638" w:type="dxa"/>
            <w:tcBorders>
              <w:top w:val="nil"/>
              <w:left w:val="nil"/>
              <w:bottom w:val="single" w:sz="4" w:space="0" w:color="auto"/>
              <w:right w:val="single" w:sz="4" w:space="0" w:color="auto"/>
            </w:tcBorders>
            <w:shd w:val="clear" w:color="auto" w:fill="auto"/>
            <w:vAlign w:val="center"/>
            <w:hideMark/>
          </w:tcPr>
          <w:p w14:paraId="49AEBDEC"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425 033</w:t>
            </w:r>
          </w:p>
        </w:tc>
        <w:tc>
          <w:tcPr>
            <w:tcW w:w="1731" w:type="dxa"/>
            <w:tcBorders>
              <w:top w:val="nil"/>
              <w:left w:val="nil"/>
              <w:bottom w:val="single" w:sz="4" w:space="0" w:color="auto"/>
              <w:right w:val="single" w:sz="4" w:space="0" w:color="auto"/>
            </w:tcBorders>
            <w:shd w:val="clear" w:color="auto" w:fill="auto"/>
            <w:vAlign w:val="center"/>
            <w:hideMark/>
          </w:tcPr>
          <w:p w14:paraId="4FB8D230"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503 308</w:t>
            </w:r>
          </w:p>
        </w:tc>
        <w:tc>
          <w:tcPr>
            <w:tcW w:w="1312" w:type="dxa"/>
            <w:tcBorders>
              <w:top w:val="nil"/>
              <w:left w:val="nil"/>
              <w:bottom w:val="single" w:sz="4" w:space="0" w:color="auto"/>
              <w:right w:val="single" w:sz="4" w:space="0" w:color="auto"/>
            </w:tcBorders>
            <w:shd w:val="clear" w:color="auto" w:fill="auto"/>
            <w:vAlign w:val="center"/>
            <w:hideMark/>
          </w:tcPr>
          <w:p w14:paraId="006451E9"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448 717</w:t>
            </w:r>
          </w:p>
        </w:tc>
        <w:tc>
          <w:tcPr>
            <w:tcW w:w="1397" w:type="dxa"/>
            <w:tcBorders>
              <w:top w:val="nil"/>
              <w:left w:val="nil"/>
              <w:bottom w:val="single" w:sz="4" w:space="0" w:color="auto"/>
              <w:right w:val="single" w:sz="4" w:space="0" w:color="auto"/>
            </w:tcBorders>
            <w:shd w:val="clear" w:color="auto" w:fill="auto"/>
            <w:vAlign w:val="center"/>
            <w:hideMark/>
          </w:tcPr>
          <w:p w14:paraId="23A6FC49"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-23 684</w:t>
            </w:r>
          </w:p>
        </w:tc>
        <w:tc>
          <w:tcPr>
            <w:tcW w:w="1670" w:type="dxa"/>
            <w:tcBorders>
              <w:top w:val="nil"/>
              <w:left w:val="nil"/>
              <w:bottom w:val="single" w:sz="4" w:space="0" w:color="auto"/>
              <w:right w:val="single" w:sz="4" w:space="0" w:color="auto"/>
            </w:tcBorders>
            <w:shd w:val="clear" w:color="auto" w:fill="auto"/>
            <w:vAlign w:val="center"/>
            <w:hideMark/>
          </w:tcPr>
          <w:p w14:paraId="58294F8A"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-78 275</w:t>
            </w:r>
          </w:p>
        </w:tc>
      </w:tr>
      <w:tr w:rsidR="004A2314" w:rsidRPr="00FD2C65" w14:paraId="465F19B9" w14:textId="77777777" w:rsidTr="00FD2C65">
        <w:trPr>
          <w:trHeight w:val="300"/>
          <w:jc w:val="center"/>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1CCF8A3B" w14:textId="77777777" w:rsidR="004A2314" w:rsidRPr="00FD2C65" w:rsidRDefault="004A2314" w:rsidP="004A2314">
            <w:pPr>
              <w:rPr>
                <w:rFonts w:ascii="Myriad Pro" w:hAnsi="Myriad Pro"/>
                <w:color w:val="000000"/>
                <w:sz w:val="22"/>
                <w:szCs w:val="22"/>
              </w:rPr>
            </w:pPr>
            <w:r w:rsidRPr="00FD2C65">
              <w:rPr>
                <w:rFonts w:ascii="Myriad Pro" w:hAnsi="Myriad Pro"/>
                <w:color w:val="000000"/>
                <w:sz w:val="22"/>
                <w:szCs w:val="22"/>
              </w:rPr>
              <w:t>Арендная плата</w:t>
            </w:r>
          </w:p>
        </w:tc>
        <w:tc>
          <w:tcPr>
            <w:tcW w:w="1714" w:type="dxa"/>
            <w:tcBorders>
              <w:top w:val="nil"/>
              <w:left w:val="nil"/>
              <w:bottom w:val="single" w:sz="4" w:space="0" w:color="auto"/>
              <w:right w:val="single" w:sz="4" w:space="0" w:color="auto"/>
            </w:tcBorders>
            <w:shd w:val="clear" w:color="auto" w:fill="auto"/>
            <w:vAlign w:val="center"/>
            <w:hideMark/>
          </w:tcPr>
          <w:p w14:paraId="60F6B3F3"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25 598</w:t>
            </w:r>
          </w:p>
        </w:tc>
        <w:tc>
          <w:tcPr>
            <w:tcW w:w="1638" w:type="dxa"/>
            <w:tcBorders>
              <w:top w:val="nil"/>
              <w:left w:val="nil"/>
              <w:bottom w:val="single" w:sz="4" w:space="0" w:color="auto"/>
              <w:right w:val="single" w:sz="4" w:space="0" w:color="auto"/>
            </w:tcBorders>
            <w:shd w:val="clear" w:color="auto" w:fill="auto"/>
            <w:vAlign w:val="center"/>
            <w:hideMark/>
          </w:tcPr>
          <w:p w14:paraId="73626C28"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20 167</w:t>
            </w:r>
          </w:p>
        </w:tc>
        <w:tc>
          <w:tcPr>
            <w:tcW w:w="1731" w:type="dxa"/>
            <w:tcBorders>
              <w:top w:val="nil"/>
              <w:left w:val="nil"/>
              <w:bottom w:val="single" w:sz="4" w:space="0" w:color="auto"/>
              <w:right w:val="single" w:sz="4" w:space="0" w:color="auto"/>
            </w:tcBorders>
            <w:shd w:val="clear" w:color="auto" w:fill="auto"/>
            <w:vAlign w:val="center"/>
            <w:hideMark/>
          </w:tcPr>
          <w:p w14:paraId="21DC368A"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20 165</w:t>
            </w:r>
          </w:p>
        </w:tc>
        <w:tc>
          <w:tcPr>
            <w:tcW w:w="1312" w:type="dxa"/>
            <w:tcBorders>
              <w:top w:val="nil"/>
              <w:left w:val="nil"/>
              <w:bottom w:val="single" w:sz="4" w:space="0" w:color="auto"/>
              <w:right w:val="single" w:sz="4" w:space="0" w:color="auto"/>
            </w:tcBorders>
            <w:shd w:val="clear" w:color="auto" w:fill="auto"/>
            <w:vAlign w:val="center"/>
            <w:hideMark/>
          </w:tcPr>
          <w:p w14:paraId="1825174A"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17 936</w:t>
            </w:r>
          </w:p>
        </w:tc>
        <w:tc>
          <w:tcPr>
            <w:tcW w:w="1397" w:type="dxa"/>
            <w:tcBorders>
              <w:top w:val="nil"/>
              <w:left w:val="nil"/>
              <w:bottom w:val="single" w:sz="4" w:space="0" w:color="auto"/>
              <w:right w:val="single" w:sz="4" w:space="0" w:color="auto"/>
            </w:tcBorders>
            <w:shd w:val="clear" w:color="auto" w:fill="auto"/>
            <w:vAlign w:val="center"/>
            <w:hideMark/>
          </w:tcPr>
          <w:p w14:paraId="61FB2C7A"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2 231</w:t>
            </w:r>
          </w:p>
        </w:tc>
        <w:tc>
          <w:tcPr>
            <w:tcW w:w="1670" w:type="dxa"/>
            <w:tcBorders>
              <w:top w:val="nil"/>
              <w:left w:val="nil"/>
              <w:bottom w:val="single" w:sz="4" w:space="0" w:color="auto"/>
              <w:right w:val="single" w:sz="4" w:space="0" w:color="auto"/>
            </w:tcBorders>
            <w:shd w:val="clear" w:color="auto" w:fill="auto"/>
            <w:vAlign w:val="center"/>
            <w:hideMark/>
          </w:tcPr>
          <w:p w14:paraId="7BE61FCE"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2</w:t>
            </w:r>
          </w:p>
        </w:tc>
      </w:tr>
      <w:tr w:rsidR="004A2314" w:rsidRPr="00FD2C65" w14:paraId="6FC9F927" w14:textId="77777777" w:rsidTr="00FD2C65">
        <w:trPr>
          <w:trHeight w:val="300"/>
          <w:jc w:val="center"/>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496A99A9" w14:textId="77777777" w:rsidR="004A2314" w:rsidRPr="00FD2C65" w:rsidRDefault="004A2314" w:rsidP="004A2314">
            <w:pPr>
              <w:rPr>
                <w:rFonts w:ascii="Myriad Pro" w:hAnsi="Myriad Pro"/>
                <w:color w:val="000000"/>
                <w:sz w:val="22"/>
                <w:szCs w:val="22"/>
              </w:rPr>
            </w:pPr>
            <w:r w:rsidRPr="00FD2C65">
              <w:rPr>
                <w:rFonts w:ascii="Myriad Pro" w:hAnsi="Myriad Pro"/>
                <w:color w:val="000000"/>
                <w:sz w:val="22"/>
                <w:szCs w:val="22"/>
              </w:rPr>
              <w:t>Налоги</w:t>
            </w:r>
          </w:p>
        </w:tc>
        <w:tc>
          <w:tcPr>
            <w:tcW w:w="1714" w:type="dxa"/>
            <w:tcBorders>
              <w:top w:val="nil"/>
              <w:left w:val="nil"/>
              <w:bottom w:val="single" w:sz="4" w:space="0" w:color="auto"/>
              <w:right w:val="single" w:sz="4" w:space="0" w:color="auto"/>
            </w:tcBorders>
            <w:shd w:val="clear" w:color="auto" w:fill="auto"/>
            <w:vAlign w:val="center"/>
            <w:hideMark/>
          </w:tcPr>
          <w:p w14:paraId="1995BEDD"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158 874</w:t>
            </w:r>
          </w:p>
        </w:tc>
        <w:tc>
          <w:tcPr>
            <w:tcW w:w="1638" w:type="dxa"/>
            <w:tcBorders>
              <w:top w:val="nil"/>
              <w:left w:val="nil"/>
              <w:bottom w:val="single" w:sz="4" w:space="0" w:color="auto"/>
              <w:right w:val="single" w:sz="4" w:space="0" w:color="auto"/>
            </w:tcBorders>
            <w:shd w:val="clear" w:color="auto" w:fill="auto"/>
            <w:vAlign w:val="center"/>
            <w:hideMark/>
          </w:tcPr>
          <w:p w14:paraId="20C7EF4A"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111 085</w:t>
            </w:r>
          </w:p>
        </w:tc>
        <w:tc>
          <w:tcPr>
            <w:tcW w:w="1731" w:type="dxa"/>
            <w:tcBorders>
              <w:top w:val="nil"/>
              <w:left w:val="nil"/>
              <w:bottom w:val="single" w:sz="4" w:space="0" w:color="auto"/>
              <w:right w:val="single" w:sz="4" w:space="0" w:color="auto"/>
            </w:tcBorders>
            <w:shd w:val="clear" w:color="auto" w:fill="auto"/>
            <w:vAlign w:val="center"/>
            <w:hideMark/>
          </w:tcPr>
          <w:p w14:paraId="3133BCE8"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141 545</w:t>
            </w:r>
          </w:p>
        </w:tc>
        <w:tc>
          <w:tcPr>
            <w:tcW w:w="1312" w:type="dxa"/>
            <w:tcBorders>
              <w:top w:val="nil"/>
              <w:left w:val="nil"/>
              <w:bottom w:val="single" w:sz="4" w:space="0" w:color="auto"/>
              <w:right w:val="single" w:sz="4" w:space="0" w:color="auto"/>
            </w:tcBorders>
            <w:shd w:val="clear" w:color="auto" w:fill="auto"/>
            <w:vAlign w:val="center"/>
            <w:hideMark/>
          </w:tcPr>
          <w:p w14:paraId="28E2CDA6"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164 657</w:t>
            </w:r>
          </w:p>
        </w:tc>
        <w:tc>
          <w:tcPr>
            <w:tcW w:w="1397" w:type="dxa"/>
            <w:tcBorders>
              <w:top w:val="nil"/>
              <w:left w:val="nil"/>
              <w:bottom w:val="single" w:sz="4" w:space="0" w:color="auto"/>
              <w:right w:val="single" w:sz="4" w:space="0" w:color="auto"/>
            </w:tcBorders>
            <w:shd w:val="clear" w:color="auto" w:fill="auto"/>
            <w:vAlign w:val="center"/>
            <w:hideMark/>
          </w:tcPr>
          <w:p w14:paraId="1FF82A14"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-53 572</w:t>
            </w:r>
          </w:p>
        </w:tc>
        <w:tc>
          <w:tcPr>
            <w:tcW w:w="1670" w:type="dxa"/>
            <w:tcBorders>
              <w:top w:val="nil"/>
              <w:left w:val="nil"/>
              <w:bottom w:val="single" w:sz="4" w:space="0" w:color="auto"/>
              <w:right w:val="single" w:sz="4" w:space="0" w:color="auto"/>
            </w:tcBorders>
            <w:shd w:val="clear" w:color="auto" w:fill="auto"/>
            <w:vAlign w:val="center"/>
            <w:hideMark/>
          </w:tcPr>
          <w:p w14:paraId="0E7313C4"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-30 460</w:t>
            </w:r>
          </w:p>
        </w:tc>
      </w:tr>
      <w:tr w:rsidR="004A2314" w:rsidRPr="00FD2C65" w14:paraId="56C4126C" w14:textId="77777777" w:rsidTr="00FD2C65">
        <w:trPr>
          <w:trHeight w:val="351"/>
          <w:jc w:val="center"/>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32683ACA" w14:textId="77777777" w:rsidR="004A2314" w:rsidRPr="00FD2C65" w:rsidRDefault="004A2314" w:rsidP="004A2314">
            <w:pPr>
              <w:rPr>
                <w:rFonts w:ascii="Myriad Pro" w:hAnsi="Myriad Pro"/>
                <w:color w:val="000000"/>
                <w:sz w:val="22"/>
                <w:szCs w:val="22"/>
              </w:rPr>
            </w:pPr>
            <w:r w:rsidRPr="00FD2C65">
              <w:rPr>
                <w:rFonts w:ascii="Myriad Pro" w:hAnsi="Myriad Pro"/>
                <w:color w:val="000000"/>
                <w:sz w:val="22"/>
                <w:szCs w:val="22"/>
              </w:rPr>
              <w:t>Амортизация ОС и нематериальных активов</w:t>
            </w:r>
          </w:p>
        </w:tc>
        <w:tc>
          <w:tcPr>
            <w:tcW w:w="1714" w:type="dxa"/>
            <w:tcBorders>
              <w:top w:val="nil"/>
              <w:left w:val="nil"/>
              <w:bottom w:val="single" w:sz="4" w:space="0" w:color="auto"/>
              <w:right w:val="single" w:sz="4" w:space="0" w:color="auto"/>
            </w:tcBorders>
            <w:shd w:val="clear" w:color="auto" w:fill="auto"/>
            <w:vAlign w:val="center"/>
            <w:hideMark/>
          </w:tcPr>
          <w:p w14:paraId="63A42754"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1 024 487</w:t>
            </w:r>
          </w:p>
        </w:tc>
        <w:tc>
          <w:tcPr>
            <w:tcW w:w="1638" w:type="dxa"/>
            <w:tcBorders>
              <w:top w:val="nil"/>
              <w:left w:val="nil"/>
              <w:bottom w:val="single" w:sz="4" w:space="0" w:color="auto"/>
              <w:right w:val="single" w:sz="4" w:space="0" w:color="auto"/>
            </w:tcBorders>
            <w:shd w:val="clear" w:color="auto" w:fill="auto"/>
            <w:vAlign w:val="center"/>
            <w:hideMark/>
          </w:tcPr>
          <w:p w14:paraId="2B85BA74"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969 982</w:t>
            </w:r>
          </w:p>
        </w:tc>
        <w:tc>
          <w:tcPr>
            <w:tcW w:w="1731" w:type="dxa"/>
            <w:tcBorders>
              <w:top w:val="nil"/>
              <w:left w:val="nil"/>
              <w:bottom w:val="single" w:sz="4" w:space="0" w:color="auto"/>
              <w:right w:val="single" w:sz="4" w:space="0" w:color="auto"/>
            </w:tcBorders>
            <w:shd w:val="clear" w:color="auto" w:fill="auto"/>
            <w:vAlign w:val="center"/>
            <w:hideMark/>
          </w:tcPr>
          <w:p w14:paraId="444EAE0F"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822 961</w:t>
            </w:r>
          </w:p>
        </w:tc>
        <w:tc>
          <w:tcPr>
            <w:tcW w:w="1312" w:type="dxa"/>
            <w:tcBorders>
              <w:top w:val="nil"/>
              <w:left w:val="nil"/>
              <w:bottom w:val="single" w:sz="4" w:space="0" w:color="auto"/>
              <w:right w:val="single" w:sz="4" w:space="0" w:color="auto"/>
            </w:tcBorders>
            <w:shd w:val="clear" w:color="auto" w:fill="auto"/>
            <w:vAlign w:val="center"/>
            <w:hideMark/>
          </w:tcPr>
          <w:p w14:paraId="19785EF3"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837 194</w:t>
            </w:r>
          </w:p>
        </w:tc>
        <w:tc>
          <w:tcPr>
            <w:tcW w:w="1397" w:type="dxa"/>
            <w:tcBorders>
              <w:top w:val="nil"/>
              <w:left w:val="nil"/>
              <w:bottom w:val="single" w:sz="4" w:space="0" w:color="auto"/>
              <w:right w:val="single" w:sz="4" w:space="0" w:color="auto"/>
            </w:tcBorders>
            <w:shd w:val="clear" w:color="auto" w:fill="auto"/>
            <w:vAlign w:val="center"/>
            <w:hideMark/>
          </w:tcPr>
          <w:p w14:paraId="39DF6087"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132 787</w:t>
            </w:r>
          </w:p>
        </w:tc>
        <w:tc>
          <w:tcPr>
            <w:tcW w:w="1670" w:type="dxa"/>
            <w:tcBorders>
              <w:top w:val="nil"/>
              <w:left w:val="nil"/>
              <w:bottom w:val="single" w:sz="4" w:space="0" w:color="auto"/>
              <w:right w:val="single" w:sz="4" w:space="0" w:color="auto"/>
            </w:tcBorders>
            <w:shd w:val="clear" w:color="auto" w:fill="auto"/>
            <w:vAlign w:val="center"/>
            <w:hideMark/>
          </w:tcPr>
          <w:p w14:paraId="4986E320"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147 021</w:t>
            </w:r>
          </w:p>
        </w:tc>
      </w:tr>
      <w:tr w:rsidR="004A2314" w:rsidRPr="00FD2C65" w14:paraId="0523CA5C" w14:textId="77777777" w:rsidTr="00FD2C65">
        <w:trPr>
          <w:trHeight w:val="300"/>
          <w:jc w:val="center"/>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3B03A43C" w14:textId="77777777" w:rsidR="004A2314" w:rsidRPr="00FD2C65" w:rsidRDefault="004A2314" w:rsidP="004A2314">
            <w:pPr>
              <w:rPr>
                <w:rFonts w:ascii="Myriad Pro" w:hAnsi="Myriad Pro"/>
                <w:color w:val="000000"/>
                <w:sz w:val="22"/>
                <w:szCs w:val="22"/>
              </w:rPr>
            </w:pPr>
            <w:r w:rsidRPr="00FD2C65">
              <w:rPr>
                <w:rFonts w:ascii="Myriad Pro" w:hAnsi="Myriad Pro"/>
                <w:color w:val="000000"/>
                <w:sz w:val="22"/>
                <w:szCs w:val="22"/>
              </w:rPr>
              <w:t>Налог на прибыль*</w:t>
            </w:r>
          </w:p>
        </w:tc>
        <w:tc>
          <w:tcPr>
            <w:tcW w:w="1714" w:type="dxa"/>
            <w:tcBorders>
              <w:top w:val="nil"/>
              <w:left w:val="nil"/>
              <w:bottom w:val="single" w:sz="4" w:space="0" w:color="auto"/>
              <w:right w:val="single" w:sz="4" w:space="0" w:color="auto"/>
            </w:tcBorders>
            <w:shd w:val="clear" w:color="auto" w:fill="auto"/>
            <w:vAlign w:val="center"/>
            <w:hideMark/>
          </w:tcPr>
          <w:p w14:paraId="15C053F6"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w:t>
            </w:r>
          </w:p>
        </w:tc>
        <w:tc>
          <w:tcPr>
            <w:tcW w:w="1638" w:type="dxa"/>
            <w:tcBorders>
              <w:top w:val="nil"/>
              <w:left w:val="nil"/>
              <w:bottom w:val="single" w:sz="4" w:space="0" w:color="auto"/>
              <w:right w:val="single" w:sz="4" w:space="0" w:color="auto"/>
            </w:tcBorders>
            <w:shd w:val="clear" w:color="auto" w:fill="auto"/>
            <w:vAlign w:val="center"/>
            <w:hideMark/>
          </w:tcPr>
          <w:p w14:paraId="0E61C6C2"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w:t>
            </w:r>
          </w:p>
        </w:tc>
        <w:tc>
          <w:tcPr>
            <w:tcW w:w="1731" w:type="dxa"/>
            <w:tcBorders>
              <w:top w:val="nil"/>
              <w:left w:val="nil"/>
              <w:bottom w:val="single" w:sz="4" w:space="0" w:color="auto"/>
              <w:right w:val="single" w:sz="4" w:space="0" w:color="auto"/>
            </w:tcBorders>
            <w:shd w:val="clear" w:color="auto" w:fill="auto"/>
            <w:vAlign w:val="center"/>
            <w:hideMark/>
          </w:tcPr>
          <w:p w14:paraId="5812B167"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w:t>
            </w:r>
          </w:p>
        </w:tc>
        <w:tc>
          <w:tcPr>
            <w:tcW w:w="1312" w:type="dxa"/>
            <w:tcBorders>
              <w:top w:val="nil"/>
              <w:left w:val="nil"/>
              <w:bottom w:val="single" w:sz="4" w:space="0" w:color="auto"/>
              <w:right w:val="single" w:sz="4" w:space="0" w:color="auto"/>
            </w:tcBorders>
            <w:shd w:val="clear" w:color="auto" w:fill="auto"/>
            <w:vAlign w:val="center"/>
            <w:hideMark/>
          </w:tcPr>
          <w:p w14:paraId="602CADB5"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205 752</w:t>
            </w:r>
          </w:p>
        </w:tc>
        <w:tc>
          <w:tcPr>
            <w:tcW w:w="1397" w:type="dxa"/>
            <w:tcBorders>
              <w:top w:val="nil"/>
              <w:left w:val="nil"/>
              <w:bottom w:val="single" w:sz="4" w:space="0" w:color="auto"/>
              <w:right w:val="single" w:sz="4" w:space="0" w:color="auto"/>
            </w:tcBorders>
            <w:shd w:val="clear" w:color="auto" w:fill="auto"/>
            <w:vAlign w:val="center"/>
            <w:hideMark/>
          </w:tcPr>
          <w:p w14:paraId="2D10EB2C"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-205 752</w:t>
            </w:r>
          </w:p>
        </w:tc>
        <w:tc>
          <w:tcPr>
            <w:tcW w:w="1670" w:type="dxa"/>
            <w:tcBorders>
              <w:top w:val="nil"/>
              <w:left w:val="nil"/>
              <w:bottom w:val="single" w:sz="4" w:space="0" w:color="auto"/>
              <w:right w:val="single" w:sz="4" w:space="0" w:color="auto"/>
            </w:tcBorders>
            <w:shd w:val="clear" w:color="auto" w:fill="auto"/>
            <w:vAlign w:val="center"/>
            <w:hideMark/>
          </w:tcPr>
          <w:p w14:paraId="7D1AB878"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w:t>
            </w:r>
          </w:p>
        </w:tc>
      </w:tr>
      <w:tr w:rsidR="004A2314" w:rsidRPr="00FD2C65" w14:paraId="75D01401" w14:textId="77777777" w:rsidTr="00FD2C65">
        <w:trPr>
          <w:trHeight w:val="789"/>
          <w:jc w:val="center"/>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4916DB27" w14:textId="77777777" w:rsidR="004A2314" w:rsidRPr="00FD2C65" w:rsidRDefault="004A2314" w:rsidP="004A2314">
            <w:pPr>
              <w:rPr>
                <w:rFonts w:ascii="Myriad Pro" w:hAnsi="Myriad Pro"/>
                <w:color w:val="000000"/>
                <w:sz w:val="22"/>
                <w:szCs w:val="22"/>
              </w:rPr>
            </w:pPr>
            <w:r w:rsidRPr="00FD2C65">
              <w:rPr>
                <w:rFonts w:ascii="Myriad Pro" w:hAnsi="Myriad Pro"/>
                <w:color w:val="000000"/>
                <w:sz w:val="22"/>
                <w:szCs w:val="22"/>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1714" w:type="dxa"/>
            <w:tcBorders>
              <w:top w:val="nil"/>
              <w:left w:val="nil"/>
              <w:bottom w:val="single" w:sz="4" w:space="0" w:color="auto"/>
              <w:right w:val="single" w:sz="4" w:space="0" w:color="auto"/>
            </w:tcBorders>
            <w:shd w:val="clear" w:color="auto" w:fill="auto"/>
            <w:vAlign w:val="center"/>
            <w:hideMark/>
          </w:tcPr>
          <w:p w14:paraId="0CE235B2"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147 272</w:t>
            </w:r>
          </w:p>
        </w:tc>
        <w:tc>
          <w:tcPr>
            <w:tcW w:w="1638" w:type="dxa"/>
            <w:tcBorders>
              <w:top w:val="nil"/>
              <w:left w:val="nil"/>
              <w:bottom w:val="single" w:sz="4" w:space="0" w:color="auto"/>
              <w:right w:val="single" w:sz="4" w:space="0" w:color="auto"/>
            </w:tcBorders>
            <w:shd w:val="clear" w:color="auto" w:fill="auto"/>
            <w:vAlign w:val="center"/>
            <w:hideMark/>
          </w:tcPr>
          <w:p w14:paraId="5D32AEED"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28 787</w:t>
            </w:r>
          </w:p>
        </w:tc>
        <w:tc>
          <w:tcPr>
            <w:tcW w:w="1731" w:type="dxa"/>
            <w:tcBorders>
              <w:top w:val="nil"/>
              <w:left w:val="nil"/>
              <w:bottom w:val="single" w:sz="4" w:space="0" w:color="auto"/>
              <w:right w:val="single" w:sz="4" w:space="0" w:color="auto"/>
            </w:tcBorders>
            <w:shd w:val="clear" w:color="auto" w:fill="auto"/>
            <w:vAlign w:val="center"/>
            <w:hideMark/>
          </w:tcPr>
          <w:p w14:paraId="7C6D9BF3"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129 762</w:t>
            </w:r>
          </w:p>
        </w:tc>
        <w:tc>
          <w:tcPr>
            <w:tcW w:w="1312" w:type="dxa"/>
            <w:tcBorders>
              <w:top w:val="nil"/>
              <w:left w:val="nil"/>
              <w:bottom w:val="single" w:sz="4" w:space="0" w:color="auto"/>
              <w:right w:val="single" w:sz="4" w:space="0" w:color="auto"/>
            </w:tcBorders>
            <w:shd w:val="clear" w:color="auto" w:fill="auto"/>
            <w:vAlign w:val="center"/>
            <w:hideMark/>
          </w:tcPr>
          <w:p w14:paraId="1404C206"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33 441</w:t>
            </w:r>
          </w:p>
        </w:tc>
        <w:tc>
          <w:tcPr>
            <w:tcW w:w="1397" w:type="dxa"/>
            <w:tcBorders>
              <w:top w:val="nil"/>
              <w:left w:val="nil"/>
              <w:bottom w:val="single" w:sz="4" w:space="0" w:color="auto"/>
              <w:right w:val="single" w:sz="4" w:space="0" w:color="auto"/>
            </w:tcBorders>
            <w:shd w:val="clear" w:color="auto" w:fill="auto"/>
            <w:vAlign w:val="center"/>
            <w:hideMark/>
          </w:tcPr>
          <w:p w14:paraId="159426B1"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-4 654</w:t>
            </w:r>
          </w:p>
        </w:tc>
        <w:tc>
          <w:tcPr>
            <w:tcW w:w="1670" w:type="dxa"/>
            <w:tcBorders>
              <w:top w:val="nil"/>
              <w:left w:val="nil"/>
              <w:bottom w:val="single" w:sz="4" w:space="0" w:color="auto"/>
              <w:right w:val="single" w:sz="4" w:space="0" w:color="auto"/>
            </w:tcBorders>
            <w:shd w:val="clear" w:color="auto" w:fill="auto"/>
            <w:vAlign w:val="center"/>
            <w:hideMark/>
          </w:tcPr>
          <w:p w14:paraId="6F9D04DA"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-100 975</w:t>
            </w:r>
          </w:p>
        </w:tc>
      </w:tr>
      <w:tr w:rsidR="004A2314" w:rsidRPr="00FD2C65" w14:paraId="41203E1E" w14:textId="77777777" w:rsidTr="00FD2C65">
        <w:trPr>
          <w:trHeight w:val="300"/>
          <w:jc w:val="center"/>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4A9C7175" w14:textId="77777777" w:rsidR="004A2314" w:rsidRPr="00FD2C65" w:rsidRDefault="004A2314" w:rsidP="004A2314">
            <w:pPr>
              <w:rPr>
                <w:rFonts w:ascii="Myriad Pro" w:hAnsi="Myriad Pro"/>
                <w:color w:val="000000"/>
                <w:sz w:val="22"/>
                <w:szCs w:val="22"/>
              </w:rPr>
            </w:pPr>
            <w:r w:rsidRPr="00FD2C65">
              <w:rPr>
                <w:rFonts w:ascii="Myriad Pro" w:hAnsi="Myriad Pro"/>
                <w:color w:val="000000"/>
                <w:sz w:val="22"/>
                <w:szCs w:val="22"/>
              </w:rPr>
              <w:t>Прочие неподконтрольные расходы</w:t>
            </w:r>
          </w:p>
        </w:tc>
        <w:tc>
          <w:tcPr>
            <w:tcW w:w="1714" w:type="dxa"/>
            <w:tcBorders>
              <w:top w:val="nil"/>
              <w:left w:val="nil"/>
              <w:bottom w:val="single" w:sz="4" w:space="0" w:color="auto"/>
              <w:right w:val="single" w:sz="4" w:space="0" w:color="auto"/>
            </w:tcBorders>
            <w:shd w:val="clear" w:color="auto" w:fill="auto"/>
            <w:vAlign w:val="center"/>
            <w:hideMark/>
          </w:tcPr>
          <w:p w14:paraId="6EB98286"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w:t>
            </w:r>
          </w:p>
        </w:tc>
        <w:tc>
          <w:tcPr>
            <w:tcW w:w="1638" w:type="dxa"/>
            <w:tcBorders>
              <w:top w:val="nil"/>
              <w:left w:val="nil"/>
              <w:bottom w:val="single" w:sz="4" w:space="0" w:color="auto"/>
              <w:right w:val="single" w:sz="4" w:space="0" w:color="auto"/>
            </w:tcBorders>
            <w:shd w:val="clear" w:color="auto" w:fill="auto"/>
            <w:vAlign w:val="center"/>
            <w:hideMark/>
          </w:tcPr>
          <w:p w14:paraId="5DD13388"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w:t>
            </w:r>
          </w:p>
        </w:tc>
        <w:tc>
          <w:tcPr>
            <w:tcW w:w="1731" w:type="dxa"/>
            <w:tcBorders>
              <w:top w:val="nil"/>
              <w:left w:val="nil"/>
              <w:bottom w:val="single" w:sz="4" w:space="0" w:color="auto"/>
              <w:right w:val="single" w:sz="4" w:space="0" w:color="auto"/>
            </w:tcBorders>
            <w:shd w:val="clear" w:color="auto" w:fill="auto"/>
            <w:vAlign w:val="center"/>
            <w:hideMark/>
          </w:tcPr>
          <w:p w14:paraId="3DB2D521"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0</w:t>
            </w:r>
          </w:p>
        </w:tc>
        <w:tc>
          <w:tcPr>
            <w:tcW w:w="1312" w:type="dxa"/>
            <w:tcBorders>
              <w:top w:val="nil"/>
              <w:left w:val="nil"/>
              <w:bottom w:val="single" w:sz="4" w:space="0" w:color="auto"/>
              <w:right w:val="single" w:sz="4" w:space="0" w:color="auto"/>
            </w:tcBorders>
            <w:shd w:val="clear" w:color="auto" w:fill="auto"/>
            <w:vAlign w:val="center"/>
            <w:hideMark/>
          </w:tcPr>
          <w:p w14:paraId="10A71BF9"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241 664</w:t>
            </w:r>
          </w:p>
        </w:tc>
        <w:tc>
          <w:tcPr>
            <w:tcW w:w="1397" w:type="dxa"/>
            <w:tcBorders>
              <w:top w:val="nil"/>
              <w:left w:val="nil"/>
              <w:bottom w:val="single" w:sz="4" w:space="0" w:color="auto"/>
              <w:right w:val="single" w:sz="4" w:space="0" w:color="auto"/>
            </w:tcBorders>
            <w:shd w:val="clear" w:color="auto" w:fill="auto"/>
            <w:vAlign w:val="center"/>
            <w:hideMark/>
          </w:tcPr>
          <w:p w14:paraId="75E8CFC8"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-241 664</w:t>
            </w:r>
          </w:p>
        </w:tc>
        <w:tc>
          <w:tcPr>
            <w:tcW w:w="1670" w:type="dxa"/>
            <w:tcBorders>
              <w:top w:val="nil"/>
              <w:left w:val="nil"/>
              <w:bottom w:val="single" w:sz="4" w:space="0" w:color="auto"/>
              <w:right w:val="single" w:sz="4" w:space="0" w:color="auto"/>
            </w:tcBorders>
            <w:shd w:val="clear" w:color="auto" w:fill="auto"/>
            <w:vAlign w:val="center"/>
            <w:hideMark/>
          </w:tcPr>
          <w:p w14:paraId="7F7831ED"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0</w:t>
            </w:r>
          </w:p>
        </w:tc>
      </w:tr>
      <w:tr w:rsidR="00E419C9" w:rsidRPr="00FD2C65" w14:paraId="2CE5BE88" w14:textId="77777777" w:rsidTr="00FD2C65">
        <w:trPr>
          <w:trHeight w:val="300"/>
          <w:jc w:val="center"/>
        </w:trPr>
        <w:tc>
          <w:tcPr>
            <w:tcW w:w="5807" w:type="dxa"/>
            <w:tcBorders>
              <w:top w:val="nil"/>
              <w:left w:val="single" w:sz="4" w:space="0" w:color="auto"/>
              <w:bottom w:val="single" w:sz="4" w:space="0" w:color="auto"/>
              <w:right w:val="single" w:sz="4" w:space="0" w:color="auto"/>
            </w:tcBorders>
            <w:shd w:val="clear" w:color="000000" w:fill="E2EFDA"/>
            <w:vAlign w:val="center"/>
            <w:hideMark/>
          </w:tcPr>
          <w:p w14:paraId="0CFBE9D5" w14:textId="77777777" w:rsidR="004A2314" w:rsidRPr="00FD2C65" w:rsidRDefault="004A2314" w:rsidP="004A2314">
            <w:pPr>
              <w:rPr>
                <w:rFonts w:ascii="Myriad Pro" w:hAnsi="Myriad Pro"/>
                <w:b/>
                <w:bCs/>
                <w:color w:val="000000"/>
                <w:sz w:val="22"/>
                <w:szCs w:val="22"/>
              </w:rPr>
            </w:pPr>
            <w:r w:rsidRPr="00FD2C65">
              <w:rPr>
                <w:rFonts w:ascii="Myriad Pro" w:hAnsi="Myriad Pro"/>
                <w:b/>
                <w:bCs/>
                <w:color w:val="000000"/>
                <w:sz w:val="22"/>
                <w:szCs w:val="22"/>
              </w:rPr>
              <w:t>Корректировка НВВ</w:t>
            </w:r>
          </w:p>
        </w:tc>
        <w:tc>
          <w:tcPr>
            <w:tcW w:w="1714" w:type="dxa"/>
            <w:tcBorders>
              <w:top w:val="nil"/>
              <w:left w:val="nil"/>
              <w:bottom w:val="single" w:sz="4" w:space="0" w:color="auto"/>
              <w:right w:val="single" w:sz="4" w:space="0" w:color="auto"/>
            </w:tcBorders>
            <w:shd w:val="clear" w:color="000000" w:fill="E2EFDA"/>
            <w:vAlign w:val="center"/>
            <w:hideMark/>
          </w:tcPr>
          <w:p w14:paraId="37463731" w14:textId="77777777" w:rsidR="004A2314" w:rsidRPr="00FD2C65" w:rsidRDefault="004A2314" w:rsidP="00E419C9">
            <w:pPr>
              <w:jc w:val="center"/>
              <w:rPr>
                <w:rFonts w:ascii="Myriad Pro" w:hAnsi="Myriad Pro"/>
                <w:b/>
                <w:bCs/>
                <w:color w:val="000000"/>
                <w:sz w:val="22"/>
                <w:szCs w:val="22"/>
              </w:rPr>
            </w:pPr>
            <w:r w:rsidRPr="00FD2C65">
              <w:rPr>
                <w:rFonts w:ascii="Myriad Pro" w:hAnsi="Myriad Pro"/>
                <w:b/>
                <w:bCs/>
                <w:color w:val="000000"/>
                <w:sz w:val="22"/>
                <w:szCs w:val="22"/>
              </w:rPr>
              <w:t>929 812</w:t>
            </w:r>
          </w:p>
        </w:tc>
        <w:tc>
          <w:tcPr>
            <w:tcW w:w="1638" w:type="dxa"/>
            <w:tcBorders>
              <w:top w:val="nil"/>
              <w:left w:val="nil"/>
              <w:bottom w:val="single" w:sz="4" w:space="0" w:color="auto"/>
              <w:right w:val="single" w:sz="4" w:space="0" w:color="auto"/>
            </w:tcBorders>
            <w:shd w:val="clear" w:color="000000" w:fill="E2EFDA"/>
            <w:vAlign w:val="center"/>
            <w:hideMark/>
          </w:tcPr>
          <w:p w14:paraId="1BC03017" w14:textId="77777777" w:rsidR="004A2314" w:rsidRPr="00FD2C65" w:rsidRDefault="004A2314" w:rsidP="00E419C9">
            <w:pPr>
              <w:jc w:val="center"/>
              <w:rPr>
                <w:rFonts w:ascii="Myriad Pro" w:hAnsi="Myriad Pro"/>
                <w:b/>
                <w:bCs/>
                <w:color w:val="000000"/>
                <w:sz w:val="22"/>
                <w:szCs w:val="22"/>
              </w:rPr>
            </w:pPr>
            <w:r w:rsidRPr="00FD2C65">
              <w:rPr>
                <w:rFonts w:ascii="Myriad Pro" w:hAnsi="Myriad Pro"/>
                <w:b/>
                <w:bCs/>
                <w:color w:val="000000"/>
                <w:sz w:val="22"/>
                <w:szCs w:val="22"/>
              </w:rPr>
              <w:t>337 960</w:t>
            </w:r>
          </w:p>
        </w:tc>
        <w:tc>
          <w:tcPr>
            <w:tcW w:w="1731" w:type="dxa"/>
            <w:tcBorders>
              <w:top w:val="nil"/>
              <w:left w:val="nil"/>
              <w:bottom w:val="single" w:sz="4" w:space="0" w:color="auto"/>
              <w:right w:val="single" w:sz="4" w:space="0" w:color="auto"/>
            </w:tcBorders>
            <w:shd w:val="clear" w:color="000000" w:fill="E2EFDA"/>
            <w:vAlign w:val="center"/>
            <w:hideMark/>
          </w:tcPr>
          <w:p w14:paraId="37019B4D" w14:textId="77777777" w:rsidR="004A2314" w:rsidRPr="00FD2C65" w:rsidRDefault="00C30666" w:rsidP="00E419C9">
            <w:pPr>
              <w:jc w:val="center"/>
              <w:rPr>
                <w:rFonts w:ascii="Myriad Pro" w:hAnsi="Myriad Pro"/>
                <w:b/>
                <w:bCs/>
                <w:color w:val="000000"/>
                <w:sz w:val="22"/>
                <w:szCs w:val="22"/>
              </w:rPr>
            </w:pPr>
            <w:r w:rsidRPr="00FD2C65">
              <w:rPr>
                <w:rFonts w:ascii="Myriad Pro" w:hAnsi="Myriad Pro"/>
                <w:b/>
                <w:bCs/>
                <w:color w:val="000000"/>
                <w:sz w:val="22"/>
                <w:szCs w:val="22"/>
              </w:rPr>
              <w:t>351 542</w:t>
            </w:r>
          </w:p>
        </w:tc>
        <w:tc>
          <w:tcPr>
            <w:tcW w:w="1312" w:type="dxa"/>
            <w:tcBorders>
              <w:top w:val="nil"/>
              <w:left w:val="nil"/>
              <w:bottom w:val="single" w:sz="4" w:space="0" w:color="auto"/>
              <w:right w:val="single" w:sz="4" w:space="0" w:color="auto"/>
            </w:tcBorders>
            <w:shd w:val="clear" w:color="000000" w:fill="E2EFDA"/>
            <w:vAlign w:val="center"/>
            <w:hideMark/>
          </w:tcPr>
          <w:p w14:paraId="53AFB49C" w14:textId="77777777" w:rsidR="004A2314" w:rsidRPr="00FD2C65" w:rsidRDefault="004A2314" w:rsidP="00E419C9">
            <w:pPr>
              <w:jc w:val="center"/>
              <w:rPr>
                <w:rFonts w:ascii="Myriad Pro" w:hAnsi="Myriad Pro"/>
                <w:b/>
                <w:bCs/>
                <w:color w:val="000000"/>
                <w:sz w:val="22"/>
                <w:szCs w:val="22"/>
              </w:rPr>
            </w:pPr>
            <w:r w:rsidRPr="00FD2C65">
              <w:rPr>
                <w:rFonts w:ascii="Myriad Pro" w:hAnsi="Myriad Pro"/>
                <w:b/>
                <w:bCs/>
                <w:color w:val="000000"/>
                <w:sz w:val="22"/>
                <w:szCs w:val="22"/>
              </w:rPr>
              <w:t>-30 821</w:t>
            </w:r>
          </w:p>
        </w:tc>
        <w:tc>
          <w:tcPr>
            <w:tcW w:w="1397" w:type="dxa"/>
            <w:tcBorders>
              <w:top w:val="nil"/>
              <w:left w:val="nil"/>
              <w:bottom w:val="single" w:sz="4" w:space="0" w:color="auto"/>
              <w:right w:val="single" w:sz="4" w:space="0" w:color="auto"/>
            </w:tcBorders>
            <w:shd w:val="clear" w:color="000000" w:fill="E2EFDA"/>
            <w:vAlign w:val="center"/>
            <w:hideMark/>
          </w:tcPr>
          <w:p w14:paraId="16B0A422" w14:textId="77777777" w:rsidR="004A2314" w:rsidRPr="00FD2C65" w:rsidRDefault="004A2314" w:rsidP="00E419C9">
            <w:pPr>
              <w:jc w:val="center"/>
              <w:rPr>
                <w:rFonts w:ascii="Myriad Pro" w:hAnsi="Myriad Pro"/>
                <w:b/>
                <w:bCs/>
                <w:color w:val="000000"/>
                <w:sz w:val="22"/>
                <w:szCs w:val="22"/>
              </w:rPr>
            </w:pPr>
            <w:r w:rsidRPr="00FD2C65">
              <w:rPr>
                <w:rFonts w:ascii="Myriad Pro" w:hAnsi="Myriad Pro"/>
                <w:b/>
                <w:bCs/>
                <w:color w:val="000000"/>
                <w:sz w:val="22"/>
                <w:szCs w:val="22"/>
              </w:rPr>
              <w:t>368 781</w:t>
            </w:r>
          </w:p>
        </w:tc>
        <w:tc>
          <w:tcPr>
            <w:tcW w:w="1670" w:type="dxa"/>
            <w:tcBorders>
              <w:top w:val="nil"/>
              <w:left w:val="nil"/>
              <w:bottom w:val="single" w:sz="4" w:space="0" w:color="auto"/>
              <w:right w:val="single" w:sz="4" w:space="0" w:color="auto"/>
            </w:tcBorders>
            <w:shd w:val="clear" w:color="000000" w:fill="E2EFDA"/>
            <w:vAlign w:val="center"/>
            <w:hideMark/>
          </w:tcPr>
          <w:p w14:paraId="11956F91" w14:textId="77777777" w:rsidR="004A2314" w:rsidRPr="00FD2C65" w:rsidRDefault="00C30666" w:rsidP="00E419C9">
            <w:pPr>
              <w:jc w:val="center"/>
              <w:rPr>
                <w:rFonts w:ascii="Myriad Pro" w:hAnsi="Myriad Pro"/>
                <w:color w:val="000000"/>
                <w:sz w:val="22"/>
                <w:szCs w:val="22"/>
              </w:rPr>
            </w:pPr>
            <w:r w:rsidRPr="00FD2C65">
              <w:rPr>
                <w:rFonts w:ascii="Myriad Pro" w:hAnsi="Myriad Pro"/>
                <w:color w:val="000000"/>
                <w:sz w:val="22"/>
                <w:szCs w:val="22"/>
              </w:rPr>
              <w:t> -13 582</w:t>
            </w:r>
          </w:p>
        </w:tc>
      </w:tr>
      <w:tr w:rsidR="004A2314" w:rsidRPr="00FD2C65" w14:paraId="08FC89ED" w14:textId="77777777" w:rsidTr="00FD2C65">
        <w:trPr>
          <w:trHeight w:val="480"/>
          <w:jc w:val="center"/>
        </w:trPr>
        <w:tc>
          <w:tcPr>
            <w:tcW w:w="5807" w:type="dxa"/>
            <w:tcBorders>
              <w:top w:val="nil"/>
              <w:left w:val="single" w:sz="4" w:space="0" w:color="auto"/>
              <w:bottom w:val="single" w:sz="4" w:space="0" w:color="auto"/>
              <w:right w:val="single" w:sz="4" w:space="0" w:color="auto"/>
            </w:tcBorders>
            <w:shd w:val="clear" w:color="auto" w:fill="auto"/>
            <w:vAlign w:val="center"/>
            <w:hideMark/>
          </w:tcPr>
          <w:p w14:paraId="04CB2B5F" w14:textId="77777777" w:rsidR="004A2314" w:rsidRPr="00FD2C65" w:rsidRDefault="004A2314" w:rsidP="004A2314">
            <w:pPr>
              <w:rPr>
                <w:rFonts w:ascii="Myriad Pro" w:hAnsi="Myriad Pro"/>
                <w:color w:val="000000"/>
                <w:sz w:val="22"/>
                <w:szCs w:val="22"/>
              </w:rPr>
            </w:pPr>
            <w:r w:rsidRPr="00FD2C65">
              <w:rPr>
                <w:rFonts w:ascii="Myriad Pro" w:hAnsi="Myriad Pro"/>
                <w:color w:val="000000"/>
                <w:sz w:val="22"/>
                <w:szCs w:val="22"/>
              </w:rPr>
              <w:t>Корректировка на основе фактических данных 2016 года</w:t>
            </w:r>
          </w:p>
        </w:tc>
        <w:tc>
          <w:tcPr>
            <w:tcW w:w="1714" w:type="dxa"/>
            <w:tcBorders>
              <w:top w:val="nil"/>
              <w:left w:val="nil"/>
              <w:bottom w:val="single" w:sz="4" w:space="0" w:color="auto"/>
              <w:right w:val="single" w:sz="4" w:space="0" w:color="auto"/>
            </w:tcBorders>
            <w:shd w:val="clear" w:color="auto" w:fill="auto"/>
            <w:vAlign w:val="center"/>
            <w:hideMark/>
          </w:tcPr>
          <w:p w14:paraId="014B8553"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106 610</w:t>
            </w:r>
          </w:p>
        </w:tc>
        <w:tc>
          <w:tcPr>
            <w:tcW w:w="1638" w:type="dxa"/>
            <w:tcBorders>
              <w:top w:val="nil"/>
              <w:left w:val="nil"/>
              <w:bottom w:val="single" w:sz="4" w:space="0" w:color="auto"/>
              <w:right w:val="single" w:sz="4" w:space="0" w:color="auto"/>
            </w:tcBorders>
            <w:shd w:val="clear" w:color="auto" w:fill="auto"/>
            <w:vAlign w:val="center"/>
            <w:hideMark/>
          </w:tcPr>
          <w:p w14:paraId="49468244"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229 888</w:t>
            </w:r>
          </w:p>
        </w:tc>
        <w:tc>
          <w:tcPr>
            <w:tcW w:w="1731" w:type="dxa"/>
            <w:tcBorders>
              <w:top w:val="nil"/>
              <w:left w:val="nil"/>
              <w:bottom w:val="single" w:sz="4" w:space="0" w:color="auto"/>
              <w:right w:val="single" w:sz="4" w:space="0" w:color="auto"/>
            </w:tcBorders>
            <w:shd w:val="clear" w:color="auto" w:fill="auto"/>
            <w:vAlign w:val="center"/>
            <w:hideMark/>
          </w:tcPr>
          <w:p w14:paraId="31003EA0"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244 534</w:t>
            </w:r>
          </w:p>
        </w:tc>
        <w:tc>
          <w:tcPr>
            <w:tcW w:w="1312" w:type="dxa"/>
            <w:tcBorders>
              <w:top w:val="nil"/>
              <w:left w:val="nil"/>
              <w:bottom w:val="single" w:sz="4" w:space="0" w:color="auto"/>
              <w:right w:val="single" w:sz="4" w:space="0" w:color="auto"/>
            </w:tcBorders>
            <w:shd w:val="clear" w:color="auto" w:fill="auto"/>
            <w:vAlign w:val="center"/>
            <w:hideMark/>
          </w:tcPr>
          <w:p w14:paraId="716F4FD9"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397" w:type="dxa"/>
            <w:tcBorders>
              <w:top w:val="nil"/>
              <w:left w:val="nil"/>
              <w:bottom w:val="single" w:sz="4" w:space="0" w:color="auto"/>
              <w:right w:val="single" w:sz="4" w:space="0" w:color="auto"/>
            </w:tcBorders>
            <w:shd w:val="clear" w:color="auto" w:fill="auto"/>
            <w:vAlign w:val="center"/>
            <w:hideMark/>
          </w:tcPr>
          <w:p w14:paraId="56571BDC"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670" w:type="dxa"/>
            <w:tcBorders>
              <w:top w:val="nil"/>
              <w:left w:val="nil"/>
              <w:bottom w:val="single" w:sz="4" w:space="0" w:color="auto"/>
              <w:right w:val="single" w:sz="4" w:space="0" w:color="auto"/>
            </w:tcBorders>
            <w:shd w:val="clear" w:color="auto" w:fill="auto"/>
            <w:vAlign w:val="center"/>
            <w:hideMark/>
          </w:tcPr>
          <w:p w14:paraId="66D4B3A4"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-14 646</w:t>
            </w:r>
          </w:p>
        </w:tc>
      </w:tr>
      <w:tr w:rsidR="004A2314" w:rsidRPr="00FD2C65" w14:paraId="5562E3B1" w14:textId="77777777" w:rsidTr="00FD2C65">
        <w:trPr>
          <w:trHeight w:val="480"/>
          <w:jc w:val="center"/>
        </w:trPr>
        <w:tc>
          <w:tcPr>
            <w:tcW w:w="5807" w:type="dxa"/>
            <w:tcBorders>
              <w:top w:val="nil"/>
              <w:left w:val="single" w:sz="4" w:space="0" w:color="auto"/>
              <w:bottom w:val="single" w:sz="4" w:space="0" w:color="auto"/>
              <w:right w:val="single" w:sz="4" w:space="0" w:color="auto"/>
            </w:tcBorders>
            <w:shd w:val="clear" w:color="auto" w:fill="auto"/>
            <w:vAlign w:val="center"/>
            <w:hideMark/>
          </w:tcPr>
          <w:p w14:paraId="5B43F96D" w14:textId="77777777" w:rsidR="004A2314" w:rsidRPr="00FD2C65" w:rsidRDefault="004A2314" w:rsidP="004A2314">
            <w:pPr>
              <w:rPr>
                <w:rFonts w:ascii="Myriad Pro" w:hAnsi="Myriad Pro"/>
                <w:color w:val="000000"/>
                <w:sz w:val="22"/>
                <w:szCs w:val="22"/>
              </w:rPr>
            </w:pPr>
            <w:r w:rsidRPr="00FD2C65">
              <w:rPr>
                <w:rFonts w:ascii="Myriad Pro" w:hAnsi="Myriad Pro"/>
                <w:color w:val="000000"/>
                <w:sz w:val="22"/>
                <w:szCs w:val="22"/>
              </w:rPr>
              <w:t>Корректировка по исполнению/неисполнению ИПР 2016</w:t>
            </w:r>
          </w:p>
        </w:tc>
        <w:tc>
          <w:tcPr>
            <w:tcW w:w="1714" w:type="dxa"/>
            <w:tcBorders>
              <w:top w:val="nil"/>
              <w:left w:val="nil"/>
              <w:bottom w:val="single" w:sz="4" w:space="0" w:color="auto"/>
              <w:right w:val="single" w:sz="4" w:space="0" w:color="auto"/>
            </w:tcBorders>
            <w:shd w:val="clear" w:color="auto" w:fill="auto"/>
            <w:vAlign w:val="center"/>
            <w:hideMark/>
          </w:tcPr>
          <w:p w14:paraId="59C4AA81"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0</w:t>
            </w:r>
          </w:p>
        </w:tc>
        <w:tc>
          <w:tcPr>
            <w:tcW w:w="1638" w:type="dxa"/>
            <w:tcBorders>
              <w:top w:val="nil"/>
              <w:left w:val="nil"/>
              <w:bottom w:val="single" w:sz="4" w:space="0" w:color="auto"/>
              <w:right w:val="single" w:sz="4" w:space="0" w:color="auto"/>
            </w:tcBorders>
            <w:shd w:val="clear" w:color="auto" w:fill="auto"/>
            <w:vAlign w:val="center"/>
            <w:hideMark/>
          </w:tcPr>
          <w:p w14:paraId="68CE03E2"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-14 424</w:t>
            </w:r>
          </w:p>
        </w:tc>
        <w:tc>
          <w:tcPr>
            <w:tcW w:w="1731" w:type="dxa"/>
            <w:tcBorders>
              <w:top w:val="nil"/>
              <w:left w:val="nil"/>
              <w:bottom w:val="single" w:sz="4" w:space="0" w:color="auto"/>
              <w:right w:val="single" w:sz="4" w:space="0" w:color="auto"/>
            </w:tcBorders>
            <w:shd w:val="clear" w:color="auto" w:fill="auto"/>
            <w:vAlign w:val="center"/>
            <w:hideMark/>
          </w:tcPr>
          <w:p w14:paraId="4277D9F5"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w:t>
            </w:r>
            <w:r w:rsidR="0006784D" w:rsidRPr="00FD2C65">
              <w:rPr>
                <w:rFonts w:ascii="Myriad Pro" w:hAnsi="Myriad Pro"/>
                <w:color w:val="000000"/>
                <w:sz w:val="22"/>
                <w:szCs w:val="22"/>
              </w:rPr>
              <w:t>136 412,01</w:t>
            </w:r>
          </w:p>
        </w:tc>
        <w:tc>
          <w:tcPr>
            <w:tcW w:w="1312" w:type="dxa"/>
            <w:tcBorders>
              <w:top w:val="nil"/>
              <w:left w:val="nil"/>
              <w:bottom w:val="single" w:sz="4" w:space="0" w:color="auto"/>
              <w:right w:val="single" w:sz="4" w:space="0" w:color="auto"/>
            </w:tcBorders>
            <w:shd w:val="clear" w:color="auto" w:fill="auto"/>
            <w:vAlign w:val="center"/>
            <w:hideMark/>
          </w:tcPr>
          <w:p w14:paraId="0AF15237"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397" w:type="dxa"/>
            <w:tcBorders>
              <w:top w:val="nil"/>
              <w:left w:val="nil"/>
              <w:bottom w:val="single" w:sz="4" w:space="0" w:color="auto"/>
              <w:right w:val="single" w:sz="4" w:space="0" w:color="auto"/>
            </w:tcBorders>
            <w:shd w:val="clear" w:color="auto" w:fill="auto"/>
            <w:vAlign w:val="center"/>
            <w:hideMark/>
          </w:tcPr>
          <w:p w14:paraId="66EBC306"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670" w:type="dxa"/>
            <w:tcBorders>
              <w:top w:val="nil"/>
              <w:left w:val="nil"/>
              <w:bottom w:val="single" w:sz="4" w:space="0" w:color="auto"/>
              <w:right w:val="single" w:sz="4" w:space="0" w:color="auto"/>
            </w:tcBorders>
            <w:shd w:val="clear" w:color="auto" w:fill="auto"/>
            <w:vAlign w:val="center"/>
            <w:hideMark/>
          </w:tcPr>
          <w:p w14:paraId="7DA59C1C" w14:textId="77777777" w:rsidR="004A2314" w:rsidRPr="00FD2C65" w:rsidRDefault="0006784D" w:rsidP="00E419C9">
            <w:pPr>
              <w:jc w:val="center"/>
              <w:rPr>
                <w:rFonts w:ascii="Myriad Pro" w:hAnsi="Myriad Pro"/>
                <w:color w:val="000000"/>
                <w:sz w:val="22"/>
                <w:szCs w:val="22"/>
              </w:rPr>
            </w:pPr>
            <w:r w:rsidRPr="00FD2C65">
              <w:rPr>
                <w:rFonts w:ascii="Myriad Pro" w:hAnsi="Myriad Pro"/>
                <w:color w:val="000000"/>
                <w:sz w:val="22"/>
                <w:szCs w:val="22"/>
              </w:rPr>
              <w:t> 121 987,53</w:t>
            </w:r>
          </w:p>
        </w:tc>
      </w:tr>
      <w:tr w:rsidR="004A2314" w:rsidRPr="00FD2C65" w14:paraId="42631E2F" w14:textId="77777777" w:rsidTr="00FD2C65">
        <w:trPr>
          <w:trHeight w:val="480"/>
          <w:jc w:val="center"/>
        </w:trPr>
        <w:tc>
          <w:tcPr>
            <w:tcW w:w="5807" w:type="dxa"/>
            <w:tcBorders>
              <w:top w:val="nil"/>
              <w:left w:val="single" w:sz="4" w:space="0" w:color="auto"/>
              <w:bottom w:val="single" w:sz="4" w:space="0" w:color="auto"/>
              <w:right w:val="single" w:sz="4" w:space="0" w:color="auto"/>
            </w:tcBorders>
            <w:shd w:val="clear" w:color="auto" w:fill="auto"/>
            <w:vAlign w:val="center"/>
            <w:hideMark/>
          </w:tcPr>
          <w:p w14:paraId="4DC5F184" w14:textId="77777777" w:rsidR="004A2314" w:rsidRPr="00FD2C65" w:rsidRDefault="004A2314" w:rsidP="004A2314">
            <w:pPr>
              <w:rPr>
                <w:rFonts w:ascii="Myriad Pro" w:hAnsi="Myriad Pro"/>
                <w:color w:val="000000"/>
                <w:sz w:val="22"/>
                <w:szCs w:val="22"/>
              </w:rPr>
            </w:pPr>
            <w:r w:rsidRPr="00FD2C65">
              <w:rPr>
                <w:rFonts w:ascii="Myriad Pro" w:hAnsi="Myriad Pro"/>
                <w:color w:val="000000"/>
                <w:sz w:val="22"/>
                <w:szCs w:val="22"/>
              </w:rPr>
              <w:t>Корректировка по показателям надежности и качества</w:t>
            </w:r>
          </w:p>
        </w:tc>
        <w:tc>
          <w:tcPr>
            <w:tcW w:w="1714" w:type="dxa"/>
            <w:tcBorders>
              <w:top w:val="nil"/>
              <w:left w:val="nil"/>
              <w:bottom w:val="single" w:sz="4" w:space="0" w:color="auto"/>
              <w:right w:val="single" w:sz="4" w:space="0" w:color="auto"/>
            </w:tcBorders>
            <w:shd w:val="clear" w:color="auto" w:fill="auto"/>
            <w:vAlign w:val="center"/>
            <w:hideMark/>
          </w:tcPr>
          <w:p w14:paraId="3DCF243A"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69 935</w:t>
            </w:r>
          </w:p>
        </w:tc>
        <w:tc>
          <w:tcPr>
            <w:tcW w:w="1638" w:type="dxa"/>
            <w:tcBorders>
              <w:top w:val="nil"/>
              <w:left w:val="nil"/>
              <w:bottom w:val="single" w:sz="4" w:space="0" w:color="auto"/>
              <w:right w:val="single" w:sz="4" w:space="0" w:color="auto"/>
            </w:tcBorders>
            <w:shd w:val="clear" w:color="auto" w:fill="auto"/>
            <w:vAlign w:val="center"/>
            <w:hideMark/>
          </w:tcPr>
          <w:p w14:paraId="4EADA5A7"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0</w:t>
            </w:r>
          </w:p>
        </w:tc>
        <w:tc>
          <w:tcPr>
            <w:tcW w:w="1731" w:type="dxa"/>
            <w:tcBorders>
              <w:top w:val="nil"/>
              <w:left w:val="nil"/>
              <w:bottom w:val="single" w:sz="4" w:space="0" w:color="auto"/>
              <w:right w:val="single" w:sz="4" w:space="0" w:color="auto"/>
            </w:tcBorders>
            <w:shd w:val="clear" w:color="auto" w:fill="auto"/>
            <w:vAlign w:val="center"/>
            <w:hideMark/>
          </w:tcPr>
          <w:p w14:paraId="76B8D6AD"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69 935</w:t>
            </w:r>
          </w:p>
        </w:tc>
        <w:tc>
          <w:tcPr>
            <w:tcW w:w="1312" w:type="dxa"/>
            <w:tcBorders>
              <w:top w:val="nil"/>
              <w:left w:val="nil"/>
              <w:bottom w:val="single" w:sz="4" w:space="0" w:color="auto"/>
              <w:right w:val="single" w:sz="4" w:space="0" w:color="auto"/>
            </w:tcBorders>
            <w:shd w:val="clear" w:color="auto" w:fill="auto"/>
            <w:vAlign w:val="center"/>
            <w:hideMark/>
          </w:tcPr>
          <w:p w14:paraId="2C1090FA"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397" w:type="dxa"/>
            <w:tcBorders>
              <w:top w:val="nil"/>
              <w:left w:val="nil"/>
              <w:bottom w:val="single" w:sz="4" w:space="0" w:color="auto"/>
              <w:right w:val="single" w:sz="4" w:space="0" w:color="auto"/>
            </w:tcBorders>
            <w:shd w:val="clear" w:color="auto" w:fill="auto"/>
            <w:vAlign w:val="center"/>
            <w:hideMark/>
          </w:tcPr>
          <w:p w14:paraId="1296907A"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670" w:type="dxa"/>
            <w:tcBorders>
              <w:top w:val="nil"/>
              <w:left w:val="nil"/>
              <w:bottom w:val="single" w:sz="4" w:space="0" w:color="auto"/>
              <w:right w:val="single" w:sz="4" w:space="0" w:color="auto"/>
            </w:tcBorders>
            <w:shd w:val="clear" w:color="auto" w:fill="auto"/>
            <w:vAlign w:val="center"/>
            <w:hideMark/>
          </w:tcPr>
          <w:p w14:paraId="35316100"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-69 935</w:t>
            </w:r>
          </w:p>
        </w:tc>
      </w:tr>
      <w:tr w:rsidR="004A2314" w:rsidRPr="00FD2C65" w14:paraId="5F56C4CE" w14:textId="77777777" w:rsidTr="00FD2C65">
        <w:trPr>
          <w:trHeight w:val="480"/>
          <w:jc w:val="center"/>
        </w:trPr>
        <w:tc>
          <w:tcPr>
            <w:tcW w:w="5807" w:type="dxa"/>
            <w:tcBorders>
              <w:top w:val="nil"/>
              <w:left w:val="single" w:sz="4" w:space="0" w:color="auto"/>
              <w:bottom w:val="single" w:sz="4" w:space="0" w:color="auto"/>
              <w:right w:val="single" w:sz="4" w:space="0" w:color="auto"/>
            </w:tcBorders>
            <w:shd w:val="clear" w:color="auto" w:fill="auto"/>
            <w:vAlign w:val="center"/>
            <w:hideMark/>
          </w:tcPr>
          <w:p w14:paraId="6F89BB1A" w14:textId="77777777" w:rsidR="004A2314" w:rsidRPr="00FD2C65" w:rsidRDefault="004A2314" w:rsidP="004A2314">
            <w:pPr>
              <w:rPr>
                <w:rFonts w:ascii="Myriad Pro" w:hAnsi="Myriad Pro"/>
                <w:color w:val="000000"/>
                <w:sz w:val="22"/>
                <w:szCs w:val="22"/>
              </w:rPr>
            </w:pPr>
            <w:r w:rsidRPr="00FD2C65">
              <w:rPr>
                <w:rFonts w:ascii="Myriad Pro" w:hAnsi="Myriad Pro"/>
                <w:color w:val="000000"/>
                <w:sz w:val="22"/>
                <w:szCs w:val="22"/>
              </w:rPr>
              <w:t>Корректировка доходности инвестированного капитала, тыс.</w:t>
            </w:r>
            <w:r w:rsidR="009B28BD" w:rsidRPr="00FD2C65">
              <w:rPr>
                <w:rFonts w:ascii="Myriad Pro" w:hAnsi="Myriad Pro"/>
                <w:color w:val="000000"/>
                <w:sz w:val="22"/>
                <w:szCs w:val="22"/>
              </w:rPr>
              <w:t xml:space="preserve"> </w:t>
            </w:r>
            <w:r w:rsidRPr="00FD2C65">
              <w:rPr>
                <w:rFonts w:ascii="Myriad Pro" w:hAnsi="Myriad Pro"/>
                <w:color w:val="000000"/>
                <w:sz w:val="22"/>
                <w:szCs w:val="22"/>
              </w:rPr>
              <w:t>руб.</w:t>
            </w:r>
          </w:p>
        </w:tc>
        <w:tc>
          <w:tcPr>
            <w:tcW w:w="1714" w:type="dxa"/>
            <w:tcBorders>
              <w:top w:val="nil"/>
              <w:left w:val="nil"/>
              <w:bottom w:val="single" w:sz="4" w:space="0" w:color="auto"/>
              <w:right w:val="single" w:sz="4" w:space="0" w:color="auto"/>
            </w:tcBorders>
            <w:shd w:val="clear" w:color="auto" w:fill="auto"/>
            <w:vAlign w:val="center"/>
            <w:hideMark/>
          </w:tcPr>
          <w:p w14:paraId="11DBBFF8"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20 110</w:t>
            </w:r>
          </w:p>
        </w:tc>
        <w:tc>
          <w:tcPr>
            <w:tcW w:w="1638" w:type="dxa"/>
            <w:tcBorders>
              <w:top w:val="nil"/>
              <w:left w:val="nil"/>
              <w:bottom w:val="single" w:sz="4" w:space="0" w:color="auto"/>
              <w:right w:val="single" w:sz="4" w:space="0" w:color="auto"/>
            </w:tcBorders>
            <w:shd w:val="clear" w:color="auto" w:fill="auto"/>
            <w:vAlign w:val="center"/>
            <w:hideMark/>
          </w:tcPr>
          <w:p w14:paraId="366059BF"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0</w:t>
            </w:r>
          </w:p>
        </w:tc>
        <w:tc>
          <w:tcPr>
            <w:tcW w:w="1731" w:type="dxa"/>
            <w:tcBorders>
              <w:top w:val="nil"/>
              <w:left w:val="nil"/>
              <w:bottom w:val="single" w:sz="4" w:space="0" w:color="auto"/>
              <w:right w:val="single" w:sz="4" w:space="0" w:color="auto"/>
            </w:tcBorders>
            <w:shd w:val="clear" w:color="auto" w:fill="auto"/>
            <w:vAlign w:val="center"/>
            <w:hideMark/>
          </w:tcPr>
          <w:p w14:paraId="295FC742"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0</w:t>
            </w:r>
          </w:p>
        </w:tc>
        <w:tc>
          <w:tcPr>
            <w:tcW w:w="1312" w:type="dxa"/>
            <w:tcBorders>
              <w:top w:val="nil"/>
              <w:left w:val="nil"/>
              <w:bottom w:val="single" w:sz="4" w:space="0" w:color="auto"/>
              <w:right w:val="single" w:sz="4" w:space="0" w:color="auto"/>
            </w:tcBorders>
            <w:shd w:val="clear" w:color="auto" w:fill="auto"/>
            <w:vAlign w:val="center"/>
            <w:hideMark/>
          </w:tcPr>
          <w:p w14:paraId="5A6C04C5"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397" w:type="dxa"/>
            <w:tcBorders>
              <w:top w:val="nil"/>
              <w:left w:val="nil"/>
              <w:bottom w:val="single" w:sz="4" w:space="0" w:color="auto"/>
              <w:right w:val="single" w:sz="4" w:space="0" w:color="auto"/>
            </w:tcBorders>
            <w:shd w:val="clear" w:color="auto" w:fill="auto"/>
            <w:vAlign w:val="center"/>
            <w:hideMark/>
          </w:tcPr>
          <w:p w14:paraId="7CFFD294"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670" w:type="dxa"/>
            <w:tcBorders>
              <w:top w:val="nil"/>
              <w:left w:val="nil"/>
              <w:bottom w:val="single" w:sz="4" w:space="0" w:color="auto"/>
              <w:right w:val="single" w:sz="4" w:space="0" w:color="auto"/>
            </w:tcBorders>
            <w:shd w:val="clear" w:color="auto" w:fill="auto"/>
            <w:vAlign w:val="center"/>
            <w:hideMark/>
          </w:tcPr>
          <w:p w14:paraId="7D3E6FDF"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0</w:t>
            </w:r>
          </w:p>
        </w:tc>
      </w:tr>
      <w:tr w:rsidR="004A2314" w:rsidRPr="00FD2C65" w14:paraId="093A37E4" w14:textId="77777777" w:rsidTr="00FD2C65">
        <w:trPr>
          <w:trHeight w:val="480"/>
          <w:jc w:val="center"/>
        </w:trPr>
        <w:tc>
          <w:tcPr>
            <w:tcW w:w="5807" w:type="dxa"/>
            <w:tcBorders>
              <w:top w:val="nil"/>
              <w:left w:val="single" w:sz="4" w:space="0" w:color="auto"/>
              <w:bottom w:val="single" w:sz="4" w:space="0" w:color="auto"/>
              <w:right w:val="single" w:sz="4" w:space="0" w:color="auto"/>
            </w:tcBorders>
            <w:shd w:val="clear" w:color="auto" w:fill="auto"/>
            <w:vAlign w:val="center"/>
            <w:hideMark/>
          </w:tcPr>
          <w:p w14:paraId="1EC90A59" w14:textId="77777777" w:rsidR="004A2314" w:rsidRPr="00FD2C65" w:rsidRDefault="004A2314" w:rsidP="004A2314">
            <w:pPr>
              <w:rPr>
                <w:rFonts w:ascii="Myriad Pro" w:hAnsi="Myriad Pro"/>
                <w:color w:val="000000"/>
                <w:sz w:val="22"/>
                <w:szCs w:val="22"/>
              </w:rPr>
            </w:pPr>
            <w:r w:rsidRPr="00FD2C65">
              <w:rPr>
                <w:rFonts w:ascii="Myriad Pro" w:hAnsi="Myriad Pro"/>
                <w:color w:val="000000"/>
                <w:sz w:val="22"/>
                <w:szCs w:val="22"/>
              </w:rPr>
              <w:t>Экономия от снижения потерь, тыс.</w:t>
            </w:r>
            <w:r w:rsidR="009B28BD" w:rsidRPr="00FD2C65">
              <w:rPr>
                <w:rFonts w:ascii="Myriad Pro" w:hAnsi="Myriad Pro"/>
                <w:color w:val="000000"/>
                <w:sz w:val="22"/>
                <w:szCs w:val="22"/>
              </w:rPr>
              <w:t xml:space="preserve"> </w:t>
            </w:r>
            <w:r w:rsidRPr="00FD2C65">
              <w:rPr>
                <w:rFonts w:ascii="Myriad Pro" w:hAnsi="Myriad Pro"/>
                <w:color w:val="000000"/>
                <w:sz w:val="22"/>
                <w:szCs w:val="22"/>
              </w:rPr>
              <w:t>руб. (пункт 25 МУ №228)</w:t>
            </w:r>
          </w:p>
        </w:tc>
        <w:tc>
          <w:tcPr>
            <w:tcW w:w="1714" w:type="dxa"/>
            <w:tcBorders>
              <w:top w:val="nil"/>
              <w:left w:val="nil"/>
              <w:bottom w:val="single" w:sz="4" w:space="0" w:color="auto"/>
              <w:right w:val="single" w:sz="4" w:space="0" w:color="auto"/>
            </w:tcBorders>
            <w:shd w:val="clear" w:color="auto" w:fill="auto"/>
            <w:vAlign w:val="center"/>
            <w:hideMark/>
          </w:tcPr>
          <w:p w14:paraId="219EC74F"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268 461</w:t>
            </w:r>
          </w:p>
        </w:tc>
        <w:tc>
          <w:tcPr>
            <w:tcW w:w="1638" w:type="dxa"/>
            <w:tcBorders>
              <w:top w:val="nil"/>
              <w:left w:val="nil"/>
              <w:bottom w:val="single" w:sz="4" w:space="0" w:color="auto"/>
              <w:right w:val="single" w:sz="4" w:space="0" w:color="auto"/>
            </w:tcBorders>
            <w:shd w:val="clear" w:color="auto" w:fill="auto"/>
            <w:vAlign w:val="center"/>
            <w:hideMark/>
          </w:tcPr>
          <w:p w14:paraId="6350E668"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296 275</w:t>
            </w:r>
          </w:p>
        </w:tc>
        <w:tc>
          <w:tcPr>
            <w:tcW w:w="1731" w:type="dxa"/>
            <w:tcBorders>
              <w:top w:val="nil"/>
              <w:left w:val="nil"/>
              <w:bottom w:val="single" w:sz="4" w:space="0" w:color="auto"/>
              <w:right w:val="single" w:sz="4" w:space="0" w:color="auto"/>
            </w:tcBorders>
            <w:shd w:val="clear" w:color="auto" w:fill="auto"/>
            <w:vAlign w:val="center"/>
            <w:hideMark/>
          </w:tcPr>
          <w:p w14:paraId="31A41347"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172 627</w:t>
            </w:r>
          </w:p>
        </w:tc>
        <w:tc>
          <w:tcPr>
            <w:tcW w:w="1312" w:type="dxa"/>
            <w:tcBorders>
              <w:top w:val="nil"/>
              <w:left w:val="nil"/>
              <w:bottom w:val="single" w:sz="4" w:space="0" w:color="auto"/>
              <w:right w:val="single" w:sz="4" w:space="0" w:color="auto"/>
            </w:tcBorders>
            <w:shd w:val="clear" w:color="auto" w:fill="auto"/>
            <w:vAlign w:val="center"/>
            <w:hideMark/>
          </w:tcPr>
          <w:p w14:paraId="7E84490E"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397" w:type="dxa"/>
            <w:tcBorders>
              <w:top w:val="nil"/>
              <w:left w:val="nil"/>
              <w:bottom w:val="single" w:sz="4" w:space="0" w:color="auto"/>
              <w:right w:val="single" w:sz="4" w:space="0" w:color="auto"/>
            </w:tcBorders>
            <w:shd w:val="clear" w:color="auto" w:fill="auto"/>
            <w:vAlign w:val="center"/>
            <w:hideMark/>
          </w:tcPr>
          <w:p w14:paraId="33F39C1E"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670" w:type="dxa"/>
            <w:tcBorders>
              <w:top w:val="nil"/>
              <w:left w:val="nil"/>
              <w:bottom w:val="single" w:sz="4" w:space="0" w:color="auto"/>
              <w:right w:val="single" w:sz="4" w:space="0" w:color="auto"/>
            </w:tcBorders>
            <w:shd w:val="clear" w:color="auto" w:fill="auto"/>
            <w:vAlign w:val="center"/>
            <w:hideMark/>
          </w:tcPr>
          <w:p w14:paraId="23B8F275"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123 649</w:t>
            </w:r>
          </w:p>
        </w:tc>
      </w:tr>
      <w:tr w:rsidR="004A2314" w:rsidRPr="00FD2C65" w14:paraId="27187169" w14:textId="77777777" w:rsidTr="00FD2C65">
        <w:trPr>
          <w:trHeight w:val="480"/>
          <w:jc w:val="center"/>
        </w:trPr>
        <w:tc>
          <w:tcPr>
            <w:tcW w:w="5807" w:type="dxa"/>
            <w:tcBorders>
              <w:top w:val="nil"/>
              <w:left w:val="single" w:sz="4" w:space="0" w:color="auto"/>
              <w:bottom w:val="single" w:sz="4" w:space="0" w:color="auto"/>
              <w:right w:val="single" w:sz="4" w:space="0" w:color="auto"/>
            </w:tcBorders>
            <w:shd w:val="clear" w:color="auto" w:fill="auto"/>
            <w:vAlign w:val="center"/>
            <w:hideMark/>
          </w:tcPr>
          <w:p w14:paraId="197EE0F3" w14:textId="77777777" w:rsidR="004A2314" w:rsidRPr="00FD2C65" w:rsidRDefault="004A2314" w:rsidP="004A2314">
            <w:pPr>
              <w:rPr>
                <w:rFonts w:ascii="Myriad Pro" w:hAnsi="Myriad Pro"/>
                <w:color w:val="000000"/>
                <w:sz w:val="22"/>
                <w:szCs w:val="22"/>
              </w:rPr>
            </w:pPr>
            <w:r w:rsidRPr="00FD2C65">
              <w:rPr>
                <w:rFonts w:ascii="Myriad Pro" w:hAnsi="Myriad Pro"/>
                <w:color w:val="000000"/>
                <w:sz w:val="22"/>
                <w:szCs w:val="22"/>
              </w:rPr>
              <w:t>Бездоговорное потребление (пункт 81 Основ ценообразования)</w:t>
            </w:r>
          </w:p>
        </w:tc>
        <w:tc>
          <w:tcPr>
            <w:tcW w:w="1714" w:type="dxa"/>
            <w:tcBorders>
              <w:top w:val="nil"/>
              <w:left w:val="nil"/>
              <w:bottom w:val="single" w:sz="4" w:space="0" w:color="auto"/>
              <w:right w:val="single" w:sz="4" w:space="0" w:color="auto"/>
            </w:tcBorders>
            <w:shd w:val="clear" w:color="auto" w:fill="auto"/>
            <w:vAlign w:val="center"/>
            <w:hideMark/>
          </w:tcPr>
          <w:p w14:paraId="338889D1"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882</w:t>
            </w:r>
          </w:p>
        </w:tc>
        <w:tc>
          <w:tcPr>
            <w:tcW w:w="1638" w:type="dxa"/>
            <w:tcBorders>
              <w:top w:val="nil"/>
              <w:left w:val="nil"/>
              <w:bottom w:val="single" w:sz="4" w:space="0" w:color="auto"/>
              <w:right w:val="single" w:sz="4" w:space="0" w:color="auto"/>
            </w:tcBorders>
            <w:shd w:val="clear" w:color="auto" w:fill="auto"/>
            <w:vAlign w:val="center"/>
            <w:hideMark/>
          </w:tcPr>
          <w:p w14:paraId="181BF1F7"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315</w:t>
            </w:r>
          </w:p>
        </w:tc>
        <w:tc>
          <w:tcPr>
            <w:tcW w:w="1731" w:type="dxa"/>
            <w:tcBorders>
              <w:top w:val="nil"/>
              <w:left w:val="nil"/>
              <w:bottom w:val="single" w:sz="4" w:space="0" w:color="auto"/>
              <w:right w:val="single" w:sz="4" w:space="0" w:color="auto"/>
            </w:tcBorders>
            <w:shd w:val="clear" w:color="auto" w:fill="auto"/>
            <w:vAlign w:val="center"/>
            <w:hideMark/>
          </w:tcPr>
          <w:p w14:paraId="031E5ECF"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858</w:t>
            </w:r>
          </w:p>
        </w:tc>
        <w:tc>
          <w:tcPr>
            <w:tcW w:w="1312" w:type="dxa"/>
            <w:tcBorders>
              <w:top w:val="nil"/>
              <w:left w:val="nil"/>
              <w:bottom w:val="single" w:sz="4" w:space="0" w:color="auto"/>
              <w:right w:val="single" w:sz="4" w:space="0" w:color="auto"/>
            </w:tcBorders>
            <w:shd w:val="clear" w:color="auto" w:fill="auto"/>
            <w:vAlign w:val="center"/>
            <w:hideMark/>
          </w:tcPr>
          <w:p w14:paraId="3F27E904"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397" w:type="dxa"/>
            <w:tcBorders>
              <w:top w:val="nil"/>
              <w:left w:val="nil"/>
              <w:bottom w:val="single" w:sz="4" w:space="0" w:color="auto"/>
              <w:right w:val="single" w:sz="4" w:space="0" w:color="auto"/>
            </w:tcBorders>
            <w:shd w:val="clear" w:color="auto" w:fill="auto"/>
            <w:vAlign w:val="center"/>
            <w:hideMark/>
          </w:tcPr>
          <w:p w14:paraId="792312AC"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670" w:type="dxa"/>
            <w:tcBorders>
              <w:top w:val="nil"/>
              <w:left w:val="nil"/>
              <w:bottom w:val="single" w:sz="4" w:space="0" w:color="auto"/>
              <w:right w:val="single" w:sz="4" w:space="0" w:color="auto"/>
            </w:tcBorders>
            <w:shd w:val="clear" w:color="auto" w:fill="auto"/>
            <w:vAlign w:val="center"/>
            <w:hideMark/>
          </w:tcPr>
          <w:p w14:paraId="5190479F"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-543</w:t>
            </w:r>
          </w:p>
        </w:tc>
      </w:tr>
      <w:tr w:rsidR="004A2314" w:rsidRPr="00FD2C65" w14:paraId="634AA397" w14:textId="77777777" w:rsidTr="00FD2C65">
        <w:trPr>
          <w:trHeight w:val="951"/>
          <w:jc w:val="center"/>
        </w:trPr>
        <w:tc>
          <w:tcPr>
            <w:tcW w:w="5807" w:type="dxa"/>
            <w:tcBorders>
              <w:top w:val="nil"/>
              <w:left w:val="single" w:sz="4" w:space="0" w:color="auto"/>
              <w:bottom w:val="single" w:sz="4" w:space="0" w:color="auto"/>
              <w:right w:val="single" w:sz="4" w:space="0" w:color="auto"/>
            </w:tcBorders>
            <w:shd w:val="clear" w:color="auto" w:fill="auto"/>
            <w:vAlign w:val="center"/>
            <w:hideMark/>
          </w:tcPr>
          <w:p w14:paraId="6FC38A08" w14:textId="77777777" w:rsidR="004A2314" w:rsidRPr="00FD2C65" w:rsidRDefault="004A2314" w:rsidP="004A2314">
            <w:pPr>
              <w:rPr>
                <w:rFonts w:ascii="Myriad Pro" w:hAnsi="Myriad Pro"/>
                <w:color w:val="000000"/>
                <w:sz w:val="22"/>
                <w:szCs w:val="22"/>
              </w:rPr>
            </w:pPr>
            <w:r w:rsidRPr="00FD2C65">
              <w:rPr>
                <w:rFonts w:ascii="Myriad Pro" w:hAnsi="Myriad Pro"/>
                <w:color w:val="000000"/>
                <w:sz w:val="22"/>
                <w:szCs w:val="22"/>
              </w:rPr>
              <w:t>Расходы, подлежащие дополнительному учету по Решению ФАС России о частичном удовлетворении требований по досудебному рассмотрению спора от 16.11.2016 № СП/78936/16, в том числе:</w:t>
            </w:r>
          </w:p>
        </w:tc>
        <w:tc>
          <w:tcPr>
            <w:tcW w:w="1714" w:type="dxa"/>
            <w:tcBorders>
              <w:top w:val="nil"/>
              <w:left w:val="nil"/>
              <w:bottom w:val="single" w:sz="4" w:space="0" w:color="auto"/>
              <w:right w:val="single" w:sz="4" w:space="0" w:color="auto"/>
            </w:tcBorders>
            <w:shd w:val="clear" w:color="auto" w:fill="auto"/>
            <w:vAlign w:val="center"/>
            <w:hideMark/>
          </w:tcPr>
          <w:p w14:paraId="3B933A49"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463 814</w:t>
            </w:r>
          </w:p>
        </w:tc>
        <w:tc>
          <w:tcPr>
            <w:tcW w:w="1638" w:type="dxa"/>
            <w:tcBorders>
              <w:top w:val="nil"/>
              <w:left w:val="nil"/>
              <w:bottom w:val="single" w:sz="4" w:space="0" w:color="auto"/>
              <w:right w:val="single" w:sz="4" w:space="0" w:color="auto"/>
            </w:tcBorders>
            <w:shd w:val="clear" w:color="auto" w:fill="auto"/>
            <w:vAlign w:val="center"/>
            <w:hideMark/>
          </w:tcPr>
          <w:p w14:paraId="1A2FD338"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0</w:t>
            </w:r>
          </w:p>
        </w:tc>
        <w:tc>
          <w:tcPr>
            <w:tcW w:w="1731" w:type="dxa"/>
            <w:tcBorders>
              <w:top w:val="nil"/>
              <w:left w:val="nil"/>
              <w:bottom w:val="single" w:sz="4" w:space="0" w:color="auto"/>
              <w:right w:val="single" w:sz="4" w:space="0" w:color="auto"/>
            </w:tcBorders>
            <w:shd w:val="clear" w:color="auto" w:fill="auto"/>
            <w:vAlign w:val="center"/>
            <w:hideMark/>
          </w:tcPr>
          <w:p w14:paraId="37C6D6DF"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0</w:t>
            </w:r>
          </w:p>
        </w:tc>
        <w:tc>
          <w:tcPr>
            <w:tcW w:w="1312" w:type="dxa"/>
            <w:tcBorders>
              <w:top w:val="nil"/>
              <w:left w:val="nil"/>
              <w:bottom w:val="single" w:sz="4" w:space="0" w:color="auto"/>
              <w:right w:val="single" w:sz="4" w:space="0" w:color="auto"/>
            </w:tcBorders>
            <w:shd w:val="clear" w:color="auto" w:fill="auto"/>
            <w:vAlign w:val="center"/>
            <w:hideMark/>
          </w:tcPr>
          <w:p w14:paraId="622E0672"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397" w:type="dxa"/>
            <w:tcBorders>
              <w:top w:val="nil"/>
              <w:left w:val="nil"/>
              <w:bottom w:val="single" w:sz="4" w:space="0" w:color="auto"/>
              <w:right w:val="single" w:sz="4" w:space="0" w:color="auto"/>
            </w:tcBorders>
            <w:shd w:val="clear" w:color="auto" w:fill="auto"/>
            <w:vAlign w:val="center"/>
            <w:hideMark/>
          </w:tcPr>
          <w:p w14:paraId="1ABA30AA"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670" w:type="dxa"/>
            <w:tcBorders>
              <w:top w:val="nil"/>
              <w:left w:val="nil"/>
              <w:bottom w:val="single" w:sz="4" w:space="0" w:color="auto"/>
              <w:right w:val="single" w:sz="4" w:space="0" w:color="auto"/>
            </w:tcBorders>
            <w:shd w:val="clear" w:color="auto" w:fill="auto"/>
            <w:vAlign w:val="center"/>
            <w:hideMark/>
          </w:tcPr>
          <w:p w14:paraId="73E996C9"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0</w:t>
            </w:r>
          </w:p>
        </w:tc>
      </w:tr>
      <w:tr w:rsidR="004A2314" w:rsidRPr="00FD2C65" w14:paraId="7B4EC9E6" w14:textId="77777777" w:rsidTr="00FD2C65">
        <w:trPr>
          <w:trHeight w:val="480"/>
          <w:jc w:val="center"/>
        </w:trPr>
        <w:tc>
          <w:tcPr>
            <w:tcW w:w="5807" w:type="dxa"/>
            <w:tcBorders>
              <w:top w:val="nil"/>
              <w:left w:val="single" w:sz="4" w:space="0" w:color="auto"/>
              <w:bottom w:val="single" w:sz="4" w:space="0" w:color="auto"/>
              <w:right w:val="single" w:sz="4" w:space="0" w:color="auto"/>
            </w:tcBorders>
            <w:shd w:val="clear" w:color="auto" w:fill="auto"/>
            <w:vAlign w:val="center"/>
            <w:hideMark/>
          </w:tcPr>
          <w:p w14:paraId="4172BA63" w14:textId="77777777" w:rsidR="004A2314" w:rsidRPr="00FD2C65" w:rsidRDefault="004A2314" w:rsidP="004A2314">
            <w:pPr>
              <w:rPr>
                <w:rFonts w:ascii="Myriad Pro" w:hAnsi="Myriad Pro"/>
                <w:color w:val="000000"/>
                <w:sz w:val="22"/>
                <w:szCs w:val="22"/>
              </w:rPr>
            </w:pPr>
            <w:r w:rsidRPr="00FD2C65">
              <w:rPr>
                <w:rFonts w:ascii="Myriad Pro" w:hAnsi="Myriad Pro"/>
                <w:color w:val="000000"/>
                <w:sz w:val="22"/>
                <w:szCs w:val="22"/>
              </w:rPr>
              <w:t>Расходу на оплату транзита в Республику Алтай (2016)</w:t>
            </w:r>
          </w:p>
        </w:tc>
        <w:tc>
          <w:tcPr>
            <w:tcW w:w="1714" w:type="dxa"/>
            <w:tcBorders>
              <w:top w:val="nil"/>
              <w:left w:val="nil"/>
              <w:bottom w:val="single" w:sz="4" w:space="0" w:color="auto"/>
              <w:right w:val="single" w:sz="4" w:space="0" w:color="auto"/>
            </w:tcBorders>
            <w:shd w:val="clear" w:color="auto" w:fill="auto"/>
            <w:vAlign w:val="center"/>
            <w:hideMark/>
          </w:tcPr>
          <w:p w14:paraId="69653C55"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0</w:t>
            </w:r>
          </w:p>
        </w:tc>
        <w:tc>
          <w:tcPr>
            <w:tcW w:w="1638" w:type="dxa"/>
            <w:tcBorders>
              <w:top w:val="nil"/>
              <w:left w:val="nil"/>
              <w:bottom w:val="single" w:sz="4" w:space="0" w:color="auto"/>
              <w:right w:val="single" w:sz="4" w:space="0" w:color="auto"/>
            </w:tcBorders>
            <w:shd w:val="clear" w:color="auto" w:fill="auto"/>
            <w:vAlign w:val="center"/>
            <w:hideMark/>
          </w:tcPr>
          <w:p w14:paraId="6BC876F2"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-174 094</w:t>
            </w:r>
          </w:p>
        </w:tc>
        <w:tc>
          <w:tcPr>
            <w:tcW w:w="1731" w:type="dxa"/>
            <w:tcBorders>
              <w:top w:val="nil"/>
              <w:left w:val="nil"/>
              <w:bottom w:val="single" w:sz="4" w:space="0" w:color="auto"/>
              <w:right w:val="single" w:sz="4" w:space="0" w:color="auto"/>
            </w:tcBorders>
            <w:shd w:val="clear" w:color="auto" w:fill="auto"/>
            <w:vAlign w:val="center"/>
            <w:hideMark/>
          </w:tcPr>
          <w:p w14:paraId="04881B9A"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0</w:t>
            </w:r>
          </w:p>
        </w:tc>
        <w:tc>
          <w:tcPr>
            <w:tcW w:w="1312" w:type="dxa"/>
            <w:tcBorders>
              <w:top w:val="nil"/>
              <w:left w:val="nil"/>
              <w:bottom w:val="single" w:sz="4" w:space="0" w:color="auto"/>
              <w:right w:val="single" w:sz="4" w:space="0" w:color="auto"/>
            </w:tcBorders>
            <w:shd w:val="clear" w:color="auto" w:fill="auto"/>
            <w:vAlign w:val="center"/>
            <w:hideMark/>
          </w:tcPr>
          <w:p w14:paraId="749795D2"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397" w:type="dxa"/>
            <w:tcBorders>
              <w:top w:val="nil"/>
              <w:left w:val="nil"/>
              <w:bottom w:val="single" w:sz="4" w:space="0" w:color="auto"/>
              <w:right w:val="single" w:sz="4" w:space="0" w:color="auto"/>
            </w:tcBorders>
            <w:shd w:val="clear" w:color="auto" w:fill="auto"/>
            <w:vAlign w:val="center"/>
            <w:hideMark/>
          </w:tcPr>
          <w:p w14:paraId="765B7FF0"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х</w:t>
            </w:r>
          </w:p>
        </w:tc>
        <w:tc>
          <w:tcPr>
            <w:tcW w:w="1670" w:type="dxa"/>
            <w:tcBorders>
              <w:top w:val="nil"/>
              <w:left w:val="nil"/>
              <w:bottom w:val="single" w:sz="4" w:space="0" w:color="auto"/>
              <w:right w:val="single" w:sz="4" w:space="0" w:color="auto"/>
            </w:tcBorders>
            <w:shd w:val="clear" w:color="auto" w:fill="auto"/>
            <w:vAlign w:val="center"/>
            <w:hideMark/>
          </w:tcPr>
          <w:p w14:paraId="2F4814B2" w14:textId="77777777" w:rsidR="004A2314" w:rsidRPr="00FD2C65" w:rsidRDefault="004A2314" w:rsidP="00E419C9">
            <w:pPr>
              <w:jc w:val="center"/>
              <w:rPr>
                <w:rFonts w:ascii="Myriad Pro" w:hAnsi="Myriad Pro"/>
                <w:color w:val="000000"/>
                <w:sz w:val="22"/>
                <w:szCs w:val="22"/>
              </w:rPr>
            </w:pPr>
            <w:r w:rsidRPr="00FD2C65">
              <w:rPr>
                <w:rFonts w:ascii="Myriad Pro" w:hAnsi="Myriad Pro"/>
                <w:color w:val="000000"/>
                <w:sz w:val="22"/>
                <w:szCs w:val="22"/>
              </w:rPr>
              <w:t>-174 094</w:t>
            </w:r>
          </w:p>
        </w:tc>
      </w:tr>
    </w:tbl>
    <w:p w14:paraId="6B50BB55" w14:textId="77777777" w:rsidR="00FD2C65" w:rsidRDefault="00FD2C65" w:rsidP="006B2E99">
      <w:pPr>
        <w:ind w:firstLine="567"/>
        <w:contextualSpacing/>
        <w:rPr>
          <w:rFonts w:ascii="Myriad Pro" w:hAnsi="Myriad Pro"/>
          <w:sz w:val="18"/>
          <w:szCs w:val="18"/>
        </w:rPr>
      </w:pPr>
    </w:p>
    <w:p w14:paraId="18A48993" w14:textId="76E5DCB3" w:rsidR="006B2E99" w:rsidRPr="00D951BA" w:rsidRDefault="006B2E99" w:rsidP="006B2E99">
      <w:pPr>
        <w:ind w:firstLine="567"/>
        <w:contextualSpacing/>
        <w:rPr>
          <w:rFonts w:ascii="Myriad Pro" w:eastAsiaTheme="minorEastAsia" w:hAnsi="Myriad Pro"/>
          <w:sz w:val="18"/>
          <w:szCs w:val="18"/>
        </w:rPr>
      </w:pPr>
      <w:r w:rsidRPr="00D951BA">
        <w:rPr>
          <w:rFonts w:ascii="Myriad Pro" w:hAnsi="Myriad Pro"/>
          <w:sz w:val="18"/>
          <w:szCs w:val="18"/>
        </w:rPr>
        <w:tab/>
      </w:r>
      <w:bookmarkStart w:id="27" w:name="_Hlk54260959"/>
      <w:r w:rsidRPr="00D951BA">
        <w:rPr>
          <w:rFonts w:ascii="Myriad Pro" w:eastAsiaTheme="minorEastAsia" w:hAnsi="Myriad Pro"/>
          <w:sz w:val="18"/>
          <w:szCs w:val="18"/>
        </w:rPr>
        <w:t>*Информация заполнена по данным Формы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w:t>
      </w:r>
      <w:r w:rsidRPr="00D951BA">
        <w:rPr>
          <w:rFonts w:ascii="Myriad Pro" w:hAnsi="Myriad Pro"/>
          <w:sz w:val="18"/>
          <w:szCs w:val="18"/>
        </w:rPr>
        <w:t xml:space="preserve"> </w:t>
      </w:r>
      <w:r w:rsidRPr="00D951BA">
        <w:rPr>
          <w:rFonts w:ascii="Myriad Pro" w:eastAsiaTheme="minorEastAsia" w:hAnsi="Myriad Pro"/>
          <w:sz w:val="18"/>
          <w:szCs w:val="18"/>
        </w:rPr>
        <w:t xml:space="preserve">методом долгосрочной индексации необходимой валовой выручки, опубликованной на сайте </w:t>
      </w:r>
      <w:r w:rsidR="00FD2C65">
        <w:rPr>
          <w:rFonts w:ascii="Myriad Pro" w:eastAsiaTheme="minorEastAsia" w:hAnsi="Myriad Pro"/>
          <w:sz w:val="18"/>
          <w:szCs w:val="18"/>
        </w:rPr>
        <w:t>ПАО </w:t>
      </w:r>
      <w:r w:rsidRPr="00D951BA">
        <w:rPr>
          <w:rFonts w:ascii="Myriad Pro" w:eastAsiaTheme="minorEastAsia" w:hAnsi="Myriad Pro"/>
          <w:sz w:val="18"/>
          <w:szCs w:val="18"/>
        </w:rPr>
        <w:t>«</w:t>
      </w:r>
      <w:proofErr w:type="spellStart"/>
      <w:r w:rsidRPr="00D951BA">
        <w:rPr>
          <w:rFonts w:ascii="Myriad Pro" w:eastAsiaTheme="minorEastAsia" w:hAnsi="Myriad Pro"/>
          <w:sz w:val="18"/>
          <w:szCs w:val="18"/>
        </w:rPr>
        <w:t>Россети</w:t>
      </w:r>
      <w:proofErr w:type="spellEnd"/>
      <w:r w:rsidRPr="00D951BA">
        <w:rPr>
          <w:rFonts w:ascii="Myriad Pro" w:eastAsiaTheme="minorEastAsia" w:hAnsi="Myriad Pro"/>
          <w:sz w:val="18"/>
          <w:szCs w:val="18"/>
        </w:rPr>
        <w:t xml:space="preserve"> Сибирь»</w:t>
      </w:r>
      <w:bookmarkEnd w:id="27"/>
    </w:p>
    <w:p w14:paraId="7B3E7A2E" w14:textId="77777777" w:rsidR="006B2E99" w:rsidRDefault="006B2E99" w:rsidP="00B961BD">
      <w:pPr>
        <w:spacing w:line="360" w:lineRule="auto"/>
        <w:ind w:firstLine="567"/>
        <w:contextualSpacing/>
        <w:jc w:val="center"/>
        <w:rPr>
          <w:b/>
          <w:bCs/>
        </w:rPr>
      </w:pPr>
    </w:p>
    <w:p w14:paraId="26E2363E" w14:textId="77777777" w:rsidR="008F2DBC" w:rsidRDefault="008F2DBC" w:rsidP="00B961BD">
      <w:pPr>
        <w:spacing w:line="360" w:lineRule="auto"/>
        <w:ind w:firstLine="567"/>
        <w:contextualSpacing/>
        <w:jc w:val="center"/>
        <w:rPr>
          <w:b/>
          <w:bCs/>
        </w:rPr>
      </w:pPr>
      <w:r>
        <w:rPr>
          <w:b/>
          <w:bCs/>
        </w:rPr>
        <w:br w:type="page"/>
      </w:r>
    </w:p>
    <w:p w14:paraId="4F47A1FE" w14:textId="5B2867C4" w:rsidR="00B961BD" w:rsidRPr="003E57EE" w:rsidRDefault="00B961BD" w:rsidP="00B961BD">
      <w:pPr>
        <w:spacing w:line="360" w:lineRule="auto"/>
        <w:ind w:firstLine="567"/>
        <w:contextualSpacing/>
        <w:jc w:val="center"/>
        <w:rPr>
          <w:rFonts w:ascii="Myriad Pro" w:hAnsi="Myriad Pro"/>
        </w:rPr>
      </w:pPr>
      <w:r w:rsidRPr="003E57EE">
        <w:rPr>
          <w:rFonts w:ascii="Myriad Pro" w:hAnsi="Myriad Pro"/>
          <w:b/>
          <w:bCs/>
        </w:rPr>
        <w:t>Сводные результаты анализа</w:t>
      </w:r>
      <w:r w:rsidRPr="003E57EE">
        <w:rPr>
          <w:rFonts w:ascii="Myriad Pro" w:hAnsi="Myriad Pro"/>
        </w:rPr>
        <w:t xml:space="preserve"> </w:t>
      </w:r>
      <w:r w:rsidRPr="003E57EE">
        <w:rPr>
          <w:rFonts w:ascii="Myriad Pro" w:hAnsi="Myriad Pro"/>
          <w:b/>
        </w:rPr>
        <w:t>принятых Управлением Алтайского края по государственному регулированию цен и тарифов тарифно-балансовых решений за 2019 год в отношении филиала </w:t>
      </w:r>
      <w:r w:rsidR="00FD2C65">
        <w:rPr>
          <w:rFonts w:ascii="Myriad Pro" w:hAnsi="Myriad Pro"/>
          <w:b/>
        </w:rPr>
        <w:t>ПАО </w:t>
      </w:r>
      <w:r w:rsidRPr="003E57EE">
        <w:rPr>
          <w:rFonts w:ascii="Myriad Pro" w:hAnsi="Myriad Pro"/>
          <w:b/>
        </w:rPr>
        <w:t>«</w:t>
      </w:r>
      <w:proofErr w:type="spellStart"/>
      <w:r w:rsidRPr="003E57EE">
        <w:rPr>
          <w:rFonts w:ascii="Myriad Pro" w:hAnsi="Myriad Pro"/>
          <w:b/>
        </w:rPr>
        <w:t>Россети</w:t>
      </w:r>
      <w:proofErr w:type="spellEnd"/>
      <w:r w:rsidRPr="003E57EE">
        <w:rPr>
          <w:rFonts w:ascii="Myriad Pro" w:hAnsi="Myriad Pro"/>
          <w:b/>
        </w:rPr>
        <w:t xml:space="preserve"> Сибирь» «Алтайэнерго»</w:t>
      </w:r>
    </w:p>
    <w:tbl>
      <w:tblPr>
        <w:tblW w:w="15343" w:type="dxa"/>
        <w:tblLook w:val="04A0" w:firstRow="1" w:lastRow="0" w:firstColumn="1" w:lastColumn="0" w:noHBand="0" w:noVBand="1"/>
      </w:tblPr>
      <w:tblGrid>
        <w:gridCol w:w="5807"/>
        <w:gridCol w:w="1880"/>
        <w:gridCol w:w="1480"/>
        <w:gridCol w:w="1480"/>
        <w:gridCol w:w="1480"/>
        <w:gridCol w:w="1420"/>
        <w:gridCol w:w="1796"/>
      </w:tblGrid>
      <w:tr w:rsidR="004A2314" w:rsidRPr="00FD2C65" w14:paraId="704C57D2" w14:textId="77777777" w:rsidTr="00FD2C65">
        <w:trPr>
          <w:trHeight w:val="300"/>
          <w:tblHeader/>
        </w:trPr>
        <w:tc>
          <w:tcPr>
            <w:tcW w:w="5807"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A1E7354" w14:textId="77777777" w:rsidR="004A2314" w:rsidRPr="00FD2C65" w:rsidRDefault="004A2314" w:rsidP="004A2314">
            <w:pPr>
              <w:jc w:val="center"/>
              <w:rPr>
                <w:rFonts w:ascii="Myriad Pro" w:hAnsi="Myriad Pro" w:cs="Arial"/>
                <w:b/>
                <w:bCs/>
                <w:color w:val="FFFFFF"/>
                <w:sz w:val="20"/>
                <w:szCs w:val="20"/>
              </w:rPr>
            </w:pPr>
            <w:r w:rsidRPr="00FD2C65">
              <w:rPr>
                <w:rFonts w:ascii="Myriad Pro" w:hAnsi="Myriad Pro" w:cs="Arial"/>
                <w:b/>
                <w:bCs/>
                <w:color w:val="FFFFFF"/>
                <w:sz w:val="20"/>
                <w:szCs w:val="20"/>
              </w:rPr>
              <w:t>Наименование</w:t>
            </w:r>
          </w:p>
        </w:tc>
        <w:tc>
          <w:tcPr>
            <w:tcW w:w="9536" w:type="dxa"/>
            <w:gridSpan w:val="6"/>
            <w:tcBorders>
              <w:top w:val="single" w:sz="4" w:space="0" w:color="FFFFFF"/>
              <w:left w:val="nil"/>
              <w:bottom w:val="single" w:sz="4" w:space="0" w:color="FFFFFF"/>
              <w:right w:val="nil"/>
            </w:tcBorders>
            <w:shd w:val="clear" w:color="000000" w:fill="4F6228"/>
            <w:vAlign w:val="center"/>
            <w:hideMark/>
          </w:tcPr>
          <w:p w14:paraId="4D3B2020" w14:textId="77777777" w:rsidR="004A2314" w:rsidRPr="00FD2C65" w:rsidRDefault="004A2314" w:rsidP="004A2314">
            <w:pPr>
              <w:jc w:val="center"/>
              <w:rPr>
                <w:rFonts w:ascii="Myriad Pro" w:hAnsi="Myriad Pro" w:cs="Arial"/>
                <w:b/>
                <w:bCs/>
                <w:color w:val="FFFFFF"/>
                <w:sz w:val="20"/>
                <w:szCs w:val="20"/>
              </w:rPr>
            </w:pPr>
            <w:r w:rsidRPr="00FD2C65">
              <w:rPr>
                <w:rFonts w:ascii="Myriad Pro" w:hAnsi="Myriad Pro" w:cs="Arial"/>
                <w:b/>
                <w:bCs/>
                <w:color w:val="FFFFFF"/>
                <w:sz w:val="20"/>
                <w:szCs w:val="20"/>
              </w:rPr>
              <w:t>2019</w:t>
            </w:r>
          </w:p>
        </w:tc>
      </w:tr>
      <w:tr w:rsidR="004A2314" w:rsidRPr="00FD2C65" w14:paraId="21BF6885" w14:textId="77777777" w:rsidTr="00FD2C65">
        <w:trPr>
          <w:trHeight w:val="480"/>
          <w:tblHeader/>
        </w:trPr>
        <w:tc>
          <w:tcPr>
            <w:tcW w:w="5807" w:type="dxa"/>
            <w:vMerge/>
            <w:tcBorders>
              <w:top w:val="single" w:sz="4" w:space="0" w:color="FFFFFF"/>
              <w:left w:val="single" w:sz="4" w:space="0" w:color="FFFFFF"/>
              <w:bottom w:val="single" w:sz="4" w:space="0" w:color="FFFFFF"/>
              <w:right w:val="single" w:sz="4" w:space="0" w:color="FFFFFF"/>
            </w:tcBorders>
            <w:vAlign w:val="center"/>
            <w:hideMark/>
          </w:tcPr>
          <w:p w14:paraId="3BD1F838" w14:textId="77777777" w:rsidR="004A2314" w:rsidRPr="00FD2C65" w:rsidRDefault="004A2314" w:rsidP="004A2314">
            <w:pPr>
              <w:rPr>
                <w:rFonts w:ascii="Myriad Pro" w:hAnsi="Myriad Pro" w:cs="Arial"/>
                <w:b/>
                <w:bCs/>
                <w:color w:val="FFFFFF"/>
                <w:sz w:val="20"/>
                <w:szCs w:val="20"/>
              </w:rPr>
            </w:pPr>
          </w:p>
        </w:tc>
        <w:tc>
          <w:tcPr>
            <w:tcW w:w="188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012C4999" w14:textId="77777777" w:rsidR="004A2314" w:rsidRPr="00FD2C65" w:rsidRDefault="004A2314" w:rsidP="004A2314">
            <w:pPr>
              <w:jc w:val="center"/>
              <w:rPr>
                <w:rFonts w:ascii="Myriad Pro" w:hAnsi="Myriad Pro" w:cs="Arial"/>
                <w:b/>
                <w:bCs/>
                <w:color w:val="FFFFFF"/>
                <w:sz w:val="20"/>
                <w:szCs w:val="20"/>
              </w:rPr>
            </w:pPr>
            <w:r w:rsidRPr="00FD2C65">
              <w:rPr>
                <w:rFonts w:ascii="Myriad Pro" w:hAnsi="Myriad Pro" w:cs="Arial"/>
                <w:b/>
                <w:bCs/>
                <w:color w:val="FFFFFF"/>
                <w:sz w:val="20"/>
                <w:szCs w:val="20"/>
              </w:rPr>
              <w:t>Предложение Филиала, тыс. руб.</w:t>
            </w:r>
          </w:p>
        </w:tc>
        <w:tc>
          <w:tcPr>
            <w:tcW w:w="148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B10307A" w14:textId="77777777" w:rsidR="004A2314" w:rsidRPr="00FD2C65" w:rsidRDefault="004A2314" w:rsidP="004A2314">
            <w:pPr>
              <w:jc w:val="center"/>
              <w:rPr>
                <w:rFonts w:ascii="Myriad Pro" w:hAnsi="Myriad Pro" w:cs="Arial"/>
                <w:b/>
                <w:bCs/>
                <w:color w:val="FFFFFF"/>
                <w:sz w:val="20"/>
                <w:szCs w:val="20"/>
              </w:rPr>
            </w:pPr>
            <w:r w:rsidRPr="00FD2C65">
              <w:rPr>
                <w:rFonts w:ascii="Myriad Pro" w:hAnsi="Myriad Pro" w:cs="Arial"/>
                <w:b/>
                <w:bCs/>
                <w:color w:val="FFFFFF"/>
                <w:sz w:val="20"/>
                <w:szCs w:val="20"/>
              </w:rPr>
              <w:t>Установлено (ТБР), тыс. руб.</w:t>
            </w:r>
          </w:p>
        </w:tc>
        <w:tc>
          <w:tcPr>
            <w:tcW w:w="148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57206D25" w14:textId="77777777" w:rsidR="004A2314" w:rsidRPr="00FD2C65" w:rsidRDefault="004A2314" w:rsidP="004A2314">
            <w:pPr>
              <w:jc w:val="center"/>
              <w:rPr>
                <w:rFonts w:ascii="Myriad Pro" w:hAnsi="Myriad Pro" w:cs="Arial"/>
                <w:b/>
                <w:bCs/>
                <w:color w:val="FFFFFF"/>
                <w:sz w:val="20"/>
                <w:szCs w:val="20"/>
              </w:rPr>
            </w:pPr>
            <w:r w:rsidRPr="00FD2C65">
              <w:rPr>
                <w:rFonts w:ascii="Myriad Pro" w:hAnsi="Myriad Pro" w:cs="Arial"/>
                <w:b/>
                <w:bCs/>
                <w:color w:val="FFFFFF"/>
                <w:sz w:val="20"/>
                <w:szCs w:val="20"/>
              </w:rPr>
              <w:t xml:space="preserve">Позиция Исполнителя, тыс. </w:t>
            </w:r>
            <w:proofErr w:type="spellStart"/>
            <w:r w:rsidRPr="00FD2C65">
              <w:rPr>
                <w:rFonts w:ascii="Myriad Pro" w:hAnsi="Myriad Pro" w:cs="Arial"/>
                <w:b/>
                <w:bCs/>
                <w:color w:val="FFFFFF"/>
                <w:sz w:val="20"/>
                <w:szCs w:val="20"/>
              </w:rPr>
              <w:t>руб</w:t>
            </w:r>
            <w:proofErr w:type="spellEnd"/>
          </w:p>
        </w:tc>
        <w:tc>
          <w:tcPr>
            <w:tcW w:w="148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2080BF5" w14:textId="77777777" w:rsidR="004A2314" w:rsidRPr="00FD2C65" w:rsidRDefault="004A2314" w:rsidP="004A2314">
            <w:pPr>
              <w:jc w:val="center"/>
              <w:rPr>
                <w:rFonts w:ascii="Myriad Pro" w:hAnsi="Myriad Pro" w:cs="Arial"/>
                <w:b/>
                <w:bCs/>
                <w:color w:val="FFFFFF"/>
                <w:sz w:val="20"/>
                <w:szCs w:val="20"/>
              </w:rPr>
            </w:pPr>
            <w:r w:rsidRPr="00FD2C65">
              <w:rPr>
                <w:rFonts w:ascii="Myriad Pro" w:hAnsi="Myriad Pro" w:cs="Arial"/>
                <w:b/>
                <w:bCs/>
                <w:color w:val="FFFFFF"/>
                <w:sz w:val="20"/>
                <w:szCs w:val="20"/>
              </w:rPr>
              <w:t>Факт*, тыс. руб.</w:t>
            </w:r>
          </w:p>
        </w:tc>
        <w:tc>
          <w:tcPr>
            <w:tcW w:w="3216"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59BF7A30" w14:textId="77777777" w:rsidR="004A2314" w:rsidRPr="00FD2C65" w:rsidRDefault="004A2314" w:rsidP="004A2314">
            <w:pPr>
              <w:jc w:val="center"/>
              <w:rPr>
                <w:rFonts w:ascii="Myriad Pro" w:hAnsi="Myriad Pro" w:cs="Arial"/>
                <w:b/>
                <w:bCs/>
                <w:color w:val="FFFFFF"/>
                <w:sz w:val="20"/>
                <w:szCs w:val="20"/>
              </w:rPr>
            </w:pPr>
            <w:r w:rsidRPr="00FD2C65">
              <w:rPr>
                <w:rFonts w:ascii="Myriad Pro" w:hAnsi="Myriad Pro" w:cs="Arial"/>
                <w:b/>
                <w:bCs/>
                <w:color w:val="FFFFFF"/>
                <w:sz w:val="20"/>
                <w:szCs w:val="20"/>
              </w:rPr>
              <w:t>Отклонение, тыс. руб.</w:t>
            </w:r>
          </w:p>
        </w:tc>
      </w:tr>
      <w:tr w:rsidR="004A2314" w:rsidRPr="00FD2C65" w14:paraId="6EA8740C" w14:textId="77777777" w:rsidTr="00FD2C65">
        <w:trPr>
          <w:trHeight w:val="600"/>
          <w:tblHeader/>
        </w:trPr>
        <w:tc>
          <w:tcPr>
            <w:tcW w:w="5807" w:type="dxa"/>
            <w:vMerge/>
            <w:tcBorders>
              <w:top w:val="single" w:sz="4" w:space="0" w:color="FFFFFF"/>
              <w:left w:val="single" w:sz="4" w:space="0" w:color="FFFFFF"/>
              <w:bottom w:val="single" w:sz="4" w:space="0" w:color="FFFFFF"/>
              <w:right w:val="single" w:sz="4" w:space="0" w:color="FFFFFF"/>
            </w:tcBorders>
            <w:vAlign w:val="center"/>
            <w:hideMark/>
          </w:tcPr>
          <w:p w14:paraId="47196B11" w14:textId="77777777" w:rsidR="004A2314" w:rsidRPr="00FD2C65" w:rsidRDefault="004A2314" w:rsidP="004A2314">
            <w:pPr>
              <w:rPr>
                <w:rFonts w:ascii="Myriad Pro" w:hAnsi="Myriad Pro" w:cs="Arial"/>
                <w:b/>
                <w:bCs/>
                <w:color w:val="FFFFFF"/>
                <w:sz w:val="20"/>
                <w:szCs w:val="20"/>
              </w:rPr>
            </w:pPr>
          </w:p>
        </w:tc>
        <w:tc>
          <w:tcPr>
            <w:tcW w:w="1880" w:type="dxa"/>
            <w:vMerge/>
            <w:tcBorders>
              <w:top w:val="nil"/>
              <w:left w:val="single" w:sz="4" w:space="0" w:color="FFFFFF"/>
              <w:bottom w:val="single" w:sz="4" w:space="0" w:color="FFFFFF"/>
              <w:right w:val="single" w:sz="4" w:space="0" w:color="FFFFFF"/>
            </w:tcBorders>
            <w:vAlign w:val="center"/>
            <w:hideMark/>
          </w:tcPr>
          <w:p w14:paraId="352D4038" w14:textId="77777777" w:rsidR="004A2314" w:rsidRPr="00FD2C65" w:rsidRDefault="004A2314" w:rsidP="004A2314">
            <w:pPr>
              <w:rPr>
                <w:rFonts w:ascii="Myriad Pro" w:hAnsi="Myriad Pro" w:cs="Arial"/>
                <w:b/>
                <w:bCs/>
                <w:color w:val="FFFFFF"/>
                <w:sz w:val="20"/>
                <w:szCs w:val="20"/>
              </w:rPr>
            </w:pPr>
          </w:p>
        </w:tc>
        <w:tc>
          <w:tcPr>
            <w:tcW w:w="1480" w:type="dxa"/>
            <w:vMerge/>
            <w:tcBorders>
              <w:top w:val="nil"/>
              <w:left w:val="single" w:sz="4" w:space="0" w:color="FFFFFF"/>
              <w:bottom w:val="single" w:sz="4" w:space="0" w:color="FFFFFF"/>
              <w:right w:val="single" w:sz="4" w:space="0" w:color="FFFFFF"/>
            </w:tcBorders>
            <w:vAlign w:val="center"/>
            <w:hideMark/>
          </w:tcPr>
          <w:p w14:paraId="24058467" w14:textId="77777777" w:rsidR="004A2314" w:rsidRPr="00FD2C65" w:rsidRDefault="004A2314" w:rsidP="004A2314">
            <w:pPr>
              <w:rPr>
                <w:rFonts w:ascii="Myriad Pro" w:hAnsi="Myriad Pro" w:cs="Arial"/>
                <w:b/>
                <w:bCs/>
                <w:color w:val="FFFFFF"/>
                <w:sz w:val="20"/>
                <w:szCs w:val="20"/>
              </w:rPr>
            </w:pPr>
          </w:p>
        </w:tc>
        <w:tc>
          <w:tcPr>
            <w:tcW w:w="1480" w:type="dxa"/>
            <w:vMerge/>
            <w:tcBorders>
              <w:top w:val="nil"/>
              <w:left w:val="single" w:sz="4" w:space="0" w:color="FFFFFF"/>
              <w:bottom w:val="single" w:sz="4" w:space="0" w:color="FFFFFF"/>
              <w:right w:val="single" w:sz="4" w:space="0" w:color="FFFFFF"/>
            </w:tcBorders>
            <w:vAlign w:val="center"/>
            <w:hideMark/>
          </w:tcPr>
          <w:p w14:paraId="02B53804" w14:textId="77777777" w:rsidR="004A2314" w:rsidRPr="00FD2C65" w:rsidRDefault="004A2314" w:rsidP="004A2314">
            <w:pPr>
              <w:rPr>
                <w:rFonts w:ascii="Myriad Pro" w:hAnsi="Myriad Pro" w:cs="Arial"/>
                <w:b/>
                <w:bCs/>
                <w:color w:val="FFFFFF"/>
                <w:sz w:val="20"/>
                <w:szCs w:val="20"/>
              </w:rPr>
            </w:pPr>
          </w:p>
        </w:tc>
        <w:tc>
          <w:tcPr>
            <w:tcW w:w="1480" w:type="dxa"/>
            <w:vMerge/>
            <w:tcBorders>
              <w:top w:val="nil"/>
              <w:left w:val="single" w:sz="4" w:space="0" w:color="FFFFFF"/>
              <w:bottom w:val="single" w:sz="4" w:space="0" w:color="FFFFFF"/>
              <w:right w:val="single" w:sz="4" w:space="0" w:color="FFFFFF"/>
            </w:tcBorders>
            <w:vAlign w:val="center"/>
            <w:hideMark/>
          </w:tcPr>
          <w:p w14:paraId="7D32A7B3" w14:textId="77777777" w:rsidR="004A2314" w:rsidRPr="00FD2C65" w:rsidRDefault="004A2314" w:rsidP="004A2314">
            <w:pPr>
              <w:rPr>
                <w:rFonts w:ascii="Myriad Pro" w:hAnsi="Myriad Pro" w:cs="Arial"/>
                <w:b/>
                <w:bCs/>
                <w:color w:val="FFFFFF"/>
                <w:sz w:val="20"/>
                <w:szCs w:val="20"/>
              </w:rPr>
            </w:pPr>
          </w:p>
        </w:tc>
        <w:tc>
          <w:tcPr>
            <w:tcW w:w="1420" w:type="dxa"/>
            <w:tcBorders>
              <w:top w:val="nil"/>
              <w:left w:val="nil"/>
              <w:bottom w:val="single" w:sz="4" w:space="0" w:color="FFFFFF"/>
              <w:right w:val="single" w:sz="4" w:space="0" w:color="FFFFFF"/>
            </w:tcBorders>
            <w:shd w:val="clear" w:color="000000" w:fill="4F6228"/>
            <w:vAlign w:val="center"/>
            <w:hideMark/>
          </w:tcPr>
          <w:p w14:paraId="1B586B5A" w14:textId="77777777" w:rsidR="004A2314" w:rsidRPr="00FD2C65" w:rsidRDefault="004A2314" w:rsidP="004A2314">
            <w:pPr>
              <w:jc w:val="center"/>
              <w:rPr>
                <w:rFonts w:ascii="Myriad Pro" w:hAnsi="Myriad Pro" w:cs="Arial"/>
                <w:b/>
                <w:bCs/>
                <w:color w:val="FFFFFF"/>
                <w:sz w:val="20"/>
                <w:szCs w:val="20"/>
              </w:rPr>
            </w:pPr>
            <w:r w:rsidRPr="00FD2C65">
              <w:rPr>
                <w:rFonts w:ascii="Myriad Pro" w:hAnsi="Myriad Pro" w:cs="Arial"/>
                <w:b/>
                <w:bCs/>
                <w:color w:val="FFFFFF"/>
                <w:sz w:val="20"/>
                <w:szCs w:val="20"/>
              </w:rPr>
              <w:t xml:space="preserve"> ТБР -Факт</w:t>
            </w:r>
          </w:p>
        </w:tc>
        <w:tc>
          <w:tcPr>
            <w:tcW w:w="1796" w:type="dxa"/>
            <w:tcBorders>
              <w:top w:val="nil"/>
              <w:left w:val="nil"/>
              <w:bottom w:val="single" w:sz="4" w:space="0" w:color="FFFFFF"/>
              <w:right w:val="single" w:sz="4" w:space="0" w:color="FFFFFF"/>
            </w:tcBorders>
            <w:shd w:val="clear" w:color="000000" w:fill="4F6228"/>
            <w:vAlign w:val="center"/>
            <w:hideMark/>
          </w:tcPr>
          <w:p w14:paraId="2A1B26B3" w14:textId="77777777" w:rsidR="004A2314" w:rsidRPr="00FD2C65" w:rsidRDefault="004A2314" w:rsidP="004A2314">
            <w:pPr>
              <w:jc w:val="center"/>
              <w:rPr>
                <w:rFonts w:ascii="Myriad Pro" w:hAnsi="Myriad Pro" w:cs="Arial"/>
                <w:b/>
                <w:bCs/>
                <w:color w:val="FFFFFF"/>
                <w:sz w:val="20"/>
                <w:szCs w:val="20"/>
              </w:rPr>
            </w:pPr>
            <w:r w:rsidRPr="00FD2C65">
              <w:rPr>
                <w:rFonts w:ascii="Myriad Pro" w:hAnsi="Myriad Pro" w:cs="Arial"/>
                <w:b/>
                <w:bCs/>
                <w:color w:val="FFFFFF"/>
                <w:sz w:val="20"/>
                <w:szCs w:val="20"/>
              </w:rPr>
              <w:t>ТБР - Позиция Исполнителя</w:t>
            </w:r>
          </w:p>
        </w:tc>
      </w:tr>
      <w:tr w:rsidR="004A2314" w:rsidRPr="00FD2C65" w14:paraId="18E86A99" w14:textId="77777777" w:rsidTr="00FD2C65">
        <w:trPr>
          <w:trHeight w:val="300"/>
        </w:trPr>
        <w:tc>
          <w:tcPr>
            <w:tcW w:w="5807" w:type="dxa"/>
            <w:tcBorders>
              <w:top w:val="nil"/>
              <w:left w:val="single" w:sz="4" w:space="0" w:color="FFFFFF"/>
              <w:bottom w:val="single" w:sz="4" w:space="0" w:color="FFFFFF"/>
              <w:right w:val="single" w:sz="4" w:space="0" w:color="FFFFFF"/>
            </w:tcBorders>
            <w:shd w:val="clear" w:color="000000" w:fill="4F6228"/>
            <w:noWrap/>
            <w:vAlign w:val="center"/>
            <w:hideMark/>
          </w:tcPr>
          <w:p w14:paraId="4F78D417" w14:textId="77777777" w:rsidR="004A2314" w:rsidRPr="00FD2C65" w:rsidRDefault="004A2314" w:rsidP="004A2314">
            <w:pPr>
              <w:jc w:val="center"/>
              <w:rPr>
                <w:rFonts w:ascii="Myriad Pro" w:hAnsi="Myriad Pro" w:cs="Arial"/>
                <w:b/>
                <w:bCs/>
                <w:color w:val="FFFFFF"/>
                <w:sz w:val="20"/>
                <w:szCs w:val="20"/>
              </w:rPr>
            </w:pPr>
            <w:r w:rsidRPr="00FD2C65">
              <w:rPr>
                <w:rFonts w:ascii="Myriad Pro" w:hAnsi="Myriad Pro" w:cs="Arial"/>
                <w:b/>
                <w:bCs/>
                <w:color w:val="FFFFFF"/>
                <w:sz w:val="20"/>
                <w:szCs w:val="20"/>
              </w:rPr>
              <w:t>1</w:t>
            </w:r>
          </w:p>
        </w:tc>
        <w:tc>
          <w:tcPr>
            <w:tcW w:w="1880" w:type="dxa"/>
            <w:tcBorders>
              <w:top w:val="nil"/>
              <w:left w:val="nil"/>
              <w:bottom w:val="single" w:sz="4" w:space="0" w:color="FFFFFF"/>
              <w:right w:val="single" w:sz="4" w:space="0" w:color="FFFFFF"/>
            </w:tcBorders>
            <w:shd w:val="clear" w:color="000000" w:fill="4F6228"/>
            <w:noWrap/>
            <w:vAlign w:val="center"/>
            <w:hideMark/>
          </w:tcPr>
          <w:p w14:paraId="696D4733" w14:textId="77777777" w:rsidR="004A2314" w:rsidRPr="00FD2C65" w:rsidRDefault="004A2314" w:rsidP="004A2314">
            <w:pPr>
              <w:jc w:val="center"/>
              <w:rPr>
                <w:rFonts w:ascii="Myriad Pro" w:hAnsi="Myriad Pro" w:cs="Arial"/>
                <w:b/>
                <w:bCs/>
                <w:color w:val="FFFFFF"/>
                <w:sz w:val="20"/>
                <w:szCs w:val="20"/>
              </w:rPr>
            </w:pPr>
            <w:r w:rsidRPr="00FD2C65">
              <w:rPr>
                <w:rFonts w:ascii="Myriad Pro" w:hAnsi="Myriad Pro" w:cs="Arial"/>
                <w:b/>
                <w:bCs/>
                <w:color w:val="FFFFFF"/>
                <w:sz w:val="20"/>
                <w:szCs w:val="20"/>
              </w:rPr>
              <w:t>2</w:t>
            </w:r>
          </w:p>
        </w:tc>
        <w:tc>
          <w:tcPr>
            <w:tcW w:w="1480" w:type="dxa"/>
            <w:tcBorders>
              <w:top w:val="nil"/>
              <w:left w:val="nil"/>
              <w:bottom w:val="single" w:sz="4" w:space="0" w:color="FFFFFF"/>
              <w:right w:val="single" w:sz="4" w:space="0" w:color="FFFFFF"/>
            </w:tcBorders>
            <w:shd w:val="clear" w:color="000000" w:fill="4F6228"/>
            <w:noWrap/>
            <w:vAlign w:val="center"/>
            <w:hideMark/>
          </w:tcPr>
          <w:p w14:paraId="20516F5B" w14:textId="77777777" w:rsidR="004A2314" w:rsidRPr="00FD2C65" w:rsidRDefault="004A2314" w:rsidP="004A2314">
            <w:pPr>
              <w:jc w:val="center"/>
              <w:rPr>
                <w:rFonts w:ascii="Myriad Pro" w:hAnsi="Myriad Pro" w:cs="Arial"/>
                <w:b/>
                <w:bCs/>
                <w:color w:val="FFFFFF"/>
                <w:sz w:val="20"/>
                <w:szCs w:val="20"/>
              </w:rPr>
            </w:pPr>
            <w:r w:rsidRPr="00FD2C65">
              <w:rPr>
                <w:rFonts w:ascii="Myriad Pro" w:hAnsi="Myriad Pro" w:cs="Arial"/>
                <w:b/>
                <w:bCs/>
                <w:color w:val="FFFFFF"/>
                <w:sz w:val="20"/>
                <w:szCs w:val="20"/>
              </w:rPr>
              <w:t>3</w:t>
            </w:r>
          </w:p>
        </w:tc>
        <w:tc>
          <w:tcPr>
            <w:tcW w:w="1480" w:type="dxa"/>
            <w:tcBorders>
              <w:top w:val="nil"/>
              <w:left w:val="nil"/>
              <w:bottom w:val="single" w:sz="4" w:space="0" w:color="FFFFFF"/>
              <w:right w:val="single" w:sz="4" w:space="0" w:color="FFFFFF"/>
            </w:tcBorders>
            <w:shd w:val="clear" w:color="000000" w:fill="4F6228"/>
            <w:noWrap/>
            <w:vAlign w:val="center"/>
            <w:hideMark/>
          </w:tcPr>
          <w:p w14:paraId="6F29CB40" w14:textId="77777777" w:rsidR="004A2314" w:rsidRPr="00FD2C65" w:rsidRDefault="004A2314" w:rsidP="004A2314">
            <w:pPr>
              <w:jc w:val="center"/>
              <w:rPr>
                <w:rFonts w:ascii="Myriad Pro" w:hAnsi="Myriad Pro" w:cs="Arial"/>
                <w:b/>
                <w:bCs/>
                <w:color w:val="FFFFFF"/>
                <w:sz w:val="20"/>
                <w:szCs w:val="20"/>
              </w:rPr>
            </w:pPr>
            <w:r w:rsidRPr="00FD2C65">
              <w:rPr>
                <w:rFonts w:ascii="Myriad Pro" w:hAnsi="Myriad Pro" w:cs="Arial"/>
                <w:b/>
                <w:bCs/>
                <w:color w:val="FFFFFF"/>
                <w:sz w:val="20"/>
                <w:szCs w:val="20"/>
              </w:rPr>
              <w:t>5</w:t>
            </w:r>
          </w:p>
        </w:tc>
        <w:tc>
          <w:tcPr>
            <w:tcW w:w="1480" w:type="dxa"/>
            <w:tcBorders>
              <w:top w:val="nil"/>
              <w:left w:val="nil"/>
              <w:bottom w:val="single" w:sz="4" w:space="0" w:color="FFFFFF"/>
              <w:right w:val="single" w:sz="4" w:space="0" w:color="FFFFFF"/>
            </w:tcBorders>
            <w:shd w:val="clear" w:color="000000" w:fill="4F6228"/>
            <w:noWrap/>
            <w:vAlign w:val="center"/>
            <w:hideMark/>
          </w:tcPr>
          <w:p w14:paraId="3167443F" w14:textId="77777777" w:rsidR="004A2314" w:rsidRPr="00FD2C65" w:rsidRDefault="004A2314" w:rsidP="004A2314">
            <w:pPr>
              <w:jc w:val="center"/>
              <w:rPr>
                <w:rFonts w:ascii="Myriad Pro" w:hAnsi="Myriad Pro" w:cs="Arial"/>
                <w:b/>
                <w:bCs/>
                <w:color w:val="FFFFFF"/>
                <w:sz w:val="20"/>
                <w:szCs w:val="20"/>
              </w:rPr>
            </w:pPr>
            <w:r w:rsidRPr="00FD2C65">
              <w:rPr>
                <w:rFonts w:ascii="Myriad Pro" w:hAnsi="Myriad Pro" w:cs="Arial"/>
                <w:b/>
                <w:bCs/>
                <w:color w:val="FFFFFF"/>
                <w:sz w:val="20"/>
                <w:szCs w:val="20"/>
              </w:rPr>
              <w:t>4</w:t>
            </w:r>
          </w:p>
        </w:tc>
        <w:tc>
          <w:tcPr>
            <w:tcW w:w="1420" w:type="dxa"/>
            <w:tcBorders>
              <w:top w:val="nil"/>
              <w:left w:val="nil"/>
              <w:bottom w:val="single" w:sz="4" w:space="0" w:color="FFFFFF"/>
              <w:right w:val="single" w:sz="4" w:space="0" w:color="FFFFFF"/>
            </w:tcBorders>
            <w:shd w:val="clear" w:color="000000" w:fill="4F6228"/>
            <w:noWrap/>
            <w:vAlign w:val="center"/>
            <w:hideMark/>
          </w:tcPr>
          <w:p w14:paraId="61B1F13D" w14:textId="77777777" w:rsidR="004A2314" w:rsidRPr="00FD2C65" w:rsidRDefault="004A2314" w:rsidP="004A2314">
            <w:pPr>
              <w:jc w:val="center"/>
              <w:rPr>
                <w:rFonts w:ascii="Myriad Pro" w:hAnsi="Myriad Pro" w:cs="Arial"/>
                <w:b/>
                <w:bCs/>
                <w:color w:val="FFFFFF"/>
                <w:sz w:val="20"/>
                <w:szCs w:val="20"/>
              </w:rPr>
            </w:pPr>
            <w:r w:rsidRPr="00FD2C65">
              <w:rPr>
                <w:rFonts w:ascii="Myriad Pro" w:hAnsi="Myriad Pro" w:cs="Arial"/>
                <w:b/>
                <w:bCs/>
                <w:color w:val="FFFFFF"/>
                <w:sz w:val="20"/>
                <w:szCs w:val="20"/>
              </w:rPr>
              <w:t>6</w:t>
            </w:r>
          </w:p>
        </w:tc>
        <w:tc>
          <w:tcPr>
            <w:tcW w:w="1796" w:type="dxa"/>
            <w:tcBorders>
              <w:top w:val="nil"/>
              <w:left w:val="nil"/>
              <w:bottom w:val="single" w:sz="4" w:space="0" w:color="FFFFFF"/>
              <w:right w:val="single" w:sz="4" w:space="0" w:color="FFFFFF"/>
            </w:tcBorders>
            <w:shd w:val="clear" w:color="000000" w:fill="4F6228"/>
            <w:noWrap/>
            <w:vAlign w:val="center"/>
            <w:hideMark/>
          </w:tcPr>
          <w:p w14:paraId="02808E86" w14:textId="77777777" w:rsidR="004A2314" w:rsidRPr="00FD2C65" w:rsidRDefault="004A2314" w:rsidP="004A2314">
            <w:pPr>
              <w:jc w:val="center"/>
              <w:rPr>
                <w:rFonts w:ascii="Myriad Pro" w:hAnsi="Myriad Pro" w:cs="Arial"/>
                <w:b/>
                <w:bCs/>
                <w:color w:val="FFFFFF"/>
                <w:sz w:val="20"/>
                <w:szCs w:val="20"/>
              </w:rPr>
            </w:pPr>
            <w:r w:rsidRPr="00FD2C65">
              <w:rPr>
                <w:rFonts w:ascii="Myriad Pro" w:hAnsi="Myriad Pro" w:cs="Arial"/>
                <w:b/>
                <w:bCs/>
                <w:color w:val="FFFFFF"/>
                <w:sz w:val="20"/>
                <w:szCs w:val="20"/>
              </w:rPr>
              <w:t>7</w:t>
            </w:r>
          </w:p>
        </w:tc>
      </w:tr>
      <w:tr w:rsidR="004A2314" w:rsidRPr="00FD2C65" w14:paraId="2B945503" w14:textId="77777777" w:rsidTr="00FD2C65">
        <w:trPr>
          <w:trHeight w:val="300"/>
        </w:trPr>
        <w:tc>
          <w:tcPr>
            <w:tcW w:w="5807" w:type="dxa"/>
            <w:tcBorders>
              <w:top w:val="nil"/>
              <w:left w:val="single" w:sz="4" w:space="0" w:color="auto"/>
              <w:bottom w:val="single" w:sz="4" w:space="0" w:color="auto"/>
              <w:right w:val="single" w:sz="4" w:space="0" w:color="auto"/>
            </w:tcBorders>
            <w:shd w:val="clear" w:color="000000" w:fill="E2EFDA"/>
            <w:noWrap/>
            <w:vAlign w:val="center"/>
            <w:hideMark/>
          </w:tcPr>
          <w:p w14:paraId="274E20BD" w14:textId="77777777" w:rsidR="004A2314" w:rsidRPr="00FD2C65" w:rsidRDefault="004A2314" w:rsidP="004A2314">
            <w:pPr>
              <w:rPr>
                <w:rFonts w:ascii="Myriad Pro" w:hAnsi="Myriad Pro"/>
                <w:b/>
                <w:bCs/>
                <w:color w:val="000000"/>
                <w:sz w:val="20"/>
                <w:szCs w:val="20"/>
              </w:rPr>
            </w:pPr>
            <w:r w:rsidRPr="00FD2C65">
              <w:rPr>
                <w:rFonts w:ascii="Myriad Pro" w:hAnsi="Myriad Pro"/>
                <w:b/>
                <w:bCs/>
                <w:color w:val="000000"/>
                <w:sz w:val="20"/>
                <w:szCs w:val="20"/>
              </w:rPr>
              <w:t>Подконтрольные расходы</w:t>
            </w:r>
          </w:p>
        </w:tc>
        <w:tc>
          <w:tcPr>
            <w:tcW w:w="1880" w:type="dxa"/>
            <w:tcBorders>
              <w:top w:val="nil"/>
              <w:left w:val="nil"/>
              <w:bottom w:val="single" w:sz="4" w:space="0" w:color="auto"/>
              <w:right w:val="single" w:sz="4" w:space="0" w:color="auto"/>
            </w:tcBorders>
            <w:shd w:val="clear" w:color="000000" w:fill="E2EFDA"/>
            <w:vAlign w:val="center"/>
            <w:hideMark/>
          </w:tcPr>
          <w:p w14:paraId="7B4AC321" w14:textId="77777777" w:rsidR="004A2314" w:rsidRPr="00FD2C65" w:rsidRDefault="004A2314" w:rsidP="00E419C9">
            <w:pPr>
              <w:jc w:val="center"/>
              <w:rPr>
                <w:rFonts w:ascii="Myriad Pro" w:hAnsi="Myriad Pro"/>
                <w:b/>
                <w:bCs/>
                <w:color w:val="000000"/>
                <w:sz w:val="20"/>
                <w:szCs w:val="20"/>
              </w:rPr>
            </w:pPr>
            <w:r w:rsidRPr="00FD2C65">
              <w:rPr>
                <w:rFonts w:ascii="Myriad Pro" w:hAnsi="Myriad Pro"/>
                <w:b/>
                <w:bCs/>
                <w:color w:val="000000"/>
                <w:sz w:val="20"/>
                <w:szCs w:val="20"/>
              </w:rPr>
              <w:t>2 237 961</w:t>
            </w:r>
          </w:p>
        </w:tc>
        <w:tc>
          <w:tcPr>
            <w:tcW w:w="1480" w:type="dxa"/>
            <w:tcBorders>
              <w:top w:val="nil"/>
              <w:left w:val="nil"/>
              <w:bottom w:val="single" w:sz="4" w:space="0" w:color="auto"/>
              <w:right w:val="single" w:sz="4" w:space="0" w:color="auto"/>
            </w:tcBorders>
            <w:shd w:val="clear" w:color="000000" w:fill="E2EFDA"/>
            <w:vAlign w:val="center"/>
            <w:hideMark/>
          </w:tcPr>
          <w:p w14:paraId="7E2CCC56" w14:textId="77777777" w:rsidR="004A2314" w:rsidRPr="00FD2C65" w:rsidRDefault="004A2314" w:rsidP="00E419C9">
            <w:pPr>
              <w:jc w:val="center"/>
              <w:rPr>
                <w:rFonts w:ascii="Myriad Pro" w:hAnsi="Myriad Pro"/>
                <w:b/>
                <w:bCs/>
                <w:color w:val="000000"/>
                <w:sz w:val="20"/>
                <w:szCs w:val="20"/>
              </w:rPr>
            </w:pPr>
            <w:r w:rsidRPr="00FD2C65">
              <w:rPr>
                <w:rFonts w:ascii="Myriad Pro" w:hAnsi="Myriad Pro"/>
                <w:b/>
                <w:bCs/>
                <w:color w:val="000000"/>
                <w:sz w:val="20"/>
                <w:szCs w:val="20"/>
              </w:rPr>
              <w:t>2 250 371</w:t>
            </w:r>
          </w:p>
        </w:tc>
        <w:tc>
          <w:tcPr>
            <w:tcW w:w="1480" w:type="dxa"/>
            <w:tcBorders>
              <w:top w:val="nil"/>
              <w:left w:val="nil"/>
              <w:bottom w:val="single" w:sz="4" w:space="0" w:color="auto"/>
              <w:right w:val="single" w:sz="4" w:space="0" w:color="auto"/>
            </w:tcBorders>
            <w:shd w:val="clear" w:color="000000" w:fill="E2EFDA"/>
            <w:vAlign w:val="center"/>
            <w:hideMark/>
          </w:tcPr>
          <w:p w14:paraId="17A7E91E" w14:textId="77777777" w:rsidR="004A2314" w:rsidRPr="00FD2C65" w:rsidRDefault="004A2314" w:rsidP="00E419C9">
            <w:pPr>
              <w:jc w:val="center"/>
              <w:rPr>
                <w:rFonts w:ascii="Myriad Pro" w:hAnsi="Myriad Pro"/>
                <w:b/>
                <w:bCs/>
                <w:color w:val="000000"/>
                <w:sz w:val="20"/>
                <w:szCs w:val="20"/>
              </w:rPr>
            </w:pPr>
            <w:r w:rsidRPr="00FD2C65">
              <w:rPr>
                <w:rFonts w:ascii="Myriad Pro" w:hAnsi="Myriad Pro"/>
                <w:b/>
                <w:bCs/>
                <w:color w:val="000000"/>
                <w:sz w:val="20"/>
                <w:szCs w:val="20"/>
              </w:rPr>
              <w:t>2 536 801</w:t>
            </w:r>
          </w:p>
        </w:tc>
        <w:tc>
          <w:tcPr>
            <w:tcW w:w="1480" w:type="dxa"/>
            <w:tcBorders>
              <w:top w:val="nil"/>
              <w:left w:val="nil"/>
              <w:bottom w:val="single" w:sz="4" w:space="0" w:color="auto"/>
              <w:right w:val="single" w:sz="4" w:space="0" w:color="auto"/>
            </w:tcBorders>
            <w:shd w:val="clear" w:color="000000" w:fill="E2EFDA"/>
            <w:vAlign w:val="center"/>
            <w:hideMark/>
          </w:tcPr>
          <w:p w14:paraId="1FA6F0B4" w14:textId="77777777" w:rsidR="004A2314" w:rsidRPr="00FD2C65" w:rsidRDefault="004A2314" w:rsidP="00E419C9">
            <w:pPr>
              <w:jc w:val="center"/>
              <w:rPr>
                <w:rFonts w:ascii="Myriad Pro" w:hAnsi="Myriad Pro"/>
                <w:b/>
                <w:bCs/>
                <w:color w:val="000000"/>
                <w:sz w:val="20"/>
                <w:szCs w:val="20"/>
              </w:rPr>
            </w:pPr>
            <w:r w:rsidRPr="00FD2C65">
              <w:rPr>
                <w:rFonts w:ascii="Myriad Pro" w:hAnsi="Myriad Pro"/>
                <w:b/>
                <w:bCs/>
                <w:color w:val="000000"/>
                <w:sz w:val="20"/>
                <w:szCs w:val="20"/>
              </w:rPr>
              <w:t>2 373 255</w:t>
            </w:r>
          </w:p>
        </w:tc>
        <w:tc>
          <w:tcPr>
            <w:tcW w:w="1420" w:type="dxa"/>
            <w:tcBorders>
              <w:top w:val="nil"/>
              <w:left w:val="nil"/>
              <w:bottom w:val="single" w:sz="4" w:space="0" w:color="auto"/>
              <w:right w:val="single" w:sz="4" w:space="0" w:color="auto"/>
            </w:tcBorders>
            <w:shd w:val="clear" w:color="000000" w:fill="E2EFDA"/>
            <w:vAlign w:val="center"/>
            <w:hideMark/>
          </w:tcPr>
          <w:p w14:paraId="626CE3D5" w14:textId="77777777" w:rsidR="004A2314" w:rsidRPr="00FD2C65" w:rsidRDefault="004A2314" w:rsidP="00E419C9">
            <w:pPr>
              <w:jc w:val="center"/>
              <w:rPr>
                <w:rFonts w:ascii="Myriad Pro" w:hAnsi="Myriad Pro"/>
                <w:b/>
                <w:bCs/>
                <w:color w:val="000000"/>
                <w:sz w:val="20"/>
                <w:szCs w:val="20"/>
              </w:rPr>
            </w:pPr>
            <w:r w:rsidRPr="00FD2C65">
              <w:rPr>
                <w:rFonts w:ascii="Myriad Pro" w:hAnsi="Myriad Pro"/>
                <w:b/>
                <w:bCs/>
                <w:color w:val="000000"/>
                <w:sz w:val="20"/>
                <w:szCs w:val="20"/>
              </w:rPr>
              <w:t>-122 884</w:t>
            </w:r>
          </w:p>
        </w:tc>
        <w:tc>
          <w:tcPr>
            <w:tcW w:w="1796" w:type="dxa"/>
            <w:tcBorders>
              <w:top w:val="nil"/>
              <w:left w:val="nil"/>
              <w:bottom w:val="single" w:sz="4" w:space="0" w:color="auto"/>
              <w:right w:val="single" w:sz="4" w:space="0" w:color="auto"/>
            </w:tcBorders>
            <w:shd w:val="clear" w:color="000000" w:fill="E2EFDA"/>
            <w:vAlign w:val="center"/>
            <w:hideMark/>
          </w:tcPr>
          <w:p w14:paraId="066D564C" w14:textId="77777777" w:rsidR="004A2314" w:rsidRPr="00FD2C65" w:rsidRDefault="004A2314" w:rsidP="00E419C9">
            <w:pPr>
              <w:jc w:val="center"/>
              <w:rPr>
                <w:rFonts w:ascii="Myriad Pro" w:hAnsi="Myriad Pro"/>
                <w:b/>
                <w:bCs/>
                <w:color w:val="000000"/>
                <w:sz w:val="20"/>
                <w:szCs w:val="20"/>
              </w:rPr>
            </w:pPr>
            <w:r w:rsidRPr="00FD2C65">
              <w:rPr>
                <w:rFonts w:ascii="Myriad Pro" w:hAnsi="Myriad Pro"/>
                <w:b/>
                <w:bCs/>
                <w:color w:val="000000"/>
                <w:sz w:val="20"/>
                <w:szCs w:val="20"/>
              </w:rPr>
              <w:t>-286 430</w:t>
            </w:r>
          </w:p>
        </w:tc>
      </w:tr>
      <w:tr w:rsidR="004A2314" w:rsidRPr="00FD2C65" w14:paraId="2467F177" w14:textId="77777777" w:rsidTr="00FD2C65">
        <w:trPr>
          <w:trHeight w:val="300"/>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748E1ECA" w14:textId="77777777"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Материальные затраты</w:t>
            </w:r>
          </w:p>
        </w:tc>
        <w:tc>
          <w:tcPr>
            <w:tcW w:w="1880" w:type="dxa"/>
            <w:tcBorders>
              <w:top w:val="nil"/>
              <w:left w:val="nil"/>
              <w:bottom w:val="single" w:sz="4" w:space="0" w:color="auto"/>
              <w:right w:val="single" w:sz="4" w:space="0" w:color="auto"/>
            </w:tcBorders>
            <w:shd w:val="clear" w:color="auto" w:fill="auto"/>
            <w:vAlign w:val="center"/>
            <w:hideMark/>
          </w:tcPr>
          <w:p w14:paraId="0B402F43"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196 676</w:t>
            </w:r>
          </w:p>
        </w:tc>
        <w:tc>
          <w:tcPr>
            <w:tcW w:w="1480" w:type="dxa"/>
            <w:tcBorders>
              <w:top w:val="nil"/>
              <w:left w:val="nil"/>
              <w:bottom w:val="single" w:sz="4" w:space="0" w:color="auto"/>
              <w:right w:val="single" w:sz="4" w:space="0" w:color="auto"/>
            </w:tcBorders>
            <w:shd w:val="clear" w:color="auto" w:fill="auto"/>
            <w:vAlign w:val="center"/>
            <w:hideMark/>
          </w:tcPr>
          <w:p w14:paraId="3861C4D4"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197 030</w:t>
            </w:r>
          </w:p>
        </w:tc>
        <w:tc>
          <w:tcPr>
            <w:tcW w:w="1480" w:type="dxa"/>
            <w:tcBorders>
              <w:top w:val="nil"/>
              <w:left w:val="nil"/>
              <w:bottom w:val="single" w:sz="4" w:space="0" w:color="auto"/>
              <w:right w:val="single" w:sz="4" w:space="0" w:color="auto"/>
            </w:tcBorders>
            <w:shd w:val="clear" w:color="auto" w:fill="auto"/>
            <w:vAlign w:val="center"/>
            <w:hideMark/>
          </w:tcPr>
          <w:p w14:paraId="19C8C84B" w14:textId="77777777" w:rsidR="004A2314" w:rsidRPr="00FD2C65" w:rsidRDefault="004A2314" w:rsidP="00E419C9">
            <w:pPr>
              <w:jc w:val="center"/>
              <w:rPr>
                <w:rFonts w:ascii="Myriad Pro" w:hAnsi="Myriad Pro"/>
                <w:color w:val="000000"/>
                <w:sz w:val="20"/>
                <w:szCs w:val="20"/>
              </w:rPr>
            </w:pPr>
          </w:p>
        </w:tc>
        <w:tc>
          <w:tcPr>
            <w:tcW w:w="1480" w:type="dxa"/>
            <w:tcBorders>
              <w:top w:val="nil"/>
              <w:left w:val="nil"/>
              <w:bottom w:val="single" w:sz="4" w:space="0" w:color="auto"/>
              <w:right w:val="single" w:sz="4" w:space="0" w:color="auto"/>
            </w:tcBorders>
            <w:shd w:val="clear" w:color="auto" w:fill="auto"/>
            <w:vAlign w:val="center"/>
            <w:hideMark/>
          </w:tcPr>
          <w:p w14:paraId="46B89F77"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448 684</w:t>
            </w:r>
          </w:p>
        </w:tc>
        <w:tc>
          <w:tcPr>
            <w:tcW w:w="1420" w:type="dxa"/>
            <w:tcBorders>
              <w:top w:val="nil"/>
              <w:left w:val="nil"/>
              <w:bottom w:val="single" w:sz="4" w:space="0" w:color="auto"/>
              <w:right w:val="single" w:sz="4" w:space="0" w:color="auto"/>
            </w:tcBorders>
            <w:shd w:val="clear" w:color="auto" w:fill="auto"/>
            <w:vAlign w:val="center"/>
            <w:hideMark/>
          </w:tcPr>
          <w:p w14:paraId="33CA773E"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-251 654</w:t>
            </w:r>
          </w:p>
        </w:tc>
        <w:tc>
          <w:tcPr>
            <w:tcW w:w="1796" w:type="dxa"/>
            <w:tcBorders>
              <w:top w:val="nil"/>
              <w:left w:val="nil"/>
              <w:bottom w:val="single" w:sz="4" w:space="0" w:color="auto"/>
              <w:right w:val="single" w:sz="4" w:space="0" w:color="auto"/>
            </w:tcBorders>
            <w:shd w:val="clear" w:color="auto" w:fill="auto"/>
            <w:vAlign w:val="center"/>
            <w:hideMark/>
          </w:tcPr>
          <w:p w14:paraId="794D4549"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197 030</w:t>
            </w:r>
          </w:p>
        </w:tc>
      </w:tr>
      <w:tr w:rsidR="004A2314" w:rsidRPr="00FD2C65" w14:paraId="0499817E" w14:textId="77777777" w:rsidTr="00FD2C65">
        <w:trPr>
          <w:trHeight w:val="300"/>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42A72418" w14:textId="77777777"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Затраты на оплату труда</w:t>
            </w:r>
          </w:p>
        </w:tc>
        <w:tc>
          <w:tcPr>
            <w:tcW w:w="1880" w:type="dxa"/>
            <w:tcBorders>
              <w:top w:val="nil"/>
              <w:left w:val="nil"/>
              <w:bottom w:val="single" w:sz="4" w:space="0" w:color="auto"/>
              <w:right w:val="single" w:sz="4" w:space="0" w:color="auto"/>
            </w:tcBorders>
            <w:shd w:val="clear" w:color="auto" w:fill="auto"/>
            <w:vAlign w:val="center"/>
            <w:hideMark/>
          </w:tcPr>
          <w:p w14:paraId="21207999"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1 446 164</w:t>
            </w:r>
          </w:p>
        </w:tc>
        <w:tc>
          <w:tcPr>
            <w:tcW w:w="1480" w:type="dxa"/>
            <w:tcBorders>
              <w:top w:val="nil"/>
              <w:left w:val="nil"/>
              <w:bottom w:val="single" w:sz="4" w:space="0" w:color="auto"/>
              <w:right w:val="single" w:sz="4" w:space="0" w:color="auto"/>
            </w:tcBorders>
            <w:shd w:val="clear" w:color="auto" w:fill="auto"/>
            <w:vAlign w:val="center"/>
            <w:hideMark/>
          </w:tcPr>
          <w:p w14:paraId="75E5A3FE"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1 457 150</w:t>
            </w:r>
          </w:p>
        </w:tc>
        <w:tc>
          <w:tcPr>
            <w:tcW w:w="1480" w:type="dxa"/>
            <w:tcBorders>
              <w:top w:val="nil"/>
              <w:left w:val="nil"/>
              <w:bottom w:val="single" w:sz="4" w:space="0" w:color="auto"/>
              <w:right w:val="single" w:sz="4" w:space="0" w:color="auto"/>
            </w:tcBorders>
            <w:shd w:val="clear" w:color="auto" w:fill="auto"/>
            <w:vAlign w:val="center"/>
            <w:hideMark/>
          </w:tcPr>
          <w:p w14:paraId="05D13712" w14:textId="77777777" w:rsidR="004A2314" w:rsidRPr="00FD2C65" w:rsidRDefault="004A2314" w:rsidP="00E419C9">
            <w:pPr>
              <w:jc w:val="center"/>
              <w:rPr>
                <w:rFonts w:ascii="Myriad Pro" w:hAnsi="Myriad Pro"/>
                <w:color w:val="000000"/>
                <w:sz w:val="20"/>
                <w:szCs w:val="20"/>
              </w:rPr>
            </w:pPr>
          </w:p>
        </w:tc>
        <w:tc>
          <w:tcPr>
            <w:tcW w:w="1480" w:type="dxa"/>
            <w:tcBorders>
              <w:top w:val="nil"/>
              <w:left w:val="nil"/>
              <w:bottom w:val="single" w:sz="4" w:space="0" w:color="auto"/>
              <w:right w:val="single" w:sz="4" w:space="0" w:color="auto"/>
            </w:tcBorders>
            <w:shd w:val="clear" w:color="auto" w:fill="auto"/>
            <w:vAlign w:val="center"/>
            <w:hideMark/>
          </w:tcPr>
          <w:p w14:paraId="463A6151"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1 579 491</w:t>
            </w:r>
          </w:p>
        </w:tc>
        <w:tc>
          <w:tcPr>
            <w:tcW w:w="1420" w:type="dxa"/>
            <w:tcBorders>
              <w:top w:val="nil"/>
              <w:left w:val="nil"/>
              <w:bottom w:val="single" w:sz="4" w:space="0" w:color="auto"/>
              <w:right w:val="single" w:sz="4" w:space="0" w:color="auto"/>
            </w:tcBorders>
            <w:shd w:val="clear" w:color="auto" w:fill="auto"/>
            <w:vAlign w:val="center"/>
            <w:hideMark/>
          </w:tcPr>
          <w:p w14:paraId="48B4279C"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-122 341</w:t>
            </w:r>
          </w:p>
        </w:tc>
        <w:tc>
          <w:tcPr>
            <w:tcW w:w="1796" w:type="dxa"/>
            <w:tcBorders>
              <w:top w:val="nil"/>
              <w:left w:val="nil"/>
              <w:bottom w:val="single" w:sz="4" w:space="0" w:color="auto"/>
              <w:right w:val="single" w:sz="4" w:space="0" w:color="auto"/>
            </w:tcBorders>
            <w:shd w:val="clear" w:color="auto" w:fill="auto"/>
            <w:vAlign w:val="center"/>
            <w:hideMark/>
          </w:tcPr>
          <w:p w14:paraId="42605494"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1 457 150</w:t>
            </w:r>
          </w:p>
        </w:tc>
      </w:tr>
      <w:tr w:rsidR="004A2314" w:rsidRPr="00FD2C65" w14:paraId="439573F6" w14:textId="77777777" w:rsidTr="00FD2C65">
        <w:trPr>
          <w:trHeight w:val="300"/>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10097C71" w14:textId="77777777"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Прочие расходы, в том числе:</w:t>
            </w:r>
          </w:p>
        </w:tc>
        <w:tc>
          <w:tcPr>
            <w:tcW w:w="1880" w:type="dxa"/>
            <w:tcBorders>
              <w:top w:val="nil"/>
              <w:left w:val="nil"/>
              <w:bottom w:val="single" w:sz="4" w:space="0" w:color="auto"/>
              <w:right w:val="single" w:sz="4" w:space="0" w:color="auto"/>
            </w:tcBorders>
            <w:shd w:val="clear" w:color="auto" w:fill="auto"/>
            <w:vAlign w:val="center"/>
            <w:hideMark/>
          </w:tcPr>
          <w:p w14:paraId="56F7C155"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595 121</w:t>
            </w:r>
          </w:p>
        </w:tc>
        <w:tc>
          <w:tcPr>
            <w:tcW w:w="1480" w:type="dxa"/>
            <w:tcBorders>
              <w:top w:val="nil"/>
              <w:left w:val="nil"/>
              <w:bottom w:val="single" w:sz="4" w:space="0" w:color="auto"/>
              <w:right w:val="single" w:sz="4" w:space="0" w:color="auto"/>
            </w:tcBorders>
            <w:shd w:val="clear" w:color="auto" w:fill="auto"/>
            <w:vAlign w:val="center"/>
            <w:hideMark/>
          </w:tcPr>
          <w:p w14:paraId="79C0C240"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596 191</w:t>
            </w:r>
          </w:p>
        </w:tc>
        <w:tc>
          <w:tcPr>
            <w:tcW w:w="1480" w:type="dxa"/>
            <w:tcBorders>
              <w:top w:val="nil"/>
              <w:left w:val="nil"/>
              <w:bottom w:val="single" w:sz="4" w:space="0" w:color="auto"/>
              <w:right w:val="single" w:sz="4" w:space="0" w:color="auto"/>
            </w:tcBorders>
            <w:shd w:val="clear" w:color="auto" w:fill="auto"/>
            <w:vAlign w:val="center"/>
            <w:hideMark/>
          </w:tcPr>
          <w:p w14:paraId="72E9126C" w14:textId="77777777" w:rsidR="004A2314" w:rsidRPr="00FD2C65" w:rsidRDefault="004A2314" w:rsidP="00E419C9">
            <w:pPr>
              <w:jc w:val="center"/>
              <w:rPr>
                <w:rFonts w:ascii="Myriad Pro" w:hAnsi="Myriad Pro"/>
                <w:color w:val="000000"/>
                <w:sz w:val="20"/>
                <w:szCs w:val="20"/>
              </w:rPr>
            </w:pPr>
          </w:p>
        </w:tc>
        <w:tc>
          <w:tcPr>
            <w:tcW w:w="1480" w:type="dxa"/>
            <w:tcBorders>
              <w:top w:val="nil"/>
              <w:left w:val="nil"/>
              <w:bottom w:val="single" w:sz="4" w:space="0" w:color="auto"/>
              <w:right w:val="single" w:sz="4" w:space="0" w:color="auto"/>
            </w:tcBorders>
            <w:shd w:val="clear" w:color="auto" w:fill="auto"/>
            <w:vAlign w:val="center"/>
            <w:hideMark/>
          </w:tcPr>
          <w:p w14:paraId="7274BF21"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345 080</w:t>
            </w:r>
          </w:p>
        </w:tc>
        <w:tc>
          <w:tcPr>
            <w:tcW w:w="1420" w:type="dxa"/>
            <w:tcBorders>
              <w:top w:val="nil"/>
              <w:left w:val="nil"/>
              <w:bottom w:val="single" w:sz="4" w:space="0" w:color="auto"/>
              <w:right w:val="single" w:sz="4" w:space="0" w:color="auto"/>
            </w:tcBorders>
            <w:shd w:val="clear" w:color="auto" w:fill="auto"/>
            <w:vAlign w:val="center"/>
            <w:hideMark/>
          </w:tcPr>
          <w:p w14:paraId="03D5459C"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251 111</w:t>
            </w:r>
          </w:p>
        </w:tc>
        <w:tc>
          <w:tcPr>
            <w:tcW w:w="1796" w:type="dxa"/>
            <w:tcBorders>
              <w:top w:val="nil"/>
              <w:left w:val="nil"/>
              <w:bottom w:val="single" w:sz="4" w:space="0" w:color="auto"/>
              <w:right w:val="single" w:sz="4" w:space="0" w:color="auto"/>
            </w:tcBorders>
            <w:shd w:val="clear" w:color="auto" w:fill="auto"/>
            <w:vAlign w:val="center"/>
            <w:hideMark/>
          </w:tcPr>
          <w:p w14:paraId="27DC2573"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596 191</w:t>
            </w:r>
          </w:p>
        </w:tc>
      </w:tr>
      <w:tr w:rsidR="004A2314" w:rsidRPr="00FD2C65" w14:paraId="438583E5" w14:textId="77777777" w:rsidTr="00FD2C65">
        <w:trPr>
          <w:trHeight w:val="300"/>
        </w:trPr>
        <w:tc>
          <w:tcPr>
            <w:tcW w:w="5807" w:type="dxa"/>
            <w:tcBorders>
              <w:top w:val="nil"/>
              <w:left w:val="single" w:sz="4" w:space="0" w:color="auto"/>
              <w:bottom w:val="single" w:sz="4" w:space="0" w:color="auto"/>
              <w:right w:val="single" w:sz="4" w:space="0" w:color="auto"/>
            </w:tcBorders>
            <w:shd w:val="clear" w:color="000000" w:fill="E2EFDA"/>
            <w:noWrap/>
            <w:vAlign w:val="center"/>
            <w:hideMark/>
          </w:tcPr>
          <w:p w14:paraId="578E6D45" w14:textId="77777777" w:rsidR="004A2314" w:rsidRPr="00FD2C65" w:rsidRDefault="004A2314" w:rsidP="004A2314">
            <w:pPr>
              <w:rPr>
                <w:rFonts w:ascii="Myriad Pro" w:hAnsi="Myriad Pro"/>
                <w:b/>
                <w:bCs/>
                <w:color w:val="000000"/>
                <w:sz w:val="20"/>
                <w:szCs w:val="20"/>
              </w:rPr>
            </w:pPr>
            <w:r w:rsidRPr="00FD2C65">
              <w:rPr>
                <w:rFonts w:ascii="Myriad Pro" w:hAnsi="Myriad Pro"/>
                <w:b/>
                <w:bCs/>
                <w:color w:val="000000"/>
                <w:sz w:val="20"/>
                <w:szCs w:val="20"/>
              </w:rPr>
              <w:t xml:space="preserve">Неподконтрольные расходы </w:t>
            </w:r>
          </w:p>
        </w:tc>
        <w:tc>
          <w:tcPr>
            <w:tcW w:w="1880" w:type="dxa"/>
            <w:tcBorders>
              <w:top w:val="nil"/>
              <w:left w:val="nil"/>
              <w:bottom w:val="single" w:sz="4" w:space="0" w:color="auto"/>
              <w:right w:val="single" w:sz="4" w:space="0" w:color="auto"/>
            </w:tcBorders>
            <w:shd w:val="clear" w:color="000000" w:fill="E2EFDA"/>
            <w:vAlign w:val="center"/>
            <w:hideMark/>
          </w:tcPr>
          <w:p w14:paraId="0E02E628" w14:textId="77777777" w:rsidR="004A2314" w:rsidRPr="00FD2C65" w:rsidRDefault="004A2314" w:rsidP="00E419C9">
            <w:pPr>
              <w:jc w:val="center"/>
              <w:rPr>
                <w:rFonts w:ascii="Myriad Pro" w:hAnsi="Myriad Pro"/>
                <w:b/>
                <w:bCs/>
                <w:color w:val="000000"/>
                <w:sz w:val="20"/>
                <w:szCs w:val="20"/>
              </w:rPr>
            </w:pPr>
            <w:r w:rsidRPr="00FD2C65">
              <w:rPr>
                <w:rFonts w:ascii="Myriad Pro" w:hAnsi="Myriad Pro"/>
                <w:b/>
                <w:bCs/>
                <w:color w:val="000000"/>
                <w:sz w:val="20"/>
                <w:szCs w:val="20"/>
              </w:rPr>
              <w:t>3 971 602</w:t>
            </w:r>
          </w:p>
        </w:tc>
        <w:tc>
          <w:tcPr>
            <w:tcW w:w="1480" w:type="dxa"/>
            <w:tcBorders>
              <w:top w:val="nil"/>
              <w:left w:val="nil"/>
              <w:bottom w:val="single" w:sz="4" w:space="0" w:color="auto"/>
              <w:right w:val="single" w:sz="4" w:space="0" w:color="auto"/>
            </w:tcBorders>
            <w:shd w:val="clear" w:color="000000" w:fill="E2EFDA"/>
            <w:vAlign w:val="center"/>
            <w:hideMark/>
          </w:tcPr>
          <w:p w14:paraId="20444A33" w14:textId="77777777" w:rsidR="004A2314" w:rsidRPr="00FD2C65" w:rsidRDefault="004A2314" w:rsidP="00E419C9">
            <w:pPr>
              <w:jc w:val="center"/>
              <w:rPr>
                <w:rFonts w:ascii="Myriad Pro" w:hAnsi="Myriad Pro"/>
                <w:b/>
                <w:bCs/>
                <w:color w:val="000000"/>
                <w:sz w:val="20"/>
                <w:szCs w:val="20"/>
              </w:rPr>
            </w:pPr>
            <w:r w:rsidRPr="00FD2C65">
              <w:rPr>
                <w:rFonts w:ascii="Myriad Pro" w:hAnsi="Myriad Pro"/>
                <w:b/>
                <w:bCs/>
                <w:color w:val="000000"/>
                <w:sz w:val="20"/>
                <w:szCs w:val="20"/>
              </w:rPr>
              <w:t xml:space="preserve">3 209 </w:t>
            </w:r>
            <w:r w:rsidR="00C30666" w:rsidRPr="00FD2C65">
              <w:rPr>
                <w:rFonts w:ascii="Myriad Pro" w:hAnsi="Myriad Pro"/>
                <w:b/>
                <w:bCs/>
                <w:color w:val="000000"/>
                <w:sz w:val="20"/>
                <w:szCs w:val="20"/>
              </w:rPr>
              <w:t>110,3</w:t>
            </w:r>
          </w:p>
        </w:tc>
        <w:tc>
          <w:tcPr>
            <w:tcW w:w="1480" w:type="dxa"/>
            <w:tcBorders>
              <w:top w:val="nil"/>
              <w:left w:val="nil"/>
              <w:bottom w:val="single" w:sz="4" w:space="0" w:color="auto"/>
              <w:right w:val="single" w:sz="4" w:space="0" w:color="auto"/>
            </w:tcBorders>
            <w:shd w:val="clear" w:color="000000" w:fill="E2EFDA"/>
            <w:vAlign w:val="center"/>
            <w:hideMark/>
          </w:tcPr>
          <w:p w14:paraId="76DF4CCF" w14:textId="77777777" w:rsidR="004A2314" w:rsidRPr="00FD2C65" w:rsidRDefault="004A2314" w:rsidP="00E419C9">
            <w:pPr>
              <w:jc w:val="center"/>
              <w:rPr>
                <w:rFonts w:ascii="Myriad Pro" w:hAnsi="Myriad Pro"/>
                <w:b/>
                <w:bCs/>
                <w:color w:val="000000"/>
                <w:sz w:val="20"/>
                <w:szCs w:val="20"/>
              </w:rPr>
            </w:pPr>
            <w:r w:rsidRPr="00FD2C65">
              <w:rPr>
                <w:rFonts w:ascii="Myriad Pro" w:hAnsi="Myriad Pro"/>
                <w:b/>
                <w:bCs/>
                <w:color w:val="000000"/>
                <w:sz w:val="20"/>
                <w:szCs w:val="20"/>
              </w:rPr>
              <w:t>3 365 553</w:t>
            </w:r>
          </w:p>
        </w:tc>
        <w:tc>
          <w:tcPr>
            <w:tcW w:w="1480" w:type="dxa"/>
            <w:tcBorders>
              <w:top w:val="nil"/>
              <w:left w:val="nil"/>
              <w:bottom w:val="single" w:sz="4" w:space="0" w:color="auto"/>
              <w:right w:val="single" w:sz="4" w:space="0" w:color="auto"/>
            </w:tcBorders>
            <w:shd w:val="clear" w:color="000000" w:fill="E2EFDA"/>
            <w:vAlign w:val="center"/>
            <w:hideMark/>
          </w:tcPr>
          <w:p w14:paraId="6F928992" w14:textId="77777777" w:rsidR="004A2314" w:rsidRPr="00FD2C65" w:rsidRDefault="004A2314" w:rsidP="00E419C9">
            <w:pPr>
              <w:jc w:val="center"/>
              <w:rPr>
                <w:rFonts w:ascii="Myriad Pro" w:hAnsi="Myriad Pro"/>
                <w:b/>
                <w:bCs/>
                <w:color w:val="000000"/>
                <w:sz w:val="20"/>
                <w:szCs w:val="20"/>
              </w:rPr>
            </w:pPr>
            <w:r w:rsidRPr="00FD2C65">
              <w:rPr>
                <w:rFonts w:ascii="Myriad Pro" w:hAnsi="Myriad Pro"/>
                <w:b/>
                <w:bCs/>
                <w:color w:val="000000"/>
                <w:sz w:val="20"/>
                <w:szCs w:val="20"/>
              </w:rPr>
              <w:t>3 156 340</w:t>
            </w:r>
          </w:p>
        </w:tc>
        <w:tc>
          <w:tcPr>
            <w:tcW w:w="1420" w:type="dxa"/>
            <w:tcBorders>
              <w:top w:val="nil"/>
              <w:left w:val="nil"/>
              <w:bottom w:val="single" w:sz="4" w:space="0" w:color="auto"/>
              <w:right w:val="single" w:sz="4" w:space="0" w:color="auto"/>
            </w:tcBorders>
            <w:shd w:val="clear" w:color="000000" w:fill="E2EFDA"/>
            <w:vAlign w:val="center"/>
            <w:hideMark/>
          </w:tcPr>
          <w:p w14:paraId="63B4A74A" w14:textId="77777777" w:rsidR="004A2314" w:rsidRPr="00FD2C65" w:rsidRDefault="004A2314" w:rsidP="00E419C9">
            <w:pPr>
              <w:jc w:val="center"/>
              <w:rPr>
                <w:rFonts w:ascii="Myriad Pro" w:hAnsi="Myriad Pro"/>
                <w:b/>
                <w:bCs/>
                <w:color w:val="000000"/>
                <w:sz w:val="20"/>
                <w:szCs w:val="20"/>
              </w:rPr>
            </w:pPr>
            <w:r w:rsidRPr="00FD2C65">
              <w:rPr>
                <w:rFonts w:ascii="Myriad Pro" w:hAnsi="Myriad Pro"/>
                <w:b/>
                <w:bCs/>
                <w:color w:val="000000"/>
                <w:sz w:val="20"/>
                <w:szCs w:val="20"/>
              </w:rPr>
              <w:t>52 770</w:t>
            </w:r>
          </w:p>
        </w:tc>
        <w:tc>
          <w:tcPr>
            <w:tcW w:w="1796" w:type="dxa"/>
            <w:tcBorders>
              <w:top w:val="nil"/>
              <w:left w:val="nil"/>
              <w:bottom w:val="single" w:sz="4" w:space="0" w:color="auto"/>
              <w:right w:val="single" w:sz="4" w:space="0" w:color="auto"/>
            </w:tcBorders>
            <w:shd w:val="clear" w:color="000000" w:fill="E2EFDA"/>
            <w:vAlign w:val="center"/>
            <w:hideMark/>
          </w:tcPr>
          <w:p w14:paraId="2482A876" w14:textId="77777777" w:rsidR="004A2314" w:rsidRPr="00FD2C65" w:rsidRDefault="004A2314" w:rsidP="00E419C9">
            <w:pPr>
              <w:jc w:val="center"/>
              <w:rPr>
                <w:rFonts w:ascii="Myriad Pro" w:hAnsi="Myriad Pro"/>
                <w:b/>
                <w:bCs/>
                <w:color w:val="000000"/>
                <w:sz w:val="20"/>
                <w:szCs w:val="20"/>
              </w:rPr>
            </w:pPr>
            <w:r w:rsidRPr="00FD2C65">
              <w:rPr>
                <w:rFonts w:ascii="Myriad Pro" w:hAnsi="Myriad Pro"/>
                <w:b/>
                <w:bCs/>
                <w:color w:val="000000"/>
                <w:sz w:val="20"/>
                <w:szCs w:val="20"/>
              </w:rPr>
              <w:t>-156 443</w:t>
            </w:r>
          </w:p>
        </w:tc>
      </w:tr>
      <w:tr w:rsidR="004A2314" w:rsidRPr="00FD2C65" w14:paraId="0A15EE8A" w14:textId="77777777" w:rsidTr="00FD2C65">
        <w:trPr>
          <w:trHeight w:val="300"/>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7421B78A" w14:textId="00DDC64C"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 xml:space="preserve">Оплата услуг </w:t>
            </w:r>
            <w:r w:rsidR="00FD2C65" w:rsidRPr="00FD2C65">
              <w:rPr>
                <w:rFonts w:ascii="Myriad Pro" w:hAnsi="Myriad Pro"/>
                <w:color w:val="000000"/>
                <w:sz w:val="20"/>
                <w:szCs w:val="20"/>
              </w:rPr>
              <w:t>ПАО </w:t>
            </w:r>
            <w:r w:rsidRPr="00FD2C65">
              <w:rPr>
                <w:rFonts w:ascii="Myriad Pro" w:hAnsi="Myriad Pro"/>
                <w:color w:val="000000"/>
                <w:sz w:val="20"/>
                <w:szCs w:val="20"/>
              </w:rPr>
              <w:t>"ФСК ЕЭС"</w:t>
            </w:r>
          </w:p>
        </w:tc>
        <w:tc>
          <w:tcPr>
            <w:tcW w:w="1880" w:type="dxa"/>
            <w:tcBorders>
              <w:top w:val="nil"/>
              <w:left w:val="nil"/>
              <w:bottom w:val="single" w:sz="4" w:space="0" w:color="auto"/>
              <w:right w:val="single" w:sz="4" w:space="0" w:color="auto"/>
            </w:tcBorders>
            <w:shd w:val="clear" w:color="auto" w:fill="auto"/>
            <w:vAlign w:val="center"/>
            <w:hideMark/>
          </w:tcPr>
          <w:p w14:paraId="4C8B10AF"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1 308 827</w:t>
            </w:r>
          </w:p>
        </w:tc>
        <w:tc>
          <w:tcPr>
            <w:tcW w:w="1480" w:type="dxa"/>
            <w:tcBorders>
              <w:top w:val="nil"/>
              <w:left w:val="nil"/>
              <w:bottom w:val="single" w:sz="4" w:space="0" w:color="auto"/>
              <w:right w:val="single" w:sz="4" w:space="0" w:color="auto"/>
            </w:tcBorders>
            <w:shd w:val="clear" w:color="auto" w:fill="auto"/>
            <w:vAlign w:val="center"/>
            <w:hideMark/>
          </w:tcPr>
          <w:p w14:paraId="0E0BE49E"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1 282 634</w:t>
            </w:r>
          </w:p>
        </w:tc>
        <w:tc>
          <w:tcPr>
            <w:tcW w:w="1480" w:type="dxa"/>
            <w:tcBorders>
              <w:top w:val="nil"/>
              <w:left w:val="nil"/>
              <w:bottom w:val="single" w:sz="4" w:space="0" w:color="auto"/>
              <w:right w:val="single" w:sz="4" w:space="0" w:color="auto"/>
            </w:tcBorders>
            <w:shd w:val="clear" w:color="auto" w:fill="auto"/>
            <w:vAlign w:val="center"/>
            <w:hideMark/>
          </w:tcPr>
          <w:p w14:paraId="794E291B" w14:textId="77777777" w:rsidR="004A2314" w:rsidRPr="00FD2C65" w:rsidRDefault="004A2314" w:rsidP="00E419C9">
            <w:pPr>
              <w:jc w:val="center"/>
              <w:rPr>
                <w:rFonts w:ascii="Myriad Pro" w:hAnsi="Myriad Pro"/>
                <w:sz w:val="20"/>
                <w:szCs w:val="20"/>
              </w:rPr>
            </w:pPr>
            <w:r w:rsidRPr="00FD2C65">
              <w:rPr>
                <w:rFonts w:ascii="Myriad Pro" w:hAnsi="Myriad Pro"/>
                <w:sz w:val="20"/>
                <w:szCs w:val="20"/>
              </w:rPr>
              <w:t>1 316 828,60</w:t>
            </w:r>
          </w:p>
        </w:tc>
        <w:tc>
          <w:tcPr>
            <w:tcW w:w="1480" w:type="dxa"/>
            <w:tcBorders>
              <w:top w:val="nil"/>
              <w:left w:val="nil"/>
              <w:bottom w:val="single" w:sz="4" w:space="0" w:color="auto"/>
              <w:right w:val="single" w:sz="4" w:space="0" w:color="auto"/>
            </w:tcBorders>
            <w:shd w:val="clear" w:color="auto" w:fill="auto"/>
            <w:vAlign w:val="center"/>
            <w:hideMark/>
          </w:tcPr>
          <w:p w14:paraId="468BFB5A"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1 328 591</w:t>
            </w:r>
          </w:p>
        </w:tc>
        <w:tc>
          <w:tcPr>
            <w:tcW w:w="1420" w:type="dxa"/>
            <w:tcBorders>
              <w:top w:val="nil"/>
              <w:left w:val="nil"/>
              <w:bottom w:val="single" w:sz="4" w:space="0" w:color="auto"/>
              <w:right w:val="single" w:sz="4" w:space="0" w:color="auto"/>
            </w:tcBorders>
            <w:shd w:val="clear" w:color="auto" w:fill="auto"/>
            <w:vAlign w:val="center"/>
            <w:hideMark/>
          </w:tcPr>
          <w:p w14:paraId="03367FFE"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-45 957</w:t>
            </w:r>
          </w:p>
        </w:tc>
        <w:tc>
          <w:tcPr>
            <w:tcW w:w="1796" w:type="dxa"/>
            <w:tcBorders>
              <w:top w:val="nil"/>
              <w:left w:val="nil"/>
              <w:bottom w:val="single" w:sz="4" w:space="0" w:color="auto"/>
              <w:right w:val="single" w:sz="4" w:space="0" w:color="auto"/>
            </w:tcBorders>
            <w:shd w:val="clear" w:color="auto" w:fill="auto"/>
            <w:vAlign w:val="center"/>
            <w:hideMark/>
          </w:tcPr>
          <w:p w14:paraId="5CD8F403"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-34 195</w:t>
            </w:r>
          </w:p>
        </w:tc>
      </w:tr>
      <w:tr w:rsidR="004A2314" w:rsidRPr="00FD2C65" w14:paraId="560DBFF7" w14:textId="77777777" w:rsidTr="00FD2C65">
        <w:trPr>
          <w:trHeight w:val="528"/>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066CC747" w14:textId="77777777"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Расходы на оплату продукции (услуг) организаций, осуществляющих регулируемые виды деятельности</w:t>
            </w:r>
          </w:p>
        </w:tc>
        <w:tc>
          <w:tcPr>
            <w:tcW w:w="1880" w:type="dxa"/>
            <w:tcBorders>
              <w:top w:val="nil"/>
              <w:left w:val="nil"/>
              <w:bottom w:val="single" w:sz="4" w:space="0" w:color="auto"/>
              <w:right w:val="single" w:sz="4" w:space="0" w:color="auto"/>
            </w:tcBorders>
            <w:shd w:val="clear" w:color="auto" w:fill="auto"/>
            <w:vAlign w:val="center"/>
            <w:hideMark/>
          </w:tcPr>
          <w:p w14:paraId="1625A98A"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198 193</w:t>
            </w:r>
          </w:p>
        </w:tc>
        <w:tc>
          <w:tcPr>
            <w:tcW w:w="1480" w:type="dxa"/>
            <w:tcBorders>
              <w:top w:val="nil"/>
              <w:left w:val="nil"/>
              <w:bottom w:val="single" w:sz="4" w:space="0" w:color="auto"/>
              <w:right w:val="single" w:sz="4" w:space="0" w:color="auto"/>
            </w:tcBorders>
            <w:shd w:val="clear" w:color="auto" w:fill="auto"/>
            <w:vAlign w:val="center"/>
            <w:hideMark/>
          </w:tcPr>
          <w:p w14:paraId="3DE5D632"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128 527</w:t>
            </w:r>
          </w:p>
        </w:tc>
        <w:tc>
          <w:tcPr>
            <w:tcW w:w="1480" w:type="dxa"/>
            <w:tcBorders>
              <w:top w:val="nil"/>
              <w:left w:val="nil"/>
              <w:bottom w:val="single" w:sz="4" w:space="0" w:color="auto"/>
              <w:right w:val="single" w:sz="4" w:space="0" w:color="auto"/>
            </w:tcBorders>
            <w:shd w:val="clear" w:color="auto" w:fill="auto"/>
            <w:vAlign w:val="center"/>
            <w:hideMark/>
          </w:tcPr>
          <w:p w14:paraId="35570572" w14:textId="77777777" w:rsidR="004A2314" w:rsidRPr="00FD2C65" w:rsidRDefault="004A2314" w:rsidP="00E419C9">
            <w:pPr>
              <w:jc w:val="center"/>
              <w:rPr>
                <w:rFonts w:ascii="Myriad Pro" w:hAnsi="Myriad Pro"/>
                <w:sz w:val="20"/>
                <w:szCs w:val="20"/>
              </w:rPr>
            </w:pPr>
            <w:r w:rsidRPr="00FD2C65">
              <w:rPr>
                <w:rFonts w:ascii="Myriad Pro" w:hAnsi="Myriad Pro"/>
                <w:sz w:val="20"/>
                <w:szCs w:val="20"/>
              </w:rPr>
              <w:t>129 776</w:t>
            </w:r>
          </w:p>
        </w:tc>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14:paraId="6678B29D"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171 719</w:t>
            </w:r>
          </w:p>
        </w:tc>
        <w:tc>
          <w:tcPr>
            <w:tcW w:w="1420" w:type="dxa"/>
            <w:tcBorders>
              <w:top w:val="nil"/>
              <w:left w:val="nil"/>
              <w:bottom w:val="single" w:sz="4" w:space="0" w:color="auto"/>
              <w:right w:val="single" w:sz="4" w:space="0" w:color="auto"/>
            </w:tcBorders>
            <w:shd w:val="clear" w:color="auto" w:fill="auto"/>
            <w:vAlign w:val="center"/>
            <w:hideMark/>
          </w:tcPr>
          <w:p w14:paraId="3F6926D3"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-43 192</w:t>
            </w:r>
          </w:p>
        </w:tc>
        <w:tc>
          <w:tcPr>
            <w:tcW w:w="1796" w:type="dxa"/>
            <w:tcBorders>
              <w:top w:val="nil"/>
              <w:left w:val="nil"/>
              <w:bottom w:val="single" w:sz="4" w:space="0" w:color="auto"/>
              <w:right w:val="single" w:sz="4" w:space="0" w:color="auto"/>
            </w:tcBorders>
            <w:shd w:val="clear" w:color="auto" w:fill="auto"/>
            <w:vAlign w:val="center"/>
            <w:hideMark/>
          </w:tcPr>
          <w:p w14:paraId="400334CF"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-1 248</w:t>
            </w:r>
          </w:p>
        </w:tc>
      </w:tr>
      <w:tr w:rsidR="004A2314" w:rsidRPr="00FD2C65" w14:paraId="4D74B068" w14:textId="77777777" w:rsidTr="00FD2C65">
        <w:trPr>
          <w:trHeight w:val="300"/>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688A4D9B" w14:textId="77777777"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Теплоэнергия</w:t>
            </w:r>
          </w:p>
        </w:tc>
        <w:tc>
          <w:tcPr>
            <w:tcW w:w="1880" w:type="dxa"/>
            <w:tcBorders>
              <w:top w:val="nil"/>
              <w:left w:val="nil"/>
              <w:bottom w:val="single" w:sz="4" w:space="0" w:color="auto"/>
              <w:right w:val="single" w:sz="4" w:space="0" w:color="auto"/>
            </w:tcBorders>
            <w:shd w:val="clear" w:color="auto" w:fill="auto"/>
            <w:vAlign w:val="center"/>
            <w:hideMark/>
          </w:tcPr>
          <w:p w14:paraId="1CD01C36"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9 153</w:t>
            </w:r>
          </w:p>
        </w:tc>
        <w:tc>
          <w:tcPr>
            <w:tcW w:w="1480" w:type="dxa"/>
            <w:tcBorders>
              <w:top w:val="nil"/>
              <w:left w:val="nil"/>
              <w:bottom w:val="single" w:sz="4" w:space="0" w:color="auto"/>
              <w:right w:val="single" w:sz="4" w:space="0" w:color="auto"/>
            </w:tcBorders>
            <w:shd w:val="clear" w:color="auto" w:fill="auto"/>
            <w:vAlign w:val="center"/>
            <w:hideMark/>
          </w:tcPr>
          <w:p w14:paraId="76D7027B"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8 335</w:t>
            </w:r>
          </w:p>
        </w:tc>
        <w:tc>
          <w:tcPr>
            <w:tcW w:w="1480" w:type="dxa"/>
            <w:tcBorders>
              <w:top w:val="nil"/>
              <w:left w:val="nil"/>
              <w:bottom w:val="single" w:sz="4" w:space="0" w:color="auto"/>
              <w:right w:val="single" w:sz="4" w:space="0" w:color="auto"/>
            </w:tcBorders>
            <w:shd w:val="clear" w:color="auto" w:fill="auto"/>
            <w:vAlign w:val="center"/>
            <w:hideMark/>
          </w:tcPr>
          <w:p w14:paraId="318711BC" w14:textId="77777777" w:rsidR="004A2314" w:rsidRPr="00FD2C65" w:rsidRDefault="004A2314" w:rsidP="00E419C9">
            <w:pPr>
              <w:jc w:val="center"/>
              <w:rPr>
                <w:rFonts w:ascii="Myriad Pro" w:hAnsi="Myriad Pro"/>
                <w:sz w:val="20"/>
                <w:szCs w:val="20"/>
              </w:rPr>
            </w:pPr>
            <w:r w:rsidRPr="00FD2C65">
              <w:rPr>
                <w:rFonts w:ascii="Myriad Pro" w:hAnsi="Myriad Pro"/>
                <w:sz w:val="20"/>
                <w:szCs w:val="20"/>
              </w:rPr>
              <w:t>8 335</w:t>
            </w:r>
          </w:p>
        </w:tc>
        <w:tc>
          <w:tcPr>
            <w:tcW w:w="1480" w:type="dxa"/>
            <w:vMerge/>
            <w:tcBorders>
              <w:top w:val="nil"/>
              <w:left w:val="single" w:sz="4" w:space="0" w:color="auto"/>
              <w:bottom w:val="single" w:sz="4" w:space="0" w:color="000000"/>
              <w:right w:val="single" w:sz="4" w:space="0" w:color="auto"/>
            </w:tcBorders>
            <w:vAlign w:val="center"/>
            <w:hideMark/>
          </w:tcPr>
          <w:p w14:paraId="25C02640" w14:textId="77777777" w:rsidR="004A2314" w:rsidRPr="00FD2C65" w:rsidRDefault="004A2314" w:rsidP="00E419C9">
            <w:pPr>
              <w:jc w:val="center"/>
              <w:rPr>
                <w:rFonts w:ascii="Myriad Pro" w:hAnsi="Myriad Pro"/>
                <w:color w:val="000000"/>
                <w:sz w:val="20"/>
                <w:szCs w:val="20"/>
              </w:rPr>
            </w:pPr>
          </w:p>
        </w:tc>
        <w:tc>
          <w:tcPr>
            <w:tcW w:w="1420" w:type="dxa"/>
            <w:tcBorders>
              <w:top w:val="nil"/>
              <w:left w:val="nil"/>
              <w:bottom w:val="single" w:sz="4" w:space="0" w:color="auto"/>
              <w:right w:val="single" w:sz="4" w:space="0" w:color="auto"/>
            </w:tcBorders>
            <w:shd w:val="clear" w:color="auto" w:fill="auto"/>
            <w:vAlign w:val="center"/>
            <w:hideMark/>
          </w:tcPr>
          <w:p w14:paraId="57882DA1"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8 335</w:t>
            </w:r>
          </w:p>
        </w:tc>
        <w:tc>
          <w:tcPr>
            <w:tcW w:w="1796" w:type="dxa"/>
            <w:tcBorders>
              <w:top w:val="nil"/>
              <w:left w:val="nil"/>
              <w:bottom w:val="single" w:sz="4" w:space="0" w:color="auto"/>
              <w:right w:val="single" w:sz="4" w:space="0" w:color="auto"/>
            </w:tcBorders>
            <w:shd w:val="clear" w:color="auto" w:fill="auto"/>
            <w:vAlign w:val="center"/>
            <w:hideMark/>
          </w:tcPr>
          <w:p w14:paraId="1E4B652A"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0</w:t>
            </w:r>
          </w:p>
        </w:tc>
      </w:tr>
      <w:tr w:rsidR="004A2314" w:rsidRPr="00FD2C65" w14:paraId="58B26129" w14:textId="77777777" w:rsidTr="00FD2C65">
        <w:trPr>
          <w:trHeight w:val="300"/>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10A06FCF" w14:textId="77777777"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Отчисления на социальные нужды</w:t>
            </w:r>
          </w:p>
        </w:tc>
        <w:tc>
          <w:tcPr>
            <w:tcW w:w="1880" w:type="dxa"/>
            <w:tcBorders>
              <w:top w:val="nil"/>
              <w:left w:val="nil"/>
              <w:bottom w:val="single" w:sz="4" w:space="0" w:color="auto"/>
              <w:right w:val="single" w:sz="4" w:space="0" w:color="auto"/>
            </w:tcBorders>
            <w:shd w:val="clear" w:color="auto" w:fill="auto"/>
            <w:vAlign w:val="center"/>
            <w:hideMark/>
          </w:tcPr>
          <w:p w14:paraId="75EE0C7F"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474 489</w:t>
            </w:r>
          </w:p>
        </w:tc>
        <w:tc>
          <w:tcPr>
            <w:tcW w:w="1480" w:type="dxa"/>
            <w:tcBorders>
              <w:top w:val="nil"/>
              <w:left w:val="nil"/>
              <w:bottom w:val="single" w:sz="4" w:space="0" w:color="auto"/>
              <w:right w:val="single" w:sz="4" w:space="0" w:color="auto"/>
            </w:tcBorders>
            <w:shd w:val="clear" w:color="auto" w:fill="auto"/>
            <w:vAlign w:val="center"/>
            <w:hideMark/>
          </w:tcPr>
          <w:p w14:paraId="48625C19"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438 748</w:t>
            </w:r>
          </w:p>
        </w:tc>
        <w:tc>
          <w:tcPr>
            <w:tcW w:w="1480" w:type="dxa"/>
            <w:tcBorders>
              <w:top w:val="nil"/>
              <w:left w:val="nil"/>
              <w:bottom w:val="single" w:sz="4" w:space="0" w:color="auto"/>
              <w:right w:val="single" w:sz="4" w:space="0" w:color="auto"/>
            </w:tcBorders>
            <w:shd w:val="clear" w:color="auto" w:fill="auto"/>
            <w:vAlign w:val="center"/>
            <w:hideMark/>
          </w:tcPr>
          <w:p w14:paraId="0073FD95" w14:textId="77777777" w:rsidR="004A2314" w:rsidRPr="00FD2C65" w:rsidRDefault="004A2314" w:rsidP="00E419C9">
            <w:pPr>
              <w:jc w:val="center"/>
              <w:rPr>
                <w:rFonts w:ascii="Myriad Pro" w:hAnsi="Myriad Pro"/>
                <w:sz w:val="20"/>
                <w:szCs w:val="20"/>
              </w:rPr>
            </w:pPr>
            <w:r w:rsidRPr="00FD2C65">
              <w:rPr>
                <w:rFonts w:ascii="Myriad Pro" w:hAnsi="Myriad Pro"/>
                <w:sz w:val="20"/>
                <w:szCs w:val="20"/>
              </w:rPr>
              <w:t>517 455,2</w:t>
            </w:r>
          </w:p>
        </w:tc>
        <w:tc>
          <w:tcPr>
            <w:tcW w:w="1480" w:type="dxa"/>
            <w:tcBorders>
              <w:top w:val="nil"/>
              <w:left w:val="nil"/>
              <w:bottom w:val="single" w:sz="4" w:space="0" w:color="auto"/>
              <w:right w:val="single" w:sz="4" w:space="0" w:color="auto"/>
            </w:tcBorders>
            <w:shd w:val="clear" w:color="auto" w:fill="auto"/>
            <w:vAlign w:val="center"/>
            <w:hideMark/>
          </w:tcPr>
          <w:p w14:paraId="7CD3F014"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469 178</w:t>
            </w:r>
          </w:p>
        </w:tc>
        <w:tc>
          <w:tcPr>
            <w:tcW w:w="1420" w:type="dxa"/>
            <w:tcBorders>
              <w:top w:val="nil"/>
              <w:left w:val="nil"/>
              <w:bottom w:val="single" w:sz="4" w:space="0" w:color="auto"/>
              <w:right w:val="single" w:sz="4" w:space="0" w:color="auto"/>
            </w:tcBorders>
            <w:shd w:val="clear" w:color="auto" w:fill="auto"/>
            <w:vAlign w:val="center"/>
            <w:hideMark/>
          </w:tcPr>
          <w:p w14:paraId="69AE1CE2"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-30 430</w:t>
            </w:r>
          </w:p>
        </w:tc>
        <w:tc>
          <w:tcPr>
            <w:tcW w:w="1796" w:type="dxa"/>
            <w:tcBorders>
              <w:top w:val="nil"/>
              <w:left w:val="nil"/>
              <w:bottom w:val="single" w:sz="4" w:space="0" w:color="auto"/>
              <w:right w:val="single" w:sz="4" w:space="0" w:color="auto"/>
            </w:tcBorders>
            <w:shd w:val="clear" w:color="auto" w:fill="auto"/>
            <w:vAlign w:val="center"/>
            <w:hideMark/>
          </w:tcPr>
          <w:p w14:paraId="57970BF4"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-78 707</w:t>
            </w:r>
          </w:p>
        </w:tc>
      </w:tr>
      <w:tr w:rsidR="004A2314" w:rsidRPr="00FD2C65" w14:paraId="465B1697" w14:textId="77777777" w:rsidTr="00FD2C65">
        <w:trPr>
          <w:trHeight w:val="300"/>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4E4653B6" w14:textId="77777777"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Арендная плата</w:t>
            </w:r>
          </w:p>
        </w:tc>
        <w:tc>
          <w:tcPr>
            <w:tcW w:w="1880" w:type="dxa"/>
            <w:tcBorders>
              <w:top w:val="nil"/>
              <w:left w:val="nil"/>
              <w:bottom w:val="single" w:sz="4" w:space="0" w:color="auto"/>
              <w:right w:val="single" w:sz="4" w:space="0" w:color="auto"/>
            </w:tcBorders>
            <w:shd w:val="clear" w:color="auto" w:fill="auto"/>
            <w:vAlign w:val="center"/>
            <w:hideMark/>
          </w:tcPr>
          <w:p w14:paraId="7B064395"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23 965</w:t>
            </w:r>
          </w:p>
        </w:tc>
        <w:tc>
          <w:tcPr>
            <w:tcW w:w="1480" w:type="dxa"/>
            <w:tcBorders>
              <w:top w:val="nil"/>
              <w:left w:val="nil"/>
              <w:bottom w:val="single" w:sz="4" w:space="0" w:color="auto"/>
              <w:right w:val="single" w:sz="4" w:space="0" w:color="auto"/>
            </w:tcBorders>
            <w:shd w:val="clear" w:color="auto" w:fill="auto"/>
            <w:vAlign w:val="center"/>
            <w:hideMark/>
          </w:tcPr>
          <w:p w14:paraId="3A5B9C7F"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10 864</w:t>
            </w:r>
          </w:p>
        </w:tc>
        <w:tc>
          <w:tcPr>
            <w:tcW w:w="1480" w:type="dxa"/>
            <w:tcBorders>
              <w:top w:val="nil"/>
              <w:left w:val="nil"/>
              <w:bottom w:val="single" w:sz="4" w:space="0" w:color="auto"/>
              <w:right w:val="single" w:sz="4" w:space="0" w:color="auto"/>
            </w:tcBorders>
            <w:shd w:val="clear" w:color="auto" w:fill="auto"/>
            <w:vAlign w:val="center"/>
            <w:hideMark/>
          </w:tcPr>
          <w:p w14:paraId="678F873B" w14:textId="77777777" w:rsidR="004A2314" w:rsidRPr="00FD2C65" w:rsidRDefault="004A2314" w:rsidP="00E419C9">
            <w:pPr>
              <w:jc w:val="center"/>
              <w:rPr>
                <w:rFonts w:ascii="Myriad Pro" w:hAnsi="Myriad Pro"/>
                <w:sz w:val="20"/>
                <w:szCs w:val="20"/>
              </w:rPr>
            </w:pPr>
            <w:r w:rsidRPr="00FD2C65">
              <w:rPr>
                <w:rFonts w:ascii="Myriad Pro" w:hAnsi="Myriad Pro"/>
                <w:sz w:val="20"/>
                <w:szCs w:val="20"/>
              </w:rPr>
              <w:t>21 620,7</w:t>
            </w:r>
          </w:p>
        </w:tc>
        <w:tc>
          <w:tcPr>
            <w:tcW w:w="1480" w:type="dxa"/>
            <w:tcBorders>
              <w:top w:val="nil"/>
              <w:left w:val="nil"/>
              <w:bottom w:val="single" w:sz="4" w:space="0" w:color="auto"/>
              <w:right w:val="single" w:sz="4" w:space="0" w:color="auto"/>
            </w:tcBorders>
            <w:shd w:val="clear" w:color="auto" w:fill="auto"/>
            <w:vAlign w:val="center"/>
            <w:hideMark/>
          </w:tcPr>
          <w:p w14:paraId="0843CD23"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22 390</w:t>
            </w:r>
          </w:p>
        </w:tc>
        <w:tc>
          <w:tcPr>
            <w:tcW w:w="1420" w:type="dxa"/>
            <w:tcBorders>
              <w:top w:val="nil"/>
              <w:left w:val="nil"/>
              <w:bottom w:val="single" w:sz="4" w:space="0" w:color="auto"/>
              <w:right w:val="single" w:sz="4" w:space="0" w:color="auto"/>
            </w:tcBorders>
            <w:shd w:val="clear" w:color="auto" w:fill="auto"/>
            <w:vAlign w:val="center"/>
            <w:hideMark/>
          </w:tcPr>
          <w:p w14:paraId="2C215E01"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-11 526</w:t>
            </w:r>
          </w:p>
        </w:tc>
        <w:tc>
          <w:tcPr>
            <w:tcW w:w="1796" w:type="dxa"/>
            <w:tcBorders>
              <w:top w:val="nil"/>
              <w:left w:val="nil"/>
              <w:bottom w:val="single" w:sz="4" w:space="0" w:color="auto"/>
              <w:right w:val="single" w:sz="4" w:space="0" w:color="auto"/>
            </w:tcBorders>
            <w:shd w:val="clear" w:color="auto" w:fill="auto"/>
            <w:vAlign w:val="center"/>
            <w:hideMark/>
          </w:tcPr>
          <w:p w14:paraId="17201F3D"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-10 757</w:t>
            </w:r>
          </w:p>
        </w:tc>
      </w:tr>
      <w:tr w:rsidR="004A2314" w:rsidRPr="00FD2C65" w14:paraId="67E293DA" w14:textId="77777777" w:rsidTr="00FD2C65">
        <w:trPr>
          <w:trHeight w:val="300"/>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2F7E77DF" w14:textId="77777777"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Налоги</w:t>
            </w:r>
          </w:p>
        </w:tc>
        <w:tc>
          <w:tcPr>
            <w:tcW w:w="1880" w:type="dxa"/>
            <w:tcBorders>
              <w:top w:val="nil"/>
              <w:left w:val="nil"/>
              <w:bottom w:val="single" w:sz="4" w:space="0" w:color="auto"/>
              <w:right w:val="single" w:sz="4" w:space="0" w:color="auto"/>
            </w:tcBorders>
            <w:shd w:val="clear" w:color="auto" w:fill="auto"/>
            <w:vAlign w:val="center"/>
            <w:hideMark/>
          </w:tcPr>
          <w:p w14:paraId="21C977C3"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220 168</w:t>
            </w:r>
          </w:p>
        </w:tc>
        <w:tc>
          <w:tcPr>
            <w:tcW w:w="1480" w:type="dxa"/>
            <w:tcBorders>
              <w:top w:val="nil"/>
              <w:left w:val="nil"/>
              <w:bottom w:val="single" w:sz="4" w:space="0" w:color="auto"/>
              <w:right w:val="single" w:sz="4" w:space="0" w:color="auto"/>
            </w:tcBorders>
            <w:shd w:val="clear" w:color="auto" w:fill="auto"/>
            <w:vAlign w:val="center"/>
            <w:hideMark/>
          </w:tcPr>
          <w:p w14:paraId="49042DD6"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130 868</w:t>
            </w:r>
          </w:p>
        </w:tc>
        <w:tc>
          <w:tcPr>
            <w:tcW w:w="1480" w:type="dxa"/>
            <w:tcBorders>
              <w:top w:val="nil"/>
              <w:left w:val="nil"/>
              <w:bottom w:val="single" w:sz="4" w:space="0" w:color="auto"/>
              <w:right w:val="single" w:sz="4" w:space="0" w:color="auto"/>
            </w:tcBorders>
            <w:shd w:val="clear" w:color="auto" w:fill="auto"/>
            <w:vAlign w:val="center"/>
            <w:hideMark/>
          </w:tcPr>
          <w:p w14:paraId="405F34D9" w14:textId="77777777" w:rsidR="004A2314" w:rsidRPr="00FD2C65" w:rsidRDefault="004A2314" w:rsidP="00E419C9">
            <w:pPr>
              <w:jc w:val="center"/>
              <w:rPr>
                <w:rFonts w:ascii="Myriad Pro" w:hAnsi="Myriad Pro"/>
                <w:sz w:val="20"/>
                <w:szCs w:val="20"/>
              </w:rPr>
            </w:pPr>
            <w:r w:rsidRPr="00FD2C65">
              <w:rPr>
                <w:rFonts w:ascii="Myriad Pro" w:hAnsi="Myriad Pro"/>
                <w:sz w:val="20"/>
                <w:szCs w:val="20"/>
              </w:rPr>
              <w:t>172 753,70</w:t>
            </w:r>
          </w:p>
        </w:tc>
        <w:tc>
          <w:tcPr>
            <w:tcW w:w="1480" w:type="dxa"/>
            <w:tcBorders>
              <w:top w:val="nil"/>
              <w:left w:val="nil"/>
              <w:bottom w:val="single" w:sz="4" w:space="0" w:color="auto"/>
              <w:right w:val="single" w:sz="4" w:space="0" w:color="auto"/>
            </w:tcBorders>
            <w:shd w:val="clear" w:color="auto" w:fill="auto"/>
            <w:vAlign w:val="center"/>
            <w:hideMark/>
          </w:tcPr>
          <w:p w14:paraId="1F7B34F6"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151 590</w:t>
            </w:r>
          </w:p>
        </w:tc>
        <w:tc>
          <w:tcPr>
            <w:tcW w:w="1420" w:type="dxa"/>
            <w:tcBorders>
              <w:top w:val="nil"/>
              <w:left w:val="nil"/>
              <w:bottom w:val="single" w:sz="4" w:space="0" w:color="auto"/>
              <w:right w:val="single" w:sz="4" w:space="0" w:color="auto"/>
            </w:tcBorders>
            <w:shd w:val="clear" w:color="auto" w:fill="auto"/>
            <w:vAlign w:val="center"/>
            <w:hideMark/>
          </w:tcPr>
          <w:p w14:paraId="54AB89D2"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-20 722</w:t>
            </w:r>
          </w:p>
        </w:tc>
        <w:tc>
          <w:tcPr>
            <w:tcW w:w="1796" w:type="dxa"/>
            <w:tcBorders>
              <w:top w:val="nil"/>
              <w:left w:val="nil"/>
              <w:bottom w:val="single" w:sz="4" w:space="0" w:color="auto"/>
              <w:right w:val="single" w:sz="4" w:space="0" w:color="auto"/>
            </w:tcBorders>
            <w:shd w:val="clear" w:color="auto" w:fill="auto"/>
            <w:vAlign w:val="center"/>
            <w:hideMark/>
          </w:tcPr>
          <w:p w14:paraId="53D32FEE"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-41 886</w:t>
            </w:r>
          </w:p>
        </w:tc>
      </w:tr>
      <w:tr w:rsidR="004A2314" w:rsidRPr="00FD2C65" w14:paraId="47AEDC0E" w14:textId="77777777" w:rsidTr="00FD2C65">
        <w:trPr>
          <w:trHeight w:val="510"/>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7A4EFC97" w14:textId="77777777"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Амортизация ОС и нематериальных активов</w:t>
            </w:r>
          </w:p>
        </w:tc>
        <w:tc>
          <w:tcPr>
            <w:tcW w:w="1880" w:type="dxa"/>
            <w:tcBorders>
              <w:top w:val="nil"/>
              <w:left w:val="nil"/>
              <w:bottom w:val="single" w:sz="4" w:space="0" w:color="auto"/>
              <w:right w:val="single" w:sz="4" w:space="0" w:color="auto"/>
            </w:tcBorders>
            <w:shd w:val="clear" w:color="auto" w:fill="auto"/>
            <w:vAlign w:val="center"/>
            <w:hideMark/>
          </w:tcPr>
          <w:p w14:paraId="433D2A5C"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969 982</w:t>
            </w:r>
          </w:p>
        </w:tc>
        <w:tc>
          <w:tcPr>
            <w:tcW w:w="1480" w:type="dxa"/>
            <w:tcBorders>
              <w:top w:val="nil"/>
              <w:left w:val="nil"/>
              <w:bottom w:val="single" w:sz="4" w:space="0" w:color="auto"/>
              <w:right w:val="single" w:sz="4" w:space="0" w:color="auto"/>
            </w:tcBorders>
            <w:shd w:val="clear" w:color="auto" w:fill="auto"/>
            <w:vAlign w:val="center"/>
            <w:hideMark/>
          </w:tcPr>
          <w:p w14:paraId="1C8EEEDB"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745 201</w:t>
            </w:r>
          </w:p>
        </w:tc>
        <w:tc>
          <w:tcPr>
            <w:tcW w:w="1480" w:type="dxa"/>
            <w:tcBorders>
              <w:top w:val="nil"/>
              <w:left w:val="nil"/>
              <w:bottom w:val="single" w:sz="4" w:space="0" w:color="auto"/>
              <w:right w:val="single" w:sz="4" w:space="0" w:color="auto"/>
            </w:tcBorders>
            <w:shd w:val="clear" w:color="auto" w:fill="auto"/>
            <w:vAlign w:val="center"/>
            <w:hideMark/>
          </w:tcPr>
          <w:p w14:paraId="326DFC76" w14:textId="77777777" w:rsidR="004A2314" w:rsidRPr="00FD2C65" w:rsidRDefault="004A2314" w:rsidP="00E419C9">
            <w:pPr>
              <w:jc w:val="center"/>
              <w:rPr>
                <w:rFonts w:ascii="Myriad Pro" w:hAnsi="Myriad Pro"/>
                <w:sz w:val="20"/>
                <w:szCs w:val="20"/>
              </w:rPr>
            </w:pPr>
            <w:r w:rsidRPr="00FD2C65">
              <w:rPr>
                <w:rFonts w:ascii="Myriad Pro" w:hAnsi="Myriad Pro"/>
                <w:sz w:val="20"/>
                <w:szCs w:val="20"/>
              </w:rPr>
              <w:t>776 594,5</w:t>
            </w:r>
          </w:p>
        </w:tc>
        <w:tc>
          <w:tcPr>
            <w:tcW w:w="1480" w:type="dxa"/>
            <w:tcBorders>
              <w:top w:val="nil"/>
              <w:left w:val="nil"/>
              <w:bottom w:val="single" w:sz="4" w:space="0" w:color="auto"/>
              <w:right w:val="single" w:sz="4" w:space="0" w:color="auto"/>
            </w:tcBorders>
            <w:shd w:val="clear" w:color="auto" w:fill="auto"/>
            <w:vAlign w:val="center"/>
            <w:hideMark/>
          </w:tcPr>
          <w:p w14:paraId="407AF77C"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903 737</w:t>
            </w:r>
          </w:p>
        </w:tc>
        <w:tc>
          <w:tcPr>
            <w:tcW w:w="1420" w:type="dxa"/>
            <w:tcBorders>
              <w:top w:val="nil"/>
              <w:left w:val="nil"/>
              <w:bottom w:val="single" w:sz="4" w:space="0" w:color="auto"/>
              <w:right w:val="single" w:sz="4" w:space="0" w:color="auto"/>
            </w:tcBorders>
            <w:shd w:val="clear" w:color="auto" w:fill="auto"/>
            <w:vAlign w:val="center"/>
            <w:hideMark/>
          </w:tcPr>
          <w:p w14:paraId="487527DD"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-158 536</w:t>
            </w:r>
          </w:p>
        </w:tc>
        <w:tc>
          <w:tcPr>
            <w:tcW w:w="1796" w:type="dxa"/>
            <w:tcBorders>
              <w:top w:val="nil"/>
              <w:left w:val="nil"/>
              <w:bottom w:val="single" w:sz="4" w:space="0" w:color="auto"/>
              <w:right w:val="single" w:sz="4" w:space="0" w:color="auto"/>
            </w:tcBorders>
            <w:shd w:val="clear" w:color="auto" w:fill="auto"/>
            <w:vAlign w:val="center"/>
            <w:hideMark/>
          </w:tcPr>
          <w:p w14:paraId="51871EA1"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-31 394</w:t>
            </w:r>
          </w:p>
        </w:tc>
      </w:tr>
      <w:tr w:rsidR="004A2314" w:rsidRPr="00FD2C65" w14:paraId="536A2F2E" w14:textId="77777777" w:rsidTr="00FD2C65">
        <w:trPr>
          <w:trHeight w:val="300"/>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1A3CEF90" w14:textId="77777777"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Налог на прибыль</w:t>
            </w:r>
          </w:p>
        </w:tc>
        <w:tc>
          <w:tcPr>
            <w:tcW w:w="1880" w:type="dxa"/>
            <w:tcBorders>
              <w:top w:val="nil"/>
              <w:left w:val="nil"/>
              <w:bottom w:val="single" w:sz="4" w:space="0" w:color="auto"/>
              <w:right w:val="single" w:sz="4" w:space="0" w:color="auto"/>
            </w:tcBorders>
            <w:shd w:val="clear" w:color="auto" w:fill="auto"/>
            <w:vAlign w:val="center"/>
            <w:hideMark/>
          </w:tcPr>
          <w:p w14:paraId="2EBF1F0F"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133 878</w:t>
            </w:r>
          </w:p>
        </w:tc>
        <w:tc>
          <w:tcPr>
            <w:tcW w:w="1480" w:type="dxa"/>
            <w:tcBorders>
              <w:top w:val="nil"/>
              <w:left w:val="nil"/>
              <w:bottom w:val="single" w:sz="4" w:space="0" w:color="auto"/>
              <w:right w:val="single" w:sz="4" w:space="0" w:color="auto"/>
            </w:tcBorders>
            <w:shd w:val="clear" w:color="auto" w:fill="auto"/>
            <w:vAlign w:val="center"/>
            <w:hideMark/>
          </w:tcPr>
          <w:p w14:paraId="751761AE"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129 460</w:t>
            </w:r>
          </w:p>
        </w:tc>
        <w:tc>
          <w:tcPr>
            <w:tcW w:w="1480" w:type="dxa"/>
            <w:tcBorders>
              <w:top w:val="nil"/>
              <w:left w:val="nil"/>
              <w:bottom w:val="single" w:sz="4" w:space="0" w:color="auto"/>
              <w:right w:val="single" w:sz="4" w:space="0" w:color="auto"/>
            </w:tcBorders>
            <w:shd w:val="clear" w:color="auto" w:fill="auto"/>
            <w:vAlign w:val="center"/>
            <w:hideMark/>
          </w:tcPr>
          <w:p w14:paraId="1D0B4B3F" w14:textId="77777777" w:rsidR="004A2314" w:rsidRPr="00FD2C65" w:rsidRDefault="004A2314" w:rsidP="00E419C9">
            <w:pPr>
              <w:jc w:val="center"/>
              <w:rPr>
                <w:rFonts w:ascii="Myriad Pro" w:hAnsi="Myriad Pro"/>
                <w:sz w:val="20"/>
                <w:szCs w:val="20"/>
              </w:rPr>
            </w:pPr>
            <w:r w:rsidRPr="00FD2C65">
              <w:rPr>
                <w:rFonts w:ascii="Myriad Pro" w:hAnsi="Myriad Pro"/>
                <w:sz w:val="20"/>
                <w:szCs w:val="20"/>
              </w:rPr>
              <w:t>119 091</w:t>
            </w:r>
          </w:p>
        </w:tc>
        <w:tc>
          <w:tcPr>
            <w:tcW w:w="1480" w:type="dxa"/>
            <w:tcBorders>
              <w:top w:val="nil"/>
              <w:left w:val="nil"/>
              <w:bottom w:val="single" w:sz="4" w:space="0" w:color="auto"/>
              <w:right w:val="single" w:sz="4" w:space="0" w:color="auto"/>
            </w:tcBorders>
            <w:shd w:val="clear" w:color="auto" w:fill="auto"/>
            <w:vAlign w:val="center"/>
            <w:hideMark/>
          </w:tcPr>
          <w:p w14:paraId="55526D41"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23 357</w:t>
            </w:r>
          </w:p>
        </w:tc>
        <w:tc>
          <w:tcPr>
            <w:tcW w:w="1420" w:type="dxa"/>
            <w:tcBorders>
              <w:top w:val="nil"/>
              <w:left w:val="nil"/>
              <w:bottom w:val="single" w:sz="4" w:space="0" w:color="auto"/>
              <w:right w:val="single" w:sz="4" w:space="0" w:color="auto"/>
            </w:tcBorders>
            <w:shd w:val="clear" w:color="auto" w:fill="auto"/>
            <w:vAlign w:val="center"/>
            <w:hideMark/>
          </w:tcPr>
          <w:p w14:paraId="56362763"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106 103</w:t>
            </w:r>
          </w:p>
        </w:tc>
        <w:tc>
          <w:tcPr>
            <w:tcW w:w="1796" w:type="dxa"/>
            <w:tcBorders>
              <w:top w:val="nil"/>
              <w:left w:val="nil"/>
              <w:bottom w:val="single" w:sz="4" w:space="0" w:color="auto"/>
              <w:right w:val="single" w:sz="4" w:space="0" w:color="auto"/>
            </w:tcBorders>
            <w:shd w:val="clear" w:color="auto" w:fill="auto"/>
            <w:vAlign w:val="center"/>
            <w:hideMark/>
          </w:tcPr>
          <w:p w14:paraId="7691D375"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10 368</w:t>
            </w:r>
          </w:p>
        </w:tc>
      </w:tr>
      <w:tr w:rsidR="004A2314" w:rsidRPr="00FD2C65" w14:paraId="527BF469" w14:textId="77777777" w:rsidTr="00FD2C65">
        <w:trPr>
          <w:trHeight w:val="809"/>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2BA0E555" w14:textId="77777777"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1880" w:type="dxa"/>
            <w:tcBorders>
              <w:top w:val="nil"/>
              <w:left w:val="nil"/>
              <w:bottom w:val="single" w:sz="4" w:space="0" w:color="auto"/>
              <w:right w:val="single" w:sz="4" w:space="0" w:color="auto"/>
            </w:tcBorders>
            <w:shd w:val="clear" w:color="auto" w:fill="auto"/>
            <w:vAlign w:val="center"/>
            <w:hideMark/>
          </w:tcPr>
          <w:p w14:paraId="568ABDC0"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132 949</w:t>
            </w:r>
          </w:p>
        </w:tc>
        <w:tc>
          <w:tcPr>
            <w:tcW w:w="1480" w:type="dxa"/>
            <w:tcBorders>
              <w:top w:val="nil"/>
              <w:left w:val="nil"/>
              <w:bottom w:val="single" w:sz="4" w:space="0" w:color="auto"/>
              <w:right w:val="single" w:sz="4" w:space="0" w:color="auto"/>
            </w:tcBorders>
            <w:shd w:val="clear" w:color="auto" w:fill="auto"/>
            <w:vAlign w:val="center"/>
            <w:hideMark/>
          </w:tcPr>
          <w:p w14:paraId="239E60B8"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109 693</w:t>
            </w:r>
          </w:p>
        </w:tc>
        <w:tc>
          <w:tcPr>
            <w:tcW w:w="1480" w:type="dxa"/>
            <w:tcBorders>
              <w:top w:val="nil"/>
              <w:left w:val="nil"/>
              <w:bottom w:val="single" w:sz="4" w:space="0" w:color="auto"/>
              <w:right w:val="single" w:sz="4" w:space="0" w:color="auto"/>
            </w:tcBorders>
            <w:shd w:val="clear" w:color="auto" w:fill="auto"/>
            <w:vAlign w:val="center"/>
            <w:hideMark/>
          </w:tcPr>
          <w:p w14:paraId="0DF130E3" w14:textId="77777777" w:rsidR="004A2314" w:rsidRPr="00FD2C65" w:rsidRDefault="004A2314" w:rsidP="00E419C9">
            <w:pPr>
              <w:jc w:val="center"/>
              <w:rPr>
                <w:rFonts w:ascii="Myriad Pro" w:hAnsi="Myriad Pro"/>
                <w:sz w:val="20"/>
                <w:szCs w:val="20"/>
              </w:rPr>
            </w:pPr>
            <w:r w:rsidRPr="00FD2C65">
              <w:rPr>
                <w:rFonts w:ascii="Myriad Pro" w:hAnsi="Myriad Pro"/>
                <w:sz w:val="20"/>
                <w:szCs w:val="20"/>
              </w:rPr>
              <w:t>109 693</w:t>
            </w:r>
          </w:p>
        </w:tc>
        <w:tc>
          <w:tcPr>
            <w:tcW w:w="1480" w:type="dxa"/>
            <w:tcBorders>
              <w:top w:val="nil"/>
              <w:left w:val="nil"/>
              <w:bottom w:val="single" w:sz="4" w:space="0" w:color="auto"/>
              <w:right w:val="single" w:sz="4" w:space="0" w:color="auto"/>
            </w:tcBorders>
            <w:shd w:val="clear" w:color="auto" w:fill="auto"/>
            <w:vAlign w:val="center"/>
            <w:hideMark/>
          </w:tcPr>
          <w:p w14:paraId="78ED3739"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85 715</w:t>
            </w:r>
          </w:p>
        </w:tc>
        <w:tc>
          <w:tcPr>
            <w:tcW w:w="1420" w:type="dxa"/>
            <w:tcBorders>
              <w:top w:val="nil"/>
              <w:left w:val="nil"/>
              <w:bottom w:val="single" w:sz="4" w:space="0" w:color="auto"/>
              <w:right w:val="single" w:sz="4" w:space="0" w:color="auto"/>
            </w:tcBorders>
            <w:shd w:val="clear" w:color="auto" w:fill="auto"/>
            <w:vAlign w:val="center"/>
            <w:hideMark/>
          </w:tcPr>
          <w:p w14:paraId="3F6C7FD7"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23 978</w:t>
            </w:r>
          </w:p>
        </w:tc>
        <w:tc>
          <w:tcPr>
            <w:tcW w:w="1796" w:type="dxa"/>
            <w:tcBorders>
              <w:top w:val="nil"/>
              <w:left w:val="nil"/>
              <w:bottom w:val="single" w:sz="4" w:space="0" w:color="auto"/>
              <w:right w:val="single" w:sz="4" w:space="0" w:color="auto"/>
            </w:tcBorders>
            <w:shd w:val="clear" w:color="auto" w:fill="auto"/>
            <w:vAlign w:val="center"/>
            <w:hideMark/>
          </w:tcPr>
          <w:p w14:paraId="407137F1"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0</w:t>
            </w:r>
          </w:p>
        </w:tc>
      </w:tr>
      <w:tr w:rsidR="004A2314" w:rsidRPr="00FD2C65" w14:paraId="5512D1DB" w14:textId="77777777" w:rsidTr="00FD2C65">
        <w:trPr>
          <w:trHeight w:val="300"/>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785C5481" w14:textId="77777777"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Прочие неподконтрольные расходы</w:t>
            </w:r>
          </w:p>
        </w:tc>
        <w:tc>
          <w:tcPr>
            <w:tcW w:w="1880" w:type="dxa"/>
            <w:tcBorders>
              <w:top w:val="nil"/>
              <w:left w:val="nil"/>
              <w:bottom w:val="single" w:sz="4" w:space="0" w:color="auto"/>
              <w:right w:val="single" w:sz="4" w:space="0" w:color="auto"/>
            </w:tcBorders>
            <w:shd w:val="clear" w:color="auto" w:fill="auto"/>
            <w:vAlign w:val="center"/>
            <w:hideMark/>
          </w:tcPr>
          <w:p w14:paraId="0922DC71"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500 000</w:t>
            </w:r>
          </w:p>
        </w:tc>
        <w:tc>
          <w:tcPr>
            <w:tcW w:w="1480" w:type="dxa"/>
            <w:tcBorders>
              <w:top w:val="nil"/>
              <w:left w:val="nil"/>
              <w:bottom w:val="single" w:sz="4" w:space="0" w:color="auto"/>
              <w:right w:val="single" w:sz="4" w:space="0" w:color="auto"/>
            </w:tcBorders>
            <w:shd w:val="clear" w:color="auto" w:fill="auto"/>
            <w:vAlign w:val="center"/>
            <w:hideMark/>
          </w:tcPr>
          <w:p w14:paraId="196F8D08"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224 781</w:t>
            </w:r>
          </w:p>
        </w:tc>
        <w:tc>
          <w:tcPr>
            <w:tcW w:w="1480" w:type="dxa"/>
            <w:tcBorders>
              <w:top w:val="nil"/>
              <w:left w:val="nil"/>
              <w:bottom w:val="single" w:sz="4" w:space="0" w:color="auto"/>
              <w:right w:val="single" w:sz="4" w:space="0" w:color="auto"/>
            </w:tcBorders>
            <w:shd w:val="clear" w:color="auto" w:fill="auto"/>
            <w:vAlign w:val="center"/>
            <w:hideMark/>
          </w:tcPr>
          <w:p w14:paraId="6782254D" w14:textId="77777777" w:rsidR="004A2314" w:rsidRPr="00FD2C65" w:rsidRDefault="004A2314" w:rsidP="00E419C9">
            <w:pPr>
              <w:jc w:val="center"/>
              <w:rPr>
                <w:rFonts w:ascii="Myriad Pro" w:hAnsi="Myriad Pro"/>
                <w:sz w:val="20"/>
                <w:szCs w:val="20"/>
              </w:rPr>
            </w:pPr>
            <w:r w:rsidRPr="00FD2C65">
              <w:rPr>
                <w:rFonts w:ascii="Myriad Pro" w:hAnsi="Myriad Pro"/>
                <w:sz w:val="20"/>
                <w:szCs w:val="20"/>
              </w:rPr>
              <w:t>193 406</w:t>
            </w:r>
          </w:p>
        </w:tc>
        <w:tc>
          <w:tcPr>
            <w:tcW w:w="1480" w:type="dxa"/>
            <w:tcBorders>
              <w:top w:val="nil"/>
              <w:left w:val="nil"/>
              <w:bottom w:val="single" w:sz="4" w:space="0" w:color="auto"/>
              <w:right w:val="single" w:sz="4" w:space="0" w:color="auto"/>
            </w:tcBorders>
            <w:shd w:val="clear" w:color="auto" w:fill="auto"/>
            <w:vAlign w:val="center"/>
            <w:hideMark/>
          </w:tcPr>
          <w:p w14:paraId="06DDDA0F"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63</w:t>
            </w:r>
          </w:p>
        </w:tc>
        <w:tc>
          <w:tcPr>
            <w:tcW w:w="1420" w:type="dxa"/>
            <w:tcBorders>
              <w:top w:val="nil"/>
              <w:left w:val="nil"/>
              <w:bottom w:val="single" w:sz="4" w:space="0" w:color="auto"/>
              <w:right w:val="single" w:sz="4" w:space="0" w:color="auto"/>
            </w:tcBorders>
            <w:shd w:val="clear" w:color="auto" w:fill="auto"/>
            <w:vAlign w:val="center"/>
            <w:hideMark/>
          </w:tcPr>
          <w:p w14:paraId="0803382F"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224 718</w:t>
            </w:r>
          </w:p>
        </w:tc>
        <w:tc>
          <w:tcPr>
            <w:tcW w:w="1796" w:type="dxa"/>
            <w:tcBorders>
              <w:top w:val="nil"/>
              <w:left w:val="nil"/>
              <w:bottom w:val="single" w:sz="4" w:space="0" w:color="auto"/>
              <w:right w:val="single" w:sz="4" w:space="0" w:color="auto"/>
            </w:tcBorders>
            <w:shd w:val="clear" w:color="auto" w:fill="auto"/>
            <w:vAlign w:val="center"/>
            <w:hideMark/>
          </w:tcPr>
          <w:p w14:paraId="7E8F2887"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31 376</w:t>
            </w:r>
          </w:p>
        </w:tc>
      </w:tr>
      <w:tr w:rsidR="004A2314" w:rsidRPr="00FD2C65" w14:paraId="6A5E1B77" w14:textId="77777777" w:rsidTr="00FD2C65">
        <w:trPr>
          <w:trHeight w:val="300"/>
        </w:trPr>
        <w:tc>
          <w:tcPr>
            <w:tcW w:w="5807" w:type="dxa"/>
            <w:tcBorders>
              <w:top w:val="nil"/>
              <w:left w:val="single" w:sz="4" w:space="0" w:color="auto"/>
              <w:bottom w:val="single" w:sz="4" w:space="0" w:color="auto"/>
              <w:right w:val="single" w:sz="4" w:space="0" w:color="auto"/>
            </w:tcBorders>
            <w:shd w:val="clear" w:color="000000" w:fill="E2EFDA"/>
            <w:vAlign w:val="center"/>
            <w:hideMark/>
          </w:tcPr>
          <w:p w14:paraId="4E09A07D" w14:textId="77777777" w:rsidR="004A2314" w:rsidRPr="00FD2C65" w:rsidRDefault="004A2314" w:rsidP="004A2314">
            <w:pPr>
              <w:rPr>
                <w:rFonts w:ascii="Myriad Pro" w:hAnsi="Myriad Pro"/>
                <w:b/>
                <w:bCs/>
                <w:color w:val="000000"/>
                <w:sz w:val="20"/>
                <w:szCs w:val="20"/>
              </w:rPr>
            </w:pPr>
            <w:r w:rsidRPr="00FD2C65">
              <w:rPr>
                <w:rFonts w:ascii="Myriad Pro" w:hAnsi="Myriad Pro"/>
                <w:b/>
                <w:bCs/>
                <w:color w:val="000000"/>
                <w:sz w:val="20"/>
                <w:szCs w:val="20"/>
              </w:rPr>
              <w:t>Корректировка НВВ</w:t>
            </w:r>
          </w:p>
        </w:tc>
        <w:tc>
          <w:tcPr>
            <w:tcW w:w="1880" w:type="dxa"/>
            <w:tcBorders>
              <w:top w:val="nil"/>
              <w:left w:val="nil"/>
              <w:bottom w:val="single" w:sz="4" w:space="0" w:color="auto"/>
              <w:right w:val="single" w:sz="4" w:space="0" w:color="auto"/>
            </w:tcBorders>
            <w:shd w:val="clear" w:color="000000" w:fill="E2EFDA"/>
            <w:vAlign w:val="center"/>
            <w:hideMark/>
          </w:tcPr>
          <w:p w14:paraId="625EC4C2" w14:textId="77777777" w:rsidR="004A2314" w:rsidRPr="00FD2C65" w:rsidRDefault="004A2314" w:rsidP="00E419C9">
            <w:pPr>
              <w:jc w:val="center"/>
              <w:rPr>
                <w:rFonts w:ascii="Myriad Pro" w:hAnsi="Myriad Pro"/>
                <w:b/>
                <w:bCs/>
                <w:color w:val="000000"/>
                <w:sz w:val="20"/>
                <w:szCs w:val="20"/>
              </w:rPr>
            </w:pPr>
            <w:r w:rsidRPr="00FD2C65">
              <w:rPr>
                <w:rFonts w:ascii="Myriad Pro" w:hAnsi="Myriad Pro"/>
                <w:b/>
                <w:bCs/>
                <w:color w:val="000000"/>
                <w:sz w:val="20"/>
                <w:szCs w:val="20"/>
              </w:rPr>
              <w:t>1 248 824</w:t>
            </w:r>
          </w:p>
        </w:tc>
        <w:tc>
          <w:tcPr>
            <w:tcW w:w="1480" w:type="dxa"/>
            <w:tcBorders>
              <w:top w:val="nil"/>
              <w:left w:val="nil"/>
              <w:bottom w:val="single" w:sz="4" w:space="0" w:color="auto"/>
              <w:right w:val="single" w:sz="4" w:space="0" w:color="auto"/>
            </w:tcBorders>
            <w:shd w:val="clear" w:color="000000" w:fill="E2EFDA"/>
            <w:vAlign w:val="center"/>
            <w:hideMark/>
          </w:tcPr>
          <w:p w14:paraId="68AF2F26" w14:textId="77777777" w:rsidR="004A2314" w:rsidRPr="00FD2C65" w:rsidRDefault="004A2314" w:rsidP="00E419C9">
            <w:pPr>
              <w:jc w:val="center"/>
              <w:rPr>
                <w:rFonts w:ascii="Myriad Pro" w:hAnsi="Myriad Pro"/>
                <w:b/>
                <w:bCs/>
                <w:color w:val="000000"/>
                <w:sz w:val="20"/>
                <w:szCs w:val="20"/>
              </w:rPr>
            </w:pPr>
            <w:r w:rsidRPr="00FD2C65">
              <w:rPr>
                <w:rFonts w:ascii="Myriad Pro" w:hAnsi="Myriad Pro"/>
                <w:b/>
                <w:bCs/>
                <w:color w:val="000000"/>
                <w:sz w:val="20"/>
                <w:szCs w:val="20"/>
              </w:rPr>
              <w:t>144 494</w:t>
            </w:r>
          </w:p>
        </w:tc>
        <w:tc>
          <w:tcPr>
            <w:tcW w:w="1480" w:type="dxa"/>
            <w:tcBorders>
              <w:top w:val="nil"/>
              <w:left w:val="nil"/>
              <w:bottom w:val="single" w:sz="4" w:space="0" w:color="auto"/>
              <w:right w:val="single" w:sz="4" w:space="0" w:color="auto"/>
            </w:tcBorders>
            <w:shd w:val="clear" w:color="000000" w:fill="E2EFDA"/>
            <w:vAlign w:val="center"/>
            <w:hideMark/>
          </w:tcPr>
          <w:p w14:paraId="23B0BB7E" w14:textId="77777777" w:rsidR="004A2314" w:rsidRPr="00FD2C65" w:rsidRDefault="004A2314" w:rsidP="00E419C9">
            <w:pPr>
              <w:jc w:val="center"/>
              <w:rPr>
                <w:rFonts w:ascii="Myriad Pro" w:hAnsi="Myriad Pro"/>
                <w:b/>
                <w:bCs/>
                <w:color w:val="000000"/>
                <w:sz w:val="20"/>
                <w:szCs w:val="20"/>
              </w:rPr>
            </w:pPr>
            <w:r w:rsidRPr="00FD2C65">
              <w:rPr>
                <w:rFonts w:ascii="Myriad Pro" w:hAnsi="Myriad Pro"/>
                <w:b/>
                <w:bCs/>
                <w:color w:val="000000"/>
                <w:sz w:val="20"/>
                <w:szCs w:val="20"/>
              </w:rPr>
              <w:t>32 773</w:t>
            </w:r>
          </w:p>
        </w:tc>
        <w:tc>
          <w:tcPr>
            <w:tcW w:w="1480" w:type="dxa"/>
            <w:tcBorders>
              <w:top w:val="nil"/>
              <w:left w:val="nil"/>
              <w:bottom w:val="single" w:sz="4" w:space="0" w:color="auto"/>
              <w:right w:val="single" w:sz="4" w:space="0" w:color="auto"/>
            </w:tcBorders>
            <w:shd w:val="clear" w:color="000000" w:fill="E2EFDA"/>
            <w:vAlign w:val="center"/>
            <w:hideMark/>
          </w:tcPr>
          <w:p w14:paraId="4E159FD2" w14:textId="77777777" w:rsidR="004A2314" w:rsidRPr="00FD2C65" w:rsidRDefault="004A2314" w:rsidP="00E419C9">
            <w:pPr>
              <w:jc w:val="center"/>
              <w:rPr>
                <w:rFonts w:ascii="Myriad Pro" w:hAnsi="Myriad Pro"/>
                <w:b/>
                <w:bCs/>
                <w:color w:val="000000"/>
                <w:sz w:val="20"/>
                <w:szCs w:val="20"/>
              </w:rPr>
            </w:pPr>
            <w:r w:rsidRPr="00FD2C65">
              <w:rPr>
                <w:rFonts w:ascii="Myriad Pro" w:hAnsi="Myriad Pro"/>
                <w:b/>
                <w:bCs/>
                <w:color w:val="000000"/>
                <w:sz w:val="20"/>
                <w:szCs w:val="20"/>
              </w:rPr>
              <w:t>-79 621</w:t>
            </w:r>
          </w:p>
        </w:tc>
        <w:tc>
          <w:tcPr>
            <w:tcW w:w="1420" w:type="dxa"/>
            <w:tcBorders>
              <w:top w:val="nil"/>
              <w:left w:val="nil"/>
              <w:bottom w:val="single" w:sz="4" w:space="0" w:color="auto"/>
              <w:right w:val="single" w:sz="4" w:space="0" w:color="auto"/>
            </w:tcBorders>
            <w:shd w:val="clear" w:color="000000" w:fill="E2EFDA"/>
            <w:vAlign w:val="center"/>
            <w:hideMark/>
          </w:tcPr>
          <w:p w14:paraId="2EA12D55" w14:textId="77777777" w:rsidR="004A2314" w:rsidRPr="00FD2C65" w:rsidRDefault="004A2314" w:rsidP="00E419C9">
            <w:pPr>
              <w:jc w:val="center"/>
              <w:rPr>
                <w:rFonts w:ascii="Myriad Pro" w:hAnsi="Myriad Pro"/>
                <w:b/>
                <w:bCs/>
                <w:color w:val="000000"/>
                <w:sz w:val="20"/>
                <w:szCs w:val="20"/>
              </w:rPr>
            </w:pPr>
            <w:r w:rsidRPr="00FD2C65">
              <w:rPr>
                <w:rFonts w:ascii="Myriad Pro" w:hAnsi="Myriad Pro"/>
                <w:b/>
                <w:bCs/>
                <w:color w:val="000000"/>
                <w:sz w:val="20"/>
                <w:szCs w:val="20"/>
              </w:rPr>
              <w:t>224 115</w:t>
            </w:r>
          </w:p>
        </w:tc>
        <w:tc>
          <w:tcPr>
            <w:tcW w:w="1796" w:type="dxa"/>
            <w:tcBorders>
              <w:top w:val="nil"/>
              <w:left w:val="nil"/>
              <w:bottom w:val="single" w:sz="4" w:space="0" w:color="auto"/>
              <w:right w:val="single" w:sz="4" w:space="0" w:color="auto"/>
            </w:tcBorders>
            <w:shd w:val="clear" w:color="000000" w:fill="E2EFDA"/>
            <w:vAlign w:val="center"/>
            <w:hideMark/>
          </w:tcPr>
          <w:p w14:paraId="7854DAE2" w14:textId="77777777" w:rsidR="004A2314" w:rsidRPr="00FD2C65" w:rsidRDefault="004A2314" w:rsidP="00E419C9">
            <w:pPr>
              <w:jc w:val="center"/>
              <w:rPr>
                <w:rFonts w:ascii="Myriad Pro" w:hAnsi="Myriad Pro"/>
                <w:b/>
                <w:bCs/>
                <w:color w:val="000000"/>
                <w:sz w:val="20"/>
                <w:szCs w:val="20"/>
              </w:rPr>
            </w:pPr>
            <w:r w:rsidRPr="00FD2C65">
              <w:rPr>
                <w:rFonts w:ascii="Myriad Pro" w:hAnsi="Myriad Pro"/>
                <w:b/>
                <w:bCs/>
                <w:color w:val="000000"/>
                <w:sz w:val="20"/>
                <w:szCs w:val="20"/>
              </w:rPr>
              <w:t>111 721</w:t>
            </w:r>
          </w:p>
        </w:tc>
      </w:tr>
      <w:tr w:rsidR="004A2314" w:rsidRPr="00FD2C65" w14:paraId="7C2A5518" w14:textId="77777777" w:rsidTr="00FD2C65">
        <w:trPr>
          <w:trHeight w:val="561"/>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37509EBD" w14:textId="77777777"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корректировка подконтрольных расходов в связи с изменением планируемых параметров расчета тарифов</w:t>
            </w:r>
          </w:p>
        </w:tc>
        <w:tc>
          <w:tcPr>
            <w:tcW w:w="1880" w:type="dxa"/>
            <w:tcBorders>
              <w:top w:val="nil"/>
              <w:left w:val="nil"/>
              <w:bottom w:val="single" w:sz="4" w:space="0" w:color="auto"/>
              <w:right w:val="single" w:sz="4" w:space="0" w:color="auto"/>
            </w:tcBorders>
            <w:shd w:val="clear" w:color="auto" w:fill="auto"/>
            <w:vAlign w:val="center"/>
            <w:hideMark/>
          </w:tcPr>
          <w:p w14:paraId="2AE691D4"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200 689</w:t>
            </w:r>
          </w:p>
        </w:tc>
        <w:tc>
          <w:tcPr>
            <w:tcW w:w="1480" w:type="dxa"/>
            <w:tcBorders>
              <w:top w:val="nil"/>
              <w:left w:val="nil"/>
              <w:bottom w:val="single" w:sz="4" w:space="0" w:color="auto"/>
              <w:right w:val="single" w:sz="4" w:space="0" w:color="auto"/>
            </w:tcBorders>
            <w:shd w:val="clear" w:color="auto" w:fill="auto"/>
            <w:vAlign w:val="center"/>
            <w:hideMark/>
          </w:tcPr>
          <w:p w14:paraId="6A752B55"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202 541</w:t>
            </w:r>
          </w:p>
        </w:tc>
        <w:tc>
          <w:tcPr>
            <w:tcW w:w="1480" w:type="dxa"/>
            <w:tcBorders>
              <w:top w:val="nil"/>
              <w:left w:val="nil"/>
              <w:bottom w:val="single" w:sz="4" w:space="0" w:color="auto"/>
              <w:right w:val="single" w:sz="4" w:space="0" w:color="auto"/>
            </w:tcBorders>
            <w:shd w:val="clear" w:color="auto" w:fill="auto"/>
            <w:vAlign w:val="center"/>
            <w:hideMark/>
          </w:tcPr>
          <w:p w14:paraId="2C0C5A5C"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-1 594</w:t>
            </w:r>
          </w:p>
        </w:tc>
        <w:tc>
          <w:tcPr>
            <w:tcW w:w="1480" w:type="dxa"/>
            <w:tcBorders>
              <w:top w:val="nil"/>
              <w:left w:val="nil"/>
              <w:bottom w:val="single" w:sz="4" w:space="0" w:color="auto"/>
              <w:right w:val="single" w:sz="4" w:space="0" w:color="auto"/>
            </w:tcBorders>
            <w:shd w:val="clear" w:color="auto" w:fill="auto"/>
            <w:vAlign w:val="center"/>
            <w:hideMark/>
          </w:tcPr>
          <w:p w14:paraId="70F34646" w14:textId="77777777" w:rsidR="004A2314" w:rsidRPr="00FD2C65" w:rsidRDefault="004A2314" w:rsidP="00E419C9">
            <w:pPr>
              <w:jc w:val="center"/>
              <w:rPr>
                <w:rFonts w:ascii="Myriad Pro" w:hAnsi="Myriad Pro"/>
                <w:b/>
                <w:bCs/>
                <w:color w:val="000000"/>
                <w:sz w:val="20"/>
                <w:szCs w:val="20"/>
              </w:rPr>
            </w:pPr>
            <w:r w:rsidRPr="00FD2C65">
              <w:rPr>
                <w:rFonts w:ascii="Myriad Pro" w:hAnsi="Myriad Pro"/>
                <w:b/>
                <w:bCs/>
                <w:color w:val="000000"/>
                <w:sz w:val="20"/>
                <w:szCs w:val="20"/>
              </w:rPr>
              <w:t>х</w:t>
            </w:r>
          </w:p>
        </w:tc>
        <w:tc>
          <w:tcPr>
            <w:tcW w:w="1420" w:type="dxa"/>
            <w:tcBorders>
              <w:top w:val="nil"/>
              <w:left w:val="nil"/>
              <w:bottom w:val="single" w:sz="4" w:space="0" w:color="auto"/>
              <w:right w:val="single" w:sz="4" w:space="0" w:color="auto"/>
            </w:tcBorders>
            <w:shd w:val="clear" w:color="auto" w:fill="auto"/>
            <w:vAlign w:val="center"/>
            <w:hideMark/>
          </w:tcPr>
          <w:p w14:paraId="3FDBD6E1" w14:textId="77777777" w:rsidR="004A2314" w:rsidRPr="00FD2C65" w:rsidRDefault="004A2314" w:rsidP="00E419C9">
            <w:pPr>
              <w:jc w:val="center"/>
              <w:rPr>
                <w:rFonts w:ascii="Myriad Pro" w:hAnsi="Myriad Pro"/>
                <w:b/>
                <w:bCs/>
                <w:color w:val="000000"/>
                <w:sz w:val="20"/>
                <w:szCs w:val="20"/>
              </w:rPr>
            </w:pPr>
            <w:r w:rsidRPr="00FD2C65">
              <w:rPr>
                <w:rFonts w:ascii="Myriad Pro" w:hAnsi="Myriad Pro"/>
                <w:b/>
                <w:bCs/>
                <w:color w:val="000000"/>
                <w:sz w:val="20"/>
                <w:szCs w:val="20"/>
              </w:rPr>
              <w:t>х</w:t>
            </w:r>
          </w:p>
        </w:tc>
        <w:tc>
          <w:tcPr>
            <w:tcW w:w="1796" w:type="dxa"/>
            <w:tcBorders>
              <w:top w:val="nil"/>
              <w:left w:val="nil"/>
              <w:bottom w:val="single" w:sz="4" w:space="0" w:color="auto"/>
              <w:right w:val="single" w:sz="4" w:space="0" w:color="auto"/>
            </w:tcBorders>
            <w:shd w:val="clear" w:color="auto" w:fill="auto"/>
            <w:vAlign w:val="center"/>
            <w:hideMark/>
          </w:tcPr>
          <w:p w14:paraId="6FCF3B7E"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204 136</w:t>
            </w:r>
          </w:p>
        </w:tc>
      </w:tr>
      <w:tr w:rsidR="004A2314" w:rsidRPr="00FD2C65" w14:paraId="29BDA734" w14:textId="77777777" w:rsidTr="00FD2C65">
        <w:trPr>
          <w:trHeight w:val="562"/>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7F0F7187" w14:textId="77777777"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корректировка неподконтрольных расходов исходя из фактических значений указанного параметра</w:t>
            </w:r>
          </w:p>
        </w:tc>
        <w:tc>
          <w:tcPr>
            <w:tcW w:w="1880" w:type="dxa"/>
            <w:tcBorders>
              <w:top w:val="nil"/>
              <w:left w:val="nil"/>
              <w:bottom w:val="single" w:sz="4" w:space="0" w:color="auto"/>
              <w:right w:val="single" w:sz="4" w:space="0" w:color="auto"/>
            </w:tcBorders>
            <w:shd w:val="clear" w:color="auto" w:fill="auto"/>
            <w:vAlign w:val="center"/>
            <w:hideMark/>
          </w:tcPr>
          <w:p w14:paraId="0E8332F8"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486 971  </w:t>
            </w:r>
          </w:p>
        </w:tc>
        <w:tc>
          <w:tcPr>
            <w:tcW w:w="1480" w:type="dxa"/>
            <w:tcBorders>
              <w:top w:val="nil"/>
              <w:left w:val="nil"/>
              <w:bottom w:val="single" w:sz="4" w:space="0" w:color="auto"/>
              <w:right w:val="single" w:sz="4" w:space="0" w:color="auto"/>
            </w:tcBorders>
            <w:shd w:val="clear" w:color="auto" w:fill="auto"/>
            <w:vAlign w:val="center"/>
            <w:hideMark/>
          </w:tcPr>
          <w:p w14:paraId="5A470F5C"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151 057  </w:t>
            </w:r>
          </w:p>
        </w:tc>
        <w:tc>
          <w:tcPr>
            <w:tcW w:w="1480" w:type="dxa"/>
            <w:tcBorders>
              <w:top w:val="nil"/>
              <w:left w:val="nil"/>
              <w:bottom w:val="single" w:sz="4" w:space="0" w:color="auto"/>
              <w:right w:val="single" w:sz="4" w:space="0" w:color="auto"/>
            </w:tcBorders>
            <w:shd w:val="clear" w:color="auto" w:fill="auto"/>
            <w:vAlign w:val="center"/>
            <w:hideMark/>
          </w:tcPr>
          <w:p w14:paraId="73253042"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50 962  </w:t>
            </w:r>
          </w:p>
        </w:tc>
        <w:tc>
          <w:tcPr>
            <w:tcW w:w="1480" w:type="dxa"/>
            <w:tcBorders>
              <w:top w:val="nil"/>
              <w:left w:val="nil"/>
              <w:bottom w:val="single" w:sz="4" w:space="0" w:color="auto"/>
              <w:right w:val="single" w:sz="4" w:space="0" w:color="auto"/>
            </w:tcBorders>
            <w:shd w:val="clear" w:color="auto" w:fill="auto"/>
            <w:vAlign w:val="center"/>
            <w:hideMark/>
          </w:tcPr>
          <w:p w14:paraId="74B94D22" w14:textId="77777777" w:rsidR="004A2314" w:rsidRPr="00FD2C65" w:rsidRDefault="004A2314" w:rsidP="004A2314">
            <w:pPr>
              <w:jc w:val="center"/>
              <w:rPr>
                <w:rFonts w:ascii="Myriad Pro" w:hAnsi="Myriad Pro"/>
                <w:b/>
                <w:bCs/>
                <w:color w:val="000000"/>
                <w:sz w:val="20"/>
                <w:szCs w:val="20"/>
              </w:rPr>
            </w:pPr>
            <w:r w:rsidRPr="00FD2C65">
              <w:rPr>
                <w:rFonts w:ascii="Myriad Pro" w:hAnsi="Myriad Pro"/>
                <w:b/>
                <w:bCs/>
                <w:color w:val="000000"/>
                <w:sz w:val="20"/>
                <w:szCs w:val="20"/>
              </w:rPr>
              <w:t>х</w:t>
            </w:r>
          </w:p>
        </w:tc>
        <w:tc>
          <w:tcPr>
            <w:tcW w:w="1420" w:type="dxa"/>
            <w:tcBorders>
              <w:top w:val="nil"/>
              <w:left w:val="nil"/>
              <w:bottom w:val="single" w:sz="4" w:space="0" w:color="auto"/>
              <w:right w:val="single" w:sz="4" w:space="0" w:color="auto"/>
            </w:tcBorders>
            <w:shd w:val="clear" w:color="auto" w:fill="auto"/>
            <w:vAlign w:val="center"/>
            <w:hideMark/>
          </w:tcPr>
          <w:p w14:paraId="03D1069E" w14:textId="77777777" w:rsidR="004A2314" w:rsidRPr="00FD2C65" w:rsidRDefault="004A2314" w:rsidP="004A2314">
            <w:pPr>
              <w:jc w:val="center"/>
              <w:rPr>
                <w:rFonts w:ascii="Myriad Pro" w:hAnsi="Myriad Pro"/>
                <w:b/>
                <w:bCs/>
                <w:color w:val="000000"/>
                <w:sz w:val="20"/>
                <w:szCs w:val="20"/>
              </w:rPr>
            </w:pPr>
            <w:r w:rsidRPr="00FD2C65">
              <w:rPr>
                <w:rFonts w:ascii="Myriad Pro" w:hAnsi="Myriad Pro"/>
                <w:b/>
                <w:bCs/>
                <w:color w:val="000000"/>
                <w:sz w:val="20"/>
                <w:szCs w:val="20"/>
              </w:rPr>
              <w:t>х</w:t>
            </w:r>
          </w:p>
        </w:tc>
        <w:tc>
          <w:tcPr>
            <w:tcW w:w="1796" w:type="dxa"/>
            <w:tcBorders>
              <w:top w:val="nil"/>
              <w:left w:val="nil"/>
              <w:bottom w:val="single" w:sz="4" w:space="0" w:color="auto"/>
              <w:right w:val="single" w:sz="4" w:space="0" w:color="auto"/>
            </w:tcBorders>
            <w:shd w:val="clear" w:color="auto" w:fill="auto"/>
            <w:vAlign w:val="center"/>
            <w:hideMark/>
          </w:tcPr>
          <w:p w14:paraId="04F79938"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100 095</w:t>
            </w:r>
          </w:p>
        </w:tc>
      </w:tr>
      <w:tr w:rsidR="004A2314" w:rsidRPr="00FD2C65" w14:paraId="28BCD78C" w14:textId="77777777" w:rsidTr="00FD2C65">
        <w:trPr>
          <w:trHeight w:val="569"/>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6BC42FA8" w14:textId="77777777"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корректировка необходимой валовой выручки по доходам от осуществления регулируемой деятельности</w:t>
            </w:r>
          </w:p>
        </w:tc>
        <w:tc>
          <w:tcPr>
            <w:tcW w:w="1880" w:type="dxa"/>
            <w:tcBorders>
              <w:top w:val="nil"/>
              <w:left w:val="nil"/>
              <w:bottom w:val="single" w:sz="4" w:space="0" w:color="auto"/>
              <w:right w:val="single" w:sz="4" w:space="0" w:color="auto"/>
            </w:tcBorders>
            <w:shd w:val="clear" w:color="auto" w:fill="auto"/>
            <w:vAlign w:val="center"/>
            <w:hideMark/>
          </w:tcPr>
          <w:p w14:paraId="606541F5"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0  </w:t>
            </w:r>
          </w:p>
        </w:tc>
        <w:tc>
          <w:tcPr>
            <w:tcW w:w="1480" w:type="dxa"/>
            <w:tcBorders>
              <w:top w:val="nil"/>
              <w:left w:val="nil"/>
              <w:bottom w:val="single" w:sz="4" w:space="0" w:color="auto"/>
              <w:right w:val="single" w:sz="4" w:space="0" w:color="auto"/>
            </w:tcBorders>
            <w:shd w:val="clear" w:color="auto" w:fill="auto"/>
            <w:vAlign w:val="center"/>
            <w:hideMark/>
          </w:tcPr>
          <w:p w14:paraId="27A02CA5"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-197 308  </w:t>
            </w:r>
          </w:p>
        </w:tc>
        <w:tc>
          <w:tcPr>
            <w:tcW w:w="1480" w:type="dxa"/>
            <w:tcBorders>
              <w:top w:val="nil"/>
              <w:left w:val="nil"/>
              <w:bottom w:val="single" w:sz="4" w:space="0" w:color="auto"/>
              <w:right w:val="single" w:sz="4" w:space="0" w:color="auto"/>
            </w:tcBorders>
            <w:shd w:val="clear" w:color="auto" w:fill="auto"/>
            <w:vAlign w:val="center"/>
            <w:hideMark/>
          </w:tcPr>
          <w:p w14:paraId="46DD8B36"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-75 966  </w:t>
            </w:r>
          </w:p>
        </w:tc>
        <w:tc>
          <w:tcPr>
            <w:tcW w:w="1480" w:type="dxa"/>
            <w:tcBorders>
              <w:top w:val="nil"/>
              <w:left w:val="nil"/>
              <w:bottom w:val="single" w:sz="4" w:space="0" w:color="auto"/>
              <w:right w:val="single" w:sz="4" w:space="0" w:color="auto"/>
            </w:tcBorders>
            <w:shd w:val="clear" w:color="auto" w:fill="auto"/>
            <w:vAlign w:val="center"/>
            <w:hideMark/>
          </w:tcPr>
          <w:p w14:paraId="3C326538" w14:textId="77777777" w:rsidR="004A2314" w:rsidRPr="00FD2C65" w:rsidRDefault="004A2314" w:rsidP="004A2314">
            <w:pPr>
              <w:jc w:val="center"/>
              <w:rPr>
                <w:rFonts w:ascii="Myriad Pro" w:hAnsi="Myriad Pro"/>
                <w:b/>
                <w:bCs/>
                <w:color w:val="000000"/>
                <w:sz w:val="20"/>
                <w:szCs w:val="20"/>
              </w:rPr>
            </w:pPr>
            <w:r w:rsidRPr="00FD2C65">
              <w:rPr>
                <w:rFonts w:ascii="Myriad Pro" w:hAnsi="Myriad Pro"/>
                <w:b/>
                <w:bCs/>
                <w:color w:val="000000"/>
                <w:sz w:val="20"/>
                <w:szCs w:val="20"/>
              </w:rPr>
              <w:t>х</w:t>
            </w:r>
          </w:p>
        </w:tc>
        <w:tc>
          <w:tcPr>
            <w:tcW w:w="1420" w:type="dxa"/>
            <w:tcBorders>
              <w:top w:val="nil"/>
              <w:left w:val="nil"/>
              <w:bottom w:val="single" w:sz="4" w:space="0" w:color="auto"/>
              <w:right w:val="single" w:sz="4" w:space="0" w:color="auto"/>
            </w:tcBorders>
            <w:shd w:val="clear" w:color="auto" w:fill="auto"/>
            <w:vAlign w:val="center"/>
            <w:hideMark/>
          </w:tcPr>
          <w:p w14:paraId="7461DD92" w14:textId="77777777" w:rsidR="004A2314" w:rsidRPr="00FD2C65" w:rsidRDefault="004A2314" w:rsidP="004A2314">
            <w:pPr>
              <w:jc w:val="center"/>
              <w:rPr>
                <w:rFonts w:ascii="Myriad Pro" w:hAnsi="Myriad Pro"/>
                <w:b/>
                <w:bCs/>
                <w:color w:val="000000"/>
                <w:sz w:val="20"/>
                <w:szCs w:val="20"/>
              </w:rPr>
            </w:pPr>
            <w:r w:rsidRPr="00FD2C65">
              <w:rPr>
                <w:rFonts w:ascii="Myriad Pro" w:hAnsi="Myriad Pro"/>
                <w:b/>
                <w:bCs/>
                <w:color w:val="000000"/>
                <w:sz w:val="20"/>
                <w:szCs w:val="20"/>
              </w:rPr>
              <w:t>х</w:t>
            </w:r>
          </w:p>
        </w:tc>
        <w:tc>
          <w:tcPr>
            <w:tcW w:w="1796" w:type="dxa"/>
            <w:tcBorders>
              <w:top w:val="nil"/>
              <w:left w:val="nil"/>
              <w:bottom w:val="single" w:sz="4" w:space="0" w:color="auto"/>
              <w:right w:val="single" w:sz="4" w:space="0" w:color="auto"/>
            </w:tcBorders>
            <w:shd w:val="clear" w:color="auto" w:fill="auto"/>
            <w:vAlign w:val="center"/>
            <w:hideMark/>
          </w:tcPr>
          <w:p w14:paraId="697E2E23"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-121 342</w:t>
            </w:r>
          </w:p>
        </w:tc>
      </w:tr>
      <w:tr w:rsidR="004A2314" w:rsidRPr="00FD2C65" w14:paraId="10607661" w14:textId="77777777" w:rsidTr="00FD2C65">
        <w:trPr>
          <w:trHeight w:val="705"/>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6FA5DFBC" w14:textId="77777777"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 xml:space="preserve">корректировка необходимой валовой выручки регулируемой организации с учетом экономии от снижения технологических потерь </w:t>
            </w:r>
          </w:p>
        </w:tc>
        <w:tc>
          <w:tcPr>
            <w:tcW w:w="1880" w:type="dxa"/>
            <w:tcBorders>
              <w:top w:val="nil"/>
              <w:left w:val="nil"/>
              <w:bottom w:val="single" w:sz="4" w:space="0" w:color="auto"/>
              <w:right w:val="single" w:sz="4" w:space="0" w:color="auto"/>
            </w:tcBorders>
            <w:shd w:val="clear" w:color="auto" w:fill="auto"/>
            <w:vAlign w:val="center"/>
            <w:hideMark/>
          </w:tcPr>
          <w:p w14:paraId="4985333F"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296 275  </w:t>
            </w:r>
          </w:p>
        </w:tc>
        <w:tc>
          <w:tcPr>
            <w:tcW w:w="1480" w:type="dxa"/>
            <w:tcBorders>
              <w:top w:val="nil"/>
              <w:left w:val="nil"/>
              <w:bottom w:val="single" w:sz="4" w:space="0" w:color="auto"/>
              <w:right w:val="single" w:sz="4" w:space="0" w:color="auto"/>
            </w:tcBorders>
            <w:shd w:val="clear" w:color="auto" w:fill="auto"/>
            <w:vAlign w:val="center"/>
            <w:hideMark/>
          </w:tcPr>
          <w:p w14:paraId="160BCCC9"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296 275  </w:t>
            </w:r>
          </w:p>
        </w:tc>
        <w:tc>
          <w:tcPr>
            <w:tcW w:w="1480" w:type="dxa"/>
            <w:tcBorders>
              <w:top w:val="nil"/>
              <w:left w:val="nil"/>
              <w:bottom w:val="single" w:sz="4" w:space="0" w:color="auto"/>
              <w:right w:val="single" w:sz="4" w:space="0" w:color="auto"/>
            </w:tcBorders>
            <w:shd w:val="clear" w:color="auto" w:fill="auto"/>
            <w:vAlign w:val="center"/>
            <w:hideMark/>
          </w:tcPr>
          <w:p w14:paraId="5DBBE6C7"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173 093  </w:t>
            </w:r>
          </w:p>
        </w:tc>
        <w:tc>
          <w:tcPr>
            <w:tcW w:w="1480" w:type="dxa"/>
            <w:tcBorders>
              <w:top w:val="nil"/>
              <w:left w:val="nil"/>
              <w:bottom w:val="single" w:sz="4" w:space="0" w:color="auto"/>
              <w:right w:val="single" w:sz="4" w:space="0" w:color="auto"/>
            </w:tcBorders>
            <w:shd w:val="clear" w:color="auto" w:fill="auto"/>
            <w:vAlign w:val="center"/>
            <w:hideMark/>
          </w:tcPr>
          <w:p w14:paraId="0C913D22" w14:textId="77777777" w:rsidR="004A2314" w:rsidRPr="00FD2C65" w:rsidRDefault="004A2314" w:rsidP="004A2314">
            <w:pPr>
              <w:jc w:val="center"/>
              <w:rPr>
                <w:rFonts w:ascii="Myriad Pro" w:hAnsi="Myriad Pro"/>
                <w:b/>
                <w:bCs/>
                <w:color w:val="000000"/>
                <w:sz w:val="20"/>
                <w:szCs w:val="20"/>
              </w:rPr>
            </w:pPr>
            <w:r w:rsidRPr="00FD2C65">
              <w:rPr>
                <w:rFonts w:ascii="Myriad Pro" w:hAnsi="Myriad Pro"/>
                <w:b/>
                <w:bCs/>
                <w:color w:val="000000"/>
                <w:sz w:val="20"/>
                <w:szCs w:val="20"/>
              </w:rPr>
              <w:t>х</w:t>
            </w:r>
          </w:p>
        </w:tc>
        <w:tc>
          <w:tcPr>
            <w:tcW w:w="1420" w:type="dxa"/>
            <w:tcBorders>
              <w:top w:val="nil"/>
              <w:left w:val="nil"/>
              <w:bottom w:val="single" w:sz="4" w:space="0" w:color="auto"/>
              <w:right w:val="single" w:sz="4" w:space="0" w:color="auto"/>
            </w:tcBorders>
            <w:shd w:val="clear" w:color="auto" w:fill="auto"/>
            <w:vAlign w:val="center"/>
            <w:hideMark/>
          </w:tcPr>
          <w:p w14:paraId="3AE2F6DA" w14:textId="77777777" w:rsidR="004A2314" w:rsidRPr="00FD2C65" w:rsidRDefault="004A2314" w:rsidP="004A2314">
            <w:pPr>
              <w:jc w:val="center"/>
              <w:rPr>
                <w:rFonts w:ascii="Myriad Pro" w:hAnsi="Myriad Pro"/>
                <w:b/>
                <w:bCs/>
                <w:color w:val="000000"/>
                <w:sz w:val="20"/>
                <w:szCs w:val="20"/>
              </w:rPr>
            </w:pPr>
            <w:r w:rsidRPr="00FD2C65">
              <w:rPr>
                <w:rFonts w:ascii="Myriad Pro" w:hAnsi="Myriad Pro"/>
                <w:b/>
                <w:bCs/>
                <w:color w:val="000000"/>
                <w:sz w:val="20"/>
                <w:szCs w:val="20"/>
              </w:rPr>
              <w:t>х</w:t>
            </w:r>
          </w:p>
        </w:tc>
        <w:tc>
          <w:tcPr>
            <w:tcW w:w="1796" w:type="dxa"/>
            <w:tcBorders>
              <w:top w:val="nil"/>
              <w:left w:val="nil"/>
              <w:bottom w:val="single" w:sz="4" w:space="0" w:color="auto"/>
              <w:right w:val="single" w:sz="4" w:space="0" w:color="auto"/>
            </w:tcBorders>
            <w:shd w:val="clear" w:color="auto" w:fill="auto"/>
            <w:vAlign w:val="center"/>
            <w:hideMark/>
          </w:tcPr>
          <w:p w14:paraId="3024D732"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123 182</w:t>
            </w:r>
          </w:p>
        </w:tc>
      </w:tr>
      <w:tr w:rsidR="004A2314" w:rsidRPr="00FD2C65" w14:paraId="6CAFCA4F" w14:textId="77777777" w:rsidTr="00FD2C65">
        <w:trPr>
          <w:trHeight w:val="720"/>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5FAA1937" w14:textId="77777777"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 xml:space="preserve">корректировка необходимой валовой выручки, осуществляемой в связи с изменением (неисполнением) ИП </w:t>
            </w:r>
          </w:p>
        </w:tc>
        <w:tc>
          <w:tcPr>
            <w:tcW w:w="1880" w:type="dxa"/>
            <w:tcBorders>
              <w:top w:val="nil"/>
              <w:left w:val="nil"/>
              <w:bottom w:val="single" w:sz="4" w:space="0" w:color="auto"/>
              <w:right w:val="single" w:sz="4" w:space="0" w:color="auto"/>
            </w:tcBorders>
            <w:shd w:val="clear" w:color="auto" w:fill="auto"/>
            <w:vAlign w:val="center"/>
            <w:hideMark/>
          </w:tcPr>
          <w:p w14:paraId="1B9632BE"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191 580  </w:t>
            </w:r>
          </w:p>
        </w:tc>
        <w:tc>
          <w:tcPr>
            <w:tcW w:w="1480" w:type="dxa"/>
            <w:tcBorders>
              <w:top w:val="nil"/>
              <w:left w:val="nil"/>
              <w:bottom w:val="single" w:sz="4" w:space="0" w:color="auto"/>
              <w:right w:val="single" w:sz="4" w:space="0" w:color="auto"/>
            </w:tcBorders>
            <w:shd w:val="clear" w:color="auto" w:fill="auto"/>
            <w:vAlign w:val="center"/>
            <w:hideMark/>
          </w:tcPr>
          <w:p w14:paraId="6C255BBE"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-24 058  </w:t>
            </w:r>
          </w:p>
        </w:tc>
        <w:tc>
          <w:tcPr>
            <w:tcW w:w="1480" w:type="dxa"/>
            <w:tcBorders>
              <w:top w:val="nil"/>
              <w:left w:val="nil"/>
              <w:bottom w:val="single" w:sz="4" w:space="0" w:color="auto"/>
              <w:right w:val="single" w:sz="4" w:space="0" w:color="auto"/>
            </w:tcBorders>
            <w:shd w:val="clear" w:color="auto" w:fill="auto"/>
            <w:vAlign w:val="center"/>
            <w:hideMark/>
          </w:tcPr>
          <w:p w14:paraId="703D751E"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-24 058  </w:t>
            </w:r>
          </w:p>
        </w:tc>
        <w:tc>
          <w:tcPr>
            <w:tcW w:w="1480" w:type="dxa"/>
            <w:tcBorders>
              <w:top w:val="nil"/>
              <w:left w:val="nil"/>
              <w:bottom w:val="single" w:sz="4" w:space="0" w:color="auto"/>
              <w:right w:val="single" w:sz="4" w:space="0" w:color="auto"/>
            </w:tcBorders>
            <w:shd w:val="clear" w:color="auto" w:fill="auto"/>
            <w:vAlign w:val="center"/>
            <w:hideMark/>
          </w:tcPr>
          <w:p w14:paraId="00C2EBB9" w14:textId="77777777" w:rsidR="004A2314" w:rsidRPr="00FD2C65" w:rsidRDefault="004A2314" w:rsidP="004A2314">
            <w:pPr>
              <w:jc w:val="center"/>
              <w:rPr>
                <w:rFonts w:ascii="Myriad Pro" w:hAnsi="Myriad Pro"/>
                <w:b/>
                <w:bCs/>
                <w:color w:val="000000"/>
                <w:sz w:val="20"/>
                <w:szCs w:val="20"/>
              </w:rPr>
            </w:pPr>
            <w:r w:rsidRPr="00FD2C65">
              <w:rPr>
                <w:rFonts w:ascii="Myriad Pro" w:hAnsi="Myriad Pro"/>
                <w:b/>
                <w:bCs/>
                <w:color w:val="000000"/>
                <w:sz w:val="20"/>
                <w:szCs w:val="20"/>
              </w:rPr>
              <w:t>х</w:t>
            </w:r>
          </w:p>
        </w:tc>
        <w:tc>
          <w:tcPr>
            <w:tcW w:w="1420" w:type="dxa"/>
            <w:tcBorders>
              <w:top w:val="nil"/>
              <w:left w:val="nil"/>
              <w:bottom w:val="single" w:sz="4" w:space="0" w:color="auto"/>
              <w:right w:val="single" w:sz="4" w:space="0" w:color="auto"/>
            </w:tcBorders>
            <w:shd w:val="clear" w:color="auto" w:fill="auto"/>
            <w:vAlign w:val="center"/>
            <w:hideMark/>
          </w:tcPr>
          <w:p w14:paraId="50D9DA5E" w14:textId="77777777" w:rsidR="004A2314" w:rsidRPr="00FD2C65" w:rsidRDefault="004A2314" w:rsidP="004A2314">
            <w:pPr>
              <w:jc w:val="center"/>
              <w:rPr>
                <w:rFonts w:ascii="Myriad Pro" w:hAnsi="Myriad Pro"/>
                <w:b/>
                <w:bCs/>
                <w:color w:val="000000"/>
                <w:sz w:val="20"/>
                <w:szCs w:val="20"/>
              </w:rPr>
            </w:pPr>
            <w:r w:rsidRPr="00FD2C65">
              <w:rPr>
                <w:rFonts w:ascii="Myriad Pro" w:hAnsi="Myriad Pro"/>
                <w:b/>
                <w:bCs/>
                <w:color w:val="000000"/>
                <w:sz w:val="20"/>
                <w:szCs w:val="20"/>
              </w:rPr>
              <w:t>х</w:t>
            </w:r>
          </w:p>
        </w:tc>
        <w:tc>
          <w:tcPr>
            <w:tcW w:w="1796" w:type="dxa"/>
            <w:tcBorders>
              <w:top w:val="nil"/>
              <w:left w:val="nil"/>
              <w:bottom w:val="single" w:sz="4" w:space="0" w:color="auto"/>
              <w:right w:val="single" w:sz="4" w:space="0" w:color="auto"/>
            </w:tcBorders>
            <w:shd w:val="clear" w:color="auto" w:fill="auto"/>
            <w:vAlign w:val="center"/>
            <w:hideMark/>
          </w:tcPr>
          <w:p w14:paraId="509B30E6"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0</w:t>
            </w:r>
          </w:p>
        </w:tc>
      </w:tr>
      <w:tr w:rsidR="004A2314" w:rsidRPr="00FD2C65" w14:paraId="4AB3E922" w14:textId="77777777" w:rsidTr="00FD2C65">
        <w:trPr>
          <w:trHeight w:val="641"/>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2EF121FA" w14:textId="77777777"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корректировка необходимой валовой выручки с учетом надежности и качества оказываемых услуг</w:t>
            </w:r>
          </w:p>
        </w:tc>
        <w:tc>
          <w:tcPr>
            <w:tcW w:w="1880" w:type="dxa"/>
            <w:tcBorders>
              <w:top w:val="nil"/>
              <w:left w:val="nil"/>
              <w:bottom w:val="single" w:sz="4" w:space="0" w:color="auto"/>
              <w:right w:val="single" w:sz="4" w:space="0" w:color="auto"/>
            </w:tcBorders>
            <w:shd w:val="clear" w:color="auto" w:fill="auto"/>
            <w:vAlign w:val="center"/>
            <w:hideMark/>
          </w:tcPr>
          <w:p w14:paraId="73B12F3C"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73 217  </w:t>
            </w:r>
          </w:p>
        </w:tc>
        <w:tc>
          <w:tcPr>
            <w:tcW w:w="1480" w:type="dxa"/>
            <w:tcBorders>
              <w:top w:val="nil"/>
              <w:left w:val="nil"/>
              <w:bottom w:val="single" w:sz="4" w:space="0" w:color="auto"/>
              <w:right w:val="single" w:sz="4" w:space="0" w:color="auto"/>
            </w:tcBorders>
            <w:shd w:val="clear" w:color="auto" w:fill="auto"/>
            <w:vAlign w:val="center"/>
            <w:hideMark/>
          </w:tcPr>
          <w:p w14:paraId="6F6E1292"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0  </w:t>
            </w:r>
          </w:p>
        </w:tc>
        <w:tc>
          <w:tcPr>
            <w:tcW w:w="1480" w:type="dxa"/>
            <w:tcBorders>
              <w:top w:val="nil"/>
              <w:left w:val="nil"/>
              <w:bottom w:val="single" w:sz="4" w:space="0" w:color="auto"/>
              <w:right w:val="single" w:sz="4" w:space="0" w:color="auto"/>
            </w:tcBorders>
            <w:shd w:val="clear" w:color="auto" w:fill="auto"/>
            <w:vAlign w:val="center"/>
            <w:hideMark/>
          </w:tcPr>
          <w:p w14:paraId="6CCB5BF4"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73 217  </w:t>
            </w:r>
          </w:p>
        </w:tc>
        <w:tc>
          <w:tcPr>
            <w:tcW w:w="1480" w:type="dxa"/>
            <w:tcBorders>
              <w:top w:val="nil"/>
              <w:left w:val="nil"/>
              <w:bottom w:val="single" w:sz="4" w:space="0" w:color="auto"/>
              <w:right w:val="single" w:sz="4" w:space="0" w:color="auto"/>
            </w:tcBorders>
            <w:shd w:val="clear" w:color="auto" w:fill="auto"/>
            <w:vAlign w:val="center"/>
            <w:hideMark/>
          </w:tcPr>
          <w:p w14:paraId="509395A7" w14:textId="77777777" w:rsidR="004A2314" w:rsidRPr="00FD2C65" w:rsidRDefault="004A2314" w:rsidP="004A2314">
            <w:pPr>
              <w:jc w:val="center"/>
              <w:rPr>
                <w:rFonts w:ascii="Myriad Pro" w:hAnsi="Myriad Pro"/>
                <w:b/>
                <w:bCs/>
                <w:color w:val="000000"/>
                <w:sz w:val="20"/>
                <w:szCs w:val="20"/>
              </w:rPr>
            </w:pPr>
            <w:r w:rsidRPr="00FD2C65">
              <w:rPr>
                <w:rFonts w:ascii="Myriad Pro" w:hAnsi="Myriad Pro"/>
                <w:b/>
                <w:bCs/>
                <w:color w:val="000000"/>
                <w:sz w:val="20"/>
                <w:szCs w:val="20"/>
              </w:rPr>
              <w:t>х</w:t>
            </w:r>
          </w:p>
        </w:tc>
        <w:tc>
          <w:tcPr>
            <w:tcW w:w="1420" w:type="dxa"/>
            <w:tcBorders>
              <w:top w:val="nil"/>
              <w:left w:val="nil"/>
              <w:bottom w:val="single" w:sz="4" w:space="0" w:color="auto"/>
              <w:right w:val="single" w:sz="4" w:space="0" w:color="auto"/>
            </w:tcBorders>
            <w:shd w:val="clear" w:color="auto" w:fill="auto"/>
            <w:vAlign w:val="center"/>
            <w:hideMark/>
          </w:tcPr>
          <w:p w14:paraId="48E104CE" w14:textId="77777777" w:rsidR="004A2314" w:rsidRPr="00FD2C65" w:rsidRDefault="004A2314" w:rsidP="004A2314">
            <w:pPr>
              <w:jc w:val="center"/>
              <w:rPr>
                <w:rFonts w:ascii="Myriad Pro" w:hAnsi="Myriad Pro"/>
                <w:b/>
                <w:bCs/>
                <w:color w:val="000000"/>
                <w:sz w:val="20"/>
                <w:szCs w:val="20"/>
              </w:rPr>
            </w:pPr>
            <w:r w:rsidRPr="00FD2C65">
              <w:rPr>
                <w:rFonts w:ascii="Myriad Pro" w:hAnsi="Myriad Pro"/>
                <w:b/>
                <w:bCs/>
                <w:color w:val="000000"/>
                <w:sz w:val="20"/>
                <w:szCs w:val="20"/>
              </w:rPr>
              <w:t>х</w:t>
            </w:r>
          </w:p>
        </w:tc>
        <w:tc>
          <w:tcPr>
            <w:tcW w:w="1796" w:type="dxa"/>
            <w:tcBorders>
              <w:top w:val="nil"/>
              <w:left w:val="nil"/>
              <w:bottom w:val="single" w:sz="4" w:space="0" w:color="auto"/>
              <w:right w:val="single" w:sz="4" w:space="0" w:color="auto"/>
            </w:tcBorders>
            <w:shd w:val="clear" w:color="auto" w:fill="auto"/>
            <w:vAlign w:val="center"/>
            <w:hideMark/>
          </w:tcPr>
          <w:p w14:paraId="7B822434"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-73 217</w:t>
            </w:r>
          </w:p>
        </w:tc>
      </w:tr>
      <w:tr w:rsidR="004A2314" w:rsidRPr="00FD2C65" w14:paraId="3A5B6FEC" w14:textId="77777777" w:rsidTr="00FD2C65">
        <w:trPr>
          <w:trHeight w:val="736"/>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73039C22" w14:textId="77777777"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корректировка необходимой валовой выручки регулируемой организации с учетом изменения фактических цен покупки технологических потерь</w:t>
            </w:r>
          </w:p>
        </w:tc>
        <w:tc>
          <w:tcPr>
            <w:tcW w:w="1880" w:type="dxa"/>
            <w:tcBorders>
              <w:top w:val="nil"/>
              <w:left w:val="nil"/>
              <w:bottom w:val="single" w:sz="4" w:space="0" w:color="auto"/>
              <w:right w:val="single" w:sz="4" w:space="0" w:color="auto"/>
            </w:tcBorders>
            <w:shd w:val="clear" w:color="auto" w:fill="auto"/>
            <w:vAlign w:val="center"/>
            <w:hideMark/>
          </w:tcPr>
          <w:p w14:paraId="6C89BBEF"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0  </w:t>
            </w:r>
          </w:p>
        </w:tc>
        <w:tc>
          <w:tcPr>
            <w:tcW w:w="1480" w:type="dxa"/>
            <w:tcBorders>
              <w:top w:val="nil"/>
              <w:left w:val="nil"/>
              <w:bottom w:val="single" w:sz="4" w:space="0" w:color="auto"/>
              <w:right w:val="single" w:sz="4" w:space="0" w:color="auto"/>
            </w:tcBorders>
            <w:shd w:val="clear" w:color="auto" w:fill="auto"/>
            <w:vAlign w:val="center"/>
            <w:hideMark/>
          </w:tcPr>
          <w:p w14:paraId="7AFBBC21"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-82 237  </w:t>
            </w:r>
          </w:p>
        </w:tc>
        <w:tc>
          <w:tcPr>
            <w:tcW w:w="1480" w:type="dxa"/>
            <w:tcBorders>
              <w:top w:val="nil"/>
              <w:left w:val="nil"/>
              <w:bottom w:val="single" w:sz="4" w:space="0" w:color="auto"/>
              <w:right w:val="single" w:sz="4" w:space="0" w:color="auto"/>
            </w:tcBorders>
            <w:shd w:val="clear" w:color="auto" w:fill="auto"/>
            <w:vAlign w:val="center"/>
            <w:hideMark/>
          </w:tcPr>
          <w:p w14:paraId="266D2504"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-162 978  </w:t>
            </w:r>
          </w:p>
        </w:tc>
        <w:tc>
          <w:tcPr>
            <w:tcW w:w="1480" w:type="dxa"/>
            <w:tcBorders>
              <w:top w:val="nil"/>
              <w:left w:val="nil"/>
              <w:bottom w:val="single" w:sz="4" w:space="0" w:color="auto"/>
              <w:right w:val="single" w:sz="4" w:space="0" w:color="auto"/>
            </w:tcBorders>
            <w:shd w:val="clear" w:color="auto" w:fill="auto"/>
            <w:vAlign w:val="center"/>
            <w:hideMark/>
          </w:tcPr>
          <w:p w14:paraId="4431DB00" w14:textId="77777777" w:rsidR="004A2314" w:rsidRPr="00FD2C65" w:rsidRDefault="004A2314" w:rsidP="004A2314">
            <w:pPr>
              <w:jc w:val="center"/>
              <w:rPr>
                <w:rFonts w:ascii="Myriad Pro" w:hAnsi="Myriad Pro"/>
                <w:b/>
                <w:bCs/>
                <w:color w:val="000000"/>
                <w:sz w:val="20"/>
                <w:szCs w:val="20"/>
              </w:rPr>
            </w:pPr>
            <w:r w:rsidRPr="00FD2C65">
              <w:rPr>
                <w:rFonts w:ascii="Myriad Pro" w:hAnsi="Myriad Pro"/>
                <w:b/>
                <w:bCs/>
                <w:color w:val="000000"/>
                <w:sz w:val="20"/>
                <w:szCs w:val="20"/>
              </w:rPr>
              <w:t>х</w:t>
            </w:r>
          </w:p>
        </w:tc>
        <w:tc>
          <w:tcPr>
            <w:tcW w:w="1420" w:type="dxa"/>
            <w:tcBorders>
              <w:top w:val="nil"/>
              <w:left w:val="nil"/>
              <w:bottom w:val="single" w:sz="4" w:space="0" w:color="auto"/>
              <w:right w:val="single" w:sz="4" w:space="0" w:color="auto"/>
            </w:tcBorders>
            <w:shd w:val="clear" w:color="auto" w:fill="auto"/>
            <w:vAlign w:val="center"/>
            <w:hideMark/>
          </w:tcPr>
          <w:p w14:paraId="47AB72F4" w14:textId="77777777" w:rsidR="004A2314" w:rsidRPr="00FD2C65" w:rsidRDefault="004A2314" w:rsidP="004A2314">
            <w:pPr>
              <w:jc w:val="center"/>
              <w:rPr>
                <w:rFonts w:ascii="Myriad Pro" w:hAnsi="Myriad Pro"/>
                <w:b/>
                <w:bCs/>
                <w:color w:val="000000"/>
                <w:sz w:val="20"/>
                <w:szCs w:val="20"/>
              </w:rPr>
            </w:pPr>
            <w:r w:rsidRPr="00FD2C65">
              <w:rPr>
                <w:rFonts w:ascii="Myriad Pro" w:hAnsi="Myriad Pro"/>
                <w:b/>
                <w:bCs/>
                <w:color w:val="000000"/>
                <w:sz w:val="20"/>
                <w:szCs w:val="20"/>
              </w:rPr>
              <w:t>х</w:t>
            </w:r>
          </w:p>
        </w:tc>
        <w:tc>
          <w:tcPr>
            <w:tcW w:w="1796" w:type="dxa"/>
            <w:tcBorders>
              <w:top w:val="nil"/>
              <w:left w:val="nil"/>
              <w:bottom w:val="single" w:sz="4" w:space="0" w:color="auto"/>
              <w:right w:val="single" w:sz="4" w:space="0" w:color="auto"/>
            </w:tcBorders>
            <w:shd w:val="clear" w:color="auto" w:fill="auto"/>
            <w:vAlign w:val="center"/>
            <w:hideMark/>
          </w:tcPr>
          <w:p w14:paraId="1765E052"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80 741</w:t>
            </w:r>
          </w:p>
        </w:tc>
      </w:tr>
      <w:tr w:rsidR="004A2314" w:rsidRPr="00FD2C65" w14:paraId="13314FED" w14:textId="77777777" w:rsidTr="00FD2C65">
        <w:trPr>
          <w:trHeight w:val="300"/>
        </w:trPr>
        <w:tc>
          <w:tcPr>
            <w:tcW w:w="5807" w:type="dxa"/>
            <w:tcBorders>
              <w:top w:val="nil"/>
              <w:left w:val="single" w:sz="4" w:space="0" w:color="auto"/>
              <w:bottom w:val="single" w:sz="4" w:space="0" w:color="auto"/>
              <w:right w:val="single" w:sz="4" w:space="0" w:color="auto"/>
            </w:tcBorders>
            <w:shd w:val="clear" w:color="000000" w:fill="FFFFFF"/>
            <w:vAlign w:val="center"/>
            <w:hideMark/>
          </w:tcPr>
          <w:p w14:paraId="60E18B2C" w14:textId="77777777" w:rsidR="004A2314" w:rsidRPr="00FD2C65" w:rsidRDefault="004A2314" w:rsidP="004A2314">
            <w:pPr>
              <w:rPr>
                <w:rFonts w:ascii="Myriad Pro" w:hAnsi="Myriad Pro"/>
                <w:color w:val="000000"/>
                <w:sz w:val="20"/>
                <w:szCs w:val="20"/>
              </w:rPr>
            </w:pPr>
            <w:r w:rsidRPr="00FD2C65">
              <w:rPr>
                <w:rFonts w:ascii="Myriad Pro" w:hAnsi="Myriad Pro"/>
                <w:color w:val="000000"/>
                <w:sz w:val="20"/>
                <w:szCs w:val="20"/>
              </w:rPr>
              <w:t>п. 7 Основ ценообразования № 1178</w:t>
            </w:r>
          </w:p>
        </w:tc>
        <w:tc>
          <w:tcPr>
            <w:tcW w:w="1880" w:type="dxa"/>
            <w:tcBorders>
              <w:top w:val="nil"/>
              <w:left w:val="nil"/>
              <w:bottom w:val="single" w:sz="4" w:space="0" w:color="auto"/>
              <w:right w:val="single" w:sz="4" w:space="0" w:color="auto"/>
            </w:tcBorders>
            <w:shd w:val="clear" w:color="auto" w:fill="auto"/>
            <w:vAlign w:val="center"/>
            <w:hideMark/>
          </w:tcPr>
          <w:p w14:paraId="47A4FA0A"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91  </w:t>
            </w:r>
          </w:p>
        </w:tc>
        <w:tc>
          <w:tcPr>
            <w:tcW w:w="1480" w:type="dxa"/>
            <w:tcBorders>
              <w:top w:val="nil"/>
              <w:left w:val="nil"/>
              <w:bottom w:val="single" w:sz="4" w:space="0" w:color="auto"/>
              <w:right w:val="single" w:sz="4" w:space="0" w:color="auto"/>
            </w:tcBorders>
            <w:shd w:val="clear" w:color="auto" w:fill="auto"/>
            <w:vAlign w:val="center"/>
            <w:hideMark/>
          </w:tcPr>
          <w:p w14:paraId="1F19306B"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-201 776  </w:t>
            </w:r>
          </w:p>
        </w:tc>
        <w:tc>
          <w:tcPr>
            <w:tcW w:w="1480" w:type="dxa"/>
            <w:tcBorders>
              <w:top w:val="nil"/>
              <w:left w:val="nil"/>
              <w:bottom w:val="single" w:sz="4" w:space="0" w:color="auto"/>
              <w:right w:val="single" w:sz="4" w:space="0" w:color="auto"/>
            </w:tcBorders>
            <w:shd w:val="clear" w:color="auto" w:fill="auto"/>
            <w:vAlign w:val="center"/>
            <w:hideMark/>
          </w:tcPr>
          <w:p w14:paraId="24634A18" w14:textId="77777777" w:rsidR="004A2314" w:rsidRPr="00FD2C65" w:rsidRDefault="004A2314" w:rsidP="004A2314">
            <w:pPr>
              <w:jc w:val="center"/>
              <w:rPr>
                <w:rFonts w:ascii="Myriad Pro" w:hAnsi="Myriad Pro"/>
                <w:color w:val="000000"/>
                <w:sz w:val="20"/>
                <w:szCs w:val="20"/>
              </w:rPr>
            </w:pPr>
            <w:r w:rsidRPr="00FD2C65">
              <w:rPr>
                <w:rFonts w:ascii="Myriad Pro" w:hAnsi="Myriad Pro"/>
                <w:color w:val="000000"/>
                <w:sz w:val="20"/>
                <w:szCs w:val="20"/>
              </w:rPr>
              <w:t xml:space="preserve">98  </w:t>
            </w:r>
          </w:p>
        </w:tc>
        <w:tc>
          <w:tcPr>
            <w:tcW w:w="1480" w:type="dxa"/>
            <w:tcBorders>
              <w:top w:val="nil"/>
              <w:left w:val="nil"/>
              <w:bottom w:val="single" w:sz="4" w:space="0" w:color="auto"/>
              <w:right w:val="single" w:sz="4" w:space="0" w:color="auto"/>
            </w:tcBorders>
            <w:shd w:val="clear" w:color="auto" w:fill="auto"/>
            <w:vAlign w:val="center"/>
            <w:hideMark/>
          </w:tcPr>
          <w:p w14:paraId="101E50AA" w14:textId="77777777" w:rsidR="004A2314" w:rsidRPr="00FD2C65" w:rsidRDefault="004A2314" w:rsidP="004A2314">
            <w:pPr>
              <w:jc w:val="center"/>
              <w:rPr>
                <w:rFonts w:ascii="Myriad Pro" w:hAnsi="Myriad Pro"/>
                <w:b/>
                <w:bCs/>
                <w:color w:val="000000"/>
                <w:sz w:val="20"/>
                <w:szCs w:val="20"/>
              </w:rPr>
            </w:pPr>
            <w:r w:rsidRPr="00FD2C65">
              <w:rPr>
                <w:rFonts w:ascii="Myriad Pro" w:hAnsi="Myriad Pro"/>
                <w:b/>
                <w:bCs/>
                <w:color w:val="000000"/>
                <w:sz w:val="20"/>
                <w:szCs w:val="20"/>
              </w:rPr>
              <w:t>х</w:t>
            </w:r>
          </w:p>
        </w:tc>
        <w:tc>
          <w:tcPr>
            <w:tcW w:w="1420" w:type="dxa"/>
            <w:tcBorders>
              <w:top w:val="nil"/>
              <w:left w:val="nil"/>
              <w:bottom w:val="single" w:sz="4" w:space="0" w:color="auto"/>
              <w:right w:val="single" w:sz="4" w:space="0" w:color="auto"/>
            </w:tcBorders>
            <w:shd w:val="clear" w:color="auto" w:fill="auto"/>
            <w:vAlign w:val="center"/>
            <w:hideMark/>
          </w:tcPr>
          <w:p w14:paraId="76094A58" w14:textId="77777777" w:rsidR="004A2314" w:rsidRPr="00FD2C65" w:rsidRDefault="004A2314" w:rsidP="004A2314">
            <w:pPr>
              <w:jc w:val="center"/>
              <w:rPr>
                <w:rFonts w:ascii="Myriad Pro" w:hAnsi="Myriad Pro"/>
                <w:b/>
                <w:bCs/>
                <w:color w:val="000000"/>
                <w:sz w:val="20"/>
                <w:szCs w:val="20"/>
              </w:rPr>
            </w:pPr>
            <w:r w:rsidRPr="00FD2C65">
              <w:rPr>
                <w:rFonts w:ascii="Myriad Pro" w:hAnsi="Myriad Pro"/>
                <w:b/>
                <w:bCs/>
                <w:color w:val="000000"/>
                <w:sz w:val="20"/>
                <w:szCs w:val="20"/>
              </w:rPr>
              <w:t>х</w:t>
            </w:r>
          </w:p>
        </w:tc>
        <w:tc>
          <w:tcPr>
            <w:tcW w:w="1796" w:type="dxa"/>
            <w:tcBorders>
              <w:top w:val="nil"/>
              <w:left w:val="nil"/>
              <w:bottom w:val="single" w:sz="4" w:space="0" w:color="auto"/>
              <w:right w:val="single" w:sz="4" w:space="0" w:color="auto"/>
            </w:tcBorders>
            <w:shd w:val="clear" w:color="auto" w:fill="auto"/>
            <w:vAlign w:val="center"/>
            <w:hideMark/>
          </w:tcPr>
          <w:p w14:paraId="5D7601D6" w14:textId="77777777" w:rsidR="004A2314" w:rsidRPr="00FD2C65" w:rsidRDefault="004A2314" w:rsidP="00E419C9">
            <w:pPr>
              <w:jc w:val="center"/>
              <w:rPr>
                <w:rFonts w:ascii="Myriad Pro" w:hAnsi="Myriad Pro"/>
                <w:color w:val="000000"/>
                <w:sz w:val="20"/>
                <w:szCs w:val="20"/>
              </w:rPr>
            </w:pPr>
            <w:r w:rsidRPr="00FD2C65">
              <w:rPr>
                <w:rFonts w:ascii="Myriad Pro" w:hAnsi="Myriad Pro"/>
                <w:color w:val="000000"/>
                <w:sz w:val="20"/>
                <w:szCs w:val="20"/>
              </w:rPr>
              <w:t>-201 874</w:t>
            </w:r>
          </w:p>
        </w:tc>
      </w:tr>
    </w:tbl>
    <w:p w14:paraId="682F14F2" w14:textId="77777777" w:rsidR="00FD2C65" w:rsidRDefault="00FD2C65" w:rsidP="006B2E99">
      <w:pPr>
        <w:ind w:left="360"/>
        <w:rPr>
          <w:rFonts w:ascii="Myriad Pro" w:eastAsiaTheme="minorEastAsia" w:hAnsi="Myriad Pro"/>
          <w:sz w:val="18"/>
          <w:szCs w:val="18"/>
        </w:rPr>
      </w:pPr>
    </w:p>
    <w:p w14:paraId="65D40120" w14:textId="681E299B" w:rsidR="00367ADD" w:rsidRPr="00D951BA" w:rsidRDefault="006B2E99" w:rsidP="006B2E99">
      <w:pPr>
        <w:ind w:left="360"/>
        <w:rPr>
          <w:rFonts w:ascii="Myriad Pro" w:eastAsiaTheme="minorEastAsia" w:hAnsi="Myriad Pro"/>
          <w:sz w:val="18"/>
          <w:szCs w:val="18"/>
        </w:rPr>
        <w:sectPr w:rsidR="00367ADD" w:rsidRPr="00D951BA" w:rsidSect="00FD2C65">
          <w:pgSz w:w="16838" w:h="11906" w:orient="landscape"/>
          <w:pgMar w:top="1701" w:right="851" w:bottom="851" w:left="851" w:header="709" w:footer="709" w:gutter="0"/>
          <w:cols w:space="708"/>
          <w:docGrid w:linePitch="360"/>
        </w:sectPr>
      </w:pPr>
      <w:r w:rsidRPr="00D951BA">
        <w:rPr>
          <w:rFonts w:ascii="Myriad Pro" w:eastAsiaTheme="minorEastAsia" w:hAnsi="Myriad Pro"/>
          <w:sz w:val="18"/>
          <w:szCs w:val="18"/>
        </w:rPr>
        <w:t>*Информация заполнена по данным Формы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w:t>
      </w:r>
      <w:r w:rsidRPr="00D951BA">
        <w:rPr>
          <w:rFonts w:ascii="Myriad Pro" w:hAnsi="Myriad Pro"/>
          <w:sz w:val="18"/>
          <w:szCs w:val="18"/>
        </w:rPr>
        <w:t xml:space="preserve"> </w:t>
      </w:r>
      <w:r w:rsidRPr="00D951BA">
        <w:rPr>
          <w:rFonts w:ascii="Myriad Pro" w:eastAsiaTheme="minorEastAsia" w:hAnsi="Myriad Pro"/>
          <w:sz w:val="18"/>
          <w:szCs w:val="18"/>
        </w:rPr>
        <w:t xml:space="preserve">методом долгосрочной индексации необходимой валовой выручки, опубликованной на сайте </w:t>
      </w:r>
      <w:r w:rsidR="00FD2C65">
        <w:rPr>
          <w:rFonts w:ascii="Myriad Pro" w:eastAsiaTheme="minorEastAsia" w:hAnsi="Myriad Pro"/>
          <w:sz w:val="18"/>
          <w:szCs w:val="18"/>
        </w:rPr>
        <w:t>ПАО </w:t>
      </w:r>
      <w:r w:rsidRPr="00D951BA">
        <w:rPr>
          <w:rFonts w:ascii="Myriad Pro" w:eastAsiaTheme="minorEastAsia" w:hAnsi="Myriad Pro"/>
          <w:sz w:val="18"/>
          <w:szCs w:val="18"/>
        </w:rPr>
        <w:t>«</w:t>
      </w:r>
      <w:proofErr w:type="spellStart"/>
      <w:r w:rsidRPr="00D951BA">
        <w:rPr>
          <w:rFonts w:ascii="Myriad Pro" w:eastAsiaTheme="minorEastAsia" w:hAnsi="Myriad Pro"/>
          <w:sz w:val="18"/>
          <w:szCs w:val="18"/>
        </w:rPr>
        <w:t>Россети</w:t>
      </w:r>
      <w:proofErr w:type="spellEnd"/>
      <w:r w:rsidRPr="00D951BA">
        <w:rPr>
          <w:rFonts w:ascii="Myriad Pro" w:eastAsiaTheme="minorEastAsia" w:hAnsi="Myriad Pro"/>
          <w:sz w:val="18"/>
          <w:szCs w:val="18"/>
        </w:rPr>
        <w:t xml:space="preserve"> Сибирь»</w:t>
      </w:r>
    </w:p>
    <w:p w14:paraId="113C1426" w14:textId="77777777" w:rsidR="001C049B" w:rsidRDefault="001C049B" w:rsidP="001C049B">
      <w:pPr>
        <w:spacing w:line="360" w:lineRule="auto"/>
        <w:ind w:firstLine="567"/>
        <w:jc w:val="both"/>
        <w:rPr>
          <w:rFonts w:ascii="Myriad Pro" w:hAnsi="Myriad Pro"/>
          <w:sz w:val="26"/>
          <w:szCs w:val="26"/>
        </w:rPr>
      </w:pPr>
      <w:bookmarkStart w:id="28" w:name="_Hlk54261566"/>
      <w:r>
        <w:rPr>
          <w:rFonts w:ascii="Myriad Pro" w:hAnsi="Myriad Pro"/>
          <w:sz w:val="26"/>
          <w:szCs w:val="26"/>
        </w:rPr>
        <w:t xml:space="preserve">Исполнителем в рамках </w:t>
      </w:r>
      <w:r w:rsidRPr="00D552A5">
        <w:rPr>
          <w:rFonts w:ascii="Myriad Pro" w:hAnsi="Myriad Pro"/>
          <w:sz w:val="26"/>
          <w:szCs w:val="26"/>
        </w:rPr>
        <w:t>оказани</w:t>
      </w:r>
      <w:r>
        <w:rPr>
          <w:rFonts w:ascii="Myriad Pro" w:hAnsi="Myriad Pro"/>
          <w:sz w:val="26"/>
          <w:szCs w:val="26"/>
        </w:rPr>
        <w:t>я</w:t>
      </w:r>
      <w:r w:rsidRPr="00D552A5">
        <w:rPr>
          <w:rFonts w:ascii="Myriad Pro" w:hAnsi="Myriad Pro"/>
          <w:sz w:val="26"/>
          <w:szCs w:val="26"/>
        </w:rPr>
        <w:t xml:space="preserve"> услуг по проведению экспертизы тарифно-балансовых решений, принятых регулирующими органами за период 2017-2019</w:t>
      </w:r>
      <w:r w:rsidRPr="00D552A5">
        <w:rPr>
          <w:rFonts w:ascii="Myriad Pro" w:hAnsi="Myriad Pro"/>
          <w:sz w:val="26"/>
          <w:szCs w:val="26"/>
          <w:lang w:val="en-US"/>
        </w:rPr>
        <w:t> </w:t>
      </w:r>
      <w:r w:rsidRPr="00D552A5">
        <w:rPr>
          <w:rFonts w:ascii="Myriad Pro" w:hAnsi="Myriad Pro"/>
          <w:sz w:val="26"/>
          <w:szCs w:val="26"/>
        </w:rPr>
        <w:t>гг.,</w:t>
      </w:r>
      <w:r>
        <w:rPr>
          <w:rFonts w:ascii="Myriad Pro" w:hAnsi="Myriad Pro"/>
          <w:sz w:val="26"/>
          <w:szCs w:val="26"/>
        </w:rPr>
        <w:t xml:space="preserve"> были исследованы:</w:t>
      </w:r>
    </w:p>
    <w:p w14:paraId="48DDC262" w14:textId="109C3B5E" w:rsidR="001C049B" w:rsidRPr="00D552A5" w:rsidRDefault="001C049B" w:rsidP="00584AF0">
      <w:pPr>
        <w:pStyle w:val="a6"/>
        <w:numPr>
          <w:ilvl w:val="0"/>
          <w:numId w:val="16"/>
        </w:numPr>
        <w:spacing w:line="360" w:lineRule="auto"/>
        <w:jc w:val="both"/>
        <w:rPr>
          <w:rFonts w:ascii="Myriad Pro" w:hAnsi="Myriad Pro"/>
          <w:sz w:val="26"/>
          <w:szCs w:val="26"/>
        </w:rPr>
      </w:pPr>
      <w:r w:rsidRPr="00D552A5">
        <w:rPr>
          <w:rFonts w:ascii="Myriad Pro" w:hAnsi="Myriad Pro"/>
          <w:sz w:val="26"/>
          <w:szCs w:val="26"/>
        </w:rPr>
        <w:t xml:space="preserve">обосновывающие материалы, представленные </w:t>
      </w:r>
      <w:r w:rsidR="00FD2C65">
        <w:rPr>
          <w:rFonts w:ascii="Myriad Pro" w:hAnsi="Myriad Pro"/>
          <w:sz w:val="26"/>
          <w:szCs w:val="26"/>
        </w:rPr>
        <w:t>ПАО </w:t>
      </w:r>
      <w:r w:rsidRPr="00D552A5">
        <w:rPr>
          <w:rFonts w:ascii="Myriad Pro" w:hAnsi="Myriad Pro"/>
          <w:sz w:val="26"/>
          <w:szCs w:val="26"/>
        </w:rPr>
        <w:t>«</w:t>
      </w:r>
      <w:proofErr w:type="spellStart"/>
      <w:r w:rsidRPr="00D552A5">
        <w:rPr>
          <w:rFonts w:ascii="Myriad Pro" w:hAnsi="Myriad Pro"/>
          <w:sz w:val="26"/>
          <w:szCs w:val="26"/>
        </w:rPr>
        <w:t>Россети</w:t>
      </w:r>
      <w:proofErr w:type="spellEnd"/>
      <w:r w:rsidRPr="00D552A5">
        <w:rPr>
          <w:rFonts w:ascii="Myriad Pro" w:hAnsi="Myriad Pro"/>
          <w:sz w:val="26"/>
          <w:szCs w:val="26"/>
        </w:rPr>
        <w:t xml:space="preserve"> </w:t>
      </w:r>
      <w:r>
        <w:rPr>
          <w:rFonts w:ascii="Myriad Pro" w:hAnsi="Myriad Pro"/>
          <w:sz w:val="26"/>
          <w:szCs w:val="26"/>
        </w:rPr>
        <w:t>Сибирь</w:t>
      </w:r>
      <w:r w:rsidRPr="00D552A5">
        <w:rPr>
          <w:rFonts w:ascii="Myriad Pro" w:hAnsi="Myriad Pro"/>
          <w:sz w:val="26"/>
          <w:szCs w:val="26"/>
        </w:rPr>
        <w:t>»;</w:t>
      </w:r>
    </w:p>
    <w:p w14:paraId="7E76F580" w14:textId="77777777" w:rsidR="001C049B" w:rsidRPr="00D552A5" w:rsidRDefault="001C049B" w:rsidP="00584AF0">
      <w:pPr>
        <w:pStyle w:val="a6"/>
        <w:numPr>
          <w:ilvl w:val="0"/>
          <w:numId w:val="16"/>
        </w:numPr>
        <w:spacing w:line="360" w:lineRule="auto"/>
        <w:jc w:val="both"/>
        <w:rPr>
          <w:rFonts w:ascii="Myriad Pro" w:hAnsi="Myriad Pro"/>
          <w:sz w:val="26"/>
          <w:szCs w:val="26"/>
        </w:rPr>
      </w:pPr>
      <w:r w:rsidRPr="00D552A5">
        <w:rPr>
          <w:rFonts w:ascii="Myriad Pro" w:hAnsi="Myriad Pro"/>
          <w:sz w:val="26"/>
          <w:szCs w:val="26"/>
        </w:rPr>
        <w:t xml:space="preserve">материалы, размещенные в официальных публичных источниках, </w:t>
      </w:r>
    </w:p>
    <w:p w14:paraId="34B52FC7" w14:textId="77777777" w:rsidR="001C049B" w:rsidRPr="00D552A5" w:rsidRDefault="001C049B" w:rsidP="00584AF0">
      <w:pPr>
        <w:pStyle w:val="a6"/>
        <w:numPr>
          <w:ilvl w:val="0"/>
          <w:numId w:val="16"/>
        </w:numPr>
        <w:spacing w:line="360" w:lineRule="auto"/>
        <w:jc w:val="both"/>
        <w:rPr>
          <w:rFonts w:ascii="Myriad Pro" w:hAnsi="Myriad Pro"/>
          <w:sz w:val="26"/>
          <w:szCs w:val="26"/>
        </w:rPr>
      </w:pPr>
      <w:r w:rsidRPr="00D552A5">
        <w:rPr>
          <w:rFonts w:ascii="Myriad Pro" w:hAnsi="Myriad Pro"/>
          <w:sz w:val="26"/>
          <w:szCs w:val="26"/>
        </w:rPr>
        <w:t xml:space="preserve">судебная практика, </w:t>
      </w:r>
    </w:p>
    <w:p w14:paraId="25F6BDEF" w14:textId="77777777" w:rsidR="001C049B" w:rsidRPr="00D552A5" w:rsidRDefault="001C049B" w:rsidP="00584AF0">
      <w:pPr>
        <w:pStyle w:val="a6"/>
        <w:numPr>
          <w:ilvl w:val="0"/>
          <w:numId w:val="16"/>
        </w:numPr>
        <w:spacing w:line="360" w:lineRule="auto"/>
        <w:jc w:val="both"/>
        <w:rPr>
          <w:rFonts w:ascii="Myriad Pro" w:hAnsi="Myriad Pro"/>
          <w:sz w:val="26"/>
          <w:szCs w:val="26"/>
        </w:rPr>
      </w:pPr>
      <w:r w:rsidRPr="00D552A5">
        <w:rPr>
          <w:rFonts w:ascii="Myriad Pro" w:hAnsi="Myriad Pro"/>
          <w:sz w:val="26"/>
          <w:szCs w:val="26"/>
        </w:rPr>
        <w:t>приказы, предписания и официальные разъяснения Федерального органа исполнительной власти, осуществляюще</w:t>
      </w:r>
      <w:r w:rsidR="00D951BA">
        <w:rPr>
          <w:rFonts w:ascii="Myriad Pro" w:hAnsi="Myriad Pro"/>
          <w:sz w:val="26"/>
          <w:szCs w:val="26"/>
        </w:rPr>
        <w:t>го</w:t>
      </w:r>
      <w:r w:rsidRPr="00D552A5">
        <w:rPr>
          <w:rFonts w:ascii="Myriad Pro" w:hAnsi="Myriad Pro"/>
          <w:sz w:val="26"/>
          <w:szCs w:val="26"/>
        </w:rPr>
        <w:t xml:space="preserve"> функции по регулированию цен (тарифов), подлежащих государственному регулированию в соответствии с законодательством Российской Федерации.</w:t>
      </w:r>
      <w:bookmarkEnd w:id="28"/>
    </w:p>
    <w:p w14:paraId="05E14F19" w14:textId="77777777" w:rsidR="001C049B" w:rsidRDefault="001C049B" w:rsidP="002269E6">
      <w:pPr>
        <w:spacing w:line="360" w:lineRule="auto"/>
        <w:ind w:firstLine="567"/>
        <w:jc w:val="both"/>
        <w:rPr>
          <w:rFonts w:ascii="Myriad Pro" w:eastAsiaTheme="minorEastAsia" w:hAnsi="Myriad Pro"/>
          <w:b/>
          <w:bCs/>
          <w:sz w:val="26"/>
          <w:szCs w:val="26"/>
          <w:u w:val="single"/>
        </w:rPr>
      </w:pPr>
    </w:p>
    <w:p w14:paraId="2FA41A52" w14:textId="4A9284C0" w:rsidR="000728D2" w:rsidRPr="000728D2" w:rsidRDefault="000728D2" w:rsidP="002269E6">
      <w:pPr>
        <w:spacing w:line="360" w:lineRule="auto"/>
        <w:ind w:firstLine="567"/>
        <w:jc w:val="both"/>
        <w:rPr>
          <w:rFonts w:ascii="Myriad Pro" w:eastAsiaTheme="minorEastAsia" w:hAnsi="Myriad Pro"/>
          <w:b/>
          <w:bCs/>
          <w:sz w:val="26"/>
          <w:szCs w:val="26"/>
          <w:u w:val="single"/>
        </w:rPr>
      </w:pPr>
      <w:bookmarkStart w:id="29" w:name="_Hlk54261650"/>
      <w:r w:rsidRPr="000728D2">
        <w:rPr>
          <w:rFonts w:ascii="Myriad Pro" w:eastAsiaTheme="minorEastAsia" w:hAnsi="Myriad Pro"/>
          <w:b/>
          <w:bCs/>
          <w:sz w:val="26"/>
          <w:szCs w:val="26"/>
          <w:u w:val="single"/>
        </w:rPr>
        <w:t xml:space="preserve">Проблемы, существующие </w:t>
      </w:r>
      <w:r w:rsidR="00373DF7">
        <w:rPr>
          <w:rFonts w:ascii="Myriad Pro" w:eastAsiaTheme="minorEastAsia" w:hAnsi="Myriad Pro"/>
          <w:b/>
          <w:bCs/>
          <w:sz w:val="26"/>
          <w:szCs w:val="26"/>
          <w:u w:val="single"/>
        </w:rPr>
        <w:t>в</w:t>
      </w:r>
      <w:r w:rsidRPr="000728D2">
        <w:rPr>
          <w:rFonts w:ascii="Myriad Pro" w:eastAsiaTheme="minorEastAsia" w:hAnsi="Myriad Pro"/>
          <w:b/>
          <w:bCs/>
          <w:sz w:val="26"/>
          <w:szCs w:val="26"/>
          <w:u w:val="single"/>
        </w:rPr>
        <w:t xml:space="preserve"> тарифном регулировании филиала </w:t>
      </w:r>
      <w:r w:rsidR="00FD2C65">
        <w:rPr>
          <w:rFonts w:ascii="Myriad Pro" w:eastAsiaTheme="minorEastAsia" w:hAnsi="Myriad Pro"/>
          <w:b/>
          <w:bCs/>
          <w:sz w:val="26"/>
          <w:szCs w:val="26"/>
          <w:u w:val="single"/>
        </w:rPr>
        <w:t>ПАО </w:t>
      </w:r>
      <w:r w:rsidRPr="000728D2">
        <w:rPr>
          <w:rFonts w:ascii="Myriad Pro" w:eastAsiaTheme="minorEastAsia" w:hAnsi="Myriad Pro"/>
          <w:b/>
          <w:bCs/>
          <w:sz w:val="26"/>
          <w:szCs w:val="26"/>
          <w:u w:val="single"/>
        </w:rPr>
        <w:t>«</w:t>
      </w:r>
      <w:proofErr w:type="spellStart"/>
      <w:r w:rsidRPr="000728D2">
        <w:rPr>
          <w:rFonts w:ascii="Myriad Pro" w:eastAsiaTheme="minorEastAsia" w:hAnsi="Myriad Pro"/>
          <w:b/>
          <w:bCs/>
          <w:sz w:val="26"/>
          <w:szCs w:val="26"/>
          <w:u w:val="single"/>
        </w:rPr>
        <w:t>Россети</w:t>
      </w:r>
      <w:proofErr w:type="spellEnd"/>
      <w:r w:rsidRPr="000728D2">
        <w:rPr>
          <w:rFonts w:ascii="Myriad Pro" w:eastAsiaTheme="minorEastAsia" w:hAnsi="Myriad Pro"/>
          <w:b/>
          <w:bCs/>
          <w:sz w:val="26"/>
          <w:szCs w:val="26"/>
          <w:u w:val="single"/>
        </w:rPr>
        <w:t xml:space="preserve"> Сибир</w:t>
      </w:r>
      <w:r>
        <w:rPr>
          <w:rFonts w:ascii="Myriad Pro" w:eastAsiaTheme="minorEastAsia" w:hAnsi="Myriad Pro"/>
          <w:b/>
          <w:bCs/>
          <w:sz w:val="26"/>
          <w:szCs w:val="26"/>
          <w:u w:val="single"/>
        </w:rPr>
        <w:t>ь</w:t>
      </w:r>
      <w:r w:rsidRPr="000728D2">
        <w:rPr>
          <w:rFonts w:ascii="Myriad Pro" w:eastAsiaTheme="minorEastAsia" w:hAnsi="Myriad Pro"/>
          <w:b/>
          <w:bCs/>
          <w:sz w:val="26"/>
          <w:szCs w:val="26"/>
          <w:u w:val="single"/>
        </w:rPr>
        <w:t>» - «Алтайэнерго»</w:t>
      </w:r>
    </w:p>
    <w:p w14:paraId="45928405" w14:textId="77777777" w:rsidR="00EC4AB3" w:rsidRPr="00286365" w:rsidRDefault="000728D2" w:rsidP="000728D2">
      <w:pPr>
        <w:tabs>
          <w:tab w:val="left" w:pos="2130"/>
          <w:tab w:val="center" w:pos="4961"/>
        </w:tabs>
        <w:spacing w:before="240" w:line="360" w:lineRule="auto"/>
        <w:ind w:firstLine="567"/>
        <w:jc w:val="both"/>
        <w:rPr>
          <w:rFonts w:ascii="Myriad Pro" w:hAnsi="Myriad Pro"/>
          <w:iCs/>
          <w:color w:val="FF0000"/>
          <w:sz w:val="26"/>
          <w:szCs w:val="26"/>
          <w:highlight w:val="yellow"/>
        </w:rPr>
      </w:pPr>
      <w:r w:rsidRPr="00935285">
        <w:rPr>
          <w:rFonts w:ascii="Myriad Pro" w:hAnsi="Myriad Pro"/>
          <w:iCs/>
          <w:sz w:val="26"/>
          <w:szCs w:val="26"/>
        </w:rPr>
        <w:t>При тарифном регулировании филиала «Алтайэнерго»</w:t>
      </w:r>
      <w:r w:rsidR="00C0743A" w:rsidRPr="00935285">
        <w:rPr>
          <w:rFonts w:ascii="Myriad Pro" w:hAnsi="Myriad Pro"/>
          <w:iCs/>
          <w:sz w:val="26"/>
          <w:szCs w:val="26"/>
        </w:rPr>
        <w:t xml:space="preserve"> </w:t>
      </w:r>
      <w:r w:rsidR="00E419C9">
        <w:rPr>
          <w:rFonts w:ascii="Myriad Pro" w:hAnsi="Myriad Pro"/>
          <w:iCs/>
          <w:sz w:val="26"/>
          <w:szCs w:val="26"/>
        </w:rPr>
        <w:t xml:space="preserve">ежегодно </w:t>
      </w:r>
      <w:r w:rsidR="00D951BA">
        <w:rPr>
          <w:rFonts w:ascii="Myriad Pro" w:hAnsi="Myriad Pro"/>
          <w:iCs/>
          <w:sz w:val="26"/>
          <w:szCs w:val="26"/>
        </w:rPr>
        <w:t>формируются</w:t>
      </w:r>
      <w:r w:rsidR="00E419C9">
        <w:rPr>
          <w:rFonts w:ascii="Myriad Pro" w:hAnsi="Myriad Pro"/>
          <w:iCs/>
          <w:sz w:val="26"/>
          <w:szCs w:val="26"/>
        </w:rPr>
        <w:t xml:space="preserve"> выпадающие доходы с учетом следующих проблем:</w:t>
      </w:r>
    </w:p>
    <w:p w14:paraId="20DF918E" w14:textId="77777777" w:rsidR="00935285" w:rsidRPr="00EE5657" w:rsidRDefault="00935285" w:rsidP="00584AF0">
      <w:pPr>
        <w:pStyle w:val="a6"/>
        <w:numPr>
          <w:ilvl w:val="0"/>
          <w:numId w:val="15"/>
        </w:numPr>
        <w:tabs>
          <w:tab w:val="left" w:pos="2130"/>
          <w:tab w:val="center" w:pos="4961"/>
        </w:tabs>
        <w:spacing w:line="360" w:lineRule="auto"/>
        <w:jc w:val="both"/>
        <w:rPr>
          <w:rFonts w:ascii="Myriad Pro" w:hAnsi="Myriad Pro"/>
          <w:iCs/>
          <w:sz w:val="26"/>
          <w:szCs w:val="26"/>
        </w:rPr>
      </w:pPr>
      <w:r w:rsidRPr="00935285">
        <w:rPr>
          <w:rFonts w:ascii="Myriad Pro" w:hAnsi="Myriad Pro"/>
          <w:iCs/>
          <w:sz w:val="26"/>
          <w:szCs w:val="26"/>
        </w:rPr>
        <w:t xml:space="preserve">некорректное формирование балансовых показателей по уровням </w:t>
      </w:r>
      <w:r w:rsidRPr="00EE5657">
        <w:rPr>
          <w:rFonts w:ascii="Myriad Pro" w:hAnsi="Myriad Pro"/>
          <w:iCs/>
          <w:sz w:val="26"/>
          <w:szCs w:val="26"/>
        </w:rPr>
        <w:t>напряжения и группам потребителей;</w:t>
      </w:r>
    </w:p>
    <w:p w14:paraId="3BDFB0FB" w14:textId="77777777" w:rsidR="00935285" w:rsidRPr="00EE5657" w:rsidRDefault="000D1E2F" w:rsidP="00584AF0">
      <w:pPr>
        <w:pStyle w:val="a6"/>
        <w:numPr>
          <w:ilvl w:val="0"/>
          <w:numId w:val="15"/>
        </w:numPr>
        <w:tabs>
          <w:tab w:val="left" w:pos="810"/>
          <w:tab w:val="left" w:pos="2130"/>
          <w:tab w:val="center" w:pos="4961"/>
        </w:tabs>
        <w:spacing w:line="360" w:lineRule="auto"/>
        <w:jc w:val="both"/>
        <w:rPr>
          <w:rFonts w:ascii="Myriad Pro" w:hAnsi="Myriad Pro"/>
          <w:iCs/>
          <w:sz w:val="26"/>
          <w:szCs w:val="26"/>
        </w:rPr>
      </w:pPr>
      <w:r w:rsidRPr="00EE5657">
        <w:rPr>
          <w:rFonts w:ascii="Myriad Pro" w:hAnsi="Myriad Pro"/>
          <w:iCs/>
          <w:sz w:val="26"/>
          <w:szCs w:val="26"/>
        </w:rPr>
        <w:t xml:space="preserve">исключение расходов на </w:t>
      </w:r>
      <w:r w:rsidR="00935285" w:rsidRPr="00EE5657">
        <w:rPr>
          <w:rFonts w:ascii="Myriad Pro" w:hAnsi="Myriad Pro"/>
          <w:iCs/>
          <w:sz w:val="26"/>
          <w:szCs w:val="26"/>
        </w:rPr>
        <w:t>услуги по организации функционирования и развития ЕЭС России;</w:t>
      </w:r>
    </w:p>
    <w:p w14:paraId="0F955019" w14:textId="77777777" w:rsidR="00935285" w:rsidRPr="00EE5657" w:rsidRDefault="00935285" w:rsidP="00584AF0">
      <w:pPr>
        <w:pStyle w:val="a6"/>
        <w:numPr>
          <w:ilvl w:val="0"/>
          <w:numId w:val="15"/>
        </w:numPr>
        <w:tabs>
          <w:tab w:val="left" w:pos="810"/>
          <w:tab w:val="left" w:pos="2130"/>
          <w:tab w:val="center" w:pos="4961"/>
        </w:tabs>
        <w:spacing w:line="360" w:lineRule="auto"/>
        <w:jc w:val="both"/>
        <w:rPr>
          <w:rFonts w:ascii="Myriad Pro" w:hAnsi="Myriad Pro"/>
          <w:iCs/>
          <w:sz w:val="26"/>
          <w:szCs w:val="26"/>
        </w:rPr>
      </w:pPr>
      <w:r w:rsidRPr="00EE5657">
        <w:rPr>
          <w:rFonts w:ascii="Myriad Pro" w:hAnsi="Myriad Pro"/>
          <w:iCs/>
          <w:sz w:val="26"/>
          <w:szCs w:val="26"/>
        </w:rPr>
        <w:t xml:space="preserve">ошибки при определении стоимости потерь </w:t>
      </w:r>
      <w:r w:rsidR="001644B4">
        <w:rPr>
          <w:rFonts w:ascii="Myriad Pro" w:hAnsi="Myriad Pro"/>
          <w:iCs/>
          <w:sz w:val="26"/>
          <w:szCs w:val="26"/>
        </w:rPr>
        <w:t xml:space="preserve">в соответствии с </w:t>
      </w:r>
      <w:r w:rsidRPr="00EE5657">
        <w:rPr>
          <w:rFonts w:ascii="Myriad Pro" w:hAnsi="Myriad Pro"/>
          <w:iCs/>
          <w:sz w:val="26"/>
          <w:szCs w:val="26"/>
        </w:rPr>
        <w:t>п</w:t>
      </w:r>
      <w:r w:rsidR="001644B4">
        <w:rPr>
          <w:rFonts w:ascii="Myriad Pro" w:hAnsi="Myriad Pro"/>
          <w:iCs/>
          <w:sz w:val="26"/>
          <w:szCs w:val="26"/>
        </w:rPr>
        <w:t>унктом</w:t>
      </w:r>
      <w:r w:rsidRPr="00EE5657">
        <w:rPr>
          <w:rFonts w:ascii="Myriad Pro" w:hAnsi="Myriad Pro"/>
          <w:iCs/>
          <w:sz w:val="26"/>
          <w:szCs w:val="26"/>
        </w:rPr>
        <w:t xml:space="preserve"> 81 Основ ценообразования № 1178;</w:t>
      </w:r>
    </w:p>
    <w:p w14:paraId="6E2E8A6C" w14:textId="77777777" w:rsidR="006E1DCB" w:rsidRPr="00EE5657" w:rsidRDefault="006E1DCB" w:rsidP="00584AF0">
      <w:pPr>
        <w:pStyle w:val="a6"/>
        <w:numPr>
          <w:ilvl w:val="0"/>
          <w:numId w:val="15"/>
        </w:numPr>
        <w:tabs>
          <w:tab w:val="left" w:pos="810"/>
          <w:tab w:val="left" w:pos="2130"/>
          <w:tab w:val="center" w:pos="4961"/>
        </w:tabs>
        <w:spacing w:line="360" w:lineRule="auto"/>
        <w:jc w:val="both"/>
        <w:rPr>
          <w:rFonts w:ascii="Myriad Pro" w:hAnsi="Myriad Pro"/>
          <w:iCs/>
          <w:sz w:val="26"/>
          <w:szCs w:val="26"/>
        </w:rPr>
      </w:pPr>
      <w:r w:rsidRPr="00EE5657">
        <w:rPr>
          <w:rFonts w:ascii="Myriad Pro" w:hAnsi="Myriad Pro"/>
          <w:iCs/>
          <w:sz w:val="26"/>
          <w:szCs w:val="26"/>
        </w:rPr>
        <w:t>некорректное определение размера корректировки необходимой валовой выручки по доходам от осуществления регулируемой деятельности</w:t>
      </w:r>
      <w:r w:rsidR="009A4856" w:rsidRPr="00EE5657">
        <w:rPr>
          <w:rFonts w:ascii="Myriad Pro" w:hAnsi="Myriad Pro"/>
          <w:iCs/>
          <w:sz w:val="26"/>
          <w:szCs w:val="26"/>
        </w:rPr>
        <w:t>;</w:t>
      </w:r>
    </w:p>
    <w:p w14:paraId="0A814C0C" w14:textId="77777777" w:rsidR="000728D2" w:rsidRPr="00EE5657" w:rsidRDefault="001644B4" w:rsidP="00584AF0">
      <w:pPr>
        <w:pStyle w:val="a6"/>
        <w:numPr>
          <w:ilvl w:val="0"/>
          <w:numId w:val="15"/>
        </w:numPr>
        <w:tabs>
          <w:tab w:val="left" w:pos="810"/>
          <w:tab w:val="left" w:pos="2130"/>
          <w:tab w:val="center" w:pos="4961"/>
        </w:tabs>
        <w:spacing w:line="360" w:lineRule="auto"/>
        <w:jc w:val="both"/>
        <w:rPr>
          <w:rFonts w:ascii="Myriad Pro" w:hAnsi="Myriad Pro"/>
          <w:iCs/>
          <w:sz w:val="26"/>
          <w:szCs w:val="26"/>
        </w:rPr>
      </w:pPr>
      <w:bookmarkStart w:id="30" w:name="_Hlk54287060"/>
      <w:r>
        <w:rPr>
          <w:rFonts w:ascii="Myriad Pro" w:hAnsi="Myriad Pro"/>
          <w:iCs/>
          <w:sz w:val="26"/>
          <w:szCs w:val="26"/>
        </w:rPr>
        <w:t>исключение экономически обоснованных расходов на содержание объектов, связанных с осуществлением т</w:t>
      </w:r>
      <w:r w:rsidR="00EE5657" w:rsidRPr="00EE5657">
        <w:rPr>
          <w:rFonts w:ascii="Myriad Pro" w:hAnsi="Myriad Pro"/>
          <w:iCs/>
          <w:sz w:val="26"/>
          <w:szCs w:val="26"/>
        </w:rPr>
        <w:t>ранзит</w:t>
      </w:r>
      <w:r>
        <w:rPr>
          <w:rFonts w:ascii="Myriad Pro" w:hAnsi="Myriad Pro"/>
          <w:iCs/>
          <w:sz w:val="26"/>
          <w:szCs w:val="26"/>
        </w:rPr>
        <w:t>а</w:t>
      </w:r>
      <w:r w:rsidR="00EE5657" w:rsidRPr="00EE5657">
        <w:rPr>
          <w:rFonts w:ascii="Myriad Pro" w:hAnsi="Myriad Pro"/>
          <w:iCs/>
          <w:sz w:val="26"/>
          <w:szCs w:val="26"/>
        </w:rPr>
        <w:t xml:space="preserve"> электрической энергии между Алтайским краем и Республикой Алтай</w:t>
      </w:r>
      <w:bookmarkEnd w:id="30"/>
      <w:r w:rsidR="009A4856" w:rsidRPr="00EE5657">
        <w:rPr>
          <w:rFonts w:ascii="Myriad Pro" w:hAnsi="Myriad Pro"/>
          <w:iCs/>
          <w:sz w:val="26"/>
          <w:szCs w:val="26"/>
        </w:rPr>
        <w:t>.</w:t>
      </w:r>
    </w:p>
    <w:p w14:paraId="1D4F10C0" w14:textId="77777777" w:rsidR="00E426A5" w:rsidRPr="009A4856" w:rsidRDefault="00C81558" w:rsidP="001644B4">
      <w:pPr>
        <w:keepNext/>
        <w:tabs>
          <w:tab w:val="left" w:pos="2130"/>
          <w:tab w:val="center" w:pos="4961"/>
        </w:tabs>
        <w:spacing w:before="240" w:line="360" w:lineRule="auto"/>
        <w:ind w:firstLine="567"/>
        <w:jc w:val="both"/>
        <w:outlineLvl w:val="3"/>
        <w:rPr>
          <w:rFonts w:ascii="Myriad Pro" w:hAnsi="Myriad Pro"/>
          <w:b/>
          <w:bCs/>
          <w:iCs/>
          <w:sz w:val="26"/>
          <w:szCs w:val="26"/>
        </w:rPr>
      </w:pPr>
      <w:r w:rsidRPr="00EE5657">
        <w:rPr>
          <w:rFonts w:ascii="Myriad Pro" w:hAnsi="Myriad Pro"/>
          <w:b/>
          <w:bCs/>
          <w:iCs/>
          <w:sz w:val="26"/>
          <w:szCs w:val="26"/>
        </w:rPr>
        <w:t>Некорректное формирование балансовых</w:t>
      </w:r>
      <w:r w:rsidRPr="009A4856">
        <w:rPr>
          <w:rFonts w:ascii="Myriad Pro" w:hAnsi="Myriad Pro"/>
          <w:b/>
          <w:bCs/>
          <w:iCs/>
          <w:sz w:val="26"/>
          <w:szCs w:val="26"/>
        </w:rPr>
        <w:t xml:space="preserve"> показателей по уровням напряжения и группам потребителей</w:t>
      </w:r>
    </w:p>
    <w:bookmarkEnd w:id="29"/>
    <w:p w14:paraId="7D42458D" w14:textId="77777777" w:rsidR="00E426A5" w:rsidRDefault="00E426A5" w:rsidP="009A4856">
      <w:pPr>
        <w:tabs>
          <w:tab w:val="left" w:pos="2130"/>
          <w:tab w:val="center" w:pos="4961"/>
        </w:tabs>
        <w:spacing w:line="360" w:lineRule="auto"/>
        <w:ind w:firstLine="567"/>
        <w:jc w:val="both"/>
        <w:rPr>
          <w:rFonts w:ascii="Myriad Pro" w:hAnsi="Myriad Pro"/>
          <w:iCs/>
          <w:sz w:val="26"/>
          <w:szCs w:val="26"/>
        </w:rPr>
      </w:pPr>
      <w:r w:rsidRPr="00E426A5">
        <w:rPr>
          <w:rFonts w:ascii="Myriad Pro" w:hAnsi="Myriad Pro"/>
          <w:iCs/>
          <w:sz w:val="26"/>
          <w:szCs w:val="26"/>
        </w:rPr>
        <w:t xml:space="preserve">Управлением Алтайского края по государственному регулированию цен и тарифов без наличия веских и обоснованных доказательств завышаются </w:t>
      </w:r>
      <w:r w:rsidR="000D1E2F">
        <w:rPr>
          <w:rFonts w:ascii="Myriad Pro" w:hAnsi="Myriad Pro"/>
          <w:iCs/>
          <w:sz w:val="26"/>
          <w:szCs w:val="26"/>
        </w:rPr>
        <w:t>прогнозные</w:t>
      </w:r>
      <w:r w:rsidR="000D1E2F" w:rsidRPr="00E426A5">
        <w:rPr>
          <w:rFonts w:ascii="Myriad Pro" w:hAnsi="Myriad Pro"/>
          <w:iCs/>
          <w:sz w:val="26"/>
          <w:szCs w:val="26"/>
        </w:rPr>
        <w:t xml:space="preserve"> </w:t>
      </w:r>
      <w:r w:rsidRPr="00E426A5">
        <w:rPr>
          <w:rFonts w:ascii="Myriad Pro" w:hAnsi="Myriad Pro"/>
          <w:iCs/>
          <w:sz w:val="26"/>
          <w:szCs w:val="26"/>
        </w:rPr>
        <w:t xml:space="preserve">показатели баланса, принятого в плановом порядке для расчета тарифов на услуги по передаче в регионе, в т.ч. для </w:t>
      </w:r>
      <w:r>
        <w:rPr>
          <w:rFonts w:ascii="Myriad Pro" w:hAnsi="Myriad Pro"/>
          <w:iCs/>
          <w:sz w:val="26"/>
          <w:szCs w:val="26"/>
        </w:rPr>
        <w:t>ф</w:t>
      </w:r>
      <w:r w:rsidRPr="00E426A5">
        <w:rPr>
          <w:rFonts w:ascii="Myriad Pro" w:hAnsi="Myriad Pro"/>
          <w:iCs/>
          <w:sz w:val="26"/>
          <w:szCs w:val="26"/>
        </w:rPr>
        <w:t>илиала «Алтайэнерго»</w:t>
      </w:r>
      <w:r>
        <w:rPr>
          <w:rFonts w:ascii="Myriad Pro" w:hAnsi="Myriad Pro"/>
          <w:iCs/>
          <w:sz w:val="26"/>
          <w:szCs w:val="26"/>
        </w:rPr>
        <w:t>.</w:t>
      </w:r>
    </w:p>
    <w:p w14:paraId="72732E14" w14:textId="77777777" w:rsidR="00020D38" w:rsidRDefault="00020D38" w:rsidP="009A4856">
      <w:pPr>
        <w:tabs>
          <w:tab w:val="left" w:pos="2130"/>
          <w:tab w:val="center" w:pos="4961"/>
        </w:tabs>
        <w:spacing w:line="360" w:lineRule="auto"/>
        <w:ind w:firstLine="567"/>
        <w:jc w:val="both"/>
        <w:rPr>
          <w:rFonts w:ascii="Myriad Pro" w:hAnsi="Myriad Pro"/>
          <w:iCs/>
          <w:sz w:val="26"/>
          <w:szCs w:val="26"/>
        </w:rPr>
      </w:pPr>
      <w:r>
        <w:rPr>
          <w:rFonts w:ascii="Myriad Pro" w:hAnsi="Myriad Pro"/>
          <w:iCs/>
          <w:sz w:val="26"/>
          <w:szCs w:val="26"/>
        </w:rPr>
        <w:t xml:space="preserve">В нарушение п. 14 </w:t>
      </w:r>
      <w:r w:rsidRPr="00020D38">
        <w:rPr>
          <w:rFonts w:ascii="Myriad Pro" w:hAnsi="Myriad Pro"/>
          <w:iCs/>
          <w:sz w:val="26"/>
          <w:szCs w:val="26"/>
        </w:rPr>
        <w:t>Порядка № 53-э/1</w:t>
      </w:r>
      <w:r>
        <w:rPr>
          <w:rFonts w:ascii="Myriad Pro" w:hAnsi="Myriad Pro"/>
          <w:iCs/>
          <w:sz w:val="26"/>
          <w:szCs w:val="26"/>
        </w:rPr>
        <w:t xml:space="preserve"> орган регулирования не довел до филиала «Алтайэнерго»</w:t>
      </w:r>
      <w:r w:rsidRPr="00020D38">
        <w:t xml:space="preserve"> </w:t>
      </w:r>
      <w:r w:rsidRPr="00020D38">
        <w:rPr>
          <w:rFonts w:ascii="Myriad Pro" w:hAnsi="Myriad Pro"/>
          <w:iCs/>
          <w:sz w:val="26"/>
          <w:szCs w:val="26"/>
        </w:rPr>
        <w:t>результат</w:t>
      </w:r>
      <w:r w:rsidR="001644B4">
        <w:rPr>
          <w:rFonts w:ascii="Myriad Pro" w:hAnsi="Myriad Pro"/>
          <w:iCs/>
          <w:sz w:val="26"/>
          <w:szCs w:val="26"/>
        </w:rPr>
        <w:t>ы</w:t>
      </w:r>
      <w:r w:rsidRPr="00020D38">
        <w:rPr>
          <w:rFonts w:ascii="Myriad Pro" w:hAnsi="Myriad Pro"/>
          <w:iCs/>
          <w:sz w:val="26"/>
          <w:szCs w:val="26"/>
        </w:rPr>
        <w:t xml:space="preserve"> рассмотрения предложений, в том числе об изменениях, внесенных в предложения</w:t>
      </w:r>
      <w:r>
        <w:rPr>
          <w:rFonts w:ascii="Myriad Pro" w:hAnsi="Myriad Pro"/>
          <w:iCs/>
          <w:sz w:val="26"/>
          <w:szCs w:val="26"/>
        </w:rPr>
        <w:t xml:space="preserve"> филиала</w:t>
      </w:r>
      <w:r w:rsidRPr="00020D38">
        <w:t xml:space="preserve"> </w:t>
      </w:r>
      <w:r w:rsidRPr="00020D38">
        <w:rPr>
          <w:rFonts w:ascii="Myriad Pro" w:hAnsi="Myriad Pro"/>
          <w:iCs/>
          <w:sz w:val="26"/>
          <w:szCs w:val="26"/>
        </w:rPr>
        <w:t xml:space="preserve">с </w:t>
      </w:r>
      <w:r>
        <w:rPr>
          <w:rFonts w:ascii="Myriad Pro" w:hAnsi="Myriad Pro"/>
          <w:iCs/>
          <w:sz w:val="26"/>
          <w:szCs w:val="26"/>
        </w:rPr>
        <w:t xml:space="preserve">указанием </w:t>
      </w:r>
      <w:r w:rsidRPr="00020D38">
        <w:rPr>
          <w:rFonts w:ascii="Myriad Pro" w:hAnsi="Myriad Pro"/>
          <w:iCs/>
          <w:sz w:val="26"/>
          <w:szCs w:val="26"/>
        </w:rPr>
        <w:t>обосновани</w:t>
      </w:r>
      <w:r>
        <w:rPr>
          <w:rFonts w:ascii="Myriad Pro" w:hAnsi="Myriad Pro"/>
          <w:iCs/>
          <w:sz w:val="26"/>
          <w:szCs w:val="26"/>
        </w:rPr>
        <w:t>я</w:t>
      </w:r>
      <w:r w:rsidRPr="00020D38">
        <w:rPr>
          <w:rFonts w:ascii="Myriad Pro" w:hAnsi="Myriad Pro"/>
          <w:iCs/>
          <w:sz w:val="26"/>
          <w:szCs w:val="26"/>
        </w:rPr>
        <w:t xml:space="preserve"> конкретных изменений</w:t>
      </w:r>
      <w:r>
        <w:rPr>
          <w:rFonts w:ascii="Myriad Pro" w:hAnsi="Myriad Pro"/>
          <w:iCs/>
          <w:sz w:val="26"/>
          <w:szCs w:val="26"/>
        </w:rPr>
        <w:t>.</w:t>
      </w:r>
    </w:p>
    <w:p w14:paraId="47BB98D8" w14:textId="77777777" w:rsidR="009D7467" w:rsidRDefault="009D7467" w:rsidP="00E426A5">
      <w:pPr>
        <w:tabs>
          <w:tab w:val="left" w:pos="2130"/>
          <w:tab w:val="center" w:pos="4961"/>
        </w:tabs>
        <w:spacing w:line="360" w:lineRule="auto"/>
        <w:ind w:firstLine="567"/>
        <w:jc w:val="both"/>
        <w:rPr>
          <w:rFonts w:ascii="Myriad Pro" w:hAnsi="Myriad Pro"/>
          <w:sz w:val="26"/>
          <w:szCs w:val="26"/>
        </w:rPr>
      </w:pPr>
      <w:r w:rsidRPr="00F17365">
        <w:rPr>
          <w:rFonts w:ascii="Myriad Pro" w:hAnsi="Myriad Pro"/>
          <w:sz w:val="26"/>
          <w:szCs w:val="26"/>
        </w:rPr>
        <w:t>Управление по тарифам на 2017</w:t>
      </w:r>
      <w:r>
        <w:rPr>
          <w:rFonts w:ascii="Myriad Pro" w:hAnsi="Myriad Pro"/>
          <w:sz w:val="26"/>
          <w:szCs w:val="26"/>
        </w:rPr>
        <w:t>, 2018</w:t>
      </w:r>
      <w:r w:rsidRPr="00F17365">
        <w:rPr>
          <w:rFonts w:ascii="Myriad Pro" w:hAnsi="Myriad Pro"/>
          <w:sz w:val="26"/>
          <w:szCs w:val="26"/>
        </w:rPr>
        <w:t xml:space="preserve"> год использовал в расчетах тарифов на услуги по передаче электрической энергии структуру отпуска, отличающуюся от фактической структуры отпуска электрической энергии по уровням напряжения по группе «прочие потребители» </w:t>
      </w:r>
      <w:r>
        <w:rPr>
          <w:rFonts w:ascii="Myriad Pro" w:hAnsi="Myriad Pro"/>
          <w:sz w:val="26"/>
          <w:szCs w:val="26"/>
        </w:rPr>
        <w:t>ф</w:t>
      </w:r>
      <w:r w:rsidRPr="00F17365">
        <w:rPr>
          <w:rFonts w:ascii="Myriad Pro" w:hAnsi="Myriad Pro"/>
          <w:sz w:val="26"/>
          <w:szCs w:val="26"/>
        </w:rPr>
        <w:t>илиала за 2015</w:t>
      </w:r>
      <w:r>
        <w:rPr>
          <w:rFonts w:ascii="Myriad Pro" w:hAnsi="Myriad Pro"/>
          <w:sz w:val="26"/>
          <w:szCs w:val="26"/>
        </w:rPr>
        <w:t>, 2016</w:t>
      </w:r>
      <w:r w:rsidRPr="00F17365">
        <w:rPr>
          <w:rFonts w:ascii="Myriad Pro" w:hAnsi="Myriad Pro"/>
          <w:sz w:val="26"/>
          <w:szCs w:val="26"/>
        </w:rPr>
        <w:t xml:space="preserve"> год</w:t>
      </w:r>
      <w:r>
        <w:rPr>
          <w:rFonts w:ascii="Myriad Pro" w:hAnsi="Myriad Pro"/>
          <w:sz w:val="26"/>
          <w:szCs w:val="26"/>
        </w:rPr>
        <w:t xml:space="preserve">а соответственно. </w:t>
      </w:r>
    </w:p>
    <w:p w14:paraId="02E37FBF" w14:textId="77777777" w:rsidR="009D7467" w:rsidRDefault="00D951BA" w:rsidP="00E426A5">
      <w:pPr>
        <w:tabs>
          <w:tab w:val="left" w:pos="2130"/>
          <w:tab w:val="center" w:pos="4961"/>
        </w:tabs>
        <w:spacing w:line="360" w:lineRule="auto"/>
        <w:ind w:firstLine="567"/>
        <w:jc w:val="both"/>
        <w:rPr>
          <w:rFonts w:ascii="Myriad Pro" w:hAnsi="Myriad Pro"/>
          <w:sz w:val="26"/>
          <w:szCs w:val="26"/>
        </w:rPr>
      </w:pPr>
      <w:r>
        <w:rPr>
          <w:rFonts w:ascii="Myriad Pro" w:hAnsi="Myriad Pro"/>
          <w:sz w:val="26"/>
          <w:szCs w:val="26"/>
        </w:rPr>
        <w:t>Р</w:t>
      </w:r>
      <w:r w:rsidR="009D7467" w:rsidRPr="00F17365">
        <w:rPr>
          <w:rFonts w:ascii="Myriad Pro" w:hAnsi="Myriad Pro"/>
          <w:sz w:val="26"/>
          <w:szCs w:val="26"/>
        </w:rPr>
        <w:t xml:space="preserve">асчетная величина </w:t>
      </w:r>
      <w:r>
        <w:rPr>
          <w:rFonts w:ascii="Myriad Pro" w:hAnsi="Myriad Pro"/>
          <w:sz w:val="26"/>
          <w:szCs w:val="26"/>
        </w:rPr>
        <w:t>недополученных</w:t>
      </w:r>
      <w:r w:rsidRPr="00F17365">
        <w:rPr>
          <w:rFonts w:ascii="Myriad Pro" w:hAnsi="Myriad Pro"/>
          <w:sz w:val="26"/>
          <w:szCs w:val="26"/>
        </w:rPr>
        <w:t xml:space="preserve"> </w:t>
      </w:r>
      <w:r w:rsidR="009D7467" w:rsidRPr="00F17365">
        <w:rPr>
          <w:rFonts w:ascii="Myriad Pro" w:hAnsi="Myriad Pro"/>
          <w:sz w:val="26"/>
          <w:szCs w:val="26"/>
        </w:rPr>
        <w:t xml:space="preserve">доходов </w:t>
      </w:r>
      <w:r w:rsidR="009D7467">
        <w:rPr>
          <w:rFonts w:ascii="Myriad Pro" w:hAnsi="Myriad Pro"/>
          <w:sz w:val="26"/>
          <w:szCs w:val="26"/>
        </w:rPr>
        <w:t>ф</w:t>
      </w:r>
      <w:r w:rsidR="009D7467" w:rsidRPr="00F17365">
        <w:rPr>
          <w:rFonts w:ascii="Myriad Pro" w:hAnsi="Myriad Pro"/>
          <w:sz w:val="26"/>
          <w:szCs w:val="26"/>
        </w:rPr>
        <w:t xml:space="preserve">илиала по группе «прочие потребители» за 2017 год, возникших вследствие отклонений фактической структуры отпуска электрической энергии по уровням напряжения в сравнении со структурой, принятой Управлением Алтайского края по государственному регулированию цен и тарифов при регулировании тарифов на передачу электрической энергии, </w:t>
      </w:r>
      <w:r>
        <w:rPr>
          <w:rFonts w:ascii="Myriad Pro" w:hAnsi="Myriad Pro"/>
          <w:sz w:val="26"/>
          <w:szCs w:val="26"/>
        </w:rPr>
        <w:t xml:space="preserve">по расчету Исполнителя </w:t>
      </w:r>
      <w:r w:rsidR="009D7467" w:rsidRPr="00F17365">
        <w:rPr>
          <w:rFonts w:ascii="Myriad Pro" w:hAnsi="Myriad Pro"/>
          <w:sz w:val="26"/>
          <w:szCs w:val="26"/>
        </w:rPr>
        <w:t>составляет 173 907,5 тыс. руб.</w:t>
      </w:r>
    </w:p>
    <w:p w14:paraId="6CA87DBA" w14:textId="77777777" w:rsidR="009D7467" w:rsidRDefault="00C81558" w:rsidP="00E426A5">
      <w:pPr>
        <w:tabs>
          <w:tab w:val="left" w:pos="2130"/>
          <w:tab w:val="center" w:pos="4961"/>
        </w:tabs>
        <w:spacing w:line="360" w:lineRule="auto"/>
        <w:ind w:firstLine="567"/>
        <w:jc w:val="both"/>
        <w:rPr>
          <w:rFonts w:ascii="Myriad Pro" w:hAnsi="Myriad Pro"/>
          <w:sz w:val="26"/>
          <w:szCs w:val="26"/>
        </w:rPr>
      </w:pPr>
      <w:r>
        <w:rPr>
          <w:rFonts w:ascii="Myriad Pro" w:hAnsi="Myriad Pro"/>
          <w:sz w:val="26"/>
          <w:szCs w:val="26"/>
        </w:rPr>
        <w:t>Р</w:t>
      </w:r>
      <w:r w:rsidR="009D7467" w:rsidRPr="005C01E5">
        <w:rPr>
          <w:rFonts w:ascii="Myriad Pro" w:hAnsi="Myriad Pro"/>
          <w:sz w:val="26"/>
          <w:szCs w:val="26"/>
        </w:rPr>
        <w:t xml:space="preserve">асчетная величина </w:t>
      </w:r>
      <w:r w:rsidR="00D951BA">
        <w:rPr>
          <w:rFonts w:ascii="Myriad Pro" w:hAnsi="Myriad Pro"/>
          <w:sz w:val="26"/>
          <w:szCs w:val="26"/>
        </w:rPr>
        <w:t>недополученных</w:t>
      </w:r>
      <w:r w:rsidR="00D951BA" w:rsidRPr="00F84F7C">
        <w:rPr>
          <w:rFonts w:ascii="Myriad Pro" w:hAnsi="Myriad Pro"/>
        </w:rPr>
        <w:t xml:space="preserve"> </w:t>
      </w:r>
      <w:r w:rsidR="009D7467" w:rsidRPr="00F17365">
        <w:rPr>
          <w:rFonts w:ascii="Myriad Pro" w:hAnsi="Myriad Pro"/>
          <w:sz w:val="26"/>
          <w:szCs w:val="26"/>
        </w:rPr>
        <w:t xml:space="preserve">доходов </w:t>
      </w:r>
      <w:r>
        <w:rPr>
          <w:rFonts w:ascii="Myriad Pro" w:hAnsi="Myriad Pro"/>
          <w:sz w:val="26"/>
          <w:szCs w:val="26"/>
        </w:rPr>
        <w:t>ф</w:t>
      </w:r>
      <w:r w:rsidR="009D7467" w:rsidRPr="00F17365">
        <w:rPr>
          <w:rFonts w:ascii="Myriad Pro" w:hAnsi="Myriad Pro"/>
          <w:sz w:val="26"/>
          <w:szCs w:val="26"/>
        </w:rPr>
        <w:t xml:space="preserve">илиала по группе «прочие потребители» за 2018 год, возникших вследствие отклонений фактической структуры отпуска электрической энергии по уровням напряжения в сравнении со структурой, принятой Управлением Алтайского края по государственному регулированию цен и тарифов при регулировании тарифов на передачу электрической энергии, </w:t>
      </w:r>
      <w:r w:rsidR="00D951BA">
        <w:rPr>
          <w:rFonts w:ascii="Myriad Pro" w:hAnsi="Myriad Pro"/>
          <w:sz w:val="26"/>
          <w:szCs w:val="26"/>
        </w:rPr>
        <w:t xml:space="preserve">по расчету Исполнителя </w:t>
      </w:r>
      <w:r w:rsidR="009D7467" w:rsidRPr="00F17365">
        <w:rPr>
          <w:rFonts w:ascii="Myriad Pro" w:hAnsi="Myriad Pro"/>
          <w:sz w:val="26"/>
          <w:szCs w:val="26"/>
        </w:rPr>
        <w:t>составляет 226 352,4 тыс. руб.</w:t>
      </w:r>
    </w:p>
    <w:p w14:paraId="16EC4362" w14:textId="77777777" w:rsidR="00E426A5" w:rsidRPr="000728D2" w:rsidRDefault="00E426A5" w:rsidP="00E426A5">
      <w:pPr>
        <w:tabs>
          <w:tab w:val="left" w:pos="2130"/>
          <w:tab w:val="center" w:pos="4961"/>
        </w:tabs>
        <w:spacing w:line="360" w:lineRule="auto"/>
        <w:ind w:firstLine="567"/>
        <w:jc w:val="both"/>
        <w:rPr>
          <w:rFonts w:ascii="Myriad Pro" w:hAnsi="Myriad Pro"/>
          <w:iCs/>
          <w:sz w:val="26"/>
          <w:szCs w:val="26"/>
        </w:rPr>
      </w:pPr>
      <w:r w:rsidRPr="00A64523">
        <w:rPr>
          <w:rFonts w:ascii="Myriad Pro" w:hAnsi="Myriad Pro"/>
          <w:sz w:val="26"/>
          <w:szCs w:val="26"/>
        </w:rPr>
        <w:t xml:space="preserve">Анализ фактического исполнения плана по собираемости выручки </w:t>
      </w:r>
      <w:r>
        <w:rPr>
          <w:rFonts w:ascii="Myriad Pro" w:hAnsi="Myriad Pro"/>
          <w:sz w:val="26"/>
          <w:szCs w:val="26"/>
        </w:rPr>
        <w:t>филиала</w:t>
      </w:r>
      <w:r w:rsidRPr="00A64523">
        <w:rPr>
          <w:rFonts w:ascii="Myriad Pro" w:hAnsi="Myriad Pro"/>
          <w:sz w:val="26"/>
          <w:szCs w:val="26"/>
        </w:rPr>
        <w:t xml:space="preserve"> «Алтайэнерго» за 2019 год</w:t>
      </w:r>
      <w:r w:rsidR="00C81558">
        <w:rPr>
          <w:rFonts w:ascii="Myriad Pro" w:hAnsi="Myriad Pro"/>
          <w:sz w:val="26"/>
          <w:szCs w:val="26"/>
        </w:rPr>
        <w:t xml:space="preserve"> по установленным балансовым показателям по уровням напряжения в разрезе групп потребителей</w:t>
      </w:r>
      <w:r w:rsidRPr="00A64523">
        <w:rPr>
          <w:rFonts w:ascii="Myriad Pro" w:hAnsi="Myriad Pro"/>
          <w:sz w:val="26"/>
          <w:szCs w:val="26"/>
        </w:rPr>
        <w:t xml:space="preserve"> показал наличие недополученной выручки за 2019 год в размере 308 722 тыс. руб.</w:t>
      </w:r>
    </w:p>
    <w:p w14:paraId="00E1C5EC" w14:textId="77777777" w:rsidR="000728D2" w:rsidRPr="009A4856" w:rsidRDefault="00813CC3" w:rsidP="001644B4">
      <w:pPr>
        <w:keepNext/>
        <w:tabs>
          <w:tab w:val="left" w:pos="2130"/>
          <w:tab w:val="center" w:pos="4961"/>
        </w:tabs>
        <w:spacing w:before="240" w:line="360" w:lineRule="auto"/>
        <w:ind w:firstLine="567"/>
        <w:outlineLvl w:val="3"/>
        <w:rPr>
          <w:rFonts w:ascii="Myriad Pro" w:hAnsi="Myriad Pro"/>
          <w:b/>
          <w:bCs/>
          <w:iCs/>
          <w:sz w:val="26"/>
          <w:szCs w:val="26"/>
        </w:rPr>
      </w:pPr>
      <w:r w:rsidRPr="009A4856">
        <w:rPr>
          <w:rFonts w:ascii="Myriad Pro" w:hAnsi="Myriad Pro"/>
          <w:b/>
          <w:bCs/>
          <w:iCs/>
          <w:sz w:val="26"/>
          <w:szCs w:val="26"/>
        </w:rPr>
        <w:t xml:space="preserve">Услуги по организации функционирования и развития ЕЭС России </w:t>
      </w:r>
    </w:p>
    <w:p w14:paraId="70728E80" w14:textId="77777777" w:rsidR="00D2008F" w:rsidRDefault="00D2008F" w:rsidP="000728D2">
      <w:pPr>
        <w:pStyle w:val="affff2"/>
        <w:spacing w:after="0" w:line="360" w:lineRule="auto"/>
        <w:ind w:left="0" w:firstLine="567"/>
        <w:jc w:val="both"/>
        <w:rPr>
          <w:rFonts w:ascii="Myriad Pro" w:hAnsi="Myriad Pro"/>
          <w:color w:val="1A1A1A"/>
          <w:sz w:val="26"/>
          <w:szCs w:val="26"/>
        </w:rPr>
      </w:pPr>
      <w:bookmarkStart w:id="31" w:name="_Hlk54275867"/>
      <w:r>
        <w:rPr>
          <w:rFonts w:ascii="Myriad Pro" w:hAnsi="Myriad Pro"/>
          <w:sz w:val="26"/>
          <w:szCs w:val="26"/>
        </w:rPr>
        <w:t xml:space="preserve">В составе НВВ на 2019 год филиалом «Алтайэнерго» </w:t>
      </w:r>
      <w:r w:rsidRPr="00FC06A0">
        <w:rPr>
          <w:rFonts w:ascii="Myriad Pro" w:hAnsi="Myriad Pro"/>
          <w:color w:val="1A1A1A"/>
          <w:sz w:val="26"/>
          <w:szCs w:val="26"/>
        </w:rPr>
        <w:t>затраты по статьям «</w:t>
      </w:r>
      <w:r w:rsidRPr="00FC06A0">
        <w:rPr>
          <w:rFonts w:ascii="Myriad Pro" w:hAnsi="Myriad Pro"/>
          <w:sz w:val="26"/>
          <w:szCs w:val="26"/>
        </w:rPr>
        <w:t>Услуги по организации функционирования и развитию сетевого комплекса</w:t>
      </w:r>
      <w:r w:rsidRPr="00FC06A0">
        <w:rPr>
          <w:rFonts w:ascii="Myriad Pro" w:hAnsi="Myriad Pro"/>
          <w:color w:val="1A1A1A"/>
          <w:sz w:val="26"/>
          <w:szCs w:val="26"/>
        </w:rPr>
        <w:t>»</w:t>
      </w:r>
      <w:r w:rsidRPr="00FC06A0">
        <w:rPr>
          <w:rFonts w:ascii="Myriad Pro" w:hAnsi="Myriad Pro"/>
          <w:sz w:val="26"/>
          <w:szCs w:val="26"/>
        </w:rPr>
        <w:t xml:space="preserve"> и </w:t>
      </w:r>
      <w:r w:rsidRPr="00FC06A0">
        <w:rPr>
          <w:rFonts w:ascii="Myriad Pro" w:hAnsi="Myriad Pro"/>
          <w:color w:val="1A1A1A"/>
          <w:sz w:val="26"/>
          <w:szCs w:val="26"/>
        </w:rPr>
        <w:t>«</w:t>
      </w:r>
      <w:r w:rsidRPr="00FC06A0">
        <w:rPr>
          <w:rFonts w:ascii="Myriad Pro" w:hAnsi="Myriad Pro"/>
          <w:sz w:val="26"/>
          <w:szCs w:val="26"/>
        </w:rPr>
        <w:t>Услуги по техническому надзору</w:t>
      </w:r>
      <w:r w:rsidRPr="00FC06A0">
        <w:rPr>
          <w:rFonts w:ascii="Myriad Pro" w:hAnsi="Myriad Pro"/>
          <w:color w:val="1A1A1A"/>
          <w:sz w:val="26"/>
          <w:szCs w:val="26"/>
        </w:rPr>
        <w:t>» за 2017 год в размере 35 949,6 тыс. руб., в том числе 2 737,10 тыс. руб. – по техническому надзору, 33 215,5 тыс. руб. – по организации функционирования и развития электросетевого комплекса</w:t>
      </w:r>
      <w:r>
        <w:rPr>
          <w:rFonts w:ascii="Myriad Pro" w:hAnsi="Myriad Pro"/>
          <w:color w:val="1A1A1A"/>
          <w:sz w:val="26"/>
          <w:szCs w:val="26"/>
        </w:rPr>
        <w:t>.</w:t>
      </w:r>
    </w:p>
    <w:p w14:paraId="75D1C54D" w14:textId="77777777" w:rsidR="00D2008F" w:rsidRDefault="00D2008F" w:rsidP="000728D2">
      <w:pPr>
        <w:pStyle w:val="affff2"/>
        <w:spacing w:after="0" w:line="360" w:lineRule="auto"/>
        <w:ind w:left="0" w:firstLine="567"/>
        <w:jc w:val="both"/>
        <w:rPr>
          <w:rFonts w:ascii="Myriad Pro" w:hAnsi="Myriad Pro"/>
          <w:sz w:val="26"/>
          <w:szCs w:val="26"/>
        </w:rPr>
      </w:pPr>
      <w:r>
        <w:rPr>
          <w:rFonts w:ascii="Myriad Pro" w:hAnsi="Myriad Pro"/>
          <w:sz w:val="26"/>
          <w:szCs w:val="26"/>
        </w:rPr>
        <w:t>В</w:t>
      </w:r>
      <w:r w:rsidRPr="003E21C5">
        <w:rPr>
          <w:rFonts w:ascii="Myriad Pro" w:hAnsi="Myriad Pro"/>
          <w:sz w:val="26"/>
          <w:szCs w:val="26"/>
        </w:rPr>
        <w:t xml:space="preserve"> экспертном заключении Управления по тарифам на 2019 год </w:t>
      </w:r>
      <w:r>
        <w:rPr>
          <w:rFonts w:ascii="Myriad Pro" w:hAnsi="Myriad Pro"/>
          <w:sz w:val="26"/>
          <w:szCs w:val="26"/>
        </w:rPr>
        <w:t xml:space="preserve">и выписке из протокола заседания Правления от 27.12.2018 № 77-э </w:t>
      </w:r>
      <w:r w:rsidRPr="003E21C5">
        <w:rPr>
          <w:rFonts w:ascii="Myriad Pro" w:hAnsi="Myriad Pro"/>
          <w:sz w:val="26"/>
          <w:szCs w:val="26"/>
        </w:rPr>
        <w:t>анализ заявленного филиалом «Алтайэнерго»</w:t>
      </w:r>
      <w:r>
        <w:rPr>
          <w:rFonts w:ascii="Myriad Pro" w:hAnsi="Myriad Pro"/>
          <w:sz w:val="26"/>
          <w:szCs w:val="26"/>
        </w:rPr>
        <w:t xml:space="preserve"> объема оказанных услуг </w:t>
      </w:r>
      <w:r w:rsidRPr="003E21C5">
        <w:rPr>
          <w:rFonts w:ascii="Myriad Pro" w:hAnsi="Myriad Pro"/>
          <w:sz w:val="26"/>
          <w:szCs w:val="26"/>
        </w:rPr>
        <w:t>по организации функционирования и развитию сетевого комплекса и услуг по техническому надзору</w:t>
      </w:r>
      <w:r>
        <w:rPr>
          <w:rFonts w:ascii="Myriad Pro" w:hAnsi="Myriad Pro"/>
          <w:sz w:val="26"/>
          <w:szCs w:val="26"/>
        </w:rPr>
        <w:t xml:space="preserve"> не представлен.</w:t>
      </w:r>
    </w:p>
    <w:p w14:paraId="0B8B09A5" w14:textId="77777777" w:rsidR="00985799" w:rsidRDefault="00985799" w:rsidP="000728D2">
      <w:pPr>
        <w:pStyle w:val="affff2"/>
        <w:spacing w:after="0" w:line="360" w:lineRule="auto"/>
        <w:ind w:left="0" w:firstLine="567"/>
        <w:jc w:val="both"/>
        <w:rPr>
          <w:rFonts w:ascii="Myriad Pro" w:hAnsi="Myriad Pro"/>
          <w:sz w:val="26"/>
          <w:szCs w:val="26"/>
        </w:rPr>
      </w:pPr>
      <w:bookmarkStart w:id="32" w:name="_Hlk54276922"/>
      <w:bookmarkEnd w:id="31"/>
      <w:r>
        <w:rPr>
          <w:rFonts w:ascii="Myriad Pro" w:hAnsi="Myriad Pro"/>
          <w:sz w:val="26"/>
          <w:szCs w:val="26"/>
        </w:rPr>
        <w:t>Исполнитель правомерно полагает, что Управлением по тарифам при исключении расходов по статье без а</w:t>
      </w:r>
      <w:r w:rsidRPr="00985799">
        <w:rPr>
          <w:rFonts w:ascii="Myriad Pro" w:hAnsi="Myriad Pro"/>
          <w:sz w:val="26"/>
          <w:szCs w:val="26"/>
        </w:rPr>
        <w:t>нализ</w:t>
      </w:r>
      <w:r>
        <w:rPr>
          <w:rFonts w:ascii="Myriad Pro" w:hAnsi="Myriad Pro"/>
          <w:sz w:val="26"/>
          <w:szCs w:val="26"/>
        </w:rPr>
        <w:t>а</w:t>
      </w:r>
      <w:r w:rsidRPr="00985799">
        <w:rPr>
          <w:rFonts w:ascii="Myriad Pro" w:hAnsi="Myriad Pro"/>
          <w:sz w:val="26"/>
          <w:szCs w:val="26"/>
        </w:rPr>
        <w:t xml:space="preserve"> экономической обоснованности расходов по стать</w:t>
      </w:r>
      <w:r>
        <w:rPr>
          <w:rFonts w:ascii="Myriad Pro" w:hAnsi="Myriad Pro"/>
          <w:sz w:val="26"/>
          <w:szCs w:val="26"/>
        </w:rPr>
        <w:t xml:space="preserve">е были нарушены положения постановления Правительства </w:t>
      </w:r>
      <w:r>
        <w:rPr>
          <w:rFonts w:ascii="Myriad Pro" w:hAnsi="Myriad Pro"/>
          <w:sz w:val="26"/>
          <w:szCs w:val="26"/>
        </w:rPr>
        <w:br/>
        <w:t xml:space="preserve">№ 1178 (п.7 Основ ценообразования, </w:t>
      </w:r>
      <w:proofErr w:type="spellStart"/>
      <w:r>
        <w:rPr>
          <w:rFonts w:ascii="Myriad Pro" w:hAnsi="Myriad Pro"/>
          <w:sz w:val="26"/>
          <w:szCs w:val="26"/>
        </w:rPr>
        <w:t>п.п</w:t>
      </w:r>
      <w:proofErr w:type="spellEnd"/>
      <w:r>
        <w:rPr>
          <w:rFonts w:ascii="Myriad Pro" w:hAnsi="Myriad Pro"/>
          <w:sz w:val="26"/>
          <w:szCs w:val="26"/>
        </w:rPr>
        <w:t>. 19, 23 Правил № 1178).</w:t>
      </w:r>
      <w:bookmarkEnd w:id="32"/>
    </w:p>
    <w:p w14:paraId="6FFDBD5B" w14:textId="77777777" w:rsidR="00985799" w:rsidRDefault="00D951BA" w:rsidP="000728D2">
      <w:pPr>
        <w:pStyle w:val="affff2"/>
        <w:spacing w:after="0" w:line="360" w:lineRule="auto"/>
        <w:ind w:left="0" w:firstLine="567"/>
        <w:jc w:val="both"/>
        <w:rPr>
          <w:rFonts w:ascii="Myriad Pro" w:hAnsi="Myriad Pro"/>
          <w:sz w:val="26"/>
          <w:szCs w:val="26"/>
        </w:rPr>
      </w:pPr>
      <w:bookmarkStart w:id="33" w:name="_Hlk54276940"/>
      <w:r>
        <w:rPr>
          <w:rFonts w:ascii="Myriad Pro" w:hAnsi="Myriad Pro"/>
          <w:sz w:val="26"/>
          <w:szCs w:val="26"/>
        </w:rPr>
        <w:t>Согласно</w:t>
      </w:r>
      <w:r w:rsidR="00985799" w:rsidRPr="00EB19A3">
        <w:rPr>
          <w:rFonts w:ascii="Myriad Pro" w:hAnsi="Myriad Pro"/>
          <w:sz w:val="26"/>
          <w:szCs w:val="26"/>
        </w:rPr>
        <w:t xml:space="preserve"> апелляционном</w:t>
      </w:r>
      <w:r>
        <w:rPr>
          <w:rFonts w:ascii="Myriad Pro" w:hAnsi="Myriad Pro"/>
          <w:sz w:val="26"/>
          <w:szCs w:val="26"/>
        </w:rPr>
        <w:t>у</w:t>
      </w:r>
      <w:r w:rsidR="00985799" w:rsidRPr="00EB19A3">
        <w:rPr>
          <w:rFonts w:ascii="Myriad Pro" w:hAnsi="Myriad Pro"/>
          <w:sz w:val="26"/>
          <w:szCs w:val="26"/>
        </w:rPr>
        <w:t xml:space="preserve"> определени</w:t>
      </w:r>
      <w:r>
        <w:rPr>
          <w:rFonts w:ascii="Myriad Pro" w:hAnsi="Myriad Pro"/>
          <w:sz w:val="26"/>
          <w:szCs w:val="26"/>
        </w:rPr>
        <w:t>ю</w:t>
      </w:r>
      <w:r w:rsidR="00985799" w:rsidRPr="00EB19A3">
        <w:rPr>
          <w:rFonts w:ascii="Myriad Pro" w:hAnsi="Myriad Pro"/>
          <w:sz w:val="26"/>
          <w:szCs w:val="26"/>
        </w:rPr>
        <w:t xml:space="preserve"> Четвертого апелляционного суда общей юрисдикции от 29.07.2020 г. </w:t>
      </w:r>
      <w:r>
        <w:rPr>
          <w:rFonts w:ascii="Myriad Pro" w:hAnsi="Myriad Pro"/>
          <w:sz w:val="26"/>
          <w:szCs w:val="26"/>
        </w:rPr>
        <w:t xml:space="preserve">по делу </w:t>
      </w:r>
      <w:r w:rsidR="00985799" w:rsidRPr="00EB19A3">
        <w:rPr>
          <w:rFonts w:ascii="Myriad Pro" w:hAnsi="Myriad Pro"/>
          <w:sz w:val="26"/>
          <w:szCs w:val="26"/>
        </w:rPr>
        <w:t xml:space="preserve">№ 66а-1169/2020, </w:t>
      </w:r>
      <w:r w:rsidR="00985799" w:rsidRPr="00EB19A3">
        <w:rPr>
          <w:rFonts w:ascii="Myriad Pro" w:hAnsi="Myriad Pro"/>
          <w:b/>
          <w:bCs/>
          <w:sz w:val="26"/>
          <w:szCs w:val="26"/>
          <w:u w:val="single"/>
        </w:rPr>
        <w:t>не подлежат безусловному исключению из НВВ расходы в отсутствие анализа их экономической обоснованности (необходимости)</w:t>
      </w:r>
      <w:r w:rsidR="00985799" w:rsidRPr="00EB19A3">
        <w:rPr>
          <w:rFonts w:ascii="Myriad Pro" w:hAnsi="Myriad Pro"/>
          <w:sz w:val="26"/>
          <w:szCs w:val="26"/>
        </w:rPr>
        <w:t>.</w:t>
      </w:r>
      <w:bookmarkEnd w:id="33"/>
    </w:p>
    <w:p w14:paraId="745631A9" w14:textId="77777777" w:rsidR="00935285" w:rsidRPr="009A4856" w:rsidRDefault="00EF0AD4" w:rsidP="001644B4">
      <w:pPr>
        <w:pStyle w:val="affff2"/>
        <w:spacing w:before="240" w:after="0" w:line="360" w:lineRule="auto"/>
        <w:ind w:left="0" w:firstLine="567"/>
        <w:jc w:val="both"/>
        <w:outlineLvl w:val="3"/>
        <w:rPr>
          <w:rFonts w:ascii="Myriad Pro" w:hAnsi="Myriad Pro"/>
          <w:b/>
          <w:bCs/>
          <w:iCs/>
          <w:sz w:val="26"/>
          <w:szCs w:val="26"/>
        </w:rPr>
      </w:pPr>
      <w:r w:rsidRPr="009A4856">
        <w:rPr>
          <w:rFonts w:ascii="Myriad Pro" w:hAnsi="Myriad Pro"/>
          <w:b/>
          <w:bCs/>
          <w:iCs/>
          <w:sz w:val="26"/>
          <w:szCs w:val="26"/>
        </w:rPr>
        <w:t>О</w:t>
      </w:r>
      <w:r w:rsidR="00935285" w:rsidRPr="009A4856">
        <w:rPr>
          <w:rFonts w:ascii="Myriad Pro" w:hAnsi="Myriad Pro"/>
          <w:b/>
          <w:bCs/>
          <w:iCs/>
          <w:sz w:val="26"/>
          <w:szCs w:val="26"/>
        </w:rPr>
        <w:t xml:space="preserve">шибки при определении стоимости потерь </w:t>
      </w:r>
      <w:r w:rsidR="001644B4">
        <w:rPr>
          <w:rFonts w:ascii="Myriad Pro" w:hAnsi="Myriad Pro"/>
          <w:b/>
          <w:bCs/>
          <w:iCs/>
          <w:sz w:val="26"/>
          <w:szCs w:val="26"/>
        </w:rPr>
        <w:t xml:space="preserve">в соответствии с </w:t>
      </w:r>
      <w:r w:rsidR="00935285" w:rsidRPr="009A4856">
        <w:rPr>
          <w:rFonts w:ascii="Myriad Pro" w:hAnsi="Myriad Pro"/>
          <w:b/>
          <w:bCs/>
          <w:iCs/>
          <w:sz w:val="26"/>
          <w:szCs w:val="26"/>
        </w:rPr>
        <w:t>п</w:t>
      </w:r>
      <w:r w:rsidR="001644B4">
        <w:rPr>
          <w:rFonts w:ascii="Myriad Pro" w:hAnsi="Myriad Pro"/>
          <w:b/>
          <w:bCs/>
          <w:iCs/>
          <w:sz w:val="26"/>
          <w:szCs w:val="26"/>
        </w:rPr>
        <w:t>унктом</w:t>
      </w:r>
      <w:r w:rsidR="00935285" w:rsidRPr="009A4856">
        <w:rPr>
          <w:rFonts w:ascii="Myriad Pro" w:hAnsi="Myriad Pro"/>
          <w:b/>
          <w:bCs/>
          <w:iCs/>
          <w:sz w:val="26"/>
          <w:szCs w:val="26"/>
        </w:rPr>
        <w:t xml:space="preserve"> 81</w:t>
      </w:r>
      <w:r w:rsidR="001644B4">
        <w:rPr>
          <w:rFonts w:ascii="Myriad Pro" w:hAnsi="Myriad Pro"/>
          <w:b/>
          <w:bCs/>
          <w:iCs/>
          <w:sz w:val="26"/>
          <w:szCs w:val="26"/>
        </w:rPr>
        <w:t> </w:t>
      </w:r>
      <w:r w:rsidR="00935285" w:rsidRPr="009A4856">
        <w:rPr>
          <w:rFonts w:ascii="Myriad Pro" w:hAnsi="Myriad Pro"/>
          <w:b/>
          <w:bCs/>
          <w:iCs/>
          <w:sz w:val="26"/>
          <w:szCs w:val="26"/>
        </w:rPr>
        <w:t>Основ ценообразования № 1178</w:t>
      </w:r>
    </w:p>
    <w:p w14:paraId="29BC05ED" w14:textId="77777777" w:rsidR="00935285" w:rsidRDefault="00EF0AD4" w:rsidP="009A4856">
      <w:pPr>
        <w:pStyle w:val="affff2"/>
        <w:spacing w:after="0" w:line="360" w:lineRule="auto"/>
        <w:ind w:left="0" w:firstLine="567"/>
        <w:jc w:val="both"/>
        <w:rPr>
          <w:rFonts w:ascii="Myriad Pro" w:hAnsi="Myriad Pro"/>
          <w:sz w:val="26"/>
          <w:szCs w:val="26"/>
        </w:rPr>
      </w:pPr>
      <w:r w:rsidRPr="00EF0AD4">
        <w:rPr>
          <w:rFonts w:ascii="Myriad Pro" w:hAnsi="Myriad Pro"/>
          <w:sz w:val="26"/>
          <w:szCs w:val="26"/>
        </w:rPr>
        <w:t>При определении стоимости</w:t>
      </w:r>
      <w:r>
        <w:rPr>
          <w:rFonts w:ascii="Myriad Pro" w:hAnsi="Myriad Pro"/>
          <w:sz w:val="26"/>
          <w:szCs w:val="26"/>
        </w:rPr>
        <w:t xml:space="preserve"> </w:t>
      </w:r>
      <w:r>
        <w:rPr>
          <w:rFonts w:ascii="Myriad Pro" w:hAnsi="Myriad Pro"/>
          <w:iCs/>
          <w:sz w:val="26"/>
          <w:szCs w:val="26"/>
        </w:rPr>
        <w:t xml:space="preserve">потерь </w:t>
      </w:r>
      <w:r w:rsidR="001644B4">
        <w:rPr>
          <w:rFonts w:ascii="Myriad Pro" w:hAnsi="Myriad Pro"/>
          <w:iCs/>
          <w:sz w:val="26"/>
          <w:szCs w:val="26"/>
        </w:rPr>
        <w:t>в соответствии с</w:t>
      </w:r>
      <w:r>
        <w:rPr>
          <w:rFonts w:ascii="Myriad Pro" w:hAnsi="Myriad Pro"/>
          <w:iCs/>
          <w:sz w:val="26"/>
          <w:szCs w:val="26"/>
        </w:rPr>
        <w:t xml:space="preserve"> п</w:t>
      </w:r>
      <w:r w:rsidR="001644B4">
        <w:rPr>
          <w:rFonts w:ascii="Myriad Pro" w:hAnsi="Myriad Pro"/>
          <w:iCs/>
          <w:sz w:val="26"/>
          <w:szCs w:val="26"/>
        </w:rPr>
        <w:t>унктом</w:t>
      </w:r>
      <w:r>
        <w:rPr>
          <w:rFonts w:ascii="Myriad Pro" w:hAnsi="Myriad Pro"/>
          <w:iCs/>
          <w:sz w:val="26"/>
          <w:szCs w:val="26"/>
        </w:rPr>
        <w:t xml:space="preserve"> 81 Основ ценообразования № 1178 в НВВ филиала «Алтайэнерго» на 2018, 2019 гг. Управлением по тарифам </w:t>
      </w:r>
      <w:r w:rsidRPr="0009398E">
        <w:rPr>
          <w:rFonts w:ascii="Myriad Pro" w:hAnsi="Myriad Pro"/>
          <w:sz w:val="26"/>
          <w:szCs w:val="26"/>
        </w:rPr>
        <w:t>не учтена плата за комплексную услугу АО «ЦФР»</w:t>
      </w:r>
      <w:r w:rsidR="001644B4">
        <w:rPr>
          <w:rFonts w:ascii="Myriad Pro" w:hAnsi="Myriad Pro"/>
          <w:sz w:val="26"/>
          <w:szCs w:val="26"/>
        </w:rPr>
        <w:t>.</w:t>
      </w:r>
      <w:r w:rsidR="006E1DCB">
        <w:rPr>
          <w:rFonts w:ascii="Myriad Pro" w:hAnsi="Myriad Pro"/>
          <w:sz w:val="26"/>
          <w:szCs w:val="26"/>
        </w:rPr>
        <w:t xml:space="preserve"> </w:t>
      </w:r>
      <w:r w:rsidR="001644B4">
        <w:rPr>
          <w:rFonts w:ascii="Myriad Pro" w:hAnsi="Myriad Pro"/>
          <w:sz w:val="26"/>
          <w:szCs w:val="26"/>
        </w:rPr>
        <w:t>П</w:t>
      </w:r>
      <w:r w:rsidR="006E1DCB">
        <w:rPr>
          <w:rFonts w:ascii="Myriad Pro" w:hAnsi="Myriad Pro"/>
          <w:sz w:val="26"/>
          <w:szCs w:val="26"/>
        </w:rPr>
        <w:t xml:space="preserve">ри определении стоимости потерь на 2017 год Управлением по тарифам </w:t>
      </w:r>
      <w:r w:rsidR="006E1DCB" w:rsidRPr="006E1DCB">
        <w:rPr>
          <w:rFonts w:ascii="Myriad Pro" w:hAnsi="Myriad Pro"/>
          <w:sz w:val="26"/>
          <w:szCs w:val="26"/>
        </w:rPr>
        <w:t>не представлен</w:t>
      </w:r>
      <w:r w:rsidR="00D951BA">
        <w:rPr>
          <w:rFonts w:ascii="Myriad Pro" w:hAnsi="Myriad Pro"/>
          <w:sz w:val="26"/>
          <w:szCs w:val="26"/>
        </w:rPr>
        <w:t>ы</w:t>
      </w:r>
      <w:r w:rsidR="006E1DCB" w:rsidRPr="006E1DCB">
        <w:rPr>
          <w:rFonts w:ascii="Myriad Pro" w:hAnsi="Myriad Pro"/>
          <w:sz w:val="26"/>
          <w:szCs w:val="26"/>
        </w:rPr>
        <w:t xml:space="preserve"> расшифров</w:t>
      </w:r>
      <w:r w:rsidR="00D951BA">
        <w:rPr>
          <w:rFonts w:ascii="Myriad Pro" w:hAnsi="Myriad Pro"/>
          <w:sz w:val="26"/>
          <w:szCs w:val="26"/>
        </w:rPr>
        <w:t>ки</w:t>
      </w:r>
      <w:r w:rsidR="006E1DCB" w:rsidRPr="006E1DCB">
        <w:rPr>
          <w:rFonts w:ascii="Myriad Pro" w:hAnsi="Myriad Pro"/>
          <w:sz w:val="26"/>
          <w:szCs w:val="26"/>
        </w:rPr>
        <w:t xml:space="preserve"> составляющих и порядка формирования итогового предельного уровня нерегулируемой цены, использованной в расчете</w:t>
      </w:r>
      <w:r w:rsidR="006E1DCB">
        <w:rPr>
          <w:rFonts w:ascii="Myriad Pro" w:hAnsi="Myriad Pro"/>
          <w:sz w:val="26"/>
          <w:szCs w:val="26"/>
        </w:rPr>
        <w:t>.</w:t>
      </w:r>
    </w:p>
    <w:p w14:paraId="2D3C0D5F" w14:textId="77777777" w:rsidR="00EF0AD4" w:rsidRDefault="00EF0AD4" w:rsidP="00EF0AD4">
      <w:pPr>
        <w:pStyle w:val="affff2"/>
        <w:spacing w:after="0" w:line="360" w:lineRule="auto"/>
        <w:ind w:left="0" w:firstLine="567"/>
        <w:jc w:val="both"/>
        <w:rPr>
          <w:rFonts w:ascii="Myriad Pro" w:hAnsi="Myriad Pro"/>
          <w:sz w:val="26"/>
          <w:szCs w:val="26"/>
        </w:rPr>
      </w:pPr>
      <w:r w:rsidRPr="00EF0AD4">
        <w:rPr>
          <w:rFonts w:ascii="Myriad Pro" w:hAnsi="Myriad Pro"/>
          <w:sz w:val="26"/>
          <w:szCs w:val="26"/>
        </w:rPr>
        <w:t>Исполнитель отмечает, что в расчете</w:t>
      </w:r>
      <w:r w:rsidR="006E1DCB">
        <w:rPr>
          <w:rFonts w:ascii="Myriad Pro" w:hAnsi="Myriad Pro"/>
          <w:sz w:val="26"/>
          <w:szCs w:val="26"/>
        </w:rPr>
        <w:t xml:space="preserve"> на 2019 год</w:t>
      </w:r>
      <w:r w:rsidRPr="00EF0AD4">
        <w:rPr>
          <w:rFonts w:ascii="Myriad Pro" w:hAnsi="Myriad Pro"/>
          <w:sz w:val="26"/>
          <w:szCs w:val="26"/>
        </w:rPr>
        <w:t xml:space="preserve"> эксперта </w:t>
      </w:r>
      <w:r>
        <w:rPr>
          <w:rFonts w:ascii="Myriad Pro" w:hAnsi="Myriad Pro"/>
          <w:sz w:val="26"/>
          <w:szCs w:val="26"/>
        </w:rPr>
        <w:t>Управления по тарифам</w:t>
      </w:r>
      <w:r w:rsidRPr="00EF0AD4">
        <w:rPr>
          <w:rFonts w:ascii="Myriad Pro" w:hAnsi="Myriad Pro"/>
          <w:sz w:val="26"/>
          <w:szCs w:val="26"/>
        </w:rPr>
        <w:t xml:space="preserve"> имеется либо неточность, либо неверно представлены данные, т.к. перемножение плановых объемов потерь из сводного прогнозного баланса (в экспертном заключении на стр. 40 указаны принимаемые объемные показатели, соответствующие в части объемов потерь утвержденному ФАС России сводному прогнозному балансу) и итоговых цен покупки потерь электрической энергии, указанных в расчете экспертом, дает итоговую годовую стоимость потерь </w:t>
      </w:r>
      <w:r w:rsidR="006E1DCB">
        <w:rPr>
          <w:rFonts w:ascii="Myriad Pro" w:hAnsi="Myriad Pro"/>
          <w:sz w:val="26"/>
          <w:szCs w:val="26"/>
        </w:rPr>
        <w:br/>
      </w:r>
      <w:r w:rsidRPr="00EF0AD4">
        <w:rPr>
          <w:rFonts w:ascii="Myriad Pro" w:hAnsi="Myriad Pro"/>
          <w:sz w:val="26"/>
          <w:szCs w:val="26"/>
        </w:rPr>
        <w:t xml:space="preserve">1 214 930,68 тыс. руб., что </w:t>
      </w:r>
      <w:r w:rsidR="004751BE">
        <w:rPr>
          <w:rFonts w:ascii="Myriad Pro" w:hAnsi="Myriad Pro"/>
          <w:sz w:val="26"/>
          <w:szCs w:val="26"/>
        </w:rPr>
        <w:t>по итогу</w:t>
      </w:r>
      <w:r w:rsidR="004751BE" w:rsidRPr="00EF0AD4">
        <w:rPr>
          <w:rFonts w:ascii="Myriad Pro" w:hAnsi="Myriad Pro"/>
          <w:sz w:val="26"/>
          <w:szCs w:val="26"/>
        </w:rPr>
        <w:t xml:space="preserve"> </w:t>
      </w:r>
      <w:r w:rsidRPr="00EF0AD4">
        <w:rPr>
          <w:rFonts w:ascii="Myriad Pro" w:hAnsi="Myriad Pro"/>
          <w:sz w:val="26"/>
          <w:szCs w:val="26"/>
        </w:rPr>
        <w:t>меньше стоимости, принятой экспертом в расчет.</w:t>
      </w:r>
    </w:p>
    <w:p w14:paraId="73D9B8CB" w14:textId="77777777" w:rsidR="006E1DCB" w:rsidRDefault="006E1DCB" w:rsidP="00EF0AD4">
      <w:pPr>
        <w:pStyle w:val="affff2"/>
        <w:spacing w:after="0" w:line="360" w:lineRule="auto"/>
        <w:ind w:left="0" w:firstLine="567"/>
        <w:jc w:val="both"/>
        <w:rPr>
          <w:rFonts w:ascii="Myriad Pro" w:hAnsi="Myriad Pro"/>
          <w:sz w:val="26"/>
          <w:szCs w:val="26"/>
        </w:rPr>
      </w:pPr>
      <w:r>
        <w:rPr>
          <w:rFonts w:ascii="Myriad Pro" w:hAnsi="Myriad Pro"/>
          <w:sz w:val="26"/>
          <w:szCs w:val="26"/>
        </w:rPr>
        <w:t>Оценить расчет эксперта Управления по тарифам стоимости потерь в составе НВВ на 2017 год в связи с отсутствием данных не представляется возможным, однако</w:t>
      </w:r>
      <w:r w:rsidRPr="006E1DCB">
        <w:t xml:space="preserve"> </w:t>
      </w:r>
      <w:r>
        <w:rPr>
          <w:rFonts w:ascii="Myriad Pro" w:hAnsi="Myriad Pro"/>
          <w:sz w:val="26"/>
          <w:szCs w:val="26"/>
        </w:rPr>
        <w:t>и</w:t>
      </w:r>
      <w:r w:rsidRPr="006E1DCB">
        <w:rPr>
          <w:rFonts w:ascii="Myriad Pro" w:hAnsi="Myriad Pro"/>
          <w:sz w:val="26"/>
          <w:szCs w:val="26"/>
        </w:rPr>
        <w:t>спользование корректных параметров дает плановую стоимость потерь на 201</w:t>
      </w:r>
      <w:r>
        <w:rPr>
          <w:rFonts w:ascii="Myriad Pro" w:hAnsi="Myriad Pro"/>
          <w:sz w:val="26"/>
          <w:szCs w:val="26"/>
        </w:rPr>
        <w:t>7</w:t>
      </w:r>
      <w:r w:rsidRPr="006E1DCB">
        <w:rPr>
          <w:rFonts w:ascii="Myriad Pro" w:hAnsi="Myriad Pro"/>
          <w:sz w:val="26"/>
          <w:szCs w:val="26"/>
        </w:rPr>
        <w:t xml:space="preserve"> год в размере 1</w:t>
      </w:r>
      <w:r>
        <w:rPr>
          <w:rFonts w:ascii="Myriad Pro" w:hAnsi="Myriad Pro"/>
          <w:sz w:val="26"/>
          <w:szCs w:val="26"/>
        </w:rPr>
        <w:t> 377 682,2</w:t>
      </w:r>
      <w:r w:rsidRPr="006E1DCB">
        <w:rPr>
          <w:rFonts w:ascii="Myriad Pro" w:hAnsi="Myriad Pro"/>
          <w:sz w:val="26"/>
          <w:szCs w:val="26"/>
        </w:rPr>
        <w:t xml:space="preserve"> тыс. руб., что больше стоимости потерь по расчету Управления по тарифам на </w:t>
      </w:r>
      <w:r>
        <w:rPr>
          <w:rFonts w:ascii="Myriad Pro" w:hAnsi="Myriad Pro"/>
          <w:sz w:val="26"/>
          <w:szCs w:val="26"/>
        </w:rPr>
        <w:t>89 377,2</w:t>
      </w:r>
      <w:r w:rsidRPr="006E1DCB">
        <w:rPr>
          <w:rFonts w:ascii="Myriad Pro" w:hAnsi="Myriad Pro"/>
          <w:sz w:val="26"/>
          <w:szCs w:val="26"/>
        </w:rPr>
        <w:t xml:space="preserve"> тыс. руб.</w:t>
      </w:r>
    </w:p>
    <w:p w14:paraId="0293484C" w14:textId="77777777" w:rsidR="00EF0AD4" w:rsidRDefault="00EF0AD4" w:rsidP="006E1DCB">
      <w:pPr>
        <w:pStyle w:val="affff2"/>
        <w:spacing w:line="360" w:lineRule="auto"/>
        <w:ind w:left="0" w:firstLine="567"/>
        <w:jc w:val="both"/>
        <w:rPr>
          <w:rFonts w:ascii="Myriad Pro" w:hAnsi="Myriad Pro"/>
          <w:sz w:val="26"/>
          <w:szCs w:val="26"/>
        </w:rPr>
      </w:pPr>
      <w:r w:rsidRPr="00EF0AD4">
        <w:rPr>
          <w:rFonts w:ascii="Myriad Pro" w:hAnsi="Myriad Pro"/>
          <w:sz w:val="26"/>
          <w:szCs w:val="26"/>
        </w:rPr>
        <w:t xml:space="preserve">Использование </w:t>
      </w:r>
      <w:r>
        <w:rPr>
          <w:rFonts w:ascii="Myriad Pro" w:hAnsi="Myriad Pro"/>
          <w:sz w:val="26"/>
          <w:szCs w:val="26"/>
        </w:rPr>
        <w:t>корректных</w:t>
      </w:r>
      <w:r w:rsidRPr="00EF0AD4">
        <w:rPr>
          <w:rFonts w:ascii="Myriad Pro" w:hAnsi="Myriad Pro"/>
          <w:sz w:val="26"/>
          <w:szCs w:val="26"/>
        </w:rPr>
        <w:t xml:space="preserve"> параметров дает плановую стоимость потерь на 2019 год в размере 1 325 467,78 тыс. руб., что больше стоимости потерь</w:t>
      </w:r>
      <w:r w:rsidR="001644B4">
        <w:rPr>
          <w:rFonts w:ascii="Myriad Pro" w:hAnsi="Myriad Pro"/>
          <w:sz w:val="26"/>
          <w:szCs w:val="26"/>
        </w:rPr>
        <w:t>,</w:t>
      </w:r>
      <w:r w:rsidRPr="00EF0AD4">
        <w:rPr>
          <w:rFonts w:ascii="Myriad Pro" w:hAnsi="Myriad Pro"/>
          <w:sz w:val="26"/>
          <w:szCs w:val="26"/>
        </w:rPr>
        <w:t xml:space="preserve"> </w:t>
      </w:r>
      <w:r w:rsidR="0001710F">
        <w:rPr>
          <w:rFonts w:ascii="Myriad Pro" w:hAnsi="Myriad Pro"/>
          <w:sz w:val="26"/>
          <w:szCs w:val="26"/>
        </w:rPr>
        <w:t>принятых в НВВ</w:t>
      </w:r>
      <w:r w:rsidRPr="00EF0AD4">
        <w:rPr>
          <w:rFonts w:ascii="Myriad Pro" w:hAnsi="Myriad Pro"/>
          <w:sz w:val="26"/>
          <w:szCs w:val="26"/>
        </w:rPr>
        <w:t xml:space="preserve"> эксперта</w:t>
      </w:r>
      <w:r w:rsidR="0001710F">
        <w:rPr>
          <w:rFonts w:ascii="Myriad Pro" w:hAnsi="Myriad Pro"/>
          <w:sz w:val="26"/>
          <w:szCs w:val="26"/>
        </w:rPr>
        <w:t>ми</w:t>
      </w:r>
      <w:r w:rsidRPr="00EF0AD4">
        <w:rPr>
          <w:rFonts w:ascii="Myriad Pro" w:hAnsi="Myriad Pro"/>
          <w:sz w:val="26"/>
          <w:szCs w:val="26"/>
        </w:rPr>
        <w:t xml:space="preserve"> </w:t>
      </w:r>
      <w:r>
        <w:rPr>
          <w:rFonts w:ascii="Myriad Pro" w:hAnsi="Myriad Pro"/>
          <w:sz w:val="26"/>
          <w:szCs w:val="26"/>
        </w:rPr>
        <w:t>Управления по тарифам</w:t>
      </w:r>
      <w:r w:rsidR="0001710F">
        <w:rPr>
          <w:rFonts w:ascii="Myriad Pro" w:hAnsi="Myriad Pro"/>
          <w:sz w:val="26"/>
          <w:szCs w:val="26"/>
        </w:rPr>
        <w:t xml:space="preserve"> (1 289 568,9)</w:t>
      </w:r>
      <w:r>
        <w:rPr>
          <w:rFonts w:ascii="Myriad Pro" w:hAnsi="Myriad Pro"/>
          <w:sz w:val="26"/>
          <w:szCs w:val="26"/>
        </w:rPr>
        <w:t xml:space="preserve"> </w:t>
      </w:r>
      <w:r w:rsidRPr="00EF0AD4">
        <w:rPr>
          <w:rFonts w:ascii="Myriad Pro" w:hAnsi="Myriad Pro"/>
          <w:sz w:val="26"/>
          <w:szCs w:val="26"/>
        </w:rPr>
        <w:t xml:space="preserve">на </w:t>
      </w:r>
      <w:r w:rsidR="00EE5657">
        <w:rPr>
          <w:rFonts w:ascii="Myriad Pro" w:hAnsi="Myriad Pro"/>
          <w:sz w:val="26"/>
          <w:szCs w:val="26"/>
        </w:rPr>
        <w:br/>
      </w:r>
      <w:r w:rsidRPr="00EF0AD4">
        <w:rPr>
          <w:rFonts w:ascii="Myriad Pro" w:hAnsi="Myriad Pro"/>
          <w:sz w:val="26"/>
          <w:szCs w:val="26"/>
        </w:rPr>
        <w:t>35 898,82 тыс. руб.</w:t>
      </w:r>
    </w:p>
    <w:p w14:paraId="67494B85" w14:textId="77777777" w:rsidR="006E1DCB" w:rsidRPr="009A4856" w:rsidRDefault="006E1DCB" w:rsidP="001644B4">
      <w:pPr>
        <w:pStyle w:val="affff2"/>
        <w:spacing w:after="0" w:line="360" w:lineRule="auto"/>
        <w:ind w:left="0" w:firstLine="567"/>
        <w:jc w:val="both"/>
        <w:outlineLvl w:val="3"/>
        <w:rPr>
          <w:rFonts w:ascii="Myriad Pro" w:hAnsi="Myriad Pro"/>
          <w:b/>
          <w:bCs/>
          <w:sz w:val="26"/>
          <w:szCs w:val="26"/>
        </w:rPr>
      </w:pPr>
      <w:r w:rsidRPr="009A4856">
        <w:rPr>
          <w:rFonts w:ascii="Myriad Pro" w:hAnsi="Myriad Pro"/>
          <w:b/>
          <w:bCs/>
          <w:color w:val="0D0D0D" w:themeColor="text1" w:themeTint="F2"/>
          <w:sz w:val="26"/>
          <w:szCs w:val="26"/>
        </w:rPr>
        <w:t>Некорректное определение размера корректировки необходимой валовой выручки по доходам от осуществления регулируемой деятельности</w:t>
      </w:r>
    </w:p>
    <w:p w14:paraId="01E32B34" w14:textId="77777777" w:rsidR="006E1DCB" w:rsidRDefault="009C62D8" w:rsidP="00EF0AD4">
      <w:pPr>
        <w:pStyle w:val="affff2"/>
        <w:spacing w:after="0" w:line="360" w:lineRule="auto"/>
        <w:ind w:left="0" w:firstLine="567"/>
        <w:jc w:val="both"/>
        <w:rPr>
          <w:rFonts w:ascii="Myriad Pro" w:hAnsi="Myriad Pro"/>
          <w:sz w:val="26"/>
          <w:szCs w:val="26"/>
        </w:rPr>
      </w:pPr>
      <w:r>
        <w:rPr>
          <w:rFonts w:ascii="Myriad Pro" w:hAnsi="Myriad Pro"/>
          <w:sz w:val="26"/>
          <w:szCs w:val="26"/>
        </w:rPr>
        <w:t>Р</w:t>
      </w:r>
      <w:r w:rsidR="006E1DCB" w:rsidRPr="006E1DCB">
        <w:rPr>
          <w:rFonts w:ascii="Myriad Pro" w:hAnsi="Myriad Pro"/>
          <w:sz w:val="26"/>
          <w:szCs w:val="26"/>
        </w:rPr>
        <w:t xml:space="preserve">асчеты величины корректировки </w:t>
      </w:r>
      <w:r w:rsidR="00E94F6F" w:rsidRPr="000D1E2F">
        <w:rPr>
          <w:rFonts w:ascii="Myriad Pro" w:hAnsi="Myriad Pro"/>
          <w:sz w:val="26"/>
          <w:szCs w:val="26"/>
        </w:rPr>
        <w:t>необходимой валовой выручки по доходам от осуществления регулируемой деятельности</w:t>
      </w:r>
      <w:r w:rsidR="00E94F6F" w:rsidRPr="00E94F6F" w:rsidDel="00E94F6F">
        <w:rPr>
          <w:rFonts w:ascii="Myriad Pro" w:hAnsi="Myriad Pro"/>
          <w:sz w:val="26"/>
          <w:szCs w:val="26"/>
        </w:rPr>
        <w:t xml:space="preserve"> </w:t>
      </w:r>
      <w:r w:rsidR="006E1DCB" w:rsidRPr="006E1DCB">
        <w:rPr>
          <w:rFonts w:ascii="Myriad Pro" w:hAnsi="Myriad Pro"/>
          <w:sz w:val="26"/>
          <w:szCs w:val="26"/>
        </w:rPr>
        <w:t>Управлени</w:t>
      </w:r>
      <w:r w:rsidR="00E94F6F">
        <w:rPr>
          <w:rFonts w:ascii="Myriad Pro" w:hAnsi="Myriad Pro"/>
          <w:sz w:val="26"/>
          <w:szCs w:val="26"/>
        </w:rPr>
        <w:t>я</w:t>
      </w:r>
      <w:r w:rsidR="006E1DCB" w:rsidRPr="006E1DCB">
        <w:rPr>
          <w:rFonts w:ascii="Myriad Pro" w:hAnsi="Myriad Pro"/>
          <w:sz w:val="26"/>
          <w:szCs w:val="26"/>
        </w:rPr>
        <w:t xml:space="preserve"> по тарифам</w:t>
      </w:r>
      <w:r>
        <w:rPr>
          <w:rFonts w:ascii="Myriad Pro" w:hAnsi="Myriad Pro"/>
          <w:sz w:val="26"/>
          <w:szCs w:val="26"/>
        </w:rPr>
        <w:t xml:space="preserve"> </w:t>
      </w:r>
      <w:r w:rsidR="00E94F6F">
        <w:rPr>
          <w:rFonts w:ascii="Myriad Pro" w:hAnsi="Myriad Pro"/>
          <w:sz w:val="26"/>
          <w:szCs w:val="26"/>
        </w:rPr>
        <w:t>при определении</w:t>
      </w:r>
      <w:r>
        <w:rPr>
          <w:rFonts w:ascii="Myriad Pro" w:hAnsi="Myriad Pro"/>
          <w:sz w:val="26"/>
          <w:szCs w:val="26"/>
        </w:rPr>
        <w:t xml:space="preserve"> НВВ на 2018, 2019 гг.</w:t>
      </w:r>
      <w:r w:rsidR="006E1DCB" w:rsidRPr="006E1DCB">
        <w:rPr>
          <w:rFonts w:ascii="Myriad Pro" w:hAnsi="Myriad Pro"/>
          <w:sz w:val="26"/>
          <w:szCs w:val="26"/>
        </w:rPr>
        <w:t xml:space="preserve"> не соответствует формул</w:t>
      </w:r>
      <w:r w:rsidR="00E94F6F">
        <w:rPr>
          <w:rFonts w:ascii="Myriad Pro" w:hAnsi="Myriad Pro"/>
          <w:sz w:val="26"/>
          <w:szCs w:val="26"/>
        </w:rPr>
        <w:t>е, предусмотренной</w:t>
      </w:r>
      <w:r w:rsidR="006E1DCB" w:rsidRPr="006E1DCB">
        <w:rPr>
          <w:rFonts w:ascii="Myriad Pro" w:hAnsi="Myriad Pro"/>
          <w:sz w:val="26"/>
          <w:szCs w:val="26"/>
        </w:rPr>
        <w:t xml:space="preserve"> п. 42 Методических указаний №</w:t>
      </w:r>
      <w:r w:rsidR="00E94F6F">
        <w:rPr>
          <w:rFonts w:ascii="Myriad Pro" w:hAnsi="Myriad Pro"/>
          <w:sz w:val="26"/>
          <w:szCs w:val="26"/>
        </w:rPr>
        <w:t> </w:t>
      </w:r>
      <w:r w:rsidR="006E1DCB" w:rsidRPr="006E1DCB">
        <w:rPr>
          <w:rFonts w:ascii="Myriad Pro" w:hAnsi="Myriad Pro"/>
          <w:sz w:val="26"/>
          <w:szCs w:val="26"/>
        </w:rPr>
        <w:t>228-э, а именно</w:t>
      </w:r>
      <w:r w:rsidR="00E94F6F">
        <w:rPr>
          <w:rFonts w:ascii="Myriad Pro" w:hAnsi="Myriad Pro"/>
          <w:sz w:val="26"/>
          <w:szCs w:val="26"/>
        </w:rPr>
        <w:t>:</w:t>
      </w:r>
      <w:r w:rsidR="006E1DCB" w:rsidRPr="006E1DCB">
        <w:rPr>
          <w:rFonts w:ascii="Myriad Pro" w:hAnsi="Myriad Pro"/>
          <w:sz w:val="26"/>
          <w:szCs w:val="26"/>
        </w:rPr>
        <w:t xml:space="preserve"> расчет корректировки по доходам Управлением по тарифам выполнен путем сравнения величин плановой и фактической выручки на содержание сетей и оплату технологического расхода </w:t>
      </w:r>
      <w:r w:rsidR="00E94F6F">
        <w:rPr>
          <w:rFonts w:ascii="Myriad Pro" w:hAnsi="Myriad Pro"/>
          <w:sz w:val="26"/>
          <w:szCs w:val="26"/>
        </w:rPr>
        <w:t>(</w:t>
      </w:r>
      <w:r w:rsidR="006E1DCB" w:rsidRPr="006E1DCB">
        <w:rPr>
          <w:rFonts w:ascii="Myriad Pro" w:hAnsi="Myriad Pro"/>
          <w:sz w:val="26"/>
          <w:szCs w:val="26"/>
        </w:rPr>
        <w:t>потерь</w:t>
      </w:r>
      <w:r w:rsidR="00E94F6F">
        <w:rPr>
          <w:rFonts w:ascii="Myriad Pro" w:hAnsi="Myriad Pro"/>
          <w:sz w:val="26"/>
          <w:szCs w:val="26"/>
        </w:rPr>
        <w:t>)</w:t>
      </w:r>
      <w:r w:rsidR="006E1DCB" w:rsidRPr="006E1DCB">
        <w:rPr>
          <w:rFonts w:ascii="Myriad Pro" w:hAnsi="Myriad Pro"/>
          <w:sz w:val="26"/>
          <w:szCs w:val="26"/>
        </w:rPr>
        <w:t xml:space="preserve">, что противоречит требованиям формулы в п. 42 Методических указаний № 228-э, устанавливающей, что расчет </w:t>
      </w:r>
      <w:r w:rsidR="007F696D" w:rsidRPr="007F696D">
        <w:rPr>
          <w:rFonts w:ascii="Myriad Pro" w:hAnsi="Myriad Pro"/>
          <w:sz w:val="26"/>
          <w:szCs w:val="26"/>
        </w:rPr>
        <w:t>фактический объем</w:t>
      </w:r>
      <w:r w:rsidR="007F696D">
        <w:rPr>
          <w:rFonts w:ascii="Myriad Pro" w:hAnsi="Myriad Pro"/>
          <w:sz w:val="26"/>
          <w:szCs w:val="26"/>
        </w:rPr>
        <w:t>а</w:t>
      </w:r>
      <w:r w:rsidR="007F696D" w:rsidRPr="007F696D">
        <w:rPr>
          <w:rFonts w:ascii="Myriad Pro" w:hAnsi="Myriad Pro"/>
          <w:sz w:val="26"/>
          <w:szCs w:val="26"/>
        </w:rPr>
        <w:t xml:space="preserve">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r w:rsidR="006E1DCB" w:rsidRPr="006E1DCB">
        <w:rPr>
          <w:rFonts w:ascii="Myriad Pro" w:hAnsi="Myriad Pro"/>
          <w:sz w:val="26"/>
          <w:szCs w:val="26"/>
        </w:rPr>
        <w:t>.</w:t>
      </w:r>
    </w:p>
    <w:p w14:paraId="02FD1401" w14:textId="04386D87" w:rsidR="009C62D8" w:rsidRDefault="009C62D8" w:rsidP="00EF0AD4">
      <w:pPr>
        <w:pStyle w:val="affff2"/>
        <w:spacing w:after="0" w:line="360" w:lineRule="auto"/>
        <w:ind w:left="0" w:firstLine="567"/>
        <w:jc w:val="both"/>
        <w:rPr>
          <w:rFonts w:ascii="Myriad Pro" w:hAnsi="Myriad Pro"/>
          <w:sz w:val="26"/>
          <w:szCs w:val="26"/>
        </w:rPr>
      </w:pPr>
      <w:r w:rsidRPr="009C62D8">
        <w:rPr>
          <w:rFonts w:ascii="Myriad Pro" w:hAnsi="Myriad Pro"/>
          <w:sz w:val="26"/>
          <w:szCs w:val="26"/>
        </w:rPr>
        <w:t xml:space="preserve">Ввиду отсутствия </w:t>
      </w:r>
      <w:r>
        <w:rPr>
          <w:rFonts w:ascii="Myriad Pro" w:hAnsi="Myriad Pro"/>
          <w:sz w:val="26"/>
          <w:szCs w:val="26"/>
        </w:rPr>
        <w:t>в выписке из протокола</w:t>
      </w:r>
      <w:r w:rsidR="009A4856">
        <w:rPr>
          <w:rFonts w:ascii="Myriad Pro" w:hAnsi="Myriad Pro"/>
          <w:sz w:val="26"/>
          <w:szCs w:val="26"/>
        </w:rPr>
        <w:t xml:space="preserve"> параметров расчета и обоснования позиции органа регулирования</w:t>
      </w:r>
      <w:r w:rsidRPr="009C62D8">
        <w:rPr>
          <w:rFonts w:ascii="Myriad Pro" w:hAnsi="Myriad Pro"/>
          <w:sz w:val="26"/>
          <w:szCs w:val="26"/>
        </w:rPr>
        <w:t xml:space="preserve"> </w:t>
      </w:r>
      <w:r w:rsidR="00E94F6F">
        <w:rPr>
          <w:rFonts w:ascii="Myriad Pro" w:hAnsi="Myriad Pro"/>
          <w:sz w:val="26"/>
          <w:szCs w:val="26"/>
        </w:rPr>
        <w:t>в отношении определения размера</w:t>
      </w:r>
      <w:r w:rsidRPr="009C62D8">
        <w:rPr>
          <w:rFonts w:ascii="Myriad Pro" w:hAnsi="Myriad Pro"/>
          <w:sz w:val="26"/>
          <w:szCs w:val="26"/>
        </w:rPr>
        <w:t xml:space="preserve"> корректировк</w:t>
      </w:r>
      <w:r w:rsidR="00E94F6F">
        <w:rPr>
          <w:rFonts w:ascii="Myriad Pro" w:hAnsi="Myriad Pro"/>
          <w:sz w:val="26"/>
          <w:szCs w:val="26"/>
        </w:rPr>
        <w:t>и</w:t>
      </w:r>
      <w:r w:rsidRPr="009C62D8">
        <w:rPr>
          <w:rFonts w:ascii="Myriad Pro" w:hAnsi="Myriad Pro"/>
          <w:sz w:val="26"/>
          <w:szCs w:val="26"/>
        </w:rPr>
        <w:t xml:space="preserve"> </w:t>
      </w:r>
      <w:r w:rsidR="009A4856" w:rsidRPr="009A4856">
        <w:rPr>
          <w:rFonts w:ascii="Myriad Pro" w:hAnsi="Myriad Pro"/>
          <w:sz w:val="26"/>
          <w:szCs w:val="26"/>
        </w:rPr>
        <w:t>необходимой валовой выручки по доходам от осуществления регулируемой деятельности</w:t>
      </w:r>
      <w:r w:rsidRPr="009C62D8">
        <w:rPr>
          <w:rFonts w:ascii="Myriad Pro" w:hAnsi="Myriad Pro"/>
          <w:sz w:val="26"/>
          <w:szCs w:val="26"/>
        </w:rPr>
        <w:t xml:space="preserve"> </w:t>
      </w:r>
      <w:r w:rsidR="00FD2C65">
        <w:rPr>
          <w:rFonts w:ascii="Myriad Pro" w:hAnsi="Myriad Pro"/>
          <w:sz w:val="26"/>
          <w:szCs w:val="26"/>
        </w:rPr>
        <w:t>ПАО </w:t>
      </w:r>
      <w:r w:rsidRPr="009C62D8">
        <w:rPr>
          <w:rFonts w:ascii="Myriad Pro" w:hAnsi="Myriad Pro"/>
          <w:sz w:val="26"/>
          <w:szCs w:val="26"/>
        </w:rPr>
        <w:t>«МРСК Сибири» - «Алтайэнерго»</w:t>
      </w:r>
      <w:r w:rsidR="009A4856">
        <w:rPr>
          <w:rFonts w:ascii="Myriad Pro" w:hAnsi="Myriad Pro"/>
          <w:sz w:val="26"/>
          <w:szCs w:val="26"/>
        </w:rPr>
        <w:t xml:space="preserve"> за 2015 год</w:t>
      </w:r>
      <w:r w:rsidRPr="009C62D8">
        <w:rPr>
          <w:rFonts w:ascii="Myriad Pro" w:hAnsi="Myriad Pro"/>
          <w:sz w:val="26"/>
          <w:szCs w:val="26"/>
        </w:rPr>
        <w:t>, провести анализ расчетных параметров по данной статье с позиции органа регулирования не представляется возможным.</w:t>
      </w:r>
    </w:p>
    <w:p w14:paraId="41F520FD" w14:textId="77777777" w:rsidR="00E94F6F" w:rsidRDefault="009C62D8" w:rsidP="00EF0AD4">
      <w:pPr>
        <w:pStyle w:val="affff2"/>
        <w:spacing w:after="0" w:line="360" w:lineRule="auto"/>
        <w:ind w:left="0" w:firstLine="567"/>
        <w:jc w:val="both"/>
        <w:rPr>
          <w:rFonts w:ascii="Myriad Pro" w:hAnsi="Myriad Pro"/>
          <w:color w:val="0D0D0D" w:themeColor="text1" w:themeTint="F2"/>
          <w:sz w:val="26"/>
          <w:szCs w:val="26"/>
        </w:rPr>
      </w:pPr>
      <w:r w:rsidRPr="00C9102A">
        <w:rPr>
          <w:rFonts w:ascii="Myriad Pro" w:hAnsi="Myriad Pro"/>
          <w:color w:val="0D0D0D" w:themeColor="text1" w:themeTint="F2"/>
          <w:sz w:val="26"/>
          <w:szCs w:val="26"/>
        </w:rPr>
        <w:t>Исполнител</w:t>
      </w:r>
      <w:r>
        <w:rPr>
          <w:rFonts w:ascii="Myriad Pro" w:hAnsi="Myriad Pro"/>
          <w:color w:val="0D0D0D" w:themeColor="text1" w:themeTint="F2"/>
          <w:sz w:val="26"/>
          <w:szCs w:val="26"/>
        </w:rPr>
        <w:t xml:space="preserve">ем </w:t>
      </w:r>
      <w:bookmarkStart w:id="34" w:name="_Hlk54192061"/>
      <w:r>
        <w:rPr>
          <w:rFonts w:ascii="Myriad Pro" w:hAnsi="Myriad Pro"/>
          <w:color w:val="0D0D0D" w:themeColor="text1" w:themeTint="F2"/>
          <w:sz w:val="26"/>
          <w:szCs w:val="26"/>
        </w:rPr>
        <w:t xml:space="preserve">размер </w:t>
      </w:r>
      <w:r w:rsidRPr="0027623F">
        <w:rPr>
          <w:rFonts w:ascii="Myriad Pro" w:hAnsi="Myriad Pro"/>
          <w:color w:val="0D0D0D" w:themeColor="text1" w:themeTint="F2"/>
          <w:sz w:val="26"/>
          <w:szCs w:val="26"/>
        </w:rPr>
        <w:t xml:space="preserve">корректировки </w:t>
      </w:r>
      <w:r w:rsidRPr="00D35789">
        <w:rPr>
          <w:rFonts w:ascii="Myriad Pro" w:hAnsi="Myriad Pro"/>
          <w:color w:val="0D0D0D" w:themeColor="text1" w:themeTint="F2"/>
          <w:sz w:val="26"/>
          <w:szCs w:val="26"/>
        </w:rPr>
        <w:t>необходимой валовой выручки по доходам от осуществления регулируемой деятельности</w:t>
      </w:r>
      <w:bookmarkEnd w:id="34"/>
      <w:r w:rsidR="00E94F6F">
        <w:rPr>
          <w:rFonts w:ascii="Myriad Pro" w:hAnsi="Myriad Pro"/>
          <w:color w:val="0D0D0D" w:themeColor="text1" w:themeTint="F2"/>
          <w:sz w:val="26"/>
          <w:szCs w:val="26"/>
        </w:rPr>
        <w:t xml:space="preserve"> в соответствии с пунктом 42 Методических указаний № 228-э:</w:t>
      </w:r>
    </w:p>
    <w:p w14:paraId="73FF6457" w14:textId="77777777" w:rsidR="00E94F6F" w:rsidRDefault="009C62D8" w:rsidP="007F696D">
      <w:pPr>
        <w:pStyle w:val="affff2"/>
        <w:numPr>
          <w:ilvl w:val="0"/>
          <w:numId w:val="44"/>
        </w:numPr>
        <w:spacing w:after="0" w:line="360" w:lineRule="auto"/>
        <w:jc w:val="both"/>
        <w:rPr>
          <w:rFonts w:ascii="Myriad Pro" w:hAnsi="Myriad Pro"/>
          <w:bCs/>
          <w:sz w:val="26"/>
          <w:szCs w:val="26"/>
        </w:rPr>
      </w:pPr>
      <w:r>
        <w:rPr>
          <w:rFonts w:ascii="Myriad Pro" w:hAnsi="Myriad Pro"/>
          <w:color w:val="0D0D0D" w:themeColor="text1" w:themeTint="F2"/>
          <w:sz w:val="26"/>
          <w:szCs w:val="26"/>
        </w:rPr>
        <w:t xml:space="preserve">по факту </w:t>
      </w:r>
      <w:r w:rsidR="009A4856">
        <w:rPr>
          <w:rFonts w:ascii="Myriad Pro" w:hAnsi="Myriad Pro"/>
          <w:bCs/>
          <w:color w:val="0D0D0D" w:themeColor="text1" w:themeTint="F2"/>
          <w:sz w:val="26"/>
          <w:szCs w:val="26"/>
        </w:rPr>
        <w:t xml:space="preserve">2015 года </w:t>
      </w:r>
      <w:r w:rsidR="009A4856">
        <w:rPr>
          <w:rFonts w:ascii="Myriad Pro" w:hAnsi="Myriad Pro"/>
          <w:color w:val="0D0D0D" w:themeColor="text1" w:themeTint="F2"/>
          <w:sz w:val="26"/>
          <w:szCs w:val="26"/>
        </w:rPr>
        <w:t>определен</w:t>
      </w:r>
      <w:r w:rsidR="009A4856" w:rsidRPr="00F33F72">
        <w:rPr>
          <w:rFonts w:ascii="Myriad Pro" w:hAnsi="Myriad Pro"/>
          <w:bCs/>
          <w:color w:val="0D0D0D" w:themeColor="text1" w:themeTint="F2"/>
          <w:sz w:val="26"/>
          <w:szCs w:val="26"/>
        </w:rPr>
        <w:t xml:space="preserve"> </w:t>
      </w:r>
      <w:r w:rsidR="009A4856" w:rsidRPr="00D31D7B">
        <w:rPr>
          <w:rFonts w:ascii="Myriad Pro" w:hAnsi="Myriad Pro"/>
          <w:bCs/>
          <w:sz w:val="26"/>
          <w:szCs w:val="26"/>
        </w:rPr>
        <w:t xml:space="preserve">на </w:t>
      </w:r>
      <w:r w:rsidR="009A4856">
        <w:rPr>
          <w:rFonts w:ascii="Myriad Pro" w:hAnsi="Myriad Pro"/>
          <w:bCs/>
          <w:sz w:val="26"/>
          <w:szCs w:val="26"/>
        </w:rPr>
        <w:t>296 932,37</w:t>
      </w:r>
      <w:r w:rsidR="009A4856" w:rsidRPr="00D31D7B">
        <w:rPr>
          <w:rFonts w:ascii="Myriad Pro" w:hAnsi="Myriad Pro"/>
          <w:bCs/>
          <w:sz w:val="26"/>
          <w:szCs w:val="26"/>
        </w:rPr>
        <w:t> тыс. руб. выше принятого Управлением по тарифам уровня</w:t>
      </w:r>
      <w:r w:rsidR="009A4856">
        <w:rPr>
          <w:rFonts w:ascii="Myriad Pro" w:hAnsi="Myriad Pro"/>
          <w:bCs/>
          <w:sz w:val="26"/>
          <w:szCs w:val="26"/>
        </w:rPr>
        <w:t xml:space="preserve">, </w:t>
      </w:r>
    </w:p>
    <w:p w14:paraId="27B95F62" w14:textId="77777777" w:rsidR="00E94F6F" w:rsidRDefault="009A4856" w:rsidP="007F696D">
      <w:pPr>
        <w:pStyle w:val="affff2"/>
        <w:numPr>
          <w:ilvl w:val="0"/>
          <w:numId w:val="44"/>
        </w:numPr>
        <w:spacing w:after="0" w:line="360" w:lineRule="auto"/>
        <w:jc w:val="both"/>
        <w:rPr>
          <w:rFonts w:ascii="Myriad Pro" w:hAnsi="Myriad Pro"/>
          <w:bCs/>
          <w:color w:val="0D0D0D" w:themeColor="text1" w:themeTint="F2"/>
          <w:sz w:val="26"/>
          <w:szCs w:val="26"/>
        </w:rPr>
      </w:pPr>
      <w:r>
        <w:rPr>
          <w:rFonts w:ascii="Myriad Pro" w:hAnsi="Myriad Pro"/>
          <w:bCs/>
          <w:sz w:val="26"/>
          <w:szCs w:val="26"/>
        </w:rPr>
        <w:t xml:space="preserve">по итогам </w:t>
      </w:r>
      <w:r>
        <w:rPr>
          <w:rFonts w:ascii="Myriad Pro" w:hAnsi="Myriad Pro"/>
          <w:color w:val="0D0D0D" w:themeColor="text1" w:themeTint="F2"/>
          <w:sz w:val="26"/>
          <w:szCs w:val="26"/>
        </w:rPr>
        <w:t>2016 года определен</w:t>
      </w:r>
      <w:r w:rsidRPr="00F33F72">
        <w:rPr>
          <w:rFonts w:ascii="Myriad Pro" w:hAnsi="Myriad Pro"/>
          <w:bCs/>
          <w:color w:val="0D0D0D" w:themeColor="text1" w:themeTint="F2"/>
          <w:sz w:val="26"/>
          <w:szCs w:val="26"/>
        </w:rPr>
        <w:t xml:space="preserve"> </w:t>
      </w:r>
      <w:r>
        <w:rPr>
          <w:rFonts w:ascii="Myriad Pro" w:hAnsi="Myriad Pro"/>
          <w:bCs/>
          <w:color w:val="0D0D0D" w:themeColor="text1" w:themeTint="F2"/>
          <w:sz w:val="26"/>
          <w:szCs w:val="26"/>
        </w:rPr>
        <w:t xml:space="preserve">на </w:t>
      </w:r>
      <w:r w:rsidRPr="009C62D8">
        <w:rPr>
          <w:rFonts w:ascii="Myriad Pro" w:hAnsi="Myriad Pro"/>
          <w:bCs/>
          <w:color w:val="0D0D0D" w:themeColor="text1" w:themeTint="F2"/>
          <w:sz w:val="26"/>
          <w:szCs w:val="26"/>
        </w:rPr>
        <w:t>285 395,4</w:t>
      </w:r>
      <w:r>
        <w:rPr>
          <w:rFonts w:ascii="Myriad Pro" w:hAnsi="Myriad Pro"/>
          <w:bCs/>
          <w:color w:val="0D0D0D" w:themeColor="text1" w:themeTint="F2"/>
          <w:sz w:val="26"/>
          <w:szCs w:val="26"/>
        </w:rPr>
        <w:t> </w:t>
      </w:r>
      <w:r w:rsidRPr="00F33F72">
        <w:rPr>
          <w:rFonts w:ascii="Myriad Pro" w:hAnsi="Myriad Pro"/>
          <w:bCs/>
          <w:color w:val="0D0D0D" w:themeColor="text1" w:themeTint="F2"/>
          <w:sz w:val="26"/>
          <w:szCs w:val="26"/>
        </w:rPr>
        <w:t>тыс. руб</w:t>
      </w:r>
      <w:r>
        <w:rPr>
          <w:rFonts w:ascii="Myriad Pro" w:hAnsi="Myriad Pro"/>
          <w:bCs/>
          <w:color w:val="0D0D0D" w:themeColor="text1" w:themeTint="F2"/>
          <w:sz w:val="26"/>
          <w:szCs w:val="26"/>
        </w:rPr>
        <w:t xml:space="preserve">. выше принятого Управлением по тарифам уровня, </w:t>
      </w:r>
    </w:p>
    <w:p w14:paraId="0D8CFD29" w14:textId="77777777" w:rsidR="009C62D8" w:rsidRDefault="009A4856" w:rsidP="007F696D">
      <w:pPr>
        <w:pStyle w:val="affff2"/>
        <w:numPr>
          <w:ilvl w:val="0"/>
          <w:numId w:val="44"/>
        </w:numPr>
        <w:spacing w:after="0" w:line="360" w:lineRule="auto"/>
        <w:jc w:val="both"/>
        <w:rPr>
          <w:rFonts w:ascii="Myriad Pro" w:hAnsi="Myriad Pro"/>
          <w:bCs/>
          <w:color w:val="0D0D0D" w:themeColor="text1" w:themeTint="F2"/>
          <w:sz w:val="26"/>
          <w:szCs w:val="26"/>
        </w:rPr>
      </w:pPr>
      <w:r>
        <w:rPr>
          <w:rFonts w:ascii="Myriad Pro" w:hAnsi="Myriad Pro"/>
          <w:bCs/>
          <w:color w:val="0D0D0D" w:themeColor="text1" w:themeTint="F2"/>
          <w:sz w:val="26"/>
          <w:szCs w:val="26"/>
        </w:rPr>
        <w:t xml:space="preserve">по итогам </w:t>
      </w:r>
      <w:r w:rsidR="009C62D8">
        <w:rPr>
          <w:rFonts w:ascii="Myriad Pro" w:hAnsi="Myriad Pro"/>
          <w:color w:val="0D0D0D" w:themeColor="text1" w:themeTint="F2"/>
          <w:sz w:val="26"/>
          <w:szCs w:val="26"/>
        </w:rPr>
        <w:t>2017 года определен</w:t>
      </w:r>
      <w:r w:rsidR="009C62D8" w:rsidRPr="00F33F72">
        <w:rPr>
          <w:rFonts w:ascii="Myriad Pro" w:hAnsi="Myriad Pro"/>
          <w:bCs/>
          <w:color w:val="0D0D0D" w:themeColor="text1" w:themeTint="F2"/>
          <w:sz w:val="26"/>
          <w:szCs w:val="26"/>
        </w:rPr>
        <w:t xml:space="preserve"> </w:t>
      </w:r>
      <w:r w:rsidR="009C62D8">
        <w:rPr>
          <w:rFonts w:ascii="Myriad Pro" w:hAnsi="Myriad Pro"/>
          <w:bCs/>
          <w:color w:val="0D0D0D" w:themeColor="text1" w:themeTint="F2"/>
          <w:sz w:val="26"/>
          <w:szCs w:val="26"/>
        </w:rPr>
        <w:t>на 112 955,57 </w:t>
      </w:r>
      <w:r w:rsidR="009C62D8" w:rsidRPr="00F33F72">
        <w:rPr>
          <w:rFonts w:ascii="Myriad Pro" w:hAnsi="Myriad Pro"/>
          <w:bCs/>
          <w:color w:val="0D0D0D" w:themeColor="text1" w:themeTint="F2"/>
          <w:sz w:val="26"/>
          <w:szCs w:val="26"/>
        </w:rPr>
        <w:t>тыс. руб</w:t>
      </w:r>
      <w:r w:rsidR="009C62D8">
        <w:rPr>
          <w:rFonts w:ascii="Myriad Pro" w:hAnsi="Myriad Pro"/>
          <w:bCs/>
          <w:color w:val="0D0D0D" w:themeColor="text1" w:themeTint="F2"/>
          <w:sz w:val="26"/>
          <w:szCs w:val="26"/>
        </w:rPr>
        <w:t>. выше принятого Управлением по тарифам уровня.</w:t>
      </w:r>
    </w:p>
    <w:p w14:paraId="74D8B71A" w14:textId="77777777" w:rsidR="000728D2" w:rsidRPr="009A4856" w:rsidRDefault="001644B4" w:rsidP="000728D2">
      <w:pPr>
        <w:pStyle w:val="affff2"/>
        <w:spacing w:before="240" w:after="0" w:line="360" w:lineRule="auto"/>
        <w:ind w:left="0" w:firstLine="567"/>
        <w:jc w:val="both"/>
        <w:rPr>
          <w:rFonts w:ascii="Myriad Pro" w:hAnsi="Myriad Pro"/>
          <w:b/>
          <w:sz w:val="26"/>
          <w:szCs w:val="26"/>
        </w:rPr>
      </w:pPr>
      <w:r>
        <w:rPr>
          <w:rFonts w:ascii="Myriad Pro" w:hAnsi="Myriad Pro"/>
          <w:b/>
          <w:sz w:val="26"/>
          <w:szCs w:val="26"/>
        </w:rPr>
        <w:t>Исключение экономически обоснованных расходов на содержание объектов, связанных с осуществлением т</w:t>
      </w:r>
      <w:r w:rsidR="00EE5657" w:rsidRPr="00EE5657">
        <w:rPr>
          <w:rFonts w:ascii="Myriad Pro" w:hAnsi="Myriad Pro"/>
          <w:b/>
          <w:sz w:val="26"/>
          <w:szCs w:val="26"/>
        </w:rPr>
        <w:t>ранзит</w:t>
      </w:r>
      <w:r>
        <w:rPr>
          <w:rFonts w:ascii="Myriad Pro" w:hAnsi="Myriad Pro"/>
          <w:b/>
          <w:sz w:val="26"/>
          <w:szCs w:val="26"/>
        </w:rPr>
        <w:t>а</w:t>
      </w:r>
      <w:r w:rsidR="00EE5657" w:rsidRPr="00EE5657">
        <w:rPr>
          <w:rFonts w:ascii="Myriad Pro" w:hAnsi="Myriad Pro"/>
          <w:b/>
          <w:sz w:val="26"/>
          <w:szCs w:val="26"/>
        </w:rPr>
        <w:t xml:space="preserve"> электрической энергии между Алтайским краем и Республикой Алтай</w:t>
      </w:r>
    </w:p>
    <w:p w14:paraId="38F55CE7" w14:textId="77777777" w:rsidR="00C0743A" w:rsidRPr="00CE1976" w:rsidRDefault="00C0743A" w:rsidP="00CE1976">
      <w:pPr>
        <w:pStyle w:val="affff2"/>
        <w:spacing w:after="0" w:line="360" w:lineRule="auto"/>
        <w:ind w:left="0" w:firstLine="567"/>
        <w:jc w:val="both"/>
        <w:rPr>
          <w:rFonts w:ascii="Myriad Pro" w:hAnsi="Myriad Pro"/>
          <w:sz w:val="26"/>
          <w:szCs w:val="26"/>
        </w:rPr>
      </w:pPr>
      <w:bookmarkStart w:id="35" w:name="_Hlk54287141"/>
      <w:r w:rsidRPr="00CE1976">
        <w:rPr>
          <w:rFonts w:ascii="Myriad Pro" w:hAnsi="Myriad Pro"/>
          <w:sz w:val="26"/>
          <w:szCs w:val="26"/>
        </w:rPr>
        <w:t>Ежегодно Управлением по тарифам при корректировке необходимой валовой выручки изымаются расходы, связанные с осуществлением</w:t>
      </w:r>
      <w:r w:rsidR="00CE1976" w:rsidRPr="00CE1976">
        <w:t xml:space="preserve"> </w:t>
      </w:r>
      <w:r w:rsidR="00CE1976" w:rsidRPr="00CE1976">
        <w:rPr>
          <w:rFonts w:ascii="Myriad Pro" w:hAnsi="Myriad Pro"/>
          <w:sz w:val="26"/>
          <w:szCs w:val="26"/>
        </w:rPr>
        <w:t>передачи электрической энергии (транзита) от</w:t>
      </w:r>
      <w:r w:rsidRPr="00CE1976">
        <w:rPr>
          <w:rFonts w:ascii="Myriad Pro" w:hAnsi="Myriad Pro"/>
          <w:sz w:val="26"/>
          <w:szCs w:val="26"/>
        </w:rPr>
        <w:t xml:space="preserve"> </w:t>
      </w:r>
      <w:r w:rsidR="00CE1976" w:rsidRPr="00CE1976">
        <w:rPr>
          <w:rFonts w:ascii="Myriad Pro" w:hAnsi="Myriad Pro"/>
          <w:sz w:val="26"/>
          <w:szCs w:val="26"/>
        </w:rPr>
        <w:t xml:space="preserve">филиала «Алтайэнерго» </w:t>
      </w:r>
      <w:r w:rsidR="00C851D1" w:rsidRPr="00CE1976">
        <w:rPr>
          <w:rFonts w:ascii="Myriad Pro" w:hAnsi="Myriad Pro"/>
          <w:sz w:val="26"/>
          <w:szCs w:val="26"/>
        </w:rPr>
        <w:t>в смежные регионы: Новосибирскую, Кемеровскую области и Республику Алтай.</w:t>
      </w:r>
    </w:p>
    <w:p w14:paraId="37F9D885" w14:textId="2493B21A" w:rsidR="00C0743A" w:rsidRPr="00EC4AB3" w:rsidRDefault="00C0743A" w:rsidP="00C0743A">
      <w:pPr>
        <w:pStyle w:val="affff2"/>
        <w:spacing w:after="0" w:line="360" w:lineRule="auto"/>
        <w:ind w:left="0" w:firstLine="567"/>
        <w:jc w:val="both"/>
        <w:rPr>
          <w:rFonts w:ascii="Myriad Pro" w:hAnsi="Myriad Pro"/>
          <w:sz w:val="26"/>
          <w:szCs w:val="26"/>
        </w:rPr>
      </w:pPr>
      <w:r w:rsidRPr="00EC4AB3">
        <w:rPr>
          <w:rFonts w:ascii="Myriad Pro" w:hAnsi="Myriad Pro"/>
          <w:sz w:val="26"/>
          <w:szCs w:val="26"/>
        </w:rPr>
        <w:t>Общий объем</w:t>
      </w:r>
      <w:r w:rsidR="00EC4AB3" w:rsidRPr="00EC4AB3">
        <w:t xml:space="preserve"> </w:t>
      </w:r>
      <w:r w:rsidR="00EC4AB3" w:rsidRPr="00EC4AB3">
        <w:rPr>
          <w:rFonts w:ascii="Myriad Pro" w:hAnsi="Myriad Pro"/>
          <w:sz w:val="26"/>
          <w:szCs w:val="26"/>
        </w:rPr>
        <w:t>исключенных</w:t>
      </w:r>
      <w:r w:rsidR="001644B4">
        <w:rPr>
          <w:rFonts w:ascii="Myriad Pro" w:hAnsi="Myriad Pro"/>
          <w:sz w:val="26"/>
          <w:szCs w:val="26"/>
        </w:rPr>
        <w:t xml:space="preserve"> </w:t>
      </w:r>
      <w:r w:rsidR="001644B4" w:rsidRPr="00EC4AB3">
        <w:rPr>
          <w:rFonts w:ascii="Myriad Pro" w:hAnsi="Myriad Pro"/>
          <w:sz w:val="26"/>
          <w:szCs w:val="26"/>
        </w:rPr>
        <w:t>Управлением по тарифам</w:t>
      </w:r>
      <w:r w:rsidR="00EC4AB3" w:rsidRPr="00EC4AB3">
        <w:rPr>
          <w:rFonts w:ascii="Myriad Pro" w:hAnsi="Myriad Pro"/>
          <w:sz w:val="26"/>
          <w:szCs w:val="26"/>
        </w:rPr>
        <w:t xml:space="preserve"> </w:t>
      </w:r>
      <w:r w:rsidR="007F696D">
        <w:rPr>
          <w:rFonts w:ascii="Myriad Pro" w:hAnsi="Myriad Pro"/>
          <w:sz w:val="26"/>
          <w:szCs w:val="26"/>
        </w:rPr>
        <w:t>расходов</w:t>
      </w:r>
      <w:r w:rsidR="001644B4">
        <w:rPr>
          <w:rFonts w:ascii="Myriad Pro" w:hAnsi="Myriad Pro"/>
          <w:sz w:val="26"/>
          <w:szCs w:val="26"/>
        </w:rPr>
        <w:t xml:space="preserve"> </w:t>
      </w:r>
      <w:r w:rsidR="001644B4" w:rsidRPr="001644B4">
        <w:rPr>
          <w:rFonts w:ascii="Myriad Pro" w:hAnsi="Myriad Pro"/>
          <w:bCs/>
          <w:sz w:val="26"/>
          <w:szCs w:val="26"/>
        </w:rPr>
        <w:t>на содержание объектов, связанных с осуществлением</w:t>
      </w:r>
      <w:r w:rsidR="007F696D" w:rsidRPr="001644B4">
        <w:rPr>
          <w:rFonts w:ascii="Myriad Pro" w:hAnsi="Myriad Pro"/>
          <w:bCs/>
          <w:sz w:val="26"/>
          <w:szCs w:val="26"/>
        </w:rPr>
        <w:t xml:space="preserve"> </w:t>
      </w:r>
      <w:r w:rsidR="00EC4AB3" w:rsidRPr="001644B4">
        <w:rPr>
          <w:rFonts w:ascii="Myriad Pro" w:hAnsi="Myriad Pro"/>
          <w:bCs/>
          <w:sz w:val="26"/>
          <w:szCs w:val="26"/>
        </w:rPr>
        <w:t>т</w:t>
      </w:r>
      <w:r w:rsidR="00EC4AB3" w:rsidRPr="00EC4AB3">
        <w:rPr>
          <w:rFonts w:ascii="Myriad Pro" w:hAnsi="Myriad Pro"/>
          <w:sz w:val="26"/>
          <w:szCs w:val="26"/>
        </w:rPr>
        <w:t xml:space="preserve">ранзита </w:t>
      </w:r>
      <w:r w:rsidR="00CE1976">
        <w:rPr>
          <w:rFonts w:ascii="Myriad Pro" w:hAnsi="Myriad Pro"/>
          <w:sz w:val="26"/>
          <w:szCs w:val="26"/>
        </w:rPr>
        <w:t>в</w:t>
      </w:r>
      <w:r w:rsidR="00EC4AB3" w:rsidRPr="00EC4AB3">
        <w:rPr>
          <w:rFonts w:ascii="Myriad Pro" w:hAnsi="Myriad Pro"/>
          <w:sz w:val="26"/>
          <w:szCs w:val="26"/>
        </w:rPr>
        <w:t xml:space="preserve"> сет</w:t>
      </w:r>
      <w:r w:rsidR="00CE1976">
        <w:rPr>
          <w:rFonts w:ascii="Myriad Pro" w:hAnsi="Myriad Pro"/>
          <w:sz w:val="26"/>
          <w:szCs w:val="26"/>
        </w:rPr>
        <w:t>и</w:t>
      </w:r>
      <w:r w:rsidR="00EC4AB3" w:rsidRPr="00EC4AB3">
        <w:rPr>
          <w:rFonts w:ascii="Myriad Pro" w:hAnsi="Myriad Pro"/>
          <w:sz w:val="26"/>
          <w:szCs w:val="26"/>
        </w:rPr>
        <w:t xml:space="preserve"> смежных территориальных сетевых организаций</w:t>
      </w:r>
      <w:r w:rsidR="001644B4">
        <w:rPr>
          <w:rFonts w:ascii="Myriad Pro" w:hAnsi="Myriad Pro"/>
          <w:sz w:val="26"/>
          <w:szCs w:val="26"/>
        </w:rPr>
        <w:t>,</w:t>
      </w:r>
      <w:r w:rsidR="00EC4AB3" w:rsidRPr="00EC4AB3">
        <w:rPr>
          <w:rFonts w:ascii="Myriad Pro" w:hAnsi="Myriad Pro"/>
          <w:sz w:val="26"/>
          <w:szCs w:val="26"/>
        </w:rPr>
        <w:t xml:space="preserve"> </w:t>
      </w:r>
      <w:r w:rsidRPr="00EC4AB3">
        <w:rPr>
          <w:rFonts w:ascii="Myriad Pro" w:hAnsi="Myriad Pro"/>
          <w:sz w:val="26"/>
          <w:szCs w:val="26"/>
        </w:rPr>
        <w:t xml:space="preserve">за </w:t>
      </w:r>
      <w:r w:rsidR="00117B6D" w:rsidRPr="00EC4AB3">
        <w:rPr>
          <w:rFonts w:ascii="Myriad Pro" w:hAnsi="Myriad Pro"/>
          <w:sz w:val="26"/>
          <w:szCs w:val="26"/>
        </w:rPr>
        <w:t>201</w:t>
      </w:r>
      <w:r w:rsidR="00117B6D">
        <w:rPr>
          <w:rFonts w:ascii="Myriad Pro" w:hAnsi="Myriad Pro"/>
          <w:sz w:val="26"/>
          <w:szCs w:val="26"/>
        </w:rPr>
        <w:t>5</w:t>
      </w:r>
      <w:r w:rsidRPr="00EC4AB3">
        <w:rPr>
          <w:rFonts w:ascii="Myriad Pro" w:hAnsi="Myriad Pro"/>
          <w:sz w:val="26"/>
          <w:szCs w:val="26"/>
        </w:rPr>
        <w:t>-</w:t>
      </w:r>
      <w:r w:rsidR="00117B6D" w:rsidRPr="00EC4AB3">
        <w:rPr>
          <w:rFonts w:ascii="Myriad Pro" w:hAnsi="Myriad Pro"/>
          <w:sz w:val="26"/>
          <w:szCs w:val="26"/>
        </w:rPr>
        <w:t>201</w:t>
      </w:r>
      <w:r w:rsidR="00117B6D">
        <w:rPr>
          <w:rFonts w:ascii="Myriad Pro" w:hAnsi="Myriad Pro"/>
          <w:sz w:val="26"/>
          <w:szCs w:val="26"/>
        </w:rPr>
        <w:t>7</w:t>
      </w:r>
      <w:r w:rsidR="00117B6D" w:rsidRPr="00EC4AB3">
        <w:rPr>
          <w:rFonts w:ascii="Myriad Pro" w:hAnsi="Myriad Pro"/>
          <w:sz w:val="26"/>
          <w:szCs w:val="26"/>
        </w:rPr>
        <w:t xml:space="preserve"> </w:t>
      </w:r>
      <w:r w:rsidRPr="00EC4AB3">
        <w:rPr>
          <w:rFonts w:ascii="Myriad Pro" w:hAnsi="Myriad Pro"/>
          <w:sz w:val="26"/>
          <w:szCs w:val="26"/>
        </w:rPr>
        <w:t xml:space="preserve">годы </w:t>
      </w:r>
      <w:r w:rsidR="00EC4AB3" w:rsidRPr="00EC4AB3">
        <w:rPr>
          <w:rFonts w:ascii="Myriad Pro" w:hAnsi="Myriad Pro"/>
          <w:sz w:val="26"/>
          <w:szCs w:val="26"/>
        </w:rPr>
        <w:t xml:space="preserve">из необходимой валовой выручки филиала </w:t>
      </w:r>
      <w:r w:rsidR="00FD2C65">
        <w:rPr>
          <w:rFonts w:ascii="Myriad Pro" w:hAnsi="Myriad Pro"/>
          <w:sz w:val="26"/>
          <w:szCs w:val="26"/>
        </w:rPr>
        <w:t>ПАО </w:t>
      </w:r>
      <w:r w:rsidR="00EC4AB3" w:rsidRPr="00EC4AB3">
        <w:rPr>
          <w:rFonts w:ascii="Myriad Pro" w:hAnsi="Myriad Pro"/>
          <w:sz w:val="26"/>
          <w:szCs w:val="26"/>
        </w:rPr>
        <w:t>«МРСК Сибири» - «Алтайэнерго» составил 568 354,39 тыс. руб.</w:t>
      </w:r>
    </w:p>
    <w:bookmarkEnd w:id="35"/>
    <w:p w14:paraId="06F42E8D" w14:textId="77777777" w:rsidR="000728D2" w:rsidRDefault="00E94F6F" w:rsidP="000728D2">
      <w:pPr>
        <w:pStyle w:val="affff2"/>
        <w:spacing w:after="0" w:line="360" w:lineRule="auto"/>
        <w:ind w:left="0" w:firstLine="567"/>
        <w:jc w:val="both"/>
        <w:rPr>
          <w:rFonts w:ascii="Myriad Pro" w:hAnsi="Myriad Pro"/>
          <w:sz w:val="26"/>
          <w:szCs w:val="26"/>
        </w:rPr>
      </w:pPr>
      <w:r>
        <w:rPr>
          <w:rFonts w:ascii="Myriad Pro" w:hAnsi="Myriad Pro"/>
          <w:sz w:val="26"/>
          <w:szCs w:val="26"/>
        </w:rPr>
        <w:t>О</w:t>
      </w:r>
      <w:r w:rsidR="00CE1976">
        <w:rPr>
          <w:rFonts w:ascii="Myriad Pro" w:hAnsi="Myriad Pro"/>
          <w:sz w:val="26"/>
          <w:szCs w:val="26"/>
        </w:rPr>
        <w:t>пределени</w:t>
      </w:r>
      <w:r>
        <w:rPr>
          <w:rFonts w:ascii="Myriad Pro" w:hAnsi="Myriad Pro"/>
          <w:sz w:val="26"/>
          <w:szCs w:val="26"/>
        </w:rPr>
        <w:t>е</w:t>
      </w:r>
      <w:r w:rsidR="00CE1976">
        <w:rPr>
          <w:rFonts w:ascii="Myriad Pro" w:hAnsi="Myriad Pro"/>
          <w:sz w:val="26"/>
          <w:szCs w:val="26"/>
        </w:rPr>
        <w:t xml:space="preserve"> </w:t>
      </w:r>
      <w:r w:rsidR="000728D2" w:rsidRPr="00810555">
        <w:rPr>
          <w:rFonts w:ascii="Myriad Pro" w:hAnsi="Myriad Pro"/>
          <w:sz w:val="26"/>
          <w:szCs w:val="26"/>
        </w:rPr>
        <w:t xml:space="preserve">Управлением по тарифам суммы фактических значений расходов на осуществление транзита в указанные регионы по тарифам, </w:t>
      </w:r>
      <w:r w:rsidR="000728D2" w:rsidRPr="00CE1976">
        <w:rPr>
          <w:rFonts w:ascii="Myriad Pro" w:hAnsi="Myriad Pro"/>
          <w:sz w:val="26"/>
          <w:szCs w:val="26"/>
          <w:u w:val="single"/>
        </w:rPr>
        <w:t>действующим только на территории Алтайского края</w:t>
      </w:r>
      <w:r>
        <w:rPr>
          <w:rFonts w:ascii="Myriad Pro" w:hAnsi="Myriad Pro"/>
          <w:sz w:val="26"/>
          <w:szCs w:val="26"/>
          <w:u w:val="single"/>
        </w:rPr>
        <w:t>,</w:t>
      </w:r>
      <w:r w:rsidR="000728D2" w:rsidRPr="00810555">
        <w:rPr>
          <w:rFonts w:ascii="Myriad Pro" w:hAnsi="Myriad Pro"/>
          <w:sz w:val="26"/>
          <w:szCs w:val="26"/>
        </w:rPr>
        <w:t xml:space="preserve"> является нарушением положений статьи 23.1 </w:t>
      </w:r>
      <w:r>
        <w:rPr>
          <w:rFonts w:ascii="Myriad Pro" w:hAnsi="Myriad Pro"/>
          <w:sz w:val="26"/>
          <w:szCs w:val="26"/>
        </w:rPr>
        <w:t>Ф</w:t>
      </w:r>
      <w:r w:rsidR="000728D2" w:rsidRPr="00810555">
        <w:rPr>
          <w:rFonts w:ascii="Myriad Pro" w:hAnsi="Myriad Pro"/>
          <w:sz w:val="26"/>
          <w:szCs w:val="26"/>
        </w:rPr>
        <w:t xml:space="preserve">едерального закона </w:t>
      </w:r>
      <w:r>
        <w:rPr>
          <w:rFonts w:ascii="Myriad Pro" w:hAnsi="Myriad Pro"/>
          <w:sz w:val="26"/>
          <w:szCs w:val="26"/>
        </w:rPr>
        <w:t xml:space="preserve">№ </w:t>
      </w:r>
      <w:r w:rsidR="000728D2" w:rsidRPr="00810555">
        <w:rPr>
          <w:rFonts w:ascii="Myriad Pro" w:hAnsi="Myriad Pro"/>
          <w:sz w:val="26"/>
          <w:szCs w:val="26"/>
        </w:rPr>
        <w:t xml:space="preserve">35-ФЗ и пунктов 10, 29 Основ ценообразования </w:t>
      </w:r>
      <w:r w:rsidR="000728D2">
        <w:rPr>
          <w:rFonts w:ascii="Myriad Pro" w:hAnsi="Myriad Pro"/>
          <w:sz w:val="26"/>
          <w:szCs w:val="26"/>
        </w:rPr>
        <w:t>№ </w:t>
      </w:r>
      <w:r w:rsidR="000728D2" w:rsidRPr="00810555">
        <w:rPr>
          <w:rFonts w:ascii="Myriad Pro" w:hAnsi="Myriad Pro"/>
          <w:sz w:val="26"/>
          <w:szCs w:val="26"/>
        </w:rPr>
        <w:t xml:space="preserve"> 1178, что также указано в решении ФАС России от 16.11.2016 </w:t>
      </w:r>
      <w:r w:rsidR="000728D2">
        <w:rPr>
          <w:rFonts w:ascii="Myriad Pro" w:hAnsi="Myriad Pro"/>
          <w:sz w:val="26"/>
          <w:szCs w:val="26"/>
        </w:rPr>
        <w:t>№</w:t>
      </w:r>
      <w:r w:rsidR="000728D2" w:rsidRPr="00810555">
        <w:rPr>
          <w:rFonts w:ascii="Myriad Pro" w:hAnsi="Myriad Pro"/>
          <w:sz w:val="26"/>
          <w:szCs w:val="26"/>
        </w:rPr>
        <w:t xml:space="preserve"> СП/78936/16.</w:t>
      </w:r>
    </w:p>
    <w:p w14:paraId="60AA8E98" w14:textId="77777777" w:rsidR="000728D2" w:rsidRDefault="000728D2" w:rsidP="000728D2">
      <w:pPr>
        <w:pStyle w:val="affff2"/>
        <w:spacing w:after="0" w:line="360" w:lineRule="auto"/>
        <w:ind w:left="0" w:firstLine="567"/>
        <w:jc w:val="both"/>
        <w:rPr>
          <w:rFonts w:ascii="Myriad Pro" w:hAnsi="Myriad Pro"/>
          <w:sz w:val="26"/>
          <w:szCs w:val="26"/>
        </w:rPr>
      </w:pPr>
    </w:p>
    <w:p w14:paraId="0A2D3FFA" w14:textId="77777777" w:rsidR="000728D2" w:rsidRPr="000728D2" w:rsidRDefault="000728D2" w:rsidP="001644B4">
      <w:pPr>
        <w:pStyle w:val="affff2"/>
        <w:keepNext/>
        <w:spacing w:after="0" w:line="360" w:lineRule="auto"/>
        <w:ind w:left="0" w:firstLine="567"/>
        <w:jc w:val="both"/>
        <w:outlineLvl w:val="3"/>
        <w:rPr>
          <w:rFonts w:ascii="Myriad Pro" w:eastAsiaTheme="minorEastAsia" w:hAnsi="Myriad Pro"/>
          <w:b/>
          <w:bCs/>
          <w:sz w:val="26"/>
          <w:szCs w:val="26"/>
          <w:u w:val="single"/>
        </w:rPr>
      </w:pPr>
      <w:bookmarkStart w:id="36" w:name="_Hlk54278654"/>
      <w:r w:rsidRPr="000728D2">
        <w:rPr>
          <w:rFonts w:ascii="Myriad Pro" w:eastAsiaTheme="minorEastAsia" w:hAnsi="Myriad Pro"/>
          <w:b/>
          <w:bCs/>
          <w:sz w:val="26"/>
          <w:szCs w:val="26"/>
          <w:u w:val="single"/>
        </w:rPr>
        <w:t>Выявленные нарушения законодательства Управлением Алтайского края по государственному регулированию цен и тарифов</w:t>
      </w:r>
      <w:bookmarkEnd w:id="36"/>
    </w:p>
    <w:p w14:paraId="04FC1CBC" w14:textId="77777777" w:rsidR="00E94F6F" w:rsidRDefault="00E94F6F" w:rsidP="00E34C8C">
      <w:pPr>
        <w:spacing w:line="360" w:lineRule="auto"/>
        <w:rPr>
          <w:rFonts w:ascii="Myriad Pro" w:hAnsi="Myriad Pro"/>
          <w:b/>
          <w:sz w:val="26"/>
          <w:szCs w:val="26"/>
        </w:rPr>
      </w:pPr>
      <w:bookmarkStart w:id="37" w:name="_Hlk54278690"/>
    </w:p>
    <w:p w14:paraId="56E713A4" w14:textId="77777777" w:rsidR="00E34C8C" w:rsidRPr="001644B4" w:rsidRDefault="00E34C8C" w:rsidP="00E34C8C">
      <w:pPr>
        <w:spacing w:line="360" w:lineRule="auto"/>
        <w:rPr>
          <w:rFonts w:ascii="Myriad Pro" w:hAnsi="Myriad Pro"/>
          <w:b/>
          <w:i/>
          <w:iCs/>
          <w:sz w:val="26"/>
          <w:szCs w:val="26"/>
        </w:rPr>
      </w:pPr>
      <w:r w:rsidRPr="001644B4">
        <w:rPr>
          <w:rFonts w:ascii="Myriad Pro" w:hAnsi="Myriad Pro"/>
          <w:b/>
          <w:i/>
          <w:iCs/>
          <w:sz w:val="26"/>
          <w:szCs w:val="26"/>
        </w:rPr>
        <w:t>Подконтрольные расходы</w:t>
      </w:r>
    </w:p>
    <w:p w14:paraId="79E94F05" w14:textId="77777777" w:rsidR="00B961BD" w:rsidRPr="00630771" w:rsidRDefault="00E34C8C" w:rsidP="00FA06AF">
      <w:pPr>
        <w:spacing w:line="360" w:lineRule="auto"/>
        <w:ind w:firstLine="567"/>
        <w:contextualSpacing/>
        <w:jc w:val="both"/>
        <w:rPr>
          <w:rFonts w:ascii="Myriad Pro" w:hAnsi="Myriad Pro"/>
          <w:sz w:val="26"/>
          <w:szCs w:val="26"/>
        </w:rPr>
      </w:pPr>
      <w:r w:rsidRPr="00630771">
        <w:rPr>
          <w:rFonts w:ascii="Myriad Pro" w:hAnsi="Myriad Pro"/>
          <w:sz w:val="26"/>
          <w:szCs w:val="26"/>
        </w:rPr>
        <w:t xml:space="preserve">Исполнитель отмечает, что Управлением по тарифам на первый долгосрочный период регулирования </w:t>
      </w:r>
      <w:r w:rsidR="00A50E4A" w:rsidRPr="00630771">
        <w:rPr>
          <w:rFonts w:ascii="Myriad Pro" w:hAnsi="Myriad Pro"/>
          <w:sz w:val="26"/>
          <w:szCs w:val="26"/>
        </w:rPr>
        <w:t xml:space="preserve">установлен заниженный размер </w:t>
      </w:r>
      <w:r w:rsidR="00713C7D">
        <w:rPr>
          <w:rFonts w:ascii="Myriad Pro" w:hAnsi="Myriad Pro"/>
          <w:sz w:val="26"/>
          <w:szCs w:val="26"/>
        </w:rPr>
        <w:t>подконтрольных</w:t>
      </w:r>
      <w:r w:rsidR="00A50E4A" w:rsidRPr="00630771">
        <w:rPr>
          <w:rFonts w:ascii="Myriad Pro" w:hAnsi="Myriad Pro"/>
          <w:sz w:val="26"/>
          <w:szCs w:val="26"/>
        </w:rPr>
        <w:t xml:space="preserve"> расходов.</w:t>
      </w:r>
    </w:p>
    <w:bookmarkEnd w:id="37"/>
    <w:p w14:paraId="068967DC" w14:textId="77777777" w:rsidR="007A35CB" w:rsidRPr="007A35CB" w:rsidRDefault="007A35CB" w:rsidP="008A02FE">
      <w:pPr>
        <w:spacing w:line="360" w:lineRule="auto"/>
        <w:ind w:firstLine="567"/>
        <w:contextualSpacing/>
        <w:jc w:val="both"/>
        <w:rPr>
          <w:rFonts w:ascii="Myriad Pro" w:hAnsi="Myriad Pro"/>
          <w:color w:val="FF0000"/>
          <w:sz w:val="26"/>
          <w:szCs w:val="26"/>
        </w:rPr>
      </w:pPr>
      <w:r w:rsidRPr="009461CF">
        <w:rPr>
          <w:rFonts w:ascii="Myriad Pro" w:hAnsi="Myriad Pro"/>
          <w:sz w:val="26"/>
          <w:szCs w:val="26"/>
        </w:rPr>
        <w:t xml:space="preserve">Управлением по тарифам нарушены положения п. 26 Основ ценообразования № 1178, а </w:t>
      </w:r>
      <w:r w:rsidRPr="00630771">
        <w:rPr>
          <w:rFonts w:ascii="Myriad Pro" w:hAnsi="Myriad Pro"/>
          <w:sz w:val="26"/>
          <w:szCs w:val="26"/>
        </w:rPr>
        <w:t>именно тарифный коэффициент, выплаты стимулирующего и компенсационного характера</w:t>
      </w:r>
      <w:r w:rsidR="00630771" w:rsidRPr="00630771">
        <w:rPr>
          <w:rFonts w:ascii="Myriad Pro" w:hAnsi="Myriad Pro"/>
          <w:sz w:val="26"/>
          <w:szCs w:val="26"/>
        </w:rPr>
        <w:t xml:space="preserve">, процента выплат, связанных с режимом работы и условиями труда </w:t>
      </w:r>
      <w:r w:rsidRPr="00630771">
        <w:rPr>
          <w:rFonts w:ascii="Myriad Pro" w:hAnsi="Myriad Pro"/>
          <w:sz w:val="26"/>
          <w:szCs w:val="26"/>
        </w:rPr>
        <w:t xml:space="preserve">для расчета расходов на оплату труда определены не </w:t>
      </w:r>
      <w:r w:rsidR="00942341">
        <w:rPr>
          <w:rFonts w:ascii="Myriad Pro" w:hAnsi="Myriad Pro"/>
          <w:sz w:val="26"/>
          <w:szCs w:val="26"/>
        </w:rPr>
        <w:t>в соответствии с фактическим данными в</w:t>
      </w:r>
      <w:r w:rsidRPr="00630771">
        <w:rPr>
          <w:rFonts w:ascii="Myriad Pro" w:hAnsi="Myriad Pro"/>
          <w:sz w:val="26"/>
          <w:szCs w:val="26"/>
        </w:rPr>
        <w:t xml:space="preserve"> последний расчетный период регулирования (2016 год), а также Управлением </w:t>
      </w:r>
      <w:r w:rsidRPr="009461CF">
        <w:rPr>
          <w:rFonts w:ascii="Myriad Pro" w:hAnsi="Myriad Pro"/>
          <w:sz w:val="26"/>
          <w:szCs w:val="26"/>
        </w:rPr>
        <w:t>по тарифам не учтены все представленные филиалом «Алтайэнерго» обосновывающие документы в материалах заявки, включая формы статистики</w:t>
      </w:r>
      <w:r w:rsidR="00DA6A18">
        <w:rPr>
          <w:rFonts w:ascii="Myriad Pro" w:hAnsi="Myriad Pro"/>
          <w:sz w:val="26"/>
          <w:szCs w:val="26"/>
        </w:rPr>
        <w:t>. Размер экономически обоснованных, но не учтенных органом регулирования в НВВ филиала</w:t>
      </w:r>
      <w:r w:rsidR="00942341">
        <w:rPr>
          <w:rFonts w:ascii="Myriad Pro" w:hAnsi="Myriad Pro"/>
          <w:sz w:val="26"/>
          <w:szCs w:val="26"/>
        </w:rPr>
        <w:t>, расходов</w:t>
      </w:r>
      <w:r w:rsidR="00DA6A18">
        <w:rPr>
          <w:rFonts w:ascii="Myriad Pro" w:hAnsi="Myriad Pro"/>
          <w:sz w:val="26"/>
          <w:szCs w:val="26"/>
        </w:rPr>
        <w:t xml:space="preserve"> </w:t>
      </w:r>
      <w:r w:rsidR="00942341">
        <w:rPr>
          <w:rFonts w:ascii="Myriad Pro" w:hAnsi="Myriad Pro"/>
          <w:sz w:val="26"/>
          <w:szCs w:val="26"/>
        </w:rPr>
        <w:t xml:space="preserve">по расчету Исполнителя </w:t>
      </w:r>
      <w:r w:rsidR="00DA6A18">
        <w:rPr>
          <w:rFonts w:ascii="Myriad Pro" w:hAnsi="Myriad Pro"/>
          <w:sz w:val="26"/>
          <w:szCs w:val="26"/>
        </w:rPr>
        <w:t>составили 237 424,76 тыс. руб.</w:t>
      </w:r>
    </w:p>
    <w:p w14:paraId="60620BE8" w14:textId="77777777" w:rsidR="00E34C8C" w:rsidRPr="001644B4" w:rsidRDefault="00E34C8C" w:rsidP="001644B4">
      <w:pPr>
        <w:spacing w:before="240" w:line="360" w:lineRule="auto"/>
        <w:outlineLvl w:val="3"/>
        <w:rPr>
          <w:rFonts w:ascii="Myriad Pro" w:hAnsi="Myriad Pro"/>
          <w:b/>
          <w:i/>
          <w:iCs/>
          <w:sz w:val="26"/>
          <w:szCs w:val="26"/>
        </w:rPr>
      </w:pPr>
      <w:bookmarkStart w:id="38" w:name="_Hlk54278716"/>
      <w:r w:rsidRPr="001644B4">
        <w:rPr>
          <w:rFonts w:ascii="Myriad Pro" w:hAnsi="Myriad Pro"/>
          <w:b/>
          <w:i/>
          <w:iCs/>
          <w:sz w:val="26"/>
          <w:szCs w:val="26"/>
        </w:rPr>
        <w:t>Неподконтрольные расходы</w:t>
      </w:r>
    </w:p>
    <w:bookmarkEnd w:id="38"/>
    <w:p w14:paraId="2C6FAAD5" w14:textId="77777777" w:rsidR="005C68B5" w:rsidRPr="00C84DC3" w:rsidRDefault="005C68B5" w:rsidP="00744160">
      <w:pPr>
        <w:spacing w:before="240" w:line="360" w:lineRule="auto"/>
        <w:ind w:firstLine="567"/>
        <w:jc w:val="center"/>
        <w:rPr>
          <w:rFonts w:ascii="Myriad Pro" w:hAnsi="Myriad Pro"/>
          <w:i/>
          <w:sz w:val="26"/>
          <w:szCs w:val="26"/>
        </w:rPr>
      </w:pPr>
      <w:r w:rsidRPr="00C84DC3">
        <w:rPr>
          <w:rFonts w:ascii="Myriad Pro" w:hAnsi="Myriad Pro"/>
          <w:i/>
          <w:sz w:val="26"/>
          <w:szCs w:val="26"/>
        </w:rPr>
        <w:t>Энергия на производственные и хозяйственные нужды</w:t>
      </w:r>
    </w:p>
    <w:p w14:paraId="52F98844" w14:textId="4BBE0BBD" w:rsidR="00A77EE1" w:rsidRPr="000725F1" w:rsidRDefault="00A77EE1" w:rsidP="00A77EE1">
      <w:pPr>
        <w:pStyle w:val="affff1"/>
        <w:spacing w:line="360" w:lineRule="auto"/>
        <w:rPr>
          <w:rFonts w:ascii="Myriad Pro" w:hAnsi="Myriad Pro"/>
          <w:szCs w:val="26"/>
        </w:rPr>
      </w:pPr>
      <w:r w:rsidRPr="000725F1">
        <w:rPr>
          <w:rFonts w:ascii="Myriad Pro" w:hAnsi="Myriad Pro"/>
        </w:rPr>
        <w:t xml:space="preserve">При формировании базового уровня подконтрольных расходов в составе необходимой валовой выручки филиала </w:t>
      </w:r>
      <w:r w:rsidRPr="000725F1">
        <w:rPr>
          <w:rFonts w:ascii="Myriad Pro" w:hAnsi="Myriad Pro"/>
          <w:szCs w:val="26"/>
        </w:rPr>
        <w:t xml:space="preserve">«Алтайэнерго» на долгосрочный период регулирования на 2018-2022 гг. </w:t>
      </w:r>
      <w:r w:rsidRPr="000725F1">
        <w:rPr>
          <w:rFonts w:ascii="Myriad Pro" w:hAnsi="Myriad Pro"/>
        </w:rPr>
        <w:t xml:space="preserve">Управлением по тарифам </w:t>
      </w:r>
      <w:r w:rsidRPr="000725F1">
        <w:rPr>
          <w:rFonts w:ascii="Myriad Pro" w:hAnsi="Myriad Pro"/>
          <w:szCs w:val="26"/>
        </w:rPr>
        <w:t xml:space="preserve">исключены расходы по статье «Покупная электроэнергия на хозяйственные нужды». </w:t>
      </w:r>
      <w:r w:rsidR="00AF3313">
        <w:rPr>
          <w:rFonts w:ascii="Myriad Pro" w:hAnsi="Myriad Pro"/>
          <w:szCs w:val="26"/>
        </w:rPr>
        <w:t>Указанные</w:t>
      </w:r>
      <w:r w:rsidR="00AF3313" w:rsidRPr="000725F1">
        <w:rPr>
          <w:rFonts w:ascii="Myriad Pro" w:hAnsi="Myriad Pro"/>
          <w:szCs w:val="26"/>
        </w:rPr>
        <w:t xml:space="preserve"> </w:t>
      </w:r>
      <w:r w:rsidRPr="000725F1">
        <w:rPr>
          <w:rFonts w:ascii="Myriad Pro" w:hAnsi="Myriad Pro"/>
          <w:szCs w:val="26"/>
        </w:rPr>
        <w:t xml:space="preserve">расходы </w:t>
      </w:r>
      <w:r w:rsidR="00AF3313">
        <w:rPr>
          <w:rFonts w:ascii="Myriad Pro" w:hAnsi="Myriad Pro"/>
          <w:szCs w:val="26"/>
        </w:rPr>
        <w:t xml:space="preserve">учтены Управлением по тарифам в необходимой валовой выручке филиала </w:t>
      </w:r>
      <w:r w:rsidR="00FD2C65">
        <w:rPr>
          <w:rFonts w:ascii="Myriad Pro" w:hAnsi="Myriad Pro"/>
          <w:szCs w:val="26"/>
        </w:rPr>
        <w:t>ПАО </w:t>
      </w:r>
      <w:r w:rsidR="00AF3313">
        <w:rPr>
          <w:rFonts w:ascii="Myriad Pro" w:hAnsi="Myriad Pro"/>
          <w:szCs w:val="26"/>
        </w:rPr>
        <w:t>«</w:t>
      </w:r>
      <w:proofErr w:type="spellStart"/>
      <w:r w:rsidR="00AF3313">
        <w:rPr>
          <w:rFonts w:ascii="Myriad Pro" w:hAnsi="Myriad Pro"/>
          <w:szCs w:val="26"/>
        </w:rPr>
        <w:t>Россети</w:t>
      </w:r>
      <w:proofErr w:type="spellEnd"/>
      <w:r w:rsidR="00AF3313">
        <w:rPr>
          <w:rFonts w:ascii="Myriad Pro" w:hAnsi="Myriad Pro"/>
          <w:szCs w:val="26"/>
        </w:rPr>
        <w:t xml:space="preserve"> Сибирь» «Алтайэнерго»</w:t>
      </w:r>
      <w:r w:rsidRPr="000725F1">
        <w:rPr>
          <w:rFonts w:ascii="Myriad Pro" w:hAnsi="Myriad Pro"/>
          <w:szCs w:val="26"/>
        </w:rPr>
        <w:t xml:space="preserve"> в составе неподконтрольных расходов на 2018 год.</w:t>
      </w:r>
    </w:p>
    <w:p w14:paraId="49ED7F34" w14:textId="77777777" w:rsidR="00E34C8C" w:rsidRDefault="00A77EE1" w:rsidP="00FA06AF">
      <w:pPr>
        <w:spacing w:line="360" w:lineRule="auto"/>
        <w:ind w:firstLine="567"/>
        <w:contextualSpacing/>
        <w:jc w:val="both"/>
        <w:rPr>
          <w:rStyle w:val="blk"/>
          <w:rFonts w:ascii="Myriad Pro" w:hAnsi="Myriad Pro"/>
          <w:color w:val="000000" w:themeColor="text1"/>
          <w:sz w:val="26"/>
          <w:szCs w:val="26"/>
        </w:rPr>
      </w:pPr>
      <w:r w:rsidRPr="00FF039E">
        <w:rPr>
          <w:rStyle w:val="blk"/>
          <w:rFonts w:ascii="Myriad Pro" w:hAnsi="Myriad Pro"/>
          <w:color w:val="000000" w:themeColor="text1"/>
          <w:sz w:val="26"/>
          <w:szCs w:val="26"/>
        </w:rPr>
        <w:t>Исполнитель правомерно полагает, что факт учета Управление</w:t>
      </w:r>
      <w:r>
        <w:rPr>
          <w:rStyle w:val="blk"/>
          <w:rFonts w:ascii="Myriad Pro" w:hAnsi="Myriad Pro"/>
          <w:color w:val="000000" w:themeColor="text1"/>
          <w:sz w:val="26"/>
          <w:szCs w:val="26"/>
        </w:rPr>
        <w:t>м</w:t>
      </w:r>
      <w:r w:rsidRPr="00FF039E">
        <w:rPr>
          <w:rStyle w:val="blk"/>
          <w:rFonts w:ascii="Myriad Pro" w:hAnsi="Myriad Pro"/>
          <w:color w:val="000000" w:themeColor="text1"/>
          <w:sz w:val="26"/>
          <w:szCs w:val="26"/>
        </w:rPr>
        <w:t xml:space="preserve"> по тарифам расходов на электроэнергию на хозяйственные нужды в составе неподконтрольных расходов </w:t>
      </w:r>
      <w:r w:rsidR="00AF3313">
        <w:rPr>
          <w:rStyle w:val="blk"/>
          <w:rFonts w:ascii="Myriad Pro" w:hAnsi="Myriad Pro"/>
          <w:color w:val="000000" w:themeColor="text1"/>
          <w:sz w:val="26"/>
          <w:szCs w:val="26"/>
        </w:rPr>
        <w:t xml:space="preserve">является </w:t>
      </w:r>
      <w:r w:rsidRPr="00FF039E">
        <w:rPr>
          <w:rStyle w:val="blk"/>
          <w:rFonts w:ascii="Myriad Pro" w:hAnsi="Myriad Pro"/>
          <w:color w:val="000000" w:themeColor="text1"/>
          <w:sz w:val="26"/>
          <w:szCs w:val="26"/>
        </w:rPr>
        <w:t>наруш</w:t>
      </w:r>
      <w:r w:rsidR="00AF3313">
        <w:rPr>
          <w:rStyle w:val="blk"/>
          <w:rFonts w:ascii="Myriad Pro" w:hAnsi="Myriad Pro"/>
          <w:color w:val="000000" w:themeColor="text1"/>
          <w:sz w:val="26"/>
          <w:szCs w:val="26"/>
        </w:rPr>
        <w:t>ением</w:t>
      </w:r>
      <w:r w:rsidRPr="00FF039E">
        <w:rPr>
          <w:rStyle w:val="blk"/>
          <w:rFonts w:ascii="Myriad Pro" w:hAnsi="Myriad Pro"/>
          <w:color w:val="000000" w:themeColor="text1"/>
          <w:sz w:val="26"/>
          <w:szCs w:val="26"/>
        </w:rPr>
        <w:t xml:space="preserve"> п</w:t>
      </w:r>
      <w:r w:rsidR="003E57EE">
        <w:rPr>
          <w:rStyle w:val="blk"/>
          <w:rFonts w:ascii="Myriad Pro" w:hAnsi="Myriad Pro"/>
          <w:color w:val="000000" w:themeColor="text1"/>
          <w:sz w:val="26"/>
          <w:szCs w:val="26"/>
        </w:rPr>
        <w:t>ункта</w:t>
      </w:r>
      <w:r w:rsidRPr="00FF039E">
        <w:rPr>
          <w:rStyle w:val="blk"/>
          <w:rFonts w:ascii="Myriad Pro" w:hAnsi="Myriad Pro"/>
          <w:color w:val="000000" w:themeColor="text1"/>
          <w:sz w:val="26"/>
          <w:szCs w:val="26"/>
        </w:rPr>
        <w:t xml:space="preserve"> 2 Основ ценообразования №</w:t>
      </w:r>
      <w:r w:rsidR="003E57EE">
        <w:rPr>
          <w:rStyle w:val="blk"/>
          <w:rFonts w:ascii="Myriad Pro" w:hAnsi="Myriad Pro"/>
          <w:color w:val="000000" w:themeColor="text1"/>
          <w:sz w:val="26"/>
          <w:szCs w:val="26"/>
        </w:rPr>
        <w:t> </w:t>
      </w:r>
      <w:r w:rsidRPr="00FF039E">
        <w:rPr>
          <w:rStyle w:val="blk"/>
          <w:rFonts w:ascii="Myriad Pro" w:hAnsi="Myriad Pro"/>
          <w:color w:val="000000" w:themeColor="text1"/>
          <w:sz w:val="26"/>
          <w:szCs w:val="26"/>
        </w:rPr>
        <w:t>1178.</w:t>
      </w:r>
    </w:p>
    <w:p w14:paraId="3735DA50" w14:textId="77777777" w:rsidR="00A77EE1" w:rsidRPr="00C84DC3" w:rsidRDefault="00CC21F1" w:rsidP="00744160">
      <w:pPr>
        <w:spacing w:before="240" w:line="360" w:lineRule="auto"/>
        <w:ind w:firstLine="567"/>
        <w:jc w:val="center"/>
        <w:rPr>
          <w:rFonts w:ascii="Myriad Pro" w:hAnsi="Myriad Pro"/>
          <w:sz w:val="26"/>
          <w:szCs w:val="26"/>
        </w:rPr>
      </w:pPr>
      <w:bookmarkStart w:id="39" w:name="_Toc33288934"/>
      <w:r>
        <w:rPr>
          <w:rFonts w:ascii="Myriad Pro" w:hAnsi="Myriad Pro"/>
          <w:i/>
          <w:sz w:val="26"/>
          <w:szCs w:val="26"/>
        </w:rPr>
        <w:t>Утилизация ТБО</w:t>
      </w:r>
      <w:bookmarkEnd w:id="39"/>
    </w:p>
    <w:p w14:paraId="28050289" w14:textId="77777777" w:rsidR="00A77EE1" w:rsidRDefault="00CC21F1" w:rsidP="00A77EE1">
      <w:pPr>
        <w:pStyle w:val="a6"/>
        <w:spacing w:line="360" w:lineRule="auto"/>
        <w:ind w:left="0" w:firstLine="567"/>
        <w:jc w:val="both"/>
        <w:rPr>
          <w:rFonts w:ascii="Myriad Pro" w:hAnsi="Myriad Pro"/>
          <w:sz w:val="26"/>
          <w:szCs w:val="26"/>
        </w:rPr>
      </w:pPr>
      <w:r w:rsidRPr="00CC21F1">
        <w:rPr>
          <w:rFonts w:ascii="Myriad Pro" w:hAnsi="Myriad Pro"/>
          <w:sz w:val="26"/>
          <w:szCs w:val="26"/>
        </w:rPr>
        <w:t>Исполнитель усматривает нарушение п.7, п. 29 Основ ценообразования №</w:t>
      </w:r>
      <w:r w:rsidR="00AF3313">
        <w:rPr>
          <w:rFonts w:ascii="Myriad Pro" w:hAnsi="Myriad Pro"/>
          <w:sz w:val="26"/>
          <w:szCs w:val="26"/>
        </w:rPr>
        <w:t> </w:t>
      </w:r>
      <w:r w:rsidRPr="00CC21F1">
        <w:rPr>
          <w:rFonts w:ascii="Myriad Pro" w:hAnsi="Myriad Pro"/>
          <w:sz w:val="26"/>
          <w:szCs w:val="26"/>
        </w:rPr>
        <w:t>1178 со стороны Управления по тарифам по статье «Утилизация твердых бытовых отходов» в связи с необоснованным исключением расходов по статье в полном объеме</w:t>
      </w:r>
      <w:r w:rsidR="00DA6A18">
        <w:rPr>
          <w:rFonts w:ascii="Myriad Pro" w:hAnsi="Myriad Pro"/>
          <w:sz w:val="26"/>
          <w:szCs w:val="26"/>
        </w:rPr>
        <w:t xml:space="preserve"> из состава НВВ на 2019 год</w:t>
      </w:r>
      <w:r w:rsidRPr="00CC21F1">
        <w:rPr>
          <w:rFonts w:ascii="Myriad Pro" w:hAnsi="Myriad Pro"/>
          <w:sz w:val="26"/>
          <w:szCs w:val="26"/>
        </w:rPr>
        <w:t>.</w:t>
      </w:r>
    </w:p>
    <w:p w14:paraId="633F0295" w14:textId="77777777" w:rsidR="00A77EE1" w:rsidRDefault="00DA6A18" w:rsidP="00A77EE1">
      <w:pPr>
        <w:pStyle w:val="a6"/>
        <w:spacing w:line="360" w:lineRule="auto"/>
        <w:ind w:left="0" w:firstLine="567"/>
        <w:jc w:val="both"/>
        <w:rPr>
          <w:rFonts w:ascii="Myriad Pro" w:hAnsi="Myriad Pro"/>
          <w:sz w:val="26"/>
          <w:szCs w:val="26"/>
        </w:rPr>
      </w:pPr>
      <w:r>
        <w:rPr>
          <w:rFonts w:ascii="Myriad Pro" w:hAnsi="Myriad Pro"/>
          <w:sz w:val="26"/>
          <w:szCs w:val="26"/>
        </w:rPr>
        <w:t>Сумма</w:t>
      </w:r>
      <w:r w:rsidR="00942341">
        <w:rPr>
          <w:rFonts w:ascii="Myriad Pro" w:hAnsi="Myriad Pro"/>
          <w:sz w:val="26"/>
          <w:szCs w:val="26"/>
        </w:rPr>
        <w:t>,</w:t>
      </w:r>
      <w:r>
        <w:rPr>
          <w:rFonts w:ascii="Myriad Pro" w:hAnsi="Myriad Pro"/>
          <w:sz w:val="26"/>
          <w:szCs w:val="26"/>
        </w:rPr>
        <w:t xml:space="preserve"> подлежащая учету, определена Исполнителем, на уровне 1 070,06 тыс. руб. </w:t>
      </w:r>
    </w:p>
    <w:p w14:paraId="0352EC8B" w14:textId="77777777" w:rsidR="00A77EE1" w:rsidRPr="00C84DC3" w:rsidRDefault="00A77EE1" w:rsidP="00A77EE1">
      <w:pPr>
        <w:spacing w:line="360" w:lineRule="auto"/>
        <w:ind w:firstLine="567"/>
        <w:jc w:val="center"/>
        <w:rPr>
          <w:rFonts w:ascii="Myriad Pro" w:hAnsi="Myriad Pro"/>
          <w:i/>
          <w:sz w:val="26"/>
          <w:szCs w:val="26"/>
        </w:rPr>
      </w:pPr>
      <w:bookmarkStart w:id="40" w:name="_Hlk54278730"/>
      <w:r>
        <w:rPr>
          <w:rFonts w:ascii="Myriad Pro" w:hAnsi="Myriad Pro"/>
          <w:i/>
          <w:sz w:val="26"/>
          <w:szCs w:val="26"/>
        </w:rPr>
        <w:t>Выпадающие доходы по п. 87 Основ ценообразования</w:t>
      </w:r>
    </w:p>
    <w:p w14:paraId="1F493EE1" w14:textId="77777777" w:rsidR="007D292D" w:rsidRDefault="007D292D" w:rsidP="007D292D">
      <w:pPr>
        <w:tabs>
          <w:tab w:val="left" w:pos="1134"/>
        </w:tabs>
        <w:spacing w:line="360" w:lineRule="auto"/>
        <w:ind w:firstLine="567"/>
        <w:jc w:val="both"/>
        <w:rPr>
          <w:rFonts w:ascii="Myriad Pro" w:hAnsi="Myriad Pro"/>
          <w:sz w:val="26"/>
          <w:szCs w:val="26"/>
        </w:rPr>
      </w:pPr>
      <w:r w:rsidRPr="000725F1">
        <w:rPr>
          <w:rFonts w:ascii="Myriad Pro" w:hAnsi="Myriad Pro"/>
          <w:sz w:val="26"/>
          <w:szCs w:val="26"/>
        </w:rPr>
        <w:t xml:space="preserve">Исполнитель </w:t>
      </w:r>
      <w:r w:rsidRPr="002C3607">
        <w:rPr>
          <w:rFonts w:ascii="Myriad Pro" w:hAnsi="Myriad Pro"/>
          <w:sz w:val="26"/>
          <w:szCs w:val="26"/>
        </w:rPr>
        <w:t>отмечает, что принятые Управлением по тарифам в расчет НВВ филиала «Алтайэнерго» на 2018</w:t>
      </w:r>
      <w:r w:rsidR="002C3607" w:rsidRPr="002C3607">
        <w:rPr>
          <w:rFonts w:ascii="Myriad Pro" w:hAnsi="Myriad Pro"/>
          <w:sz w:val="26"/>
          <w:szCs w:val="26"/>
        </w:rPr>
        <w:t>, 2019</w:t>
      </w:r>
      <w:r w:rsidRPr="002C3607">
        <w:rPr>
          <w:rFonts w:ascii="Myriad Pro" w:hAnsi="Myriad Pro"/>
          <w:sz w:val="26"/>
          <w:szCs w:val="26"/>
        </w:rPr>
        <w:t xml:space="preserve"> год объемы выпадающих доходов </w:t>
      </w:r>
      <w:r w:rsidR="00CC21F1" w:rsidRPr="002C3607">
        <w:rPr>
          <w:rFonts w:ascii="Myriad Pro" w:hAnsi="Myriad Pro"/>
          <w:sz w:val="26"/>
          <w:szCs w:val="26"/>
        </w:rPr>
        <w:t xml:space="preserve">определены </w:t>
      </w:r>
      <w:r w:rsidR="002C3607" w:rsidRPr="002C3607">
        <w:rPr>
          <w:rFonts w:ascii="Myriad Pro" w:hAnsi="Myriad Pro"/>
          <w:sz w:val="26"/>
          <w:szCs w:val="26"/>
        </w:rPr>
        <w:t xml:space="preserve">с нарушением положений Методических указаний № 215-э и </w:t>
      </w:r>
      <w:r w:rsidR="002C3607" w:rsidRPr="002C3607">
        <w:rPr>
          <w:rFonts w:ascii="Myriad Pro" w:eastAsia="Calibri" w:hAnsi="Myriad Pro"/>
          <w:sz w:val="26"/>
          <w:szCs w:val="26"/>
        </w:rPr>
        <w:t>пункта 11 Методических указаний № 98-э</w:t>
      </w:r>
      <w:r w:rsidR="002C3607">
        <w:rPr>
          <w:rFonts w:ascii="Myriad Pro" w:eastAsia="Calibri" w:hAnsi="Myriad Pro"/>
          <w:sz w:val="26"/>
          <w:szCs w:val="26"/>
        </w:rPr>
        <w:t>, п. 87 Основ ценообразования № 1178</w:t>
      </w:r>
      <w:r w:rsidR="002C3607" w:rsidRPr="002C3607">
        <w:rPr>
          <w:rFonts w:ascii="Myriad Pro" w:hAnsi="Myriad Pro"/>
          <w:sz w:val="26"/>
          <w:szCs w:val="26"/>
        </w:rPr>
        <w:t>.</w:t>
      </w:r>
    </w:p>
    <w:p w14:paraId="57FE01ED" w14:textId="77777777" w:rsidR="007F696D" w:rsidRDefault="007F696D" w:rsidP="003B2118">
      <w:pPr>
        <w:pStyle w:val="a6"/>
        <w:spacing w:line="360" w:lineRule="auto"/>
        <w:ind w:left="0" w:firstLine="567"/>
        <w:jc w:val="both"/>
        <w:rPr>
          <w:rFonts w:ascii="Myriad Pro" w:hAnsi="Myriad Pro"/>
          <w:sz w:val="26"/>
          <w:szCs w:val="26"/>
        </w:rPr>
      </w:pPr>
      <w:bookmarkStart w:id="41" w:name="_Hlk54780598"/>
      <w:bookmarkEnd w:id="40"/>
      <w:r>
        <w:rPr>
          <w:rFonts w:ascii="Myriad Pro" w:hAnsi="Myriad Pro"/>
          <w:sz w:val="26"/>
          <w:szCs w:val="26"/>
        </w:rPr>
        <w:t>При и</w:t>
      </w:r>
      <w:r w:rsidRPr="00EF0AD4">
        <w:rPr>
          <w:rFonts w:ascii="Myriad Pro" w:hAnsi="Myriad Pro"/>
          <w:sz w:val="26"/>
          <w:szCs w:val="26"/>
        </w:rPr>
        <w:t>спользовани</w:t>
      </w:r>
      <w:r>
        <w:rPr>
          <w:rFonts w:ascii="Myriad Pro" w:hAnsi="Myriad Pro"/>
          <w:sz w:val="26"/>
          <w:szCs w:val="26"/>
        </w:rPr>
        <w:t>и</w:t>
      </w:r>
      <w:r w:rsidRPr="00EF0AD4">
        <w:rPr>
          <w:rFonts w:ascii="Myriad Pro" w:hAnsi="Myriad Pro"/>
          <w:sz w:val="26"/>
          <w:szCs w:val="26"/>
        </w:rPr>
        <w:t xml:space="preserve"> </w:t>
      </w:r>
      <w:r>
        <w:rPr>
          <w:rFonts w:ascii="Myriad Pro" w:hAnsi="Myriad Pro"/>
          <w:sz w:val="26"/>
          <w:szCs w:val="26"/>
        </w:rPr>
        <w:t>корректных</w:t>
      </w:r>
      <w:r w:rsidRPr="00EF0AD4">
        <w:rPr>
          <w:rFonts w:ascii="Myriad Pro" w:hAnsi="Myriad Pro"/>
          <w:sz w:val="26"/>
          <w:szCs w:val="26"/>
        </w:rPr>
        <w:t xml:space="preserve"> параметров </w:t>
      </w:r>
      <w:r>
        <w:rPr>
          <w:rFonts w:ascii="Myriad Pro" w:hAnsi="Myriad Pro"/>
          <w:sz w:val="26"/>
          <w:szCs w:val="26"/>
        </w:rPr>
        <w:t xml:space="preserve">размер плановых </w:t>
      </w:r>
      <w:r w:rsidR="00C8046C">
        <w:rPr>
          <w:rFonts w:ascii="Myriad Pro" w:hAnsi="Myriad Pro"/>
          <w:sz w:val="26"/>
          <w:szCs w:val="26"/>
        </w:rPr>
        <w:t>выпадающих</w:t>
      </w:r>
      <w:r>
        <w:rPr>
          <w:rFonts w:ascii="Myriad Pro" w:hAnsi="Myriad Pro"/>
          <w:sz w:val="26"/>
          <w:szCs w:val="26"/>
        </w:rPr>
        <w:t xml:space="preserve"> доходов по п.87 </w:t>
      </w:r>
      <w:r w:rsidRPr="00EF0AD4">
        <w:rPr>
          <w:rFonts w:ascii="Myriad Pro" w:hAnsi="Myriad Pro"/>
          <w:sz w:val="26"/>
          <w:szCs w:val="26"/>
        </w:rPr>
        <w:t>на 201</w:t>
      </w:r>
      <w:r w:rsidR="00C8046C">
        <w:rPr>
          <w:rFonts w:ascii="Myriad Pro" w:hAnsi="Myriad Pro"/>
          <w:sz w:val="26"/>
          <w:szCs w:val="26"/>
        </w:rPr>
        <w:t>8</w:t>
      </w:r>
      <w:r w:rsidRPr="00EF0AD4">
        <w:rPr>
          <w:rFonts w:ascii="Myriad Pro" w:hAnsi="Myriad Pro"/>
          <w:sz w:val="26"/>
          <w:szCs w:val="26"/>
        </w:rPr>
        <w:t xml:space="preserve"> год </w:t>
      </w:r>
      <w:r>
        <w:rPr>
          <w:rFonts w:ascii="Myriad Pro" w:hAnsi="Myriad Pro"/>
          <w:sz w:val="26"/>
          <w:szCs w:val="26"/>
        </w:rPr>
        <w:t>составляет 129 761,62</w:t>
      </w:r>
      <w:r w:rsidRPr="00EF0AD4">
        <w:rPr>
          <w:rFonts w:ascii="Myriad Pro" w:hAnsi="Myriad Pro"/>
          <w:sz w:val="26"/>
          <w:szCs w:val="26"/>
        </w:rPr>
        <w:t xml:space="preserve"> тыс. руб., что больше </w:t>
      </w:r>
      <w:r w:rsidR="00C8046C">
        <w:rPr>
          <w:rFonts w:ascii="Myriad Pro" w:hAnsi="Myriad Pro"/>
          <w:sz w:val="26"/>
          <w:szCs w:val="26"/>
        </w:rPr>
        <w:t>плановых выпадающих доходов по п.87</w:t>
      </w:r>
      <w:r w:rsidRPr="00EF0AD4">
        <w:rPr>
          <w:rFonts w:ascii="Myriad Pro" w:hAnsi="Myriad Pro"/>
          <w:sz w:val="26"/>
          <w:szCs w:val="26"/>
        </w:rPr>
        <w:t xml:space="preserve"> по расчету эксперта </w:t>
      </w:r>
      <w:r>
        <w:rPr>
          <w:rFonts w:ascii="Myriad Pro" w:hAnsi="Myriad Pro"/>
          <w:sz w:val="26"/>
          <w:szCs w:val="26"/>
        </w:rPr>
        <w:t xml:space="preserve">Управления по тарифам </w:t>
      </w:r>
      <w:r w:rsidRPr="00EF0AD4">
        <w:rPr>
          <w:rFonts w:ascii="Myriad Pro" w:hAnsi="Myriad Pro"/>
          <w:sz w:val="26"/>
          <w:szCs w:val="26"/>
        </w:rPr>
        <w:t xml:space="preserve">на </w:t>
      </w:r>
      <w:r w:rsidR="00C8046C">
        <w:rPr>
          <w:rFonts w:ascii="Myriad Pro" w:hAnsi="Myriad Pro"/>
          <w:sz w:val="26"/>
          <w:szCs w:val="26"/>
        </w:rPr>
        <w:t>100 974,58</w:t>
      </w:r>
      <w:r w:rsidRPr="00EF0AD4">
        <w:rPr>
          <w:rFonts w:ascii="Myriad Pro" w:hAnsi="Myriad Pro"/>
          <w:sz w:val="26"/>
          <w:szCs w:val="26"/>
        </w:rPr>
        <w:t xml:space="preserve"> тыс. руб.</w:t>
      </w:r>
      <w:bookmarkEnd w:id="41"/>
    </w:p>
    <w:p w14:paraId="469CB6D1" w14:textId="77777777" w:rsidR="003B2118" w:rsidRDefault="003B2118" w:rsidP="003B2118">
      <w:pPr>
        <w:pStyle w:val="a6"/>
        <w:spacing w:line="360" w:lineRule="auto"/>
        <w:ind w:left="0" w:firstLine="567"/>
        <w:jc w:val="both"/>
        <w:rPr>
          <w:rFonts w:ascii="Myriad Pro" w:hAnsi="Myriad Pro"/>
          <w:sz w:val="26"/>
          <w:szCs w:val="26"/>
        </w:rPr>
      </w:pPr>
    </w:p>
    <w:p w14:paraId="051E41FA" w14:textId="77777777" w:rsidR="0032460C" w:rsidRPr="007541A9" w:rsidRDefault="00D9086E" w:rsidP="000377B0">
      <w:pPr>
        <w:pStyle w:val="affff2"/>
        <w:spacing w:before="240" w:after="0" w:line="360" w:lineRule="auto"/>
        <w:ind w:left="0" w:firstLine="567"/>
        <w:jc w:val="both"/>
        <w:outlineLvl w:val="3"/>
        <w:rPr>
          <w:rFonts w:ascii="Myriad Pro" w:hAnsi="Myriad Pro"/>
          <w:b/>
          <w:bCs/>
          <w:sz w:val="26"/>
          <w:szCs w:val="26"/>
        </w:rPr>
      </w:pPr>
      <w:r w:rsidRPr="007541A9">
        <w:rPr>
          <w:rFonts w:ascii="Myriad Pro" w:hAnsi="Myriad Pro"/>
          <w:b/>
          <w:bCs/>
          <w:sz w:val="26"/>
          <w:szCs w:val="26"/>
        </w:rPr>
        <w:t xml:space="preserve">Корректировка </w:t>
      </w:r>
      <w:r w:rsidR="007541A9" w:rsidRPr="007541A9">
        <w:rPr>
          <w:rFonts w:ascii="Myriad Pro" w:hAnsi="Myriad Pro"/>
          <w:b/>
          <w:bCs/>
          <w:sz w:val="26"/>
          <w:szCs w:val="26"/>
        </w:rPr>
        <w:t>необходимой валовой выручки с учетом надежности и качества оказываемых услуг</w:t>
      </w:r>
    </w:p>
    <w:p w14:paraId="74D5C352" w14:textId="77777777" w:rsidR="007541A9" w:rsidRDefault="007541A9" w:rsidP="007541A9">
      <w:pPr>
        <w:spacing w:line="360" w:lineRule="auto"/>
        <w:ind w:firstLine="567"/>
        <w:jc w:val="both"/>
        <w:rPr>
          <w:rFonts w:ascii="Myriad Pro" w:eastAsia="Calibri" w:hAnsi="Myriad Pro"/>
          <w:sz w:val="26"/>
          <w:szCs w:val="26"/>
          <w:lang w:eastAsia="en-US"/>
        </w:rPr>
      </w:pPr>
      <w:r>
        <w:rPr>
          <w:rFonts w:ascii="Myriad Pro" w:eastAsia="Calibri" w:hAnsi="Myriad Pro"/>
          <w:sz w:val="26"/>
          <w:szCs w:val="26"/>
          <w:lang w:eastAsia="en-US"/>
        </w:rPr>
        <w:t>П</w:t>
      </w:r>
      <w:r w:rsidRPr="00B7055A">
        <w:rPr>
          <w:rFonts w:ascii="Myriad Pro" w:eastAsia="Calibri" w:hAnsi="Myriad Pro"/>
          <w:sz w:val="26"/>
          <w:szCs w:val="26"/>
          <w:lang w:eastAsia="en-US"/>
        </w:rPr>
        <w:t>ри определении коэффициента достижения (недостижения, перевыполнения) уровня надежности оказываемых услуг</w:t>
      </w:r>
      <w:r>
        <w:rPr>
          <w:rFonts w:ascii="Myriad Pro" w:eastAsia="Calibri" w:hAnsi="Myriad Pro"/>
          <w:sz w:val="26"/>
          <w:szCs w:val="26"/>
          <w:lang w:eastAsia="en-US"/>
        </w:rPr>
        <w:t xml:space="preserve"> по фактическим данным за 201</w:t>
      </w:r>
      <w:r w:rsidR="00C753DF">
        <w:rPr>
          <w:rFonts w:ascii="Myriad Pro" w:eastAsia="Calibri" w:hAnsi="Myriad Pro"/>
          <w:sz w:val="26"/>
          <w:szCs w:val="26"/>
          <w:lang w:eastAsia="en-US"/>
        </w:rPr>
        <w:t>7</w:t>
      </w:r>
      <w:r>
        <w:rPr>
          <w:rFonts w:ascii="Myriad Pro" w:eastAsia="Calibri" w:hAnsi="Myriad Pro"/>
          <w:sz w:val="26"/>
          <w:szCs w:val="26"/>
          <w:lang w:eastAsia="en-US"/>
        </w:rPr>
        <w:t xml:space="preserve"> год</w:t>
      </w:r>
      <w:r w:rsidRPr="00B7055A">
        <w:rPr>
          <w:rFonts w:ascii="Myriad Pro" w:eastAsia="Calibri" w:hAnsi="Myriad Pro"/>
          <w:sz w:val="26"/>
          <w:szCs w:val="26"/>
          <w:lang w:eastAsia="en-US"/>
        </w:rPr>
        <w:t xml:space="preserve"> Управлением по тарифам допущена ошибка</w:t>
      </w:r>
      <w:r w:rsidR="00C753DF">
        <w:rPr>
          <w:rFonts w:ascii="Myriad Pro" w:eastAsia="Calibri" w:hAnsi="Myriad Pro"/>
          <w:sz w:val="26"/>
          <w:szCs w:val="26"/>
          <w:lang w:eastAsia="en-US"/>
        </w:rPr>
        <w:t xml:space="preserve"> в части определения коэффициента достижения </w:t>
      </w:r>
      <w:r w:rsidR="00C753DF">
        <w:rPr>
          <w:rFonts w:ascii="Myriad Pro" w:eastAsiaTheme="minorHAnsi" w:hAnsi="Myriad Pro" w:cs="Myriad Pro"/>
          <w:sz w:val="26"/>
          <w:szCs w:val="26"/>
          <w:lang w:eastAsia="en-US"/>
        </w:rPr>
        <w:t>(недостижения, перевыполнения) уровня надежности оказываемых услуг (</w:t>
      </w:r>
      <w:r w:rsidR="00C753DF" w:rsidRPr="00884B0D">
        <w:rPr>
          <w:rFonts w:ascii="Myriad Pro" w:eastAsia="Calibri" w:hAnsi="Myriad Pro"/>
          <w:sz w:val="26"/>
          <w:szCs w:val="26"/>
          <w:lang w:eastAsia="en-US"/>
        </w:rPr>
        <w:t xml:space="preserve">верное значение </w:t>
      </w:r>
      <w:proofErr w:type="spellStart"/>
      <w:r w:rsidR="00C753DF" w:rsidRPr="00B7055A">
        <w:rPr>
          <w:rFonts w:ascii="Myriad Pro" w:eastAsia="Calibri" w:hAnsi="Myriad Pro"/>
          <w:i/>
          <w:sz w:val="26"/>
          <w:szCs w:val="26"/>
          <w:lang w:eastAsia="en-US"/>
        </w:rPr>
        <w:t>Кнад</w:t>
      </w:r>
      <w:proofErr w:type="spellEnd"/>
      <w:r w:rsidR="00C753DF" w:rsidRPr="00B7055A">
        <w:rPr>
          <w:rFonts w:ascii="Myriad Pro" w:eastAsia="Calibri" w:hAnsi="Myriad Pro"/>
          <w:i/>
          <w:sz w:val="26"/>
          <w:szCs w:val="26"/>
          <w:lang w:eastAsia="en-US"/>
        </w:rPr>
        <w:t xml:space="preserve"> = 1</w:t>
      </w:r>
      <w:r w:rsidR="00C753DF" w:rsidRPr="00B7055A">
        <w:rPr>
          <w:rFonts w:ascii="Myriad Pro" w:eastAsia="Calibri" w:hAnsi="Myriad Pro"/>
          <w:sz w:val="26"/>
          <w:szCs w:val="26"/>
          <w:lang w:eastAsia="en-US"/>
        </w:rPr>
        <w:t xml:space="preserve"> (0,0522*(1-29%) &gt; 0,00164)</w:t>
      </w:r>
      <w:r w:rsidR="00C753DF">
        <w:rPr>
          <w:rFonts w:ascii="Myriad Pro" w:eastAsia="Calibri" w:hAnsi="Myriad Pro"/>
          <w:sz w:val="26"/>
          <w:szCs w:val="26"/>
          <w:lang w:eastAsia="en-US"/>
        </w:rPr>
        <w:t xml:space="preserve">). Исполнителем определен размер </w:t>
      </w:r>
      <w:r w:rsidR="00C753DF" w:rsidRPr="00C753DF">
        <w:rPr>
          <w:rFonts w:ascii="Myriad Pro" w:eastAsia="Calibri" w:hAnsi="Myriad Pro"/>
          <w:sz w:val="26"/>
          <w:szCs w:val="26"/>
          <w:lang w:eastAsia="en-US"/>
        </w:rPr>
        <w:t>корректировки необходимой валовой выручки с учетом надежности и качества оказываемых услуг</w:t>
      </w:r>
      <w:r w:rsidR="00C753DF">
        <w:rPr>
          <w:rFonts w:ascii="Myriad Pro" w:eastAsia="Calibri" w:hAnsi="Myriad Pro"/>
          <w:sz w:val="26"/>
          <w:szCs w:val="26"/>
          <w:lang w:eastAsia="en-US"/>
        </w:rPr>
        <w:t xml:space="preserve">, подлежащий включению в НВВ на 2019 </w:t>
      </w:r>
      <w:r w:rsidR="006A0618">
        <w:rPr>
          <w:rFonts w:ascii="Myriad Pro" w:eastAsia="Calibri" w:hAnsi="Myriad Pro"/>
          <w:sz w:val="26"/>
          <w:szCs w:val="26"/>
          <w:lang w:eastAsia="en-US"/>
        </w:rPr>
        <w:t xml:space="preserve">в сумме - </w:t>
      </w:r>
      <w:r w:rsidR="006A0618" w:rsidRPr="008F47C1">
        <w:rPr>
          <w:rFonts w:ascii="Myriad Pro" w:hAnsi="Myriad Pro"/>
          <w:sz w:val="26"/>
          <w:szCs w:val="26"/>
        </w:rPr>
        <w:t>73 217,15 тыс. руб.</w:t>
      </w:r>
    </w:p>
    <w:p w14:paraId="47B32723" w14:textId="77777777" w:rsidR="00C753DF" w:rsidRDefault="007541A9" w:rsidP="007541A9">
      <w:pPr>
        <w:spacing w:line="360" w:lineRule="auto"/>
        <w:ind w:firstLine="567"/>
        <w:jc w:val="both"/>
        <w:rPr>
          <w:rFonts w:ascii="Myriad Pro" w:eastAsia="Calibri" w:hAnsi="Myriad Pro"/>
          <w:sz w:val="26"/>
          <w:szCs w:val="26"/>
          <w:lang w:eastAsia="en-US"/>
        </w:rPr>
      </w:pPr>
      <w:r>
        <w:rPr>
          <w:rFonts w:ascii="Myriad Pro" w:eastAsia="Calibri" w:hAnsi="Myriad Pro"/>
          <w:sz w:val="26"/>
          <w:szCs w:val="26"/>
          <w:lang w:eastAsia="en-US"/>
        </w:rPr>
        <w:t>П</w:t>
      </w:r>
      <w:r w:rsidRPr="00884B0D">
        <w:rPr>
          <w:rFonts w:ascii="Myriad Pro" w:eastAsia="Calibri" w:hAnsi="Myriad Pro"/>
          <w:sz w:val="26"/>
          <w:szCs w:val="26"/>
          <w:lang w:eastAsia="en-US"/>
        </w:rPr>
        <w:t xml:space="preserve">ри определении коэффициента достижения (недостижения, перевыполнения) уровня надежности оказываемых услуг </w:t>
      </w:r>
      <w:r>
        <w:rPr>
          <w:rFonts w:ascii="Myriad Pro" w:eastAsia="Calibri" w:hAnsi="Myriad Pro"/>
          <w:sz w:val="26"/>
          <w:szCs w:val="26"/>
          <w:lang w:eastAsia="en-US"/>
        </w:rPr>
        <w:t>по фактическим данным за 2016 год</w:t>
      </w:r>
      <w:r w:rsidRPr="00884B0D">
        <w:rPr>
          <w:rFonts w:ascii="Myriad Pro" w:eastAsia="Calibri" w:hAnsi="Myriad Pro"/>
          <w:sz w:val="26"/>
          <w:szCs w:val="26"/>
          <w:lang w:eastAsia="en-US"/>
        </w:rPr>
        <w:t xml:space="preserve"> Управлением по тарифам допущена ошибка</w:t>
      </w:r>
      <w:r w:rsidR="00C753DF">
        <w:rPr>
          <w:rFonts w:ascii="Myriad Pro" w:eastAsia="Calibri" w:hAnsi="Myriad Pro"/>
          <w:sz w:val="26"/>
          <w:szCs w:val="26"/>
          <w:lang w:eastAsia="en-US"/>
        </w:rPr>
        <w:t xml:space="preserve"> в части определения коэффициента достижения </w:t>
      </w:r>
      <w:r w:rsidR="00C753DF">
        <w:rPr>
          <w:rFonts w:ascii="Myriad Pro" w:eastAsiaTheme="minorHAnsi" w:hAnsi="Myriad Pro" w:cs="Myriad Pro"/>
          <w:sz w:val="26"/>
          <w:szCs w:val="26"/>
          <w:lang w:eastAsia="en-US"/>
        </w:rPr>
        <w:t>(недостижения, перевыполнения) уровня надежности оказываемых услуг (</w:t>
      </w:r>
      <w:r w:rsidR="00C753DF" w:rsidRPr="00884B0D">
        <w:rPr>
          <w:rFonts w:ascii="Myriad Pro" w:eastAsia="Calibri" w:hAnsi="Myriad Pro"/>
          <w:sz w:val="26"/>
          <w:szCs w:val="26"/>
          <w:lang w:eastAsia="en-US"/>
        </w:rPr>
        <w:t xml:space="preserve">верное значение </w:t>
      </w:r>
      <w:proofErr w:type="spellStart"/>
      <w:r w:rsidR="00C753DF" w:rsidRPr="00884B0D">
        <w:rPr>
          <w:rFonts w:ascii="Myriad Pro" w:eastAsia="Calibri" w:hAnsi="Myriad Pro"/>
          <w:i/>
          <w:sz w:val="26"/>
          <w:szCs w:val="26"/>
          <w:lang w:eastAsia="en-US"/>
        </w:rPr>
        <w:t>Кнад</w:t>
      </w:r>
      <w:proofErr w:type="spellEnd"/>
      <w:r w:rsidR="00C753DF" w:rsidRPr="00884B0D">
        <w:rPr>
          <w:rFonts w:ascii="Myriad Pro" w:eastAsia="Calibri" w:hAnsi="Myriad Pro"/>
          <w:i/>
          <w:sz w:val="26"/>
          <w:szCs w:val="26"/>
          <w:lang w:eastAsia="en-US"/>
        </w:rPr>
        <w:t xml:space="preserve"> = 1</w:t>
      </w:r>
      <w:r w:rsidR="00C753DF" w:rsidRPr="00884B0D">
        <w:rPr>
          <w:rFonts w:ascii="Myriad Pro" w:eastAsia="Calibri" w:hAnsi="Myriad Pro"/>
          <w:sz w:val="26"/>
          <w:szCs w:val="26"/>
          <w:lang w:eastAsia="en-US"/>
        </w:rPr>
        <w:t xml:space="preserve"> (0,0522*(1-29%) &gt; 0,0103)</w:t>
      </w:r>
      <w:r w:rsidR="00C753DF">
        <w:rPr>
          <w:rFonts w:ascii="Myriad Pro" w:eastAsia="Calibri" w:hAnsi="Myriad Pro"/>
          <w:sz w:val="26"/>
          <w:szCs w:val="26"/>
          <w:lang w:eastAsia="en-US"/>
        </w:rPr>
        <w:t>).</w:t>
      </w:r>
    </w:p>
    <w:p w14:paraId="3EF1376A" w14:textId="77777777" w:rsidR="007541A9" w:rsidRDefault="00C753DF" w:rsidP="007541A9">
      <w:pPr>
        <w:spacing w:line="360" w:lineRule="auto"/>
        <w:ind w:firstLine="567"/>
        <w:jc w:val="both"/>
        <w:rPr>
          <w:rFonts w:ascii="Myriad Pro" w:eastAsia="Calibri" w:hAnsi="Myriad Pro"/>
          <w:sz w:val="26"/>
          <w:szCs w:val="26"/>
          <w:lang w:eastAsia="en-US"/>
        </w:rPr>
      </w:pPr>
      <w:r>
        <w:rPr>
          <w:rFonts w:ascii="Myriad Pro" w:eastAsia="Calibri" w:hAnsi="Myriad Pro"/>
          <w:sz w:val="26"/>
          <w:szCs w:val="26"/>
          <w:lang w:eastAsia="en-US"/>
        </w:rPr>
        <w:t>Исполнитель отмечает, что</w:t>
      </w:r>
      <w:r w:rsidR="007541A9">
        <w:rPr>
          <w:rFonts w:ascii="Myriad Pro" w:eastAsia="Calibri" w:hAnsi="Myriad Pro"/>
          <w:sz w:val="26"/>
          <w:szCs w:val="26"/>
          <w:lang w:eastAsia="en-US"/>
        </w:rPr>
        <w:t xml:space="preserve"> </w:t>
      </w:r>
      <w:r w:rsidR="007541A9" w:rsidRPr="00884B0D">
        <w:rPr>
          <w:rFonts w:ascii="Myriad Pro" w:eastAsia="Calibri" w:hAnsi="Myriad Pro"/>
          <w:sz w:val="26"/>
          <w:szCs w:val="26"/>
          <w:lang w:eastAsia="en-US"/>
        </w:rPr>
        <w:t>Управление по тарифам берет в расчет</w:t>
      </w:r>
      <w:r w:rsidR="007541A9">
        <w:rPr>
          <w:rFonts w:ascii="Myriad Pro" w:eastAsia="Calibri" w:hAnsi="Myriad Pro"/>
          <w:sz w:val="26"/>
          <w:szCs w:val="26"/>
          <w:lang w:eastAsia="en-US"/>
        </w:rPr>
        <w:t xml:space="preserve"> неверный</w:t>
      </w:r>
      <w:r w:rsidR="007541A9" w:rsidRPr="00884B0D">
        <w:rPr>
          <w:rFonts w:ascii="Myriad Pro" w:eastAsia="Calibri" w:hAnsi="Myriad Pro"/>
          <w:sz w:val="26"/>
          <w:szCs w:val="26"/>
          <w:lang w:eastAsia="en-US"/>
        </w:rPr>
        <w:t xml:space="preserve"> показатель средней продолжительности </w:t>
      </w:r>
      <w:r w:rsidR="007541A9">
        <w:rPr>
          <w:rFonts w:ascii="Myriad Pro" w:eastAsia="Calibri" w:hAnsi="Myriad Pro"/>
          <w:sz w:val="26"/>
          <w:szCs w:val="26"/>
          <w:lang w:eastAsia="en-US"/>
        </w:rPr>
        <w:t>(</w:t>
      </w:r>
      <w:r w:rsidR="007541A9" w:rsidRPr="00884B0D">
        <w:rPr>
          <w:rFonts w:ascii="Myriad Pro" w:eastAsia="Calibri" w:hAnsi="Myriad Pro"/>
          <w:sz w:val="26"/>
          <w:szCs w:val="26"/>
          <w:lang w:eastAsia="en-US"/>
        </w:rPr>
        <w:t>0,00105</w:t>
      </w:r>
      <w:r w:rsidR="007541A9">
        <w:rPr>
          <w:rFonts w:ascii="Myriad Pro" w:eastAsia="Calibri" w:hAnsi="Myriad Pro"/>
          <w:sz w:val="26"/>
          <w:szCs w:val="26"/>
          <w:lang w:eastAsia="en-US"/>
        </w:rPr>
        <w:t>)</w:t>
      </w:r>
      <w:r w:rsidR="007541A9" w:rsidRPr="00884B0D">
        <w:rPr>
          <w:rFonts w:ascii="Myriad Pro" w:eastAsia="Calibri" w:hAnsi="Myriad Pro"/>
          <w:sz w:val="26"/>
          <w:szCs w:val="26"/>
          <w:lang w:eastAsia="en-US"/>
        </w:rPr>
        <w:t>, что не подтверждается фактическими данными и данными, указанными в экспертном заключении 2018 года</w:t>
      </w:r>
      <w:r>
        <w:rPr>
          <w:rFonts w:ascii="Myriad Pro" w:eastAsia="Calibri" w:hAnsi="Myriad Pro"/>
          <w:sz w:val="26"/>
          <w:szCs w:val="26"/>
          <w:lang w:eastAsia="en-US"/>
        </w:rPr>
        <w:t xml:space="preserve"> и для расчета </w:t>
      </w:r>
      <w:r w:rsidRPr="00884B0D">
        <w:rPr>
          <w:rFonts w:ascii="Myriad Pro" w:eastAsia="Calibri" w:hAnsi="Myriad Pro"/>
          <w:sz w:val="26"/>
          <w:szCs w:val="26"/>
          <w:lang w:eastAsia="en-US"/>
        </w:rPr>
        <w:t>обобщенного показателя уровня надежности и качества</w:t>
      </w:r>
      <w:r>
        <w:rPr>
          <w:rFonts w:ascii="Myriad Pro" w:eastAsia="Calibri" w:hAnsi="Myriad Pro"/>
          <w:sz w:val="26"/>
          <w:szCs w:val="26"/>
          <w:lang w:eastAsia="en-US"/>
        </w:rPr>
        <w:t xml:space="preserve"> Управлением по тарифам в расчет НВВ на 2018 год принимается некорректная формула. По параметрам регулирования филиала з</w:t>
      </w:r>
      <w:r w:rsidRPr="00895E37">
        <w:rPr>
          <w:rFonts w:ascii="Myriad Pro" w:hAnsi="Myriad Pro"/>
          <w:sz w:val="26"/>
          <w:szCs w:val="26"/>
        </w:rPr>
        <w:t>начение обобщенного показателя уровня надежности и качества оказываемых услуг определяется в соответствии с пунктом 5.3 Методических указаний</w:t>
      </w:r>
      <w:r>
        <w:rPr>
          <w:rFonts w:ascii="Myriad Pro" w:hAnsi="Myriad Pro"/>
          <w:sz w:val="26"/>
          <w:szCs w:val="26"/>
        </w:rPr>
        <w:t xml:space="preserve"> № 1256.</w:t>
      </w:r>
    </w:p>
    <w:p w14:paraId="46E7C535" w14:textId="77777777" w:rsidR="00D9086E" w:rsidRDefault="00C753DF" w:rsidP="001C049B">
      <w:pPr>
        <w:pStyle w:val="affff2"/>
        <w:spacing w:line="360" w:lineRule="auto"/>
        <w:ind w:left="0" w:firstLine="567"/>
        <w:jc w:val="both"/>
        <w:rPr>
          <w:rFonts w:ascii="Myriad Pro" w:eastAsia="Calibri" w:hAnsi="Myriad Pro"/>
          <w:sz w:val="26"/>
          <w:szCs w:val="26"/>
          <w:lang w:eastAsia="en-US"/>
        </w:rPr>
      </w:pPr>
      <w:r>
        <w:rPr>
          <w:rFonts w:ascii="Myriad Pro" w:eastAsia="Calibri" w:hAnsi="Myriad Pro"/>
          <w:sz w:val="26"/>
          <w:szCs w:val="26"/>
          <w:lang w:eastAsia="en-US"/>
        </w:rPr>
        <w:t xml:space="preserve">Управлением по тарифам в составе НВВ на 2018 год необоснованно не </w:t>
      </w:r>
      <w:r w:rsidR="00942341">
        <w:rPr>
          <w:rFonts w:ascii="Myriad Pro" w:eastAsia="Calibri" w:hAnsi="Myriad Pro"/>
          <w:sz w:val="26"/>
          <w:szCs w:val="26"/>
          <w:lang w:eastAsia="en-US"/>
        </w:rPr>
        <w:t xml:space="preserve">учтена </w:t>
      </w:r>
      <w:r w:rsidRPr="00C753DF">
        <w:rPr>
          <w:rFonts w:ascii="Myriad Pro" w:eastAsia="Calibri" w:hAnsi="Myriad Pro"/>
          <w:sz w:val="26"/>
          <w:szCs w:val="26"/>
          <w:lang w:eastAsia="en-US"/>
        </w:rPr>
        <w:t>корректировк</w:t>
      </w:r>
      <w:r w:rsidR="00942341">
        <w:rPr>
          <w:rFonts w:ascii="Myriad Pro" w:eastAsia="Calibri" w:hAnsi="Myriad Pro"/>
          <w:sz w:val="26"/>
          <w:szCs w:val="26"/>
          <w:lang w:eastAsia="en-US"/>
        </w:rPr>
        <w:t>а</w:t>
      </w:r>
      <w:r w:rsidRPr="00C753DF">
        <w:rPr>
          <w:rFonts w:ascii="Myriad Pro" w:eastAsia="Calibri" w:hAnsi="Myriad Pro"/>
          <w:sz w:val="26"/>
          <w:szCs w:val="26"/>
          <w:lang w:eastAsia="en-US"/>
        </w:rPr>
        <w:t xml:space="preserve"> необходимой валовой выручки с учетом надежности и качества оказываемых услуг в размере 69 934,9 тыс. руб.</w:t>
      </w:r>
    </w:p>
    <w:p w14:paraId="44856B14" w14:textId="77777777" w:rsidR="00B00903" w:rsidRDefault="00B00903" w:rsidP="001C049B">
      <w:pPr>
        <w:pStyle w:val="affff2"/>
        <w:spacing w:after="0" w:line="360" w:lineRule="auto"/>
        <w:ind w:left="0" w:firstLine="567"/>
        <w:jc w:val="both"/>
        <w:rPr>
          <w:rFonts w:ascii="Myriad Pro" w:eastAsiaTheme="minorEastAsia" w:hAnsi="Myriad Pro"/>
          <w:b/>
          <w:bCs/>
          <w:sz w:val="26"/>
          <w:szCs w:val="26"/>
          <w:u w:val="single"/>
        </w:rPr>
      </w:pPr>
      <w:bookmarkStart w:id="42" w:name="_Hlk54287238"/>
    </w:p>
    <w:p w14:paraId="4D69BC86" w14:textId="77777777" w:rsidR="001C049B" w:rsidRPr="000728D2" w:rsidRDefault="00942341" w:rsidP="000377B0">
      <w:pPr>
        <w:pStyle w:val="affff2"/>
        <w:spacing w:after="0" w:line="360" w:lineRule="auto"/>
        <w:ind w:left="0" w:firstLine="567"/>
        <w:jc w:val="both"/>
        <w:outlineLvl w:val="3"/>
        <w:rPr>
          <w:rFonts w:ascii="Myriad Pro" w:eastAsiaTheme="minorEastAsia" w:hAnsi="Myriad Pro"/>
          <w:b/>
          <w:bCs/>
          <w:sz w:val="26"/>
          <w:szCs w:val="26"/>
          <w:u w:val="single"/>
        </w:rPr>
      </w:pPr>
      <w:r>
        <w:rPr>
          <w:rFonts w:ascii="Myriad Pro" w:eastAsiaTheme="minorEastAsia" w:hAnsi="Myriad Pro"/>
          <w:b/>
          <w:bCs/>
          <w:sz w:val="26"/>
          <w:szCs w:val="26"/>
          <w:u w:val="single"/>
        </w:rPr>
        <w:t>Выпадающие расходы и д</w:t>
      </w:r>
      <w:r w:rsidR="001C049B" w:rsidRPr="00B00903">
        <w:rPr>
          <w:rFonts w:ascii="Myriad Pro" w:eastAsiaTheme="minorEastAsia" w:hAnsi="Myriad Pro"/>
          <w:b/>
          <w:bCs/>
          <w:sz w:val="26"/>
          <w:szCs w:val="26"/>
          <w:u w:val="single"/>
        </w:rPr>
        <w:t>оход</w:t>
      </w:r>
      <w:r>
        <w:rPr>
          <w:rFonts w:ascii="Myriad Pro" w:eastAsiaTheme="minorEastAsia" w:hAnsi="Myriad Pro"/>
          <w:b/>
          <w:bCs/>
          <w:sz w:val="26"/>
          <w:szCs w:val="26"/>
          <w:u w:val="single"/>
        </w:rPr>
        <w:t>ы</w:t>
      </w:r>
      <w:r w:rsidR="001C049B" w:rsidRPr="00B00903">
        <w:rPr>
          <w:rFonts w:ascii="Myriad Pro" w:eastAsiaTheme="minorEastAsia" w:hAnsi="Myriad Pro"/>
          <w:b/>
          <w:bCs/>
          <w:sz w:val="26"/>
          <w:szCs w:val="26"/>
          <w:u w:val="single"/>
        </w:rPr>
        <w:t>, недополученны</w:t>
      </w:r>
      <w:r>
        <w:rPr>
          <w:rFonts w:ascii="Myriad Pro" w:eastAsiaTheme="minorEastAsia" w:hAnsi="Myriad Pro"/>
          <w:b/>
          <w:bCs/>
          <w:sz w:val="26"/>
          <w:szCs w:val="26"/>
          <w:u w:val="single"/>
        </w:rPr>
        <w:t>е</w:t>
      </w:r>
      <w:r w:rsidR="001C049B" w:rsidRPr="00B00903">
        <w:rPr>
          <w:rFonts w:ascii="Myriad Pro" w:eastAsiaTheme="minorEastAsia" w:hAnsi="Myriad Pro"/>
          <w:b/>
          <w:bCs/>
          <w:sz w:val="26"/>
          <w:szCs w:val="26"/>
          <w:u w:val="single"/>
        </w:rPr>
        <w:t xml:space="preserve"> при осуществлении регулируемой деятельности в </w:t>
      </w:r>
      <w:r>
        <w:rPr>
          <w:rFonts w:ascii="Myriad Pro" w:eastAsiaTheme="minorEastAsia" w:hAnsi="Myriad Pro"/>
          <w:b/>
          <w:bCs/>
          <w:sz w:val="26"/>
          <w:szCs w:val="26"/>
          <w:u w:val="single"/>
        </w:rPr>
        <w:t>соответствующий</w:t>
      </w:r>
      <w:r w:rsidRPr="00B00903">
        <w:rPr>
          <w:rFonts w:ascii="Myriad Pro" w:eastAsiaTheme="minorEastAsia" w:hAnsi="Myriad Pro"/>
          <w:b/>
          <w:bCs/>
          <w:sz w:val="26"/>
          <w:szCs w:val="26"/>
          <w:u w:val="single"/>
        </w:rPr>
        <w:t xml:space="preserve"> </w:t>
      </w:r>
      <w:r w:rsidR="001C049B" w:rsidRPr="00B00903">
        <w:rPr>
          <w:rFonts w:ascii="Myriad Pro" w:eastAsiaTheme="minorEastAsia" w:hAnsi="Myriad Pro"/>
          <w:b/>
          <w:bCs/>
          <w:sz w:val="26"/>
          <w:szCs w:val="26"/>
          <w:u w:val="single"/>
        </w:rPr>
        <w:t>период регулирования (2020 год) по независящим от организации, осуществляющей регулируемую деятельность, причинам</w:t>
      </w:r>
    </w:p>
    <w:p w14:paraId="6C724DD9"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7821709E"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Указами Президента Российской Федерации от 25.03.2020 № 206, от 02.04.2020 № 239, от 28.04.2020 № 294 рабочие дни в период с 28 марта по 8 мая 2020</w:t>
      </w:r>
      <w:r>
        <w:rPr>
          <w:rFonts w:ascii="Myriad Pro" w:hAnsi="Myriad Pro"/>
          <w:sz w:val="26"/>
          <w:szCs w:val="26"/>
        </w:rPr>
        <w:t xml:space="preserve"> </w:t>
      </w:r>
      <w:r w:rsidRPr="001745CF">
        <w:rPr>
          <w:rFonts w:ascii="Myriad Pro" w:hAnsi="Myriad Pro"/>
          <w:sz w:val="26"/>
          <w:szCs w:val="26"/>
        </w:rPr>
        <w:t>г. включительно были объявлены нерабочими.</w:t>
      </w:r>
    </w:p>
    <w:p w14:paraId="35EA6817"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Согласно пункту 2 Указа Президента РФ от 25.03.2020 № 206, пункту 4 Указа Президента РФ от 02.04.2020 № 239, пункту 3 Указа Президента РФ от 28.04.2020 №</w:t>
      </w:r>
      <w:r>
        <w:rPr>
          <w:rFonts w:ascii="Myriad Pro" w:hAnsi="Myriad Pro"/>
          <w:sz w:val="26"/>
          <w:szCs w:val="26"/>
        </w:rPr>
        <w:t> </w:t>
      </w:r>
      <w:r w:rsidRPr="001745CF">
        <w:rPr>
          <w:rFonts w:ascii="Myriad Pro" w:hAnsi="Myriad Pro"/>
          <w:sz w:val="26"/>
          <w:szCs w:val="26"/>
        </w:rPr>
        <w:t>294 их действие не распространялось на работников непрерывно действующих организаций.</w:t>
      </w:r>
    </w:p>
    <w:p w14:paraId="7CA81C95"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письмом Министерства труда и социальной защиты РФ от 26</w:t>
      </w:r>
      <w:r>
        <w:rPr>
          <w:rFonts w:ascii="Myriad Pro" w:hAnsi="Myriad Pro"/>
          <w:sz w:val="26"/>
          <w:szCs w:val="26"/>
        </w:rPr>
        <w:t> </w:t>
      </w:r>
      <w:r w:rsidRPr="001745CF">
        <w:rPr>
          <w:rFonts w:ascii="Myriad Pro" w:hAnsi="Myriad Pro"/>
          <w:sz w:val="26"/>
          <w:szCs w:val="26"/>
        </w:rPr>
        <w:t xml:space="preserve">марта 2020 </w:t>
      </w:r>
      <w:r>
        <w:rPr>
          <w:rFonts w:ascii="Myriad Pro" w:hAnsi="Myriad Pro"/>
          <w:sz w:val="26"/>
          <w:szCs w:val="26"/>
        </w:rPr>
        <w:t>№</w:t>
      </w:r>
      <w:r w:rsidRPr="001745CF">
        <w:rPr>
          <w:rFonts w:ascii="Myriad Pro" w:hAnsi="Myriad Pro"/>
          <w:sz w:val="26"/>
          <w:szCs w:val="26"/>
        </w:rPr>
        <w:t> 14-4/10/П-2696 введение нерабочих дней в соответствии с Указом не распространяется на работников организаций, в частности:</w:t>
      </w:r>
    </w:p>
    <w:p w14:paraId="585D855A" w14:textId="77777777" w:rsidR="001C049B" w:rsidRPr="001745CF" w:rsidRDefault="001C049B" w:rsidP="000377B0">
      <w:pPr>
        <w:widowControl w:val="0"/>
        <w:numPr>
          <w:ilvl w:val="0"/>
          <w:numId w:val="18"/>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1745CF">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16D1A60A" w14:textId="77777777" w:rsidR="001C049B" w:rsidRPr="001745CF" w:rsidRDefault="001C049B" w:rsidP="000377B0">
      <w:pPr>
        <w:widowControl w:val="0"/>
        <w:numPr>
          <w:ilvl w:val="0"/>
          <w:numId w:val="18"/>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в сфере энергетики, теплоснабжения, водоподготовки, </w:t>
      </w:r>
      <w:proofErr w:type="spellStart"/>
      <w:r w:rsidRPr="001745CF">
        <w:rPr>
          <w:rFonts w:ascii="Myriad Pro" w:hAnsi="Myriad Pro"/>
          <w:sz w:val="26"/>
          <w:szCs w:val="26"/>
        </w:rPr>
        <w:t>водоотчистки</w:t>
      </w:r>
      <w:proofErr w:type="spellEnd"/>
      <w:r w:rsidRPr="001745CF">
        <w:rPr>
          <w:rFonts w:ascii="Myriad Pro" w:hAnsi="Myriad Pro"/>
          <w:sz w:val="26"/>
          <w:szCs w:val="26"/>
        </w:rPr>
        <w:t xml:space="preserve"> и водоотведения; </w:t>
      </w:r>
    </w:p>
    <w:p w14:paraId="03DB8708" w14:textId="77777777" w:rsidR="001C049B" w:rsidRPr="001745CF" w:rsidRDefault="001C049B" w:rsidP="000377B0">
      <w:pPr>
        <w:widowControl w:val="0"/>
        <w:numPr>
          <w:ilvl w:val="0"/>
          <w:numId w:val="18"/>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17D7F6A1" w14:textId="77777777" w:rsidR="001C049B" w:rsidRPr="001745CF" w:rsidRDefault="001C049B" w:rsidP="000377B0">
      <w:pPr>
        <w:widowControl w:val="0"/>
        <w:numPr>
          <w:ilvl w:val="0"/>
          <w:numId w:val="18"/>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эксплуатирующих гидротехнические сооружения;</w:t>
      </w:r>
    </w:p>
    <w:p w14:paraId="531D4538" w14:textId="77777777" w:rsidR="001C049B" w:rsidRPr="001745CF" w:rsidRDefault="001C049B" w:rsidP="000377B0">
      <w:pPr>
        <w:widowControl w:val="0"/>
        <w:numPr>
          <w:ilvl w:val="0"/>
          <w:numId w:val="18"/>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атомной промышленности; </w:t>
      </w:r>
    </w:p>
    <w:p w14:paraId="24F5612B" w14:textId="77777777" w:rsidR="001C049B" w:rsidRPr="001745CF" w:rsidRDefault="001C049B" w:rsidP="000377B0">
      <w:pPr>
        <w:widowControl w:val="0"/>
        <w:numPr>
          <w:ilvl w:val="0"/>
          <w:numId w:val="18"/>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749D70B4" w14:textId="77777777" w:rsidR="001C049B" w:rsidRPr="001745CF" w:rsidRDefault="001C049B" w:rsidP="000377B0">
      <w:pPr>
        <w:widowControl w:val="0"/>
        <w:numPr>
          <w:ilvl w:val="0"/>
          <w:numId w:val="18"/>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сельскохозяйственной отрасли, занятых на весенних полевых работах.</w:t>
      </w:r>
    </w:p>
    <w:p w14:paraId="56F9B189" w14:textId="118DD831"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Таким образом, </w:t>
      </w:r>
      <w:r w:rsidRPr="00E419C9">
        <w:rPr>
          <w:rFonts w:ascii="Myriad Pro" w:hAnsi="Myriad Pro"/>
          <w:sz w:val="26"/>
          <w:szCs w:val="26"/>
        </w:rPr>
        <w:t xml:space="preserve">филиал </w:t>
      </w:r>
      <w:r w:rsidR="00FD2C65">
        <w:rPr>
          <w:rFonts w:ascii="Myriad Pro" w:hAnsi="Myriad Pro"/>
          <w:sz w:val="26"/>
          <w:szCs w:val="26"/>
        </w:rPr>
        <w:t>ПАО </w:t>
      </w:r>
      <w:r w:rsidRPr="00E419C9">
        <w:rPr>
          <w:rFonts w:ascii="Myriad Pro" w:hAnsi="Myriad Pro"/>
          <w:sz w:val="26"/>
          <w:szCs w:val="26"/>
        </w:rPr>
        <w:t>«</w:t>
      </w:r>
      <w:proofErr w:type="spellStart"/>
      <w:r w:rsidRPr="00E419C9">
        <w:rPr>
          <w:rFonts w:ascii="Myriad Pro" w:hAnsi="Myriad Pro"/>
          <w:sz w:val="26"/>
          <w:szCs w:val="26"/>
        </w:rPr>
        <w:t>Россети</w:t>
      </w:r>
      <w:proofErr w:type="spellEnd"/>
      <w:r w:rsidR="00E419C9" w:rsidRPr="00E419C9">
        <w:rPr>
          <w:rFonts w:ascii="Myriad Pro" w:hAnsi="Myriad Pro"/>
          <w:sz w:val="26"/>
          <w:szCs w:val="26"/>
        </w:rPr>
        <w:t xml:space="preserve"> Сибирь</w:t>
      </w:r>
      <w:r w:rsidRPr="00E419C9">
        <w:rPr>
          <w:rFonts w:ascii="Myriad Pro" w:hAnsi="Myriad Pro"/>
          <w:sz w:val="26"/>
          <w:szCs w:val="26"/>
        </w:rPr>
        <w:t xml:space="preserve">» </w:t>
      </w:r>
      <w:r w:rsidR="00E419C9" w:rsidRPr="00E419C9">
        <w:rPr>
          <w:rFonts w:ascii="Myriad Pro" w:hAnsi="Myriad Pro"/>
          <w:sz w:val="26"/>
          <w:szCs w:val="26"/>
        </w:rPr>
        <w:t>«Алтайэнерго</w:t>
      </w:r>
      <w:r w:rsidR="00E419C9">
        <w:rPr>
          <w:rFonts w:ascii="Myriad Pro" w:hAnsi="Myriad Pro"/>
          <w:sz w:val="26"/>
          <w:szCs w:val="26"/>
        </w:rPr>
        <w:t xml:space="preserve">» </w:t>
      </w:r>
      <w:r w:rsidRPr="001745CF">
        <w:rPr>
          <w:rFonts w:ascii="Myriad Pro" w:hAnsi="Myriad Pro"/>
          <w:sz w:val="26"/>
          <w:szCs w:val="26"/>
        </w:rPr>
        <w:t>продолжал работать и осуществлять текущую</w:t>
      </w:r>
      <w:r>
        <w:rPr>
          <w:rFonts w:ascii="Myriad Pro" w:hAnsi="Myriad Pro"/>
          <w:sz w:val="26"/>
          <w:szCs w:val="26"/>
        </w:rPr>
        <w:t xml:space="preserve"> (операционную)</w:t>
      </w:r>
      <w:r w:rsidRPr="001745CF">
        <w:rPr>
          <w:rFonts w:ascii="Myriad Pro" w:hAnsi="Myriad Pro"/>
          <w:sz w:val="26"/>
          <w:szCs w:val="26"/>
        </w:rPr>
        <w:t xml:space="preserve"> деятельность организации.</w:t>
      </w:r>
    </w:p>
    <w:p w14:paraId="441CB042"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В целях недопущения распространения новой </w:t>
      </w:r>
      <w:proofErr w:type="spellStart"/>
      <w:r w:rsidRPr="001745CF">
        <w:rPr>
          <w:rFonts w:ascii="Myriad Pro" w:hAnsi="Myriad Pro"/>
          <w:sz w:val="26"/>
          <w:szCs w:val="26"/>
        </w:rPr>
        <w:t>коронавирусной</w:t>
      </w:r>
      <w:proofErr w:type="spellEnd"/>
      <w:r w:rsidRPr="001745CF">
        <w:rPr>
          <w:rFonts w:ascii="Myriad Pro" w:hAnsi="Myriad Pro"/>
          <w:sz w:val="26"/>
          <w:szCs w:val="26"/>
        </w:rPr>
        <w:t xml:space="preserve">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1BA2A580"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49B3EAF4"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1649691C"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1952222E"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Работодатель обязан обеспечить, в том числе:</w:t>
      </w:r>
    </w:p>
    <w:p w14:paraId="7EF5EB5D" w14:textId="77777777" w:rsidR="001C049B" w:rsidRPr="001745CF" w:rsidRDefault="001C049B" w:rsidP="00020D38">
      <w:pPr>
        <w:widowControl w:val="0"/>
        <w:numPr>
          <w:ilvl w:val="0"/>
          <w:numId w:val="17"/>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1745CF">
        <w:rPr>
          <w:rFonts w:ascii="Myriad Pro" w:hAnsi="Myriad Pro"/>
          <w:sz w:val="26"/>
          <w:szCs w:val="26"/>
        </w:rPr>
        <w:t>соответствующие требованиям охраны труда условия труда на каждом рабочем месте;</w:t>
      </w:r>
    </w:p>
    <w:p w14:paraId="3B5358E1" w14:textId="77777777" w:rsidR="001C049B" w:rsidRPr="001745CF" w:rsidRDefault="001C049B" w:rsidP="00020D38">
      <w:pPr>
        <w:widowControl w:val="0"/>
        <w:numPr>
          <w:ilvl w:val="0"/>
          <w:numId w:val="17"/>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1745CF">
        <w:rPr>
          <w:rFonts w:ascii="Myriad Pro" w:hAnsi="Myriad Pro"/>
          <w:sz w:val="26"/>
          <w:szCs w:val="26"/>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w:t>
      </w:r>
      <w:r>
        <w:rPr>
          <w:rFonts w:ascii="Myriad Pro" w:hAnsi="Myriad Pro"/>
          <w:sz w:val="26"/>
          <w:szCs w:val="26"/>
        </w:rPr>
        <w:t xml:space="preserve"> </w:t>
      </w:r>
      <w:r w:rsidRPr="001745CF">
        <w:rPr>
          <w:rFonts w:ascii="Myriad Pro" w:hAnsi="Myriad Pro"/>
          <w:sz w:val="26"/>
          <w:szCs w:val="26"/>
        </w:rPr>
        <w:t>законодательством</w:t>
      </w:r>
      <w:r>
        <w:rPr>
          <w:rFonts w:ascii="Myriad Pro" w:hAnsi="Myriad Pro"/>
          <w:sz w:val="26"/>
          <w:szCs w:val="26"/>
        </w:rPr>
        <w:t xml:space="preserve"> </w:t>
      </w:r>
      <w:r w:rsidRPr="001745CF">
        <w:rPr>
          <w:rFonts w:ascii="Myriad Pro" w:hAnsi="Myriad Pro"/>
          <w:sz w:val="26"/>
          <w:szCs w:val="26"/>
        </w:rPr>
        <w:t>Российской Федерации о техническом регулировании порядке, в соответствии с установленными</w:t>
      </w:r>
      <w:r>
        <w:rPr>
          <w:rFonts w:ascii="Myriad Pro" w:hAnsi="Myriad Pro"/>
          <w:sz w:val="26"/>
          <w:szCs w:val="26"/>
        </w:rPr>
        <w:t xml:space="preserve"> </w:t>
      </w:r>
      <w:r w:rsidRPr="001745CF">
        <w:rPr>
          <w:rFonts w:ascii="Myriad Pro" w:hAnsi="Myriad Pro"/>
          <w:sz w:val="26"/>
          <w:szCs w:val="26"/>
        </w:rPr>
        <w:t>нормами</w:t>
      </w:r>
      <w:r>
        <w:rPr>
          <w:rFonts w:ascii="Myriad Pro" w:hAnsi="Myriad Pro"/>
          <w:sz w:val="26"/>
          <w:szCs w:val="26"/>
        </w:rPr>
        <w:t xml:space="preserve"> </w:t>
      </w:r>
      <w:r w:rsidRPr="001745CF">
        <w:rPr>
          <w:rFonts w:ascii="Myriad Pro" w:hAnsi="Myriad Pro"/>
          <w:sz w:val="26"/>
          <w:szCs w:val="26"/>
        </w:rPr>
        <w:t>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07858097" w14:textId="77777777" w:rsidR="001C049B" w:rsidRPr="001745CF" w:rsidRDefault="001C049B" w:rsidP="00020D38">
      <w:pPr>
        <w:widowControl w:val="0"/>
        <w:numPr>
          <w:ilvl w:val="0"/>
          <w:numId w:val="17"/>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27A2D3F5" w14:textId="77777777" w:rsidR="001C049B" w:rsidRPr="001745CF" w:rsidRDefault="001C049B" w:rsidP="00020D38">
      <w:pPr>
        <w:widowControl w:val="0"/>
        <w:numPr>
          <w:ilvl w:val="0"/>
          <w:numId w:val="17"/>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1745CF">
        <w:rPr>
          <w:rFonts w:ascii="Myriad Pro" w:hAnsi="Myriad Pro"/>
          <w:sz w:val="26"/>
          <w:szCs w:val="26"/>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2CAA3333"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Расходы, связанные с проводимыми мероприятиями в целях недопущения распространения новой </w:t>
      </w:r>
      <w:proofErr w:type="spellStart"/>
      <w:r w:rsidRPr="001745CF">
        <w:rPr>
          <w:rFonts w:ascii="Myriad Pro" w:hAnsi="Myriad Pro"/>
          <w:sz w:val="26"/>
          <w:szCs w:val="26"/>
        </w:rPr>
        <w:t>коронавирусной</w:t>
      </w:r>
      <w:proofErr w:type="spellEnd"/>
      <w:r w:rsidRPr="001745CF">
        <w:rPr>
          <w:rFonts w:ascii="Myriad Pro" w:hAnsi="Myriad Pro"/>
          <w:sz w:val="26"/>
          <w:szCs w:val="26"/>
        </w:rPr>
        <w:t xml:space="preserve">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187AF329"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При указанных обстоятельствах вышеуказанные фактически понесенные регулируемой организацией в 2020 году расходы подлежат учету в тарифе в соответствии с пунктом 7 Основ ценообразования № 1178 как выпадающие расходы.</w:t>
      </w:r>
    </w:p>
    <w:p w14:paraId="3FCF383F" w14:textId="77777777" w:rsidR="001C049B" w:rsidRPr="00D70BE9"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w:t>
      </w:r>
      <w:proofErr w:type="spellStart"/>
      <w:r>
        <w:rPr>
          <w:rFonts w:ascii="Myriad Pro" w:hAnsi="Myriad Pro"/>
          <w:sz w:val="26"/>
          <w:szCs w:val="26"/>
        </w:rPr>
        <w:t>коронавирусной</w:t>
      </w:r>
      <w:proofErr w:type="spellEnd"/>
      <w:r>
        <w:rPr>
          <w:rFonts w:ascii="Myriad Pro" w:hAnsi="Myriad Pro"/>
          <w:sz w:val="26"/>
          <w:szCs w:val="26"/>
        </w:rPr>
        <w:t xml:space="preserve">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w:t>
      </w:r>
      <w:r w:rsidRPr="00D70BE9">
        <w:rPr>
          <w:rFonts w:ascii="Myriad Pro" w:hAnsi="Myriad Pro"/>
          <w:sz w:val="26"/>
          <w:szCs w:val="26"/>
        </w:rPr>
        <w:t>Постановление</w:t>
      </w:r>
      <w:r>
        <w:rPr>
          <w:rFonts w:ascii="Myriad Pro" w:hAnsi="Myriad Pro"/>
          <w:sz w:val="26"/>
          <w:szCs w:val="26"/>
        </w:rPr>
        <w:t>м</w:t>
      </w:r>
      <w:r w:rsidRPr="00D70BE9">
        <w:rPr>
          <w:rFonts w:ascii="Myriad Pro" w:hAnsi="Myriad Pro"/>
          <w:sz w:val="26"/>
          <w:szCs w:val="26"/>
        </w:rPr>
        <w:t xml:space="preserve"> Правительства РФ от 02.04.2020 </w:t>
      </w:r>
      <w:r>
        <w:rPr>
          <w:rFonts w:ascii="Myriad Pro" w:hAnsi="Myriad Pro"/>
          <w:sz w:val="26"/>
          <w:szCs w:val="26"/>
        </w:rPr>
        <w:t>№</w:t>
      </w:r>
      <w:r w:rsidRPr="00D70BE9">
        <w:rPr>
          <w:rFonts w:ascii="Myriad Pro" w:hAnsi="Myriad Pro"/>
          <w:sz w:val="26"/>
          <w:szCs w:val="26"/>
        </w:rPr>
        <w:t xml:space="preserve"> 424 </w:t>
      </w:r>
      <w:r>
        <w:rPr>
          <w:rFonts w:ascii="Myriad Pro" w:hAnsi="Myriad Pro"/>
          <w:sz w:val="26"/>
          <w:szCs w:val="26"/>
        </w:rPr>
        <w:t>«</w:t>
      </w:r>
      <w:r w:rsidRPr="00D70BE9">
        <w:rPr>
          <w:rFonts w:ascii="Myriad Pro" w:hAnsi="Myriad Pro"/>
          <w:sz w:val="26"/>
          <w:szCs w:val="26"/>
        </w:rPr>
        <w:t>Об особенностях предоставления коммунальных услуг собственникам и пользователям помещений в многоквартирных домах и жилых домов</w:t>
      </w:r>
      <w:r>
        <w:rPr>
          <w:rFonts w:ascii="Myriad Pro" w:hAnsi="Myriad Pro"/>
          <w:sz w:val="26"/>
          <w:szCs w:val="26"/>
        </w:rPr>
        <w:t xml:space="preserve">» </w:t>
      </w:r>
      <w:r w:rsidRPr="00D70BE9">
        <w:rPr>
          <w:rFonts w:ascii="Myriad Pro" w:hAnsi="Myriad Pro"/>
          <w:sz w:val="26"/>
          <w:szCs w:val="26"/>
        </w:rPr>
        <w:t>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w:t>
      </w:r>
    </w:p>
    <w:p w14:paraId="0BADA640" w14:textId="77777777" w:rsidR="001C049B" w:rsidRPr="00D70BE9" w:rsidRDefault="001C049B" w:rsidP="00584AF0">
      <w:pPr>
        <w:widowControl w:val="0"/>
        <w:numPr>
          <w:ilvl w:val="0"/>
          <w:numId w:val="19"/>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32</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требовать уплаты неустоек;</w:t>
      </w:r>
    </w:p>
    <w:p w14:paraId="1FCFA52B" w14:textId="77777777" w:rsidR="001C049B" w:rsidRPr="00D70BE9" w:rsidRDefault="001C049B" w:rsidP="00584AF0">
      <w:pPr>
        <w:widowControl w:val="0"/>
        <w:numPr>
          <w:ilvl w:val="0"/>
          <w:numId w:val="19"/>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д</w:t>
      </w:r>
      <w:r>
        <w:rPr>
          <w:rFonts w:ascii="Myriad Pro" w:hAnsi="Myriad Pro"/>
          <w:sz w:val="26"/>
          <w:szCs w:val="26"/>
        </w:rPr>
        <w:t>»</w:t>
      </w:r>
      <w:r w:rsidRPr="00D70BE9">
        <w:rPr>
          <w:rFonts w:ascii="Myriad Pro" w:hAnsi="Myriad Pro"/>
          <w:sz w:val="26"/>
          <w:szCs w:val="26"/>
        </w:rPr>
        <w:t xml:space="preserve"> п. 81.12</w:t>
      </w:r>
      <w:r>
        <w:rPr>
          <w:rFonts w:ascii="Myriad Pro" w:hAnsi="Myriad Pro"/>
          <w:sz w:val="26"/>
          <w:szCs w:val="26"/>
        </w:rPr>
        <w:t xml:space="preserve"> </w:t>
      </w:r>
      <w:r w:rsidRPr="00D70BE9">
        <w:rPr>
          <w:rFonts w:ascii="Myriad Pro" w:hAnsi="Myriad Pro"/>
          <w:sz w:val="26"/>
          <w:szCs w:val="26"/>
        </w:rPr>
        <w:t xml:space="preserve">о признании прибора учета вышедшим из строя в случае истечения </w:t>
      </w:r>
      <w:proofErr w:type="spellStart"/>
      <w:r w:rsidRPr="00D70BE9">
        <w:rPr>
          <w:rFonts w:ascii="Myriad Pro" w:hAnsi="Myriad Pro"/>
          <w:sz w:val="26"/>
          <w:szCs w:val="26"/>
        </w:rPr>
        <w:t>межповерочного</w:t>
      </w:r>
      <w:proofErr w:type="spellEnd"/>
      <w:r w:rsidRPr="00D70BE9">
        <w:rPr>
          <w:rFonts w:ascii="Myriad Pro" w:hAnsi="Myriad Pro"/>
          <w:sz w:val="26"/>
          <w:szCs w:val="26"/>
        </w:rPr>
        <w:t xml:space="preserve"> периода;</w:t>
      </w:r>
    </w:p>
    <w:p w14:paraId="7C0013C5" w14:textId="77777777" w:rsidR="001C049B" w:rsidRPr="00D70BE9" w:rsidRDefault="001C049B" w:rsidP="00584AF0">
      <w:pPr>
        <w:widowControl w:val="0"/>
        <w:numPr>
          <w:ilvl w:val="0"/>
          <w:numId w:val="19"/>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117</w:t>
      </w:r>
      <w:r>
        <w:rPr>
          <w:rFonts w:ascii="Myriad Pro" w:hAnsi="Myriad Pro"/>
          <w:sz w:val="26"/>
          <w:szCs w:val="26"/>
        </w:rPr>
        <w:t xml:space="preserve"> </w:t>
      </w:r>
      <w:r w:rsidRPr="00D70BE9">
        <w:rPr>
          <w:rFonts w:ascii="Myriad Pro" w:hAnsi="Myriad Pro"/>
          <w:sz w:val="26"/>
          <w:szCs w:val="26"/>
        </w:rPr>
        <w:t>о праве исполнителя по приостановлению или ограничению предоставления коммунальной услуги в случае ее неполной оплаты в срок;</w:t>
      </w:r>
    </w:p>
    <w:p w14:paraId="2A0372C4" w14:textId="77777777" w:rsidR="001C049B" w:rsidRPr="00D70BE9" w:rsidRDefault="001C049B" w:rsidP="00584AF0">
      <w:pPr>
        <w:widowControl w:val="0"/>
        <w:numPr>
          <w:ilvl w:val="0"/>
          <w:numId w:val="19"/>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п. 119 о порядке такого приостановления (ограничения) предоставления коммунальной услуги;</w:t>
      </w:r>
    </w:p>
    <w:p w14:paraId="615688F7" w14:textId="77777777" w:rsidR="001C049B" w:rsidRPr="00D70BE9" w:rsidRDefault="001C049B" w:rsidP="00584AF0">
      <w:pPr>
        <w:widowControl w:val="0"/>
        <w:numPr>
          <w:ilvl w:val="0"/>
          <w:numId w:val="19"/>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148.23</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по обращению с твердыми коммунальными отходами требовать уплаты неустоек,</w:t>
      </w:r>
    </w:p>
    <w:p w14:paraId="4FD15BAC" w14:textId="77777777" w:rsidR="001C049B" w:rsidRPr="00D70BE9" w:rsidRDefault="001C049B" w:rsidP="00584AF0">
      <w:pPr>
        <w:widowControl w:val="0"/>
        <w:numPr>
          <w:ilvl w:val="0"/>
          <w:numId w:val="19"/>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п. 159</w:t>
      </w:r>
      <w:r>
        <w:rPr>
          <w:rFonts w:ascii="Myriad Pro" w:hAnsi="Myriad Pro"/>
          <w:sz w:val="26"/>
          <w:szCs w:val="26"/>
        </w:rPr>
        <w:t xml:space="preserve"> </w:t>
      </w:r>
      <w:r w:rsidRPr="00D70BE9">
        <w:rPr>
          <w:rFonts w:ascii="Myriad Pro" w:hAnsi="Myriad Pro"/>
          <w:sz w:val="26"/>
          <w:szCs w:val="26"/>
        </w:rPr>
        <w:t>об обязанности потребителей оплатить пени за несвоевременно или неполностью внесенную плату за коммунальные услуги.</w:t>
      </w:r>
    </w:p>
    <w:p w14:paraId="2DB6BD90" w14:textId="77777777" w:rsidR="001C049B"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5692FC40" w14:textId="77777777" w:rsidR="001C049B" w:rsidRPr="005151D0" w:rsidRDefault="001C049B" w:rsidP="00584AF0">
      <w:pPr>
        <w:pStyle w:val="a6"/>
        <w:widowControl w:val="0"/>
        <w:numPr>
          <w:ilvl w:val="0"/>
          <w:numId w:val="20"/>
        </w:numPr>
        <w:pBdr>
          <w:top w:val="nil"/>
          <w:left w:val="nil"/>
          <w:bottom w:val="nil"/>
          <w:right w:val="nil"/>
          <w:between w:val="nil"/>
        </w:pBdr>
        <w:tabs>
          <w:tab w:val="left" w:pos="567"/>
        </w:tabs>
        <w:spacing w:line="360" w:lineRule="auto"/>
        <w:jc w:val="both"/>
        <w:rPr>
          <w:rFonts w:ascii="Myriad Pro" w:hAnsi="Myriad Pro"/>
          <w:sz w:val="26"/>
          <w:szCs w:val="26"/>
        </w:rPr>
      </w:pPr>
      <w:r w:rsidRPr="005151D0">
        <w:rPr>
          <w:rFonts w:ascii="Myriad Pro" w:hAnsi="Myriad Pro"/>
          <w:sz w:val="26"/>
          <w:szCs w:val="26"/>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5FE41344" w14:textId="77777777" w:rsidR="001C049B" w:rsidRDefault="001C049B" w:rsidP="00584AF0">
      <w:pPr>
        <w:pStyle w:val="a6"/>
        <w:widowControl w:val="0"/>
        <w:numPr>
          <w:ilvl w:val="0"/>
          <w:numId w:val="20"/>
        </w:numPr>
        <w:pBdr>
          <w:top w:val="nil"/>
          <w:left w:val="nil"/>
          <w:bottom w:val="nil"/>
          <w:right w:val="nil"/>
          <w:between w:val="nil"/>
        </w:pBdr>
        <w:tabs>
          <w:tab w:val="left" w:pos="567"/>
        </w:tabs>
        <w:spacing w:line="360" w:lineRule="auto"/>
        <w:jc w:val="both"/>
        <w:rPr>
          <w:rFonts w:ascii="Myriad Pro" w:hAnsi="Myriad Pro"/>
          <w:sz w:val="26"/>
          <w:szCs w:val="26"/>
        </w:rPr>
      </w:pPr>
      <w:r w:rsidRPr="005151D0">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r>
        <w:rPr>
          <w:rFonts w:ascii="Myriad Pro" w:hAnsi="Myriad Pro"/>
          <w:sz w:val="26"/>
          <w:szCs w:val="26"/>
        </w:rPr>
        <w:t>;</w:t>
      </w:r>
    </w:p>
    <w:p w14:paraId="4BC406BF" w14:textId="77777777" w:rsidR="004B3ADB" w:rsidRPr="005151D0" w:rsidRDefault="004B3ADB" w:rsidP="00584AF0">
      <w:pPr>
        <w:pStyle w:val="a6"/>
        <w:widowControl w:val="0"/>
        <w:numPr>
          <w:ilvl w:val="0"/>
          <w:numId w:val="20"/>
        </w:numPr>
        <w:pBdr>
          <w:top w:val="nil"/>
          <w:left w:val="nil"/>
          <w:bottom w:val="nil"/>
          <w:right w:val="nil"/>
          <w:between w:val="nil"/>
        </w:pBdr>
        <w:tabs>
          <w:tab w:val="left" w:pos="567"/>
        </w:tabs>
        <w:spacing w:line="360" w:lineRule="auto"/>
        <w:jc w:val="both"/>
        <w:rPr>
          <w:rFonts w:ascii="Myriad Pro" w:hAnsi="Myriad Pro"/>
          <w:sz w:val="26"/>
          <w:szCs w:val="26"/>
        </w:rPr>
      </w:pPr>
      <w:r w:rsidRPr="005151D0">
        <w:rPr>
          <w:rFonts w:ascii="Myriad Pro" w:hAnsi="Myriad Pro"/>
          <w:sz w:val="26"/>
          <w:szCs w:val="26"/>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r>
        <w:rPr>
          <w:rFonts w:ascii="Myriad Pro" w:hAnsi="Myriad Pro"/>
          <w:sz w:val="26"/>
          <w:szCs w:val="26"/>
        </w:rPr>
        <w:t>.</w:t>
      </w:r>
    </w:p>
    <w:bookmarkEnd w:id="42"/>
    <w:p w14:paraId="3A43AE92" w14:textId="77777777" w:rsidR="00942341" w:rsidRDefault="00942341" w:rsidP="001C049B">
      <w:pPr>
        <w:pStyle w:val="affff2"/>
        <w:spacing w:after="0" w:line="360" w:lineRule="auto"/>
        <w:ind w:left="0" w:firstLine="567"/>
        <w:jc w:val="both"/>
        <w:rPr>
          <w:rFonts w:ascii="Myriad Pro" w:hAnsi="Myriad Pro"/>
          <w:sz w:val="26"/>
          <w:szCs w:val="26"/>
        </w:rPr>
      </w:pPr>
      <w:r>
        <w:rPr>
          <w:rFonts w:ascii="Myriad Pro" w:hAnsi="Myriad Pro"/>
          <w:sz w:val="26"/>
          <w:szCs w:val="26"/>
        </w:rPr>
        <w:br w:type="page"/>
      </w:r>
    </w:p>
    <w:p w14:paraId="518CE111" w14:textId="37DCD016" w:rsidR="000D4700" w:rsidRPr="000377B0" w:rsidRDefault="001C049B" w:rsidP="000377B0">
      <w:pPr>
        <w:pStyle w:val="3"/>
        <w:numPr>
          <w:ilvl w:val="0"/>
          <w:numId w:val="2"/>
        </w:numPr>
        <w:tabs>
          <w:tab w:val="left" w:pos="0"/>
        </w:tabs>
        <w:spacing w:after="200" w:line="360" w:lineRule="auto"/>
        <w:jc w:val="both"/>
        <w:rPr>
          <w:rFonts w:ascii="Myriad Pro" w:hAnsi="Myriad Pro"/>
          <w:b/>
          <w:bCs/>
          <w:color w:val="4F6228" w:themeColor="accent3" w:themeShade="80"/>
          <w:sz w:val="28"/>
          <w:szCs w:val="28"/>
        </w:rPr>
      </w:pPr>
      <w:bookmarkStart w:id="43" w:name="_Toc54436583"/>
      <w:r w:rsidRPr="000377B0">
        <w:rPr>
          <w:rFonts w:ascii="Myriad Pro" w:hAnsi="Myriad Pro"/>
          <w:b/>
          <w:bCs/>
          <w:color w:val="4F6228" w:themeColor="accent3" w:themeShade="80"/>
          <w:sz w:val="28"/>
          <w:szCs w:val="28"/>
        </w:rPr>
        <w:t>Способы</w:t>
      </w:r>
      <w:r w:rsidR="000D4700" w:rsidRPr="000377B0">
        <w:rPr>
          <w:rFonts w:ascii="Myriad Pro" w:hAnsi="Myriad Pro"/>
          <w:b/>
          <w:bCs/>
          <w:color w:val="4F6228" w:themeColor="accent3" w:themeShade="80"/>
          <w:sz w:val="28"/>
          <w:szCs w:val="28"/>
        </w:rPr>
        <w:t xml:space="preserve"> решения проблем, существующих в тарифном регулировании филиала </w:t>
      </w:r>
      <w:r w:rsidR="00FD2C65">
        <w:rPr>
          <w:rFonts w:ascii="Myriad Pro" w:hAnsi="Myriad Pro"/>
          <w:b/>
          <w:bCs/>
          <w:color w:val="4F6228" w:themeColor="accent3" w:themeShade="80"/>
          <w:sz w:val="28"/>
          <w:szCs w:val="28"/>
        </w:rPr>
        <w:t>ПАО </w:t>
      </w:r>
      <w:r w:rsidR="000D4700" w:rsidRPr="000377B0">
        <w:rPr>
          <w:rFonts w:ascii="Myriad Pro" w:hAnsi="Myriad Pro"/>
          <w:b/>
          <w:bCs/>
          <w:color w:val="4F6228" w:themeColor="accent3" w:themeShade="80"/>
          <w:sz w:val="28"/>
          <w:szCs w:val="28"/>
        </w:rPr>
        <w:t>«</w:t>
      </w:r>
      <w:proofErr w:type="spellStart"/>
      <w:r w:rsidR="000D4700" w:rsidRPr="000377B0">
        <w:rPr>
          <w:rFonts w:ascii="Myriad Pro" w:hAnsi="Myriad Pro"/>
          <w:b/>
          <w:bCs/>
          <w:color w:val="4F6228" w:themeColor="accent3" w:themeShade="80"/>
          <w:sz w:val="28"/>
          <w:szCs w:val="28"/>
        </w:rPr>
        <w:t>Россети</w:t>
      </w:r>
      <w:proofErr w:type="spellEnd"/>
      <w:r w:rsidR="000D4700" w:rsidRPr="000377B0">
        <w:rPr>
          <w:rFonts w:ascii="Myriad Pro" w:hAnsi="Myriad Pro"/>
          <w:b/>
          <w:bCs/>
          <w:color w:val="4F6228" w:themeColor="accent3" w:themeShade="80"/>
          <w:sz w:val="28"/>
          <w:szCs w:val="28"/>
        </w:rPr>
        <w:t xml:space="preserve"> Сибирь» - «Алтайэнерго»,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43"/>
    </w:p>
    <w:p w14:paraId="24A334B3" w14:textId="77777777" w:rsidR="00E419C9" w:rsidRPr="00CC3554" w:rsidRDefault="00E419C9" w:rsidP="00E419C9">
      <w:pPr>
        <w:spacing w:line="360" w:lineRule="auto"/>
        <w:ind w:firstLine="567"/>
        <w:jc w:val="both"/>
        <w:rPr>
          <w:rFonts w:ascii="Myriad Pro" w:hAnsi="Myriad Pro"/>
          <w:sz w:val="26"/>
          <w:szCs w:val="26"/>
        </w:rPr>
      </w:pPr>
      <w:bookmarkStart w:id="44" w:name="_Toc54021034"/>
      <w:r>
        <w:rPr>
          <w:rFonts w:ascii="Myriad Pro" w:hAnsi="Myriad Pro"/>
          <w:sz w:val="26"/>
          <w:szCs w:val="26"/>
        </w:rPr>
        <w:t>Согласно пункту 7 Основ ценообразования № 1178 у</w:t>
      </w:r>
      <w:r w:rsidRPr="00CC3554">
        <w:rPr>
          <w:rFonts w:ascii="Myriad Pro" w:hAnsi="Myriad Pro"/>
          <w:sz w:val="26"/>
          <w:szCs w:val="26"/>
        </w:rPr>
        <w:t>становленные цены (тарифы) могут быть пересмотрены до окончания срока их действия, в том числе в течение финансового года, в следующих случаях:</w:t>
      </w:r>
    </w:p>
    <w:p w14:paraId="2429839B" w14:textId="77777777" w:rsidR="00E419C9" w:rsidRPr="00CC3554" w:rsidRDefault="00E419C9" w:rsidP="00584AF0">
      <w:pPr>
        <w:pStyle w:val="a6"/>
        <w:numPr>
          <w:ilvl w:val="0"/>
          <w:numId w:val="21"/>
        </w:numPr>
        <w:spacing w:line="360" w:lineRule="auto"/>
        <w:jc w:val="both"/>
        <w:rPr>
          <w:rFonts w:ascii="Myriad Pro" w:hAnsi="Myriad Pro"/>
          <w:sz w:val="26"/>
          <w:szCs w:val="26"/>
        </w:rPr>
      </w:pPr>
      <w:r w:rsidRPr="00CC3554">
        <w:rPr>
          <w:rFonts w:ascii="Myriad Pro" w:hAnsi="Myriad Pro"/>
          <w:b/>
          <w:bCs/>
          <w:sz w:val="26"/>
          <w:szCs w:val="26"/>
        </w:rPr>
        <w:t>выявление нарушений, связанных с нецелевым использованием инвестиционных ресурсов</w:t>
      </w:r>
      <w:r w:rsidRPr="00CC3554">
        <w:rPr>
          <w:rFonts w:ascii="Myriad Pro" w:hAnsi="Myriad Pro"/>
          <w:sz w:val="26"/>
          <w:szCs w:val="26"/>
        </w:rPr>
        <w:t>, включенных в регулируемые государством цены (тарифы);</w:t>
      </w:r>
    </w:p>
    <w:p w14:paraId="67AA9D35" w14:textId="77777777" w:rsidR="00E419C9" w:rsidRPr="00CC3554" w:rsidRDefault="00E419C9" w:rsidP="00584AF0">
      <w:pPr>
        <w:pStyle w:val="a6"/>
        <w:numPr>
          <w:ilvl w:val="0"/>
          <w:numId w:val="21"/>
        </w:numPr>
        <w:spacing w:line="360" w:lineRule="auto"/>
        <w:jc w:val="both"/>
        <w:rPr>
          <w:rFonts w:ascii="Myriad Pro" w:hAnsi="Myriad Pro"/>
          <w:sz w:val="26"/>
          <w:szCs w:val="26"/>
        </w:rPr>
      </w:pPr>
      <w:r w:rsidRPr="00CC3554">
        <w:rPr>
          <w:rFonts w:ascii="Myriad Pro" w:hAnsi="Myriad Pro"/>
          <w:sz w:val="26"/>
          <w:szCs w:val="26"/>
        </w:rPr>
        <w:t xml:space="preserve">принятие в установленном порядке </w:t>
      </w:r>
      <w:r w:rsidRPr="008C6028">
        <w:rPr>
          <w:rFonts w:ascii="Myriad Pro" w:hAnsi="Myriad Pro"/>
          <w:b/>
          <w:bCs/>
          <w:sz w:val="26"/>
          <w:szCs w:val="26"/>
        </w:rPr>
        <w:t>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w:t>
      </w:r>
      <w:r w:rsidRPr="00CC3554">
        <w:rPr>
          <w:rFonts w:ascii="Myriad Pro" w:hAnsi="Myriad Pro"/>
          <w:sz w:val="26"/>
          <w:szCs w:val="26"/>
        </w:rPr>
        <w:t xml:space="preserve">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w:t>
      </w:r>
      <w:r>
        <w:rPr>
          <w:rFonts w:ascii="Myriad Pro" w:hAnsi="Myriad Pro"/>
          <w:sz w:val="26"/>
          <w:szCs w:val="26"/>
        </w:rPr>
        <w:t>27.06.2013</w:t>
      </w:r>
      <w:r w:rsidRPr="00CC3554">
        <w:rPr>
          <w:rFonts w:ascii="Myriad Pro" w:hAnsi="Myriad Pro"/>
          <w:sz w:val="26"/>
          <w:szCs w:val="26"/>
        </w:rPr>
        <w:t xml:space="preserve">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175DFA89" w14:textId="77777777" w:rsidR="00E419C9" w:rsidRDefault="00E419C9" w:rsidP="00E419C9">
      <w:pPr>
        <w:spacing w:line="360" w:lineRule="auto"/>
        <w:ind w:firstLine="567"/>
        <w:jc w:val="both"/>
        <w:rPr>
          <w:rFonts w:ascii="Myriad Pro" w:hAnsi="Myriad Pro"/>
          <w:sz w:val="26"/>
          <w:szCs w:val="26"/>
        </w:rPr>
      </w:pPr>
      <w:r>
        <w:rPr>
          <w:rFonts w:ascii="Myriad Pro" w:hAnsi="Myriad Pro"/>
          <w:sz w:val="26"/>
          <w:szCs w:val="26"/>
        </w:rPr>
        <w:t>В соответствии с пунктом 12 Основ ценообразования № 1178 д</w:t>
      </w:r>
      <w:r w:rsidRPr="00CC3554">
        <w:rPr>
          <w:rFonts w:ascii="Myriad Pro" w:hAnsi="Myriad Pro"/>
          <w:sz w:val="26"/>
          <w:szCs w:val="26"/>
        </w:rPr>
        <w:t xml:space="preserve">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Pr="00CC3554">
        <w:rPr>
          <w:rFonts w:ascii="Myriad Pro" w:hAnsi="Myriad Pro"/>
          <w:b/>
          <w:bCs/>
          <w:sz w:val="26"/>
          <w:szCs w:val="26"/>
        </w:rPr>
        <w:t>случаев приведения решений об установлении указанных параметров в соответствие с законодательством Российской Федерации</w:t>
      </w:r>
      <w:r w:rsidRPr="00CC3554">
        <w:rPr>
          <w:rFonts w:ascii="Myriad Pro" w:hAnsi="Myriad Pro"/>
          <w:sz w:val="26"/>
          <w:szCs w:val="26"/>
        </w:rPr>
        <w:t xml:space="preserve"> на основании </w:t>
      </w:r>
      <w:r w:rsidRPr="00CC3554">
        <w:rPr>
          <w:rFonts w:ascii="Myriad Pro" w:hAnsi="Myriad Pro"/>
          <w:b/>
          <w:bCs/>
          <w:sz w:val="26"/>
          <w:szCs w:val="26"/>
        </w:rPr>
        <w:t>вступившего в законную силу решения суда</w:t>
      </w:r>
      <w:r w:rsidRPr="00CC3554">
        <w:rPr>
          <w:rFonts w:ascii="Myriad Pro" w:hAnsi="Myriad Pro"/>
          <w:sz w:val="26"/>
          <w:szCs w:val="26"/>
        </w:rPr>
        <w:t xml:space="preserve">, </w:t>
      </w:r>
      <w:r w:rsidRPr="00CC3554">
        <w:rPr>
          <w:rFonts w:ascii="Myriad Pro" w:hAnsi="Myriad Pro"/>
          <w:b/>
          <w:bCs/>
          <w:sz w:val="26"/>
          <w:szCs w:val="26"/>
        </w:rPr>
        <w:t>решения Федеральной антимонопольной службы, принятого по итогам рассмотрения разногласий или досудебного урегулирования споров</w:t>
      </w:r>
      <w:r w:rsidRPr="00CC3554">
        <w:rPr>
          <w:rFonts w:ascii="Myriad Pro" w:hAnsi="Myriad Pro"/>
          <w:sz w:val="26"/>
          <w:szCs w:val="26"/>
        </w:rPr>
        <w:t xml:space="preserve">, </w:t>
      </w:r>
      <w:r w:rsidRPr="00CC3554">
        <w:rPr>
          <w:rFonts w:ascii="Myriad Pro" w:hAnsi="Myriad Pro"/>
          <w:b/>
          <w:bCs/>
          <w:sz w:val="26"/>
          <w:szCs w:val="26"/>
        </w:rPr>
        <w:t>решения Федеральной антимонопольной службы об отмене решения регулирующего органа, принятого им с превышением полномочий (предписания)</w:t>
      </w:r>
      <w:r w:rsidRPr="00CC3554">
        <w:rPr>
          <w:rFonts w:ascii="Myriad Pro" w:hAnsi="Myriad Pro"/>
          <w:sz w:val="26"/>
          <w:szCs w:val="26"/>
        </w:rPr>
        <w:t xml:space="preserve">, а также </w:t>
      </w:r>
      <w:r>
        <w:rPr>
          <w:rFonts w:ascii="Myriad Pro" w:hAnsi="Myriad Pro"/>
          <w:sz w:val="26"/>
          <w:szCs w:val="26"/>
        </w:rPr>
        <w:t>в</w:t>
      </w:r>
      <w:r w:rsidRPr="00CC3554">
        <w:rPr>
          <w:rFonts w:ascii="Myriad Pro" w:hAnsi="Myriad Pro"/>
          <w:sz w:val="26"/>
          <w:szCs w:val="26"/>
        </w:rPr>
        <w:t xml:space="preserve">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w:t>
      </w:r>
      <w:r>
        <w:rPr>
          <w:rFonts w:ascii="Myriad Pro" w:hAnsi="Myriad Pro"/>
          <w:sz w:val="26"/>
          <w:szCs w:val="26"/>
        </w:rPr>
        <w:t>Правил регулирования</w:t>
      </w:r>
      <w:r w:rsidRPr="00CC3554">
        <w:rPr>
          <w:rFonts w:ascii="Myriad Pro" w:hAnsi="Myriad Pro"/>
          <w:sz w:val="26"/>
          <w:szCs w:val="26"/>
        </w:rPr>
        <w:t>,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w:t>
      </w:r>
      <w:r>
        <w:rPr>
          <w:rFonts w:ascii="Myriad Pro" w:hAnsi="Myriad Pro"/>
          <w:sz w:val="26"/>
          <w:szCs w:val="26"/>
        </w:rPr>
        <w:t>,</w:t>
      </w:r>
      <w:r w:rsidRPr="00CC3554">
        <w:rPr>
          <w:rFonts w:ascii="Myriad Pro" w:hAnsi="Myriad Pro"/>
          <w:sz w:val="26"/>
          <w:szCs w:val="26"/>
        </w:rPr>
        <w:t xml:space="preserve">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0B610C0D" w14:textId="77777777" w:rsidR="00E419C9" w:rsidRPr="00192517" w:rsidRDefault="00E419C9" w:rsidP="00E419C9">
      <w:pPr>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192517">
        <w:rPr>
          <w:rFonts w:ascii="Myriad Pro" w:hAnsi="Myriad Pro"/>
          <w:sz w:val="26"/>
          <w:szCs w:val="26"/>
        </w:rPr>
        <w:t>33</w:t>
      </w:r>
      <w:r>
        <w:rPr>
          <w:rFonts w:ascii="Myriad Pro" w:hAnsi="Myriad Pro"/>
          <w:sz w:val="26"/>
          <w:szCs w:val="26"/>
        </w:rPr>
        <w:t xml:space="preserve"> Правил государственного регулирования № 1178</w:t>
      </w:r>
      <w:r w:rsidRPr="00192517">
        <w:rPr>
          <w:rFonts w:ascii="Myriad Pro" w:hAnsi="Myriad Pro"/>
          <w:sz w:val="26"/>
          <w:szCs w:val="26"/>
        </w:rPr>
        <w:t xml:space="preserve"> </w:t>
      </w:r>
      <w:r w:rsidRPr="00192517">
        <w:rPr>
          <w:rFonts w:ascii="Myriad Pro" w:hAnsi="Myriad Pro"/>
          <w:b/>
          <w:bCs/>
          <w:sz w:val="26"/>
          <w:szCs w:val="26"/>
        </w:rPr>
        <w:t>разногласия</w:t>
      </w:r>
      <w:r w:rsidRPr="00192517">
        <w:rPr>
          <w:rFonts w:ascii="Myriad Pro" w:hAnsi="Myriad Pro"/>
          <w:sz w:val="26"/>
          <w:szCs w:val="26"/>
        </w:rPr>
        <w:t xml:space="preserve">,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w:t>
      </w:r>
      <w:r w:rsidRPr="00192517">
        <w:rPr>
          <w:rFonts w:ascii="Myriad Pro" w:hAnsi="Myriad Pro"/>
          <w:b/>
          <w:bCs/>
          <w:sz w:val="26"/>
          <w:szCs w:val="26"/>
        </w:rPr>
        <w:t>рассматриваются Федеральной антимонопольной службой в установленном порядке</w:t>
      </w:r>
      <w:r w:rsidRPr="00192517">
        <w:rPr>
          <w:rFonts w:ascii="Myriad Pro" w:hAnsi="Myriad Pro"/>
          <w:sz w:val="26"/>
          <w:szCs w:val="26"/>
        </w:rPr>
        <w:t>.</w:t>
      </w:r>
    </w:p>
    <w:p w14:paraId="2517FDA1" w14:textId="77777777" w:rsidR="00E419C9" w:rsidRPr="00192517" w:rsidRDefault="00E419C9" w:rsidP="00E419C9">
      <w:pPr>
        <w:spacing w:line="360" w:lineRule="auto"/>
        <w:ind w:firstLine="567"/>
        <w:jc w:val="both"/>
        <w:rPr>
          <w:rFonts w:ascii="Myriad Pro" w:hAnsi="Myriad Pro"/>
          <w:sz w:val="26"/>
          <w:szCs w:val="26"/>
        </w:rPr>
      </w:pPr>
      <w:r w:rsidRPr="00192517">
        <w:rPr>
          <w:rFonts w:ascii="Myriad Pro" w:hAnsi="Myriad Pro"/>
          <w:sz w:val="26"/>
          <w:szCs w:val="26"/>
        </w:rPr>
        <w:t>Передача разногласий, указанных в пункте 33 Правил</w:t>
      </w:r>
      <w:r>
        <w:rPr>
          <w:rFonts w:ascii="Myriad Pro" w:hAnsi="Myriad Pro"/>
          <w:sz w:val="26"/>
          <w:szCs w:val="26"/>
        </w:rPr>
        <w:t xml:space="preserve"> государственного регулирования № 1178</w:t>
      </w:r>
      <w:r w:rsidRPr="00192517">
        <w:rPr>
          <w:rFonts w:ascii="Myriad Pro" w:hAnsi="Myriad Pro"/>
          <w:sz w:val="26"/>
          <w:szCs w:val="26"/>
        </w:rPr>
        <w:t xml:space="preserve">, на рассмотрение Федеральной антимонопольной службе </w:t>
      </w:r>
      <w:r w:rsidRPr="00192517">
        <w:rPr>
          <w:rFonts w:ascii="Myriad Pro" w:hAnsi="Myriad Pro"/>
          <w:b/>
          <w:bCs/>
          <w:sz w:val="26"/>
          <w:szCs w:val="26"/>
        </w:rPr>
        <w:t>не препятствует обжалованию решения об установлении цен (тарифов) и (или) их предельных уровней в установленном порядке в суде</w:t>
      </w:r>
      <w:r w:rsidRPr="00192517">
        <w:rPr>
          <w:rFonts w:ascii="Myriad Pro" w:hAnsi="Myriad Pro"/>
          <w:sz w:val="26"/>
          <w:szCs w:val="26"/>
        </w:rPr>
        <w:t>.</w:t>
      </w:r>
    </w:p>
    <w:p w14:paraId="2469D817" w14:textId="77777777" w:rsidR="00E419C9" w:rsidRPr="00192517" w:rsidRDefault="00E419C9" w:rsidP="00E419C9">
      <w:pPr>
        <w:spacing w:line="360" w:lineRule="auto"/>
        <w:ind w:firstLine="567"/>
        <w:jc w:val="both"/>
        <w:rPr>
          <w:rFonts w:ascii="Myriad Pro" w:hAnsi="Myriad Pro"/>
          <w:sz w:val="26"/>
          <w:szCs w:val="26"/>
        </w:rPr>
      </w:pPr>
      <w:r w:rsidRPr="00192517">
        <w:rPr>
          <w:rFonts w:ascii="Myriad Pro" w:hAnsi="Myriad Pro"/>
          <w:b/>
          <w:bCs/>
          <w:sz w:val="26"/>
          <w:szCs w:val="26"/>
        </w:rPr>
        <w:t>В случае признания судом</w:t>
      </w:r>
      <w:r w:rsidRPr="00192517">
        <w:rPr>
          <w:rFonts w:ascii="Myriad Pro" w:hAnsi="Myriad Pro"/>
          <w:sz w:val="26"/>
          <w:szCs w:val="26"/>
        </w:rPr>
        <w:t xml:space="preserve"> в текущем периоде регулирования </w:t>
      </w:r>
      <w:r w:rsidRPr="00192517">
        <w:rPr>
          <w:rFonts w:ascii="Myriad Pro" w:hAnsi="Myriad Pro"/>
          <w:b/>
          <w:bCs/>
          <w:sz w:val="26"/>
          <w:szCs w:val="26"/>
        </w:rPr>
        <w:t>решения регулирующего органа</w:t>
      </w:r>
      <w:r w:rsidRPr="00192517">
        <w:rPr>
          <w:rFonts w:ascii="Myriad Pro" w:hAnsi="Myriad Pro"/>
          <w:sz w:val="26"/>
          <w:szCs w:val="26"/>
        </w:rPr>
        <w:t xml:space="preserve"> об установлении цен (тарифов) и (или) их предельных уровней, долгосрочных параметров регулирования в этом периоде регулирования </w:t>
      </w:r>
      <w:r w:rsidRPr="00192517">
        <w:rPr>
          <w:rFonts w:ascii="Myriad Pro" w:hAnsi="Myriad Pro"/>
          <w:b/>
          <w:bCs/>
          <w:sz w:val="26"/>
          <w:szCs w:val="26"/>
        </w:rPr>
        <w:t>не соответствующим нормативному правовому акту, имеющему большую юридическую силу</w:t>
      </w:r>
      <w:r w:rsidRPr="00192517">
        <w:rPr>
          <w:rFonts w:ascii="Myriad Pro" w:hAnsi="Myriad Pro"/>
          <w:sz w:val="26"/>
          <w:szCs w:val="26"/>
        </w:rPr>
        <w:t xml:space="preserve">, и недействующим полностью или в части, регулирующий орган во исполнение указанного судебного решения </w:t>
      </w:r>
      <w:r w:rsidRPr="00192517">
        <w:rPr>
          <w:rFonts w:ascii="Myriad Pro" w:hAnsi="Myriad Pro"/>
          <w:b/>
          <w:bCs/>
          <w:sz w:val="26"/>
          <w:szCs w:val="26"/>
        </w:rPr>
        <w:t>обязан в течение 20 рабочих дней со дня вступления в законную силу решения суда принять решение об установлении (пересмотре)</w:t>
      </w:r>
      <w:r w:rsidRPr="00192517">
        <w:rPr>
          <w:rFonts w:ascii="Myriad Pro" w:hAnsi="Myriad Pro"/>
          <w:sz w:val="26"/>
          <w:szCs w:val="26"/>
        </w:rPr>
        <w:t xml:space="preserve"> цен (тарифов) и (или) их предельных уровней, долгосрочных параметров регулирования, заменяющее решение, признанное недействующим полностью или в части.</w:t>
      </w:r>
    </w:p>
    <w:p w14:paraId="0B93B297" w14:textId="77777777" w:rsidR="00E419C9" w:rsidRPr="00192517" w:rsidRDefault="00E419C9" w:rsidP="00E419C9">
      <w:pPr>
        <w:spacing w:line="360" w:lineRule="auto"/>
        <w:ind w:firstLine="567"/>
        <w:jc w:val="both"/>
        <w:rPr>
          <w:rFonts w:ascii="Myriad Pro" w:hAnsi="Myriad Pro"/>
          <w:sz w:val="26"/>
          <w:szCs w:val="26"/>
        </w:rPr>
      </w:pPr>
      <w:r w:rsidRPr="00192517">
        <w:rPr>
          <w:rFonts w:ascii="Myriad Pro" w:hAnsi="Myriad Pro"/>
          <w:sz w:val="26"/>
          <w:szCs w:val="26"/>
        </w:rPr>
        <w:t xml:space="preserve">Указанное </w:t>
      </w:r>
      <w:r w:rsidRPr="00192517">
        <w:rPr>
          <w:rFonts w:ascii="Myriad Pro" w:hAnsi="Myriad Pro"/>
          <w:b/>
          <w:bCs/>
          <w:sz w:val="26"/>
          <w:szCs w:val="26"/>
        </w:rPr>
        <w:t>решение об установлении (пересмотре)</w:t>
      </w:r>
      <w:r w:rsidRPr="00192517">
        <w:rPr>
          <w:rFonts w:ascii="Myriad Pro" w:hAnsi="Myriad Pro"/>
          <w:sz w:val="26"/>
          <w:szCs w:val="26"/>
        </w:rPr>
        <w:t xml:space="preserve"> цен (тарифов) и (или) их предельных уровней, долгосрочных параметров регулирования, з</w:t>
      </w:r>
      <w:r w:rsidRPr="00192517">
        <w:rPr>
          <w:rFonts w:ascii="Myriad Pro" w:hAnsi="Myriad Pro"/>
          <w:b/>
          <w:bCs/>
          <w:sz w:val="26"/>
          <w:szCs w:val="26"/>
        </w:rPr>
        <w:t>аменяющее в текущем периоде регулирования решение</w:t>
      </w:r>
      <w:r w:rsidRPr="00192517">
        <w:rPr>
          <w:rFonts w:ascii="Myriad Pro" w:hAnsi="Myriad Pro"/>
          <w:sz w:val="26"/>
          <w:szCs w:val="26"/>
        </w:rPr>
        <w:t xml:space="preserve">, признанное недействующим полностью или в части, </w:t>
      </w:r>
      <w:r w:rsidRPr="00192517">
        <w:rPr>
          <w:rFonts w:ascii="Myriad Pro" w:hAnsi="Myriad Pro"/>
          <w:b/>
          <w:bCs/>
          <w:sz w:val="26"/>
          <w:szCs w:val="26"/>
        </w:rPr>
        <w:t>вступает в силу со дня отмены решения</w:t>
      </w:r>
      <w:r w:rsidRPr="00192517">
        <w:rPr>
          <w:rFonts w:ascii="Myriad Pro" w:hAnsi="Myriad Pro"/>
          <w:sz w:val="26"/>
          <w:szCs w:val="26"/>
        </w:rPr>
        <w:t>, признанного недействующим полностью или в части.</w:t>
      </w:r>
    </w:p>
    <w:p w14:paraId="3C37023A" w14:textId="77777777" w:rsidR="00E419C9" w:rsidRDefault="00E419C9" w:rsidP="00E419C9">
      <w:pPr>
        <w:spacing w:line="360" w:lineRule="auto"/>
        <w:ind w:firstLine="567"/>
        <w:jc w:val="both"/>
        <w:rPr>
          <w:rFonts w:ascii="Myriad Pro" w:hAnsi="Myriad Pro"/>
          <w:sz w:val="26"/>
          <w:szCs w:val="26"/>
        </w:rPr>
      </w:pPr>
    </w:p>
    <w:p w14:paraId="255D4DD4" w14:textId="77777777" w:rsidR="00E419C9" w:rsidRPr="00485B4B" w:rsidRDefault="00E419C9" w:rsidP="00E419C9">
      <w:pPr>
        <w:spacing w:line="360" w:lineRule="auto"/>
        <w:ind w:firstLine="567"/>
        <w:jc w:val="both"/>
        <w:rPr>
          <w:rFonts w:ascii="Myriad Pro" w:hAnsi="Myriad Pro"/>
          <w:sz w:val="26"/>
          <w:szCs w:val="26"/>
        </w:rPr>
      </w:pPr>
      <w:bookmarkStart w:id="45" w:name="_Hlk51940518"/>
      <w:r w:rsidRPr="00485B4B">
        <w:rPr>
          <w:rFonts w:ascii="Myriad Pro" w:hAnsi="Myriad Pro"/>
          <w:sz w:val="26"/>
          <w:szCs w:val="26"/>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077F80EE" w14:textId="77777777" w:rsidR="00E419C9" w:rsidRPr="00485B4B" w:rsidRDefault="00E419C9" w:rsidP="00E419C9">
      <w:pPr>
        <w:spacing w:line="360" w:lineRule="auto"/>
        <w:ind w:firstLine="567"/>
        <w:jc w:val="both"/>
        <w:rPr>
          <w:rFonts w:ascii="Myriad Pro" w:hAnsi="Myriad Pro"/>
          <w:sz w:val="26"/>
          <w:szCs w:val="26"/>
        </w:rPr>
      </w:pPr>
      <w:r w:rsidRPr="00485B4B">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4181E5CE" w14:textId="77777777" w:rsidR="00E419C9" w:rsidRPr="00485B4B" w:rsidRDefault="00E419C9" w:rsidP="00E419C9">
      <w:pPr>
        <w:spacing w:line="360" w:lineRule="auto"/>
        <w:ind w:firstLine="567"/>
        <w:jc w:val="both"/>
        <w:rPr>
          <w:rFonts w:ascii="Myriad Pro" w:hAnsi="Myriad Pro"/>
          <w:sz w:val="26"/>
          <w:szCs w:val="26"/>
        </w:rPr>
      </w:pPr>
      <w:r w:rsidRPr="00485B4B">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2F59E448" w14:textId="77777777" w:rsidR="00E419C9" w:rsidRPr="00485B4B" w:rsidRDefault="00E419C9" w:rsidP="00E419C9">
      <w:pPr>
        <w:spacing w:line="360" w:lineRule="auto"/>
        <w:ind w:firstLine="567"/>
        <w:jc w:val="both"/>
        <w:rPr>
          <w:rFonts w:ascii="Myriad Pro" w:hAnsi="Myriad Pro"/>
          <w:sz w:val="26"/>
          <w:szCs w:val="26"/>
        </w:rPr>
      </w:pPr>
      <w:r w:rsidRPr="00485B4B">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в области газоснабжения, государственное регулирование которых осуществляется в соответствии с Федеральным законом </w:t>
      </w:r>
      <w:r>
        <w:rPr>
          <w:rFonts w:ascii="Myriad Pro" w:hAnsi="Myriad Pro"/>
          <w:sz w:val="26"/>
          <w:szCs w:val="26"/>
        </w:rPr>
        <w:t>«</w:t>
      </w:r>
      <w:r w:rsidRPr="00485B4B">
        <w:rPr>
          <w:rFonts w:ascii="Myriad Pro" w:hAnsi="Myriad Pro"/>
          <w:sz w:val="26"/>
          <w:szCs w:val="26"/>
        </w:rPr>
        <w:t>О газоснабжении в Российской Федерации</w:t>
      </w:r>
      <w:r>
        <w:rPr>
          <w:rFonts w:ascii="Myriad Pro" w:hAnsi="Myriad Pro"/>
          <w:sz w:val="26"/>
          <w:szCs w:val="26"/>
        </w:rPr>
        <w:t>»</w:t>
      </w:r>
      <w:r w:rsidRPr="00485B4B">
        <w:rPr>
          <w:rFonts w:ascii="Myriad Pro" w:hAnsi="Myriad Pro"/>
          <w:sz w:val="26"/>
          <w:szCs w:val="26"/>
        </w:rPr>
        <w:t xml:space="preserve"> и иными нормативными правовыми актами Российской Федерации (при осуществлении федерального государственного контроля (надзора));</w:t>
      </w:r>
    </w:p>
    <w:p w14:paraId="26976CD5" w14:textId="77777777" w:rsidR="00E419C9" w:rsidRPr="00485B4B" w:rsidRDefault="00E419C9" w:rsidP="00E419C9">
      <w:pPr>
        <w:spacing w:line="360" w:lineRule="auto"/>
        <w:ind w:firstLine="567"/>
        <w:jc w:val="both"/>
        <w:rPr>
          <w:rFonts w:ascii="Myriad Pro" w:hAnsi="Myriad Pro"/>
          <w:sz w:val="26"/>
          <w:szCs w:val="26"/>
        </w:rPr>
      </w:pPr>
      <w:r w:rsidRPr="00485B4B">
        <w:rPr>
          <w:rFonts w:ascii="Myriad Pro" w:hAnsi="Myriad Pro"/>
          <w:sz w:val="26"/>
          <w:szCs w:val="26"/>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1A36F695" w14:textId="77777777" w:rsidR="00E419C9" w:rsidRPr="00485B4B" w:rsidRDefault="00E419C9" w:rsidP="00E419C9">
      <w:pPr>
        <w:spacing w:line="360" w:lineRule="auto"/>
        <w:ind w:firstLine="567"/>
        <w:jc w:val="both"/>
        <w:rPr>
          <w:rFonts w:ascii="Myriad Pro" w:hAnsi="Myriad Pro"/>
          <w:sz w:val="26"/>
          <w:szCs w:val="26"/>
        </w:rPr>
      </w:pPr>
      <w:r w:rsidRPr="00485B4B">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499E6561" w14:textId="77777777" w:rsidR="00E419C9" w:rsidRPr="00485B4B" w:rsidRDefault="00E419C9" w:rsidP="00E419C9">
      <w:pPr>
        <w:spacing w:line="360" w:lineRule="auto"/>
        <w:ind w:firstLine="567"/>
        <w:jc w:val="both"/>
        <w:rPr>
          <w:rFonts w:ascii="Myriad Pro" w:hAnsi="Myriad Pro"/>
          <w:sz w:val="26"/>
          <w:szCs w:val="26"/>
        </w:rPr>
      </w:pPr>
      <w:r w:rsidRPr="00485B4B">
        <w:rPr>
          <w:rFonts w:ascii="Myriad Pro" w:hAnsi="Myriad Pro"/>
          <w:sz w:val="26"/>
          <w:szCs w:val="26"/>
        </w:rPr>
        <w:t>Положением о Федеральной антимонопольной службе, утвержденным постановлением Правительства Российской Федерации от 30.06.2004 № 331 (далее – Положение № 331) предписания ФАС России обязательны для исполнения юридическими и физическими лицами, федеральными органами исполнительной власти, органами исполнительной власти субъектов Российской Федерации и органами местного самоуправления в случаях, предусмотренных законодательством об электроэнергетике, законодательством о государственном регулировании тарифов и законодательством о естественных монополиях.</w:t>
      </w:r>
    </w:p>
    <w:p w14:paraId="5CA41D5E" w14:textId="77777777" w:rsidR="00E419C9" w:rsidRPr="00485B4B" w:rsidRDefault="00E419C9" w:rsidP="00E419C9">
      <w:pPr>
        <w:spacing w:line="360" w:lineRule="auto"/>
        <w:ind w:firstLine="567"/>
        <w:jc w:val="both"/>
        <w:rPr>
          <w:rFonts w:ascii="Myriad Pro" w:hAnsi="Myriad Pro"/>
          <w:sz w:val="26"/>
          <w:szCs w:val="26"/>
        </w:rPr>
      </w:pPr>
      <w:bookmarkStart w:id="46" w:name="_Hlk51940556"/>
      <w:bookmarkEnd w:id="45"/>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1F0784E7" w14:textId="77777777" w:rsidR="00E419C9" w:rsidRPr="00485B4B" w:rsidRDefault="00E419C9" w:rsidP="00E419C9">
      <w:pPr>
        <w:spacing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3 Правил № 533 </w:t>
      </w:r>
      <w:r w:rsidRPr="00192517">
        <w:rPr>
          <w:rFonts w:ascii="Myriad Pro" w:hAnsi="Myriad Pro"/>
          <w:b/>
          <w:bCs/>
          <w:sz w:val="26"/>
          <w:szCs w:val="26"/>
        </w:rPr>
        <w:t>основанием для рассмотрения спора является заявление о рассмотрении спора</w:t>
      </w:r>
      <w:r w:rsidRPr="00485B4B">
        <w:rPr>
          <w:rFonts w:ascii="Myriad Pro" w:hAnsi="Myriad Pro"/>
          <w:sz w:val="26"/>
          <w:szCs w:val="26"/>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192517">
        <w:rPr>
          <w:rFonts w:ascii="Myriad Pro" w:hAnsi="Myriad Pro"/>
          <w:b/>
          <w:bCs/>
          <w:sz w:val="26"/>
          <w:szCs w:val="26"/>
        </w:rPr>
        <w:t>в течение 3 месяцев со дня, когда лицо, подающее заявление, узнало или должно было узнать о нарушении своих прав</w:t>
      </w:r>
      <w:r w:rsidRPr="00485B4B">
        <w:rPr>
          <w:rFonts w:ascii="Myriad Pro" w:hAnsi="Myriad Pro"/>
          <w:sz w:val="26"/>
          <w:szCs w:val="26"/>
        </w:rPr>
        <w:t>.</w:t>
      </w:r>
    </w:p>
    <w:bookmarkEnd w:id="46"/>
    <w:p w14:paraId="7E825F04" w14:textId="77777777" w:rsidR="00E419C9" w:rsidRDefault="00E419C9" w:rsidP="00E419C9">
      <w:pPr>
        <w:spacing w:line="360" w:lineRule="auto"/>
        <w:ind w:firstLine="567"/>
        <w:jc w:val="both"/>
        <w:rPr>
          <w:rFonts w:ascii="Myriad Pro" w:hAnsi="Myriad Pro"/>
          <w:sz w:val="26"/>
          <w:szCs w:val="26"/>
        </w:rPr>
      </w:pPr>
      <w:r>
        <w:rPr>
          <w:rFonts w:ascii="Myriad Pro" w:hAnsi="Myriad Pro"/>
          <w:sz w:val="26"/>
          <w:szCs w:val="26"/>
        </w:rPr>
        <w:t xml:space="preserve">Правилами </w:t>
      </w:r>
      <w:r w:rsidRPr="00607BB6">
        <w:rPr>
          <w:rFonts w:ascii="Myriad Pro" w:hAnsi="Myriad Pro"/>
          <w:sz w:val="26"/>
          <w:szCs w:val="26"/>
        </w:rPr>
        <w:t xml:space="preserve">отмены решений органов исполнительной власти субъектов </w:t>
      </w:r>
      <w:r>
        <w:rPr>
          <w:rFonts w:ascii="Myriad Pro" w:hAnsi="Myriad Pro"/>
          <w:sz w:val="26"/>
          <w:szCs w:val="26"/>
        </w:rPr>
        <w:t>Р</w:t>
      </w:r>
      <w:r w:rsidRPr="00607BB6">
        <w:rPr>
          <w:rFonts w:ascii="Myriad Pro" w:hAnsi="Myriad Pro"/>
          <w:sz w:val="26"/>
          <w:szCs w:val="26"/>
        </w:rPr>
        <w:t xml:space="preserve">оссийской </w:t>
      </w:r>
      <w:r>
        <w:rPr>
          <w:rFonts w:ascii="Myriad Pro" w:hAnsi="Myriad Pro"/>
          <w:sz w:val="26"/>
          <w:szCs w:val="26"/>
        </w:rPr>
        <w:t>Ф</w:t>
      </w:r>
      <w:r w:rsidRPr="00607BB6">
        <w:rPr>
          <w:rFonts w:ascii="Myriad Pro" w:hAnsi="Myriad Pro"/>
          <w:sz w:val="26"/>
          <w:szCs w:val="26"/>
        </w:rPr>
        <w:t>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w:t>
      </w:r>
      <w:r>
        <w:rPr>
          <w:rFonts w:ascii="Myriad Pro" w:hAnsi="Myriad Pro"/>
          <w:sz w:val="26"/>
          <w:szCs w:val="26"/>
        </w:rPr>
        <w:t xml:space="preserve">, утвержденными Постановлением Правительства РФ от 03.03.2004 № 123 </w:t>
      </w:r>
      <w:r w:rsidRPr="00607BB6">
        <w:rPr>
          <w:rFonts w:ascii="Myriad Pro" w:hAnsi="Myriad Pro"/>
          <w:sz w:val="26"/>
          <w:szCs w:val="26"/>
        </w:rPr>
        <w:t xml:space="preserve">(далее </w:t>
      </w:r>
      <w:r>
        <w:rPr>
          <w:rFonts w:ascii="Myriad Pro" w:hAnsi="Myriad Pro"/>
          <w:sz w:val="26"/>
          <w:szCs w:val="26"/>
        </w:rPr>
        <w:t>–</w:t>
      </w:r>
      <w:r w:rsidRPr="00607BB6">
        <w:rPr>
          <w:rFonts w:ascii="Myriad Pro" w:hAnsi="Myriad Pro"/>
          <w:sz w:val="26"/>
          <w:szCs w:val="26"/>
        </w:rPr>
        <w:t xml:space="preserve"> </w:t>
      </w:r>
      <w:r>
        <w:rPr>
          <w:rFonts w:ascii="Myriad Pro" w:hAnsi="Myriad Pro"/>
          <w:sz w:val="26"/>
          <w:szCs w:val="26"/>
        </w:rPr>
        <w:t>Правила № 123</w:t>
      </w:r>
      <w:r w:rsidRPr="00607BB6">
        <w:rPr>
          <w:rFonts w:ascii="Myriad Pro" w:hAnsi="Myriad Pro"/>
          <w:sz w:val="26"/>
          <w:szCs w:val="26"/>
        </w:rPr>
        <w:t>)</w:t>
      </w:r>
      <w:r>
        <w:rPr>
          <w:rFonts w:ascii="Myriad Pro" w:hAnsi="Myriad Pro"/>
          <w:sz w:val="26"/>
          <w:szCs w:val="26"/>
        </w:rPr>
        <w:t xml:space="preserve">, определен </w:t>
      </w:r>
      <w:r w:rsidRPr="00607BB6">
        <w:rPr>
          <w:rFonts w:ascii="Myriad Pro" w:hAnsi="Myriad Pro"/>
          <w:sz w:val="26"/>
          <w:szCs w:val="26"/>
        </w:rPr>
        <w:t xml:space="preserve">порядок отмены решений органов исполнительной власти субъектов Российской Федерации в области государственного регулирования тарифов, </w:t>
      </w:r>
      <w:r w:rsidRPr="00607BB6">
        <w:rPr>
          <w:rFonts w:ascii="Myriad Pro" w:hAnsi="Myriad Pro"/>
          <w:b/>
          <w:bCs/>
          <w:sz w:val="26"/>
          <w:szCs w:val="26"/>
        </w:rPr>
        <w:t>принятых с превышением полномочий, установленных нормативными правовыми актами в сфере ценообразования в области электроэнергетики</w:t>
      </w:r>
      <w:r w:rsidRPr="00607BB6">
        <w:rPr>
          <w:rFonts w:ascii="Myriad Pro" w:hAnsi="Myriad Pro"/>
          <w:sz w:val="26"/>
          <w:szCs w:val="26"/>
        </w:rPr>
        <w:t xml:space="preserve">, принятых ими </w:t>
      </w:r>
      <w:r w:rsidRPr="00607BB6">
        <w:rPr>
          <w:rFonts w:ascii="Myriad Pro" w:hAnsi="Myriad Pro"/>
          <w:b/>
          <w:bCs/>
          <w:sz w:val="26"/>
          <w:szCs w:val="26"/>
        </w:rPr>
        <w:t>с нарушением законодательства Российской Федерации</w:t>
      </w:r>
      <w:r>
        <w:rPr>
          <w:rFonts w:ascii="Myriad Pro" w:hAnsi="Myriad Pro"/>
          <w:sz w:val="26"/>
          <w:szCs w:val="26"/>
        </w:rPr>
        <w:t>.</w:t>
      </w:r>
    </w:p>
    <w:p w14:paraId="6A841922" w14:textId="77777777" w:rsidR="00E419C9" w:rsidRDefault="00E419C9" w:rsidP="00E419C9">
      <w:pPr>
        <w:spacing w:line="360" w:lineRule="auto"/>
        <w:ind w:firstLine="567"/>
        <w:jc w:val="both"/>
        <w:rPr>
          <w:rFonts w:ascii="Myriad Pro" w:hAnsi="Myriad Pro"/>
          <w:sz w:val="26"/>
          <w:szCs w:val="26"/>
        </w:rPr>
      </w:pPr>
      <w:r>
        <w:rPr>
          <w:rFonts w:ascii="Myriad Pro" w:hAnsi="Myriad Pro"/>
          <w:sz w:val="26"/>
          <w:szCs w:val="26"/>
        </w:rPr>
        <w:t>В соответствии с пунктом 2 Правил № 123 о</w:t>
      </w:r>
      <w:r w:rsidRPr="00607BB6">
        <w:rPr>
          <w:rFonts w:ascii="Myriad Pro" w:hAnsi="Myriad Pro"/>
          <w:sz w:val="26"/>
          <w:szCs w:val="26"/>
        </w:rPr>
        <w:t>снованием для рассмотрения вопроса об отмене решения является заявление заинтересованного лица</w:t>
      </w:r>
      <w:r>
        <w:rPr>
          <w:rFonts w:ascii="Myriad Pro" w:hAnsi="Myriad Pro"/>
          <w:sz w:val="26"/>
          <w:szCs w:val="26"/>
        </w:rPr>
        <w:t xml:space="preserve">. </w:t>
      </w:r>
      <w:r w:rsidRPr="00607BB6">
        <w:rPr>
          <w:rFonts w:ascii="Myriad Pro" w:hAnsi="Myriad Pro"/>
          <w:sz w:val="26"/>
          <w:szCs w:val="26"/>
        </w:rPr>
        <w:t>Заявление подается в письменной форме с приложением необходимых документов (подлинника или копии)</w:t>
      </w:r>
      <w:r>
        <w:rPr>
          <w:rFonts w:ascii="Myriad Pro" w:hAnsi="Myriad Pro"/>
          <w:sz w:val="26"/>
          <w:szCs w:val="26"/>
        </w:rPr>
        <w:t xml:space="preserve"> (пункт 3 Правил № 123).</w:t>
      </w:r>
    </w:p>
    <w:p w14:paraId="68C510C7" w14:textId="77777777" w:rsidR="00E419C9" w:rsidRPr="00607BB6" w:rsidRDefault="00E419C9" w:rsidP="00E419C9">
      <w:pPr>
        <w:spacing w:line="360" w:lineRule="auto"/>
        <w:ind w:firstLine="567"/>
        <w:jc w:val="both"/>
        <w:rPr>
          <w:rFonts w:ascii="Myriad Pro" w:hAnsi="Myriad Pro"/>
          <w:sz w:val="26"/>
          <w:szCs w:val="26"/>
        </w:rPr>
      </w:pPr>
      <w:r w:rsidRPr="00607BB6">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тарифов) об отмене решения должно содержать основание и дату отмены решения, срок принятия органами, решения которых отменяются, новых решений об установлении тарифов, а также </w:t>
      </w:r>
      <w:r w:rsidRPr="00607BB6">
        <w:rPr>
          <w:rFonts w:ascii="Myriad Pro" w:hAnsi="Myriad Pro"/>
          <w:b/>
          <w:bCs/>
          <w:sz w:val="26"/>
          <w:szCs w:val="26"/>
        </w:rPr>
        <w:t xml:space="preserve">требования по расчету тарифов в соответствии с нормативными правовыми актами в области регулирования тарифов в электроэнергетике </w:t>
      </w:r>
      <w:r w:rsidRPr="00607BB6">
        <w:rPr>
          <w:rFonts w:ascii="Myriad Pro" w:hAnsi="Myriad Pro"/>
          <w:sz w:val="26"/>
          <w:szCs w:val="26"/>
        </w:rPr>
        <w:t>(пункт 11 Правил № 123).</w:t>
      </w:r>
    </w:p>
    <w:p w14:paraId="6B21A3EB" w14:textId="77777777" w:rsidR="00E419C9" w:rsidRDefault="00E419C9" w:rsidP="00E419C9">
      <w:pPr>
        <w:spacing w:line="360" w:lineRule="auto"/>
        <w:ind w:firstLine="709"/>
        <w:jc w:val="both"/>
        <w:rPr>
          <w:rFonts w:ascii="Myriad Pro" w:hAnsi="Myriad Pro"/>
          <w:sz w:val="26"/>
          <w:szCs w:val="26"/>
        </w:rPr>
      </w:pPr>
      <w:r>
        <w:rPr>
          <w:rFonts w:ascii="Myriad Pro" w:hAnsi="Myriad Pro"/>
          <w:sz w:val="26"/>
          <w:szCs w:val="26"/>
        </w:rPr>
        <w:t xml:space="preserve">Приказом ФАС России от 21.08.2020 № 769/20 утвержден </w:t>
      </w:r>
      <w:r w:rsidRPr="004542CA">
        <w:rPr>
          <w:rFonts w:ascii="Myriad Pro" w:hAnsi="Myriad Pro"/>
          <w:sz w:val="26"/>
          <w:szCs w:val="26"/>
        </w:rPr>
        <w:t>Административн</w:t>
      </w:r>
      <w:r>
        <w:rPr>
          <w:rFonts w:ascii="Myriad Pro" w:hAnsi="Myriad Pro"/>
          <w:sz w:val="26"/>
          <w:szCs w:val="26"/>
        </w:rPr>
        <w:t>ый</w:t>
      </w:r>
      <w:r w:rsidRPr="004542CA">
        <w:rPr>
          <w:rFonts w:ascii="Myriad Pro" w:hAnsi="Myriad Pro"/>
          <w:sz w:val="26"/>
          <w:szCs w:val="26"/>
        </w:rPr>
        <w:t xml:space="preserve"> регламент Федеральной</w:t>
      </w:r>
      <w:r>
        <w:rPr>
          <w:rFonts w:ascii="Myriad Pro" w:hAnsi="Myriad Pro"/>
          <w:sz w:val="26"/>
          <w:szCs w:val="26"/>
        </w:rPr>
        <w:t xml:space="preserve"> </w:t>
      </w:r>
      <w:r w:rsidRPr="004542CA">
        <w:rPr>
          <w:rFonts w:ascii="Myriad Pro" w:hAnsi="Myriad Pro"/>
          <w:sz w:val="26"/>
          <w:szCs w:val="26"/>
        </w:rPr>
        <w:t>антимонопольной службы по систематическому наблюдению 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юридическими лицами, индивидуальными предпринимателями или при</w:t>
      </w:r>
      <w:r>
        <w:rPr>
          <w:rFonts w:ascii="Myriad Pro" w:hAnsi="Myriad Pro"/>
          <w:sz w:val="26"/>
          <w:szCs w:val="26"/>
        </w:rPr>
        <w:t xml:space="preserve"> </w:t>
      </w:r>
      <w:r w:rsidRPr="004542CA">
        <w:rPr>
          <w:rFonts w:ascii="Myriad Pro" w:hAnsi="Myriad Pro"/>
          <w:sz w:val="26"/>
          <w:szCs w:val="26"/>
        </w:rPr>
        <w:t>исполнении полномочий органами исполнительной власти субъектов</w:t>
      </w:r>
      <w:r>
        <w:rPr>
          <w:rFonts w:ascii="Myriad Pro" w:hAnsi="Myriad Pro"/>
          <w:sz w:val="26"/>
          <w:szCs w:val="26"/>
        </w:rPr>
        <w:t xml:space="preserve"> </w:t>
      </w:r>
      <w:r w:rsidRPr="004542CA">
        <w:rPr>
          <w:rFonts w:ascii="Myriad Pro" w:hAnsi="Myriad Pro"/>
          <w:sz w:val="26"/>
          <w:szCs w:val="26"/>
        </w:rPr>
        <w:t>Российской Федерации 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(далее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049A515B" w14:textId="77777777" w:rsidR="00E419C9" w:rsidRDefault="00E419C9" w:rsidP="00E419C9">
      <w:pPr>
        <w:spacing w:line="360" w:lineRule="auto"/>
        <w:ind w:firstLine="709"/>
        <w:jc w:val="both"/>
        <w:rPr>
          <w:rFonts w:ascii="Myriad Pro" w:hAnsi="Myriad Pro"/>
          <w:sz w:val="26"/>
          <w:szCs w:val="26"/>
        </w:rPr>
      </w:pPr>
      <w:r>
        <w:rPr>
          <w:rFonts w:ascii="Myriad Pro" w:hAnsi="Myriad Pro"/>
          <w:sz w:val="26"/>
          <w:szCs w:val="26"/>
        </w:rPr>
        <w:t>Регламентом по контролю определены</w:t>
      </w:r>
      <w:r w:rsidRPr="004542CA">
        <w:rPr>
          <w:rFonts w:ascii="Myriad Pro" w:hAnsi="Myriad Pro"/>
          <w:sz w:val="26"/>
          <w:szCs w:val="26"/>
        </w:rPr>
        <w:t xml:space="preserve">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w:t>
      </w:r>
      <w:r>
        <w:rPr>
          <w:rFonts w:ascii="Myriad Pro" w:hAnsi="Myriad Pro"/>
          <w:sz w:val="26"/>
          <w:szCs w:val="26"/>
        </w:rPr>
        <w:t xml:space="preserve"> </w:t>
      </w:r>
      <w:r w:rsidRPr="004542CA">
        <w:rPr>
          <w:rFonts w:ascii="Myriad Pro" w:hAnsi="Myriad Pro"/>
          <w:sz w:val="26"/>
          <w:szCs w:val="26"/>
        </w:rPr>
        <w:t>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Регламент по контролю предусматривает </w:t>
      </w:r>
      <w:r w:rsidRPr="008E2395">
        <w:rPr>
          <w:rFonts w:ascii="Myriad Pro" w:hAnsi="Myriad Pro"/>
          <w:i/>
          <w:iCs/>
          <w:sz w:val="26"/>
          <w:szCs w:val="26"/>
        </w:rPr>
        <w:t xml:space="preserve">исполнение </w:t>
      </w:r>
      <w:r>
        <w:rPr>
          <w:rFonts w:ascii="Myriad Pro" w:hAnsi="Myriad Pro"/>
          <w:i/>
          <w:iCs/>
          <w:sz w:val="26"/>
          <w:szCs w:val="26"/>
        </w:rPr>
        <w:t xml:space="preserve">государственной </w:t>
      </w:r>
      <w:r w:rsidRPr="008E2395">
        <w:rPr>
          <w:rFonts w:ascii="Myriad Pro" w:hAnsi="Myriad Pro"/>
          <w:i/>
          <w:iCs/>
          <w:sz w:val="26"/>
          <w:szCs w:val="26"/>
        </w:rPr>
        <w:t>функци</w:t>
      </w:r>
      <w:r>
        <w:rPr>
          <w:rFonts w:ascii="Myriad Pro" w:hAnsi="Myriad Pro"/>
          <w:i/>
          <w:iCs/>
          <w:sz w:val="26"/>
          <w:szCs w:val="26"/>
        </w:rPr>
        <w:t>и только</w:t>
      </w:r>
      <w:r w:rsidRPr="008E2395">
        <w:rPr>
          <w:rFonts w:ascii="Myriad Pro" w:hAnsi="Myriad Pro"/>
          <w:i/>
          <w:iCs/>
          <w:sz w:val="26"/>
          <w:szCs w:val="26"/>
        </w:rPr>
        <w:t xml:space="preserve"> сотрудниками Центрального Аппарата ФАС России</w:t>
      </w:r>
      <w:r>
        <w:rPr>
          <w:rFonts w:ascii="Myriad Pro" w:hAnsi="Myriad Pro"/>
          <w:sz w:val="26"/>
          <w:szCs w:val="26"/>
        </w:rPr>
        <w:t xml:space="preserve">. </w:t>
      </w:r>
    </w:p>
    <w:p w14:paraId="2F2FC196" w14:textId="77777777" w:rsidR="00E419C9" w:rsidRPr="00607BB6" w:rsidRDefault="00E419C9" w:rsidP="00E419C9">
      <w:pPr>
        <w:pStyle w:val="27"/>
        <w:shd w:val="clear" w:color="auto" w:fill="auto"/>
        <w:tabs>
          <w:tab w:val="left" w:pos="1198"/>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Предметом государственного контроля (надзора) является, в том числе, </w:t>
      </w:r>
      <w:r w:rsidRPr="00607BB6">
        <w:rPr>
          <w:rFonts w:ascii="Myriad Pro" w:eastAsiaTheme="minorHAnsi" w:hAnsi="Myriad Pro" w:cstheme="minorBidi"/>
          <w:b/>
          <w:bCs/>
          <w:sz w:val="26"/>
          <w:szCs w:val="26"/>
        </w:rPr>
        <w:t>соблюдение органами исполнительной власти субъектов Российской Федерации в области государственного регулирования цен (тарифов, надбавок),</w:t>
      </w:r>
      <w:r w:rsidRPr="00607BB6">
        <w:rPr>
          <w:rFonts w:ascii="Myriad Pro" w:eastAsiaTheme="minorHAnsi" w:hAnsi="Myriad Pro" w:cstheme="minorBidi"/>
          <w:sz w:val="26"/>
          <w:szCs w:val="26"/>
        </w:rPr>
        <w:t xml:space="preserve"> юридическими лицами, индивидуальными предпринимателями в процессе осуществления деятельности </w:t>
      </w:r>
      <w:r w:rsidRPr="00607BB6">
        <w:rPr>
          <w:rFonts w:ascii="Myriad Pro" w:eastAsiaTheme="minorHAnsi" w:hAnsi="Myriad Pro" w:cstheme="minorBidi"/>
          <w:b/>
          <w:bCs/>
          <w:sz w:val="26"/>
          <w:szCs w:val="26"/>
        </w:rPr>
        <w:t>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сфере электроэнергетики</w:t>
      </w:r>
      <w:r w:rsidRPr="00607BB6">
        <w:rPr>
          <w:rFonts w:ascii="Myriad Pro" w:eastAsiaTheme="minorHAnsi" w:hAnsi="Myriad Pro" w:cstheme="minorBidi"/>
          <w:sz w:val="26"/>
          <w:szCs w:val="26"/>
        </w:rPr>
        <w:t xml:space="preserve">, в части определения достоверности, </w:t>
      </w:r>
      <w:r w:rsidRPr="00607BB6">
        <w:rPr>
          <w:rFonts w:ascii="Myriad Pro" w:eastAsiaTheme="minorHAnsi" w:hAnsi="Myriad Pro" w:cstheme="minorBidi"/>
          <w:b/>
          <w:bCs/>
          <w:sz w:val="26"/>
          <w:szCs w:val="26"/>
        </w:rPr>
        <w:t>экономической обоснованности расходов</w:t>
      </w:r>
      <w:r w:rsidRPr="00607BB6">
        <w:rPr>
          <w:rFonts w:ascii="Myriad Pro" w:eastAsiaTheme="minorHAnsi" w:hAnsi="Myriad Pro" w:cstheme="minorBidi"/>
          <w:sz w:val="26"/>
          <w:szCs w:val="26"/>
        </w:rPr>
        <w:t xml:space="preserve"> и иных показателей, учитываемых при государственном регулировании цен (тарифов), </w:t>
      </w:r>
      <w:r w:rsidRPr="00607BB6">
        <w:rPr>
          <w:rFonts w:ascii="Myriad Pro" w:eastAsiaTheme="minorHAnsi" w:hAnsi="Myriad Pro" w:cstheme="minorBidi"/>
          <w:b/>
          <w:bCs/>
          <w:sz w:val="26"/>
          <w:szCs w:val="26"/>
        </w:rPr>
        <w:t>экономической обоснованности фактического расходования средств</w:t>
      </w:r>
      <w:r w:rsidRPr="00607BB6">
        <w:rPr>
          <w:rFonts w:ascii="Myriad Pro" w:eastAsiaTheme="minorHAnsi" w:hAnsi="Myriad Pro" w:cstheme="minorBidi"/>
          <w:sz w:val="26"/>
          <w:szCs w:val="26"/>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562273CE" w14:textId="77777777" w:rsidR="00E419C9" w:rsidRPr="00607BB6" w:rsidRDefault="00E419C9" w:rsidP="00E419C9">
      <w:pPr>
        <w:spacing w:line="360" w:lineRule="auto"/>
        <w:ind w:firstLine="709"/>
        <w:jc w:val="both"/>
        <w:rPr>
          <w:rFonts w:ascii="Myriad Pro" w:hAnsi="Myriad Pro"/>
          <w:sz w:val="26"/>
          <w:szCs w:val="26"/>
        </w:rPr>
      </w:pPr>
      <w:r w:rsidRPr="00607BB6">
        <w:rPr>
          <w:rFonts w:ascii="Myriad Pro" w:hAnsi="Myriad Pro"/>
          <w:sz w:val="26"/>
          <w:szCs w:val="26"/>
        </w:rPr>
        <w:t xml:space="preserve">Государственная функция осуществляется </w:t>
      </w:r>
      <w:r w:rsidRPr="00607BB6">
        <w:rPr>
          <w:rFonts w:ascii="Myriad Pro" w:hAnsi="Myriad Pro"/>
          <w:i/>
          <w:iCs/>
          <w:sz w:val="26"/>
          <w:szCs w:val="26"/>
        </w:rPr>
        <w:t>в течение 30 календарных дней с момента поступления информации,</w:t>
      </w:r>
      <w:r w:rsidRPr="00607BB6">
        <w:rPr>
          <w:rFonts w:ascii="Myriad Pro" w:hAnsi="Myriad Pro"/>
          <w:sz w:val="26"/>
          <w:szCs w:val="26"/>
        </w:rPr>
        <w:t xml:space="preserve">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либо поступившей по запросу Федеральной антимонопольной службы, сведений о месте опубликования информации, направленных в Федеральную антимонопольную службу в соответствии с пунктом 4 стандартов раскрытия информации № 24.</w:t>
      </w:r>
    </w:p>
    <w:p w14:paraId="02C17749" w14:textId="77777777" w:rsidR="00E419C9" w:rsidRPr="00607BB6" w:rsidRDefault="00E419C9" w:rsidP="00E419C9">
      <w:pPr>
        <w:spacing w:line="360" w:lineRule="auto"/>
        <w:ind w:firstLine="709"/>
        <w:jc w:val="both"/>
        <w:rPr>
          <w:rFonts w:ascii="Myriad Pro" w:hAnsi="Myriad Pro"/>
          <w:sz w:val="26"/>
          <w:szCs w:val="26"/>
        </w:rPr>
      </w:pPr>
      <w:r w:rsidRPr="00607BB6">
        <w:rPr>
          <w:rFonts w:ascii="Myriad Pro" w:hAnsi="Myriad Pro"/>
          <w:sz w:val="26"/>
          <w:szCs w:val="26"/>
        </w:rPr>
        <w:t>Пунктом 30 Правил госрегулирования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5309F001" w14:textId="77777777" w:rsidR="00E419C9" w:rsidRPr="00607BB6" w:rsidRDefault="00E419C9" w:rsidP="00E419C9">
      <w:pPr>
        <w:spacing w:line="360" w:lineRule="auto"/>
        <w:ind w:firstLine="709"/>
        <w:jc w:val="both"/>
        <w:rPr>
          <w:rFonts w:ascii="Myriad Pro" w:hAnsi="Myriad Pro"/>
          <w:sz w:val="26"/>
          <w:szCs w:val="26"/>
        </w:rPr>
      </w:pPr>
      <w:r w:rsidRPr="00607BB6">
        <w:rPr>
          <w:rFonts w:ascii="Myriad Pro" w:hAnsi="Myriad Pro"/>
          <w:sz w:val="26"/>
          <w:szCs w:val="26"/>
        </w:rPr>
        <w:t>- решение об установлении тарифов;</w:t>
      </w:r>
    </w:p>
    <w:p w14:paraId="3F4930F4" w14:textId="77777777" w:rsidR="00E419C9" w:rsidRPr="00607BB6" w:rsidRDefault="00E419C9" w:rsidP="00E419C9">
      <w:pPr>
        <w:spacing w:line="360" w:lineRule="auto"/>
        <w:ind w:firstLine="709"/>
        <w:jc w:val="both"/>
        <w:rPr>
          <w:rFonts w:ascii="Myriad Pro" w:hAnsi="Myriad Pro"/>
          <w:color w:val="22272F"/>
          <w:sz w:val="26"/>
          <w:szCs w:val="26"/>
        </w:rPr>
      </w:pPr>
      <w:r w:rsidRPr="00607BB6">
        <w:rPr>
          <w:rFonts w:ascii="Myriad Pro" w:hAnsi="Myriad Pro"/>
          <w:sz w:val="26"/>
          <w:szCs w:val="26"/>
        </w:rPr>
        <w:t xml:space="preserve">- информацию о составе тарифов, </w:t>
      </w:r>
      <w:r w:rsidRPr="00607BB6">
        <w:rPr>
          <w:rFonts w:ascii="Myriad Pro" w:hAnsi="Myriad Pro"/>
          <w:color w:val="22272F"/>
          <w:sz w:val="26"/>
          <w:szCs w:val="26"/>
        </w:rPr>
        <w:t>показателях, использованных при расчете тарифов;</w:t>
      </w:r>
    </w:p>
    <w:p w14:paraId="75E7E245" w14:textId="77777777" w:rsidR="00E419C9" w:rsidRPr="00607BB6" w:rsidRDefault="00E419C9" w:rsidP="00E419C9">
      <w:pPr>
        <w:spacing w:line="360" w:lineRule="auto"/>
        <w:ind w:firstLine="709"/>
        <w:jc w:val="both"/>
        <w:rPr>
          <w:rFonts w:ascii="Myriad Pro" w:hAnsi="Myriad Pro"/>
          <w:color w:val="22272F"/>
          <w:sz w:val="26"/>
          <w:szCs w:val="26"/>
        </w:rPr>
      </w:pPr>
      <w:r w:rsidRPr="00607BB6">
        <w:rPr>
          <w:rFonts w:ascii="Myriad Pro" w:hAnsi="Myriad Pro"/>
          <w:color w:val="22272F"/>
          <w:sz w:val="26"/>
          <w:szCs w:val="26"/>
        </w:rPr>
        <w:t>- решение, отражающее величину расходов, связанных с осуществлением технологического присоединения к электрическим сетям, не включаемых в соответствии с пунктом 87 Основ ценообразования в плату за технологическое присоединение;</w:t>
      </w:r>
    </w:p>
    <w:p w14:paraId="5BE064E7" w14:textId="77777777" w:rsidR="00E419C9" w:rsidRPr="00607BB6" w:rsidRDefault="00E419C9" w:rsidP="00E419C9">
      <w:pPr>
        <w:spacing w:line="360" w:lineRule="auto"/>
        <w:ind w:firstLine="709"/>
        <w:jc w:val="both"/>
        <w:rPr>
          <w:rFonts w:ascii="Myriad Pro" w:hAnsi="Myriad Pro"/>
          <w:color w:val="22272F"/>
          <w:sz w:val="26"/>
          <w:szCs w:val="26"/>
        </w:rPr>
      </w:pPr>
      <w:r w:rsidRPr="00607BB6">
        <w:rPr>
          <w:rFonts w:ascii="Myriad Pro" w:hAnsi="Myriad Pro"/>
          <w:color w:val="22272F"/>
          <w:sz w:val="26"/>
          <w:szCs w:val="26"/>
        </w:rPr>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4A8BEB3A" w14:textId="77777777" w:rsidR="00E419C9" w:rsidRPr="00607BB6" w:rsidRDefault="00E419C9" w:rsidP="00E419C9">
      <w:pPr>
        <w:spacing w:line="360" w:lineRule="auto"/>
        <w:ind w:firstLine="709"/>
        <w:jc w:val="both"/>
        <w:rPr>
          <w:rFonts w:ascii="Myriad Pro" w:hAnsi="Myriad Pro"/>
          <w:color w:val="22272F"/>
          <w:sz w:val="26"/>
          <w:szCs w:val="26"/>
        </w:rPr>
      </w:pPr>
      <w:r w:rsidRPr="00607BB6">
        <w:rPr>
          <w:rFonts w:ascii="Myriad Pro" w:hAnsi="Myriad Pro"/>
          <w:color w:val="22272F"/>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74CBECD4" w14:textId="77777777" w:rsidR="00E419C9" w:rsidRPr="00607BB6" w:rsidRDefault="00E419C9" w:rsidP="00E419C9">
      <w:pPr>
        <w:spacing w:line="360" w:lineRule="auto"/>
        <w:ind w:firstLine="709"/>
        <w:jc w:val="both"/>
        <w:rPr>
          <w:rFonts w:ascii="Myriad Pro" w:hAnsi="Myriad Pro"/>
          <w:sz w:val="26"/>
          <w:szCs w:val="26"/>
        </w:rPr>
      </w:pPr>
      <w:r w:rsidRPr="00607BB6">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4E497C46" w14:textId="77777777" w:rsidR="00E419C9" w:rsidRPr="00607BB6" w:rsidRDefault="00E419C9" w:rsidP="00E419C9">
      <w:pPr>
        <w:spacing w:line="360" w:lineRule="auto"/>
        <w:ind w:firstLine="709"/>
        <w:jc w:val="both"/>
        <w:rPr>
          <w:rFonts w:ascii="Myriad Pro" w:hAnsi="Myriad Pro"/>
          <w:sz w:val="26"/>
          <w:szCs w:val="26"/>
        </w:rPr>
      </w:pPr>
      <w:r w:rsidRPr="00607BB6">
        <w:rPr>
          <w:rFonts w:ascii="Myriad Pro" w:hAnsi="Myriad Pro"/>
          <w:sz w:val="26"/>
          <w:szCs w:val="26"/>
        </w:rPr>
        <w:t>- сбор документов;</w:t>
      </w:r>
    </w:p>
    <w:p w14:paraId="74315BA0" w14:textId="77777777" w:rsidR="00E419C9" w:rsidRPr="00607BB6" w:rsidRDefault="00E419C9" w:rsidP="00E419C9">
      <w:pPr>
        <w:spacing w:line="360" w:lineRule="auto"/>
        <w:ind w:firstLine="709"/>
        <w:jc w:val="both"/>
        <w:rPr>
          <w:rFonts w:ascii="Myriad Pro" w:hAnsi="Myriad Pro"/>
          <w:sz w:val="26"/>
          <w:szCs w:val="26"/>
        </w:rPr>
      </w:pPr>
      <w:r w:rsidRPr="00607BB6">
        <w:rPr>
          <w:rFonts w:ascii="Myriad Pro" w:hAnsi="Myriad Pro"/>
          <w:sz w:val="26"/>
          <w:szCs w:val="26"/>
        </w:rPr>
        <w:t>-обработка и анализ документов и материалов;</w:t>
      </w:r>
    </w:p>
    <w:p w14:paraId="2494ECEE" w14:textId="77777777" w:rsidR="00E419C9" w:rsidRPr="00607BB6" w:rsidRDefault="00E419C9" w:rsidP="00E419C9">
      <w:pPr>
        <w:spacing w:line="360" w:lineRule="auto"/>
        <w:ind w:firstLine="709"/>
        <w:jc w:val="both"/>
        <w:rPr>
          <w:rFonts w:ascii="Myriad Pro" w:hAnsi="Myriad Pro"/>
          <w:sz w:val="26"/>
          <w:szCs w:val="26"/>
        </w:rPr>
      </w:pPr>
      <w:r w:rsidRPr="00607BB6">
        <w:rPr>
          <w:rFonts w:ascii="Myriad Pro" w:hAnsi="Myriad Pro"/>
          <w:sz w:val="26"/>
          <w:szCs w:val="26"/>
        </w:rPr>
        <w:t>- принятие мер реагирования по результатам проведения государственного контроля.</w:t>
      </w:r>
    </w:p>
    <w:p w14:paraId="00523E35" w14:textId="77777777" w:rsidR="00E419C9" w:rsidRPr="00607BB6" w:rsidRDefault="00E419C9" w:rsidP="00E419C9">
      <w:pPr>
        <w:spacing w:line="360" w:lineRule="auto"/>
        <w:ind w:firstLine="709"/>
        <w:jc w:val="both"/>
        <w:rPr>
          <w:rFonts w:ascii="Myriad Pro" w:hAnsi="Myriad Pro"/>
          <w:sz w:val="26"/>
          <w:szCs w:val="26"/>
        </w:rPr>
      </w:pPr>
      <w:r w:rsidRPr="00607BB6">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6E291F43" w14:textId="77777777" w:rsidR="00E419C9" w:rsidRPr="00607BB6" w:rsidRDefault="00E419C9" w:rsidP="00E419C9">
      <w:pPr>
        <w:pStyle w:val="27"/>
        <w:shd w:val="clear" w:color="auto" w:fill="auto"/>
        <w:tabs>
          <w:tab w:val="left" w:pos="1404"/>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b/>
          <w:bCs/>
          <w:sz w:val="26"/>
          <w:szCs w:val="26"/>
        </w:rPr>
        <w:t xml:space="preserve">Результатом исполнения </w:t>
      </w:r>
      <w:r w:rsidRPr="00607BB6">
        <w:rPr>
          <w:rFonts w:ascii="Myriad Pro" w:eastAsiaTheme="minorHAnsi" w:hAnsi="Myriad Pro" w:cstheme="minorBidi"/>
          <w:sz w:val="26"/>
          <w:szCs w:val="26"/>
        </w:rPr>
        <w:t xml:space="preserve">государственной функции является, в том числе: </w:t>
      </w:r>
    </w:p>
    <w:p w14:paraId="3AA14D65" w14:textId="77777777" w:rsidR="00E419C9" w:rsidRPr="00607BB6" w:rsidRDefault="00E419C9" w:rsidP="00584AF0">
      <w:pPr>
        <w:pStyle w:val="27"/>
        <w:numPr>
          <w:ilvl w:val="0"/>
          <w:numId w:val="22"/>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устранение выявленных нарушений требований законодательства Российской Федерации о государственном регулировании цен (тарифов);</w:t>
      </w:r>
    </w:p>
    <w:p w14:paraId="5922EDE3" w14:textId="77777777" w:rsidR="00E419C9" w:rsidRPr="00607BB6" w:rsidRDefault="00E419C9" w:rsidP="00584AF0">
      <w:pPr>
        <w:pStyle w:val="27"/>
        <w:numPr>
          <w:ilvl w:val="0"/>
          <w:numId w:val="22"/>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приведение в соответствие с законодательством Российской Федерации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2C0D0145" w14:textId="77777777" w:rsidR="00E419C9" w:rsidRPr="00607BB6" w:rsidRDefault="00E419C9" w:rsidP="00584AF0">
      <w:pPr>
        <w:pStyle w:val="27"/>
        <w:numPr>
          <w:ilvl w:val="0"/>
          <w:numId w:val="22"/>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09F68BD0" w14:textId="77777777" w:rsidR="00E419C9" w:rsidRPr="00607BB6" w:rsidRDefault="00E419C9" w:rsidP="00584AF0">
      <w:pPr>
        <w:pStyle w:val="27"/>
        <w:numPr>
          <w:ilvl w:val="0"/>
          <w:numId w:val="22"/>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в рамках осуществления контроля за соблюдением стандартов раскрытия информации.</w:t>
      </w:r>
    </w:p>
    <w:p w14:paraId="525E5293" w14:textId="77777777" w:rsidR="00E419C9" w:rsidRPr="00607BB6" w:rsidRDefault="00E419C9" w:rsidP="00E419C9">
      <w:pPr>
        <w:spacing w:line="360" w:lineRule="auto"/>
        <w:ind w:firstLine="709"/>
        <w:jc w:val="both"/>
        <w:rPr>
          <w:rFonts w:ascii="Myriad Pro" w:hAnsi="Myriad Pro"/>
          <w:sz w:val="26"/>
          <w:szCs w:val="26"/>
        </w:rPr>
      </w:pPr>
      <w:r w:rsidRPr="00607BB6">
        <w:rPr>
          <w:rFonts w:ascii="Myriad Pro" w:hAnsi="Myriad Pro"/>
          <w:sz w:val="26"/>
          <w:szCs w:val="26"/>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0792AB18" w14:textId="77777777" w:rsidR="00E419C9" w:rsidRPr="00607BB6" w:rsidRDefault="00E419C9" w:rsidP="00E419C9">
      <w:pPr>
        <w:pStyle w:val="27"/>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Заинтересованные лица вправе обжаловать действия (бездействия) ФАС</w:t>
      </w:r>
      <w:r>
        <w:rPr>
          <w:rFonts w:ascii="Myriad Pro" w:eastAsiaTheme="minorHAnsi" w:hAnsi="Myriad Pro" w:cstheme="minorBidi"/>
          <w:sz w:val="26"/>
          <w:szCs w:val="26"/>
        </w:rPr>
        <w:t> </w:t>
      </w:r>
      <w:r w:rsidRPr="00607BB6">
        <w:rPr>
          <w:rFonts w:ascii="Myriad Pro" w:eastAsiaTheme="minorHAnsi" w:hAnsi="Myriad Pro" w:cstheme="minorBidi"/>
          <w:sz w:val="26"/>
          <w:szCs w:val="26"/>
        </w:rPr>
        <w:t xml:space="preserve">России, ее должностных лиц и решения, принятые (осуществляемые) ими в ходе исполнения государственной функции, в досудебном (внесудебном) порядке. Основанием для начала процедуры досудебного (внесудебного) обжалования является обращение (жалоба)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20BA7B75" w14:textId="77777777" w:rsidR="00E419C9" w:rsidRPr="00607BB6" w:rsidRDefault="00E419C9" w:rsidP="00E419C9">
      <w:pPr>
        <w:pStyle w:val="27"/>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2D1EF2C6" w14:textId="77777777" w:rsidR="00E419C9" w:rsidRPr="00607BB6" w:rsidRDefault="00E419C9" w:rsidP="00584AF0">
      <w:pPr>
        <w:pStyle w:val="27"/>
        <w:numPr>
          <w:ilvl w:val="0"/>
          <w:numId w:val="23"/>
        </w:numPr>
        <w:shd w:val="clear" w:color="auto" w:fill="auto"/>
        <w:tabs>
          <w:tab w:val="left" w:pos="1076"/>
        </w:tabs>
        <w:spacing w:line="360" w:lineRule="auto"/>
        <w:ind w:left="0" w:firstLine="709"/>
        <w:rPr>
          <w:rFonts w:ascii="Myriad Pro" w:hAnsi="Myriad Pro"/>
          <w:sz w:val="26"/>
          <w:szCs w:val="26"/>
        </w:rPr>
      </w:pPr>
      <w:r w:rsidRPr="00607BB6">
        <w:rPr>
          <w:rFonts w:ascii="Myriad Pro" w:hAnsi="Myriad Pro"/>
          <w:i/>
          <w:iCs/>
          <w:sz w:val="26"/>
          <w:szCs w:val="26"/>
        </w:rPr>
        <w:t>обосновывающие материалы,</w:t>
      </w:r>
      <w:r w:rsidRPr="00607BB6">
        <w:rPr>
          <w:rFonts w:ascii="Myriad Pro" w:hAnsi="Myriad Pro"/>
          <w:sz w:val="26"/>
          <w:szCs w:val="26"/>
        </w:rPr>
        <w:t xml:space="preserve">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надбавок) </w:t>
      </w:r>
      <w:r w:rsidRPr="00607BB6">
        <w:rPr>
          <w:rFonts w:ascii="Myriad Pro" w:hAnsi="Myriad Pro"/>
          <w:i/>
          <w:iCs/>
          <w:sz w:val="26"/>
          <w:szCs w:val="26"/>
        </w:rPr>
        <w:t>в рамках открытия и рассмотрения дел об установлении цен (тарифов)</w:t>
      </w:r>
      <w:r w:rsidRPr="00607BB6">
        <w:rPr>
          <w:rFonts w:ascii="Myriad Pro" w:hAnsi="Myriad Pro"/>
          <w:sz w:val="26"/>
          <w:szCs w:val="26"/>
        </w:rPr>
        <w:t>;</w:t>
      </w:r>
    </w:p>
    <w:p w14:paraId="17546369" w14:textId="77777777" w:rsidR="00E419C9" w:rsidRPr="00607BB6" w:rsidRDefault="00E419C9" w:rsidP="00584AF0">
      <w:pPr>
        <w:pStyle w:val="27"/>
        <w:numPr>
          <w:ilvl w:val="0"/>
          <w:numId w:val="23"/>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экспертных заключений органа исполнительной власти субъекта</w:t>
      </w:r>
      <w:r w:rsidRPr="00607BB6">
        <w:rPr>
          <w:rFonts w:ascii="Myriad Pro" w:hAnsi="Myriad Pro"/>
          <w:sz w:val="26"/>
          <w:szCs w:val="26"/>
        </w:rPr>
        <w:t xml:space="preserve"> Российской Федерации в области государственного регулирования цен (тарифов, надбавок) по делу об установлении регулируемых цен (тарифов);</w:t>
      </w:r>
    </w:p>
    <w:p w14:paraId="1B765F94" w14:textId="77777777" w:rsidR="00E419C9" w:rsidRPr="00607BB6" w:rsidRDefault="00E419C9" w:rsidP="00584AF0">
      <w:pPr>
        <w:pStyle w:val="27"/>
        <w:numPr>
          <w:ilvl w:val="0"/>
          <w:numId w:val="23"/>
        </w:numPr>
        <w:shd w:val="clear" w:color="auto" w:fill="auto"/>
        <w:tabs>
          <w:tab w:val="left" w:pos="1126"/>
        </w:tabs>
        <w:spacing w:line="360" w:lineRule="auto"/>
        <w:ind w:left="0" w:firstLine="709"/>
        <w:rPr>
          <w:rFonts w:ascii="Myriad Pro" w:hAnsi="Myriad Pro"/>
          <w:sz w:val="26"/>
          <w:szCs w:val="26"/>
        </w:rPr>
      </w:pPr>
      <w:r w:rsidRPr="00607BB6">
        <w:rPr>
          <w:rFonts w:ascii="Myriad Pro" w:hAnsi="Myriad Pro"/>
          <w:b/>
          <w:bCs/>
          <w:sz w:val="26"/>
          <w:szCs w:val="26"/>
        </w:rPr>
        <w:t>копии решений об установлении регулируемых цен (тарифов)</w:t>
      </w:r>
      <w:r w:rsidRPr="00607BB6">
        <w:rPr>
          <w:rFonts w:ascii="Myriad Pro" w:hAnsi="Myriad Pro"/>
          <w:sz w:val="26"/>
          <w:szCs w:val="26"/>
        </w:rPr>
        <w:t>;</w:t>
      </w:r>
    </w:p>
    <w:p w14:paraId="273D7F98" w14:textId="77777777" w:rsidR="00E419C9" w:rsidRPr="00607BB6" w:rsidRDefault="00E419C9" w:rsidP="00584AF0">
      <w:pPr>
        <w:pStyle w:val="27"/>
        <w:numPr>
          <w:ilvl w:val="0"/>
          <w:numId w:val="23"/>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протоколов заседаний правления</w:t>
      </w:r>
      <w:r w:rsidRPr="00607BB6">
        <w:rPr>
          <w:rFonts w:ascii="Myriad Pro" w:hAnsi="Myriad Pro"/>
          <w:sz w:val="26"/>
          <w:szCs w:val="26"/>
        </w:rPr>
        <w:t xml:space="preserve"> органа исполнительной власти субъекта Российской Федерации в области государственного регулирования цен (тарифов, надбавок);</w:t>
      </w:r>
    </w:p>
    <w:p w14:paraId="7D54A0FD" w14:textId="77777777" w:rsidR="00E419C9" w:rsidRPr="00607BB6" w:rsidRDefault="00E419C9" w:rsidP="00584AF0">
      <w:pPr>
        <w:pStyle w:val="27"/>
        <w:numPr>
          <w:ilvl w:val="0"/>
          <w:numId w:val="23"/>
        </w:numPr>
        <w:shd w:val="clear" w:color="auto" w:fill="auto"/>
        <w:tabs>
          <w:tab w:val="left" w:pos="1086"/>
        </w:tabs>
        <w:spacing w:line="360" w:lineRule="auto"/>
        <w:ind w:left="0" w:firstLine="709"/>
        <w:rPr>
          <w:rFonts w:ascii="Myriad Pro" w:hAnsi="Myriad Pro"/>
          <w:sz w:val="26"/>
          <w:szCs w:val="26"/>
        </w:rPr>
      </w:pPr>
      <w:r w:rsidRPr="00607BB6">
        <w:rPr>
          <w:rFonts w:ascii="Myriad Pro" w:hAnsi="Myriad Pro"/>
          <w:b/>
          <w:bCs/>
          <w:sz w:val="26"/>
          <w:szCs w:val="26"/>
        </w:rPr>
        <w:t>копии утвержденных</w:t>
      </w:r>
      <w:r w:rsidRPr="00607BB6">
        <w:rPr>
          <w:rFonts w:ascii="Myriad Pro" w:hAnsi="Myriad Pro"/>
          <w:sz w:val="26"/>
          <w:szCs w:val="26"/>
        </w:rPr>
        <w:t xml:space="preserve"> в установленном порядке </w:t>
      </w:r>
      <w:r w:rsidRPr="00607BB6">
        <w:rPr>
          <w:rFonts w:ascii="Myriad Pro" w:hAnsi="Myriad Pro"/>
          <w:b/>
          <w:bCs/>
          <w:sz w:val="26"/>
          <w:szCs w:val="26"/>
        </w:rPr>
        <w:t>инвестиционных программ</w:t>
      </w:r>
      <w:r w:rsidRPr="00607BB6">
        <w:rPr>
          <w:rFonts w:ascii="Myriad Pro" w:hAnsi="Myriad Pro"/>
          <w:sz w:val="26"/>
          <w:szCs w:val="26"/>
        </w:rPr>
        <w:t xml:space="preserve">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32B101A6" w14:textId="77777777" w:rsidR="00E419C9" w:rsidRPr="00607BB6" w:rsidRDefault="00E419C9" w:rsidP="00584AF0">
      <w:pPr>
        <w:pStyle w:val="27"/>
        <w:numPr>
          <w:ilvl w:val="0"/>
          <w:numId w:val="23"/>
        </w:numPr>
        <w:shd w:val="clear" w:color="auto" w:fill="auto"/>
        <w:tabs>
          <w:tab w:val="left" w:pos="1149"/>
        </w:tabs>
        <w:spacing w:line="360" w:lineRule="auto"/>
        <w:ind w:left="0" w:firstLine="709"/>
        <w:rPr>
          <w:rFonts w:ascii="Myriad Pro" w:hAnsi="Myriad Pro"/>
          <w:sz w:val="26"/>
          <w:szCs w:val="26"/>
        </w:rPr>
      </w:pPr>
      <w:r w:rsidRPr="00607BB6">
        <w:rPr>
          <w:rFonts w:ascii="Myriad Pro" w:hAnsi="Myriad Pro"/>
          <w:b/>
          <w:bCs/>
          <w:sz w:val="26"/>
          <w:szCs w:val="26"/>
        </w:rPr>
        <w:t>отчеты об использовании инвестиционных ресурсов</w:t>
      </w:r>
      <w:r w:rsidRPr="00607BB6">
        <w:rPr>
          <w:rFonts w:ascii="Myriad Pro" w:hAnsi="Myriad Pro"/>
          <w:sz w:val="26"/>
          <w:szCs w:val="26"/>
        </w:rPr>
        <w:t>, включенных в регулируемые государством цены (тарифы), в том числе о выполнении графиков их реализации;</w:t>
      </w:r>
    </w:p>
    <w:p w14:paraId="4B98FAF8" w14:textId="77777777" w:rsidR="00E419C9" w:rsidRPr="00607BB6" w:rsidRDefault="00E419C9" w:rsidP="00584AF0">
      <w:pPr>
        <w:pStyle w:val="27"/>
        <w:numPr>
          <w:ilvl w:val="0"/>
          <w:numId w:val="23"/>
        </w:numPr>
        <w:shd w:val="clear" w:color="auto" w:fill="auto"/>
        <w:tabs>
          <w:tab w:val="left" w:pos="1229"/>
        </w:tabs>
        <w:spacing w:line="360" w:lineRule="auto"/>
        <w:ind w:left="0" w:firstLine="709"/>
        <w:rPr>
          <w:rFonts w:ascii="Myriad Pro" w:hAnsi="Myriad Pro"/>
          <w:sz w:val="26"/>
          <w:szCs w:val="26"/>
        </w:rPr>
      </w:pPr>
      <w:r w:rsidRPr="00607BB6">
        <w:rPr>
          <w:rFonts w:ascii="Myriad Pro" w:hAnsi="Myriad Pro"/>
          <w:b/>
          <w:bCs/>
          <w:sz w:val="26"/>
          <w:szCs w:val="26"/>
        </w:rPr>
        <w:t>расчет расходов и необходимой валовой выручки</w:t>
      </w:r>
      <w:r w:rsidRPr="00607BB6">
        <w:rPr>
          <w:rFonts w:ascii="Myriad Pro" w:hAnsi="Myriad Pro"/>
          <w:sz w:val="26"/>
          <w:szCs w:val="26"/>
        </w:rPr>
        <w:t xml:space="preserve"> от регулируемой деятельности с приложением экономического обоснования исходных данных;</w:t>
      </w:r>
    </w:p>
    <w:p w14:paraId="46E0E8BD" w14:textId="77777777" w:rsidR="00E419C9" w:rsidRPr="00607BB6" w:rsidRDefault="00E419C9" w:rsidP="00584AF0">
      <w:pPr>
        <w:pStyle w:val="27"/>
        <w:numPr>
          <w:ilvl w:val="0"/>
          <w:numId w:val="23"/>
        </w:numPr>
        <w:shd w:val="clear" w:color="auto" w:fill="auto"/>
        <w:tabs>
          <w:tab w:val="left" w:pos="1275"/>
        </w:tabs>
        <w:spacing w:line="360" w:lineRule="auto"/>
        <w:ind w:left="0" w:firstLine="709"/>
        <w:rPr>
          <w:rFonts w:ascii="Myriad Pro" w:hAnsi="Myriad Pro"/>
          <w:b/>
          <w:bCs/>
          <w:sz w:val="26"/>
          <w:szCs w:val="26"/>
        </w:rPr>
      </w:pPr>
      <w:r w:rsidRPr="00607BB6">
        <w:rPr>
          <w:rFonts w:ascii="Myriad Pro" w:hAnsi="Myriad Pro"/>
          <w:b/>
          <w:bCs/>
          <w:sz w:val="26"/>
          <w:szCs w:val="26"/>
        </w:rPr>
        <w:t>расчет цен (тарифов);</w:t>
      </w:r>
    </w:p>
    <w:p w14:paraId="3D4D8309" w14:textId="77777777" w:rsidR="00E419C9" w:rsidRPr="00607BB6" w:rsidRDefault="00E419C9" w:rsidP="00584AF0">
      <w:pPr>
        <w:pStyle w:val="27"/>
        <w:numPr>
          <w:ilvl w:val="0"/>
          <w:numId w:val="23"/>
        </w:numPr>
        <w:shd w:val="clear" w:color="auto" w:fill="auto"/>
        <w:tabs>
          <w:tab w:val="left" w:pos="1249"/>
        </w:tabs>
        <w:spacing w:line="360" w:lineRule="auto"/>
        <w:ind w:left="0" w:firstLine="709"/>
        <w:rPr>
          <w:rFonts w:ascii="Myriad Pro" w:hAnsi="Myriad Pro"/>
          <w:sz w:val="26"/>
          <w:szCs w:val="26"/>
        </w:rPr>
      </w:pPr>
      <w:r w:rsidRPr="00607BB6">
        <w:rPr>
          <w:rFonts w:ascii="Myriad Pro" w:hAnsi="Myriad Pro"/>
          <w:b/>
          <w:bCs/>
          <w:sz w:val="26"/>
          <w:szCs w:val="26"/>
        </w:rPr>
        <w:t>расчет выпадающих (недополученных)</w:t>
      </w:r>
      <w:r w:rsidRPr="00607BB6">
        <w:rPr>
          <w:rFonts w:ascii="Myriad Pro" w:hAnsi="Myriad Pro"/>
          <w:sz w:val="26"/>
          <w:szCs w:val="26"/>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61A8CB15" w14:textId="77777777" w:rsidR="00E419C9" w:rsidRPr="00607BB6" w:rsidRDefault="00E419C9" w:rsidP="00584AF0">
      <w:pPr>
        <w:pStyle w:val="27"/>
        <w:numPr>
          <w:ilvl w:val="0"/>
          <w:numId w:val="23"/>
        </w:numPr>
        <w:shd w:val="clear" w:color="auto" w:fill="auto"/>
        <w:tabs>
          <w:tab w:val="left" w:pos="1244"/>
        </w:tabs>
        <w:spacing w:line="360" w:lineRule="auto"/>
        <w:ind w:left="0" w:firstLine="709"/>
        <w:rPr>
          <w:rFonts w:ascii="Myriad Pro" w:hAnsi="Myriad Pro"/>
          <w:sz w:val="26"/>
          <w:szCs w:val="26"/>
        </w:rPr>
      </w:pPr>
      <w:r w:rsidRPr="00607BB6">
        <w:rPr>
          <w:rFonts w:ascii="Myriad Pro" w:hAnsi="Myriad Pro"/>
          <w:b/>
          <w:bCs/>
          <w:sz w:val="26"/>
          <w:szCs w:val="26"/>
        </w:rPr>
        <w:t xml:space="preserve">копии документов, </w:t>
      </w:r>
      <w:r w:rsidRPr="00607BB6">
        <w:rPr>
          <w:rFonts w:ascii="Myriad Pro" w:hAnsi="Myriad Pro"/>
          <w:sz w:val="26"/>
          <w:szCs w:val="26"/>
        </w:rPr>
        <w:t xml:space="preserve">подтверждающих проведение юридическими лицами, индивидуальными предпринимателями </w:t>
      </w:r>
      <w:r w:rsidRPr="00607BB6">
        <w:rPr>
          <w:rFonts w:ascii="Myriad Pro" w:hAnsi="Myriad Pro"/>
          <w:b/>
          <w:bCs/>
          <w:sz w:val="26"/>
          <w:szCs w:val="26"/>
        </w:rPr>
        <w:t>торгов</w:t>
      </w:r>
      <w:r w:rsidRPr="00607BB6">
        <w:rPr>
          <w:rFonts w:ascii="Myriad Pro" w:hAnsi="Myriad Pro"/>
          <w:sz w:val="26"/>
          <w:szCs w:val="26"/>
        </w:rPr>
        <w:t xml:space="preserve">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2383C42A" w14:textId="77777777" w:rsidR="00E419C9" w:rsidRPr="00607BB6" w:rsidRDefault="00E419C9" w:rsidP="00584AF0">
      <w:pPr>
        <w:pStyle w:val="27"/>
        <w:numPr>
          <w:ilvl w:val="0"/>
          <w:numId w:val="23"/>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t>копии договоров</w:t>
      </w:r>
      <w:r w:rsidRPr="00607BB6">
        <w:rPr>
          <w:rFonts w:ascii="Myriad Pro" w:hAnsi="Myriad Pro"/>
          <w:sz w:val="26"/>
          <w:szCs w:val="26"/>
        </w:rPr>
        <w:t xml:space="preserve"> об осуществлении регулируемой деятельности. </w:t>
      </w:r>
    </w:p>
    <w:p w14:paraId="11094971" w14:textId="77777777" w:rsidR="00E419C9" w:rsidRPr="00607BB6" w:rsidRDefault="00E419C9" w:rsidP="00E419C9">
      <w:pPr>
        <w:pStyle w:val="27"/>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 xml:space="preserve">Исполнение ФАС России государственной функции осуществляется без взимания платы. </w:t>
      </w:r>
    </w:p>
    <w:p w14:paraId="2C5320C9" w14:textId="77777777" w:rsidR="00E419C9" w:rsidRPr="00607BB6" w:rsidRDefault="00E419C9" w:rsidP="00E419C9">
      <w:pPr>
        <w:pStyle w:val="27"/>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Исполнитель отмечает, что в обязанности должностных лиц Федеральной антимонопольной службы при осуществлении государственного контроля (надзора), включены в том числе обязанности по:</w:t>
      </w:r>
    </w:p>
    <w:p w14:paraId="0C1D835C" w14:textId="77777777" w:rsidR="00E419C9" w:rsidRPr="00607BB6" w:rsidRDefault="00E419C9" w:rsidP="00584AF0">
      <w:pPr>
        <w:pStyle w:val="27"/>
        <w:numPr>
          <w:ilvl w:val="0"/>
          <w:numId w:val="24"/>
        </w:numPr>
        <w:shd w:val="clear" w:color="auto" w:fill="auto"/>
        <w:tabs>
          <w:tab w:val="left" w:pos="1101"/>
        </w:tabs>
        <w:spacing w:line="360" w:lineRule="auto"/>
        <w:ind w:left="0" w:firstLine="709"/>
        <w:rPr>
          <w:rFonts w:ascii="Myriad Pro" w:hAnsi="Myriad Pro"/>
          <w:sz w:val="26"/>
          <w:szCs w:val="26"/>
        </w:rPr>
      </w:pPr>
      <w:r w:rsidRPr="00607BB6">
        <w:rPr>
          <w:rFonts w:ascii="Myriad Pro" w:hAnsi="Myriad Pro"/>
          <w:b/>
          <w:bCs/>
          <w:sz w:val="26"/>
          <w:szCs w:val="26"/>
        </w:rPr>
        <w:t xml:space="preserve">своевременному и в полной мере исполнению </w:t>
      </w:r>
      <w:r w:rsidRPr="00607BB6">
        <w:rPr>
          <w:rFonts w:ascii="Myriad Pro" w:hAnsi="Myriad Pro"/>
          <w:sz w:val="26"/>
          <w:szCs w:val="26"/>
        </w:rPr>
        <w:t xml:space="preserve">предоставленных в соответствии с законодательством Российской Федерации полномочий </w:t>
      </w:r>
      <w:r w:rsidRPr="00607BB6">
        <w:rPr>
          <w:rFonts w:ascii="Myriad Pro" w:hAnsi="Myriad Pro"/>
          <w:i/>
          <w:iCs/>
          <w:sz w:val="26"/>
          <w:szCs w:val="26"/>
        </w:rPr>
        <w:t>по предупреждению, выявлению и пресечению нарушений законодательства</w:t>
      </w:r>
      <w:r w:rsidRPr="00607BB6">
        <w:rPr>
          <w:rFonts w:ascii="Myriad Pro" w:hAnsi="Myriad Pro"/>
          <w:sz w:val="26"/>
          <w:szCs w:val="26"/>
        </w:rPr>
        <w:t xml:space="preserve"> в области государственного регулирования цен (тарифов);</w:t>
      </w:r>
    </w:p>
    <w:p w14:paraId="634506B5" w14:textId="77777777" w:rsidR="00E419C9" w:rsidRPr="00607BB6" w:rsidRDefault="00E419C9" w:rsidP="00584AF0">
      <w:pPr>
        <w:pStyle w:val="27"/>
        <w:numPr>
          <w:ilvl w:val="0"/>
          <w:numId w:val="24"/>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t>соблюдению законодательства Российской Федерации, прав и законных интересов лиц</w:t>
      </w:r>
      <w:r w:rsidRPr="00607BB6">
        <w:rPr>
          <w:rFonts w:ascii="Myriad Pro" w:hAnsi="Myriad Pro"/>
          <w:sz w:val="26"/>
          <w:szCs w:val="26"/>
        </w:rPr>
        <w:t>, в отношении которых осуществляются мероприятия по контролю;</w:t>
      </w:r>
    </w:p>
    <w:p w14:paraId="6A1F46FC" w14:textId="77777777" w:rsidR="00E419C9" w:rsidRPr="00607BB6" w:rsidRDefault="00E419C9" w:rsidP="00584AF0">
      <w:pPr>
        <w:pStyle w:val="27"/>
        <w:numPr>
          <w:ilvl w:val="0"/>
          <w:numId w:val="24"/>
        </w:numPr>
        <w:shd w:val="clear" w:color="auto" w:fill="auto"/>
        <w:tabs>
          <w:tab w:val="left" w:pos="1097"/>
        </w:tabs>
        <w:spacing w:line="360" w:lineRule="auto"/>
        <w:ind w:left="0" w:firstLine="709"/>
        <w:rPr>
          <w:rFonts w:ascii="Myriad Pro" w:hAnsi="Myriad Pro"/>
          <w:sz w:val="26"/>
          <w:szCs w:val="26"/>
        </w:rPr>
      </w:pPr>
      <w:r w:rsidRPr="00607BB6">
        <w:rPr>
          <w:rFonts w:ascii="Myriad Pro" w:hAnsi="Myriad Pro"/>
          <w:b/>
          <w:bCs/>
          <w:sz w:val="26"/>
          <w:szCs w:val="26"/>
        </w:rPr>
        <w:t>соблюдению срок</w:t>
      </w:r>
      <w:r w:rsidR="0007354E">
        <w:rPr>
          <w:rFonts w:ascii="Myriad Pro" w:hAnsi="Myriad Pro"/>
          <w:b/>
          <w:bCs/>
          <w:sz w:val="26"/>
          <w:szCs w:val="26"/>
        </w:rPr>
        <w:t>ов</w:t>
      </w:r>
      <w:r w:rsidRPr="00607BB6">
        <w:rPr>
          <w:rFonts w:ascii="Myriad Pro" w:hAnsi="Myriad Pro"/>
          <w:b/>
          <w:bCs/>
          <w:sz w:val="26"/>
          <w:szCs w:val="26"/>
        </w:rPr>
        <w:t xml:space="preserve"> проведения систематического наблюдения</w:t>
      </w:r>
      <w:r w:rsidRPr="00607BB6">
        <w:rPr>
          <w:rFonts w:ascii="Myriad Pro" w:hAnsi="Myriad Pro"/>
          <w:sz w:val="26"/>
          <w:szCs w:val="26"/>
        </w:rPr>
        <w:t xml:space="preserve"> и анализа, а также провер</w:t>
      </w:r>
      <w:r w:rsidR="0007354E">
        <w:rPr>
          <w:rFonts w:ascii="Myriad Pro" w:hAnsi="Myriad Pro"/>
          <w:sz w:val="26"/>
          <w:szCs w:val="26"/>
        </w:rPr>
        <w:t>ок</w:t>
      </w:r>
      <w:r w:rsidRPr="00607BB6">
        <w:rPr>
          <w:rFonts w:ascii="Myriad Pro" w:hAnsi="Myriad Pro"/>
          <w:sz w:val="26"/>
          <w:szCs w:val="26"/>
        </w:rPr>
        <w:t>, предусмотренны</w:t>
      </w:r>
      <w:r w:rsidR="0007354E">
        <w:rPr>
          <w:rFonts w:ascii="Myriad Pro" w:hAnsi="Myriad Pro"/>
          <w:sz w:val="26"/>
          <w:szCs w:val="26"/>
        </w:rPr>
        <w:t>х</w:t>
      </w:r>
      <w:r w:rsidRPr="00607BB6">
        <w:rPr>
          <w:rFonts w:ascii="Myriad Pro" w:hAnsi="Myriad Pro"/>
          <w:sz w:val="26"/>
          <w:szCs w:val="26"/>
        </w:rPr>
        <w:t xml:space="preserve"> Регламентом по контролю.</w:t>
      </w:r>
    </w:p>
    <w:p w14:paraId="4CF32DB4" w14:textId="77777777" w:rsidR="00E419C9" w:rsidRPr="00607BB6" w:rsidRDefault="00E419C9" w:rsidP="00E419C9">
      <w:pPr>
        <w:pStyle w:val="27"/>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282D2B68" w14:textId="77777777" w:rsidR="00E419C9" w:rsidRPr="00607BB6" w:rsidRDefault="00E419C9" w:rsidP="00E419C9">
      <w:pPr>
        <w:pStyle w:val="27"/>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67E70687" w14:textId="77777777" w:rsidR="00E419C9" w:rsidRPr="00607BB6" w:rsidRDefault="00E419C9" w:rsidP="00E419C9">
      <w:pPr>
        <w:spacing w:line="360" w:lineRule="auto"/>
        <w:ind w:firstLine="567"/>
        <w:jc w:val="both"/>
        <w:rPr>
          <w:rFonts w:ascii="Myriad Pro" w:hAnsi="Myriad Pro"/>
          <w:sz w:val="26"/>
          <w:szCs w:val="26"/>
        </w:rPr>
      </w:pPr>
    </w:p>
    <w:p w14:paraId="24F24967" w14:textId="77777777" w:rsidR="00E419C9" w:rsidRPr="00485B4B" w:rsidRDefault="00E419C9" w:rsidP="00E419C9">
      <w:pPr>
        <w:spacing w:line="360" w:lineRule="auto"/>
        <w:ind w:firstLine="567"/>
        <w:jc w:val="both"/>
        <w:rPr>
          <w:rFonts w:ascii="Myriad Pro" w:hAnsi="Myriad Pro"/>
          <w:sz w:val="26"/>
          <w:szCs w:val="26"/>
        </w:rPr>
      </w:pPr>
      <w:r w:rsidRPr="00485B4B">
        <w:rPr>
          <w:rFonts w:ascii="Myriad Pro" w:hAnsi="Myriad Pro"/>
          <w:sz w:val="26"/>
          <w:szCs w:val="26"/>
        </w:rPr>
        <w:t xml:space="preserve">Решения </w:t>
      </w:r>
      <w:r>
        <w:rPr>
          <w:rFonts w:ascii="Myriad Pro" w:hAnsi="Myriad Pro"/>
          <w:sz w:val="26"/>
          <w:szCs w:val="26"/>
        </w:rPr>
        <w:t>органов исполнительной власти субъектов Российской Федерации в области государственного регулирования тарифов</w:t>
      </w:r>
      <w:r w:rsidRPr="00485B4B">
        <w:rPr>
          <w:rFonts w:ascii="Myriad Pro" w:hAnsi="Myriad Pro"/>
          <w:sz w:val="26"/>
          <w:szCs w:val="26"/>
        </w:rPr>
        <w:t xml:space="preserve">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7DF6BE85" w14:textId="77777777" w:rsidR="00E419C9" w:rsidRPr="00485B4B" w:rsidRDefault="00E419C9" w:rsidP="00E419C9">
      <w:pPr>
        <w:spacing w:line="360" w:lineRule="auto"/>
        <w:ind w:firstLine="567"/>
        <w:jc w:val="both"/>
        <w:rPr>
          <w:rFonts w:ascii="Myriad Pro" w:hAnsi="Myriad Pro"/>
          <w:sz w:val="26"/>
          <w:szCs w:val="26"/>
        </w:rPr>
      </w:pPr>
      <w:r w:rsidRPr="00485B4B">
        <w:rPr>
          <w:rFonts w:ascii="Myriad Pro" w:hAnsi="Myriad Pro"/>
          <w:sz w:val="26"/>
          <w:szCs w:val="26"/>
        </w:rPr>
        <w:t xml:space="preserve">Пунктом 6 статьи 208 Кодекса административного судопроизводства Российской Федерации установлено, что </w:t>
      </w:r>
      <w:r w:rsidRPr="00192517">
        <w:rPr>
          <w:rFonts w:ascii="Myriad Pro" w:hAnsi="Myriad Pro"/>
          <w:b/>
          <w:bCs/>
          <w:sz w:val="26"/>
          <w:szCs w:val="26"/>
        </w:rPr>
        <w:t>административное исковое заявление</w:t>
      </w:r>
      <w:r w:rsidRPr="00485B4B">
        <w:rPr>
          <w:rFonts w:ascii="Myriad Pro" w:hAnsi="Myriad Pro"/>
          <w:sz w:val="26"/>
          <w:szCs w:val="26"/>
        </w:rPr>
        <w:t xml:space="preserve"> о признании нормативного правового акта недействующим может быть подано в суд </w:t>
      </w:r>
      <w:r w:rsidRPr="00192517">
        <w:rPr>
          <w:rFonts w:ascii="Myriad Pro" w:hAnsi="Myriad Pro"/>
          <w:b/>
          <w:bCs/>
          <w:sz w:val="26"/>
          <w:szCs w:val="26"/>
        </w:rPr>
        <w:t>в течение всего срока действия этого нормативного правового акта</w:t>
      </w:r>
      <w:r w:rsidRPr="00485B4B">
        <w:rPr>
          <w:rFonts w:ascii="Myriad Pro" w:hAnsi="Myriad Pro"/>
          <w:sz w:val="26"/>
          <w:szCs w:val="26"/>
        </w:rPr>
        <w:t>.</w:t>
      </w:r>
    </w:p>
    <w:p w14:paraId="7DF7E6CE" w14:textId="77777777" w:rsidR="00E419C9" w:rsidRPr="00607BB6" w:rsidRDefault="00E419C9" w:rsidP="00E419C9">
      <w:pPr>
        <w:spacing w:line="360" w:lineRule="auto"/>
        <w:ind w:firstLine="567"/>
        <w:jc w:val="both"/>
        <w:rPr>
          <w:rFonts w:ascii="Myriad Pro" w:hAnsi="Myriad Pro"/>
          <w:sz w:val="26"/>
          <w:szCs w:val="26"/>
        </w:rPr>
      </w:pPr>
      <w:r w:rsidRPr="00607BB6">
        <w:rPr>
          <w:rFonts w:ascii="Myriad Pro" w:hAnsi="Myriad Pro"/>
          <w:sz w:val="26"/>
          <w:szCs w:val="26"/>
        </w:rPr>
        <w:t>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2A5E5BA8" w14:textId="77777777" w:rsidR="00E419C9" w:rsidRDefault="00E419C9" w:rsidP="00E419C9">
      <w:pPr>
        <w:spacing w:line="360" w:lineRule="auto"/>
        <w:ind w:firstLine="567"/>
        <w:jc w:val="both"/>
        <w:rPr>
          <w:rFonts w:ascii="Myriad Pro" w:hAnsi="Myriad Pro"/>
          <w:sz w:val="26"/>
          <w:szCs w:val="26"/>
        </w:rPr>
      </w:pPr>
      <w:r w:rsidRPr="00607BB6">
        <w:rPr>
          <w:rFonts w:ascii="Myriad Pro" w:hAnsi="Myriad Pro"/>
          <w:sz w:val="26"/>
          <w:szCs w:val="26"/>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607BB6">
        <w:rPr>
          <w:rFonts w:ascii="Myriad Pro" w:hAnsi="Myriad Pro"/>
          <w:b/>
          <w:bCs/>
          <w:sz w:val="26"/>
          <w:szCs w:val="26"/>
        </w:rPr>
        <w:t>в течение трех месяцев со дня,</w:t>
      </w:r>
      <w:r w:rsidRPr="00607BB6">
        <w:rPr>
          <w:rFonts w:ascii="Myriad Pro" w:hAnsi="Myriad Pro"/>
          <w:sz w:val="26"/>
          <w:szCs w:val="26"/>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00EF0863" w14:textId="77777777" w:rsidR="00E419C9" w:rsidRDefault="00E419C9" w:rsidP="00E419C9">
      <w:pPr>
        <w:spacing w:line="360" w:lineRule="auto"/>
        <w:ind w:firstLine="567"/>
        <w:jc w:val="both"/>
        <w:rPr>
          <w:rFonts w:ascii="Myriad Pro" w:hAnsi="Myriad Pro"/>
          <w:sz w:val="26"/>
          <w:szCs w:val="26"/>
        </w:rPr>
      </w:pPr>
      <w:r>
        <w:rPr>
          <w:rFonts w:ascii="Myriad Pro" w:hAnsi="Myriad Pro"/>
          <w:sz w:val="26"/>
          <w:szCs w:val="26"/>
        </w:rPr>
        <w:t>На основании вышеизложенного:</w:t>
      </w:r>
    </w:p>
    <w:p w14:paraId="6D2174F6" w14:textId="77777777" w:rsidR="00E419C9" w:rsidRDefault="00E419C9" w:rsidP="00584AF0">
      <w:pPr>
        <w:pStyle w:val="a6"/>
        <w:numPr>
          <w:ilvl w:val="0"/>
          <w:numId w:val="25"/>
        </w:numPr>
        <w:spacing w:line="360" w:lineRule="auto"/>
        <w:jc w:val="both"/>
        <w:rPr>
          <w:rFonts w:ascii="Myriad Pro" w:hAnsi="Myriad Pro"/>
          <w:sz w:val="26"/>
          <w:szCs w:val="26"/>
        </w:rPr>
      </w:pPr>
      <w:r w:rsidRPr="00D301C4">
        <w:rPr>
          <w:rFonts w:ascii="Myriad Pro" w:hAnsi="Myriad Pro"/>
          <w:sz w:val="26"/>
          <w:szCs w:val="26"/>
        </w:rPr>
        <w:t>На основании действующих нормативно-правовых актов предусмотрены следующие механизмы урегулирования разногласий</w:t>
      </w:r>
      <w:r>
        <w:rPr>
          <w:rFonts w:ascii="Myriad Pro" w:hAnsi="Myriad Pro"/>
          <w:sz w:val="26"/>
          <w:szCs w:val="26"/>
        </w:rPr>
        <w:t xml:space="preserve"> между регулируемыми организациями и органами исполнительной власти субъектов Российской Федерации в области государственного регулирования тарифов</w:t>
      </w:r>
      <w:r w:rsidRPr="00D301C4">
        <w:rPr>
          <w:rFonts w:ascii="Myriad Pro" w:hAnsi="Myriad Pro"/>
          <w:sz w:val="26"/>
          <w:szCs w:val="26"/>
        </w:rPr>
        <w:t xml:space="preserve">: досудебный и судебный. Передача разногласий на рассмотрение Федеральной антимонопольной службе </w:t>
      </w:r>
      <w:r>
        <w:rPr>
          <w:rFonts w:ascii="Myriad Pro" w:hAnsi="Myriad Pro"/>
          <w:sz w:val="26"/>
          <w:szCs w:val="26"/>
        </w:rPr>
        <w:t xml:space="preserve">(досудебный порядок) </w:t>
      </w:r>
      <w:r w:rsidRPr="00D301C4">
        <w:rPr>
          <w:rFonts w:ascii="Myriad Pro" w:hAnsi="Myriad Pro"/>
          <w:sz w:val="26"/>
          <w:szCs w:val="26"/>
        </w:rPr>
        <w:t>не препятствует обжалованию решения об установлении цен (тарифов) и (или) их предельных уровней в установленном порядке в суде</w:t>
      </w:r>
      <w:r>
        <w:rPr>
          <w:rFonts w:ascii="Myriad Pro" w:hAnsi="Myriad Pro"/>
          <w:sz w:val="26"/>
          <w:szCs w:val="26"/>
        </w:rPr>
        <w:t>.</w:t>
      </w:r>
    </w:p>
    <w:p w14:paraId="3790E7A5" w14:textId="77777777" w:rsidR="00E419C9" w:rsidRPr="00E4588D" w:rsidRDefault="00E419C9" w:rsidP="00584AF0">
      <w:pPr>
        <w:pStyle w:val="a6"/>
        <w:numPr>
          <w:ilvl w:val="0"/>
          <w:numId w:val="25"/>
        </w:numPr>
        <w:spacing w:line="360" w:lineRule="auto"/>
        <w:jc w:val="both"/>
        <w:rPr>
          <w:rFonts w:ascii="Myriad Pro" w:hAnsi="Myriad Pro"/>
          <w:sz w:val="26"/>
          <w:szCs w:val="26"/>
        </w:rPr>
      </w:pPr>
      <w:r>
        <w:rPr>
          <w:rFonts w:ascii="Myriad Pro" w:hAnsi="Myriad Pro"/>
          <w:sz w:val="26"/>
          <w:szCs w:val="26"/>
        </w:rPr>
        <w:t xml:space="preserve">В случае если органом исполнительной власти были </w:t>
      </w:r>
      <w:r w:rsidRPr="00E4588D">
        <w:rPr>
          <w:rFonts w:ascii="Myriad Pro" w:hAnsi="Myriad Pro"/>
          <w:sz w:val="26"/>
          <w:szCs w:val="26"/>
        </w:rPr>
        <w:t xml:space="preserve">приняты тарифно-балансовые решения </w:t>
      </w:r>
      <w:r w:rsidRPr="00E4588D">
        <w:rPr>
          <w:rFonts w:ascii="Myriad Pro" w:hAnsi="Myriad Pro"/>
          <w:b/>
          <w:bCs/>
          <w:sz w:val="26"/>
          <w:szCs w:val="26"/>
        </w:rPr>
        <w:t>с превышением полномочий</w:t>
      </w:r>
      <w:r w:rsidRPr="00E4588D">
        <w:rPr>
          <w:rFonts w:ascii="Myriad Pro" w:hAnsi="Myriad Pro"/>
          <w:sz w:val="26"/>
          <w:szCs w:val="26"/>
        </w:rPr>
        <w:t xml:space="preserve">, установленных нормативными правовыми актами в сфере ценообразования в области электроэнергетики или </w:t>
      </w:r>
      <w:r w:rsidRPr="00E4588D">
        <w:rPr>
          <w:rFonts w:ascii="Myriad Pro" w:hAnsi="Myriad Pro"/>
          <w:b/>
          <w:bCs/>
          <w:sz w:val="26"/>
          <w:szCs w:val="26"/>
        </w:rPr>
        <w:t>с нарушением законодательства</w:t>
      </w:r>
      <w:r w:rsidRPr="00E4588D">
        <w:rPr>
          <w:rFonts w:ascii="Myriad Pro" w:hAnsi="Myriad Pro"/>
          <w:sz w:val="26"/>
          <w:szCs w:val="26"/>
        </w:rPr>
        <w:t xml:space="preserve"> Российской Федерации</w:t>
      </w:r>
      <w:r>
        <w:rPr>
          <w:rFonts w:ascii="Myriad Pro" w:hAnsi="Myriad Pro"/>
          <w:sz w:val="26"/>
          <w:szCs w:val="26"/>
        </w:rPr>
        <w:t xml:space="preserve">, основанием для обращения в Федеральную </w:t>
      </w:r>
      <w:r w:rsidRPr="00E4588D">
        <w:rPr>
          <w:rFonts w:ascii="Myriad Pro" w:hAnsi="Myriad Pro"/>
          <w:sz w:val="26"/>
          <w:szCs w:val="26"/>
        </w:rPr>
        <w:t>антимонопольную службу являются Правила № 123.</w:t>
      </w:r>
      <w:r>
        <w:rPr>
          <w:rFonts w:ascii="Myriad Pro" w:hAnsi="Myriad Pro"/>
          <w:sz w:val="26"/>
          <w:szCs w:val="26"/>
        </w:rPr>
        <w:t xml:space="preserve"> Предельный срок обращения не установлен. </w:t>
      </w:r>
    </w:p>
    <w:p w14:paraId="4D138812" w14:textId="4C432012" w:rsidR="00E419C9" w:rsidRDefault="00E419C9" w:rsidP="00584AF0">
      <w:pPr>
        <w:pStyle w:val="a6"/>
        <w:numPr>
          <w:ilvl w:val="0"/>
          <w:numId w:val="25"/>
        </w:numPr>
        <w:spacing w:line="360" w:lineRule="auto"/>
        <w:jc w:val="both"/>
        <w:rPr>
          <w:rFonts w:ascii="Myriad Pro" w:hAnsi="Myriad Pro"/>
          <w:sz w:val="26"/>
          <w:szCs w:val="26"/>
        </w:rPr>
      </w:pPr>
      <w:r w:rsidRPr="00E4588D">
        <w:rPr>
          <w:rFonts w:ascii="Myriad Pro" w:hAnsi="Myriad Pro"/>
          <w:sz w:val="26"/>
          <w:szCs w:val="26"/>
        </w:rPr>
        <w:t xml:space="preserve">В случае если органом исполнительной власти были </w:t>
      </w:r>
      <w:r w:rsidRPr="001745CF">
        <w:rPr>
          <w:rFonts w:ascii="Myriad Pro" w:hAnsi="Myriad Pro"/>
          <w:b/>
          <w:bCs/>
          <w:sz w:val="26"/>
          <w:szCs w:val="26"/>
        </w:rPr>
        <w:t>нарушены права</w:t>
      </w:r>
      <w:r w:rsidRPr="00E4588D">
        <w:rPr>
          <w:rFonts w:ascii="Myriad Pro" w:hAnsi="Myriad Pro"/>
          <w:sz w:val="26"/>
          <w:szCs w:val="26"/>
        </w:rPr>
        <w:t xml:space="preserve"> </w:t>
      </w:r>
      <w:r>
        <w:rPr>
          <w:rFonts w:ascii="Myriad Pro" w:hAnsi="Myriad Pro"/>
          <w:sz w:val="26"/>
          <w:szCs w:val="26"/>
        </w:rPr>
        <w:t xml:space="preserve">филиала </w:t>
      </w:r>
      <w:r w:rsidR="00FD2C65">
        <w:rPr>
          <w:rFonts w:ascii="Myriad Pro" w:hAnsi="Myriad Pro"/>
          <w:sz w:val="26"/>
          <w:szCs w:val="26"/>
        </w:rPr>
        <w:t>ПАО </w:t>
      </w:r>
      <w:r>
        <w:rPr>
          <w:rFonts w:ascii="Myriad Pro" w:hAnsi="Myriad Pro"/>
          <w:sz w:val="26"/>
          <w:szCs w:val="26"/>
        </w:rPr>
        <w:t>«</w:t>
      </w:r>
      <w:proofErr w:type="spellStart"/>
      <w:r w:rsidR="002C4C08">
        <w:rPr>
          <w:rFonts w:ascii="Myriad Pro" w:hAnsi="Myriad Pro"/>
          <w:sz w:val="26"/>
          <w:szCs w:val="26"/>
        </w:rPr>
        <w:t>Россети</w:t>
      </w:r>
      <w:proofErr w:type="spellEnd"/>
      <w:r w:rsidR="002C4C08">
        <w:rPr>
          <w:rFonts w:ascii="Myriad Pro" w:hAnsi="Myriad Pro"/>
          <w:sz w:val="26"/>
          <w:szCs w:val="26"/>
        </w:rPr>
        <w:t xml:space="preserve"> Сибирь</w:t>
      </w:r>
      <w:r>
        <w:rPr>
          <w:rFonts w:ascii="Myriad Pro" w:hAnsi="Myriad Pro"/>
          <w:sz w:val="26"/>
          <w:szCs w:val="26"/>
        </w:rPr>
        <w:t>»</w:t>
      </w:r>
      <w:r w:rsidR="002C4C08">
        <w:rPr>
          <w:rFonts w:ascii="Myriad Pro" w:hAnsi="Myriad Pro"/>
          <w:sz w:val="26"/>
          <w:szCs w:val="26"/>
        </w:rPr>
        <w:t xml:space="preserve"> «Алтайэнерго»</w:t>
      </w:r>
      <w:r w:rsidRPr="00E4588D">
        <w:rPr>
          <w:rFonts w:ascii="Myriad Pro" w:hAnsi="Myriad Pro"/>
          <w:sz w:val="26"/>
          <w:szCs w:val="26"/>
        </w:rPr>
        <w:t>, предусмотренные Основами ценообразования № 1178, Правилами регулирования № 1178 и иными нормативно-правовыми актами, регулирующими права и обязанности 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w:t>
      </w:r>
      <w:r>
        <w:rPr>
          <w:rFonts w:ascii="Myriad Pro" w:hAnsi="Myriad Pro"/>
          <w:sz w:val="26"/>
          <w:szCs w:val="26"/>
        </w:rPr>
        <w:t xml:space="preserve"> Предельный срок обращения установлен не позднее </w:t>
      </w:r>
      <w:r w:rsidRPr="00E4588D">
        <w:rPr>
          <w:rFonts w:ascii="Myriad Pro" w:hAnsi="Myriad Pro"/>
          <w:sz w:val="26"/>
          <w:szCs w:val="26"/>
        </w:rPr>
        <w:t>3 месяцев со дня, когда лицо, подающее заявление, узнало или должно было узнать о нарушении своих прав</w:t>
      </w:r>
      <w:r>
        <w:rPr>
          <w:rFonts w:ascii="Myriad Pro" w:hAnsi="Myriad Pro"/>
          <w:sz w:val="26"/>
          <w:szCs w:val="26"/>
        </w:rPr>
        <w:t>.</w:t>
      </w:r>
    </w:p>
    <w:p w14:paraId="0158004C" w14:textId="77777777" w:rsidR="00E419C9" w:rsidRDefault="00E419C9" w:rsidP="00584AF0">
      <w:pPr>
        <w:pStyle w:val="a6"/>
        <w:numPr>
          <w:ilvl w:val="0"/>
          <w:numId w:val="25"/>
        </w:numPr>
        <w:spacing w:line="360" w:lineRule="auto"/>
        <w:jc w:val="both"/>
        <w:rPr>
          <w:rFonts w:ascii="Myriad Pro" w:hAnsi="Myriad Pro"/>
          <w:sz w:val="26"/>
          <w:szCs w:val="26"/>
        </w:rPr>
      </w:pPr>
      <w:r>
        <w:rPr>
          <w:rFonts w:ascii="Myriad Pro"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Регламентом по контролю). </w:t>
      </w:r>
    </w:p>
    <w:p w14:paraId="28100A59" w14:textId="77777777" w:rsidR="00E419C9" w:rsidRDefault="00E419C9" w:rsidP="00584AF0">
      <w:pPr>
        <w:pStyle w:val="a6"/>
        <w:numPr>
          <w:ilvl w:val="0"/>
          <w:numId w:val="25"/>
        </w:numPr>
        <w:spacing w:line="360" w:lineRule="auto"/>
        <w:jc w:val="both"/>
        <w:rPr>
          <w:rFonts w:ascii="Myriad Pro" w:hAnsi="Myriad Pro"/>
          <w:sz w:val="26"/>
          <w:szCs w:val="26"/>
        </w:rPr>
      </w:pPr>
      <w:r>
        <w:rPr>
          <w:rFonts w:ascii="Myriad Pro" w:hAnsi="Myriad Pro"/>
          <w:sz w:val="26"/>
          <w:szCs w:val="26"/>
        </w:rPr>
        <w:t xml:space="preserve">Судебный порядок урегулирования разногласий регулируется </w:t>
      </w:r>
      <w:r w:rsidRPr="00485B4B">
        <w:rPr>
          <w:rFonts w:ascii="Myriad Pro" w:hAnsi="Myriad Pro"/>
          <w:sz w:val="26"/>
          <w:szCs w:val="26"/>
        </w:rPr>
        <w:t>Кодексом административного судопроизводства Российской Федерации</w:t>
      </w:r>
      <w:r>
        <w:rPr>
          <w:rFonts w:ascii="Myriad Pro" w:hAnsi="Myriad Pro"/>
          <w:sz w:val="26"/>
          <w:szCs w:val="26"/>
        </w:rPr>
        <w:t xml:space="preserve"> и </w:t>
      </w:r>
      <w:r w:rsidRPr="00323D5E">
        <w:rPr>
          <w:rFonts w:ascii="Myriad Pro" w:hAnsi="Myriad Pro"/>
          <w:sz w:val="26"/>
          <w:szCs w:val="26"/>
        </w:rPr>
        <w:t>Арбитражн</w:t>
      </w:r>
      <w:r>
        <w:rPr>
          <w:rFonts w:ascii="Myriad Pro" w:hAnsi="Myriad Pro"/>
          <w:sz w:val="26"/>
          <w:szCs w:val="26"/>
        </w:rPr>
        <w:t>ым</w:t>
      </w:r>
      <w:r w:rsidRPr="00323D5E">
        <w:rPr>
          <w:rFonts w:ascii="Myriad Pro" w:hAnsi="Myriad Pro"/>
          <w:sz w:val="26"/>
          <w:szCs w:val="26"/>
        </w:rPr>
        <w:t xml:space="preserve"> процессуальн</w:t>
      </w:r>
      <w:r>
        <w:rPr>
          <w:rFonts w:ascii="Myriad Pro" w:hAnsi="Myriad Pro"/>
          <w:sz w:val="26"/>
          <w:szCs w:val="26"/>
        </w:rPr>
        <w:t>ым</w:t>
      </w:r>
      <w:r w:rsidRPr="00323D5E">
        <w:rPr>
          <w:rFonts w:ascii="Myriad Pro" w:hAnsi="Myriad Pro"/>
          <w:sz w:val="26"/>
          <w:szCs w:val="26"/>
        </w:rPr>
        <w:t xml:space="preserve"> кодекс</w:t>
      </w:r>
      <w:r>
        <w:rPr>
          <w:rFonts w:ascii="Myriad Pro" w:hAnsi="Myriad Pro"/>
          <w:sz w:val="26"/>
          <w:szCs w:val="26"/>
        </w:rPr>
        <w:t>ом</w:t>
      </w:r>
      <w:r w:rsidRPr="00323D5E">
        <w:rPr>
          <w:rFonts w:ascii="Myriad Pro" w:hAnsi="Myriad Pro"/>
          <w:sz w:val="26"/>
          <w:szCs w:val="26"/>
        </w:rPr>
        <w:t xml:space="preserve"> Российской Федерации</w:t>
      </w:r>
      <w:r>
        <w:rPr>
          <w:rFonts w:ascii="Myriad Pro" w:hAnsi="Myriad Pro"/>
          <w:sz w:val="26"/>
          <w:szCs w:val="26"/>
        </w:rPr>
        <w:t>.</w:t>
      </w:r>
    </w:p>
    <w:p w14:paraId="0A69CEA7" w14:textId="77777777" w:rsidR="00E419C9" w:rsidRDefault="00E419C9" w:rsidP="00E419C9">
      <w:pPr>
        <w:pStyle w:val="a6"/>
        <w:spacing w:line="360" w:lineRule="auto"/>
        <w:ind w:left="927"/>
        <w:jc w:val="both"/>
        <w:rPr>
          <w:rFonts w:ascii="Myriad Pro" w:hAnsi="Myriad Pro"/>
          <w:sz w:val="26"/>
          <w:szCs w:val="26"/>
        </w:rPr>
      </w:pPr>
    </w:p>
    <w:p w14:paraId="1829A53D" w14:textId="77777777" w:rsidR="000377B0" w:rsidRPr="000377B0" w:rsidRDefault="000377B0" w:rsidP="000377B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0377B0">
        <w:rPr>
          <w:rFonts w:ascii="Myriad Pro" w:hAnsi="Myriad Pro"/>
          <w:sz w:val="26"/>
          <w:szCs w:val="26"/>
          <w:lang w:val="ru-RU"/>
        </w:rPr>
        <w:t xml:space="preserve">Пунктом 7 Основ ценообразования № 1178 предусмотрено, что </w:t>
      </w:r>
      <w:r w:rsidRPr="000377B0">
        <w:rPr>
          <w:rFonts w:ascii="Myriad Pro" w:hAnsi="Myriad Pro"/>
          <w:i/>
          <w:iCs/>
          <w:sz w:val="26"/>
          <w:szCs w:val="26"/>
          <w:lang w:val="ru-RU"/>
        </w:rPr>
        <w:t>регулирующий орган принимает решения об установлении (пересмотре)</w:t>
      </w:r>
      <w:r w:rsidRPr="000377B0">
        <w:rPr>
          <w:rFonts w:ascii="Myriad Pro" w:hAnsi="Myriad Pro"/>
          <w:sz w:val="26"/>
          <w:szCs w:val="26"/>
          <w:lang w:val="ru-RU"/>
        </w:rPr>
        <w:t xml:space="preserve"> долгосрочных параметров регулирования, об установлении (изменении) регулируемых цен (тарифов) </w:t>
      </w:r>
      <w:r w:rsidRPr="000377B0">
        <w:rPr>
          <w:rFonts w:ascii="Myriad Pro" w:hAnsi="Myriad Pro"/>
          <w:b/>
          <w:bCs/>
          <w:sz w:val="26"/>
          <w:szCs w:val="26"/>
          <w:lang w:val="ru-RU"/>
        </w:rPr>
        <w:t>во исполнение вступившего в законную силу решения</w:t>
      </w:r>
      <w:r w:rsidRPr="00492067">
        <w:rPr>
          <w:rFonts w:ascii="Myriad Pro" w:hAnsi="Myriad Pro"/>
          <w:b/>
          <w:bCs/>
          <w:sz w:val="26"/>
          <w:szCs w:val="26"/>
        </w:rPr>
        <w:t> </w:t>
      </w:r>
      <w:r w:rsidRPr="000377B0">
        <w:rPr>
          <w:rFonts w:ascii="Myriad Pro" w:hAnsi="Myriad Pro"/>
          <w:b/>
          <w:bCs/>
          <w:sz w:val="26"/>
          <w:szCs w:val="26"/>
          <w:lang w:val="ru-RU"/>
        </w:rPr>
        <w:t>суда</w:t>
      </w:r>
      <w:r w:rsidRPr="000377B0">
        <w:rPr>
          <w:rFonts w:ascii="Myriad Pro" w:hAnsi="Myriad Pro"/>
          <w:sz w:val="26"/>
          <w:szCs w:val="26"/>
          <w:lang w:val="ru-RU"/>
        </w:rPr>
        <w:t xml:space="preserve">,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w:t>
      </w:r>
      <w:r w:rsidRPr="000377B0">
        <w:rPr>
          <w:rFonts w:ascii="Myriad Pro" w:hAnsi="Myriad Pro"/>
          <w:i/>
          <w:iCs/>
          <w:sz w:val="26"/>
          <w:szCs w:val="26"/>
          <w:lang w:val="ru-RU"/>
        </w:rPr>
        <w:t xml:space="preserve">в целях приведения решений </w:t>
      </w:r>
      <w:r w:rsidRPr="000377B0">
        <w:rPr>
          <w:rFonts w:ascii="Myriad Pro" w:hAnsi="Myriad Pro"/>
          <w:sz w:val="26"/>
          <w:szCs w:val="26"/>
          <w:lang w:val="ru-RU"/>
        </w:rPr>
        <w:t xml:space="preserve">об установлении указанных цен (тарифов) и (или) их предельных уровней в соответствие с законодательством Российской Федерации </w:t>
      </w:r>
      <w:r w:rsidRPr="000377B0">
        <w:rPr>
          <w:rFonts w:ascii="Myriad Pro" w:hAnsi="Myriad Pro"/>
          <w:i/>
          <w:iCs/>
          <w:sz w:val="26"/>
          <w:szCs w:val="26"/>
          <w:lang w:val="ru-RU"/>
        </w:rPr>
        <w:t>в месячный срок со дня вступления в силу решения суда</w:t>
      </w:r>
      <w:r w:rsidRPr="000377B0">
        <w:rPr>
          <w:rFonts w:ascii="Myriad Pro" w:hAnsi="Myriad Pro"/>
          <w:sz w:val="26"/>
          <w:szCs w:val="26"/>
          <w:lang w:val="ru-RU"/>
        </w:rPr>
        <w:t xml:space="preserve">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10B4D8B6" w14:textId="77777777" w:rsidR="000377B0" w:rsidRPr="00492067" w:rsidRDefault="000377B0" w:rsidP="000377B0">
      <w:pPr>
        <w:spacing w:line="360" w:lineRule="auto"/>
        <w:ind w:firstLine="709"/>
        <w:jc w:val="both"/>
        <w:rPr>
          <w:rFonts w:ascii="Myriad Pro" w:hAnsi="Myriad Pro"/>
          <w:sz w:val="26"/>
          <w:szCs w:val="26"/>
        </w:rPr>
      </w:pPr>
      <w:r w:rsidRPr="00492067">
        <w:rPr>
          <w:rFonts w:ascii="Myriad Pro" w:hAnsi="Myriad Pro"/>
          <w:sz w:val="26"/>
          <w:szCs w:val="26"/>
        </w:rPr>
        <w:t xml:space="preserve">Исполнитель отмечает, что в пункте 2 постановления Пленума Верховного Суда Российской Федерации от </w:t>
      </w:r>
      <w:r>
        <w:rPr>
          <w:rFonts w:ascii="Myriad Pro" w:hAnsi="Myriad Pro"/>
          <w:sz w:val="26"/>
          <w:szCs w:val="26"/>
        </w:rPr>
        <w:t>27.12.2016</w:t>
      </w:r>
      <w:r w:rsidRPr="00492067">
        <w:rPr>
          <w:rFonts w:ascii="Myriad Pro" w:hAnsi="Myriad Pro"/>
          <w:sz w:val="26"/>
          <w:szCs w:val="26"/>
        </w:rPr>
        <w:t xml:space="preserve"> № 63 «О рассмотрении судами споров об оплате энергии в случае признания недействующим нормативного правового акта, которым установлена регулируемая цена», предусмотрено, что в случае признания судом недействующим нормативного правового акта об установлении регулируемой цены, подлежащей применению в расчетах неопределенного круга лиц с ресурсоснабжающими организациями за поставленный ресурс (далее - нормативный правовой акт), с целью надлежащего урегулирования данных отношений соответствующий орган в силу его компетенции, закрепленной законом и иными правовыми актами, и в связи с принятием соответствующего решения суда обязан </w:t>
      </w:r>
      <w:r w:rsidRPr="00492067">
        <w:rPr>
          <w:rFonts w:ascii="Myriad Pro" w:hAnsi="Myriad Pro"/>
          <w:i/>
          <w:iCs/>
          <w:sz w:val="26"/>
          <w:szCs w:val="26"/>
        </w:rPr>
        <w:t>принять нормативный правовой акт, заменяющий нормативный правовой акт, признанный судом</w:t>
      </w:r>
      <w:r w:rsidRPr="00492067">
        <w:rPr>
          <w:rFonts w:ascii="Myriad Pro" w:hAnsi="Myriad Pro"/>
          <w:sz w:val="26"/>
          <w:szCs w:val="26"/>
        </w:rPr>
        <w:t xml:space="preserve"> </w:t>
      </w:r>
      <w:r w:rsidRPr="00492067">
        <w:rPr>
          <w:rFonts w:ascii="Myriad Pro" w:hAnsi="Myriad Pro"/>
          <w:i/>
          <w:iCs/>
          <w:sz w:val="26"/>
          <w:szCs w:val="26"/>
        </w:rPr>
        <w:t xml:space="preserve">недействующим </w:t>
      </w:r>
      <w:r w:rsidRPr="00492067">
        <w:rPr>
          <w:rFonts w:ascii="Myriad Pro" w:hAnsi="Myriad Pro"/>
          <w:sz w:val="26"/>
          <w:szCs w:val="26"/>
        </w:rPr>
        <w:t>(</w:t>
      </w:r>
      <w:hyperlink r:id="rId13" w:anchor="101145" w:history="1">
        <w:r w:rsidRPr="00492067">
          <w:rPr>
            <w:rFonts w:ascii="Myriad Pro" w:hAnsi="Myriad Pro"/>
            <w:sz w:val="26"/>
            <w:szCs w:val="26"/>
          </w:rPr>
          <w:t>часть 2 статьи 178</w:t>
        </w:r>
      </w:hyperlink>
      <w:r w:rsidRPr="00492067">
        <w:rPr>
          <w:rFonts w:ascii="Myriad Pro" w:hAnsi="Myriad Pro"/>
          <w:sz w:val="26"/>
          <w:szCs w:val="26"/>
        </w:rPr>
        <w:t>, </w:t>
      </w:r>
      <w:hyperlink r:id="rId14" w:anchor="101166" w:history="1">
        <w:r w:rsidRPr="00492067">
          <w:rPr>
            <w:rFonts w:ascii="Myriad Pro" w:hAnsi="Myriad Pro"/>
            <w:sz w:val="26"/>
            <w:szCs w:val="26"/>
          </w:rPr>
          <w:t>часть 6 статьи 180</w:t>
        </w:r>
      </w:hyperlink>
      <w:r w:rsidRPr="00492067">
        <w:rPr>
          <w:rFonts w:ascii="Myriad Pro" w:hAnsi="Myriad Pro"/>
          <w:sz w:val="26"/>
          <w:szCs w:val="26"/>
        </w:rPr>
        <w:t>, </w:t>
      </w:r>
      <w:hyperlink r:id="rId15" w:anchor="101410" w:history="1">
        <w:r w:rsidRPr="00492067">
          <w:rPr>
            <w:rFonts w:ascii="Myriad Pro" w:hAnsi="Myriad Pro"/>
            <w:sz w:val="26"/>
            <w:szCs w:val="26"/>
          </w:rPr>
          <w:t>часть 4 статьи 216</w:t>
        </w:r>
      </w:hyperlink>
      <w:r w:rsidRPr="00492067">
        <w:rPr>
          <w:rFonts w:ascii="Myriad Pro" w:hAnsi="Myriad Pro"/>
          <w:sz w:val="26"/>
          <w:szCs w:val="26"/>
        </w:rPr>
        <w:t> Кодекса административного судопроизводства Российской Федерации).</w:t>
      </w:r>
    </w:p>
    <w:p w14:paraId="04EA7B26" w14:textId="77777777" w:rsidR="000377B0" w:rsidRPr="000377B0" w:rsidRDefault="000377B0" w:rsidP="000377B0">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0377B0">
        <w:rPr>
          <w:rFonts w:ascii="Myriad Pro" w:hAnsi="Myriad Pro"/>
          <w:sz w:val="26"/>
          <w:szCs w:val="26"/>
          <w:lang w:val="ru-RU"/>
        </w:rPr>
        <w:t>Пунктом 33.1 Правил государственного регулирования № 1178 определено, что в</w:t>
      </w:r>
      <w:r w:rsidRPr="000377B0">
        <w:rPr>
          <w:rFonts w:ascii="Myriad Pro" w:hAnsi="Myriad Pro"/>
          <w:color w:val="22272F"/>
          <w:sz w:val="26"/>
          <w:szCs w:val="26"/>
          <w:lang w:val="ru-RU"/>
        </w:rPr>
        <w:t xml:space="preserve"> случае </w:t>
      </w:r>
      <w:r w:rsidRPr="000377B0">
        <w:rPr>
          <w:rFonts w:ascii="Myriad Pro" w:hAnsi="Myriad Pro"/>
          <w:b/>
          <w:bCs/>
          <w:color w:val="22272F"/>
          <w:sz w:val="26"/>
          <w:szCs w:val="26"/>
          <w:lang w:val="ru-RU"/>
        </w:rPr>
        <w:t xml:space="preserve">признания судом в текущем периоде регулирования решения </w:t>
      </w:r>
      <w:r w:rsidRPr="000377B0">
        <w:rPr>
          <w:rFonts w:ascii="Myriad Pro" w:hAnsi="Myriad Pro"/>
          <w:color w:val="22272F"/>
          <w:sz w:val="26"/>
          <w:szCs w:val="26"/>
          <w:lang w:val="ru-RU"/>
        </w:rPr>
        <w:t xml:space="preserve">регулирующего органа об установлении цен (тарифов) и (или) их предельных уровней, долгосрочных параметров регулирования в этом периоде регулирования </w:t>
      </w:r>
      <w:r w:rsidRPr="000377B0">
        <w:rPr>
          <w:rFonts w:ascii="Myriad Pro" w:hAnsi="Myriad Pro"/>
          <w:i/>
          <w:iCs/>
          <w:color w:val="22272F"/>
          <w:sz w:val="26"/>
          <w:szCs w:val="26"/>
          <w:lang w:val="ru-RU"/>
        </w:rPr>
        <w:t>не соответствующим нормативному правовому акту</w:t>
      </w:r>
      <w:r w:rsidRPr="000377B0">
        <w:rPr>
          <w:rFonts w:ascii="Myriad Pro" w:hAnsi="Myriad Pro"/>
          <w:color w:val="22272F"/>
          <w:sz w:val="26"/>
          <w:szCs w:val="26"/>
          <w:lang w:val="ru-RU"/>
        </w:rPr>
        <w:t xml:space="preserve">, имеющему большую юридическую силу, и недействующим полностью или в части, регулирующий орган во исполнение указанного судебного решения </w:t>
      </w:r>
      <w:r w:rsidRPr="000377B0">
        <w:rPr>
          <w:rFonts w:ascii="Myriad Pro" w:hAnsi="Myriad Pro"/>
          <w:i/>
          <w:iCs/>
          <w:color w:val="22272F"/>
          <w:sz w:val="26"/>
          <w:szCs w:val="26"/>
          <w:u w:val="single"/>
          <w:lang w:val="ru-RU"/>
        </w:rPr>
        <w:t>обязан в течение 20 рабочих дней со дня вступления</w:t>
      </w:r>
      <w:r w:rsidRPr="000377B0">
        <w:rPr>
          <w:rFonts w:ascii="Myriad Pro" w:hAnsi="Myriad Pro"/>
          <w:color w:val="22272F"/>
          <w:sz w:val="26"/>
          <w:szCs w:val="26"/>
          <w:lang w:val="ru-RU"/>
        </w:rPr>
        <w:t xml:space="preserve"> в законную силу решения суда принять решение об установлении (пересмотре) цен (тарифов) и (или) их предельных уровней, долгосрочных параметров регулирования, </w:t>
      </w:r>
      <w:r w:rsidRPr="000377B0">
        <w:rPr>
          <w:rFonts w:ascii="Myriad Pro" w:hAnsi="Myriad Pro"/>
          <w:color w:val="22272F"/>
          <w:sz w:val="26"/>
          <w:szCs w:val="26"/>
          <w:u w:val="single"/>
          <w:lang w:val="ru-RU"/>
        </w:rPr>
        <w:t>заменяющее решение</w:t>
      </w:r>
      <w:r w:rsidRPr="000377B0">
        <w:rPr>
          <w:rFonts w:ascii="Myriad Pro" w:hAnsi="Myriad Pro"/>
          <w:color w:val="22272F"/>
          <w:sz w:val="26"/>
          <w:szCs w:val="26"/>
          <w:lang w:val="ru-RU"/>
        </w:rPr>
        <w:t>, признанное недействующим полностью или в части.</w:t>
      </w:r>
    </w:p>
    <w:p w14:paraId="32832567" w14:textId="77777777" w:rsidR="000377B0" w:rsidRPr="000377B0" w:rsidRDefault="000377B0" w:rsidP="000377B0">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0377B0">
        <w:rPr>
          <w:rFonts w:ascii="Myriad Pro" w:hAnsi="Myriad Pro"/>
          <w:b/>
          <w:bCs/>
          <w:color w:val="22272F"/>
          <w:sz w:val="26"/>
          <w:szCs w:val="26"/>
          <w:lang w:val="ru-RU"/>
        </w:rPr>
        <w:t>Указанное решение</w:t>
      </w:r>
      <w:r w:rsidRPr="000377B0">
        <w:rPr>
          <w:rFonts w:ascii="Myriad Pro" w:hAnsi="Myriad Pro"/>
          <w:color w:val="22272F"/>
          <w:sz w:val="26"/>
          <w:szCs w:val="26"/>
          <w:lang w:val="ru-RU"/>
        </w:rPr>
        <w:t xml:space="preserve"> об установлении (пересмотре) цен (тарифов) и (или) их предельных уровней, долгосрочных параметров регулирования, заменяющее в текущем периоде регулирования решение, признанное недействующим полностью или в части, </w:t>
      </w:r>
      <w:r w:rsidRPr="000377B0">
        <w:rPr>
          <w:rFonts w:ascii="Myriad Pro" w:hAnsi="Myriad Pro"/>
          <w:b/>
          <w:bCs/>
          <w:color w:val="22272F"/>
          <w:sz w:val="26"/>
          <w:szCs w:val="26"/>
          <w:lang w:val="ru-RU"/>
        </w:rPr>
        <w:t>вступает в силу со дня отмены решения</w:t>
      </w:r>
      <w:r w:rsidRPr="000377B0">
        <w:rPr>
          <w:rFonts w:ascii="Myriad Pro" w:hAnsi="Myriad Pro"/>
          <w:color w:val="22272F"/>
          <w:sz w:val="26"/>
          <w:szCs w:val="26"/>
          <w:lang w:val="ru-RU"/>
        </w:rPr>
        <w:t>, признанного недействующим полностью или в части.</w:t>
      </w:r>
    </w:p>
    <w:p w14:paraId="6C3EB246" w14:textId="77777777" w:rsidR="000377B0" w:rsidRPr="00492067" w:rsidRDefault="000377B0" w:rsidP="000377B0">
      <w:pPr>
        <w:spacing w:line="360" w:lineRule="auto"/>
        <w:ind w:firstLine="709"/>
        <w:contextualSpacing/>
        <w:jc w:val="both"/>
        <w:rPr>
          <w:rFonts w:ascii="Myriad Pro" w:hAnsi="Myriad Pro"/>
          <w:sz w:val="26"/>
          <w:szCs w:val="26"/>
        </w:rPr>
      </w:pPr>
      <w:r w:rsidRPr="00492067">
        <w:rPr>
          <w:rFonts w:ascii="Myriad Pro" w:hAnsi="Myriad Pro"/>
          <w:color w:val="22272F"/>
          <w:sz w:val="26"/>
          <w:szCs w:val="26"/>
        </w:rPr>
        <w:t xml:space="preserve">При этом в пунктах 6 и 7 </w:t>
      </w:r>
      <w:r w:rsidRPr="00492067">
        <w:rPr>
          <w:rFonts w:ascii="Myriad Pro" w:hAnsi="Myriad Pro"/>
          <w:sz w:val="26"/>
          <w:szCs w:val="26"/>
        </w:rPr>
        <w:t xml:space="preserve">постановления Пленума Верховного Суда Российской Федерации от </w:t>
      </w:r>
      <w:r>
        <w:rPr>
          <w:rFonts w:ascii="Myriad Pro" w:hAnsi="Myriad Pro"/>
          <w:sz w:val="26"/>
          <w:szCs w:val="26"/>
        </w:rPr>
        <w:t xml:space="preserve">27.12.2016 </w:t>
      </w:r>
      <w:r w:rsidRPr="00492067">
        <w:rPr>
          <w:rFonts w:ascii="Myriad Pro" w:hAnsi="Myriad Pro"/>
          <w:sz w:val="26"/>
          <w:szCs w:val="26"/>
        </w:rPr>
        <w:t xml:space="preserve">№ 63 «О рассмотрении судами споров об оплате энергии в случае признания недействующим нормативного правового акта, которым установлена регулируемая цена» </w:t>
      </w:r>
      <w:r w:rsidRPr="00492067">
        <w:rPr>
          <w:rFonts w:ascii="Myriad Pro" w:hAnsi="Myriad Pro"/>
          <w:color w:val="22272F"/>
          <w:sz w:val="26"/>
          <w:szCs w:val="26"/>
        </w:rPr>
        <w:t>определено, что п</w:t>
      </w:r>
      <w:r w:rsidRPr="00492067">
        <w:rPr>
          <w:rFonts w:ascii="Myriad Pro" w:hAnsi="Myriad Pro"/>
          <w:sz w:val="26"/>
          <w:szCs w:val="26"/>
        </w:rPr>
        <w:t>ризнание нормативного правового акта недействующим, в том числе с даты, отличной от дня его принятия, по смыслу статьи 13 ГК РФ, не является основанием для отказа в защите гражданских прав, нарушенных в период действия этого акта.</w:t>
      </w:r>
    </w:p>
    <w:p w14:paraId="3C4A256C" w14:textId="77777777" w:rsidR="000377B0" w:rsidRPr="00492067" w:rsidRDefault="000377B0" w:rsidP="000377B0">
      <w:pPr>
        <w:spacing w:line="360" w:lineRule="auto"/>
        <w:ind w:firstLine="709"/>
        <w:contextualSpacing/>
        <w:jc w:val="both"/>
        <w:rPr>
          <w:rFonts w:ascii="Myriad Pro" w:hAnsi="Myriad Pro"/>
          <w:sz w:val="26"/>
          <w:szCs w:val="26"/>
        </w:rPr>
      </w:pPr>
      <w:r w:rsidRPr="00492067">
        <w:rPr>
          <w:rFonts w:ascii="Myriad Pro" w:hAnsi="Myriad Pro"/>
          <w:sz w:val="26"/>
          <w:szCs w:val="26"/>
        </w:rPr>
        <w:t xml:space="preserve">Если нормативный правовой акт признан судом недействующим в связи </w:t>
      </w:r>
      <w:r w:rsidRPr="00492067">
        <w:rPr>
          <w:rFonts w:ascii="Myriad Pro" w:hAnsi="Myriad Pro"/>
          <w:i/>
          <w:iCs/>
          <w:sz w:val="26"/>
          <w:szCs w:val="26"/>
        </w:rPr>
        <w:t>с завышенным размером цены ресурса</w:t>
      </w:r>
      <w:r w:rsidRPr="00492067">
        <w:rPr>
          <w:rFonts w:ascii="Myriad Pro" w:hAnsi="Myriad Pro"/>
          <w:sz w:val="26"/>
          <w:szCs w:val="26"/>
        </w:rPr>
        <w:t xml:space="preserve">, потребитель соответствующего ресурса, </w:t>
      </w:r>
      <w:r w:rsidRPr="00492067">
        <w:rPr>
          <w:rFonts w:ascii="Myriad Pro" w:hAnsi="Myriad Pro"/>
          <w:sz w:val="26"/>
          <w:szCs w:val="26"/>
          <w:u w:val="single"/>
        </w:rPr>
        <w:t>добросовестно оплативший его стоимость поставщику ресурса, вправе взыскать</w:t>
      </w:r>
      <w:r w:rsidRPr="00492067">
        <w:rPr>
          <w:rFonts w:ascii="Myriad Pro" w:hAnsi="Myriad Pro"/>
          <w:sz w:val="26"/>
          <w:szCs w:val="26"/>
        </w:rPr>
        <w:t xml:space="preserve"> с последнего </w:t>
      </w:r>
      <w:r w:rsidRPr="00492067">
        <w:rPr>
          <w:rFonts w:ascii="Myriad Pro" w:hAnsi="Myriad Pro"/>
          <w:sz w:val="26"/>
          <w:szCs w:val="26"/>
          <w:u w:val="single"/>
        </w:rPr>
        <w:t>переплату</w:t>
      </w:r>
      <w:r w:rsidRPr="00492067">
        <w:rPr>
          <w:rFonts w:ascii="Myriad Pro" w:hAnsi="Myriad Pro"/>
          <w:sz w:val="26"/>
          <w:szCs w:val="26"/>
        </w:rPr>
        <w:t>, в том числе за период до признания судом нормативного правового акта недействующим (пункт 1 статьи 424, подпункт 3 статьи 1103 ГК РФ), или зачесть это требование в отношении своих обязательств перед поставщиком (статья 410 ГК РФ).</w:t>
      </w:r>
    </w:p>
    <w:p w14:paraId="038A7761" w14:textId="77777777" w:rsidR="000377B0" w:rsidRPr="00492067" w:rsidRDefault="000377B0" w:rsidP="000377B0">
      <w:pPr>
        <w:spacing w:line="360" w:lineRule="auto"/>
        <w:ind w:firstLine="709"/>
        <w:contextualSpacing/>
        <w:jc w:val="both"/>
        <w:rPr>
          <w:rFonts w:ascii="Myriad Pro" w:hAnsi="Myriad Pro"/>
          <w:i/>
          <w:iCs/>
          <w:sz w:val="26"/>
          <w:szCs w:val="26"/>
        </w:rPr>
      </w:pPr>
      <w:r w:rsidRPr="00492067">
        <w:rPr>
          <w:rFonts w:ascii="Myriad Pro" w:hAnsi="Myriad Pro"/>
          <w:i/>
          <w:iCs/>
          <w:sz w:val="26"/>
          <w:szCs w:val="26"/>
        </w:rPr>
        <w:t>При этом поставщик не лишен права представить доказательства того, что излишне уплаченные денежные средства полностью или частично компенсированы потребителю ресурса иным способом.</w:t>
      </w:r>
    </w:p>
    <w:p w14:paraId="7212813A" w14:textId="77777777" w:rsidR="000377B0" w:rsidRPr="00492067" w:rsidRDefault="000377B0" w:rsidP="000377B0">
      <w:pPr>
        <w:spacing w:line="360" w:lineRule="auto"/>
        <w:ind w:firstLine="709"/>
        <w:contextualSpacing/>
        <w:jc w:val="both"/>
        <w:rPr>
          <w:rFonts w:ascii="Myriad Pro" w:hAnsi="Myriad Pro"/>
          <w:sz w:val="26"/>
          <w:szCs w:val="26"/>
        </w:rPr>
      </w:pPr>
      <w:r w:rsidRPr="00492067">
        <w:rPr>
          <w:rFonts w:ascii="Myriad Pro" w:hAnsi="Myriad Pro"/>
          <w:sz w:val="26"/>
          <w:szCs w:val="26"/>
        </w:rPr>
        <w:t xml:space="preserve">В случаях, когда </w:t>
      </w:r>
      <w:r w:rsidRPr="00492067">
        <w:rPr>
          <w:rFonts w:ascii="Myriad Pro" w:hAnsi="Myriad Pro"/>
          <w:b/>
          <w:bCs/>
          <w:sz w:val="26"/>
          <w:szCs w:val="26"/>
          <w:u w:val="single"/>
        </w:rPr>
        <w:t>регулируемая цена была вопреки требованиям закона установлена ниже экономически обоснованной и нормативный акт</w:t>
      </w:r>
      <w:r w:rsidRPr="00492067">
        <w:rPr>
          <w:rFonts w:ascii="Myriad Pro" w:hAnsi="Myriad Pro"/>
          <w:sz w:val="26"/>
          <w:szCs w:val="26"/>
        </w:rPr>
        <w:t xml:space="preserve">, в соответствии с которым она определялась, признан судом недействующим, </w:t>
      </w:r>
      <w:r w:rsidRPr="00492067">
        <w:rPr>
          <w:rFonts w:ascii="Myriad Pro" w:hAnsi="Myriad Pro"/>
          <w:i/>
          <w:iCs/>
          <w:sz w:val="26"/>
          <w:szCs w:val="26"/>
        </w:rPr>
        <w:t>участвовавший в ее формировании поставщик не вправе требовать взыскания доплаты в соответствующей части с потребителей ресурса</w:t>
      </w:r>
      <w:r w:rsidRPr="00492067">
        <w:rPr>
          <w:rFonts w:ascii="Myriad Pro" w:hAnsi="Myriad Pro"/>
          <w:sz w:val="26"/>
          <w:szCs w:val="26"/>
        </w:rPr>
        <w:t xml:space="preserve">. </w:t>
      </w:r>
      <w:r w:rsidRPr="00492067">
        <w:rPr>
          <w:rFonts w:ascii="Myriad Pro" w:hAnsi="Myriad Pro"/>
          <w:sz w:val="26"/>
          <w:szCs w:val="26"/>
          <w:u w:val="single"/>
        </w:rPr>
        <w:t>Компенсация имущественных потерь</w:t>
      </w:r>
      <w:r w:rsidRPr="00492067">
        <w:rPr>
          <w:rFonts w:ascii="Myriad Pro" w:hAnsi="Myriad Pro"/>
          <w:sz w:val="26"/>
          <w:szCs w:val="26"/>
        </w:rPr>
        <w:t xml:space="preserve"> поставщика при этом осуществляется </w:t>
      </w:r>
      <w:r w:rsidRPr="00492067">
        <w:rPr>
          <w:rFonts w:ascii="Myriad Pro" w:hAnsi="Myriad Pro"/>
          <w:i/>
          <w:iCs/>
          <w:sz w:val="26"/>
          <w:szCs w:val="26"/>
        </w:rPr>
        <w:t>путем их учета в следующих периодах регулирования</w:t>
      </w:r>
      <w:r w:rsidRPr="00492067">
        <w:rPr>
          <w:rFonts w:ascii="Myriad Pro" w:hAnsi="Myriad Pro"/>
          <w:sz w:val="26"/>
          <w:szCs w:val="26"/>
        </w:rPr>
        <w:t xml:space="preserve">, а также </w:t>
      </w:r>
      <w:r w:rsidRPr="00492067">
        <w:rPr>
          <w:rFonts w:ascii="Myriad Pro" w:hAnsi="Myriad Pro"/>
          <w:i/>
          <w:iCs/>
          <w:sz w:val="26"/>
          <w:szCs w:val="26"/>
        </w:rPr>
        <w:t>посредством реализации иных способов защиты нарушенного права</w:t>
      </w:r>
      <w:r w:rsidRPr="00492067">
        <w:rPr>
          <w:rFonts w:ascii="Myriad Pro" w:hAnsi="Myriad Pro"/>
          <w:sz w:val="26"/>
          <w:szCs w:val="26"/>
        </w:rPr>
        <w:t xml:space="preserve"> (статья 12 ГК РФ).</w:t>
      </w:r>
    </w:p>
    <w:p w14:paraId="4AF488BA" w14:textId="77777777" w:rsidR="000377B0" w:rsidRPr="000377B0" w:rsidRDefault="000377B0" w:rsidP="000377B0">
      <w:pPr>
        <w:pStyle w:val="s1"/>
        <w:shd w:val="clear" w:color="auto" w:fill="FFFFFF"/>
        <w:spacing w:before="0" w:beforeAutospacing="0" w:after="0" w:afterAutospacing="0" w:line="360" w:lineRule="auto"/>
        <w:ind w:firstLine="709"/>
        <w:contextualSpacing/>
        <w:jc w:val="both"/>
        <w:rPr>
          <w:rFonts w:ascii="Myriad Pro" w:eastAsiaTheme="minorHAnsi" w:hAnsi="Myriad Pro" w:cstheme="minorBidi"/>
          <w:sz w:val="26"/>
          <w:szCs w:val="26"/>
          <w:lang w:val="ru-RU"/>
        </w:rPr>
      </w:pPr>
      <w:r w:rsidRPr="000377B0">
        <w:rPr>
          <w:rFonts w:ascii="Myriad Pro" w:eastAsiaTheme="minorHAnsi" w:hAnsi="Myriad Pro" w:cstheme="minorBidi"/>
          <w:sz w:val="26"/>
          <w:szCs w:val="26"/>
          <w:lang w:val="ru-RU"/>
        </w:rPr>
        <w:t xml:space="preserve">Пунктом 31 Правил государственного регулирования № 1178 определено решение об установлении цен (тарифов) и (или) их предельных уровней обратной силы не имеет. </w:t>
      </w:r>
    </w:p>
    <w:p w14:paraId="222E2EC0" w14:textId="77777777" w:rsidR="000377B0" w:rsidRPr="000377B0" w:rsidRDefault="000377B0" w:rsidP="000377B0">
      <w:pPr>
        <w:pStyle w:val="s1"/>
        <w:shd w:val="clear" w:color="auto" w:fill="FFFFFF"/>
        <w:spacing w:before="0" w:beforeAutospacing="0" w:after="0" w:afterAutospacing="0" w:line="360" w:lineRule="auto"/>
        <w:ind w:firstLine="709"/>
        <w:contextualSpacing/>
        <w:jc w:val="both"/>
        <w:rPr>
          <w:rFonts w:ascii="Myriad Pro" w:eastAsiaTheme="minorHAnsi" w:hAnsi="Myriad Pro" w:cstheme="minorBidi"/>
          <w:sz w:val="26"/>
          <w:szCs w:val="26"/>
          <w:lang w:val="ru-RU"/>
        </w:rPr>
      </w:pPr>
      <w:r w:rsidRPr="000377B0">
        <w:rPr>
          <w:rFonts w:ascii="Myriad Pro" w:eastAsiaTheme="minorHAnsi" w:hAnsi="Myriad Pro" w:cstheme="minorBidi"/>
          <w:sz w:val="26"/>
          <w:szCs w:val="26"/>
          <w:lang w:val="ru-RU"/>
        </w:rPr>
        <w:t xml:space="preserve">Таким образом, регулирующие органы при принятии заменяющих актов должны учитывать совокупность вышеуказанных положений Правил государственного регулирования № 1178 и постановления Пленума Верховного Суда Российской Федерации от 27.12.2016 № 63, в случае принятия такого акта для применения за истекшие расчетные периоды за фактически оказанные услуги по передаче электрической энергии тарифы на услуги по передаче электрической энергии за истекшие расчетные периоды не пересматриваются в сторону увеличения, при этом недополученный по независящим от регулируемой организации причинам доход компенсируется в следующих периодах регулирования. </w:t>
      </w:r>
    </w:p>
    <w:p w14:paraId="60C433CB" w14:textId="77777777" w:rsidR="000377B0" w:rsidRDefault="000377B0" w:rsidP="00E419C9">
      <w:pPr>
        <w:pStyle w:val="a6"/>
        <w:spacing w:line="360" w:lineRule="auto"/>
        <w:ind w:left="927"/>
        <w:jc w:val="both"/>
        <w:rPr>
          <w:rFonts w:ascii="Myriad Pro" w:hAnsi="Myriad Pro"/>
          <w:sz w:val="26"/>
          <w:szCs w:val="26"/>
        </w:rPr>
      </w:pPr>
    </w:p>
    <w:p w14:paraId="6203EDDA" w14:textId="77777777" w:rsidR="00E419C9" w:rsidRDefault="00E419C9" w:rsidP="00E419C9">
      <w:pPr>
        <w:pStyle w:val="a6"/>
        <w:tabs>
          <w:tab w:val="left" w:pos="993"/>
        </w:tabs>
        <w:adjustRightInd w:val="0"/>
        <w:spacing w:line="360" w:lineRule="auto"/>
        <w:ind w:left="0" w:firstLine="567"/>
        <w:jc w:val="both"/>
        <w:rPr>
          <w:rFonts w:ascii="Myriad Pro" w:hAnsi="Myriad Pro"/>
          <w:color w:val="000000"/>
          <w:sz w:val="26"/>
          <w:szCs w:val="26"/>
        </w:rPr>
      </w:pPr>
      <w:r w:rsidRPr="0069371A">
        <w:rPr>
          <w:rFonts w:ascii="Myriad Pro" w:hAnsi="Myriad Pro"/>
          <w:color w:val="000000"/>
          <w:sz w:val="26"/>
          <w:szCs w:val="26"/>
        </w:rPr>
        <w:t>Постановление</w:t>
      </w:r>
      <w:r>
        <w:rPr>
          <w:rFonts w:ascii="Myriad Pro" w:hAnsi="Myriad Pro"/>
          <w:color w:val="000000"/>
          <w:sz w:val="26"/>
          <w:szCs w:val="26"/>
        </w:rPr>
        <w:t>м</w:t>
      </w:r>
      <w:r w:rsidRPr="0069371A">
        <w:rPr>
          <w:rFonts w:ascii="Myriad Pro" w:hAnsi="Myriad Pro"/>
          <w:color w:val="000000"/>
          <w:sz w:val="26"/>
          <w:szCs w:val="26"/>
        </w:rPr>
        <w:t xml:space="preserve"> Правительства Р</w:t>
      </w:r>
      <w:r>
        <w:rPr>
          <w:rFonts w:ascii="Myriad Pro" w:hAnsi="Myriad Pro"/>
          <w:color w:val="000000"/>
          <w:sz w:val="26"/>
          <w:szCs w:val="26"/>
        </w:rPr>
        <w:t xml:space="preserve">оссийской </w:t>
      </w:r>
      <w:r w:rsidRPr="0069371A">
        <w:rPr>
          <w:rFonts w:ascii="Myriad Pro" w:hAnsi="Myriad Pro"/>
          <w:color w:val="000000"/>
          <w:sz w:val="26"/>
          <w:szCs w:val="26"/>
        </w:rPr>
        <w:t>Ф</w:t>
      </w:r>
      <w:r>
        <w:rPr>
          <w:rFonts w:ascii="Myriad Pro" w:hAnsi="Myriad Pro"/>
          <w:color w:val="000000"/>
          <w:sz w:val="26"/>
          <w:szCs w:val="26"/>
        </w:rPr>
        <w:t>едерации</w:t>
      </w:r>
      <w:r w:rsidRPr="0069371A">
        <w:rPr>
          <w:rFonts w:ascii="Myriad Pro" w:hAnsi="Myriad Pro"/>
          <w:color w:val="000000"/>
          <w:sz w:val="26"/>
          <w:szCs w:val="26"/>
        </w:rPr>
        <w:t xml:space="preserve"> от </w:t>
      </w:r>
      <w:r>
        <w:rPr>
          <w:rFonts w:ascii="Myriad Pro" w:hAnsi="Myriad Pro"/>
          <w:color w:val="000000"/>
          <w:sz w:val="26"/>
          <w:szCs w:val="26"/>
        </w:rPr>
        <w:t>13.11.2019</w:t>
      </w:r>
      <w:r w:rsidRPr="00D64FDD">
        <w:rPr>
          <w:rFonts w:ascii="Myriad Pro" w:hAnsi="Myriad Pro"/>
          <w:color w:val="000000"/>
          <w:sz w:val="26"/>
          <w:szCs w:val="26"/>
        </w:rPr>
        <w:t xml:space="preserve"> </w:t>
      </w:r>
      <w:r>
        <w:rPr>
          <w:rFonts w:ascii="Myriad Pro" w:hAnsi="Myriad Pro"/>
          <w:color w:val="000000"/>
          <w:sz w:val="26"/>
          <w:szCs w:val="26"/>
        </w:rPr>
        <w:t>№</w:t>
      </w:r>
      <w:r>
        <w:rPr>
          <w:rFonts w:ascii="Myriad Pro" w:hAnsi="Myriad Pro"/>
          <w:color w:val="000000"/>
          <w:sz w:val="26"/>
          <w:szCs w:val="26"/>
          <w:lang w:val="en-US"/>
        </w:rPr>
        <w:t> </w:t>
      </w:r>
      <w:r w:rsidRPr="0069371A">
        <w:rPr>
          <w:rFonts w:ascii="Myriad Pro" w:hAnsi="Myriad Pro"/>
          <w:color w:val="000000"/>
          <w:sz w:val="26"/>
          <w:szCs w:val="26"/>
        </w:rPr>
        <w:t>1450</w:t>
      </w:r>
      <w:r>
        <w:rPr>
          <w:rFonts w:ascii="Myriad Pro" w:hAnsi="Myriad Pro"/>
          <w:color w:val="000000"/>
          <w:sz w:val="26"/>
          <w:szCs w:val="26"/>
        </w:rPr>
        <w:t xml:space="preserve"> «</w:t>
      </w:r>
      <w:r w:rsidRPr="0069371A">
        <w:rPr>
          <w:rFonts w:ascii="Myriad Pro" w:hAnsi="Myriad Pro"/>
          <w:color w:val="000000"/>
          <w:sz w:val="26"/>
          <w:szCs w:val="26"/>
        </w:rPr>
        <w:t>О внесении изменений в пункт 81.5 Основ ценообразования в области регулируемых цен (тарифов) в электроэнергетике</w:t>
      </w:r>
      <w:r>
        <w:rPr>
          <w:rFonts w:ascii="Myriad Pro" w:hAnsi="Myriad Pro"/>
          <w:color w:val="000000"/>
          <w:sz w:val="26"/>
          <w:szCs w:val="26"/>
        </w:rPr>
        <w:t xml:space="preserve">» внесены корректировки по расчету единых (котловых) тарифов на услуги по передаче электрической энергии, в частности строго ограничена сумма включаемой величины перекрестного субсидирования в тарифы на услуги по передаче электрической энергии для прочих потребителей. Размер указанной величины перекрестного субсидирования не должен превышать предельный размер величины перекрестного субсидирования, утвержденный приложением № 6 к Основам ценообразования № 1178. </w:t>
      </w:r>
    </w:p>
    <w:p w14:paraId="4BC8AEBE" w14:textId="77777777" w:rsidR="00E419C9" w:rsidRPr="00FD23F5" w:rsidRDefault="00E419C9" w:rsidP="00E419C9">
      <w:pPr>
        <w:pStyle w:val="a6"/>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 xml:space="preserve">Федеральным законом от 26.03.2003 № 35-ФЗ определено, что </w:t>
      </w:r>
      <w:r w:rsidRPr="00FD23F5">
        <w:rPr>
          <w:rFonts w:ascii="Myriad Pro" w:hAnsi="Myriad Pro"/>
          <w:color w:val="000000"/>
          <w:sz w:val="26"/>
          <w:szCs w:val="26"/>
        </w:rPr>
        <w:t xml:space="preserve">величина перекрестного субсидирования </w:t>
      </w:r>
      <w:r>
        <w:rPr>
          <w:rFonts w:ascii="Myriad Pro" w:hAnsi="Myriad Pro"/>
          <w:color w:val="000000"/>
          <w:sz w:val="26"/>
          <w:szCs w:val="26"/>
        </w:rPr>
        <w:t>это</w:t>
      </w:r>
      <w:r w:rsidRPr="00FD23F5">
        <w:rPr>
          <w:rFonts w:ascii="Myriad Pro" w:hAnsi="Myriad Pro"/>
          <w:color w:val="000000"/>
          <w:sz w:val="26"/>
          <w:szCs w:val="26"/>
        </w:rPr>
        <w:t xml:space="preserve">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w:t>
      </w:r>
    </w:p>
    <w:p w14:paraId="6CE49419" w14:textId="77777777" w:rsidR="00E419C9" w:rsidRPr="00E419C9" w:rsidRDefault="00E419C9" w:rsidP="00E419C9">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E419C9">
        <w:rPr>
          <w:rFonts w:ascii="Myriad Pro" w:hAnsi="Myriad Pro"/>
          <w:color w:val="000000"/>
          <w:sz w:val="26"/>
          <w:szCs w:val="26"/>
          <w:lang w:val="ru-RU"/>
        </w:rPr>
        <w:t>Пунктом 81 Основ ценообразования № 1178 прописано, что тариф на услуги по передаче электрической энергии</w:t>
      </w:r>
      <w:r w:rsidRPr="00E419C9">
        <w:rPr>
          <w:rFonts w:ascii="Myriad Pro" w:hAnsi="Myriad Pro"/>
          <w:color w:val="22272F"/>
          <w:sz w:val="26"/>
          <w:szCs w:val="26"/>
          <w:lang w:val="ru-RU"/>
        </w:rPr>
        <w:t>, поставляемой населению и приравненным к нему категориям потребителей, устанавливается исходя из стоимости услуг по передаче электрической энергии, учитываемой в ценах (тарифах) на электрическую энергию (мощность), поставляемую населению и приравненным к нему категориям потребителей, и объемов планового полезного отпуска электрической энергии указанным категориям потребителей, поставляемых по соответствующим ценам (тарифам).</w:t>
      </w:r>
    </w:p>
    <w:p w14:paraId="18128490" w14:textId="77777777" w:rsidR="00E419C9" w:rsidRPr="00E419C9" w:rsidRDefault="00E419C9" w:rsidP="00E419C9">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E419C9">
        <w:rPr>
          <w:rFonts w:ascii="Myriad Pro" w:hAnsi="Myriad Pro"/>
          <w:color w:val="22272F"/>
          <w:sz w:val="26"/>
          <w:szCs w:val="26"/>
          <w:lang w:val="ru-RU"/>
        </w:rPr>
        <w:t>В случае если в субъекте Российской Федерации принято решение об установлении социальной нормы потребления электрической энергии (мощности), тариф на услуги по передаче электрической энергии, поставляемой населению и приравненным к нему категориям потребителей, устанавливается раздельно в отношении объемов электрической энергии, поставляемой населению и приравненным к ним категориям потребителей в пределах социальной нормы потребления электрической энергии (мощности) и сверх такой социальной нормы, по каждой дифференциации тарифов на электрическую энергию (мощность), поставляемую населению и приравненным к нему категориям потребителей, предусмотренной пунктом 71 Основ ценообразования № 1178.</w:t>
      </w:r>
    </w:p>
    <w:p w14:paraId="197436FF" w14:textId="77777777" w:rsidR="00E419C9" w:rsidRPr="00E419C9" w:rsidRDefault="00E419C9" w:rsidP="00E419C9">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E419C9">
        <w:rPr>
          <w:rFonts w:ascii="Myriad Pro" w:hAnsi="Myriad Pro"/>
          <w:color w:val="22272F"/>
          <w:sz w:val="26"/>
          <w:szCs w:val="26"/>
          <w:lang w:val="ru-RU"/>
        </w:rPr>
        <w:t xml:space="preserve">При этом </w:t>
      </w:r>
      <w:r w:rsidRPr="00E419C9">
        <w:rPr>
          <w:rFonts w:ascii="Myriad Pro" w:hAnsi="Myriad Pro"/>
          <w:i/>
          <w:iCs/>
          <w:color w:val="22272F"/>
          <w:sz w:val="26"/>
          <w:szCs w:val="26"/>
          <w:lang w:val="ru-RU"/>
        </w:rPr>
        <w:t>стоимость услуг по передаче единицы электрической энергии, учитываемая в ценах (тарифах)</w:t>
      </w:r>
      <w:r w:rsidRPr="00E419C9">
        <w:rPr>
          <w:rFonts w:ascii="Myriad Pro" w:hAnsi="Myriad Pro"/>
          <w:color w:val="22272F"/>
          <w:sz w:val="26"/>
          <w:szCs w:val="26"/>
          <w:lang w:val="ru-RU"/>
        </w:rPr>
        <w:t xml:space="preserve"> на электрическую энергию (мощность), поставляемую населению и приравненным к нему категориям потребителей, определяется </w:t>
      </w:r>
      <w:r w:rsidRPr="00E419C9">
        <w:rPr>
          <w:rFonts w:ascii="Myriad Pro" w:hAnsi="Myriad Pro"/>
          <w:i/>
          <w:iCs/>
          <w:color w:val="22272F"/>
          <w:sz w:val="26"/>
          <w:szCs w:val="26"/>
          <w:lang w:val="ru-RU"/>
        </w:rPr>
        <w:t>как разность соответствующей цены (тарифа)</w:t>
      </w:r>
      <w:r w:rsidRPr="00E419C9">
        <w:rPr>
          <w:rFonts w:ascii="Myriad Pro" w:hAnsi="Myriad Pro"/>
          <w:color w:val="22272F"/>
          <w:sz w:val="26"/>
          <w:szCs w:val="26"/>
          <w:lang w:val="ru-RU"/>
        </w:rPr>
        <w:t xml:space="preserve"> и </w:t>
      </w:r>
      <w:r w:rsidRPr="00E419C9">
        <w:rPr>
          <w:rFonts w:ascii="Myriad Pro" w:hAnsi="Myriad Pro"/>
          <w:i/>
          <w:iCs/>
          <w:color w:val="22272F"/>
          <w:sz w:val="26"/>
          <w:szCs w:val="26"/>
          <w:lang w:val="ru-RU"/>
        </w:rPr>
        <w:t>суммы стоимости единицы</w:t>
      </w:r>
      <w:r w:rsidRPr="00E419C9">
        <w:rPr>
          <w:rFonts w:ascii="Myriad Pro" w:hAnsi="Myriad Pro"/>
          <w:color w:val="22272F"/>
          <w:sz w:val="26"/>
          <w:szCs w:val="26"/>
          <w:lang w:val="ru-RU"/>
        </w:rPr>
        <w:t xml:space="preserve"> электрической энергии с учетом стоимости мощности для населения и </w:t>
      </w:r>
      <w:r w:rsidRPr="00E419C9">
        <w:rPr>
          <w:rFonts w:ascii="Myriad Pro" w:hAnsi="Myriad Pro"/>
          <w:i/>
          <w:iCs/>
          <w:color w:val="22272F"/>
          <w:sz w:val="26"/>
          <w:szCs w:val="26"/>
          <w:lang w:val="ru-RU"/>
        </w:rPr>
        <w:t>цен (тарифов) на иные услуги</w:t>
      </w:r>
      <w:r w:rsidRPr="00E419C9">
        <w:rPr>
          <w:rFonts w:ascii="Myriad Pro" w:hAnsi="Myriad Pro"/>
          <w:color w:val="22272F"/>
          <w:sz w:val="26"/>
          <w:szCs w:val="26"/>
          <w:lang w:val="ru-RU"/>
        </w:rPr>
        <w:t xml:space="preserve">, оказание которых является неотъемлемой частью процесса снабжения электрической энергией потребителей и </w:t>
      </w:r>
      <w:r w:rsidRPr="00E419C9">
        <w:rPr>
          <w:rFonts w:ascii="Myriad Pro" w:hAnsi="Myriad Pro"/>
          <w:i/>
          <w:iCs/>
          <w:color w:val="22272F"/>
          <w:sz w:val="26"/>
          <w:szCs w:val="26"/>
          <w:lang w:val="ru-RU"/>
        </w:rPr>
        <w:t>сбытовой надбавки гарантирующего поставщика</w:t>
      </w:r>
      <w:r w:rsidRPr="00E419C9">
        <w:rPr>
          <w:rFonts w:ascii="Myriad Pro" w:hAnsi="Myriad Pro"/>
          <w:color w:val="22272F"/>
          <w:sz w:val="26"/>
          <w:szCs w:val="26"/>
          <w:lang w:val="ru-RU"/>
        </w:rPr>
        <w:t xml:space="preserve"> для соответствующей категории потребителей.</w:t>
      </w:r>
    </w:p>
    <w:p w14:paraId="1A6E8E56" w14:textId="77777777" w:rsidR="00E419C9" w:rsidRPr="00E419C9" w:rsidRDefault="00E419C9" w:rsidP="00E419C9">
      <w:pPr>
        <w:pStyle w:val="s1"/>
        <w:shd w:val="clear" w:color="auto" w:fill="FFFFFF"/>
        <w:spacing w:before="0" w:beforeAutospacing="0" w:after="0" w:afterAutospacing="0" w:line="360" w:lineRule="auto"/>
        <w:ind w:firstLine="567"/>
        <w:jc w:val="both"/>
        <w:rPr>
          <w:rFonts w:ascii="Myriad Pro" w:hAnsi="Myriad Pro"/>
          <w:color w:val="000000"/>
          <w:sz w:val="26"/>
          <w:szCs w:val="26"/>
          <w:lang w:val="ru-RU"/>
        </w:rPr>
      </w:pPr>
      <w:r w:rsidRPr="00E419C9">
        <w:rPr>
          <w:rFonts w:ascii="Myriad Pro" w:hAnsi="Myriad Pro"/>
          <w:color w:val="22272F"/>
          <w:sz w:val="26"/>
          <w:szCs w:val="26"/>
          <w:lang w:val="ru-RU"/>
        </w:rPr>
        <w:t xml:space="preserve">В разделах </w:t>
      </w:r>
      <w:r>
        <w:rPr>
          <w:rFonts w:ascii="Myriad Pro" w:hAnsi="Myriad Pro"/>
          <w:color w:val="22272F"/>
          <w:sz w:val="26"/>
          <w:szCs w:val="26"/>
        </w:rPr>
        <w:t>IV</w:t>
      </w:r>
      <w:r w:rsidRPr="00E419C9">
        <w:rPr>
          <w:rFonts w:ascii="Myriad Pro" w:hAnsi="Myriad Pro"/>
          <w:color w:val="22272F"/>
          <w:sz w:val="26"/>
          <w:szCs w:val="26"/>
          <w:lang w:val="ru-RU"/>
        </w:rPr>
        <w:t xml:space="preserve"> и </w:t>
      </w:r>
      <w:r>
        <w:rPr>
          <w:rFonts w:ascii="Myriad Pro" w:hAnsi="Myriad Pro"/>
          <w:color w:val="22272F"/>
          <w:sz w:val="26"/>
          <w:szCs w:val="26"/>
        </w:rPr>
        <w:t>V</w:t>
      </w:r>
      <w:r w:rsidRPr="00E419C9">
        <w:rPr>
          <w:rFonts w:ascii="Myriad Pro" w:hAnsi="Myriad Pro"/>
          <w:color w:val="22272F"/>
          <w:sz w:val="26"/>
          <w:szCs w:val="26"/>
          <w:lang w:val="ru-RU"/>
        </w:rPr>
        <w:t xml:space="preserve"> Методических указаний № 1442-э прописан алгоритм расчета тарифов на услуги по передаче электрической энергии, поставляемой населению и приравненным к нему категориям потребителей, с учетом вышеуказанных положений пункта 81 Основ ценообразования № 1178. Исходя из алгоритма Исполнитель обоснованно делает вывод, что расходы на услуги по передаче электрической энергии являются «замыкающими» (остаточными) от общего объема средств на оплату услуг по поставке, передаче и сбыту электрической энергии для населения и приравненных к нему категорий потребителей. Тем самым, в целях сокращения величины перекрестного субсидирования регулирующие органы, при ограничении роста тарифов на электрическую энергию для населения, уменьшают расходы на услуги по передаче электрической энергии. </w:t>
      </w:r>
    </w:p>
    <w:p w14:paraId="1E57277A" w14:textId="77777777" w:rsidR="00E419C9" w:rsidRPr="00FD23F5" w:rsidRDefault="00E419C9" w:rsidP="00E419C9">
      <w:pPr>
        <w:pStyle w:val="a6"/>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 xml:space="preserve">Вместе с тем, </w:t>
      </w:r>
      <w:r w:rsidRPr="00FD23F5">
        <w:rPr>
          <w:rFonts w:ascii="Myriad Pro" w:hAnsi="Myriad Pro"/>
          <w:color w:val="000000"/>
          <w:sz w:val="26"/>
          <w:szCs w:val="26"/>
        </w:rPr>
        <w:t>Исполнитель отмечает, что в последние регулируемые периоды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10922992" w14:textId="77777777" w:rsidR="00E419C9" w:rsidRPr="00FD23F5" w:rsidRDefault="00E419C9" w:rsidP="00584AF0">
      <w:pPr>
        <w:pStyle w:val="a6"/>
        <w:numPr>
          <w:ilvl w:val="0"/>
          <w:numId w:val="34"/>
        </w:numPr>
        <w:tabs>
          <w:tab w:val="left" w:pos="993"/>
        </w:tabs>
        <w:adjustRightInd w:val="0"/>
        <w:spacing w:line="360" w:lineRule="auto"/>
        <w:ind w:left="0" w:firstLine="567"/>
        <w:jc w:val="both"/>
        <w:rPr>
          <w:rFonts w:ascii="Myriad Pro" w:hAnsi="Myriad Pro"/>
          <w:color w:val="000000"/>
          <w:sz w:val="26"/>
          <w:szCs w:val="26"/>
        </w:rPr>
      </w:pPr>
      <w:r w:rsidRPr="00FD23F5">
        <w:rPr>
          <w:rFonts w:ascii="Myriad Pro" w:hAnsi="Myriad Pro"/>
          <w:color w:val="000000"/>
          <w:sz w:val="26"/>
          <w:szCs w:val="26"/>
        </w:rPr>
        <w:t>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w:t>
      </w:r>
      <w:r>
        <w:rPr>
          <w:rFonts w:ascii="Myriad Pro" w:hAnsi="Myriad Pro"/>
          <w:color w:val="000000"/>
          <w:sz w:val="26"/>
          <w:szCs w:val="26"/>
        </w:rPr>
        <w:t xml:space="preserve"> (прирост тарифов на услуги по передаче электрической энергии не более 3% для прочих потребителей, и не более 5% для населения и приравненных к нему категорий потребителей)</w:t>
      </w:r>
      <w:r w:rsidRPr="00FD23F5">
        <w:rPr>
          <w:rFonts w:ascii="Myriad Pro" w:hAnsi="Myriad Pro"/>
          <w:color w:val="000000"/>
          <w:sz w:val="26"/>
          <w:szCs w:val="26"/>
        </w:rPr>
        <w:t>;</w:t>
      </w:r>
    </w:p>
    <w:p w14:paraId="52518CFF" w14:textId="77777777" w:rsidR="00E419C9" w:rsidRDefault="00E419C9" w:rsidP="00584AF0">
      <w:pPr>
        <w:pStyle w:val="a6"/>
        <w:numPr>
          <w:ilvl w:val="0"/>
          <w:numId w:val="34"/>
        </w:numPr>
        <w:tabs>
          <w:tab w:val="left" w:pos="993"/>
        </w:tabs>
        <w:adjustRightInd w:val="0"/>
        <w:spacing w:line="360" w:lineRule="auto"/>
        <w:ind w:left="0" w:firstLine="567"/>
        <w:jc w:val="both"/>
        <w:rPr>
          <w:rFonts w:ascii="Myriad Pro" w:hAnsi="Myriad Pro"/>
          <w:color w:val="000000"/>
          <w:sz w:val="26"/>
          <w:szCs w:val="26"/>
        </w:rPr>
      </w:pPr>
      <w:r w:rsidRPr="00FD23F5">
        <w:rPr>
          <w:rFonts w:ascii="Myriad Pro" w:hAnsi="Myriad Pro"/>
          <w:color w:val="000000"/>
          <w:sz w:val="26"/>
          <w:szCs w:val="26"/>
        </w:rPr>
        <w:t>ускоренный прирост тарифов предусмотрен, только на уровнях</w:t>
      </w:r>
      <w:r>
        <w:rPr>
          <w:rFonts w:ascii="Myriad Pro" w:hAnsi="Myriad Pro"/>
          <w:color w:val="000000"/>
          <w:sz w:val="26"/>
          <w:szCs w:val="26"/>
        </w:rPr>
        <w:t xml:space="preserve"> напряжения, на которых ставка перекрестного субсидирования имеет отрицательное значение;</w:t>
      </w:r>
    </w:p>
    <w:p w14:paraId="1D9AED01" w14:textId="77777777" w:rsidR="00E419C9" w:rsidRDefault="00E419C9" w:rsidP="00584AF0">
      <w:pPr>
        <w:pStyle w:val="a6"/>
        <w:numPr>
          <w:ilvl w:val="0"/>
          <w:numId w:val="34"/>
        </w:numPr>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предельные уровни тарифов на услуги по передаче электрической энергии утверждаются без прироста.</w:t>
      </w:r>
    </w:p>
    <w:p w14:paraId="5B82F516" w14:textId="77777777" w:rsidR="00E419C9" w:rsidRDefault="00E419C9" w:rsidP="00E419C9">
      <w:pPr>
        <w:pStyle w:val="a6"/>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Федеральным законом от 0</w:t>
      </w:r>
      <w:r w:rsidRPr="00190DB5">
        <w:rPr>
          <w:rFonts w:ascii="Myriad Pro" w:hAnsi="Myriad Pro"/>
          <w:color w:val="000000"/>
          <w:sz w:val="26"/>
          <w:szCs w:val="26"/>
        </w:rPr>
        <w:t>2</w:t>
      </w:r>
      <w:r>
        <w:rPr>
          <w:rFonts w:ascii="Myriad Pro" w:hAnsi="Myriad Pro"/>
          <w:color w:val="000000"/>
          <w:sz w:val="26"/>
          <w:szCs w:val="26"/>
        </w:rPr>
        <w:t>.08.</w:t>
      </w:r>
      <w:r w:rsidRPr="00190DB5">
        <w:rPr>
          <w:rFonts w:ascii="Myriad Pro" w:hAnsi="Myriad Pro"/>
          <w:color w:val="000000"/>
          <w:sz w:val="26"/>
          <w:szCs w:val="26"/>
        </w:rPr>
        <w:t xml:space="preserve">2019 </w:t>
      </w:r>
      <w:r>
        <w:rPr>
          <w:rFonts w:ascii="Myriad Pro" w:hAnsi="Myriad Pro"/>
          <w:color w:val="000000"/>
          <w:sz w:val="26"/>
          <w:szCs w:val="26"/>
        </w:rPr>
        <w:t>№</w:t>
      </w:r>
      <w:r w:rsidRPr="00190DB5">
        <w:rPr>
          <w:rFonts w:ascii="Myriad Pro" w:hAnsi="Myriad Pro"/>
          <w:color w:val="000000"/>
          <w:sz w:val="26"/>
          <w:szCs w:val="26"/>
        </w:rPr>
        <w:t> 300-ФЗ</w:t>
      </w:r>
      <w:r>
        <w:rPr>
          <w:rFonts w:ascii="Myriad Pro" w:hAnsi="Myriad Pro"/>
          <w:color w:val="000000"/>
          <w:sz w:val="26"/>
          <w:szCs w:val="26"/>
        </w:rPr>
        <w:t xml:space="preserve"> «</w:t>
      </w:r>
      <w:r w:rsidRPr="00190DB5">
        <w:rPr>
          <w:rFonts w:ascii="Myriad Pro" w:hAnsi="Myriad Pro"/>
          <w:color w:val="000000"/>
          <w:sz w:val="26"/>
          <w:szCs w:val="26"/>
        </w:rPr>
        <w:t xml:space="preserve">О внесении изменений в Федеральный закон </w:t>
      </w:r>
      <w:r>
        <w:rPr>
          <w:rFonts w:ascii="Myriad Pro" w:hAnsi="Myriad Pro"/>
          <w:color w:val="000000"/>
          <w:sz w:val="26"/>
          <w:szCs w:val="26"/>
        </w:rPr>
        <w:t>«</w:t>
      </w:r>
      <w:r w:rsidRPr="00190DB5">
        <w:rPr>
          <w:rFonts w:ascii="Myriad Pro" w:hAnsi="Myriad Pro"/>
          <w:color w:val="000000"/>
          <w:sz w:val="26"/>
          <w:szCs w:val="26"/>
        </w:rPr>
        <w:t>Об электроэнергетике</w:t>
      </w:r>
      <w:r>
        <w:rPr>
          <w:rFonts w:ascii="Myriad Pro" w:hAnsi="Myriad Pro"/>
          <w:color w:val="000000"/>
          <w:sz w:val="26"/>
          <w:szCs w:val="26"/>
        </w:rPr>
        <w:t xml:space="preserve">»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p w14:paraId="4A012FE6" w14:textId="77777777" w:rsidR="00E419C9" w:rsidRDefault="00E419C9" w:rsidP="00E419C9">
      <w:pPr>
        <w:pStyle w:val="a6"/>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Исходя из вышеуказанных ограничений и рисков, может возникнуть ситуация, с существенным дефицитом средств ТСО необходимых для осуществления регулируемых видов деятельности (технологическое присоединение и передача электрической энергии), что может привести к ухудшению качества и надежности энергоснабжения потребителей. При этом Исполнитель отмечает, что применение регулирующими органами  понижающих коэффициентов по неисполнению параметров по качеству и надежности энергоснабжения потребителей (три раза), может повлечь за собой отсутствие установления (пересмотра) тарифа на услуги по передаче электрической энергии, так как о</w:t>
      </w:r>
      <w:r w:rsidRPr="00765814">
        <w:rPr>
          <w:rFonts w:ascii="Myriad Pro" w:hAnsi="Myriad Pro"/>
          <w:color w:val="000000"/>
          <w:sz w:val="26"/>
          <w:szCs w:val="26"/>
        </w:rPr>
        <w:t>снованием для установления (пересмотра), а также продолжения действия установленной цены (тарифа) на услуги по передаче электрической энергии в отношении юридического лица, владеющего на праве собственности или на ином законном основании объектами электросетевого хозяйства, является его соответствие </w:t>
      </w:r>
      <w:hyperlink r:id="rId16" w:anchor="/document/70882156/entry/1000" w:history="1">
        <w:r w:rsidRPr="00765814">
          <w:rPr>
            <w:rFonts w:ascii="Myriad Pro" w:hAnsi="Myriad Pro"/>
            <w:color w:val="000000"/>
            <w:sz w:val="26"/>
            <w:szCs w:val="26"/>
          </w:rPr>
          <w:t>критериям</w:t>
        </w:r>
      </w:hyperlink>
      <w:r w:rsidRPr="00765814">
        <w:rPr>
          <w:rFonts w:ascii="Myriad Pro" w:hAnsi="Myriad Pro"/>
          <w:color w:val="000000"/>
          <w:sz w:val="26"/>
          <w:szCs w:val="26"/>
        </w:rPr>
        <w:t> отнесения владельцев объектов электросетевого хозяйства к территориальным сетевым организациям.</w:t>
      </w:r>
      <w:r>
        <w:rPr>
          <w:rFonts w:ascii="Myriad Pro" w:hAnsi="Myriad Pro"/>
          <w:color w:val="000000"/>
          <w:sz w:val="26"/>
          <w:szCs w:val="26"/>
        </w:rPr>
        <w:t>, согласно пункту 24 Правил государственного регулирования № 1178</w:t>
      </w:r>
      <w:r w:rsidRPr="003B0FC7">
        <w:rPr>
          <w:rFonts w:ascii="Myriad Pro" w:hAnsi="Myriad Pro"/>
          <w:color w:val="000000"/>
          <w:sz w:val="26"/>
          <w:szCs w:val="26"/>
        </w:rPr>
        <w:t xml:space="preserve">. </w:t>
      </w:r>
    </w:p>
    <w:p w14:paraId="2A975B67" w14:textId="77777777" w:rsidR="00E419C9" w:rsidRDefault="00E419C9" w:rsidP="00E419C9">
      <w:pPr>
        <w:pStyle w:val="a6"/>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0B9A57E3" w14:textId="77777777" w:rsidR="00E419C9" w:rsidRPr="00765814" w:rsidRDefault="00E419C9" w:rsidP="00584AF0">
      <w:pPr>
        <w:pStyle w:val="a6"/>
        <w:numPr>
          <w:ilvl w:val="0"/>
          <w:numId w:val="34"/>
        </w:numPr>
        <w:tabs>
          <w:tab w:val="left" w:pos="993"/>
        </w:tabs>
        <w:adjustRightInd w:val="0"/>
        <w:spacing w:line="360" w:lineRule="auto"/>
        <w:ind w:left="0" w:firstLine="567"/>
        <w:jc w:val="both"/>
        <w:rPr>
          <w:rFonts w:ascii="Myriad Pro" w:hAnsi="Myriad Pro"/>
          <w:color w:val="000000"/>
        </w:rPr>
      </w:pPr>
      <w:r w:rsidRPr="00765814">
        <w:rPr>
          <w:rFonts w:ascii="Myriad Pro" w:hAnsi="Myriad Pro"/>
          <w:color w:val="000000"/>
          <w:sz w:val="26"/>
          <w:szCs w:val="26"/>
        </w:rPr>
        <w:t>У</w:t>
      </w:r>
      <w:r>
        <w:rPr>
          <w:rFonts w:ascii="Myriad Pro" w:hAnsi="Myriad Pro"/>
          <w:color w:val="000000"/>
          <w:sz w:val="26"/>
          <w:szCs w:val="26"/>
        </w:rPr>
        <w:t>становление</w:t>
      </w:r>
      <w:r w:rsidRPr="00765814">
        <w:rPr>
          <w:rFonts w:ascii="Myriad Pro" w:hAnsi="Myriad Pro"/>
          <w:color w:val="000000"/>
          <w:sz w:val="26"/>
          <w:szCs w:val="26"/>
        </w:rPr>
        <w:t xml:space="preserve"> тариф</w:t>
      </w:r>
      <w:r>
        <w:rPr>
          <w:rFonts w:ascii="Myriad Pro" w:hAnsi="Myriad Pro"/>
          <w:color w:val="000000"/>
          <w:sz w:val="26"/>
          <w:szCs w:val="26"/>
        </w:rPr>
        <w:t>ов</w:t>
      </w:r>
      <w:r w:rsidRPr="00765814">
        <w:rPr>
          <w:rFonts w:ascii="Myriad Pro" w:hAnsi="Myriad Pro"/>
          <w:color w:val="000000"/>
          <w:sz w:val="26"/>
          <w:szCs w:val="26"/>
        </w:rPr>
        <w:t xml:space="preserve">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 России.</w:t>
      </w:r>
    </w:p>
    <w:p w14:paraId="3B2A4E4C" w14:textId="77777777" w:rsidR="00E419C9" w:rsidRPr="00765814" w:rsidRDefault="00E419C9" w:rsidP="00584AF0">
      <w:pPr>
        <w:pStyle w:val="a6"/>
        <w:numPr>
          <w:ilvl w:val="0"/>
          <w:numId w:val="34"/>
        </w:numPr>
        <w:tabs>
          <w:tab w:val="left" w:pos="993"/>
        </w:tabs>
        <w:adjustRightInd w:val="0"/>
        <w:spacing w:line="360" w:lineRule="auto"/>
        <w:ind w:left="0" w:firstLine="567"/>
        <w:jc w:val="both"/>
        <w:rPr>
          <w:rFonts w:ascii="Myriad Pro" w:hAnsi="Myriad Pro"/>
          <w:color w:val="000000"/>
        </w:rPr>
      </w:pPr>
      <w:r w:rsidRPr="00765814">
        <w:rPr>
          <w:rFonts w:ascii="Myriad Pro" w:hAnsi="Myriad Pro"/>
          <w:color w:val="000000"/>
          <w:sz w:val="26"/>
          <w:szCs w:val="26"/>
        </w:rPr>
        <w:t>Компенс</w:t>
      </w:r>
      <w:r>
        <w:rPr>
          <w:rFonts w:ascii="Myriad Pro" w:hAnsi="Myriad Pro"/>
          <w:color w:val="000000"/>
          <w:sz w:val="26"/>
          <w:szCs w:val="26"/>
        </w:rPr>
        <w:t>ация</w:t>
      </w:r>
      <w:r w:rsidRPr="00765814">
        <w:rPr>
          <w:rFonts w:ascii="Myriad Pro" w:hAnsi="Myriad Pro"/>
          <w:color w:val="000000"/>
          <w:sz w:val="26"/>
          <w:szCs w:val="26"/>
        </w:rPr>
        <w:t xml:space="preserve"> част</w:t>
      </w:r>
      <w:r>
        <w:rPr>
          <w:rFonts w:ascii="Myriad Pro" w:hAnsi="Myriad Pro"/>
          <w:color w:val="000000"/>
          <w:sz w:val="26"/>
          <w:szCs w:val="26"/>
        </w:rPr>
        <w:t>и</w:t>
      </w:r>
      <w:r w:rsidRPr="00765814">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p>
    <w:p w14:paraId="610A813D" w14:textId="77777777" w:rsidR="00E419C9" w:rsidRDefault="00E419C9" w:rsidP="00E419C9">
      <w:pPr>
        <w:spacing w:line="360" w:lineRule="auto"/>
        <w:ind w:firstLine="567"/>
        <w:jc w:val="both"/>
        <w:rPr>
          <w:rFonts w:ascii="Myriad Pro" w:hAnsi="Myriad Pro"/>
          <w:sz w:val="26"/>
          <w:szCs w:val="26"/>
        </w:rPr>
      </w:pPr>
      <w:r>
        <w:rPr>
          <w:rFonts w:ascii="Myriad Pro" w:hAnsi="Myriad Pro"/>
          <w:sz w:val="26"/>
          <w:szCs w:val="26"/>
        </w:rPr>
        <w:t>Для установления тарифов на услуги по передаче электрической энергии выше предельных уровней тарифов, утвержденных ФАС России,</w:t>
      </w:r>
      <w:r w:rsidRPr="0020155D">
        <w:rPr>
          <w:rFonts w:ascii="Myriad Pro" w:hAnsi="Myriad Pro"/>
          <w:sz w:val="26"/>
          <w:szCs w:val="26"/>
        </w:rPr>
        <w:t xml:space="preserve"> </w:t>
      </w:r>
      <w:r>
        <w:rPr>
          <w:rFonts w:ascii="Myriad Pro" w:hAnsi="Myriad Pro"/>
          <w:sz w:val="26"/>
          <w:szCs w:val="26"/>
        </w:rPr>
        <w:t>регулирующие органы направляют в ФАС России заявление с приложением соответствующих материалов и документов согласно приказу ФАС России от 08.11.2019 №</w:t>
      </w:r>
      <w:r w:rsidRPr="00D41DCC">
        <w:rPr>
          <w:rFonts w:ascii="Myriad Pro" w:hAnsi="Myriad Pro"/>
          <w:sz w:val="26"/>
          <w:szCs w:val="26"/>
        </w:rPr>
        <w:t xml:space="preserve"> 1483/19 </w:t>
      </w:r>
      <w:r>
        <w:rPr>
          <w:rFonts w:ascii="Myriad Pro" w:hAnsi="Myriad Pro"/>
          <w:sz w:val="26"/>
          <w:szCs w:val="26"/>
        </w:rPr>
        <w:t>«</w:t>
      </w:r>
      <w:r w:rsidRPr="00D41DCC">
        <w:rPr>
          <w:rFonts w:ascii="Myriad Pro" w:hAnsi="Myriad Pro"/>
          <w:sz w:val="26"/>
          <w:szCs w:val="26"/>
        </w:rPr>
        <w:t>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w:t>
      </w:r>
      <w:r>
        <w:rPr>
          <w:rFonts w:ascii="Myriad Pro" w:hAnsi="Myriad Pro"/>
          <w:sz w:val="26"/>
          <w:szCs w:val="26"/>
        </w:rPr>
        <w:t xml:space="preserve">». Исполнителем отмечается, что заявление на согласование превышения предельных уровней тарифов на услуги по передаче электрической энергии направляются </w:t>
      </w:r>
      <w:r w:rsidRPr="004204FB">
        <w:rPr>
          <w:rFonts w:ascii="Myriad Pro" w:hAnsi="Myriad Pro"/>
          <w:b/>
          <w:bCs/>
          <w:sz w:val="26"/>
          <w:szCs w:val="26"/>
        </w:rPr>
        <w:t>не позднее 20 календарных дней со дня принятия ФАС России балансовых решений</w:t>
      </w:r>
      <w:r>
        <w:rPr>
          <w:rFonts w:ascii="Myriad Pro" w:hAnsi="Myriad Pro"/>
          <w:sz w:val="26"/>
          <w:szCs w:val="26"/>
        </w:rPr>
        <w:t xml:space="preserve">.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w:t>
      </w:r>
      <w:r w:rsidRPr="00D41DCC">
        <w:rPr>
          <w:rFonts w:ascii="Myriad Pro" w:hAnsi="Myriad Pro"/>
          <w:b/>
          <w:bCs/>
          <w:sz w:val="26"/>
          <w:szCs w:val="26"/>
        </w:rPr>
        <w:t>в течение 14 дней с момента принятия Сводного прогнозного баланса</w:t>
      </w:r>
      <w:r>
        <w:rPr>
          <w:rFonts w:ascii="Myriad Pro" w:hAnsi="Myriad Pro"/>
          <w:sz w:val="26"/>
          <w:szCs w:val="26"/>
        </w:rPr>
        <w:t xml:space="preserve"> на соответствующий период регулирования. </w:t>
      </w:r>
    </w:p>
    <w:p w14:paraId="6B0CF3E0" w14:textId="77777777" w:rsidR="00E419C9" w:rsidRPr="00D41DCC" w:rsidRDefault="00E419C9" w:rsidP="00E419C9">
      <w:pPr>
        <w:spacing w:line="360" w:lineRule="auto"/>
        <w:ind w:firstLine="567"/>
        <w:jc w:val="both"/>
        <w:rPr>
          <w:rFonts w:ascii="Myriad Pro" w:hAnsi="Myriad Pro"/>
          <w:sz w:val="26"/>
          <w:szCs w:val="26"/>
        </w:rPr>
      </w:pPr>
      <w:r w:rsidRPr="00D41DCC">
        <w:rPr>
          <w:rFonts w:ascii="Myriad Pro" w:hAnsi="Myriad Pro"/>
          <w:sz w:val="26"/>
          <w:szCs w:val="26"/>
        </w:rPr>
        <w:t>До начала периода регулирования, к заявлению на согласование превышения предельных уровней тарифов прилагаются следующие документы:</w:t>
      </w:r>
    </w:p>
    <w:p w14:paraId="6AF4B5BC" w14:textId="77777777" w:rsidR="00E419C9" w:rsidRPr="00E419C9" w:rsidRDefault="00E419C9" w:rsidP="00584AF0">
      <w:pPr>
        <w:pStyle w:val="s1"/>
        <w:numPr>
          <w:ilvl w:val="0"/>
          <w:numId w:val="3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E419C9">
        <w:rPr>
          <w:rFonts w:ascii="Myriad Pro" w:hAnsi="Myriad Pro"/>
          <w:color w:val="22272F"/>
          <w:sz w:val="26"/>
          <w:szCs w:val="26"/>
          <w:lang w:val="ru-RU"/>
        </w:rPr>
        <w:t>письмо, подписанное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48ECD3B9" w14:textId="77777777" w:rsidR="00E419C9" w:rsidRPr="00E419C9" w:rsidRDefault="00E419C9" w:rsidP="00584AF0">
      <w:pPr>
        <w:pStyle w:val="s1"/>
        <w:numPr>
          <w:ilvl w:val="0"/>
          <w:numId w:val="35"/>
        </w:numPr>
        <w:shd w:val="clear" w:color="auto" w:fill="FFFFFF"/>
        <w:tabs>
          <w:tab w:val="left" w:pos="993"/>
        </w:tabs>
        <w:spacing w:before="0" w:beforeAutospacing="0" w:after="0" w:afterAutospacing="0" w:line="360" w:lineRule="auto"/>
        <w:ind w:left="0" w:firstLine="567"/>
        <w:jc w:val="both"/>
        <w:rPr>
          <w:rFonts w:ascii="Myriad Pro" w:hAnsi="Myriad Pro"/>
          <w:color w:val="22272F"/>
          <w:sz w:val="26"/>
          <w:szCs w:val="26"/>
          <w:lang w:val="ru-RU"/>
        </w:rPr>
      </w:pPr>
      <w:r w:rsidRPr="00E419C9">
        <w:rPr>
          <w:rFonts w:ascii="Myriad Pro" w:hAnsi="Myriad Pro"/>
          <w:color w:val="22272F"/>
          <w:sz w:val="26"/>
          <w:szCs w:val="26"/>
          <w:lang w:val="ru-RU"/>
        </w:rPr>
        <w:t>проект решения (решений) органа исполнительной власти субъектов Российской Федерации в области государственного регулирования тарифов об установлении цен (тарифов) в соответствии с формой, установленной приказом ФАС России от 19.06.2018 №</w:t>
      </w:r>
      <w:r w:rsidRPr="00D41DCC">
        <w:rPr>
          <w:rFonts w:ascii="Myriad Pro" w:hAnsi="Myriad Pro"/>
          <w:color w:val="22272F"/>
          <w:sz w:val="26"/>
          <w:szCs w:val="26"/>
        </w:rPr>
        <w:t> </w:t>
      </w:r>
      <w:r w:rsidRPr="00E419C9">
        <w:rPr>
          <w:rFonts w:ascii="Myriad Pro" w:hAnsi="Myriad Pro"/>
          <w:color w:val="22272F"/>
          <w:sz w:val="26"/>
          <w:szCs w:val="26"/>
          <w:lang w:val="ru-RU"/>
        </w:rPr>
        <w:t>834/18;</w:t>
      </w:r>
    </w:p>
    <w:p w14:paraId="408345BC" w14:textId="77777777" w:rsidR="00E419C9" w:rsidRPr="00E419C9" w:rsidRDefault="00E419C9" w:rsidP="00584AF0">
      <w:pPr>
        <w:pStyle w:val="s1"/>
        <w:numPr>
          <w:ilvl w:val="0"/>
          <w:numId w:val="35"/>
        </w:numPr>
        <w:shd w:val="clear" w:color="auto" w:fill="FFFFFF"/>
        <w:tabs>
          <w:tab w:val="left" w:pos="993"/>
        </w:tabs>
        <w:spacing w:before="0" w:beforeAutospacing="0" w:after="0" w:afterAutospacing="0" w:line="360" w:lineRule="auto"/>
        <w:ind w:left="0" w:firstLine="567"/>
        <w:jc w:val="both"/>
        <w:rPr>
          <w:rFonts w:ascii="Myriad Pro" w:hAnsi="Myriad Pro"/>
          <w:color w:val="22272F"/>
          <w:sz w:val="26"/>
          <w:szCs w:val="26"/>
          <w:lang w:val="ru-RU"/>
        </w:rPr>
      </w:pPr>
      <w:r w:rsidRPr="00E419C9">
        <w:rPr>
          <w:rFonts w:ascii="Myriad Pro" w:hAnsi="Myriad Pro"/>
          <w:color w:val="22272F"/>
          <w:sz w:val="26"/>
          <w:szCs w:val="26"/>
          <w:lang w:val="ru-RU"/>
        </w:rPr>
        <w:t>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установлении цен (тарифов), соответствующий требованиям, установленным пунктом 26 Правил государственного регулирования № 1178;</w:t>
      </w:r>
    </w:p>
    <w:p w14:paraId="07171BDC" w14:textId="77777777" w:rsidR="00E419C9" w:rsidRPr="00E419C9" w:rsidRDefault="00E419C9" w:rsidP="00584AF0">
      <w:pPr>
        <w:pStyle w:val="s1"/>
        <w:numPr>
          <w:ilvl w:val="0"/>
          <w:numId w:val="35"/>
        </w:numPr>
        <w:shd w:val="clear" w:color="auto" w:fill="FFFFFF"/>
        <w:tabs>
          <w:tab w:val="left" w:pos="993"/>
        </w:tabs>
        <w:spacing w:before="0" w:beforeAutospacing="0" w:after="0" w:afterAutospacing="0" w:line="360" w:lineRule="auto"/>
        <w:ind w:left="0" w:firstLine="567"/>
        <w:jc w:val="both"/>
        <w:rPr>
          <w:rFonts w:ascii="Myriad Pro" w:hAnsi="Myriad Pro"/>
          <w:color w:val="22272F"/>
          <w:sz w:val="26"/>
          <w:szCs w:val="26"/>
          <w:lang w:val="ru-RU"/>
        </w:rPr>
      </w:pPr>
      <w:r w:rsidRPr="00E419C9">
        <w:rPr>
          <w:rFonts w:ascii="Myriad Pro" w:hAnsi="Myriad Pro"/>
          <w:color w:val="22272F"/>
          <w:sz w:val="26"/>
          <w:szCs w:val="26"/>
          <w:lang w:val="ru-RU"/>
        </w:rPr>
        <w:t>экспертные заключения, соответствующие требованиям, установленным пунктом 23 Правил государственного регулирования № 1178;</w:t>
      </w:r>
    </w:p>
    <w:p w14:paraId="1C94833E" w14:textId="77777777" w:rsidR="00E419C9" w:rsidRPr="00E419C9" w:rsidRDefault="00E419C9" w:rsidP="00584AF0">
      <w:pPr>
        <w:pStyle w:val="s1"/>
        <w:numPr>
          <w:ilvl w:val="0"/>
          <w:numId w:val="35"/>
        </w:numPr>
        <w:shd w:val="clear" w:color="auto" w:fill="FFFFFF"/>
        <w:tabs>
          <w:tab w:val="left" w:pos="993"/>
        </w:tabs>
        <w:spacing w:before="0" w:beforeAutospacing="0" w:after="0" w:afterAutospacing="0" w:line="360" w:lineRule="auto"/>
        <w:ind w:left="0" w:firstLine="567"/>
        <w:jc w:val="both"/>
        <w:rPr>
          <w:rFonts w:ascii="Myriad Pro" w:hAnsi="Myriad Pro"/>
          <w:color w:val="22272F"/>
          <w:sz w:val="26"/>
          <w:szCs w:val="26"/>
          <w:lang w:val="ru-RU"/>
        </w:rPr>
      </w:pPr>
      <w:r w:rsidRPr="00E419C9">
        <w:rPr>
          <w:rFonts w:ascii="Myriad Pro" w:hAnsi="Myriad Pro"/>
          <w:color w:val="22272F"/>
          <w:sz w:val="26"/>
          <w:szCs w:val="26"/>
          <w:lang w:val="ru-RU"/>
        </w:rPr>
        <w:t xml:space="preserve"> 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w:t>
      </w:r>
      <w:r w:rsidRPr="00D41DCC">
        <w:rPr>
          <w:rFonts w:ascii="Myriad Pro" w:hAnsi="Myriad Pro"/>
          <w:color w:val="22272F"/>
          <w:sz w:val="26"/>
          <w:szCs w:val="26"/>
        </w:rPr>
        <w:t> </w:t>
      </w:r>
      <w:r w:rsidRPr="00E419C9">
        <w:rPr>
          <w:rFonts w:ascii="Myriad Pro" w:hAnsi="Myriad Pro"/>
          <w:color w:val="22272F"/>
          <w:sz w:val="26"/>
          <w:szCs w:val="26"/>
          <w:lang w:val="ru-RU"/>
        </w:rPr>
        <w:t>форме, утвержденной</w:t>
      </w:r>
      <w:r w:rsidRPr="00D41DCC">
        <w:rPr>
          <w:rFonts w:ascii="Myriad Pro" w:hAnsi="Myriad Pro"/>
          <w:color w:val="22272F"/>
          <w:sz w:val="26"/>
          <w:szCs w:val="26"/>
        </w:rPr>
        <w:t> </w:t>
      </w:r>
      <w:r w:rsidRPr="00E419C9">
        <w:rPr>
          <w:rFonts w:ascii="Myriad Pro" w:hAnsi="Myriad Pro"/>
          <w:color w:val="22272F"/>
          <w:sz w:val="26"/>
          <w:szCs w:val="26"/>
          <w:lang w:val="ru-RU"/>
        </w:rPr>
        <w:t>приказом</w:t>
      </w:r>
      <w:r w:rsidRPr="00D41DCC">
        <w:rPr>
          <w:rFonts w:ascii="Myriad Pro" w:hAnsi="Myriad Pro"/>
          <w:color w:val="22272F"/>
          <w:sz w:val="26"/>
          <w:szCs w:val="26"/>
        </w:rPr>
        <w:t> </w:t>
      </w:r>
      <w:r w:rsidRPr="00E419C9">
        <w:rPr>
          <w:rFonts w:ascii="Myriad Pro" w:hAnsi="Myriad Pro"/>
          <w:color w:val="22272F"/>
          <w:sz w:val="26"/>
          <w:szCs w:val="26"/>
          <w:lang w:val="ru-RU"/>
        </w:rPr>
        <w:t>ФСТ России от 20.02.2014 №</w:t>
      </w:r>
      <w:r w:rsidRPr="00D41DCC">
        <w:rPr>
          <w:rFonts w:ascii="Myriad Pro" w:hAnsi="Myriad Pro"/>
          <w:color w:val="22272F"/>
          <w:sz w:val="26"/>
          <w:szCs w:val="26"/>
        </w:rPr>
        <w:t> </w:t>
      </w:r>
      <w:r w:rsidRPr="00E419C9">
        <w:rPr>
          <w:rFonts w:ascii="Myriad Pro" w:hAnsi="Myriad Pro"/>
          <w:color w:val="22272F"/>
          <w:sz w:val="26"/>
          <w:szCs w:val="26"/>
          <w:lang w:val="ru-RU"/>
        </w:rPr>
        <w:t>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087B9D78" w14:textId="77777777" w:rsidR="00E419C9" w:rsidRPr="00E419C9" w:rsidRDefault="00E419C9" w:rsidP="00584AF0">
      <w:pPr>
        <w:pStyle w:val="s1"/>
        <w:numPr>
          <w:ilvl w:val="0"/>
          <w:numId w:val="35"/>
        </w:numPr>
        <w:shd w:val="clear" w:color="auto" w:fill="FFFFFF"/>
        <w:tabs>
          <w:tab w:val="left" w:pos="993"/>
        </w:tabs>
        <w:spacing w:before="0" w:beforeAutospacing="0" w:after="0" w:afterAutospacing="0" w:line="360" w:lineRule="auto"/>
        <w:ind w:left="0" w:firstLine="567"/>
        <w:jc w:val="both"/>
        <w:rPr>
          <w:rFonts w:ascii="Myriad Pro" w:hAnsi="Myriad Pro"/>
          <w:color w:val="22272F"/>
          <w:sz w:val="26"/>
          <w:szCs w:val="26"/>
          <w:lang w:val="ru-RU"/>
        </w:rPr>
      </w:pPr>
      <w:r w:rsidRPr="00E419C9">
        <w:rPr>
          <w:rFonts w:ascii="Myriad Pro" w:hAnsi="Myriad Pro"/>
          <w:color w:val="22272F"/>
          <w:sz w:val="26"/>
          <w:szCs w:val="26"/>
          <w:lang w:val="ru-RU"/>
        </w:rPr>
        <w:t xml:space="preserve"> акты внеплановых проверок, проведенных уполномоченным органом исполнительной власти субъекта Российской Федерации в случаях, предусмотренных</w:t>
      </w:r>
      <w:r w:rsidRPr="00D41DCC">
        <w:rPr>
          <w:rFonts w:ascii="Myriad Pro" w:hAnsi="Myriad Pro"/>
          <w:color w:val="22272F"/>
          <w:sz w:val="26"/>
          <w:szCs w:val="26"/>
        </w:rPr>
        <w:t> </w:t>
      </w:r>
      <w:r w:rsidRPr="00E419C9">
        <w:rPr>
          <w:rFonts w:ascii="Myriad Pro" w:hAnsi="Myriad Pro"/>
          <w:color w:val="22272F"/>
          <w:sz w:val="26"/>
          <w:szCs w:val="26"/>
          <w:lang w:val="ru-RU"/>
        </w:rPr>
        <w:t>пунктом 13</w:t>
      </w:r>
      <w:r w:rsidRPr="00D41DCC">
        <w:rPr>
          <w:rFonts w:ascii="Myriad Pro" w:hAnsi="Myriad Pro"/>
          <w:color w:val="22272F"/>
          <w:sz w:val="26"/>
          <w:szCs w:val="26"/>
        </w:rPr>
        <w:t> </w:t>
      </w:r>
      <w:r w:rsidRPr="00E419C9">
        <w:rPr>
          <w:rFonts w:ascii="Myriad Pro" w:hAnsi="Myriad Pro"/>
          <w:color w:val="22272F"/>
          <w:sz w:val="26"/>
          <w:szCs w:val="26"/>
          <w:lang w:val="ru-RU"/>
        </w:rPr>
        <w:t>Правил осуществления контроля за реализацией инвестиционных программ субъектов электроэнергетики, утвержденных</w:t>
      </w:r>
      <w:r w:rsidRPr="00D41DCC">
        <w:rPr>
          <w:rFonts w:ascii="Myriad Pro" w:hAnsi="Myriad Pro"/>
          <w:color w:val="22272F"/>
          <w:sz w:val="26"/>
          <w:szCs w:val="26"/>
        </w:rPr>
        <w:t> </w:t>
      </w:r>
      <w:r w:rsidRPr="00E419C9">
        <w:rPr>
          <w:rFonts w:ascii="Myriad Pro" w:hAnsi="Myriad Pro"/>
          <w:color w:val="22272F"/>
          <w:sz w:val="26"/>
          <w:szCs w:val="26"/>
          <w:lang w:val="ru-RU"/>
        </w:rPr>
        <w:t>постановлением</w:t>
      </w:r>
      <w:r w:rsidRPr="00D41DCC">
        <w:rPr>
          <w:rFonts w:ascii="Myriad Pro" w:hAnsi="Myriad Pro"/>
          <w:color w:val="22272F"/>
          <w:sz w:val="26"/>
          <w:szCs w:val="26"/>
        </w:rPr>
        <w:t> </w:t>
      </w:r>
      <w:r w:rsidRPr="00E419C9">
        <w:rPr>
          <w:rFonts w:ascii="Myriad Pro" w:hAnsi="Myriad Pro"/>
          <w:color w:val="22272F"/>
          <w:sz w:val="26"/>
          <w:szCs w:val="26"/>
          <w:lang w:val="ru-RU"/>
        </w:rPr>
        <w:t>Правительства Российской Федерации от 01.12.2009 №</w:t>
      </w:r>
      <w:r w:rsidRPr="00D41DCC">
        <w:rPr>
          <w:rFonts w:ascii="Myriad Pro" w:hAnsi="Myriad Pro"/>
          <w:color w:val="22272F"/>
          <w:sz w:val="26"/>
          <w:szCs w:val="26"/>
        </w:rPr>
        <w:t> </w:t>
      </w:r>
      <w:r w:rsidRPr="00E419C9">
        <w:rPr>
          <w:rFonts w:ascii="Myriad Pro" w:hAnsi="Myriad Pro"/>
          <w:color w:val="22272F"/>
          <w:sz w:val="26"/>
          <w:szCs w:val="26"/>
          <w:lang w:val="ru-RU"/>
        </w:rPr>
        <w:t>977, в отношении организаций, инвестиционные программы которых утверждались (утверждаются)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w:t>
      </w:r>
      <w:r w:rsidRPr="00D41DCC">
        <w:rPr>
          <w:rFonts w:ascii="Myriad Pro" w:hAnsi="Myriad Pro"/>
          <w:color w:val="22272F"/>
          <w:sz w:val="26"/>
          <w:szCs w:val="26"/>
        </w:rPr>
        <w:t> </w:t>
      </w:r>
      <w:r w:rsidRPr="00E419C9">
        <w:rPr>
          <w:rFonts w:ascii="Myriad Pro" w:hAnsi="Myriad Pro"/>
          <w:color w:val="22272F"/>
          <w:sz w:val="26"/>
          <w:szCs w:val="26"/>
          <w:lang w:val="ru-RU"/>
        </w:rPr>
        <w:t>пункта 7</w:t>
      </w:r>
      <w:r w:rsidRPr="00D41DCC">
        <w:rPr>
          <w:rFonts w:ascii="Myriad Pro" w:hAnsi="Myriad Pro"/>
          <w:color w:val="22272F"/>
          <w:sz w:val="26"/>
          <w:szCs w:val="26"/>
        </w:rPr>
        <w:t> </w:t>
      </w:r>
      <w:r w:rsidRPr="00E419C9">
        <w:rPr>
          <w:rFonts w:ascii="Myriad Pro" w:hAnsi="Myriad Pro"/>
          <w:color w:val="22272F"/>
          <w:sz w:val="26"/>
          <w:szCs w:val="26"/>
          <w:lang w:val="ru-RU"/>
        </w:rPr>
        <w:t>Основ ценообразования № 1178;</w:t>
      </w:r>
    </w:p>
    <w:p w14:paraId="0954C410" w14:textId="77777777" w:rsidR="00E419C9" w:rsidRPr="00E419C9" w:rsidRDefault="00E419C9" w:rsidP="00584AF0">
      <w:pPr>
        <w:pStyle w:val="s1"/>
        <w:numPr>
          <w:ilvl w:val="0"/>
          <w:numId w:val="3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E419C9">
        <w:rPr>
          <w:rFonts w:ascii="Myriad Pro" w:hAnsi="Myriad Pro"/>
          <w:color w:val="22272F"/>
          <w:sz w:val="26"/>
          <w:szCs w:val="26"/>
          <w:lang w:val="ru-RU"/>
        </w:rPr>
        <w:t xml:space="preserve"> документы, подтверждающие экономическую обоснованность устанавливаемых тарифов, в том числе:</w:t>
      </w:r>
    </w:p>
    <w:p w14:paraId="13F24786" w14:textId="77777777" w:rsidR="00E419C9" w:rsidRPr="00E419C9" w:rsidRDefault="00E419C9" w:rsidP="00E419C9">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E419C9">
        <w:rPr>
          <w:rFonts w:ascii="Myriad Pro" w:hAnsi="Myriad Pro"/>
          <w:color w:val="22272F"/>
          <w:sz w:val="26"/>
          <w:szCs w:val="26"/>
          <w:lang w:val="ru-RU"/>
        </w:rPr>
        <w:t xml:space="preserve">а) анализ динамики ежегодного (по полугодиям и в целом за год) изменения величины и ставки перекрестного субсидирования по уровням напряжения в </w:t>
      </w:r>
      <w:proofErr w:type="spellStart"/>
      <w:r w:rsidRPr="00E419C9">
        <w:rPr>
          <w:rFonts w:ascii="Myriad Pro" w:hAnsi="Myriad Pro"/>
          <w:color w:val="22272F"/>
          <w:sz w:val="26"/>
          <w:szCs w:val="26"/>
          <w:lang w:val="ru-RU"/>
        </w:rPr>
        <w:t>двухставочном</w:t>
      </w:r>
      <w:proofErr w:type="spellEnd"/>
      <w:r w:rsidRPr="00E419C9">
        <w:rPr>
          <w:rFonts w:ascii="Myriad Pro" w:hAnsi="Myriad Pro"/>
          <w:color w:val="22272F"/>
          <w:sz w:val="26"/>
          <w:szCs w:val="26"/>
          <w:lang w:val="ru-RU"/>
        </w:rPr>
        <w:t xml:space="preserve"> и </w:t>
      </w:r>
      <w:proofErr w:type="spellStart"/>
      <w:r w:rsidRPr="00E419C9">
        <w:rPr>
          <w:rFonts w:ascii="Myriad Pro" w:hAnsi="Myriad Pro"/>
          <w:color w:val="22272F"/>
          <w:sz w:val="26"/>
          <w:szCs w:val="26"/>
          <w:lang w:val="ru-RU"/>
        </w:rPr>
        <w:t>одноставочном</w:t>
      </w:r>
      <w:proofErr w:type="spellEnd"/>
      <w:r w:rsidRPr="00E419C9">
        <w:rPr>
          <w:rFonts w:ascii="Myriad Pro" w:hAnsi="Myriad Pro"/>
          <w:color w:val="22272F"/>
          <w:sz w:val="26"/>
          <w:szCs w:val="26"/>
          <w:lang w:val="ru-RU"/>
        </w:rPr>
        <w:t xml:space="preserve"> тарифах на услуги по передаче электрической энергии на очередной, текущий и два предшествующих периода регулирования в формате шаблона федеральной государственной информационной системы «Федеральный орган регулирования - региональные органы регулирования - субъекты регулирования» с пояснительной запиской о причинах изменений;</w:t>
      </w:r>
    </w:p>
    <w:p w14:paraId="50AE8B83" w14:textId="77777777" w:rsidR="00E419C9" w:rsidRPr="00E419C9" w:rsidRDefault="00E419C9" w:rsidP="00E419C9">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E419C9">
        <w:rPr>
          <w:rFonts w:ascii="Myriad Pro" w:hAnsi="Myriad Pro"/>
          <w:color w:val="22272F"/>
          <w:sz w:val="26"/>
          <w:szCs w:val="26"/>
          <w:lang w:val="ru-RU"/>
        </w:rPr>
        <w:t>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 № 1178;</w:t>
      </w:r>
    </w:p>
    <w:p w14:paraId="532B0465" w14:textId="77777777" w:rsidR="00E419C9" w:rsidRPr="00E419C9" w:rsidRDefault="00E419C9" w:rsidP="00E419C9">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E419C9">
        <w:rPr>
          <w:rFonts w:ascii="Myriad Pro" w:hAnsi="Myriad Pro"/>
          <w:color w:val="22272F"/>
          <w:sz w:val="26"/>
          <w:szCs w:val="26"/>
          <w:lang w:val="ru-RU"/>
        </w:rPr>
        <w:t>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sidRPr="00D41DCC">
        <w:rPr>
          <w:rFonts w:ascii="Myriad Pro" w:hAnsi="Myriad Pro"/>
          <w:color w:val="22272F"/>
          <w:sz w:val="26"/>
          <w:szCs w:val="26"/>
        </w:rPr>
        <w:t> </w:t>
      </w:r>
      <w:r w:rsidRPr="00E419C9">
        <w:rPr>
          <w:rFonts w:ascii="Myriad Pro" w:hAnsi="Myriad Pro"/>
          <w:color w:val="22272F"/>
          <w:sz w:val="26"/>
          <w:szCs w:val="26"/>
          <w:lang w:val="ru-RU"/>
        </w:rPr>
        <w:t>пункта 7</w:t>
      </w:r>
      <w:r w:rsidRPr="00D41DCC">
        <w:rPr>
          <w:rFonts w:ascii="Myriad Pro" w:hAnsi="Myriad Pro"/>
          <w:color w:val="22272F"/>
          <w:sz w:val="26"/>
          <w:szCs w:val="26"/>
        </w:rPr>
        <w:t> </w:t>
      </w:r>
      <w:r w:rsidRPr="00E419C9">
        <w:rPr>
          <w:rFonts w:ascii="Myriad Pro" w:hAnsi="Myriad Pro"/>
          <w:color w:val="22272F"/>
          <w:sz w:val="26"/>
          <w:szCs w:val="26"/>
          <w:lang w:val="ru-RU"/>
        </w:rPr>
        <w:t>Основ ценообразования № 1178;</w:t>
      </w:r>
    </w:p>
    <w:p w14:paraId="34546E6F" w14:textId="77777777" w:rsidR="00E419C9" w:rsidRPr="00E419C9" w:rsidRDefault="00E419C9" w:rsidP="00584AF0">
      <w:pPr>
        <w:pStyle w:val="s1"/>
        <w:numPr>
          <w:ilvl w:val="0"/>
          <w:numId w:val="3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E419C9">
        <w:rPr>
          <w:rFonts w:ascii="Myriad Pro" w:hAnsi="Myriad Pro"/>
          <w:color w:val="22272F"/>
          <w:sz w:val="26"/>
          <w:szCs w:val="26"/>
          <w:lang w:val="ru-RU"/>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«ЕИАС»;</w:t>
      </w:r>
    </w:p>
    <w:p w14:paraId="261D66B3" w14:textId="77777777" w:rsidR="00E419C9" w:rsidRPr="00E419C9" w:rsidRDefault="00E419C9" w:rsidP="00584AF0">
      <w:pPr>
        <w:pStyle w:val="s1"/>
        <w:numPr>
          <w:ilvl w:val="0"/>
          <w:numId w:val="3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E419C9">
        <w:rPr>
          <w:rFonts w:ascii="Myriad Pro" w:hAnsi="Myriad Pro"/>
          <w:color w:val="22272F"/>
          <w:sz w:val="26"/>
          <w:szCs w:val="26"/>
          <w:lang w:val="ru-RU"/>
        </w:rPr>
        <w:t xml:space="preserve">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50F9BAB7" w14:textId="77777777" w:rsidR="00E419C9" w:rsidRPr="00E419C9" w:rsidRDefault="00E419C9" w:rsidP="00E419C9">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E419C9">
        <w:rPr>
          <w:rFonts w:ascii="Myriad Pro" w:hAnsi="Myriad Pro"/>
          <w:color w:val="22272F"/>
          <w:sz w:val="26"/>
          <w:szCs w:val="26"/>
          <w:lang w:val="ru-RU"/>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 </w:t>
      </w:r>
    </w:p>
    <w:p w14:paraId="177CE895" w14:textId="0DA3D980" w:rsidR="00E419C9" w:rsidRDefault="00E419C9" w:rsidP="00E419C9">
      <w:pPr>
        <w:spacing w:line="360" w:lineRule="auto"/>
        <w:ind w:firstLine="567"/>
        <w:jc w:val="both"/>
        <w:rPr>
          <w:rFonts w:ascii="Myriad Pro" w:hAnsi="Myriad Pro" w:cs="Myriad Pro"/>
          <w:sz w:val="26"/>
          <w:szCs w:val="26"/>
        </w:rPr>
      </w:pPr>
      <w:r>
        <w:rPr>
          <w:rFonts w:ascii="Myriad Pro" w:hAnsi="Myriad Pro" w:cs="Myriad Pro"/>
          <w:sz w:val="26"/>
          <w:szCs w:val="26"/>
        </w:rPr>
        <w:t xml:space="preserve">Из представленного списка документов, филиалом </w:t>
      </w:r>
      <w:r w:rsidR="00FD2C65">
        <w:rPr>
          <w:rFonts w:ascii="Myriad Pro" w:hAnsi="Myriad Pro" w:cs="Myriad Pro"/>
          <w:sz w:val="26"/>
          <w:szCs w:val="26"/>
        </w:rPr>
        <w:t>ПАО </w:t>
      </w:r>
      <w:r>
        <w:rPr>
          <w:rFonts w:ascii="Myriad Pro" w:hAnsi="Myriad Pro" w:cs="Myriad Pro"/>
          <w:sz w:val="26"/>
          <w:szCs w:val="26"/>
        </w:rPr>
        <w:t>«</w:t>
      </w:r>
      <w:proofErr w:type="spellStart"/>
      <w:r w:rsidR="002C4C08">
        <w:rPr>
          <w:rFonts w:ascii="Myriad Pro" w:hAnsi="Myriad Pro" w:cs="Myriad Pro"/>
          <w:sz w:val="26"/>
          <w:szCs w:val="26"/>
        </w:rPr>
        <w:t>Россети</w:t>
      </w:r>
      <w:proofErr w:type="spellEnd"/>
      <w:r w:rsidR="002C4C08">
        <w:rPr>
          <w:rFonts w:ascii="Myriad Pro" w:hAnsi="Myriad Pro" w:cs="Myriad Pro"/>
          <w:sz w:val="26"/>
          <w:szCs w:val="26"/>
        </w:rPr>
        <w:t xml:space="preserve"> Сибирь</w:t>
      </w:r>
      <w:r>
        <w:rPr>
          <w:rFonts w:ascii="Myriad Pro" w:hAnsi="Myriad Pro" w:cs="Myriad Pro"/>
          <w:sz w:val="26"/>
          <w:szCs w:val="26"/>
        </w:rPr>
        <w:t>»</w:t>
      </w:r>
      <w:r w:rsidR="002C4C08">
        <w:rPr>
          <w:rFonts w:ascii="Myriad Pro" w:hAnsi="Myriad Pro" w:cs="Myriad Pro"/>
          <w:sz w:val="26"/>
          <w:szCs w:val="26"/>
        </w:rPr>
        <w:t xml:space="preserve"> «Алтайэнерго»</w:t>
      </w:r>
      <w:r>
        <w:rPr>
          <w:rFonts w:ascii="Myriad Pro" w:hAnsi="Myriad Pro" w:cs="Myriad Pro"/>
          <w:sz w:val="26"/>
          <w:szCs w:val="26"/>
        </w:rPr>
        <w:t xml:space="preserve"> возможно подготовка следующих материалов:</w:t>
      </w:r>
    </w:p>
    <w:p w14:paraId="2DF35766" w14:textId="77777777" w:rsidR="00E419C9" w:rsidRPr="002A3217" w:rsidRDefault="00E419C9" w:rsidP="00584AF0">
      <w:pPr>
        <w:pStyle w:val="a6"/>
        <w:numPr>
          <w:ilvl w:val="0"/>
          <w:numId w:val="33"/>
        </w:numPr>
        <w:spacing w:line="360" w:lineRule="auto"/>
        <w:ind w:left="0" w:firstLine="567"/>
        <w:jc w:val="both"/>
        <w:rPr>
          <w:rFonts w:ascii="Myriad Pro" w:hAnsi="Myriad Pro" w:cs="Myriad Pro"/>
          <w:sz w:val="26"/>
          <w:szCs w:val="26"/>
        </w:rPr>
      </w:pPr>
      <w:r w:rsidRPr="002A3217">
        <w:rPr>
          <w:rFonts w:ascii="Myriad Pro" w:hAnsi="Myriad Pro" w:cs="Myriad Pro"/>
          <w:sz w:val="26"/>
          <w:szCs w:val="26"/>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17" w:anchor="100039" w:history="1">
        <w:r w:rsidRPr="002A3217">
          <w:rPr>
            <w:rFonts w:ascii="Myriad Pro" w:hAnsi="Myriad Pro" w:cs="Myriad Pro"/>
            <w:sz w:val="26"/>
            <w:szCs w:val="26"/>
          </w:rPr>
          <w:t>форме</w:t>
        </w:r>
      </w:hyperlink>
      <w:r w:rsidRPr="002A3217">
        <w:rPr>
          <w:rFonts w:ascii="Myriad Pro" w:hAnsi="Myriad Pro" w:cs="Myriad Pro"/>
          <w:sz w:val="26"/>
          <w:szCs w:val="26"/>
        </w:rPr>
        <w:t xml:space="preserve">, утвержденной приказом ФСТ России от 20.02.2014 № 201-э, за предшествующий и текущий долгосрочный период регулирования по </w:t>
      </w:r>
      <w:r>
        <w:rPr>
          <w:rFonts w:ascii="Myriad Pro" w:hAnsi="Myriad Pro" w:cs="Myriad Pro"/>
          <w:sz w:val="26"/>
          <w:szCs w:val="26"/>
        </w:rPr>
        <w:t>регулируемой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для котор</w:t>
      </w:r>
      <w:r>
        <w:rPr>
          <w:rFonts w:ascii="Myriad Pro" w:hAnsi="Myriad Pro" w:cs="Myriad Pro"/>
          <w:sz w:val="26"/>
          <w:szCs w:val="26"/>
        </w:rPr>
        <w:t>ой</w:t>
      </w:r>
      <w:r w:rsidRPr="002A3217">
        <w:rPr>
          <w:rFonts w:ascii="Myriad Pro" w:hAnsi="Myriad Pro" w:cs="Myriad Pro"/>
          <w:sz w:val="26"/>
          <w:szCs w:val="26"/>
        </w:rPr>
        <w:t xml:space="preserve"> в соответствии с законодательством в области государственного регулирования цен (тарифов) утвержден</w:t>
      </w:r>
      <w:r>
        <w:rPr>
          <w:rFonts w:ascii="Myriad Pro" w:hAnsi="Myriad Pro" w:cs="Myriad Pro"/>
          <w:sz w:val="26"/>
          <w:szCs w:val="26"/>
        </w:rPr>
        <w:t>а</w:t>
      </w:r>
      <w:r w:rsidRPr="002A3217">
        <w:rPr>
          <w:rFonts w:ascii="Myriad Pro" w:hAnsi="Myriad Pro" w:cs="Myriad Pro"/>
          <w:sz w:val="26"/>
          <w:szCs w:val="26"/>
        </w:rPr>
        <w:t xml:space="preserve"> инвестиционн</w:t>
      </w:r>
      <w:r>
        <w:rPr>
          <w:rFonts w:ascii="Myriad Pro" w:hAnsi="Myriad Pro" w:cs="Myriad Pro"/>
          <w:sz w:val="26"/>
          <w:szCs w:val="26"/>
        </w:rPr>
        <w:t>ая</w:t>
      </w:r>
      <w:r w:rsidRPr="002A3217">
        <w:rPr>
          <w:rFonts w:ascii="Myriad Pro" w:hAnsi="Myriad Pro" w:cs="Myriad Pro"/>
          <w:sz w:val="26"/>
          <w:szCs w:val="26"/>
        </w:rPr>
        <w:t xml:space="preserve"> программ</w:t>
      </w:r>
      <w:r>
        <w:rPr>
          <w:rFonts w:ascii="Myriad Pro" w:hAnsi="Myriad Pro" w:cs="Myriad Pro"/>
          <w:sz w:val="26"/>
          <w:szCs w:val="26"/>
        </w:rPr>
        <w:t>а</w:t>
      </w:r>
      <w:r w:rsidRPr="002A3217">
        <w:rPr>
          <w:rFonts w:ascii="Myriad Pro" w:hAnsi="Myriad Pro" w:cs="Myriad Pro"/>
          <w:sz w:val="26"/>
          <w:szCs w:val="26"/>
        </w:rPr>
        <w:t xml:space="preserve"> на период регулирования с подробными пояснениями и подтверждающими документами;</w:t>
      </w:r>
    </w:p>
    <w:p w14:paraId="6B6CB187" w14:textId="77777777" w:rsidR="00E419C9" w:rsidRPr="002A3217" w:rsidRDefault="00E419C9" w:rsidP="00584AF0">
      <w:pPr>
        <w:pStyle w:val="a6"/>
        <w:numPr>
          <w:ilvl w:val="0"/>
          <w:numId w:val="32"/>
        </w:numPr>
        <w:spacing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использования регулируем</w:t>
      </w:r>
      <w:r>
        <w:rPr>
          <w:rFonts w:ascii="Myriad Pro" w:hAnsi="Myriad Pro" w:cs="Myriad Pro"/>
          <w:sz w:val="26"/>
          <w:szCs w:val="26"/>
        </w:rPr>
        <w:t>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xml:space="preserve">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w:t>
      </w:r>
    </w:p>
    <w:p w14:paraId="43E38134" w14:textId="77777777" w:rsidR="00E419C9" w:rsidRDefault="00E419C9" w:rsidP="00584AF0">
      <w:pPr>
        <w:pStyle w:val="a6"/>
        <w:numPr>
          <w:ilvl w:val="0"/>
          <w:numId w:val="31"/>
        </w:numPr>
        <w:spacing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фактического исполнения программ</w:t>
      </w:r>
      <w:r>
        <w:rPr>
          <w:rFonts w:ascii="Myriad Pro" w:hAnsi="Myriad Pro" w:cs="Myriad Pro"/>
          <w:sz w:val="26"/>
          <w:szCs w:val="26"/>
        </w:rPr>
        <w:t>ы</w:t>
      </w:r>
      <w:r w:rsidRPr="002A3217">
        <w:rPr>
          <w:rFonts w:ascii="Myriad Pro" w:hAnsi="Myriad Pro" w:cs="Myriad Pro"/>
          <w:sz w:val="26"/>
          <w:szCs w:val="26"/>
        </w:rPr>
        <w:t xml:space="preserve"> сокращения расходов организаци</w:t>
      </w:r>
      <w:r>
        <w:rPr>
          <w:rFonts w:ascii="Myriad Pro" w:hAnsi="Myriad Pro" w:cs="Myriad Pro"/>
          <w:sz w:val="26"/>
          <w:szCs w:val="26"/>
        </w:rPr>
        <w:t>и</w:t>
      </w:r>
      <w:r w:rsidRPr="002A3217">
        <w:rPr>
          <w:rFonts w:ascii="Myriad Pro" w:hAnsi="Myriad Pro" w:cs="Myriad Pro"/>
          <w:sz w:val="26"/>
          <w:szCs w:val="26"/>
        </w:rPr>
        <w:t>, осуществляющ</w:t>
      </w:r>
      <w:r>
        <w:rPr>
          <w:rFonts w:ascii="Myriad Pro" w:hAnsi="Myriad Pro" w:cs="Myriad Pro"/>
          <w:sz w:val="26"/>
          <w:szCs w:val="26"/>
        </w:rPr>
        <w:t>ей</w:t>
      </w:r>
      <w:r w:rsidRPr="002A3217">
        <w:rPr>
          <w:rFonts w:ascii="Myriad Pro" w:hAnsi="Myriad Pro" w:cs="Myriad Pro"/>
          <w:sz w:val="26"/>
          <w:szCs w:val="26"/>
        </w:rPr>
        <w:t xml:space="preserve"> регулируемую деятельность, согласованн</w:t>
      </w:r>
      <w:r>
        <w:rPr>
          <w:rFonts w:ascii="Myriad Pro" w:hAnsi="Myriad Pro" w:cs="Myriad Pro"/>
          <w:sz w:val="26"/>
          <w:szCs w:val="26"/>
        </w:rPr>
        <w:t>ой</w:t>
      </w:r>
      <w:r w:rsidRPr="002A3217">
        <w:rPr>
          <w:rFonts w:ascii="Myriad Pro" w:hAnsi="Myriad Pro" w:cs="Myriad Pro"/>
          <w:sz w:val="26"/>
          <w:szCs w:val="26"/>
        </w:rPr>
        <w:t xml:space="preserve">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Pr>
          <w:rFonts w:ascii="Myriad Pro" w:hAnsi="Myriad Pro" w:cs="Myriad Pro"/>
          <w:sz w:val="26"/>
          <w:szCs w:val="26"/>
        </w:rPr>
        <w:t xml:space="preserve"> </w:t>
      </w:r>
      <w:hyperlink r:id="rId18" w:anchor="000651" w:history="1">
        <w:r w:rsidRPr="002A3217">
          <w:rPr>
            <w:rFonts w:ascii="Myriad Pro" w:hAnsi="Myriad Pro" w:cs="Myriad Pro"/>
            <w:sz w:val="26"/>
            <w:szCs w:val="26"/>
          </w:rPr>
          <w:t>пункта 7</w:t>
        </w:r>
      </w:hyperlink>
      <w:r>
        <w:rPr>
          <w:rFonts w:ascii="Myriad Pro" w:hAnsi="Myriad Pro" w:cs="Myriad Pro"/>
          <w:sz w:val="26"/>
          <w:szCs w:val="26"/>
        </w:rPr>
        <w:t xml:space="preserve"> </w:t>
      </w:r>
      <w:r w:rsidRPr="002A3217">
        <w:rPr>
          <w:rFonts w:ascii="Myriad Pro" w:hAnsi="Myriad Pro" w:cs="Myriad Pro"/>
          <w:sz w:val="26"/>
          <w:szCs w:val="26"/>
        </w:rPr>
        <w:t>Основ ценообразования</w:t>
      </w:r>
      <w:r>
        <w:rPr>
          <w:rFonts w:ascii="Myriad Pro" w:hAnsi="Myriad Pro" w:cs="Myriad Pro"/>
          <w:sz w:val="26"/>
          <w:szCs w:val="26"/>
        </w:rPr>
        <w:t xml:space="preserve"> № 1178</w:t>
      </w:r>
      <w:r w:rsidRPr="002A3217">
        <w:rPr>
          <w:rFonts w:ascii="Myriad Pro" w:hAnsi="Myriad Pro" w:cs="Myriad Pro"/>
          <w:sz w:val="26"/>
          <w:szCs w:val="26"/>
        </w:rPr>
        <w:t xml:space="preserve">. </w:t>
      </w:r>
    </w:p>
    <w:p w14:paraId="09E076CB" w14:textId="77777777" w:rsidR="00E419C9" w:rsidRPr="00D44DCD" w:rsidRDefault="00E419C9" w:rsidP="00E419C9">
      <w:pPr>
        <w:pStyle w:val="a6"/>
        <w:spacing w:line="360" w:lineRule="auto"/>
        <w:ind w:left="0" w:firstLine="567"/>
        <w:jc w:val="both"/>
        <w:rPr>
          <w:rFonts w:ascii="Myriad Pro" w:hAnsi="Myriad Pro"/>
          <w:sz w:val="26"/>
          <w:szCs w:val="26"/>
        </w:rPr>
      </w:pPr>
      <w:r>
        <w:rPr>
          <w:rFonts w:ascii="Myriad Pro" w:hAnsi="Myriad Pro" w:cs="Myriad Pro"/>
          <w:sz w:val="26"/>
          <w:szCs w:val="26"/>
        </w:rPr>
        <w:t xml:space="preserve">Приказом </w:t>
      </w:r>
      <w:r>
        <w:rPr>
          <w:rFonts w:ascii="Myriad Pro" w:hAnsi="Myriad Pro"/>
          <w:sz w:val="26"/>
          <w:szCs w:val="26"/>
        </w:rPr>
        <w:t>ФАС России от 08.11.2019 №</w:t>
      </w:r>
      <w:r w:rsidRPr="00D41DCC">
        <w:rPr>
          <w:rFonts w:ascii="Myriad Pro" w:hAnsi="Myriad Pro"/>
          <w:sz w:val="26"/>
          <w:szCs w:val="26"/>
        </w:rPr>
        <w:t xml:space="preserve"> 1483/19</w:t>
      </w:r>
      <w:r>
        <w:rPr>
          <w:rFonts w:ascii="Myriad Pro" w:hAnsi="Myriad Pro"/>
          <w:sz w:val="26"/>
          <w:szCs w:val="26"/>
        </w:rPr>
        <w:t xml:space="preserve"> предусмотрена процедура согласования превышения тарифов на услуги по передаче электрической энергии в течение периода регулирования, тогда к предыдущим документам дополнительно необходимо представить </w:t>
      </w:r>
      <w:r w:rsidRPr="006709BB">
        <w:rPr>
          <w:rFonts w:ascii="Myriad Pro" w:hAnsi="Myriad Pro"/>
          <w:sz w:val="26"/>
          <w:szCs w:val="26"/>
        </w:rPr>
        <w:t>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w:t>
      </w:r>
      <w:r>
        <w:rPr>
          <w:rFonts w:ascii="Myriad Pro" w:hAnsi="Myriad Pro"/>
          <w:sz w:val="26"/>
          <w:szCs w:val="26"/>
        </w:rPr>
        <w:t xml:space="preserve"> Исполнитель отмечает, что изменение тарифов на услуги по передаче электрической энергии в течение периода регулирования возможно при отмене тарифного решения регулирующего органа по решению ФАС России, судебных органов, либо в случае принятия Правительством Российской Федерации решения о пересмотре тарифных решений. </w:t>
      </w:r>
    </w:p>
    <w:p w14:paraId="033A077E" w14:textId="77777777" w:rsidR="00E419C9" w:rsidRPr="006709BB" w:rsidRDefault="00E419C9" w:rsidP="00E419C9">
      <w:pPr>
        <w:spacing w:line="360" w:lineRule="auto"/>
        <w:ind w:firstLine="567"/>
        <w:rPr>
          <w:rFonts w:ascii="Myriad Pro" w:eastAsia="Calibri" w:hAnsi="Myriad Pro"/>
          <w:sz w:val="26"/>
          <w:szCs w:val="26"/>
        </w:rPr>
      </w:pPr>
    </w:p>
    <w:p w14:paraId="643E13A9" w14:textId="77777777" w:rsidR="00E419C9" w:rsidRDefault="00E419C9" w:rsidP="00E419C9">
      <w:pPr>
        <w:spacing w:line="360" w:lineRule="auto"/>
        <w:ind w:firstLine="567"/>
        <w:jc w:val="both"/>
        <w:rPr>
          <w:rFonts w:ascii="Myriad Pro" w:hAnsi="Myriad Pro"/>
          <w:sz w:val="26"/>
          <w:szCs w:val="26"/>
        </w:rPr>
      </w:pPr>
      <w:r>
        <w:rPr>
          <w:rFonts w:ascii="Myriad Pro" w:hAnsi="Myriad Pro"/>
          <w:sz w:val="26"/>
          <w:szCs w:val="26"/>
        </w:rPr>
        <w:t xml:space="preserve">Для получения </w:t>
      </w:r>
      <w:r>
        <w:rPr>
          <w:rFonts w:ascii="Myriad Pro" w:hAnsi="Myriad Pro"/>
          <w:color w:val="000000"/>
          <w:sz w:val="26"/>
          <w:szCs w:val="26"/>
        </w:rPr>
        <w:t>к</w:t>
      </w:r>
      <w:r w:rsidRPr="000F31C2">
        <w:rPr>
          <w:rFonts w:ascii="Myriad Pro" w:hAnsi="Myriad Pro"/>
          <w:color w:val="000000"/>
          <w:sz w:val="26"/>
          <w:szCs w:val="26"/>
        </w:rPr>
        <w:t>омпенс</w:t>
      </w:r>
      <w:r>
        <w:rPr>
          <w:rFonts w:ascii="Myriad Pro" w:hAnsi="Myriad Pro"/>
          <w:color w:val="000000"/>
          <w:sz w:val="26"/>
          <w:szCs w:val="26"/>
        </w:rPr>
        <w:t>ации</w:t>
      </w:r>
      <w:r w:rsidRPr="000F31C2">
        <w:rPr>
          <w:rFonts w:ascii="Myriad Pro" w:hAnsi="Myriad Pro"/>
          <w:color w:val="000000"/>
          <w:sz w:val="26"/>
          <w:szCs w:val="26"/>
        </w:rPr>
        <w:t xml:space="preserve"> част</w:t>
      </w:r>
      <w:r>
        <w:rPr>
          <w:rFonts w:ascii="Myriad Pro" w:hAnsi="Myriad Pro"/>
          <w:color w:val="000000"/>
          <w:sz w:val="26"/>
          <w:szCs w:val="26"/>
        </w:rPr>
        <w:t>и</w:t>
      </w:r>
      <w:r w:rsidRPr="000F31C2">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r w:rsidRPr="00DA63F3">
        <w:rPr>
          <w:rFonts w:ascii="Myriad Pro" w:hAnsi="Myriad Pro"/>
          <w:sz w:val="26"/>
          <w:szCs w:val="26"/>
        </w:rPr>
        <w:t xml:space="preserve"> </w:t>
      </w:r>
      <w:r>
        <w:rPr>
          <w:rFonts w:ascii="Myriad Pro" w:hAnsi="Myriad Pro"/>
          <w:sz w:val="26"/>
          <w:szCs w:val="26"/>
        </w:rPr>
        <w:t>возможны следующие мероприятия.</w:t>
      </w:r>
    </w:p>
    <w:p w14:paraId="3C851EA7" w14:textId="77777777" w:rsidR="00E419C9" w:rsidRDefault="00E419C9" w:rsidP="00E419C9">
      <w:pPr>
        <w:spacing w:line="360" w:lineRule="auto"/>
        <w:ind w:firstLine="567"/>
        <w:jc w:val="both"/>
        <w:rPr>
          <w:rFonts w:ascii="Myriad Pro" w:hAnsi="Myriad Pro"/>
          <w:b/>
          <w:bCs/>
          <w:sz w:val="26"/>
          <w:szCs w:val="26"/>
        </w:rPr>
      </w:pPr>
      <w:r>
        <w:rPr>
          <w:rFonts w:ascii="Myriad Pro" w:hAnsi="Myriad Pro"/>
          <w:sz w:val="26"/>
          <w:szCs w:val="26"/>
        </w:rPr>
        <w:t>Частью 6 статьи 23 Федерального закона от 26.03.2003 № 35-ФЗ предусмотрено, что в</w:t>
      </w:r>
      <w:r w:rsidRPr="00DA63F3">
        <w:rPr>
          <w:rFonts w:ascii="Myriad Pro" w:hAnsi="Myriad Pro"/>
          <w:sz w:val="26"/>
          <w:szCs w:val="26"/>
        </w:rPr>
        <w:t xml:space="preserve"> случае </w:t>
      </w:r>
      <w:r w:rsidRPr="00DA63F3">
        <w:rPr>
          <w:rFonts w:ascii="Myriad Pro" w:hAnsi="Myriad Pro"/>
          <w:b/>
          <w:bCs/>
          <w:sz w:val="26"/>
          <w:szCs w:val="26"/>
        </w:rPr>
        <w:t xml:space="preserve">изменения </w:t>
      </w:r>
    </w:p>
    <w:p w14:paraId="59F5B87F" w14:textId="77777777" w:rsidR="00E419C9" w:rsidRPr="00765814" w:rsidRDefault="00E419C9" w:rsidP="00584AF0">
      <w:pPr>
        <w:pStyle w:val="a6"/>
        <w:numPr>
          <w:ilvl w:val="0"/>
          <w:numId w:val="31"/>
        </w:numPr>
        <w:spacing w:line="360" w:lineRule="auto"/>
        <w:ind w:left="0" w:firstLine="567"/>
        <w:jc w:val="both"/>
        <w:rPr>
          <w:rFonts w:ascii="Myriad Pro" w:hAnsi="Myriad Pro"/>
          <w:sz w:val="26"/>
          <w:szCs w:val="26"/>
        </w:rPr>
      </w:pPr>
      <w:r w:rsidRPr="00765814">
        <w:rPr>
          <w:rFonts w:ascii="Myriad Pro" w:hAnsi="Myriad Pro"/>
          <w:b/>
          <w:bCs/>
          <w:sz w:val="26"/>
          <w:szCs w:val="26"/>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42B3B315" w14:textId="77777777" w:rsidR="00E419C9" w:rsidRDefault="00E419C9" w:rsidP="00584AF0">
      <w:pPr>
        <w:pStyle w:val="a6"/>
        <w:numPr>
          <w:ilvl w:val="0"/>
          <w:numId w:val="31"/>
        </w:numPr>
        <w:spacing w:line="360" w:lineRule="auto"/>
        <w:ind w:left="0" w:firstLine="567"/>
        <w:jc w:val="both"/>
        <w:rPr>
          <w:rFonts w:ascii="Myriad Pro" w:hAnsi="Myriad Pro"/>
          <w:sz w:val="26"/>
          <w:szCs w:val="26"/>
        </w:rPr>
      </w:pPr>
      <w:r w:rsidRPr="00765814">
        <w:rPr>
          <w:rFonts w:ascii="Myriad Pro" w:hAnsi="Myriad Pro"/>
          <w:b/>
          <w:bCs/>
          <w:sz w:val="26"/>
          <w:szCs w:val="26"/>
        </w:rPr>
        <w:t>и (или) необходимой валовой выручки субъекта электроэнергетики</w:t>
      </w:r>
      <w:r w:rsidRPr="00765814">
        <w:rPr>
          <w:rFonts w:ascii="Myriad Pro" w:hAnsi="Myriad Pro"/>
          <w:sz w:val="26"/>
          <w:szCs w:val="26"/>
        </w:rPr>
        <w:t xml:space="preserve">,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02EA0965" w14:textId="77777777" w:rsidR="00E419C9" w:rsidRDefault="00E419C9" w:rsidP="00584AF0">
      <w:pPr>
        <w:pStyle w:val="a6"/>
        <w:numPr>
          <w:ilvl w:val="0"/>
          <w:numId w:val="31"/>
        </w:numPr>
        <w:spacing w:line="360" w:lineRule="auto"/>
        <w:ind w:left="0" w:firstLine="567"/>
        <w:jc w:val="both"/>
        <w:rPr>
          <w:rFonts w:ascii="Myriad Pro" w:hAnsi="Myriad Pro"/>
          <w:sz w:val="26"/>
          <w:szCs w:val="26"/>
        </w:rPr>
      </w:pPr>
      <w:r w:rsidRPr="00765814">
        <w:rPr>
          <w:rFonts w:ascii="Myriad Pro" w:hAnsi="Myriad Pro"/>
          <w:sz w:val="26"/>
          <w:szCs w:val="26"/>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67771638" w14:textId="77777777" w:rsidR="00E419C9" w:rsidRDefault="00E419C9" w:rsidP="00584AF0">
      <w:pPr>
        <w:pStyle w:val="a6"/>
        <w:numPr>
          <w:ilvl w:val="0"/>
          <w:numId w:val="31"/>
        </w:numPr>
        <w:spacing w:line="360" w:lineRule="auto"/>
        <w:ind w:left="0" w:firstLine="567"/>
        <w:jc w:val="both"/>
        <w:rPr>
          <w:rFonts w:ascii="Myriad Pro" w:hAnsi="Myriad Pro"/>
          <w:sz w:val="26"/>
          <w:szCs w:val="26"/>
        </w:rPr>
      </w:pPr>
      <w:r w:rsidRPr="00765814">
        <w:rPr>
          <w:rFonts w:ascii="Myriad Pro" w:hAnsi="Myriad Pro"/>
          <w:sz w:val="26"/>
          <w:szCs w:val="26"/>
        </w:rPr>
        <w:t xml:space="preserve">и </w:t>
      </w:r>
      <w:r w:rsidRPr="00765814">
        <w:rPr>
          <w:rFonts w:ascii="Myriad Pro" w:hAnsi="Myriad Pro"/>
          <w:b/>
          <w:bCs/>
          <w:sz w:val="26"/>
          <w:szCs w:val="26"/>
        </w:rPr>
        <w:t>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w:t>
      </w:r>
      <w:r w:rsidRPr="00765814">
        <w:rPr>
          <w:rFonts w:ascii="Myriad Pro" w:hAnsi="Myriad Pro"/>
          <w:sz w:val="26"/>
          <w:szCs w:val="26"/>
        </w:rPr>
        <w:t xml:space="preserve">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w:t>
      </w:r>
    </w:p>
    <w:p w14:paraId="5E9C5AD4" w14:textId="77777777" w:rsidR="00E419C9" w:rsidRDefault="00E419C9" w:rsidP="00E419C9">
      <w:pPr>
        <w:spacing w:line="360" w:lineRule="auto"/>
        <w:ind w:firstLine="567"/>
        <w:jc w:val="both"/>
        <w:rPr>
          <w:rFonts w:ascii="Myriad Pro" w:hAnsi="Myriad Pro"/>
          <w:sz w:val="26"/>
          <w:szCs w:val="26"/>
        </w:rPr>
      </w:pPr>
      <w:r w:rsidRPr="00765814">
        <w:rPr>
          <w:rFonts w:ascii="Myriad Pro" w:hAnsi="Myriad Pro"/>
          <w:b/>
          <w:bCs/>
          <w:sz w:val="26"/>
          <w:szCs w:val="26"/>
          <w:u w:val="single"/>
        </w:rPr>
        <w:t>что приведет к недополученным доходам</w:t>
      </w:r>
      <w:r w:rsidRPr="00765814">
        <w:rPr>
          <w:rFonts w:ascii="Myriad Pro" w:hAnsi="Myriad Pro"/>
          <w:sz w:val="26"/>
          <w:szCs w:val="26"/>
          <w:u w:val="single"/>
        </w:rPr>
        <w:t xml:space="preserve">, </w:t>
      </w:r>
      <w:r w:rsidRPr="00765814">
        <w:rPr>
          <w:rFonts w:ascii="Myriad Pro" w:hAnsi="Myriad Pro"/>
          <w:sz w:val="26"/>
          <w:szCs w:val="26"/>
        </w:rPr>
        <w:t xml:space="preserve">связанным с осуществлением регулируемых видов деятельности субъектами электроэнергетики, </w:t>
      </w:r>
      <w:r w:rsidRPr="00765814">
        <w:rPr>
          <w:rFonts w:ascii="Myriad Pro" w:hAnsi="Myriad Pro"/>
          <w:b/>
          <w:bCs/>
          <w:sz w:val="26"/>
          <w:szCs w:val="26"/>
          <w:u w:val="single"/>
        </w:rPr>
        <w:t>возмещение указанных недополученных доходов таким субъектам электроэнергетики</w:t>
      </w:r>
      <w:r w:rsidRPr="00765814">
        <w:rPr>
          <w:rFonts w:ascii="Myriad Pro" w:hAnsi="Myriad Pro"/>
          <w:sz w:val="26"/>
          <w:szCs w:val="26"/>
          <w:u w:val="single"/>
        </w:rPr>
        <w:t>,</w:t>
      </w:r>
      <w:r w:rsidRPr="00765814">
        <w:rPr>
          <w:rFonts w:ascii="Myriad Pro" w:hAnsi="Myriad Pro"/>
          <w:sz w:val="26"/>
          <w:szCs w:val="26"/>
        </w:rPr>
        <w:t xml:space="preserve"> за исключением случаев </w:t>
      </w:r>
    </w:p>
    <w:p w14:paraId="2F556ADB" w14:textId="77777777" w:rsidR="00E419C9" w:rsidRDefault="00E419C9" w:rsidP="00584AF0">
      <w:pPr>
        <w:pStyle w:val="a6"/>
        <w:numPr>
          <w:ilvl w:val="0"/>
          <w:numId w:val="36"/>
        </w:numPr>
        <w:spacing w:line="360" w:lineRule="auto"/>
        <w:ind w:left="0" w:firstLine="567"/>
        <w:jc w:val="both"/>
        <w:rPr>
          <w:rFonts w:ascii="Myriad Pro" w:hAnsi="Myriad Pro"/>
          <w:sz w:val="26"/>
          <w:szCs w:val="26"/>
        </w:rPr>
      </w:pPr>
      <w:r w:rsidRPr="00765814">
        <w:rPr>
          <w:rFonts w:ascii="Myriad Pro" w:hAnsi="Myriad Pro"/>
          <w:sz w:val="26"/>
          <w:szCs w:val="26"/>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7AF1265A" w14:textId="77777777" w:rsidR="00E419C9" w:rsidRDefault="00E419C9" w:rsidP="00584AF0">
      <w:pPr>
        <w:pStyle w:val="a6"/>
        <w:numPr>
          <w:ilvl w:val="0"/>
          <w:numId w:val="36"/>
        </w:numPr>
        <w:spacing w:line="360" w:lineRule="auto"/>
        <w:ind w:left="0" w:firstLine="567"/>
        <w:jc w:val="both"/>
        <w:rPr>
          <w:rFonts w:ascii="Myriad Pro" w:hAnsi="Myriad Pro"/>
          <w:sz w:val="26"/>
          <w:szCs w:val="26"/>
        </w:rPr>
      </w:pPr>
      <w:r w:rsidRPr="00765814">
        <w:rPr>
          <w:rFonts w:ascii="Myriad Pro" w:hAnsi="Myriad Pro"/>
          <w:sz w:val="26"/>
          <w:szCs w:val="26"/>
        </w:rPr>
        <w:t xml:space="preserve">случаев изменения долгосрочных тарифов, и (или) необходимой валовой выручки, и (или) долгосрочных параметров регулирования субъекта 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 </w:t>
      </w:r>
    </w:p>
    <w:p w14:paraId="10593FE3" w14:textId="77777777" w:rsidR="00E419C9" w:rsidRDefault="00E419C9" w:rsidP="00584AF0">
      <w:pPr>
        <w:pStyle w:val="a6"/>
        <w:numPr>
          <w:ilvl w:val="0"/>
          <w:numId w:val="36"/>
        </w:numPr>
        <w:spacing w:line="360" w:lineRule="auto"/>
        <w:ind w:left="0" w:firstLine="567"/>
        <w:jc w:val="both"/>
        <w:rPr>
          <w:rFonts w:ascii="Myriad Pro" w:hAnsi="Myriad Pro"/>
          <w:sz w:val="26"/>
          <w:szCs w:val="26"/>
        </w:rPr>
      </w:pPr>
      <w:r w:rsidRPr="00765814">
        <w:rPr>
          <w:rFonts w:ascii="Myriad Pro" w:hAnsi="Myriad Pro"/>
          <w:sz w:val="26"/>
          <w:szCs w:val="26"/>
        </w:rPr>
        <w:t>и иных случаев, предусмотренных Основами ценообразования №</w:t>
      </w:r>
      <w:r>
        <w:rPr>
          <w:rFonts w:ascii="Myriad Pro" w:hAnsi="Myriad Pro"/>
          <w:sz w:val="26"/>
          <w:szCs w:val="26"/>
        </w:rPr>
        <w:t> </w:t>
      </w:r>
      <w:r w:rsidRPr="00765814">
        <w:rPr>
          <w:rFonts w:ascii="Myriad Pro" w:hAnsi="Myriad Pro"/>
          <w:sz w:val="26"/>
          <w:szCs w:val="26"/>
        </w:rPr>
        <w:t xml:space="preserve">1178, </w:t>
      </w:r>
    </w:p>
    <w:p w14:paraId="4AF49E3D" w14:textId="77777777" w:rsidR="00E419C9" w:rsidRPr="00765814" w:rsidRDefault="00E419C9" w:rsidP="00E419C9">
      <w:pPr>
        <w:spacing w:line="360" w:lineRule="auto"/>
        <w:ind w:firstLine="567"/>
        <w:jc w:val="both"/>
        <w:rPr>
          <w:rFonts w:ascii="Myriad Pro" w:hAnsi="Myriad Pro"/>
          <w:sz w:val="26"/>
          <w:szCs w:val="26"/>
        </w:rPr>
      </w:pPr>
      <w:r w:rsidRPr="00765814">
        <w:rPr>
          <w:rFonts w:ascii="Myriad Pro" w:hAnsi="Myriad Pro"/>
          <w:b/>
          <w:bCs/>
          <w:sz w:val="26"/>
          <w:szCs w:val="26"/>
          <w:u w:val="single"/>
        </w:rPr>
        <w:t>осуществляется за счет средств бюджета субъекта Российской Федерации в соответствии с бюджетным законодательством Российской Федерации</w:t>
      </w:r>
      <w:r w:rsidRPr="00765814">
        <w:rPr>
          <w:rFonts w:ascii="Myriad Pro" w:hAnsi="Myriad Pro"/>
          <w:sz w:val="26"/>
          <w:szCs w:val="26"/>
        </w:rPr>
        <w:t>.</w:t>
      </w:r>
    </w:p>
    <w:p w14:paraId="25675B89" w14:textId="77777777" w:rsidR="00E419C9" w:rsidRDefault="00E419C9" w:rsidP="00E419C9">
      <w:pPr>
        <w:tabs>
          <w:tab w:val="left" w:pos="993"/>
        </w:tabs>
        <w:adjustRightInd w:val="0"/>
        <w:spacing w:line="360" w:lineRule="auto"/>
        <w:ind w:firstLine="567"/>
        <w:jc w:val="both"/>
        <w:rPr>
          <w:rFonts w:ascii="Myriad Pro" w:hAnsi="Myriad Pro"/>
          <w:sz w:val="26"/>
          <w:szCs w:val="26"/>
        </w:rPr>
      </w:pPr>
      <w:r w:rsidRPr="00AD7DC2">
        <w:rPr>
          <w:rFonts w:ascii="Myriad Pro" w:hAnsi="Myriad Pro"/>
          <w:b/>
          <w:bCs/>
          <w:sz w:val="26"/>
          <w:szCs w:val="26"/>
        </w:rPr>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AD7DC2">
        <w:rPr>
          <w:rFonts w:ascii="Myriad Pro" w:hAnsi="Myriad Pro"/>
          <w:sz w:val="26"/>
          <w:szCs w:val="26"/>
        </w:rPr>
        <w:t xml:space="preserve"> </w:t>
      </w:r>
      <w:r w:rsidRPr="00AD7DC2">
        <w:rPr>
          <w:rFonts w:ascii="Myriad Pro" w:hAnsi="Myriad Pro"/>
          <w:i/>
          <w:iCs/>
          <w:sz w:val="26"/>
          <w:szCs w:val="26"/>
        </w:rPr>
        <w:t>в связи с изменением законодательства</w:t>
      </w:r>
      <w:r w:rsidRPr="00AD7DC2">
        <w:rPr>
          <w:rFonts w:ascii="Myriad Pro" w:hAnsi="Myriad Pro"/>
          <w:sz w:val="26"/>
          <w:szCs w:val="26"/>
        </w:rPr>
        <w:t xml:space="preserve"> Российской Федерации в сфере государственного регулирования цен (тарифов) в электроэнергетике, </w:t>
      </w:r>
      <w:r w:rsidRPr="00AD7DC2">
        <w:rPr>
          <w:rFonts w:ascii="Myriad Pro" w:hAnsi="Myriad Pro"/>
          <w:i/>
          <w:iCs/>
          <w:sz w:val="26"/>
          <w:szCs w:val="26"/>
        </w:rPr>
        <w:t>установлением или изменением</w:t>
      </w:r>
      <w:r w:rsidRPr="00AD7DC2">
        <w:rPr>
          <w:rFonts w:ascii="Myriad Pro" w:hAnsi="Myriad Pro"/>
          <w:sz w:val="26"/>
          <w:szCs w:val="26"/>
        </w:rPr>
        <w:t xml:space="preserve"> предельных уровней цен (тарифов), расходы бюджета соответствующего субъекта Российской Федерации, возникшие в результате компенсации недополученных доходов, связанных с осуществлением </w:t>
      </w:r>
      <w:r w:rsidRPr="002D3C05">
        <w:rPr>
          <w:rFonts w:ascii="Myriad Pro" w:hAnsi="Myriad Pro"/>
          <w:sz w:val="26"/>
          <w:szCs w:val="26"/>
        </w:rPr>
        <w:t xml:space="preserve">регулируемых видов деятельности субъектами электроэнергетики, подлежат компенсации </w:t>
      </w:r>
      <w:r w:rsidRPr="00765814">
        <w:rPr>
          <w:rFonts w:ascii="Myriad Pro" w:hAnsi="Myriad Pro"/>
          <w:sz w:val="26"/>
          <w:szCs w:val="26"/>
        </w:rPr>
        <w:t xml:space="preserve">(за исключением предусмотренных пунктом </w:t>
      </w:r>
      <w:r>
        <w:rPr>
          <w:rFonts w:ascii="Myriad Pro" w:hAnsi="Myriad Pro"/>
          <w:sz w:val="26"/>
          <w:szCs w:val="26"/>
        </w:rPr>
        <w:t xml:space="preserve">6 статьи 23 Федерального закона № 35-ФЗ </w:t>
      </w:r>
      <w:r w:rsidRPr="00765814">
        <w:rPr>
          <w:rFonts w:ascii="Myriad Pro" w:hAnsi="Myriad Pro"/>
          <w:sz w:val="26"/>
          <w:szCs w:val="26"/>
        </w:rPr>
        <w:t>случаев принятия Правительством Российской Федерации решения в связи с существенным ухудшением экономической конъюнктуры)</w:t>
      </w:r>
      <w:r w:rsidRPr="002D3C05">
        <w:rPr>
          <w:rFonts w:ascii="Myriad Pro" w:hAnsi="Myriad Pro"/>
          <w:sz w:val="26"/>
          <w:szCs w:val="26"/>
        </w:rPr>
        <w:t xml:space="preserve"> </w:t>
      </w:r>
      <w:r w:rsidRPr="002D3C05">
        <w:rPr>
          <w:rFonts w:ascii="Myriad Pro" w:hAnsi="Myriad Pro"/>
          <w:sz w:val="26"/>
          <w:szCs w:val="26"/>
          <w:u w:val="single"/>
        </w:rPr>
        <w:t xml:space="preserve">за счет средств федерального бюджета в соответствии с бюджетным законодательством Российской Федерации </w:t>
      </w:r>
      <w:r w:rsidRPr="002D3C05">
        <w:rPr>
          <w:rFonts w:ascii="Myriad Pro" w:hAnsi="Myriad Pro"/>
          <w:sz w:val="26"/>
          <w:szCs w:val="26"/>
        </w:rPr>
        <w:t>в объеме, обусловленном указанными изменениями законодательства Российской Федерации, установлением или изменением предельных уровней цен (тарифов).</w:t>
      </w:r>
      <w:r w:rsidRPr="00AD7DC2">
        <w:rPr>
          <w:rFonts w:ascii="Myriad Pro" w:hAnsi="Myriad Pro"/>
          <w:sz w:val="26"/>
          <w:szCs w:val="26"/>
        </w:rPr>
        <w:t xml:space="preserve"> </w:t>
      </w:r>
    </w:p>
    <w:p w14:paraId="092F544A" w14:textId="77777777" w:rsidR="00E419C9" w:rsidRDefault="00E419C9" w:rsidP="00E419C9">
      <w:pPr>
        <w:tabs>
          <w:tab w:val="left" w:pos="993"/>
        </w:tabs>
        <w:adjustRightInd w:val="0"/>
        <w:spacing w:line="360" w:lineRule="auto"/>
        <w:ind w:firstLine="567"/>
        <w:jc w:val="both"/>
        <w:rPr>
          <w:rFonts w:ascii="Myriad Pro" w:hAnsi="Myriad Pro"/>
          <w:sz w:val="26"/>
          <w:szCs w:val="26"/>
        </w:rPr>
      </w:pPr>
      <w:r w:rsidRPr="00AD7DC2">
        <w:rPr>
          <w:rFonts w:ascii="Myriad Pro" w:hAnsi="Myriad Pro"/>
          <w:sz w:val="26"/>
          <w:szCs w:val="26"/>
        </w:rPr>
        <w:t xml:space="preserve">Размер указанной компенсации определяется в </w:t>
      </w:r>
      <w:r>
        <w:rPr>
          <w:rFonts w:ascii="Myriad Pro" w:hAnsi="Myriad Pro"/>
          <w:sz w:val="26"/>
          <w:szCs w:val="26"/>
        </w:rPr>
        <w:t>соответствии с «П</w:t>
      </w:r>
      <w:r w:rsidRPr="00AD7DC2">
        <w:rPr>
          <w:rFonts w:ascii="Myriad Pro" w:hAnsi="Myriad Pro"/>
          <w:sz w:val="26"/>
          <w:szCs w:val="26"/>
        </w:rPr>
        <w:t>орядк</w:t>
      </w:r>
      <w:r>
        <w:rPr>
          <w:rFonts w:ascii="Myriad Pro" w:hAnsi="Myriad Pro"/>
          <w:sz w:val="26"/>
          <w:szCs w:val="26"/>
        </w:rPr>
        <w:t>ом</w:t>
      </w:r>
      <w:r w:rsidRPr="00AD7DC2">
        <w:rPr>
          <w:rFonts w:ascii="Myriad Pro" w:hAnsi="Myriad Pro"/>
          <w:sz w:val="26"/>
          <w:szCs w:val="26"/>
        </w:rPr>
        <w:t xml:space="preserve"> расчета размера возмещения организациям, осуществляющим регулируемые виды деятельности в сферах обращения с твердыми коммунальными отходами, электроэнергетики, теплоснабжения, водоснабжения, водоотведения, 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w:t>
      </w:r>
      <w:r>
        <w:rPr>
          <w:rFonts w:ascii="Myriad Pro" w:hAnsi="Myriad Pro"/>
          <w:sz w:val="26"/>
          <w:szCs w:val="26"/>
        </w:rPr>
        <w:t xml:space="preserve">», утвержденным Постановлением Правительства Российской Федерации от 01.07.2014 № 603 (далее – Порядок № 603). </w:t>
      </w:r>
    </w:p>
    <w:p w14:paraId="77C1533A" w14:textId="77777777" w:rsidR="00E419C9" w:rsidRDefault="00E419C9" w:rsidP="00E419C9">
      <w:pPr>
        <w:tabs>
          <w:tab w:val="left" w:pos="993"/>
        </w:tabs>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Порядком № 603 ФАС России:</w:t>
      </w:r>
    </w:p>
    <w:p w14:paraId="4EA2C8B0" w14:textId="77777777" w:rsidR="00E419C9" w:rsidRPr="00C76A91" w:rsidRDefault="00E419C9" w:rsidP="00584AF0">
      <w:pPr>
        <w:pStyle w:val="a6"/>
        <w:numPr>
          <w:ilvl w:val="0"/>
          <w:numId w:val="37"/>
        </w:numPr>
        <w:tabs>
          <w:tab w:val="left" w:pos="993"/>
        </w:tabs>
        <w:adjustRightInd w:val="0"/>
        <w:spacing w:line="360" w:lineRule="auto"/>
        <w:ind w:left="0" w:firstLine="567"/>
        <w:jc w:val="both"/>
        <w:rPr>
          <w:rFonts w:ascii="Myriad Pro" w:hAnsi="Myriad Pro"/>
          <w:sz w:val="26"/>
          <w:szCs w:val="26"/>
        </w:rPr>
      </w:pPr>
      <w:r w:rsidRPr="00C76A91">
        <w:rPr>
          <w:rFonts w:ascii="Myriad Pro" w:hAnsi="Myriad Pro"/>
          <w:sz w:val="26"/>
          <w:szCs w:val="26"/>
        </w:rPr>
        <w:t>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w:t>
      </w:r>
      <w:r>
        <w:rPr>
          <w:rFonts w:ascii="Myriad Pro" w:hAnsi="Myriad Pro"/>
          <w:sz w:val="26"/>
          <w:szCs w:val="26"/>
        </w:rPr>
        <w:t xml:space="preserve"> </w:t>
      </w:r>
      <w:r w:rsidRPr="00C76A91">
        <w:rPr>
          <w:rFonts w:ascii="Myriad Pro" w:hAnsi="Myriad Pro"/>
          <w:sz w:val="26"/>
          <w:szCs w:val="26"/>
        </w:rPr>
        <w:t>Правилами, утвержденными</w:t>
      </w:r>
      <w:r>
        <w:rPr>
          <w:rFonts w:ascii="Myriad Pro" w:hAnsi="Myriad Pro"/>
          <w:sz w:val="26"/>
          <w:szCs w:val="26"/>
        </w:rPr>
        <w:t xml:space="preserve"> </w:t>
      </w:r>
      <w:r w:rsidRPr="00C76A91">
        <w:rPr>
          <w:rFonts w:ascii="Myriad Pro" w:hAnsi="Myriad Pro"/>
          <w:sz w:val="26"/>
          <w:szCs w:val="26"/>
        </w:rPr>
        <w:t>абзацем третьим пункта 1</w:t>
      </w:r>
      <w:r>
        <w:rPr>
          <w:rFonts w:ascii="Myriad Pro" w:hAnsi="Myriad Pro"/>
          <w:sz w:val="26"/>
          <w:szCs w:val="26"/>
        </w:rPr>
        <w:t xml:space="preserve"> П</w:t>
      </w:r>
      <w:r w:rsidRPr="00C76A91">
        <w:rPr>
          <w:rFonts w:ascii="Myriad Pro" w:hAnsi="Myriad Pro"/>
          <w:sz w:val="26"/>
          <w:szCs w:val="26"/>
        </w:rPr>
        <w:t>остановления</w:t>
      </w:r>
      <w:r>
        <w:rPr>
          <w:rFonts w:ascii="Myriad Pro" w:hAnsi="Myriad Pro"/>
          <w:sz w:val="26"/>
          <w:szCs w:val="26"/>
        </w:rPr>
        <w:t xml:space="preserve"> № 603</w:t>
      </w:r>
      <w:r w:rsidRPr="00C76A91">
        <w:rPr>
          <w:rFonts w:ascii="Myriad Pro" w:hAnsi="Myriad Pro"/>
          <w:sz w:val="26"/>
          <w:szCs w:val="26"/>
        </w:rPr>
        <w:t xml:space="preserve"> (далее - заявление о компенсации);</w:t>
      </w:r>
    </w:p>
    <w:p w14:paraId="55F9E213" w14:textId="77777777" w:rsidR="00E419C9" w:rsidRPr="00C76A91" w:rsidRDefault="00E419C9" w:rsidP="00584AF0">
      <w:pPr>
        <w:pStyle w:val="a6"/>
        <w:numPr>
          <w:ilvl w:val="0"/>
          <w:numId w:val="37"/>
        </w:numPr>
        <w:tabs>
          <w:tab w:val="left" w:pos="993"/>
        </w:tabs>
        <w:adjustRightInd w:val="0"/>
        <w:spacing w:line="360" w:lineRule="auto"/>
        <w:ind w:left="0" w:firstLine="567"/>
        <w:jc w:val="both"/>
        <w:rPr>
          <w:rFonts w:ascii="Myriad Pro" w:hAnsi="Myriad Pro"/>
          <w:sz w:val="26"/>
          <w:szCs w:val="26"/>
        </w:rPr>
      </w:pPr>
      <w:bookmarkStart w:id="47" w:name="dst100015"/>
      <w:bookmarkEnd w:id="47"/>
      <w:r w:rsidRPr="00C76A91">
        <w:rPr>
          <w:rFonts w:ascii="Myriad Pro" w:hAnsi="Myriad Pro"/>
          <w:sz w:val="26"/>
          <w:szCs w:val="26"/>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r>
        <w:rPr>
          <w:rFonts w:ascii="Myriad Pro" w:hAnsi="Myriad Pro"/>
          <w:sz w:val="26"/>
          <w:szCs w:val="26"/>
        </w:rPr>
        <w:t>.</w:t>
      </w:r>
    </w:p>
    <w:p w14:paraId="6E62E072" w14:textId="77777777" w:rsidR="00E419C9" w:rsidRPr="00E419C9" w:rsidRDefault="00E419C9" w:rsidP="00E419C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419C9">
        <w:rPr>
          <w:rFonts w:ascii="Myriad Pro" w:hAnsi="Myriad Pro"/>
          <w:sz w:val="26"/>
          <w:szCs w:val="26"/>
          <w:lang w:val="ru-RU"/>
        </w:rPr>
        <w:t xml:space="preserve">Обязательным условием предоставления регулируемым организациям, согласно Постановлению  № 603, </w:t>
      </w:r>
      <w:r w:rsidRPr="00E419C9">
        <w:rPr>
          <w:rFonts w:ascii="Myriad Pro" w:hAnsi="Myriad Pro"/>
          <w:sz w:val="26"/>
          <w:szCs w:val="26"/>
          <w:u w:val="single"/>
          <w:lang w:val="ru-RU"/>
        </w:rPr>
        <w:t>возмещения недополученных доходов</w:t>
      </w:r>
      <w:r w:rsidRPr="00E419C9">
        <w:rPr>
          <w:rFonts w:ascii="Myriad Pro" w:hAnsi="Myriad Pro"/>
          <w:sz w:val="26"/>
          <w:szCs w:val="26"/>
          <w:lang w:val="ru-RU"/>
        </w:rPr>
        <w:t xml:space="preserve"> </w:t>
      </w:r>
      <w:r w:rsidRPr="00E419C9">
        <w:rPr>
          <w:rFonts w:ascii="Myriad Pro" w:hAnsi="Myriad Pro"/>
          <w:b/>
          <w:bCs/>
          <w:sz w:val="26"/>
          <w:szCs w:val="26"/>
          <w:lang w:val="ru-RU"/>
        </w:rPr>
        <w:t>является наличие договора (соглашения)</w:t>
      </w:r>
      <w:r w:rsidRPr="00E419C9">
        <w:rPr>
          <w:rFonts w:ascii="Myriad Pro" w:hAnsi="Myriad Pro"/>
          <w:sz w:val="26"/>
          <w:szCs w:val="26"/>
          <w:lang w:val="ru-RU"/>
        </w:rPr>
        <w:t>,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w:t>
      </w:r>
      <w:r w:rsidRPr="00AD7DC2">
        <w:rPr>
          <w:rFonts w:ascii="Myriad Pro" w:hAnsi="Myriad Pro"/>
          <w:sz w:val="26"/>
          <w:szCs w:val="26"/>
        </w:rPr>
        <w:t> </w:t>
      </w:r>
      <w:r w:rsidRPr="00E419C9">
        <w:rPr>
          <w:rFonts w:ascii="Myriad Pro" w:hAnsi="Myriad Pro"/>
          <w:sz w:val="26"/>
          <w:szCs w:val="26"/>
          <w:lang w:val="ru-RU"/>
        </w:rPr>
        <w:t xml:space="preserve">Порядком № 603. </w:t>
      </w:r>
    </w:p>
    <w:p w14:paraId="624964AE" w14:textId="77777777" w:rsidR="00E419C9" w:rsidRPr="00DA63F3" w:rsidRDefault="00E419C9" w:rsidP="00E419C9">
      <w:pPr>
        <w:tabs>
          <w:tab w:val="left" w:pos="993"/>
        </w:tabs>
        <w:adjustRightInd w:val="0"/>
        <w:spacing w:line="360" w:lineRule="auto"/>
        <w:ind w:firstLine="567"/>
        <w:jc w:val="both"/>
        <w:rPr>
          <w:rFonts w:ascii="Myriad Pro" w:hAnsi="Myriad Pro"/>
          <w:sz w:val="26"/>
          <w:szCs w:val="26"/>
        </w:rPr>
      </w:pPr>
      <w:r w:rsidRPr="008B6301">
        <w:rPr>
          <w:rFonts w:ascii="Myriad Pro" w:hAnsi="Myriad Pro"/>
          <w:b/>
          <w:bCs/>
          <w:sz w:val="26"/>
          <w:szCs w:val="26"/>
        </w:rPr>
        <w:t xml:space="preserve">Предложения об изменении </w:t>
      </w:r>
      <w:r w:rsidRPr="008B6301">
        <w:rPr>
          <w:rFonts w:ascii="Myriad Pro" w:hAnsi="Myriad Pro"/>
          <w:sz w:val="26"/>
          <w:szCs w:val="26"/>
        </w:rPr>
        <w:t xml:space="preserve">общего объема иных межбюджетных трансфертов из федерального бюджета </w:t>
      </w:r>
      <w:r w:rsidRPr="008B6301">
        <w:rPr>
          <w:rFonts w:ascii="Myriad Pro" w:hAnsi="Myriad Pro"/>
          <w:b/>
          <w:bCs/>
          <w:sz w:val="26"/>
          <w:szCs w:val="26"/>
        </w:rPr>
        <w:t xml:space="preserve">на текущий финансовый год </w:t>
      </w:r>
      <w:r w:rsidRPr="008B6301">
        <w:rPr>
          <w:rFonts w:ascii="Myriad Pro" w:hAnsi="Myriad Pro"/>
          <w:sz w:val="26"/>
          <w:szCs w:val="26"/>
        </w:rPr>
        <w:t xml:space="preserve">подготавливаются </w:t>
      </w:r>
      <w:r w:rsidRPr="008B6301">
        <w:rPr>
          <w:rFonts w:ascii="Myriad Pro" w:hAnsi="Myriad Pro"/>
          <w:b/>
          <w:bCs/>
          <w:sz w:val="26"/>
          <w:szCs w:val="26"/>
        </w:rPr>
        <w:t>на основании зарегистрированных в Федеральной антимонопольной службе до 1 мая</w:t>
      </w:r>
      <w:r w:rsidRPr="008B6301">
        <w:rPr>
          <w:rFonts w:ascii="Myriad Pro" w:hAnsi="Myriad Pro"/>
          <w:sz w:val="26"/>
          <w:szCs w:val="26"/>
        </w:rPr>
        <w:t xml:space="preserve"> текущего года </w:t>
      </w:r>
      <w:r w:rsidRPr="008B6301">
        <w:rPr>
          <w:rFonts w:ascii="Myriad Pro" w:hAnsi="Myriad Pro"/>
          <w:b/>
          <w:bCs/>
          <w:sz w:val="26"/>
          <w:szCs w:val="26"/>
        </w:rPr>
        <w:t>заявлений о компенсации</w:t>
      </w:r>
      <w:r w:rsidRPr="008B6301">
        <w:rPr>
          <w:rFonts w:ascii="Myriad Pro" w:hAnsi="Myriad Pro"/>
          <w:sz w:val="26"/>
          <w:szCs w:val="26"/>
        </w:rPr>
        <w:t xml:space="preserve">. </w:t>
      </w:r>
      <w:r w:rsidRPr="008B6301">
        <w:rPr>
          <w:rFonts w:ascii="Myriad Pro" w:hAnsi="Myriad Pro"/>
          <w:i/>
          <w:iCs/>
          <w:sz w:val="26"/>
          <w:szCs w:val="26"/>
        </w:rPr>
        <w:t>Заявления о компенсации</w:t>
      </w:r>
      <w:r w:rsidRPr="008B6301">
        <w:rPr>
          <w:rFonts w:ascii="Myriad Pro" w:hAnsi="Myriad Pro"/>
          <w:sz w:val="26"/>
          <w:szCs w:val="26"/>
        </w:rPr>
        <w:t xml:space="preserve">, зарегистрированные в Федеральной антимонопольной службе </w:t>
      </w:r>
      <w:r w:rsidRPr="008B6301">
        <w:rPr>
          <w:rFonts w:ascii="Myriad Pro" w:hAnsi="Myriad Pro"/>
          <w:i/>
          <w:iCs/>
          <w:sz w:val="26"/>
          <w:szCs w:val="26"/>
        </w:rPr>
        <w:t>после 1 мая текущего года</w:t>
      </w:r>
      <w:r w:rsidRPr="008B6301">
        <w:rPr>
          <w:rFonts w:ascii="Myriad Pro" w:hAnsi="Myriad Pro"/>
          <w:sz w:val="26"/>
          <w:szCs w:val="26"/>
        </w:rPr>
        <w:t xml:space="preserve">, учитываются при подготовке предложений об изменении общего объема иных межбюджетных трансфертов из федерального бюджета </w:t>
      </w:r>
      <w:r w:rsidRPr="008B6301">
        <w:rPr>
          <w:rFonts w:ascii="Myriad Pro" w:hAnsi="Myriad Pro"/>
          <w:i/>
          <w:iCs/>
          <w:sz w:val="26"/>
          <w:szCs w:val="26"/>
        </w:rPr>
        <w:t>на очередной финансовый год</w:t>
      </w:r>
      <w:r>
        <w:rPr>
          <w:rFonts w:ascii="Myriad Pro" w:hAnsi="Myriad Pro"/>
          <w:i/>
          <w:iCs/>
          <w:sz w:val="26"/>
          <w:szCs w:val="26"/>
        </w:rPr>
        <w:t xml:space="preserve">. </w:t>
      </w:r>
    </w:p>
    <w:p w14:paraId="34A85D60" w14:textId="77777777" w:rsidR="00E419C9" w:rsidRDefault="00E419C9" w:rsidP="00E419C9">
      <w:pPr>
        <w:tabs>
          <w:tab w:val="left" w:pos="993"/>
        </w:tabs>
        <w:adjustRightInd w:val="0"/>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Порядок № 603 субъектами Российской Федерации до настоящего времени не применялся. </w:t>
      </w:r>
    </w:p>
    <w:p w14:paraId="3A12F083" w14:textId="77777777" w:rsidR="00E419C9" w:rsidRPr="00E419C9" w:rsidRDefault="00E419C9" w:rsidP="00E419C9">
      <w:pPr>
        <w:pStyle w:val="header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shd w:val="clear" w:color="auto" w:fill="FFFFFF"/>
        </w:rPr>
      </w:pPr>
      <w:r w:rsidRPr="00CD662E">
        <w:rPr>
          <w:rFonts w:ascii="Myriad Pro" w:hAnsi="Myriad Pro"/>
          <w:sz w:val="26"/>
          <w:szCs w:val="26"/>
        </w:rPr>
        <w:t>Министерство энергетики Российской Федерации (Минэнерго России)</w:t>
      </w:r>
      <w:r>
        <w:rPr>
          <w:rFonts w:ascii="Myriad Pro" w:hAnsi="Myriad Pro"/>
          <w:sz w:val="26"/>
          <w:szCs w:val="26"/>
        </w:rPr>
        <w:t xml:space="preserve">, согласно постановлению Правительства Российской Федерации от 28.05.2008 </w:t>
      </w:r>
      <w:r>
        <w:rPr>
          <w:rFonts w:ascii="Myriad Pro" w:hAnsi="Myriad Pro"/>
          <w:sz w:val="26"/>
          <w:szCs w:val="26"/>
        </w:rPr>
        <w:br/>
        <w:t>№ 400,</w:t>
      </w:r>
      <w:r w:rsidRPr="00CD662E">
        <w:rPr>
          <w:rFonts w:ascii="Myriad Pro" w:hAnsi="Myriad Pro"/>
          <w:sz w:val="26"/>
          <w:szCs w:val="26"/>
        </w:rPr>
        <w:t xml:space="preserve"> является федеральным органом исполнительной власти, осуществляющим </w:t>
      </w:r>
      <w:r w:rsidRPr="00476075">
        <w:rPr>
          <w:rFonts w:ascii="Myriad Pro" w:hAnsi="Myriad Pro"/>
          <w:sz w:val="26"/>
          <w:szCs w:val="26"/>
        </w:rPr>
        <w:t>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Также Минэнерго России является ответственным исполнителем мероприяти</w:t>
      </w:r>
      <w:r>
        <w:rPr>
          <w:rFonts w:ascii="Myriad Pro" w:hAnsi="Myriad Pro"/>
          <w:sz w:val="26"/>
          <w:szCs w:val="26"/>
        </w:rPr>
        <w:t>й</w:t>
      </w:r>
      <w:r w:rsidRPr="00476075">
        <w:rPr>
          <w:rFonts w:ascii="Myriad Pro" w:hAnsi="Myriad Pro"/>
          <w:sz w:val="26"/>
          <w:szCs w:val="26"/>
        </w:rPr>
        <w:t xml:space="preserve"> по утвержденной государственной программе «Развитие энергетики», утвержденной постановлением Правительства Российской Федерации </w:t>
      </w:r>
      <w:r w:rsidRPr="00476075">
        <w:rPr>
          <w:rFonts w:ascii="Myriad Pro" w:hAnsi="Myriad Pro" w:cs="Arial"/>
          <w:color w:val="3C3C3C"/>
          <w:spacing w:val="2"/>
          <w:sz w:val="26"/>
          <w:szCs w:val="26"/>
        </w:rPr>
        <w:t xml:space="preserve">от </w:t>
      </w:r>
      <w:r>
        <w:rPr>
          <w:rFonts w:ascii="Myriad Pro" w:hAnsi="Myriad Pro" w:cs="Arial"/>
          <w:color w:val="3C3C3C"/>
          <w:spacing w:val="2"/>
          <w:sz w:val="26"/>
          <w:szCs w:val="26"/>
        </w:rPr>
        <w:t>15.04.2014</w:t>
      </w:r>
      <w:r w:rsidRPr="00476075">
        <w:rPr>
          <w:rFonts w:ascii="Myriad Pro" w:hAnsi="Myriad Pro" w:cs="Arial"/>
          <w:color w:val="3C3C3C"/>
          <w:spacing w:val="2"/>
          <w:sz w:val="26"/>
          <w:szCs w:val="26"/>
        </w:rPr>
        <w:t xml:space="preserve"> № 321</w:t>
      </w:r>
      <w:r>
        <w:rPr>
          <w:rFonts w:ascii="Myriad Pro" w:hAnsi="Myriad Pro" w:cs="Arial"/>
          <w:color w:val="3C3C3C"/>
          <w:spacing w:val="2"/>
          <w:sz w:val="26"/>
          <w:szCs w:val="26"/>
        </w:rPr>
        <w:t xml:space="preserve">. Согласно паспорту Государственной программы «Развитие энергетики» для субъектов электроэнергетики предусмотрена подпрограмма «Развитие и модернизация электроэнергетики» в рамках, которой субъектам Российской Федерации выделяются средства из федерального бюджета на компенсацию экономически обоснованных расходов субъектов электроэнергетики Дальнего Востока, Республики Крым, города федерального значения Севастополя. В частности, </w:t>
      </w:r>
      <w:r w:rsidRPr="00476075">
        <w:rPr>
          <w:rFonts w:ascii="Myriad Pro" w:hAnsi="Myriad Pro" w:cs="Arial"/>
          <w:color w:val="3C3C3C"/>
          <w:spacing w:val="2"/>
          <w:sz w:val="26"/>
          <w:szCs w:val="26"/>
        </w:rPr>
        <w:t xml:space="preserve">субъектам электроэнергетики Республике Крым и города Севастополя возмещаются экономически обоснованные расходы ТСО, не учтенные при утверждении тарифов на услуги по передаче электрической энергии на соответствующий период регулирования. Одной из </w:t>
      </w:r>
      <w:r w:rsidRPr="00476075">
        <w:rPr>
          <w:rFonts w:ascii="Myriad Pro" w:hAnsi="Myriad Pro" w:cs="Arial"/>
          <w:color w:val="2D2D2D"/>
          <w:spacing w:val="2"/>
          <w:sz w:val="26"/>
          <w:szCs w:val="26"/>
          <w:shd w:val="clear" w:color="auto" w:fill="FFFFFF"/>
        </w:rPr>
        <w:t>целей компенсации расходов является опережающее развитие территорий Республики Крым и г.</w:t>
      </w:r>
      <w:r>
        <w:rPr>
          <w:rFonts w:ascii="Myriad Pro" w:hAnsi="Myriad Pro" w:cs="Arial"/>
          <w:color w:val="2D2D2D"/>
          <w:spacing w:val="2"/>
          <w:sz w:val="26"/>
          <w:szCs w:val="26"/>
          <w:shd w:val="clear" w:color="auto" w:fill="FFFFFF"/>
        </w:rPr>
        <w:t xml:space="preserve"> </w:t>
      </w:r>
      <w:r w:rsidRPr="00476075">
        <w:rPr>
          <w:rFonts w:ascii="Myriad Pro" w:hAnsi="Myriad Pro" w:cs="Arial"/>
          <w:color w:val="2D2D2D"/>
          <w:spacing w:val="2"/>
          <w:sz w:val="26"/>
          <w:szCs w:val="26"/>
          <w:shd w:val="clear" w:color="auto" w:fill="FFFFFF"/>
        </w:rPr>
        <w:t xml:space="preserve">Севастополя. Министерство энергетики Российской Федерации в качестве государственного заказчика осуществляет </w:t>
      </w:r>
      <w:r w:rsidRPr="00E419C9">
        <w:rPr>
          <w:rFonts w:ascii="Myriad Pro" w:hAnsi="Myriad Pro" w:cs="Arial"/>
          <w:color w:val="2D2D2D"/>
          <w:spacing w:val="2"/>
          <w:sz w:val="26"/>
          <w:szCs w:val="26"/>
          <w:shd w:val="clear" w:color="auto" w:fill="FFFFFF"/>
        </w:rPr>
        <w:t xml:space="preserve">мероприятия по развитию энергетического комплекса. </w:t>
      </w:r>
    </w:p>
    <w:p w14:paraId="03A193C1" w14:textId="740BFDA4" w:rsidR="00E419C9" w:rsidRPr="00E419C9" w:rsidRDefault="00E419C9" w:rsidP="00E419C9">
      <w:pPr>
        <w:spacing w:line="360" w:lineRule="auto"/>
        <w:ind w:firstLine="567"/>
        <w:jc w:val="both"/>
        <w:rPr>
          <w:rFonts w:ascii="Myriad Pro" w:hAnsi="Myriad Pro"/>
          <w:sz w:val="26"/>
          <w:szCs w:val="26"/>
          <w:shd w:val="clear" w:color="auto" w:fill="FFFFFF"/>
        </w:rPr>
      </w:pPr>
      <w:r w:rsidRPr="00E419C9">
        <w:rPr>
          <w:rFonts w:ascii="Myriad Pro" w:hAnsi="Myriad Pro"/>
          <w:color w:val="2D2D2D"/>
          <w:sz w:val="26"/>
          <w:szCs w:val="26"/>
          <w:shd w:val="clear" w:color="auto" w:fill="FFFFFF"/>
        </w:rPr>
        <w:t xml:space="preserve">Учитывая вышеизложенное, часть экономически обоснованных расходов ДЗО </w:t>
      </w:r>
      <w:r w:rsidR="00FD2C65">
        <w:rPr>
          <w:rFonts w:ascii="Myriad Pro" w:hAnsi="Myriad Pro"/>
          <w:color w:val="2D2D2D"/>
          <w:sz w:val="26"/>
          <w:szCs w:val="26"/>
          <w:shd w:val="clear" w:color="auto" w:fill="FFFFFF"/>
        </w:rPr>
        <w:t>ПАО </w:t>
      </w:r>
      <w:r w:rsidRPr="00E419C9">
        <w:rPr>
          <w:rFonts w:ascii="Myriad Pro" w:hAnsi="Myriad Pro"/>
          <w:color w:val="2D2D2D"/>
          <w:sz w:val="26"/>
          <w:szCs w:val="26"/>
          <w:shd w:val="clear" w:color="auto" w:fill="FFFFFF"/>
        </w:rPr>
        <w:t>«</w:t>
      </w:r>
      <w:proofErr w:type="spellStart"/>
      <w:r w:rsidRPr="00E419C9">
        <w:rPr>
          <w:rFonts w:ascii="Myriad Pro" w:hAnsi="Myriad Pro"/>
          <w:color w:val="2D2D2D"/>
          <w:sz w:val="26"/>
          <w:szCs w:val="26"/>
          <w:shd w:val="clear" w:color="auto" w:fill="FFFFFF"/>
        </w:rPr>
        <w:t>Россети</w:t>
      </w:r>
      <w:proofErr w:type="spellEnd"/>
      <w:r w:rsidRPr="00E419C9">
        <w:rPr>
          <w:rFonts w:ascii="Myriad Pro" w:hAnsi="Myriad Pro"/>
          <w:color w:val="2D2D2D"/>
          <w:sz w:val="26"/>
          <w:szCs w:val="26"/>
          <w:shd w:val="clear" w:color="auto" w:fill="FFFFFF"/>
        </w:rPr>
        <w:t xml:space="preserve">» могут быть компенсированы за счет средств Государственной программы «Развитие энергетики». Для этого, по мнению Исполнителя, необходимо выработать критерии для субъектов Российской Федерации, которым необходима компенсация экономически обоснованных расходов, например, объем полезного отпуска электрической энергии составляет не более 500 млн. кВт*ч в год, доля потребления электрической энергии населением составляет не менее 40%, особая топология сетевого комплекса в субъекте Российской Федерации, доля величины перекрестного субсидирования в НВВ </w:t>
      </w:r>
      <w:r w:rsidRPr="00E419C9">
        <w:rPr>
          <w:rFonts w:ascii="Myriad Pro" w:hAnsi="Myriad Pro"/>
          <w:sz w:val="26"/>
          <w:szCs w:val="26"/>
          <w:shd w:val="clear" w:color="auto" w:fill="FFFFFF"/>
        </w:rPr>
        <w:t xml:space="preserve">филиала </w:t>
      </w:r>
      <w:r w:rsidR="00FD2C65">
        <w:rPr>
          <w:rFonts w:ascii="Myriad Pro" w:hAnsi="Myriad Pro"/>
          <w:sz w:val="26"/>
          <w:szCs w:val="26"/>
          <w:shd w:val="clear" w:color="auto" w:fill="FFFFFF"/>
        </w:rPr>
        <w:t>ПАО </w:t>
      </w:r>
      <w:r w:rsidR="0003410F" w:rsidRPr="0003410F">
        <w:rPr>
          <w:rFonts w:ascii="Myriad Pro" w:hAnsi="Myriad Pro"/>
          <w:sz w:val="26"/>
          <w:szCs w:val="26"/>
          <w:shd w:val="clear" w:color="auto" w:fill="FFFFFF"/>
        </w:rPr>
        <w:t>«</w:t>
      </w:r>
      <w:proofErr w:type="spellStart"/>
      <w:r w:rsidR="0003410F" w:rsidRPr="0003410F">
        <w:rPr>
          <w:rFonts w:ascii="Myriad Pro" w:hAnsi="Myriad Pro"/>
          <w:sz w:val="26"/>
          <w:szCs w:val="26"/>
          <w:shd w:val="clear" w:color="auto" w:fill="FFFFFF"/>
        </w:rPr>
        <w:t>Россети</w:t>
      </w:r>
      <w:proofErr w:type="spellEnd"/>
      <w:r w:rsidR="0003410F" w:rsidRPr="0003410F">
        <w:rPr>
          <w:rFonts w:ascii="Myriad Pro" w:hAnsi="Myriad Pro"/>
          <w:sz w:val="26"/>
          <w:szCs w:val="26"/>
          <w:shd w:val="clear" w:color="auto" w:fill="FFFFFF"/>
        </w:rPr>
        <w:t xml:space="preserve"> Сибирь» - «Алтайэнерго»</w:t>
      </w:r>
      <w:r w:rsidRPr="00E419C9">
        <w:rPr>
          <w:rFonts w:ascii="Myriad Pro" w:hAnsi="Myriad Pro"/>
          <w:sz w:val="26"/>
          <w:szCs w:val="26"/>
          <w:shd w:val="clear" w:color="auto" w:fill="FFFFFF"/>
        </w:rPr>
        <w:t xml:space="preserve"> и НВВ всех ТСО субъекта присутствия филиала </w:t>
      </w:r>
      <w:r w:rsidR="00FD2C65">
        <w:rPr>
          <w:rFonts w:ascii="Myriad Pro" w:hAnsi="Myriad Pro"/>
          <w:sz w:val="26"/>
          <w:szCs w:val="26"/>
          <w:shd w:val="clear" w:color="auto" w:fill="FFFFFF"/>
        </w:rPr>
        <w:t>ПАО </w:t>
      </w:r>
      <w:r w:rsidR="0003410F" w:rsidRPr="0003410F">
        <w:rPr>
          <w:rFonts w:ascii="Myriad Pro" w:hAnsi="Myriad Pro"/>
          <w:sz w:val="26"/>
          <w:szCs w:val="26"/>
          <w:shd w:val="clear" w:color="auto" w:fill="FFFFFF"/>
        </w:rPr>
        <w:t>«</w:t>
      </w:r>
      <w:proofErr w:type="spellStart"/>
      <w:r w:rsidR="0003410F" w:rsidRPr="0003410F">
        <w:rPr>
          <w:rFonts w:ascii="Myriad Pro" w:hAnsi="Myriad Pro"/>
          <w:sz w:val="26"/>
          <w:szCs w:val="26"/>
          <w:shd w:val="clear" w:color="auto" w:fill="FFFFFF"/>
        </w:rPr>
        <w:t>Россети</w:t>
      </w:r>
      <w:proofErr w:type="spellEnd"/>
      <w:r w:rsidR="0003410F" w:rsidRPr="0003410F">
        <w:rPr>
          <w:rFonts w:ascii="Myriad Pro" w:hAnsi="Myriad Pro"/>
          <w:sz w:val="26"/>
          <w:szCs w:val="26"/>
          <w:shd w:val="clear" w:color="auto" w:fill="FFFFFF"/>
        </w:rPr>
        <w:t xml:space="preserve"> Сибирь» - «Алтайэнерго»</w:t>
      </w:r>
      <w:r w:rsidRPr="00E419C9">
        <w:rPr>
          <w:rFonts w:ascii="Myriad Pro" w:hAnsi="Myriad Pro"/>
          <w:sz w:val="26"/>
          <w:szCs w:val="26"/>
          <w:shd w:val="clear" w:color="auto" w:fill="FFFFFF"/>
        </w:rPr>
        <w:t xml:space="preserve">, учтенная при формировании единых (котловых) тарифов на услуги по передаче электрической энергии и т.п. </w:t>
      </w:r>
    </w:p>
    <w:p w14:paraId="68AE157F" w14:textId="424F3F03" w:rsidR="00E419C9" w:rsidRPr="00E419C9" w:rsidRDefault="00E419C9" w:rsidP="00E419C9">
      <w:pPr>
        <w:spacing w:line="360" w:lineRule="auto"/>
        <w:ind w:firstLine="567"/>
        <w:jc w:val="both"/>
        <w:rPr>
          <w:rFonts w:ascii="Myriad Pro" w:hAnsi="Myriad Pro" w:cstheme="majorBidi"/>
          <w:b/>
          <w:color w:val="4F6228" w:themeColor="accent3" w:themeShade="80"/>
          <w:sz w:val="26"/>
          <w:szCs w:val="26"/>
        </w:rPr>
      </w:pPr>
      <w:r w:rsidRPr="00E419C9">
        <w:rPr>
          <w:rFonts w:ascii="Myriad Pro" w:hAnsi="Myriad Pro"/>
          <w:sz w:val="26"/>
          <w:szCs w:val="26"/>
        </w:rPr>
        <w:t>В целях развития данных территорий, включая улучшение инвестиционного климата за счет ценовой и технической доступности электрической энергии, снижения ценовой нагрузки на конечных потребителей, включая сокращение перекрестного субсидирования населения, целесообразно направить в Минэнерго России обращение о включении в Государственную программу «Развитие энергетики» иных</w:t>
      </w:r>
      <w:r w:rsidRPr="00E419C9">
        <w:rPr>
          <w:rFonts w:ascii="Myriad Pro" w:hAnsi="Myriad Pro"/>
          <w:color w:val="2D2D2D"/>
          <w:sz w:val="26"/>
          <w:szCs w:val="26"/>
          <w:shd w:val="clear" w:color="auto" w:fill="FFFFFF"/>
        </w:rPr>
        <w:t xml:space="preserve"> субъектов Российской Федерации, на территории </w:t>
      </w:r>
      <w:r w:rsidRPr="00E419C9">
        <w:rPr>
          <w:rFonts w:ascii="Myriad Pro" w:hAnsi="Myriad Pro"/>
          <w:sz w:val="26"/>
          <w:szCs w:val="26"/>
          <w:shd w:val="clear" w:color="auto" w:fill="FFFFFF"/>
        </w:rPr>
        <w:t xml:space="preserve">которых функционируют филиалы </w:t>
      </w:r>
      <w:r w:rsidR="00FD2C65">
        <w:rPr>
          <w:rFonts w:ascii="Myriad Pro" w:hAnsi="Myriad Pro"/>
          <w:sz w:val="26"/>
          <w:szCs w:val="26"/>
          <w:shd w:val="clear" w:color="auto" w:fill="FFFFFF"/>
        </w:rPr>
        <w:t>ПАО </w:t>
      </w:r>
      <w:r w:rsidRPr="00E419C9">
        <w:rPr>
          <w:rFonts w:ascii="Myriad Pro" w:hAnsi="Myriad Pro"/>
          <w:sz w:val="26"/>
          <w:szCs w:val="26"/>
          <w:shd w:val="clear" w:color="auto" w:fill="FFFFFF"/>
        </w:rPr>
        <w:t>«</w:t>
      </w:r>
      <w:proofErr w:type="spellStart"/>
      <w:r w:rsidRPr="00E419C9">
        <w:rPr>
          <w:rFonts w:ascii="Myriad Pro" w:hAnsi="Myriad Pro"/>
          <w:sz w:val="26"/>
          <w:szCs w:val="26"/>
          <w:shd w:val="clear" w:color="auto" w:fill="FFFFFF"/>
        </w:rPr>
        <w:t>Россети</w:t>
      </w:r>
      <w:proofErr w:type="spellEnd"/>
      <w:r w:rsidR="0003410F">
        <w:rPr>
          <w:rFonts w:ascii="Myriad Pro" w:hAnsi="Myriad Pro"/>
          <w:sz w:val="26"/>
          <w:szCs w:val="26"/>
          <w:shd w:val="clear" w:color="auto" w:fill="FFFFFF"/>
        </w:rPr>
        <w:t xml:space="preserve"> Сибирь</w:t>
      </w:r>
      <w:r w:rsidRPr="00E419C9">
        <w:rPr>
          <w:rFonts w:ascii="Myriad Pro" w:hAnsi="Myriad Pro"/>
          <w:sz w:val="26"/>
          <w:szCs w:val="26"/>
          <w:shd w:val="clear" w:color="auto" w:fill="FFFFFF"/>
        </w:rPr>
        <w:t>».</w:t>
      </w:r>
    </w:p>
    <w:p w14:paraId="797BA6CA" w14:textId="77777777" w:rsidR="00E419C9" w:rsidRDefault="00E419C9" w:rsidP="00E419C9">
      <w:pPr>
        <w:pStyle w:val="3"/>
        <w:numPr>
          <w:ilvl w:val="0"/>
          <w:numId w:val="2"/>
        </w:numPr>
        <w:spacing w:line="360" w:lineRule="auto"/>
        <w:jc w:val="both"/>
        <w:rPr>
          <w:rFonts w:ascii="Myriad Pro" w:hAnsi="Myriad Pro"/>
          <w:b/>
          <w:color w:val="4F6228" w:themeColor="accent3" w:themeShade="80"/>
          <w:sz w:val="28"/>
          <w:szCs w:val="28"/>
        </w:rPr>
        <w:sectPr w:rsidR="00E419C9" w:rsidSect="0004017F">
          <w:pgSz w:w="11906" w:h="16838"/>
          <w:pgMar w:top="1134" w:right="850" w:bottom="1134" w:left="1701" w:header="708" w:footer="708" w:gutter="0"/>
          <w:cols w:space="708"/>
          <w:docGrid w:linePitch="360"/>
        </w:sectPr>
      </w:pPr>
    </w:p>
    <w:p w14:paraId="17BA84AD" w14:textId="0E8E00DB" w:rsidR="001C049B" w:rsidRDefault="001C049B" w:rsidP="00E419C9">
      <w:pPr>
        <w:pStyle w:val="3"/>
        <w:numPr>
          <w:ilvl w:val="0"/>
          <w:numId w:val="2"/>
        </w:numPr>
        <w:spacing w:line="360" w:lineRule="auto"/>
        <w:jc w:val="both"/>
        <w:rPr>
          <w:rFonts w:ascii="Myriad Pro" w:hAnsi="Myriad Pro"/>
          <w:b/>
          <w:color w:val="4F6228" w:themeColor="accent3" w:themeShade="80"/>
          <w:sz w:val="28"/>
          <w:szCs w:val="28"/>
        </w:rPr>
      </w:pPr>
      <w:bookmarkStart w:id="48" w:name="_Toc54436584"/>
      <w:r>
        <w:rPr>
          <w:rFonts w:ascii="Myriad Pro" w:hAnsi="Myriad Pro"/>
          <w:b/>
          <w:color w:val="4F6228" w:themeColor="accent3" w:themeShade="80"/>
          <w:sz w:val="28"/>
          <w:szCs w:val="28"/>
        </w:rPr>
        <w:t>Формирование</w:t>
      </w:r>
      <w:r w:rsidRPr="009D1262">
        <w:rPr>
          <w:rFonts w:ascii="Myriad Pro" w:hAnsi="Myriad Pro"/>
          <w:b/>
          <w:color w:val="4F6228" w:themeColor="accent3" w:themeShade="80"/>
          <w:sz w:val="28"/>
          <w:szCs w:val="28"/>
        </w:rPr>
        <w:t xml:space="preserve"> позиции филиала </w:t>
      </w:r>
      <w:r w:rsidR="00FD2C65">
        <w:rPr>
          <w:rFonts w:ascii="Myriad Pro" w:hAnsi="Myriad Pro"/>
          <w:b/>
          <w:color w:val="4F6228" w:themeColor="accent3" w:themeShade="80"/>
          <w:sz w:val="28"/>
          <w:szCs w:val="28"/>
        </w:rPr>
        <w:t>ПАО </w:t>
      </w:r>
      <w:r w:rsidRPr="001C049B">
        <w:rPr>
          <w:rFonts w:ascii="Myriad Pro" w:hAnsi="Myriad Pro"/>
          <w:b/>
          <w:color w:val="4F6228" w:themeColor="accent3" w:themeShade="80"/>
          <w:sz w:val="28"/>
          <w:szCs w:val="28"/>
        </w:rPr>
        <w:t>«</w:t>
      </w:r>
      <w:proofErr w:type="spellStart"/>
      <w:r w:rsidRPr="001C049B">
        <w:rPr>
          <w:rFonts w:ascii="Myriad Pro" w:hAnsi="Myriad Pro"/>
          <w:b/>
          <w:color w:val="4F6228" w:themeColor="accent3" w:themeShade="80"/>
          <w:sz w:val="28"/>
          <w:szCs w:val="28"/>
        </w:rPr>
        <w:t>Россети</w:t>
      </w:r>
      <w:proofErr w:type="spellEnd"/>
      <w:r w:rsidRPr="001C049B">
        <w:rPr>
          <w:rFonts w:ascii="Myriad Pro" w:hAnsi="Myriad Pro"/>
          <w:b/>
          <w:color w:val="4F6228" w:themeColor="accent3" w:themeShade="80"/>
          <w:sz w:val="28"/>
          <w:szCs w:val="28"/>
        </w:rPr>
        <w:t xml:space="preserve"> Сибирь» - «Алтайэнерго» в отношении выявленных нарушений законодательства Управлением Алтайского края по государственному регулированию цен и тарифов при принятии </w:t>
      </w:r>
      <w:r w:rsidRPr="009D1262">
        <w:rPr>
          <w:rFonts w:ascii="Myriad Pro" w:hAnsi="Myriad Pro"/>
          <w:b/>
          <w:color w:val="4F6228" w:themeColor="accent3" w:themeShade="80"/>
          <w:sz w:val="28"/>
          <w:szCs w:val="28"/>
        </w:rPr>
        <w:t>тарифно-балансовых решени</w:t>
      </w:r>
      <w:bookmarkEnd w:id="44"/>
      <w:r>
        <w:rPr>
          <w:rFonts w:ascii="Myriad Pro" w:hAnsi="Myriad Pro"/>
          <w:b/>
          <w:color w:val="4F6228" w:themeColor="accent3" w:themeShade="80"/>
          <w:sz w:val="28"/>
          <w:szCs w:val="28"/>
        </w:rPr>
        <w:t xml:space="preserve">й, </w:t>
      </w:r>
      <w:bookmarkStart w:id="49" w:name="_Toc54021035"/>
      <w:r>
        <w:rPr>
          <w:rFonts w:ascii="Myriad Pro" w:hAnsi="Myriad Pro"/>
          <w:b/>
          <w:color w:val="4F6228" w:themeColor="accent3" w:themeShade="80"/>
          <w:sz w:val="28"/>
          <w:szCs w:val="28"/>
        </w:rPr>
        <w:t>р</w:t>
      </w:r>
      <w:r w:rsidRPr="009D1262">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9D1262">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9D1262">
        <w:rPr>
          <w:rFonts w:ascii="Myriad Pro" w:hAnsi="Myriad Pro"/>
          <w:b/>
          <w:color w:val="4F6228" w:themeColor="accent3" w:themeShade="80"/>
          <w:sz w:val="28"/>
          <w:szCs w:val="28"/>
        </w:rPr>
        <w:t xml:space="preserve"> по формированию документального обоснования позиции филиала </w:t>
      </w:r>
      <w:r w:rsidR="00FD2C65">
        <w:rPr>
          <w:rFonts w:ascii="Myriad Pro" w:hAnsi="Myriad Pro"/>
          <w:b/>
          <w:color w:val="4F6228" w:themeColor="accent3" w:themeShade="80"/>
          <w:sz w:val="28"/>
          <w:szCs w:val="28"/>
        </w:rPr>
        <w:t>ПАО </w:t>
      </w:r>
      <w:r w:rsidRPr="009D1262">
        <w:rPr>
          <w:rFonts w:ascii="Myriad Pro" w:hAnsi="Myriad Pro"/>
          <w:b/>
          <w:color w:val="4F6228" w:themeColor="accent3" w:themeShade="80"/>
          <w:sz w:val="28"/>
          <w:szCs w:val="28"/>
        </w:rPr>
        <w:t>«</w:t>
      </w:r>
      <w:proofErr w:type="spellStart"/>
      <w:r w:rsidRPr="009D1262">
        <w:rPr>
          <w:rFonts w:ascii="Myriad Pro" w:hAnsi="Myriad Pro"/>
          <w:b/>
          <w:color w:val="4F6228" w:themeColor="accent3" w:themeShade="80"/>
          <w:sz w:val="28"/>
          <w:szCs w:val="28"/>
        </w:rPr>
        <w:t>Россети</w:t>
      </w:r>
      <w:proofErr w:type="spellEnd"/>
      <w:r w:rsidRPr="009D1262">
        <w:rPr>
          <w:rFonts w:ascii="Myriad Pro" w:hAnsi="Myriad Pro"/>
          <w:b/>
          <w:color w:val="4F6228" w:themeColor="accent3" w:themeShade="80"/>
          <w:sz w:val="28"/>
          <w:szCs w:val="28"/>
        </w:rPr>
        <w:t xml:space="preserve"> </w:t>
      </w:r>
      <w:r>
        <w:rPr>
          <w:rFonts w:ascii="Myriad Pro" w:hAnsi="Myriad Pro"/>
          <w:b/>
          <w:color w:val="4F6228" w:themeColor="accent3" w:themeShade="80"/>
          <w:sz w:val="28"/>
          <w:szCs w:val="28"/>
        </w:rPr>
        <w:t>Сибирь</w:t>
      </w:r>
      <w:r w:rsidRPr="009D1262">
        <w:rPr>
          <w:rFonts w:ascii="Myriad Pro" w:hAnsi="Myriad Pro"/>
          <w:b/>
          <w:color w:val="4F6228" w:themeColor="accent3" w:themeShade="80"/>
          <w:sz w:val="28"/>
          <w:szCs w:val="28"/>
        </w:rPr>
        <w:t>» - «</w:t>
      </w:r>
      <w:r>
        <w:rPr>
          <w:rFonts w:ascii="Myriad Pro" w:hAnsi="Myriad Pro"/>
          <w:b/>
          <w:color w:val="4F6228" w:themeColor="accent3" w:themeShade="80"/>
          <w:sz w:val="28"/>
          <w:szCs w:val="28"/>
        </w:rPr>
        <w:t>Алтайэнерго</w:t>
      </w:r>
      <w:r w:rsidRPr="009D1262">
        <w:rPr>
          <w:rFonts w:ascii="Myriad Pro" w:hAnsi="Myriad Pro"/>
          <w:b/>
          <w:color w:val="4F6228" w:themeColor="accent3" w:themeShade="80"/>
          <w:sz w:val="28"/>
          <w:szCs w:val="28"/>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Pr="001C049B">
        <w:rPr>
          <w:rFonts w:ascii="Myriad Pro" w:hAnsi="Myriad Pro"/>
          <w:b/>
          <w:color w:val="4F6228" w:themeColor="accent3" w:themeShade="80"/>
          <w:sz w:val="28"/>
          <w:szCs w:val="28"/>
        </w:rPr>
        <w:t>Управлени</w:t>
      </w:r>
      <w:r>
        <w:rPr>
          <w:rFonts w:ascii="Myriad Pro" w:hAnsi="Myriad Pro"/>
          <w:b/>
          <w:color w:val="4F6228" w:themeColor="accent3" w:themeShade="80"/>
          <w:sz w:val="28"/>
          <w:szCs w:val="28"/>
        </w:rPr>
        <w:t>я</w:t>
      </w:r>
      <w:r w:rsidRPr="001C049B">
        <w:rPr>
          <w:rFonts w:ascii="Myriad Pro" w:hAnsi="Myriad Pro"/>
          <w:b/>
          <w:color w:val="4F6228" w:themeColor="accent3" w:themeShade="80"/>
          <w:sz w:val="28"/>
          <w:szCs w:val="28"/>
        </w:rPr>
        <w:t xml:space="preserve"> Алтайского края по государственному регулированию цен и тарифов</w:t>
      </w:r>
      <w:r w:rsidRPr="009D1262">
        <w:rPr>
          <w:rFonts w:ascii="Myriad Pro" w:hAnsi="Myriad Pro"/>
          <w:b/>
          <w:color w:val="4F6228" w:themeColor="accent3" w:themeShade="80"/>
          <w:sz w:val="28"/>
          <w:szCs w:val="28"/>
        </w:rPr>
        <w:t>.</w:t>
      </w:r>
      <w:bookmarkEnd w:id="48"/>
      <w:bookmarkEnd w:id="49"/>
    </w:p>
    <w:p w14:paraId="6980ACE6" w14:textId="77777777" w:rsidR="0003410F" w:rsidRDefault="0003410F" w:rsidP="000B4125">
      <w:pPr>
        <w:pStyle w:val="a6"/>
        <w:widowControl w:val="0"/>
        <w:pBdr>
          <w:top w:val="nil"/>
          <w:left w:val="nil"/>
          <w:bottom w:val="nil"/>
          <w:right w:val="nil"/>
          <w:between w:val="nil"/>
        </w:pBdr>
        <w:tabs>
          <w:tab w:val="left" w:pos="851"/>
        </w:tabs>
        <w:spacing w:line="360" w:lineRule="auto"/>
        <w:ind w:left="0" w:firstLine="567"/>
        <w:jc w:val="both"/>
        <w:rPr>
          <w:rFonts w:ascii="Myriad Pro" w:hAnsi="Myriad Pro"/>
          <w:bCs/>
          <w:iCs/>
          <w:sz w:val="26"/>
          <w:szCs w:val="26"/>
        </w:rPr>
      </w:pPr>
    </w:p>
    <w:p w14:paraId="0875DB69" w14:textId="77777777" w:rsidR="0003410F" w:rsidRDefault="0003410F" w:rsidP="00FF289C">
      <w:pPr>
        <w:pStyle w:val="a6"/>
        <w:widowControl w:val="0"/>
        <w:pBdr>
          <w:top w:val="nil"/>
          <w:left w:val="nil"/>
          <w:bottom w:val="nil"/>
          <w:right w:val="nil"/>
          <w:between w:val="nil"/>
        </w:pBdr>
        <w:tabs>
          <w:tab w:val="left" w:pos="851"/>
        </w:tabs>
        <w:spacing w:line="360" w:lineRule="auto"/>
        <w:ind w:left="0" w:firstLine="567"/>
        <w:jc w:val="both"/>
        <w:outlineLvl w:val="3"/>
        <w:rPr>
          <w:rFonts w:ascii="Myriad Pro" w:hAnsi="Myriad Pro"/>
          <w:b/>
          <w:i/>
          <w:iCs/>
          <w:sz w:val="26"/>
          <w:szCs w:val="26"/>
        </w:rPr>
      </w:pPr>
      <w:r w:rsidRPr="0003410F">
        <w:rPr>
          <w:rFonts w:ascii="Myriad Pro" w:hAnsi="Myriad Pro"/>
          <w:b/>
          <w:i/>
          <w:iCs/>
          <w:sz w:val="26"/>
          <w:szCs w:val="26"/>
        </w:rPr>
        <w:t>Балансы электрической энергии (мощности) по уровням напряжения в разрезе групп потребителей</w:t>
      </w:r>
    </w:p>
    <w:p w14:paraId="2C6EF52E" w14:textId="77777777" w:rsidR="0003410F" w:rsidRPr="00EC3FC7" w:rsidRDefault="0003410F" w:rsidP="0003410F">
      <w:pPr>
        <w:pStyle w:val="ConsPlusNormal"/>
        <w:spacing w:line="360" w:lineRule="auto"/>
        <w:ind w:firstLine="567"/>
        <w:jc w:val="both"/>
      </w:pPr>
      <w:r>
        <w:t>Согласно пункту 81 Основ ценообразования № 1178 в</w:t>
      </w:r>
      <w:r w:rsidRPr="00EC3FC7">
        <w:t xml:space="preserve">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w:t>
      </w:r>
      <w:r>
        <w:t>, утвержденными постановлением Правительства РФ от 27.12.2004 № 861 (далее – ПНД № 861)</w:t>
      </w:r>
      <w:r w:rsidRPr="00EC3FC7">
        <w:t xml:space="preserve"> и </w:t>
      </w:r>
      <w:r>
        <w:t xml:space="preserve">Сводным </w:t>
      </w:r>
      <w:r w:rsidRPr="00EC3FC7">
        <w:t xml:space="preserve">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EC3FC7">
          <w:t>пунктами 38(1)</w:t>
        </w:r>
      </w:hyperlink>
      <w:r w:rsidRPr="00EC3FC7">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EC3FC7">
          <w:t>40(1)</w:t>
        </w:r>
      </w:hyperlink>
      <w:r w:rsidRPr="00EC3FC7">
        <w:t xml:space="preserve"> </w:t>
      </w:r>
      <w:r>
        <w:t>Основ ценообразования № 1178</w:t>
      </w:r>
      <w:r w:rsidRPr="00EC3FC7">
        <w:t>.</w:t>
      </w:r>
    </w:p>
    <w:p w14:paraId="37C0BBBB" w14:textId="77777777" w:rsidR="0003410F" w:rsidRDefault="0003410F" w:rsidP="0003410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Пунктом 14 Основ ценообразования № 1178 определено, что </w:t>
      </w:r>
      <w:r w:rsidRPr="00EC3FC7">
        <w:rPr>
          <w:rFonts w:ascii="Myriad Pro" w:hAnsi="Myriad Pro"/>
          <w:sz w:val="26"/>
          <w:szCs w:val="26"/>
        </w:rPr>
        <w:t>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w:t>
      </w:r>
      <w:r>
        <w:rPr>
          <w:rFonts w:ascii="Myriad Pro" w:hAnsi="Myriad Pro"/>
          <w:sz w:val="26"/>
          <w:szCs w:val="26"/>
        </w:rPr>
        <w:t xml:space="preserve"> Сводный</w:t>
      </w:r>
      <w:r w:rsidRPr="00EC3FC7">
        <w:rPr>
          <w:rFonts w:ascii="Myriad Pro" w:hAnsi="Myriad Pro"/>
          <w:sz w:val="26"/>
          <w:szCs w:val="26"/>
        </w:rPr>
        <w:t xml:space="preserve"> прогнозный баланс)</w:t>
      </w:r>
      <w:r>
        <w:rPr>
          <w:rFonts w:ascii="Myriad Pro" w:hAnsi="Myriad Pro"/>
          <w:sz w:val="26"/>
          <w:szCs w:val="26"/>
        </w:rPr>
        <w:t xml:space="preserve">. </w:t>
      </w:r>
    </w:p>
    <w:p w14:paraId="77EEBC7D" w14:textId="77777777" w:rsidR="0003410F" w:rsidRDefault="0003410F" w:rsidP="0003410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1CC1F329" w14:textId="77777777" w:rsidR="0003410F" w:rsidRDefault="0003410F" w:rsidP="0003410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w:t>
      </w:r>
      <w:r w:rsidRPr="001227CF">
        <w:rPr>
          <w:rFonts w:ascii="Myriad Pro" w:hAnsi="Myriad Pro"/>
          <w:sz w:val="26"/>
          <w:szCs w:val="26"/>
        </w:rPr>
        <w:t>к Порядку формирования</w:t>
      </w:r>
      <w:r>
        <w:rPr>
          <w:rFonts w:ascii="Myriad Pro" w:hAnsi="Myriad Pro"/>
          <w:sz w:val="26"/>
          <w:szCs w:val="26"/>
        </w:rPr>
        <w:t xml:space="preserve"> </w:t>
      </w:r>
      <w:r w:rsidRPr="001227CF">
        <w:rPr>
          <w:rFonts w:ascii="Myriad Pro" w:hAnsi="Myriad Pro"/>
          <w:sz w:val="26"/>
          <w:szCs w:val="26"/>
        </w:rPr>
        <w:t>сводного прогнозного баланса</w:t>
      </w:r>
      <w:r>
        <w:rPr>
          <w:rFonts w:ascii="Myriad Pro" w:hAnsi="Myriad Pro"/>
          <w:sz w:val="26"/>
          <w:szCs w:val="26"/>
        </w:rPr>
        <w:t xml:space="preserve"> </w:t>
      </w:r>
      <w:r w:rsidRPr="001227CF">
        <w:rPr>
          <w:rFonts w:ascii="Myriad Pro" w:hAnsi="Myriad Pro"/>
          <w:sz w:val="26"/>
          <w:szCs w:val="26"/>
        </w:rPr>
        <w:t>производства и поставок</w:t>
      </w:r>
      <w:r>
        <w:rPr>
          <w:rFonts w:ascii="Myriad Pro" w:hAnsi="Myriad Pro"/>
          <w:sz w:val="26"/>
          <w:szCs w:val="26"/>
        </w:rPr>
        <w:t xml:space="preserve"> </w:t>
      </w:r>
      <w:r w:rsidRPr="001227CF">
        <w:rPr>
          <w:rFonts w:ascii="Myriad Pro" w:hAnsi="Myriad Pro"/>
          <w:sz w:val="26"/>
          <w:szCs w:val="26"/>
        </w:rPr>
        <w:t>электрической энергии (мощности)</w:t>
      </w:r>
      <w:r>
        <w:rPr>
          <w:rFonts w:ascii="Myriad Pro" w:hAnsi="Myriad Pro"/>
          <w:sz w:val="26"/>
          <w:szCs w:val="26"/>
        </w:rPr>
        <w:t xml:space="preserve"> </w:t>
      </w:r>
      <w:r w:rsidRPr="001227CF">
        <w:rPr>
          <w:rFonts w:ascii="Myriad Pro" w:hAnsi="Myriad Pro"/>
          <w:sz w:val="26"/>
          <w:szCs w:val="26"/>
        </w:rPr>
        <w:t>в рамках Единой энергетической</w:t>
      </w:r>
      <w:r>
        <w:rPr>
          <w:rFonts w:ascii="Myriad Pro" w:hAnsi="Myriad Pro"/>
          <w:sz w:val="26"/>
          <w:szCs w:val="26"/>
        </w:rPr>
        <w:t xml:space="preserve"> </w:t>
      </w:r>
      <w:r w:rsidRPr="001227CF">
        <w:rPr>
          <w:rFonts w:ascii="Myriad Pro" w:hAnsi="Myriad Pro"/>
          <w:sz w:val="26"/>
          <w:szCs w:val="26"/>
        </w:rPr>
        <w:t>системы России по субъектам</w:t>
      </w:r>
      <w:r>
        <w:rPr>
          <w:rFonts w:ascii="Myriad Pro" w:hAnsi="Myriad Pro"/>
          <w:sz w:val="26"/>
          <w:szCs w:val="26"/>
        </w:rPr>
        <w:t xml:space="preserve"> </w:t>
      </w:r>
      <w:r w:rsidRPr="001227CF">
        <w:rPr>
          <w:rFonts w:ascii="Myriad Pro" w:hAnsi="Myriad Pro"/>
          <w:sz w:val="26"/>
          <w:szCs w:val="26"/>
        </w:rPr>
        <w:t xml:space="preserve">Российской Федерации </w:t>
      </w:r>
      <w:r>
        <w:rPr>
          <w:rFonts w:ascii="Myriad Pro" w:hAnsi="Myriad Pro"/>
          <w:sz w:val="26"/>
          <w:szCs w:val="26"/>
        </w:rPr>
        <w:t xml:space="preserve">«График прохождения документов для утверждения Сводного прогнозного баланса»). </w:t>
      </w:r>
    </w:p>
    <w:p w14:paraId="579A2729" w14:textId="77777777" w:rsidR="00452EF8" w:rsidRDefault="00452EF8" w:rsidP="00452EF8">
      <w:pPr>
        <w:spacing w:line="360" w:lineRule="auto"/>
        <w:ind w:firstLine="709"/>
        <w:jc w:val="both"/>
        <w:rPr>
          <w:rFonts w:ascii="Myriad Pro" w:hAnsi="Myriad Pro"/>
          <w:sz w:val="26"/>
          <w:szCs w:val="26"/>
        </w:rPr>
      </w:pPr>
      <w:r>
        <w:rPr>
          <w:rFonts w:ascii="Myriad Pro" w:hAnsi="Myriad Pro"/>
          <w:sz w:val="26"/>
          <w:szCs w:val="26"/>
        </w:rPr>
        <w:t>Согласно Графику Порядка формирования баланса № 53-э/1регулирующие органы направляют в ФАС России информацию по формам, утвержденным Порядком формирования баланса согласно:</w:t>
      </w:r>
    </w:p>
    <w:p w14:paraId="4FDD43BC" w14:textId="77777777" w:rsidR="00452EF8" w:rsidRDefault="00452EF8" w:rsidP="00452EF8">
      <w:pPr>
        <w:pStyle w:val="a6"/>
        <w:numPr>
          <w:ilvl w:val="0"/>
          <w:numId w:val="51"/>
        </w:numPr>
        <w:spacing w:line="360" w:lineRule="auto"/>
        <w:ind w:left="0" w:firstLine="709"/>
        <w:jc w:val="both"/>
        <w:rPr>
          <w:rFonts w:ascii="Myriad Pro" w:hAnsi="Myriad Pro"/>
          <w:sz w:val="26"/>
          <w:szCs w:val="26"/>
        </w:rPr>
      </w:pPr>
      <w:r w:rsidRPr="008F5D1D">
        <w:rPr>
          <w:rFonts w:ascii="Myriad Pro" w:hAnsi="Myriad Pro"/>
          <w:sz w:val="26"/>
          <w:szCs w:val="26"/>
        </w:rPr>
        <w:t>пункту 6 информаци</w:t>
      </w:r>
      <w:r>
        <w:rPr>
          <w:rFonts w:ascii="Myriad Pro" w:hAnsi="Myriad Pro"/>
          <w:sz w:val="26"/>
          <w:szCs w:val="26"/>
        </w:rPr>
        <w:t>я</w:t>
      </w:r>
      <w:r w:rsidRPr="008F5D1D">
        <w:rPr>
          <w:rFonts w:ascii="Myriad Pro" w:hAnsi="Myriad Pro"/>
          <w:sz w:val="26"/>
          <w:szCs w:val="26"/>
        </w:rPr>
        <w:t xml:space="preserve"> по сводным показателям баланса электрической энергии и мощности по субъекту Российской Федерации, включая уровень потерь электрической энергии и объем полезного отпуска электрической энергии и мощности по потребителям субъекта Российской </w:t>
      </w:r>
      <w:r>
        <w:rPr>
          <w:rFonts w:ascii="Myriad Pro" w:hAnsi="Myriad Pro"/>
          <w:sz w:val="26"/>
          <w:szCs w:val="26"/>
        </w:rPr>
        <w:t xml:space="preserve">представляется </w:t>
      </w:r>
      <w:r w:rsidRPr="008F5D1D">
        <w:rPr>
          <w:rFonts w:ascii="Myriad Pro" w:hAnsi="Myriad Pro"/>
          <w:i/>
          <w:iCs/>
          <w:sz w:val="26"/>
          <w:szCs w:val="26"/>
        </w:rPr>
        <w:t>в срок до 20 апреля предшествующего года</w:t>
      </w:r>
      <w:r>
        <w:rPr>
          <w:rFonts w:ascii="Myriad Pro" w:hAnsi="Myriad Pro"/>
          <w:sz w:val="26"/>
          <w:szCs w:val="26"/>
        </w:rPr>
        <w:t>;</w:t>
      </w:r>
    </w:p>
    <w:p w14:paraId="767C5617" w14:textId="77777777" w:rsidR="00452EF8" w:rsidRPr="008F5D1D" w:rsidRDefault="00452EF8" w:rsidP="00452EF8">
      <w:pPr>
        <w:pStyle w:val="a6"/>
        <w:numPr>
          <w:ilvl w:val="0"/>
          <w:numId w:val="51"/>
        </w:numPr>
        <w:spacing w:line="360" w:lineRule="auto"/>
        <w:ind w:left="0" w:firstLine="709"/>
        <w:jc w:val="both"/>
        <w:rPr>
          <w:rFonts w:ascii="Myriad Pro" w:hAnsi="Myriad Pro"/>
          <w:sz w:val="26"/>
          <w:szCs w:val="26"/>
        </w:rPr>
      </w:pPr>
      <w:r w:rsidRPr="008F5D1D">
        <w:rPr>
          <w:rFonts w:ascii="Myriad Pro" w:hAnsi="Myriad Pro"/>
          <w:sz w:val="26"/>
          <w:szCs w:val="26"/>
        </w:rPr>
        <w:t>пункту 6.1 информаци</w:t>
      </w:r>
      <w:r>
        <w:rPr>
          <w:rFonts w:ascii="Myriad Pro" w:hAnsi="Myriad Pro"/>
          <w:sz w:val="26"/>
          <w:szCs w:val="26"/>
        </w:rPr>
        <w:t xml:space="preserve">я по объемам потребления населением и приравненным к нему категориям потребителей по субъекту Российской Федерации представляется </w:t>
      </w:r>
      <w:r w:rsidRPr="008F5D1D">
        <w:rPr>
          <w:rFonts w:ascii="Myriad Pro" w:hAnsi="Myriad Pro"/>
          <w:i/>
          <w:iCs/>
          <w:sz w:val="26"/>
          <w:szCs w:val="26"/>
        </w:rPr>
        <w:t>в срок до 2</w:t>
      </w:r>
      <w:r>
        <w:rPr>
          <w:rFonts w:ascii="Myriad Pro" w:hAnsi="Myriad Pro"/>
          <w:i/>
          <w:iCs/>
          <w:sz w:val="26"/>
          <w:szCs w:val="26"/>
        </w:rPr>
        <w:t>5</w:t>
      </w:r>
      <w:r w:rsidRPr="008F5D1D">
        <w:rPr>
          <w:rFonts w:ascii="Myriad Pro" w:hAnsi="Myriad Pro"/>
          <w:i/>
          <w:iCs/>
          <w:sz w:val="26"/>
          <w:szCs w:val="26"/>
        </w:rPr>
        <w:t xml:space="preserve"> апреля предшествующего года</w:t>
      </w:r>
      <w:r>
        <w:rPr>
          <w:rFonts w:ascii="Myriad Pro" w:hAnsi="Myriad Pro"/>
          <w:i/>
          <w:iCs/>
          <w:sz w:val="26"/>
          <w:szCs w:val="26"/>
        </w:rPr>
        <w:t>;</w:t>
      </w:r>
    </w:p>
    <w:p w14:paraId="1AFFA58C" w14:textId="77777777" w:rsidR="00452EF8" w:rsidRPr="008F5D1D" w:rsidRDefault="00452EF8" w:rsidP="00452EF8">
      <w:pPr>
        <w:pStyle w:val="a6"/>
        <w:numPr>
          <w:ilvl w:val="0"/>
          <w:numId w:val="51"/>
        </w:numPr>
        <w:spacing w:line="360" w:lineRule="auto"/>
        <w:ind w:left="0" w:firstLine="709"/>
        <w:jc w:val="both"/>
        <w:rPr>
          <w:rFonts w:ascii="Myriad Pro" w:hAnsi="Myriad Pro"/>
          <w:sz w:val="26"/>
          <w:szCs w:val="26"/>
        </w:rPr>
      </w:pPr>
      <w:r>
        <w:rPr>
          <w:rFonts w:ascii="Myriad Pro" w:hAnsi="Myriad Pro"/>
          <w:sz w:val="26"/>
          <w:szCs w:val="26"/>
        </w:rPr>
        <w:t xml:space="preserve">пункту 12 информация по величинам потерь электрической энергии (мощности) в разрезе сетевых организаций, по нормативам потерь электрической энергии, установленным на долгосрочный период регулирования, по объемам потребления населения, представляется </w:t>
      </w:r>
      <w:r w:rsidRPr="008F5D1D">
        <w:rPr>
          <w:rFonts w:ascii="Myriad Pro" w:hAnsi="Myriad Pro"/>
          <w:i/>
          <w:iCs/>
          <w:sz w:val="26"/>
          <w:szCs w:val="26"/>
        </w:rPr>
        <w:t xml:space="preserve">в срок до </w:t>
      </w:r>
      <w:r>
        <w:rPr>
          <w:rFonts w:ascii="Myriad Pro" w:hAnsi="Myriad Pro"/>
          <w:i/>
          <w:iCs/>
          <w:sz w:val="26"/>
          <w:szCs w:val="26"/>
        </w:rPr>
        <w:t>20 мая</w:t>
      </w:r>
      <w:r w:rsidRPr="008F5D1D">
        <w:rPr>
          <w:rFonts w:ascii="Myriad Pro" w:hAnsi="Myriad Pro"/>
          <w:i/>
          <w:iCs/>
          <w:sz w:val="26"/>
          <w:szCs w:val="26"/>
        </w:rPr>
        <w:t xml:space="preserve"> предшествующего года</w:t>
      </w:r>
      <w:r>
        <w:rPr>
          <w:rFonts w:ascii="Myriad Pro" w:hAnsi="Myriad Pro"/>
          <w:i/>
          <w:iCs/>
          <w:sz w:val="26"/>
          <w:szCs w:val="26"/>
        </w:rPr>
        <w:t>;</w:t>
      </w:r>
    </w:p>
    <w:p w14:paraId="5C7EA2A1" w14:textId="77777777" w:rsidR="00452EF8" w:rsidRDefault="00452EF8" w:rsidP="00452EF8">
      <w:pPr>
        <w:autoSpaceDE w:val="0"/>
        <w:autoSpaceDN w:val="0"/>
        <w:adjustRightInd w:val="0"/>
        <w:spacing w:line="360" w:lineRule="auto"/>
        <w:ind w:firstLine="567"/>
        <w:jc w:val="both"/>
        <w:rPr>
          <w:rFonts w:ascii="Myriad Pro" w:hAnsi="Myriad Pro"/>
          <w:i/>
          <w:iCs/>
          <w:sz w:val="26"/>
          <w:szCs w:val="26"/>
        </w:rPr>
      </w:pPr>
      <w:r>
        <w:rPr>
          <w:rFonts w:ascii="Myriad Pro" w:hAnsi="Myriad Pro"/>
          <w:sz w:val="26"/>
          <w:szCs w:val="26"/>
        </w:rPr>
        <w:t xml:space="preserve">пункту 12 информация по сводным показателям баланса электрической энергии и мощности, включая величины потерь электрической энергии (мощности) в разрезе сетевых организаций, нормативы потерь электрической энергии, установленные на долгосрочный период регулирования, по объему потребления населения в субъекте Российской Федерации, представляется </w:t>
      </w:r>
      <w:r w:rsidRPr="008F5D1D">
        <w:rPr>
          <w:rFonts w:ascii="Myriad Pro" w:hAnsi="Myriad Pro"/>
          <w:i/>
          <w:iCs/>
          <w:sz w:val="26"/>
          <w:szCs w:val="26"/>
        </w:rPr>
        <w:t xml:space="preserve">в срок до </w:t>
      </w:r>
      <w:r>
        <w:rPr>
          <w:rFonts w:ascii="Myriad Pro" w:hAnsi="Myriad Pro"/>
          <w:i/>
          <w:iCs/>
          <w:sz w:val="26"/>
          <w:szCs w:val="26"/>
        </w:rPr>
        <w:t>1 сентября</w:t>
      </w:r>
      <w:r w:rsidRPr="008F5D1D">
        <w:rPr>
          <w:rFonts w:ascii="Myriad Pro" w:hAnsi="Myriad Pro"/>
          <w:i/>
          <w:iCs/>
          <w:sz w:val="26"/>
          <w:szCs w:val="26"/>
        </w:rPr>
        <w:t xml:space="preserve"> предшествующего года</w:t>
      </w:r>
      <w:r>
        <w:rPr>
          <w:rFonts w:ascii="Myriad Pro" w:hAnsi="Myriad Pro"/>
          <w:i/>
          <w:iCs/>
          <w:sz w:val="26"/>
          <w:szCs w:val="26"/>
        </w:rPr>
        <w:t>.</w:t>
      </w:r>
    </w:p>
    <w:p w14:paraId="0131F23A" w14:textId="77777777" w:rsidR="0003410F" w:rsidRPr="00DD05EB" w:rsidRDefault="0003410F" w:rsidP="0003410F">
      <w:pPr>
        <w:autoSpaceDE w:val="0"/>
        <w:autoSpaceDN w:val="0"/>
        <w:adjustRightInd w:val="0"/>
        <w:spacing w:line="360" w:lineRule="auto"/>
        <w:ind w:firstLine="567"/>
        <w:jc w:val="both"/>
        <w:rPr>
          <w:rFonts w:ascii="Myriad Pro" w:hAnsi="Myriad Pro"/>
          <w:sz w:val="26"/>
          <w:szCs w:val="26"/>
        </w:rPr>
      </w:pPr>
      <w:r w:rsidRPr="00DD05EB">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DD05EB">
        <w:rPr>
          <w:rFonts w:ascii="Myriad Pro" w:hAnsi="Myriad Pro"/>
          <w:b/>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DD05EB">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74265895" w14:textId="77777777" w:rsidR="0003410F" w:rsidRPr="00600AFE" w:rsidRDefault="0003410F" w:rsidP="0003410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пунктом</w:t>
      </w:r>
      <w:r w:rsidRPr="00600AFE">
        <w:rPr>
          <w:rFonts w:ascii="Myriad Pro" w:hAnsi="Myriad Pro"/>
          <w:sz w:val="26"/>
          <w:szCs w:val="26"/>
        </w:rPr>
        <w:t xml:space="preserve"> 13 Порядка </w:t>
      </w:r>
      <w:r>
        <w:rPr>
          <w:rFonts w:ascii="Myriad Pro" w:hAnsi="Myriad Pro"/>
          <w:sz w:val="26"/>
          <w:szCs w:val="26"/>
        </w:rPr>
        <w:t>№ 53-э/1</w:t>
      </w:r>
      <w:r w:rsidRPr="00600AFE">
        <w:rPr>
          <w:rFonts w:ascii="Myriad Pro" w:hAnsi="Myriad Pro"/>
          <w:sz w:val="26"/>
          <w:szCs w:val="26"/>
        </w:rPr>
        <w:t xml:space="preserve"> </w:t>
      </w:r>
      <w:r w:rsidRPr="00600AFE">
        <w:rPr>
          <w:rFonts w:ascii="Myriad Pro" w:hAnsi="Myriad Pro"/>
          <w:b/>
          <w:bCs/>
          <w:sz w:val="26"/>
          <w:szCs w:val="26"/>
        </w:rPr>
        <w:t>органы исполнительной власти субъектов Российской Федерации в области государственного регулирования тарифов</w:t>
      </w:r>
      <w:r w:rsidRPr="00600AFE">
        <w:rPr>
          <w:rFonts w:ascii="Myriad Pro" w:hAnsi="Myriad Pro"/>
          <w:sz w:val="26"/>
          <w:szCs w:val="26"/>
        </w:rPr>
        <w:t xml:space="preserve"> определяют уровень потребности субъекта РФ (региона) в электрической энергии и мощности </w:t>
      </w:r>
      <w:r w:rsidRPr="00600AFE">
        <w:rPr>
          <w:rFonts w:ascii="Myriad Pro" w:hAnsi="Myriad Pro"/>
          <w:b/>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600AFE">
        <w:rPr>
          <w:rFonts w:ascii="Myriad Pro" w:hAnsi="Myriad Pro"/>
          <w:sz w:val="26"/>
          <w:szCs w:val="26"/>
        </w:rPr>
        <w:t xml:space="preserve"> к электрической сети, нормативов технологических потерь электрической энергии.</w:t>
      </w:r>
    </w:p>
    <w:p w14:paraId="7E215133" w14:textId="77777777" w:rsidR="0003410F" w:rsidRPr="00EE5B3F" w:rsidRDefault="0003410F" w:rsidP="0003410F">
      <w:pPr>
        <w:autoSpaceDE w:val="0"/>
        <w:autoSpaceDN w:val="0"/>
        <w:adjustRightInd w:val="0"/>
        <w:spacing w:line="360" w:lineRule="auto"/>
        <w:ind w:firstLine="567"/>
        <w:jc w:val="both"/>
        <w:rPr>
          <w:rFonts w:ascii="Myriad Pro" w:hAnsi="Myriad Pro"/>
          <w:sz w:val="26"/>
          <w:szCs w:val="26"/>
        </w:rPr>
      </w:pPr>
      <w:r w:rsidRPr="007E22AC">
        <w:rPr>
          <w:rFonts w:ascii="Myriad Pro" w:hAnsi="Myriad Pro"/>
          <w:sz w:val="26"/>
          <w:szCs w:val="26"/>
        </w:rPr>
        <w:t xml:space="preserve">Пунктом 14 Порядка </w:t>
      </w:r>
      <w:r>
        <w:rPr>
          <w:rFonts w:ascii="Myriad Pro" w:hAnsi="Myriad Pro"/>
          <w:sz w:val="26"/>
          <w:szCs w:val="26"/>
        </w:rPr>
        <w:t>№ 53-э/1</w:t>
      </w:r>
      <w:r w:rsidRPr="007E22AC">
        <w:rPr>
          <w:rFonts w:ascii="Myriad Pro" w:hAnsi="Myriad Pro"/>
          <w:sz w:val="26"/>
          <w:szCs w:val="26"/>
        </w:rPr>
        <w:t xml:space="preserve"> предусмотрено, что </w:t>
      </w:r>
      <w:r w:rsidRPr="007E22AC">
        <w:rPr>
          <w:rFonts w:ascii="Myriad Pro" w:hAnsi="Myriad Pro"/>
          <w:b/>
          <w:bCs/>
          <w:sz w:val="26"/>
          <w:szCs w:val="26"/>
        </w:rPr>
        <w:t>органы исполнительной власти субъектов РФ в области государственного регулирования тарифов</w:t>
      </w:r>
      <w:r w:rsidRPr="007E22AC">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7E22AC">
        <w:rPr>
          <w:rFonts w:ascii="Myriad Pro" w:hAnsi="Myriad Pro"/>
          <w:b/>
          <w:bCs/>
          <w:sz w:val="26"/>
          <w:szCs w:val="26"/>
        </w:rPr>
        <w:t>информируют участников формирования баланса</w:t>
      </w:r>
      <w:r w:rsidRPr="007E22AC">
        <w:rPr>
          <w:rFonts w:ascii="Myriad Pro" w:hAnsi="Myriad Pro"/>
          <w:sz w:val="26"/>
          <w:szCs w:val="26"/>
        </w:rPr>
        <w:t xml:space="preserve"> </w:t>
      </w:r>
      <w:bookmarkStart w:id="50" w:name="_Hlk54606357"/>
      <w:r w:rsidRPr="007E22AC">
        <w:rPr>
          <w:rFonts w:ascii="Myriad Pro" w:hAnsi="Myriad Pro"/>
          <w:sz w:val="26"/>
          <w:szCs w:val="26"/>
        </w:rPr>
        <w:t>о результатах рассмотрения предложений</w:t>
      </w:r>
      <w:r>
        <w:rPr>
          <w:rFonts w:ascii="Myriad Pro" w:hAnsi="Myriad Pro"/>
          <w:sz w:val="26"/>
          <w:szCs w:val="26"/>
        </w:rPr>
        <w:t xml:space="preserve">, </w:t>
      </w:r>
      <w:r w:rsidRPr="001110F7">
        <w:rPr>
          <w:rFonts w:ascii="Myriad Pro" w:hAnsi="Myriad Pro"/>
          <w:b/>
          <w:bCs/>
          <w:sz w:val="26"/>
          <w:szCs w:val="26"/>
        </w:rPr>
        <w:t xml:space="preserve">в </w:t>
      </w:r>
      <w:r w:rsidRPr="00EE5B3F">
        <w:rPr>
          <w:rFonts w:ascii="Myriad Pro" w:hAnsi="Myriad Pro"/>
          <w:b/>
          <w:bCs/>
          <w:sz w:val="26"/>
          <w:szCs w:val="26"/>
        </w:rPr>
        <w:t>том числе об изменениях</w:t>
      </w:r>
      <w:r w:rsidRPr="00EE5B3F">
        <w:rPr>
          <w:rFonts w:ascii="Myriad Pro" w:hAnsi="Myriad Pro"/>
          <w:sz w:val="26"/>
          <w:szCs w:val="26"/>
        </w:rPr>
        <w:t>, внесенных в предложения</w:t>
      </w:r>
      <w:bookmarkEnd w:id="50"/>
      <w:r w:rsidRPr="00EE5B3F">
        <w:rPr>
          <w:rFonts w:ascii="Myriad Pro" w:hAnsi="Myriad Pro"/>
          <w:sz w:val="26"/>
          <w:szCs w:val="26"/>
        </w:rPr>
        <w:t xml:space="preserve">, указанные в пункте 11 Порядка № 53-э/1 организаций, </w:t>
      </w:r>
      <w:r w:rsidRPr="00EE5B3F">
        <w:rPr>
          <w:rFonts w:ascii="Myriad Pro" w:hAnsi="Myriad Pro"/>
          <w:b/>
          <w:bCs/>
          <w:sz w:val="26"/>
          <w:szCs w:val="26"/>
        </w:rPr>
        <w:t>с обоснованием конкретных изменений</w:t>
      </w:r>
      <w:r w:rsidRPr="00EE5B3F">
        <w:rPr>
          <w:rFonts w:ascii="Myriad Pro" w:hAnsi="Myriad Pro"/>
          <w:sz w:val="26"/>
          <w:szCs w:val="26"/>
        </w:rPr>
        <w:t xml:space="preserve">. </w:t>
      </w:r>
    </w:p>
    <w:p w14:paraId="5F350DAF" w14:textId="77777777" w:rsidR="00452EF8" w:rsidRPr="00EE5B3F" w:rsidRDefault="00452EF8" w:rsidP="00452EF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E5B3F">
        <w:rPr>
          <w:rFonts w:ascii="Myriad Pro" w:hAnsi="Myriad Pro"/>
          <w:sz w:val="26"/>
          <w:szCs w:val="26"/>
          <w:lang w:val="ru-RU"/>
        </w:rPr>
        <w:t xml:space="preserve">Одновременно с представлением вышеуказанной информации в ФАС России регулирующие органы информируют РДУ, Совет рынка и </w:t>
      </w:r>
      <w:r w:rsidRPr="00EE5B3F">
        <w:rPr>
          <w:rFonts w:ascii="Myriad Pro" w:hAnsi="Myriad Pro"/>
          <w:b/>
          <w:bCs/>
          <w:i/>
          <w:iCs/>
          <w:sz w:val="26"/>
          <w:szCs w:val="26"/>
          <w:u w:val="single"/>
          <w:lang w:val="ru-RU"/>
        </w:rPr>
        <w:t>участников формирования баланса о результатах рассмотрения предложений с обоснованием конкретных изменений</w:t>
      </w:r>
      <w:r w:rsidRPr="00EE5B3F">
        <w:rPr>
          <w:rFonts w:ascii="Myriad Pro" w:hAnsi="Myriad Pro"/>
          <w:sz w:val="26"/>
          <w:szCs w:val="26"/>
          <w:lang w:val="ru-RU"/>
        </w:rPr>
        <w:t>.</w:t>
      </w:r>
    </w:p>
    <w:p w14:paraId="115ACBAB" w14:textId="0EE288BE" w:rsidR="0003410F" w:rsidRPr="00EE5B3F" w:rsidRDefault="00452EF8" w:rsidP="0003410F">
      <w:pPr>
        <w:autoSpaceDE w:val="0"/>
        <w:autoSpaceDN w:val="0"/>
        <w:adjustRightInd w:val="0"/>
        <w:spacing w:line="360" w:lineRule="auto"/>
        <w:ind w:firstLine="567"/>
        <w:jc w:val="both"/>
        <w:rPr>
          <w:rFonts w:ascii="Myriad Pro" w:hAnsi="Myriad Pro"/>
          <w:sz w:val="26"/>
          <w:szCs w:val="26"/>
        </w:rPr>
      </w:pPr>
      <w:r w:rsidRPr="00EE5B3F">
        <w:rPr>
          <w:rFonts w:ascii="Myriad Pro" w:hAnsi="Myriad Pro"/>
          <w:sz w:val="26"/>
          <w:szCs w:val="26"/>
        </w:rPr>
        <w:t xml:space="preserve">Исполнитель рекомендует, в случае непредставления Управлением по тарифам в вышеуказанные сроки информации о результатах рассмотрения предложений филиала </w:t>
      </w:r>
      <w:r w:rsidR="00FD2C65">
        <w:rPr>
          <w:rFonts w:ascii="Myriad Pro" w:hAnsi="Myriad Pro"/>
          <w:sz w:val="26"/>
          <w:szCs w:val="26"/>
        </w:rPr>
        <w:t>ПАО </w:t>
      </w:r>
      <w:r w:rsidRPr="00EE5B3F">
        <w:rPr>
          <w:rFonts w:ascii="Myriad Pro" w:hAnsi="Myriad Pro"/>
          <w:sz w:val="26"/>
          <w:szCs w:val="26"/>
        </w:rPr>
        <w:t>«</w:t>
      </w:r>
      <w:proofErr w:type="spellStart"/>
      <w:r w:rsidRPr="00EE5B3F">
        <w:rPr>
          <w:rFonts w:ascii="Myriad Pro" w:hAnsi="Myriad Pro"/>
          <w:sz w:val="26"/>
          <w:szCs w:val="26"/>
        </w:rPr>
        <w:t>Россети</w:t>
      </w:r>
      <w:proofErr w:type="spellEnd"/>
      <w:r w:rsidRPr="00EE5B3F">
        <w:rPr>
          <w:rFonts w:ascii="Myriad Pro" w:hAnsi="Myriad Pro"/>
          <w:sz w:val="26"/>
          <w:szCs w:val="26"/>
        </w:rPr>
        <w:t xml:space="preserve"> Сибирь» «Алтайэнерго» с обоснованием конкретных изменений, направлять письмо в адрес Управления по тарифам с просьбой представить информацию по балансовым показателям, направленным в ФАС России для дальнейшего применения при утверждении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соответствующий период регулирования.</w:t>
      </w:r>
    </w:p>
    <w:p w14:paraId="63441179" w14:textId="77777777" w:rsidR="0003410F" w:rsidRPr="00EE5B3F" w:rsidRDefault="0003410F" w:rsidP="0003410F">
      <w:pPr>
        <w:pStyle w:val="a6"/>
        <w:widowControl w:val="0"/>
        <w:pBdr>
          <w:top w:val="nil"/>
          <w:left w:val="nil"/>
          <w:bottom w:val="nil"/>
          <w:right w:val="nil"/>
          <w:between w:val="nil"/>
        </w:pBdr>
        <w:tabs>
          <w:tab w:val="left" w:pos="851"/>
        </w:tabs>
        <w:spacing w:line="360" w:lineRule="auto"/>
        <w:ind w:left="0" w:firstLine="567"/>
        <w:jc w:val="both"/>
        <w:rPr>
          <w:rFonts w:ascii="Myriad Pro" w:hAnsi="Myriad Pro"/>
          <w:sz w:val="26"/>
          <w:szCs w:val="26"/>
        </w:rPr>
      </w:pPr>
    </w:p>
    <w:p w14:paraId="455F2B32" w14:textId="77777777" w:rsidR="0003410F" w:rsidRPr="00297643" w:rsidRDefault="0003410F" w:rsidP="0003410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Согласно пункту 4 Порядка </w:t>
      </w:r>
      <w:r w:rsidRPr="005E5A3A">
        <w:rPr>
          <w:rFonts w:ascii="Myriad Pro" w:hAnsi="Myriad Pro"/>
          <w:sz w:val="26"/>
          <w:szCs w:val="26"/>
          <w:lang w:val="ru-RU"/>
        </w:rPr>
        <w:t xml:space="preserve">№ 53-э/1 </w:t>
      </w:r>
      <w:r w:rsidRPr="00297643">
        <w:rPr>
          <w:rFonts w:ascii="Myriad Pro" w:hAnsi="Myriad Pro"/>
          <w:sz w:val="26"/>
          <w:szCs w:val="26"/>
          <w:lang w:val="ru-RU"/>
        </w:rPr>
        <w:t>сводный прогнозный баланс формируется в рамках ЕЭС России по субъектам Российской Федерации.</w:t>
      </w:r>
    </w:p>
    <w:p w14:paraId="6F08E7A4" w14:textId="77777777" w:rsidR="0003410F" w:rsidRPr="00297643" w:rsidRDefault="0003410F" w:rsidP="0003410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Итоговые балансовые решения в части определения в прогнозном балансе объемов поставки (покупки) электрической энергии и мощности принимаются не позднее чем за 2 месяца до начала соответствующего периода регулирования. Срок принятия балансовых решений может быть продлен</w:t>
      </w:r>
      <w:r w:rsidRPr="00297643">
        <w:rPr>
          <w:rFonts w:ascii="Myriad Pro" w:hAnsi="Myriad Pro"/>
          <w:sz w:val="26"/>
          <w:szCs w:val="26"/>
        </w:rPr>
        <w:t> </w:t>
      </w:r>
      <w:r w:rsidRPr="00297643">
        <w:rPr>
          <w:rFonts w:ascii="Myriad Pro" w:hAnsi="Myriad Pro"/>
          <w:sz w:val="26"/>
          <w:szCs w:val="26"/>
          <w:lang w:val="ru-RU"/>
        </w:rPr>
        <w:t>ФАС</w:t>
      </w:r>
      <w:r w:rsidRPr="00297643">
        <w:rPr>
          <w:rFonts w:ascii="Myriad Pro" w:hAnsi="Myriad Pro"/>
          <w:sz w:val="26"/>
          <w:szCs w:val="26"/>
        </w:rPr>
        <w:t> </w:t>
      </w:r>
      <w:r w:rsidRPr="00297643">
        <w:rPr>
          <w:rFonts w:ascii="Myriad Pro" w:hAnsi="Myriad Pro"/>
          <w:sz w:val="26"/>
          <w:szCs w:val="26"/>
          <w:lang w:val="ru-RU"/>
        </w:rPr>
        <w:t>России, но не более чем на 30 дней.</w:t>
      </w:r>
    </w:p>
    <w:p w14:paraId="43AB6D8C" w14:textId="77777777" w:rsidR="0003410F" w:rsidRPr="00297643" w:rsidRDefault="0003410F" w:rsidP="0003410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lang w:val="ru-RU"/>
        </w:rPr>
        <w:t>П</w:t>
      </w:r>
      <w:r w:rsidRPr="00297643">
        <w:rPr>
          <w:rFonts w:ascii="Myriad Pro" w:hAnsi="Myriad Pro"/>
          <w:sz w:val="26"/>
          <w:szCs w:val="26"/>
          <w:shd w:val="clear" w:color="auto" w:fill="FFFFFF"/>
          <w:lang w:val="ru-RU"/>
        </w:rPr>
        <w:t>ри формировании сводного прогнозного баланса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срок формирования сводного прогнозного баланса, предусмотренный настоящим пунктом, а также срок утверждения сводного прогнозного баланса, предусмотренный</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строкой 14</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приложения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 xml:space="preserve">1 к Порядку </w:t>
      </w:r>
      <w:r w:rsidRPr="005E5A3A">
        <w:rPr>
          <w:rFonts w:ascii="Myriad Pro" w:hAnsi="Myriad Pro"/>
          <w:sz w:val="26"/>
          <w:szCs w:val="26"/>
          <w:lang w:val="ru-RU"/>
        </w:rPr>
        <w:t xml:space="preserve">№ 53-э/1 </w:t>
      </w:r>
      <w:r w:rsidRPr="00297643">
        <w:rPr>
          <w:rFonts w:ascii="Myriad Pro" w:hAnsi="Myriad Pro"/>
          <w:sz w:val="26"/>
          <w:szCs w:val="26"/>
          <w:shd w:val="clear" w:color="auto" w:fill="FFFFFF"/>
          <w:lang w:val="ru-RU"/>
        </w:rPr>
        <w:t>(утверждение сводного прогнозного баланса – не позднее 1 июля предшествующего года), переносится на 45 дней, в соответствии с</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пунктом 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постановления Правительства Российской Федерации от 30.04.2020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622 «Об установлении специальных сроков при формировании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государственном регулировании цен (тарифов) и их предельных (минимальных и (или) максимальных) уровней, устанавливаемых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и раскрытии информации (официальный интернет-портал правовой информации</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http://www.pravo.gov.ru, 01.05.2020,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0001202005010002).</w:t>
      </w:r>
    </w:p>
    <w:p w14:paraId="22966E26" w14:textId="77777777" w:rsidR="0003410F" w:rsidRPr="00297643" w:rsidRDefault="0003410F" w:rsidP="0003410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shd w:val="clear" w:color="auto" w:fill="FFFFFF"/>
          <w:lang w:val="ru-RU"/>
        </w:rPr>
        <w:t xml:space="preserve">Как указано в пункте 6 Порядка </w:t>
      </w:r>
      <w:r w:rsidRPr="005E5A3A">
        <w:rPr>
          <w:rFonts w:ascii="Myriad Pro" w:hAnsi="Myriad Pro"/>
          <w:sz w:val="26"/>
          <w:szCs w:val="26"/>
          <w:lang w:val="ru-RU"/>
        </w:rPr>
        <w:t xml:space="preserve">№ 53-э/1 </w:t>
      </w:r>
      <w:r w:rsidRPr="00297643">
        <w:rPr>
          <w:rFonts w:ascii="Myriad Pro" w:hAnsi="Myriad Pro"/>
          <w:sz w:val="26"/>
          <w:szCs w:val="26"/>
          <w:shd w:val="clear" w:color="auto" w:fill="FFFFFF"/>
          <w:lang w:val="ru-RU"/>
        </w:rPr>
        <w:t>основой для формирования сводного прогнозного баланса являются предложения, разрабатываемые участниками оптового рынка, организациями, осуществляющими экспортно-импортные операции и получившими статус субъектов оптового рынка, заключившими обязательные для участников оптового рынка договоры и совершившими необходимые для осуществления торговли электрической энергией и мощностью на оптовом рынке действия в соответствии с договором о присоединении к торговой системе оптового рынка (далее - организации, осуществляющие экспортно-импортные операции), производителями (поставщиками) электрической энергии розничного рынка и сетевыми организациями, в том числе и организацией по управлению единой национальной (общероссийской) электрической сетью, оказывающими услуги по передаче электрической энергии (мощности), в части объемов электрической энергии (мощности) на компенсацию технологического расхода электрической энергии (мощности) при ее передаче (далее - потерь) с учетом экспортно-импортных операций и объемов межгосударственной передачи электрической энергии и мощности, а также величин присоединенной и заявленной мощности потребителей услуг сетевых организаций, а также предложения, разрабатываемые производителями тепловой энергии (мощности), функционирующими в режиме комбинированной выработки электрической и тепловой энергии, сформированные с учетом утвержденных схем теплоснабжения субъектов Российской Федерации.</w:t>
      </w:r>
    </w:p>
    <w:p w14:paraId="000C7CED" w14:textId="77777777" w:rsidR="0003410F" w:rsidRPr="00297643" w:rsidRDefault="0003410F" w:rsidP="0003410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shd w:val="clear" w:color="auto" w:fill="FFFFFF"/>
          <w:lang w:val="ru-RU"/>
        </w:rPr>
        <w:t xml:space="preserve">Следовательно, предложения сетевых организаций должны быть </w:t>
      </w:r>
      <w:r>
        <w:rPr>
          <w:rFonts w:ascii="Myriad Pro" w:hAnsi="Myriad Pro"/>
          <w:sz w:val="26"/>
          <w:szCs w:val="26"/>
          <w:shd w:val="clear" w:color="auto" w:fill="FFFFFF"/>
          <w:lang w:val="ru-RU"/>
        </w:rPr>
        <w:t>учтены при</w:t>
      </w:r>
      <w:r w:rsidRPr="00297643">
        <w:rPr>
          <w:rFonts w:ascii="Myriad Pro" w:hAnsi="Myriad Pro"/>
          <w:sz w:val="26"/>
          <w:szCs w:val="26"/>
          <w:shd w:val="clear" w:color="auto" w:fill="FFFFFF"/>
          <w:lang w:val="ru-RU"/>
        </w:rPr>
        <w:t xml:space="preserve"> формировани</w:t>
      </w:r>
      <w:r>
        <w:rPr>
          <w:rFonts w:ascii="Myriad Pro" w:hAnsi="Myriad Pro"/>
          <w:sz w:val="26"/>
          <w:szCs w:val="26"/>
          <w:shd w:val="clear" w:color="auto" w:fill="FFFFFF"/>
          <w:lang w:val="ru-RU"/>
        </w:rPr>
        <w:t>и</w:t>
      </w:r>
      <w:r w:rsidRPr="00297643">
        <w:rPr>
          <w:rFonts w:ascii="Myriad Pro" w:hAnsi="Myriad Pro"/>
          <w:sz w:val="26"/>
          <w:szCs w:val="26"/>
          <w:shd w:val="clear" w:color="auto" w:fill="FFFFFF"/>
          <w:lang w:val="ru-RU"/>
        </w:rPr>
        <w:t xml:space="preserve"> сводного прогнозного баланса.</w:t>
      </w:r>
    </w:p>
    <w:p w14:paraId="7A2150C2" w14:textId="77777777" w:rsidR="0003410F" w:rsidRPr="00297643" w:rsidRDefault="0003410F" w:rsidP="0003410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lang w:val="ru-RU"/>
        </w:rPr>
        <w:t xml:space="preserve">Пунктом 21 Порядка </w:t>
      </w:r>
      <w:r w:rsidRPr="005E5A3A">
        <w:rPr>
          <w:rFonts w:ascii="Myriad Pro" w:hAnsi="Myriad Pro"/>
          <w:sz w:val="26"/>
          <w:szCs w:val="26"/>
          <w:lang w:val="ru-RU"/>
        </w:rPr>
        <w:t xml:space="preserve">№ 53-э/1 </w:t>
      </w:r>
      <w:r w:rsidRPr="00297643">
        <w:rPr>
          <w:rFonts w:ascii="Myriad Pro" w:hAnsi="Myriad Pro"/>
          <w:sz w:val="26"/>
          <w:szCs w:val="26"/>
          <w:lang w:val="ru-RU"/>
        </w:rPr>
        <w:t>установлено, что н</w:t>
      </w:r>
      <w:r w:rsidRPr="00297643">
        <w:rPr>
          <w:rFonts w:ascii="Myriad Pro" w:hAnsi="Myriad Pro"/>
          <w:sz w:val="26"/>
          <w:szCs w:val="26"/>
          <w:shd w:val="clear" w:color="auto" w:fill="FFFFFF"/>
          <w:lang w:val="ru-RU"/>
        </w:rPr>
        <w:t>е позднее 15 августа года, предшествующего году регулирования, сетевые организации представляют предложения по уточнению сводного прогнозного баланса для согласования и формирования консолидированных предложений в органы исполнительной власти субъектов Российской Федерации, Совет рынка и Системному оператору.</w:t>
      </w:r>
    </w:p>
    <w:p w14:paraId="6B241950" w14:textId="77777777" w:rsidR="0003410F" w:rsidRPr="00297643" w:rsidRDefault="0003410F" w:rsidP="0003410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shd w:val="clear" w:color="auto" w:fill="FFFFFF"/>
          <w:lang w:val="ru-RU"/>
        </w:rPr>
        <w:t>Предложения по формированию сводного прогнозного баланса направляются в ФСТ России (в настоящее время ФАС России) в формате шаблонов по системе ЕИАС, а в адрес Совета рынка в электронном виде в формате шаблонов ЕИАС в соответствии с информацией, публикуемой на официальном сайте Совета рынка в сети Интернет (пункт 22 Порядка</w:t>
      </w:r>
      <w:r>
        <w:rPr>
          <w:rFonts w:ascii="Myriad Pro" w:hAnsi="Myriad Pro"/>
          <w:sz w:val="26"/>
          <w:szCs w:val="26"/>
          <w:shd w:val="clear" w:color="auto" w:fill="FFFFFF"/>
          <w:lang w:val="ru-RU"/>
        </w:rPr>
        <w:t xml:space="preserve"> </w:t>
      </w:r>
      <w:r w:rsidRPr="005E5A3A">
        <w:rPr>
          <w:rFonts w:ascii="Myriad Pro" w:hAnsi="Myriad Pro"/>
          <w:sz w:val="26"/>
          <w:szCs w:val="26"/>
          <w:lang w:val="ru-RU"/>
        </w:rPr>
        <w:t>№ 53-э/1</w:t>
      </w:r>
      <w:r w:rsidRPr="00297643">
        <w:rPr>
          <w:rFonts w:ascii="Myriad Pro" w:hAnsi="Myriad Pro"/>
          <w:sz w:val="26"/>
          <w:szCs w:val="26"/>
          <w:shd w:val="clear" w:color="auto" w:fill="FFFFFF"/>
          <w:lang w:val="ru-RU"/>
        </w:rPr>
        <w:t>).</w:t>
      </w:r>
    </w:p>
    <w:p w14:paraId="62EBFCD5" w14:textId="77777777" w:rsidR="0003410F" w:rsidRPr="00297643" w:rsidRDefault="0003410F" w:rsidP="0003410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Сводный прогнозный баланс формируется согласно графику прохождения документов, утвержденного</w:t>
      </w:r>
      <w:r w:rsidRPr="00297643">
        <w:rPr>
          <w:rFonts w:ascii="Myriad Pro" w:hAnsi="Myriad Pro"/>
          <w:sz w:val="26"/>
          <w:szCs w:val="26"/>
        </w:rPr>
        <w:t> </w:t>
      </w:r>
      <w:r w:rsidRPr="00297643">
        <w:rPr>
          <w:rFonts w:ascii="Myriad Pro" w:hAnsi="Myriad Pro"/>
          <w:sz w:val="26"/>
          <w:szCs w:val="26"/>
          <w:lang w:val="ru-RU"/>
        </w:rPr>
        <w:t>приложением № 1</w:t>
      </w:r>
      <w:r w:rsidRPr="00297643">
        <w:rPr>
          <w:rFonts w:ascii="Myriad Pro" w:hAnsi="Myriad Pro"/>
          <w:sz w:val="26"/>
          <w:szCs w:val="26"/>
        </w:rPr>
        <w:t> </w:t>
      </w:r>
      <w:r w:rsidRPr="00297643">
        <w:rPr>
          <w:rFonts w:ascii="Myriad Pro" w:hAnsi="Myriad Pro"/>
          <w:sz w:val="26"/>
          <w:szCs w:val="26"/>
          <w:lang w:val="ru-RU"/>
        </w:rPr>
        <w:t>Порядка.</w:t>
      </w:r>
    </w:p>
    <w:p w14:paraId="124F7171" w14:textId="77777777" w:rsidR="0003410F" w:rsidRPr="0088240A" w:rsidRDefault="0003410F" w:rsidP="0003410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В соответствии с данным графиком прохождения документов сетевые организации, не позднее 1 апреля предшествующего года направляют в орган исполнительной власти субъекта Российской Федерации свои предложения в </w:t>
      </w:r>
      <w:r w:rsidRPr="004A46D9">
        <w:rPr>
          <w:rFonts w:ascii="Myriad Pro" w:hAnsi="Myriad Pro"/>
          <w:sz w:val="26"/>
          <w:szCs w:val="26"/>
          <w:lang w:val="ru-RU"/>
        </w:rPr>
        <w:t>формате</w:t>
      </w:r>
      <w:r w:rsidRPr="004A46D9">
        <w:rPr>
          <w:rFonts w:ascii="Myriad Pro" w:hAnsi="Myriad Pro"/>
          <w:sz w:val="26"/>
          <w:szCs w:val="26"/>
        </w:rPr>
        <w:t> </w:t>
      </w:r>
      <w:r w:rsidRPr="004A46D9">
        <w:rPr>
          <w:rFonts w:ascii="Myriad Pro" w:eastAsiaTheme="majorEastAsia" w:hAnsi="Myriad Pro"/>
          <w:sz w:val="26"/>
          <w:szCs w:val="26"/>
          <w:lang w:val="ru-RU"/>
        </w:rPr>
        <w:t>таблиц 3.1</w:t>
      </w:r>
      <w:r w:rsidRPr="004A46D9">
        <w:rPr>
          <w:rFonts w:ascii="Myriad Pro" w:hAnsi="Myriad Pro"/>
          <w:sz w:val="26"/>
          <w:szCs w:val="26"/>
          <w:lang w:val="ru-RU"/>
        </w:rPr>
        <w:t>, по технологическому расходу электрической энергии и</w:t>
      </w:r>
      <w:r w:rsidRPr="00297643">
        <w:rPr>
          <w:rFonts w:ascii="Myriad Pro" w:hAnsi="Myriad Pro"/>
          <w:sz w:val="26"/>
          <w:szCs w:val="26"/>
          <w:lang w:val="ru-RU"/>
        </w:rPr>
        <w:t xml:space="preserve"> мощности (потерям) в электрических сетях и заявленной (присоединенной) мощности,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lang w:val="ru-RU"/>
        </w:rPr>
        <w:t>,</w:t>
      </w:r>
      <w:r w:rsidRPr="0088240A">
        <w:rPr>
          <w:rFonts w:ascii="Myriad Pro" w:hAnsi="Myriad Pro"/>
          <w:sz w:val="26"/>
          <w:szCs w:val="26"/>
          <w:lang w:val="ru-RU"/>
        </w:rPr>
        <w:t xml:space="preserve"> </w:t>
      </w:r>
      <w:r w:rsidRPr="00297643">
        <w:rPr>
          <w:rFonts w:ascii="Myriad Pro" w:hAnsi="Myriad Pro"/>
          <w:sz w:val="26"/>
          <w:szCs w:val="26"/>
          <w:lang w:val="ru-RU"/>
        </w:rPr>
        <w:t>а также информацию</w:t>
      </w:r>
      <w:r>
        <w:rPr>
          <w:rFonts w:ascii="Myriad Pro" w:hAnsi="Myriad Pro"/>
          <w:sz w:val="26"/>
          <w:szCs w:val="26"/>
          <w:lang w:val="ru-RU"/>
        </w:rPr>
        <w:t xml:space="preserve"> по о</w:t>
      </w:r>
      <w:r w:rsidRPr="0088240A">
        <w:rPr>
          <w:rFonts w:ascii="Myriad Pro" w:hAnsi="Myriad Pro"/>
          <w:sz w:val="26"/>
          <w:szCs w:val="26"/>
          <w:lang w:val="ru-RU"/>
        </w:rPr>
        <w:t>бъем</w:t>
      </w:r>
      <w:r>
        <w:rPr>
          <w:rFonts w:ascii="Myriad Pro" w:hAnsi="Myriad Pro"/>
          <w:sz w:val="26"/>
          <w:szCs w:val="26"/>
          <w:lang w:val="ru-RU"/>
        </w:rPr>
        <w:t>ам</w:t>
      </w:r>
      <w:r w:rsidRPr="0088240A">
        <w:rPr>
          <w:rFonts w:ascii="Myriad Pro" w:hAnsi="Myriad Pro"/>
          <w:sz w:val="26"/>
          <w:szCs w:val="26"/>
          <w:lang w:val="ru-RU"/>
        </w:rPr>
        <w:t xml:space="preserve"> электрической энергии (мощности), поставляемы</w:t>
      </w:r>
      <w:r>
        <w:rPr>
          <w:rFonts w:ascii="Myriad Pro" w:hAnsi="Myriad Pro"/>
          <w:sz w:val="26"/>
          <w:szCs w:val="26"/>
          <w:lang w:val="ru-RU"/>
        </w:rPr>
        <w:t>м</w:t>
      </w:r>
      <w:r w:rsidRPr="0088240A">
        <w:rPr>
          <w:rFonts w:ascii="Myriad Pro" w:hAnsi="Myriad Pro"/>
          <w:sz w:val="26"/>
          <w:szCs w:val="26"/>
          <w:lang w:val="ru-RU"/>
        </w:rPr>
        <w:t xml:space="preserve"> населению и (или) приравненным к нему категориям потребителей</w:t>
      </w:r>
      <w:r>
        <w:rPr>
          <w:rFonts w:ascii="Myriad Pro" w:hAnsi="Myriad Pro"/>
          <w:sz w:val="26"/>
          <w:szCs w:val="26"/>
          <w:lang w:val="ru-RU"/>
        </w:rPr>
        <w:t xml:space="preserve">. </w:t>
      </w:r>
    </w:p>
    <w:p w14:paraId="0CBFAB69" w14:textId="77777777" w:rsidR="0003410F" w:rsidRPr="005C4758" w:rsidRDefault="0003410F" w:rsidP="0003410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Орган исполнительной власти субъекта Российской Федерации, не позднее 20 мая предшествующего года направляет в ФАС России сводные </w:t>
      </w:r>
      <w:r>
        <w:rPr>
          <w:rFonts w:ascii="Myriad Pro" w:hAnsi="Myriad Pro"/>
          <w:sz w:val="26"/>
          <w:szCs w:val="26"/>
          <w:lang w:val="ru-RU"/>
        </w:rPr>
        <w:t xml:space="preserve">данные </w:t>
      </w:r>
      <w:r w:rsidRPr="00297643">
        <w:rPr>
          <w:rFonts w:ascii="Myriad Pro" w:hAnsi="Myriad Pro"/>
          <w:sz w:val="26"/>
          <w:szCs w:val="26"/>
          <w:lang w:val="ru-RU"/>
        </w:rPr>
        <w:t xml:space="preserve">по субъекту Российской Федерации предложения в </w:t>
      </w:r>
      <w:r w:rsidRPr="005C4758">
        <w:rPr>
          <w:rFonts w:ascii="Myriad Pro" w:hAnsi="Myriad Pro"/>
          <w:sz w:val="26"/>
          <w:szCs w:val="26"/>
          <w:lang w:val="ru-RU"/>
        </w:rPr>
        <w:t>формате</w:t>
      </w:r>
      <w:r w:rsidRPr="005C4758">
        <w:rPr>
          <w:rFonts w:ascii="Myriad Pro" w:hAnsi="Myriad Pro"/>
          <w:sz w:val="26"/>
          <w:szCs w:val="26"/>
        </w:rPr>
        <w:t> </w:t>
      </w:r>
      <w:r w:rsidRPr="005C4758">
        <w:rPr>
          <w:rFonts w:ascii="Myriad Pro" w:eastAsiaTheme="majorEastAsia" w:hAnsi="Myriad Pro"/>
          <w:sz w:val="26"/>
          <w:szCs w:val="26"/>
          <w:lang w:val="ru-RU"/>
        </w:rPr>
        <w:t>таблиц 3.1</w:t>
      </w:r>
      <w:r w:rsidRPr="005C4758">
        <w:rPr>
          <w:rFonts w:ascii="Myriad Pro" w:hAnsi="Myriad Pro"/>
          <w:sz w:val="26"/>
          <w:szCs w:val="26"/>
          <w:lang w:val="ru-RU"/>
        </w:rPr>
        <w:t>,</w:t>
      </w:r>
      <w:r w:rsidRPr="005C4758">
        <w:rPr>
          <w:rFonts w:ascii="Myriad Pro" w:hAnsi="Myriad Pro"/>
          <w:sz w:val="26"/>
          <w:szCs w:val="26"/>
        </w:rPr>
        <w:t> </w:t>
      </w:r>
      <w:r w:rsidRPr="005C4758">
        <w:rPr>
          <w:rFonts w:ascii="Myriad Pro" w:eastAsiaTheme="majorEastAsia" w:hAnsi="Myriad Pro"/>
          <w:sz w:val="26"/>
          <w:szCs w:val="26"/>
          <w:lang w:val="ru-RU"/>
        </w:rPr>
        <w:t>3.1 свод</w:t>
      </w:r>
      <w:r>
        <w:rPr>
          <w:rFonts w:ascii="Myriad Pro" w:eastAsiaTheme="majorEastAsia" w:hAnsi="Myriad Pro"/>
          <w:sz w:val="26"/>
          <w:szCs w:val="26"/>
          <w:lang w:val="ru-RU"/>
        </w:rPr>
        <w:t>, 9.1 свод</w:t>
      </w:r>
      <w:r w:rsidRPr="005C4758">
        <w:rPr>
          <w:rFonts w:ascii="Myriad Pro" w:hAnsi="Myriad Pro"/>
          <w:sz w:val="26"/>
          <w:szCs w:val="26"/>
          <w:lang w:val="ru-RU"/>
        </w:rPr>
        <w:t>, по сводным прогнозным балансам.</w:t>
      </w:r>
      <w:r>
        <w:rPr>
          <w:rFonts w:ascii="Myriad Pro" w:hAnsi="Myriad Pro"/>
          <w:sz w:val="26"/>
          <w:szCs w:val="26"/>
          <w:lang w:val="ru-RU"/>
        </w:rPr>
        <w:t xml:space="preserve"> </w:t>
      </w:r>
    </w:p>
    <w:p w14:paraId="301F86D4" w14:textId="77777777" w:rsidR="0003410F" w:rsidRDefault="0003410F" w:rsidP="0003410F">
      <w:pPr>
        <w:pStyle w:val="a6"/>
        <w:widowControl w:val="0"/>
        <w:pBdr>
          <w:top w:val="nil"/>
          <w:left w:val="nil"/>
          <w:bottom w:val="nil"/>
          <w:right w:val="nil"/>
          <w:between w:val="nil"/>
        </w:pBdr>
        <w:tabs>
          <w:tab w:val="left" w:pos="851"/>
        </w:tabs>
        <w:spacing w:line="360" w:lineRule="auto"/>
        <w:ind w:left="0" w:firstLine="567"/>
        <w:jc w:val="both"/>
        <w:rPr>
          <w:rFonts w:ascii="Myriad Pro" w:hAnsi="Myriad Pro"/>
          <w:sz w:val="26"/>
          <w:szCs w:val="26"/>
          <w:shd w:val="clear" w:color="auto" w:fill="FFFFFF"/>
        </w:rPr>
      </w:pPr>
      <w:r w:rsidRPr="00297643">
        <w:rPr>
          <w:rFonts w:ascii="Myriad Pro" w:hAnsi="Myriad Pro"/>
          <w:sz w:val="26"/>
          <w:szCs w:val="26"/>
        </w:rPr>
        <w:t xml:space="preserve">Кроме того, принимая решение об утверждении сводного прогнозного баланса ФАС России должен руководствоваться не только предложением тарифного органа субъекта РФ и/или сетевой организации, но и формой федерального статистического наблюдения № 46-ЭЭ (передача) «Сведения об отпуске (передаче) электроэнергии распределительными сетевыми организациями отдельным категориям потребителей», утв. приказом </w:t>
      </w:r>
      <w:r w:rsidRPr="00297643">
        <w:rPr>
          <w:rFonts w:ascii="Myriad Pro" w:hAnsi="Myriad Pro"/>
          <w:sz w:val="26"/>
          <w:szCs w:val="26"/>
          <w:shd w:val="clear" w:color="auto" w:fill="FFFFFF"/>
        </w:rPr>
        <w:t>Федеральной службы государственной статистики от 5 сентября 2018 г. № 543, сбор и обработка данных по которой осуществляется в системе ФАС России, а также данными Совета рынка.</w:t>
      </w:r>
    </w:p>
    <w:p w14:paraId="448448E2" w14:textId="77777777" w:rsidR="0003410F" w:rsidRDefault="0003410F" w:rsidP="0003410F">
      <w:pPr>
        <w:pStyle w:val="a6"/>
        <w:widowControl w:val="0"/>
        <w:pBdr>
          <w:top w:val="nil"/>
          <w:left w:val="nil"/>
          <w:bottom w:val="nil"/>
          <w:right w:val="nil"/>
          <w:between w:val="nil"/>
        </w:pBdr>
        <w:tabs>
          <w:tab w:val="left" w:pos="851"/>
        </w:tabs>
        <w:spacing w:line="360" w:lineRule="auto"/>
        <w:ind w:left="0" w:firstLine="567"/>
        <w:jc w:val="both"/>
        <w:rPr>
          <w:rFonts w:ascii="Myriad Pro" w:hAnsi="Myriad Pro"/>
          <w:sz w:val="26"/>
          <w:szCs w:val="26"/>
        </w:rPr>
      </w:pPr>
      <w:r w:rsidRPr="00D15E1C">
        <w:rPr>
          <w:rFonts w:ascii="Myriad Pro" w:hAnsi="Myriad Pro"/>
          <w:sz w:val="26"/>
          <w:szCs w:val="26"/>
          <w:shd w:val="clear" w:color="auto" w:fill="FFFFFF"/>
        </w:rPr>
        <w:t xml:space="preserve">Учитывая необходимость </w:t>
      </w:r>
      <w:r>
        <w:rPr>
          <w:rFonts w:ascii="Myriad Pro" w:hAnsi="Myriad Pro"/>
          <w:sz w:val="26"/>
          <w:szCs w:val="26"/>
          <w:shd w:val="clear" w:color="auto" w:fill="FFFFFF"/>
        </w:rPr>
        <w:t xml:space="preserve">проведения анализа </w:t>
      </w:r>
      <w:r w:rsidRPr="00D15E1C">
        <w:rPr>
          <w:rFonts w:ascii="Myriad Pro" w:hAnsi="Myriad Pro"/>
          <w:sz w:val="26"/>
          <w:szCs w:val="26"/>
        </w:rPr>
        <w:t xml:space="preserve">динамики изменения электропотребления </w:t>
      </w:r>
      <w:r>
        <w:rPr>
          <w:rFonts w:ascii="Myriad Pro" w:hAnsi="Myriad Pro"/>
          <w:sz w:val="26"/>
          <w:szCs w:val="26"/>
          <w:shd w:val="clear" w:color="auto" w:fill="FFFFFF"/>
        </w:rPr>
        <w:t xml:space="preserve">за предыдущие 3 года с учетом всех факторов </w:t>
      </w:r>
      <w:r w:rsidRPr="00D15E1C">
        <w:rPr>
          <w:rFonts w:ascii="Myriad Pro" w:hAnsi="Myriad Pro"/>
          <w:sz w:val="26"/>
          <w:szCs w:val="26"/>
        </w:rPr>
        <w:t>орган</w:t>
      </w:r>
      <w:r>
        <w:rPr>
          <w:rFonts w:ascii="Myriad Pro" w:hAnsi="Myriad Pro"/>
          <w:sz w:val="26"/>
          <w:szCs w:val="26"/>
        </w:rPr>
        <w:t>ом</w:t>
      </w:r>
      <w:r w:rsidRPr="00D15E1C">
        <w:rPr>
          <w:rFonts w:ascii="Myriad Pro" w:hAnsi="Myriad Pro"/>
          <w:sz w:val="26"/>
          <w:szCs w:val="26"/>
        </w:rPr>
        <w:t xml:space="preserve"> регулирования</w:t>
      </w:r>
      <w:r>
        <w:rPr>
          <w:rFonts w:ascii="Myriad Pro" w:hAnsi="Myriad Pro"/>
          <w:sz w:val="26"/>
          <w:szCs w:val="26"/>
        </w:rPr>
        <w:t>, для проведения полноценного анализа все участники оптового и розничного рынка заинтересованы в представлении более полной информации, включая формы статистической отчетности, а также иные аналитические данные по потреблению электрической энергии в разрезе категории (групп) потребителей, в том числе по конкретным потребителям.</w:t>
      </w:r>
    </w:p>
    <w:p w14:paraId="21ECE616" w14:textId="7CD6192D" w:rsidR="002801F6" w:rsidRDefault="002801F6" w:rsidP="002801F6">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rPr>
      </w:pPr>
      <w:r w:rsidRPr="005C4758">
        <w:rPr>
          <w:rFonts w:ascii="Myriad Pro" w:eastAsiaTheme="minorHAnsi" w:hAnsi="Myriad Pro" w:cstheme="minorBidi"/>
          <w:sz w:val="26"/>
          <w:szCs w:val="26"/>
          <w:lang w:val="ru-RU"/>
        </w:rPr>
        <w:t xml:space="preserve">Сводный прогнозный баланс формируется в целях, в том числе, для расчетов регулируемых цен (тарифов) на электрическую энергию и мощность, подлежащих государственному регулированию. При этом для территориальных сетевых организаций отражаются следующие показатели: объемы потерь электрической энергии и мощности, величина мощности потребителей, определенной согласно положениям Правил недискриминационного доступа № 861, и величина оплачиваемой мощности за оказываемые услуги по передаче электрической энергии по сетям ЕНЭС (услуги </w:t>
      </w:r>
      <w:r w:rsidR="00FD2C65">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w:t>
      </w:r>
      <w:r>
        <w:rPr>
          <w:rFonts w:ascii="Myriad Pro" w:eastAsiaTheme="minorHAnsi" w:hAnsi="Myriad Pro" w:cstheme="minorBidi"/>
          <w:sz w:val="26"/>
          <w:szCs w:val="26"/>
        </w:rPr>
        <w:t xml:space="preserve">В </w:t>
      </w:r>
      <w:proofErr w:type="spellStart"/>
      <w:r>
        <w:rPr>
          <w:rFonts w:ascii="Myriad Pro" w:eastAsiaTheme="minorHAnsi" w:hAnsi="Myriad Pro" w:cstheme="minorBidi"/>
          <w:sz w:val="26"/>
          <w:szCs w:val="26"/>
        </w:rPr>
        <w:t>Сводном</w:t>
      </w:r>
      <w:proofErr w:type="spellEnd"/>
      <w:r>
        <w:rPr>
          <w:rFonts w:ascii="Myriad Pro" w:eastAsiaTheme="minorHAnsi" w:hAnsi="Myriad Pro" w:cstheme="minorBidi"/>
          <w:sz w:val="26"/>
          <w:szCs w:val="26"/>
        </w:rPr>
        <w:t xml:space="preserve"> </w:t>
      </w:r>
      <w:proofErr w:type="spellStart"/>
      <w:r>
        <w:rPr>
          <w:rFonts w:ascii="Myriad Pro" w:eastAsiaTheme="minorHAnsi" w:hAnsi="Myriad Pro" w:cstheme="minorBidi"/>
          <w:sz w:val="26"/>
          <w:szCs w:val="26"/>
        </w:rPr>
        <w:t>прогнозном</w:t>
      </w:r>
      <w:proofErr w:type="spellEnd"/>
      <w:r>
        <w:rPr>
          <w:rFonts w:ascii="Myriad Pro" w:eastAsiaTheme="minorHAnsi" w:hAnsi="Myriad Pro" w:cstheme="minorBidi"/>
          <w:sz w:val="26"/>
          <w:szCs w:val="26"/>
        </w:rPr>
        <w:t xml:space="preserve"> </w:t>
      </w:r>
      <w:proofErr w:type="spellStart"/>
      <w:r>
        <w:rPr>
          <w:rFonts w:ascii="Myriad Pro" w:eastAsiaTheme="minorHAnsi" w:hAnsi="Myriad Pro" w:cstheme="minorBidi"/>
          <w:sz w:val="26"/>
          <w:szCs w:val="26"/>
        </w:rPr>
        <w:t>балансе</w:t>
      </w:r>
      <w:proofErr w:type="spellEnd"/>
      <w:r>
        <w:rPr>
          <w:rFonts w:ascii="Myriad Pro" w:eastAsiaTheme="minorHAnsi" w:hAnsi="Myriad Pro" w:cstheme="minorBidi"/>
          <w:sz w:val="26"/>
          <w:szCs w:val="26"/>
        </w:rPr>
        <w:t xml:space="preserve"> </w:t>
      </w:r>
      <w:proofErr w:type="spellStart"/>
      <w:r>
        <w:rPr>
          <w:rFonts w:ascii="Myriad Pro" w:eastAsiaTheme="minorHAnsi" w:hAnsi="Myriad Pro" w:cstheme="minorBidi"/>
          <w:sz w:val="26"/>
          <w:szCs w:val="26"/>
        </w:rPr>
        <w:t>не</w:t>
      </w:r>
      <w:proofErr w:type="spellEnd"/>
      <w:r>
        <w:rPr>
          <w:rFonts w:ascii="Myriad Pro" w:eastAsiaTheme="minorHAnsi" w:hAnsi="Myriad Pro" w:cstheme="minorBidi"/>
          <w:sz w:val="26"/>
          <w:szCs w:val="26"/>
        </w:rPr>
        <w:t xml:space="preserve"> </w:t>
      </w:r>
      <w:proofErr w:type="spellStart"/>
      <w:r>
        <w:rPr>
          <w:rFonts w:ascii="Myriad Pro" w:eastAsiaTheme="minorHAnsi" w:hAnsi="Myriad Pro" w:cstheme="minorBidi"/>
          <w:sz w:val="26"/>
          <w:szCs w:val="26"/>
        </w:rPr>
        <w:t>отражаются</w:t>
      </w:r>
      <w:proofErr w:type="spellEnd"/>
      <w:r>
        <w:rPr>
          <w:rFonts w:ascii="Myriad Pro" w:eastAsiaTheme="minorHAnsi" w:hAnsi="Myriad Pro" w:cstheme="minorBidi"/>
          <w:sz w:val="26"/>
          <w:szCs w:val="26"/>
        </w:rPr>
        <w:t xml:space="preserve"> </w:t>
      </w:r>
      <w:proofErr w:type="spellStart"/>
      <w:r>
        <w:rPr>
          <w:rFonts w:ascii="Myriad Pro" w:eastAsiaTheme="minorHAnsi" w:hAnsi="Myriad Pro" w:cstheme="minorBidi"/>
          <w:sz w:val="26"/>
          <w:szCs w:val="26"/>
        </w:rPr>
        <w:t>показатели</w:t>
      </w:r>
      <w:proofErr w:type="spellEnd"/>
      <w:r>
        <w:rPr>
          <w:rFonts w:ascii="Myriad Pro" w:eastAsiaTheme="minorHAnsi" w:hAnsi="Myriad Pro" w:cstheme="minorBidi"/>
          <w:sz w:val="26"/>
          <w:szCs w:val="26"/>
        </w:rPr>
        <w:t>:</w:t>
      </w:r>
    </w:p>
    <w:p w14:paraId="1843A79F" w14:textId="77777777" w:rsidR="002801F6" w:rsidRPr="005C4758" w:rsidRDefault="002801F6" w:rsidP="00C8046C">
      <w:pPr>
        <w:pStyle w:val="s1"/>
        <w:numPr>
          <w:ilvl w:val="0"/>
          <w:numId w:val="28"/>
        </w:numPr>
        <w:shd w:val="clear" w:color="auto" w:fill="FFFFFF"/>
        <w:spacing w:before="0" w:beforeAutospacing="0" w:after="0" w:afterAutospacing="0" w:line="360" w:lineRule="auto"/>
        <w:ind w:left="567"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полезного отпуска электрической энергии (по конечным потребителям субъекта Российской Федерации) на основании которого рассчитывается и утверждается единые (котловые) тарифы на услуги по передаче электрической энергии;</w:t>
      </w:r>
    </w:p>
    <w:p w14:paraId="76823921" w14:textId="1A3EC37D" w:rsidR="002801F6" w:rsidRPr="005C4758" w:rsidRDefault="002801F6" w:rsidP="00C8046C">
      <w:pPr>
        <w:pStyle w:val="s1"/>
        <w:numPr>
          <w:ilvl w:val="0"/>
          <w:numId w:val="28"/>
        </w:numPr>
        <w:shd w:val="clear" w:color="auto" w:fill="FFFFFF"/>
        <w:spacing w:before="0" w:beforeAutospacing="0" w:after="0" w:afterAutospacing="0" w:line="360" w:lineRule="auto"/>
        <w:ind w:left="567"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величина объема потребления электрической энергии потребителями, присоединенными к сетям ЕНЭС, и рассчитывающимся за услуги по передаче электрической энергии </w:t>
      </w:r>
      <w:r w:rsidR="00FD2C65">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w:t>
      </w:r>
    </w:p>
    <w:p w14:paraId="7CD693EE" w14:textId="77777777" w:rsidR="002801F6" w:rsidRPr="005C4758" w:rsidRDefault="002801F6" w:rsidP="00C8046C">
      <w:pPr>
        <w:pStyle w:val="s1"/>
        <w:numPr>
          <w:ilvl w:val="0"/>
          <w:numId w:val="28"/>
        </w:numPr>
        <w:shd w:val="clear" w:color="auto" w:fill="FFFFFF"/>
        <w:spacing w:before="0" w:beforeAutospacing="0" w:after="0" w:afterAutospacing="0" w:line="360" w:lineRule="auto"/>
        <w:ind w:left="567"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отдельно объемы потребления электрической энергии (мощности) по потребителям, присоединенным в том числе опосредованно, к шинам ПС. </w:t>
      </w:r>
    </w:p>
    <w:p w14:paraId="4EF615DC" w14:textId="77777777" w:rsidR="002801F6" w:rsidRDefault="002801F6" w:rsidP="00EE5B3F">
      <w:pPr>
        <w:spacing w:line="360" w:lineRule="auto"/>
        <w:ind w:firstLine="567"/>
        <w:jc w:val="both"/>
        <w:rPr>
          <w:rFonts w:ascii="Myriad Pro" w:hAnsi="Myriad Pro"/>
          <w:sz w:val="26"/>
          <w:szCs w:val="26"/>
        </w:rPr>
      </w:pPr>
      <w:r>
        <w:rPr>
          <w:rFonts w:ascii="Myriad Pro" w:hAnsi="Myriad Pro"/>
          <w:sz w:val="26"/>
          <w:szCs w:val="26"/>
        </w:rPr>
        <w:t>Территориальными сетевыми организациями в регулирующие органы, РДУ, АО «АТС» до 1 апреля и до 15 августа направляются следующие формы:</w:t>
      </w:r>
    </w:p>
    <w:p w14:paraId="51B17143" w14:textId="77777777" w:rsidR="002801F6" w:rsidRPr="00D443EE" w:rsidRDefault="002801F6" w:rsidP="00584AF0">
      <w:pPr>
        <w:pStyle w:val="a6"/>
        <w:numPr>
          <w:ilvl w:val="0"/>
          <w:numId w:val="29"/>
        </w:numPr>
        <w:spacing w:line="360" w:lineRule="auto"/>
        <w:ind w:left="567" w:firstLine="567"/>
        <w:jc w:val="both"/>
        <w:rPr>
          <w:rFonts w:ascii="Myriad Pro" w:hAnsi="Myriad Pro"/>
          <w:sz w:val="26"/>
          <w:szCs w:val="26"/>
        </w:rPr>
      </w:pPr>
      <w:r w:rsidRPr="00D443EE">
        <w:rPr>
          <w:rFonts w:ascii="Myriad Pro" w:hAnsi="Myriad Pro"/>
          <w:sz w:val="26"/>
          <w:szCs w:val="26"/>
        </w:rPr>
        <w:t xml:space="preserve">3.1. «Предложения по технологическому расходу электроэнергии (мощности) потерям в электрических сетях (наименование сетевой организации)», </w:t>
      </w:r>
    </w:p>
    <w:p w14:paraId="1F52F71A" w14:textId="77777777" w:rsidR="002801F6" w:rsidRPr="00D443EE" w:rsidRDefault="002801F6" w:rsidP="00584AF0">
      <w:pPr>
        <w:pStyle w:val="a6"/>
        <w:numPr>
          <w:ilvl w:val="0"/>
          <w:numId w:val="29"/>
        </w:numPr>
        <w:spacing w:line="360" w:lineRule="auto"/>
        <w:ind w:left="567" w:firstLine="567"/>
        <w:jc w:val="both"/>
        <w:rPr>
          <w:rFonts w:ascii="Myriad Pro" w:hAnsi="Myriad Pro"/>
          <w:sz w:val="26"/>
          <w:szCs w:val="26"/>
        </w:rPr>
      </w:pPr>
      <w:r w:rsidRPr="00D443EE">
        <w:rPr>
          <w:rFonts w:ascii="Myriad Pro" w:hAnsi="Myriad Pro"/>
          <w:sz w:val="26"/>
          <w:szCs w:val="26"/>
        </w:rPr>
        <w:t>16 «Информация по нормативам потерь электрической энергии при передаче по электрическим сетям, утвержденным Минэнерго России»,</w:t>
      </w:r>
    </w:p>
    <w:p w14:paraId="4CDE592A" w14:textId="77777777" w:rsidR="002801F6" w:rsidRPr="00D443EE" w:rsidRDefault="002801F6" w:rsidP="00584AF0">
      <w:pPr>
        <w:pStyle w:val="a6"/>
        <w:numPr>
          <w:ilvl w:val="0"/>
          <w:numId w:val="29"/>
        </w:numPr>
        <w:spacing w:line="360" w:lineRule="auto"/>
        <w:ind w:left="567" w:firstLine="567"/>
        <w:jc w:val="both"/>
        <w:rPr>
          <w:rFonts w:ascii="Myriad Pro" w:hAnsi="Myriad Pro"/>
          <w:sz w:val="26"/>
          <w:szCs w:val="26"/>
        </w:rPr>
      </w:pPr>
      <w:r w:rsidRPr="00D443EE">
        <w:rPr>
          <w:rFonts w:ascii="Myriad Pro" w:hAnsi="Myriad Pro"/>
          <w:sz w:val="26"/>
          <w:szCs w:val="26"/>
        </w:rPr>
        <w:t>9.1. «Объемы электрической энергии (мощности), поставляемые населению и (или) приравненным к нему категориям потребителей субъектами оптового рынка».</w:t>
      </w:r>
    </w:p>
    <w:p w14:paraId="090F8D5B" w14:textId="77777777" w:rsidR="002801F6" w:rsidRDefault="002801F6" w:rsidP="00EE5B3F">
      <w:pPr>
        <w:spacing w:line="360" w:lineRule="auto"/>
        <w:ind w:firstLine="567"/>
        <w:jc w:val="both"/>
        <w:rPr>
          <w:rFonts w:ascii="Myriad Pro" w:hAnsi="Myriad Pro"/>
          <w:sz w:val="26"/>
          <w:szCs w:val="26"/>
        </w:rPr>
      </w:pPr>
      <w:r>
        <w:rPr>
          <w:rFonts w:ascii="Myriad Pro" w:hAnsi="Myriad Pro"/>
          <w:sz w:val="26"/>
          <w:szCs w:val="26"/>
        </w:rPr>
        <w:t>В вышеуказанных формах отражается информация:</w:t>
      </w:r>
    </w:p>
    <w:p w14:paraId="34AEA185" w14:textId="77777777" w:rsidR="002801F6" w:rsidRPr="00D443EE" w:rsidRDefault="002801F6" w:rsidP="00584AF0">
      <w:pPr>
        <w:pStyle w:val="a6"/>
        <w:numPr>
          <w:ilvl w:val="0"/>
          <w:numId w:val="30"/>
        </w:numPr>
        <w:spacing w:line="360" w:lineRule="auto"/>
        <w:ind w:left="567" w:firstLine="567"/>
        <w:jc w:val="both"/>
        <w:rPr>
          <w:rFonts w:ascii="Myriad Pro" w:hAnsi="Myriad Pro"/>
          <w:sz w:val="26"/>
          <w:szCs w:val="26"/>
        </w:rPr>
      </w:pPr>
      <w:r w:rsidRPr="00D443EE">
        <w:rPr>
          <w:rFonts w:ascii="Myriad Pro" w:hAnsi="Myriad Pro"/>
          <w:sz w:val="26"/>
          <w:szCs w:val="26"/>
        </w:rPr>
        <w:t xml:space="preserve"> в форме 16 указывается объем электрической энергии, поступающей в сеть ТСО, абсолютная и относительная величина потерь от приема в сеть. Исполнитель отмечает, что нормативы потерь электрической энергии для ТСО в настоящее время, устанавливается регулирующими органами согласно положениям пункта 40 (1) Основ ценообразования № 1178. Минэнерго России не оказывает в настоящее время государственную услугу по утверждению норматива потерь электрической энергии. </w:t>
      </w:r>
    </w:p>
    <w:p w14:paraId="2A772D68" w14:textId="77777777" w:rsidR="002801F6" w:rsidRPr="00D443EE" w:rsidRDefault="002801F6" w:rsidP="00584AF0">
      <w:pPr>
        <w:pStyle w:val="a6"/>
        <w:numPr>
          <w:ilvl w:val="0"/>
          <w:numId w:val="30"/>
        </w:numPr>
        <w:spacing w:line="360" w:lineRule="auto"/>
        <w:ind w:left="567" w:firstLine="567"/>
        <w:jc w:val="both"/>
        <w:rPr>
          <w:rFonts w:ascii="Myriad Pro" w:hAnsi="Myriad Pro"/>
          <w:sz w:val="26"/>
          <w:szCs w:val="26"/>
        </w:rPr>
      </w:pPr>
      <w:r w:rsidRPr="00D443EE">
        <w:rPr>
          <w:rFonts w:ascii="Myriad Pro" w:hAnsi="Myriad Pro"/>
          <w:sz w:val="26"/>
          <w:szCs w:val="26"/>
        </w:rPr>
        <w:t xml:space="preserve"> в форме 9.1. отражаются объемы потребления электрической энергии, поставляемой населению и приравненным к нему категорий потребителей, в пределах и сверх социальной нормы потребления электрической энергии. </w:t>
      </w:r>
    </w:p>
    <w:p w14:paraId="3915AA33" w14:textId="77777777" w:rsidR="002801F6" w:rsidRPr="00D443EE" w:rsidRDefault="002801F6" w:rsidP="00584AF0">
      <w:pPr>
        <w:pStyle w:val="a6"/>
        <w:numPr>
          <w:ilvl w:val="0"/>
          <w:numId w:val="30"/>
        </w:numPr>
        <w:spacing w:line="360" w:lineRule="auto"/>
        <w:ind w:left="567" w:firstLine="567"/>
        <w:jc w:val="both"/>
        <w:rPr>
          <w:rFonts w:ascii="Myriad Pro" w:hAnsi="Myriad Pro"/>
          <w:sz w:val="26"/>
          <w:szCs w:val="26"/>
        </w:rPr>
      </w:pPr>
      <w:r w:rsidRPr="00D443EE">
        <w:rPr>
          <w:rFonts w:ascii="Myriad Pro" w:hAnsi="Myriad Pro"/>
          <w:sz w:val="26"/>
          <w:szCs w:val="26"/>
        </w:rPr>
        <w:t xml:space="preserve"> в форме 3.1. указываются объемы поступления в сеть электрической энергии (мощности), объем потерь электрической энергии (мощности), отпуск из сети электрической энергии (мощности), заявленной мощности конечных потребителей, присоединенная мощность конечных потребителей.</w:t>
      </w:r>
    </w:p>
    <w:p w14:paraId="0F2F41F1" w14:textId="77777777" w:rsidR="00655386" w:rsidRDefault="00655386" w:rsidP="002801F6">
      <w:pPr>
        <w:spacing w:line="360" w:lineRule="auto"/>
        <w:ind w:firstLine="567"/>
        <w:jc w:val="both"/>
        <w:rPr>
          <w:rFonts w:ascii="Myriad Pro" w:hAnsi="Myriad Pro"/>
          <w:sz w:val="26"/>
          <w:szCs w:val="26"/>
        </w:rPr>
      </w:pPr>
    </w:p>
    <w:p w14:paraId="2301851B" w14:textId="77777777" w:rsidR="002801F6" w:rsidRDefault="002801F6" w:rsidP="002801F6">
      <w:pPr>
        <w:spacing w:line="360" w:lineRule="auto"/>
        <w:ind w:firstLine="567"/>
        <w:jc w:val="both"/>
        <w:rPr>
          <w:rFonts w:ascii="Myriad Pro" w:hAnsi="Myriad Pro"/>
          <w:sz w:val="26"/>
          <w:szCs w:val="26"/>
        </w:rPr>
      </w:pPr>
      <w:r>
        <w:rPr>
          <w:rFonts w:ascii="Myriad Pro" w:hAnsi="Myriad Pro"/>
          <w:sz w:val="26"/>
          <w:szCs w:val="26"/>
        </w:rPr>
        <w:t>Исполнитель отмечает, что территориальными сетевыми организациями редко направляется форма 9.1., что является нарушением Порядка формирования баланса, и негативно влияет на необходимую валовую выручку территориальных сетевых организаций, в частности из-за некорректного формирования объема величины перекрестного субсидирования населения. Согласно внесенным изменениям в Основы ценообразования № 1178 постановлением Правительства Российской Федерации от 27.12.2019 № 1892, регулирующие органы не имеют возможности превысить предельную величину перекрестного субсидирования, определенную приложением № 6 Основ ценообразования № 1178. Пунктом 81 Основ ценообразования № 1178 определено, что тарифы на услуги по передаче электрической энергии для населения и приравненным к нему категориям потребителей рассчитываются исключением из тарифа для населения расходов на покупку электрической энергии (мощности) с оптового рынка, расходов на оплату услуг гарантирующих поставщиков, и иные платежи</w:t>
      </w:r>
      <w:r w:rsidRPr="00846B56">
        <w:rPr>
          <w:rFonts w:ascii="Myriad Pro" w:hAnsi="Myriad Pro"/>
          <w:sz w:val="26"/>
          <w:szCs w:val="26"/>
        </w:rPr>
        <w:t xml:space="preserve"> за услуги, оказание которых неразрывно связано с процессом снабжения потребителей электрической энергией</w:t>
      </w:r>
      <w:r>
        <w:rPr>
          <w:rFonts w:ascii="Myriad Pro" w:hAnsi="Myriad Pro"/>
          <w:sz w:val="26"/>
          <w:szCs w:val="26"/>
        </w:rPr>
        <w:t xml:space="preserve">. Таким образом, регулирующие органы вынуждены будут в целях соблюдения условий о не превышении предельной величины перекрестного субсидирования, при ограничении платы граждан за коммунальные услуги, сокращать расходы ТСО. В случае корректного формирования балансовых показателей по «Населению и приравненным к нему категориям потребителей» ТСО должна активно участвовать в формировании параметров объема потребления электрической энергии данной категории. </w:t>
      </w:r>
    </w:p>
    <w:p w14:paraId="0C5C2C63" w14:textId="77777777" w:rsidR="002801F6" w:rsidRDefault="002801F6" w:rsidP="002801F6">
      <w:pPr>
        <w:spacing w:line="360" w:lineRule="auto"/>
        <w:ind w:firstLine="567"/>
        <w:jc w:val="both"/>
        <w:rPr>
          <w:rFonts w:ascii="Myriad Pro" w:hAnsi="Myriad Pro"/>
          <w:sz w:val="26"/>
          <w:szCs w:val="26"/>
        </w:rPr>
      </w:pPr>
      <w:r>
        <w:rPr>
          <w:rFonts w:ascii="Myriad Pro" w:hAnsi="Myriad Pro"/>
          <w:sz w:val="26"/>
          <w:szCs w:val="26"/>
        </w:rPr>
        <w:t xml:space="preserve">Дополнительно формой 9.1. Исполнитель предлагает направлять объем мощности, которая оплачивается населением и приравненным к нему категориям потребителей, и является одной из составляющей общего объема мощности, определяемой согласно Правилам недискриминационного доступа № 861, которая отражается в форме 3.1. и на основании которой определяются экономически обоснованные тарифы на услуги по передаче электрической энергии. </w:t>
      </w:r>
    </w:p>
    <w:p w14:paraId="471F81B2" w14:textId="77777777" w:rsidR="002801F6" w:rsidRPr="00EE5B3F" w:rsidRDefault="002801F6" w:rsidP="002801F6">
      <w:pPr>
        <w:spacing w:line="360" w:lineRule="auto"/>
        <w:ind w:firstLine="567"/>
        <w:jc w:val="both"/>
        <w:rPr>
          <w:rFonts w:ascii="Myriad Pro" w:hAnsi="Myriad Pro"/>
          <w:sz w:val="26"/>
          <w:szCs w:val="26"/>
        </w:rPr>
      </w:pPr>
      <w:r>
        <w:rPr>
          <w:rFonts w:ascii="Myriad Pro" w:hAnsi="Myriad Pro"/>
          <w:sz w:val="26"/>
          <w:szCs w:val="26"/>
        </w:rPr>
        <w:t xml:space="preserve">Учитывая, что в Сводном прогнозном балансе указывается единый объем оплачиваемой мощности по всем категориям потребителей, Исполнитель </w:t>
      </w:r>
      <w:r w:rsidRPr="00EE5B3F">
        <w:rPr>
          <w:rFonts w:ascii="Myriad Pro" w:hAnsi="Myriad Pro"/>
          <w:sz w:val="26"/>
          <w:szCs w:val="26"/>
        </w:rPr>
        <w:t xml:space="preserve">рекомендует произвести анализ плановых и фактических показателей потребления электрической мощности в разрезе категорий потребителей. </w:t>
      </w:r>
    </w:p>
    <w:p w14:paraId="1EBF5831" w14:textId="77777777" w:rsidR="00655386" w:rsidRPr="00EE5B3F" w:rsidRDefault="00655386" w:rsidP="00655386">
      <w:pPr>
        <w:spacing w:line="360" w:lineRule="auto"/>
        <w:ind w:firstLine="709"/>
        <w:jc w:val="both"/>
        <w:rPr>
          <w:rFonts w:ascii="Myriad Pro" w:hAnsi="Myriad Pro"/>
          <w:sz w:val="26"/>
          <w:szCs w:val="26"/>
        </w:rPr>
      </w:pPr>
      <w:r w:rsidRPr="00EE5B3F">
        <w:rPr>
          <w:rFonts w:ascii="Myriad Pro" w:hAnsi="Myriad Pro"/>
          <w:sz w:val="26"/>
          <w:szCs w:val="26"/>
        </w:rPr>
        <w:t xml:space="preserve">Письмом ФАС России от 13.03.2019 №ВК/19394/19 регулируемым организациям предложено дополнительно направлять формы согласно Порядка формирования баланса № 53-э/1 в ФАС России, помимо направления форм в регулирующие органы. Также ФАС России, в целях минимизации разногласий между регулирующими органами и регулируемыми организациями по параметрам Сводного прогнозного баланса, должна была быть представлена регулируемым организациям возможность ознакомления с показателями, которые планируются к утверждению. Исполнитель предлагает, в случае отсутствия доступа к ознакомлению с балансовыми показателями, направить соответствующий запрос в ФАС России. </w:t>
      </w:r>
    </w:p>
    <w:p w14:paraId="2DA71111" w14:textId="77777777" w:rsidR="00655386" w:rsidRPr="00EE5B3F" w:rsidRDefault="00655386" w:rsidP="00655386">
      <w:pPr>
        <w:spacing w:line="360" w:lineRule="auto"/>
        <w:ind w:firstLine="709"/>
        <w:jc w:val="both"/>
        <w:rPr>
          <w:rFonts w:ascii="Myriad Pro" w:hAnsi="Myriad Pro"/>
          <w:sz w:val="26"/>
          <w:szCs w:val="26"/>
        </w:rPr>
      </w:pPr>
      <w:r w:rsidRPr="00EE5B3F">
        <w:rPr>
          <w:rFonts w:ascii="Myriad Pro" w:hAnsi="Myriad Pro"/>
          <w:sz w:val="26"/>
          <w:szCs w:val="26"/>
        </w:rPr>
        <w:t xml:space="preserve">Учитывая представленные возможности по получению информации не только от регулирующих органов, но также и от ФАС России, по мнению Исполнителя, рекомендуется по результатам анализа планируемых балансовых показателей, направлять в ФАС России и в Управление по тарифам Особое мнение с приложением анализа динамики предыдущих 3 лет, в том числе с подтверждением формами федеральной статистической отчетности, и иных аналитических материалов по балансовым показателям. </w:t>
      </w:r>
    </w:p>
    <w:p w14:paraId="7D4674AA" w14:textId="0F487A56" w:rsidR="00832611" w:rsidRPr="00EE5B3F" w:rsidRDefault="00832611" w:rsidP="00832611">
      <w:pPr>
        <w:spacing w:line="360" w:lineRule="auto"/>
        <w:ind w:firstLine="567"/>
        <w:jc w:val="both"/>
        <w:rPr>
          <w:rFonts w:ascii="Myriad Pro" w:hAnsi="Myriad Pro"/>
          <w:sz w:val="26"/>
          <w:szCs w:val="26"/>
        </w:rPr>
      </w:pPr>
      <w:r w:rsidRPr="00EE5B3F">
        <w:rPr>
          <w:rFonts w:ascii="Myriad Pro" w:hAnsi="Myriad Pro"/>
          <w:sz w:val="26"/>
          <w:szCs w:val="26"/>
        </w:rPr>
        <w:t xml:space="preserve">С учетом данного пункта Исполнитель предлагает филиалу </w:t>
      </w:r>
      <w:r w:rsidR="00FD2C65">
        <w:rPr>
          <w:rFonts w:ascii="Myriad Pro" w:hAnsi="Myriad Pro"/>
          <w:sz w:val="26"/>
          <w:szCs w:val="26"/>
        </w:rPr>
        <w:t>ПАО </w:t>
      </w:r>
      <w:r w:rsidRPr="00EE5B3F">
        <w:rPr>
          <w:rFonts w:ascii="Myriad Pro" w:hAnsi="Myriad Pro"/>
          <w:sz w:val="26"/>
          <w:szCs w:val="26"/>
        </w:rPr>
        <w:t>«</w:t>
      </w:r>
      <w:proofErr w:type="spellStart"/>
      <w:r w:rsidRPr="00EE5B3F">
        <w:rPr>
          <w:rFonts w:ascii="Myriad Pro" w:hAnsi="Myriad Pro"/>
          <w:sz w:val="26"/>
          <w:szCs w:val="26"/>
        </w:rPr>
        <w:t>Россети</w:t>
      </w:r>
      <w:proofErr w:type="spellEnd"/>
      <w:r w:rsidRPr="00EE5B3F">
        <w:rPr>
          <w:rFonts w:ascii="Myriad Pro" w:hAnsi="Myriad Pro"/>
          <w:sz w:val="26"/>
          <w:szCs w:val="26"/>
        </w:rPr>
        <w:t xml:space="preserve"> Сибирь» «Алтайэнерго» провести аналитику за 3 года по следующим показателям:</w:t>
      </w:r>
    </w:p>
    <w:p w14:paraId="12F6A681" w14:textId="77777777" w:rsidR="00832611" w:rsidRDefault="00832611" w:rsidP="00832611">
      <w:pPr>
        <w:pStyle w:val="a6"/>
        <w:numPr>
          <w:ilvl w:val="0"/>
          <w:numId w:val="27"/>
        </w:numPr>
        <w:tabs>
          <w:tab w:val="left" w:pos="1134"/>
        </w:tabs>
        <w:spacing w:line="360" w:lineRule="auto"/>
        <w:ind w:left="0" w:firstLine="567"/>
        <w:jc w:val="both"/>
        <w:rPr>
          <w:rFonts w:ascii="Myriad Pro" w:hAnsi="Myriad Pro"/>
          <w:sz w:val="26"/>
          <w:szCs w:val="26"/>
        </w:rPr>
      </w:pPr>
      <w:r w:rsidRPr="00EE5B3F">
        <w:rPr>
          <w:rFonts w:ascii="Myriad Pro" w:hAnsi="Myriad Pro"/>
          <w:sz w:val="26"/>
          <w:szCs w:val="26"/>
        </w:rPr>
        <w:t xml:space="preserve">Объем потребления электрической энергии населением и </w:t>
      </w:r>
      <w:r>
        <w:rPr>
          <w:rFonts w:ascii="Myriad Pro" w:hAnsi="Myriad Pro"/>
          <w:sz w:val="26"/>
          <w:szCs w:val="26"/>
        </w:rPr>
        <w:t>приравненным к нему категориям потребителей;</w:t>
      </w:r>
    </w:p>
    <w:p w14:paraId="1B5E6960" w14:textId="49BCD4FA" w:rsidR="00832611" w:rsidRDefault="00832611" w:rsidP="00832611">
      <w:pPr>
        <w:pStyle w:val="a6"/>
        <w:numPr>
          <w:ilvl w:val="0"/>
          <w:numId w:val="27"/>
        </w:numPr>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Объем потребления электрической энергии потребителями, которым оказывает услуги по передаче </w:t>
      </w:r>
      <w:r w:rsidR="00FD2C65">
        <w:rPr>
          <w:rFonts w:ascii="Myriad Pro" w:hAnsi="Myriad Pro"/>
          <w:sz w:val="26"/>
          <w:szCs w:val="26"/>
        </w:rPr>
        <w:t>ПАО </w:t>
      </w:r>
      <w:r>
        <w:rPr>
          <w:rFonts w:ascii="Myriad Pro" w:hAnsi="Myriad Pro"/>
          <w:sz w:val="26"/>
          <w:szCs w:val="26"/>
        </w:rPr>
        <w:t>«ФСК ЕЭС»;</w:t>
      </w:r>
    </w:p>
    <w:p w14:paraId="0FFD386F" w14:textId="77777777" w:rsidR="00832611" w:rsidRDefault="00832611" w:rsidP="00832611">
      <w:pPr>
        <w:pStyle w:val="a6"/>
        <w:numPr>
          <w:ilvl w:val="0"/>
          <w:numId w:val="27"/>
        </w:numPr>
        <w:tabs>
          <w:tab w:val="left" w:pos="1134"/>
        </w:tabs>
        <w:spacing w:line="360" w:lineRule="auto"/>
        <w:ind w:left="0" w:firstLine="567"/>
        <w:jc w:val="both"/>
        <w:rPr>
          <w:rFonts w:ascii="Myriad Pro" w:hAnsi="Myriad Pro"/>
          <w:sz w:val="26"/>
          <w:szCs w:val="26"/>
        </w:rPr>
      </w:pPr>
      <w:r>
        <w:rPr>
          <w:rFonts w:ascii="Myriad Pro" w:hAnsi="Myriad Pro"/>
          <w:sz w:val="26"/>
          <w:szCs w:val="26"/>
        </w:rPr>
        <w:t>Объем потребления электрической энергии потребителям присоединенным к шинам ПС;</w:t>
      </w:r>
    </w:p>
    <w:p w14:paraId="006AA26A" w14:textId="77777777" w:rsidR="00832611" w:rsidRDefault="00832611" w:rsidP="00832611">
      <w:pPr>
        <w:pStyle w:val="a6"/>
        <w:numPr>
          <w:ilvl w:val="0"/>
          <w:numId w:val="27"/>
        </w:numPr>
        <w:tabs>
          <w:tab w:val="left" w:pos="1134"/>
        </w:tabs>
        <w:spacing w:line="360" w:lineRule="auto"/>
        <w:ind w:left="0" w:firstLine="567"/>
        <w:jc w:val="both"/>
        <w:rPr>
          <w:rFonts w:ascii="Myriad Pro" w:hAnsi="Myriad Pro"/>
          <w:sz w:val="26"/>
          <w:szCs w:val="26"/>
        </w:rPr>
      </w:pPr>
      <w:r>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15E576CE" w14:textId="77777777" w:rsidR="00832611" w:rsidRDefault="00832611" w:rsidP="00832611">
      <w:pPr>
        <w:pStyle w:val="a6"/>
        <w:numPr>
          <w:ilvl w:val="0"/>
          <w:numId w:val="27"/>
        </w:numPr>
        <w:tabs>
          <w:tab w:val="left" w:pos="1134"/>
        </w:tabs>
        <w:spacing w:line="360" w:lineRule="auto"/>
        <w:ind w:left="0" w:firstLine="567"/>
        <w:jc w:val="both"/>
        <w:rPr>
          <w:rFonts w:ascii="Myriad Pro" w:hAnsi="Myriad Pro"/>
          <w:sz w:val="26"/>
          <w:szCs w:val="26"/>
        </w:rPr>
      </w:pPr>
      <w:r>
        <w:rPr>
          <w:rFonts w:ascii="Myriad Pro" w:hAnsi="Myriad Pro"/>
          <w:sz w:val="26"/>
          <w:szCs w:val="26"/>
        </w:rPr>
        <w:t>Объем мощности электрической энергии по фактическим замерам и (или) по статистической информации;</w:t>
      </w:r>
    </w:p>
    <w:p w14:paraId="1F0B7C74" w14:textId="77777777" w:rsidR="00832611" w:rsidRDefault="00832611" w:rsidP="00832611">
      <w:pPr>
        <w:pStyle w:val="a6"/>
        <w:numPr>
          <w:ilvl w:val="0"/>
          <w:numId w:val="27"/>
        </w:numPr>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Список потребителей с объемом мощности, по потребителям оплачивающим услуги по передаче электрической энергии по </w:t>
      </w:r>
      <w:proofErr w:type="spellStart"/>
      <w:r>
        <w:rPr>
          <w:rFonts w:ascii="Myriad Pro" w:hAnsi="Myriad Pro"/>
          <w:sz w:val="26"/>
          <w:szCs w:val="26"/>
        </w:rPr>
        <w:t>двухставочным</w:t>
      </w:r>
      <w:proofErr w:type="spellEnd"/>
      <w:r>
        <w:rPr>
          <w:rFonts w:ascii="Myriad Pro" w:hAnsi="Myriad Pro"/>
          <w:sz w:val="26"/>
          <w:szCs w:val="26"/>
        </w:rPr>
        <w:t xml:space="preserve"> тарифам, в разрезе периодов регулирования за 3 предшествующих года;</w:t>
      </w:r>
    </w:p>
    <w:p w14:paraId="16B2354A" w14:textId="77777777" w:rsidR="00832611" w:rsidRDefault="00832611" w:rsidP="00832611">
      <w:pPr>
        <w:pStyle w:val="a6"/>
        <w:numPr>
          <w:ilvl w:val="0"/>
          <w:numId w:val="27"/>
        </w:numPr>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Список потребителей, которые изменили вариант оплаты услуг по передаче электрической энергии с </w:t>
      </w:r>
      <w:proofErr w:type="spellStart"/>
      <w:r>
        <w:rPr>
          <w:rFonts w:ascii="Myriad Pro" w:hAnsi="Myriad Pro"/>
          <w:sz w:val="26"/>
          <w:szCs w:val="26"/>
        </w:rPr>
        <w:t>двухставочного</w:t>
      </w:r>
      <w:proofErr w:type="spellEnd"/>
      <w:r>
        <w:rPr>
          <w:rFonts w:ascii="Myriad Pro" w:hAnsi="Myriad Pro"/>
          <w:sz w:val="26"/>
          <w:szCs w:val="26"/>
        </w:rPr>
        <w:t xml:space="preserve"> на </w:t>
      </w:r>
      <w:proofErr w:type="spellStart"/>
      <w:r>
        <w:rPr>
          <w:rFonts w:ascii="Myriad Pro" w:hAnsi="Myriad Pro"/>
          <w:sz w:val="26"/>
          <w:szCs w:val="26"/>
        </w:rPr>
        <w:t>одноставочный</w:t>
      </w:r>
      <w:proofErr w:type="spellEnd"/>
      <w:r>
        <w:rPr>
          <w:rFonts w:ascii="Myriad Pro" w:hAnsi="Myriad Pro"/>
          <w:sz w:val="26"/>
          <w:szCs w:val="26"/>
        </w:rPr>
        <w:t xml:space="preserve"> тариф;</w:t>
      </w:r>
    </w:p>
    <w:p w14:paraId="4DB30A1F" w14:textId="77777777" w:rsidR="00832611" w:rsidRDefault="00832611" w:rsidP="00832611">
      <w:pPr>
        <w:pStyle w:val="a6"/>
        <w:numPr>
          <w:ilvl w:val="0"/>
          <w:numId w:val="27"/>
        </w:numPr>
        <w:spacing w:line="360" w:lineRule="auto"/>
        <w:ind w:left="0" w:firstLine="567"/>
        <w:jc w:val="both"/>
        <w:rPr>
          <w:rFonts w:ascii="Myriad Pro" w:hAnsi="Myriad Pro"/>
          <w:sz w:val="26"/>
          <w:szCs w:val="26"/>
        </w:rPr>
      </w:pPr>
      <w:r>
        <w:rPr>
          <w:rFonts w:ascii="Myriad Pro" w:hAnsi="Myriad Pro"/>
          <w:sz w:val="26"/>
          <w:szCs w:val="26"/>
        </w:rPr>
        <w:t xml:space="preserve">Список категорий потребителей, рассчитывающихся по </w:t>
      </w:r>
      <w:proofErr w:type="spellStart"/>
      <w:r>
        <w:rPr>
          <w:rFonts w:ascii="Myriad Pro" w:hAnsi="Myriad Pro"/>
          <w:sz w:val="26"/>
          <w:szCs w:val="26"/>
        </w:rPr>
        <w:t>одноставочным</w:t>
      </w:r>
      <w:proofErr w:type="spellEnd"/>
      <w:r>
        <w:rPr>
          <w:rFonts w:ascii="Myriad Pro" w:hAnsi="Myriad Pro"/>
          <w:sz w:val="26"/>
          <w:szCs w:val="26"/>
        </w:rPr>
        <w:t xml:space="preserve">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w:t>
      </w:r>
      <w:r w:rsidRPr="007E68FA">
        <w:rPr>
          <w:rFonts w:ascii="Myriad Pro" w:hAnsi="Myriad Pro"/>
          <w:sz w:val="26"/>
          <w:szCs w:val="26"/>
        </w:rPr>
        <w:t xml:space="preserve">Информация о результатах контрольных замеров электрических параметров режимов работы оборудования объектов электросетевого хозяйства, то есть замеров </w:t>
      </w:r>
      <w:proofErr w:type="spellStart"/>
      <w:r w:rsidRPr="007E68FA">
        <w:rPr>
          <w:rFonts w:ascii="Myriad Pro" w:hAnsi="Myriad Pro"/>
          <w:sz w:val="26"/>
          <w:szCs w:val="26"/>
        </w:rPr>
        <w:t>потокораспределения</w:t>
      </w:r>
      <w:proofErr w:type="spellEnd"/>
      <w:r w:rsidRPr="007E68FA">
        <w:rPr>
          <w:rFonts w:ascii="Myriad Pro" w:hAnsi="Myriad Pro"/>
          <w:sz w:val="26"/>
          <w:szCs w:val="26"/>
        </w:rPr>
        <w:t>, нагрузок и уровней напряжения»</w:t>
      </w:r>
      <w:r>
        <w:rPr>
          <w:rFonts w:ascii="Myriad Pro" w:hAnsi="Myriad Pro"/>
          <w:sz w:val="26"/>
          <w:szCs w:val="26"/>
        </w:rPr>
        <w:t>;</w:t>
      </w:r>
    </w:p>
    <w:p w14:paraId="68982C3A" w14:textId="77777777" w:rsidR="00832611" w:rsidRDefault="00832611" w:rsidP="00832611">
      <w:pPr>
        <w:pStyle w:val="a6"/>
        <w:numPr>
          <w:ilvl w:val="0"/>
          <w:numId w:val="27"/>
        </w:numPr>
        <w:spacing w:line="360" w:lineRule="auto"/>
        <w:ind w:left="0" w:firstLine="567"/>
        <w:jc w:val="both"/>
        <w:rPr>
          <w:rFonts w:ascii="Myriad Pro" w:hAnsi="Myriad Pro"/>
          <w:sz w:val="26"/>
          <w:szCs w:val="26"/>
        </w:rPr>
      </w:pPr>
      <w:r>
        <w:rPr>
          <w:rFonts w:ascii="Myriad Pro" w:hAnsi="Myriad Pro"/>
          <w:sz w:val="26"/>
          <w:szCs w:val="26"/>
        </w:rPr>
        <w:t>Заявки на осуществление технологического присоединения потребителей.</w:t>
      </w:r>
    </w:p>
    <w:p w14:paraId="30E590E0" w14:textId="77777777" w:rsidR="00832611" w:rsidRPr="00EE5B3F" w:rsidRDefault="00832611" w:rsidP="00655386">
      <w:pPr>
        <w:spacing w:line="360" w:lineRule="auto"/>
        <w:ind w:firstLine="709"/>
        <w:jc w:val="both"/>
        <w:rPr>
          <w:rFonts w:ascii="Myriad Pro" w:hAnsi="Myriad Pro"/>
          <w:sz w:val="26"/>
          <w:szCs w:val="26"/>
        </w:rPr>
      </w:pPr>
      <w:r>
        <w:rPr>
          <w:rFonts w:ascii="Myriad Pro" w:eastAsiaTheme="minorHAnsi" w:hAnsi="Myriad Pro" w:cstheme="minorBidi"/>
          <w:sz w:val="26"/>
          <w:szCs w:val="26"/>
        </w:rPr>
        <w:t xml:space="preserve">Дополнительно в обоснование представленной информации, Исполнителем рекомендуется направлять органу регулирования статистическую информацию согласно утвержденных федеральных форм статистического наблюдения, в том числе своевременно выявлять ошибки в представленных формах и направлять корректировочные формы согласно положений </w:t>
      </w:r>
      <w:r w:rsidRPr="00E24DDD">
        <w:rPr>
          <w:rFonts w:ascii="Myriad Pro" w:eastAsiaTheme="minorHAnsi" w:hAnsi="Myriad Pro" w:cstheme="minorBidi"/>
          <w:sz w:val="26"/>
          <w:szCs w:val="26"/>
        </w:rPr>
        <w:t>Федеральн</w:t>
      </w:r>
      <w:r>
        <w:rPr>
          <w:rFonts w:ascii="Myriad Pro" w:eastAsiaTheme="minorHAnsi" w:hAnsi="Myriad Pro" w:cstheme="minorBidi"/>
          <w:sz w:val="26"/>
          <w:szCs w:val="26"/>
        </w:rPr>
        <w:t>ого</w:t>
      </w:r>
      <w:r w:rsidRPr="00E24DDD">
        <w:rPr>
          <w:rFonts w:ascii="Myriad Pro" w:eastAsiaTheme="minorHAnsi" w:hAnsi="Myriad Pro" w:cstheme="minorBidi"/>
          <w:sz w:val="26"/>
          <w:szCs w:val="26"/>
        </w:rPr>
        <w:t xml:space="preserve"> закон</w:t>
      </w:r>
      <w:r>
        <w:rPr>
          <w:rFonts w:ascii="Myriad Pro" w:eastAsiaTheme="minorHAnsi" w:hAnsi="Myriad Pro" w:cstheme="minorBidi"/>
          <w:sz w:val="26"/>
          <w:szCs w:val="26"/>
        </w:rPr>
        <w:t>а</w:t>
      </w:r>
      <w:r w:rsidRPr="00E24DDD">
        <w:rPr>
          <w:rFonts w:ascii="Myriad Pro" w:eastAsiaTheme="minorHAnsi" w:hAnsi="Myriad Pro" w:cstheme="minorBidi"/>
          <w:sz w:val="26"/>
          <w:szCs w:val="26"/>
        </w:rPr>
        <w:t xml:space="preserve"> от 29</w:t>
      </w:r>
      <w:r>
        <w:rPr>
          <w:rFonts w:ascii="Myriad Pro" w:eastAsiaTheme="minorHAnsi" w:hAnsi="Myriad Pro" w:cstheme="minorBidi"/>
          <w:sz w:val="26"/>
          <w:szCs w:val="26"/>
        </w:rPr>
        <w:t>11.2007</w:t>
      </w:r>
      <w:r w:rsidRPr="00E24DDD">
        <w:rPr>
          <w:rFonts w:ascii="Myriad Pro" w:eastAsiaTheme="minorHAnsi" w:hAnsi="Myriad Pro" w:cstheme="minorBidi"/>
          <w:sz w:val="26"/>
          <w:szCs w:val="26"/>
        </w:rPr>
        <w:t xml:space="preserve"> </w:t>
      </w:r>
      <w:r>
        <w:rPr>
          <w:rFonts w:ascii="Myriad Pro" w:eastAsiaTheme="minorHAnsi" w:hAnsi="Myriad Pro" w:cstheme="minorBidi"/>
          <w:sz w:val="26"/>
          <w:szCs w:val="26"/>
        </w:rPr>
        <w:t>№</w:t>
      </w:r>
      <w:r w:rsidRPr="00E24DDD">
        <w:rPr>
          <w:rFonts w:ascii="Myriad Pro" w:eastAsiaTheme="minorHAnsi" w:hAnsi="Myriad Pro" w:cstheme="minorBidi"/>
          <w:sz w:val="26"/>
          <w:szCs w:val="26"/>
        </w:rPr>
        <w:t xml:space="preserve"> 282-ФЗ </w:t>
      </w:r>
      <w:r>
        <w:rPr>
          <w:rFonts w:ascii="Myriad Pro" w:eastAsiaTheme="minorHAnsi" w:hAnsi="Myriad Pro" w:cstheme="minorBidi"/>
          <w:sz w:val="26"/>
          <w:szCs w:val="26"/>
        </w:rPr>
        <w:t>«</w:t>
      </w:r>
      <w:r w:rsidRPr="00E24DDD">
        <w:rPr>
          <w:rFonts w:ascii="Myriad Pro" w:eastAsiaTheme="minorHAnsi" w:hAnsi="Myriad Pro" w:cstheme="minorBidi"/>
          <w:sz w:val="26"/>
          <w:szCs w:val="26"/>
        </w:rPr>
        <w:t>Об официальном статистическом учете и системе государственной статистики в Российской Федерации</w:t>
      </w:r>
      <w:r>
        <w:rPr>
          <w:rFonts w:ascii="Myriad Pro" w:eastAsiaTheme="minorHAnsi" w:hAnsi="Myriad Pro" w:cstheme="minorBidi"/>
          <w:sz w:val="26"/>
          <w:szCs w:val="26"/>
        </w:rPr>
        <w:t>»</w:t>
      </w:r>
      <w:r w:rsidRPr="00E24DDD">
        <w:rPr>
          <w:rFonts w:ascii="Myriad Pro" w:eastAsiaTheme="minorHAnsi" w:hAnsi="Myriad Pro" w:cstheme="minorBidi"/>
          <w:sz w:val="26"/>
          <w:szCs w:val="26"/>
        </w:rPr>
        <w:t xml:space="preserve"> </w:t>
      </w:r>
      <w:r>
        <w:rPr>
          <w:rFonts w:ascii="Myriad Pro" w:eastAsiaTheme="minorHAnsi" w:hAnsi="Myriad Pro" w:cstheme="minorBidi"/>
          <w:sz w:val="26"/>
          <w:szCs w:val="26"/>
        </w:rPr>
        <w:t xml:space="preserve">и </w:t>
      </w:r>
      <w:hyperlink r:id="rId19" w:history="1">
        <w:r w:rsidRPr="00EE5B3F">
          <w:rPr>
            <w:rFonts w:ascii="Myriad Pro" w:eastAsiaTheme="minorHAnsi" w:hAnsi="Myriad Pro" w:cstheme="minorBidi"/>
            <w:sz w:val="26"/>
            <w:szCs w:val="26"/>
          </w:rPr>
          <w:t>постановления Правительства Российской Федерации от 18.08.2008 № 620  «Об условиях предоставления в обязательном порядке первичных статистических данных и административных данных субъектам официального статистического учета»</w:t>
        </w:r>
      </w:hyperlink>
      <w:r w:rsidRPr="00EE5B3F">
        <w:rPr>
          <w:rFonts w:ascii="Myriad Pro" w:eastAsiaTheme="minorHAnsi" w:hAnsi="Myriad Pro" w:cstheme="minorBidi"/>
          <w:sz w:val="26"/>
          <w:szCs w:val="26"/>
        </w:rPr>
        <w:t>.</w:t>
      </w:r>
    </w:p>
    <w:p w14:paraId="71F3B91D" w14:textId="77777777" w:rsidR="00655386" w:rsidRPr="00EE5B3F" w:rsidRDefault="00655386" w:rsidP="00655386">
      <w:pPr>
        <w:spacing w:line="360" w:lineRule="auto"/>
        <w:ind w:firstLine="709"/>
        <w:jc w:val="both"/>
        <w:rPr>
          <w:rFonts w:ascii="Myriad Pro" w:hAnsi="Myriad Pro"/>
          <w:sz w:val="26"/>
          <w:szCs w:val="26"/>
        </w:rPr>
      </w:pPr>
      <w:r w:rsidRPr="00EE5B3F">
        <w:rPr>
          <w:rFonts w:ascii="Myriad Pro" w:hAnsi="Myriad Pro"/>
          <w:sz w:val="26"/>
          <w:szCs w:val="26"/>
        </w:rPr>
        <w:t xml:space="preserve">Исполнитель отмечает, что согласно приказу Росстата России от 05.09.2018 № 543 форма «Сведения об отпуске (передаче) электроэнергии потребителям распределительными сетевыми организациями» (форма 46-ээ (передача), представляется сетевыми организациями до 25 числа месяца следующего за отчетным, а годовая форма представляется до 10 февраля следующего года за отчетным. Форму 46-ээ (передача) возможно скорректировать при направлении пояснительной записки в Управление регулирования электроэнергетики ФАС России. Исполнитель отмечает, что сумма форм за 12 месяцев года должна соответствовать годовой форме 46-ээ (передача). </w:t>
      </w:r>
    </w:p>
    <w:p w14:paraId="2E118246" w14:textId="77777777" w:rsidR="00655386" w:rsidRPr="00EE5B3F" w:rsidRDefault="00655386" w:rsidP="00655386">
      <w:pPr>
        <w:spacing w:line="360" w:lineRule="auto"/>
        <w:ind w:firstLine="709"/>
        <w:jc w:val="both"/>
        <w:rPr>
          <w:rFonts w:ascii="Myriad Pro" w:hAnsi="Myriad Pro"/>
          <w:sz w:val="26"/>
          <w:szCs w:val="26"/>
        </w:rPr>
      </w:pPr>
      <w:r w:rsidRPr="00EE5B3F">
        <w:rPr>
          <w:rFonts w:ascii="Myriad Pro" w:hAnsi="Myriad Pro"/>
          <w:sz w:val="26"/>
          <w:szCs w:val="26"/>
        </w:rPr>
        <w:t xml:space="preserve">В направленном Особом мнении в ФАС России филиала «Алтайэнерго», Исполнитель рекомендует, в целях принятия взвешенного решения по возникшим разногласиям с Управлением по тарифам по балансовым показателям, организовать на базе Управления регулирования электроэнергетики ФАС России совместное совещание. </w:t>
      </w:r>
    </w:p>
    <w:p w14:paraId="70BF9144" w14:textId="70978C18" w:rsidR="00655386" w:rsidRPr="00EE5B3F" w:rsidRDefault="00655386" w:rsidP="00655386">
      <w:pPr>
        <w:spacing w:line="360" w:lineRule="auto"/>
        <w:ind w:firstLine="709"/>
        <w:jc w:val="both"/>
        <w:rPr>
          <w:rFonts w:ascii="Myriad Pro" w:hAnsi="Myriad Pro"/>
          <w:sz w:val="26"/>
          <w:szCs w:val="26"/>
        </w:rPr>
      </w:pPr>
      <w:r w:rsidRPr="00EE5B3F">
        <w:rPr>
          <w:rFonts w:ascii="Myriad Pro" w:hAnsi="Myriad Pro"/>
          <w:sz w:val="26"/>
          <w:szCs w:val="26"/>
        </w:rPr>
        <w:t xml:space="preserve">Согласно пункту 14 Основ ценообразования № 1178, регулирующие органы устанавливают тарифы на основе показателей, утвержденных в Сводном прогнозном балансе, Исполнитель рекомендует для подготовки к совместному совещанию на базе Управления регулирования электроэнергетики ФАС России, подготовить ценовые последствия принятия предложенных вариантов балансовых показателей. В случае существенных приростов ценовых показателей, рекомендуется разработать поэтапный график приведения плановых показателей к фактическим балансовым показателям, в котором отразить, в том числе, динамику недополученных доходов филиала </w:t>
      </w:r>
      <w:r w:rsidR="00FD2C65">
        <w:rPr>
          <w:rFonts w:ascii="Myriad Pro" w:hAnsi="Myriad Pro"/>
          <w:sz w:val="26"/>
          <w:szCs w:val="26"/>
        </w:rPr>
        <w:t>ПАО </w:t>
      </w:r>
      <w:r w:rsidRPr="00EE5B3F">
        <w:rPr>
          <w:rFonts w:ascii="Myriad Pro" w:hAnsi="Myriad Pro"/>
          <w:sz w:val="26"/>
          <w:szCs w:val="26"/>
        </w:rPr>
        <w:t>«</w:t>
      </w:r>
      <w:proofErr w:type="spellStart"/>
      <w:r w:rsidRPr="00EE5B3F">
        <w:rPr>
          <w:rFonts w:ascii="Myriad Pro" w:hAnsi="Myriad Pro"/>
          <w:sz w:val="26"/>
          <w:szCs w:val="26"/>
        </w:rPr>
        <w:t>Россети</w:t>
      </w:r>
      <w:proofErr w:type="spellEnd"/>
      <w:r w:rsidRPr="00EE5B3F">
        <w:rPr>
          <w:rFonts w:ascii="Myriad Pro" w:hAnsi="Myriad Pro"/>
          <w:sz w:val="26"/>
          <w:szCs w:val="26"/>
        </w:rPr>
        <w:t xml:space="preserve"> Сибирь» «Алтайэнерго». Выработанную позицию Исполнитель рекомендует зафиксировать протоколом совещания Управления регулирования электроэнергетики ФАС России в целях учета данного решения при принятии Сводного прогнозного баланса на последующие периоды. </w:t>
      </w:r>
    </w:p>
    <w:p w14:paraId="0034D5BE" w14:textId="77777777" w:rsidR="00655386" w:rsidRPr="00EE5B3F" w:rsidRDefault="00655386" w:rsidP="00655386">
      <w:pPr>
        <w:spacing w:line="360" w:lineRule="auto"/>
        <w:ind w:firstLine="567"/>
        <w:jc w:val="both"/>
        <w:rPr>
          <w:rFonts w:ascii="Myriad Pro" w:hAnsi="Myriad Pro"/>
          <w:sz w:val="26"/>
          <w:szCs w:val="26"/>
        </w:rPr>
      </w:pPr>
      <w:r w:rsidRPr="00EE5B3F">
        <w:rPr>
          <w:rFonts w:ascii="Myriad Pro" w:hAnsi="Myriad Pro"/>
          <w:sz w:val="26"/>
          <w:szCs w:val="26"/>
        </w:rPr>
        <w:t xml:space="preserve">В случае обоснованного несогласия филиала «Алтайэнерго» с направленными Управлением по тарифам балансовыми показателями, Исполнитель рекомендует филиалу направить жалобу на действия Управления Алтайского края по государственному регулированию цен и тарифов в ФАС России до 1 октября предшествующего года, в целях соблюдения сроков утверждения Сводного прогнозного баланса. </w:t>
      </w:r>
    </w:p>
    <w:p w14:paraId="05F88D34" w14:textId="77777777" w:rsidR="00655386" w:rsidRPr="00EE5B3F" w:rsidRDefault="00655386" w:rsidP="00655386">
      <w:pPr>
        <w:spacing w:line="360" w:lineRule="auto"/>
        <w:ind w:firstLine="709"/>
        <w:jc w:val="both"/>
        <w:rPr>
          <w:rFonts w:ascii="Myriad Pro" w:hAnsi="Myriad Pro"/>
          <w:sz w:val="26"/>
          <w:szCs w:val="26"/>
        </w:rPr>
      </w:pPr>
      <w:r w:rsidRPr="00EE5B3F">
        <w:rPr>
          <w:rFonts w:ascii="Myriad Pro" w:hAnsi="Myriad Pro"/>
          <w:sz w:val="26"/>
          <w:szCs w:val="26"/>
        </w:rPr>
        <w:t xml:space="preserve">Регулирующие органы согласно пункту 28 Графика Порядка формирования баланса в течение 5 дней со дня получения выписки от ФАС России направляют в регулируемые организации выписки из Сводного прогнозного баланса. </w:t>
      </w:r>
    </w:p>
    <w:p w14:paraId="2B4DB9B1" w14:textId="23B8D824" w:rsidR="00655386" w:rsidRPr="00EE5B3F" w:rsidRDefault="00450C5A" w:rsidP="002801F6">
      <w:pPr>
        <w:spacing w:line="360" w:lineRule="auto"/>
        <w:ind w:firstLine="567"/>
        <w:jc w:val="both"/>
        <w:rPr>
          <w:rFonts w:ascii="Myriad Pro" w:hAnsi="Myriad Pro"/>
          <w:sz w:val="26"/>
          <w:szCs w:val="26"/>
        </w:rPr>
      </w:pPr>
      <w:r w:rsidRPr="00EE5B3F">
        <w:rPr>
          <w:rFonts w:ascii="Myriad Pro" w:hAnsi="Myriad Pro"/>
          <w:sz w:val="26"/>
          <w:szCs w:val="26"/>
        </w:rPr>
        <w:t xml:space="preserve">Исполнитель отмечает, что пунктом 81 Основ ценообразования № 1178 определено, что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w:t>
      </w:r>
      <w:r w:rsidRPr="00EE5B3F">
        <w:rPr>
          <w:rFonts w:ascii="Myriad Pro" w:hAnsi="Myriad Pro"/>
          <w:b/>
          <w:bCs/>
          <w:sz w:val="26"/>
          <w:szCs w:val="26"/>
        </w:rPr>
        <w:t>отпуска электрической энергии потребителям</w:t>
      </w:r>
      <w:r w:rsidRPr="00EE5B3F">
        <w:rPr>
          <w:rFonts w:ascii="Myriad Pro" w:hAnsi="Myriad Pro"/>
          <w:sz w:val="26"/>
          <w:szCs w:val="26"/>
        </w:rPr>
        <w:t xml:space="preserve"> и </w:t>
      </w:r>
      <w:r w:rsidRPr="00EE5B3F">
        <w:rPr>
          <w:rFonts w:ascii="Myriad Pro" w:hAnsi="Myriad Pro"/>
          <w:b/>
          <w:bCs/>
          <w:sz w:val="26"/>
          <w:szCs w:val="26"/>
        </w:rPr>
        <w:t>величина мощности</w:t>
      </w:r>
      <w:r w:rsidRPr="00EE5B3F">
        <w:rPr>
          <w:rFonts w:ascii="Myriad Pro" w:hAnsi="Myriad Pro"/>
          <w:sz w:val="26"/>
          <w:szCs w:val="26"/>
        </w:rPr>
        <w:t xml:space="preserve">, определяемая в соответствии с Правилами недискриминационного доступа № 861 и прогнозным балансом, а также </w:t>
      </w:r>
      <w:r w:rsidRPr="00EE5B3F">
        <w:rPr>
          <w:rFonts w:ascii="Myriad Pro" w:hAnsi="Myriad Pro"/>
          <w:b/>
          <w:bCs/>
          <w:sz w:val="26"/>
          <w:szCs w:val="26"/>
        </w:rPr>
        <w:t>величина потерь электрической энергии</w:t>
      </w:r>
      <w:r w:rsidRPr="00EE5B3F">
        <w:rPr>
          <w:rFonts w:ascii="Myriad Pro" w:hAnsi="Myriad Pro"/>
          <w:sz w:val="26"/>
          <w:szCs w:val="26"/>
        </w:rPr>
        <w:t xml:space="preserve"> при ее передаче по электрическим сетям территориальных сетевых организаций, определяемая в соответствии с </w:t>
      </w:r>
      <w:hyperlink r:id="rId20" w:anchor="/document/70119304/entry/10381" w:history="1">
        <w:r w:rsidRPr="00EE5B3F">
          <w:rPr>
            <w:rFonts w:ascii="Myriad Pro" w:hAnsi="Myriad Pro"/>
            <w:sz w:val="26"/>
            <w:szCs w:val="26"/>
          </w:rPr>
          <w:t>пунктами 38.1</w:t>
        </w:r>
      </w:hyperlink>
      <w:r w:rsidRPr="00EE5B3F">
        <w:rPr>
          <w:rFonts w:ascii="Myriad Pro" w:hAnsi="Myriad Pro"/>
          <w:sz w:val="26"/>
          <w:szCs w:val="26"/>
        </w:rPr>
        <w:t> и </w:t>
      </w:r>
      <w:hyperlink r:id="rId21" w:anchor="/document/70119304/entry/1401" w:history="1">
        <w:r w:rsidRPr="00EE5B3F">
          <w:rPr>
            <w:rFonts w:ascii="Myriad Pro" w:hAnsi="Myriad Pro"/>
            <w:sz w:val="26"/>
            <w:szCs w:val="26"/>
          </w:rPr>
          <w:t>40.1</w:t>
        </w:r>
      </w:hyperlink>
      <w:r w:rsidRPr="00EE5B3F">
        <w:rPr>
          <w:rFonts w:ascii="Myriad Pro" w:hAnsi="Myriad Pro"/>
          <w:sz w:val="26"/>
          <w:szCs w:val="26"/>
        </w:rPr>
        <w:t xml:space="preserve"> Основ ценообразования № 1178. Управлением по тарифам в балансовых показателях не отражены объемные показатели отпуска электрической энергии потребителям, что не позволяет оценить соответствие действующему законодательству принятого тарифного решения, в том числе в отношении филиала </w:t>
      </w:r>
      <w:r w:rsidR="00FD2C65">
        <w:rPr>
          <w:rFonts w:ascii="Myriad Pro" w:hAnsi="Myriad Pro"/>
          <w:sz w:val="26"/>
          <w:szCs w:val="26"/>
        </w:rPr>
        <w:t>ПАО </w:t>
      </w:r>
      <w:r w:rsidRPr="00EE5B3F">
        <w:rPr>
          <w:rFonts w:ascii="Myriad Pro" w:hAnsi="Myriad Pro"/>
          <w:sz w:val="26"/>
          <w:szCs w:val="26"/>
        </w:rPr>
        <w:t>«</w:t>
      </w:r>
      <w:proofErr w:type="spellStart"/>
      <w:r w:rsidRPr="00EE5B3F">
        <w:rPr>
          <w:rFonts w:ascii="Myriad Pro" w:hAnsi="Myriad Pro"/>
          <w:sz w:val="26"/>
          <w:szCs w:val="26"/>
        </w:rPr>
        <w:t>Россети</w:t>
      </w:r>
      <w:proofErr w:type="spellEnd"/>
      <w:r w:rsidRPr="00EE5B3F">
        <w:rPr>
          <w:rFonts w:ascii="Myriad Pro" w:hAnsi="Myriad Pro"/>
          <w:sz w:val="26"/>
          <w:szCs w:val="26"/>
        </w:rPr>
        <w:t xml:space="preserve"> Сибирь» «Алтайэнерго».</w:t>
      </w:r>
    </w:p>
    <w:p w14:paraId="5FD98D2F" w14:textId="77777777" w:rsidR="00450C5A" w:rsidRPr="00EE5B3F" w:rsidRDefault="00450C5A" w:rsidP="00450C5A">
      <w:pPr>
        <w:spacing w:line="360" w:lineRule="auto"/>
        <w:ind w:firstLine="709"/>
        <w:jc w:val="both"/>
        <w:rPr>
          <w:rFonts w:ascii="Myriad Pro" w:hAnsi="Myriad Pro"/>
          <w:sz w:val="26"/>
          <w:szCs w:val="26"/>
        </w:rPr>
      </w:pPr>
      <w:r w:rsidRPr="00EE5B3F">
        <w:rPr>
          <w:rFonts w:ascii="Myriad Pro" w:hAnsi="Myriad Pro"/>
          <w:sz w:val="26"/>
          <w:szCs w:val="26"/>
        </w:rPr>
        <w:t xml:space="preserve">В случаях отсутствия информации, филиал «Алтайэнерго» имеет возможность направить в ФАС России жалобу на действия регулирующего органа согласно Правилам № 123 с указанием признаков нарушения действующего законодательства в сфере электроэнергетики. </w:t>
      </w:r>
    </w:p>
    <w:p w14:paraId="380A1B7B" w14:textId="77777777" w:rsidR="00655386" w:rsidRPr="00EE5B3F" w:rsidRDefault="00450C5A" w:rsidP="002801F6">
      <w:pPr>
        <w:spacing w:line="360" w:lineRule="auto"/>
        <w:ind w:firstLine="567"/>
        <w:jc w:val="both"/>
        <w:rPr>
          <w:rFonts w:ascii="Myriad Pro" w:hAnsi="Myriad Pro"/>
          <w:sz w:val="26"/>
          <w:szCs w:val="26"/>
        </w:rPr>
      </w:pPr>
      <w:r w:rsidRPr="00EE5B3F">
        <w:rPr>
          <w:rFonts w:ascii="Myriad Pro" w:hAnsi="Myriad Pro"/>
          <w:sz w:val="26"/>
          <w:szCs w:val="26"/>
        </w:rPr>
        <w:t>После утверждения ФАС России Сводного прогнозного баланса на соответствующий период регулирования оспаривание балансовых показателей возможно только в судебных инстанциях.</w:t>
      </w:r>
    </w:p>
    <w:p w14:paraId="76CCFFEB" w14:textId="77777777" w:rsidR="002801F6" w:rsidRPr="00EE5B3F" w:rsidRDefault="002801F6" w:rsidP="002801F6">
      <w:pPr>
        <w:pStyle w:val="a6"/>
        <w:widowControl w:val="0"/>
        <w:pBdr>
          <w:top w:val="nil"/>
          <w:left w:val="nil"/>
          <w:bottom w:val="nil"/>
          <w:right w:val="nil"/>
          <w:between w:val="nil"/>
        </w:pBdr>
        <w:tabs>
          <w:tab w:val="left" w:pos="851"/>
        </w:tabs>
        <w:spacing w:line="360" w:lineRule="auto"/>
        <w:ind w:left="0" w:firstLine="567"/>
        <w:jc w:val="both"/>
        <w:rPr>
          <w:rFonts w:ascii="Myriad Pro" w:hAnsi="Myriad Pro"/>
          <w:sz w:val="26"/>
          <w:szCs w:val="26"/>
        </w:rPr>
      </w:pPr>
    </w:p>
    <w:p w14:paraId="3182CA17" w14:textId="4C15124D" w:rsidR="002801F6" w:rsidRPr="005C4758" w:rsidRDefault="002801F6" w:rsidP="002801F6">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EE5B3F">
        <w:rPr>
          <w:rFonts w:ascii="Myriad Pro" w:eastAsiaTheme="minorHAnsi" w:hAnsi="Myriad Pro" w:cstheme="minorBidi"/>
          <w:sz w:val="26"/>
          <w:szCs w:val="26"/>
          <w:lang w:val="ru-RU"/>
        </w:rPr>
        <w:t xml:space="preserve">Исполнитель предлагает филиалу </w:t>
      </w:r>
      <w:r w:rsidR="00FD2C65">
        <w:rPr>
          <w:rFonts w:ascii="Myriad Pro" w:eastAsiaTheme="minorHAnsi" w:hAnsi="Myriad Pro" w:cstheme="minorBidi"/>
          <w:sz w:val="26"/>
          <w:szCs w:val="26"/>
          <w:lang w:val="ru-RU"/>
        </w:rPr>
        <w:t>ПАО </w:t>
      </w:r>
      <w:r w:rsidRPr="00EE5B3F">
        <w:rPr>
          <w:rFonts w:ascii="Myriad Pro" w:eastAsiaTheme="minorHAnsi" w:hAnsi="Myriad Pro" w:cstheme="minorBidi"/>
          <w:sz w:val="26"/>
          <w:szCs w:val="26"/>
          <w:lang w:val="ru-RU"/>
        </w:rPr>
        <w:t>«</w:t>
      </w:r>
      <w:proofErr w:type="spellStart"/>
      <w:r w:rsidRPr="00EE5B3F">
        <w:rPr>
          <w:rFonts w:ascii="Myriad Pro" w:eastAsiaTheme="minorHAnsi" w:hAnsi="Myriad Pro" w:cstheme="minorBidi"/>
          <w:sz w:val="26"/>
          <w:szCs w:val="26"/>
          <w:lang w:val="ru-RU"/>
        </w:rPr>
        <w:t>Россети</w:t>
      </w:r>
      <w:proofErr w:type="spellEnd"/>
      <w:r w:rsidRPr="00EE5B3F">
        <w:rPr>
          <w:rFonts w:ascii="Myriad Pro" w:eastAsiaTheme="minorHAnsi" w:hAnsi="Myriad Pro" w:cstheme="minorBidi"/>
          <w:sz w:val="26"/>
          <w:szCs w:val="26"/>
          <w:lang w:val="ru-RU"/>
        </w:rPr>
        <w:t xml:space="preserve"> Сибирь» «Алтайэнерго», в </w:t>
      </w:r>
      <w:r w:rsidRPr="005C4758">
        <w:rPr>
          <w:rFonts w:ascii="Myriad Pro" w:eastAsiaTheme="minorHAnsi" w:hAnsi="Myriad Pro" w:cstheme="minorBidi"/>
          <w:sz w:val="26"/>
          <w:szCs w:val="26"/>
          <w:lang w:val="ru-RU"/>
        </w:rPr>
        <w:t xml:space="preserve">целях исключения недополученных доходов по независящим от </w:t>
      </w:r>
      <w:r>
        <w:rPr>
          <w:rFonts w:ascii="Myriad Pro" w:eastAsiaTheme="minorHAnsi" w:hAnsi="Myriad Pro" w:cstheme="minorBidi"/>
          <w:sz w:val="26"/>
          <w:szCs w:val="26"/>
          <w:lang w:val="ru-RU"/>
        </w:rPr>
        <w:t>филиала</w:t>
      </w:r>
      <w:r w:rsidRPr="005C4758">
        <w:rPr>
          <w:rFonts w:ascii="Myriad Pro" w:eastAsiaTheme="minorHAnsi" w:hAnsi="Myriad Pro" w:cstheme="minorBidi"/>
          <w:sz w:val="26"/>
          <w:szCs w:val="26"/>
          <w:lang w:val="ru-RU"/>
        </w:rPr>
        <w:t xml:space="preserve"> причинам, с регулирующими органами субъектов Российской Федерации, с ФАС России и иными участниками процесса энергоснабжения более четко формировать объемы потребления электрической энергии и мощности с учетом анализа по фактическим данным.</w:t>
      </w:r>
    </w:p>
    <w:p w14:paraId="018FA79B" w14:textId="77777777" w:rsidR="002801F6" w:rsidRPr="005C4758" w:rsidRDefault="002801F6" w:rsidP="002801F6">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В целях более корректного формирования показателей также рекомендуется проводить дополнительный анализ, формируя показатели исходя из полезного отпуска по конечным потребителям субъекта Российской Федерации по формуле:</w:t>
      </w:r>
    </w:p>
    <w:p w14:paraId="7F1D9137" w14:textId="4C737068" w:rsidR="002801F6" w:rsidRPr="005C4758" w:rsidRDefault="002801F6" w:rsidP="002801F6">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Полезный отпуск конечным потребителям + потери в сетях ТСО (публикуются на сайтах ТСО в рамках исполнения положений Стандартов раскрытия информации № 24) + полезный отпуск электрической энергии потребителям услуг по передаче электрической энергии </w:t>
      </w:r>
      <w:r w:rsidR="00FD2C65">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 собственные нужды станций + потери в сетях ЕНЭС (публикуется на сайте в рамках исполнения положений Стандартов раскрытия информации № 24, или расчет исходя из норматива потерь, утвержденного Минэнерго России). </w:t>
      </w:r>
    </w:p>
    <w:p w14:paraId="2C58D5C2" w14:textId="77777777" w:rsidR="002801F6" w:rsidRDefault="002801F6" w:rsidP="002801F6">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Данная величина должна быть сопоставима с объемом энергопотребления субъекта Российской Федерации. Данные объемы ФАС России на заседании Правления по утверждению Сводного прогнозного баланса озвучиваются для каждого субъекта Российской Федерации. Нормальная волатильность при определении показателя при двух вышеуказанных подходах до ±2%. </w:t>
      </w:r>
    </w:p>
    <w:p w14:paraId="670D2C58" w14:textId="77777777" w:rsidR="0003410F" w:rsidRDefault="0003410F" w:rsidP="002801F6">
      <w:pPr>
        <w:pStyle w:val="a6"/>
        <w:widowControl w:val="0"/>
        <w:pBdr>
          <w:top w:val="nil"/>
          <w:left w:val="nil"/>
          <w:bottom w:val="nil"/>
          <w:right w:val="nil"/>
          <w:between w:val="nil"/>
        </w:pBdr>
        <w:tabs>
          <w:tab w:val="left" w:pos="851"/>
        </w:tabs>
        <w:spacing w:line="360" w:lineRule="auto"/>
        <w:ind w:left="0" w:firstLine="567"/>
        <w:jc w:val="both"/>
        <w:rPr>
          <w:rFonts w:ascii="Myriad Pro" w:eastAsiaTheme="minorHAnsi" w:hAnsi="Myriad Pro" w:cstheme="minorBidi"/>
          <w:sz w:val="26"/>
          <w:szCs w:val="26"/>
        </w:rPr>
      </w:pPr>
    </w:p>
    <w:p w14:paraId="7F6B26FF" w14:textId="77777777" w:rsidR="00441D6E" w:rsidRPr="00FF289C" w:rsidRDefault="00A66A9D" w:rsidP="00FF289C">
      <w:pPr>
        <w:pStyle w:val="a6"/>
        <w:widowControl w:val="0"/>
        <w:pBdr>
          <w:top w:val="nil"/>
          <w:left w:val="nil"/>
          <w:bottom w:val="nil"/>
          <w:right w:val="nil"/>
          <w:between w:val="nil"/>
        </w:pBdr>
        <w:tabs>
          <w:tab w:val="left" w:pos="851"/>
        </w:tabs>
        <w:spacing w:line="360" w:lineRule="auto"/>
        <w:ind w:left="0" w:firstLine="567"/>
        <w:jc w:val="both"/>
        <w:outlineLvl w:val="3"/>
        <w:rPr>
          <w:rFonts w:ascii="Myriad Pro" w:hAnsi="Myriad Pro"/>
          <w:b/>
          <w:i/>
          <w:iCs/>
          <w:sz w:val="26"/>
          <w:szCs w:val="26"/>
        </w:rPr>
      </w:pPr>
      <w:r w:rsidRPr="00FF289C">
        <w:rPr>
          <w:rFonts w:ascii="Myriad Pro" w:hAnsi="Myriad Pro"/>
          <w:b/>
          <w:i/>
          <w:iCs/>
          <w:sz w:val="26"/>
          <w:szCs w:val="26"/>
        </w:rPr>
        <w:t xml:space="preserve">Применение </w:t>
      </w:r>
      <w:r w:rsidR="00441D6E" w:rsidRPr="00FF289C">
        <w:rPr>
          <w:rFonts w:ascii="Myriad Pro" w:hAnsi="Myriad Pro"/>
          <w:b/>
          <w:i/>
          <w:iCs/>
          <w:sz w:val="26"/>
          <w:szCs w:val="26"/>
        </w:rPr>
        <w:t>положений пункта 81 Основ ценообразования № 1178 при расчете расходов на компенсацию потерь электрической энергии при ее передаче по электрическим сетям</w:t>
      </w:r>
    </w:p>
    <w:p w14:paraId="4CC40E94" w14:textId="77777777" w:rsidR="003E31E5" w:rsidRDefault="003E31E5" w:rsidP="003E31E5">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Пунктом 60 Основ ценообразования № 1178 предусмотрено, что </w:t>
      </w:r>
      <w:r w:rsidRPr="004458CF">
        <w:rPr>
          <w:rFonts w:ascii="Myriad Pro" w:hAnsi="Myriad Pro"/>
          <w:sz w:val="26"/>
          <w:szCs w:val="26"/>
        </w:rPr>
        <w:t xml:space="preserve">при формировании </w:t>
      </w:r>
      <w:r>
        <w:rPr>
          <w:rFonts w:ascii="Myriad Pro" w:hAnsi="Myriad Pro"/>
          <w:sz w:val="26"/>
          <w:szCs w:val="26"/>
        </w:rPr>
        <w:t xml:space="preserve">сводного </w:t>
      </w:r>
      <w:r w:rsidRPr="004458CF">
        <w:rPr>
          <w:rFonts w:ascii="Myriad Pro" w:hAnsi="Myriad Pro"/>
          <w:sz w:val="26"/>
          <w:szCs w:val="26"/>
        </w:rPr>
        <w:t>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Pr>
          <w:rFonts w:ascii="Myriad Pro" w:hAnsi="Myriad Pro"/>
          <w:sz w:val="26"/>
          <w:szCs w:val="26"/>
        </w:rPr>
        <w:t xml:space="preserve">. </w:t>
      </w:r>
    </w:p>
    <w:p w14:paraId="18702D0B" w14:textId="77777777" w:rsidR="003E31E5" w:rsidRDefault="003E31E5" w:rsidP="003E31E5">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227CBA57" w14:textId="77777777" w:rsidR="003E31E5" w:rsidRDefault="003E31E5" w:rsidP="003E31E5">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Данный показатель является</w:t>
      </w:r>
      <w:r w:rsidRPr="00BA0261">
        <w:rPr>
          <w:rFonts w:ascii="Myriad Pro" w:hAnsi="Myriad Pro"/>
          <w:sz w:val="26"/>
          <w:szCs w:val="26"/>
        </w:rPr>
        <w:t xml:space="preserve"> обязательны</w:t>
      </w:r>
      <w:r>
        <w:rPr>
          <w:rFonts w:ascii="Myriad Pro" w:hAnsi="Myriad Pro"/>
          <w:sz w:val="26"/>
          <w:szCs w:val="26"/>
        </w:rPr>
        <w:t>м</w:t>
      </w:r>
      <w:r w:rsidRPr="00BA0261">
        <w:rPr>
          <w:rFonts w:ascii="Myriad Pro" w:hAnsi="Myriad Pro"/>
          <w:sz w:val="26"/>
          <w:szCs w:val="26"/>
        </w:rPr>
        <w:t xml:space="preserve"> долгосрочны</w:t>
      </w:r>
      <w:r>
        <w:rPr>
          <w:rFonts w:ascii="Myriad Pro" w:hAnsi="Myriad Pro"/>
          <w:sz w:val="26"/>
          <w:szCs w:val="26"/>
        </w:rPr>
        <w:t>м</w:t>
      </w:r>
      <w:r w:rsidRPr="00BA0261">
        <w:rPr>
          <w:rFonts w:ascii="Myriad Pro" w:hAnsi="Myriad Pro"/>
          <w:sz w:val="26"/>
          <w:szCs w:val="26"/>
        </w:rPr>
        <w:t xml:space="preserve"> параметр</w:t>
      </w:r>
      <w:r>
        <w:rPr>
          <w:rFonts w:ascii="Myriad Pro" w:hAnsi="Myriad Pro"/>
          <w:sz w:val="26"/>
          <w:szCs w:val="26"/>
        </w:rPr>
        <w:t>ом</w:t>
      </w:r>
      <w:r w:rsidRPr="00BA0261">
        <w:rPr>
          <w:rFonts w:ascii="Myriad Pro" w:hAnsi="Myriad Pro"/>
          <w:sz w:val="26"/>
          <w:szCs w:val="26"/>
        </w:rPr>
        <w:t xml:space="preserve"> регулирования для территориальных сетевых организаций, согласно пунктам 33 и 38 Основ ценообразования </w:t>
      </w:r>
      <w:r>
        <w:rPr>
          <w:rFonts w:ascii="Myriad Pro" w:hAnsi="Myriad Pro"/>
          <w:sz w:val="26"/>
          <w:szCs w:val="26"/>
        </w:rPr>
        <w:t>№ </w:t>
      </w:r>
      <w:r w:rsidRPr="00BA0261">
        <w:rPr>
          <w:rFonts w:ascii="Myriad Pro" w:hAnsi="Myriad Pro"/>
          <w:sz w:val="26"/>
          <w:szCs w:val="26"/>
        </w:rPr>
        <w:t xml:space="preserve">1178.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w:t>
      </w:r>
      <w:r>
        <w:rPr>
          <w:rFonts w:ascii="Myriad Pro" w:hAnsi="Myriad Pro"/>
          <w:sz w:val="26"/>
          <w:szCs w:val="26"/>
        </w:rPr>
        <w:t xml:space="preserve">№ </w:t>
      </w:r>
      <w:r w:rsidRPr="00BA0261">
        <w:rPr>
          <w:rFonts w:ascii="Myriad Pro" w:hAnsi="Myriad Pro"/>
          <w:sz w:val="26"/>
          <w:szCs w:val="26"/>
        </w:rPr>
        <w:t>1178, и не изменяется в течение долгосрочного периода регулирования</w:t>
      </w:r>
      <w:r>
        <w:rPr>
          <w:rFonts w:ascii="Myriad Pro" w:hAnsi="Myriad Pro"/>
          <w:sz w:val="26"/>
          <w:szCs w:val="26"/>
        </w:rPr>
        <w:t>, за исключением случаев, предусмотренных пунктом 12 Основ ценообразования № 1178.</w:t>
      </w:r>
    </w:p>
    <w:p w14:paraId="2605700D" w14:textId="77777777" w:rsidR="003E31E5" w:rsidRDefault="003E31E5" w:rsidP="003E31E5">
      <w:pPr>
        <w:pStyle w:val="ConsPlusNormal"/>
        <w:spacing w:line="360" w:lineRule="auto"/>
        <w:ind w:firstLine="539"/>
        <w:jc w:val="both"/>
      </w:pPr>
      <w:r w:rsidRPr="00DD05EB">
        <w:t>Пункт</w:t>
      </w:r>
      <w:r>
        <w:t>ом</w:t>
      </w:r>
      <w:r w:rsidRPr="00DD05EB">
        <w:t xml:space="preserve"> 16 Правил регулирования </w:t>
      </w:r>
      <w:r>
        <w:t xml:space="preserve">предусмотрено, что </w:t>
      </w:r>
      <w:r w:rsidRPr="00DD05EB">
        <w:rPr>
          <w:b/>
          <w:bCs/>
        </w:rPr>
        <w:t>органы исполнительной власти субъектов Российской Федерации в области государственного регулирования тарифов</w:t>
      </w:r>
      <w:r w:rsidRPr="00DD05EB">
        <w:t xml:space="preserve"> до 15 июля года, предшествующего очередному периоду регулирования, </w:t>
      </w:r>
      <w:r w:rsidRPr="00DD05EB">
        <w:rPr>
          <w:b/>
          <w:bCs/>
        </w:rPr>
        <w:t xml:space="preserve">представляют </w:t>
      </w:r>
      <w:r w:rsidRPr="00DD05EB">
        <w:t xml:space="preserve">в Федеральную антимонопольную службу </w:t>
      </w:r>
      <w:r w:rsidRPr="00DD05EB">
        <w:rPr>
          <w:b/>
          <w:bCs/>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DD05EB">
        <w:t xml:space="preserve"> в текущем периоде регулирования (заявление об установлении цен (тарифов) </w:t>
      </w:r>
      <w:r w:rsidRPr="00DD05EB">
        <w:rPr>
          <w:b/>
          <w:bCs/>
        </w:rPr>
        <w:t>с прилагаемыми обосновывающими материалами)</w:t>
      </w:r>
      <w:r w:rsidRPr="00DD05EB">
        <w:t>.</w:t>
      </w:r>
    </w:p>
    <w:p w14:paraId="39A87166" w14:textId="77777777" w:rsidR="003E31E5" w:rsidRPr="00EC3FC7" w:rsidRDefault="003E31E5" w:rsidP="003E31E5">
      <w:pPr>
        <w:pStyle w:val="ConsPlusNormal"/>
        <w:spacing w:line="360" w:lineRule="auto"/>
        <w:ind w:firstLine="567"/>
        <w:jc w:val="both"/>
      </w:pPr>
      <w:r>
        <w:t>П</w:t>
      </w:r>
      <w:r w:rsidRPr="00EC3FC7">
        <w:t>ункт</w:t>
      </w:r>
      <w:r>
        <w:t>ом</w:t>
      </w:r>
      <w:r w:rsidRPr="00EC3FC7">
        <w:t xml:space="preserve">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w:t>
      </w:r>
      <w:r>
        <w:t xml:space="preserve"> </w:t>
      </w:r>
    </w:p>
    <w:p w14:paraId="0E132542" w14:textId="77777777" w:rsidR="003E31E5" w:rsidRDefault="003E31E5" w:rsidP="003E31E5">
      <w:pPr>
        <w:pStyle w:val="a6"/>
        <w:widowControl w:val="0"/>
        <w:pBdr>
          <w:top w:val="nil"/>
          <w:left w:val="nil"/>
          <w:bottom w:val="nil"/>
          <w:right w:val="nil"/>
          <w:between w:val="nil"/>
        </w:pBdr>
        <w:tabs>
          <w:tab w:val="left" w:pos="851"/>
        </w:tabs>
        <w:spacing w:line="360" w:lineRule="auto"/>
        <w:ind w:left="0" w:firstLine="567"/>
        <w:jc w:val="both"/>
        <w:rPr>
          <w:rFonts w:ascii="Myriad Pro" w:hAnsi="Myriad Pro"/>
          <w:sz w:val="26"/>
          <w:szCs w:val="26"/>
        </w:rPr>
      </w:pPr>
      <w:r>
        <w:rPr>
          <w:rFonts w:ascii="Myriad Pro" w:hAnsi="Myriad Pro"/>
          <w:sz w:val="26"/>
          <w:szCs w:val="26"/>
        </w:rPr>
        <w:t>В</w:t>
      </w:r>
      <w:r w:rsidRPr="00EC3FC7">
        <w:rPr>
          <w:rFonts w:ascii="Myriad Pro" w:hAnsi="Myriad Pro"/>
          <w:sz w:val="26"/>
          <w:szCs w:val="26"/>
        </w:rPr>
        <w:t>еличина перекрестного субсидирования</w:t>
      </w:r>
      <w:r>
        <w:rPr>
          <w:rFonts w:ascii="Myriad Pro" w:hAnsi="Myriad Pro"/>
          <w:sz w:val="26"/>
          <w:szCs w:val="26"/>
        </w:rPr>
        <w:t xml:space="preserve"> в соответствии с Законом об электроэнергетике - это</w:t>
      </w:r>
      <w:r w:rsidRPr="00EC3FC7">
        <w:rPr>
          <w:rFonts w:ascii="Myriad Pro" w:hAnsi="Myriad Pro"/>
          <w:sz w:val="26"/>
          <w:szCs w:val="26"/>
        </w:rPr>
        <w:t xml:space="preserve">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w:t>
      </w:r>
      <w:r>
        <w:rPr>
          <w:rFonts w:ascii="Myriad Pro" w:hAnsi="Myriad Pro"/>
          <w:sz w:val="26"/>
          <w:szCs w:val="26"/>
        </w:rPr>
        <w:t xml:space="preserve">.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w:t>
      </w:r>
      <w:r w:rsidRPr="00DD05EB">
        <w:rPr>
          <w:rFonts w:ascii="Myriad Pro" w:hAnsi="Myriad Pro"/>
          <w:sz w:val="26"/>
          <w:szCs w:val="26"/>
        </w:rPr>
        <w:t>регулирования.</w:t>
      </w:r>
    </w:p>
    <w:p w14:paraId="0F89083B" w14:textId="77777777" w:rsidR="003E31E5" w:rsidRDefault="003E31E5" w:rsidP="00441D6E">
      <w:pPr>
        <w:autoSpaceDE w:val="0"/>
        <w:autoSpaceDN w:val="0"/>
        <w:adjustRightInd w:val="0"/>
        <w:spacing w:line="360" w:lineRule="auto"/>
        <w:ind w:firstLine="567"/>
        <w:jc w:val="both"/>
        <w:rPr>
          <w:rFonts w:ascii="Myriad Pro" w:hAnsi="Myriad Pro"/>
          <w:color w:val="0D0D0D" w:themeColor="text1" w:themeTint="F2"/>
          <w:sz w:val="26"/>
          <w:szCs w:val="26"/>
        </w:rPr>
      </w:pPr>
    </w:p>
    <w:p w14:paraId="170D7C34" w14:textId="77777777" w:rsidR="00441D6E" w:rsidRPr="00C605B1" w:rsidRDefault="00441D6E" w:rsidP="00441D6E">
      <w:pPr>
        <w:autoSpaceDE w:val="0"/>
        <w:autoSpaceDN w:val="0"/>
        <w:adjustRightInd w:val="0"/>
        <w:spacing w:line="360" w:lineRule="auto"/>
        <w:ind w:firstLine="567"/>
        <w:jc w:val="both"/>
        <w:rPr>
          <w:rFonts w:ascii="Myriad Pro" w:hAnsi="Myriad Pro" w:cs="Calibri"/>
          <w:color w:val="0D0D0D" w:themeColor="text1" w:themeTint="F2"/>
          <w:sz w:val="26"/>
          <w:szCs w:val="26"/>
        </w:rPr>
      </w:pPr>
      <w:r w:rsidRPr="00C605B1">
        <w:rPr>
          <w:rFonts w:ascii="Myriad Pro" w:hAnsi="Myriad Pro"/>
          <w:color w:val="0D0D0D" w:themeColor="text1" w:themeTint="F2"/>
          <w:sz w:val="26"/>
          <w:szCs w:val="26"/>
        </w:rPr>
        <w:t>Согласно пункту 81 Основ ценообразования № 1178 в</w:t>
      </w:r>
      <w:r w:rsidRPr="00C605B1">
        <w:rPr>
          <w:rFonts w:ascii="Myriad Pro" w:hAnsi="Myriad Pro" w:cs="Calibri"/>
          <w:color w:val="0D0D0D" w:themeColor="text1" w:themeTint="F2"/>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40(1) Основ ценообразования № 1178.</w:t>
      </w:r>
    </w:p>
    <w:p w14:paraId="7B629647" w14:textId="77777777" w:rsidR="00441D6E" w:rsidRPr="00C605B1" w:rsidRDefault="00441D6E" w:rsidP="00441D6E">
      <w:pPr>
        <w:autoSpaceDE w:val="0"/>
        <w:autoSpaceDN w:val="0"/>
        <w:adjustRightInd w:val="0"/>
        <w:spacing w:line="360" w:lineRule="auto"/>
        <w:ind w:firstLine="567"/>
        <w:jc w:val="both"/>
        <w:rPr>
          <w:rFonts w:ascii="Myriad Pro" w:hAnsi="Myriad Pro" w:cs="Myriad Pro"/>
          <w:color w:val="0D0D0D" w:themeColor="text1" w:themeTint="F2"/>
          <w:sz w:val="26"/>
          <w:szCs w:val="26"/>
        </w:rPr>
      </w:pPr>
      <w:r w:rsidRPr="00C605B1">
        <w:rPr>
          <w:rFonts w:ascii="Myriad Pro" w:hAnsi="Myriad Pro" w:cs="Myriad Pro"/>
          <w:color w:val="0D0D0D" w:themeColor="text1" w:themeTint="F2"/>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102C1543" w14:textId="77777777" w:rsidR="00441D6E" w:rsidRPr="003652F4" w:rsidRDefault="00441D6E" w:rsidP="00441D6E">
      <w:pPr>
        <w:pStyle w:val="a6"/>
        <w:numPr>
          <w:ilvl w:val="0"/>
          <w:numId w:val="43"/>
        </w:numPr>
        <w:autoSpaceDE w:val="0"/>
        <w:autoSpaceDN w:val="0"/>
        <w:adjustRightInd w:val="0"/>
        <w:spacing w:line="360" w:lineRule="auto"/>
        <w:ind w:left="1134" w:hanging="567"/>
        <w:contextualSpacing w:val="0"/>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06385B5F" w14:textId="77777777" w:rsidR="00441D6E" w:rsidRPr="003652F4" w:rsidRDefault="00441D6E" w:rsidP="00441D6E">
      <w:pPr>
        <w:pStyle w:val="a6"/>
        <w:numPr>
          <w:ilvl w:val="0"/>
          <w:numId w:val="43"/>
        </w:numPr>
        <w:autoSpaceDE w:val="0"/>
        <w:autoSpaceDN w:val="0"/>
        <w:adjustRightInd w:val="0"/>
        <w:spacing w:line="360" w:lineRule="auto"/>
        <w:ind w:left="1134" w:hanging="567"/>
        <w:contextualSpacing w:val="0"/>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 а также с учетом доли, указанной в пункте 8 статьи 36 Федерального закона «Об электроэнергетике», по прогнозным рыночным ценам на электрическую 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3B160F8C" w14:textId="77777777" w:rsidR="00441D6E" w:rsidRPr="003652F4" w:rsidRDefault="00441D6E" w:rsidP="00441D6E">
      <w:pPr>
        <w:pStyle w:val="a6"/>
        <w:numPr>
          <w:ilvl w:val="0"/>
          <w:numId w:val="43"/>
        </w:numPr>
        <w:autoSpaceDE w:val="0"/>
        <w:autoSpaceDN w:val="0"/>
        <w:adjustRightInd w:val="0"/>
        <w:spacing w:line="360" w:lineRule="auto"/>
        <w:ind w:left="1134" w:hanging="567"/>
        <w:contextualSpacing w:val="0"/>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585F4500" w14:textId="77777777" w:rsidR="00441D6E" w:rsidRDefault="00441D6E" w:rsidP="00441D6E">
      <w:pPr>
        <w:pStyle w:val="a6"/>
        <w:numPr>
          <w:ilvl w:val="0"/>
          <w:numId w:val="43"/>
        </w:numPr>
        <w:autoSpaceDE w:val="0"/>
        <w:autoSpaceDN w:val="0"/>
        <w:adjustRightInd w:val="0"/>
        <w:spacing w:line="360" w:lineRule="auto"/>
        <w:ind w:left="1134" w:hanging="567"/>
        <w:contextualSpacing w:val="0"/>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w:t>
      </w:r>
      <w:r w:rsidR="00850C20">
        <w:rPr>
          <w:rFonts w:ascii="Myriad Pro" w:hAnsi="Myriad Pro" w:cs="Myriad Pro"/>
          <w:color w:val="0D0D0D" w:themeColor="text1" w:themeTint="F2"/>
          <w:sz w:val="26"/>
          <w:szCs w:val="26"/>
        </w:rPr>
        <w:t xml:space="preserve"> </w:t>
      </w:r>
      <w:r w:rsidRPr="003652F4">
        <w:rPr>
          <w:rFonts w:ascii="Myriad Pro" w:hAnsi="Myriad Pro" w:cs="Myriad Pro"/>
          <w:color w:val="0D0D0D" w:themeColor="text1" w:themeTint="F2"/>
          <w:sz w:val="26"/>
          <w:szCs w:val="26"/>
        </w:rPr>
        <w:t>и цены (тарифы) на которые подлежат государственному регулированию.</w:t>
      </w:r>
    </w:p>
    <w:p w14:paraId="59E6F45B" w14:textId="77777777" w:rsidR="00EE5B3F" w:rsidRDefault="00850C20" w:rsidP="00EE5B3F">
      <w:pPr>
        <w:pStyle w:val="a6"/>
        <w:autoSpaceDE w:val="0"/>
        <w:autoSpaceDN w:val="0"/>
        <w:adjustRightInd w:val="0"/>
        <w:spacing w:line="360" w:lineRule="auto"/>
        <w:ind w:left="0" w:firstLine="567"/>
        <w:contextualSpacing w:val="0"/>
        <w:jc w:val="both"/>
        <w:rPr>
          <w:rFonts w:ascii="Myriad Pro" w:hAnsi="Myriad Pro" w:cs="Myriad Pro"/>
          <w:color w:val="0D0D0D" w:themeColor="text1" w:themeTint="F2"/>
          <w:sz w:val="26"/>
          <w:szCs w:val="26"/>
        </w:rPr>
      </w:pPr>
      <w:r>
        <w:rPr>
          <w:rFonts w:ascii="Myriad Pro" w:hAnsi="Myriad Pro" w:cs="Myriad Pro"/>
          <w:color w:val="0D0D0D" w:themeColor="text1" w:themeTint="F2"/>
          <w:sz w:val="26"/>
          <w:szCs w:val="26"/>
        </w:rPr>
        <w:t xml:space="preserve">К платежам, </w:t>
      </w:r>
      <w:r w:rsidRPr="003652F4">
        <w:rPr>
          <w:rFonts w:ascii="Myriad Pro" w:hAnsi="Myriad Pro" w:cs="Myriad Pro"/>
          <w:color w:val="0D0D0D" w:themeColor="text1" w:themeTint="F2"/>
          <w:sz w:val="26"/>
          <w:szCs w:val="26"/>
        </w:rPr>
        <w:t>которы</w:t>
      </w:r>
      <w:r w:rsidR="00EE5B3F">
        <w:rPr>
          <w:rFonts w:ascii="Myriad Pro" w:hAnsi="Myriad Pro" w:cs="Myriad Pro"/>
          <w:color w:val="0D0D0D" w:themeColor="text1" w:themeTint="F2"/>
          <w:sz w:val="26"/>
          <w:szCs w:val="26"/>
        </w:rPr>
        <w:t>е</w:t>
      </w:r>
      <w:r w:rsidRPr="003652F4">
        <w:rPr>
          <w:rFonts w:ascii="Myriad Pro" w:hAnsi="Myriad Pro" w:cs="Myriad Pro"/>
          <w:color w:val="0D0D0D" w:themeColor="text1" w:themeTint="F2"/>
          <w:sz w:val="26"/>
          <w:szCs w:val="26"/>
        </w:rPr>
        <w:t xml:space="preserve"> неразрывно связан</w:t>
      </w:r>
      <w:r>
        <w:rPr>
          <w:rFonts w:ascii="Myriad Pro" w:hAnsi="Myriad Pro" w:cs="Myriad Pro"/>
          <w:color w:val="0D0D0D" w:themeColor="text1" w:themeTint="F2"/>
          <w:sz w:val="26"/>
          <w:szCs w:val="26"/>
        </w:rPr>
        <w:t>ы</w:t>
      </w:r>
      <w:r w:rsidRPr="003652F4">
        <w:rPr>
          <w:rFonts w:ascii="Myriad Pro" w:hAnsi="Myriad Pro" w:cs="Myriad Pro"/>
          <w:color w:val="0D0D0D" w:themeColor="text1" w:themeTint="F2"/>
          <w:sz w:val="26"/>
          <w:szCs w:val="26"/>
        </w:rPr>
        <w:t xml:space="preserve"> с процессом снабжения потребителей электрической энергией</w:t>
      </w:r>
      <w:r>
        <w:rPr>
          <w:rFonts w:ascii="Myriad Pro" w:hAnsi="Myriad Pro" w:cs="Myriad Pro"/>
          <w:color w:val="0D0D0D" w:themeColor="text1" w:themeTint="F2"/>
          <w:sz w:val="26"/>
          <w:szCs w:val="26"/>
        </w:rPr>
        <w:t xml:space="preserve"> относятся </w:t>
      </w:r>
      <w:r w:rsidR="00EE5B3F">
        <w:rPr>
          <w:rFonts w:ascii="Myriad Pro" w:hAnsi="Myriad Pro" w:cs="Myriad Pro"/>
          <w:color w:val="0D0D0D" w:themeColor="text1" w:themeTint="F2"/>
          <w:sz w:val="26"/>
          <w:szCs w:val="26"/>
        </w:rPr>
        <w:t xml:space="preserve">следующие </w:t>
      </w:r>
      <w:r>
        <w:rPr>
          <w:rFonts w:ascii="Myriad Pro" w:hAnsi="Myriad Pro" w:cs="Myriad Pro"/>
          <w:color w:val="0D0D0D" w:themeColor="text1" w:themeTint="F2"/>
          <w:sz w:val="26"/>
          <w:szCs w:val="26"/>
        </w:rPr>
        <w:t>инфраструктурные платежи</w:t>
      </w:r>
      <w:r w:rsidR="00EE5B3F">
        <w:rPr>
          <w:rFonts w:ascii="Myriad Pro" w:hAnsi="Myriad Pro" w:cs="Myriad Pro"/>
          <w:color w:val="0D0D0D" w:themeColor="text1" w:themeTint="F2"/>
          <w:sz w:val="26"/>
          <w:szCs w:val="26"/>
        </w:rPr>
        <w:t>:</w:t>
      </w:r>
      <w:r w:rsidR="00020D38" w:rsidRPr="00020D38">
        <w:rPr>
          <w:rFonts w:ascii="Myriad Pro" w:hAnsi="Myriad Pro" w:cs="Myriad Pro"/>
          <w:color w:val="0D0D0D" w:themeColor="text1" w:themeTint="F2"/>
          <w:sz w:val="26"/>
          <w:szCs w:val="26"/>
        </w:rPr>
        <w:t xml:space="preserve"> </w:t>
      </w:r>
    </w:p>
    <w:p w14:paraId="0C391B5B" w14:textId="77777777" w:rsidR="00C31A52" w:rsidRDefault="00C31A52" w:rsidP="00C31A52">
      <w:pPr>
        <w:pStyle w:val="a6"/>
        <w:numPr>
          <w:ilvl w:val="0"/>
          <w:numId w:val="43"/>
        </w:numPr>
        <w:autoSpaceDE w:val="0"/>
        <w:autoSpaceDN w:val="0"/>
        <w:adjustRightInd w:val="0"/>
        <w:spacing w:line="360" w:lineRule="auto"/>
        <w:ind w:left="1134" w:hanging="567"/>
        <w:contextualSpacing w:val="0"/>
        <w:jc w:val="both"/>
        <w:rPr>
          <w:rFonts w:ascii="Myriad Pro" w:hAnsi="Myriad Pro" w:cs="Myriad Pro"/>
          <w:color w:val="0D0D0D" w:themeColor="text1" w:themeTint="F2"/>
          <w:sz w:val="26"/>
          <w:szCs w:val="26"/>
        </w:rPr>
      </w:pPr>
      <w:r>
        <w:rPr>
          <w:rFonts w:ascii="Myriad Pro" w:hAnsi="Myriad Pro" w:cs="Myriad Pro"/>
          <w:color w:val="0D0D0D" w:themeColor="text1" w:themeTint="F2"/>
          <w:sz w:val="26"/>
          <w:szCs w:val="26"/>
        </w:rPr>
        <w:t xml:space="preserve">за </w:t>
      </w:r>
      <w:r w:rsidRPr="00C31A52">
        <w:rPr>
          <w:rFonts w:ascii="Myriad Pro" w:hAnsi="Myriad Pro" w:cs="Myriad Pro"/>
          <w:color w:val="0D0D0D" w:themeColor="text1" w:themeTint="F2"/>
          <w:sz w:val="26"/>
          <w:szCs w:val="26"/>
        </w:rPr>
        <w:t xml:space="preserve">услуги коммерческого оператора, оказываемые АО «АТС» субъектам оптового рынка электрической энергии (мощности), стоимость которых определяется с учетом </w:t>
      </w:r>
      <w:r>
        <w:rPr>
          <w:rFonts w:ascii="Myriad Pro" w:hAnsi="Myriad Pro" w:cs="Myriad Pro"/>
          <w:color w:val="0D0D0D" w:themeColor="text1" w:themeTint="F2"/>
          <w:sz w:val="26"/>
          <w:szCs w:val="26"/>
        </w:rPr>
        <w:t xml:space="preserve">установленного </w:t>
      </w:r>
      <w:r w:rsidRPr="00C31A52">
        <w:rPr>
          <w:rFonts w:ascii="Myriad Pro" w:hAnsi="Myriad Pro" w:cs="Myriad Pro"/>
          <w:color w:val="0D0D0D" w:themeColor="text1" w:themeTint="F2"/>
          <w:sz w:val="26"/>
          <w:szCs w:val="26"/>
        </w:rPr>
        <w:t>тарифа в соответствии с приказом ФАС России;</w:t>
      </w:r>
    </w:p>
    <w:p w14:paraId="05DB32CD" w14:textId="77777777" w:rsidR="00C31A52" w:rsidRDefault="00C31A52" w:rsidP="00C31A52">
      <w:pPr>
        <w:pStyle w:val="a6"/>
        <w:numPr>
          <w:ilvl w:val="0"/>
          <w:numId w:val="43"/>
        </w:numPr>
        <w:autoSpaceDE w:val="0"/>
        <w:autoSpaceDN w:val="0"/>
        <w:adjustRightInd w:val="0"/>
        <w:spacing w:line="360" w:lineRule="auto"/>
        <w:ind w:left="1134" w:hanging="567"/>
        <w:contextualSpacing w:val="0"/>
        <w:jc w:val="both"/>
        <w:rPr>
          <w:rFonts w:ascii="Myriad Pro" w:hAnsi="Myriad Pro" w:cs="Myriad Pro"/>
          <w:color w:val="0D0D0D" w:themeColor="text1" w:themeTint="F2"/>
          <w:sz w:val="26"/>
          <w:szCs w:val="26"/>
        </w:rPr>
      </w:pPr>
      <w:r>
        <w:rPr>
          <w:rFonts w:ascii="Myriad Pro" w:hAnsi="Myriad Pro" w:cs="Myriad Pro"/>
          <w:color w:val="0D0D0D" w:themeColor="text1" w:themeTint="F2"/>
          <w:sz w:val="26"/>
          <w:szCs w:val="26"/>
          <w:lang w:bidi="ru-RU"/>
        </w:rPr>
        <w:t xml:space="preserve">за </w:t>
      </w:r>
      <w:r w:rsidRPr="00C31A52">
        <w:rPr>
          <w:rFonts w:ascii="Myriad Pro" w:hAnsi="Myriad Pro" w:cs="Myriad Pro"/>
          <w:color w:val="0D0D0D" w:themeColor="text1" w:themeTint="F2"/>
          <w:sz w:val="26"/>
          <w:szCs w:val="26"/>
          <w:lang w:bidi="ru-RU"/>
        </w:rPr>
        <w:t>комплексн</w:t>
      </w:r>
      <w:r>
        <w:rPr>
          <w:rFonts w:ascii="Myriad Pro" w:hAnsi="Myriad Pro" w:cs="Myriad Pro"/>
          <w:color w:val="0D0D0D" w:themeColor="text1" w:themeTint="F2"/>
          <w:sz w:val="26"/>
          <w:szCs w:val="26"/>
          <w:lang w:bidi="ru-RU"/>
        </w:rPr>
        <w:t>ую</w:t>
      </w:r>
      <w:r w:rsidRPr="00C31A52">
        <w:rPr>
          <w:rFonts w:ascii="Myriad Pro" w:hAnsi="Myriad Pro" w:cs="Myriad Pro"/>
          <w:color w:val="0D0D0D" w:themeColor="text1" w:themeTint="F2"/>
          <w:sz w:val="26"/>
          <w:szCs w:val="26"/>
          <w:lang w:bidi="ru-RU"/>
        </w:rPr>
        <w:t xml:space="preserve"> услуг</w:t>
      </w:r>
      <w:r>
        <w:rPr>
          <w:rFonts w:ascii="Myriad Pro" w:hAnsi="Myriad Pro" w:cs="Myriad Pro"/>
          <w:color w:val="0D0D0D" w:themeColor="text1" w:themeTint="F2"/>
          <w:sz w:val="26"/>
          <w:szCs w:val="26"/>
          <w:lang w:bidi="ru-RU"/>
        </w:rPr>
        <w:t>у</w:t>
      </w:r>
      <w:r w:rsidRPr="00C31A52">
        <w:rPr>
          <w:rFonts w:ascii="Myriad Pro" w:hAnsi="Myriad Pro" w:cs="Myriad Pro"/>
          <w:color w:val="0D0D0D" w:themeColor="text1" w:themeTint="F2"/>
          <w:sz w:val="26"/>
          <w:szCs w:val="26"/>
          <w:lang w:bidi="ru-RU"/>
        </w:rPr>
        <w:t xml:space="preserve"> АО «ЦФР»</w:t>
      </w:r>
      <w:r>
        <w:rPr>
          <w:rFonts w:ascii="Myriad Pro" w:hAnsi="Myriad Pro" w:cs="Myriad Pro"/>
          <w:color w:val="0D0D0D" w:themeColor="text1" w:themeTint="F2"/>
          <w:sz w:val="26"/>
          <w:szCs w:val="26"/>
          <w:lang w:bidi="ru-RU"/>
        </w:rPr>
        <w:t xml:space="preserve">, стоимость которых учитывается в размере </w:t>
      </w:r>
      <w:r w:rsidRPr="00C31A52">
        <w:rPr>
          <w:rFonts w:ascii="Myriad Pro" w:hAnsi="Myriad Pro" w:cs="Myriad Pro"/>
          <w:color w:val="0D0D0D" w:themeColor="text1" w:themeTint="F2"/>
          <w:sz w:val="26"/>
          <w:szCs w:val="26"/>
          <w:lang w:bidi="ru-RU"/>
        </w:rPr>
        <w:t>платы в соответствии с протоколом заседания Наблюдательного совета Ассоциации «НП Совет рынка»</w:t>
      </w:r>
      <w:r>
        <w:rPr>
          <w:rFonts w:ascii="Myriad Pro" w:hAnsi="Myriad Pro" w:cs="Myriad Pro"/>
          <w:color w:val="0D0D0D" w:themeColor="text1" w:themeTint="F2"/>
          <w:sz w:val="26"/>
          <w:szCs w:val="26"/>
          <w:lang w:bidi="ru-RU"/>
        </w:rPr>
        <w:t>;</w:t>
      </w:r>
    </w:p>
    <w:p w14:paraId="4538938D" w14:textId="77777777" w:rsidR="00C31A52" w:rsidRPr="00C31A52" w:rsidRDefault="00C31A52" w:rsidP="00C31A52">
      <w:pPr>
        <w:pStyle w:val="a6"/>
        <w:numPr>
          <w:ilvl w:val="0"/>
          <w:numId w:val="43"/>
        </w:numPr>
        <w:autoSpaceDE w:val="0"/>
        <w:autoSpaceDN w:val="0"/>
        <w:adjustRightInd w:val="0"/>
        <w:spacing w:line="360" w:lineRule="auto"/>
        <w:ind w:left="1134" w:hanging="567"/>
        <w:contextualSpacing w:val="0"/>
        <w:jc w:val="both"/>
        <w:rPr>
          <w:rFonts w:ascii="Myriad Pro" w:hAnsi="Myriad Pro" w:cs="Myriad Pro"/>
          <w:color w:val="0D0D0D" w:themeColor="text1" w:themeTint="F2"/>
          <w:sz w:val="26"/>
          <w:szCs w:val="26"/>
        </w:rPr>
      </w:pPr>
      <w:r>
        <w:rPr>
          <w:rFonts w:ascii="Myriad Pro" w:hAnsi="Myriad Pro" w:cs="Myriad Pro"/>
          <w:color w:val="0D0D0D" w:themeColor="text1" w:themeTint="F2"/>
          <w:sz w:val="26"/>
          <w:szCs w:val="26"/>
        </w:rPr>
        <w:t>за</w:t>
      </w:r>
      <w:r w:rsidRPr="00C31A52">
        <w:rPr>
          <w:rFonts w:ascii="Myriad Pro" w:hAnsi="Myriad Pro" w:cs="Myriad Pro"/>
          <w:color w:val="0D0D0D" w:themeColor="text1" w:themeTint="F2"/>
          <w:sz w:val="26"/>
          <w:szCs w:val="26"/>
        </w:rPr>
        <w:t xml:space="preserve"> услуги по оперативно-диспетчерскому управлению</w:t>
      </w:r>
      <w:r>
        <w:rPr>
          <w:rFonts w:ascii="Myriad Pro" w:hAnsi="Myriad Pro" w:cs="Myriad Pro"/>
          <w:color w:val="0D0D0D" w:themeColor="text1" w:themeTint="F2"/>
          <w:sz w:val="26"/>
          <w:szCs w:val="26"/>
        </w:rPr>
        <w:t xml:space="preserve"> </w:t>
      </w:r>
      <w:r w:rsidRPr="00C31A52">
        <w:rPr>
          <w:rFonts w:ascii="Myriad Pro" w:hAnsi="Myriad Pro" w:cs="Myriad Pro"/>
          <w:color w:val="0D0D0D" w:themeColor="text1" w:themeTint="F2"/>
          <w:sz w:val="26"/>
          <w:szCs w:val="26"/>
          <w:lang w:bidi="ru-RU"/>
        </w:rPr>
        <w:t>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w:t>
      </w:r>
      <w:r w:rsidRPr="00C31A52">
        <w:rPr>
          <w:rFonts w:ascii="Myriad Pro" w:hAnsi="Myriad Pro" w:cs="Myriad Pro"/>
          <w:color w:val="0D0D0D" w:themeColor="text1" w:themeTint="F2"/>
          <w:sz w:val="26"/>
          <w:szCs w:val="26"/>
        </w:rPr>
        <w:t xml:space="preserve"> АО «СО ЕЭС»</w:t>
      </w:r>
      <w:r>
        <w:rPr>
          <w:rFonts w:ascii="Myriad Pro" w:hAnsi="Myriad Pro" w:cs="Myriad Pro"/>
          <w:color w:val="0D0D0D" w:themeColor="text1" w:themeTint="F2"/>
          <w:sz w:val="26"/>
          <w:szCs w:val="26"/>
        </w:rPr>
        <w:t>,</w:t>
      </w:r>
      <w:r w:rsidRPr="00C31A52">
        <w:rPr>
          <w:rFonts w:ascii="Myriad Pro" w:hAnsi="Myriad Pro" w:cs="Myriad Pro"/>
          <w:color w:val="0D0D0D" w:themeColor="text1" w:themeTint="F2"/>
          <w:sz w:val="26"/>
          <w:szCs w:val="26"/>
        </w:rPr>
        <w:t xml:space="preserve"> стоимость которых определяется с учетом </w:t>
      </w:r>
      <w:r>
        <w:rPr>
          <w:rFonts w:ascii="Myriad Pro" w:hAnsi="Myriad Pro" w:cs="Myriad Pro"/>
          <w:color w:val="0D0D0D" w:themeColor="text1" w:themeTint="F2"/>
          <w:sz w:val="26"/>
          <w:szCs w:val="26"/>
        </w:rPr>
        <w:t xml:space="preserve">установленного </w:t>
      </w:r>
      <w:r w:rsidRPr="00C31A52">
        <w:rPr>
          <w:rFonts w:ascii="Myriad Pro" w:hAnsi="Myriad Pro" w:cs="Myriad Pro"/>
          <w:color w:val="0D0D0D" w:themeColor="text1" w:themeTint="F2"/>
          <w:sz w:val="26"/>
          <w:szCs w:val="26"/>
        </w:rPr>
        <w:t>тарифа в соответствии с приказом ФАС России</w:t>
      </w:r>
      <w:r>
        <w:rPr>
          <w:rFonts w:ascii="Myriad Pro" w:hAnsi="Myriad Pro" w:cs="Myriad Pro"/>
          <w:color w:val="0D0D0D" w:themeColor="text1" w:themeTint="F2"/>
          <w:sz w:val="26"/>
          <w:szCs w:val="26"/>
        </w:rPr>
        <w:t>.</w:t>
      </w:r>
    </w:p>
    <w:p w14:paraId="26816117" w14:textId="77777777" w:rsidR="00441D6E" w:rsidRDefault="00441D6E" w:rsidP="00441D6E">
      <w:pPr>
        <w:spacing w:line="360" w:lineRule="auto"/>
        <w:ind w:firstLine="567"/>
        <w:jc w:val="both"/>
        <w:rPr>
          <w:rFonts w:ascii="Myriad Pro" w:hAnsi="Myriad Pro" w:cs="Myriad Pro"/>
          <w:color w:val="0D0D0D" w:themeColor="text1" w:themeTint="F2"/>
          <w:sz w:val="26"/>
          <w:szCs w:val="26"/>
        </w:rPr>
      </w:pPr>
      <w:bookmarkStart w:id="51" w:name="_Hlk54194021"/>
      <w:r w:rsidRPr="00975A51">
        <w:rPr>
          <w:rFonts w:ascii="Myriad Pro" w:hAnsi="Myriad Pro"/>
          <w:sz w:val="26"/>
          <w:szCs w:val="26"/>
        </w:rPr>
        <w:t xml:space="preserve">В ходе анализа принятых </w:t>
      </w:r>
      <w:r>
        <w:rPr>
          <w:rFonts w:ascii="Myriad Pro" w:hAnsi="Myriad Pro"/>
          <w:sz w:val="26"/>
          <w:szCs w:val="26"/>
        </w:rPr>
        <w:t>Управлением по тарифам</w:t>
      </w:r>
      <w:r w:rsidRPr="00975A51">
        <w:rPr>
          <w:rFonts w:ascii="Myriad Pro" w:hAnsi="Myriad Pro"/>
          <w:sz w:val="26"/>
          <w:szCs w:val="26"/>
        </w:rPr>
        <w:t xml:space="preserve"> тарифно-балансовых решений на 2017 – 2019 годы Исполнителем был выявлен</w:t>
      </w:r>
      <w:bookmarkEnd w:id="51"/>
      <w:r w:rsidRPr="00975A51">
        <w:rPr>
          <w:rFonts w:ascii="Myriad Pro" w:hAnsi="Myriad Pro"/>
          <w:sz w:val="26"/>
          <w:szCs w:val="26"/>
        </w:rPr>
        <w:t xml:space="preserve"> факт </w:t>
      </w:r>
      <w:r>
        <w:rPr>
          <w:rFonts w:ascii="Myriad Pro" w:hAnsi="Myriad Pro"/>
          <w:sz w:val="26"/>
          <w:szCs w:val="26"/>
        </w:rPr>
        <w:t xml:space="preserve">применения органом регулирования неактуальных на момент принятия тарифно-балансового решения на очередной период регулирования </w:t>
      </w:r>
      <w:r w:rsidRPr="003652F4">
        <w:rPr>
          <w:rFonts w:ascii="Myriad Pro" w:hAnsi="Myriad Pro" w:cs="Myriad Pro"/>
          <w:color w:val="0D0D0D" w:themeColor="text1" w:themeTint="F2"/>
          <w:sz w:val="26"/>
          <w:szCs w:val="26"/>
        </w:rPr>
        <w:t>данных о прогнозных свободных (нерегулируемых) ценах на электрическую энергию, цен на электрическую энергию (мощность)</w:t>
      </w:r>
      <w:r>
        <w:rPr>
          <w:rFonts w:ascii="Myriad Pro" w:hAnsi="Myriad Pro" w:cs="Myriad Pro"/>
          <w:color w:val="0D0D0D" w:themeColor="text1" w:themeTint="F2"/>
          <w:sz w:val="26"/>
          <w:szCs w:val="26"/>
        </w:rPr>
        <w:t xml:space="preserve">, опубликованных на официальном сайте Ассоциации «НП Совет рынка», а также </w:t>
      </w:r>
      <w:r>
        <w:rPr>
          <w:rFonts w:ascii="Myriad Pro" w:hAnsi="Myriad Pro"/>
          <w:iCs/>
          <w:sz w:val="26"/>
          <w:szCs w:val="26"/>
        </w:rPr>
        <w:t xml:space="preserve">Управлением по тарифам при расчете расходов </w:t>
      </w:r>
      <w:r w:rsidRPr="0009398E">
        <w:rPr>
          <w:rFonts w:ascii="Myriad Pro" w:hAnsi="Myriad Pro"/>
          <w:sz w:val="26"/>
          <w:szCs w:val="26"/>
        </w:rPr>
        <w:t>не учтена плата за комплексную услугу АО «ЦФР»</w:t>
      </w:r>
      <w:r>
        <w:rPr>
          <w:rFonts w:ascii="Myriad Pro" w:hAnsi="Myriad Pro" w:cs="Myriad Pro"/>
          <w:color w:val="0D0D0D" w:themeColor="text1" w:themeTint="F2"/>
          <w:sz w:val="26"/>
          <w:szCs w:val="26"/>
        </w:rPr>
        <w:t>.</w:t>
      </w:r>
    </w:p>
    <w:p w14:paraId="4C76732A" w14:textId="7C1AF5E1" w:rsidR="00692993" w:rsidRPr="00C31A52" w:rsidRDefault="00692993" w:rsidP="00692993">
      <w:pPr>
        <w:spacing w:line="360" w:lineRule="auto"/>
        <w:ind w:firstLine="567"/>
        <w:jc w:val="both"/>
        <w:rPr>
          <w:rFonts w:ascii="Myriad Pro" w:hAnsi="Myriad Pro"/>
          <w:sz w:val="26"/>
          <w:szCs w:val="26"/>
        </w:rPr>
      </w:pPr>
      <w:r w:rsidRPr="00C31A52">
        <w:rPr>
          <w:rFonts w:ascii="Myriad Pro" w:hAnsi="Myriad Pro"/>
          <w:sz w:val="26"/>
          <w:szCs w:val="26"/>
        </w:rPr>
        <w:t xml:space="preserve">В соответствии с пунктом 25 Правил регулирования № 1178 организация,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w:t>
      </w:r>
      <w:r w:rsidRPr="00C31A52">
        <w:rPr>
          <w:rFonts w:ascii="Myriad Pro" w:hAnsi="Myriad Pro"/>
          <w:b/>
          <w:bCs/>
          <w:sz w:val="26"/>
          <w:szCs w:val="26"/>
        </w:rPr>
        <w:t xml:space="preserve">не позднее чем за 1 день до заседания ознакомлена с его материалами, включая проект решения. </w:t>
      </w:r>
      <w:r w:rsidRPr="00C31A52">
        <w:rPr>
          <w:rFonts w:ascii="Myriad Pro" w:hAnsi="Myriad Pro"/>
          <w:sz w:val="26"/>
          <w:szCs w:val="26"/>
        </w:rPr>
        <w:t xml:space="preserve">Исполнитель рекомендует филиалу </w:t>
      </w:r>
      <w:r w:rsidR="00FD2C65">
        <w:rPr>
          <w:rFonts w:ascii="Myriad Pro" w:hAnsi="Myriad Pro"/>
          <w:sz w:val="26"/>
          <w:szCs w:val="26"/>
        </w:rPr>
        <w:t>ПАО </w:t>
      </w:r>
      <w:r w:rsidRPr="00C31A52">
        <w:rPr>
          <w:rFonts w:ascii="Myriad Pro" w:hAnsi="Myriad Pro"/>
          <w:sz w:val="26"/>
          <w:szCs w:val="26"/>
        </w:rPr>
        <w:t>«</w:t>
      </w:r>
      <w:proofErr w:type="spellStart"/>
      <w:r w:rsidRPr="00C31A52">
        <w:rPr>
          <w:rFonts w:ascii="Myriad Pro" w:hAnsi="Myriad Pro"/>
          <w:sz w:val="26"/>
          <w:szCs w:val="26"/>
        </w:rPr>
        <w:t>Россети</w:t>
      </w:r>
      <w:proofErr w:type="spellEnd"/>
      <w:r w:rsidRPr="00C31A52">
        <w:rPr>
          <w:rFonts w:ascii="Myriad Pro" w:hAnsi="Myriad Pro"/>
          <w:sz w:val="26"/>
          <w:szCs w:val="26"/>
        </w:rPr>
        <w:t xml:space="preserve"> Сибирь» «Алтайэнерго» по результатам ознакомления с материалами и проектом решения подготавливать и представлять на заседание коллегиального органа особое мнение в письменной форме с указанием обоснованных возражений и расчетов в соответствии с представленными ранее обосновывающими документами, актуализированными данными в части официально публикуемых показателей. </w:t>
      </w:r>
    </w:p>
    <w:p w14:paraId="772CFADB" w14:textId="77777777" w:rsidR="002801F6" w:rsidRDefault="002801F6" w:rsidP="002801F6">
      <w:pPr>
        <w:pStyle w:val="a6"/>
        <w:widowControl w:val="0"/>
        <w:pBdr>
          <w:top w:val="nil"/>
          <w:left w:val="nil"/>
          <w:bottom w:val="nil"/>
          <w:right w:val="nil"/>
          <w:between w:val="nil"/>
        </w:pBdr>
        <w:tabs>
          <w:tab w:val="left" w:pos="851"/>
        </w:tabs>
        <w:spacing w:line="360" w:lineRule="auto"/>
        <w:ind w:left="0" w:firstLine="567"/>
        <w:jc w:val="both"/>
        <w:rPr>
          <w:rFonts w:ascii="Myriad Pro" w:hAnsi="Myriad Pro"/>
          <w:bCs/>
          <w:iCs/>
          <w:sz w:val="26"/>
          <w:szCs w:val="26"/>
        </w:rPr>
      </w:pPr>
    </w:p>
    <w:p w14:paraId="13A09348" w14:textId="77777777" w:rsidR="002801F6" w:rsidRPr="00FF289C" w:rsidRDefault="00EE5657" w:rsidP="00FF289C">
      <w:pPr>
        <w:pStyle w:val="a6"/>
        <w:widowControl w:val="0"/>
        <w:pBdr>
          <w:top w:val="nil"/>
          <w:left w:val="nil"/>
          <w:bottom w:val="nil"/>
          <w:right w:val="nil"/>
          <w:between w:val="nil"/>
        </w:pBdr>
        <w:tabs>
          <w:tab w:val="left" w:pos="851"/>
        </w:tabs>
        <w:spacing w:line="360" w:lineRule="auto"/>
        <w:ind w:left="0" w:firstLine="567"/>
        <w:jc w:val="both"/>
        <w:outlineLvl w:val="3"/>
        <w:rPr>
          <w:rFonts w:ascii="Myriad Pro" w:hAnsi="Myriad Pro"/>
          <w:b/>
          <w:i/>
          <w:iCs/>
          <w:sz w:val="26"/>
          <w:szCs w:val="26"/>
        </w:rPr>
      </w:pPr>
      <w:r w:rsidRPr="00FF289C">
        <w:rPr>
          <w:rFonts w:ascii="Myriad Pro" w:hAnsi="Myriad Pro"/>
          <w:b/>
          <w:i/>
          <w:iCs/>
          <w:sz w:val="26"/>
          <w:szCs w:val="26"/>
        </w:rPr>
        <w:t>Транзит электрической энергии между Алтайским краем и Республикой Алтай</w:t>
      </w:r>
    </w:p>
    <w:p w14:paraId="123EDE0B" w14:textId="77777777" w:rsidR="00EE5657" w:rsidRPr="00C31A52" w:rsidRDefault="00EE5657" w:rsidP="00C263A9">
      <w:pPr>
        <w:tabs>
          <w:tab w:val="left" w:pos="1701"/>
        </w:tabs>
        <w:spacing w:line="360" w:lineRule="auto"/>
        <w:ind w:firstLine="709"/>
        <w:jc w:val="both"/>
        <w:rPr>
          <w:rFonts w:ascii="Myriad Pro" w:hAnsi="Myriad Pro"/>
          <w:sz w:val="26"/>
          <w:szCs w:val="26"/>
        </w:rPr>
      </w:pPr>
      <w:r w:rsidRPr="00C31A52">
        <w:rPr>
          <w:rFonts w:ascii="Myriad Pro" w:hAnsi="Myriad Pro"/>
          <w:sz w:val="26"/>
          <w:szCs w:val="26"/>
        </w:rPr>
        <w:t>Исполнитель отмечает, что ситуация с передачей электрической энергии из одного субъекта Российской Федерации в другой субъект Российской Федерации в Алтайском крае и Республике Алтай не является уникальной, однако в Правилах недискриминационного доступа № 861 определены условия взаиморасчетов между Республикой Крым и городом федерального значения Севастополь.  Пунктом 42 Правил недискриминационного доступа № 861 определено, что для ТСО Республики Крым и города Севастополя стоимость услуг по передаче электрической энергии, оказываемых территориальной сетевой организацией, объекты электросетевого хозяйства которой расположены на территории одного субъекта Российской Федерации, территориальной сетевой организации, потребители услуг по передаче электрической энергии которой расположены в другом субъекте Российской Федерации, определяется как произведение утвержденного органом исполнительной власти в области государственного регулирования тарифов того субъекта Российской Федерации, на территории которого располагаются объекты электросетевого хозяйства территориальной сетевой организации, оказывающей такие услуги, экономически обоснованного (без учета ставки величины перекрестного субсидирования) единого (котлового) тарифа, соответствующего уровню напряжения, определяемому в порядке, предусмотренном </w:t>
      </w:r>
      <w:hyperlink r:id="rId22" w:anchor="block_10152" w:history="1">
        <w:r w:rsidRPr="00C31A52">
          <w:rPr>
            <w:rFonts w:ascii="Myriad Pro" w:hAnsi="Myriad Pro"/>
            <w:sz w:val="26"/>
            <w:szCs w:val="26"/>
          </w:rPr>
          <w:t>пунктом 15.2</w:t>
        </w:r>
      </w:hyperlink>
      <w:r w:rsidRPr="00C31A52">
        <w:rPr>
          <w:rFonts w:ascii="Myriad Pro" w:hAnsi="Myriad Pro"/>
          <w:sz w:val="26"/>
          <w:szCs w:val="26"/>
        </w:rPr>
        <w:t xml:space="preserve">  Правил недискриминационного доступа № 861, и объема услуг по передаче электрической энергии (данное положение применяется только для Республики Крым и города федерального значения Севастополь). </w:t>
      </w:r>
    </w:p>
    <w:p w14:paraId="10D8F7E8" w14:textId="77777777" w:rsidR="00EE5657" w:rsidRPr="00C31A52" w:rsidRDefault="00E762BB" w:rsidP="00EE5657">
      <w:pPr>
        <w:widowControl w:val="0"/>
        <w:autoSpaceDE w:val="0"/>
        <w:autoSpaceDN w:val="0"/>
        <w:adjustRightInd w:val="0"/>
        <w:spacing w:line="360" w:lineRule="auto"/>
        <w:ind w:firstLine="709"/>
        <w:jc w:val="both"/>
        <w:rPr>
          <w:rFonts w:ascii="Myriad Pro" w:hAnsi="Myriad Pro"/>
          <w:sz w:val="26"/>
          <w:szCs w:val="26"/>
        </w:rPr>
      </w:pPr>
      <w:r>
        <w:rPr>
          <w:rFonts w:ascii="Myriad Pro" w:hAnsi="Myriad Pro"/>
          <w:sz w:val="26"/>
          <w:szCs w:val="26"/>
        </w:rPr>
        <w:t>Также, с</w:t>
      </w:r>
      <w:r w:rsidR="00EE5657" w:rsidRPr="00C31A52">
        <w:rPr>
          <w:rFonts w:ascii="Myriad Pro" w:hAnsi="Myriad Pro"/>
          <w:sz w:val="26"/>
          <w:szCs w:val="26"/>
        </w:rPr>
        <w:t xml:space="preserve">итуация с </w:t>
      </w:r>
      <w:proofErr w:type="spellStart"/>
      <w:r w:rsidR="00EE5657" w:rsidRPr="00C31A52">
        <w:rPr>
          <w:rFonts w:ascii="Myriad Pro" w:hAnsi="Myriad Pro"/>
          <w:sz w:val="26"/>
          <w:szCs w:val="26"/>
        </w:rPr>
        <w:t>межсубъектовыми</w:t>
      </w:r>
      <w:proofErr w:type="spellEnd"/>
      <w:r w:rsidR="00EE5657" w:rsidRPr="00C31A52">
        <w:rPr>
          <w:rFonts w:ascii="Myriad Pro" w:hAnsi="Myriad Pro"/>
          <w:sz w:val="26"/>
          <w:szCs w:val="26"/>
        </w:rPr>
        <w:t xml:space="preserve"> расчетами между ТСО отражена в судебных решениях по Томской области. Департаментом тарифного регулирования Томской области</w:t>
      </w:r>
      <w:r w:rsidR="00EE5657" w:rsidRPr="00C31A52">
        <w:t xml:space="preserve"> </w:t>
      </w:r>
      <w:r w:rsidR="00EE5657" w:rsidRPr="00C31A52">
        <w:rPr>
          <w:rFonts w:ascii="Myriad Pro" w:hAnsi="Myriad Pro"/>
          <w:sz w:val="26"/>
          <w:szCs w:val="26"/>
        </w:rPr>
        <w:t>установлены индивидуальные тарифы взаиморасчетов между сетевыми организациями Томской и Тюменской областей. Данное решение было отменено предписанием ФАС России. При этом, данное предписание ФАС России было оспорено в судебном порядке Департаментом тарифного регулирования Томской области в трех судебных инстанциях</w:t>
      </w:r>
      <w:r w:rsidR="00C47515">
        <w:rPr>
          <w:rFonts w:ascii="Myriad Pro" w:hAnsi="Myriad Pro"/>
          <w:sz w:val="26"/>
          <w:szCs w:val="26"/>
        </w:rPr>
        <w:t>.</w:t>
      </w:r>
    </w:p>
    <w:p w14:paraId="6EAB43B0" w14:textId="77777777" w:rsidR="00EE5657" w:rsidRPr="00C31A52" w:rsidRDefault="00EE5657" w:rsidP="00EE5657">
      <w:pPr>
        <w:widowControl w:val="0"/>
        <w:autoSpaceDE w:val="0"/>
        <w:autoSpaceDN w:val="0"/>
        <w:adjustRightInd w:val="0"/>
        <w:spacing w:line="360" w:lineRule="auto"/>
        <w:ind w:firstLine="709"/>
        <w:jc w:val="both"/>
        <w:rPr>
          <w:rFonts w:ascii="Myriad Pro" w:hAnsi="Myriad Pro"/>
          <w:sz w:val="26"/>
          <w:szCs w:val="26"/>
        </w:rPr>
      </w:pPr>
      <w:r w:rsidRPr="00C31A52">
        <w:rPr>
          <w:rFonts w:ascii="Myriad Pro" w:hAnsi="Myriad Pro"/>
          <w:sz w:val="26"/>
          <w:szCs w:val="26"/>
        </w:rPr>
        <w:t xml:space="preserve">Признавая оспариваемый приказ ФАС России не соответствующим тарифному законодательству, суды, оценив представленные доказательства в их совокупности и взаимной связи в соответствии со статьей 71 АПК РФ, руководствуясь положениями статьи 23.2 Федерального закона от 26.03.2003 № 35-ФЗ «Об электроэнергетике», пункта 3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пунктов 27, 43,47, 49 Методических указаний по расчету цен за энергию, установив, что </w:t>
      </w:r>
      <w:r w:rsidRPr="00C31A52">
        <w:rPr>
          <w:rFonts w:ascii="Myriad Pro" w:hAnsi="Myriad Pro"/>
          <w:sz w:val="26"/>
          <w:szCs w:val="26"/>
          <w:u w:val="single"/>
        </w:rPr>
        <w:t>департамент при расчете и установлении единых котловых тарифов формирует необходимую валовую выручку, которая учитывает затраты всех сетевых организаций Томской области (на содержание и на оплату потерь)</w:t>
      </w:r>
      <w:r w:rsidRPr="00C31A52">
        <w:rPr>
          <w:rFonts w:ascii="Myriad Pro" w:hAnsi="Myriad Pro"/>
          <w:sz w:val="26"/>
          <w:szCs w:val="26"/>
        </w:rPr>
        <w:t xml:space="preserve">, при этом часть расходов сетевых организаций Томской области, участвующих в процессе передачи электрической энергии, в том числе на территорию Тюменской области, и формирующих НВВ Томской области, </w:t>
      </w:r>
      <w:r w:rsidRPr="00C31A52">
        <w:rPr>
          <w:rFonts w:ascii="Myriad Pro" w:hAnsi="Myriad Pro"/>
          <w:sz w:val="26"/>
          <w:szCs w:val="26"/>
          <w:u w:val="single"/>
        </w:rPr>
        <w:t>должна компенсироваться потребителями Тюменской области</w:t>
      </w:r>
      <w:r w:rsidRPr="00C31A52">
        <w:rPr>
          <w:rFonts w:ascii="Myriad Pro" w:hAnsi="Myriad Pro"/>
          <w:sz w:val="26"/>
          <w:szCs w:val="26"/>
        </w:rPr>
        <w:t xml:space="preserve">, на территорию которой осуществляется потребление электрической энергии, следовательно, расходы территориальной сетевой организации-плательщика на оплату транзита включаются в экономически обоснованные расходы, </w:t>
      </w:r>
      <w:r w:rsidRPr="00C31A52">
        <w:rPr>
          <w:rFonts w:ascii="Myriad Pro" w:hAnsi="Myriad Pro"/>
          <w:sz w:val="26"/>
          <w:szCs w:val="26"/>
          <w:u w:val="single"/>
        </w:rPr>
        <w:t>учитываемые при установлении третьему лицу органом государственного регулирования тарифов на территории Тюменской области</w:t>
      </w:r>
      <w:r w:rsidRPr="00C31A52">
        <w:rPr>
          <w:rFonts w:ascii="Myriad Pro" w:hAnsi="Myriad Pro"/>
          <w:sz w:val="26"/>
          <w:szCs w:val="26"/>
        </w:rPr>
        <w:t xml:space="preserve">. </w:t>
      </w:r>
    </w:p>
    <w:p w14:paraId="3B50B0EC" w14:textId="7E1E06BD" w:rsidR="00EE5657" w:rsidRPr="00C31A52" w:rsidRDefault="00C47515" w:rsidP="00EE5657">
      <w:pPr>
        <w:widowControl w:val="0"/>
        <w:autoSpaceDE w:val="0"/>
        <w:autoSpaceDN w:val="0"/>
        <w:adjustRightInd w:val="0"/>
        <w:spacing w:line="360" w:lineRule="auto"/>
        <w:ind w:firstLine="709"/>
        <w:jc w:val="both"/>
        <w:rPr>
          <w:rFonts w:ascii="Myriad Pro" w:hAnsi="Myriad Pro"/>
          <w:sz w:val="26"/>
          <w:szCs w:val="26"/>
        </w:rPr>
      </w:pPr>
      <w:r>
        <w:rPr>
          <w:rFonts w:ascii="Myriad Pro" w:hAnsi="Myriad Pro"/>
          <w:sz w:val="26"/>
          <w:szCs w:val="26"/>
        </w:rPr>
        <w:t>С</w:t>
      </w:r>
      <w:r w:rsidR="00EE5657" w:rsidRPr="00C31A52">
        <w:rPr>
          <w:rFonts w:ascii="Myriad Pro" w:hAnsi="Myriad Pro"/>
          <w:sz w:val="26"/>
          <w:szCs w:val="26"/>
        </w:rPr>
        <w:t xml:space="preserve">удами определено, что должны </w:t>
      </w:r>
      <w:r w:rsidR="00EE5657" w:rsidRPr="00C31A52">
        <w:rPr>
          <w:rFonts w:ascii="Myriad Pro" w:hAnsi="Myriad Pro"/>
          <w:b/>
          <w:bCs/>
          <w:sz w:val="26"/>
          <w:szCs w:val="26"/>
        </w:rPr>
        <w:t>быть договорные отношения между двумя смежными сетевыми организациями</w:t>
      </w:r>
      <w:r w:rsidR="00EE5657" w:rsidRPr="00C31A52">
        <w:rPr>
          <w:rFonts w:ascii="Myriad Pro" w:hAnsi="Myriad Pro"/>
          <w:sz w:val="26"/>
          <w:szCs w:val="26"/>
        </w:rPr>
        <w:t xml:space="preserve">, а также </w:t>
      </w:r>
      <w:r w:rsidR="00EE5657" w:rsidRPr="00C31A52">
        <w:rPr>
          <w:rFonts w:ascii="Myriad Pro" w:hAnsi="Myriad Pro"/>
          <w:b/>
          <w:bCs/>
          <w:sz w:val="26"/>
          <w:szCs w:val="26"/>
        </w:rPr>
        <w:t>регулирующим органом приняты все меры для учета экономически обоснованных расходов</w:t>
      </w:r>
      <w:r w:rsidR="00EE5657" w:rsidRPr="00C31A52">
        <w:rPr>
          <w:rFonts w:ascii="Myriad Pro" w:hAnsi="Myriad Pro"/>
          <w:sz w:val="26"/>
          <w:szCs w:val="26"/>
        </w:rPr>
        <w:t xml:space="preserve"> регулируемых организаций. </w:t>
      </w:r>
    </w:p>
    <w:p w14:paraId="21A01C7C" w14:textId="0E4A7CB2" w:rsidR="00EE5657" w:rsidRPr="00C31A52" w:rsidRDefault="00EE5657" w:rsidP="00EE5657">
      <w:pPr>
        <w:widowControl w:val="0"/>
        <w:autoSpaceDE w:val="0"/>
        <w:autoSpaceDN w:val="0"/>
        <w:adjustRightInd w:val="0"/>
        <w:spacing w:line="360" w:lineRule="auto"/>
        <w:ind w:firstLine="709"/>
        <w:jc w:val="both"/>
        <w:rPr>
          <w:rFonts w:ascii="Myriad Pro" w:hAnsi="Myriad Pro"/>
          <w:sz w:val="26"/>
          <w:szCs w:val="26"/>
        </w:rPr>
      </w:pPr>
      <w:r w:rsidRPr="00C31A52">
        <w:rPr>
          <w:rFonts w:ascii="Myriad Pro" w:hAnsi="Myriad Pro"/>
          <w:sz w:val="26"/>
          <w:szCs w:val="26"/>
        </w:rPr>
        <w:t xml:space="preserve">Исполнитель отмечает, что пунктом 10 Основ ценообразования № 1178 определено, что НВВ сетевой организации, регулируемой органами 2 и более субъектов Российской Федерации, </w:t>
      </w:r>
      <w:r w:rsidRPr="00C31A52">
        <w:rPr>
          <w:rFonts w:ascii="Myriad Pro" w:hAnsi="Myriad Pro"/>
          <w:sz w:val="26"/>
          <w:szCs w:val="26"/>
          <w:u w:val="single"/>
        </w:rPr>
        <w:t xml:space="preserve">обязано </w:t>
      </w:r>
      <w:r w:rsidRPr="00C31A52">
        <w:rPr>
          <w:rFonts w:ascii="Myriad Pro" w:hAnsi="Myriad Pro"/>
          <w:sz w:val="26"/>
          <w:szCs w:val="26"/>
        </w:rPr>
        <w:t xml:space="preserve">быть согласовано регулирующими органами, а также дополнительно после 1 января 2017 года распределяться пропорционально объемам услуг по передаче электрической энергии, оказываемых потребителям (исключая территориальные сетевые организации) на территории соответствующего субъекта Российской Федерации. Необходимо отметить, что филиалом </w:t>
      </w:r>
      <w:r w:rsidR="00FD2C65">
        <w:rPr>
          <w:rFonts w:ascii="Myriad Pro" w:hAnsi="Myriad Pro"/>
          <w:sz w:val="26"/>
          <w:szCs w:val="26"/>
        </w:rPr>
        <w:t>ПАО </w:t>
      </w:r>
      <w:r w:rsidRPr="00C31A52">
        <w:rPr>
          <w:rFonts w:ascii="Myriad Pro" w:hAnsi="Myriad Pro"/>
          <w:sz w:val="26"/>
          <w:szCs w:val="26"/>
        </w:rPr>
        <w:t>«</w:t>
      </w:r>
      <w:proofErr w:type="spellStart"/>
      <w:r w:rsidRPr="00C31A52">
        <w:rPr>
          <w:rFonts w:ascii="Myriad Pro" w:hAnsi="Myriad Pro"/>
          <w:sz w:val="26"/>
          <w:szCs w:val="26"/>
        </w:rPr>
        <w:t>Россети</w:t>
      </w:r>
      <w:proofErr w:type="spellEnd"/>
      <w:r w:rsidRPr="00C31A52">
        <w:rPr>
          <w:rFonts w:ascii="Myriad Pro" w:hAnsi="Myriad Pro"/>
          <w:sz w:val="26"/>
          <w:szCs w:val="26"/>
        </w:rPr>
        <w:t xml:space="preserve"> Сибирь» -«Алтайэнерго» не оказываются услуги по передаче электрической энергии потребителям (исключая ТСО) на территории Республики Алтай. </w:t>
      </w:r>
    </w:p>
    <w:p w14:paraId="16719738" w14:textId="77777777" w:rsidR="00EE5657" w:rsidRPr="00C31A52" w:rsidRDefault="00EE5657" w:rsidP="00EE5657">
      <w:pPr>
        <w:spacing w:line="360" w:lineRule="auto"/>
        <w:ind w:firstLine="709"/>
        <w:jc w:val="both"/>
        <w:rPr>
          <w:rFonts w:ascii="Myriad Pro" w:hAnsi="Myriad Pro"/>
          <w:b/>
          <w:bCs/>
          <w:sz w:val="26"/>
          <w:szCs w:val="26"/>
        </w:rPr>
      </w:pPr>
      <w:r w:rsidRPr="00C31A52">
        <w:rPr>
          <w:rFonts w:ascii="Myriad Pro" w:hAnsi="Myriad Pro"/>
          <w:sz w:val="26"/>
          <w:szCs w:val="26"/>
        </w:rPr>
        <w:t xml:space="preserve">Дополнительно пунктом 7 Основ ценообразования № 1178 определено, что при установлении регулируемых цен (тарифов) регулирующие органы </w:t>
      </w:r>
      <w:r w:rsidRPr="00C31A52">
        <w:rPr>
          <w:rFonts w:ascii="Myriad Pro" w:hAnsi="Myriad Pro"/>
          <w:b/>
          <w:bCs/>
          <w:sz w:val="26"/>
          <w:szCs w:val="26"/>
        </w:rPr>
        <w:t>принимают меры</w:t>
      </w:r>
      <w:r w:rsidRPr="00C31A52">
        <w:rPr>
          <w:rFonts w:ascii="Myriad Pro" w:hAnsi="Myriad Pro"/>
          <w:sz w:val="26"/>
          <w:szCs w:val="26"/>
        </w:rPr>
        <w:t xml:space="preserve">, направленные на исключение из расчетов </w:t>
      </w:r>
      <w:r w:rsidRPr="00C31A52">
        <w:rPr>
          <w:rFonts w:ascii="Myriad Pro" w:hAnsi="Myriad Pro"/>
          <w:sz w:val="26"/>
          <w:szCs w:val="26"/>
          <w:u w:val="single"/>
        </w:rPr>
        <w:t>экономически необоснованных расходов организаций</w:t>
      </w:r>
      <w:r w:rsidRPr="00C31A52">
        <w:rPr>
          <w:rFonts w:ascii="Myriad Pro" w:hAnsi="Myriad Pro"/>
          <w:sz w:val="26"/>
          <w:szCs w:val="26"/>
        </w:rPr>
        <w:t xml:space="preserve">, осуществляющих регулируемую деятельность. Кроме того, исключение экономически </w:t>
      </w:r>
      <w:r w:rsidRPr="00C31A52">
        <w:rPr>
          <w:rFonts w:ascii="Myriad Pro" w:hAnsi="Myriad Pro"/>
          <w:sz w:val="26"/>
          <w:szCs w:val="26"/>
          <w:u w:val="single"/>
        </w:rPr>
        <w:t>необоснованных доходов</w:t>
      </w:r>
      <w:r w:rsidRPr="00C31A52">
        <w:rPr>
          <w:rFonts w:ascii="Myriad Pro" w:hAnsi="Myriad Pro"/>
          <w:sz w:val="26"/>
          <w:szCs w:val="26"/>
        </w:rPr>
        <w:t xml:space="preserve"> и расходов организаций, осуществляющих регулируемую деятельность, </w:t>
      </w:r>
      <w:r w:rsidRPr="00C31A52">
        <w:rPr>
          <w:rFonts w:ascii="Myriad Pro" w:hAnsi="Myriad Pro"/>
          <w:i/>
          <w:iCs/>
          <w:sz w:val="26"/>
          <w:szCs w:val="26"/>
          <w:u w:val="single"/>
        </w:rPr>
        <w:t>выявленных в том числе по результатам проверки их хозяйственной деятельности</w:t>
      </w:r>
      <w:r w:rsidRPr="00C31A52">
        <w:rPr>
          <w:rFonts w:ascii="Myriad Pro" w:hAnsi="Myriad Pro"/>
          <w:sz w:val="26"/>
          <w:szCs w:val="26"/>
        </w:rPr>
        <w:t>,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может осуществляться в течение периода, в том числе относящегося к разным долгосрочным периодам регулирования, который не может быть более 5 лет.</w:t>
      </w:r>
      <w:r w:rsidRPr="00C31A52">
        <w:rPr>
          <w:rFonts w:ascii="Myriad Pro" w:hAnsi="Myriad Pro"/>
          <w:b/>
          <w:bCs/>
          <w:sz w:val="26"/>
          <w:szCs w:val="26"/>
        </w:rPr>
        <w:t xml:space="preserve"> </w:t>
      </w:r>
    </w:p>
    <w:p w14:paraId="1EC2EE7A" w14:textId="77777777" w:rsidR="00EE5657" w:rsidRPr="00C31A52" w:rsidRDefault="00EE5657" w:rsidP="00EE5657">
      <w:pPr>
        <w:tabs>
          <w:tab w:val="left" w:pos="851"/>
          <w:tab w:val="left" w:pos="993"/>
        </w:tabs>
        <w:spacing w:line="360" w:lineRule="auto"/>
        <w:ind w:firstLine="567"/>
        <w:jc w:val="both"/>
        <w:rPr>
          <w:rFonts w:ascii="Myriad Pro" w:hAnsi="Myriad Pro"/>
          <w:sz w:val="26"/>
          <w:szCs w:val="26"/>
        </w:rPr>
      </w:pPr>
      <w:r w:rsidRPr="00C31A52">
        <w:rPr>
          <w:rFonts w:ascii="Myriad Pro" w:hAnsi="Myriad Pro"/>
          <w:sz w:val="26"/>
          <w:szCs w:val="26"/>
        </w:rPr>
        <w:t>Исполнитель считает возможным предложить следующие механизмы и пути разрешения сложившейся ситуации, связанной с исключением Управлением по тарифам расходов на транзит в смежные регионы.</w:t>
      </w:r>
    </w:p>
    <w:p w14:paraId="37437B76" w14:textId="13936DD1" w:rsidR="00EE5657" w:rsidRPr="00C31A52" w:rsidRDefault="00EE5657" w:rsidP="00EE5657">
      <w:pPr>
        <w:numPr>
          <w:ilvl w:val="0"/>
          <w:numId w:val="14"/>
        </w:numPr>
        <w:tabs>
          <w:tab w:val="left" w:pos="851"/>
        </w:tabs>
        <w:spacing w:line="360" w:lineRule="auto"/>
        <w:ind w:left="0" w:firstLine="567"/>
        <w:contextualSpacing/>
        <w:jc w:val="both"/>
        <w:rPr>
          <w:rFonts w:ascii="Myriad Pro" w:hAnsi="Myriad Pro"/>
          <w:sz w:val="26"/>
          <w:szCs w:val="26"/>
        </w:rPr>
      </w:pPr>
      <w:r w:rsidRPr="00C31A52">
        <w:rPr>
          <w:rFonts w:ascii="Myriad Pro" w:hAnsi="Myriad Pro"/>
          <w:sz w:val="26"/>
          <w:szCs w:val="26"/>
        </w:rPr>
        <w:t xml:space="preserve">Рассмотреть целесообразность применения статьи 29.2. Федерального закона от 06.10.1999 № 184-ФЗ к Управлению Алтайского края по государственному регулированию цен и тарифов и органов тарифного регулирования смежных регионов об исполнении положений пункта 10 Основ ценообразования № 1178 в части согласования объема транзита электрической энергии и размеров НВВ филиалов </w:t>
      </w:r>
      <w:r w:rsidR="00FD2C65">
        <w:rPr>
          <w:rFonts w:ascii="Myriad Pro" w:hAnsi="Myriad Pro"/>
          <w:sz w:val="26"/>
          <w:szCs w:val="26"/>
        </w:rPr>
        <w:t>ПАО </w:t>
      </w:r>
      <w:r w:rsidRPr="00C31A52">
        <w:rPr>
          <w:rFonts w:ascii="Myriad Pro" w:hAnsi="Myriad Pro"/>
          <w:sz w:val="26"/>
          <w:szCs w:val="26"/>
        </w:rPr>
        <w:t>«</w:t>
      </w:r>
      <w:proofErr w:type="spellStart"/>
      <w:r w:rsidRPr="00C31A52">
        <w:rPr>
          <w:rFonts w:ascii="Myriad Pro" w:hAnsi="Myriad Pro"/>
          <w:sz w:val="26"/>
          <w:szCs w:val="26"/>
        </w:rPr>
        <w:t>Россети</w:t>
      </w:r>
      <w:proofErr w:type="spellEnd"/>
      <w:r w:rsidRPr="00C31A52">
        <w:rPr>
          <w:rFonts w:ascii="Myriad Pro" w:hAnsi="Myriad Pro"/>
          <w:sz w:val="26"/>
          <w:szCs w:val="26"/>
        </w:rPr>
        <w:t xml:space="preserve"> Сибирь», а также положений Федерального закона № 35-ФЗ в части соблюдения баланса экономических интересов поставщиков и потребителей электрической энергии Таким образом, экономически обоснованные расходы филиала </w:t>
      </w:r>
      <w:r w:rsidR="00FD2C65">
        <w:rPr>
          <w:rFonts w:ascii="Myriad Pro" w:hAnsi="Myriad Pro"/>
          <w:sz w:val="26"/>
          <w:szCs w:val="26"/>
        </w:rPr>
        <w:t>ПАО </w:t>
      </w:r>
      <w:r w:rsidRPr="00C31A52">
        <w:rPr>
          <w:rFonts w:ascii="Myriad Pro" w:hAnsi="Myriad Pro"/>
          <w:sz w:val="26"/>
          <w:szCs w:val="26"/>
        </w:rPr>
        <w:t>«</w:t>
      </w:r>
      <w:proofErr w:type="spellStart"/>
      <w:r w:rsidRPr="00C31A52">
        <w:rPr>
          <w:rFonts w:ascii="Myriad Pro" w:hAnsi="Myriad Pro"/>
          <w:sz w:val="26"/>
          <w:szCs w:val="26"/>
        </w:rPr>
        <w:t>Россети</w:t>
      </w:r>
      <w:proofErr w:type="spellEnd"/>
      <w:r w:rsidRPr="00C31A52">
        <w:rPr>
          <w:rFonts w:ascii="Myriad Pro" w:hAnsi="Myriad Pro"/>
          <w:sz w:val="26"/>
          <w:szCs w:val="26"/>
        </w:rPr>
        <w:t xml:space="preserve"> Сибирь» -«Алтайэнерго» по содержанию электросетевого комплекса, который в том числе участвуют в передаче электрической энергии в Республику Алтай, будут распределены на потребителей Алтайского края и Республики Алтай. </w:t>
      </w:r>
    </w:p>
    <w:p w14:paraId="388A5D06" w14:textId="77777777" w:rsidR="00EE5657" w:rsidRPr="00C31A52" w:rsidRDefault="00EE5657" w:rsidP="00EE5657">
      <w:pPr>
        <w:numPr>
          <w:ilvl w:val="0"/>
          <w:numId w:val="14"/>
        </w:numPr>
        <w:tabs>
          <w:tab w:val="left" w:pos="851"/>
        </w:tabs>
        <w:spacing w:line="360" w:lineRule="auto"/>
        <w:ind w:left="0" w:firstLine="567"/>
        <w:contextualSpacing/>
        <w:jc w:val="both"/>
        <w:rPr>
          <w:rFonts w:ascii="Myriad Pro" w:hAnsi="Myriad Pro"/>
          <w:sz w:val="26"/>
          <w:szCs w:val="26"/>
        </w:rPr>
      </w:pPr>
      <w:r w:rsidRPr="00C31A52">
        <w:rPr>
          <w:rFonts w:ascii="Myriad Pro" w:hAnsi="Myriad Pro"/>
          <w:sz w:val="26"/>
          <w:szCs w:val="26"/>
        </w:rPr>
        <w:t>Направление предложений Управлением Алтайского края по государственному регулированию цен и тарифов в целях урегулирования сложившейся ситуации о внесении изменений в действующее законодательство в части определения условий взаиморасчетов между Республикой Алтай и Алтайским краем путем внесения изменений в Правила недискриминационного доступа № 861 аналогично положениям пункта 42 ПНД № 861, предусмотренных для  Республики Крым и городом федерального значения Севастополь.</w:t>
      </w:r>
    </w:p>
    <w:p w14:paraId="2F1F719B" w14:textId="77777777" w:rsidR="00EE5657" w:rsidRPr="00C31A52" w:rsidRDefault="00EE5657" w:rsidP="00EE5657">
      <w:pPr>
        <w:tabs>
          <w:tab w:val="left" w:pos="851"/>
        </w:tabs>
        <w:spacing w:line="360" w:lineRule="auto"/>
        <w:ind w:firstLine="567"/>
        <w:contextualSpacing/>
        <w:jc w:val="both"/>
        <w:rPr>
          <w:rFonts w:ascii="Myriad Pro" w:hAnsi="Myriad Pro"/>
          <w:sz w:val="26"/>
          <w:szCs w:val="26"/>
        </w:rPr>
      </w:pPr>
      <w:r w:rsidRPr="00C31A52">
        <w:rPr>
          <w:rFonts w:ascii="Myriad Pro" w:hAnsi="Myriad Pro"/>
          <w:sz w:val="26"/>
          <w:szCs w:val="26"/>
        </w:rPr>
        <w:t>Рассмотреть возможность определения стоимости услуг по передаче электрической энергии, оказываемых территориальной сетевой организацией, объекты электросетевого хозяйства которой расположены на территории одного субъекта РФ, территориальной сетевой организации, потребители услуг по передаче электрической энергии которой расположены в другом субъекте РФ, как произведение утвержденного органом исполнительной власти в области государственного регулирования тарифов того субъекта Российской Федерации, на территории которого располагаются объекты электросетевого хозяйства территориальной сетевой организации, оказывающей такие услуги, экономически обоснованного (без учета ставки величины перекрестного субсидирования) единого (котлового) тарифа, соответствующего уровню напряжения и объема услуг по передаче электрической энергии.</w:t>
      </w:r>
    </w:p>
    <w:p w14:paraId="64560EF0" w14:textId="0FCEDC07" w:rsidR="00EE5657" w:rsidRPr="00C31A52" w:rsidRDefault="00EE5657" w:rsidP="00EE5657">
      <w:pPr>
        <w:tabs>
          <w:tab w:val="left" w:pos="567"/>
        </w:tabs>
        <w:spacing w:line="360" w:lineRule="auto"/>
        <w:ind w:firstLine="567"/>
        <w:contextualSpacing/>
        <w:jc w:val="both"/>
        <w:rPr>
          <w:rFonts w:ascii="Myriad Pro" w:hAnsi="Myriad Pro"/>
          <w:sz w:val="26"/>
          <w:szCs w:val="26"/>
        </w:rPr>
      </w:pPr>
      <w:r w:rsidRPr="00C31A52">
        <w:rPr>
          <w:rFonts w:ascii="Myriad Pro" w:hAnsi="Myriad Pro"/>
          <w:sz w:val="26"/>
          <w:szCs w:val="26"/>
        </w:rPr>
        <w:t xml:space="preserve">При этом, в части филиала </w:t>
      </w:r>
      <w:r w:rsidR="00FD2C65">
        <w:rPr>
          <w:rFonts w:ascii="Myriad Pro" w:hAnsi="Myriad Pro"/>
          <w:sz w:val="26"/>
          <w:szCs w:val="26"/>
        </w:rPr>
        <w:t>ПАО </w:t>
      </w:r>
      <w:r w:rsidRPr="00C31A52">
        <w:rPr>
          <w:rFonts w:ascii="Myriad Pro" w:hAnsi="Myriad Pro"/>
          <w:sz w:val="26"/>
          <w:szCs w:val="26"/>
        </w:rPr>
        <w:t>«</w:t>
      </w:r>
      <w:proofErr w:type="spellStart"/>
      <w:r w:rsidRPr="00C31A52">
        <w:rPr>
          <w:rFonts w:ascii="Myriad Pro" w:hAnsi="Myriad Pro"/>
          <w:sz w:val="26"/>
          <w:szCs w:val="26"/>
        </w:rPr>
        <w:t>Россети</w:t>
      </w:r>
      <w:proofErr w:type="spellEnd"/>
      <w:r w:rsidRPr="00C31A52">
        <w:rPr>
          <w:rFonts w:ascii="Myriad Pro" w:hAnsi="Myriad Pro"/>
          <w:sz w:val="26"/>
          <w:szCs w:val="26"/>
        </w:rPr>
        <w:t xml:space="preserve"> Сибирь» - «ГАЭС» предложить Комитету по тарифам Республики Алтай согласовать с ФАС России превышение предельных уровней тарифов и в течении долгосрочного периода в целях поэтапного изменения тарифов согласовать компенсацию расходов за отпущенную электроэнергию путем распределения затрат до 2025 года.</w:t>
      </w:r>
    </w:p>
    <w:p w14:paraId="5487FFE7" w14:textId="77777777" w:rsidR="002801F6" w:rsidRPr="00C31A52" w:rsidRDefault="002801F6" w:rsidP="002801F6">
      <w:pPr>
        <w:pStyle w:val="a6"/>
        <w:widowControl w:val="0"/>
        <w:pBdr>
          <w:top w:val="nil"/>
          <w:left w:val="nil"/>
          <w:bottom w:val="nil"/>
          <w:right w:val="nil"/>
          <w:between w:val="nil"/>
        </w:pBdr>
        <w:tabs>
          <w:tab w:val="left" w:pos="851"/>
        </w:tabs>
        <w:spacing w:line="360" w:lineRule="auto"/>
        <w:ind w:left="0" w:firstLine="567"/>
        <w:jc w:val="both"/>
        <w:rPr>
          <w:rFonts w:ascii="Myriad Pro" w:hAnsi="Myriad Pro"/>
          <w:bCs/>
          <w:iCs/>
          <w:sz w:val="26"/>
          <w:szCs w:val="26"/>
        </w:rPr>
      </w:pPr>
    </w:p>
    <w:p w14:paraId="00711E48" w14:textId="77777777" w:rsidR="009B28BD" w:rsidRPr="00FF289C" w:rsidRDefault="009B28BD" w:rsidP="00FF289C">
      <w:pPr>
        <w:pStyle w:val="a6"/>
        <w:widowControl w:val="0"/>
        <w:pBdr>
          <w:top w:val="nil"/>
          <w:left w:val="nil"/>
          <w:bottom w:val="nil"/>
          <w:right w:val="nil"/>
          <w:between w:val="nil"/>
        </w:pBdr>
        <w:tabs>
          <w:tab w:val="left" w:pos="851"/>
        </w:tabs>
        <w:spacing w:line="360" w:lineRule="auto"/>
        <w:ind w:left="0" w:firstLine="567"/>
        <w:jc w:val="both"/>
        <w:outlineLvl w:val="3"/>
        <w:rPr>
          <w:rFonts w:ascii="Myriad Pro" w:hAnsi="Myriad Pro"/>
          <w:b/>
          <w:i/>
          <w:iCs/>
          <w:sz w:val="26"/>
          <w:szCs w:val="26"/>
        </w:rPr>
      </w:pPr>
      <w:r w:rsidRPr="00FF289C">
        <w:rPr>
          <w:rFonts w:ascii="Myriad Pro" w:hAnsi="Myriad Pro"/>
          <w:b/>
          <w:i/>
          <w:iCs/>
          <w:sz w:val="26"/>
          <w:szCs w:val="26"/>
        </w:rPr>
        <w:t>Выпадающие доходы по п. 87 Основ ценообразования</w:t>
      </w:r>
    </w:p>
    <w:p w14:paraId="0EA37013" w14:textId="77777777" w:rsidR="004237F2" w:rsidRPr="00567C0B" w:rsidRDefault="004237F2" w:rsidP="004237F2">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color w:val="000000" w:themeColor="text1"/>
          <w:sz w:val="26"/>
          <w:szCs w:val="26"/>
        </w:rPr>
      </w:pPr>
      <w:bookmarkStart w:id="52" w:name="_Hlk54791769"/>
      <w:r w:rsidRPr="00567C0B">
        <w:rPr>
          <w:rFonts w:ascii="Myriad Pro" w:eastAsia="Calibri" w:hAnsi="Myriad Pro"/>
          <w:color w:val="000000" w:themeColor="text1"/>
          <w:sz w:val="26"/>
          <w:szCs w:val="26"/>
        </w:rPr>
        <w:t>Перед началом каждого года долгосрочного периода регулирования, как следует из пункта 38 Основ ценообразования</w:t>
      </w:r>
      <w:r>
        <w:rPr>
          <w:rFonts w:ascii="Myriad Pro" w:eastAsia="Calibri" w:hAnsi="Myriad Pro"/>
          <w:color w:val="000000" w:themeColor="text1"/>
          <w:sz w:val="26"/>
          <w:szCs w:val="26"/>
        </w:rPr>
        <w:t xml:space="preserve"> № 1178</w:t>
      </w:r>
      <w:r w:rsidRPr="00567C0B">
        <w:rPr>
          <w:rFonts w:ascii="Myriad Pro" w:eastAsia="Calibri" w:hAnsi="Myriad Pro"/>
          <w:color w:val="000000" w:themeColor="text1"/>
          <w:sz w:val="26"/>
          <w:szCs w:val="26"/>
        </w:rPr>
        <w:t>, определяются планируемые значения параметров расчета тарифов, в том числе:</w:t>
      </w:r>
    </w:p>
    <w:p w14:paraId="2F0F3A0F" w14:textId="77777777" w:rsidR="004237F2" w:rsidRDefault="004237F2" w:rsidP="004237F2">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color w:val="000000" w:themeColor="text1"/>
          <w:sz w:val="26"/>
          <w:szCs w:val="26"/>
        </w:rPr>
      </w:pPr>
      <w:r w:rsidRPr="00567C0B">
        <w:rPr>
          <w:rFonts w:ascii="Myriad Pro" w:eastAsia="Calibri" w:hAnsi="Myriad Pro"/>
          <w:color w:val="000000" w:themeColor="text1"/>
          <w:sz w:val="26"/>
          <w:szCs w:val="26"/>
        </w:rPr>
        <w:t>- величина неподконтрольных расходов,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 в плату за технологическое присоединение, а также величина расходов на оплату технологического присоединения объектов электросетевого хозяйства к сетям смежной сетевой организации в размере, определенном исходя из утвержденной для такой смежной сетевой организации платы за технологическое присоединение.</w:t>
      </w:r>
    </w:p>
    <w:p w14:paraId="7633166B" w14:textId="77777777" w:rsidR="004237F2" w:rsidRPr="00567C0B" w:rsidRDefault="004237F2" w:rsidP="004237F2">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color w:val="0D0D0D" w:themeColor="text1" w:themeTint="F2"/>
          <w:sz w:val="26"/>
          <w:szCs w:val="26"/>
        </w:rPr>
      </w:pPr>
      <w:r w:rsidRPr="00567C0B">
        <w:rPr>
          <w:rFonts w:ascii="Myriad Pro" w:eastAsia="Calibri" w:hAnsi="Myriad Pro"/>
          <w:color w:val="0D0D0D" w:themeColor="text1" w:themeTint="F2"/>
          <w:sz w:val="26"/>
          <w:szCs w:val="26"/>
        </w:rPr>
        <w:t xml:space="preserve">В соответствии с абзацем </w:t>
      </w:r>
      <w:r>
        <w:rPr>
          <w:rFonts w:ascii="Myriad Pro" w:eastAsia="Calibri" w:hAnsi="Myriad Pro"/>
          <w:color w:val="0D0D0D" w:themeColor="text1" w:themeTint="F2"/>
          <w:sz w:val="26"/>
          <w:szCs w:val="26"/>
        </w:rPr>
        <w:t>8</w:t>
      </w:r>
      <w:r w:rsidRPr="00567C0B">
        <w:rPr>
          <w:rFonts w:ascii="Myriad Pro" w:eastAsia="Calibri" w:hAnsi="Myriad Pro"/>
          <w:color w:val="0D0D0D" w:themeColor="text1" w:themeTint="F2"/>
          <w:sz w:val="26"/>
          <w:szCs w:val="26"/>
        </w:rPr>
        <w:t xml:space="preserve"> пункта 87 Основ ценообразования</w:t>
      </w:r>
      <w:r>
        <w:rPr>
          <w:rFonts w:ascii="Myriad Pro" w:eastAsia="Calibri" w:hAnsi="Myriad Pro"/>
          <w:color w:val="0D0D0D" w:themeColor="text1" w:themeTint="F2"/>
          <w:sz w:val="26"/>
          <w:szCs w:val="26"/>
        </w:rPr>
        <w:t xml:space="preserve"> № 1178</w:t>
      </w:r>
      <w:r w:rsidRPr="00567C0B">
        <w:rPr>
          <w:rFonts w:ascii="Myriad Pro" w:eastAsia="Calibri" w:hAnsi="Myriad Pro"/>
          <w:color w:val="0D0D0D" w:themeColor="text1" w:themeTint="F2"/>
          <w:sz w:val="26"/>
          <w:szCs w:val="26"/>
        </w:rPr>
        <w:t>, расходы сетевой организации на выполнение организационно-технических мероприятий, указанных в </w:t>
      </w:r>
      <w:hyperlink r:id="rId23" w:history="1">
        <w:r w:rsidRPr="00567C0B">
          <w:rPr>
            <w:rFonts w:ascii="Myriad Pro" w:eastAsia="Calibri" w:hAnsi="Myriad Pro"/>
            <w:color w:val="0D0D0D" w:themeColor="text1" w:themeTint="F2"/>
            <w:sz w:val="26"/>
            <w:szCs w:val="26"/>
          </w:rPr>
          <w:t>подпунктах "а"</w:t>
        </w:r>
      </w:hyperlink>
      <w:r w:rsidRPr="00567C0B">
        <w:rPr>
          <w:rFonts w:ascii="Myriad Pro" w:eastAsia="Calibri" w:hAnsi="Myriad Pro"/>
          <w:color w:val="0D0D0D" w:themeColor="text1" w:themeTint="F2"/>
          <w:sz w:val="26"/>
          <w:szCs w:val="26"/>
        </w:rPr>
        <w:t> </w:t>
      </w:r>
      <w:r w:rsidRPr="00EA199F">
        <w:rPr>
          <w:rFonts w:ascii="Myriad Pro" w:eastAsia="Calibri" w:hAnsi="Myriad Pro"/>
          <w:sz w:val="26"/>
          <w:szCs w:val="26"/>
        </w:rPr>
        <w:t>и </w:t>
      </w:r>
      <w:hyperlink r:id="rId24" w:history="1">
        <w:r w:rsidRPr="00EA199F">
          <w:rPr>
            <w:rFonts w:ascii="Myriad Pro" w:eastAsia="Calibri" w:hAnsi="Myriad Pro"/>
            <w:sz w:val="26"/>
            <w:szCs w:val="26"/>
          </w:rPr>
          <w:t>"д"</w:t>
        </w:r>
      </w:hyperlink>
      <w:r w:rsidRPr="00EA199F">
        <w:rPr>
          <w:rFonts w:ascii="Myriad Pro" w:eastAsia="Calibri" w:hAnsi="Myriad Pro"/>
          <w:sz w:val="26"/>
          <w:szCs w:val="26"/>
        </w:rPr>
        <w:t> - </w:t>
      </w:r>
      <w:hyperlink r:id="rId25" w:history="1">
        <w:r w:rsidRPr="00EA199F">
          <w:rPr>
            <w:rFonts w:ascii="Myriad Pro" w:eastAsia="Calibri" w:hAnsi="Myriad Pro"/>
            <w:sz w:val="26"/>
            <w:szCs w:val="26"/>
          </w:rPr>
          <w:t>"ж" пункта 18</w:t>
        </w:r>
      </w:hyperlink>
      <w:r w:rsidRPr="00EA199F">
        <w:rPr>
          <w:rFonts w:ascii="Myriad Pro" w:eastAsia="Calibri" w:hAnsi="Myriad Pro"/>
          <w:sz w:val="26"/>
          <w:szCs w:val="26"/>
        </w:rPr>
        <w:t xml:space="preserve"> Правил технологического присоединения (Постановления Правительства РФ №861) (подготовка, выдача сетевой организацией ТУ и их согласование с системным оператором, проверка выполнения заявителем и сетевой организацией ТУ и допуск к эксплуатации прибора учета электрической энергии, осмотр (обследование) присоединяемых энергопринимающих устройств должностным лицом органа федерального государственного энергетического надзора при участии сетевой организации и собственника таких устройств, осуществление сетевой организацией фактического присоединения объектов заявителя к электрическим сетям и включение коммутационного аппарата), расходы, связанные с технологическим присоединением энергопринимающих устройств, </w:t>
      </w:r>
      <w:r w:rsidRPr="00567C0B">
        <w:rPr>
          <w:rFonts w:ascii="Myriad Pro" w:eastAsia="Calibri" w:hAnsi="Myriad Pro"/>
          <w:color w:val="0D0D0D" w:themeColor="text1" w:themeTint="F2"/>
          <w:sz w:val="26"/>
          <w:szCs w:val="26"/>
        </w:rPr>
        <w:t>плата за которые устанавливается в соответствии с настоящим документом в размере не более 550 руб</w:t>
      </w:r>
      <w:r>
        <w:rPr>
          <w:rFonts w:ascii="Myriad Pro" w:eastAsia="Calibri" w:hAnsi="Myriad Pro"/>
          <w:color w:val="0D0D0D" w:themeColor="text1" w:themeTint="F2"/>
          <w:sz w:val="26"/>
          <w:szCs w:val="26"/>
        </w:rPr>
        <w:t>. (с НДС)</w:t>
      </w:r>
      <w:r w:rsidRPr="00567C0B">
        <w:rPr>
          <w:rFonts w:ascii="Myriad Pro" w:eastAsia="Calibri" w:hAnsi="Myriad Pro"/>
          <w:color w:val="0D0D0D" w:themeColor="text1" w:themeTint="F2"/>
          <w:sz w:val="26"/>
          <w:szCs w:val="26"/>
        </w:rPr>
        <w:t>,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не включаемые в соответствии с </w:t>
      </w:r>
      <w:hyperlink r:id="rId26" w:history="1">
        <w:r w:rsidRPr="00567C0B">
          <w:rPr>
            <w:rFonts w:ascii="Myriad Pro" w:eastAsia="Calibri" w:hAnsi="Myriad Pro"/>
            <w:color w:val="0D0D0D" w:themeColor="text1" w:themeTint="F2"/>
            <w:sz w:val="26"/>
            <w:szCs w:val="26"/>
          </w:rPr>
          <w:t>методическими указаниями</w:t>
        </w:r>
      </w:hyperlink>
      <w:r w:rsidRPr="00567C0B">
        <w:rPr>
          <w:rFonts w:ascii="Myriad Pro" w:eastAsia="Calibri" w:hAnsi="Myriad Pro"/>
          <w:color w:val="0D0D0D" w:themeColor="text1" w:themeTint="F2"/>
          <w:sz w:val="26"/>
          <w:szCs w:val="26"/>
        </w:rPr>
        <w:t>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20EFFB93" w14:textId="77777777" w:rsidR="004237F2" w:rsidRDefault="004237F2" w:rsidP="004237F2">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Размер выпадающих доходов определяется в соответствии с </w:t>
      </w:r>
      <w:r>
        <w:rPr>
          <w:rFonts w:ascii="Myriad Pro" w:eastAsia="Calibri" w:hAnsi="Myriad Pro"/>
          <w:color w:val="0D0D0D" w:themeColor="text1" w:themeTint="F2"/>
          <w:sz w:val="26"/>
          <w:szCs w:val="26"/>
        </w:rPr>
        <w:t>приказом ФСТ России от 11.09.2014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Pr>
          <w:rFonts w:ascii="Myriad Pro" w:eastAsia="Calibri" w:hAnsi="Myriad Pro"/>
          <w:color w:val="000000" w:themeColor="text1"/>
          <w:sz w:val="26"/>
          <w:szCs w:val="26"/>
        </w:rPr>
        <w:t xml:space="preserve">. Согласно действующей редакции (с учетом </w:t>
      </w:r>
      <w:r w:rsidRPr="00F9338B">
        <w:rPr>
          <w:rFonts w:ascii="Myriad Pro" w:hAnsi="Myriad Pro"/>
          <w:sz w:val="26"/>
          <w:szCs w:val="26"/>
        </w:rPr>
        <w:t>Приказ</w:t>
      </w:r>
      <w:r>
        <w:rPr>
          <w:rFonts w:ascii="Myriad Pro" w:hAnsi="Myriad Pro"/>
          <w:sz w:val="26"/>
          <w:szCs w:val="26"/>
        </w:rPr>
        <w:t>а</w:t>
      </w:r>
      <w:r w:rsidRPr="00F9338B">
        <w:rPr>
          <w:rFonts w:ascii="Myriad Pro" w:hAnsi="Myriad Pro"/>
          <w:sz w:val="26"/>
          <w:szCs w:val="26"/>
        </w:rPr>
        <w:t xml:space="preserve"> ФАС России от 11.01.2018 № 26/18</w:t>
      </w:r>
      <w:r>
        <w:rPr>
          <w:rFonts w:ascii="Myriad Pro" w:hAnsi="Myriad Pro"/>
          <w:sz w:val="26"/>
          <w:szCs w:val="26"/>
        </w:rPr>
        <w:t xml:space="preserve">) Методических указаний № 215-э плановый размер средств выпадающих доходов определяется по среднеарифметическим данным осуществленного технологического присоединения по выполненным договорам ТП за три предыдущих года с учетом размера утвержденных стандартизированных тарифных ставок на территории региона.  </w:t>
      </w:r>
    </w:p>
    <w:p w14:paraId="3192F977" w14:textId="40A21F22" w:rsidR="004237F2" w:rsidRDefault="004237F2" w:rsidP="004237F2">
      <w:pPr>
        <w:spacing w:line="360" w:lineRule="auto"/>
        <w:ind w:firstLine="567"/>
        <w:jc w:val="both"/>
        <w:rPr>
          <w:rFonts w:ascii="Myriad Pro" w:hAnsi="Myriad Pro"/>
          <w:sz w:val="26"/>
          <w:szCs w:val="26"/>
        </w:rPr>
      </w:pPr>
      <w:r w:rsidRPr="00047D29">
        <w:rPr>
          <w:rFonts w:ascii="Myriad Pro" w:hAnsi="Myriad Pro"/>
          <w:sz w:val="26"/>
          <w:szCs w:val="26"/>
        </w:rPr>
        <w:t xml:space="preserve">Исполнитель обращает внимание на </w:t>
      </w:r>
      <w:r>
        <w:rPr>
          <w:rFonts w:ascii="Myriad Pro" w:hAnsi="Myriad Pro"/>
          <w:sz w:val="26"/>
          <w:szCs w:val="26"/>
        </w:rPr>
        <w:t xml:space="preserve">необходимость предоставления </w:t>
      </w:r>
      <w:r w:rsidRPr="00031B87">
        <w:rPr>
          <w:rFonts w:ascii="Myriad Pro" w:hAnsi="Myriad Pro"/>
          <w:b/>
          <w:bCs/>
          <w:sz w:val="26"/>
          <w:szCs w:val="26"/>
          <w:u w:val="single"/>
        </w:rPr>
        <w:t>документального подтверждения обоснованности требований</w:t>
      </w:r>
      <w:r w:rsidRPr="00031B87">
        <w:rPr>
          <w:rFonts w:ascii="Myriad Pro" w:hAnsi="Myriad Pro"/>
          <w:sz w:val="26"/>
          <w:szCs w:val="26"/>
        </w:rPr>
        <w:t xml:space="preserve"> </w:t>
      </w:r>
      <w:r>
        <w:rPr>
          <w:rFonts w:ascii="Myriad Pro" w:hAnsi="Myriad Pro"/>
          <w:sz w:val="26"/>
          <w:szCs w:val="26"/>
        </w:rPr>
        <w:t>ф</w:t>
      </w:r>
      <w:r w:rsidRPr="00031B87">
        <w:rPr>
          <w:rFonts w:ascii="Myriad Pro" w:hAnsi="Myriad Pro"/>
          <w:sz w:val="26"/>
          <w:szCs w:val="26"/>
        </w:rPr>
        <w:t>илиал</w:t>
      </w:r>
      <w:r>
        <w:rPr>
          <w:rFonts w:ascii="Myriad Pro" w:hAnsi="Myriad Pro"/>
          <w:sz w:val="26"/>
          <w:szCs w:val="26"/>
        </w:rPr>
        <w:t>а</w:t>
      </w:r>
      <w:r w:rsidR="00C31A52">
        <w:rPr>
          <w:rFonts w:ascii="Myriad Pro" w:hAnsi="Myriad Pro"/>
          <w:sz w:val="26"/>
          <w:szCs w:val="26"/>
        </w:rPr>
        <w:t xml:space="preserve"> </w:t>
      </w:r>
      <w:r w:rsidR="00FD2C65">
        <w:rPr>
          <w:rFonts w:ascii="Myriad Pro" w:hAnsi="Myriad Pro"/>
          <w:sz w:val="26"/>
          <w:szCs w:val="26"/>
        </w:rPr>
        <w:t>ПАО </w:t>
      </w:r>
      <w:r w:rsidRPr="00031B87">
        <w:rPr>
          <w:rFonts w:ascii="Myriad Pro" w:hAnsi="Myriad Pro"/>
          <w:sz w:val="26"/>
          <w:szCs w:val="26"/>
        </w:rPr>
        <w:t>«</w:t>
      </w:r>
      <w:proofErr w:type="spellStart"/>
      <w:r w:rsidRPr="00031B87">
        <w:rPr>
          <w:rFonts w:ascii="Myriad Pro" w:hAnsi="Myriad Pro"/>
          <w:sz w:val="26"/>
          <w:szCs w:val="26"/>
        </w:rPr>
        <w:t>Россети</w:t>
      </w:r>
      <w:proofErr w:type="spellEnd"/>
      <w:r w:rsidRPr="00031B87">
        <w:rPr>
          <w:rFonts w:ascii="Myriad Pro" w:hAnsi="Myriad Pro"/>
          <w:sz w:val="26"/>
          <w:szCs w:val="26"/>
        </w:rPr>
        <w:t xml:space="preserve"> Сибирь» - «</w:t>
      </w:r>
      <w:r>
        <w:rPr>
          <w:rFonts w:ascii="Myriad Pro" w:hAnsi="Myriad Pro"/>
          <w:sz w:val="26"/>
          <w:szCs w:val="26"/>
        </w:rPr>
        <w:t>Алтайэнерго</w:t>
      </w:r>
      <w:r w:rsidRPr="00031B87">
        <w:rPr>
          <w:rFonts w:ascii="Myriad Pro" w:hAnsi="Myriad Pro"/>
          <w:sz w:val="26"/>
          <w:szCs w:val="26"/>
        </w:rPr>
        <w:t xml:space="preserve">». По результатам </w:t>
      </w:r>
      <w:r>
        <w:rPr>
          <w:rFonts w:ascii="Myriad Pro" w:hAnsi="Myriad Pro"/>
          <w:sz w:val="26"/>
          <w:szCs w:val="26"/>
        </w:rPr>
        <w:t xml:space="preserve">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w:t>
      </w:r>
      <w:r w:rsidRPr="00EB7C1C">
        <w:rPr>
          <w:rFonts w:ascii="Myriad Pro" w:hAnsi="Myriad Pro"/>
          <w:b/>
          <w:bCs/>
          <w:sz w:val="26"/>
          <w:szCs w:val="26"/>
          <w:u w:val="single"/>
        </w:rPr>
        <w:t>учитываются</w:t>
      </w:r>
      <w:r>
        <w:rPr>
          <w:rFonts w:ascii="Myriad Pro" w:hAnsi="Myriad Pro"/>
          <w:sz w:val="26"/>
          <w:szCs w:val="26"/>
        </w:rPr>
        <w:t xml:space="preserve"> </w:t>
      </w:r>
      <w:r w:rsidRPr="00EB7C1C">
        <w:rPr>
          <w:rFonts w:ascii="Myriad Pro" w:hAnsi="Myriad Pro"/>
          <w:b/>
          <w:bCs/>
          <w:sz w:val="26"/>
          <w:szCs w:val="26"/>
          <w:u w:val="single"/>
        </w:rPr>
        <w:t>документы и материалы</w:t>
      </w:r>
      <w:r>
        <w:rPr>
          <w:rFonts w:ascii="Myriad Pro" w:hAnsi="Myriad Pro"/>
          <w:sz w:val="26"/>
          <w:szCs w:val="26"/>
        </w:rPr>
        <w:t xml:space="preserve">, </w:t>
      </w:r>
      <w:r w:rsidRPr="00EB7C1C">
        <w:rPr>
          <w:rFonts w:ascii="Myriad Pro" w:hAnsi="Myriad Pro"/>
          <w:b/>
          <w:bCs/>
          <w:sz w:val="26"/>
          <w:szCs w:val="26"/>
          <w:u w:val="single"/>
        </w:rPr>
        <w:t>которые были представлены</w:t>
      </w:r>
      <w:r>
        <w:rPr>
          <w:rFonts w:ascii="Myriad Pro" w:hAnsi="Myriad Pro"/>
          <w:sz w:val="26"/>
          <w:szCs w:val="26"/>
        </w:rPr>
        <w:t xml:space="preserve"> </w:t>
      </w:r>
      <w:r w:rsidRPr="00F0489D">
        <w:rPr>
          <w:rFonts w:ascii="Myriad Pro" w:hAnsi="Myriad Pro"/>
          <w:sz w:val="26"/>
          <w:szCs w:val="26"/>
        </w:rPr>
        <w:t xml:space="preserve">регулируемой организацией </w:t>
      </w:r>
      <w:r>
        <w:rPr>
          <w:rFonts w:ascii="Myriad Pro" w:hAnsi="Myriad Pro"/>
          <w:sz w:val="26"/>
          <w:szCs w:val="26"/>
        </w:rPr>
        <w:t xml:space="preserve">в адрес органа исполнительной власти субъекта Российской Федерации в области государственного регулирования тарифов </w:t>
      </w:r>
      <w:r w:rsidRPr="00EB7C1C">
        <w:rPr>
          <w:rFonts w:ascii="Myriad Pro" w:hAnsi="Myriad Pro"/>
          <w:b/>
          <w:bCs/>
          <w:sz w:val="26"/>
          <w:szCs w:val="26"/>
          <w:u w:val="single"/>
        </w:rPr>
        <w:t>в составе предложений об установлении цен (тарифов) на соответствующий период регулирования</w:t>
      </w:r>
      <w:r>
        <w:rPr>
          <w:rFonts w:ascii="Myriad Pro" w:hAnsi="Myriad Pro"/>
          <w:sz w:val="26"/>
          <w:szCs w:val="26"/>
        </w:rPr>
        <w:t xml:space="preserve">, имеющихся </w:t>
      </w:r>
      <w:r w:rsidRPr="00F0489D">
        <w:rPr>
          <w:rFonts w:ascii="Myriad Pro" w:hAnsi="Myriad Pro"/>
          <w:sz w:val="26"/>
          <w:szCs w:val="26"/>
        </w:rPr>
        <w:t>данных за предшествующие периоды регулирования, использованных в том числе для установления действующих цен (тарифов)</w:t>
      </w:r>
      <w:r>
        <w:rPr>
          <w:rFonts w:ascii="Myriad Pro" w:hAnsi="Myriad Pro"/>
          <w:sz w:val="26"/>
          <w:szCs w:val="26"/>
        </w:rPr>
        <w:t xml:space="preserve">, а также </w:t>
      </w:r>
      <w:r w:rsidRPr="00F0489D">
        <w:rPr>
          <w:rFonts w:ascii="Myriad Pro" w:hAnsi="Myriad Pro"/>
          <w:sz w:val="26"/>
          <w:szCs w:val="26"/>
        </w:rPr>
        <w:t>на результат</w:t>
      </w:r>
      <w:r>
        <w:rPr>
          <w:rFonts w:ascii="Myriad Pro" w:hAnsi="Myriad Pro"/>
          <w:sz w:val="26"/>
          <w:szCs w:val="26"/>
        </w:rPr>
        <w:t>ы</w:t>
      </w:r>
      <w:r w:rsidRPr="00F0489D">
        <w:rPr>
          <w:rFonts w:ascii="Myriad Pro" w:hAnsi="Myriad Pro"/>
          <w:sz w:val="26"/>
          <w:szCs w:val="26"/>
        </w:rPr>
        <w:t xml:space="preserve"> проверки хозяйственной деятельности</w:t>
      </w:r>
      <w:r>
        <w:rPr>
          <w:rFonts w:ascii="Myriad Pro" w:hAnsi="Myriad Pro"/>
          <w:sz w:val="26"/>
          <w:szCs w:val="26"/>
        </w:rPr>
        <w:t xml:space="preserve"> регулируемых организаций.</w:t>
      </w:r>
    </w:p>
    <w:p w14:paraId="6E791382" w14:textId="2C114635" w:rsidR="004237F2" w:rsidRDefault="004237F2" w:rsidP="004237F2">
      <w:pPr>
        <w:pStyle w:val="a6"/>
        <w:widowControl w:val="0"/>
        <w:pBdr>
          <w:top w:val="nil"/>
          <w:left w:val="nil"/>
          <w:bottom w:val="nil"/>
          <w:right w:val="nil"/>
          <w:between w:val="nil"/>
        </w:pBdr>
        <w:tabs>
          <w:tab w:val="left" w:pos="851"/>
        </w:tabs>
        <w:spacing w:line="360" w:lineRule="auto"/>
        <w:ind w:left="0" w:firstLine="567"/>
        <w:jc w:val="both"/>
        <w:rPr>
          <w:rFonts w:ascii="Myriad Pro" w:hAnsi="Myriad Pro"/>
          <w:bCs/>
          <w:iCs/>
          <w:sz w:val="26"/>
          <w:szCs w:val="26"/>
        </w:rPr>
      </w:pPr>
      <w:r>
        <w:rPr>
          <w:rFonts w:ascii="Myriad Pro" w:hAnsi="Myriad Pro"/>
          <w:sz w:val="26"/>
          <w:szCs w:val="26"/>
        </w:rPr>
        <w:t xml:space="preserve">Рекомендации Исполнителя 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w:t>
      </w:r>
      <w:r w:rsidRPr="004A4CBB">
        <w:rPr>
          <w:rFonts w:ascii="Myriad Pro" w:hAnsi="Myriad Pro"/>
          <w:bCs/>
          <w:sz w:val="26"/>
          <w:szCs w:val="26"/>
        </w:rPr>
        <w:t xml:space="preserve">анализа принятых регулирующими органами тарифно-балансовых решений за 2017-2019 годы </w:t>
      </w:r>
      <w:r>
        <w:rPr>
          <w:rFonts w:ascii="Myriad Pro" w:hAnsi="Myriad Pro"/>
          <w:bCs/>
          <w:sz w:val="26"/>
          <w:szCs w:val="26"/>
        </w:rPr>
        <w:t>и</w:t>
      </w:r>
      <w:r w:rsidRPr="004A4CBB">
        <w:rPr>
          <w:rFonts w:ascii="Myriad Pro" w:hAnsi="Myriad Pro"/>
          <w:bCs/>
          <w:sz w:val="26"/>
          <w:szCs w:val="26"/>
        </w:rPr>
        <w:t xml:space="preserve">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r>
        <w:rPr>
          <w:rFonts w:ascii="Myriad Pro" w:hAnsi="Myriad Pro"/>
          <w:sz w:val="26"/>
          <w:szCs w:val="26"/>
        </w:rPr>
        <w:t>ф</w:t>
      </w:r>
      <w:r w:rsidRPr="00031B87">
        <w:rPr>
          <w:rFonts w:ascii="Myriad Pro" w:hAnsi="Myriad Pro"/>
          <w:sz w:val="26"/>
          <w:szCs w:val="26"/>
        </w:rPr>
        <w:t>илиал</w:t>
      </w:r>
      <w:r>
        <w:rPr>
          <w:rFonts w:ascii="Myriad Pro" w:hAnsi="Myriad Pro"/>
          <w:sz w:val="26"/>
          <w:szCs w:val="26"/>
        </w:rPr>
        <w:t>а</w:t>
      </w:r>
      <w:r w:rsidRPr="00031B87">
        <w:rPr>
          <w:rFonts w:ascii="Myriad Pro" w:hAnsi="Myriad Pro"/>
          <w:sz w:val="26"/>
          <w:szCs w:val="26"/>
        </w:rPr>
        <w:t> </w:t>
      </w:r>
      <w:r w:rsidR="00FD2C65">
        <w:rPr>
          <w:rFonts w:ascii="Myriad Pro" w:hAnsi="Myriad Pro"/>
          <w:sz w:val="26"/>
          <w:szCs w:val="26"/>
        </w:rPr>
        <w:t>ПАО </w:t>
      </w:r>
      <w:r w:rsidRPr="00031B87">
        <w:rPr>
          <w:rFonts w:ascii="Myriad Pro" w:hAnsi="Myriad Pro"/>
          <w:sz w:val="26"/>
          <w:szCs w:val="26"/>
        </w:rPr>
        <w:t>«</w:t>
      </w:r>
      <w:proofErr w:type="spellStart"/>
      <w:r w:rsidRPr="00031B87">
        <w:rPr>
          <w:rFonts w:ascii="Myriad Pro" w:hAnsi="Myriad Pro"/>
          <w:sz w:val="26"/>
          <w:szCs w:val="26"/>
        </w:rPr>
        <w:t>Россети</w:t>
      </w:r>
      <w:proofErr w:type="spellEnd"/>
      <w:r w:rsidRPr="00031B87">
        <w:rPr>
          <w:rFonts w:ascii="Myriad Pro" w:hAnsi="Myriad Pro"/>
          <w:sz w:val="26"/>
          <w:szCs w:val="26"/>
        </w:rPr>
        <w:t xml:space="preserve"> Сибирь» - «</w:t>
      </w:r>
      <w:r>
        <w:rPr>
          <w:rFonts w:ascii="Myriad Pro" w:hAnsi="Myriad Pro"/>
          <w:sz w:val="26"/>
          <w:szCs w:val="26"/>
        </w:rPr>
        <w:t>Алтайэнерго</w:t>
      </w:r>
      <w:r w:rsidRPr="00031B87">
        <w:rPr>
          <w:rFonts w:ascii="Myriad Pro" w:hAnsi="Myriad Pro"/>
          <w:sz w:val="26"/>
          <w:szCs w:val="26"/>
        </w:rPr>
        <w:t>»</w:t>
      </w:r>
      <w:r w:rsidRPr="004A4CBB">
        <w:rPr>
          <w:rFonts w:ascii="Myriad Pro" w:hAnsi="Myriad Pro"/>
          <w:bCs/>
          <w:sz w:val="26"/>
          <w:szCs w:val="26"/>
        </w:rPr>
        <w:t>.</w:t>
      </w:r>
      <w:bookmarkEnd w:id="52"/>
    </w:p>
    <w:p w14:paraId="35EE54CB" w14:textId="77777777" w:rsidR="004237F2" w:rsidRDefault="004237F2" w:rsidP="002801F6">
      <w:pPr>
        <w:pStyle w:val="a6"/>
        <w:widowControl w:val="0"/>
        <w:pBdr>
          <w:top w:val="nil"/>
          <w:left w:val="nil"/>
          <w:bottom w:val="nil"/>
          <w:right w:val="nil"/>
          <w:between w:val="nil"/>
        </w:pBdr>
        <w:tabs>
          <w:tab w:val="left" w:pos="851"/>
        </w:tabs>
        <w:spacing w:line="360" w:lineRule="auto"/>
        <w:ind w:left="0" w:firstLine="567"/>
        <w:jc w:val="both"/>
        <w:rPr>
          <w:rFonts w:ascii="Myriad Pro" w:hAnsi="Myriad Pro"/>
          <w:bCs/>
          <w:iCs/>
          <w:sz w:val="26"/>
          <w:szCs w:val="26"/>
        </w:rPr>
      </w:pPr>
    </w:p>
    <w:p w14:paraId="1337BF40" w14:textId="77777777" w:rsidR="00D50C15" w:rsidRDefault="009B28BD" w:rsidP="00D50C15">
      <w:pPr>
        <w:keepNext/>
        <w:spacing w:line="360" w:lineRule="auto"/>
        <w:ind w:firstLine="567"/>
        <w:contextualSpacing/>
        <w:jc w:val="both"/>
        <w:rPr>
          <w:rFonts w:ascii="Myriad Pro" w:hAnsi="Myriad Pro"/>
          <w:b/>
          <w:i/>
          <w:iCs/>
          <w:sz w:val="26"/>
          <w:szCs w:val="26"/>
        </w:rPr>
      </w:pPr>
      <w:r w:rsidRPr="00FF289C">
        <w:rPr>
          <w:rFonts w:ascii="Myriad Pro" w:hAnsi="Myriad Pro"/>
          <w:b/>
          <w:i/>
          <w:iCs/>
          <w:sz w:val="26"/>
          <w:szCs w:val="26"/>
        </w:rPr>
        <w:t>Утилизация ТБО</w:t>
      </w:r>
      <w:r w:rsidR="00E07599" w:rsidRPr="00FF289C">
        <w:rPr>
          <w:rFonts w:ascii="Myriad Pro" w:hAnsi="Myriad Pro"/>
          <w:b/>
          <w:i/>
          <w:iCs/>
          <w:sz w:val="26"/>
          <w:szCs w:val="26"/>
        </w:rPr>
        <w:t xml:space="preserve"> </w:t>
      </w:r>
    </w:p>
    <w:p w14:paraId="5CB0A302" w14:textId="77777777" w:rsidR="00B00903" w:rsidRDefault="00B00903" w:rsidP="00B00903">
      <w:pPr>
        <w:spacing w:line="360" w:lineRule="auto"/>
        <w:ind w:firstLine="567"/>
        <w:contextualSpacing/>
        <w:jc w:val="both"/>
        <w:rPr>
          <w:rFonts w:ascii="Myriad Pro" w:eastAsia="Calibri" w:hAnsi="Myriad Pro"/>
          <w:bCs/>
          <w:iCs/>
          <w:sz w:val="26"/>
          <w:szCs w:val="26"/>
        </w:rPr>
      </w:pPr>
      <w:r>
        <w:rPr>
          <w:rFonts w:ascii="Myriad Pro" w:eastAsia="Calibri" w:hAnsi="Myriad Pro"/>
          <w:bCs/>
          <w:iCs/>
          <w:sz w:val="26"/>
          <w:szCs w:val="26"/>
        </w:rPr>
        <w:t xml:space="preserve">Согласно пункту </w:t>
      </w:r>
      <w:r w:rsidRPr="00B00903">
        <w:rPr>
          <w:rFonts w:ascii="Myriad Pro" w:eastAsia="Calibri" w:hAnsi="Myriad Pro"/>
          <w:bCs/>
          <w:iCs/>
          <w:sz w:val="26"/>
          <w:szCs w:val="26"/>
        </w:rPr>
        <w:t>28</w:t>
      </w:r>
      <w:r>
        <w:rPr>
          <w:rFonts w:ascii="Myriad Pro" w:eastAsia="Calibri" w:hAnsi="Myriad Pro"/>
          <w:bCs/>
          <w:iCs/>
          <w:sz w:val="26"/>
          <w:szCs w:val="26"/>
        </w:rPr>
        <w:t xml:space="preserve"> Основ ценообразования № 1178 в</w:t>
      </w:r>
      <w:r w:rsidRPr="00B00903">
        <w:rPr>
          <w:rFonts w:ascii="Myriad Pro" w:eastAsia="Calibri" w:hAnsi="Myriad Pro"/>
          <w:bCs/>
          <w:iCs/>
          <w:sz w:val="26"/>
          <w:szCs w:val="26"/>
        </w:rPr>
        <w:t xml:space="preserve"> состав прочих расходов, которые учитываются при определении необходимой валовой выручки, </w:t>
      </w:r>
    </w:p>
    <w:p w14:paraId="7F6A7CBB" w14:textId="77777777" w:rsidR="00B00903" w:rsidRDefault="00B00903" w:rsidP="00B00903">
      <w:pPr>
        <w:spacing w:line="360" w:lineRule="auto"/>
        <w:contextualSpacing/>
        <w:jc w:val="both"/>
        <w:rPr>
          <w:rFonts w:ascii="Myriad Pro" w:eastAsia="Calibri" w:hAnsi="Myriad Pro"/>
          <w:bCs/>
          <w:iCs/>
          <w:sz w:val="26"/>
          <w:szCs w:val="26"/>
        </w:rPr>
      </w:pPr>
      <w:r>
        <w:rPr>
          <w:rFonts w:ascii="Myriad Pro" w:eastAsia="Calibri" w:hAnsi="Myriad Pro"/>
          <w:bCs/>
          <w:iCs/>
          <w:sz w:val="26"/>
          <w:szCs w:val="26"/>
        </w:rPr>
        <w:t>в</w:t>
      </w:r>
      <w:r w:rsidRPr="00B00903">
        <w:rPr>
          <w:rFonts w:ascii="Myriad Pro" w:eastAsia="Calibri" w:hAnsi="Myriad Pro"/>
          <w:bCs/>
          <w:iCs/>
          <w:sz w:val="26"/>
          <w:szCs w:val="26"/>
        </w:rPr>
        <w:t>ключаются</w:t>
      </w:r>
      <w:r>
        <w:rPr>
          <w:rFonts w:ascii="Myriad Pro" w:eastAsia="Calibri" w:hAnsi="Myriad Pro"/>
          <w:bCs/>
          <w:iCs/>
          <w:sz w:val="26"/>
          <w:szCs w:val="26"/>
        </w:rPr>
        <w:t xml:space="preserve"> </w:t>
      </w:r>
      <w:r w:rsidRPr="000F5E89">
        <w:rPr>
          <w:rFonts w:ascii="Myriad Pro" w:eastAsia="Calibri" w:hAnsi="Myriad Pro"/>
          <w:b/>
          <w:iCs/>
          <w:sz w:val="26"/>
          <w:szCs w:val="26"/>
          <w:u w:val="single"/>
        </w:rPr>
        <w:t>расходы на оплату коммунальных услуг</w:t>
      </w:r>
      <w:r>
        <w:rPr>
          <w:rFonts w:ascii="Myriad Pro" w:eastAsia="Calibri" w:hAnsi="Myriad Pro"/>
          <w:bCs/>
          <w:iCs/>
          <w:sz w:val="26"/>
          <w:szCs w:val="26"/>
        </w:rPr>
        <w:t>.</w:t>
      </w:r>
    </w:p>
    <w:p w14:paraId="33401F8D" w14:textId="77777777" w:rsidR="00584AF0" w:rsidRPr="00584AF0" w:rsidRDefault="00584AF0" w:rsidP="00584AF0">
      <w:pPr>
        <w:tabs>
          <w:tab w:val="left" w:pos="426"/>
        </w:tabs>
        <w:spacing w:line="360" w:lineRule="auto"/>
        <w:ind w:firstLine="567"/>
        <w:jc w:val="both"/>
        <w:rPr>
          <w:rFonts w:ascii="Myriad Pro" w:hAnsi="Myriad Pro"/>
          <w:sz w:val="26"/>
          <w:szCs w:val="26"/>
        </w:rPr>
      </w:pPr>
      <w:r w:rsidRPr="00584AF0">
        <w:rPr>
          <w:rFonts w:ascii="Myriad Pro" w:hAnsi="Myriad Pro"/>
          <w:sz w:val="26"/>
          <w:szCs w:val="26"/>
        </w:rPr>
        <w:t>Филиалом «Алтайэнерго» расходы по статье «Утилизация твердых бытовых отходов» фактически понесены в 2017, 2018 гг., что подтверждается актами и счет-фактурами по заключенным договорам, таким образом в соответствии с п. 7 Основ ценообразования № 1178 они являются экономически обоснованными. В указанных Актах присутствуют объемы оказанных услуг по утилизации твердых бытовых отходов на территории Алтайского края.</w:t>
      </w:r>
    </w:p>
    <w:p w14:paraId="3E072363" w14:textId="77777777" w:rsidR="000F5E89" w:rsidRPr="00943E4E" w:rsidRDefault="00584AF0" w:rsidP="00584AF0">
      <w:pPr>
        <w:tabs>
          <w:tab w:val="left" w:pos="426"/>
        </w:tabs>
        <w:spacing w:line="360" w:lineRule="auto"/>
        <w:ind w:firstLine="567"/>
        <w:jc w:val="both"/>
        <w:rPr>
          <w:rFonts w:ascii="Myriad Pro" w:hAnsi="Myriad Pro"/>
          <w:sz w:val="26"/>
          <w:szCs w:val="26"/>
        </w:rPr>
      </w:pPr>
      <w:r w:rsidRPr="00584AF0">
        <w:rPr>
          <w:rFonts w:ascii="Myriad Pro" w:hAnsi="Myriad Pro"/>
          <w:sz w:val="26"/>
          <w:szCs w:val="26"/>
        </w:rPr>
        <w:t>Расходы регулируемой организации в соответствии с п 29 Основ ценообразования № 1178 определяются регулирующим органом на основании установленных на очередной период регулирования цен (тарифов) в случае, если цены (тарифы) на соответствующие услуги подлежат государственному регулированию.</w:t>
      </w:r>
    </w:p>
    <w:p w14:paraId="32E56B87" w14:textId="77777777" w:rsidR="000F5E89" w:rsidRDefault="000F5E89" w:rsidP="000F5E89">
      <w:pPr>
        <w:spacing w:line="360" w:lineRule="auto"/>
        <w:ind w:firstLine="567"/>
        <w:contextualSpacing/>
        <w:jc w:val="both"/>
        <w:rPr>
          <w:rFonts w:ascii="Myriad Pro" w:eastAsia="Calibri" w:hAnsi="Myriad Pro"/>
          <w:bCs/>
          <w:iCs/>
          <w:sz w:val="26"/>
          <w:szCs w:val="26"/>
        </w:rPr>
      </w:pPr>
      <w:r w:rsidRPr="00943E4E">
        <w:rPr>
          <w:rFonts w:ascii="Myriad Pro" w:hAnsi="Myriad Pro"/>
          <w:sz w:val="26"/>
          <w:szCs w:val="26"/>
        </w:rPr>
        <w:t>Расчет единого тарифа по обращению с твердыми коммунальными отходами осуществляется в порядке, предусмотренном постановлением Правительства от 30.05.2016 № 484 «О ценообразовании в области обращения с твердыми коммунальными отходами» (далее - Постановление № 484)</w:t>
      </w:r>
      <w:r w:rsidRPr="00943E4E">
        <w:rPr>
          <w:rStyle w:val="blk"/>
          <w:rFonts w:ascii="Myriad Pro" w:hAnsi="Myriad Pro"/>
          <w:sz w:val="26"/>
          <w:szCs w:val="26"/>
        </w:rPr>
        <w:t xml:space="preserve"> и Методическими указаниями по расчету регулируемых тарифов в области обращения с твердыми коммунальными отходами, утвержденными приказом Федеральной антимонопольной службы от 21.11.2016 № 1638/16.</w:t>
      </w:r>
    </w:p>
    <w:p w14:paraId="265AD65D" w14:textId="77777777" w:rsidR="00083C4F" w:rsidRDefault="00083C4F" w:rsidP="000F5E89">
      <w:pPr>
        <w:spacing w:line="360" w:lineRule="auto"/>
        <w:ind w:firstLine="567"/>
        <w:contextualSpacing/>
        <w:jc w:val="both"/>
        <w:rPr>
          <w:rFonts w:ascii="Myriad Pro" w:eastAsia="Calibri" w:hAnsi="Myriad Pro"/>
          <w:bCs/>
          <w:iCs/>
          <w:sz w:val="26"/>
          <w:szCs w:val="26"/>
        </w:rPr>
      </w:pPr>
      <w:r w:rsidRPr="000F5E89">
        <w:rPr>
          <w:rFonts w:ascii="Myriad Pro" w:eastAsia="Calibri" w:hAnsi="Myriad Pro"/>
          <w:bCs/>
          <w:iCs/>
          <w:sz w:val="26"/>
          <w:szCs w:val="26"/>
        </w:rPr>
        <w:t>В</w:t>
      </w:r>
      <w:r w:rsidR="000F5E89" w:rsidRPr="000F5E89">
        <w:rPr>
          <w:rFonts w:ascii="Myriad Pro" w:eastAsia="Calibri" w:hAnsi="Myriad Pro"/>
          <w:bCs/>
          <w:iCs/>
          <w:sz w:val="26"/>
          <w:szCs w:val="26"/>
        </w:rPr>
        <w:t xml:space="preserve"> составе обосновывающих материалов</w:t>
      </w:r>
      <w:r w:rsidRPr="000F5E89">
        <w:rPr>
          <w:rFonts w:ascii="Myriad Pro" w:eastAsia="Calibri" w:hAnsi="Myriad Pro"/>
          <w:bCs/>
          <w:iCs/>
          <w:sz w:val="26"/>
          <w:szCs w:val="26"/>
        </w:rPr>
        <w:t xml:space="preserve"> </w:t>
      </w:r>
      <w:r w:rsidR="000F5E89" w:rsidRPr="000F5E89">
        <w:rPr>
          <w:rFonts w:ascii="Myriad Pro" w:eastAsia="Calibri" w:hAnsi="Myriad Pro"/>
          <w:bCs/>
          <w:iCs/>
          <w:sz w:val="26"/>
          <w:szCs w:val="26"/>
        </w:rPr>
        <w:t xml:space="preserve">в </w:t>
      </w:r>
      <w:r w:rsidRPr="000F5E89">
        <w:rPr>
          <w:rFonts w:ascii="Myriad Pro" w:eastAsia="Calibri" w:hAnsi="Myriad Pro"/>
          <w:bCs/>
          <w:iCs/>
          <w:sz w:val="26"/>
          <w:szCs w:val="26"/>
        </w:rPr>
        <w:t>адрес Управления по тарифам были направлены</w:t>
      </w:r>
      <w:r w:rsidR="000F5E89" w:rsidRPr="000F5E89">
        <w:t xml:space="preserve"> </w:t>
      </w:r>
      <w:r w:rsidR="000F5E89" w:rsidRPr="000F5E89">
        <w:rPr>
          <w:rFonts w:ascii="Myriad Pro" w:eastAsia="Calibri" w:hAnsi="Myriad Pro"/>
          <w:bCs/>
          <w:iCs/>
          <w:sz w:val="26"/>
          <w:szCs w:val="26"/>
        </w:rPr>
        <w:t>все необходимые сведения о заключенных договорах на оказание услуг и данные на основании которых определяется стоимость услуг, в том числе копии договоров и Актов оказанных услуг</w:t>
      </w:r>
      <w:r w:rsidR="000F5E89">
        <w:rPr>
          <w:rFonts w:ascii="Myriad Pro" w:eastAsia="Calibri" w:hAnsi="Myriad Pro"/>
          <w:bCs/>
          <w:iCs/>
          <w:sz w:val="26"/>
          <w:szCs w:val="26"/>
        </w:rPr>
        <w:t xml:space="preserve">, </w:t>
      </w:r>
      <w:r w:rsidRPr="000F5E89">
        <w:rPr>
          <w:rFonts w:ascii="Myriad Pro" w:eastAsia="Calibri" w:hAnsi="Myriad Pro"/>
          <w:bCs/>
          <w:iCs/>
          <w:sz w:val="26"/>
          <w:szCs w:val="26"/>
        </w:rPr>
        <w:t>однако в нарушение требований пункта 23 Правил государственного регулирован</w:t>
      </w:r>
      <w:r w:rsidRPr="00083C4F">
        <w:rPr>
          <w:rFonts w:ascii="Myriad Pro" w:eastAsia="Calibri" w:hAnsi="Myriad Pro"/>
          <w:bCs/>
          <w:iCs/>
          <w:sz w:val="26"/>
          <w:szCs w:val="26"/>
        </w:rPr>
        <w:t xml:space="preserve">ия цен экспертное заключение регулирующего органа не содержит оценки достоверности указанных документов либо анализа их экономической обоснованности, что свидетельствует о произвольном уменьшении регулирующим органом данных затрат в составе НВВ </w:t>
      </w:r>
      <w:r w:rsidR="000F5E89">
        <w:rPr>
          <w:rFonts w:ascii="Myriad Pro" w:eastAsia="Calibri" w:hAnsi="Myriad Pro"/>
          <w:bCs/>
          <w:iCs/>
          <w:sz w:val="26"/>
          <w:szCs w:val="26"/>
        </w:rPr>
        <w:t>филиала «Алтайэнерго»</w:t>
      </w:r>
      <w:r>
        <w:rPr>
          <w:rFonts w:ascii="Myriad Pro" w:eastAsia="Calibri" w:hAnsi="Myriad Pro"/>
          <w:bCs/>
          <w:iCs/>
          <w:sz w:val="26"/>
          <w:szCs w:val="26"/>
        </w:rPr>
        <w:t xml:space="preserve"> (</w:t>
      </w:r>
      <w:r w:rsidR="000F5E89">
        <w:rPr>
          <w:rFonts w:ascii="Myriad Pro" w:eastAsia="Calibri" w:hAnsi="Myriad Pro"/>
          <w:bCs/>
          <w:iCs/>
          <w:sz w:val="26"/>
          <w:szCs w:val="26"/>
        </w:rPr>
        <w:t xml:space="preserve">данная позиция также указана в </w:t>
      </w:r>
      <w:r w:rsidRPr="00083C4F">
        <w:rPr>
          <w:rFonts w:ascii="Myriad Pro" w:eastAsia="Calibri" w:hAnsi="Myriad Pro"/>
          <w:bCs/>
          <w:iCs/>
          <w:sz w:val="26"/>
          <w:szCs w:val="26"/>
        </w:rPr>
        <w:t>Апелляционно</w:t>
      </w:r>
      <w:r w:rsidR="000F5E89">
        <w:rPr>
          <w:rFonts w:ascii="Myriad Pro" w:eastAsia="Calibri" w:hAnsi="Myriad Pro"/>
          <w:bCs/>
          <w:iCs/>
          <w:sz w:val="26"/>
          <w:szCs w:val="26"/>
        </w:rPr>
        <w:t>м</w:t>
      </w:r>
      <w:r w:rsidRPr="00083C4F">
        <w:rPr>
          <w:rFonts w:ascii="Myriad Pro" w:eastAsia="Calibri" w:hAnsi="Myriad Pro"/>
          <w:bCs/>
          <w:iCs/>
          <w:sz w:val="26"/>
          <w:szCs w:val="26"/>
        </w:rPr>
        <w:t xml:space="preserve"> определение Судебной коллегии по административным делам Верховного Суда РФ от 14.06.2018 N 14-АПГ18-9</w:t>
      </w:r>
      <w:r>
        <w:rPr>
          <w:rFonts w:ascii="Myriad Pro" w:eastAsia="Calibri" w:hAnsi="Myriad Pro"/>
          <w:bCs/>
          <w:iCs/>
          <w:sz w:val="26"/>
          <w:szCs w:val="26"/>
        </w:rPr>
        <w:t>)</w:t>
      </w:r>
      <w:r w:rsidRPr="00083C4F">
        <w:rPr>
          <w:rFonts w:ascii="Myriad Pro" w:eastAsia="Calibri" w:hAnsi="Myriad Pro"/>
          <w:bCs/>
          <w:iCs/>
          <w:sz w:val="26"/>
          <w:szCs w:val="26"/>
        </w:rPr>
        <w:t>.</w:t>
      </w:r>
    </w:p>
    <w:p w14:paraId="05DE69BB" w14:textId="77777777" w:rsidR="00B00903" w:rsidRDefault="00B00903" w:rsidP="00B00903">
      <w:pPr>
        <w:spacing w:line="360" w:lineRule="auto"/>
        <w:contextualSpacing/>
        <w:jc w:val="both"/>
        <w:rPr>
          <w:rFonts w:ascii="Myriad Pro" w:eastAsia="Calibri" w:hAnsi="Myriad Pro"/>
          <w:bCs/>
          <w:iCs/>
          <w:sz w:val="26"/>
          <w:szCs w:val="26"/>
        </w:rPr>
      </w:pPr>
    </w:p>
    <w:p w14:paraId="408AEA66" w14:textId="77777777" w:rsidR="00B00903" w:rsidRPr="00217DA8" w:rsidRDefault="00B00903" w:rsidP="00B00903">
      <w:pPr>
        <w:spacing w:line="360" w:lineRule="auto"/>
        <w:ind w:firstLine="567"/>
        <w:jc w:val="both"/>
        <w:rPr>
          <w:rFonts w:ascii="Myriad Pro" w:eastAsia="Calibri" w:hAnsi="Myriad Pro"/>
          <w:sz w:val="26"/>
          <w:szCs w:val="26"/>
        </w:rPr>
      </w:pPr>
      <w:r w:rsidRPr="00217DA8">
        <w:rPr>
          <w:rFonts w:ascii="Myriad Pro" w:eastAsia="Calibri" w:hAnsi="Myriad Pro"/>
          <w:sz w:val="26"/>
          <w:szCs w:val="26"/>
        </w:rPr>
        <w:t xml:space="preserve">Исполнитель считает необходимым рекомендовать </w:t>
      </w:r>
      <w:r>
        <w:rPr>
          <w:rFonts w:ascii="Myriad Pro" w:hAnsi="Myriad Pro"/>
          <w:sz w:val="26"/>
          <w:szCs w:val="26"/>
        </w:rPr>
        <w:t xml:space="preserve">дополнительно </w:t>
      </w:r>
      <w:r w:rsidRPr="00217DA8">
        <w:rPr>
          <w:rFonts w:ascii="Myriad Pro" w:hAnsi="Myriad Pro"/>
          <w:sz w:val="26"/>
          <w:szCs w:val="26"/>
        </w:rPr>
        <w:t xml:space="preserve">предоставлять в </w:t>
      </w:r>
      <w:r>
        <w:rPr>
          <w:rFonts w:ascii="Myriad Pro" w:hAnsi="Myriad Pro"/>
          <w:sz w:val="26"/>
          <w:szCs w:val="26"/>
        </w:rPr>
        <w:t>регулирующий орган на первый год очередного долгосрочного периода</w:t>
      </w:r>
      <w:r w:rsidRPr="00217DA8">
        <w:rPr>
          <w:rFonts w:ascii="Myriad Pro" w:eastAsia="Calibri" w:hAnsi="Myriad Pro"/>
          <w:sz w:val="26"/>
          <w:szCs w:val="26"/>
        </w:rPr>
        <w:t>:</w:t>
      </w:r>
    </w:p>
    <w:p w14:paraId="2C4F1F20" w14:textId="77777777" w:rsidR="00B00903" w:rsidRPr="006B79A2" w:rsidRDefault="00B00903" w:rsidP="00584AF0">
      <w:pPr>
        <w:pStyle w:val="3a"/>
        <w:numPr>
          <w:ilvl w:val="0"/>
          <w:numId w:val="11"/>
        </w:numPr>
        <w:ind w:left="1287"/>
        <w:rPr>
          <w:b/>
          <w:i/>
        </w:rPr>
      </w:pPr>
      <w:r w:rsidRPr="006B79A2">
        <w:t>реестры актов выполненных работ и акты за истекший год, предшествующий первому (базовому) году долгосрочного периода регулирования.</w:t>
      </w:r>
    </w:p>
    <w:p w14:paraId="7269E0D2" w14:textId="77777777" w:rsidR="006B79A2" w:rsidRPr="006B79A2" w:rsidRDefault="006B79A2" w:rsidP="00584AF0">
      <w:pPr>
        <w:pStyle w:val="3a"/>
        <w:numPr>
          <w:ilvl w:val="0"/>
          <w:numId w:val="11"/>
        </w:numPr>
        <w:ind w:left="1287"/>
        <w:rPr>
          <w:b/>
          <w:i/>
        </w:rPr>
      </w:pPr>
      <w:r>
        <w:t>д</w:t>
      </w:r>
      <w:r w:rsidRPr="006B79A2">
        <w:t>окументы (договоры) подтверждающие обоснованность расчетов по статье (Договоры, заключенные с региональными операторами</w:t>
      </w:r>
      <w:r w:rsidR="00D37B47">
        <w:t>,</w:t>
      </w:r>
      <w:r w:rsidRPr="006B79A2">
        <w:t xml:space="preserve"> действующие в текущем периоде, с приложениями о пролонгации)</w:t>
      </w:r>
    </w:p>
    <w:p w14:paraId="62E2BC17" w14:textId="77777777" w:rsidR="00B00903" w:rsidRPr="006B79A2" w:rsidRDefault="006B79A2" w:rsidP="00584AF0">
      <w:pPr>
        <w:pStyle w:val="3a"/>
        <w:numPr>
          <w:ilvl w:val="0"/>
          <w:numId w:val="11"/>
        </w:numPr>
        <w:ind w:left="1287"/>
        <w:rPr>
          <w:b/>
          <w:i/>
        </w:rPr>
      </w:pPr>
      <w:r>
        <w:t>п</w:t>
      </w:r>
      <w:r w:rsidRPr="006B79A2">
        <w:t xml:space="preserve">редоставлять </w:t>
      </w:r>
      <w:r w:rsidR="00B00903" w:rsidRPr="006B79A2">
        <w:t xml:space="preserve">дополнительные пояснения </w:t>
      </w:r>
      <w:r w:rsidRPr="006B79A2">
        <w:t>п</w:t>
      </w:r>
      <w:r w:rsidR="00B00903" w:rsidRPr="006B79A2">
        <w:t xml:space="preserve">о </w:t>
      </w:r>
      <w:r w:rsidRPr="006B79A2">
        <w:t xml:space="preserve">плановым расходам </w:t>
      </w:r>
      <w:r w:rsidR="00B00903" w:rsidRPr="006B79A2">
        <w:t>в сравнении с фактическими затратами с приложением подробных расчетов, в частности по статье расходов «</w:t>
      </w:r>
      <w:r w:rsidR="000F1451" w:rsidRPr="006B79A2">
        <w:t>утилизация ТБО</w:t>
      </w:r>
      <w:r w:rsidR="00B00903" w:rsidRPr="006B79A2">
        <w:t>».</w:t>
      </w:r>
    </w:p>
    <w:p w14:paraId="2F56BC76" w14:textId="77777777" w:rsidR="00B00903" w:rsidRPr="00B00903" w:rsidRDefault="00B00903" w:rsidP="00584AF0">
      <w:pPr>
        <w:pStyle w:val="a6"/>
        <w:widowControl w:val="0"/>
        <w:numPr>
          <w:ilvl w:val="0"/>
          <w:numId w:val="11"/>
        </w:numPr>
        <w:pBdr>
          <w:top w:val="nil"/>
          <w:left w:val="nil"/>
          <w:bottom w:val="nil"/>
          <w:right w:val="nil"/>
          <w:between w:val="nil"/>
        </w:pBdr>
        <w:tabs>
          <w:tab w:val="left" w:pos="851"/>
        </w:tabs>
        <w:spacing w:line="360" w:lineRule="auto"/>
        <w:jc w:val="both"/>
        <w:rPr>
          <w:rFonts w:ascii="Myriad Pro" w:hAnsi="Myriad Pro"/>
          <w:sz w:val="26"/>
          <w:szCs w:val="26"/>
          <w:lang w:eastAsia="en-US"/>
        </w:rPr>
      </w:pPr>
      <w:r w:rsidRPr="00B00903">
        <w:rPr>
          <w:rFonts w:ascii="Myriad Pro" w:hAnsi="Myriad Pro"/>
          <w:sz w:val="26"/>
          <w:szCs w:val="26"/>
          <w:lang w:eastAsia="en-US"/>
        </w:rPr>
        <w:t>осведомить Управление по тарифам о нарушении законодательства для дальнейшего учета положений нормативных актов при принятии решения на очередной период регулирования.</w:t>
      </w:r>
    </w:p>
    <w:p w14:paraId="2D88C93E" w14:textId="77777777" w:rsidR="00B00903" w:rsidRDefault="00B00903" w:rsidP="002801F6">
      <w:pPr>
        <w:pStyle w:val="a6"/>
        <w:widowControl w:val="0"/>
        <w:pBdr>
          <w:top w:val="nil"/>
          <w:left w:val="nil"/>
          <w:bottom w:val="nil"/>
          <w:right w:val="nil"/>
          <w:between w:val="nil"/>
        </w:pBdr>
        <w:tabs>
          <w:tab w:val="left" w:pos="851"/>
        </w:tabs>
        <w:spacing w:line="360" w:lineRule="auto"/>
        <w:ind w:left="0" w:firstLine="567"/>
        <w:jc w:val="both"/>
        <w:rPr>
          <w:rFonts w:ascii="Myriad Pro" w:hAnsi="Myriad Pro"/>
          <w:bCs/>
          <w:iCs/>
          <w:sz w:val="26"/>
          <w:szCs w:val="26"/>
        </w:rPr>
      </w:pPr>
    </w:p>
    <w:p w14:paraId="739D2936" w14:textId="77777777" w:rsidR="000F1451" w:rsidRPr="00FF289C" w:rsidRDefault="000F1451" w:rsidP="00FF289C">
      <w:pPr>
        <w:pStyle w:val="a6"/>
        <w:widowControl w:val="0"/>
        <w:pBdr>
          <w:top w:val="nil"/>
          <w:left w:val="nil"/>
          <w:bottom w:val="nil"/>
          <w:right w:val="nil"/>
          <w:between w:val="nil"/>
        </w:pBdr>
        <w:tabs>
          <w:tab w:val="left" w:pos="851"/>
        </w:tabs>
        <w:spacing w:line="360" w:lineRule="auto"/>
        <w:ind w:left="0" w:firstLine="567"/>
        <w:jc w:val="both"/>
        <w:outlineLvl w:val="3"/>
        <w:rPr>
          <w:rFonts w:ascii="Myriad Pro" w:hAnsi="Myriad Pro"/>
          <w:b/>
          <w:i/>
          <w:iCs/>
          <w:sz w:val="26"/>
          <w:szCs w:val="26"/>
        </w:rPr>
      </w:pPr>
      <w:r w:rsidRPr="00FF289C">
        <w:rPr>
          <w:rFonts w:ascii="Myriad Pro" w:hAnsi="Myriad Pro"/>
          <w:b/>
          <w:i/>
          <w:iCs/>
          <w:sz w:val="26"/>
          <w:szCs w:val="26"/>
        </w:rPr>
        <w:t>Услуги по организации функционирования и развития ЕЭС России</w:t>
      </w:r>
    </w:p>
    <w:p w14:paraId="6F42E6B7" w14:textId="77777777" w:rsidR="005971CE" w:rsidRPr="005971CE" w:rsidRDefault="005971CE" w:rsidP="005971CE">
      <w:pPr>
        <w:spacing w:line="360" w:lineRule="auto"/>
        <w:ind w:firstLine="567"/>
        <w:jc w:val="both"/>
        <w:rPr>
          <w:rFonts w:ascii="Myriad Pro" w:eastAsia="Calibri" w:hAnsi="Myriad Pro"/>
          <w:sz w:val="26"/>
          <w:szCs w:val="26"/>
        </w:rPr>
      </w:pPr>
      <w:r>
        <w:rPr>
          <w:rFonts w:ascii="Myriad Pro" w:eastAsia="Calibri" w:hAnsi="Myriad Pro"/>
          <w:sz w:val="26"/>
          <w:szCs w:val="26"/>
        </w:rPr>
        <w:t>Учитывая положения Основ ценообразования № 1178 в</w:t>
      </w:r>
      <w:r w:rsidRPr="005971CE">
        <w:rPr>
          <w:rFonts w:ascii="Myriad Pro" w:eastAsia="Calibri" w:hAnsi="Myriad Pro"/>
          <w:sz w:val="26"/>
          <w:szCs w:val="26"/>
        </w:rPr>
        <w:t xml:space="preserve"> состав прочих расходов, которые учитываются при определении необходимой валовой выручки, включаются</w:t>
      </w:r>
      <w:r w:rsidRPr="005971CE">
        <w:t xml:space="preserve"> </w:t>
      </w:r>
      <w:r w:rsidRPr="005971CE">
        <w:rPr>
          <w:rFonts w:ascii="Myriad Pro" w:eastAsia="Calibri" w:hAnsi="Myriad Pro"/>
          <w:sz w:val="26"/>
          <w:szCs w:val="26"/>
        </w:rPr>
        <w:t>расходы на оплату работ (услуг) непроизводственного характера, выполняемых (оказываемых) по договорам, заключенным с организациями.</w:t>
      </w:r>
    </w:p>
    <w:p w14:paraId="7499DC1C" w14:textId="1BAF61E7" w:rsidR="005971CE" w:rsidRDefault="005971CE" w:rsidP="005971CE">
      <w:pPr>
        <w:spacing w:line="360" w:lineRule="auto"/>
        <w:ind w:firstLine="567"/>
        <w:jc w:val="both"/>
        <w:rPr>
          <w:rFonts w:ascii="Myriad Pro" w:eastAsia="Calibri" w:hAnsi="Myriad Pro"/>
          <w:sz w:val="26"/>
          <w:szCs w:val="26"/>
        </w:rPr>
      </w:pPr>
      <w:r w:rsidRPr="005971CE">
        <w:rPr>
          <w:rFonts w:ascii="Myriad Pro" w:eastAsia="Calibri" w:hAnsi="Myriad Pro"/>
          <w:sz w:val="26"/>
          <w:szCs w:val="26"/>
        </w:rPr>
        <w:t>Основания</w:t>
      </w:r>
      <w:r>
        <w:rPr>
          <w:rFonts w:ascii="Myriad Pro" w:eastAsia="Calibri" w:hAnsi="Myriad Pro"/>
          <w:sz w:val="26"/>
          <w:szCs w:val="26"/>
        </w:rPr>
        <w:t>ми</w:t>
      </w:r>
      <w:r w:rsidRPr="005971CE">
        <w:rPr>
          <w:rFonts w:ascii="Myriad Pro" w:eastAsia="Calibri" w:hAnsi="Myriad Pro"/>
          <w:sz w:val="26"/>
          <w:szCs w:val="26"/>
        </w:rPr>
        <w:t xml:space="preserve"> для определения объема и стоимости </w:t>
      </w:r>
      <w:r>
        <w:rPr>
          <w:rFonts w:ascii="Myriad Pro" w:eastAsia="Calibri" w:hAnsi="Myriad Pro"/>
          <w:sz w:val="26"/>
          <w:szCs w:val="26"/>
        </w:rPr>
        <w:t>у</w:t>
      </w:r>
      <w:r w:rsidRPr="005971CE">
        <w:rPr>
          <w:rFonts w:ascii="Myriad Pro" w:eastAsia="Calibri" w:hAnsi="Myriad Pro"/>
          <w:sz w:val="26"/>
          <w:szCs w:val="26"/>
        </w:rPr>
        <w:t xml:space="preserve">слуг по организации функционирования и развитию электросетевого комплекса между </w:t>
      </w:r>
      <w:r w:rsidR="00FD2C65">
        <w:rPr>
          <w:rFonts w:ascii="Myriad Pro" w:eastAsia="Calibri" w:hAnsi="Myriad Pro"/>
          <w:sz w:val="26"/>
          <w:szCs w:val="26"/>
        </w:rPr>
        <w:t>ПАО </w:t>
      </w:r>
      <w:r w:rsidRPr="005971CE">
        <w:rPr>
          <w:rFonts w:ascii="Myriad Pro" w:eastAsia="Calibri" w:hAnsi="Myriad Pro"/>
          <w:sz w:val="26"/>
          <w:szCs w:val="26"/>
        </w:rPr>
        <w:t>«</w:t>
      </w:r>
      <w:proofErr w:type="spellStart"/>
      <w:r w:rsidRPr="005971CE">
        <w:rPr>
          <w:rFonts w:ascii="Myriad Pro" w:eastAsia="Calibri" w:hAnsi="Myriad Pro"/>
          <w:sz w:val="26"/>
          <w:szCs w:val="26"/>
        </w:rPr>
        <w:t>Россети</w:t>
      </w:r>
      <w:proofErr w:type="spellEnd"/>
      <w:r w:rsidRPr="005971CE">
        <w:rPr>
          <w:rFonts w:ascii="Myriad Pro" w:eastAsia="Calibri" w:hAnsi="Myriad Pro"/>
          <w:sz w:val="26"/>
          <w:szCs w:val="26"/>
        </w:rPr>
        <w:t xml:space="preserve"> Сибирь» и </w:t>
      </w:r>
      <w:r w:rsidR="00FD2C65">
        <w:rPr>
          <w:rFonts w:ascii="Myriad Pro" w:eastAsia="Calibri" w:hAnsi="Myriad Pro"/>
          <w:sz w:val="26"/>
          <w:szCs w:val="26"/>
        </w:rPr>
        <w:t>ПАО </w:t>
      </w:r>
      <w:r w:rsidRPr="005971CE">
        <w:rPr>
          <w:rFonts w:ascii="Myriad Pro" w:eastAsia="Calibri" w:hAnsi="Myriad Pro"/>
          <w:sz w:val="26"/>
          <w:szCs w:val="26"/>
        </w:rPr>
        <w:t>«</w:t>
      </w:r>
      <w:proofErr w:type="spellStart"/>
      <w:r w:rsidRPr="005971CE">
        <w:rPr>
          <w:rFonts w:ascii="Myriad Pro" w:eastAsia="Calibri" w:hAnsi="Myriad Pro"/>
          <w:sz w:val="26"/>
          <w:szCs w:val="26"/>
        </w:rPr>
        <w:t>Россети</w:t>
      </w:r>
      <w:proofErr w:type="spellEnd"/>
      <w:r w:rsidRPr="005971CE">
        <w:rPr>
          <w:rFonts w:ascii="Myriad Pro" w:eastAsia="Calibri" w:hAnsi="Myriad Pro"/>
          <w:sz w:val="26"/>
          <w:szCs w:val="26"/>
        </w:rPr>
        <w:t>»</w:t>
      </w:r>
      <w:r>
        <w:rPr>
          <w:rFonts w:ascii="Myriad Pro" w:eastAsia="Calibri" w:hAnsi="Myriad Pro"/>
          <w:sz w:val="26"/>
          <w:szCs w:val="26"/>
        </w:rPr>
        <w:t xml:space="preserve"> являются:</w:t>
      </w:r>
    </w:p>
    <w:p w14:paraId="4D9E1216" w14:textId="77777777" w:rsidR="005971CE" w:rsidRPr="005971CE" w:rsidRDefault="005971CE" w:rsidP="00584AF0">
      <w:pPr>
        <w:pStyle w:val="a6"/>
        <w:numPr>
          <w:ilvl w:val="0"/>
          <w:numId w:val="41"/>
        </w:numPr>
        <w:spacing w:line="360" w:lineRule="auto"/>
        <w:ind w:left="851"/>
        <w:jc w:val="both"/>
        <w:rPr>
          <w:rFonts w:ascii="Myriad Pro" w:hAnsi="Myriad Pro"/>
          <w:sz w:val="26"/>
          <w:szCs w:val="26"/>
        </w:rPr>
      </w:pPr>
      <w:r w:rsidRPr="005971CE">
        <w:rPr>
          <w:rFonts w:ascii="Myriad Pro" w:hAnsi="Myriad Pro"/>
          <w:sz w:val="26"/>
          <w:szCs w:val="26"/>
        </w:rPr>
        <w:t>поручения на проведение закупочных процедур на право заключения договора на поставку товаров, работ, услуг;</w:t>
      </w:r>
    </w:p>
    <w:p w14:paraId="4428AFD5" w14:textId="77777777" w:rsidR="005971CE" w:rsidRPr="005971CE" w:rsidRDefault="005971CE" w:rsidP="00584AF0">
      <w:pPr>
        <w:pStyle w:val="a6"/>
        <w:numPr>
          <w:ilvl w:val="0"/>
          <w:numId w:val="41"/>
        </w:numPr>
        <w:spacing w:line="360" w:lineRule="auto"/>
        <w:ind w:left="851"/>
        <w:jc w:val="both"/>
        <w:rPr>
          <w:rFonts w:ascii="Myriad Pro" w:hAnsi="Myriad Pro"/>
          <w:sz w:val="26"/>
          <w:szCs w:val="26"/>
        </w:rPr>
      </w:pPr>
      <w:r w:rsidRPr="005971CE">
        <w:rPr>
          <w:rFonts w:ascii="Myriad Pro" w:hAnsi="Myriad Pro"/>
          <w:sz w:val="26"/>
          <w:szCs w:val="26"/>
        </w:rPr>
        <w:t>план мероприятий по оказанию услуги по организации функционирования и развитию электросетевого комплекса (квартальный);</w:t>
      </w:r>
    </w:p>
    <w:p w14:paraId="67EE500C" w14:textId="77777777" w:rsidR="005971CE" w:rsidRPr="005971CE" w:rsidRDefault="005971CE" w:rsidP="00584AF0">
      <w:pPr>
        <w:pStyle w:val="a6"/>
        <w:numPr>
          <w:ilvl w:val="0"/>
          <w:numId w:val="41"/>
        </w:numPr>
        <w:spacing w:line="360" w:lineRule="auto"/>
        <w:ind w:left="851"/>
        <w:jc w:val="both"/>
        <w:rPr>
          <w:rFonts w:ascii="Myriad Pro" w:hAnsi="Myriad Pro"/>
          <w:sz w:val="26"/>
          <w:szCs w:val="26"/>
        </w:rPr>
      </w:pPr>
      <w:r w:rsidRPr="005971CE">
        <w:rPr>
          <w:rFonts w:ascii="Myriad Pro" w:hAnsi="Myriad Pro"/>
          <w:sz w:val="26"/>
          <w:szCs w:val="26"/>
        </w:rPr>
        <w:t>отчет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3C81DC1D" w14:textId="77777777" w:rsidR="005971CE" w:rsidRPr="005971CE" w:rsidRDefault="005971CE" w:rsidP="00584AF0">
      <w:pPr>
        <w:pStyle w:val="a6"/>
        <w:numPr>
          <w:ilvl w:val="0"/>
          <w:numId w:val="41"/>
        </w:numPr>
        <w:spacing w:line="360" w:lineRule="auto"/>
        <w:ind w:left="851"/>
        <w:jc w:val="both"/>
        <w:rPr>
          <w:rFonts w:ascii="Myriad Pro" w:hAnsi="Myriad Pro"/>
          <w:sz w:val="26"/>
          <w:szCs w:val="26"/>
        </w:rPr>
      </w:pPr>
      <w:r w:rsidRPr="005971CE">
        <w:rPr>
          <w:rFonts w:ascii="Myriad Pro" w:hAnsi="Myriad Pro"/>
          <w:sz w:val="26"/>
          <w:szCs w:val="26"/>
        </w:rPr>
        <w:t>методик</w:t>
      </w:r>
      <w:r w:rsidR="003D5523">
        <w:rPr>
          <w:rFonts w:ascii="Myriad Pro" w:hAnsi="Myriad Pro"/>
          <w:sz w:val="26"/>
          <w:szCs w:val="26"/>
        </w:rPr>
        <w:t>а</w:t>
      </w:r>
      <w:r w:rsidRPr="005971CE">
        <w:rPr>
          <w:rFonts w:ascii="Myriad Pro" w:hAnsi="Myriad Pro"/>
          <w:sz w:val="26"/>
          <w:szCs w:val="26"/>
        </w:rPr>
        <w:t xml:space="preserve"> ценообразования стоимости договоров оказания услуг по организации функционирования и развитию электросетевого комплекса</w:t>
      </w:r>
      <w:r>
        <w:rPr>
          <w:rFonts w:ascii="Myriad Pro" w:hAnsi="Myriad Pro"/>
          <w:sz w:val="26"/>
          <w:szCs w:val="26"/>
        </w:rPr>
        <w:t>.</w:t>
      </w:r>
    </w:p>
    <w:p w14:paraId="5CE612C2" w14:textId="77777777" w:rsidR="005971CE" w:rsidRPr="005971CE" w:rsidRDefault="005971CE" w:rsidP="005971CE">
      <w:pPr>
        <w:spacing w:line="360" w:lineRule="auto"/>
        <w:ind w:firstLine="567"/>
        <w:jc w:val="both"/>
        <w:rPr>
          <w:rFonts w:ascii="Myriad Pro" w:eastAsia="Calibri" w:hAnsi="Myriad Pro"/>
          <w:sz w:val="26"/>
          <w:szCs w:val="26"/>
        </w:rPr>
      </w:pPr>
    </w:p>
    <w:p w14:paraId="016A8E99" w14:textId="77777777" w:rsidR="005971CE" w:rsidRPr="005971CE" w:rsidRDefault="005971CE" w:rsidP="005971CE">
      <w:pPr>
        <w:spacing w:line="360" w:lineRule="auto"/>
        <w:ind w:firstLine="567"/>
        <w:jc w:val="both"/>
        <w:rPr>
          <w:rFonts w:ascii="Myriad Pro" w:eastAsia="Calibri" w:hAnsi="Myriad Pro"/>
          <w:sz w:val="26"/>
          <w:szCs w:val="26"/>
        </w:rPr>
      </w:pPr>
      <w:r w:rsidRPr="005971CE">
        <w:rPr>
          <w:rFonts w:ascii="Myriad Pro" w:eastAsia="Calibri" w:hAnsi="Myriad Pro"/>
          <w:sz w:val="26"/>
          <w:szCs w:val="26"/>
        </w:rPr>
        <w:t xml:space="preserve">Для подтверждения экономической целесообразности расходов </w:t>
      </w:r>
      <w:r w:rsidRPr="005971CE">
        <w:rPr>
          <w:rFonts w:ascii="Myriad Pro" w:eastAsia="Calibri" w:hAnsi="Myriad Pro"/>
          <w:bCs/>
          <w:sz w:val="26"/>
          <w:szCs w:val="26"/>
        </w:rPr>
        <w:t>по организации функционирования и развитию электросетевого комплекса</w:t>
      </w:r>
      <w:r>
        <w:rPr>
          <w:rFonts w:ascii="Myriad Pro" w:eastAsia="Calibri" w:hAnsi="Myriad Pro"/>
          <w:bCs/>
          <w:sz w:val="26"/>
          <w:szCs w:val="26"/>
        </w:rPr>
        <w:t xml:space="preserve">, а также для подтверждения оказания услуг </w:t>
      </w:r>
      <w:r w:rsidRPr="005971CE">
        <w:rPr>
          <w:rFonts w:ascii="Myriad Pro" w:eastAsia="Calibri" w:hAnsi="Myriad Pro"/>
          <w:bCs/>
          <w:sz w:val="26"/>
          <w:szCs w:val="26"/>
        </w:rPr>
        <w:t>по осуществлению технического надзора</w:t>
      </w:r>
      <w:r w:rsidRPr="005971CE">
        <w:rPr>
          <w:rFonts w:ascii="Myriad Pro" w:eastAsia="Calibri" w:hAnsi="Myriad Pro"/>
          <w:b/>
          <w:sz w:val="26"/>
          <w:szCs w:val="26"/>
        </w:rPr>
        <w:t xml:space="preserve"> </w:t>
      </w:r>
      <w:r w:rsidRPr="005971CE">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5971CE">
        <w:rPr>
          <w:rFonts w:ascii="Myriad Pro" w:hAnsi="Myriad Pro"/>
          <w:sz w:val="26"/>
          <w:szCs w:val="26"/>
        </w:rPr>
        <w:t>в регулирующий орган на первый год очередного долгосрочного периода регулирования</w:t>
      </w:r>
      <w:r w:rsidRPr="005971CE">
        <w:rPr>
          <w:rFonts w:ascii="Myriad Pro" w:eastAsia="Calibri" w:hAnsi="Myriad Pro"/>
          <w:sz w:val="26"/>
          <w:szCs w:val="26"/>
        </w:rPr>
        <w:t xml:space="preserve">: </w:t>
      </w:r>
    </w:p>
    <w:p w14:paraId="6FED2932" w14:textId="17468E81" w:rsidR="005971CE" w:rsidRPr="005971CE" w:rsidRDefault="005971CE" w:rsidP="00584AF0">
      <w:pPr>
        <w:pStyle w:val="a6"/>
        <w:numPr>
          <w:ilvl w:val="0"/>
          <w:numId w:val="12"/>
        </w:numPr>
        <w:spacing w:line="360" w:lineRule="auto"/>
        <w:ind w:left="709"/>
        <w:jc w:val="both"/>
        <w:rPr>
          <w:rFonts w:ascii="Myriad Pro" w:hAnsi="Myriad Pro"/>
          <w:sz w:val="26"/>
          <w:szCs w:val="26"/>
        </w:rPr>
      </w:pPr>
      <w:r w:rsidRPr="005971CE">
        <w:rPr>
          <w:rFonts w:ascii="Myriad Pro" w:hAnsi="Myriad Pro"/>
          <w:sz w:val="26"/>
          <w:szCs w:val="26"/>
        </w:rPr>
        <w:t xml:space="preserve">пояснительную записку по распределению расходов по филиалам </w:t>
      </w:r>
      <w:r w:rsidR="00FD2C65">
        <w:rPr>
          <w:rFonts w:ascii="Myriad Pro" w:hAnsi="Myriad Pro"/>
          <w:sz w:val="26"/>
          <w:szCs w:val="26"/>
        </w:rPr>
        <w:t>ПАО </w:t>
      </w:r>
      <w:r w:rsidRPr="005971CE">
        <w:rPr>
          <w:rFonts w:ascii="Myriad Pro" w:hAnsi="Myriad Pro"/>
          <w:sz w:val="26"/>
          <w:szCs w:val="26"/>
        </w:rPr>
        <w:t>«</w:t>
      </w:r>
      <w:proofErr w:type="spellStart"/>
      <w:r w:rsidRPr="005971CE">
        <w:rPr>
          <w:rFonts w:ascii="Myriad Pro" w:hAnsi="Myriad Pro"/>
          <w:sz w:val="26"/>
          <w:szCs w:val="26"/>
        </w:rPr>
        <w:t>Россети</w:t>
      </w:r>
      <w:proofErr w:type="spellEnd"/>
      <w:r w:rsidRPr="005971CE">
        <w:rPr>
          <w:rFonts w:ascii="Myriad Pro" w:hAnsi="Myriad Pro"/>
          <w:sz w:val="26"/>
          <w:szCs w:val="26"/>
        </w:rPr>
        <w:t xml:space="preserve"> Сибирь» с указанием ссылок на локальные нормативные акты и разделы Учетной политики;</w:t>
      </w:r>
    </w:p>
    <w:p w14:paraId="7852440B" w14:textId="089AE517" w:rsidR="005971CE" w:rsidRPr="005971CE" w:rsidRDefault="005971CE" w:rsidP="00584AF0">
      <w:pPr>
        <w:pStyle w:val="a6"/>
        <w:numPr>
          <w:ilvl w:val="0"/>
          <w:numId w:val="12"/>
        </w:numPr>
        <w:spacing w:line="360" w:lineRule="auto"/>
        <w:ind w:left="709"/>
        <w:jc w:val="both"/>
        <w:rPr>
          <w:rFonts w:ascii="Myriad Pro" w:hAnsi="Myriad Pro"/>
          <w:sz w:val="26"/>
          <w:szCs w:val="26"/>
        </w:rPr>
      </w:pPr>
      <w:r w:rsidRPr="005971CE">
        <w:rPr>
          <w:rFonts w:ascii="Myriad Pro" w:hAnsi="Myriad Pro"/>
          <w:sz w:val="26"/>
          <w:szCs w:val="26"/>
        </w:rPr>
        <w:t xml:space="preserve">данные раздельного учета, подтверждающие отнесение расходов на филиал </w:t>
      </w:r>
      <w:r w:rsidR="00FD2C65">
        <w:rPr>
          <w:rFonts w:ascii="Myriad Pro" w:hAnsi="Myriad Pro"/>
          <w:sz w:val="26"/>
          <w:szCs w:val="26"/>
        </w:rPr>
        <w:t>ПАО </w:t>
      </w:r>
      <w:r w:rsidRPr="005971CE">
        <w:rPr>
          <w:rFonts w:ascii="Myriad Pro" w:hAnsi="Myriad Pro"/>
          <w:sz w:val="26"/>
          <w:szCs w:val="26"/>
        </w:rPr>
        <w:t>«</w:t>
      </w:r>
      <w:proofErr w:type="spellStart"/>
      <w:r w:rsidRPr="005971CE">
        <w:rPr>
          <w:rFonts w:ascii="Myriad Pro" w:hAnsi="Myriad Pro"/>
          <w:sz w:val="26"/>
          <w:szCs w:val="26"/>
        </w:rPr>
        <w:t>Россети</w:t>
      </w:r>
      <w:proofErr w:type="spellEnd"/>
      <w:r w:rsidRPr="005971CE">
        <w:rPr>
          <w:rFonts w:ascii="Myriad Pro" w:hAnsi="Myriad Pro"/>
          <w:sz w:val="26"/>
          <w:szCs w:val="26"/>
        </w:rPr>
        <w:t xml:space="preserve"> Сибирь»;</w:t>
      </w:r>
    </w:p>
    <w:p w14:paraId="0709607F" w14:textId="77777777" w:rsidR="005971CE" w:rsidRPr="005971CE" w:rsidRDefault="005971CE" w:rsidP="00584AF0">
      <w:pPr>
        <w:pStyle w:val="a6"/>
        <w:numPr>
          <w:ilvl w:val="0"/>
          <w:numId w:val="12"/>
        </w:numPr>
        <w:spacing w:line="360" w:lineRule="auto"/>
        <w:ind w:left="709"/>
        <w:jc w:val="both"/>
        <w:rPr>
          <w:rFonts w:ascii="Myriad Pro" w:hAnsi="Myriad Pro"/>
          <w:sz w:val="26"/>
          <w:szCs w:val="26"/>
        </w:rPr>
      </w:pPr>
      <w:r w:rsidRPr="005971CE">
        <w:rPr>
          <w:rFonts w:ascii="Myriad Pro" w:hAnsi="Myriad Pro"/>
          <w:sz w:val="26"/>
          <w:szCs w:val="26"/>
        </w:rPr>
        <w:t>графики проверки объектов - план работы (квартальные) за последний истекший год</w:t>
      </w:r>
      <w:r>
        <w:rPr>
          <w:rFonts w:ascii="Myriad Pro" w:hAnsi="Myriad Pro"/>
          <w:sz w:val="26"/>
          <w:szCs w:val="26"/>
        </w:rPr>
        <w:t>;</w:t>
      </w:r>
    </w:p>
    <w:p w14:paraId="0DC79D6A" w14:textId="77777777" w:rsidR="005971CE" w:rsidRPr="005971CE" w:rsidRDefault="005971CE" w:rsidP="00584AF0">
      <w:pPr>
        <w:pStyle w:val="a6"/>
        <w:numPr>
          <w:ilvl w:val="0"/>
          <w:numId w:val="12"/>
        </w:numPr>
        <w:spacing w:line="360" w:lineRule="auto"/>
        <w:ind w:left="709"/>
        <w:jc w:val="both"/>
        <w:rPr>
          <w:rFonts w:ascii="Myriad Pro" w:hAnsi="Myriad Pro"/>
          <w:sz w:val="26"/>
          <w:szCs w:val="26"/>
        </w:rPr>
      </w:pPr>
      <w:r w:rsidRPr="005971CE">
        <w:rPr>
          <w:rFonts w:ascii="Myriad Pro" w:hAnsi="Myriad Pro"/>
          <w:sz w:val="26"/>
          <w:szCs w:val="26"/>
        </w:rPr>
        <w:t>отчетную документацию по договору, подтверждающую объем оказанных услуг:</w:t>
      </w:r>
    </w:p>
    <w:p w14:paraId="3DEEA49B" w14:textId="77777777" w:rsidR="005971CE" w:rsidRPr="005971CE" w:rsidRDefault="005971CE" w:rsidP="00584AF0">
      <w:pPr>
        <w:pStyle w:val="a6"/>
        <w:numPr>
          <w:ilvl w:val="0"/>
          <w:numId w:val="42"/>
        </w:numPr>
        <w:spacing w:line="360" w:lineRule="auto"/>
        <w:ind w:left="1418"/>
        <w:jc w:val="both"/>
        <w:rPr>
          <w:rFonts w:ascii="Myriad Pro" w:hAnsi="Myriad Pro"/>
          <w:sz w:val="26"/>
          <w:szCs w:val="26"/>
        </w:rPr>
      </w:pPr>
      <w:r w:rsidRPr="005971CE">
        <w:rPr>
          <w:rFonts w:ascii="Myriad Pro" w:hAnsi="Myriad Pro"/>
          <w:sz w:val="26"/>
          <w:szCs w:val="26"/>
        </w:rPr>
        <w:t>отчеты по исполнению договора оказания услуг по организации функционирования и развитию электросетевого комплекса (квартальные) за последний истекший год (квартальные);</w:t>
      </w:r>
    </w:p>
    <w:p w14:paraId="072D9186" w14:textId="77777777" w:rsidR="005971CE" w:rsidRPr="005971CE" w:rsidRDefault="005971CE" w:rsidP="00584AF0">
      <w:pPr>
        <w:pStyle w:val="a6"/>
        <w:numPr>
          <w:ilvl w:val="0"/>
          <w:numId w:val="42"/>
        </w:numPr>
        <w:spacing w:line="360" w:lineRule="auto"/>
        <w:ind w:left="1418"/>
        <w:jc w:val="both"/>
        <w:rPr>
          <w:rFonts w:ascii="Myriad Pro" w:hAnsi="Myriad Pro"/>
          <w:sz w:val="26"/>
          <w:szCs w:val="26"/>
        </w:rPr>
      </w:pPr>
      <w:r w:rsidRPr="005971CE">
        <w:rPr>
          <w:rFonts w:ascii="Myriad Pro" w:hAnsi="Myriad Pro"/>
          <w:sz w:val="26"/>
          <w:szCs w:val="26"/>
        </w:rPr>
        <w:t>акты об оказании услуг за последний истекший год;</w:t>
      </w:r>
    </w:p>
    <w:p w14:paraId="7A347288" w14:textId="77777777" w:rsidR="005971CE" w:rsidRPr="005971CE" w:rsidRDefault="005971CE" w:rsidP="00584AF0">
      <w:pPr>
        <w:pStyle w:val="a6"/>
        <w:numPr>
          <w:ilvl w:val="0"/>
          <w:numId w:val="42"/>
        </w:numPr>
        <w:spacing w:line="360" w:lineRule="auto"/>
        <w:ind w:left="1418"/>
        <w:jc w:val="both"/>
        <w:rPr>
          <w:rFonts w:ascii="Myriad Pro" w:hAnsi="Myriad Pro"/>
          <w:sz w:val="26"/>
          <w:szCs w:val="26"/>
        </w:rPr>
      </w:pPr>
      <w:proofErr w:type="spellStart"/>
      <w:r w:rsidRPr="005971CE">
        <w:rPr>
          <w:rFonts w:ascii="Myriad Pro" w:hAnsi="Myriad Pro"/>
          <w:sz w:val="26"/>
          <w:szCs w:val="26"/>
        </w:rPr>
        <w:t>оборотно</w:t>
      </w:r>
      <w:proofErr w:type="spellEnd"/>
      <w:r w:rsidRPr="005971CE">
        <w:rPr>
          <w:rFonts w:ascii="Myriad Pro" w:hAnsi="Myriad Pro"/>
          <w:sz w:val="26"/>
          <w:szCs w:val="26"/>
        </w:rPr>
        <w:t>-сальдовая ведомость за последний истекший год по счету 60 по договору оказания услуг по организации функционирования и развитию электросетевого комплекса;</w:t>
      </w:r>
    </w:p>
    <w:p w14:paraId="491AB5BB" w14:textId="77777777" w:rsidR="005971CE" w:rsidRPr="005971CE" w:rsidRDefault="005971CE" w:rsidP="00584AF0">
      <w:pPr>
        <w:pStyle w:val="a6"/>
        <w:numPr>
          <w:ilvl w:val="0"/>
          <w:numId w:val="42"/>
        </w:numPr>
        <w:spacing w:line="360" w:lineRule="auto"/>
        <w:ind w:left="1418"/>
        <w:jc w:val="both"/>
        <w:rPr>
          <w:rFonts w:ascii="Myriad Pro" w:hAnsi="Myriad Pro"/>
          <w:sz w:val="26"/>
          <w:szCs w:val="26"/>
        </w:rPr>
      </w:pPr>
      <w:r w:rsidRPr="005971CE">
        <w:rPr>
          <w:rFonts w:ascii="Myriad Pro" w:hAnsi="Myriad Pro"/>
          <w:sz w:val="26"/>
          <w:szCs w:val="26"/>
        </w:rPr>
        <w:t>анализ счета 60 за последний истекший год по договору оказания услуг по организации функционирования и развитию электросетевого комплекса;</w:t>
      </w:r>
    </w:p>
    <w:p w14:paraId="20BA972F" w14:textId="77777777" w:rsidR="005971CE" w:rsidRPr="005971CE" w:rsidRDefault="005971CE" w:rsidP="00584AF0">
      <w:pPr>
        <w:pStyle w:val="a6"/>
        <w:numPr>
          <w:ilvl w:val="2"/>
          <w:numId w:val="42"/>
        </w:numPr>
        <w:spacing w:line="360" w:lineRule="auto"/>
        <w:ind w:left="1418"/>
        <w:jc w:val="both"/>
        <w:rPr>
          <w:rFonts w:ascii="Myriad Pro" w:hAnsi="Myriad Pro"/>
          <w:sz w:val="26"/>
          <w:szCs w:val="26"/>
        </w:rPr>
      </w:pPr>
      <w:r w:rsidRPr="005971CE">
        <w:rPr>
          <w:rFonts w:ascii="Myriad Pro" w:hAnsi="Myriad Pro"/>
          <w:sz w:val="26"/>
          <w:szCs w:val="26"/>
        </w:rPr>
        <w:t>планы мероприятий по оказанию услуг по организации функционирования и развитию электросетевого комплекса (квартальные).</w:t>
      </w:r>
    </w:p>
    <w:p w14:paraId="3146AE28" w14:textId="77777777" w:rsidR="00584AF0" w:rsidRDefault="00584AF0" w:rsidP="001D4338">
      <w:pPr>
        <w:widowControl w:val="0"/>
        <w:pBdr>
          <w:top w:val="nil"/>
          <w:left w:val="nil"/>
          <w:bottom w:val="nil"/>
          <w:right w:val="nil"/>
          <w:between w:val="nil"/>
        </w:pBdr>
        <w:tabs>
          <w:tab w:val="left" w:pos="567"/>
        </w:tabs>
        <w:spacing w:line="360" w:lineRule="auto"/>
        <w:ind w:firstLine="567"/>
        <w:contextualSpacing/>
        <w:jc w:val="both"/>
        <w:rPr>
          <w:rFonts w:ascii="Myriad Pro" w:eastAsiaTheme="minorEastAsia" w:hAnsi="Myriad Pro"/>
          <w:b/>
          <w:bCs/>
          <w:sz w:val="26"/>
          <w:szCs w:val="26"/>
          <w:u w:val="single"/>
        </w:rPr>
      </w:pPr>
    </w:p>
    <w:p w14:paraId="7F940454" w14:textId="77777777" w:rsidR="001D4338" w:rsidRPr="00FF289C" w:rsidRDefault="003D5523" w:rsidP="00FF289C">
      <w:pPr>
        <w:pStyle w:val="a6"/>
        <w:widowControl w:val="0"/>
        <w:pBdr>
          <w:top w:val="nil"/>
          <w:left w:val="nil"/>
          <w:bottom w:val="nil"/>
          <w:right w:val="nil"/>
          <w:between w:val="nil"/>
        </w:pBdr>
        <w:tabs>
          <w:tab w:val="left" w:pos="851"/>
        </w:tabs>
        <w:spacing w:line="360" w:lineRule="auto"/>
        <w:ind w:left="0" w:firstLine="567"/>
        <w:jc w:val="both"/>
        <w:outlineLvl w:val="3"/>
        <w:rPr>
          <w:rFonts w:ascii="Myriad Pro" w:hAnsi="Myriad Pro"/>
          <w:b/>
          <w:i/>
          <w:iCs/>
          <w:sz w:val="26"/>
          <w:szCs w:val="26"/>
        </w:rPr>
      </w:pPr>
      <w:r w:rsidRPr="00FF289C">
        <w:rPr>
          <w:rFonts w:ascii="Myriad Pro" w:hAnsi="Myriad Pro"/>
          <w:b/>
          <w:i/>
          <w:iCs/>
          <w:sz w:val="26"/>
          <w:szCs w:val="26"/>
        </w:rPr>
        <w:t>Выпадающие расходы и д</w:t>
      </w:r>
      <w:r w:rsidR="001D4338" w:rsidRPr="00FF289C">
        <w:rPr>
          <w:rFonts w:ascii="Myriad Pro" w:hAnsi="Myriad Pro"/>
          <w:b/>
          <w:i/>
          <w:iCs/>
          <w:sz w:val="26"/>
          <w:szCs w:val="26"/>
        </w:rPr>
        <w:t>оход</w:t>
      </w:r>
      <w:r w:rsidRPr="00FF289C">
        <w:rPr>
          <w:rFonts w:ascii="Myriad Pro" w:hAnsi="Myriad Pro"/>
          <w:b/>
          <w:i/>
          <w:iCs/>
          <w:sz w:val="26"/>
          <w:szCs w:val="26"/>
        </w:rPr>
        <w:t>ы</w:t>
      </w:r>
      <w:r w:rsidR="001D4338" w:rsidRPr="00FF289C">
        <w:rPr>
          <w:rFonts w:ascii="Myriad Pro" w:hAnsi="Myriad Pro"/>
          <w:b/>
          <w:i/>
          <w:iCs/>
          <w:sz w:val="26"/>
          <w:szCs w:val="26"/>
        </w:rPr>
        <w:t>, недополученны</w:t>
      </w:r>
      <w:r w:rsidRPr="00FF289C">
        <w:rPr>
          <w:rFonts w:ascii="Myriad Pro" w:hAnsi="Myriad Pro"/>
          <w:b/>
          <w:i/>
          <w:iCs/>
          <w:sz w:val="26"/>
          <w:szCs w:val="26"/>
        </w:rPr>
        <w:t>е</w:t>
      </w:r>
      <w:r w:rsidR="001D4338" w:rsidRPr="00FF289C">
        <w:rPr>
          <w:rFonts w:ascii="Myriad Pro" w:hAnsi="Myriad Pro"/>
          <w:b/>
          <w:i/>
          <w:iCs/>
          <w:sz w:val="26"/>
          <w:szCs w:val="26"/>
        </w:rPr>
        <w:t xml:space="preserve"> при осуществлении регулируемой деятельности в </w:t>
      </w:r>
      <w:r w:rsidRPr="00FF289C">
        <w:rPr>
          <w:rFonts w:ascii="Myriad Pro" w:hAnsi="Myriad Pro"/>
          <w:b/>
          <w:i/>
          <w:iCs/>
          <w:sz w:val="26"/>
          <w:szCs w:val="26"/>
        </w:rPr>
        <w:t xml:space="preserve">соответствующий </w:t>
      </w:r>
      <w:r w:rsidR="001D4338" w:rsidRPr="00FF289C">
        <w:rPr>
          <w:rFonts w:ascii="Myriad Pro" w:hAnsi="Myriad Pro"/>
          <w:b/>
          <w:i/>
          <w:iCs/>
          <w:sz w:val="26"/>
          <w:szCs w:val="26"/>
        </w:rPr>
        <w:t>период регулирования (2020 год) по независящим от организации, осуществляющей регулируемую деятельность, причинам</w:t>
      </w:r>
    </w:p>
    <w:p w14:paraId="6C76F583" w14:textId="4ABE9781" w:rsidR="001D4338" w:rsidRPr="004328F0" w:rsidRDefault="001D4338" w:rsidP="001D4338">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Pr>
          <w:rFonts w:ascii="Myriad Pro" w:hAnsi="Myriad Pro"/>
          <w:bCs/>
          <w:iCs/>
          <w:sz w:val="26"/>
          <w:szCs w:val="26"/>
        </w:rPr>
        <w:t xml:space="preserve">По итогам 2020 года проблема обоснования и учета выпадающих расходов/недополученных доходов при определении необходимой валовой выручки и установлении тарифов на услуги по передаче электрической энергии на очередной период регулирования, по мнению Исполнителя, будет являться одной из ключевых задач филиала </w:t>
      </w:r>
      <w:r w:rsidR="00FD2C65">
        <w:rPr>
          <w:rFonts w:ascii="Myriad Pro" w:hAnsi="Myriad Pro"/>
          <w:sz w:val="26"/>
          <w:szCs w:val="26"/>
        </w:rPr>
        <w:t>ПАО </w:t>
      </w:r>
      <w:r w:rsidRPr="00031B87">
        <w:rPr>
          <w:rFonts w:ascii="Myriad Pro" w:hAnsi="Myriad Pro"/>
          <w:sz w:val="26"/>
          <w:szCs w:val="26"/>
        </w:rPr>
        <w:t>«</w:t>
      </w:r>
      <w:proofErr w:type="spellStart"/>
      <w:r w:rsidRPr="00031B87">
        <w:rPr>
          <w:rFonts w:ascii="Myriad Pro" w:hAnsi="Myriad Pro"/>
          <w:sz w:val="26"/>
          <w:szCs w:val="26"/>
        </w:rPr>
        <w:t>Россети</w:t>
      </w:r>
      <w:proofErr w:type="spellEnd"/>
      <w:r w:rsidRPr="00031B87">
        <w:rPr>
          <w:rFonts w:ascii="Myriad Pro" w:hAnsi="Myriad Pro"/>
          <w:sz w:val="26"/>
          <w:szCs w:val="26"/>
        </w:rPr>
        <w:t xml:space="preserve"> Сибирь» - «</w:t>
      </w:r>
      <w:r>
        <w:rPr>
          <w:rFonts w:ascii="Myriad Pro" w:hAnsi="Myriad Pro"/>
          <w:sz w:val="26"/>
          <w:szCs w:val="26"/>
        </w:rPr>
        <w:t>Алтайэнерго</w:t>
      </w:r>
      <w:r w:rsidRPr="00031B87">
        <w:rPr>
          <w:rFonts w:ascii="Myriad Pro" w:hAnsi="Myriad Pro"/>
          <w:sz w:val="26"/>
          <w:szCs w:val="26"/>
        </w:rPr>
        <w:t>»</w:t>
      </w:r>
      <w:r>
        <w:rPr>
          <w:rFonts w:ascii="Myriad Pro" w:hAnsi="Myriad Pro"/>
          <w:bCs/>
          <w:iCs/>
          <w:sz w:val="26"/>
          <w:szCs w:val="26"/>
        </w:rPr>
        <w:t>.</w:t>
      </w:r>
    </w:p>
    <w:p w14:paraId="2AB58B1E" w14:textId="489E6927" w:rsidR="001D4338" w:rsidRPr="00D77E3D" w:rsidRDefault="001D4338" w:rsidP="001D4338">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D77E3D">
        <w:rPr>
          <w:rFonts w:ascii="Myriad Pro" w:hAnsi="Myriad Pro"/>
          <w:bCs/>
          <w:iCs/>
          <w:sz w:val="26"/>
          <w:szCs w:val="26"/>
        </w:rPr>
        <w:t xml:space="preserve">Исполнитель обоснованно полагает, что с целью защиты интересов филиала </w:t>
      </w:r>
      <w:r w:rsidR="00FD2C65">
        <w:rPr>
          <w:rFonts w:ascii="Myriad Pro" w:hAnsi="Myriad Pro"/>
          <w:bCs/>
          <w:iCs/>
          <w:sz w:val="26"/>
          <w:szCs w:val="26"/>
        </w:rPr>
        <w:t>ПАО </w:t>
      </w:r>
      <w:r w:rsidRPr="00031B87">
        <w:rPr>
          <w:rFonts w:ascii="Myriad Pro" w:hAnsi="Myriad Pro"/>
          <w:sz w:val="26"/>
          <w:szCs w:val="26"/>
        </w:rPr>
        <w:t>«</w:t>
      </w:r>
      <w:proofErr w:type="spellStart"/>
      <w:r w:rsidRPr="00031B87">
        <w:rPr>
          <w:rFonts w:ascii="Myriad Pro" w:hAnsi="Myriad Pro"/>
          <w:sz w:val="26"/>
          <w:szCs w:val="26"/>
        </w:rPr>
        <w:t>Россети</w:t>
      </w:r>
      <w:proofErr w:type="spellEnd"/>
      <w:r w:rsidRPr="00031B87">
        <w:rPr>
          <w:rFonts w:ascii="Myriad Pro" w:hAnsi="Myriad Pro"/>
          <w:sz w:val="26"/>
          <w:szCs w:val="26"/>
        </w:rPr>
        <w:t xml:space="preserve"> Сибирь» - «</w:t>
      </w:r>
      <w:r>
        <w:rPr>
          <w:rFonts w:ascii="Myriad Pro" w:hAnsi="Myriad Pro"/>
          <w:sz w:val="26"/>
          <w:szCs w:val="26"/>
        </w:rPr>
        <w:t>Алтайэнерго</w:t>
      </w:r>
      <w:r w:rsidRPr="00031B87">
        <w:rPr>
          <w:rFonts w:ascii="Myriad Pro" w:hAnsi="Myriad Pro"/>
          <w:sz w:val="26"/>
          <w:szCs w:val="26"/>
        </w:rPr>
        <w:t>»</w:t>
      </w:r>
      <w:r w:rsidRPr="001D4338">
        <w:rPr>
          <w:rFonts w:ascii="Myriad Pro" w:hAnsi="Myriad Pro"/>
          <w:sz w:val="26"/>
          <w:szCs w:val="26"/>
        </w:rPr>
        <w:t xml:space="preserve"> </w:t>
      </w:r>
      <w:r w:rsidRPr="00D77E3D">
        <w:rPr>
          <w:rFonts w:ascii="Myriad Pro" w:hAnsi="Myriad Pro"/>
          <w:bCs/>
          <w:iCs/>
          <w:sz w:val="26"/>
          <w:szCs w:val="26"/>
        </w:rPr>
        <w:t xml:space="preserve">необходимо уделить особое внимание при подготовке документального подтверждения понесенных расходов и недополученных доходов. </w:t>
      </w:r>
    </w:p>
    <w:p w14:paraId="11A6C05D" w14:textId="052C44C8" w:rsidR="001D4338" w:rsidRPr="00D77E3D" w:rsidRDefault="001D4338" w:rsidP="001D4338">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D77E3D">
        <w:rPr>
          <w:rFonts w:ascii="Myriad Pro" w:hAnsi="Myriad Pro"/>
          <w:sz w:val="26"/>
          <w:szCs w:val="26"/>
        </w:rPr>
        <w:t xml:space="preserve">В целях подтверждения расходов, связанных с обеспечением мер безопасности сотрудников филиала </w:t>
      </w:r>
      <w:r w:rsidR="00FD2C65">
        <w:rPr>
          <w:rFonts w:ascii="Myriad Pro" w:hAnsi="Myriad Pro"/>
          <w:sz w:val="26"/>
          <w:szCs w:val="26"/>
        </w:rPr>
        <w:t>ПАО </w:t>
      </w:r>
      <w:r w:rsidRPr="00031B87">
        <w:rPr>
          <w:rFonts w:ascii="Myriad Pro" w:hAnsi="Myriad Pro"/>
          <w:sz w:val="26"/>
          <w:szCs w:val="26"/>
        </w:rPr>
        <w:t>«</w:t>
      </w:r>
      <w:proofErr w:type="spellStart"/>
      <w:r w:rsidRPr="00031B87">
        <w:rPr>
          <w:rFonts w:ascii="Myriad Pro" w:hAnsi="Myriad Pro"/>
          <w:sz w:val="26"/>
          <w:szCs w:val="26"/>
        </w:rPr>
        <w:t>Россети</w:t>
      </w:r>
      <w:proofErr w:type="spellEnd"/>
      <w:r w:rsidRPr="00031B87">
        <w:rPr>
          <w:rFonts w:ascii="Myriad Pro" w:hAnsi="Myriad Pro"/>
          <w:sz w:val="26"/>
          <w:szCs w:val="26"/>
        </w:rPr>
        <w:t xml:space="preserve"> Сибирь» - «</w:t>
      </w:r>
      <w:r>
        <w:rPr>
          <w:rFonts w:ascii="Myriad Pro" w:hAnsi="Myriad Pro"/>
          <w:sz w:val="26"/>
          <w:szCs w:val="26"/>
        </w:rPr>
        <w:t>Алтайэнерго</w:t>
      </w:r>
      <w:r w:rsidRPr="00031B87">
        <w:rPr>
          <w:rFonts w:ascii="Myriad Pro" w:hAnsi="Myriad Pro"/>
          <w:sz w:val="26"/>
          <w:szCs w:val="26"/>
        </w:rPr>
        <w:t>»</w:t>
      </w:r>
      <w:r w:rsidRPr="00D77E3D">
        <w:rPr>
          <w:rFonts w:ascii="Myriad Pro" w:hAnsi="Myriad Pro"/>
          <w:sz w:val="26"/>
          <w:szCs w:val="26"/>
        </w:rPr>
        <w:t xml:space="preserve"> </w:t>
      </w:r>
      <w:r w:rsidR="003D5523">
        <w:rPr>
          <w:rFonts w:ascii="Myriad Pro" w:hAnsi="Myriad Pro"/>
          <w:sz w:val="26"/>
          <w:szCs w:val="26"/>
        </w:rPr>
        <w:t xml:space="preserve">в условиях распространения </w:t>
      </w:r>
      <w:proofErr w:type="spellStart"/>
      <w:r w:rsidR="003D5523">
        <w:rPr>
          <w:rFonts w:ascii="Myriad Pro" w:hAnsi="Myriad Pro"/>
          <w:sz w:val="26"/>
          <w:szCs w:val="26"/>
        </w:rPr>
        <w:t>коронавирусной</w:t>
      </w:r>
      <w:proofErr w:type="spellEnd"/>
      <w:r w:rsidR="003D5523">
        <w:rPr>
          <w:rFonts w:ascii="Myriad Pro" w:hAnsi="Myriad Pro"/>
          <w:sz w:val="26"/>
          <w:szCs w:val="26"/>
        </w:rPr>
        <w:t xml:space="preserve"> инфекции </w:t>
      </w:r>
      <w:r w:rsidRPr="00D77E3D">
        <w:rPr>
          <w:rFonts w:ascii="Myriad Pro" w:hAnsi="Myriad Pro"/>
          <w:sz w:val="26"/>
          <w:szCs w:val="26"/>
        </w:rPr>
        <w:t>необходимо предоставить в орган регулирования следующие документы:</w:t>
      </w:r>
    </w:p>
    <w:p w14:paraId="452E67AF" w14:textId="77777777" w:rsidR="001D4338" w:rsidRPr="00D77E3D" w:rsidRDefault="001D4338" w:rsidP="00584AF0">
      <w:pPr>
        <w:widowControl w:val="0"/>
        <w:numPr>
          <w:ilvl w:val="0"/>
          <w:numId w:val="38"/>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D77E3D">
        <w:rPr>
          <w:rFonts w:ascii="Myriad Pro" w:hAnsi="Myriad Pro"/>
          <w:sz w:val="26"/>
          <w:szCs w:val="26"/>
        </w:rPr>
        <w:t>пояснения по причинам возникновения данных расходов (распоряжения местных органов власти, локальные нормативные акты, приказы);</w:t>
      </w:r>
    </w:p>
    <w:p w14:paraId="204C6B62" w14:textId="77777777" w:rsidR="001D4338" w:rsidRPr="00D77E3D" w:rsidRDefault="001D4338" w:rsidP="00584AF0">
      <w:pPr>
        <w:widowControl w:val="0"/>
        <w:numPr>
          <w:ilvl w:val="0"/>
          <w:numId w:val="38"/>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D77E3D">
        <w:rPr>
          <w:rFonts w:ascii="Myriad Pro" w:hAnsi="Myriad Pro"/>
          <w:sz w:val="26"/>
          <w:szCs w:val="26"/>
        </w:rPr>
        <w:t>расчет потребности в сырье, материалах, услугах, исходя из численности персонала, задействованного в производственном процессе;</w:t>
      </w:r>
    </w:p>
    <w:p w14:paraId="2EC05B08" w14:textId="77777777" w:rsidR="001D4338" w:rsidRPr="00D77E3D" w:rsidRDefault="001D4338" w:rsidP="00584AF0">
      <w:pPr>
        <w:widowControl w:val="0"/>
        <w:numPr>
          <w:ilvl w:val="0"/>
          <w:numId w:val="38"/>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D77E3D">
        <w:rPr>
          <w:rFonts w:ascii="Myriad Pro" w:hAnsi="Myriad Pro"/>
          <w:sz w:val="26"/>
          <w:szCs w:val="26"/>
        </w:rPr>
        <w:t xml:space="preserve">обоснование стоимостных параметров (цен) (коммерческие предложения, прайс-листы, счета, локальные нормативные акты с ссылками на распоряжения Правительства Российской Федерации о проведении закупок без соблюдения регламентных конкурсных процедур в условиях угрозы распространения </w:t>
      </w:r>
      <w:proofErr w:type="spellStart"/>
      <w:r w:rsidRPr="00D77E3D">
        <w:rPr>
          <w:rFonts w:ascii="Myriad Pro" w:hAnsi="Myriad Pro"/>
          <w:sz w:val="26"/>
          <w:szCs w:val="26"/>
        </w:rPr>
        <w:t>коронавирусной</w:t>
      </w:r>
      <w:proofErr w:type="spellEnd"/>
      <w:r w:rsidRPr="00D77E3D">
        <w:rPr>
          <w:rFonts w:ascii="Myriad Pro" w:hAnsi="Myriad Pro"/>
          <w:sz w:val="26"/>
          <w:szCs w:val="26"/>
        </w:rPr>
        <w:t xml:space="preserve"> инфекции);</w:t>
      </w:r>
    </w:p>
    <w:p w14:paraId="2470FFE0" w14:textId="77777777" w:rsidR="001D4338" w:rsidRPr="00D77E3D" w:rsidRDefault="001D4338" w:rsidP="00584AF0">
      <w:pPr>
        <w:widowControl w:val="0"/>
        <w:numPr>
          <w:ilvl w:val="0"/>
          <w:numId w:val="38"/>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D77E3D">
        <w:rPr>
          <w:rFonts w:ascii="Myriad Pro" w:hAnsi="Myriad Pro"/>
          <w:sz w:val="26"/>
          <w:szCs w:val="26"/>
        </w:rPr>
        <w:t>договоры на приобретение товаров, работ, услуг;</w:t>
      </w:r>
    </w:p>
    <w:p w14:paraId="1E14F02C" w14:textId="77777777" w:rsidR="001D4338" w:rsidRPr="00D77E3D" w:rsidRDefault="001D4338" w:rsidP="00584AF0">
      <w:pPr>
        <w:widowControl w:val="0"/>
        <w:numPr>
          <w:ilvl w:val="0"/>
          <w:numId w:val="38"/>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D77E3D">
        <w:rPr>
          <w:rFonts w:ascii="Myriad Pro" w:hAnsi="Myriad Pro"/>
          <w:sz w:val="26"/>
          <w:szCs w:val="26"/>
        </w:rPr>
        <w:t>бухгалтерские документы, подтверждающие оплату и получение регулируемой организацией товаров, работ, услуг.</w:t>
      </w:r>
    </w:p>
    <w:p w14:paraId="244E7984" w14:textId="77777777" w:rsidR="001D4338" w:rsidRDefault="001D4338" w:rsidP="001D4338">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Pr>
          <w:rFonts w:ascii="Myriad Pro" w:hAnsi="Myriad Pro"/>
          <w:sz w:val="26"/>
          <w:szCs w:val="26"/>
        </w:rPr>
        <w:t xml:space="preserve">Пунктом 7 Основ ценообразования № 1178 предусмотрен учет </w:t>
      </w:r>
      <w:r w:rsidRPr="004F17A7">
        <w:rPr>
          <w:rFonts w:ascii="Myriad Pro" w:hAnsi="Myriad Pro"/>
          <w:b/>
          <w:bCs/>
          <w:sz w:val="26"/>
          <w:szCs w:val="26"/>
        </w:rPr>
        <w:t>экономически обоснованных расходов организаций</w:t>
      </w:r>
      <w:r w:rsidRPr="004F17A7">
        <w:rPr>
          <w:rFonts w:ascii="Myriad Pro" w:hAnsi="Myriad Pro"/>
          <w:sz w:val="26"/>
          <w:szCs w:val="26"/>
        </w:rPr>
        <w:t xml:space="preserve">, осуществляющих регулируемую деятельность, </w:t>
      </w:r>
      <w:r w:rsidRPr="004F17A7">
        <w:rPr>
          <w:rFonts w:ascii="Myriad Pro" w:hAnsi="Myriad Pro"/>
          <w:b/>
          <w:bCs/>
          <w:sz w:val="26"/>
          <w:szCs w:val="26"/>
        </w:rPr>
        <w:t>не учтенных при установлении регулируемых цен (тарифов)</w:t>
      </w:r>
      <w:r w:rsidRPr="004F17A7">
        <w:rPr>
          <w:rFonts w:ascii="Myriad Pro" w:hAnsi="Myriad Pro"/>
          <w:sz w:val="26"/>
          <w:szCs w:val="26"/>
        </w:rPr>
        <w:t xml:space="preserve"> на тот период регулирования, в котором они понесены, или </w:t>
      </w:r>
      <w:r w:rsidRPr="004F17A7">
        <w:rPr>
          <w:rFonts w:ascii="Myriad Pro" w:hAnsi="Myriad Pro"/>
          <w:b/>
          <w:bCs/>
          <w:sz w:val="26"/>
          <w:szCs w:val="26"/>
        </w:rPr>
        <w:t>доход, недополученный</w:t>
      </w:r>
      <w:r w:rsidRPr="004F17A7">
        <w:rPr>
          <w:rFonts w:ascii="Myriad Pro" w:hAnsi="Myriad Pro"/>
          <w:sz w:val="26"/>
          <w:szCs w:val="26"/>
        </w:rPr>
        <w:t xml:space="preserve"> при осуществлении регулируемой деятельности в этот период регулирования </w:t>
      </w:r>
      <w:r w:rsidRPr="004F17A7">
        <w:rPr>
          <w:rFonts w:ascii="Myriad Pro" w:hAnsi="Myriad Pro"/>
          <w:b/>
          <w:bCs/>
          <w:sz w:val="26"/>
          <w:szCs w:val="26"/>
        </w:rPr>
        <w:t>по независящим от организации</w:t>
      </w:r>
      <w:r w:rsidRPr="004F17A7">
        <w:rPr>
          <w:rFonts w:ascii="Myriad Pro" w:hAnsi="Myriad Pro"/>
          <w:sz w:val="26"/>
          <w:szCs w:val="26"/>
        </w:rPr>
        <w:t xml:space="preserve">, осуществляющей регулируемую деятельность, </w:t>
      </w:r>
      <w:r w:rsidRPr="004F17A7">
        <w:rPr>
          <w:rFonts w:ascii="Myriad Pro" w:hAnsi="Myriad Pro"/>
          <w:b/>
          <w:bCs/>
          <w:sz w:val="26"/>
          <w:szCs w:val="26"/>
        </w:rPr>
        <w:t>причинам</w:t>
      </w:r>
      <w:r w:rsidRPr="004F17A7">
        <w:rPr>
          <w:rFonts w:ascii="Myriad Pro" w:hAnsi="Myriad Pro"/>
          <w:sz w:val="26"/>
          <w:szCs w:val="26"/>
        </w:rPr>
        <w:t xml:space="preserve">, </w:t>
      </w:r>
      <w:r w:rsidRPr="00920A75">
        <w:rPr>
          <w:rFonts w:ascii="Myriad Pro" w:hAnsi="Myriad Pro"/>
          <w:b/>
          <w:bCs/>
          <w:sz w:val="26"/>
          <w:szCs w:val="26"/>
        </w:rPr>
        <w:t>указанные расходы (доход)</w:t>
      </w:r>
      <w:r>
        <w:rPr>
          <w:rFonts w:ascii="Myriad Pro" w:hAnsi="Myriad Pro"/>
          <w:sz w:val="26"/>
          <w:szCs w:val="26"/>
        </w:rPr>
        <w:t xml:space="preserve">. </w:t>
      </w:r>
      <w:r w:rsidRPr="004F17A7">
        <w:rPr>
          <w:rFonts w:ascii="Myriad Pro" w:hAnsi="Myriad Pro"/>
          <w:sz w:val="26"/>
          <w:szCs w:val="26"/>
        </w:rPr>
        <w:t>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r>
        <w:rPr>
          <w:rFonts w:ascii="Myriad Pro" w:hAnsi="Myriad Pro"/>
          <w:sz w:val="26"/>
          <w:szCs w:val="26"/>
        </w:rPr>
        <w:t>.</w:t>
      </w:r>
    </w:p>
    <w:p w14:paraId="719872E6" w14:textId="77777777" w:rsidR="001D4338" w:rsidRDefault="001D4338" w:rsidP="001D4338">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Pr>
          <w:rFonts w:ascii="Myriad Pro" w:hAnsi="Myriad Pro"/>
          <w:sz w:val="26"/>
          <w:szCs w:val="26"/>
        </w:rPr>
        <w:t xml:space="preserve">В соответствии с пунктом 27 Основ ценообразования № 1178 </w:t>
      </w:r>
      <w:r w:rsidRPr="004F17A7">
        <w:rPr>
          <w:rFonts w:ascii="Myriad Pro" w:hAnsi="Myriad Pro"/>
          <w:sz w:val="26"/>
          <w:szCs w:val="26"/>
        </w:rPr>
        <w:t>расходы на амортизацию, определенные источником финансирования мероприятий инвестиционной программы организации,</w:t>
      </w:r>
      <w:r>
        <w:rPr>
          <w:rFonts w:ascii="Myriad Pro" w:hAnsi="Myriad Pro"/>
          <w:sz w:val="26"/>
          <w:szCs w:val="26"/>
        </w:rPr>
        <w:t xml:space="preserve"> </w:t>
      </w:r>
      <w:r w:rsidRPr="004F17A7">
        <w:rPr>
          <w:rFonts w:ascii="Myriad Pro" w:hAnsi="Myriad Pro"/>
          <w:sz w:val="26"/>
          <w:szCs w:val="26"/>
        </w:rPr>
        <w:t>ранее учтенные в необходимой валовой выручке</w:t>
      </w:r>
      <w:r>
        <w:rPr>
          <w:rFonts w:ascii="Myriad Pro" w:hAnsi="Myriad Pro"/>
          <w:sz w:val="26"/>
          <w:szCs w:val="26"/>
        </w:rPr>
        <w:t>, исключаются из необходимой валовой выручки регулируемой организации в</w:t>
      </w:r>
      <w:r w:rsidRPr="004F17A7">
        <w:rPr>
          <w:rFonts w:ascii="Myriad Pro" w:hAnsi="Myriad Pro"/>
          <w:sz w:val="26"/>
          <w:szCs w:val="26"/>
        </w:rPr>
        <w:t xml:space="preserve"> случае если</w:t>
      </w:r>
      <w:r>
        <w:rPr>
          <w:rFonts w:ascii="Myriad Pro" w:hAnsi="Myriad Pro"/>
          <w:sz w:val="26"/>
          <w:szCs w:val="26"/>
        </w:rPr>
        <w:t xml:space="preserve"> </w:t>
      </w:r>
      <w:r w:rsidRPr="004F17A7">
        <w:rPr>
          <w:rFonts w:ascii="Myriad Pro" w:hAnsi="Myriad Pro"/>
          <w:b/>
          <w:bCs/>
          <w:sz w:val="26"/>
          <w:szCs w:val="26"/>
        </w:rPr>
        <w:t>были компенсированы выручкой</w:t>
      </w:r>
      <w:r w:rsidRPr="004F17A7">
        <w:rPr>
          <w:rFonts w:ascii="Myriad Pro" w:hAnsi="Myriad Pro"/>
          <w:sz w:val="26"/>
          <w:szCs w:val="26"/>
        </w:rPr>
        <w:t xml:space="preserve"> от регулируемой деятельности, но не израсходованы в запланированном (учтенном регулирующим органом) размере</w:t>
      </w:r>
      <w:r>
        <w:rPr>
          <w:rFonts w:ascii="Myriad Pro" w:hAnsi="Myriad Pro"/>
          <w:sz w:val="26"/>
          <w:szCs w:val="26"/>
        </w:rPr>
        <w:t>.</w:t>
      </w:r>
    </w:p>
    <w:p w14:paraId="007CD95F" w14:textId="4B997B2B" w:rsidR="001D4338" w:rsidRDefault="001D4338" w:rsidP="001D4338">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Pr>
          <w:rFonts w:ascii="Myriad Pro" w:hAnsi="Myriad Pro"/>
          <w:sz w:val="26"/>
          <w:szCs w:val="26"/>
        </w:rPr>
        <w:t xml:space="preserve">Исполнитель обоснованно полагает, что позиция филиала </w:t>
      </w:r>
      <w:r w:rsidR="00FD2C65">
        <w:rPr>
          <w:rFonts w:ascii="Myriad Pro" w:hAnsi="Myriad Pro"/>
          <w:sz w:val="26"/>
          <w:szCs w:val="26"/>
        </w:rPr>
        <w:t>ПАО </w:t>
      </w:r>
      <w:r w:rsidRPr="00031B87">
        <w:rPr>
          <w:rFonts w:ascii="Myriad Pro" w:hAnsi="Myriad Pro"/>
          <w:sz w:val="26"/>
          <w:szCs w:val="26"/>
        </w:rPr>
        <w:t>«</w:t>
      </w:r>
      <w:proofErr w:type="spellStart"/>
      <w:r w:rsidRPr="00031B87">
        <w:rPr>
          <w:rFonts w:ascii="Myriad Pro" w:hAnsi="Myriad Pro"/>
          <w:sz w:val="26"/>
          <w:szCs w:val="26"/>
        </w:rPr>
        <w:t>Россети</w:t>
      </w:r>
      <w:proofErr w:type="spellEnd"/>
      <w:r w:rsidRPr="00031B87">
        <w:rPr>
          <w:rFonts w:ascii="Myriad Pro" w:hAnsi="Myriad Pro"/>
          <w:sz w:val="26"/>
          <w:szCs w:val="26"/>
        </w:rPr>
        <w:t xml:space="preserve"> Сибирь» - «</w:t>
      </w:r>
      <w:r>
        <w:rPr>
          <w:rFonts w:ascii="Myriad Pro" w:hAnsi="Myriad Pro"/>
          <w:sz w:val="26"/>
          <w:szCs w:val="26"/>
        </w:rPr>
        <w:t>Алтайэнерго</w:t>
      </w:r>
      <w:r w:rsidRPr="00031B87">
        <w:rPr>
          <w:rFonts w:ascii="Myriad Pro" w:hAnsi="Myriad Pro"/>
          <w:sz w:val="26"/>
          <w:szCs w:val="26"/>
        </w:rPr>
        <w:t>»</w:t>
      </w:r>
      <w:r w:rsidRPr="00920A75">
        <w:rPr>
          <w:rFonts w:ascii="Myriad Pro" w:hAnsi="Myriad Pro"/>
          <w:sz w:val="26"/>
          <w:szCs w:val="26"/>
        </w:rPr>
        <w:t xml:space="preserve">, </w:t>
      </w:r>
      <w:r>
        <w:rPr>
          <w:rFonts w:ascii="Myriad Pro" w:hAnsi="Myriad Pro"/>
          <w:sz w:val="26"/>
          <w:szCs w:val="26"/>
        </w:rPr>
        <w:t>должна быть сформирована с учетом следующих факторов:</w:t>
      </w:r>
    </w:p>
    <w:p w14:paraId="50ABAFB5" w14:textId="7A4761D7" w:rsidR="001D4338" w:rsidRPr="00A37355" w:rsidRDefault="001D4338" w:rsidP="00584AF0">
      <w:pPr>
        <w:pStyle w:val="a6"/>
        <w:widowControl w:val="0"/>
        <w:numPr>
          <w:ilvl w:val="1"/>
          <w:numId w:val="19"/>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Pr>
          <w:rFonts w:ascii="Myriad Pro" w:hAnsi="Myriad Pro"/>
          <w:sz w:val="26"/>
          <w:szCs w:val="26"/>
        </w:rPr>
        <w:t xml:space="preserve">У филиала </w:t>
      </w:r>
      <w:r w:rsidR="00FD2C65">
        <w:rPr>
          <w:rFonts w:ascii="Myriad Pro" w:hAnsi="Myriad Pro"/>
          <w:sz w:val="26"/>
          <w:szCs w:val="26"/>
        </w:rPr>
        <w:t>ПАО </w:t>
      </w:r>
      <w:r w:rsidRPr="00031B87">
        <w:rPr>
          <w:rFonts w:ascii="Myriad Pro" w:hAnsi="Myriad Pro"/>
          <w:sz w:val="26"/>
          <w:szCs w:val="26"/>
        </w:rPr>
        <w:t>«</w:t>
      </w:r>
      <w:proofErr w:type="spellStart"/>
      <w:r w:rsidRPr="00031B87">
        <w:rPr>
          <w:rFonts w:ascii="Myriad Pro" w:hAnsi="Myriad Pro"/>
          <w:sz w:val="26"/>
          <w:szCs w:val="26"/>
        </w:rPr>
        <w:t>Россети</w:t>
      </w:r>
      <w:proofErr w:type="spellEnd"/>
      <w:r w:rsidRPr="00031B87">
        <w:rPr>
          <w:rFonts w:ascii="Myriad Pro" w:hAnsi="Myriad Pro"/>
          <w:sz w:val="26"/>
          <w:szCs w:val="26"/>
        </w:rPr>
        <w:t xml:space="preserve"> Сибирь» - «</w:t>
      </w:r>
      <w:r>
        <w:rPr>
          <w:rFonts w:ascii="Myriad Pro" w:hAnsi="Myriad Pro"/>
          <w:sz w:val="26"/>
          <w:szCs w:val="26"/>
        </w:rPr>
        <w:t>Алтайэнерго</w:t>
      </w:r>
      <w:r w:rsidRPr="00031B87">
        <w:rPr>
          <w:rFonts w:ascii="Myriad Pro" w:hAnsi="Myriad Pro"/>
          <w:sz w:val="26"/>
          <w:szCs w:val="26"/>
        </w:rPr>
        <w:t>»</w:t>
      </w:r>
      <w:r>
        <w:rPr>
          <w:rFonts w:ascii="Myriad Pro" w:hAnsi="Myriad Pro"/>
          <w:sz w:val="26"/>
          <w:szCs w:val="26"/>
        </w:rPr>
        <w:t xml:space="preserve"> есть все основания заявить недополученные доходы по итогам 2020 года в соответствии с пунктом 11 Методических указаний № 98-э в рамках корректировки необходимой валовой выручки </w:t>
      </w:r>
      <w:r w:rsidRPr="00A37355">
        <w:rPr>
          <w:rFonts w:ascii="Myriad Pro" w:hAnsi="Myriad Pro"/>
          <w:sz w:val="26"/>
          <w:szCs w:val="26"/>
        </w:rPr>
        <w:t>по доходам от осуществления регулируемой деятельности</w:t>
      </w:r>
      <w:r>
        <w:rPr>
          <w:rFonts w:ascii="Myriad Pro" w:hAnsi="Myriad Pro"/>
          <w:sz w:val="26"/>
          <w:szCs w:val="26"/>
        </w:rPr>
        <w:t xml:space="preserve">. Исполнитель отмечает необходимость осуществления расчетов в соответствии с алгоритмом расчета, указанным в соответствующем разделе Отчета по результатам </w:t>
      </w:r>
      <w:r w:rsidRPr="00A37355">
        <w:rPr>
          <w:rFonts w:ascii="Myriad Pro" w:hAnsi="Myriad Pro"/>
          <w:bCs/>
          <w:sz w:val="26"/>
          <w:szCs w:val="26"/>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филиала </w:t>
      </w:r>
      <w:r w:rsidR="00FD2C65">
        <w:rPr>
          <w:rFonts w:ascii="Myriad Pro" w:hAnsi="Myriad Pro"/>
          <w:sz w:val="26"/>
          <w:szCs w:val="26"/>
        </w:rPr>
        <w:t>ПАО </w:t>
      </w:r>
      <w:r w:rsidRPr="00031B87">
        <w:rPr>
          <w:rFonts w:ascii="Myriad Pro" w:hAnsi="Myriad Pro"/>
          <w:sz w:val="26"/>
          <w:szCs w:val="26"/>
        </w:rPr>
        <w:t>«</w:t>
      </w:r>
      <w:proofErr w:type="spellStart"/>
      <w:r w:rsidRPr="001D4338">
        <w:rPr>
          <w:rFonts w:ascii="Myriad Pro" w:hAnsi="Myriad Pro"/>
          <w:sz w:val="26"/>
          <w:szCs w:val="26"/>
        </w:rPr>
        <w:t>Россети</w:t>
      </w:r>
      <w:proofErr w:type="spellEnd"/>
      <w:r w:rsidRPr="001D4338">
        <w:rPr>
          <w:rFonts w:ascii="Myriad Pro" w:hAnsi="Myriad Pro"/>
          <w:sz w:val="26"/>
          <w:szCs w:val="26"/>
        </w:rPr>
        <w:t xml:space="preserve"> Сибирь» - «Алтайэнерго»</w:t>
      </w:r>
      <w:r w:rsidRPr="001D4338">
        <w:rPr>
          <w:rFonts w:ascii="Myriad Pro" w:hAnsi="Myriad Pro"/>
          <w:bCs/>
          <w:sz w:val="26"/>
          <w:szCs w:val="26"/>
        </w:rPr>
        <w:t>.</w:t>
      </w:r>
    </w:p>
    <w:p w14:paraId="6580944F" w14:textId="4541A0A7" w:rsidR="001D4338" w:rsidRDefault="001D4338" w:rsidP="00584AF0">
      <w:pPr>
        <w:pStyle w:val="a6"/>
        <w:widowControl w:val="0"/>
        <w:numPr>
          <w:ilvl w:val="1"/>
          <w:numId w:val="19"/>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Pr>
          <w:rFonts w:ascii="Myriad Pro" w:hAnsi="Myriad Pro"/>
          <w:sz w:val="26"/>
          <w:szCs w:val="26"/>
        </w:rPr>
        <w:t xml:space="preserve">У филиала </w:t>
      </w:r>
      <w:r w:rsidR="00FD2C65">
        <w:rPr>
          <w:rFonts w:ascii="Myriad Pro" w:hAnsi="Myriad Pro"/>
          <w:sz w:val="26"/>
          <w:szCs w:val="26"/>
        </w:rPr>
        <w:t>ПАО </w:t>
      </w:r>
      <w:r w:rsidRPr="00031B87">
        <w:rPr>
          <w:rFonts w:ascii="Myriad Pro" w:hAnsi="Myriad Pro"/>
          <w:sz w:val="26"/>
          <w:szCs w:val="26"/>
        </w:rPr>
        <w:t>«</w:t>
      </w:r>
      <w:proofErr w:type="spellStart"/>
      <w:r w:rsidRPr="00031B87">
        <w:rPr>
          <w:rFonts w:ascii="Myriad Pro" w:hAnsi="Myriad Pro"/>
          <w:sz w:val="26"/>
          <w:szCs w:val="26"/>
        </w:rPr>
        <w:t>Россети</w:t>
      </w:r>
      <w:proofErr w:type="spellEnd"/>
      <w:r w:rsidRPr="00031B87">
        <w:rPr>
          <w:rFonts w:ascii="Myriad Pro" w:hAnsi="Myriad Pro"/>
          <w:sz w:val="26"/>
          <w:szCs w:val="26"/>
        </w:rPr>
        <w:t xml:space="preserve"> Сибирь» - «</w:t>
      </w:r>
      <w:r>
        <w:rPr>
          <w:rFonts w:ascii="Myriad Pro" w:hAnsi="Myriad Pro"/>
          <w:sz w:val="26"/>
          <w:szCs w:val="26"/>
        </w:rPr>
        <w:t>Алтайэнерго</w:t>
      </w:r>
      <w:r w:rsidRPr="00031B87">
        <w:rPr>
          <w:rFonts w:ascii="Myriad Pro" w:hAnsi="Myriad Pro"/>
          <w:sz w:val="26"/>
          <w:szCs w:val="26"/>
        </w:rPr>
        <w:t>»</w:t>
      </w:r>
      <w:r>
        <w:rPr>
          <w:rFonts w:ascii="Myriad Pro" w:hAnsi="Myriad Pro"/>
          <w:sz w:val="26"/>
          <w:szCs w:val="26"/>
        </w:rPr>
        <w:t xml:space="preserve"> есть все основания заявить фактические выпадающие расходы, связанные с обеспечение мер безопасности производственного персонала и дистанционного режима работы с учетом требований постановлений Правительства Российской Федерации и распоряжений местных органов власти Российской Федерации, в соответствии с пунктом 7 Основ ценообразования № 1178. Исполнитель обращает внимание на необходимость подготовки документального подтверждения расходов в соответствии с пунктом 29 Основ ценообразования № 1178 и рекомендациями Исполнителя.</w:t>
      </w:r>
    </w:p>
    <w:p w14:paraId="10C6930A" w14:textId="26D84727" w:rsidR="001D4338" w:rsidRPr="00BC3E07" w:rsidRDefault="001D4338" w:rsidP="00584AF0">
      <w:pPr>
        <w:pStyle w:val="a6"/>
        <w:widowControl w:val="0"/>
        <w:numPr>
          <w:ilvl w:val="1"/>
          <w:numId w:val="19"/>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Pr>
          <w:rFonts w:ascii="Myriad Pro" w:hAnsi="Myriad Pro"/>
          <w:sz w:val="26"/>
          <w:szCs w:val="26"/>
        </w:rPr>
        <w:t xml:space="preserve">У филиала </w:t>
      </w:r>
      <w:r w:rsidR="00FD2C65">
        <w:rPr>
          <w:rFonts w:ascii="Myriad Pro" w:hAnsi="Myriad Pro"/>
          <w:sz w:val="26"/>
          <w:szCs w:val="26"/>
        </w:rPr>
        <w:t>ПАО </w:t>
      </w:r>
      <w:r w:rsidRPr="00031B87">
        <w:rPr>
          <w:rFonts w:ascii="Myriad Pro" w:hAnsi="Myriad Pro"/>
          <w:sz w:val="26"/>
          <w:szCs w:val="26"/>
        </w:rPr>
        <w:t>«</w:t>
      </w:r>
      <w:proofErr w:type="spellStart"/>
      <w:r w:rsidRPr="00031B87">
        <w:rPr>
          <w:rFonts w:ascii="Myriad Pro" w:hAnsi="Myriad Pro"/>
          <w:sz w:val="26"/>
          <w:szCs w:val="26"/>
        </w:rPr>
        <w:t>Россети</w:t>
      </w:r>
      <w:proofErr w:type="spellEnd"/>
      <w:r w:rsidRPr="00031B87">
        <w:rPr>
          <w:rFonts w:ascii="Myriad Pro" w:hAnsi="Myriad Pro"/>
          <w:sz w:val="26"/>
          <w:szCs w:val="26"/>
        </w:rPr>
        <w:t xml:space="preserve"> Сибирь» - «</w:t>
      </w:r>
      <w:r>
        <w:rPr>
          <w:rFonts w:ascii="Myriad Pro" w:hAnsi="Myriad Pro"/>
          <w:sz w:val="26"/>
          <w:szCs w:val="26"/>
        </w:rPr>
        <w:t>Алтайэнерго</w:t>
      </w:r>
      <w:r w:rsidRPr="00031B87">
        <w:rPr>
          <w:rFonts w:ascii="Myriad Pro" w:hAnsi="Myriad Pro"/>
          <w:sz w:val="26"/>
          <w:szCs w:val="26"/>
        </w:rPr>
        <w:t>»</w:t>
      </w:r>
      <w:r>
        <w:rPr>
          <w:rFonts w:ascii="Myriad Pro" w:hAnsi="Myriad Pro"/>
          <w:sz w:val="26"/>
          <w:szCs w:val="26"/>
        </w:rPr>
        <w:t xml:space="preserve"> есть все основани</w:t>
      </w:r>
      <w:r w:rsidR="003D5523">
        <w:rPr>
          <w:rFonts w:ascii="Myriad Pro" w:hAnsi="Myriad Pro"/>
          <w:sz w:val="26"/>
          <w:szCs w:val="26"/>
        </w:rPr>
        <w:t>я</w:t>
      </w:r>
      <w:r>
        <w:rPr>
          <w:rFonts w:ascii="Myriad Pro" w:hAnsi="Myriad Pro"/>
          <w:sz w:val="26"/>
          <w:szCs w:val="26"/>
        </w:rPr>
        <w:t xml:space="preserve"> заявить фактические расходы, </w:t>
      </w:r>
      <w:r w:rsidRPr="00BC3E07">
        <w:rPr>
          <w:rFonts w:ascii="Myriad Pro" w:hAnsi="Myriad Pro"/>
          <w:sz w:val="26"/>
          <w:szCs w:val="26"/>
        </w:rPr>
        <w:t>связанные с обслуживанием заемных средств, привлекаемых для покрытия недостатка средств</w:t>
      </w:r>
      <w:r>
        <w:rPr>
          <w:rFonts w:ascii="Myriad Pro" w:hAnsi="Myriad Pro"/>
          <w:sz w:val="26"/>
          <w:szCs w:val="26"/>
        </w:rPr>
        <w:t xml:space="preserve">, в рамках корректировки </w:t>
      </w:r>
      <w:r w:rsidRPr="00BC3E07">
        <w:rPr>
          <w:rFonts w:ascii="Myriad Pro" w:hAnsi="Myriad Pro"/>
          <w:sz w:val="26"/>
          <w:szCs w:val="26"/>
        </w:rPr>
        <w:t>неподконтрольных расходов исходя из фактических значений указанного параметра</w:t>
      </w:r>
      <w:r>
        <w:rPr>
          <w:rFonts w:ascii="Myriad Pro" w:hAnsi="Myriad Pro"/>
          <w:sz w:val="26"/>
          <w:szCs w:val="26"/>
        </w:rPr>
        <w:t xml:space="preserve"> в соответствии с пунктом 11 Методических указаний № 98-э. Исполнитель обращает внимание на необходимость предоставления документального подтверждения экономической обоснованности расходов, связанных с обслуживанием заемных средств, в соответствии с рекомендациями Исполнителя </w:t>
      </w:r>
      <w:r w:rsidRPr="00BC3E07">
        <w:rPr>
          <w:rFonts w:ascii="Myriad Pro" w:hAnsi="Myriad Pro"/>
          <w:sz w:val="26"/>
          <w:szCs w:val="26"/>
        </w:rPr>
        <w:t xml:space="preserve">по формированию документального подтверждения экономической обоснованности расходов в соответствующих разделах Отчетов по результатам </w:t>
      </w:r>
      <w:r w:rsidRPr="00BC3E07">
        <w:rPr>
          <w:rFonts w:ascii="Myriad Pro" w:hAnsi="Myriad Pro"/>
          <w:bCs/>
          <w:sz w:val="26"/>
          <w:szCs w:val="26"/>
        </w:rPr>
        <w:t xml:space="preserve">анализа принятых регулирующими органами тарифно-балансовых решений за 2017-2019 годы и </w:t>
      </w:r>
      <w:bookmarkStart w:id="53" w:name="_Hlk54193760"/>
      <w:r w:rsidRPr="00BC3E07">
        <w:rPr>
          <w:rFonts w:ascii="Myriad Pro" w:hAnsi="Myriad Pro"/>
          <w:bCs/>
          <w:sz w:val="26"/>
          <w:szCs w:val="26"/>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филиала </w:t>
      </w:r>
      <w:bookmarkEnd w:id="53"/>
      <w:r w:rsidR="00FD2C65">
        <w:rPr>
          <w:rFonts w:ascii="Myriad Pro" w:hAnsi="Myriad Pro"/>
          <w:sz w:val="26"/>
          <w:szCs w:val="26"/>
        </w:rPr>
        <w:t>ПАО </w:t>
      </w:r>
      <w:r w:rsidRPr="00031B87">
        <w:rPr>
          <w:rFonts w:ascii="Myriad Pro" w:hAnsi="Myriad Pro"/>
          <w:sz w:val="26"/>
          <w:szCs w:val="26"/>
        </w:rPr>
        <w:t>«</w:t>
      </w:r>
      <w:proofErr w:type="spellStart"/>
      <w:r w:rsidRPr="00031B87">
        <w:rPr>
          <w:rFonts w:ascii="Myriad Pro" w:hAnsi="Myriad Pro"/>
          <w:sz w:val="26"/>
          <w:szCs w:val="26"/>
        </w:rPr>
        <w:t>Россети</w:t>
      </w:r>
      <w:proofErr w:type="spellEnd"/>
      <w:r w:rsidRPr="00031B87">
        <w:rPr>
          <w:rFonts w:ascii="Myriad Pro" w:hAnsi="Myriad Pro"/>
          <w:sz w:val="26"/>
          <w:szCs w:val="26"/>
        </w:rPr>
        <w:t xml:space="preserve"> Сибирь» - «</w:t>
      </w:r>
      <w:r>
        <w:rPr>
          <w:rFonts w:ascii="Myriad Pro" w:hAnsi="Myriad Pro"/>
          <w:sz w:val="26"/>
          <w:szCs w:val="26"/>
        </w:rPr>
        <w:t>А</w:t>
      </w:r>
      <w:r w:rsidRPr="001D4338">
        <w:rPr>
          <w:rFonts w:ascii="Myriad Pro" w:hAnsi="Myriad Pro"/>
          <w:sz w:val="26"/>
          <w:szCs w:val="26"/>
        </w:rPr>
        <w:t>лтайэнерго»</w:t>
      </w:r>
      <w:r w:rsidRPr="001D4338">
        <w:rPr>
          <w:rFonts w:ascii="Myriad Pro" w:hAnsi="Myriad Pro"/>
          <w:bCs/>
          <w:sz w:val="26"/>
          <w:szCs w:val="26"/>
        </w:rPr>
        <w:t>.</w:t>
      </w:r>
    </w:p>
    <w:p w14:paraId="2D038F2C" w14:textId="193B9C95" w:rsidR="001D4338" w:rsidRDefault="001D4338" w:rsidP="00584AF0">
      <w:pPr>
        <w:pStyle w:val="a6"/>
        <w:widowControl w:val="0"/>
        <w:numPr>
          <w:ilvl w:val="1"/>
          <w:numId w:val="19"/>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Pr>
          <w:rFonts w:ascii="Myriad Pro" w:hAnsi="Myriad Pro"/>
          <w:sz w:val="26"/>
          <w:szCs w:val="26"/>
        </w:rPr>
        <w:t xml:space="preserve">Корректировка </w:t>
      </w:r>
      <w:r w:rsidRPr="00BC3E07">
        <w:rPr>
          <w:rFonts w:ascii="Myriad Pro" w:hAnsi="Myriad Pro"/>
          <w:sz w:val="26"/>
          <w:szCs w:val="26"/>
        </w:rPr>
        <w:t xml:space="preserve">необходимой валовой выручки на </w:t>
      </w:r>
      <w:r>
        <w:rPr>
          <w:rFonts w:ascii="Myriad Pro" w:hAnsi="Myriad Pro"/>
          <w:sz w:val="26"/>
          <w:szCs w:val="26"/>
        </w:rPr>
        <w:t>2022</w:t>
      </w:r>
      <w:r w:rsidRPr="00BC3E07">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w:t>
      </w:r>
      <w:r>
        <w:rPr>
          <w:rFonts w:ascii="Myriad Pro" w:hAnsi="Myriad Pro"/>
          <w:sz w:val="26"/>
          <w:szCs w:val="26"/>
        </w:rPr>
        <w:t>на</w:t>
      </w:r>
      <w:r w:rsidRPr="00BC3E07">
        <w:rPr>
          <w:rFonts w:ascii="Myriad Pro" w:hAnsi="Myriad Pro"/>
          <w:sz w:val="26"/>
          <w:szCs w:val="26"/>
        </w:rPr>
        <w:t xml:space="preserve"> </w:t>
      </w:r>
      <w:r>
        <w:rPr>
          <w:rFonts w:ascii="Myriad Pro" w:hAnsi="Myriad Pro"/>
          <w:sz w:val="26"/>
          <w:szCs w:val="26"/>
        </w:rPr>
        <w:t>2020</w:t>
      </w:r>
      <w:r w:rsidRPr="00BC3E07">
        <w:rPr>
          <w:rFonts w:ascii="Myriad Pro" w:hAnsi="Myriad Pro"/>
          <w:sz w:val="26"/>
          <w:szCs w:val="26"/>
        </w:rPr>
        <w:t xml:space="preserve"> год</w:t>
      </w:r>
      <w:r>
        <w:rPr>
          <w:rFonts w:ascii="Myriad Pro" w:hAnsi="Myriad Pro"/>
          <w:sz w:val="26"/>
          <w:szCs w:val="26"/>
        </w:rPr>
        <w:t xml:space="preserve"> должны быть определена с учетом положений пункта 27 Основ ценообразования № 1178 с учетом фактической выручки </w:t>
      </w:r>
      <w:r w:rsidRPr="00A37355">
        <w:rPr>
          <w:rFonts w:ascii="Myriad Pro" w:hAnsi="Myriad Pro"/>
          <w:sz w:val="26"/>
          <w:szCs w:val="26"/>
        </w:rPr>
        <w:t>от осуществления регулируемой деятельности</w:t>
      </w:r>
      <w:r>
        <w:rPr>
          <w:rFonts w:ascii="Myriad Pro" w:hAnsi="Myriad Pro"/>
          <w:sz w:val="26"/>
          <w:szCs w:val="26"/>
        </w:rPr>
        <w:t xml:space="preserve"> филиала </w:t>
      </w:r>
      <w:r w:rsidR="00FD2C65">
        <w:rPr>
          <w:rFonts w:ascii="Myriad Pro" w:hAnsi="Myriad Pro"/>
          <w:sz w:val="26"/>
          <w:szCs w:val="26"/>
        </w:rPr>
        <w:t>ПАО </w:t>
      </w:r>
      <w:r w:rsidRPr="00031B87">
        <w:rPr>
          <w:rFonts w:ascii="Myriad Pro" w:hAnsi="Myriad Pro"/>
          <w:sz w:val="26"/>
          <w:szCs w:val="26"/>
        </w:rPr>
        <w:t>«</w:t>
      </w:r>
      <w:proofErr w:type="spellStart"/>
      <w:r w:rsidRPr="00031B87">
        <w:rPr>
          <w:rFonts w:ascii="Myriad Pro" w:hAnsi="Myriad Pro"/>
          <w:sz w:val="26"/>
          <w:szCs w:val="26"/>
        </w:rPr>
        <w:t>Россети</w:t>
      </w:r>
      <w:proofErr w:type="spellEnd"/>
      <w:r w:rsidRPr="00031B87">
        <w:rPr>
          <w:rFonts w:ascii="Myriad Pro" w:hAnsi="Myriad Pro"/>
          <w:sz w:val="26"/>
          <w:szCs w:val="26"/>
        </w:rPr>
        <w:t xml:space="preserve"> Сибирь» - «</w:t>
      </w:r>
      <w:r>
        <w:rPr>
          <w:rFonts w:ascii="Myriad Pro" w:hAnsi="Myriad Pro"/>
          <w:sz w:val="26"/>
          <w:szCs w:val="26"/>
        </w:rPr>
        <w:t>Алтайэнерго</w:t>
      </w:r>
      <w:r w:rsidRPr="00031B87">
        <w:rPr>
          <w:rFonts w:ascii="Myriad Pro" w:hAnsi="Myriad Pro"/>
          <w:sz w:val="26"/>
          <w:szCs w:val="26"/>
        </w:rPr>
        <w:t>»</w:t>
      </w:r>
      <w:r>
        <w:rPr>
          <w:rFonts w:ascii="Myriad Pro" w:hAnsi="Myriad Pro"/>
          <w:sz w:val="26"/>
          <w:szCs w:val="26"/>
        </w:rPr>
        <w:t xml:space="preserve">. Исполнитель отмечает необходимость предоставления расчетов обеспеченности экономически обоснованных расходов на осуществление операционной деятельности филиала </w:t>
      </w:r>
      <w:r w:rsidR="00FD2C65">
        <w:rPr>
          <w:rFonts w:ascii="Myriad Pro" w:hAnsi="Myriad Pro"/>
          <w:sz w:val="26"/>
          <w:szCs w:val="26"/>
        </w:rPr>
        <w:t>ПАО </w:t>
      </w:r>
      <w:r w:rsidRPr="00031B87">
        <w:rPr>
          <w:rFonts w:ascii="Myriad Pro" w:hAnsi="Myriad Pro"/>
          <w:sz w:val="26"/>
          <w:szCs w:val="26"/>
        </w:rPr>
        <w:t>«</w:t>
      </w:r>
      <w:proofErr w:type="spellStart"/>
      <w:r w:rsidRPr="00031B87">
        <w:rPr>
          <w:rFonts w:ascii="Myriad Pro" w:hAnsi="Myriad Pro"/>
          <w:sz w:val="26"/>
          <w:szCs w:val="26"/>
        </w:rPr>
        <w:t>Россети</w:t>
      </w:r>
      <w:proofErr w:type="spellEnd"/>
      <w:r w:rsidRPr="00031B87">
        <w:rPr>
          <w:rFonts w:ascii="Myriad Pro" w:hAnsi="Myriad Pro"/>
          <w:sz w:val="26"/>
          <w:szCs w:val="26"/>
        </w:rPr>
        <w:t xml:space="preserve"> Сибирь» - «</w:t>
      </w:r>
      <w:r>
        <w:rPr>
          <w:rFonts w:ascii="Myriad Pro" w:hAnsi="Myriad Pro"/>
          <w:sz w:val="26"/>
          <w:szCs w:val="26"/>
        </w:rPr>
        <w:t>Алтайэнерго</w:t>
      </w:r>
      <w:r w:rsidRPr="00031B87">
        <w:rPr>
          <w:rFonts w:ascii="Myriad Pro" w:hAnsi="Myriad Pro"/>
          <w:sz w:val="26"/>
          <w:szCs w:val="26"/>
        </w:rPr>
        <w:t>»</w:t>
      </w:r>
      <w:r>
        <w:rPr>
          <w:rFonts w:ascii="Myriad Pro" w:hAnsi="Myriad Pro"/>
          <w:sz w:val="26"/>
          <w:szCs w:val="26"/>
        </w:rPr>
        <w:t xml:space="preserve"> в 2020 году с предоставлением постатейной расшифровки фактических расходов филиала </w:t>
      </w:r>
      <w:r w:rsidR="00FD2C65">
        <w:rPr>
          <w:rFonts w:ascii="Myriad Pro" w:hAnsi="Myriad Pro"/>
          <w:sz w:val="26"/>
          <w:szCs w:val="26"/>
        </w:rPr>
        <w:t>ПАО </w:t>
      </w:r>
      <w:r w:rsidRPr="00031B87">
        <w:rPr>
          <w:rFonts w:ascii="Myriad Pro" w:hAnsi="Myriad Pro"/>
          <w:sz w:val="26"/>
          <w:szCs w:val="26"/>
        </w:rPr>
        <w:t>«</w:t>
      </w:r>
      <w:proofErr w:type="spellStart"/>
      <w:r w:rsidRPr="00031B87">
        <w:rPr>
          <w:rFonts w:ascii="Myriad Pro" w:hAnsi="Myriad Pro"/>
          <w:sz w:val="26"/>
          <w:szCs w:val="26"/>
        </w:rPr>
        <w:t>Россети</w:t>
      </w:r>
      <w:proofErr w:type="spellEnd"/>
      <w:r w:rsidRPr="00031B87">
        <w:rPr>
          <w:rFonts w:ascii="Myriad Pro" w:hAnsi="Myriad Pro"/>
          <w:sz w:val="26"/>
          <w:szCs w:val="26"/>
        </w:rPr>
        <w:t xml:space="preserve"> Сибирь» - «</w:t>
      </w:r>
      <w:r>
        <w:rPr>
          <w:rFonts w:ascii="Myriad Pro" w:hAnsi="Myriad Pro"/>
          <w:sz w:val="26"/>
          <w:szCs w:val="26"/>
        </w:rPr>
        <w:t>Алтайэнерго</w:t>
      </w:r>
      <w:r w:rsidRPr="00031B87">
        <w:rPr>
          <w:rFonts w:ascii="Myriad Pro" w:hAnsi="Myriad Pro"/>
          <w:sz w:val="26"/>
          <w:szCs w:val="26"/>
        </w:rPr>
        <w:t>»</w:t>
      </w:r>
      <w:r>
        <w:rPr>
          <w:rFonts w:ascii="Myriad Pro" w:hAnsi="Myriad Pro"/>
          <w:sz w:val="26"/>
          <w:szCs w:val="26"/>
        </w:rPr>
        <w:t xml:space="preserve"> и данных </w:t>
      </w:r>
      <w:r w:rsidRPr="00576B15">
        <w:rPr>
          <w:rFonts w:ascii="Myriad Pro" w:hAnsi="Myriad Pro"/>
          <w:sz w:val="26"/>
          <w:szCs w:val="26"/>
        </w:rPr>
        <w:t xml:space="preserve">статистической и бухгалтерской отчетности за </w:t>
      </w:r>
      <w:r>
        <w:rPr>
          <w:rFonts w:ascii="Myriad Pro" w:hAnsi="Myriad Pro"/>
          <w:sz w:val="26"/>
          <w:szCs w:val="26"/>
        </w:rPr>
        <w:t xml:space="preserve">2020 </w:t>
      </w:r>
      <w:r w:rsidRPr="00576B15">
        <w:rPr>
          <w:rFonts w:ascii="Myriad Pro" w:hAnsi="Myriad Pro"/>
          <w:sz w:val="26"/>
          <w:szCs w:val="26"/>
        </w:rPr>
        <w:t>год и иных материалов</w:t>
      </w:r>
      <w:r>
        <w:rPr>
          <w:rFonts w:ascii="Myriad Pro" w:hAnsi="Myriad Pro"/>
          <w:sz w:val="26"/>
          <w:szCs w:val="26"/>
        </w:rPr>
        <w:t xml:space="preserve">. </w:t>
      </w:r>
    </w:p>
    <w:p w14:paraId="7C9848B9" w14:textId="77777777" w:rsidR="00D37B47" w:rsidRPr="00920A75" w:rsidRDefault="00D37B47" w:rsidP="00D37B47">
      <w:pPr>
        <w:pStyle w:val="a6"/>
        <w:widowControl w:val="0"/>
        <w:pBdr>
          <w:top w:val="nil"/>
          <w:left w:val="nil"/>
          <w:bottom w:val="nil"/>
          <w:right w:val="nil"/>
          <w:between w:val="nil"/>
        </w:pBdr>
        <w:tabs>
          <w:tab w:val="left" w:pos="567"/>
        </w:tabs>
        <w:spacing w:line="360" w:lineRule="auto"/>
        <w:ind w:left="567"/>
        <w:jc w:val="both"/>
        <w:rPr>
          <w:rFonts w:ascii="Myriad Pro" w:hAnsi="Myriad Pro"/>
          <w:sz w:val="26"/>
          <w:szCs w:val="26"/>
        </w:rPr>
      </w:pPr>
    </w:p>
    <w:p w14:paraId="792AD4D1" w14:textId="77777777" w:rsidR="006B79A2" w:rsidRPr="00FF289C" w:rsidRDefault="006B79A2" w:rsidP="00FF289C">
      <w:pPr>
        <w:pStyle w:val="a6"/>
        <w:widowControl w:val="0"/>
        <w:pBdr>
          <w:top w:val="nil"/>
          <w:left w:val="nil"/>
          <w:bottom w:val="nil"/>
          <w:right w:val="nil"/>
          <w:between w:val="nil"/>
        </w:pBdr>
        <w:tabs>
          <w:tab w:val="left" w:pos="851"/>
        </w:tabs>
        <w:spacing w:line="360" w:lineRule="auto"/>
        <w:ind w:left="0" w:firstLine="567"/>
        <w:jc w:val="both"/>
        <w:outlineLvl w:val="3"/>
        <w:rPr>
          <w:rFonts w:ascii="Myriad Pro" w:hAnsi="Myriad Pro"/>
          <w:b/>
          <w:i/>
          <w:iCs/>
          <w:sz w:val="26"/>
          <w:szCs w:val="26"/>
        </w:rPr>
      </w:pPr>
      <w:r w:rsidRPr="00FF289C">
        <w:rPr>
          <w:rFonts w:ascii="Myriad Pro" w:hAnsi="Myriad Pro"/>
          <w:b/>
          <w:i/>
          <w:iCs/>
          <w:sz w:val="26"/>
          <w:szCs w:val="26"/>
        </w:rPr>
        <w:t>Оценка исполнения инвестиционной программы и учет расходов на капитальные вложения (инвестиции)</w:t>
      </w:r>
    </w:p>
    <w:p w14:paraId="7B33609D" w14:textId="77777777" w:rsidR="006B79A2" w:rsidRDefault="006B79A2" w:rsidP="006B79A2">
      <w:pPr>
        <w:spacing w:line="360" w:lineRule="auto"/>
        <w:ind w:firstLine="567"/>
        <w:jc w:val="both"/>
        <w:rPr>
          <w:rFonts w:ascii="Myriad Pro" w:hAnsi="Myriad Pro"/>
          <w:color w:val="22272F"/>
          <w:sz w:val="26"/>
          <w:szCs w:val="26"/>
          <w:shd w:val="clear" w:color="auto" w:fill="FFFFFF"/>
        </w:rPr>
      </w:pPr>
      <w:r>
        <w:rPr>
          <w:rFonts w:ascii="Myriad Pro" w:hAnsi="Myriad Pro"/>
          <w:color w:val="22272F"/>
          <w:sz w:val="26"/>
          <w:szCs w:val="26"/>
          <w:shd w:val="clear" w:color="auto" w:fill="FFFFFF"/>
        </w:rPr>
        <w:t>Пунктом 38 Основ ценообразования № 1178 определено, что в</w:t>
      </w:r>
      <w:r w:rsidRPr="002A2737">
        <w:rPr>
          <w:rFonts w:ascii="Myriad Pro" w:hAnsi="Myriad Pro"/>
          <w:color w:val="22272F"/>
          <w:sz w:val="26"/>
          <w:szCs w:val="26"/>
          <w:shd w:val="clear" w:color="auto" w:fill="FFFFFF"/>
        </w:rPr>
        <w:t xml:space="preserve">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2A2737">
        <w:rPr>
          <w:rFonts w:ascii="Myriad Pro" w:hAnsi="Myriad Pro"/>
          <w:sz w:val="26"/>
          <w:szCs w:val="26"/>
          <w:shd w:val="clear" w:color="auto" w:fill="FFFFFF"/>
        </w:rPr>
        <w:t>методическими указаниями</w:t>
      </w:r>
      <w:r w:rsidRPr="002A2737">
        <w:rPr>
          <w:rFonts w:ascii="Myriad Pro" w:hAnsi="Myriad Pro"/>
          <w:color w:val="22272F"/>
          <w:sz w:val="26"/>
          <w:szCs w:val="26"/>
          <w:shd w:val="clear" w:color="auto" w:fill="FFFFFF"/>
        </w:rPr>
        <w:t>, предусмотренными </w:t>
      </w:r>
      <w:r w:rsidRPr="002A2737">
        <w:rPr>
          <w:rFonts w:ascii="Myriad Pro" w:hAnsi="Myriad Pro"/>
          <w:sz w:val="26"/>
          <w:szCs w:val="26"/>
          <w:shd w:val="clear" w:color="auto" w:fill="FFFFFF"/>
        </w:rPr>
        <w:t>пунктами 32</w:t>
      </w:r>
      <w:r w:rsidRPr="002A2737">
        <w:rPr>
          <w:rFonts w:ascii="Myriad Pro" w:hAnsi="Myriad Pro"/>
          <w:color w:val="22272F"/>
          <w:sz w:val="26"/>
          <w:szCs w:val="26"/>
          <w:shd w:val="clear" w:color="auto" w:fill="FFFFFF"/>
        </w:rPr>
        <w:t> и (или) </w:t>
      </w:r>
      <w:r w:rsidRPr="002A2737">
        <w:rPr>
          <w:rFonts w:ascii="Myriad Pro" w:hAnsi="Myriad Pro"/>
          <w:sz w:val="26"/>
          <w:szCs w:val="26"/>
          <w:shd w:val="clear" w:color="auto" w:fill="FFFFFF"/>
        </w:rPr>
        <w:t>38</w:t>
      </w:r>
      <w:r w:rsidRPr="002A2737">
        <w:rPr>
          <w:rFonts w:ascii="Myriad Pro" w:hAnsi="Myriad Pro"/>
          <w:color w:val="22272F"/>
          <w:sz w:val="26"/>
          <w:szCs w:val="26"/>
          <w:shd w:val="clear" w:color="auto" w:fill="FFFFFF"/>
        </w:rPr>
        <w:t> </w:t>
      </w:r>
      <w:r>
        <w:rPr>
          <w:rFonts w:ascii="Myriad Pro" w:hAnsi="Myriad Pro"/>
          <w:color w:val="22272F"/>
          <w:sz w:val="26"/>
          <w:szCs w:val="26"/>
          <w:shd w:val="clear" w:color="auto" w:fill="FFFFFF"/>
        </w:rPr>
        <w:t>Основ ценообразования № 1178</w:t>
      </w:r>
      <w:r w:rsidRPr="002A2737">
        <w:rPr>
          <w:rFonts w:ascii="Myriad Pro" w:hAnsi="Myriad Pro"/>
          <w:color w:val="22272F"/>
          <w:sz w:val="26"/>
          <w:szCs w:val="26"/>
          <w:shd w:val="clear" w:color="auto" w:fill="FFFFFF"/>
        </w:rPr>
        <w:t>. </w:t>
      </w:r>
    </w:p>
    <w:p w14:paraId="7D0E6FA0" w14:textId="77777777" w:rsidR="006B79A2" w:rsidRDefault="006B79A2" w:rsidP="006B79A2">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корректировка </w:t>
      </w:r>
      <w:r w:rsidRPr="00610969">
        <w:rPr>
          <w:rFonts w:ascii="Myriad Pro" w:hAnsi="Myriad Pro"/>
          <w:sz w:val="26"/>
          <w:szCs w:val="26"/>
        </w:rPr>
        <w:t>необходимой валовой выручки на i-</w:t>
      </w:r>
      <w:proofErr w:type="spellStart"/>
      <w:r w:rsidRPr="00610969">
        <w:rPr>
          <w:rFonts w:ascii="Myriad Pro" w:hAnsi="Myriad Pro"/>
          <w:sz w:val="26"/>
          <w:szCs w:val="26"/>
        </w:rPr>
        <w:t>тый</w:t>
      </w:r>
      <w:proofErr w:type="spellEnd"/>
      <w:r w:rsidRPr="00610969">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w:t>
      </w:r>
      <w:r>
        <w:rPr>
          <w:rFonts w:ascii="Myriad Pro" w:hAnsi="Myriad Pro"/>
          <w:sz w:val="26"/>
          <w:szCs w:val="26"/>
        </w:rPr>
        <w:t xml:space="preserve"> определяется по формуле 9:</w:t>
      </w:r>
    </w:p>
    <w:p w14:paraId="2DDD526D" w14:textId="77777777" w:rsidR="006B79A2" w:rsidRDefault="006B79A2" w:rsidP="006B79A2">
      <w:pPr>
        <w:pStyle w:val="ConsPlusNormal"/>
        <w:ind w:firstLine="567"/>
        <w:jc w:val="center"/>
      </w:pPr>
      <w:r>
        <w:rPr>
          <w:noProof/>
          <w:position w:val="-33"/>
          <w:lang w:eastAsia="ru-RU"/>
        </w:rPr>
        <w:drawing>
          <wp:inline distT="0" distB="0" distL="0" distR="0" wp14:anchorId="60DD19F4" wp14:editId="1D398673">
            <wp:extent cx="3171825" cy="58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t xml:space="preserve"> (9),</w:t>
      </w:r>
    </w:p>
    <w:p w14:paraId="5B104843" w14:textId="77777777" w:rsidR="006B79A2" w:rsidRDefault="006B79A2" w:rsidP="006B79A2">
      <w:pPr>
        <w:pStyle w:val="ConsPlusNormal"/>
        <w:spacing w:line="360" w:lineRule="auto"/>
        <w:ind w:firstLine="567"/>
        <w:jc w:val="both"/>
      </w:pPr>
      <w:r>
        <w:t>где:</w:t>
      </w:r>
    </w:p>
    <w:p w14:paraId="1AB115EC" w14:textId="77777777" w:rsidR="006B79A2" w:rsidRDefault="006B79A2" w:rsidP="006B79A2">
      <w:pPr>
        <w:pStyle w:val="ConsPlusNormal"/>
        <w:spacing w:line="360" w:lineRule="auto"/>
        <w:ind w:firstLine="567"/>
        <w:jc w:val="both"/>
      </w:pPr>
      <w:r>
        <w:rPr>
          <w:noProof/>
          <w:position w:val="-10"/>
          <w:lang w:eastAsia="ru-RU"/>
        </w:rPr>
        <w:drawing>
          <wp:inline distT="0" distB="0" distL="0" distR="0" wp14:anchorId="42E7B754" wp14:editId="4E70EB47">
            <wp:extent cx="4953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t xml:space="preserve"> - </w:t>
      </w:r>
      <w:r w:rsidRPr="007453CD">
        <w:rPr>
          <w:b/>
          <w:bCs/>
        </w:rPr>
        <w:t>расчетная величина собственных средств</w:t>
      </w:r>
      <w:r>
        <w:t xml:space="preserve">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16A2C193" w14:textId="77777777" w:rsidR="006B79A2" w:rsidRDefault="006B79A2" w:rsidP="006B79A2">
      <w:pPr>
        <w:pStyle w:val="ConsPlusNormal"/>
        <w:spacing w:line="360" w:lineRule="auto"/>
        <w:ind w:firstLine="567"/>
        <w:jc w:val="both"/>
      </w:pPr>
      <w:r>
        <w:rPr>
          <w:noProof/>
          <w:position w:val="-10"/>
          <w:lang w:eastAsia="ru-RU"/>
        </w:rPr>
        <w:drawing>
          <wp:inline distT="0" distB="0" distL="0" distR="0" wp14:anchorId="5CFEF3DC" wp14:editId="3BDE1C6F">
            <wp:extent cx="5524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7CE8D8C6" w14:textId="77777777" w:rsidR="006B79A2" w:rsidRDefault="006B79A2" w:rsidP="006B79A2">
      <w:pPr>
        <w:pStyle w:val="ConsPlusNormal"/>
        <w:spacing w:line="360" w:lineRule="auto"/>
        <w:ind w:firstLine="567"/>
        <w:jc w:val="both"/>
      </w:pPr>
      <w:r>
        <w:rPr>
          <w:noProof/>
          <w:position w:val="-10"/>
          <w:lang w:eastAsia="ru-RU"/>
        </w:rPr>
        <w:drawing>
          <wp:inline distT="0" distB="0" distL="0" distR="0" wp14:anchorId="52F59C2D" wp14:editId="3375399F">
            <wp:extent cx="609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0BD122DD" w14:textId="77777777" w:rsidR="006B79A2" w:rsidRDefault="006B79A2" w:rsidP="006B79A2">
      <w:pPr>
        <w:pStyle w:val="ConsPlusNormal"/>
        <w:spacing w:line="360" w:lineRule="auto"/>
        <w:ind w:firstLine="567"/>
        <w:jc w:val="both"/>
      </w:pPr>
      <w: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7133205E" w14:textId="77777777" w:rsidR="006B79A2" w:rsidRDefault="006B79A2" w:rsidP="006B79A2">
      <w:pPr>
        <w:pStyle w:val="ConsPlusNormal"/>
        <w:spacing w:line="360" w:lineRule="auto"/>
        <w:ind w:firstLine="567"/>
        <w:jc w:val="both"/>
      </w:pPr>
      <w:r>
        <w:rPr>
          <w:noProof/>
          <w:position w:val="-12"/>
          <w:lang w:eastAsia="ru-RU"/>
        </w:rPr>
        <w:drawing>
          <wp:inline distT="0" distB="0" distL="0" distR="0" wp14:anchorId="33306958" wp14:editId="634633FA">
            <wp:extent cx="561975" cy="3143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516DBD2B" w14:textId="77777777" w:rsidR="006B79A2" w:rsidRPr="006B79A2" w:rsidRDefault="006B79A2" w:rsidP="006B79A2">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lang w:val="ru-RU"/>
        </w:rPr>
      </w:pPr>
      <w:r w:rsidRPr="006B79A2">
        <w:rPr>
          <w:rFonts w:ascii="Myriad Pro" w:eastAsiaTheme="minorHAnsi" w:hAnsi="Myriad Pro" w:cstheme="minorBidi"/>
          <w:color w:val="22272F"/>
          <w:sz w:val="26"/>
          <w:szCs w:val="26"/>
          <w:shd w:val="clear" w:color="auto" w:fill="FFFFFF"/>
          <w:lang w:val="ru-RU"/>
        </w:rPr>
        <w:t xml:space="preserve">Исполнитель отмечает отсутствие в Методических указаниях № 98-э и иных нормативно-правовых актах принципов и порядка определения расчетной величины собственных средств регулируемой организации при применении метода долгосрочной индексации необходимой валовой выручки. </w:t>
      </w:r>
    </w:p>
    <w:p w14:paraId="79FF00BF" w14:textId="77777777" w:rsidR="006B79A2" w:rsidRDefault="006B79A2" w:rsidP="006B79A2">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6B79A2">
        <w:rPr>
          <w:rFonts w:ascii="Myriad Pro" w:eastAsiaTheme="minorHAnsi" w:hAnsi="Myriad Pro" w:cstheme="minorBidi"/>
          <w:color w:val="22272F"/>
          <w:sz w:val="26"/>
          <w:szCs w:val="26"/>
          <w:shd w:val="clear" w:color="auto" w:fill="FFFFFF"/>
          <w:lang w:val="ru-RU"/>
        </w:rPr>
        <w:t>Приказом Министерства</w:t>
      </w:r>
      <w:r w:rsidRPr="006B79A2">
        <w:rPr>
          <w:rFonts w:ascii="Myriad Pro" w:hAnsi="Myriad Pro"/>
          <w:color w:val="22272F"/>
          <w:sz w:val="26"/>
          <w:szCs w:val="26"/>
          <w:lang w:val="ru-RU"/>
        </w:rPr>
        <w:t xml:space="preserve"> </w:t>
      </w:r>
      <w:r w:rsidRPr="006B79A2">
        <w:rPr>
          <w:rFonts w:ascii="Myriad Pro" w:eastAsiaTheme="minorHAnsi" w:hAnsi="Myriad Pro" w:cstheme="minorBidi"/>
          <w:color w:val="22272F"/>
          <w:sz w:val="26"/>
          <w:szCs w:val="26"/>
          <w:shd w:val="clear" w:color="auto" w:fill="FFFFFF"/>
          <w:lang w:val="ru-RU"/>
        </w:rPr>
        <w:t>энергетики РФ от 13 апреля 2017 г. № 310 «Об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w:t>
      </w:r>
      <w:r w:rsidRPr="006B79A2">
        <w:rPr>
          <w:rFonts w:ascii="Myriad Pro" w:hAnsi="Myriad Pro"/>
          <w:color w:val="22272F"/>
          <w:sz w:val="26"/>
          <w:szCs w:val="26"/>
          <w:lang w:val="ru-RU"/>
        </w:rPr>
        <w:t xml:space="preserve"> информацию о финансовом плане субъекта электроэнергетики» утверждена форма финансового плана субъекта электроэнергетики согласно Приложению </w:t>
      </w:r>
      <w:r>
        <w:rPr>
          <w:rFonts w:ascii="Myriad Pro" w:hAnsi="Myriad Pro"/>
          <w:color w:val="22272F"/>
          <w:sz w:val="26"/>
          <w:szCs w:val="26"/>
        </w:rPr>
        <w:t>№ 1.</w:t>
      </w:r>
    </w:p>
    <w:p w14:paraId="46CC8F54" w14:textId="77777777" w:rsidR="006B79A2" w:rsidRPr="00B7390D" w:rsidRDefault="006B79A2" w:rsidP="006B79A2">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B7390D">
        <w:rPr>
          <w:rFonts w:ascii="Myriad Pro" w:hAnsi="Myriad Pro"/>
          <w:color w:val="22272F"/>
          <w:sz w:val="26"/>
          <w:szCs w:val="26"/>
          <w:lang w:val="ru-RU"/>
        </w:rPr>
        <w:t>В соответствии с указанной формой к собственным средствам относятся:</w:t>
      </w:r>
    </w:p>
    <w:p w14:paraId="30A371BE" w14:textId="77777777" w:rsidR="006B79A2" w:rsidRDefault="006B79A2" w:rsidP="006B79A2">
      <w:pPr>
        <w:pStyle w:val="s1"/>
        <w:numPr>
          <w:ilvl w:val="0"/>
          <w:numId w:val="52"/>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proofErr w:type="spellStart"/>
      <w:r>
        <w:rPr>
          <w:rFonts w:ascii="Myriad Pro" w:eastAsiaTheme="minorHAnsi" w:hAnsi="Myriad Pro" w:cstheme="minorBidi"/>
          <w:color w:val="22272F"/>
          <w:sz w:val="26"/>
          <w:szCs w:val="26"/>
          <w:shd w:val="clear" w:color="auto" w:fill="FFFFFF"/>
        </w:rPr>
        <w:t>прибыль</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направляемая</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на</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инвестиции</w:t>
      </w:r>
      <w:proofErr w:type="spellEnd"/>
      <w:r>
        <w:rPr>
          <w:rFonts w:ascii="Myriad Pro" w:eastAsiaTheme="minorHAnsi" w:hAnsi="Myriad Pro" w:cstheme="minorBidi"/>
          <w:color w:val="22272F"/>
          <w:sz w:val="26"/>
          <w:szCs w:val="26"/>
          <w:shd w:val="clear" w:color="auto" w:fill="FFFFFF"/>
        </w:rPr>
        <w:t>;</w:t>
      </w:r>
    </w:p>
    <w:p w14:paraId="094F52E7" w14:textId="77777777" w:rsidR="006B79A2" w:rsidRDefault="006B79A2" w:rsidP="006B79A2">
      <w:pPr>
        <w:pStyle w:val="s1"/>
        <w:numPr>
          <w:ilvl w:val="0"/>
          <w:numId w:val="52"/>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proofErr w:type="spellStart"/>
      <w:r>
        <w:rPr>
          <w:rFonts w:ascii="Myriad Pro" w:eastAsiaTheme="minorHAnsi" w:hAnsi="Myriad Pro" w:cstheme="minorBidi"/>
          <w:color w:val="22272F"/>
          <w:sz w:val="26"/>
          <w:szCs w:val="26"/>
          <w:shd w:val="clear" w:color="auto" w:fill="FFFFFF"/>
        </w:rPr>
        <w:t>амортизация</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основных</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средств</w:t>
      </w:r>
      <w:proofErr w:type="spellEnd"/>
      <w:r>
        <w:rPr>
          <w:rFonts w:ascii="Myriad Pro" w:eastAsiaTheme="minorHAnsi" w:hAnsi="Myriad Pro" w:cstheme="minorBidi"/>
          <w:color w:val="22272F"/>
          <w:sz w:val="26"/>
          <w:szCs w:val="26"/>
          <w:shd w:val="clear" w:color="auto" w:fill="FFFFFF"/>
        </w:rPr>
        <w:t>;</w:t>
      </w:r>
    </w:p>
    <w:p w14:paraId="432C2955" w14:textId="77777777" w:rsidR="006B79A2" w:rsidRPr="00D37B47" w:rsidRDefault="006B79A2" w:rsidP="006B79A2">
      <w:pPr>
        <w:pStyle w:val="s1"/>
        <w:numPr>
          <w:ilvl w:val="0"/>
          <w:numId w:val="52"/>
        </w:numPr>
        <w:shd w:val="clear" w:color="auto" w:fill="FFFFFF"/>
        <w:spacing w:before="0" w:beforeAutospacing="0" w:after="0" w:afterAutospacing="0" w:line="360" w:lineRule="auto"/>
        <w:jc w:val="both"/>
        <w:rPr>
          <w:rFonts w:ascii="Myriad Pro" w:eastAsiaTheme="minorHAnsi" w:hAnsi="Myriad Pro" w:cstheme="minorBidi"/>
          <w:sz w:val="26"/>
          <w:szCs w:val="26"/>
          <w:shd w:val="clear" w:color="auto" w:fill="FFFFFF"/>
          <w:lang w:val="ru-RU"/>
        </w:rPr>
      </w:pPr>
      <w:r w:rsidRPr="006B79A2">
        <w:rPr>
          <w:rFonts w:ascii="Myriad Pro" w:eastAsiaTheme="minorHAnsi" w:hAnsi="Myriad Pro" w:cstheme="minorBidi"/>
          <w:color w:val="22272F"/>
          <w:sz w:val="26"/>
          <w:szCs w:val="26"/>
          <w:shd w:val="clear" w:color="auto" w:fill="FFFFFF"/>
          <w:lang w:val="ru-RU"/>
        </w:rPr>
        <w:t xml:space="preserve">возврат налога на добавленную стоимость (определяемый в виде </w:t>
      </w:r>
      <w:r w:rsidRPr="00D37B47">
        <w:rPr>
          <w:rFonts w:ascii="Myriad Pro" w:eastAsiaTheme="minorHAnsi" w:hAnsi="Myriad Pro" w:cstheme="minorBidi"/>
          <w:sz w:val="26"/>
          <w:szCs w:val="26"/>
          <w:shd w:val="clear" w:color="auto" w:fill="FFFFFF"/>
          <w:lang w:val="ru-RU"/>
        </w:rPr>
        <w:t>положительного сальдо от налога на добавленную стоимость к уплате налога на добавленную стоимость к возврату, рассчитанные с учетом налогового вычета, в том числе связанного с капитальными вложениями);</w:t>
      </w:r>
    </w:p>
    <w:p w14:paraId="103A6B50" w14:textId="77777777" w:rsidR="006B79A2" w:rsidRPr="00D37B47" w:rsidRDefault="006B79A2" w:rsidP="006B79A2">
      <w:pPr>
        <w:pStyle w:val="s1"/>
        <w:numPr>
          <w:ilvl w:val="0"/>
          <w:numId w:val="52"/>
        </w:numPr>
        <w:shd w:val="clear" w:color="auto" w:fill="FFFFFF"/>
        <w:spacing w:before="0" w:beforeAutospacing="0" w:after="0" w:afterAutospacing="0" w:line="360" w:lineRule="auto"/>
        <w:jc w:val="both"/>
        <w:rPr>
          <w:rFonts w:ascii="Myriad Pro" w:eastAsiaTheme="minorHAnsi" w:hAnsi="Myriad Pro" w:cstheme="minorBidi"/>
          <w:sz w:val="26"/>
          <w:szCs w:val="26"/>
          <w:shd w:val="clear" w:color="auto" w:fill="FFFFFF"/>
          <w:lang w:val="ru-RU"/>
        </w:rPr>
      </w:pPr>
      <w:r w:rsidRPr="00D37B47">
        <w:rPr>
          <w:rFonts w:ascii="Myriad Pro" w:eastAsiaTheme="minorHAnsi" w:hAnsi="Myriad Pro" w:cstheme="minorBidi"/>
          <w:sz w:val="26"/>
          <w:szCs w:val="26"/>
          <w:shd w:val="clear" w:color="auto" w:fill="FFFFFF"/>
          <w:lang w:val="ru-RU"/>
        </w:rPr>
        <w:t>прочие собственные средства, в том числе: средства от эмиссии акций и остаток собственных средств на начало года.</w:t>
      </w:r>
    </w:p>
    <w:p w14:paraId="2C338FD7" w14:textId="63002F07" w:rsidR="006B79A2" w:rsidRPr="00D37B47" w:rsidRDefault="006B79A2" w:rsidP="006B79A2">
      <w:pPr>
        <w:pStyle w:val="ConsPlusNormal"/>
        <w:spacing w:line="360" w:lineRule="auto"/>
        <w:ind w:firstLine="567"/>
        <w:jc w:val="both"/>
        <w:rPr>
          <w:noProof/>
          <w:position w:val="-12"/>
        </w:rPr>
      </w:pPr>
      <w:r w:rsidRPr="00D37B47">
        <w:rPr>
          <w:noProof/>
          <w:position w:val="-12"/>
        </w:rPr>
        <w:t xml:space="preserve">Исполнитель правомерно полагает, что для обоснования расчетной величины собственных средств филиалу </w:t>
      </w:r>
      <w:r w:rsidR="00FD2C65">
        <w:rPr>
          <w:noProof/>
          <w:position w:val="-12"/>
        </w:rPr>
        <w:t>ПАО </w:t>
      </w:r>
      <w:r w:rsidRPr="00D37B47">
        <w:rPr>
          <w:noProof/>
          <w:position w:val="-12"/>
        </w:rPr>
        <w:t>«Россети Сибирь» «Алтайэнерго» необходимо 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5121F249" w14:textId="77777777" w:rsidR="006B79A2" w:rsidRPr="00514596" w:rsidRDefault="006B79A2" w:rsidP="006B79A2">
      <w:pPr>
        <w:pStyle w:val="ConsPlusNormal"/>
        <w:spacing w:line="360" w:lineRule="auto"/>
        <w:ind w:firstLine="567"/>
        <w:jc w:val="both"/>
        <w:rPr>
          <w:noProof/>
          <w:position w:val="-12"/>
        </w:rPr>
      </w:pPr>
      <w:r w:rsidRPr="00D37B47">
        <w:rPr>
          <w:noProof/>
          <w:position w:val="-12"/>
        </w:rPr>
        <w:t xml:space="preserve">Исполнитель правомерно полагает, что при определении размера корректировки необходимой валовой выручки, осуществляемой в связи с изменением (неисполнением) инвестиционной программы, необходимо </w:t>
      </w:r>
      <w:r>
        <w:rPr>
          <w:noProof/>
          <w:position w:val="-12"/>
        </w:rPr>
        <w:t xml:space="preserve">учитывать расчетную величину собственных средств регулируемой организации с </w:t>
      </w:r>
      <w:r w:rsidRPr="00514596">
        <w:rPr>
          <w:noProof/>
          <w:position w:val="-12"/>
        </w:rPr>
        <w:t xml:space="preserve">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514596">
        <w:rPr>
          <w:noProof/>
          <w:position w:val="-12"/>
          <w:lang w:val="en-US"/>
        </w:rPr>
        <w:t>i</w:t>
      </w:r>
      <w:r w:rsidRPr="00514596">
        <w:rPr>
          <w:noProof/>
          <w:position w:val="-12"/>
        </w:rPr>
        <w:t>-2:</w:t>
      </w:r>
    </w:p>
    <w:p w14:paraId="1E58C9CA" w14:textId="77777777" w:rsidR="006B79A2" w:rsidRDefault="006B79A2" w:rsidP="006B79A2">
      <w:pPr>
        <w:pStyle w:val="ConsPlusNormal"/>
        <w:numPr>
          <w:ilvl w:val="0"/>
          <w:numId w:val="53"/>
        </w:numPr>
        <w:spacing w:line="360" w:lineRule="auto"/>
        <w:jc w:val="both"/>
        <w:rPr>
          <w:noProof/>
          <w:position w:val="-12"/>
        </w:rPr>
      </w:pPr>
      <w:r>
        <w:rPr>
          <w:noProof/>
          <w:position w:val="-12"/>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Pr>
          <w:noProof/>
          <w:position w:val="-12"/>
          <w:lang w:val="en-US"/>
        </w:rPr>
        <w:t>i</w:t>
      </w:r>
      <w:r w:rsidRPr="00355755">
        <w:rPr>
          <w:noProof/>
          <w:position w:val="-12"/>
        </w:rPr>
        <w:t>-2</w:t>
      </w:r>
      <w:r>
        <w:rPr>
          <w:noProof/>
          <w:position w:val="-12"/>
        </w:rPr>
        <w:t>;</w:t>
      </w:r>
    </w:p>
    <w:p w14:paraId="4F421A1B" w14:textId="77777777" w:rsidR="006B79A2" w:rsidRDefault="006B79A2" w:rsidP="006B79A2">
      <w:pPr>
        <w:pStyle w:val="ConsPlusNormal"/>
        <w:numPr>
          <w:ilvl w:val="0"/>
          <w:numId w:val="53"/>
        </w:numPr>
        <w:spacing w:line="360" w:lineRule="auto"/>
        <w:jc w:val="both"/>
        <w:rPr>
          <w:noProof/>
          <w:position w:val="-12"/>
        </w:rPr>
      </w:pPr>
      <w:r>
        <w:rPr>
          <w:noProof/>
          <w:position w:val="-12"/>
        </w:rPr>
        <w:t xml:space="preserve">ранее учтенная в необходимой валовой выручке амортизация, </w:t>
      </w:r>
      <w:r w:rsidRPr="005D50CF">
        <w:rPr>
          <w:noProof/>
          <w:position w:val="-12"/>
        </w:rPr>
        <w:t>определенн</w:t>
      </w:r>
      <w:r>
        <w:rPr>
          <w:noProof/>
          <w:position w:val="-12"/>
        </w:rPr>
        <w:t>ая</w:t>
      </w:r>
      <w:r w:rsidRPr="005D50CF">
        <w:rPr>
          <w:noProof/>
          <w:position w:val="-12"/>
        </w:rPr>
        <w:t xml:space="preserve"> источником финансирования мероприятий инвестиционной программы организации, был</w:t>
      </w:r>
      <w:r>
        <w:rPr>
          <w:noProof/>
          <w:position w:val="-12"/>
        </w:rPr>
        <w:t>а</w:t>
      </w:r>
      <w:r w:rsidRPr="005D50CF">
        <w:rPr>
          <w:noProof/>
          <w:position w:val="-12"/>
        </w:rPr>
        <w:t xml:space="preserve"> компенсирован</w:t>
      </w:r>
      <w:r>
        <w:rPr>
          <w:noProof/>
          <w:position w:val="-12"/>
        </w:rPr>
        <w:t>а</w:t>
      </w:r>
      <w:r w:rsidRPr="005D50CF">
        <w:rPr>
          <w:noProof/>
          <w:position w:val="-12"/>
        </w:rPr>
        <w:t xml:space="preserve"> </w:t>
      </w:r>
      <w:r>
        <w:rPr>
          <w:noProof/>
          <w:position w:val="-12"/>
        </w:rPr>
        <w:t xml:space="preserve">фактической </w:t>
      </w:r>
      <w:r w:rsidRPr="005D50CF">
        <w:rPr>
          <w:noProof/>
          <w:position w:val="-12"/>
        </w:rPr>
        <w:t>выручкой от регулируемой деятельности</w:t>
      </w:r>
      <w:r>
        <w:rPr>
          <w:noProof/>
          <w:position w:val="-12"/>
        </w:rPr>
        <w:t xml:space="preserve"> (пункт 27 Основ ценообразования № 1178).</w:t>
      </w:r>
    </w:p>
    <w:p w14:paraId="35F061D7" w14:textId="77777777" w:rsidR="006B79A2" w:rsidRPr="00AA6C3C" w:rsidRDefault="006B79A2" w:rsidP="006B79A2">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AA6C3C">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61E63B63" w14:textId="77777777" w:rsidR="006B79A2" w:rsidRPr="00AA6C3C" w:rsidRDefault="006B79A2" w:rsidP="006B79A2">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AA6C3C">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58812D57" w14:textId="77777777" w:rsidR="006B79A2" w:rsidRPr="00AA6C3C" w:rsidRDefault="006B79A2" w:rsidP="006B79A2">
      <w:pPr>
        <w:pStyle w:val="a6"/>
        <w:widowControl w:val="0"/>
        <w:numPr>
          <w:ilvl w:val="0"/>
          <w:numId w:val="39"/>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величины фактической стоимости (процентов) заемных средств, привлеченных для осуществления регулируемой деятельности;</w:t>
      </w:r>
    </w:p>
    <w:p w14:paraId="6EB53D6B" w14:textId="77777777" w:rsidR="006B79A2" w:rsidRPr="00AA6C3C" w:rsidRDefault="006B79A2" w:rsidP="006B79A2">
      <w:pPr>
        <w:pStyle w:val="a6"/>
        <w:widowControl w:val="0"/>
        <w:numPr>
          <w:ilvl w:val="0"/>
          <w:numId w:val="39"/>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 xml:space="preserve">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w:t>
      </w:r>
      <w:r>
        <w:rPr>
          <w:rFonts w:ascii="Myriad Pro" w:hAnsi="Myriad Pro"/>
          <w:sz w:val="26"/>
          <w:szCs w:val="26"/>
        </w:rPr>
        <w:t>Основ ценообразования № 1178</w:t>
      </w:r>
      <w:r w:rsidRPr="00AA6C3C">
        <w:rPr>
          <w:rFonts w:ascii="Myriad Pro" w:hAnsi="Myriad Pro"/>
          <w:sz w:val="26"/>
          <w:szCs w:val="26"/>
        </w:rPr>
        <w:t>;</w:t>
      </w:r>
    </w:p>
    <w:p w14:paraId="3A021168" w14:textId="77777777" w:rsidR="006B79A2" w:rsidRPr="00AA6C3C" w:rsidRDefault="006B79A2" w:rsidP="006B79A2">
      <w:pPr>
        <w:pStyle w:val="a6"/>
        <w:widowControl w:val="0"/>
        <w:numPr>
          <w:ilvl w:val="0"/>
          <w:numId w:val="39"/>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7C628D08" w14:textId="77777777" w:rsidR="006B79A2" w:rsidRPr="00AA6C3C" w:rsidRDefault="006B79A2" w:rsidP="006B79A2">
      <w:pPr>
        <w:pStyle w:val="a6"/>
        <w:widowControl w:val="0"/>
        <w:numPr>
          <w:ilvl w:val="0"/>
          <w:numId w:val="39"/>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6BC96C55" w14:textId="77777777" w:rsidR="006B79A2" w:rsidRPr="005963D1" w:rsidRDefault="006B79A2" w:rsidP="006B79A2">
      <w:pPr>
        <w:pStyle w:val="ConsPlusNormal"/>
        <w:spacing w:line="360" w:lineRule="auto"/>
        <w:ind w:firstLine="567"/>
        <w:jc w:val="both"/>
        <w:rPr>
          <w:noProof/>
          <w:position w:val="-12"/>
        </w:rPr>
      </w:pPr>
      <w:r>
        <w:rPr>
          <w:noProof/>
          <w:position w:val="-12"/>
        </w:rPr>
        <w:t xml:space="preserve">Пунктом 11 Методических укзаний № 98-э определено, что расчетная величина собственных средст не может принимать отрицательное значение. Следовательно, в случае если расчетная величина примет отрицательное значение, корректировка </w:t>
      </w:r>
      <w:r w:rsidRPr="005963D1">
        <w:rPr>
          <w:noProof/>
          <w:position w:val="-12"/>
        </w:rPr>
        <w:t>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r>
        <w:rPr>
          <w:noProof/>
          <w:position w:val="-12"/>
        </w:rPr>
        <w:t xml:space="preserve">,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w:t>
      </w:r>
      <w:r>
        <w:rPr>
          <w:noProof/>
          <w:position w:val="-12"/>
          <w:lang w:val="en-US"/>
        </w:rPr>
        <w:t>i</w:t>
      </w:r>
      <w:r w:rsidRPr="005963D1">
        <w:rPr>
          <w:noProof/>
          <w:position w:val="-12"/>
        </w:rPr>
        <w:t>-2</w:t>
      </w:r>
      <w:r>
        <w:rPr>
          <w:noProof/>
          <w:position w:val="-12"/>
        </w:rPr>
        <w:t xml:space="preserve">. </w:t>
      </w:r>
    </w:p>
    <w:p w14:paraId="2B881859" w14:textId="77777777" w:rsidR="006B79A2" w:rsidRPr="00E41BD2" w:rsidRDefault="006B79A2" w:rsidP="006B79A2">
      <w:pPr>
        <w:spacing w:line="360" w:lineRule="auto"/>
        <w:ind w:firstLine="567"/>
        <w:jc w:val="both"/>
        <w:rPr>
          <w:rFonts w:ascii="Myriad Pro" w:hAnsi="Myriad Pro"/>
          <w:b/>
          <w:color w:val="FF0000"/>
          <w:sz w:val="26"/>
          <w:szCs w:val="26"/>
        </w:rPr>
      </w:pPr>
      <w:r w:rsidRPr="00E41BD2">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E41BD2">
        <w:rPr>
          <w:rFonts w:ascii="Myriad Pro" w:hAnsi="Myriad Pro"/>
          <w:sz w:val="26"/>
          <w:szCs w:val="26"/>
        </w:rPr>
        <w:t>пообъектного</w:t>
      </w:r>
      <w:proofErr w:type="spellEnd"/>
      <w:r w:rsidRPr="00E41BD2">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p w14:paraId="1F1ADC69" w14:textId="77777777" w:rsidR="006B79A2" w:rsidRPr="003E6709" w:rsidRDefault="006B79A2" w:rsidP="006B79A2">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B77364">
        <w:rPr>
          <w:rFonts w:ascii="Myriad Pro" w:hAnsi="Myriad Pro"/>
          <w:bCs/>
          <w:sz w:val="26"/>
          <w:szCs w:val="26"/>
        </w:rPr>
        <w:t xml:space="preserve">исключение </w:t>
      </w:r>
      <w:r w:rsidRPr="001E0FDD">
        <w:rPr>
          <w:rFonts w:ascii="Myriad Pro" w:hAnsi="Myriad Pro"/>
          <w:b/>
          <w:sz w:val="26"/>
          <w:szCs w:val="26"/>
        </w:rPr>
        <w:t>экономически необоснованных расходов территориальной сетевой организации</w:t>
      </w:r>
      <w:r w:rsidRPr="00B77364">
        <w:rPr>
          <w:rFonts w:ascii="Myriad Pro" w:hAnsi="Myriad Pro"/>
          <w:sz w:val="26"/>
          <w:szCs w:val="26"/>
        </w:rPr>
        <w:t xml:space="preserve">. </w:t>
      </w:r>
      <w:r w:rsidRPr="00B77364">
        <w:rPr>
          <w:rFonts w:ascii="Myriad Pro" w:hAnsi="Myriad Pro"/>
          <w:bCs/>
          <w:sz w:val="26"/>
          <w:szCs w:val="26"/>
        </w:rPr>
        <w:t xml:space="preserve">Инвестиционные мероприятия, </w:t>
      </w:r>
      <w:r w:rsidRPr="00514596">
        <w:rPr>
          <w:rFonts w:ascii="Myriad Pro" w:hAnsi="Myriad Pro"/>
          <w:b/>
          <w:sz w:val="26"/>
          <w:szCs w:val="26"/>
        </w:rPr>
        <w:t>предусмотренные и фактически профинансированные</w:t>
      </w:r>
      <w:r w:rsidRPr="00B77364">
        <w:rPr>
          <w:rFonts w:ascii="Myriad Pro" w:hAnsi="Myriad Pro"/>
          <w:sz w:val="26"/>
          <w:szCs w:val="26"/>
        </w:rPr>
        <w:t xml:space="preserve"> в периоде регулирования </w:t>
      </w:r>
      <w:r w:rsidRPr="00B77364">
        <w:rPr>
          <w:rFonts w:ascii="Myriad Pro" w:hAnsi="Myriad Pro"/>
          <w:bCs/>
          <w:sz w:val="26"/>
          <w:szCs w:val="26"/>
        </w:rPr>
        <w:t xml:space="preserve">согласно </w:t>
      </w:r>
      <w:r w:rsidRPr="00514596">
        <w:rPr>
          <w:rFonts w:ascii="Myriad Pro" w:hAnsi="Myriad Pro"/>
          <w:b/>
          <w:sz w:val="26"/>
          <w:szCs w:val="26"/>
        </w:rPr>
        <w:t>инвестиционной программе, утвержденной (скорректированной) в течение периода регулирования</w:t>
      </w:r>
      <w:r w:rsidRPr="00B77364">
        <w:rPr>
          <w:rFonts w:ascii="Myriad Pro" w:hAnsi="Myriad Pro"/>
          <w:bCs/>
          <w:sz w:val="26"/>
          <w:szCs w:val="26"/>
        </w:rPr>
        <w:t>, являются экономически обоснованными и должны быть учтены</w:t>
      </w:r>
      <w:r w:rsidRPr="00B77364">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w:t>
      </w:r>
      <w:r w:rsidRPr="003E6709">
        <w:rPr>
          <w:rFonts w:ascii="Myriad Pro" w:hAnsi="Myriad Pro"/>
          <w:sz w:val="26"/>
          <w:szCs w:val="26"/>
        </w:rPr>
        <w:t xml:space="preserve"> основаниям:</w:t>
      </w:r>
    </w:p>
    <w:p w14:paraId="648665F5" w14:textId="77777777" w:rsidR="006B79A2" w:rsidRPr="00D37B47" w:rsidRDefault="006B79A2" w:rsidP="006B79A2">
      <w:pPr>
        <w:pStyle w:val="a6"/>
        <w:numPr>
          <w:ilvl w:val="0"/>
          <w:numId w:val="48"/>
        </w:numPr>
        <w:autoSpaceDE w:val="0"/>
        <w:autoSpaceDN w:val="0"/>
        <w:adjustRightInd w:val="0"/>
        <w:spacing w:line="360" w:lineRule="auto"/>
        <w:ind w:left="0" w:firstLine="567"/>
        <w:jc w:val="both"/>
        <w:rPr>
          <w:rFonts w:ascii="Myriad Pro" w:hAnsi="Myriad Pro"/>
          <w:sz w:val="26"/>
          <w:szCs w:val="26"/>
        </w:rPr>
      </w:pPr>
      <w:r w:rsidRPr="003E6709">
        <w:rPr>
          <w:rFonts w:ascii="Myriad Pro" w:hAnsi="Myriad Pro"/>
          <w:sz w:val="26"/>
          <w:szCs w:val="26"/>
        </w:rPr>
        <w:t xml:space="preserve">Абзацем 5 пункта 32 Основ ценообразования № 1178 определено, что </w:t>
      </w:r>
      <w:r w:rsidRPr="00B170E1">
        <w:rPr>
          <w:rFonts w:ascii="Myriad Pro" w:hAnsi="Myriad Pro"/>
          <w:b/>
          <w:bCs/>
          <w:sz w:val="26"/>
          <w:szCs w:val="26"/>
        </w:rPr>
        <w:t>расходы, связанные с развитием существующей инфраструктуры</w:t>
      </w:r>
      <w:r w:rsidRPr="003E6709">
        <w:rPr>
          <w:rFonts w:ascii="Myriad Pro" w:hAnsi="Myriad Pro"/>
          <w:sz w:val="26"/>
          <w:szCs w:val="26"/>
        </w:rPr>
        <w:t xml:space="preserve">,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w:t>
      </w:r>
      <w:r w:rsidRPr="00D37B47">
        <w:rPr>
          <w:rFonts w:ascii="Myriad Pro" w:hAnsi="Myriad Pro"/>
          <w:sz w:val="26"/>
          <w:szCs w:val="26"/>
        </w:rPr>
        <w:t xml:space="preserve">энергии, </w:t>
      </w:r>
      <w:r w:rsidRPr="00D37B47">
        <w:rPr>
          <w:rFonts w:ascii="Myriad Pro" w:hAnsi="Myriad Pro"/>
          <w:b/>
          <w:bCs/>
          <w:sz w:val="26"/>
          <w:szCs w:val="26"/>
        </w:rPr>
        <w:t>включаются в цену (тариф) на услуги по передаче электрической энергии</w:t>
      </w:r>
      <w:r w:rsidRPr="00D37B47">
        <w:rPr>
          <w:rFonts w:eastAsiaTheme="minorEastAsia"/>
        </w:rPr>
        <w:t xml:space="preserve"> </w:t>
      </w:r>
      <w:r w:rsidRPr="00D37B47">
        <w:rPr>
          <w:rFonts w:ascii="Myriad Pro" w:hAnsi="Myriad Pro"/>
          <w:b/>
          <w:bCs/>
          <w:sz w:val="26"/>
          <w:szCs w:val="26"/>
        </w:rPr>
        <w:t>на основании утвержденной в установленном порядке инвестиционной программы сетевой организации</w:t>
      </w:r>
      <w:r w:rsidRPr="00D37B47">
        <w:rPr>
          <w:rFonts w:ascii="Myriad Pro" w:hAnsi="Myriad Pro"/>
          <w:sz w:val="26"/>
          <w:szCs w:val="26"/>
        </w:rPr>
        <w:t>.</w:t>
      </w:r>
    </w:p>
    <w:p w14:paraId="13026297" w14:textId="6EDBEDFE" w:rsidR="006B79A2" w:rsidRPr="00D37B47" w:rsidRDefault="006B79A2" w:rsidP="006B79A2">
      <w:pPr>
        <w:autoSpaceDE w:val="0"/>
        <w:autoSpaceDN w:val="0"/>
        <w:adjustRightInd w:val="0"/>
        <w:spacing w:line="360" w:lineRule="auto"/>
        <w:ind w:firstLine="567"/>
        <w:jc w:val="both"/>
        <w:rPr>
          <w:rFonts w:ascii="Myriad Pro" w:hAnsi="Myriad Pro"/>
          <w:sz w:val="26"/>
          <w:szCs w:val="26"/>
        </w:rPr>
      </w:pPr>
      <w:r w:rsidRPr="00D37B47">
        <w:rPr>
          <w:rFonts w:ascii="Myriad Pro" w:hAnsi="Myriad Pro"/>
          <w:sz w:val="26"/>
          <w:szCs w:val="26"/>
        </w:rPr>
        <w:t xml:space="preserve">Исполнитель отмечает, что выполнение мероприятий инвестиционной программы </w:t>
      </w:r>
      <w:r w:rsidR="00FD2C65">
        <w:rPr>
          <w:rFonts w:ascii="Myriad Pro" w:hAnsi="Myriad Pro"/>
          <w:sz w:val="26"/>
          <w:szCs w:val="26"/>
        </w:rPr>
        <w:t>ПАО </w:t>
      </w:r>
      <w:r w:rsidRPr="00D37B47">
        <w:rPr>
          <w:rFonts w:ascii="Myriad Pro" w:hAnsi="Myriad Pro"/>
          <w:sz w:val="26"/>
          <w:szCs w:val="26"/>
        </w:rPr>
        <w:t>«</w:t>
      </w:r>
      <w:proofErr w:type="spellStart"/>
      <w:r w:rsidRPr="00D37B47">
        <w:rPr>
          <w:rFonts w:ascii="Myriad Pro" w:hAnsi="Myriad Pro"/>
          <w:sz w:val="26"/>
          <w:szCs w:val="26"/>
        </w:rPr>
        <w:t>Россети</w:t>
      </w:r>
      <w:proofErr w:type="spellEnd"/>
      <w:r w:rsidRPr="00D37B47">
        <w:rPr>
          <w:rFonts w:ascii="Myriad Pro" w:hAnsi="Myriad Pro"/>
          <w:sz w:val="26"/>
          <w:szCs w:val="26"/>
        </w:rPr>
        <w:t xml:space="preserve"> Сибирь» в части филиала «Алтайэнерго»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5D8CF4A0" w14:textId="77777777" w:rsidR="006B79A2" w:rsidRPr="00B170E1" w:rsidRDefault="006B79A2" w:rsidP="006B79A2">
      <w:pPr>
        <w:pStyle w:val="a6"/>
        <w:numPr>
          <w:ilvl w:val="0"/>
          <w:numId w:val="48"/>
        </w:numPr>
        <w:tabs>
          <w:tab w:val="left" w:pos="1134"/>
        </w:tabs>
        <w:autoSpaceDE w:val="0"/>
        <w:autoSpaceDN w:val="0"/>
        <w:adjustRightInd w:val="0"/>
        <w:spacing w:line="360" w:lineRule="auto"/>
        <w:ind w:left="0" w:firstLine="567"/>
        <w:jc w:val="both"/>
        <w:rPr>
          <w:rFonts w:ascii="Myriad Pro" w:hAnsi="Myriad Pro"/>
          <w:sz w:val="26"/>
          <w:szCs w:val="26"/>
        </w:rPr>
      </w:pPr>
      <w:r w:rsidRPr="00D37B47">
        <w:rPr>
          <w:rFonts w:ascii="Myriad Pro" w:hAnsi="Myriad Pro"/>
          <w:sz w:val="26"/>
          <w:szCs w:val="26"/>
        </w:rPr>
        <w:t xml:space="preserve">Пунктом 67 Правил № 977 установлено, что в случае необходимости </w:t>
      </w:r>
      <w:r w:rsidRPr="00B170E1">
        <w:rPr>
          <w:rFonts w:ascii="Myriad Pro" w:hAnsi="Myriad Pro"/>
          <w:sz w:val="26"/>
          <w:szCs w:val="26"/>
        </w:rPr>
        <w:t xml:space="preserve">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514596">
        <w:rPr>
          <w:rFonts w:ascii="Myriad Pro" w:hAnsi="Myriad Pro"/>
          <w:b/>
          <w:bCs/>
          <w:sz w:val="26"/>
          <w:szCs w:val="26"/>
        </w:rPr>
        <w:t>предусмотрены проверка и согласование параметров инвестиционной программы территориальной сетевой организации</w:t>
      </w:r>
      <w:r w:rsidRPr="00B170E1">
        <w:rPr>
          <w:rFonts w:ascii="Myriad Pro" w:hAnsi="Myriad Pro"/>
          <w:sz w:val="26"/>
          <w:szCs w:val="26"/>
        </w:rPr>
        <w:t xml:space="preserve"> высшими органами исполнительной власти Российской Федерации и субъектов Российской Федерации. К параметрам, подлежащим </w:t>
      </w:r>
      <w:r w:rsidRPr="00514596">
        <w:rPr>
          <w:rFonts w:ascii="Myriad Pro" w:hAnsi="Myriad Pro"/>
          <w:b/>
          <w:bCs/>
          <w:sz w:val="26"/>
          <w:szCs w:val="26"/>
        </w:rPr>
        <w:t>проверке и согласованию</w:t>
      </w:r>
      <w:r w:rsidRPr="00B170E1">
        <w:rPr>
          <w:rFonts w:ascii="Myriad Pro" w:hAnsi="Myriad Pro"/>
          <w:sz w:val="26"/>
          <w:szCs w:val="26"/>
        </w:rPr>
        <w:t xml:space="preserve"> отнесены: </w:t>
      </w:r>
    </w:p>
    <w:p w14:paraId="039179B1" w14:textId="77777777" w:rsidR="006B79A2" w:rsidRPr="003E6709" w:rsidRDefault="006B79A2" w:rsidP="006B79A2">
      <w:pPr>
        <w:numPr>
          <w:ilvl w:val="0"/>
          <w:numId w:val="45"/>
        </w:numPr>
        <w:autoSpaceDE w:val="0"/>
        <w:autoSpaceDN w:val="0"/>
        <w:adjustRightInd w:val="0"/>
        <w:spacing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финансовые последствия реализации инвестиционной программы</w:t>
      </w:r>
      <w:r w:rsidRPr="003E6709">
        <w:rPr>
          <w:rFonts w:ascii="Myriad Pro" w:eastAsia="Calibri" w:hAnsi="Myriad Pro"/>
          <w:sz w:val="26"/>
          <w:szCs w:val="26"/>
        </w:rPr>
        <w:t xml:space="preserve"> для федерального бюджета, бюджетов субъектов Российской Федерации и местных бюджетов;</w:t>
      </w:r>
    </w:p>
    <w:p w14:paraId="7EF62D6D" w14:textId="77777777" w:rsidR="006B79A2" w:rsidRPr="003E6709" w:rsidRDefault="006B79A2" w:rsidP="006B79A2">
      <w:pPr>
        <w:numPr>
          <w:ilvl w:val="0"/>
          <w:numId w:val="45"/>
        </w:numPr>
        <w:autoSpaceDE w:val="0"/>
        <w:autoSpaceDN w:val="0"/>
        <w:adjustRightInd w:val="0"/>
        <w:spacing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вопросы ценообразования при проектировании и строительстве</w:t>
      </w:r>
      <w:r w:rsidRPr="003E6709">
        <w:rPr>
          <w:rFonts w:ascii="Myriad Pro" w:eastAsia="Calibri" w:hAnsi="Myriad Pro"/>
          <w:sz w:val="26"/>
          <w:szCs w:val="26"/>
        </w:rPr>
        <w:t xml:space="preserve"> объектов капитального строительства, предусмотренных проектом инвестиционной программы;</w:t>
      </w:r>
    </w:p>
    <w:p w14:paraId="45399C4B" w14:textId="77777777" w:rsidR="006B79A2" w:rsidRPr="003E6709" w:rsidRDefault="006B79A2" w:rsidP="006B79A2">
      <w:pPr>
        <w:numPr>
          <w:ilvl w:val="0"/>
          <w:numId w:val="45"/>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4E2DC016" w14:textId="77777777" w:rsidR="006B79A2" w:rsidRPr="003E6709" w:rsidRDefault="006B79A2" w:rsidP="006B79A2">
      <w:pPr>
        <w:numPr>
          <w:ilvl w:val="0"/>
          <w:numId w:val="46"/>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4C2EF9D6" w14:textId="77777777" w:rsidR="006B79A2" w:rsidRPr="003E6709" w:rsidRDefault="006B79A2" w:rsidP="006B79A2">
      <w:pPr>
        <w:numPr>
          <w:ilvl w:val="0"/>
          <w:numId w:val="46"/>
        </w:numPr>
        <w:autoSpaceDE w:val="0"/>
        <w:autoSpaceDN w:val="0"/>
        <w:adjustRightInd w:val="0"/>
        <w:spacing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эффективность использования</w:t>
      </w:r>
      <w:r w:rsidRPr="003E6709">
        <w:rPr>
          <w:rFonts w:ascii="Myriad Pro" w:eastAsia="Calibri" w:hAnsi="Myriad Pro"/>
          <w:sz w:val="26"/>
          <w:szCs w:val="26"/>
        </w:rPr>
        <w:t xml:space="preserve"> направляемых в рамках инвестиционной программы на капитальные вложения средств федерального бюджета;</w:t>
      </w:r>
    </w:p>
    <w:p w14:paraId="41336B85" w14:textId="77777777" w:rsidR="006B79A2" w:rsidRPr="003E6709" w:rsidRDefault="006B79A2" w:rsidP="006B79A2">
      <w:pPr>
        <w:numPr>
          <w:ilvl w:val="0"/>
          <w:numId w:val="46"/>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6CB0B2EB" w14:textId="77777777" w:rsidR="006B79A2" w:rsidRPr="003E6709" w:rsidRDefault="006B79A2" w:rsidP="006B79A2">
      <w:pPr>
        <w:numPr>
          <w:ilvl w:val="0"/>
          <w:numId w:val="46"/>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51CCC6E6" w14:textId="77777777" w:rsidR="006B79A2" w:rsidRPr="003E6709" w:rsidRDefault="006B79A2" w:rsidP="006B79A2">
      <w:pPr>
        <w:numPr>
          <w:ilvl w:val="0"/>
          <w:numId w:val="47"/>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37F74431" w14:textId="77777777" w:rsidR="006B79A2" w:rsidRDefault="006B79A2" w:rsidP="006B79A2">
      <w:pPr>
        <w:numPr>
          <w:ilvl w:val="0"/>
          <w:numId w:val="47"/>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 xml:space="preserve">предложения субъектов электроэнергетики по </w:t>
      </w:r>
      <w:r w:rsidRPr="00DF6E22">
        <w:rPr>
          <w:rFonts w:ascii="Myriad Pro" w:eastAsia="Calibri" w:hAnsi="Myriad Pro"/>
          <w:b/>
          <w:bCs/>
          <w:sz w:val="26"/>
          <w:szCs w:val="26"/>
        </w:rPr>
        <w:t>включению инвестиционных ресурсов</w:t>
      </w:r>
      <w:r w:rsidRPr="003E6709">
        <w:rPr>
          <w:rFonts w:ascii="Myriad Pro" w:eastAsia="Calibri" w:hAnsi="Myriad Pro"/>
          <w:sz w:val="26"/>
          <w:szCs w:val="26"/>
        </w:rPr>
        <w:t xml:space="preserve">, необходимых для реализации инвестиционной программы, </w:t>
      </w:r>
      <w:r w:rsidRPr="00DF6E22">
        <w:rPr>
          <w:rFonts w:ascii="Myriad Pro" w:eastAsia="Calibri" w:hAnsi="Myriad Pro"/>
          <w:b/>
          <w:bCs/>
          <w:sz w:val="26"/>
          <w:szCs w:val="26"/>
        </w:rPr>
        <w:t>в цены (тарифы),</w:t>
      </w:r>
      <w:r w:rsidRPr="003E6709">
        <w:rPr>
          <w:rFonts w:ascii="Myriad Pro" w:eastAsia="Calibri"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23FFCF17" w14:textId="77777777" w:rsidR="006B79A2" w:rsidRDefault="006B79A2" w:rsidP="006B79A2">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36</w:t>
      </w:r>
      <w:r>
        <w:rPr>
          <w:rFonts w:ascii="Myriad Pro" w:eastAsia="Calibri" w:hAnsi="Myriad Pro"/>
          <w:sz w:val="26"/>
          <w:szCs w:val="26"/>
        </w:rPr>
        <w:t xml:space="preserve"> Правил № 977</w:t>
      </w:r>
      <w:r w:rsidRPr="00853BB8">
        <w:rPr>
          <w:rFonts w:ascii="Myriad Pro" w:eastAsia="Calibri" w:hAnsi="Myriad Pro"/>
          <w:sz w:val="26"/>
          <w:szCs w:val="26"/>
        </w:rPr>
        <w:t xml:space="preserve"> </w:t>
      </w:r>
      <w:r>
        <w:rPr>
          <w:rFonts w:ascii="Myriad Pro" w:eastAsia="Calibri" w:hAnsi="Myriad Pro"/>
          <w:sz w:val="26"/>
          <w:szCs w:val="26"/>
        </w:rPr>
        <w:t>в</w:t>
      </w:r>
      <w:r w:rsidRPr="00853BB8">
        <w:rPr>
          <w:rFonts w:ascii="Myriad Pro" w:eastAsia="Calibri" w:hAnsi="Myriad Pro"/>
          <w:sz w:val="26"/>
          <w:szCs w:val="26"/>
        </w:rPr>
        <w:t xml:space="preserve">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267BA9">
        <w:rPr>
          <w:rFonts w:ascii="Myriad Pro" w:eastAsia="Calibri" w:hAnsi="Myriad Pro"/>
          <w:b/>
          <w:bCs/>
          <w:sz w:val="26"/>
          <w:szCs w:val="26"/>
        </w:rPr>
        <w:t>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w:t>
      </w:r>
      <w:r w:rsidRPr="00853BB8">
        <w:rPr>
          <w:rFonts w:ascii="Myriad Pro" w:eastAsia="Calibri" w:hAnsi="Myriad Pro"/>
          <w:sz w:val="26"/>
          <w:szCs w:val="26"/>
        </w:rPr>
        <w:t xml:space="preserve"> в Министерство энергетики Российской Федерации, </w:t>
      </w:r>
      <w:r w:rsidRPr="00853BB8">
        <w:rPr>
          <w:rFonts w:ascii="Myriad Pro" w:eastAsia="Calibri" w:hAnsi="Myriad Pro"/>
          <w:b/>
          <w:bCs/>
          <w:sz w:val="26"/>
          <w:szCs w:val="26"/>
        </w:rPr>
        <w:t>проект инвестиционной программы считается согласованным с указанными органами исполнительной власти (организацией)</w:t>
      </w:r>
      <w:r w:rsidRPr="00853BB8">
        <w:rPr>
          <w:rFonts w:ascii="Myriad Pro" w:eastAsia="Calibri" w:hAnsi="Myriad Pro"/>
          <w:sz w:val="26"/>
          <w:szCs w:val="26"/>
        </w:rPr>
        <w:t>.</w:t>
      </w:r>
    </w:p>
    <w:p w14:paraId="27B85D2E" w14:textId="77777777" w:rsidR="006B79A2" w:rsidRPr="00853BB8" w:rsidRDefault="006B79A2" w:rsidP="006B79A2">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43</w:t>
      </w:r>
      <w:r>
        <w:rPr>
          <w:rFonts w:ascii="Myriad Pro" w:eastAsia="Calibri" w:hAnsi="Myriad Pro"/>
          <w:sz w:val="26"/>
          <w:szCs w:val="26"/>
        </w:rPr>
        <w:t xml:space="preserve"> Правил № 977</w:t>
      </w:r>
      <w:r w:rsidRPr="00853BB8">
        <w:rPr>
          <w:rFonts w:ascii="Myriad Pro" w:eastAsia="Calibri" w:hAnsi="Myriad Pro"/>
          <w:sz w:val="26"/>
          <w:szCs w:val="26"/>
        </w:rPr>
        <w:t xml:space="preserve"> Министерство энергетики Российской Федерации утверждает инвестиционную программу </w:t>
      </w:r>
      <w:r w:rsidRPr="00267BA9">
        <w:rPr>
          <w:rFonts w:ascii="Myriad Pro" w:eastAsia="Calibri" w:hAnsi="Myriad Pro"/>
          <w:b/>
          <w:bCs/>
          <w:sz w:val="26"/>
          <w:szCs w:val="26"/>
          <w:u w:val="single"/>
        </w:rPr>
        <w:t>с учетом результатов осуществления контроля за реализацией инвестиционных программ</w:t>
      </w:r>
      <w:r w:rsidRPr="00853BB8">
        <w:rPr>
          <w:rFonts w:ascii="Myriad Pro" w:eastAsia="Calibri" w:hAnsi="Myriad Pro"/>
          <w:sz w:val="26"/>
          <w:szCs w:val="26"/>
        </w:rPr>
        <w:t xml:space="preserve"> в предыдущих периодах (при реализации инвестиционных программ в предыдущих периодах) </w:t>
      </w:r>
      <w:r w:rsidRPr="00267BA9">
        <w:rPr>
          <w:rFonts w:ascii="Myriad Pro" w:eastAsia="Calibri" w:hAnsi="Myriad Pro"/>
          <w:b/>
          <w:bCs/>
          <w:sz w:val="26"/>
          <w:szCs w:val="26"/>
          <w:u w:val="single"/>
        </w:rPr>
        <w:t>при наличии соответствующих согласований и отсутствии предложений по доработке</w:t>
      </w:r>
      <w:r w:rsidRPr="00853BB8">
        <w:rPr>
          <w:rFonts w:ascii="Myriad Pro" w:eastAsia="Calibri" w:hAnsi="Myriad Pro"/>
          <w:sz w:val="26"/>
          <w:szCs w:val="26"/>
        </w:rPr>
        <w:t xml:space="preserve"> проекта инвестиционной программы, предусмотренных пунктами 23, 25 и 32 Правил</w:t>
      </w:r>
      <w:r>
        <w:rPr>
          <w:rFonts w:ascii="Myriad Pro" w:eastAsia="Calibri" w:hAnsi="Myriad Pro"/>
          <w:sz w:val="26"/>
          <w:szCs w:val="26"/>
        </w:rPr>
        <w:t xml:space="preserve"> № 977</w:t>
      </w:r>
      <w:r w:rsidRPr="00853BB8">
        <w:rPr>
          <w:rFonts w:ascii="Myriad Pro" w:eastAsia="Calibri" w:hAnsi="Myriad Pro"/>
          <w:sz w:val="26"/>
          <w:szCs w:val="26"/>
        </w:rPr>
        <w:t xml:space="preserve">, </w:t>
      </w:r>
      <w:r w:rsidRPr="00853BB8">
        <w:rPr>
          <w:rFonts w:ascii="Myriad Pro" w:eastAsia="Calibri" w:hAnsi="Myriad Pro"/>
          <w:b/>
          <w:bCs/>
          <w:sz w:val="26"/>
          <w:szCs w:val="26"/>
          <w:u w:val="single"/>
        </w:rPr>
        <w:t>в срок до 1 ноября года</w:t>
      </w:r>
      <w:r w:rsidRPr="00853BB8">
        <w:rPr>
          <w:rFonts w:ascii="Myriad Pro" w:eastAsia="Calibri" w:hAnsi="Myriad Pro"/>
          <w:sz w:val="26"/>
          <w:szCs w:val="26"/>
        </w:rPr>
        <w:t>, в котором в Министерство энергетики Российской Федерации было направлено соответствующее заявление, а в случаях, предусмотренных пунктами 37 - 40 Правил</w:t>
      </w:r>
      <w:r>
        <w:rPr>
          <w:rFonts w:ascii="Myriad Pro" w:eastAsia="Calibri" w:hAnsi="Myriad Pro"/>
          <w:sz w:val="26"/>
          <w:szCs w:val="26"/>
        </w:rPr>
        <w:t xml:space="preserve"> № 977</w:t>
      </w:r>
      <w:r w:rsidRPr="00853BB8">
        <w:rPr>
          <w:rFonts w:ascii="Myriad Pro" w:eastAsia="Calibri" w:hAnsi="Myriad Pro"/>
          <w:sz w:val="26"/>
          <w:szCs w:val="26"/>
        </w:rPr>
        <w:t>,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w:t>
      </w:r>
      <w:r>
        <w:rPr>
          <w:rFonts w:ascii="Myriad Pro" w:eastAsia="Calibri" w:hAnsi="Myriad Pro"/>
          <w:sz w:val="26"/>
          <w:szCs w:val="26"/>
        </w:rPr>
        <w:t xml:space="preserve"> № 977</w:t>
      </w:r>
      <w:r w:rsidRPr="00853BB8">
        <w:rPr>
          <w:rFonts w:ascii="Myriad Pro" w:eastAsia="Calibri" w:hAnsi="Myriad Pro"/>
          <w:sz w:val="26"/>
          <w:szCs w:val="26"/>
        </w:rPr>
        <w:t>.</w:t>
      </w:r>
    </w:p>
    <w:p w14:paraId="66DB6D8C" w14:textId="77777777" w:rsidR="006B79A2" w:rsidRDefault="006B79A2" w:rsidP="006B79A2">
      <w:pPr>
        <w:autoSpaceDE w:val="0"/>
        <w:autoSpaceDN w:val="0"/>
        <w:adjustRightInd w:val="0"/>
        <w:spacing w:line="360" w:lineRule="auto"/>
        <w:ind w:firstLine="567"/>
        <w:contextualSpacing/>
        <w:jc w:val="both"/>
        <w:rPr>
          <w:rFonts w:ascii="Myriad Pro" w:eastAsia="Calibri" w:hAnsi="Myriad Pro"/>
          <w:sz w:val="26"/>
          <w:szCs w:val="26"/>
        </w:rPr>
      </w:pPr>
      <w:r w:rsidRPr="00F30DD6">
        <w:rPr>
          <w:rFonts w:ascii="Myriad Pro" w:eastAsia="Calibri" w:hAnsi="Myriad Pro"/>
          <w:sz w:val="26"/>
          <w:szCs w:val="26"/>
        </w:rPr>
        <w:t xml:space="preserve">Абзацем 7 статьи 32 Основ ценообразования № 1178 определено, что при установлении тарифов на услуги по передаче электрической энергии </w:t>
      </w:r>
      <w:r w:rsidRPr="003C06AC">
        <w:rPr>
          <w:rFonts w:ascii="Myriad Pro" w:eastAsia="Calibri" w:hAnsi="Myriad Pro"/>
          <w:b/>
          <w:bCs/>
          <w:sz w:val="26"/>
          <w:szCs w:val="26"/>
        </w:rPr>
        <w:t>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r w:rsidRPr="00F30DD6">
        <w:rPr>
          <w:rFonts w:ascii="Myriad Pro" w:eastAsia="Calibri" w:hAnsi="Myriad Pro"/>
          <w:sz w:val="26"/>
          <w:szCs w:val="26"/>
        </w:rPr>
        <w:t xml:space="preserve">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0B068AC6" w14:textId="77777777" w:rsidR="006B79A2" w:rsidRPr="009D54F6" w:rsidRDefault="006B79A2" w:rsidP="006B79A2">
      <w:pPr>
        <w:spacing w:line="360" w:lineRule="auto"/>
        <w:ind w:firstLine="567"/>
        <w:jc w:val="both"/>
        <w:rPr>
          <w:rFonts w:ascii="Myriad Pro" w:hAnsi="Myriad Pro"/>
          <w:b/>
          <w:bCs/>
          <w:i/>
          <w:iCs/>
          <w:sz w:val="26"/>
          <w:szCs w:val="26"/>
        </w:rPr>
      </w:pPr>
      <w:r w:rsidRPr="009D54F6">
        <w:rPr>
          <w:rFonts w:ascii="Myriad Pro" w:hAnsi="Myriad Pro"/>
          <w:b/>
          <w:bCs/>
          <w:i/>
          <w:iCs/>
          <w:sz w:val="26"/>
          <w:szCs w:val="26"/>
        </w:rPr>
        <w:t>На основании вышеизложенного Исполнитель правомерно полагает:</w:t>
      </w:r>
    </w:p>
    <w:p w14:paraId="15068B86" w14:textId="77777777" w:rsidR="006B79A2" w:rsidRPr="009D54F6" w:rsidRDefault="006B79A2" w:rsidP="006B79A2">
      <w:pPr>
        <w:pStyle w:val="a6"/>
        <w:numPr>
          <w:ilvl w:val="0"/>
          <w:numId w:val="49"/>
        </w:numPr>
        <w:spacing w:line="360" w:lineRule="auto"/>
        <w:ind w:left="0" w:firstLine="567"/>
        <w:jc w:val="both"/>
        <w:rPr>
          <w:rFonts w:ascii="Myriad Pro" w:hAnsi="Myriad Pro"/>
          <w:b/>
          <w:bCs/>
          <w:i/>
          <w:iCs/>
          <w:sz w:val="26"/>
          <w:szCs w:val="26"/>
        </w:rPr>
      </w:pPr>
      <w:proofErr w:type="spellStart"/>
      <w:r w:rsidRPr="009D54F6">
        <w:rPr>
          <w:rFonts w:ascii="Myriad Pro" w:hAnsi="Myriad Pro"/>
          <w:b/>
          <w:bCs/>
          <w:i/>
          <w:iCs/>
          <w:sz w:val="26"/>
          <w:szCs w:val="26"/>
        </w:rPr>
        <w:t>Пообъектный</w:t>
      </w:r>
      <w:proofErr w:type="spellEnd"/>
      <w:r w:rsidRPr="009D54F6">
        <w:rPr>
          <w:rFonts w:ascii="Myriad Pro" w:hAnsi="Myriad Pro"/>
          <w:b/>
          <w:bCs/>
          <w:i/>
          <w:iCs/>
          <w:sz w:val="26"/>
          <w:szCs w:val="26"/>
        </w:rPr>
        <w:t xml:space="preserve"> анализ исполнения инвестиционной программы по итогам истекшего периода регулирования </w:t>
      </w:r>
      <w:r>
        <w:rPr>
          <w:rFonts w:ascii="Myriad Pro" w:hAnsi="Myriad Pro"/>
          <w:b/>
          <w:bCs/>
          <w:i/>
          <w:iCs/>
          <w:sz w:val="26"/>
          <w:szCs w:val="26"/>
        </w:rPr>
        <w:t xml:space="preserve">обосновано и экономически целесообразно </w:t>
      </w:r>
      <w:r w:rsidRPr="009D54F6">
        <w:rPr>
          <w:rFonts w:ascii="Myriad Pro" w:hAnsi="Myriad Pro"/>
          <w:b/>
          <w:bCs/>
          <w:i/>
          <w:iCs/>
          <w:sz w:val="26"/>
          <w:szCs w:val="26"/>
        </w:rPr>
        <w:t>проводить относительно инвестиционной программы, утвержденной (скорректированной) в установленном порядке</w:t>
      </w:r>
      <w:r>
        <w:rPr>
          <w:rFonts w:ascii="Myriad Pro" w:hAnsi="Myriad Pro"/>
          <w:b/>
          <w:bCs/>
          <w:i/>
          <w:iCs/>
          <w:sz w:val="26"/>
          <w:szCs w:val="26"/>
        </w:rPr>
        <w:t xml:space="preserve"> (при наличии на дату принятия решения - утвержденной (скорректированной) в течение периода регулирования)</w:t>
      </w:r>
      <w:r w:rsidRPr="009D54F6">
        <w:rPr>
          <w:rFonts w:ascii="Myriad Pro" w:hAnsi="Myriad Pro"/>
          <w:b/>
          <w:bCs/>
          <w:i/>
          <w:iCs/>
          <w:sz w:val="26"/>
          <w:szCs w:val="26"/>
        </w:rPr>
        <w:t>, в соответствии с положениями Основ ценообразования №</w:t>
      </w:r>
      <w:r>
        <w:rPr>
          <w:rFonts w:ascii="Myriad Pro" w:hAnsi="Myriad Pro"/>
          <w:b/>
          <w:bCs/>
          <w:i/>
          <w:iCs/>
          <w:sz w:val="26"/>
          <w:szCs w:val="26"/>
        </w:rPr>
        <w:t> </w:t>
      </w:r>
      <w:r w:rsidRPr="009D54F6">
        <w:rPr>
          <w:rFonts w:ascii="Myriad Pro" w:hAnsi="Myriad Pro"/>
          <w:b/>
          <w:bCs/>
          <w:i/>
          <w:iCs/>
          <w:sz w:val="26"/>
          <w:szCs w:val="26"/>
        </w:rPr>
        <w:t xml:space="preserve">1178, с учетом </w:t>
      </w:r>
      <w:r w:rsidRPr="00267BA9">
        <w:rPr>
          <w:rFonts w:ascii="Myriad Pro" w:hAnsi="Myriad Pro"/>
          <w:b/>
          <w:bCs/>
          <w:i/>
          <w:iCs/>
          <w:sz w:val="26"/>
          <w:szCs w:val="26"/>
          <w:u w:val="single"/>
        </w:rPr>
        <w:t>объема (размера) финансирования</w:t>
      </w:r>
      <w:r w:rsidRPr="009D54F6">
        <w:rPr>
          <w:rFonts w:ascii="Myriad Pro" w:hAnsi="Myriad Pro"/>
          <w:b/>
          <w:bCs/>
          <w:i/>
          <w:iCs/>
          <w:sz w:val="26"/>
          <w:szCs w:val="26"/>
        </w:rPr>
        <w:t xml:space="preserve"> </w:t>
      </w:r>
      <w:r w:rsidRPr="0024259D">
        <w:rPr>
          <w:rFonts w:ascii="Myriad Pro" w:hAnsi="Myriad Pro"/>
          <w:b/>
          <w:bCs/>
          <w:i/>
          <w:iCs/>
          <w:sz w:val="26"/>
          <w:szCs w:val="26"/>
          <w:u w:val="single"/>
        </w:rPr>
        <w:t xml:space="preserve">совокупности </w:t>
      </w:r>
      <w:r w:rsidRPr="009D54F6">
        <w:rPr>
          <w:rFonts w:ascii="Myriad Pro" w:hAnsi="Myriad Pro"/>
          <w:b/>
          <w:bCs/>
          <w:i/>
          <w:iCs/>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372352FF" w14:textId="77777777" w:rsidR="006B79A2" w:rsidRPr="009D54F6" w:rsidRDefault="006B79A2" w:rsidP="006B79A2">
      <w:pPr>
        <w:pStyle w:val="a6"/>
        <w:numPr>
          <w:ilvl w:val="0"/>
          <w:numId w:val="49"/>
        </w:numPr>
        <w:spacing w:line="360" w:lineRule="auto"/>
        <w:ind w:left="0" w:firstLine="567"/>
        <w:jc w:val="both"/>
        <w:rPr>
          <w:rFonts w:ascii="Myriad Pro" w:hAnsi="Myriad Pro"/>
          <w:b/>
          <w:bCs/>
          <w:i/>
          <w:iCs/>
          <w:sz w:val="26"/>
          <w:szCs w:val="26"/>
        </w:rPr>
      </w:pPr>
      <w:r w:rsidRPr="00267BA9">
        <w:rPr>
          <w:rFonts w:ascii="Myriad Pro" w:hAnsi="Myriad Pro"/>
          <w:b/>
          <w:bCs/>
          <w:i/>
          <w:iCs/>
          <w:sz w:val="26"/>
          <w:szCs w:val="26"/>
          <w:u w:val="single"/>
        </w:rPr>
        <w:t>Расходы сетевой организации на инвестиции</w:t>
      </w:r>
      <w:r w:rsidRPr="009D54F6">
        <w:rPr>
          <w:rFonts w:ascii="Myriad Pro" w:hAnsi="Myriad Pro"/>
          <w:b/>
          <w:bCs/>
          <w:i/>
          <w:iCs/>
          <w:sz w:val="26"/>
          <w:szCs w:val="26"/>
        </w:rPr>
        <w:t xml:space="preserve">, которые связаны с фактическим осуществленным </w:t>
      </w:r>
      <w:r w:rsidRPr="00267BA9">
        <w:rPr>
          <w:rFonts w:ascii="Myriad Pro" w:hAnsi="Myriad Pro"/>
          <w:b/>
          <w:bCs/>
          <w:i/>
          <w:iCs/>
          <w:sz w:val="26"/>
          <w:szCs w:val="26"/>
          <w:u w:val="single"/>
        </w:rPr>
        <w:t>технологическим присоединением</w:t>
      </w:r>
      <w:r w:rsidRPr="009D54F6">
        <w:rPr>
          <w:rFonts w:ascii="Myriad Pro" w:hAnsi="Myriad Pro"/>
          <w:b/>
          <w:bCs/>
          <w:i/>
          <w:iCs/>
          <w:sz w:val="26"/>
          <w:szCs w:val="26"/>
        </w:rPr>
        <w:t xml:space="preserve">, </w:t>
      </w:r>
      <w:r w:rsidRPr="00267BA9">
        <w:rPr>
          <w:rFonts w:ascii="Myriad Pro" w:hAnsi="Myriad Pro"/>
          <w:b/>
          <w:bCs/>
          <w:i/>
          <w:iCs/>
          <w:sz w:val="26"/>
          <w:szCs w:val="26"/>
          <w:u w:val="single"/>
        </w:rPr>
        <w:t>в том числе не учтенные в инвестиционной программе</w:t>
      </w:r>
      <w:r w:rsidRPr="009D54F6">
        <w:rPr>
          <w:rFonts w:ascii="Myriad Pro" w:hAnsi="Myriad Pro"/>
          <w:b/>
          <w:bCs/>
          <w:i/>
          <w:iCs/>
          <w:sz w:val="26"/>
          <w:szCs w:val="26"/>
        </w:rPr>
        <w:t xml:space="preserve">, должны быть учтены при установлении тарифов на услуги по передаче электрической энергии в соответствии с положениями </w:t>
      </w:r>
      <w:r>
        <w:rPr>
          <w:rFonts w:ascii="Myriad Pro" w:hAnsi="Myriad Pro"/>
          <w:b/>
          <w:bCs/>
          <w:i/>
          <w:iCs/>
          <w:sz w:val="26"/>
          <w:szCs w:val="26"/>
        </w:rPr>
        <w:t xml:space="preserve">пункта 32 </w:t>
      </w:r>
      <w:r w:rsidRPr="009D54F6">
        <w:rPr>
          <w:rFonts w:ascii="Myriad Pro" w:hAnsi="Myriad Pro"/>
          <w:b/>
          <w:bCs/>
          <w:i/>
          <w:iCs/>
          <w:sz w:val="26"/>
          <w:szCs w:val="26"/>
        </w:rPr>
        <w:t>Основ ценообразования № 1178.</w:t>
      </w:r>
    </w:p>
    <w:p w14:paraId="6133C6C5" w14:textId="77777777" w:rsidR="006B79A2" w:rsidRPr="009D54F6" w:rsidRDefault="006B79A2" w:rsidP="006B79A2">
      <w:pPr>
        <w:pStyle w:val="a6"/>
        <w:numPr>
          <w:ilvl w:val="0"/>
          <w:numId w:val="49"/>
        </w:numPr>
        <w:spacing w:line="360" w:lineRule="auto"/>
        <w:ind w:left="0" w:firstLine="567"/>
        <w:jc w:val="both"/>
        <w:rPr>
          <w:rFonts w:ascii="Myriad Pro" w:hAnsi="Myriad Pro"/>
          <w:b/>
          <w:bCs/>
          <w:i/>
          <w:iCs/>
          <w:sz w:val="26"/>
          <w:szCs w:val="26"/>
        </w:rPr>
      </w:pPr>
      <w:r>
        <w:rPr>
          <w:rFonts w:ascii="Myriad Pro" w:hAnsi="Myriad Pro"/>
          <w:b/>
          <w:bCs/>
          <w:i/>
          <w:iCs/>
          <w:sz w:val="26"/>
          <w:szCs w:val="26"/>
        </w:rPr>
        <w:t>У</w:t>
      </w:r>
      <w:r w:rsidRPr="00521250">
        <w:rPr>
          <w:rFonts w:ascii="Myriad Pro" w:hAnsi="Myriad Pro"/>
          <w:b/>
          <w:bCs/>
          <w:i/>
          <w:iCs/>
          <w:sz w:val="26"/>
          <w:szCs w:val="26"/>
        </w:rPr>
        <w:t xml:space="preserve">чтенные в необходимой валовой выручке расходы на амортизацию, </w:t>
      </w:r>
      <w:r w:rsidRPr="00521250">
        <w:rPr>
          <w:rFonts w:ascii="Myriad Pro" w:hAnsi="Myriad Pro"/>
          <w:b/>
          <w:bCs/>
          <w:i/>
          <w:iCs/>
          <w:sz w:val="26"/>
          <w:szCs w:val="26"/>
          <w:u w:val="single"/>
        </w:rPr>
        <w:t>определенные источником финансирования</w:t>
      </w:r>
      <w:r w:rsidRPr="00521250">
        <w:rPr>
          <w:rFonts w:ascii="Myriad Pro" w:hAnsi="Myriad Pro"/>
          <w:b/>
          <w:bCs/>
          <w:i/>
          <w:iCs/>
          <w:sz w:val="26"/>
          <w:szCs w:val="26"/>
        </w:rPr>
        <w:t xml:space="preserve"> мероприятий инвестиционной программы организации, </w:t>
      </w:r>
      <w:r w:rsidRPr="00521250">
        <w:rPr>
          <w:rFonts w:ascii="Myriad Pro" w:hAnsi="Myriad Pro"/>
          <w:b/>
          <w:bCs/>
          <w:i/>
          <w:iCs/>
          <w:sz w:val="26"/>
          <w:szCs w:val="26"/>
          <w:u w:val="single"/>
        </w:rPr>
        <w:t>исключаются</w:t>
      </w:r>
      <w:r w:rsidRPr="00521250">
        <w:rPr>
          <w:rFonts w:ascii="Myriad Pro" w:hAnsi="Myriad Pro"/>
          <w:b/>
          <w:bCs/>
          <w:i/>
          <w:iCs/>
          <w:sz w:val="26"/>
          <w:szCs w:val="26"/>
        </w:rPr>
        <w:t xml:space="preserve">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w:t>
      </w:r>
      <w:r>
        <w:rPr>
          <w:rFonts w:ascii="Myriad Pro" w:hAnsi="Myriad Pro"/>
          <w:b/>
          <w:bCs/>
          <w:i/>
          <w:iCs/>
          <w:sz w:val="26"/>
          <w:szCs w:val="26"/>
        </w:rPr>
        <w:t xml:space="preserve">д </w:t>
      </w:r>
      <w:r w:rsidRPr="00235860">
        <w:rPr>
          <w:rFonts w:ascii="Myriad Pro" w:hAnsi="Myriad Pro"/>
          <w:b/>
          <w:bCs/>
          <w:i/>
          <w:iCs/>
          <w:sz w:val="26"/>
          <w:szCs w:val="26"/>
          <w:u w:val="single"/>
        </w:rPr>
        <w:t xml:space="preserve">если </w:t>
      </w:r>
      <w:r w:rsidRPr="00521250">
        <w:rPr>
          <w:rFonts w:ascii="Myriad Pro" w:hAnsi="Myriad Pro"/>
          <w:b/>
          <w:bCs/>
          <w:i/>
          <w:iCs/>
          <w:sz w:val="26"/>
          <w:szCs w:val="26"/>
          <w:u w:val="single"/>
        </w:rPr>
        <w:t>были компенсированы выручкой от регулируемой деятельности</w:t>
      </w:r>
      <w:r w:rsidRPr="00521250">
        <w:rPr>
          <w:rFonts w:ascii="Myriad Pro" w:hAnsi="Myriad Pro"/>
          <w:b/>
          <w:bCs/>
          <w:i/>
          <w:iCs/>
          <w:sz w:val="26"/>
          <w:szCs w:val="26"/>
        </w:rPr>
        <w:t xml:space="preserve">, </w:t>
      </w:r>
      <w:r w:rsidRPr="00521250">
        <w:rPr>
          <w:rFonts w:ascii="Myriad Pro" w:hAnsi="Myriad Pro"/>
          <w:b/>
          <w:bCs/>
          <w:i/>
          <w:iCs/>
          <w:sz w:val="26"/>
          <w:szCs w:val="26"/>
          <w:u w:val="single"/>
        </w:rPr>
        <w:t>но не израсходованы в запланированном</w:t>
      </w:r>
      <w:r w:rsidRPr="00521250">
        <w:rPr>
          <w:rFonts w:ascii="Myriad Pro" w:hAnsi="Myriad Pro"/>
          <w:b/>
          <w:bCs/>
          <w:i/>
          <w:iCs/>
          <w:sz w:val="26"/>
          <w:szCs w:val="26"/>
        </w:rPr>
        <w:t xml:space="preserve"> (</w:t>
      </w:r>
      <w:r w:rsidRPr="00267BA9">
        <w:rPr>
          <w:rFonts w:ascii="Myriad Pro" w:hAnsi="Myriad Pro"/>
          <w:b/>
          <w:bCs/>
          <w:i/>
          <w:iCs/>
          <w:sz w:val="26"/>
          <w:szCs w:val="26"/>
          <w:u w:val="single"/>
        </w:rPr>
        <w:t>учтенном регулирующим органом</w:t>
      </w:r>
      <w:r w:rsidRPr="00521250">
        <w:rPr>
          <w:rFonts w:ascii="Myriad Pro" w:hAnsi="Myriad Pro"/>
          <w:b/>
          <w:bCs/>
          <w:i/>
          <w:iCs/>
          <w:sz w:val="26"/>
          <w:szCs w:val="26"/>
        </w:rPr>
        <w:t>) размере</w:t>
      </w:r>
      <w:r w:rsidRPr="00F62D37">
        <w:rPr>
          <w:rFonts w:ascii="Myriad Pro" w:hAnsi="Myriad Pro"/>
          <w:b/>
          <w:bCs/>
          <w:i/>
          <w:iCs/>
          <w:sz w:val="26"/>
          <w:szCs w:val="26"/>
        </w:rPr>
        <w:t>.</w:t>
      </w:r>
      <w:r>
        <w:rPr>
          <w:rFonts w:ascii="Myriad Pro" w:hAnsi="Myriad Pro"/>
          <w:b/>
          <w:bCs/>
          <w:i/>
          <w:iCs/>
          <w:sz w:val="26"/>
          <w:szCs w:val="26"/>
        </w:rPr>
        <w:t xml:space="preserve"> </w:t>
      </w:r>
    </w:p>
    <w:p w14:paraId="1A5D4E02" w14:textId="77777777" w:rsidR="006B79A2" w:rsidRDefault="006B79A2" w:rsidP="006B79A2">
      <w:pPr>
        <w:pStyle w:val="a6"/>
        <w:numPr>
          <w:ilvl w:val="0"/>
          <w:numId w:val="49"/>
        </w:numPr>
        <w:spacing w:line="360" w:lineRule="auto"/>
        <w:ind w:left="0" w:firstLine="567"/>
        <w:jc w:val="both"/>
        <w:rPr>
          <w:rFonts w:ascii="Myriad Pro" w:hAnsi="Myriad Pro"/>
          <w:b/>
          <w:bCs/>
          <w:i/>
          <w:iCs/>
          <w:sz w:val="26"/>
          <w:szCs w:val="26"/>
        </w:rPr>
      </w:pPr>
      <w:r w:rsidRPr="009D54F6">
        <w:rPr>
          <w:rFonts w:ascii="Myriad Pro" w:hAnsi="Myriad Pro"/>
          <w:b/>
          <w:bCs/>
          <w:i/>
          <w:iCs/>
          <w:sz w:val="26"/>
          <w:szCs w:val="26"/>
        </w:rPr>
        <w:t xml:space="preserve">Регулирующие органы обязаны </w:t>
      </w:r>
      <w:r w:rsidRPr="00267BA9">
        <w:rPr>
          <w:rFonts w:ascii="Myriad Pro" w:hAnsi="Myriad Pro"/>
          <w:b/>
          <w:bCs/>
          <w:i/>
          <w:iCs/>
          <w:sz w:val="26"/>
          <w:szCs w:val="26"/>
          <w:u w:val="single"/>
        </w:rPr>
        <w:t>учитывать расходы, связанные с возвратом и обслуживанием долгосрочных заемных средств</w:t>
      </w:r>
      <w:r w:rsidRPr="009D54F6">
        <w:rPr>
          <w:rFonts w:ascii="Myriad Pro" w:hAnsi="Myriad Pro"/>
          <w:b/>
          <w:bCs/>
          <w:i/>
          <w:iCs/>
          <w:sz w:val="26"/>
          <w:szCs w:val="26"/>
        </w:rPr>
        <w:t xml:space="preserve">,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w:t>
      </w:r>
      <w:r w:rsidRPr="00267BA9">
        <w:rPr>
          <w:rFonts w:ascii="Myriad Pro" w:hAnsi="Myriad Pro"/>
          <w:b/>
          <w:bCs/>
          <w:i/>
          <w:iCs/>
          <w:sz w:val="26"/>
          <w:szCs w:val="26"/>
          <w:u w:val="single"/>
        </w:rPr>
        <w:t>в течение всего согласованного срока окупаемости проекта</w:t>
      </w:r>
      <w:r w:rsidRPr="009D54F6">
        <w:rPr>
          <w:rFonts w:ascii="Myriad Pro" w:hAnsi="Myriad Pro"/>
          <w:b/>
          <w:bCs/>
          <w:i/>
          <w:iCs/>
          <w:sz w:val="26"/>
          <w:szCs w:val="26"/>
        </w:rPr>
        <w:t xml:space="preserve"> (абзац 3 пункта 32 Основ ценообразования № 1178).</w:t>
      </w:r>
      <w:r>
        <w:rPr>
          <w:rFonts w:ascii="Myriad Pro" w:hAnsi="Myriad Pro"/>
          <w:b/>
          <w:bCs/>
          <w:i/>
          <w:iCs/>
          <w:sz w:val="26"/>
          <w:szCs w:val="26"/>
        </w:rPr>
        <w:t xml:space="preserve"> В соответствии с Правилами № 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w:t>
      </w:r>
    </w:p>
    <w:p w14:paraId="08865F6C" w14:textId="77777777" w:rsidR="006B79A2" w:rsidRPr="009D54F6" w:rsidRDefault="006B79A2" w:rsidP="006B79A2">
      <w:pPr>
        <w:pStyle w:val="a6"/>
        <w:numPr>
          <w:ilvl w:val="0"/>
          <w:numId w:val="49"/>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w:t>
      </w:r>
      <w:r>
        <w:rPr>
          <w:rFonts w:ascii="Myriad Pro" w:hAnsi="Myriad Pro"/>
          <w:b/>
          <w:bCs/>
          <w:i/>
          <w:iCs/>
          <w:sz w:val="26"/>
          <w:szCs w:val="26"/>
        </w:rPr>
        <w:t xml:space="preserve"> (пункт 7 Основ ценообразования № 1178). </w:t>
      </w:r>
    </w:p>
    <w:p w14:paraId="26076AA8" w14:textId="4D58B791" w:rsidR="006B79A2" w:rsidRPr="00311475" w:rsidRDefault="006B79A2" w:rsidP="006B79A2">
      <w:pPr>
        <w:spacing w:line="360" w:lineRule="auto"/>
        <w:ind w:firstLine="567"/>
        <w:jc w:val="both"/>
        <w:rPr>
          <w:rFonts w:ascii="Myriad Pro" w:hAnsi="Myriad Pro"/>
          <w:b/>
          <w:bCs/>
          <w:i/>
          <w:iCs/>
          <w:sz w:val="26"/>
          <w:szCs w:val="26"/>
        </w:rPr>
      </w:pPr>
      <w:r w:rsidRPr="009D54F6">
        <w:rPr>
          <w:rFonts w:ascii="Myriad Pro" w:hAnsi="Myriad Pro"/>
          <w:b/>
          <w:bCs/>
          <w:i/>
          <w:iCs/>
          <w:sz w:val="26"/>
          <w:szCs w:val="26"/>
        </w:rPr>
        <w:t>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w:t>
      </w:r>
      <w:r>
        <w:rPr>
          <w:rFonts w:ascii="Myriad Pro" w:hAnsi="Myriad Pro"/>
          <w:b/>
          <w:bCs/>
          <w:i/>
          <w:iCs/>
          <w:sz w:val="26"/>
          <w:szCs w:val="26"/>
        </w:rPr>
        <w:t xml:space="preserve">, не предусмотренные утвержденной </w:t>
      </w:r>
      <w:r w:rsidRPr="00311475">
        <w:rPr>
          <w:rFonts w:ascii="Myriad Pro" w:hAnsi="Myriad Pro"/>
          <w:b/>
          <w:bCs/>
          <w:i/>
          <w:iCs/>
          <w:sz w:val="26"/>
          <w:szCs w:val="26"/>
        </w:rPr>
        <w:t xml:space="preserve">(скорректированной) инвестиционной программой, и расходов, связанных с возвратом и обслуживанием долгосрочных заемных средств, направляемых на финансирование капитальных вложений филиала </w:t>
      </w:r>
      <w:r w:rsidR="00FD2C65">
        <w:rPr>
          <w:rFonts w:ascii="Myriad Pro" w:hAnsi="Myriad Pro"/>
          <w:b/>
          <w:bCs/>
          <w:i/>
          <w:iCs/>
          <w:sz w:val="26"/>
          <w:szCs w:val="26"/>
        </w:rPr>
        <w:t>ПАО </w:t>
      </w:r>
      <w:r w:rsidRPr="00311475">
        <w:rPr>
          <w:rFonts w:ascii="Myriad Pro" w:hAnsi="Myriad Pro"/>
          <w:b/>
          <w:bCs/>
          <w:i/>
          <w:iCs/>
          <w:sz w:val="26"/>
          <w:szCs w:val="26"/>
        </w:rPr>
        <w:t>«</w:t>
      </w:r>
      <w:proofErr w:type="spellStart"/>
      <w:r w:rsidRPr="00311475">
        <w:rPr>
          <w:rFonts w:ascii="Myriad Pro" w:hAnsi="Myriad Pro"/>
          <w:b/>
          <w:bCs/>
          <w:i/>
          <w:iCs/>
          <w:sz w:val="26"/>
          <w:szCs w:val="26"/>
        </w:rPr>
        <w:t>Россети</w:t>
      </w:r>
      <w:proofErr w:type="spellEnd"/>
      <w:r w:rsidRPr="00311475">
        <w:rPr>
          <w:rFonts w:ascii="Myriad Pro" w:hAnsi="Myriad Pro"/>
          <w:b/>
          <w:bCs/>
          <w:i/>
          <w:iCs/>
          <w:sz w:val="26"/>
          <w:szCs w:val="26"/>
        </w:rPr>
        <w:t xml:space="preserve"> Сибирь» - «Алтайэнерго». 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05938042" w14:textId="77777777" w:rsidR="006B79A2" w:rsidRPr="00485CA2" w:rsidRDefault="006B79A2" w:rsidP="006B79A2">
      <w:pPr>
        <w:pStyle w:val="a6"/>
        <w:numPr>
          <w:ilvl w:val="0"/>
          <w:numId w:val="50"/>
        </w:numPr>
        <w:spacing w:line="360" w:lineRule="auto"/>
        <w:ind w:left="0" w:firstLine="567"/>
        <w:jc w:val="both"/>
        <w:rPr>
          <w:rFonts w:ascii="Myriad Pro" w:hAnsi="Myriad Pro"/>
          <w:b/>
          <w:bCs/>
          <w:i/>
          <w:iCs/>
          <w:sz w:val="26"/>
          <w:szCs w:val="26"/>
        </w:rPr>
      </w:pPr>
      <w:r w:rsidRPr="00311475">
        <w:rPr>
          <w:rFonts w:ascii="Myriad Pro" w:hAnsi="Myriad Pro"/>
          <w:b/>
          <w:bCs/>
          <w:i/>
          <w:iCs/>
          <w:sz w:val="26"/>
          <w:szCs w:val="26"/>
        </w:rPr>
        <w:t xml:space="preserve">документы и материалы, которые были представлены </w:t>
      </w:r>
      <w:r w:rsidRPr="00485CA2">
        <w:rPr>
          <w:rFonts w:ascii="Myriad Pro" w:hAnsi="Myriad Pro"/>
          <w:b/>
          <w:bCs/>
          <w:i/>
          <w:iCs/>
          <w:sz w:val="26"/>
          <w:szCs w:val="26"/>
        </w:rPr>
        <w:t>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w:t>
      </w:r>
      <w:r>
        <w:rPr>
          <w:rFonts w:ascii="Myriad Pro" w:hAnsi="Myriad Pro"/>
          <w:b/>
          <w:bCs/>
          <w:i/>
          <w:iCs/>
          <w:sz w:val="26"/>
          <w:szCs w:val="26"/>
        </w:rPr>
        <w:t>;</w:t>
      </w:r>
      <w:r w:rsidRPr="00485CA2">
        <w:rPr>
          <w:rFonts w:ascii="Myriad Pro" w:hAnsi="Myriad Pro"/>
          <w:b/>
          <w:bCs/>
          <w:i/>
          <w:iCs/>
          <w:sz w:val="26"/>
          <w:szCs w:val="26"/>
        </w:rPr>
        <w:t xml:space="preserve"> </w:t>
      </w:r>
    </w:p>
    <w:p w14:paraId="06AC138F" w14:textId="77777777" w:rsidR="006B79A2" w:rsidRPr="00485CA2" w:rsidRDefault="006B79A2" w:rsidP="006B79A2">
      <w:pPr>
        <w:pStyle w:val="a6"/>
        <w:numPr>
          <w:ilvl w:val="0"/>
          <w:numId w:val="50"/>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имеющи</w:t>
      </w:r>
      <w:r>
        <w:rPr>
          <w:rFonts w:ascii="Myriad Pro" w:hAnsi="Myriad Pro"/>
          <w:b/>
          <w:bCs/>
          <w:i/>
          <w:iCs/>
          <w:sz w:val="26"/>
          <w:szCs w:val="26"/>
        </w:rPr>
        <w:t>еся</w:t>
      </w:r>
      <w:r w:rsidRPr="00485CA2">
        <w:rPr>
          <w:rFonts w:ascii="Myriad Pro" w:hAnsi="Myriad Pro"/>
          <w:b/>
          <w:bCs/>
          <w:i/>
          <w:iCs/>
          <w:sz w:val="26"/>
          <w:szCs w:val="26"/>
        </w:rPr>
        <w:t xml:space="preserve"> данны</w:t>
      </w:r>
      <w:r>
        <w:rPr>
          <w:rFonts w:ascii="Myriad Pro" w:hAnsi="Myriad Pro"/>
          <w:b/>
          <w:bCs/>
          <w:i/>
          <w:iCs/>
          <w:sz w:val="26"/>
          <w:szCs w:val="26"/>
        </w:rPr>
        <w:t>е</w:t>
      </w:r>
      <w:r w:rsidRPr="00485CA2">
        <w:rPr>
          <w:rFonts w:ascii="Myriad Pro" w:hAnsi="Myriad Pro"/>
          <w:b/>
          <w:bCs/>
          <w:i/>
          <w:iCs/>
          <w:sz w:val="26"/>
          <w:szCs w:val="26"/>
        </w:rPr>
        <w:t xml:space="preserve"> за предшествующие периоды регулирования, использованны</w:t>
      </w:r>
      <w:r>
        <w:rPr>
          <w:rFonts w:ascii="Myriad Pro" w:hAnsi="Myriad Pro"/>
          <w:b/>
          <w:bCs/>
          <w:i/>
          <w:iCs/>
          <w:sz w:val="26"/>
          <w:szCs w:val="26"/>
        </w:rPr>
        <w:t>е</w:t>
      </w:r>
      <w:r w:rsidRPr="00485CA2">
        <w:rPr>
          <w:rFonts w:ascii="Myriad Pro" w:hAnsi="Myriad Pro"/>
          <w:b/>
          <w:bCs/>
          <w:i/>
          <w:iCs/>
          <w:sz w:val="26"/>
          <w:szCs w:val="26"/>
        </w:rPr>
        <w:t xml:space="preserve"> в том числе для установления действующих цен (тарифов)</w:t>
      </w:r>
      <w:r>
        <w:rPr>
          <w:rFonts w:ascii="Myriad Pro" w:hAnsi="Myriad Pro"/>
          <w:b/>
          <w:bCs/>
          <w:i/>
          <w:iCs/>
          <w:sz w:val="26"/>
          <w:szCs w:val="26"/>
        </w:rPr>
        <w:t>;</w:t>
      </w:r>
      <w:r w:rsidRPr="00485CA2">
        <w:rPr>
          <w:rFonts w:ascii="Myriad Pro" w:hAnsi="Myriad Pro"/>
          <w:b/>
          <w:bCs/>
          <w:i/>
          <w:iCs/>
          <w:sz w:val="26"/>
          <w:szCs w:val="26"/>
        </w:rPr>
        <w:t xml:space="preserve"> </w:t>
      </w:r>
    </w:p>
    <w:p w14:paraId="1277158A" w14:textId="77777777" w:rsidR="006B79A2" w:rsidRPr="00485CA2" w:rsidRDefault="006B79A2" w:rsidP="006B79A2">
      <w:pPr>
        <w:pStyle w:val="a6"/>
        <w:numPr>
          <w:ilvl w:val="0"/>
          <w:numId w:val="50"/>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результаты проверки хозяйственной деятельности регулируемых организаций.</w:t>
      </w:r>
    </w:p>
    <w:p w14:paraId="7D8218A2" w14:textId="5B11F0A2" w:rsidR="006B79A2" w:rsidRPr="00311475" w:rsidRDefault="006B79A2" w:rsidP="006B79A2">
      <w:pPr>
        <w:spacing w:line="360" w:lineRule="auto"/>
        <w:ind w:firstLine="567"/>
        <w:jc w:val="both"/>
        <w:rPr>
          <w:rFonts w:ascii="Myriad Pro" w:hAnsi="Myriad Pro"/>
          <w:b/>
          <w:bCs/>
          <w:i/>
          <w:iCs/>
          <w:sz w:val="26"/>
          <w:szCs w:val="26"/>
        </w:rPr>
      </w:pPr>
      <w:r w:rsidRPr="009D54F6">
        <w:rPr>
          <w:rFonts w:ascii="Myriad Pro" w:hAnsi="Myriad Pro"/>
          <w:b/>
          <w:bCs/>
          <w:i/>
          <w:iCs/>
          <w:sz w:val="26"/>
          <w:szCs w:val="26"/>
        </w:rPr>
        <w:t xml:space="preserve">Рекомендации Исполнителя 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тарифно-балансовых решений за 2017-2019 годы и подготовки рекомендаций и предложений по решению проблем, выявленных </w:t>
      </w:r>
      <w:r w:rsidRPr="00311475">
        <w:rPr>
          <w:rFonts w:ascii="Myriad Pro" w:hAnsi="Myriad Pro"/>
          <w:b/>
          <w:bCs/>
          <w:i/>
          <w:iCs/>
          <w:sz w:val="26"/>
          <w:szCs w:val="26"/>
        </w:rPr>
        <w:t xml:space="preserve">в результате экспертизы тарифно-балансовых решений, принятых регулирующими органами в отношении филиала </w:t>
      </w:r>
      <w:r w:rsidR="00FD2C65">
        <w:rPr>
          <w:rFonts w:ascii="Myriad Pro" w:hAnsi="Myriad Pro"/>
          <w:b/>
          <w:bCs/>
          <w:i/>
          <w:iCs/>
          <w:sz w:val="26"/>
          <w:szCs w:val="26"/>
        </w:rPr>
        <w:t>ПАО </w:t>
      </w:r>
      <w:r w:rsidRPr="00311475">
        <w:rPr>
          <w:rFonts w:ascii="Myriad Pro" w:hAnsi="Myriad Pro"/>
          <w:b/>
          <w:bCs/>
          <w:i/>
          <w:iCs/>
          <w:sz w:val="26"/>
          <w:szCs w:val="26"/>
        </w:rPr>
        <w:t>«</w:t>
      </w:r>
      <w:proofErr w:type="spellStart"/>
      <w:r w:rsidRPr="00311475">
        <w:rPr>
          <w:rFonts w:ascii="Myriad Pro" w:hAnsi="Myriad Pro"/>
          <w:b/>
          <w:bCs/>
          <w:i/>
          <w:iCs/>
          <w:sz w:val="26"/>
          <w:szCs w:val="26"/>
        </w:rPr>
        <w:t>Россети</w:t>
      </w:r>
      <w:proofErr w:type="spellEnd"/>
      <w:r w:rsidRPr="00311475">
        <w:rPr>
          <w:rFonts w:ascii="Myriad Pro" w:hAnsi="Myriad Pro"/>
          <w:b/>
          <w:bCs/>
          <w:i/>
          <w:iCs/>
          <w:sz w:val="26"/>
          <w:szCs w:val="26"/>
        </w:rPr>
        <w:t xml:space="preserve"> Сибирь» - «Алтайэнерго».</w:t>
      </w:r>
    </w:p>
    <w:p w14:paraId="02F80653" w14:textId="77777777" w:rsidR="006B79A2" w:rsidRPr="00311475" w:rsidRDefault="006B79A2" w:rsidP="006B79A2">
      <w:pPr>
        <w:spacing w:line="360" w:lineRule="auto"/>
        <w:ind w:firstLine="567"/>
        <w:jc w:val="both"/>
        <w:rPr>
          <w:rFonts w:ascii="Myriad Pro" w:hAnsi="Myriad Pro"/>
          <w:sz w:val="26"/>
          <w:szCs w:val="26"/>
        </w:rPr>
      </w:pPr>
      <w:r w:rsidRPr="00311475">
        <w:rPr>
          <w:rFonts w:ascii="Myriad Pro" w:hAnsi="Myriad Pro"/>
          <w:sz w:val="26"/>
          <w:szCs w:val="26"/>
        </w:rPr>
        <w:t xml:space="preserve">Исполнитель отмечает, что абзацем 4 подпункта б) пункта 1 Перечня поручений Президента Российской Федерации от 21.05.2020 № 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00176138" w14:textId="77777777" w:rsidR="006B79A2" w:rsidRPr="00084583" w:rsidRDefault="006B79A2" w:rsidP="006B79A2">
      <w:pPr>
        <w:spacing w:line="360" w:lineRule="auto"/>
        <w:ind w:firstLine="567"/>
        <w:jc w:val="both"/>
        <w:rPr>
          <w:rFonts w:ascii="Myriad Pro" w:hAnsi="Myriad Pro"/>
          <w:sz w:val="26"/>
          <w:szCs w:val="26"/>
        </w:rPr>
      </w:pPr>
      <w:r w:rsidRPr="00311475">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w:t>
      </w:r>
      <w:r w:rsidRPr="00084583">
        <w:rPr>
          <w:rFonts w:ascii="Myriad Pro" w:hAnsi="Myriad Pro"/>
          <w:sz w:val="26"/>
          <w:szCs w:val="26"/>
        </w:rPr>
        <w:t xml:space="preserve">Российской Федерации </w:t>
      </w:r>
      <w:r w:rsidRPr="00084583">
        <w:rPr>
          <w:rFonts w:ascii="Myriad Pro" w:hAnsi="Myriad Pro"/>
          <w:sz w:val="26"/>
          <w:szCs w:val="26"/>
          <w:u w:val="single"/>
        </w:rPr>
        <w:t xml:space="preserve">обеспечить </w:t>
      </w:r>
      <w:r w:rsidRPr="00084583">
        <w:rPr>
          <w:rFonts w:ascii="Myriad Pro" w:hAnsi="Myriad Pro"/>
          <w:b/>
          <w:bCs/>
          <w:sz w:val="26"/>
          <w:szCs w:val="26"/>
          <w:u w:val="single"/>
        </w:rPr>
        <w:t>введение на</w:t>
      </w:r>
      <w:r>
        <w:rPr>
          <w:rFonts w:ascii="Myriad Pro" w:hAnsi="Myriad Pro"/>
          <w:b/>
          <w:bCs/>
          <w:sz w:val="26"/>
          <w:szCs w:val="26"/>
          <w:u w:val="single"/>
        </w:rPr>
        <w:t xml:space="preserve"> </w:t>
      </w:r>
      <w:r w:rsidRPr="00084583">
        <w:rPr>
          <w:rFonts w:ascii="Myriad Pro" w:hAnsi="Myriad Pro"/>
          <w:b/>
          <w:bCs/>
          <w:sz w:val="26"/>
          <w:szCs w:val="26"/>
          <w:u w:val="single"/>
        </w:rPr>
        <w:t>2020–2021</w:t>
      </w:r>
      <w:r>
        <w:rPr>
          <w:rFonts w:ascii="Myriad Pro" w:hAnsi="Myriad Pro"/>
          <w:b/>
          <w:bCs/>
          <w:sz w:val="26"/>
          <w:szCs w:val="26"/>
          <w:u w:val="single"/>
        </w:rPr>
        <w:t xml:space="preserve"> </w:t>
      </w:r>
      <w:r w:rsidRPr="00084583">
        <w:rPr>
          <w:rFonts w:ascii="Myriad Pro" w:hAnsi="Myriad Pro"/>
          <w:b/>
          <w:bCs/>
          <w:sz w:val="26"/>
          <w:szCs w:val="26"/>
          <w:u w:val="single"/>
        </w:rPr>
        <w:t>годы</w:t>
      </w:r>
      <w:r w:rsidRPr="00F24421">
        <w:rPr>
          <w:rFonts w:ascii="Myriad Pro" w:hAnsi="Myriad Pro"/>
          <w:sz w:val="26"/>
          <w:szCs w:val="26"/>
        </w:rPr>
        <w:t xml:space="preserve"> в</w:t>
      </w:r>
      <w:r>
        <w:rPr>
          <w:rFonts w:ascii="Myriad Pro" w:hAnsi="Myriad Pro"/>
          <w:sz w:val="26"/>
          <w:szCs w:val="26"/>
        </w:rPr>
        <w:t xml:space="preserve"> </w:t>
      </w:r>
      <w:r w:rsidRPr="00F24421">
        <w:rPr>
          <w:rFonts w:ascii="Myriad Pro" w:hAnsi="Myriad Pro"/>
          <w:sz w:val="26"/>
          <w:szCs w:val="26"/>
        </w:rPr>
        <w:t>отношении организаций электроэнергетики и</w:t>
      </w:r>
      <w:r>
        <w:rPr>
          <w:rFonts w:ascii="Myriad Pro" w:hAnsi="Myriad Pro"/>
          <w:sz w:val="26"/>
          <w:szCs w:val="26"/>
        </w:rPr>
        <w:t xml:space="preserve"> </w:t>
      </w:r>
      <w:r w:rsidRPr="00F24421">
        <w:rPr>
          <w:rFonts w:ascii="Myriad Pro" w:hAnsi="Myriad Pro"/>
          <w:sz w:val="26"/>
          <w:szCs w:val="26"/>
        </w:rPr>
        <w:t xml:space="preserve">теплоснабжающих организаций </w:t>
      </w:r>
      <w:r w:rsidRPr="00084583">
        <w:rPr>
          <w:rFonts w:ascii="Myriad Pro" w:hAnsi="Myriad Pro"/>
          <w:b/>
          <w:bCs/>
          <w:sz w:val="26"/>
          <w:szCs w:val="26"/>
          <w:u w:val="single"/>
        </w:rPr>
        <w:t xml:space="preserve">моратория </w:t>
      </w:r>
      <w:r w:rsidRPr="00F24421">
        <w:rPr>
          <w:rFonts w:ascii="Myriad Pro" w:hAnsi="Myriad Pro"/>
          <w:sz w:val="26"/>
          <w:szCs w:val="26"/>
        </w:rPr>
        <w:t>на</w:t>
      </w:r>
      <w:r>
        <w:rPr>
          <w:rFonts w:ascii="Myriad Pro" w:hAnsi="Myriad Pro"/>
          <w:sz w:val="26"/>
          <w:szCs w:val="26"/>
        </w:rPr>
        <w:t xml:space="preserve"> </w:t>
      </w:r>
      <w:r w:rsidRPr="00F24421">
        <w:rPr>
          <w:rFonts w:ascii="Myriad Pro" w:hAnsi="Myriad Pro"/>
          <w:sz w:val="26"/>
          <w:szCs w:val="26"/>
        </w:rPr>
        <w:t>принятие регуляторных решений, ухудшающих действующие на 1 января 2020 г. условия ведения ими предпринимательской деятельности</w:t>
      </w:r>
      <w:r>
        <w:rPr>
          <w:rFonts w:ascii="Myriad Pro" w:hAnsi="Myriad Pro"/>
          <w:sz w:val="26"/>
          <w:szCs w:val="26"/>
        </w:rPr>
        <w:t xml:space="preserve">. </w:t>
      </w:r>
    </w:p>
    <w:p w14:paraId="1BF94444" w14:textId="77777777" w:rsidR="006B79A2" w:rsidRDefault="006B79A2" w:rsidP="006B79A2">
      <w:pPr>
        <w:spacing w:line="360" w:lineRule="auto"/>
        <w:ind w:firstLine="567"/>
        <w:jc w:val="both"/>
        <w:rPr>
          <w:rFonts w:ascii="Myriad Pro" w:hAnsi="Myriad Pro"/>
          <w:sz w:val="26"/>
          <w:szCs w:val="26"/>
        </w:rPr>
      </w:pPr>
      <w:r w:rsidRPr="00084583">
        <w:rPr>
          <w:rFonts w:ascii="Myriad Pro" w:hAnsi="Myriad Pro"/>
          <w:sz w:val="26"/>
          <w:szCs w:val="26"/>
        </w:rPr>
        <w:t>Проект</w:t>
      </w:r>
      <w:r>
        <w:rPr>
          <w:rFonts w:ascii="Myriad Pro" w:hAnsi="Myriad Pro"/>
          <w:sz w:val="26"/>
          <w:szCs w:val="26"/>
        </w:rPr>
        <w:t>ы и (или)</w:t>
      </w:r>
      <w:r w:rsidRPr="00084583">
        <w:rPr>
          <w:rFonts w:ascii="Myriad Pro" w:hAnsi="Myriad Pro"/>
          <w:sz w:val="26"/>
          <w:szCs w:val="26"/>
        </w:rPr>
        <w:t xml:space="preserve"> нормативны</w:t>
      </w:r>
      <w:r>
        <w:rPr>
          <w:rFonts w:ascii="Myriad Pro" w:hAnsi="Myriad Pro"/>
          <w:sz w:val="26"/>
          <w:szCs w:val="26"/>
        </w:rPr>
        <w:t>е</w:t>
      </w:r>
      <w:r w:rsidRPr="00084583">
        <w:rPr>
          <w:rFonts w:ascii="Myriad Pro" w:hAnsi="Myriad Pro"/>
          <w:sz w:val="26"/>
          <w:szCs w:val="26"/>
        </w:rPr>
        <w:t xml:space="preserve"> правовы</w:t>
      </w:r>
      <w:r>
        <w:rPr>
          <w:rFonts w:ascii="Myriad Pro" w:hAnsi="Myriad Pro"/>
          <w:sz w:val="26"/>
          <w:szCs w:val="26"/>
        </w:rPr>
        <w:t>е</w:t>
      </w:r>
      <w:r w:rsidRPr="00084583">
        <w:rPr>
          <w:rFonts w:ascii="Myriad Pro" w:hAnsi="Myriad Pro"/>
          <w:sz w:val="26"/>
          <w:szCs w:val="26"/>
        </w:rPr>
        <w:t xml:space="preserve"> акт</w:t>
      </w:r>
      <w:r>
        <w:rPr>
          <w:rFonts w:ascii="Myriad Pro" w:hAnsi="Myriad Pro"/>
          <w:sz w:val="26"/>
          <w:szCs w:val="26"/>
        </w:rPr>
        <w:t>ы, во исполнение вышеуказанных поручений,</w:t>
      </w:r>
      <w:r w:rsidRPr="00084583">
        <w:rPr>
          <w:rFonts w:ascii="Myriad Pro" w:hAnsi="Myriad Pro"/>
          <w:sz w:val="26"/>
          <w:szCs w:val="26"/>
        </w:rPr>
        <w:t xml:space="preserve"> в текущее время не принят</w:t>
      </w:r>
      <w:r>
        <w:rPr>
          <w:rFonts w:ascii="Myriad Pro" w:hAnsi="Myriad Pro"/>
          <w:sz w:val="26"/>
          <w:szCs w:val="26"/>
        </w:rPr>
        <w:t xml:space="preserve">ы, а также не размещены в публичном пространстве. </w:t>
      </w:r>
    </w:p>
    <w:p w14:paraId="44BCA18A" w14:textId="77777777" w:rsidR="003D5523" w:rsidRPr="0003410F" w:rsidRDefault="006B79A2" w:rsidP="001D4338">
      <w:pPr>
        <w:pStyle w:val="a6"/>
        <w:widowControl w:val="0"/>
        <w:pBdr>
          <w:top w:val="nil"/>
          <w:left w:val="nil"/>
          <w:bottom w:val="nil"/>
          <w:right w:val="nil"/>
          <w:between w:val="nil"/>
        </w:pBdr>
        <w:tabs>
          <w:tab w:val="left" w:pos="851"/>
        </w:tabs>
        <w:spacing w:line="360" w:lineRule="auto"/>
        <w:ind w:left="0" w:firstLine="567"/>
        <w:jc w:val="both"/>
        <w:rPr>
          <w:rFonts w:ascii="Myriad Pro" w:hAnsi="Myriad Pro"/>
          <w:bCs/>
          <w:iCs/>
          <w:sz w:val="26"/>
          <w:szCs w:val="26"/>
        </w:rPr>
      </w:pPr>
      <w:r>
        <w:rPr>
          <w:rFonts w:ascii="Myriad Pro" w:hAnsi="Myriad Pro"/>
          <w:sz w:val="26"/>
          <w:szCs w:val="26"/>
        </w:rPr>
        <w:t xml:space="preserve">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 </w:t>
      </w:r>
    </w:p>
    <w:sectPr w:rsidR="003D5523" w:rsidRPr="0003410F"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D86BE" w14:textId="77777777" w:rsidR="00D81835" w:rsidRDefault="00D81835" w:rsidP="001335E3">
      <w:r>
        <w:separator/>
      </w:r>
    </w:p>
  </w:endnote>
  <w:endnote w:type="continuationSeparator" w:id="0">
    <w:p w14:paraId="1DA304B5" w14:textId="77777777" w:rsidR="00D81835" w:rsidRDefault="00D81835"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7596002"/>
      <w:docPartObj>
        <w:docPartGallery w:val="Page Numbers (Bottom of Page)"/>
        <w:docPartUnique/>
      </w:docPartObj>
    </w:sdtPr>
    <w:sdtEndPr>
      <w:rPr>
        <w:rFonts w:ascii="Furore" w:hAnsi="Furore"/>
        <w:color w:val="4F6228" w:themeColor="accent3" w:themeShade="80"/>
      </w:rPr>
    </w:sdtEndPr>
    <w:sdtContent>
      <w:p w14:paraId="5E60CA76" w14:textId="77777777" w:rsidR="00F97749" w:rsidRPr="00CE76BB" w:rsidRDefault="00F97749" w:rsidP="00AB070B">
        <w:pPr>
          <w:pStyle w:val="af8"/>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562A09">
          <w:rPr>
            <w:rFonts w:ascii="Furore" w:hAnsi="Furore"/>
            <w:noProof/>
            <w:color w:val="4F6228" w:themeColor="accent3" w:themeShade="80"/>
          </w:rPr>
          <w:t>84</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9F83E" w14:textId="77777777" w:rsidR="00D81835" w:rsidRDefault="00D81835" w:rsidP="001335E3">
      <w:r>
        <w:separator/>
      </w:r>
    </w:p>
  </w:footnote>
  <w:footnote w:type="continuationSeparator" w:id="0">
    <w:p w14:paraId="60AE7BB3" w14:textId="77777777" w:rsidR="00D81835" w:rsidRDefault="00D81835"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32990" w14:textId="77777777" w:rsidR="00F97749" w:rsidRPr="0084482D" w:rsidRDefault="00F97749"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3A214F2"/>
    <w:multiLevelType w:val="hybridMultilevel"/>
    <w:tmpl w:val="6F323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6603FEF"/>
    <w:multiLevelType w:val="hybridMultilevel"/>
    <w:tmpl w:val="F18AF21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1270F41"/>
    <w:multiLevelType w:val="hybridMultilevel"/>
    <w:tmpl w:val="BFF6ECA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2A67C78"/>
    <w:multiLevelType w:val="hybridMultilevel"/>
    <w:tmpl w:val="E7147792"/>
    <w:lvl w:ilvl="0" w:tplc="B53AF106">
      <w:start w:val="1"/>
      <w:numFmt w:val="bullet"/>
      <w:pStyle w:val="2"/>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21" w15:restartNumberingAfterBreak="0">
    <w:nsid w:val="31833DEA"/>
    <w:multiLevelType w:val="hybridMultilevel"/>
    <w:tmpl w:val="DA5A36BA"/>
    <w:lvl w:ilvl="0" w:tplc="1FCACAA6">
      <w:start w:val="1"/>
      <w:numFmt w:val="decimal"/>
      <w:lvlText w:val="%1."/>
      <w:lvlJc w:val="left"/>
      <w:pPr>
        <w:ind w:left="927" w:hanging="360"/>
      </w:pPr>
      <w:rPr>
        <w:rFonts w:hint="default"/>
      </w:rPr>
    </w:lvl>
    <w:lvl w:ilvl="1" w:tplc="CB5AC3B0">
      <w:start w:val="1"/>
      <w:numFmt w:val="decimal"/>
      <w:lvlText w:val="%2."/>
      <w:lvlJc w:val="left"/>
      <w:pPr>
        <w:ind w:left="1647" w:hanging="360"/>
      </w:pPr>
      <w:rPr>
        <w:rFonts w:ascii="Myriad Pro" w:eastAsia="Times New Roman" w:hAnsi="Myriad Pro" w:cs="Times New Roman"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321875F5"/>
    <w:multiLevelType w:val="hybridMultilevel"/>
    <w:tmpl w:val="6916FC56"/>
    <w:lvl w:ilvl="0" w:tplc="871819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37B728C1"/>
    <w:multiLevelType w:val="hybridMultilevel"/>
    <w:tmpl w:val="497EC5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99120CB"/>
    <w:multiLevelType w:val="hybridMultilevel"/>
    <w:tmpl w:val="25E4E6CC"/>
    <w:lvl w:ilvl="0" w:tplc="E3E69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9F66131"/>
    <w:multiLevelType w:val="hybridMultilevel"/>
    <w:tmpl w:val="E56010E2"/>
    <w:lvl w:ilvl="0" w:tplc="1144D44A">
      <w:start w:val="1"/>
      <w:numFmt w:val="bullet"/>
      <w:pStyle w:val="a0"/>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8"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29"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44F53F9E"/>
    <w:multiLevelType w:val="hybridMultilevel"/>
    <w:tmpl w:val="B19E6E4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2"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33" w15:restartNumberingAfterBreak="0">
    <w:nsid w:val="467E1D02"/>
    <w:multiLevelType w:val="hybridMultilevel"/>
    <w:tmpl w:val="31E0E67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E303F65"/>
    <w:multiLevelType w:val="hybridMultilevel"/>
    <w:tmpl w:val="87DC90A2"/>
    <w:lvl w:ilvl="0" w:tplc="596C064A">
      <w:start w:val="1"/>
      <w:numFmt w:val="decimal"/>
      <w:pStyle w:val="a1"/>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36"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9"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0"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1" w15:restartNumberingAfterBreak="0">
    <w:nsid w:val="6B026BCF"/>
    <w:multiLevelType w:val="hybridMultilevel"/>
    <w:tmpl w:val="7CA429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3F71F89"/>
    <w:multiLevelType w:val="hybridMultilevel"/>
    <w:tmpl w:val="2C729778"/>
    <w:lvl w:ilvl="0" w:tplc="195C48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7" w15:restartNumberingAfterBreak="0">
    <w:nsid w:val="74867DF2"/>
    <w:multiLevelType w:val="hybridMultilevel"/>
    <w:tmpl w:val="03EA6838"/>
    <w:lvl w:ilvl="0" w:tplc="2BC69BEA">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75BA3251"/>
    <w:multiLevelType w:val="hybridMultilevel"/>
    <w:tmpl w:val="FEDCCF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50" w15:restartNumberingAfterBreak="0">
    <w:nsid w:val="7CB15498"/>
    <w:multiLevelType w:val="hybridMultilevel"/>
    <w:tmpl w:val="2758A20E"/>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51"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7F9F3D5E"/>
    <w:multiLevelType w:val="hybridMultilevel"/>
    <w:tmpl w:val="0A966A14"/>
    <w:lvl w:ilvl="0" w:tplc="05AE1F3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num w:numId="1">
    <w:abstractNumId w:val="38"/>
  </w:num>
  <w:num w:numId="2">
    <w:abstractNumId w:val="39"/>
  </w:num>
  <w:num w:numId="3">
    <w:abstractNumId w:val="0"/>
  </w:num>
  <w:num w:numId="4">
    <w:abstractNumId w:val="10"/>
  </w:num>
  <w:num w:numId="5">
    <w:abstractNumId w:val="49"/>
  </w:num>
  <w:num w:numId="6">
    <w:abstractNumId w:val="32"/>
  </w:num>
  <w:num w:numId="7">
    <w:abstractNumId w:val="9"/>
  </w:num>
  <w:num w:numId="8">
    <w:abstractNumId w:val="16"/>
  </w:num>
  <w:num w:numId="9">
    <w:abstractNumId w:val="27"/>
  </w:num>
  <w:num w:numId="10">
    <w:abstractNumId w:val="35"/>
  </w:num>
  <w:num w:numId="11">
    <w:abstractNumId w:val="47"/>
  </w:num>
  <w:num w:numId="12">
    <w:abstractNumId w:val="15"/>
  </w:num>
  <w:num w:numId="13">
    <w:abstractNumId w:val="21"/>
  </w:num>
  <w:num w:numId="14">
    <w:abstractNumId w:val="22"/>
  </w:num>
  <w:num w:numId="15">
    <w:abstractNumId w:val="6"/>
  </w:num>
  <w:num w:numId="16">
    <w:abstractNumId w:val="17"/>
  </w:num>
  <w:num w:numId="17">
    <w:abstractNumId w:val="7"/>
  </w:num>
  <w:num w:numId="18">
    <w:abstractNumId w:val="29"/>
  </w:num>
  <w:num w:numId="19">
    <w:abstractNumId w:val="8"/>
  </w:num>
  <w:num w:numId="20">
    <w:abstractNumId w:val="4"/>
  </w:num>
  <w:num w:numId="21">
    <w:abstractNumId w:val="23"/>
  </w:num>
  <w:num w:numId="22">
    <w:abstractNumId w:val="42"/>
  </w:num>
  <w:num w:numId="23">
    <w:abstractNumId w:val="13"/>
  </w:num>
  <w:num w:numId="24">
    <w:abstractNumId w:val="14"/>
  </w:num>
  <w:num w:numId="25">
    <w:abstractNumId w:val="46"/>
  </w:num>
  <w:num w:numId="26">
    <w:abstractNumId w:val="28"/>
  </w:num>
  <w:num w:numId="27">
    <w:abstractNumId w:val="25"/>
  </w:num>
  <w:num w:numId="28">
    <w:abstractNumId w:val="30"/>
  </w:num>
  <w:num w:numId="29">
    <w:abstractNumId w:val="45"/>
  </w:num>
  <w:num w:numId="30">
    <w:abstractNumId w:val="48"/>
  </w:num>
  <w:num w:numId="31">
    <w:abstractNumId w:val="18"/>
  </w:num>
  <w:num w:numId="32">
    <w:abstractNumId w:val="51"/>
  </w:num>
  <w:num w:numId="33">
    <w:abstractNumId w:val="43"/>
  </w:num>
  <w:num w:numId="34">
    <w:abstractNumId w:val="1"/>
  </w:num>
  <w:num w:numId="35">
    <w:abstractNumId w:val="2"/>
  </w:num>
  <w:num w:numId="36">
    <w:abstractNumId w:val="19"/>
  </w:num>
  <w:num w:numId="37">
    <w:abstractNumId w:val="26"/>
  </w:num>
  <w:num w:numId="38">
    <w:abstractNumId w:val="24"/>
  </w:num>
  <w:num w:numId="39">
    <w:abstractNumId w:val="34"/>
  </w:num>
  <w:num w:numId="40">
    <w:abstractNumId w:val="52"/>
  </w:num>
  <w:num w:numId="41">
    <w:abstractNumId w:val="33"/>
  </w:num>
  <w:num w:numId="42">
    <w:abstractNumId w:val="3"/>
  </w:num>
  <w:num w:numId="43">
    <w:abstractNumId w:val="11"/>
  </w:num>
  <w:num w:numId="44">
    <w:abstractNumId w:val="41"/>
  </w:num>
  <w:num w:numId="45">
    <w:abstractNumId w:val="12"/>
  </w:num>
  <w:num w:numId="46">
    <w:abstractNumId w:val="37"/>
  </w:num>
  <w:num w:numId="47">
    <w:abstractNumId w:val="36"/>
  </w:num>
  <w:num w:numId="48">
    <w:abstractNumId w:val="31"/>
  </w:num>
  <w:num w:numId="49">
    <w:abstractNumId w:val="40"/>
  </w:num>
  <w:num w:numId="50">
    <w:abstractNumId w:val="5"/>
  </w:num>
  <w:num w:numId="51">
    <w:abstractNumId w:val="50"/>
  </w:num>
  <w:num w:numId="52">
    <w:abstractNumId w:val="44"/>
  </w:num>
  <w:num w:numId="53">
    <w:abstractNumId w:val="2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proofState w:spelling="clean"/>
  <w:defaultTabStop w:val="709"/>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0018"/>
    <w:rsid w:val="00001E4D"/>
    <w:rsid w:val="00002822"/>
    <w:rsid w:val="00003598"/>
    <w:rsid w:val="000035E0"/>
    <w:rsid w:val="00003710"/>
    <w:rsid w:val="00003D88"/>
    <w:rsid w:val="00004381"/>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10F"/>
    <w:rsid w:val="000174B5"/>
    <w:rsid w:val="00017893"/>
    <w:rsid w:val="00017A03"/>
    <w:rsid w:val="00017CC2"/>
    <w:rsid w:val="00020534"/>
    <w:rsid w:val="00020D38"/>
    <w:rsid w:val="00021F80"/>
    <w:rsid w:val="000222FB"/>
    <w:rsid w:val="00022A5F"/>
    <w:rsid w:val="00022E94"/>
    <w:rsid w:val="0002320C"/>
    <w:rsid w:val="000232FE"/>
    <w:rsid w:val="00023BED"/>
    <w:rsid w:val="00023DB1"/>
    <w:rsid w:val="00024E98"/>
    <w:rsid w:val="0002542A"/>
    <w:rsid w:val="000260F1"/>
    <w:rsid w:val="00026371"/>
    <w:rsid w:val="00026C4C"/>
    <w:rsid w:val="000274C3"/>
    <w:rsid w:val="000279B5"/>
    <w:rsid w:val="000279CA"/>
    <w:rsid w:val="00027A3A"/>
    <w:rsid w:val="00027FD6"/>
    <w:rsid w:val="00030523"/>
    <w:rsid w:val="0003146A"/>
    <w:rsid w:val="00031A6E"/>
    <w:rsid w:val="0003274E"/>
    <w:rsid w:val="00033078"/>
    <w:rsid w:val="00033475"/>
    <w:rsid w:val="000335FD"/>
    <w:rsid w:val="0003361A"/>
    <w:rsid w:val="000337EE"/>
    <w:rsid w:val="00034056"/>
    <w:rsid w:val="0003410F"/>
    <w:rsid w:val="00034D6D"/>
    <w:rsid w:val="000352DF"/>
    <w:rsid w:val="0003544F"/>
    <w:rsid w:val="00035CF9"/>
    <w:rsid w:val="00035E95"/>
    <w:rsid w:val="0003600B"/>
    <w:rsid w:val="000360CA"/>
    <w:rsid w:val="0003655D"/>
    <w:rsid w:val="00037249"/>
    <w:rsid w:val="000375FB"/>
    <w:rsid w:val="000377B0"/>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778"/>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30FC"/>
    <w:rsid w:val="00063721"/>
    <w:rsid w:val="0006378E"/>
    <w:rsid w:val="00063A63"/>
    <w:rsid w:val="00063B5E"/>
    <w:rsid w:val="00063E9D"/>
    <w:rsid w:val="000650DD"/>
    <w:rsid w:val="000654E5"/>
    <w:rsid w:val="000654EC"/>
    <w:rsid w:val="0006564F"/>
    <w:rsid w:val="000659E3"/>
    <w:rsid w:val="00066A1D"/>
    <w:rsid w:val="00067394"/>
    <w:rsid w:val="0006784D"/>
    <w:rsid w:val="000703AE"/>
    <w:rsid w:val="000709C4"/>
    <w:rsid w:val="000710FB"/>
    <w:rsid w:val="0007165B"/>
    <w:rsid w:val="000728D2"/>
    <w:rsid w:val="00073178"/>
    <w:rsid w:val="00073337"/>
    <w:rsid w:val="0007345E"/>
    <w:rsid w:val="0007354E"/>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C4F"/>
    <w:rsid w:val="00083D2C"/>
    <w:rsid w:val="00083DE7"/>
    <w:rsid w:val="00083F72"/>
    <w:rsid w:val="00084302"/>
    <w:rsid w:val="0008449A"/>
    <w:rsid w:val="000846B4"/>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BFA"/>
    <w:rsid w:val="00090D25"/>
    <w:rsid w:val="000922E6"/>
    <w:rsid w:val="00092665"/>
    <w:rsid w:val="000930A5"/>
    <w:rsid w:val="00094DBF"/>
    <w:rsid w:val="00095156"/>
    <w:rsid w:val="0009556D"/>
    <w:rsid w:val="000959CA"/>
    <w:rsid w:val="00095CD6"/>
    <w:rsid w:val="000963FD"/>
    <w:rsid w:val="000964FE"/>
    <w:rsid w:val="000977E7"/>
    <w:rsid w:val="000A0622"/>
    <w:rsid w:val="000A06C8"/>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25"/>
    <w:rsid w:val="000B413F"/>
    <w:rsid w:val="000B543D"/>
    <w:rsid w:val="000B5560"/>
    <w:rsid w:val="000B561B"/>
    <w:rsid w:val="000B5D0F"/>
    <w:rsid w:val="000B6677"/>
    <w:rsid w:val="000B67D3"/>
    <w:rsid w:val="000B67D7"/>
    <w:rsid w:val="000B6A4F"/>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2F"/>
    <w:rsid w:val="000D1E88"/>
    <w:rsid w:val="000D1EE7"/>
    <w:rsid w:val="000D1EEE"/>
    <w:rsid w:val="000D26BE"/>
    <w:rsid w:val="000D34F3"/>
    <w:rsid w:val="000D35A4"/>
    <w:rsid w:val="000D4147"/>
    <w:rsid w:val="000D451A"/>
    <w:rsid w:val="000D4700"/>
    <w:rsid w:val="000D4899"/>
    <w:rsid w:val="000D4C3D"/>
    <w:rsid w:val="000D4EB1"/>
    <w:rsid w:val="000D5742"/>
    <w:rsid w:val="000D65F2"/>
    <w:rsid w:val="000D6D8B"/>
    <w:rsid w:val="000D71CE"/>
    <w:rsid w:val="000D7688"/>
    <w:rsid w:val="000E0507"/>
    <w:rsid w:val="000E0B99"/>
    <w:rsid w:val="000E1165"/>
    <w:rsid w:val="000E1217"/>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451"/>
    <w:rsid w:val="000F1B7B"/>
    <w:rsid w:val="000F2222"/>
    <w:rsid w:val="000F2F59"/>
    <w:rsid w:val="000F353B"/>
    <w:rsid w:val="000F373E"/>
    <w:rsid w:val="000F37AC"/>
    <w:rsid w:val="000F3B95"/>
    <w:rsid w:val="000F3BAC"/>
    <w:rsid w:val="000F3EF5"/>
    <w:rsid w:val="000F3FE2"/>
    <w:rsid w:val="000F4272"/>
    <w:rsid w:val="000F449F"/>
    <w:rsid w:val="000F4A8E"/>
    <w:rsid w:val="000F53D7"/>
    <w:rsid w:val="000F5E89"/>
    <w:rsid w:val="000F6016"/>
    <w:rsid w:val="000F666C"/>
    <w:rsid w:val="000F66E0"/>
    <w:rsid w:val="000F67E2"/>
    <w:rsid w:val="000F6B99"/>
    <w:rsid w:val="000F6D68"/>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599"/>
    <w:rsid w:val="00116A49"/>
    <w:rsid w:val="00116FB4"/>
    <w:rsid w:val="00117B6D"/>
    <w:rsid w:val="00117E92"/>
    <w:rsid w:val="00120403"/>
    <w:rsid w:val="00120807"/>
    <w:rsid w:val="001208DB"/>
    <w:rsid w:val="00120F54"/>
    <w:rsid w:val="00120FF5"/>
    <w:rsid w:val="00121E56"/>
    <w:rsid w:val="00122743"/>
    <w:rsid w:val="00122F00"/>
    <w:rsid w:val="001230C1"/>
    <w:rsid w:val="00123AD9"/>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4CDC"/>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712"/>
    <w:rsid w:val="00144B00"/>
    <w:rsid w:val="00145BDA"/>
    <w:rsid w:val="00146240"/>
    <w:rsid w:val="001462EF"/>
    <w:rsid w:val="0014633C"/>
    <w:rsid w:val="0014727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2DE"/>
    <w:rsid w:val="00163536"/>
    <w:rsid w:val="001639E7"/>
    <w:rsid w:val="001640C4"/>
    <w:rsid w:val="001644B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4D8"/>
    <w:rsid w:val="0018760D"/>
    <w:rsid w:val="00187D35"/>
    <w:rsid w:val="0019046A"/>
    <w:rsid w:val="00190493"/>
    <w:rsid w:val="00190AB4"/>
    <w:rsid w:val="001919DF"/>
    <w:rsid w:val="0019239F"/>
    <w:rsid w:val="001929CB"/>
    <w:rsid w:val="00192EA0"/>
    <w:rsid w:val="001931A9"/>
    <w:rsid w:val="0019338E"/>
    <w:rsid w:val="0019386B"/>
    <w:rsid w:val="00193F43"/>
    <w:rsid w:val="001943D4"/>
    <w:rsid w:val="00194AE3"/>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6615"/>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686"/>
    <w:rsid w:val="001B6B2D"/>
    <w:rsid w:val="001B6D2C"/>
    <w:rsid w:val="001B730A"/>
    <w:rsid w:val="001B766A"/>
    <w:rsid w:val="001B7B29"/>
    <w:rsid w:val="001B7FE7"/>
    <w:rsid w:val="001C049B"/>
    <w:rsid w:val="001C116A"/>
    <w:rsid w:val="001C18C9"/>
    <w:rsid w:val="001C2DA1"/>
    <w:rsid w:val="001C3693"/>
    <w:rsid w:val="001C374F"/>
    <w:rsid w:val="001C46FE"/>
    <w:rsid w:val="001C4DFB"/>
    <w:rsid w:val="001C5A90"/>
    <w:rsid w:val="001C61FA"/>
    <w:rsid w:val="001C64AE"/>
    <w:rsid w:val="001C69AD"/>
    <w:rsid w:val="001C6D59"/>
    <w:rsid w:val="001C6E7D"/>
    <w:rsid w:val="001C6F28"/>
    <w:rsid w:val="001C720F"/>
    <w:rsid w:val="001C750D"/>
    <w:rsid w:val="001C778A"/>
    <w:rsid w:val="001C7C18"/>
    <w:rsid w:val="001D00BC"/>
    <w:rsid w:val="001D022C"/>
    <w:rsid w:val="001D0317"/>
    <w:rsid w:val="001D03E0"/>
    <w:rsid w:val="001D0EAA"/>
    <w:rsid w:val="001D0F89"/>
    <w:rsid w:val="001D1448"/>
    <w:rsid w:val="001D2165"/>
    <w:rsid w:val="001D24EA"/>
    <w:rsid w:val="001D37E3"/>
    <w:rsid w:val="001D395E"/>
    <w:rsid w:val="001D3CBB"/>
    <w:rsid w:val="001D4338"/>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3C1"/>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3AFD"/>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9E6"/>
    <w:rsid w:val="00226EBC"/>
    <w:rsid w:val="00226F5A"/>
    <w:rsid w:val="002273FA"/>
    <w:rsid w:val="00227513"/>
    <w:rsid w:val="002276AF"/>
    <w:rsid w:val="00230364"/>
    <w:rsid w:val="00230C84"/>
    <w:rsid w:val="00231E2F"/>
    <w:rsid w:val="00232BB2"/>
    <w:rsid w:val="00233342"/>
    <w:rsid w:val="00233506"/>
    <w:rsid w:val="00233825"/>
    <w:rsid w:val="00233ACB"/>
    <w:rsid w:val="00233F0F"/>
    <w:rsid w:val="00233F16"/>
    <w:rsid w:val="002340BB"/>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0F"/>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3DB9"/>
    <w:rsid w:val="002642D1"/>
    <w:rsid w:val="0026448D"/>
    <w:rsid w:val="00264533"/>
    <w:rsid w:val="00264539"/>
    <w:rsid w:val="002646DA"/>
    <w:rsid w:val="00264AC4"/>
    <w:rsid w:val="00264ACD"/>
    <w:rsid w:val="00264E25"/>
    <w:rsid w:val="0026554F"/>
    <w:rsid w:val="002658C2"/>
    <w:rsid w:val="00265E7F"/>
    <w:rsid w:val="00266053"/>
    <w:rsid w:val="0026655A"/>
    <w:rsid w:val="00266A47"/>
    <w:rsid w:val="002671B3"/>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1F6"/>
    <w:rsid w:val="002809EC"/>
    <w:rsid w:val="00280BC3"/>
    <w:rsid w:val="002814FA"/>
    <w:rsid w:val="00281720"/>
    <w:rsid w:val="00281FF0"/>
    <w:rsid w:val="00282300"/>
    <w:rsid w:val="002827C5"/>
    <w:rsid w:val="00282845"/>
    <w:rsid w:val="002828E9"/>
    <w:rsid w:val="00282B4C"/>
    <w:rsid w:val="00282D2F"/>
    <w:rsid w:val="00283665"/>
    <w:rsid w:val="0028398D"/>
    <w:rsid w:val="00283C59"/>
    <w:rsid w:val="00284765"/>
    <w:rsid w:val="002854F7"/>
    <w:rsid w:val="00285CB4"/>
    <w:rsid w:val="00286365"/>
    <w:rsid w:val="002865D9"/>
    <w:rsid w:val="00287B49"/>
    <w:rsid w:val="00287B77"/>
    <w:rsid w:val="00290266"/>
    <w:rsid w:val="00290951"/>
    <w:rsid w:val="002910D2"/>
    <w:rsid w:val="00291812"/>
    <w:rsid w:val="00293282"/>
    <w:rsid w:val="002932E6"/>
    <w:rsid w:val="0029355D"/>
    <w:rsid w:val="00293A9E"/>
    <w:rsid w:val="00293DF5"/>
    <w:rsid w:val="002947E3"/>
    <w:rsid w:val="00294865"/>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607"/>
    <w:rsid w:val="002C3EBB"/>
    <w:rsid w:val="002C41AC"/>
    <w:rsid w:val="002C433E"/>
    <w:rsid w:val="002C4AF2"/>
    <w:rsid w:val="002C4C08"/>
    <w:rsid w:val="002C54F6"/>
    <w:rsid w:val="002C56E9"/>
    <w:rsid w:val="002C5C9A"/>
    <w:rsid w:val="002C5DF5"/>
    <w:rsid w:val="002C6911"/>
    <w:rsid w:val="002C6A86"/>
    <w:rsid w:val="002C7E77"/>
    <w:rsid w:val="002D0218"/>
    <w:rsid w:val="002D0FC2"/>
    <w:rsid w:val="002D202A"/>
    <w:rsid w:val="002D2307"/>
    <w:rsid w:val="002D2416"/>
    <w:rsid w:val="002D2EBD"/>
    <w:rsid w:val="002D3266"/>
    <w:rsid w:val="002D345C"/>
    <w:rsid w:val="002D34A0"/>
    <w:rsid w:val="002D3B62"/>
    <w:rsid w:val="002D3BA0"/>
    <w:rsid w:val="002D3EB1"/>
    <w:rsid w:val="002D4010"/>
    <w:rsid w:val="002D56E1"/>
    <w:rsid w:val="002D573F"/>
    <w:rsid w:val="002D57D9"/>
    <w:rsid w:val="002D66A2"/>
    <w:rsid w:val="002D7FAD"/>
    <w:rsid w:val="002E00DD"/>
    <w:rsid w:val="002E0E8B"/>
    <w:rsid w:val="002E201F"/>
    <w:rsid w:val="002E2176"/>
    <w:rsid w:val="002E2508"/>
    <w:rsid w:val="002E27D0"/>
    <w:rsid w:val="002E3101"/>
    <w:rsid w:val="002E320E"/>
    <w:rsid w:val="002E3C17"/>
    <w:rsid w:val="002E42D7"/>
    <w:rsid w:val="002E4651"/>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36A2"/>
    <w:rsid w:val="00304E92"/>
    <w:rsid w:val="003050F6"/>
    <w:rsid w:val="003057AA"/>
    <w:rsid w:val="003061AB"/>
    <w:rsid w:val="00306757"/>
    <w:rsid w:val="00306FE7"/>
    <w:rsid w:val="00307188"/>
    <w:rsid w:val="0030754D"/>
    <w:rsid w:val="003108BB"/>
    <w:rsid w:val="00310A61"/>
    <w:rsid w:val="00310B82"/>
    <w:rsid w:val="00311475"/>
    <w:rsid w:val="00311613"/>
    <w:rsid w:val="0031229E"/>
    <w:rsid w:val="00312532"/>
    <w:rsid w:val="00313027"/>
    <w:rsid w:val="00313E72"/>
    <w:rsid w:val="00313F2A"/>
    <w:rsid w:val="00314D9F"/>
    <w:rsid w:val="003152B2"/>
    <w:rsid w:val="003152DF"/>
    <w:rsid w:val="00315386"/>
    <w:rsid w:val="003156EA"/>
    <w:rsid w:val="00315ECC"/>
    <w:rsid w:val="00315F31"/>
    <w:rsid w:val="00316419"/>
    <w:rsid w:val="003169C0"/>
    <w:rsid w:val="00316A22"/>
    <w:rsid w:val="00316AAD"/>
    <w:rsid w:val="00316C7F"/>
    <w:rsid w:val="00317E85"/>
    <w:rsid w:val="003200E4"/>
    <w:rsid w:val="00320644"/>
    <w:rsid w:val="003210AC"/>
    <w:rsid w:val="0032129F"/>
    <w:rsid w:val="00321A07"/>
    <w:rsid w:val="00321A69"/>
    <w:rsid w:val="00322998"/>
    <w:rsid w:val="0032460C"/>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4F"/>
    <w:rsid w:val="00340381"/>
    <w:rsid w:val="00340756"/>
    <w:rsid w:val="003407F2"/>
    <w:rsid w:val="00340A00"/>
    <w:rsid w:val="00340C71"/>
    <w:rsid w:val="003412BB"/>
    <w:rsid w:val="00342015"/>
    <w:rsid w:val="00342128"/>
    <w:rsid w:val="00342951"/>
    <w:rsid w:val="003433A5"/>
    <w:rsid w:val="0034380D"/>
    <w:rsid w:val="003442B5"/>
    <w:rsid w:val="00345A01"/>
    <w:rsid w:val="003465C7"/>
    <w:rsid w:val="003469CF"/>
    <w:rsid w:val="00346CDB"/>
    <w:rsid w:val="00346DDE"/>
    <w:rsid w:val="003477D3"/>
    <w:rsid w:val="00347853"/>
    <w:rsid w:val="003478F4"/>
    <w:rsid w:val="00351243"/>
    <w:rsid w:val="0035142F"/>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60D"/>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8EA"/>
    <w:rsid w:val="00367088"/>
    <w:rsid w:val="003679B1"/>
    <w:rsid w:val="00367ADD"/>
    <w:rsid w:val="00367C30"/>
    <w:rsid w:val="003705B9"/>
    <w:rsid w:val="00370DA7"/>
    <w:rsid w:val="0037244D"/>
    <w:rsid w:val="0037291F"/>
    <w:rsid w:val="00372F2B"/>
    <w:rsid w:val="00373186"/>
    <w:rsid w:val="00373595"/>
    <w:rsid w:val="003736C4"/>
    <w:rsid w:val="00373DF7"/>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7F4"/>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320"/>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52E"/>
    <w:rsid w:val="003A386F"/>
    <w:rsid w:val="003A3E13"/>
    <w:rsid w:val="003A506A"/>
    <w:rsid w:val="003A5279"/>
    <w:rsid w:val="003A531C"/>
    <w:rsid w:val="003A574E"/>
    <w:rsid w:val="003A59DD"/>
    <w:rsid w:val="003A5DFD"/>
    <w:rsid w:val="003A66A9"/>
    <w:rsid w:val="003A6778"/>
    <w:rsid w:val="003A68ED"/>
    <w:rsid w:val="003A79EE"/>
    <w:rsid w:val="003A7C78"/>
    <w:rsid w:val="003A7D54"/>
    <w:rsid w:val="003B0516"/>
    <w:rsid w:val="003B073A"/>
    <w:rsid w:val="003B0890"/>
    <w:rsid w:val="003B1CD7"/>
    <w:rsid w:val="003B1FD2"/>
    <w:rsid w:val="003B2118"/>
    <w:rsid w:val="003B333C"/>
    <w:rsid w:val="003B34CC"/>
    <w:rsid w:val="003B37DF"/>
    <w:rsid w:val="003B3DD4"/>
    <w:rsid w:val="003B3E02"/>
    <w:rsid w:val="003B400B"/>
    <w:rsid w:val="003B4218"/>
    <w:rsid w:val="003B4225"/>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3CB2"/>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08A3"/>
    <w:rsid w:val="003D1384"/>
    <w:rsid w:val="003D174C"/>
    <w:rsid w:val="003D2436"/>
    <w:rsid w:val="003D331C"/>
    <w:rsid w:val="003D35CB"/>
    <w:rsid w:val="003D3CBF"/>
    <w:rsid w:val="003D4D27"/>
    <w:rsid w:val="003D4F9E"/>
    <w:rsid w:val="003D524A"/>
    <w:rsid w:val="003D5523"/>
    <w:rsid w:val="003D5F66"/>
    <w:rsid w:val="003D68F3"/>
    <w:rsid w:val="003D6FE8"/>
    <w:rsid w:val="003D6FFB"/>
    <w:rsid w:val="003D73BC"/>
    <w:rsid w:val="003D7C3F"/>
    <w:rsid w:val="003E0E81"/>
    <w:rsid w:val="003E120C"/>
    <w:rsid w:val="003E1AEA"/>
    <w:rsid w:val="003E2A58"/>
    <w:rsid w:val="003E30BA"/>
    <w:rsid w:val="003E31E5"/>
    <w:rsid w:val="003E325A"/>
    <w:rsid w:val="003E3309"/>
    <w:rsid w:val="003E3AED"/>
    <w:rsid w:val="003E3E18"/>
    <w:rsid w:val="003E3ED7"/>
    <w:rsid w:val="003E4247"/>
    <w:rsid w:val="003E5247"/>
    <w:rsid w:val="003E56DD"/>
    <w:rsid w:val="003E57CB"/>
    <w:rsid w:val="003E57EE"/>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7AD"/>
    <w:rsid w:val="003F7C67"/>
    <w:rsid w:val="003F7DCE"/>
    <w:rsid w:val="00400179"/>
    <w:rsid w:val="0040080B"/>
    <w:rsid w:val="00401C96"/>
    <w:rsid w:val="004027CB"/>
    <w:rsid w:val="00402F9F"/>
    <w:rsid w:val="00403583"/>
    <w:rsid w:val="004036F8"/>
    <w:rsid w:val="00403C2C"/>
    <w:rsid w:val="00403E93"/>
    <w:rsid w:val="00403EC0"/>
    <w:rsid w:val="00403F04"/>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3E10"/>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7F2"/>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48D0"/>
    <w:rsid w:val="004351E1"/>
    <w:rsid w:val="0043634C"/>
    <w:rsid w:val="00436BC1"/>
    <w:rsid w:val="00436BE9"/>
    <w:rsid w:val="00436E1F"/>
    <w:rsid w:val="004370F7"/>
    <w:rsid w:val="00437D96"/>
    <w:rsid w:val="00437E8A"/>
    <w:rsid w:val="00440478"/>
    <w:rsid w:val="00440858"/>
    <w:rsid w:val="0044158C"/>
    <w:rsid w:val="0044163F"/>
    <w:rsid w:val="00441B66"/>
    <w:rsid w:val="00441D6E"/>
    <w:rsid w:val="00441E20"/>
    <w:rsid w:val="0044202C"/>
    <w:rsid w:val="00442351"/>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1AB"/>
    <w:rsid w:val="004502E1"/>
    <w:rsid w:val="00450757"/>
    <w:rsid w:val="00450A37"/>
    <w:rsid w:val="00450C5A"/>
    <w:rsid w:val="00451381"/>
    <w:rsid w:val="00451A5D"/>
    <w:rsid w:val="00451AD0"/>
    <w:rsid w:val="00451FF5"/>
    <w:rsid w:val="00452678"/>
    <w:rsid w:val="00452BAD"/>
    <w:rsid w:val="00452EF8"/>
    <w:rsid w:val="0045315B"/>
    <w:rsid w:val="00453183"/>
    <w:rsid w:val="00453FAC"/>
    <w:rsid w:val="004542AF"/>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D33"/>
    <w:rsid w:val="00463064"/>
    <w:rsid w:val="00463085"/>
    <w:rsid w:val="00463289"/>
    <w:rsid w:val="0046400D"/>
    <w:rsid w:val="004640BD"/>
    <w:rsid w:val="0046486E"/>
    <w:rsid w:val="00465223"/>
    <w:rsid w:val="00465488"/>
    <w:rsid w:val="00466430"/>
    <w:rsid w:val="00467C6C"/>
    <w:rsid w:val="00467CA9"/>
    <w:rsid w:val="00470314"/>
    <w:rsid w:val="00470440"/>
    <w:rsid w:val="004707B7"/>
    <w:rsid w:val="00471B8C"/>
    <w:rsid w:val="00471BBA"/>
    <w:rsid w:val="004721C0"/>
    <w:rsid w:val="0047302B"/>
    <w:rsid w:val="00473CB8"/>
    <w:rsid w:val="00473FA0"/>
    <w:rsid w:val="004751BE"/>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1C18"/>
    <w:rsid w:val="004A2314"/>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3ADB"/>
    <w:rsid w:val="004B3FA1"/>
    <w:rsid w:val="004B4001"/>
    <w:rsid w:val="004B45A5"/>
    <w:rsid w:val="004B4BD2"/>
    <w:rsid w:val="004B54AF"/>
    <w:rsid w:val="004B586F"/>
    <w:rsid w:val="004B617B"/>
    <w:rsid w:val="004B65BF"/>
    <w:rsid w:val="004B65DD"/>
    <w:rsid w:val="004B682D"/>
    <w:rsid w:val="004B7911"/>
    <w:rsid w:val="004B7AAA"/>
    <w:rsid w:val="004B7D28"/>
    <w:rsid w:val="004C0622"/>
    <w:rsid w:val="004C15F7"/>
    <w:rsid w:val="004C16DC"/>
    <w:rsid w:val="004C1836"/>
    <w:rsid w:val="004C19D4"/>
    <w:rsid w:val="004C1B55"/>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1DC"/>
    <w:rsid w:val="004E0492"/>
    <w:rsid w:val="004E2D96"/>
    <w:rsid w:val="004E3021"/>
    <w:rsid w:val="004E35A3"/>
    <w:rsid w:val="004E4733"/>
    <w:rsid w:val="004E49E7"/>
    <w:rsid w:val="004E4FBB"/>
    <w:rsid w:val="004E51F5"/>
    <w:rsid w:val="004E54DA"/>
    <w:rsid w:val="004E59DD"/>
    <w:rsid w:val="004E65D5"/>
    <w:rsid w:val="004E6A11"/>
    <w:rsid w:val="004E7742"/>
    <w:rsid w:val="004E7C99"/>
    <w:rsid w:val="004E7F56"/>
    <w:rsid w:val="004F268A"/>
    <w:rsid w:val="004F293A"/>
    <w:rsid w:val="004F2A3A"/>
    <w:rsid w:val="004F2C91"/>
    <w:rsid w:val="004F2E14"/>
    <w:rsid w:val="004F375B"/>
    <w:rsid w:val="004F42CD"/>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872"/>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42C"/>
    <w:rsid w:val="00515729"/>
    <w:rsid w:val="005160FE"/>
    <w:rsid w:val="005164E4"/>
    <w:rsid w:val="00516932"/>
    <w:rsid w:val="005174E0"/>
    <w:rsid w:val="00517AE4"/>
    <w:rsid w:val="005205F9"/>
    <w:rsid w:val="00520711"/>
    <w:rsid w:val="005213ED"/>
    <w:rsid w:val="00521D6E"/>
    <w:rsid w:val="00521F5C"/>
    <w:rsid w:val="0052216A"/>
    <w:rsid w:val="00522A12"/>
    <w:rsid w:val="00523086"/>
    <w:rsid w:val="005238EE"/>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5E0"/>
    <w:rsid w:val="005266B7"/>
    <w:rsid w:val="005268E7"/>
    <w:rsid w:val="00526910"/>
    <w:rsid w:val="005269EF"/>
    <w:rsid w:val="00526A81"/>
    <w:rsid w:val="00526F65"/>
    <w:rsid w:val="00527679"/>
    <w:rsid w:val="00527713"/>
    <w:rsid w:val="00527CDF"/>
    <w:rsid w:val="00530492"/>
    <w:rsid w:val="005306B5"/>
    <w:rsid w:val="00530825"/>
    <w:rsid w:val="005308B6"/>
    <w:rsid w:val="00530A52"/>
    <w:rsid w:val="005317D2"/>
    <w:rsid w:val="00531A47"/>
    <w:rsid w:val="00531E23"/>
    <w:rsid w:val="00532117"/>
    <w:rsid w:val="005321ED"/>
    <w:rsid w:val="005322E7"/>
    <w:rsid w:val="00532329"/>
    <w:rsid w:val="0053258B"/>
    <w:rsid w:val="00532687"/>
    <w:rsid w:val="00532A3B"/>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5C84"/>
    <w:rsid w:val="0053603D"/>
    <w:rsid w:val="005361C2"/>
    <w:rsid w:val="00536497"/>
    <w:rsid w:val="005368A0"/>
    <w:rsid w:val="00536AAC"/>
    <w:rsid w:val="0053785C"/>
    <w:rsid w:val="00537970"/>
    <w:rsid w:val="00537BE5"/>
    <w:rsid w:val="005400E2"/>
    <w:rsid w:val="005404C1"/>
    <w:rsid w:val="00540AF0"/>
    <w:rsid w:val="00540D3C"/>
    <w:rsid w:val="0054109E"/>
    <w:rsid w:val="005416D7"/>
    <w:rsid w:val="00541B5D"/>
    <w:rsid w:val="00542109"/>
    <w:rsid w:val="005424EA"/>
    <w:rsid w:val="0054250C"/>
    <w:rsid w:val="00542800"/>
    <w:rsid w:val="005439D8"/>
    <w:rsid w:val="00543B14"/>
    <w:rsid w:val="00544802"/>
    <w:rsid w:val="00544A38"/>
    <w:rsid w:val="00545051"/>
    <w:rsid w:val="005454FB"/>
    <w:rsid w:val="005458A4"/>
    <w:rsid w:val="005466D2"/>
    <w:rsid w:val="00546C17"/>
    <w:rsid w:val="00546D9D"/>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59C"/>
    <w:rsid w:val="0056071F"/>
    <w:rsid w:val="0056089D"/>
    <w:rsid w:val="005613DF"/>
    <w:rsid w:val="005620D8"/>
    <w:rsid w:val="0056269A"/>
    <w:rsid w:val="0056279C"/>
    <w:rsid w:val="00562A09"/>
    <w:rsid w:val="00562C79"/>
    <w:rsid w:val="00563EF1"/>
    <w:rsid w:val="005646D2"/>
    <w:rsid w:val="005648DF"/>
    <w:rsid w:val="00564935"/>
    <w:rsid w:val="00565006"/>
    <w:rsid w:val="005656F2"/>
    <w:rsid w:val="00565DCE"/>
    <w:rsid w:val="00566511"/>
    <w:rsid w:val="00566678"/>
    <w:rsid w:val="00566CC5"/>
    <w:rsid w:val="005674F7"/>
    <w:rsid w:val="005675B7"/>
    <w:rsid w:val="0056793C"/>
    <w:rsid w:val="00567BAA"/>
    <w:rsid w:val="005700FB"/>
    <w:rsid w:val="005702F7"/>
    <w:rsid w:val="00570A10"/>
    <w:rsid w:val="00570AD6"/>
    <w:rsid w:val="00570B60"/>
    <w:rsid w:val="00570F1C"/>
    <w:rsid w:val="00571768"/>
    <w:rsid w:val="005723A6"/>
    <w:rsid w:val="00572C5E"/>
    <w:rsid w:val="00572CA4"/>
    <w:rsid w:val="005730D8"/>
    <w:rsid w:val="005732AF"/>
    <w:rsid w:val="00574879"/>
    <w:rsid w:val="00574C01"/>
    <w:rsid w:val="00574C2B"/>
    <w:rsid w:val="00574D78"/>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71"/>
    <w:rsid w:val="00583E99"/>
    <w:rsid w:val="005844F9"/>
    <w:rsid w:val="00584679"/>
    <w:rsid w:val="005847B7"/>
    <w:rsid w:val="00584AF0"/>
    <w:rsid w:val="00584CF1"/>
    <w:rsid w:val="0058581C"/>
    <w:rsid w:val="005865EC"/>
    <w:rsid w:val="00586A75"/>
    <w:rsid w:val="00586CD0"/>
    <w:rsid w:val="00586EA8"/>
    <w:rsid w:val="00586F7D"/>
    <w:rsid w:val="00587391"/>
    <w:rsid w:val="005875CE"/>
    <w:rsid w:val="00587852"/>
    <w:rsid w:val="0059026B"/>
    <w:rsid w:val="00590DB4"/>
    <w:rsid w:val="00591213"/>
    <w:rsid w:val="005920FF"/>
    <w:rsid w:val="005922B0"/>
    <w:rsid w:val="00592EF4"/>
    <w:rsid w:val="005938CF"/>
    <w:rsid w:val="0059393F"/>
    <w:rsid w:val="00594486"/>
    <w:rsid w:val="00594CA7"/>
    <w:rsid w:val="0059521B"/>
    <w:rsid w:val="00595533"/>
    <w:rsid w:val="00595FF3"/>
    <w:rsid w:val="005965DC"/>
    <w:rsid w:val="00596693"/>
    <w:rsid w:val="005971CE"/>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28CB"/>
    <w:rsid w:val="005B3379"/>
    <w:rsid w:val="005B3C8F"/>
    <w:rsid w:val="005B47C8"/>
    <w:rsid w:val="005B5486"/>
    <w:rsid w:val="005B5533"/>
    <w:rsid w:val="005B59E9"/>
    <w:rsid w:val="005B5F99"/>
    <w:rsid w:val="005B748C"/>
    <w:rsid w:val="005B7572"/>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68B5"/>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D76E1"/>
    <w:rsid w:val="005E0283"/>
    <w:rsid w:val="005E04F7"/>
    <w:rsid w:val="005E0835"/>
    <w:rsid w:val="005E0E9D"/>
    <w:rsid w:val="005E1A6A"/>
    <w:rsid w:val="005E1A76"/>
    <w:rsid w:val="005E1B07"/>
    <w:rsid w:val="005E1C2E"/>
    <w:rsid w:val="005E2407"/>
    <w:rsid w:val="005E2CD0"/>
    <w:rsid w:val="005E2D21"/>
    <w:rsid w:val="005E2E22"/>
    <w:rsid w:val="005E2E72"/>
    <w:rsid w:val="005E2FDB"/>
    <w:rsid w:val="005E3581"/>
    <w:rsid w:val="005E410E"/>
    <w:rsid w:val="005E45C6"/>
    <w:rsid w:val="005E4CFA"/>
    <w:rsid w:val="005E5088"/>
    <w:rsid w:val="005E5821"/>
    <w:rsid w:val="005E61DF"/>
    <w:rsid w:val="005E659D"/>
    <w:rsid w:val="005E6F45"/>
    <w:rsid w:val="005E74EA"/>
    <w:rsid w:val="005E7A7F"/>
    <w:rsid w:val="005E7CCF"/>
    <w:rsid w:val="005F0334"/>
    <w:rsid w:val="005F0C3A"/>
    <w:rsid w:val="005F13DA"/>
    <w:rsid w:val="005F1A76"/>
    <w:rsid w:val="005F1D6A"/>
    <w:rsid w:val="005F2633"/>
    <w:rsid w:val="005F2D51"/>
    <w:rsid w:val="005F340A"/>
    <w:rsid w:val="005F344E"/>
    <w:rsid w:val="005F351D"/>
    <w:rsid w:val="005F3A50"/>
    <w:rsid w:val="005F3E18"/>
    <w:rsid w:val="005F4510"/>
    <w:rsid w:val="005F55AC"/>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DDF"/>
    <w:rsid w:val="006060A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17B78"/>
    <w:rsid w:val="006205EC"/>
    <w:rsid w:val="006208FC"/>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0771"/>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9B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9E4"/>
    <w:rsid w:val="00653CAD"/>
    <w:rsid w:val="00653D22"/>
    <w:rsid w:val="0065476A"/>
    <w:rsid w:val="00654F17"/>
    <w:rsid w:val="00655386"/>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16F"/>
    <w:rsid w:val="006675A2"/>
    <w:rsid w:val="00667F64"/>
    <w:rsid w:val="006700E2"/>
    <w:rsid w:val="006701ED"/>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993"/>
    <w:rsid w:val="00692C64"/>
    <w:rsid w:val="00692DE5"/>
    <w:rsid w:val="00692E6F"/>
    <w:rsid w:val="0069327B"/>
    <w:rsid w:val="00693B89"/>
    <w:rsid w:val="00693EC4"/>
    <w:rsid w:val="00694183"/>
    <w:rsid w:val="00694749"/>
    <w:rsid w:val="00695114"/>
    <w:rsid w:val="006953EF"/>
    <w:rsid w:val="006957D6"/>
    <w:rsid w:val="00696477"/>
    <w:rsid w:val="006965D8"/>
    <w:rsid w:val="006965F1"/>
    <w:rsid w:val="00696C52"/>
    <w:rsid w:val="00696DBB"/>
    <w:rsid w:val="0069747A"/>
    <w:rsid w:val="00697B94"/>
    <w:rsid w:val="006A02A3"/>
    <w:rsid w:val="006A0618"/>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7AF"/>
    <w:rsid w:val="006A7ECD"/>
    <w:rsid w:val="006A7F48"/>
    <w:rsid w:val="006B0381"/>
    <w:rsid w:val="006B18DB"/>
    <w:rsid w:val="006B1BD5"/>
    <w:rsid w:val="006B24DD"/>
    <w:rsid w:val="006B29C4"/>
    <w:rsid w:val="006B2B6C"/>
    <w:rsid w:val="006B2E99"/>
    <w:rsid w:val="006B2EC5"/>
    <w:rsid w:val="006B2F12"/>
    <w:rsid w:val="006B2F5E"/>
    <w:rsid w:val="006B325B"/>
    <w:rsid w:val="006B3312"/>
    <w:rsid w:val="006B35FE"/>
    <w:rsid w:val="006B39AD"/>
    <w:rsid w:val="006B3F81"/>
    <w:rsid w:val="006B402B"/>
    <w:rsid w:val="006B5515"/>
    <w:rsid w:val="006B5E06"/>
    <w:rsid w:val="006B5E1C"/>
    <w:rsid w:val="006B64D5"/>
    <w:rsid w:val="006B664C"/>
    <w:rsid w:val="006B77C1"/>
    <w:rsid w:val="006B79A2"/>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6AE4"/>
    <w:rsid w:val="006D70A3"/>
    <w:rsid w:val="006D7BA8"/>
    <w:rsid w:val="006D7F69"/>
    <w:rsid w:val="006E0004"/>
    <w:rsid w:val="006E030A"/>
    <w:rsid w:val="006E0B38"/>
    <w:rsid w:val="006E0D40"/>
    <w:rsid w:val="006E153C"/>
    <w:rsid w:val="006E1DCB"/>
    <w:rsid w:val="006E2321"/>
    <w:rsid w:val="006E34E1"/>
    <w:rsid w:val="006E37C9"/>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53C"/>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C7D"/>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D23"/>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AB7"/>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1E43"/>
    <w:rsid w:val="00742B22"/>
    <w:rsid w:val="00743BEF"/>
    <w:rsid w:val="00743E84"/>
    <w:rsid w:val="00744107"/>
    <w:rsid w:val="00744160"/>
    <w:rsid w:val="00745237"/>
    <w:rsid w:val="00745E51"/>
    <w:rsid w:val="0074686B"/>
    <w:rsid w:val="00746D1D"/>
    <w:rsid w:val="00746EB4"/>
    <w:rsid w:val="007503FC"/>
    <w:rsid w:val="00750539"/>
    <w:rsid w:val="00750C60"/>
    <w:rsid w:val="0075123D"/>
    <w:rsid w:val="007532BD"/>
    <w:rsid w:val="007534E2"/>
    <w:rsid w:val="007541A9"/>
    <w:rsid w:val="007543AC"/>
    <w:rsid w:val="00754A92"/>
    <w:rsid w:val="007550E2"/>
    <w:rsid w:val="00755269"/>
    <w:rsid w:val="00755C91"/>
    <w:rsid w:val="00755DA7"/>
    <w:rsid w:val="00755FF8"/>
    <w:rsid w:val="007562B2"/>
    <w:rsid w:val="00756AAA"/>
    <w:rsid w:val="0075732F"/>
    <w:rsid w:val="00760579"/>
    <w:rsid w:val="0076085E"/>
    <w:rsid w:val="007608DD"/>
    <w:rsid w:val="00760943"/>
    <w:rsid w:val="007613B2"/>
    <w:rsid w:val="00761E6D"/>
    <w:rsid w:val="00761F67"/>
    <w:rsid w:val="00762160"/>
    <w:rsid w:val="0076306F"/>
    <w:rsid w:val="0076323F"/>
    <w:rsid w:val="007635DA"/>
    <w:rsid w:val="00764E51"/>
    <w:rsid w:val="00765846"/>
    <w:rsid w:val="0076586D"/>
    <w:rsid w:val="0076613B"/>
    <w:rsid w:val="00766E64"/>
    <w:rsid w:val="00767072"/>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CD8"/>
    <w:rsid w:val="00780EDC"/>
    <w:rsid w:val="00780FF0"/>
    <w:rsid w:val="00781BBB"/>
    <w:rsid w:val="00782AFE"/>
    <w:rsid w:val="00782D05"/>
    <w:rsid w:val="007832CD"/>
    <w:rsid w:val="00783589"/>
    <w:rsid w:val="007835E9"/>
    <w:rsid w:val="00783946"/>
    <w:rsid w:val="00783D69"/>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2FDE"/>
    <w:rsid w:val="007A30C5"/>
    <w:rsid w:val="007A3147"/>
    <w:rsid w:val="007A35CB"/>
    <w:rsid w:val="007A3D08"/>
    <w:rsid w:val="007A5301"/>
    <w:rsid w:val="007A5640"/>
    <w:rsid w:val="007A6016"/>
    <w:rsid w:val="007A611B"/>
    <w:rsid w:val="007A6D4F"/>
    <w:rsid w:val="007A721F"/>
    <w:rsid w:val="007A7C61"/>
    <w:rsid w:val="007B0465"/>
    <w:rsid w:val="007B0DB2"/>
    <w:rsid w:val="007B1103"/>
    <w:rsid w:val="007B15A7"/>
    <w:rsid w:val="007B1E3A"/>
    <w:rsid w:val="007B28C1"/>
    <w:rsid w:val="007B2B71"/>
    <w:rsid w:val="007B322C"/>
    <w:rsid w:val="007B3C78"/>
    <w:rsid w:val="007B4709"/>
    <w:rsid w:val="007B4F24"/>
    <w:rsid w:val="007B4FE7"/>
    <w:rsid w:val="007B5034"/>
    <w:rsid w:val="007B5087"/>
    <w:rsid w:val="007B5235"/>
    <w:rsid w:val="007B52D2"/>
    <w:rsid w:val="007B54F4"/>
    <w:rsid w:val="007B6289"/>
    <w:rsid w:val="007B632D"/>
    <w:rsid w:val="007B747B"/>
    <w:rsid w:val="007B76D1"/>
    <w:rsid w:val="007C05D7"/>
    <w:rsid w:val="007C098D"/>
    <w:rsid w:val="007C116F"/>
    <w:rsid w:val="007C1444"/>
    <w:rsid w:val="007C14B8"/>
    <w:rsid w:val="007C17D0"/>
    <w:rsid w:val="007C1B83"/>
    <w:rsid w:val="007C2924"/>
    <w:rsid w:val="007C2B67"/>
    <w:rsid w:val="007C2BF4"/>
    <w:rsid w:val="007C302A"/>
    <w:rsid w:val="007C3611"/>
    <w:rsid w:val="007C37AF"/>
    <w:rsid w:val="007C3F50"/>
    <w:rsid w:val="007C45CA"/>
    <w:rsid w:val="007C4BDA"/>
    <w:rsid w:val="007C4D33"/>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1F29"/>
    <w:rsid w:val="007D25ED"/>
    <w:rsid w:val="007D2781"/>
    <w:rsid w:val="007D28E3"/>
    <w:rsid w:val="007D292D"/>
    <w:rsid w:val="007D4993"/>
    <w:rsid w:val="007D5197"/>
    <w:rsid w:val="007D57F7"/>
    <w:rsid w:val="007D5CAF"/>
    <w:rsid w:val="007D5F0D"/>
    <w:rsid w:val="007D66DA"/>
    <w:rsid w:val="007D6F3C"/>
    <w:rsid w:val="007D725C"/>
    <w:rsid w:val="007D7283"/>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96D"/>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283"/>
    <w:rsid w:val="00806E8F"/>
    <w:rsid w:val="00807CD3"/>
    <w:rsid w:val="008104F4"/>
    <w:rsid w:val="00810753"/>
    <w:rsid w:val="00810830"/>
    <w:rsid w:val="0081093E"/>
    <w:rsid w:val="0081127D"/>
    <w:rsid w:val="008116C0"/>
    <w:rsid w:val="00811A8A"/>
    <w:rsid w:val="00811EDF"/>
    <w:rsid w:val="008121AE"/>
    <w:rsid w:val="0081267E"/>
    <w:rsid w:val="00812716"/>
    <w:rsid w:val="00812AEF"/>
    <w:rsid w:val="00812D11"/>
    <w:rsid w:val="00813297"/>
    <w:rsid w:val="00813775"/>
    <w:rsid w:val="00813CBC"/>
    <w:rsid w:val="00813CC3"/>
    <w:rsid w:val="00813E35"/>
    <w:rsid w:val="008140EA"/>
    <w:rsid w:val="00814197"/>
    <w:rsid w:val="008143BB"/>
    <w:rsid w:val="0081441F"/>
    <w:rsid w:val="008146D9"/>
    <w:rsid w:val="00814EBC"/>
    <w:rsid w:val="008153D3"/>
    <w:rsid w:val="008164F1"/>
    <w:rsid w:val="008167B3"/>
    <w:rsid w:val="008168CB"/>
    <w:rsid w:val="00816E86"/>
    <w:rsid w:val="00817188"/>
    <w:rsid w:val="00817867"/>
    <w:rsid w:val="008178BB"/>
    <w:rsid w:val="00817FF9"/>
    <w:rsid w:val="00821033"/>
    <w:rsid w:val="00821079"/>
    <w:rsid w:val="00821732"/>
    <w:rsid w:val="008218D9"/>
    <w:rsid w:val="00821CD2"/>
    <w:rsid w:val="00821D12"/>
    <w:rsid w:val="00821FBF"/>
    <w:rsid w:val="008226F6"/>
    <w:rsid w:val="008229AA"/>
    <w:rsid w:val="00822E54"/>
    <w:rsid w:val="00822FF9"/>
    <w:rsid w:val="0082375B"/>
    <w:rsid w:val="00823D71"/>
    <w:rsid w:val="00823FCE"/>
    <w:rsid w:val="00823FF7"/>
    <w:rsid w:val="008244CE"/>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611"/>
    <w:rsid w:val="00832907"/>
    <w:rsid w:val="00832C5A"/>
    <w:rsid w:val="00832DE4"/>
    <w:rsid w:val="00832E7B"/>
    <w:rsid w:val="00833057"/>
    <w:rsid w:val="00833900"/>
    <w:rsid w:val="00833F61"/>
    <w:rsid w:val="00834338"/>
    <w:rsid w:val="00834474"/>
    <w:rsid w:val="008347FD"/>
    <w:rsid w:val="00834C23"/>
    <w:rsid w:val="00835463"/>
    <w:rsid w:val="008365B1"/>
    <w:rsid w:val="008368F5"/>
    <w:rsid w:val="00836F67"/>
    <w:rsid w:val="0083726C"/>
    <w:rsid w:val="008372A2"/>
    <w:rsid w:val="008373AA"/>
    <w:rsid w:val="008375FD"/>
    <w:rsid w:val="00837E52"/>
    <w:rsid w:val="00837FAD"/>
    <w:rsid w:val="00840429"/>
    <w:rsid w:val="008408CB"/>
    <w:rsid w:val="00840C72"/>
    <w:rsid w:val="008416E5"/>
    <w:rsid w:val="00841731"/>
    <w:rsid w:val="00841893"/>
    <w:rsid w:val="008419C6"/>
    <w:rsid w:val="008428AC"/>
    <w:rsid w:val="0084294B"/>
    <w:rsid w:val="00842BD1"/>
    <w:rsid w:val="00842D7A"/>
    <w:rsid w:val="00843197"/>
    <w:rsid w:val="008433E7"/>
    <w:rsid w:val="008438BC"/>
    <w:rsid w:val="008439F8"/>
    <w:rsid w:val="00843CF1"/>
    <w:rsid w:val="00844047"/>
    <w:rsid w:val="0084505E"/>
    <w:rsid w:val="008456BB"/>
    <w:rsid w:val="00846423"/>
    <w:rsid w:val="00846CD0"/>
    <w:rsid w:val="008471CA"/>
    <w:rsid w:val="00847B7C"/>
    <w:rsid w:val="00847C1C"/>
    <w:rsid w:val="008501A7"/>
    <w:rsid w:val="00850341"/>
    <w:rsid w:val="00850C20"/>
    <w:rsid w:val="00850C45"/>
    <w:rsid w:val="00850C5A"/>
    <w:rsid w:val="00852182"/>
    <w:rsid w:val="0085253F"/>
    <w:rsid w:val="00852673"/>
    <w:rsid w:val="00852C43"/>
    <w:rsid w:val="00852C8F"/>
    <w:rsid w:val="0085310C"/>
    <w:rsid w:val="00853213"/>
    <w:rsid w:val="00853762"/>
    <w:rsid w:val="00854811"/>
    <w:rsid w:val="00854A22"/>
    <w:rsid w:val="00854ED4"/>
    <w:rsid w:val="00855706"/>
    <w:rsid w:val="00855DB2"/>
    <w:rsid w:val="0085686F"/>
    <w:rsid w:val="00856B94"/>
    <w:rsid w:val="00857559"/>
    <w:rsid w:val="00857BF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2CD8"/>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1DEE"/>
    <w:rsid w:val="008724DF"/>
    <w:rsid w:val="008725CF"/>
    <w:rsid w:val="008727BC"/>
    <w:rsid w:val="00872BC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C8B"/>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2FE"/>
    <w:rsid w:val="008A0BA2"/>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A33"/>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77D"/>
    <w:rsid w:val="008B78FF"/>
    <w:rsid w:val="008B7D12"/>
    <w:rsid w:val="008B7F0A"/>
    <w:rsid w:val="008C00E1"/>
    <w:rsid w:val="008C040A"/>
    <w:rsid w:val="008C068E"/>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710"/>
    <w:rsid w:val="008D7D10"/>
    <w:rsid w:val="008E0025"/>
    <w:rsid w:val="008E0A75"/>
    <w:rsid w:val="008E0C20"/>
    <w:rsid w:val="008E1440"/>
    <w:rsid w:val="008E1C3E"/>
    <w:rsid w:val="008E267E"/>
    <w:rsid w:val="008E29EB"/>
    <w:rsid w:val="008E2D02"/>
    <w:rsid w:val="008E2FF5"/>
    <w:rsid w:val="008E31D4"/>
    <w:rsid w:val="008E37BA"/>
    <w:rsid w:val="008E3D2D"/>
    <w:rsid w:val="008E3E61"/>
    <w:rsid w:val="008E42C0"/>
    <w:rsid w:val="008E4734"/>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DBC"/>
    <w:rsid w:val="008F2E17"/>
    <w:rsid w:val="008F439F"/>
    <w:rsid w:val="008F43EC"/>
    <w:rsid w:val="008F4B6E"/>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398"/>
    <w:rsid w:val="00902D9D"/>
    <w:rsid w:val="00902FE6"/>
    <w:rsid w:val="00903374"/>
    <w:rsid w:val="00903A22"/>
    <w:rsid w:val="00904017"/>
    <w:rsid w:val="009041D2"/>
    <w:rsid w:val="0090435E"/>
    <w:rsid w:val="009048BF"/>
    <w:rsid w:val="00904E17"/>
    <w:rsid w:val="00905B65"/>
    <w:rsid w:val="0090623F"/>
    <w:rsid w:val="00906ADF"/>
    <w:rsid w:val="009075A1"/>
    <w:rsid w:val="00910785"/>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A84"/>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825"/>
    <w:rsid w:val="00932DDA"/>
    <w:rsid w:val="00933BE4"/>
    <w:rsid w:val="00933D72"/>
    <w:rsid w:val="00933EAB"/>
    <w:rsid w:val="0093493A"/>
    <w:rsid w:val="00934D98"/>
    <w:rsid w:val="00934EF7"/>
    <w:rsid w:val="00935285"/>
    <w:rsid w:val="009354BD"/>
    <w:rsid w:val="00935D78"/>
    <w:rsid w:val="0093613D"/>
    <w:rsid w:val="009371D0"/>
    <w:rsid w:val="00937558"/>
    <w:rsid w:val="00937C25"/>
    <w:rsid w:val="00940238"/>
    <w:rsid w:val="009413B5"/>
    <w:rsid w:val="00941C3A"/>
    <w:rsid w:val="00942341"/>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DF9"/>
    <w:rsid w:val="00950E7B"/>
    <w:rsid w:val="00951067"/>
    <w:rsid w:val="00951E27"/>
    <w:rsid w:val="0095212F"/>
    <w:rsid w:val="00953273"/>
    <w:rsid w:val="0095333C"/>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279F"/>
    <w:rsid w:val="0097311B"/>
    <w:rsid w:val="0097377E"/>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799"/>
    <w:rsid w:val="009859A6"/>
    <w:rsid w:val="00985A7D"/>
    <w:rsid w:val="00985BA4"/>
    <w:rsid w:val="0098739C"/>
    <w:rsid w:val="00987BAD"/>
    <w:rsid w:val="00987FE9"/>
    <w:rsid w:val="009900CA"/>
    <w:rsid w:val="00990C84"/>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856"/>
    <w:rsid w:val="009A4AD4"/>
    <w:rsid w:val="009A5626"/>
    <w:rsid w:val="009A6734"/>
    <w:rsid w:val="009A6A89"/>
    <w:rsid w:val="009A70A8"/>
    <w:rsid w:val="009B019C"/>
    <w:rsid w:val="009B02E5"/>
    <w:rsid w:val="009B0450"/>
    <w:rsid w:val="009B13DB"/>
    <w:rsid w:val="009B28BD"/>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62D8"/>
    <w:rsid w:val="009C724B"/>
    <w:rsid w:val="009C7480"/>
    <w:rsid w:val="009C762E"/>
    <w:rsid w:val="009C764A"/>
    <w:rsid w:val="009D071A"/>
    <w:rsid w:val="009D072B"/>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467"/>
    <w:rsid w:val="009D7C93"/>
    <w:rsid w:val="009E05D3"/>
    <w:rsid w:val="009E08A1"/>
    <w:rsid w:val="009E0939"/>
    <w:rsid w:val="009E0A67"/>
    <w:rsid w:val="009E0BDA"/>
    <w:rsid w:val="009E120A"/>
    <w:rsid w:val="009E1A45"/>
    <w:rsid w:val="009E1C08"/>
    <w:rsid w:val="009E2B5B"/>
    <w:rsid w:val="009E2F87"/>
    <w:rsid w:val="009E2FA7"/>
    <w:rsid w:val="009E2FE6"/>
    <w:rsid w:val="009E303F"/>
    <w:rsid w:val="009E3048"/>
    <w:rsid w:val="009E35B5"/>
    <w:rsid w:val="009E4634"/>
    <w:rsid w:val="009E60C8"/>
    <w:rsid w:val="009E7C53"/>
    <w:rsid w:val="009F0E8F"/>
    <w:rsid w:val="009F1219"/>
    <w:rsid w:val="009F1297"/>
    <w:rsid w:val="009F23D5"/>
    <w:rsid w:val="009F3699"/>
    <w:rsid w:val="009F38AF"/>
    <w:rsid w:val="009F3B4F"/>
    <w:rsid w:val="009F3EA7"/>
    <w:rsid w:val="009F42C7"/>
    <w:rsid w:val="009F4662"/>
    <w:rsid w:val="009F4FF6"/>
    <w:rsid w:val="009F54D6"/>
    <w:rsid w:val="009F60A5"/>
    <w:rsid w:val="009F63D1"/>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5DFB"/>
    <w:rsid w:val="00A06179"/>
    <w:rsid w:val="00A06694"/>
    <w:rsid w:val="00A07C00"/>
    <w:rsid w:val="00A100B7"/>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1F69"/>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42B6"/>
    <w:rsid w:val="00A34375"/>
    <w:rsid w:val="00A3443D"/>
    <w:rsid w:val="00A34BF7"/>
    <w:rsid w:val="00A3520E"/>
    <w:rsid w:val="00A3524D"/>
    <w:rsid w:val="00A35C85"/>
    <w:rsid w:val="00A35F2E"/>
    <w:rsid w:val="00A36BED"/>
    <w:rsid w:val="00A36E81"/>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6DB"/>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28D"/>
    <w:rsid w:val="00A5061F"/>
    <w:rsid w:val="00A50E4A"/>
    <w:rsid w:val="00A513EF"/>
    <w:rsid w:val="00A515E6"/>
    <w:rsid w:val="00A51612"/>
    <w:rsid w:val="00A517A9"/>
    <w:rsid w:val="00A522DF"/>
    <w:rsid w:val="00A52484"/>
    <w:rsid w:val="00A52BF9"/>
    <w:rsid w:val="00A52CA5"/>
    <w:rsid w:val="00A52DC4"/>
    <w:rsid w:val="00A52F2F"/>
    <w:rsid w:val="00A534ED"/>
    <w:rsid w:val="00A53515"/>
    <w:rsid w:val="00A53830"/>
    <w:rsid w:val="00A53D4E"/>
    <w:rsid w:val="00A53D50"/>
    <w:rsid w:val="00A54345"/>
    <w:rsid w:val="00A544C3"/>
    <w:rsid w:val="00A54F87"/>
    <w:rsid w:val="00A55414"/>
    <w:rsid w:val="00A56CF1"/>
    <w:rsid w:val="00A5730C"/>
    <w:rsid w:val="00A5766E"/>
    <w:rsid w:val="00A57D09"/>
    <w:rsid w:val="00A60A93"/>
    <w:rsid w:val="00A6119B"/>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6A9D"/>
    <w:rsid w:val="00A67004"/>
    <w:rsid w:val="00A67B3D"/>
    <w:rsid w:val="00A67D87"/>
    <w:rsid w:val="00A67DB0"/>
    <w:rsid w:val="00A67DE2"/>
    <w:rsid w:val="00A7050D"/>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77EE1"/>
    <w:rsid w:val="00A80784"/>
    <w:rsid w:val="00A809AE"/>
    <w:rsid w:val="00A80AFF"/>
    <w:rsid w:val="00A80E7C"/>
    <w:rsid w:val="00A80FA8"/>
    <w:rsid w:val="00A8159A"/>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53BB"/>
    <w:rsid w:val="00A95949"/>
    <w:rsid w:val="00A97019"/>
    <w:rsid w:val="00A9736C"/>
    <w:rsid w:val="00A9757D"/>
    <w:rsid w:val="00A97880"/>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6EE"/>
    <w:rsid w:val="00AA5F19"/>
    <w:rsid w:val="00AA7967"/>
    <w:rsid w:val="00AA7B2F"/>
    <w:rsid w:val="00AA7D3D"/>
    <w:rsid w:val="00AA7D6E"/>
    <w:rsid w:val="00AB070B"/>
    <w:rsid w:val="00AB0919"/>
    <w:rsid w:val="00AB1B49"/>
    <w:rsid w:val="00AB20D8"/>
    <w:rsid w:val="00AB26B8"/>
    <w:rsid w:val="00AB2886"/>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64A8"/>
    <w:rsid w:val="00AB713D"/>
    <w:rsid w:val="00AB777B"/>
    <w:rsid w:val="00AC0088"/>
    <w:rsid w:val="00AC0EC8"/>
    <w:rsid w:val="00AC162C"/>
    <w:rsid w:val="00AC382F"/>
    <w:rsid w:val="00AC3B01"/>
    <w:rsid w:val="00AC3B53"/>
    <w:rsid w:val="00AC3D8D"/>
    <w:rsid w:val="00AC44ED"/>
    <w:rsid w:val="00AC4A83"/>
    <w:rsid w:val="00AC519F"/>
    <w:rsid w:val="00AC5356"/>
    <w:rsid w:val="00AC7318"/>
    <w:rsid w:val="00AC7868"/>
    <w:rsid w:val="00AC7F8E"/>
    <w:rsid w:val="00AD0236"/>
    <w:rsid w:val="00AD0ACB"/>
    <w:rsid w:val="00AD0FA0"/>
    <w:rsid w:val="00AD261A"/>
    <w:rsid w:val="00AD2930"/>
    <w:rsid w:val="00AD299F"/>
    <w:rsid w:val="00AD2B4A"/>
    <w:rsid w:val="00AD2D47"/>
    <w:rsid w:val="00AD3087"/>
    <w:rsid w:val="00AD3135"/>
    <w:rsid w:val="00AD359A"/>
    <w:rsid w:val="00AD4BD0"/>
    <w:rsid w:val="00AD5A39"/>
    <w:rsid w:val="00AD5BF7"/>
    <w:rsid w:val="00AD5DF0"/>
    <w:rsid w:val="00AD69B4"/>
    <w:rsid w:val="00AD6EFD"/>
    <w:rsid w:val="00AD7052"/>
    <w:rsid w:val="00AD768E"/>
    <w:rsid w:val="00AE0074"/>
    <w:rsid w:val="00AE06F9"/>
    <w:rsid w:val="00AE119C"/>
    <w:rsid w:val="00AE22EE"/>
    <w:rsid w:val="00AE259F"/>
    <w:rsid w:val="00AE2693"/>
    <w:rsid w:val="00AE325F"/>
    <w:rsid w:val="00AE395B"/>
    <w:rsid w:val="00AE43B1"/>
    <w:rsid w:val="00AE4473"/>
    <w:rsid w:val="00AE4690"/>
    <w:rsid w:val="00AE4E9E"/>
    <w:rsid w:val="00AE5BB3"/>
    <w:rsid w:val="00AE6481"/>
    <w:rsid w:val="00AE6591"/>
    <w:rsid w:val="00AE660E"/>
    <w:rsid w:val="00AE6896"/>
    <w:rsid w:val="00AE70B6"/>
    <w:rsid w:val="00AE7298"/>
    <w:rsid w:val="00AE73E3"/>
    <w:rsid w:val="00AE7551"/>
    <w:rsid w:val="00AF03C0"/>
    <w:rsid w:val="00AF0433"/>
    <w:rsid w:val="00AF12D8"/>
    <w:rsid w:val="00AF1318"/>
    <w:rsid w:val="00AF208D"/>
    <w:rsid w:val="00AF20ED"/>
    <w:rsid w:val="00AF20F4"/>
    <w:rsid w:val="00AF21AC"/>
    <w:rsid w:val="00AF229D"/>
    <w:rsid w:val="00AF250F"/>
    <w:rsid w:val="00AF330C"/>
    <w:rsid w:val="00AF3313"/>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903"/>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251"/>
    <w:rsid w:val="00B173AC"/>
    <w:rsid w:val="00B214CF"/>
    <w:rsid w:val="00B22B9F"/>
    <w:rsid w:val="00B22C97"/>
    <w:rsid w:val="00B22CFA"/>
    <w:rsid w:val="00B23311"/>
    <w:rsid w:val="00B2333D"/>
    <w:rsid w:val="00B234DF"/>
    <w:rsid w:val="00B23AC4"/>
    <w:rsid w:val="00B25941"/>
    <w:rsid w:val="00B25CA6"/>
    <w:rsid w:val="00B25D63"/>
    <w:rsid w:val="00B262B4"/>
    <w:rsid w:val="00B265B8"/>
    <w:rsid w:val="00B26653"/>
    <w:rsid w:val="00B26ADA"/>
    <w:rsid w:val="00B26E99"/>
    <w:rsid w:val="00B26F05"/>
    <w:rsid w:val="00B27636"/>
    <w:rsid w:val="00B276C3"/>
    <w:rsid w:val="00B27861"/>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40641"/>
    <w:rsid w:val="00B40FC0"/>
    <w:rsid w:val="00B41283"/>
    <w:rsid w:val="00B4192C"/>
    <w:rsid w:val="00B41981"/>
    <w:rsid w:val="00B41A1F"/>
    <w:rsid w:val="00B41C16"/>
    <w:rsid w:val="00B41D89"/>
    <w:rsid w:val="00B423B7"/>
    <w:rsid w:val="00B424F4"/>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C34"/>
    <w:rsid w:val="00B55E77"/>
    <w:rsid w:val="00B56036"/>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006"/>
    <w:rsid w:val="00B672B6"/>
    <w:rsid w:val="00B674A2"/>
    <w:rsid w:val="00B70936"/>
    <w:rsid w:val="00B70EA6"/>
    <w:rsid w:val="00B712E4"/>
    <w:rsid w:val="00B71F9E"/>
    <w:rsid w:val="00B7208C"/>
    <w:rsid w:val="00B7390D"/>
    <w:rsid w:val="00B73AEE"/>
    <w:rsid w:val="00B740FF"/>
    <w:rsid w:val="00B742CF"/>
    <w:rsid w:val="00B75236"/>
    <w:rsid w:val="00B754CD"/>
    <w:rsid w:val="00B75D70"/>
    <w:rsid w:val="00B76178"/>
    <w:rsid w:val="00B762DF"/>
    <w:rsid w:val="00B7649A"/>
    <w:rsid w:val="00B7727C"/>
    <w:rsid w:val="00B773C6"/>
    <w:rsid w:val="00B77A79"/>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876FB"/>
    <w:rsid w:val="00B90049"/>
    <w:rsid w:val="00B90324"/>
    <w:rsid w:val="00B9055C"/>
    <w:rsid w:val="00B90E30"/>
    <w:rsid w:val="00B90E51"/>
    <w:rsid w:val="00B90EC0"/>
    <w:rsid w:val="00B90EFD"/>
    <w:rsid w:val="00B910CE"/>
    <w:rsid w:val="00B921C6"/>
    <w:rsid w:val="00B92BCA"/>
    <w:rsid w:val="00B93170"/>
    <w:rsid w:val="00B940EC"/>
    <w:rsid w:val="00B9418B"/>
    <w:rsid w:val="00B941C7"/>
    <w:rsid w:val="00B94252"/>
    <w:rsid w:val="00B94253"/>
    <w:rsid w:val="00B944E8"/>
    <w:rsid w:val="00B94744"/>
    <w:rsid w:val="00B94929"/>
    <w:rsid w:val="00B9588B"/>
    <w:rsid w:val="00B95FAF"/>
    <w:rsid w:val="00B961BD"/>
    <w:rsid w:val="00B96B2D"/>
    <w:rsid w:val="00B96E22"/>
    <w:rsid w:val="00B96E51"/>
    <w:rsid w:val="00B97BE2"/>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C7FCD"/>
    <w:rsid w:val="00BD0C6A"/>
    <w:rsid w:val="00BD0DE2"/>
    <w:rsid w:val="00BD1295"/>
    <w:rsid w:val="00BD12D5"/>
    <w:rsid w:val="00BD1B53"/>
    <w:rsid w:val="00BD1F85"/>
    <w:rsid w:val="00BD221F"/>
    <w:rsid w:val="00BD25B4"/>
    <w:rsid w:val="00BD26BC"/>
    <w:rsid w:val="00BD2DF5"/>
    <w:rsid w:val="00BD3869"/>
    <w:rsid w:val="00BD4303"/>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1FF"/>
    <w:rsid w:val="00C04549"/>
    <w:rsid w:val="00C048C7"/>
    <w:rsid w:val="00C04A00"/>
    <w:rsid w:val="00C04B18"/>
    <w:rsid w:val="00C0538D"/>
    <w:rsid w:val="00C05697"/>
    <w:rsid w:val="00C05CD7"/>
    <w:rsid w:val="00C0621D"/>
    <w:rsid w:val="00C06A72"/>
    <w:rsid w:val="00C06C20"/>
    <w:rsid w:val="00C0743A"/>
    <w:rsid w:val="00C07B46"/>
    <w:rsid w:val="00C104E6"/>
    <w:rsid w:val="00C105C3"/>
    <w:rsid w:val="00C107DB"/>
    <w:rsid w:val="00C10BDB"/>
    <w:rsid w:val="00C10E1C"/>
    <w:rsid w:val="00C110D3"/>
    <w:rsid w:val="00C115AD"/>
    <w:rsid w:val="00C11B3F"/>
    <w:rsid w:val="00C11BC1"/>
    <w:rsid w:val="00C11D23"/>
    <w:rsid w:val="00C1251F"/>
    <w:rsid w:val="00C1279F"/>
    <w:rsid w:val="00C1363B"/>
    <w:rsid w:val="00C13D91"/>
    <w:rsid w:val="00C13E9B"/>
    <w:rsid w:val="00C1407C"/>
    <w:rsid w:val="00C14306"/>
    <w:rsid w:val="00C14547"/>
    <w:rsid w:val="00C14D9C"/>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3A9"/>
    <w:rsid w:val="00C26541"/>
    <w:rsid w:val="00C26757"/>
    <w:rsid w:val="00C2776B"/>
    <w:rsid w:val="00C27839"/>
    <w:rsid w:val="00C27968"/>
    <w:rsid w:val="00C30666"/>
    <w:rsid w:val="00C313D4"/>
    <w:rsid w:val="00C317DF"/>
    <w:rsid w:val="00C31A52"/>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5AB"/>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515"/>
    <w:rsid w:val="00C47656"/>
    <w:rsid w:val="00C4769D"/>
    <w:rsid w:val="00C50944"/>
    <w:rsid w:val="00C509C2"/>
    <w:rsid w:val="00C50EA7"/>
    <w:rsid w:val="00C51113"/>
    <w:rsid w:val="00C51887"/>
    <w:rsid w:val="00C51CF5"/>
    <w:rsid w:val="00C522BE"/>
    <w:rsid w:val="00C5241C"/>
    <w:rsid w:val="00C52447"/>
    <w:rsid w:val="00C52566"/>
    <w:rsid w:val="00C529CE"/>
    <w:rsid w:val="00C52BD4"/>
    <w:rsid w:val="00C52EED"/>
    <w:rsid w:val="00C533D1"/>
    <w:rsid w:val="00C538D4"/>
    <w:rsid w:val="00C53ACA"/>
    <w:rsid w:val="00C543A5"/>
    <w:rsid w:val="00C55305"/>
    <w:rsid w:val="00C55516"/>
    <w:rsid w:val="00C55726"/>
    <w:rsid w:val="00C55DFA"/>
    <w:rsid w:val="00C560EF"/>
    <w:rsid w:val="00C565D0"/>
    <w:rsid w:val="00C578F9"/>
    <w:rsid w:val="00C60630"/>
    <w:rsid w:val="00C609F0"/>
    <w:rsid w:val="00C60C8C"/>
    <w:rsid w:val="00C610B4"/>
    <w:rsid w:val="00C6167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3DF"/>
    <w:rsid w:val="00C7588A"/>
    <w:rsid w:val="00C76095"/>
    <w:rsid w:val="00C761DE"/>
    <w:rsid w:val="00C7685A"/>
    <w:rsid w:val="00C76E17"/>
    <w:rsid w:val="00C76F15"/>
    <w:rsid w:val="00C77760"/>
    <w:rsid w:val="00C77CAB"/>
    <w:rsid w:val="00C8046C"/>
    <w:rsid w:val="00C8094C"/>
    <w:rsid w:val="00C80AA9"/>
    <w:rsid w:val="00C80D68"/>
    <w:rsid w:val="00C80E7F"/>
    <w:rsid w:val="00C80EE8"/>
    <w:rsid w:val="00C8112F"/>
    <w:rsid w:val="00C813B6"/>
    <w:rsid w:val="00C81558"/>
    <w:rsid w:val="00C818AB"/>
    <w:rsid w:val="00C821C7"/>
    <w:rsid w:val="00C82B4C"/>
    <w:rsid w:val="00C82F1B"/>
    <w:rsid w:val="00C82F3C"/>
    <w:rsid w:val="00C839D6"/>
    <w:rsid w:val="00C844D7"/>
    <w:rsid w:val="00C84C7F"/>
    <w:rsid w:val="00C84E2E"/>
    <w:rsid w:val="00C84EB5"/>
    <w:rsid w:val="00C851D1"/>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439"/>
    <w:rsid w:val="00C97DAB"/>
    <w:rsid w:val="00CA0184"/>
    <w:rsid w:val="00CA1741"/>
    <w:rsid w:val="00CA18F9"/>
    <w:rsid w:val="00CA21C1"/>
    <w:rsid w:val="00CA240C"/>
    <w:rsid w:val="00CA2738"/>
    <w:rsid w:val="00CA2B21"/>
    <w:rsid w:val="00CA374B"/>
    <w:rsid w:val="00CA3B98"/>
    <w:rsid w:val="00CA3FEA"/>
    <w:rsid w:val="00CA4757"/>
    <w:rsid w:val="00CA645B"/>
    <w:rsid w:val="00CA73D0"/>
    <w:rsid w:val="00CA7866"/>
    <w:rsid w:val="00CA7CB4"/>
    <w:rsid w:val="00CA7FF1"/>
    <w:rsid w:val="00CB03E9"/>
    <w:rsid w:val="00CB047A"/>
    <w:rsid w:val="00CB0CC7"/>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1F1"/>
    <w:rsid w:val="00CC2630"/>
    <w:rsid w:val="00CC3747"/>
    <w:rsid w:val="00CC4711"/>
    <w:rsid w:val="00CC4C3E"/>
    <w:rsid w:val="00CC4F94"/>
    <w:rsid w:val="00CC576C"/>
    <w:rsid w:val="00CC5845"/>
    <w:rsid w:val="00CC5DD1"/>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1976"/>
    <w:rsid w:val="00CE2300"/>
    <w:rsid w:val="00CE2968"/>
    <w:rsid w:val="00CE2D51"/>
    <w:rsid w:val="00CE2F2F"/>
    <w:rsid w:val="00CE3758"/>
    <w:rsid w:val="00CE388F"/>
    <w:rsid w:val="00CE447A"/>
    <w:rsid w:val="00CE5347"/>
    <w:rsid w:val="00CE61CA"/>
    <w:rsid w:val="00CE6417"/>
    <w:rsid w:val="00CE6956"/>
    <w:rsid w:val="00CE6E3B"/>
    <w:rsid w:val="00CF018F"/>
    <w:rsid w:val="00CF11AD"/>
    <w:rsid w:val="00CF1799"/>
    <w:rsid w:val="00CF1C36"/>
    <w:rsid w:val="00CF26BC"/>
    <w:rsid w:val="00CF3099"/>
    <w:rsid w:val="00CF3499"/>
    <w:rsid w:val="00CF506C"/>
    <w:rsid w:val="00CF5441"/>
    <w:rsid w:val="00CF5556"/>
    <w:rsid w:val="00CF58AA"/>
    <w:rsid w:val="00CF5DC5"/>
    <w:rsid w:val="00CF6085"/>
    <w:rsid w:val="00CF720B"/>
    <w:rsid w:val="00CF759E"/>
    <w:rsid w:val="00D00283"/>
    <w:rsid w:val="00D006ED"/>
    <w:rsid w:val="00D00EE0"/>
    <w:rsid w:val="00D01114"/>
    <w:rsid w:val="00D02B00"/>
    <w:rsid w:val="00D02ED3"/>
    <w:rsid w:val="00D02F8F"/>
    <w:rsid w:val="00D03237"/>
    <w:rsid w:val="00D035C3"/>
    <w:rsid w:val="00D03ADA"/>
    <w:rsid w:val="00D03B36"/>
    <w:rsid w:val="00D03FD7"/>
    <w:rsid w:val="00D04BCA"/>
    <w:rsid w:val="00D05349"/>
    <w:rsid w:val="00D05517"/>
    <w:rsid w:val="00D05C99"/>
    <w:rsid w:val="00D05E54"/>
    <w:rsid w:val="00D0691D"/>
    <w:rsid w:val="00D06B07"/>
    <w:rsid w:val="00D06F5B"/>
    <w:rsid w:val="00D07704"/>
    <w:rsid w:val="00D07A4A"/>
    <w:rsid w:val="00D11434"/>
    <w:rsid w:val="00D117B6"/>
    <w:rsid w:val="00D11A4B"/>
    <w:rsid w:val="00D11B06"/>
    <w:rsid w:val="00D128BB"/>
    <w:rsid w:val="00D129A7"/>
    <w:rsid w:val="00D13509"/>
    <w:rsid w:val="00D13EDB"/>
    <w:rsid w:val="00D14857"/>
    <w:rsid w:val="00D14AC4"/>
    <w:rsid w:val="00D1555C"/>
    <w:rsid w:val="00D16122"/>
    <w:rsid w:val="00D16341"/>
    <w:rsid w:val="00D163EA"/>
    <w:rsid w:val="00D17025"/>
    <w:rsid w:val="00D1795A"/>
    <w:rsid w:val="00D17F68"/>
    <w:rsid w:val="00D2008F"/>
    <w:rsid w:val="00D203A5"/>
    <w:rsid w:val="00D21BE2"/>
    <w:rsid w:val="00D21CE7"/>
    <w:rsid w:val="00D224B1"/>
    <w:rsid w:val="00D22927"/>
    <w:rsid w:val="00D22998"/>
    <w:rsid w:val="00D22DF3"/>
    <w:rsid w:val="00D231B5"/>
    <w:rsid w:val="00D2386E"/>
    <w:rsid w:val="00D23DAE"/>
    <w:rsid w:val="00D2451C"/>
    <w:rsid w:val="00D2487E"/>
    <w:rsid w:val="00D248D5"/>
    <w:rsid w:val="00D24C9E"/>
    <w:rsid w:val="00D252BE"/>
    <w:rsid w:val="00D255E4"/>
    <w:rsid w:val="00D25A46"/>
    <w:rsid w:val="00D263E4"/>
    <w:rsid w:val="00D27938"/>
    <w:rsid w:val="00D27E15"/>
    <w:rsid w:val="00D30070"/>
    <w:rsid w:val="00D30D4A"/>
    <w:rsid w:val="00D30EDD"/>
    <w:rsid w:val="00D311E7"/>
    <w:rsid w:val="00D317D6"/>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47"/>
    <w:rsid w:val="00D37B59"/>
    <w:rsid w:val="00D37C3D"/>
    <w:rsid w:val="00D37CBA"/>
    <w:rsid w:val="00D37CE9"/>
    <w:rsid w:val="00D37F1D"/>
    <w:rsid w:val="00D37F78"/>
    <w:rsid w:val="00D4037C"/>
    <w:rsid w:val="00D40514"/>
    <w:rsid w:val="00D40610"/>
    <w:rsid w:val="00D40A53"/>
    <w:rsid w:val="00D41717"/>
    <w:rsid w:val="00D424A4"/>
    <w:rsid w:val="00D4267A"/>
    <w:rsid w:val="00D43702"/>
    <w:rsid w:val="00D44526"/>
    <w:rsid w:val="00D445C7"/>
    <w:rsid w:val="00D44A1F"/>
    <w:rsid w:val="00D44B71"/>
    <w:rsid w:val="00D44C1E"/>
    <w:rsid w:val="00D453E2"/>
    <w:rsid w:val="00D45B0E"/>
    <w:rsid w:val="00D45F4A"/>
    <w:rsid w:val="00D4615A"/>
    <w:rsid w:val="00D463F6"/>
    <w:rsid w:val="00D4657F"/>
    <w:rsid w:val="00D4736D"/>
    <w:rsid w:val="00D47559"/>
    <w:rsid w:val="00D47C82"/>
    <w:rsid w:val="00D50033"/>
    <w:rsid w:val="00D50595"/>
    <w:rsid w:val="00D50C15"/>
    <w:rsid w:val="00D50EF8"/>
    <w:rsid w:val="00D51ADF"/>
    <w:rsid w:val="00D51D3D"/>
    <w:rsid w:val="00D51E12"/>
    <w:rsid w:val="00D52392"/>
    <w:rsid w:val="00D5253B"/>
    <w:rsid w:val="00D532A8"/>
    <w:rsid w:val="00D5352F"/>
    <w:rsid w:val="00D53849"/>
    <w:rsid w:val="00D53C86"/>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265"/>
    <w:rsid w:val="00D71714"/>
    <w:rsid w:val="00D72A41"/>
    <w:rsid w:val="00D72AAE"/>
    <w:rsid w:val="00D72F8F"/>
    <w:rsid w:val="00D73264"/>
    <w:rsid w:val="00D739F6"/>
    <w:rsid w:val="00D73D3D"/>
    <w:rsid w:val="00D753A2"/>
    <w:rsid w:val="00D75762"/>
    <w:rsid w:val="00D764EB"/>
    <w:rsid w:val="00D77008"/>
    <w:rsid w:val="00D777AF"/>
    <w:rsid w:val="00D77C44"/>
    <w:rsid w:val="00D80F11"/>
    <w:rsid w:val="00D80F2C"/>
    <w:rsid w:val="00D81835"/>
    <w:rsid w:val="00D81AF7"/>
    <w:rsid w:val="00D81D90"/>
    <w:rsid w:val="00D81DA7"/>
    <w:rsid w:val="00D81F15"/>
    <w:rsid w:val="00D8237B"/>
    <w:rsid w:val="00D82524"/>
    <w:rsid w:val="00D82BB3"/>
    <w:rsid w:val="00D82F9C"/>
    <w:rsid w:val="00D830D3"/>
    <w:rsid w:val="00D831BE"/>
    <w:rsid w:val="00D8353F"/>
    <w:rsid w:val="00D8364F"/>
    <w:rsid w:val="00D836BD"/>
    <w:rsid w:val="00D83AEB"/>
    <w:rsid w:val="00D84072"/>
    <w:rsid w:val="00D84C85"/>
    <w:rsid w:val="00D853A1"/>
    <w:rsid w:val="00D855E7"/>
    <w:rsid w:val="00D859B0"/>
    <w:rsid w:val="00D85BE3"/>
    <w:rsid w:val="00D85D67"/>
    <w:rsid w:val="00D85F0B"/>
    <w:rsid w:val="00D85FA7"/>
    <w:rsid w:val="00D8614C"/>
    <w:rsid w:val="00D866F4"/>
    <w:rsid w:val="00D8704D"/>
    <w:rsid w:val="00D870B9"/>
    <w:rsid w:val="00D900D8"/>
    <w:rsid w:val="00D9049E"/>
    <w:rsid w:val="00D9086E"/>
    <w:rsid w:val="00D90EC5"/>
    <w:rsid w:val="00D90EFC"/>
    <w:rsid w:val="00D91C93"/>
    <w:rsid w:val="00D91E27"/>
    <w:rsid w:val="00D9219C"/>
    <w:rsid w:val="00D927AA"/>
    <w:rsid w:val="00D92AF0"/>
    <w:rsid w:val="00D92F97"/>
    <w:rsid w:val="00D930FB"/>
    <w:rsid w:val="00D93135"/>
    <w:rsid w:val="00D9378D"/>
    <w:rsid w:val="00D9399A"/>
    <w:rsid w:val="00D94C71"/>
    <w:rsid w:val="00D951BA"/>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43E"/>
    <w:rsid w:val="00DA3942"/>
    <w:rsid w:val="00DA3A4B"/>
    <w:rsid w:val="00DA465A"/>
    <w:rsid w:val="00DA5463"/>
    <w:rsid w:val="00DA5C63"/>
    <w:rsid w:val="00DA5C8F"/>
    <w:rsid w:val="00DA60D7"/>
    <w:rsid w:val="00DA631F"/>
    <w:rsid w:val="00DA6520"/>
    <w:rsid w:val="00DA660E"/>
    <w:rsid w:val="00DA6A18"/>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0F10"/>
    <w:rsid w:val="00DC1229"/>
    <w:rsid w:val="00DC2CC1"/>
    <w:rsid w:val="00DC3DDA"/>
    <w:rsid w:val="00DC493F"/>
    <w:rsid w:val="00DC4B47"/>
    <w:rsid w:val="00DC4D55"/>
    <w:rsid w:val="00DC4F91"/>
    <w:rsid w:val="00DC526D"/>
    <w:rsid w:val="00DC52D9"/>
    <w:rsid w:val="00DC55BB"/>
    <w:rsid w:val="00DC5EA3"/>
    <w:rsid w:val="00DC6437"/>
    <w:rsid w:val="00DC66F6"/>
    <w:rsid w:val="00DC72A5"/>
    <w:rsid w:val="00DC761D"/>
    <w:rsid w:val="00DD067B"/>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363"/>
    <w:rsid w:val="00DF3566"/>
    <w:rsid w:val="00DF3A36"/>
    <w:rsid w:val="00DF3E58"/>
    <w:rsid w:val="00DF479E"/>
    <w:rsid w:val="00DF4A32"/>
    <w:rsid w:val="00DF4C66"/>
    <w:rsid w:val="00DF4E96"/>
    <w:rsid w:val="00DF63DA"/>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599"/>
    <w:rsid w:val="00E07605"/>
    <w:rsid w:val="00E07AFC"/>
    <w:rsid w:val="00E1060D"/>
    <w:rsid w:val="00E10E15"/>
    <w:rsid w:val="00E111DC"/>
    <w:rsid w:val="00E112CE"/>
    <w:rsid w:val="00E121E3"/>
    <w:rsid w:val="00E12F62"/>
    <w:rsid w:val="00E12F72"/>
    <w:rsid w:val="00E1309C"/>
    <w:rsid w:val="00E132B3"/>
    <w:rsid w:val="00E13807"/>
    <w:rsid w:val="00E13FF5"/>
    <w:rsid w:val="00E141F4"/>
    <w:rsid w:val="00E14420"/>
    <w:rsid w:val="00E1448A"/>
    <w:rsid w:val="00E14591"/>
    <w:rsid w:val="00E14D06"/>
    <w:rsid w:val="00E14E4F"/>
    <w:rsid w:val="00E14F22"/>
    <w:rsid w:val="00E1505B"/>
    <w:rsid w:val="00E155B1"/>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3BA4"/>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C8C"/>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9C9"/>
    <w:rsid w:val="00E41A93"/>
    <w:rsid w:val="00E426A5"/>
    <w:rsid w:val="00E429AD"/>
    <w:rsid w:val="00E433D7"/>
    <w:rsid w:val="00E43BB1"/>
    <w:rsid w:val="00E43F5A"/>
    <w:rsid w:val="00E444F2"/>
    <w:rsid w:val="00E450A4"/>
    <w:rsid w:val="00E467C3"/>
    <w:rsid w:val="00E46F83"/>
    <w:rsid w:val="00E47189"/>
    <w:rsid w:val="00E47AF4"/>
    <w:rsid w:val="00E47F09"/>
    <w:rsid w:val="00E502B2"/>
    <w:rsid w:val="00E50C42"/>
    <w:rsid w:val="00E50CFC"/>
    <w:rsid w:val="00E50E9C"/>
    <w:rsid w:val="00E51633"/>
    <w:rsid w:val="00E52874"/>
    <w:rsid w:val="00E530CC"/>
    <w:rsid w:val="00E533AD"/>
    <w:rsid w:val="00E53719"/>
    <w:rsid w:val="00E54429"/>
    <w:rsid w:val="00E54F11"/>
    <w:rsid w:val="00E5573E"/>
    <w:rsid w:val="00E561B5"/>
    <w:rsid w:val="00E576FD"/>
    <w:rsid w:val="00E57B91"/>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126"/>
    <w:rsid w:val="00E71317"/>
    <w:rsid w:val="00E71E6C"/>
    <w:rsid w:val="00E721E7"/>
    <w:rsid w:val="00E724A1"/>
    <w:rsid w:val="00E72CF1"/>
    <w:rsid w:val="00E72F32"/>
    <w:rsid w:val="00E73826"/>
    <w:rsid w:val="00E741BD"/>
    <w:rsid w:val="00E7446E"/>
    <w:rsid w:val="00E745B1"/>
    <w:rsid w:val="00E74C1A"/>
    <w:rsid w:val="00E75D47"/>
    <w:rsid w:val="00E7600B"/>
    <w:rsid w:val="00E762BB"/>
    <w:rsid w:val="00E76C03"/>
    <w:rsid w:val="00E773D8"/>
    <w:rsid w:val="00E808C7"/>
    <w:rsid w:val="00E80912"/>
    <w:rsid w:val="00E8121D"/>
    <w:rsid w:val="00E813B4"/>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937"/>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4F6F"/>
    <w:rsid w:val="00E9529E"/>
    <w:rsid w:val="00E95723"/>
    <w:rsid w:val="00E95A71"/>
    <w:rsid w:val="00E95C1D"/>
    <w:rsid w:val="00E96103"/>
    <w:rsid w:val="00E961FD"/>
    <w:rsid w:val="00E965DC"/>
    <w:rsid w:val="00E96EE1"/>
    <w:rsid w:val="00E97078"/>
    <w:rsid w:val="00E972D0"/>
    <w:rsid w:val="00EA0417"/>
    <w:rsid w:val="00EA0C84"/>
    <w:rsid w:val="00EA0CA9"/>
    <w:rsid w:val="00EA10A1"/>
    <w:rsid w:val="00EA1764"/>
    <w:rsid w:val="00EA19C6"/>
    <w:rsid w:val="00EA1CA5"/>
    <w:rsid w:val="00EA1FA3"/>
    <w:rsid w:val="00EA2932"/>
    <w:rsid w:val="00EA29F2"/>
    <w:rsid w:val="00EA2B3B"/>
    <w:rsid w:val="00EA2BE6"/>
    <w:rsid w:val="00EA2EEF"/>
    <w:rsid w:val="00EA35BE"/>
    <w:rsid w:val="00EA3683"/>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2A4"/>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4AB3"/>
    <w:rsid w:val="00EC4DD3"/>
    <w:rsid w:val="00EC5064"/>
    <w:rsid w:val="00EC5B7F"/>
    <w:rsid w:val="00EC6161"/>
    <w:rsid w:val="00EC6477"/>
    <w:rsid w:val="00EC64ED"/>
    <w:rsid w:val="00EC71FC"/>
    <w:rsid w:val="00EC72F3"/>
    <w:rsid w:val="00EC76E2"/>
    <w:rsid w:val="00EC77BD"/>
    <w:rsid w:val="00EC7DDF"/>
    <w:rsid w:val="00ED0BB0"/>
    <w:rsid w:val="00ED17ED"/>
    <w:rsid w:val="00ED183D"/>
    <w:rsid w:val="00ED2037"/>
    <w:rsid w:val="00ED2064"/>
    <w:rsid w:val="00ED2943"/>
    <w:rsid w:val="00ED29ED"/>
    <w:rsid w:val="00ED2B39"/>
    <w:rsid w:val="00ED2BA1"/>
    <w:rsid w:val="00ED38CE"/>
    <w:rsid w:val="00ED4285"/>
    <w:rsid w:val="00ED4820"/>
    <w:rsid w:val="00ED657E"/>
    <w:rsid w:val="00ED6FB7"/>
    <w:rsid w:val="00ED7667"/>
    <w:rsid w:val="00ED7B62"/>
    <w:rsid w:val="00EE2B1F"/>
    <w:rsid w:val="00EE36B0"/>
    <w:rsid w:val="00EE3B02"/>
    <w:rsid w:val="00EE3D0D"/>
    <w:rsid w:val="00EE5657"/>
    <w:rsid w:val="00EE5B3F"/>
    <w:rsid w:val="00EE5C23"/>
    <w:rsid w:val="00EE5EF0"/>
    <w:rsid w:val="00EE62B6"/>
    <w:rsid w:val="00EE6E78"/>
    <w:rsid w:val="00EE732A"/>
    <w:rsid w:val="00EE7661"/>
    <w:rsid w:val="00EF0072"/>
    <w:rsid w:val="00EF037C"/>
    <w:rsid w:val="00EF0AD4"/>
    <w:rsid w:val="00EF1053"/>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9B2"/>
    <w:rsid w:val="00F04977"/>
    <w:rsid w:val="00F058B9"/>
    <w:rsid w:val="00F06136"/>
    <w:rsid w:val="00F06410"/>
    <w:rsid w:val="00F0684D"/>
    <w:rsid w:val="00F06B59"/>
    <w:rsid w:val="00F079F0"/>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1A1E"/>
    <w:rsid w:val="00F22627"/>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8F"/>
    <w:rsid w:val="00F60699"/>
    <w:rsid w:val="00F6088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22EE"/>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052"/>
    <w:rsid w:val="00F95841"/>
    <w:rsid w:val="00F95E71"/>
    <w:rsid w:val="00F962F3"/>
    <w:rsid w:val="00F964D5"/>
    <w:rsid w:val="00F96782"/>
    <w:rsid w:val="00F9687E"/>
    <w:rsid w:val="00F96EB3"/>
    <w:rsid w:val="00F97244"/>
    <w:rsid w:val="00F97749"/>
    <w:rsid w:val="00F978C1"/>
    <w:rsid w:val="00F97A06"/>
    <w:rsid w:val="00F97D7F"/>
    <w:rsid w:val="00F97DEA"/>
    <w:rsid w:val="00FA06AF"/>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2C65"/>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76A0"/>
    <w:rsid w:val="00FE76B1"/>
    <w:rsid w:val="00FE7D59"/>
    <w:rsid w:val="00FF026C"/>
    <w:rsid w:val="00FF02C1"/>
    <w:rsid w:val="00FF08D9"/>
    <w:rsid w:val="00FF1223"/>
    <w:rsid w:val="00FF1FC0"/>
    <w:rsid w:val="00FF1FF2"/>
    <w:rsid w:val="00FF289C"/>
    <w:rsid w:val="00FF2912"/>
    <w:rsid w:val="00FF2F5E"/>
    <w:rsid w:val="00FF30F5"/>
    <w:rsid w:val="00FF339A"/>
    <w:rsid w:val="00FF3402"/>
    <w:rsid w:val="00FF37CE"/>
    <w:rsid w:val="00FF3805"/>
    <w:rsid w:val="00FF3931"/>
    <w:rsid w:val="00FF4808"/>
    <w:rsid w:val="00FF4851"/>
    <w:rsid w:val="00FF4E6F"/>
    <w:rsid w:val="00FF5170"/>
    <w:rsid w:val="00FF5173"/>
    <w:rsid w:val="00FF5542"/>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2FA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2"/>
    <w:next w:val="a2"/>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2"/>
    <w:next w:val="a2"/>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2"/>
    <w:next w:val="a2"/>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2"/>
    <w:next w:val="a2"/>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2"/>
    <w:next w:val="a2"/>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Paragraph"/>
    <w:aliases w:val="Bullet List,FooterText,numbered,List Paragraph,ПАРАГРАФ,Абзац списка2,Нумерованый список,List Paragraph1,Абзац списка1"/>
    <w:basedOn w:val="a2"/>
    <w:link w:val="a7"/>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3"/>
    <w:link w:val="21"/>
    <w:uiPriority w:val="99"/>
    <w:rsid w:val="001D4D13"/>
    <w:rPr>
      <w:rFonts w:asciiTheme="majorHAnsi" w:eastAsiaTheme="majorEastAsia" w:hAnsiTheme="majorHAnsi" w:cstheme="majorBidi"/>
      <w:color w:val="365F91" w:themeColor="accent1" w:themeShade="BF"/>
      <w:sz w:val="26"/>
      <w:szCs w:val="26"/>
    </w:rPr>
  </w:style>
  <w:style w:type="paragraph" w:styleId="a8">
    <w:name w:val="Title"/>
    <w:basedOn w:val="a2"/>
    <w:next w:val="a2"/>
    <w:link w:val="a9"/>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3"/>
    <w:link w:val="a8"/>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3"/>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2"/>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3"/>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3"/>
    <w:link w:val="40"/>
    <w:uiPriority w:val="9"/>
    <w:rsid w:val="001F2DC8"/>
    <w:rPr>
      <w:rFonts w:ascii="Calibri Light" w:eastAsia="Times New Roman" w:hAnsi="Calibri Light" w:cs="Times New Roman"/>
      <w:i/>
      <w:iCs/>
      <w:color w:val="2E74B5"/>
    </w:rPr>
  </w:style>
  <w:style w:type="character" w:styleId="aa">
    <w:name w:val="Strong"/>
    <w:basedOn w:val="a3"/>
    <w:uiPriority w:val="22"/>
    <w:qFormat/>
    <w:rsid w:val="001F2DC8"/>
    <w:rPr>
      <w:b/>
      <w:bCs/>
    </w:rPr>
  </w:style>
  <w:style w:type="paragraph" w:customStyle="1" w:styleId="23">
    <w:name w:val="?Заголовок2"/>
    <w:basedOn w:val="a2"/>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b">
    <w:name w:val="?Текст таблицы"/>
    <w:basedOn w:val="a2"/>
    <w:link w:val="ac"/>
    <w:qFormat/>
    <w:rsid w:val="001F2DC8"/>
    <w:pPr>
      <w:spacing w:before="20" w:after="20"/>
    </w:pPr>
    <w:rPr>
      <w:rFonts w:ascii="CharterC" w:hAnsi="CharterC"/>
      <w:i/>
      <w:sz w:val="18"/>
    </w:rPr>
  </w:style>
  <w:style w:type="character" w:customStyle="1" w:styleId="ac">
    <w:name w:val="?Текст таблицы Знак"/>
    <w:link w:val="ab"/>
    <w:rsid w:val="001F2DC8"/>
    <w:rPr>
      <w:rFonts w:ascii="CharterC" w:eastAsia="Times New Roman" w:hAnsi="CharterC" w:cs="Times New Roman"/>
      <w:i/>
      <w:sz w:val="18"/>
      <w:szCs w:val="24"/>
      <w:lang w:eastAsia="ru-RU"/>
    </w:rPr>
  </w:style>
  <w:style w:type="paragraph" w:customStyle="1" w:styleId="20">
    <w:name w:val="Заголовок2"/>
    <w:basedOn w:val="23"/>
    <w:next w:val="a2"/>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3"/>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2"/>
    <w:link w:val="26"/>
    <w:rsid w:val="001F2DC8"/>
    <w:pPr>
      <w:widowControl w:val="0"/>
      <w:shd w:val="clear" w:color="auto" w:fill="FFFFFF"/>
      <w:spacing w:line="360" w:lineRule="exact"/>
      <w:jc w:val="both"/>
    </w:pPr>
  </w:style>
  <w:style w:type="paragraph" w:customStyle="1" w:styleId="410">
    <w:name w:val="Заголовок 41"/>
    <w:basedOn w:val="a2"/>
    <w:next w:val="a2"/>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5"/>
    <w:uiPriority w:val="99"/>
    <w:semiHidden/>
    <w:unhideWhenUsed/>
    <w:rsid w:val="001F2DC8"/>
  </w:style>
  <w:style w:type="character" w:customStyle="1" w:styleId="apple-converted-space">
    <w:name w:val="apple-converted-space"/>
    <w:basedOn w:val="a3"/>
    <w:rsid w:val="001F2DC8"/>
  </w:style>
  <w:style w:type="character" w:styleId="ad">
    <w:name w:val="Hyperlink"/>
    <w:basedOn w:val="a3"/>
    <w:uiPriority w:val="99"/>
    <w:unhideWhenUsed/>
    <w:rsid w:val="001F2DC8"/>
    <w:rPr>
      <w:color w:val="0000FF"/>
      <w:u w:val="single"/>
    </w:rPr>
  </w:style>
  <w:style w:type="paragraph" w:styleId="ae">
    <w:name w:val="Normal (Web)"/>
    <w:basedOn w:val="a2"/>
    <w:uiPriority w:val="99"/>
    <w:unhideWhenUsed/>
    <w:rsid w:val="001F2DC8"/>
    <w:pPr>
      <w:spacing w:before="100" w:beforeAutospacing="1" w:after="100" w:afterAutospacing="1"/>
    </w:pPr>
  </w:style>
  <w:style w:type="character" w:customStyle="1" w:styleId="13">
    <w:name w:val="Просмотренная гиперссылка1"/>
    <w:basedOn w:val="a3"/>
    <w:uiPriority w:val="99"/>
    <w:semiHidden/>
    <w:unhideWhenUsed/>
    <w:rsid w:val="001F2DC8"/>
    <w:rPr>
      <w:color w:val="954F72"/>
      <w:u w:val="single"/>
    </w:rPr>
  </w:style>
  <w:style w:type="paragraph" w:customStyle="1" w:styleId="font5">
    <w:name w:val="font5"/>
    <w:basedOn w:val="a2"/>
    <w:rsid w:val="001F2DC8"/>
    <w:pPr>
      <w:spacing w:before="100" w:beforeAutospacing="1" w:after="100" w:afterAutospacing="1"/>
    </w:pPr>
  </w:style>
  <w:style w:type="paragraph" w:customStyle="1" w:styleId="xl65">
    <w:name w:val="xl65"/>
    <w:basedOn w:val="a2"/>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2"/>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f">
    <w:name w:val="TOC Heading"/>
    <w:basedOn w:val="10"/>
    <w:next w:val="a2"/>
    <w:uiPriority w:val="39"/>
    <w:unhideWhenUsed/>
    <w:qFormat/>
    <w:rsid w:val="001F2DC8"/>
    <w:pPr>
      <w:outlineLvl w:val="9"/>
    </w:pPr>
  </w:style>
  <w:style w:type="paragraph" w:styleId="28">
    <w:name w:val="toc 2"/>
    <w:basedOn w:val="a2"/>
    <w:next w:val="a2"/>
    <w:autoRedefine/>
    <w:uiPriority w:val="39"/>
    <w:unhideWhenUsed/>
    <w:rsid w:val="001F2DC8"/>
    <w:pPr>
      <w:spacing w:after="100"/>
      <w:ind w:left="220"/>
    </w:pPr>
    <w:rPr>
      <w:rFonts w:ascii="Myriad Pro" w:hAnsi="Myriad Pro"/>
    </w:rPr>
  </w:style>
  <w:style w:type="paragraph" w:styleId="14">
    <w:name w:val="toc 1"/>
    <w:basedOn w:val="a2"/>
    <w:next w:val="a2"/>
    <w:autoRedefine/>
    <w:uiPriority w:val="39"/>
    <w:unhideWhenUsed/>
    <w:rsid w:val="001F2DC8"/>
    <w:pPr>
      <w:spacing w:after="100"/>
    </w:pPr>
    <w:rPr>
      <w:rFonts w:ascii="Myriad Pro" w:hAnsi="Myriad Pro"/>
    </w:rPr>
  </w:style>
  <w:style w:type="paragraph" w:customStyle="1" w:styleId="31">
    <w:name w:val="Оглавление 31"/>
    <w:basedOn w:val="a2"/>
    <w:next w:val="a2"/>
    <w:autoRedefine/>
    <w:uiPriority w:val="39"/>
    <w:unhideWhenUsed/>
    <w:rsid w:val="001F2DC8"/>
    <w:pPr>
      <w:spacing w:after="100"/>
      <w:ind w:left="440"/>
    </w:pPr>
  </w:style>
  <w:style w:type="paragraph" w:styleId="af0">
    <w:name w:val="endnote text"/>
    <w:basedOn w:val="a2"/>
    <w:link w:val="af1"/>
    <w:uiPriority w:val="99"/>
    <w:semiHidden/>
    <w:unhideWhenUsed/>
    <w:rsid w:val="001F2DC8"/>
    <w:rPr>
      <w:rFonts w:ascii="Myriad Pro" w:hAnsi="Myriad Pro"/>
      <w:sz w:val="20"/>
      <w:szCs w:val="20"/>
    </w:rPr>
  </w:style>
  <w:style w:type="character" w:customStyle="1" w:styleId="af1">
    <w:name w:val="Текст концевой сноски Знак"/>
    <w:basedOn w:val="a3"/>
    <w:link w:val="af0"/>
    <w:uiPriority w:val="99"/>
    <w:semiHidden/>
    <w:rsid w:val="001F2DC8"/>
    <w:rPr>
      <w:rFonts w:ascii="Myriad Pro" w:hAnsi="Myriad Pro"/>
      <w:sz w:val="20"/>
      <w:szCs w:val="20"/>
    </w:rPr>
  </w:style>
  <w:style w:type="character" w:styleId="af2">
    <w:name w:val="endnote reference"/>
    <w:basedOn w:val="a3"/>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3">
    <w:name w:val="FollowedHyperlink"/>
    <w:basedOn w:val="a3"/>
    <w:uiPriority w:val="99"/>
    <w:semiHidden/>
    <w:unhideWhenUsed/>
    <w:rsid w:val="001F2DC8"/>
    <w:rPr>
      <w:color w:val="800080" w:themeColor="followedHyperlink"/>
      <w:u w:val="single"/>
    </w:rPr>
  </w:style>
  <w:style w:type="character" w:customStyle="1" w:styleId="411">
    <w:name w:val="Заголовок 4 Знак1"/>
    <w:basedOn w:val="a3"/>
    <w:uiPriority w:val="9"/>
    <w:semiHidden/>
    <w:rsid w:val="001F2DC8"/>
    <w:rPr>
      <w:rFonts w:asciiTheme="majorHAnsi" w:eastAsiaTheme="majorEastAsia" w:hAnsiTheme="majorHAnsi" w:cstheme="majorBidi"/>
      <w:i/>
      <w:iCs/>
      <w:color w:val="365F91" w:themeColor="accent1" w:themeShade="BF"/>
    </w:rPr>
  </w:style>
  <w:style w:type="paragraph" w:styleId="af4">
    <w:name w:val="No Spacing"/>
    <w:link w:val="af5"/>
    <w:uiPriority w:val="1"/>
    <w:qFormat/>
    <w:rsid w:val="0029734F"/>
    <w:pPr>
      <w:spacing w:after="0" w:line="240" w:lineRule="auto"/>
    </w:pPr>
    <w:rPr>
      <w:rFonts w:eastAsiaTheme="minorEastAsia"/>
      <w:lang w:eastAsia="ru-RU"/>
    </w:rPr>
  </w:style>
  <w:style w:type="character" w:customStyle="1" w:styleId="af5">
    <w:name w:val="Без интервала Знак"/>
    <w:basedOn w:val="a3"/>
    <w:link w:val="af4"/>
    <w:uiPriority w:val="1"/>
    <w:rsid w:val="0029734F"/>
    <w:rPr>
      <w:rFonts w:eastAsiaTheme="minorEastAsia"/>
      <w:lang w:eastAsia="ru-RU"/>
    </w:rPr>
  </w:style>
  <w:style w:type="paragraph" w:styleId="32">
    <w:name w:val="toc 3"/>
    <w:basedOn w:val="a2"/>
    <w:next w:val="a2"/>
    <w:autoRedefine/>
    <w:uiPriority w:val="39"/>
    <w:unhideWhenUsed/>
    <w:rsid w:val="00990C84"/>
    <w:pPr>
      <w:tabs>
        <w:tab w:val="left" w:pos="880"/>
        <w:tab w:val="right" w:leader="dot" w:pos="9345"/>
      </w:tabs>
      <w:ind w:left="442"/>
      <w:jc w:val="both"/>
    </w:pPr>
  </w:style>
  <w:style w:type="paragraph" w:styleId="af6">
    <w:name w:val="header"/>
    <w:aliases w:val="encabezado,Header Char1,Header Char Char,Header Char2 Char Char,Header Char1 Char Char Char,Header Char Char Char Char Char,Header Char Char1 Char Char,Header Char,Header Char2 Char,Header Char1 Char Char,Header Char Char Char Char Зн"/>
    <w:basedOn w:val="a2"/>
    <w:link w:val="af7"/>
    <w:uiPriority w:val="99"/>
    <w:unhideWhenUsed/>
    <w:rsid w:val="001335E3"/>
    <w:pPr>
      <w:tabs>
        <w:tab w:val="center" w:pos="4677"/>
        <w:tab w:val="right" w:pos="9355"/>
      </w:tabs>
    </w:pPr>
  </w:style>
  <w:style w:type="character" w:customStyle="1" w:styleId="af7">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3"/>
    <w:link w:val="af6"/>
    <w:uiPriority w:val="99"/>
    <w:rsid w:val="001335E3"/>
  </w:style>
  <w:style w:type="paragraph" w:styleId="af8">
    <w:name w:val="footer"/>
    <w:basedOn w:val="a2"/>
    <w:link w:val="af9"/>
    <w:uiPriority w:val="99"/>
    <w:unhideWhenUsed/>
    <w:rsid w:val="001335E3"/>
    <w:pPr>
      <w:tabs>
        <w:tab w:val="center" w:pos="4677"/>
        <w:tab w:val="right" w:pos="9355"/>
      </w:tabs>
    </w:pPr>
  </w:style>
  <w:style w:type="character" w:customStyle="1" w:styleId="af9">
    <w:name w:val="Нижний колонтитул Знак"/>
    <w:basedOn w:val="a3"/>
    <w:link w:val="af8"/>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3"/>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3"/>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3"/>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2"/>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2"/>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2"/>
    <w:link w:val="2a"/>
    <w:rsid w:val="00C86215"/>
    <w:pPr>
      <w:widowControl w:val="0"/>
      <w:shd w:val="clear" w:color="auto" w:fill="FFFFFF"/>
      <w:spacing w:line="310" w:lineRule="exact"/>
    </w:pPr>
    <w:rPr>
      <w:b/>
      <w:bCs/>
      <w:sz w:val="28"/>
      <w:szCs w:val="28"/>
    </w:rPr>
  </w:style>
  <w:style w:type="table" w:styleId="afa">
    <w:name w:val="Table Grid"/>
    <w:basedOn w:val="a4"/>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c">
    <w:name w:val="Balloon Text"/>
    <w:basedOn w:val="a2"/>
    <w:link w:val="afd"/>
    <w:uiPriority w:val="99"/>
    <w:semiHidden/>
    <w:unhideWhenUsed/>
    <w:rsid w:val="005F6A4F"/>
    <w:rPr>
      <w:rFonts w:ascii="Segoe UI" w:hAnsi="Segoe UI" w:cs="Segoe UI"/>
      <w:sz w:val="18"/>
      <w:szCs w:val="18"/>
    </w:rPr>
  </w:style>
  <w:style w:type="character" w:customStyle="1" w:styleId="afd">
    <w:name w:val="Текст выноски Знак"/>
    <w:basedOn w:val="a3"/>
    <w:link w:val="afc"/>
    <w:uiPriority w:val="99"/>
    <w:semiHidden/>
    <w:rsid w:val="005F6A4F"/>
    <w:rPr>
      <w:rFonts w:ascii="Segoe UI" w:hAnsi="Segoe UI" w:cs="Segoe UI"/>
      <w:sz w:val="18"/>
      <w:szCs w:val="18"/>
    </w:rPr>
  </w:style>
  <w:style w:type="paragraph" w:customStyle="1" w:styleId="afe">
    <w:name w:val="Текст записки"/>
    <w:basedOn w:val="a2"/>
    <w:rsid w:val="003F5237"/>
    <w:pPr>
      <w:suppressAutoHyphens/>
      <w:spacing w:after="120" w:line="276" w:lineRule="auto"/>
      <w:ind w:firstLine="709"/>
      <w:jc w:val="both"/>
    </w:pPr>
    <w:rPr>
      <w:rFonts w:ascii="Calibri" w:hAnsi="Calibri" w:cs="Calibri"/>
      <w:sz w:val="28"/>
      <w:szCs w:val="26"/>
      <w:lang w:eastAsia="ar-SA"/>
    </w:rPr>
  </w:style>
  <w:style w:type="paragraph" w:customStyle="1" w:styleId="aff">
    <w:name w:val="Текст ТЭП"/>
    <w:basedOn w:val="a2"/>
    <w:qFormat/>
    <w:rsid w:val="003F5237"/>
    <w:pPr>
      <w:spacing w:line="312" w:lineRule="auto"/>
      <w:ind w:left="1418" w:right="284" w:firstLine="851"/>
      <w:jc w:val="both"/>
    </w:pPr>
    <w:rPr>
      <w:sz w:val="28"/>
      <w:szCs w:val="20"/>
    </w:rPr>
  </w:style>
  <w:style w:type="table" w:customStyle="1" w:styleId="17">
    <w:name w:val="Стиль1"/>
    <w:basedOn w:val="a4"/>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0">
    <w:name w:val="Emphasis"/>
    <w:basedOn w:val="a3"/>
    <w:uiPriority w:val="20"/>
    <w:qFormat/>
    <w:rsid w:val="00487608"/>
    <w:rPr>
      <w:i/>
      <w:iCs/>
    </w:rPr>
  </w:style>
  <w:style w:type="character" w:customStyle="1" w:styleId="editsection">
    <w:name w:val="editsection"/>
    <w:basedOn w:val="a3"/>
    <w:rsid w:val="00487608"/>
  </w:style>
  <w:style w:type="character" w:customStyle="1" w:styleId="mw-headline">
    <w:name w:val="mw-headline"/>
    <w:basedOn w:val="a3"/>
    <w:rsid w:val="00487608"/>
  </w:style>
  <w:style w:type="character" w:customStyle="1" w:styleId="w">
    <w:name w:val="w"/>
    <w:basedOn w:val="a3"/>
    <w:rsid w:val="00487608"/>
  </w:style>
  <w:style w:type="paragraph" w:customStyle="1" w:styleId="bodytext">
    <w:name w:val="bodytext"/>
    <w:basedOn w:val="a2"/>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3"/>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3"/>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2"/>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1">
    <w:name w:val="page number"/>
    <w:basedOn w:val="a3"/>
    <w:uiPriority w:val="99"/>
    <w:rsid w:val="00590DB4"/>
    <w:rPr>
      <w:rFonts w:cs="Times New Roman"/>
    </w:rPr>
  </w:style>
  <w:style w:type="character" w:customStyle="1" w:styleId="aff2">
    <w:name w:val="Текст примечания Знак"/>
    <w:basedOn w:val="a3"/>
    <w:link w:val="aff3"/>
    <w:uiPriority w:val="99"/>
    <w:semiHidden/>
    <w:rsid w:val="00590DB4"/>
    <w:rPr>
      <w:rFonts w:ascii="Times New Roman" w:eastAsia="Times New Roman" w:hAnsi="Times New Roman" w:cs="Times New Roman"/>
      <w:sz w:val="20"/>
      <w:szCs w:val="20"/>
      <w:lang w:eastAsia="ru-RU"/>
    </w:rPr>
  </w:style>
  <w:style w:type="paragraph" w:styleId="aff3">
    <w:name w:val="annotation text"/>
    <w:basedOn w:val="a2"/>
    <w:link w:val="aff2"/>
    <w:uiPriority w:val="99"/>
    <w:semiHidden/>
    <w:rsid w:val="00590DB4"/>
    <w:rPr>
      <w:sz w:val="20"/>
      <w:szCs w:val="20"/>
    </w:rPr>
  </w:style>
  <w:style w:type="character" w:customStyle="1" w:styleId="18">
    <w:name w:val="Текст примечания Знак1"/>
    <w:basedOn w:val="a3"/>
    <w:uiPriority w:val="99"/>
    <w:semiHidden/>
    <w:rsid w:val="00590DB4"/>
    <w:rPr>
      <w:sz w:val="20"/>
      <w:szCs w:val="20"/>
    </w:rPr>
  </w:style>
  <w:style w:type="character" w:customStyle="1" w:styleId="aff4">
    <w:name w:val="Тема примечания Знак"/>
    <w:basedOn w:val="aff2"/>
    <w:link w:val="aff5"/>
    <w:uiPriority w:val="99"/>
    <w:semiHidden/>
    <w:rsid w:val="00590DB4"/>
    <w:rPr>
      <w:rFonts w:ascii="Times New Roman" w:eastAsia="Times New Roman" w:hAnsi="Times New Roman" w:cs="Times New Roman"/>
      <w:b/>
      <w:bCs/>
      <w:sz w:val="20"/>
      <w:szCs w:val="20"/>
      <w:lang w:eastAsia="ru-RU"/>
    </w:rPr>
  </w:style>
  <w:style w:type="paragraph" w:styleId="aff5">
    <w:name w:val="annotation subject"/>
    <w:basedOn w:val="aff3"/>
    <w:next w:val="aff3"/>
    <w:link w:val="aff4"/>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6">
    <w:name w:val="annotation reference"/>
    <w:basedOn w:val="a3"/>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3"/>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2"/>
    <w:rsid w:val="006E0004"/>
    <w:pPr>
      <w:jc w:val="both"/>
    </w:pPr>
    <w:rPr>
      <w:rFonts w:ascii="Arial" w:eastAsia="Arial" w:hAnsi="Arial" w:cs="Arial"/>
      <w:color w:val="000000"/>
      <w:sz w:val="20"/>
      <w:shd w:val="clear" w:color="auto" w:fill="FFFFFF"/>
    </w:rPr>
  </w:style>
  <w:style w:type="paragraph" w:customStyle="1" w:styleId="aff7">
    <w:name w:val="?Основной текст"/>
    <w:basedOn w:val="a2"/>
    <w:link w:val="aff8"/>
    <w:uiPriority w:val="99"/>
    <w:qFormat/>
    <w:rsid w:val="00B75236"/>
    <w:pPr>
      <w:spacing w:before="52" w:line="300" w:lineRule="exact"/>
      <w:ind w:left="284" w:firstLine="170"/>
      <w:jc w:val="both"/>
    </w:pPr>
    <w:rPr>
      <w:rFonts w:ascii="CharterC" w:hAnsi="CharterC"/>
    </w:rPr>
  </w:style>
  <w:style w:type="character" w:customStyle="1" w:styleId="aff8">
    <w:name w:val="?Основной текст Знак"/>
    <w:link w:val="aff7"/>
    <w:uiPriority w:val="99"/>
    <w:rsid w:val="00B75236"/>
    <w:rPr>
      <w:rFonts w:ascii="CharterC" w:eastAsia="Times New Roman" w:hAnsi="CharterC" w:cs="Times New Roman"/>
      <w:szCs w:val="24"/>
      <w:lang w:eastAsia="ru-RU"/>
    </w:rPr>
  </w:style>
  <w:style w:type="paragraph" w:customStyle="1" w:styleId="Textbody">
    <w:name w:val="Text body"/>
    <w:basedOn w:val="a2"/>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9">
    <w:name w:val="Знак"/>
    <w:basedOn w:val="a2"/>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2"/>
    <w:rsid w:val="002A7AE4"/>
    <w:pPr>
      <w:spacing w:before="100" w:beforeAutospacing="1" w:after="100" w:afterAutospacing="1"/>
    </w:pPr>
    <w:rPr>
      <w:lang w:val="en-US"/>
    </w:rPr>
  </w:style>
  <w:style w:type="paragraph" w:customStyle="1" w:styleId="s9">
    <w:name w:val="s_9"/>
    <w:basedOn w:val="a2"/>
    <w:rsid w:val="002A7AE4"/>
    <w:pPr>
      <w:spacing w:before="100" w:beforeAutospacing="1" w:after="100" w:afterAutospacing="1"/>
    </w:pPr>
    <w:rPr>
      <w:lang w:val="en-US"/>
    </w:rPr>
  </w:style>
  <w:style w:type="paragraph" w:styleId="affa">
    <w:name w:val="Body Text"/>
    <w:aliases w:val="Заг1"/>
    <w:basedOn w:val="a2"/>
    <w:link w:val="affb"/>
    <w:rsid w:val="00042363"/>
    <w:rPr>
      <w:szCs w:val="20"/>
    </w:rPr>
  </w:style>
  <w:style w:type="character" w:customStyle="1" w:styleId="affb">
    <w:name w:val="Основной текст Знак"/>
    <w:aliases w:val="Заг1 Знак"/>
    <w:basedOn w:val="a3"/>
    <w:link w:val="affa"/>
    <w:rsid w:val="00042363"/>
    <w:rPr>
      <w:rFonts w:ascii="Times New Roman" w:eastAsia="Times New Roman" w:hAnsi="Times New Roman" w:cs="Times New Roman"/>
      <w:sz w:val="24"/>
      <w:szCs w:val="20"/>
    </w:rPr>
  </w:style>
  <w:style w:type="character" w:customStyle="1" w:styleId="Bodytext2">
    <w:name w:val="Body text (2)_"/>
    <w:basedOn w:val="a3"/>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2"/>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3"/>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2"/>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3"/>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3"/>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2"/>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3"/>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3"/>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2"/>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rsid w:val="001B6661"/>
    <w:rPr>
      <w:rFonts w:ascii="Courier New" w:eastAsia="Times New Roman" w:hAnsi="Courier New" w:cs="Courier New"/>
      <w:sz w:val="20"/>
      <w:szCs w:val="20"/>
      <w:lang w:eastAsia="ru-RU"/>
    </w:rPr>
  </w:style>
  <w:style w:type="character" w:customStyle="1" w:styleId="a7">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3"/>
    <w:link w:val="a6"/>
    <w:uiPriority w:val="34"/>
    <w:rsid w:val="00713FAC"/>
    <w:rPr>
      <w:rFonts w:ascii="Calibri" w:eastAsia="Calibri" w:hAnsi="Calibri" w:cs="Times New Roman"/>
    </w:rPr>
  </w:style>
  <w:style w:type="paragraph" w:customStyle="1" w:styleId="formattext">
    <w:name w:val="formattext"/>
    <w:basedOn w:val="a2"/>
    <w:rsid w:val="00714106"/>
    <w:pPr>
      <w:spacing w:before="100" w:beforeAutospacing="1" w:after="100" w:afterAutospacing="1"/>
    </w:pPr>
  </w:style>
  <w:style w:type="character" w:customStyle="1" w:styleId="doctitleimportant">
    <w:name w:val="doc__title_important"/>
    <w:basedOn w:val="a3"/>
    <w:rsid w:val="009C0895"/>
  </w:style>
  <w:style w:type="character" w:customStyle="1" w:styleId="affc">
    <w:name w:val="Колонтитул_"/>
    <w:basedOn w:val="a3"/>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d">
    <w:name w:val="Колонтитул"/>
    <w:basedOn w:val="affc"/>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3"/>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e">
    <w:name w:val="Подпись к таблице_"/>
    <w:basedOn w:val="a3"/>
    <w:link w:val="afff"/>
    <w:rsid w:val="008A0FB5"/>
    <w:rPr>
      <w:rFonts w:ascii="Times New Roman" w:eastAsia="Times New Roman" w:hAnsi="Times New Roman" w:cs="Times New Roman"/>
      <w:shd w:val="clear" w:color="auto" w:fill="FFFFFF"/>
    </w:rPr>
  </w:style>
  <w:style w:type="paragraph" w:customStyle="1" w:styleId="afff">
    <w:name w:val="Подпись к таблице"/>
    <w:basedOn w:val="a2"/>
    <w:link w:val="affe"/>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2"/>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2"/>
    <w:link w:val="37"/>
    <w:uiPriority w:val="99"/>
    <w:semiHidden/>
    <w:unhideWhenUsed/>
    <w:rsid w:val="006F33ED"/>
    <w:pPr>
      <w:spacing w:after="120"/>
    </w:pPr>
    <w:rPr>
      <w:sz w:val="16"/>
      <w:szCs w:val="16"/>
    </w:rPr>
  </w:style>
  <w:style w:type="character" w:customStyle="1" w:styleId="37">
    <w:name w:val="Основной текст 3 Знак"/>
    <w:basedOn w:val="a3"/>
    <w:link w:val="36"/>
    <w:uiPriority w:val="99"/>
    <w:semiHidden/>
    <w:rsid w:val="006F33ED"/>
    <w:rPr>
      <w:sz w:val="16"/>
      <w:szCs w:val="16"/>
    </w:rPr>
  </w:style>
  <w:style w:type="paragraph" w:styleId="2e">
    <w:name w:val="Body Text 2"/>
    <w:basedOn w:val="a2"/>
    <w:link w:val="2f"/>
    <w:unhideWhenUsed/>
    <w:rsid w:val="00534317"/>
    <w:pPr>
      <w:spacing w:after="120" w:line="480" w:lineRule="auto"/>
    </w:pPr>
  </w:style>
  <w:style w:type="character" w:customStyle="1" w:styleId="2f">
    <w:name w:val="Основной текст 2 Знак"/>
    <w:basedOn w:val="a3"/>
    <w:link w:val="2e"/>
    <w:rsid w:val="00534317"/>
  </w:style>
  <w:style w:type="character" w:customStyle="1" w:styleId="38">
    <w:name w:val="Заголовок №3_"/>
    <w:basedOn w:val="a3"/>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2"/>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3"/>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3"/>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2"/>
    <w:link w:val="8"/>
    <w:rsid w:val="00534317"/>
    <w:pPr>
      <w:widowControl w:val="0"/>
      <w:shd w:val="clear" w:color="auto" w:fill="FFFFFF"/>
      <w:spacing w:line="270" w:lineRule="exact"/>
    </w:pPr>
    <w:rPr>
      <w:b/>
      <w:bCs/>
      <w:sz w:val="23"/>
      <w:szCs w:val="23"/>
    </w:rPr>
  </w:style>
  <w:style w:type="character" w:styleId="afff0">
    <w:name w:val="Placeholder Text"/>
    <w:basedOn w:val="a3"/>
    <w:uiPriority w:val="99"/>
    <w:semiHidden/>
    <w:rsid w:val="00534317"/>
    <w:rPr>
      <w:color w:val="808080"/>
    </w:rPr>
  </w:style>
  <w:style w:type="character" w:customStyle="1" w:styleId="2f0">
    <w:name w:val="Заголовок №2_"/>
    <w:basedOn w:val="a3"/>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2"/>
    <w:link w:val="2f0"/>
    <w:rsid w:val="00B82ECE"/>
    <w:pPr>
      <w:widowControl w:val="0"/>
      <w:shd w:val="clear" w:color="auto" w:fill="FFFFFF"/>
      <w:spacing w:line="244" w:lineRule="exact"/>
      <w:jc w:val="center"/>
      <w:outlineLvl w:val="1"/>
    </w:pPr>
    <w:rPr>
      <w:b/>
      <w:bCs/>
    </w:rPr>
  </w:style>
  <w:style w:type="paragraph" w:customStyle="1" w:styleId="afff1">
    <w:name w:val="Заголовок статья"/>
    <w:basedOn w:val="39"/>
    <w:link w:val="afff2"/>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2">
    <w:name w:val="Заголовок статья Знак"/>
    <w:basedOn w:val="a3"/>
    <w:link w:val="afff1"/>
    <w:rsid w:val="00A94F79"/>
    <w:rPr>
      <w:rFonts w:ascii="Myriad Pro" w:eastAsia="Times New Roman" w:hAnsi="Myriad Pro" w:cs="Times New Roman"/>
      <w:b/>
      <w:bCs/>
      <w:sz w:val="26"/>
      <w:szCs w:val="26"/>
      <w:shd w:val="clear" w:color="auto" w:fill="FFFFFF"/>
    </w:rPr>
  </w:style>
  <w:style w:type="paragraph" w:styleId="46">
    <w:name w:val="toc 4"/>
    <w:basedOn w:val="a2"/>
    <w:next w:val="a2"/>
    <w:autoRedefine/>
    <w:uiPriority w:val="39"/>
    <w:unhideWhenUsed/>
    <w:rsid w:val="006927A5"/>
    <w:pPr>
      <w:spacing w:after="100"/>
      <w:ind w:left="660"/>
    </w:pPr>
    <w:rPr>
      <w:rFonts w:eastAsiaTheme="minorEastAsia"/>
    </w:rPr>
  </w:style>
  <w:style w:type="paragraph" w:styleId="51">
    <w:name w:val="toc 5"/>
    <w:basedOn w:val="a2"/>
    <w:next w:val="a2"/>
    <w:autoRedefine/>
    <w:uiPriority w:val="39"/>
    <w:unhideWhenUsed/>
    <w:rsid w:val="006927A5"/>
    <w:pPr>
      <w:spacing w:after="100"/>
      <w:ind w:left="880"/>
    </w:pPr>
    <w:rPr>
      <w:rFonts w:eastAsiaTheme="minorEastAsia"/>
    </w:rPr>
  </w:style>
  <w:style w:type="paragraph" w:styleId="6">
    <w:name w:val="toc 6"/>
    <w:basedOn w:val="a2"/>
    <w:next w:val="a2"/>
    <w:autoRedefine/>
    <w:uiPriority w:val="39"/>
    <w:unhideWhenUsed/>
    <w:rsid w:val="006927A5"/>
    <w:pPr>
      <w:spacing w:after="100"/>
      <w:ind w:left="1100"/>
    </w:pPr>
    <w:rPr>
      <w:rFonts w:eastAsiaTheme="minorEastAsia"/>
    </w:rPr>
  </w:style>
  <w:style w:type="paragraph" w:styleId="7">
    <w:name w:val="toc 7"/>
    <w:basedOn w:val="a2"/>
    <w:next w:val="a2"/>
    <w:autoRedefine/>
    <w:uiPriority w:val="39"/>
    <w:unhideWhenUsed/>
    <w:rsid w:val="006927A5"/>
    <w:pPr>
      <w:spacing w:after="100"/>
      <w:ind w:left="1320"/>
    </w:pPr>
    <w:rPr>
      <w:rFonts w:eastAsiaTheme="minorEastAsia"/>
    </w:rPr>
  </w:style>
  <w:style w:type="paragraph" w:styleId="81">
    <w:name w:val="toc 8"/>
    <w:basedOn w:val="a2"/>
    <w:next w:val="a2"/>
    <w:autoRedefine/>
    <w:uiPriority w:val="39"/>
    <w:unhideWhenUsed/>
    <w:rsid w:val="006927A5"/>
    <w:pPr>
      <w:spacing w:after="100"/>
      <w:ind w:left="1540"/>
    </w:pPr>
    <w:rPr>
      <w:rFonts w:eastAsiaTheme="minorEastAsia"/>
    </w:rPr>
  </w:style>
  <w:style w:type="paragraph" w:styleId="9">
    <w:name w:val="toc 9"/>
    <w:basedOn w:val="a2"/>
    <w:next w:val="a2"/>
    <w:autoRedefine/>
    <w:uiPriority w:val="39"/>
    <w:unhideWhenUsed/>
    <w:rsid w:val="006927A5"/>
    <w:pPr>
      <w:spacing w:after="100"/>
      <w:ind w:left="1760"/>
    </w:pPr>
    <w:rPr>
      <w:rFonts w:eastAsiaTheme="minorEastAsia"/>
    </w:rPr>
  </w:style>
  <w:style w:type="paragraph" w:styleId="afff3">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4">
    <w:name w:val="Цветовое выделение"/>
    <w:uiPriority w:val="99"/>
    <w:rsid w:val="00C8112F"/>
    <w:rPr>
      <w:b/>
      <w:bCs/>
      <w:color w:val="26282F"/>
    </w:rPr>
  </w:style>
  <w:style w:type="paragraph" w:styleId="afff5">
    <w:name w:val="Document Map"/>
    <w:basedOn w:val="a2"/>
    <w:link w:val="afff6"/>
    <w:uiPriority w:val="99"/>
    <w:semiHidden/>
    <w:unhideWhenUsed/>
    <w:rsid w:val="00873942"/>
    <w:rPr>
      <w:rFonts w:ascii="Tahoma" w:hAnsi="Tahoma" w:cs="Tahoma"/>
      <w:sz w:val="16"/>
      <w:szCs w:val="16"/>
    </w:rPr>
  </w:style>
  <w:style w:type="character" w:customStyle="1" w:styleId="afff6">
    <w:name w:val="Схема документа Знак"/>
    <w:basedOn w:val="a3"/>
    <w:link w:val="afff5"/>
    <w:uiPriority w:val="99"/>
    <w:semiHidden/>
    <w:rsid w:val="00873942"/>
    <w:rPr>
      <w:rFonts w:ascii="Tahoma" w:hAnsi="Tahoma" w:cs="Tahoma"/>
      <w:sz w:val="16"/>
      <w:szCs w:val="16"/>
    </w:rPr>
  </w:style>
  <w:style w:type="paragraph" w:customStyle="1" w:styleId="msonormalbullet1gif">
    <w:name w:val="msonormalbullet1.gif"/>
    <w:basedOn w:val="a2"/>
    <w:rsid w:val="00EA3710"/>
    <w:pPr>
      <w:spacing w:before="100" w:beforeAutospacing="1" w:after="100" w:afterAutospacing="1"/>
    </w:pPr>
  </w:style>
  <w:style w:type="paragraph" w:customStyle="1" w:styleId="msonormalbullet2gif">
    <w:name w:val="msonormalbullet2.gif"/>
    <w:basedOn w:val="a2"/>
    <w:rsid w:val="00EA3710"/>
    <w:pPr>
      <w:spacing w:before="100" w:beforeAutospacing="1" w:after="100" w:afterAutospacing="1"/>
    </w:pPr>
  </w:style>
  <w:style w:type="paragraph" w:customStyle="1" w:styleId="msonormalbullet3gif">
    <w:name w:val="msonormalbullet3.gif"/>
    <w:basedOn w:val="a2"/>
    <w:rsid w:val="00EA3710"/>
    <w:pPr>
      <w:spacing w:before="100" w:beforeAutospacing="1" w:after="100" w:afterAutospacing="1"/>
    </w:pPr>
  </w:style>
  <w:style w:type="paragraph" w:customStyle="1" w:styleId="msonormal0">
    <w:name w:val="msonormal"/>
    <w:basedOn w:val="a2"/>
    <w:rsid w:val="00807CD3"/>
    <w:pPr>
      <w:spacing w:before="100" w:beforeAutospacing="1" w:after="100" w:afterAutospacing="1"/>
    </w:pPr>
  </w:style>
  <w:style w:type="paragraph" w:customStyle="1" w:styleId="xl64">
    <w:name w:val="xl64"/>
    <w:basedOn w:val="a2"/>
    <w:rsid w:val="00807CD3"/>
    <w:pPr>
      <w:spacing w:before="100" w:beforeAutospacing="1" w:after="100" w:afterAutospacing="1"/>
      <w:textAlignment w:val="center"/>
    </w:pPr>
    <w:rPr>
      <w:sz w:val="28"/>
      <w:szCs w:val="28"/>
    </w:rPr>
  </w:style>
  <w:style w:type="paragraph" w:customStyle="1" w:styleId="xl67">
    <w:name w:val="xl67"/>
    <w:basedOn w:val="a2"/>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2"/>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2"/>
    <w:rsid w:val="00807CD3"/>
    <w:pPr>
      <w:spacing w:before="100" w:beforeAutospacing="1" w:after="100" w:afterAutospacing="1"/>
      <w:textAlignment w:val="center"/>
    </w:pPr>
    <w:rPr>
      <w:b/>
      <w:bCs/>
      <w:sz w:val="28"/>
      <w:szCs w:val="28"/>
    </w:rPr>
  </w:style>
  <w:style w:type="paragraph" w:customStyle="1" w:styleId="xl70">
    <w:name w:val="xl70"/>
    <w:basedOn w:val="a2"/>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2"/>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2"/>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2"/>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2"/>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2"/>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2"/>
    <w:rsid w:val="00807CD3"/>
    <w:pPr>
      <w:spacing w:before="100" w:beforeAutospacing="1" w:after="100" w:afterAutospacing="1"/>
      <w:textAlignment w:val="center"/>
    </w:pPr>
    <w:rPr>
      <w:b/>
      <w:bCs/>
      <w:color w:val="33CC33"/>
      <w:sz w:val="28"/>
      <w:szCs w:val="28"/>
    </w:rPr>
  </w:style>
  <w:style w:type="paragraph" w:styleId="afff7">
    <w:name w:val="caption"/>
    <w:basedOn w:val="a2"/>
    <w:next w:val="a2"/>
    <w:uiPriority w:val="35"/>
    <w:unhideWhenUsed/>
    <w:qFormat/>
    <w:rsid w:val="007A1F46"/>
    <w:pPr>
      <w:spacing w:after="200"/>
    </w:pPr>
    <w:rPr>
      <w:i/>
      <w:iCs/>
      <w:color w:val="1F497D" w:themeColor="text2"/>
      <w:sz w:val="18"/>
      <w:szCs w:val="18"/>
    </w:rPr>
  </w:style>
  <w:style w:type="paragraph" w:styleId="afff8">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2"/>
    <w:link w:val="afff9"/>
    <w:uiPriority w:val="99"/>
    <w:rsid w:val="003D1384"/>
    <w:pPr>
      <w:spacing w:line="276" w:lineRule="auto"/>
      <w:ind w:firstLine="567"/>
      <w:jc w:val="both"/>
    </w:pPr>
    <w:rPr>
      <w:rFonts w:ascii="Verdana" w:hAnsi="Verdana"/>
      <w:sz w:val="20"/>
      <w:szCs w:val="20"/>
    </w:rPr>
  </w:style>
  <w:style w:type="character" w:customStyle="1" w:styleId="afff9">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3"/>
    <w:link w:val="afff8"/>
    <w:uiPriority w:val="99"/>
    <w:rsid w:val="003D1384"/>
    <w:rPr>
      <w:rFonts w:ascii="Verdana" w:eastAsia="Times New Roman" w:hAnsi="Verdana" w:cs="Times New Roman"/>
      <w:sz w:val="20"/>
      <w:szCs w:val="20"/>
      <w:lang w:eastAsia="ru-RU"/>
    </w:rPr>
  </w:style>
  <w:style w:type="character" w:styleId="afffa">
    <w:name w:val="footnote reference"/>
    <w:uiPriority w:val="99"/>
    <w:rsid w:val="003D1384"/>
    <w:rPr>
      <w:vertAlign w:val="superscript"/>
    </w:rPr>
  </w:style>
  <w:style w:type="paragraph" w:customStyle="1" w:styleId="afffb">
    <w:name w:val="ОТЧЕТ СуперОкс"/>
    <w:basedOn w:val="a6"/>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3"/>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2"/>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3"/>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3"/>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3"/>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2"/>
    <w:link w:val="52"/>
    <w:rsid w:val="00A82458"/>
    <w:pPr>
      <w:widowControl w:val="0"/>
      <w:shd w:val="clear" w:color="auto" w:fill="FFFFFF"/>
      <w:spacing w:line="557" w:lineRule="exact"/>
    </w:pPr>
    <w:rPr>
      <w:sz w:val="30"/>
      <w:szCs w:val="30"/>
      <w:lang w:eastAsia="en-US"/>
    </w:rPr>
  </w:style>
  <w:style w:type="character" w:customStyle="1" w:styleId="afffc">
    <w:name w:val="Основной текст_"/>
    <w:basedOn w:val="a3"/>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c"/>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c"/>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2"/>
    <w:link w:val="afffc"/>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2"/>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3"/>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2"/>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2"/>
    <w:rsid w:val="00C543A5"/>
    <w:pPr>
      <w:spacing w:before="100" w:beforeAutospacing="1" w:after="100" w:afterAutospacing="1"/>
    </w:pPr>
  </w:style>
  <w:style w:type="character" w:customStyle="1" w:styleId="yd-madl-4aq-6jcvli8ta">
    <w:name w:val="yd-madl-4aq-6jcvli8ta"/>
    <w:basedOn w:val="a3"/>
    <w:rsid w:val="005A75A0"/>
  </w:style>
  <w:style w:type="character" w:customStyle="1" w:styleId="2f7jbdeknusz3x937xsys3">
    <w:name w:val="_2f7jbdeknusz3x937xsys3"/>
    <w:basedOn w:val="a3"/>
    <w:rsid w:val="005A75A0"/>
  </w:style>
  <w:style w:type="paragraph" w:customStyle="1" w:styleId="headertext">
    <w:name w:val="headertext"/>
    <w:basedOn w:val="a2"/>
    <w:rsid w:val="00DF252E"/>
    <w:pPr>
      <w:spacing w:before="100" w:beforeAutospacing="1" w:after="100" w:afterAutospacing="1"/>
    </w:pPr>
  </w:style>
  <w:style w:type="paragraph" w:customStyle="1" w:styleId="50274920b0735b22f31a7eed7895174cconsplusnormal">
    <w:name w:val="50274920b0735b22f31a7eed7895174cconsplusnormal"/>
    <w:basedOn w:val="a2"/>
    <w:rsid w:val="00264E25"/>
    <w:pPr>
      <w:spacing w:before="100" w:beforeAutospacing="1" w:after="100" w:afterAutospacing="1"/>
    </w:pPr>
  </w:style>
  <w:style w:type="paragraph" w:customStyle="1" w:styleId="16e8fe397c434fa3d1d469df2cb8c7fagif">
    <w:name w:val="16e8fe397c434fa3d1d469df2cb8c7fa.gif"/>
    <w:basedOn w:val="a2"/>
    <w:rsid w:val="00264E25"/>
    <w:pPr>
      <w:spacing w:before="100" w:beforeAutospacing="1" w:after="100" w:afterAutospacing="1"/>
    </w:pPr>
  </w:style>
  <w:style w:type="character" w:customStyle="1" w:styleId="afffd">
    <w:name w:val="Текст доклада Знак"/>
    <w:link w:val="afffe"/>
    <w:locked/>
    <w:rsid w:val="00BB3A66"/>
    <w:rPr>
      <w:rFonts w:ascii="Times New Roman" w:eastAsia="MS PMincho" w:hAnsi="Times New Roman" w:cs="Times New Roman"/>
      <w:sz w:val="24"/>
    </w:rPr>
  </w:style>
  <w:style w:type="paragraph" w:customStyle="1" w:styleId="afffe">
    <w:name w:val="Текст доклада"/>
    <w:basedOn w:val="a2"/>
    <w:link w:val="afffd"/>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6"/>
    <w:link w:val="affff"/>
    <w:qFormat/>
    <w:rsid w:val="00530492"/>
    <w:pPr>
      <w:numPr>
        <w:numId w:val="7"/>
      </w:numPr>
      <w:spacing w:line="360" w:lineRule="auto"/>
      <w:ind w:left="1281" w:hanging="357"/>
      <w:jc w:val="both"/>
    </w:pPr>
    <w:rPr>
      <w:rFonts w:ascii="Myriad Pro" w:hAnsi="Myriad Pro"/>
      <w:color w:val="0D0D0D" w:themeColor="text1" w:themeTint="F2"/>
      <w:sz w:val="26"/>
      <w:szCs w:val="26"/>
    </w:rPr>
  </w:style>
  <w:style w:type="paragraph" w:customStyle="1" w:styleId="2">
    <w:name w:val="Спис2"/>
    <w:basedOn w:val="a6"/>
    <w:link w:val="2f3"/>
    <w:qFormat/>
    <w:rsid w:val="00530492"/>
    <w:pPr>
      <w:numPr>
        <w:numId w:val="8"/>
      </w:numPr>
      <w:spacing w:line="360" w:lineRule="auto"/>
      <w:ind w:left="1638" w:hanging="357"/>
      <w:jc w:val="both"/>
    </w:pPr>
    <w:rPr>
      <w:rFonts w:ascii="Myriad Pro" w:hAnsi="Myriad Pro"/>
      <w:color w:val="0D0D0D" w:themeColor="text1" w:themeTint="F2"/>
      <w:sz w:val="26"/>
      <w:szCs w:val="26"/>
    </w:rPr>
  </w:style>
  <w:style w:type="character" w:customStyle="1" w:styleId="affff">
    <w:name w:val="СписСБ Знак"/>
    <w:basedOn w:val="a7"/>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7"/>
    <w:link w:val="2"/>
    <w:rsid w:val="00530492"/>
    <w:rPr>
      <w:rFonts w:ascii="Myriad Pro" w:eastAsia="Calibri" w:hAnsi="Myriad Pro" w:cs="Times New Roman"/>
      <w:color w:val="0D0D0D" w:themeColor="text1" w:themeTint="F2"/>
      <w:sz w:val="26"/>
      <w:szCs w:val="26"/>
      <w:lang w:eastAsia="ru-RU"/>
    </w:rPr>
  </w:style>
  <w:style w:type="character" w:customStyle="1" w:styleId="qa-hint">
    <w:name w:val="qa-hint"/>
    <w:basedOn w:val="a3"/>
    <w:rsid w:val="00535C84"/>
  </w:style>
  <w:style w:type="paragraph" w:customStyle="1" w:styleId="a0">
    <w:name w:val="СписокСБ"/>
    <w:basedOn w:val="a6"/>
    <w:link w:val="affff0"/>
    <w:qFormat/>
    <w:rsid w:val="00AB777B"/>
    <w:pPr>
      <w:numPr>
        <w:numId w:val="9"/>
      </w:numPr>
      <w:autoSpaceDE w:val="0"/>
      <w:autoSpaceDN w:val="0"/>
      <w:adjustRightInd w:val="0"/>
      <w:spacing w:after="160" w:line="360" w:lineRule="auto"/>
      <w:ind w:left="1281" w:hanging="357"/>
      <w:jc w:val="both"/>
    </w:pPr>
    <w:rPr>
      <w:rFonts w:ascii="Myriad Pro" w:hAnsi="Myriad Pro"/>
      <w:sz w:val="26"/>
      <w:szCs w:val="26"/>
      <w:lang w:eastAsia="en-US"/>
    </w:rPr>
  </w:style>
  <w:style w:type="character" w:customStyle="1" w:styleId="affff0">
    <w:name w:val="СписокСБ Знак"/>
    <w:basedOn w:val="a7"/>
    <w:link w:val="a0"/>
    <w:rsid w:val="00AB777B"/>
    <w:rPr>
      <w:rFonts w:ascii="Myriad Pro" w:eastAsia="Calibri" w:hAnsi="Myriad Pro" w:cs="Times New Roman"/>
      <w:sz w:val="26"/>
      <w:szCs w:val="26"/>
    </w:rPr>
  </w:style>
  <w:style w:type="character" w:customStyle="1" w:styleId="qa-text-wrap">
    <w:name w:val="qa-text-wrap"/>
    <w:basedOn w:val="a3"/>
    <w:rsid w:val="00D248D5"/>
  </w:style>
  <w:style w:type="paragraph" w:customStyle="1" w:styleId="affff1">
    <w:name w:val="ОСНОВНОЙ ТЕКСТ"/>
    <w:basedOn w:val="a2"/>
    <w:next w:val="a2"/>
    <w:qFormat/>
    <w:rsid w:val="00A77EE1"/>
    <w:pPr>
      <w:tabs>
        <w:tab w:val="left" w:pos="1080"/>
        <w:tab w:val="left" w:pos="1320"/>
      </w:tabs>
      <w:ind w:firstLine="567"/>
      <w:jc w:val="both"/>
    </w:pPr>
    <w:rPr>
      <w:snapToGrid w:val="0"/>
      <w:sz w:val="26"/>
    </w:rPr>
  </w:style>
  <w:style w:type="paragraph" w:customStyle="1" w:styleId="a1">
    <w:name w:val="Обычный нумерованный"/>
    <w:basedOn w:val="a2"/>
    <w:rsid w:val="007D292D"/>
    <w:pPr>
      <w:numPr>
        <w:numId w:val="10"/>
      </w:numPr>
      <w:jc w:val="both"/>
    </w:pPr>
    <w:rPr>
      <w:rFonts w:ascii="Arial" w:hAnsi="Arial"/>
      <w:sz w:val="20"/>
    </w:rPr>
  </w:style>
  <w:style w:type="paragraph" w:styleId="affff2">
    <w:name w:val="Body Text Indent"/>
    <w:basedOn w:val="a2"/>
    <w:link w:val="affff3"/>
    <w:uiPriority w:val="99"/>
    <w:unhideWhenUsed/>
    <w:rsid w:val="007D292D"/>
    <w:pPr>
      <w:spacing w:after="120"/>
      <w:ind w:left="283"/>
    </w:pPr>
  </w:style>
  <w:style w:type="character" w:customStyle="1" w:styleId="affff3">
    <w:name w:val="Основной текст с отступом Знак"/>
    <w:basedOn w:val="a3"/>
    <w:link w:val="affff2"/>
    <w:uiPriority w:val="99"/>
    <w:rsid w:val="007D292D"/>
    <w:rPr>
      <w:rFonts w:ascii="Times New Roman" w:eastAsia="Times New Roman" w:hAnsi="Times New Roman" w:cs="Times New Roman"/>
      <w:sz w:val="24"/>
      <w:szCs w:val="24"/>
      <w:lang w:eastAsia="ru-RU"/>
    </w:rPr>
  </w:style>
  <w:style w:type="paragraph" w:customStyle="1" w:styleId="3a">
    <w:name w:val="Сп3"/>
    <w:basedOn w:val="a6"/>
    <w:link w:val="3b"/>
    <w:qFormat/>
    <w:rsid w:val="00442351"/>
    <w:pPr>
      <w:spacing w:line="360" w:lineRule="auto"/>
      <w:ind w:left="1287" w:hanging="360"/>
      <w:jc w:val="both"/>
    </w:pPr>
    <w:rPr>
      <w:rFonts w:ascii="Myriad Pro" w:hAnsi="Myriad Pro"/>
      <w:sz w:val="26"/>
      <w:szCs w:val="26"/>
      <w:lang w:eastAsia="en-US"/>
    </w:rPr>
  </w:style>
  <w:style w:type="character" w:customStyle="1" w:styleId="3b">
    <w:name w:val="Сп3 Знак"/>
    <w:basedOn w:val="a7"/>
    <w:link w:val="3a"/>
    <w:rsid w:val="00442351"/>
    <w:rPr>
      <w:rFonts w:ascii="Myriad Pro" w:eastAsia="Calibri" w:hAnsi="Myriad Pro" w:cs="Times New Roman"/>
      <w:sz w:val="26"/>
      <w:szCs w:val="26"/>
    </w:rPr>
  </w:style>
  <w:style w:type="character" w:customStyle="1" w:styleId="affff4">
    <w:name w:val="Гипертекстовая ссылка"/>
    <w:basedOn w:val="a3"/>
    <w:uiPriority w:val="99"/>
    <w:rsid w:val="00F95052"/>
    <w:rPr>
      <w:color w:val="106B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95251623">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02719851">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0960887">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1359013">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599457848">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19653944">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0498650">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1511736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76410942">
      <w:bodyDiv w:val="1"/>
      <w:marLeft w:val="0"/>
      <w:marRight w:val="0"/>
      <w:marTop w:val="0"/>
      <w:marBottom w:val="0"/>
      <w:divBdr>
        <w:top w:val="none" w:sz="0" w:space="0" w:color="auto"/>
        <w:left w:val="none" w:sz="0" w:space="0" w:color="auto"/>
        <w:bottom w:val="none" w:sz="0" w:space="0" w:color="auto"/>
        <w:right w:val="none" w:sz="0" w:space="0" w:color="auto"/>
      </w:divBdr>
    </w:div>
    <w:div w:id="1479226192">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256031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2504160">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galacts.ru/kodeks/kodeks-administrativnogo-sudoproizvodstva-rossiiskoi-federatsii-ot-08032015/razdel-iii/glava-15/statja-178/" TargetMode="External"/><Relationship Id="rId18" Type="http://schemas.openxmlformats.org/officeDocument/2006/relationships/hyperlink" Target="https://legalacts.ru/doc/postanovlenie-pravitelstva-rf-ot-29122011-n-1178/" TargetMode="External"/><Relationship Id="rId26" Type="http://schemas.openxmlformats.org/officeDocument/2006/relationships/hyperlink" Target="consultantplus://offline/ref=5D14F3EC98137967156652160E1EA32BFC9B8FB0A979B262AB4F8030A4C2AE62BA84AA713DBFE6C5V1o0H" TargetMode="External"/><Relationship Id="rId3" Type="http://schemas.openxmlformats.org/officeDocument/2006/relationships/numbering" Target="numbering.xml"/><Relationship Id="rId21" Type="http://schemas.openxmlformats.org/officeDocument/2006/relationships/hyperlink" Target="http://ivo.garant.ru/"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legalacts.ru/doc/prikaz-fst-rossii-ot-20022014-n-201-e/" TargetMode="External"/><Relationship Id="rId25" Type="http://schemas.openxmlformats.org/officeDocument/2006/relationships/hyperlink" Target="consultantplus://offline/ref=5D14F3EC98137967156652160E1EA32BFC968FB0A57BB262AB4F8030A4C2AE62BA84AA713DBEE6C6V1o3H"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ivo.garant.ru/" TargetMode="External"/><Relationship Id="rId20" Type="http://schemas.openxmlformats.org/officeDocument/2006/relationships/hyperlink" Target="http://ivo.garant.ru/" TargetMode="External"/><Relationship Id="rId29"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consultantplus://offline/ref=5D14F3EC98137967156652160E1EA32BFC968FB0A57BB262AB4F8030A4C2AE62BA84AA713DBEE6C6V1o1H"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legalacts.ru/kodeks/kodeks-administrativnogo-sudoproizvodstva-rossiiskoi-federatsii-ot-08032015/razdel-iv/glava-21/statja-216/" TargetMode="External"/><Relationship Id="rId23" Type="http://schemas.openxmlformats.org/officeDocument/2006/relationships/hyperlink" Target="consultantplus://offline/ref=5D14F3EC98137967156652160E1EA32BFC968FB0A57BB262AB4F8030A4C2AE62BA84AA713DBEE6C5V1o3H" TargetMode="External"/><Relationship Id="rId28" Type="http://schemas.openxmlformats.org/officeDocument/2006/relationships/image" Target="media/image3.wmf"/><Relationship Id="rId10" Type="http://schemas.microsoft.com/office/2007/relationships/hdphoto" Target="NULL"/><Relationship Id="rId19" Type="http://schemas.openxmlformats.org/officeDocument/2006/relationships/hyperlink" Target="http://www.consultant.ru/document/cons_doc_LAW_79488/" TargetMode="External"/><Relationship Id="rId31" Type="http://schemas.openxmlformats.org/officeDocument/2006/relationships/image" Target="media/image6.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egalacts.ru/kodeks/kodeks-administrativnogo-sudoproizvodstva-rossiiskoi-federatsii-ot-08032015/razdel-iii/glava-15/statja-180/" TargetMode="External"/><Relationship Id="rId22" Type="http://schemas.openxmlformats.org/officeDocument/2006/relationships/hyperlink" Target="http://base.garant.ru/187740/bf3c4cb11d29b484bbb06d910d94e5fd/" TargetMode="External"/><Relationship Id="rId27" Type="http://schemas.openxmlformats.org/officeDocument/2006/relationships/image" Target="media/image2.wmf"/><Relationship Id="rId30" Type="http://schemas.openxmlformats.org/officeDocument/2006/relationships/image" Target="media/image5.wmf"/><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06F1D3-894D-49CB-8D71-0B5CE0C0D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100</Pages>
  <Words>27726</Words>
  <Characters>158040</Characters>
  <Application>Microsoft Office Word</Application>
  <DocSecurity>0</DocSecurity>
  <Lines>1317</Lines>
  <Paragraphs>370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185396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2021-02-12T08:51:00Z</dcterms:created>
  <dcterms:modified xsi:type="dcterms:W3CDTF">2021-02-18T12:37:00Z</dcterms:modified>
</cp:coreProperties>
</file>