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43ECC757" w14:textId="06BB2F13" w:rsidR="00E65635" w:rsidRPr="0050054B" w:rsidRDefault="00304E92"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66CD485C" wp14:editId="4B408F02">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1101E6A7" w14:textId="77777777" w:rsidR="00840ED6" w:rsidRDefault="00840ED6"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6DDC5788" w14:textId="77777777" w:rsidR="00840ED6" w:rsidRPr="00DC2CC1" w:rsidRDefault="00840ED6" w:rsidP="00E65635">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403971C3" w14:textId="77777777" w:rsidR="00840ED6" w:rsidRDefault="00840ED6" w:rsidP="00E65635">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6CD485C" id="Группа 32" o:spid="_x0000_s1026" style="position:absolute;margin-left:358.05pt;margin-top:0;width:237.8pt;height:841.9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1101E6A7" w14:textId="77777777" w:rsidR="00840ED6" w:rsidRDefault="00840ED6"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6DDC5788" w14:textId="77777777" w:rsidR="00840ED6" w:rsidRPr="00DC2CC1" w:rsidRDefault="00840ED6" w:rsidP="00E65635">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403971C3" w14:textId="77777777" w:rsidR="00840ED6" w:rsidRDefault="00840ED6" w:rsidP="00E65635">
                                <w:pPr>
                                  <w:pStyle w:val="af3"/>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6C5DD646" wp14:editId="66F22800">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DA83928" w14:textId="0FDBED78" w:rsidR="00E65635" w:rsidRPr="000561AB" w:rsidRDefault="00304E92"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72F5697B" wp14:editId="65E1508C">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7B26966" w14:textId="77777777" w:rsidR="00840ED6" w:rsidRPr="00D65E1A" w:rsidRDefault="00840ED6" w:rsidP="00D65E1A">
                                    <w:pPr>
                                      <w:pStyle w:val="af3"/>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1282692A" w14:textId="43F8F4E2" w:rsidR="00840ED6" w:rsidRPr="00D65E1A" w:rsidRDefault="00840ED6" w:rsidP="00796EAC">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 xml:space="preserve">филиала </w:t>
                                    </w:r>
                                    <w:r w:rsidRPr="00D65E1A">
                                      <w:rPr>
                                        <w:rFonts w:ascii="Myriad Pro" w:hAnsi="Myriad Pro" w:cs="Times New Roman"/>
                                        <w:b/>
                                        <w:sz w:val="36"/>
                                        <w:szCs w:val="36"/>
                                        <w:shd w:val="clear" w:color="auto" w:fill="C4BC96" w:themeFill="background2" w:themeFillShade="BF"/>
                                      </w:rPr>
                                      <w:t xml:space="preserve">ПАО </w:t>
                                    </w:r>
                                    <w:r w:rsidRPr="006056B6">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Россети Сибирь</w:t>
                                    </w:r>
                                    <w:r w:rsidRPr="006056B6">
                                      <w:rPr>
                                        <w:rFonts w:ascii="Myriad Pro" w:hAnsi="Myriad Pro" w:cs="Times New Roman"/>
                                        <w:b/>
                                        <w:sz w:val="36"/>
                                        <w:szCs w:val="36"/>
                                        <w:shd w:val="clear" w:color="auto" w:fill="C4BC96"/>
                                      </w:rPr>
                                      <w:t>» - «Красноярскэнерго»</w:t>
                                    </w:r>
                                  </w:p>
                                  <w:p w14:paraId="30093485" w14:textId="05B533AC" w:rsidR="00840ED6" w:rsidRPr="00D65E1A" w:rsidRDefault="00840ED6" w:rsidP="00D65E1A">
                                    <w:pPr>
                                      <w:pStyle w:val="af3"/>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6C3097FF" w14:textId="360F6554" w:rsidR="00840ED6" w:rsidRPr="00D65E1A" w:rsidRDefault="00840ED6" w:rsidP="00D65E1A">
                                    <w:pPr>
                                      <w:pStyle w:val="af3"/>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6056B6">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t>18.4000.34.20</w:t>
                                    </w:r>
                                    <w:r w:rsidRPr="006056B6">
                                      <w:rPr>
                                        <w:rFonts w:ascii="Myriad Pro" w:hAnsi="Myriad Pro" w:cs="Times New Roman"/>
                                        <w:b/>
                                        <w:sz w:val="28"/>
                                        <w:szCs w:val="28"/>
                                        <w:shd w:val="clear" w:color="auto" w:fill="C4BC96"/>
                                      </w:rPr>
                                      <w:t xml:space="preserve"> от 29.01.2020 года</w:t>
                                    </w:r>
                                  </w:p>
                                  <w:p w14:paraId="1F440EFE" w14:textId="0807D142" w:rsidR="00840ED6" w:rsidRPr="00963C82" w:rsidRDefault="00840ED6" w:rsidP="00D65E1A">
                                    <w:pPr>
                                      <w:pStyle w:val="af3"/>
                                      <w:shd w:val="clear" w:color="auto" w:fill="C4BC96" w:themeFill="background2" w:themeFillShade="BF"/>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.2.1.</w:t>
                                    </w:r>
                                  </w:p>
                                  <w:p w14:paraId="341D352C" w14:textId="737F5A26" w:rsidR="00840ED6" w:rsidRPr="00983CF3" w:rsidRDefault="00840ED6" w:rsidP="00E65635">
                                    <w:pPr>
                                      <w:pStyle w:val="af3"/>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F5697B"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77B26966" w14:textId="77777777" w:rsidR="00840ED6" w:rsidRPr="00D65E1A" w:rsidRDefault="00840ED6" w:rsidP="00D65E1A">
                              <w:pPr>
                                <w:pStyle w:val="af3"/>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1282692A" w14:textId="43F8F4E2" w:rsidR="00840ED6" w:rsidRPr="00D65E1A" w:rsidRDefault="00840ED6" w:rsidP="00796EAC">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 xml:space="preserve">филиала </w:t>
                              </w:r>
                              <w:r w:rsidRPr="00D65E1A">
                                <w:rPr>
                                  <w:rFonts w:ascii="Myriad Pro" w:hAnsi="Myriad Pro" w:cs="Times New Roman"/>
                                  <w:b/>
                                  <w:sz w:val="36"/>
                                  <w:szCs w:val="36"/>
                                  <w:shd w:val="clear" w:color="auto" w:fill="C4BC96" w:themeFill="background2" w:themeFillShade="BF"/>
                                </w:rPr>
                                <w:t xml:space="preserve">ПАО </w:t>
                              </w:r>
                              <w:r w:rsidRPr="006056B6">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Россети Сибирь</w:t>
                              </w:r>
                              <w:r w:rsidRPr="006056B6">
                                <w:rPr>
                                  <w:rFonts w:ascii="Myriad Pro" w:hAnsi="Myriad Pro" w:cs="Times New Roman"/>
                                  <w:b/>
                                  <w:sz w:val="36"/>
                                  <w:szCs w:val="36"/>
                                  <w:shd w:val="clear" w:color="auto" w:fill="C4BC96"/>
                                </w:rPr>
                                <w:t>» - «Красноярскэнерго»</w:t>
                              </w:r>
                            </w:p>
                            <w:p w14:paraId="30093485" w14:textId="05B533AC" w:rsidR="00840ED6" w:rsidRPr="00D65E1A" w:rsidRDefault="00840ED6" w:rsidP="00D65E1A">
                              <w:pPr>
                                <w:pStyle w:val="af3"/>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6C3097FF" w14:textId="360F6554" w:rsidR="00840ED6" w:rsidRPr="00D65E1A" w:rsidRDefault="00840ED6" w:rsidP="00D65E1A">
                              <w:pPr>
                                <w:pStyle w:val="af3"/>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6056B6">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t>18.4000.34.20</w:t>
                              </w:r>
                              <w:r w:rsidRPr="006056B6">
                                <w:rPr>
                                  <w:rFonts w:ascii="Myriad Pro" w:hAnsi="Myriad Pro" w:cs="Times New Roman"/>
                                  <w:b/>
                                  <w:sz w:val="28"/>
                                  <w:szCs w:val="28"/>
                                  <w:shd w:val="clear" w:color="auto" w:fill="C4BC96"/>
                                </w:rPr>
                                <w:t xml:space="preserve"> от 29.01.2020 года</w:t>
                              </w:r>
                            </w:p>
                            <w:p w14:paraId="1F440EFE" w14:textId="0807D142" w:rsidR="00840ED6" w:rsidRPr="00963C82" w:rsidRDefault="00840ED6" w:rsidP="00D65E1A">
                              <w:pPr>
                                <w:pStyle w:val="af3"/>
                                <w:shd w:val="clear" w:color="auto" w:fill="C4BC96" w:themeFill="background2" w:themeFillShade="BF"/>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.2.1.</w:t>
                              </w:r>
                            </w:p>
                            <w:p w14:paraId="341D352C" w14:textId="737F5A26" w:rsidR="00840ED6" w:rsidRPr="00983CF3" w:rsidRDefault="00840ED6" w:rsidP="00E65635">
                              <w:pPr>
                                <w:pStyle w:val="af3"/>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p>
                          </w:txbxContent>
                        </v:textbox>
                        <w10:wrap anchorx="page" anchory="page"/>
                      </v:rect>
                    </w:pict>
                  </mc:Fallback>
                </mc:AlternateContent>
              </w:r>
            </w:p>
          </w:sdtContent>
        </w:sdt>
        <w:p w14:paraId="69A5AA97" w14:textId="77777777" w:rsidR="00E65635" w:rsidRDefault="00E65635" w:rsidP="00E65635">
          <w:pPr>
            <w:spacing w:after="160" w:line="259" w:lineRule="auto"/>
            <w:rPr>
              <w:rFonts w:ascii="Myriad Pro" w:hAnsi="Myriad Pro"/>
              <w:sz w:val="26"/>
              <w:szCs w:val="26"/>
            </w:rPr>
          </w:pPr>
          <w:r>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
          <w:bCs/>
          <w:sz w:val="22"/>
          <w:szCs w:val="22"/>
          <w:lang w:eastAsia="ru-RU"/>
        </w:rPr>
      </w:sdtEndPr>
      <w:sdtContent>
        <w:p w14:paraId="138E54D3" w14:textId="77777777" w:rsidR="00E65635" w:rsidRPr="0010553F" w:rsidRDefault="00E65635" w:rsidP="0010553F">
          <w:pPr>
            <w:pStyle w:val="ae"/>
            <w:spacing w:before="0"/>
            <w:rPr>
              <w:rFonts w:ascii="Myriad Pro" w:hAnsi="Myriad Pro"/>
              <w:b/>
              <w:bCs/>
              <w:i/>
              <w:color w:val="4F6228" w:themeColor="accent3" w:themeShade="80"/>
              <w:sz w:val="24"/>
              <w:szCs w:val="24"/>
            </w:rPr>
          </w:pPr>
          <w:r w:rsidRPr="0010553F">
            <w:rPr>
              <w:rFonts w:ascii="Myriad Pro" w:hAnsi="Myriad Pro"/>
              <w:b/>
              <w:bCs/>
              <w:i/>
              <w:color w:val="4F6228" w:themeColor="accent3" w:themeShade="80"/>
              <w:sz w:val="24"/>
              <w:szCs w:val="24"/>
            </w:rPr>
            <w:t>Оглавление</w:t>
          </w:r>
        </w:p>
        <w:p w14:paraId="5658E0B1" w14:textId="77777777" w:rsidR="00C745DE" w:rsidRPr="00964658" w:rsidRDefault="00C745DE" w:rsidP="0010553F">
          <w:pPr>
            <w:rPr>
              <w:rFonts w:ascii="Myriad Pro" w:hAnsi="Myriad Pro"/>
            </w:rPr>
          </w:pPr>
        </w:p>
        <w:p w14:paraId="3A2649EB" w14:textId="7D49B9EE" w:rsidR="00840ED6" w:rsidRPr="0010553F" w:rsidRDefault="003960FB" w:rsidP="007772F6">
          <w:pPr>
            <w:pStyle w:val="32"/>
            <w:tabs>
              <w:tab w:val="left" w:pos="709"/>
              <w:tab w:val="right" w:leader="dot" w:pos="9345"/>
            </w:tabs>
            <w:spacing w:after="60"/>
            <w:ind w:left="0"/>
            <w:jc w:val="both"/>
            <w:rPr>
              <w:rFonts w:ascii="Myriad Pro" w:eastAsiaTheme="minorEastAsia" w:hAnsi="Myriad Pro" w:cstheme="minorBidi"/>
              <w:b/>
              <w:bCs/>
              <w:noProof/>
              <w:sz w:val="22"/>
              <w:szCs w:val="22"/>
            </w:rPr>
          </w:pPr>
          <w:r w:rsidRPr="0010553F">
            <w:rPr>
              <w:rFonts w:ascii="Myriad Pro" w:hAnsi="Myriad Pro"/>
              <w:b/>
              <w:bCs/>
              <w:i/>
              <w:color w:val="4F6228" w:themeColor="accent3" w:themeShade="80"/>
              <w:sz w:val="22"/>
              <w:szCs w:val="22"/>
            </w:rPr>
            <w:fldChar w:fldCharType="begin"/>
          </w:r>
          <w:r w:rsidR="00E65635" w:rsidRPr="0010553F">
            <w:rPr>
              <w:rFonts w:ascii="Myriad Pro" w:hAnsi="Myriad Pro"/>
              <w:b/>
              <w:bCs/>
              <w:i/>
              <w:color w:val="4F6228" w:themeColor="accent3" w:themeShade="80"/>
              <w:sz w:val="22"/>
              <w:szCs w:val="22"/>
            </w:rPr>
            <w:instrText xml:space="preserve"> TOC \o "1-3" \h \z \u </w:instrText>
          </w:r>
          <w:r w:rsidRPr="0010553F">
            <w:rPr>
              <w:rFonts w:ascii="Myriad Pro" w:hAnsi="Myriad Pro"/>
              <w:b/>
              <w:bCs/>
              <w:i/>
              <w:color w:val="4F6228" w:themeColor="accent3" w:themeShade="80"/>
              <w:sz w:val="22"/>
              <w:szCs w:val="22"/>
            </w:rPr>
            <w:fldChar w:fldCharType="separate"/>
          </w:r>
          <w:hyperlink w:anchor="_Toc64379052" w:history="1">
            <w:r w:rsidR="00840ED6" w:rsidRPr="0010553F">
              <w:rPr>
                <w:rStyle w:val="ac"/>
                <w:rFonts w:ascii="Myriad Pro" w:hAnsi="Myriad Pro"/>
                <w:b/>
                <w:bCs/>
                <w:noProof/>
                <w:sz w:val="22"/>
                <w:szCs w:val="22"/>
              </w:rPr>
              <w:t>1.</w:t>
            </w:r>
            <w:r w:rsidR="00840ED6" w:rsidRPr="0010553F">
              <w:rPr>
                <w:rFonts w:ascii="Myriad Pro" w:eastAsiaTheme="minorEastAsia" w:hAnsi="Myriad Pro" w:cstheme="minorBidi"/>
                <w:b/>
                <w:bCs/>
                <w:noProof/>
                <w:sz w:val="22"/>
                <w:szCs w:val="22"/>
              </w:rPr>
              <w:tab/>
            </w:r>
            <w:r w:rsidR="00840ED6" w:rsidRPr="0010553F">
              <w:rPr>
                <w:rStyle w:val="ac"/>
                <w:rFonts w:ascii="Myriad Pro" w:hAnsi="Myriad Pro"/>
                <w:b/>
                <w:bCs/>
                <w:noProof/>
                <w:sz w:val="22"/>
                <w:szCs w:val="22"/>
              </w:rPr>
              <w:t>Вводная часть</w:t>
            </w:r>
            <w:r w:rsidR="00840ED6" w:rsidRPr="0010553F">
              <w:rPr>
                <w:rFonts w:ascii="Myriad Pro" w:hAnsi="Myriad Pro"/>
                <w:b/>
                <w:bCs/>
                <w:noProof/>
                <w:webHidden/>
                <w:sz w:val="22"/>
                <w:szCs w:val="22"/>
              </w:rPr>
              <w:tab/>
            </w:r>
            <w:r w:rsidR="00840ED6" w:rsidRPr="0010553F">
              <w:rPr>
                <w:rFonts w:ascii="Myriad Pro" w:hAnsi="Myriad Pro"/>
                <w:b/>
                <w:bCs/>
                <w:noProof/>
                <w:webHidden/>
                <w:sz w:val="22"/>
                <w:szCs w:val="22"/>
              </w:rPr>
              <w:fldChar w:fldCharType="begin"/>
            </w:r>
            <w:r w:rsidR="00840ED6" w:rsidRPr="0010553F">
              <w:rPr>
                <w:rFonts w:ascii="Myriad Pro" w:hAnsi="Myriad Pro"/>
                <w:b/>
                <w:bCs/>
                <w:noProof/>
                <w:webHidden/>
                <w:sz w:val="22"/>
                <w:szCs w:val="22"/>
              </w:rPr>
              <w:instrText xml:space="preserve"> PAGEREF _Toc64379052 \h </w:instrText>
            </w:r>
            <w:r w:rsidR="00840ED6" w:rsidRPr="0010553F">
              <w:rPr>
                <w:rFonts w:ascii="Myriad Pro" w:hAnsi="Myriad Pro"/>
                <w:b/>
                <w:bCs/>
                <w:noProof/>
                <w:webHidden/>
                <w:sz w:val="22"/>
                <w:szCs w:val="22"/>
              </w:rPr>
            </w:r>
            <w:r w:rsidR="00840ED6" w:rsidRPr="0010553F">
              <w:rPr>
                <w:rFonts w:ascii="Myriad Pro" w:hAnsi="Myriad Pro"/>
                <w:b/>
                <w:bCs/>
                <w:noProof/>
                <w:webHidden/>
                <w:sz w:val="22"/>
                <w:szCs w:val="22"/>
              </w:rPr>
              <w:fldChar w:fldCharType="separate"/>
            </w:r>
            <w:r w:rsidR="00336ED5">
              <w:rPr>
                <w:rFonts w:ascii="Myriad Pro" w:hAnsi="Myriad Pro"/>
                <w:b/>
                <w:bCs/>
                <w:noProof/>
                <w:webHidden/>
                <w:sz w:val="22"/>
                <w:szCs w:val="22"/>
              </w:rPr>
              <w:t>6</w:t>
            </w:r>
            <w:r w:rsidR="00840ED6" w:rsidRPr="0010553F">
              <w:rPr>
                <w:rFonts w:ascii="Myriad Pro" w:hAnsi="Myriad Pro"/>
                <w:b/>
                <w:bCs/>
                <w:noProof/>
                <w:webHidden/>
                <w:sz w:val="22"/>
                <w:szCs w:val="22"/>
              </w:rPr>
              <w:fldChar w:fldCharType="end"/>
            </w:r>
          </w:hyperlink>
        </w:p>
        <w:p w14:paraId="69EE86B3" w14:textId="41F6C3FD" w:rsidR="00840ED6" w:rsidRPr="0010553F" w:rsidRDefault="00336ED5" w:rsidP="007772F6">
          <w:pPr>
            <w:pStyle w:val="32"/>
            <w:tabs>
              <w:tab w:val="left" w:pos="709"/>
              <w:tab w:val="left" w:pos="1100"/>
              <w:tab w:val="right" w:leader="dot" w:pos="9345"/>
            </w:tabs>
            <w:spacing w:after="60"/>
            <w:ind w:left="0"/>
            <w:jc w:val="both"/>
            <w:rPr>
              <w:rFonts w:ascii="Myriad Pro" w:eastAsiaTheme="minorEastAsia" w:hAnsi="Myriad Pro" w:cstheme="minorBidi"/>
              <w:b/>
              <w:bCs/>
              <w:noProof/>
              <w:sz w:val="22"/>
              <w:szCs w:val="22"/>
            </w:rPr>
          </w:pPr>
          <w:hyperlink w:anchor="_Toc64379053" w:history="1">
            <w:r w:rsidR="00840ED6" w:rsidRPr="0010553F">
              <w:rPr>
                <w:rStyle w:val="ac"/>
                <w:rFonts w:ascii="Myriad Pro" w:hAnsi="Myriad Pro"/>
                <w:b/>
                <w:bCs/>
                <w:noProof/>
                <w:sz w:val="22"/>
                <w:szCs w:val="22"/>
              </w:rPr>
              <w:t>1.1.</w:t>
            </w:r>
            <w:r w:rsidR="00840ED6" w:rsidRPr="0010553F">
              <w:rPr>
                <w:rFonts w:ascii="Myriad Pro" w:eastAsiaTheme="minorEastAsia" w:hAnsi="Myriad Pro" w:cstheme="minorBidi"/>
                <w:b/>
                <w:bCs/>
                <w:noProof/>
                <w:sz w:val="22"/>
                <w:szCs w:val="22"/>
              </w:rPr>
              <w:tab/>
            </w:r>
            <w:r w:rsidR="00840ED6" w:rsidRPr="0010553F">
              <w:rPr>
                <w:rStyle w:val="ac"/>
                <w:rFonts w:ascii="Myriad Pro" w:hAnsi="Myriad Pro"/>
                <w:b/>
                <w:bCs/>
                <w:noProof/>
                <w:sz w:val="22"/>
                <w:szCs w:val="22"/>
              </w:rPr>
              <w:t>Сведения о Заказчике</w:t>
            </w:r>
            <w:r w:rsidR="00840ED6" w:rsidRPr="0010553F">
              <w:rPr>
                <w:rFonts w:ascii="Myriad Pro" w:hAnsi="Myriad Pro"/>
                <w:b/>
                <w:bCs/>
                <w:noProof/>
                <w:webHidden/>
                <w:sz w:val="22"/>
                <w:szCs w:val="22"/>
              </w:rPr>
              <w:tab/>
            </w:r>
            <w:r w:rsidR="00840ED6" w:rsidRPr="0010553F">
              <w:rPr>
                <w:rFonts w:ascii="Myriad Pro" w:hAnsi="Myriad Pro"/>
                <w:b/>
                <w:bCs/>
                <w:noProof/>
                <w:webHidden/>
                <w:sz w:val="22"/>
                <w:szCs w:val="22"/>
              </w:rPr>
              <w:fldChar w:fldCharType="begin"/>
            </w:r>
            <w:r w:rsidR="00840ED6" w:rsidRPr="0010553F">
              <w:rPr>
                <w:rFonts w:ascii="Myriad Pro" w:hAnsi="Myriad Pro"/>
                <w:b/>
                <w:bCs/>
                <w:noProof/>
                <w:webHidden/>
                <w:sz w:val="22"/>
                <w:szCs w:val="22"/>
              </w:rPr>
              <w:instrText xml:space="preserve"> PAGEREF _Toc64379053 \h </w:instrText>
            </w:r>
            <w:r w:rsidR="00840ED6" w:rsidRPr="0010553F">
              <w:rPr>
                <w:rFonts w:ascii="Myriad Pro" w:hAnsi="Myriad Pro"/>
                <w:b/>
                <w:bCs/>
                <w:noProof/>
                <w:webHidden/>
                <w:sz w:val="22"/>
                <w:szCs w:val="22"/>
              </w:rPr>
            </w:r>
            <w:r w:rsidR="00840ED6" w:rsidRPr="0010553F">
              <w:rPr>
                <w:rFonts w:ascii="Myriad Pro" w:hAnsi="Myriad Pro"/>
                <w:b/>
                <w:bCs/>
                <w:noProof/>
                <w:webHidden/>
                <w:sz w:val="22"/>
                <w:szCs w:val="22"/>
              </w:rPr>
              <w:fldChar w:fldCharType="separate"/>
            </w:r>
            <w:r>
              <w:rPr>
                <w:rFonts w:ascii="Myriad Pro" w:hAnsi="Myriad Pro"/>
                <w:b/>
                <w:bCs/>
                <w:noProof/>
                <w:webHidden/>
                <w:sz w:val="22"/>
                <w:szCs w:val="22"/>
              </w:rPr>
              <w:t>6</w:t>
            </w:r>
            <w:r w:rsidR="00840ED6" w:rsidRPr="0010553F">
              <w:rPr>
                <w:rFonts w:ascii="Myriad Pro" w:hAnsi="Myriad Pro"/>
                <w:b/>
                <w:bCs/>
                <w:noProof/>
                <w:webHidden/>
                <w:sz w:val="22"/>
                <w:szCs w:val="22"/>
              </w:rPr>
              <w:fldChar w:fldCharType="end"/>
            </w:r>
          </w:hyperlink>
        </w:p>
        <w:p w14:paraId="7EB2620E" w14:textId="79FDB808" w:rsidR="00840ED6" w:rsidRPr="0010553F" w:rsidRDefault="00336ED5" w:rsidP="007772F6">
          <w:pPr>
            <w:pStyle w:val="32"/>
            <w:tabs>
              <w:tab w:val="left" w:pos="709"/>
              <w:tab w:val="left" w:pos="1100"/>
              <w:tab w:val="right" w:leader="dot" w:pos="9345"/>
            </w:tabs>
            <w:spacing w:after="60"/>
            <w:ind w:left="0"/>
            <w:jc w:val="both"/>
            <w:rPr>
              <w:rFonts w:ascii="Myriad Pro" w:eastAsiaTheme="minorEastAsia" w:hAnsi="Myriad Pro" w:cstheme="minorBidi"/>
              <w:b/>
              <w:bCs/>
              <w:noProof/>
              <w:sz w:val="22"/>
              <w:szCs w:val="22"/>
            </w:rPr>
          </w:pPr>
          <w:hyperlink w:anchor="_Toc64379054" w:history="1">
            <w:r w:rsidR="00840ED6" w:rsidRPr="0010553F">
              <w:rPr>
                <w:rStyle w:val="ac"/>
                <w:rFonts w:ascii="Myriad Pro" w:hAnsi="Myriad Pro"/>
                <w:b/>
                <w:bCs/>
                <w:noProof/>
                <w:sz w:val="22"/>
                <w:szCs w:val="22"/>
              </w:rPr>
              <w:t>1.2.</w:t>
            </w:r>
            <w:r w:rsidR="00840ED6" w:rsidRPr="0010553F">
              <w:rPr>
                <w:rFonts w:ascii="Myriad Pro" w:eastAsiaTheme="minorEastAsia" w:hAnsi="Myriad Pro" w:cstheme="minorBidi"/>
                <w:b/>
                <w:bCs/>
                <w:noProof/>
                <w:sz w:val="22"/>
                <w:szCs w:val="22"/>
              </w:rPr>
              <w:tab/>
            </w:r>
            <w:r w:rsidR="00840ED6" w:rsidRPr="0010553F">
              <w:rPr>
                <w:rStyle w:val="ac"/>
                <w:rFonts w:ascii="Myriad Pro" w:hAnsi="Myriad Pro"/>
                <w:b/>
                <w:bCs/>
                <w:noProof/>
                <w:sz w:val="22"/>
                <w:szCs w:val="22"/>
              </w:rPr>
              <w:t>Сведения об Исполнителе</w:t>
            </w:r>
            <w:r w:rsidR="00840ED6" w:rsidRPr="0010553F">
              <w:rPr>
                <w:rFonts w:ascii="Myriad Pro" w:hAnsi="Myriad Pro"/>
                <w:b/>
                <w:bCs/>
                <w:noProof/>
                <w:webHidden/>
                <w:sz w:val="22"/>
                <w:szCs w:val="22"/>
              </w:rPr>
              <w:tab/>
            </w:r>
            <w:r w:rsidR="00840ED6" w:rsidRPr="0010553F">
              <w:rPr>
                <w:rFonts w:ascii="Myriad Pro" w:hAnsi="Myriad Pro"/>
                <w:b/>
                <w:bCs/>
                <w:noProof/>
                <w:webHidden/>
                <w:sz w:val="22"/>
                <w:szCs w:val="22"/>
              </w:rPr>
              <w:fldChar w:fldCharType="begin"/>
            </w:r>
            <w:r w:rsidR="00840ED6" w:rsidRPr="0010553F">
              <w:rPr>
                <w:rFonts w:ascii="Myriad Pro" w:hAnsi="Myriad Pro"/>
                <w:b/>
                <w:bCs/>
                <w:noProof/>
                <w:webHidden/>
                <w:sz w:val="22"/>
                <w:szCs w:val="22"/>
              </w:rPr>
              <w:instrText xml:space="preserve"> PAGEREF _Toc64379054 \h </w:instrText>
            </w:r>
            <w:r w:rsidR="00840ED6" w:rsidRPr="0010553F">
              <w:rPr>
                <w:rFonts w:ascii="Myriad Pro" w:hAnsi="Myriad Pro"/>
                <w:b/>
                <w:bCs/>
                <w:noProof/>
                <w:webHidden/>
                <w:sz w:val="22"/>
                <w:szCs w:val="22"/>
              </w:rPr>
            </w:r>
            <w:r w:rsidR="00840ED6" w:rsidRPr="0010553F">
              <w:rPr>
                <w:rFonts w:ascii="Myriad Pro" w:hAnsi="Myriad Pro"/>
                <w:b/>
                <w:bCs/>
                <w:noProof/>
                <w:webHidden/>
                <w:sz w:val="22"/>
                <w:szCs w:val="22"/>
              </w:rPr>
              <w:fldChar w:fldCharType="separate"/>
            </w:r>
            <w:r>
              <w:rPr>
                <w:rFonts w:ascii="Myriad Pro" w:hAnsi="Myriad Pro"/>
                <w:b/>
                <w:bCs/>
                <w:noProof/>
                <w:webHidden/>
                <w:sz w:val="22"/>
                <w:szCs w:val="22"/>
              </w:rPr>
              <w:t>6</w:t>
            </w:r>
            <w:r w:rsidR="00840ED6" w:rsidRPr="0010553F">
              <w:rPr>
                <w:rFonts w:ascii="Myriad Pro" w:hAnsi="Myriad Pro"/>
                <w:b/>
                <w:bCs/>
                <w:noProof/>
                <w:webHidden/>
                <w:sz w:val="22"/>
                <w:szCs w:val="22"/>
              </w:rPr>
              <w:fldChar w:fldCharType="end"/>
            </w:r>
          </w:hyperlink>
        </w:p>
        <w:p w14:paraId="1C68BBE8" w14:textId="6C93DA6F" w:rsidR="00840ED6" w:rsidRPr="0010553F" w:rsidRDefault="00336ED5" w:rsidP="007772F6">
          <w:pPr>
            <w:pStyle w:val="32"/>
            <w:tabs>
              <w:tab w:val="left" w:pos="709"/>
              <w:tab w:val="left" w:pos="1100"/>
              <w:tab w:val="right" w:leader="dot" w:pos="9345"/>
            </w:tabs>
            <w:spacing w:after="60"/>
            <w:ind w:left="0"/>
            <w:jc w:val="both"/>
            <w:rPr>
              <w:rFonts w:ascii="Myriad Pro" w:eastAsiaTheme="minorEastAsia" w:hAnsi="Myriad Pro" w:cstheme="minorBidi"/>
              <w:b/>
              <w:bCs/>
              <w:noProof/>
              <w:sz w:val="22"/>
              <w:szCs w:val="22"/>
            </w:rPr>
          </w:pPr>
          <w:hyperlink w:anchor="_Toc64379055" w:history="1">
            <w:r w:rsidR="00840ED6" w:rsidRPr="0010553F">
              <w:rPr>
                <w:rStyle w:val="ac"/>
                <w:rFonts w:ascii="Myriad Pro" w:hAnsi="Myriad Pro"/>
                <w:b/>
                <w:bCs/>
                <w:noProof/>
                <w:sz w:val="22"/>
                <w:szCs w:val="22"/>
              </w:rPr>
              <w:t>1.3.</w:t>
            </w:r>
            <w:r w:rsidR="00840ED6" w:rsidRPr="0010553F">
              <w:rPr>
                <w:rFonts w:ascii="Myriad Pro" w:eastAsiaTheme="minorEastAsia" w:hAnsi="Myriad Pro" w:cstheme="minorBidi"/>
                <w:b/>
                <w:bCs/>
                <w:noProof/>
                <w:sz w:val="22"/>
                <w:szCs w:val="22"/>
              </w:rPr>
              <w:tab/>
            </w:r>
            <w:r w:rsidR="00840ED6" w:rsidRPr="0010553F">
              <w:rPr>
                <w:rStyle w:val="ac"/>
                <w:rFonts w:ascii="Myriad Pro" w:hAnsi="Myriad Pro"/>
                <w:b/>
                <w:bCs/>
                <w:noProof/>
                <w:sz w:val="22"/>
                <w:szCs w:val="22"/>
              </w:rPr>
              <w:t>Основание для оказания услуг</w:t>
            </w:r>
            <w:r w:rsidR="00840ED6" w:rsidRPr="0010553F">
              <w:rPr>
                <w:rFonts w:ascii="Myriad Pro" w:hAnsi="Myriad Pro"/>
                <w:b/>
                <w:bCs/>
                <w:noProof/>
                <w:webHidden/>
                <w:sz w:val="22"/>
                <w:szCs w:val="22"/>
              </w:rPr>
              <w:tab/>
            </w:r>
            <w:r w:rsidR="00840ED6" w:rsidRPr="0010553F">
              <w:rPr>
                <w:rFonts w:ascii="Myriad Pro" w:hAnsi="Myriad Pro"/>
                <w:b/>
                <w:bCs/>
                <w:noProof/>
                <w:webHidden/>
                <w:sz w:val="22"/>
                <w:szCs w:val="22"/>
              </w:rPr>
              <w:fldChar w:fldCharType="begin"/>
            </w:r>
            <w:r w:rsidR="00840ED6" w:rsidRPr="0010553F">
              <w:rPr>
                <w:rFonts w:ascii="Myriad Pro" w:hAnsi="Myriad Pro"/>
                <w:b/>
                <w:bCs/>
                <w:noProof/>
                <w:webHidden/>
                <w:sz w:val="22"/>
                <w:szCs w:val="22"/>
              </w:rPr>
              <w:instrText xml:space="preserve"> PAGEREF _Toc64379055 \h </w:instrText>
            </w:r>
            <w:r w:rsidR="00840ED6" w:rsidRPr="0010553F">
              <w:rPr>
                <w:rFonts w:ascii="Myriad Pro" w:hAnsi="Myriad Pro"/>
                <w:b/>
                <w:bCs/>
                <w:noProof/>
                <w:webHidden/>
                <w:sz w:val="22"/>
                <w:szCs w:val="22"/>
              </w:rPr>
            </w:r>
            <w:r w:rsidR="00840ED6" w:rsidRPr="0010553F">
              <w:rPr>
                <w:rFonts w:ascii="Myriad Pro" w:hAnsi="Myriad Pro"/>
                <w:b/>
                <w:bCs/>
                <w:noProof/>
                <w:webHidden/>
                <w:sz w:val="22"/>
                <w:szCs w:val="22"/>
              </w:rPr>
              <w:fldChar w:fldCharType="separate"/>
            </w:r>
            <w:r>
              <w:rPr>
                <w:rFonts w:ascii="Myriad Pro" w:hAnsi="Myriad Pro"/>
                <w:b/>
                <w:bCs/>
                <w:noProof/>
                <w:webHidden/>
                <w:sz w:val="22"/>
                <w:szCs w:val="22"/>
              </w:rPr>
              <w:t>7</w:t>
            </w:r>
            <w:r w:rsidR="00840ED6" w:rsidRPr="0010553F">
              <w:rPr>
                <w:rFonts w:ascii="Myriad Pro" w:hAnsi="Myriad Pro"/>
                <w:b/>
                <w:bCs/>
                <w:noProof/>
                <w:webHidden/>
                <w:sz w:val="22"/>
                <w:szCs w:val="22"/>
              </w:rPr>
              <w:fldChar w:fldCharType="end"/>
            </w:r>
          </w:hyperlink>
        </w:p>
        <w:p w14:paraId="78FD80D4" w14:textId="6901B079" w:rsidR="00840ED6" w:rsidRPr="0010553F" w:rsidRDefault="00336ED5" w:rsidP="007772F6">
          <w:pPr>
            <w:pStyle w:val="32"/>
            <w:tabs>
              <w:tab w:val="left" w:pos="709"/>
              <w:tab w:val="left" w:pos="1100"/>
              <w:tab w:val="right" w:leader="dot" w:pos="9345"/>
            </w:tabs>
            <w:spacing w:after="60"/>
            <w:ind w:left="0"/>
            <w:jc w:val="both"/>
            <w:rPr>
              <w:rFonts w:ascii="Myriad Pro" w:eastAsiaTheme="minorEastAsia" w:hAnsi="Myriad Pro" w:cstheme="minorBidi"/>
              <w:b/>
              <w:bCs/>
              <w:noProof/>
              <w:sz w:val="22"/>
              <w:szCs w:val="22"/>
            </w:rPr>
          </w:pPr>
          <w:hyperlink w:anchor="_Toc64379056" w:history="1">
            <w:r w:rsidR="00840ED6" w:rsidRPr="0010553F">
              <w:rPr>
                <w:rStyle w:val="ac"/>
                <w:rFonts w:ascii="Myriad Pro" w:hAnsi="Myriad Pro"/>
                <w:b/>
                <w:bCs/>
                <w:noProof/>
                <w:sz w:val="22"/>
                <w:szCs w:val="22"/>
              </w:rPr>
              <w:t>1.4.</w:t>
            </w:r>
            <w:r w:rsidR="00840ED6" w:rsidRPr="0010553F">
              <w:rPr>
                <w:rFonts w:ascii="Myriad Pro" w:eastAsiaTheme="minorEastAsia" w:hAnsi="Myriad Pro" w:cstheme="minorBidi"/>
                <w:b/>
                <w:bCs/>
                <w:noProof/>
                <w:sz w:val="22"/>
                <w:szCs w:val="22"/>
              </w:rPr>
              <w:tab/>
            </w:r>
            <w:r w:rsidR="00840ED6" w:rsidRPr="0010553F">
              <w:rPr>
                <w:rStyle w:val="ac"/>
                <w:rFonts w:ascii="Myriad Pro" w:hAnsi="Myriad Pro"/>
                <w:b/>
                <w:bCs/>
                <w:noProof/>
                <w:sz w:val="22"/>
                <w:szCs w:val="22"/>
              </w:rPr>
              <w:t>Цель оказания услуг</w:t>
            </w:r>
            <w:r w:rsidR="00840ED6" w:rsidRPr="0010553F">
              <w:rPr>
                <w:rFonts w:ascii="Myriad Pro" w:hAnsi="Myriad Pro"/>
                <w:b/>
                <w:bCs/>
                <w:noProof/>
                <w:webHidden/>
                <w:sz w:val="22"/>
                <w:szCs w:val="22"/>
              </w:rPr>
              <w:tab/>
            </w:r>
            <w:r w:rsidR="00840ED6" w:rsidRPr="0010553F">
              <w:rPr>
                <w:rFonts w:ascii="Myriad Pro" w:hAnsi="Myriad Pro"/>
                <w:b/>
                <w:bCs/>
                <w:noProof/>
                <w:webHidden/>
                <w:sz w:val="22"/>
                <w:szCs w:val="22"/>
              </w:rPr>
              <w:fldChar w:fldCharType="begin"/>
            </w:r>
            <w:r w:rsidR="00840ED6" w:rsidRPr="0010553F">
              <w:rPr>
                <w:rFonts w:ascii="Myriad Pro" w:hAnsi="Myriad Pro"/>
                <w:b/>
                <w:bCs/>
                <w:noProof/>
                <w:webHidden/>
                <w:sz w:val="22"/>
                <w:szCs w:val="22"/>
              </w:rPr>
              <w:instrText xml:space="preserve"> PAGEREF _Toc64379056 \h </w:instrText>
            </w:r>
            <w:r w:rsidR="00840ED6" w:rsidRPr="0010553F">
              <w:rPr>
                <w:rFonts w:ascii="Myriad Pro" w:hAnsi="Myriad Pro"/>
                <w:b/>
                <w:bCs/>
                <w:noProof/>
                <w:webHidden/>
                <w:sz w:val="22"/>
                <w:szCs w:val="22"/>
              </w:rPr>
            </w:r>
            <w:r w:rsidR="00840ED6" w:rsidRPr="0010553F">
              <w:rPr>
                <w:rFonts w:ascii="Myriad Pro" w:hAnsi="Myriad Pro"/>
                <w:b/>
                <w:bCs/>
                <w:noProof/>
                <w:webHidden/>
                <w:sz w:val="22"/>
                <w:szCs w:val="22"/>
              </w:rPr>
              <w:fldChar w:fldCharType="separate"/>
            </w:r>
            <w:r>
              <w:rPr>
                <w:rFonts w:ascii="Myriad Pro" w:hAnsi="Myriad Pro"/>
                <w:b/>
                <w:bCs/>
                <w:noProof/>
                <w:webHidden/>
                <w:sz w:val="22"/>
                <w:szCs w:val="22"/>
              </w:rPr>
              <w:t>7</w:t>
            </w:r>
            <w:r w:rsidR="00840ED6" w:rsidRPr="0010553F">
              <w:rPr>
                <w:rFonts w:ascii="Myriad Pro" w:hAnsi="Myriad Pro"/>
                <w:b/>
                <w:bCs/>
                <w:noProof/>
                <w:webHidden/>
                <w:sz w:val="22"/>
                <w:szCs w:val="22"/>
              </w:rPr>
              <w:fldChar w:fldCharType="end"/>
            </w:r>
          </w:hyperlink>
        </w:p>
        <w:p w14:paraId="30444525" w14:textId="15DF7E80" w:rsidR="00840ED6" w:rsidRPr="0010553F" w:rsidRDefault="00336ED5" w:rsidP="007772F6">
          <w:pPr>
            <w:pStyle w:val="32"/>
            <w:tabs>
              <w:tab w:val="left" w:pos="709"/>
              <w:tab w:val="left" w:pos="1100"/>
              <w:tab w:val="right" w:leader="dot" w:pos="9345"/>
            </w:tabs>
            <w:spacing w:after="60"/>
            <w:ind w:left="0"/>
            <w:jc w:val="both"/>
            <w:rPr>
              <w:rFonts w:ascii="Myriad Pro" w:eastAsiaTheme="minorEastAsia" w:hAnsi="Myriad Pro" w:cstheme="minorBidi"/>
              <w:b/>
              <w:bCs/>
              <w:noProof/>
              <w:sz w:val="22"/>
              <w:szCs w:val="22"/>
            </w:rPr>
          </w:pPr>
          <w:hyperlink w:anchor="_Toc64379057" w:history="1">
            <w:r w:rsidR="00840ED6" w:rsidRPr="0010553F">
              <w:rPr>
                <w:rStyle w:val="ac"/>
                <w:rFonts w:ascii="Myriad Pro" w:hAnsi="Myriad Pro"/>
                <w:b/>
                <w:bCs/>
                <w:noProof/>
                <w:sz w:val="22"/>
                <w:szCs w:val="22"/>
              </w:rPr>
              <w:t>1.5.</w:t>
            </w:r>
            <w:r w:rsidR="00840ED6" w:rsidRPr="0010553F">
              <w:rPr>
                <w:rFonts w:ascii="Myriad Pro" w:eastAsiaTheme="minorEastAsia" w:hAnsi="Myriad Pro" w:cstheme="minorBidi"/>
                <w:b/>
                <w:bCs/>
                <w:noProof/>
                <w:sz w:val="22"/>
                <w:szCs w:val="22"/>
              </w:rPr>
              <w:tab/>
            </w:r>
            <w:r w:rsidR="00840ED6" w:rsidRPr="0010553F">
              <w:rPr>
                <w:rStyle w:val="ac"/>
                <w:rFonts w:ascii="Myriad Pro" w:hAnsi="Myriad Pro"/>
                <w:b/>
                <w:bCs/>
                <w:noProof/>
                <w:sz w:val="22"/>
                <w:szCs w:val="22"/>
              </w:rPr>
              <w:t>Нормативно-правовая база</w:t>
            </w:r>
            <w:r w:rsidR="00840ED6" w:rsidRPr="0010553F">
              <w:rPr>
                <w:rFonts w:ascii="Myriad Pro" w:hAnsi="Myriad Pro"/>
                <w:b/>
                <w:bCs/>
                <w:noProof/>
                <w:webHidden/>
                <w:sz w:val="22"/>
                <w:szCs w:val="22"/>
              </w:rPr>
              <w:tab/>
            </w:r>
            <w:r w:rsidR="00840ED6" w:rsidRPr="0010553F">
              <w:rPr>
                <w:rFonts w:ascii="Myriad Pro" w:hAnsi="Myriad Pro"/>
                <w:b/>
                <w:bCs/>
                <w:noProof/>
                <w:webHidden/>
                <w:sz w:val="22"/>
                <w:szCs w:val="22"/>
              </w:rPr>
              <w:fldChar w:fldCharType="begin"/>
            </w:r>
            <w:r w:rsidR="00840ED6" w:rsidRPr="0010553F">
              <w:rPr>
                <w:rFonts w:ascii="Myriad Pro" w:hAnsi="Myriad Pro"/>
                <w:b/>
                <w:bCs/>
                <w:noProof/>
                <w:webHidden/>
                <w:sz w:val="22"/>
                <w:szCs w:val="22"/>
              </w:rPr>
              <w:instrText xml:space="preserve"> PAGEREF _Toc64379057 \h </w:instrText>
            </w:r>
            <w:r w:rsidR="00840ED6" w:rsidRPr="0010553F">
              <w:rPr>
                <w:rFonts w:ascii="Myriad Pro" w:hAnsi="Myriad Pro"/>
                <w:b/>
                <w:bCs/>
                <w:noProof/>
                <w:webHidden/>
                <w:sz w:val="22"/>
                <w:szCs w:val="22"/>
              </w:rPr>
            </w:r>
            <w:r w:rsidR="00840ED6" w:rsidRPr="0010553F">
              <w:rPr>
                <w:rFonts w:ascii="Myriad Pro" w:hAnsi="Myriad Pro"/>
                <w:b/>
                <w:bCs/>
                <w:noProof/>
                <w:webHidden/>
                <w:sz w:val="22"/>
                <w:szCs w:val="22"/>
              </w:rPr>
              <w:fldChar w:fldCharType="separate"/>
            </w:r>
            <w:r>
              <w:rPr>
                <w:rFonts w:ascii="Myriad Pro" w:hAnsi="Myriad Pro"/>
                <w:b/>
                <w:bCs/>
                <w:noProof/>
                <w:webHidden/>
                <w:sz w:val="22"/>
                <w:szCs w:val="22"/>
              </w:rPr>
              <w:t>9</w:t>
            </w:r>
            <w:r w:rsidR="00840ED6" w:rsidRPr="0010553F">
              <w:rPr>
                <w:rFonts w:ascii="Myriad Pro" w:hAnsi="Myriad Pro"/>
                <w:b/>
                <w:bCs/>
                <w:noProof/>
                <w:webHidden/>
                <w:sz w:val="22"/>
                <w:szCs w:val="22"/>
              </w:rPr>
              <w:fldChar w:fldCharType="end"/>
            </w:r>
          </w:hyperlink>
        </w:p>
        <w:p w14:paraId="461D674B" w14:textId="6139AD25" w:rsidR="00840ED6" w:rsidRPr="0010553F" w:rsidRDefault="00336ED5" w:rsidP="007772F6">
          <w:pPr>
            <w:pStyle w:val="28"/>
            <w:spacing w:after="60"/>
            <w:rPr>
              <w:rFonts w:eastAsiaTheme="minorEastAsia" w:cstheme="minorBidi"/>
              <w:b/>
              <w:bCs/>
              <w:noProof/>
              <w:sz w:val="22"/>
              <w:szCs w:val="22"/>
            </w:rPr>
          </w:pPr>
          <w:hyperlink w:anchor="_Toc64379058" w:history="1">
            <w:r w:rsidR="00840ED6" w:rsidRPr="0010553F">
              <w:rPr>
                <w:rStyle w:val="ac"/>
                <w:b/>
                <w:bCs/>
                <w:noProof/>
                <w:sz w:val="22"/>
                <w:szCs w:val="22"/>
              </w:rPr>
              <w:t>2.</w:t>
            </w:r>
            <w:r w:rsidR="00840ED6" w:rsidRPr="0010553F">
              <w:rPr>
                <w:rFonts w:eastAsiaTheme="minorEastAsia" w:cstheme="minorBidi"/>
                <w:b/>
                <w:bCs/>
                <w:noProof/>
                <w:sz w:val="22"/>
                <w:szCs w:val="22"/>
              </w:rPr>
              <w:tab/>
            </w:r>
            <w:r w:rsidR="00840ED6" w:rsidRPr="0010553F">
              <w:rPr>
                <w:rStyle w:val="ac"/>
                <w:b/>
                <w:bCs/>
                <w:noProof/>
                <w:sz w:val="22"/>
                <w:szCs w:val="22"/>
              </w:rPr>
              <w:t>Краткая характеристика параметров регулирования филиала ПАО «МРСК Сибири» - «Красноярскэнерго»</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_Toc64379058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12</w:t>
            </w:r>
            <w:r w:rsidR="00840ED6" w:rsidRPr="0010553F">
              <w:rPr>
                <w:b/>
                <w:bCs/>
                <w:noProof/>
                <w:webHidden/>
                <w:sz w:val="22"/>
                <w:szCs w:val="22"/>
              </w:rPr>
              <w:fldChar w:fldCharType="end"/>
            </w:r>
          </w:hyperlink>
        </w:p>
        <w:p w14:paraId="711093B1" w14:textId="2CE81DBF" w:rsidR="00840ED6" w:rsidRPr="0010553F" w:rsidRDefault="00336ED5" w:rsidP="007772F6">
          <w:pPr>
            <w:pStyle w:val="28"/>
            <w:spacing w:after="60"/>
            <w:rPr>
              <w:rFonts w:eastAsiaTheme="minorEastAsia" w:cstheme="minorBidi"/>
              <w:b/>
              <w:bCs/>
              <w:noProof/>
              <w:sz w:val="22"/>
              <w:szCs w:val="22"/>
            </w:rPr>
          </w:pPr>
          <w:hyperlink w:anchor="_Toc64379059" w:history="1">
            <w:r w:rsidR="00840ED6" w:rsidRPr="0010553F">
              <w:rPr>
                <w:rStyle w:val="ac"/>
                <w:b/>
                <w:bCs/>
                <w:noProof/>
                <w:sz w:val="22"/>
                <w:szCs w:val="22"/>
              </w:rPr>
              <w:t>3.</w:t>
            </w:r>
            <w:r w:rsidR="00840ED6" w:rsidRPr="0010553F">
              <w:rPr>
                <w:rFonts w:eastAsiaTheme="minorEastAsia" w:cstheme="minorBidi"/>
                <w:b/>
                <w:bCs/>
                <w:noProof/>
                <w:sz w:val="22"/>
                <w:szCs w:val="22"/>
              </w:rPr>
              <w:tab/>
            </w:r>
            <w:r w:rsidR="00840ED6" w:rsidRPr="0010553F">
              <w:rPr>
                <w:rStyle w:val="ac"/>
                <w:b/>
                <w:bCs/>
                <w:noProof/>
                <w:sz w:val="22"/>
                <w:szCs w:val="22"/>
              </w:rPr>
              <w:t>Рекомендации и предложения к формированию пакета обосновывающих документов, предоставляемых филиалом ПАО «МРСК Сибири» - «Красноярскэнерго» в Министерство тарифной политики Красноярского края в рамках рассмотрения дел об установлении тарифов</w:t>
            </w:r>
            <w:r w:rsidR="00840ED6" w:rsidRPr="0010553F">
              <w:rPr>
                <w:b/>
                <w:bCs/>
                <w:noProof/>
                <w:webHidden/>
                <w:sz w:val="22"/>
                <w:szCs w:val="22"/>
              </w:rPr>
              <w:tab/>
            </w:r>
            <w:r w:rsidR="0010553F" w:rsidRPr="0010553F">
              <w:rPr>
                <w:b/>
                <w:bCs/>
                <w:noProof/>
                <w:webHidden/>
                <w:sz w:val="22"/>
                <w:szCs w:val="22"/>
              </w:rPr>
              <w:t>……………</w:t>
            </w:r>
            <w:r w:rsidR="0010553F">
              <w:rPr>
                <w:b/>
                <w:bCs/>
                <w:noProof/>
                <w:webHidden/>
                <w:sz w:val="22"/>
                <w:szCs w:val="22"/>
              </w:rPr>
              <w:t>……...</w:t>
            </w:r>
            <w:r w:rsidR="0010553F" w:rsidRPr="0010553F">
              <w:rPr>
                <w:b/>
                <w:bCs/>
                <w:noProof/>
                <w:webHidden/>
                <w:sz w:val="22"/>
                <w:szCs w:val="22"/>
              </w:rPr>
              <w:t>……………………………………………………………………………</w:t>
            </w:r>
            <w:r w:rsidR="00840ED6" w:rsidRPr="0010553F">
              <w:rPr>
                <w:b/>
                <w:bCs/>
                <w:noProof/>
                <w:webHidden/>
                <w:sz w:val="22"/>
                <w:szCs w:val="22"/>
              </w:rPr>
              <w:fldChar w:fldCharType="begin"/>
            </w:r>
            <w:r w:rsidR="00840ED6" w:rsidRPr="0010553F">
              <w:rPr>
                <w:b/>
                <w:bCs/>
                <w:noProof/>
                <w:webHidden/>
                <w:sz w:val="22"/>
                <w:szCs w:val="22"/>
              </w:rPr>
              <w:instrText xml:space="preserve"> PAGEREF _Toc64379059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19</w:t>
            </w:r>
            <w:r w:rsidR="00840ED6" w:rsidRPr="0010553F">
              <w:rPr>
                <w:b/>
                <w:bCs/>
                <w:noProof/>
                <w:webHidden/>
                <w:sz w:val="22"/>
                <w:szCs w:val="22"/>
              </w:rPr>
              <w:fldChar w:fldCharType="end"/>
            </w:r>
          </w:hyperlink>
        </w:p>
        <w:p w14:paraId="23FED946" w14:textId="63E0FB72" w:rsidR="00840ED6" w:rsidRPr="0010553F" w:rsidRDefault="00336ED5" w:rsidP="007772F6">
          <w:pPr>
            <w:pStyle w:val="28"/>
            <w:spacing w:after="60"/>
            <w:rPr>
              <w:rFonts w:eastAsiaTheme="minorEastAsia" w:cstheme="minorBidi"/>
              <w:b/>
              <w:bCs/>
              <w:noProof/>
              <w:sz w:val="22"/>
              <w:szCs w:val="22"/>
            </w:rPr>
          </w:pPr>
          <w:hyperlink w:anchor="_Toc64379060" w:history="1">
            <w:r w:rsidR="00840ED6" w:rsidRPr="0010553F">
              <w:rPr>
                <w:rStyle w:val="ac"/>
                <w:b/>
                <w:bCs/>
                <w:noProof/>
                <w:sz w:val="22"/>
                <w:szCs w:val="22"/>
              </w:rPr>
              <w:t>3.1.</w:t>
            </w:r>
            <w:r w:rsidR="00840ED6" w:rsidRPr="0010553F">
              <w:rPr>
                <w:rFonts w:eastAsiaTheme="minorEastAsia" w:cstheme="minorBidi"/>
                <w:b/>
                <w:bCs/>
                <w:noProof/>
                <w:sz w:val="22"/>
                <w:szCs w:val="22"/>
              </w:rPr>
              <w:tab/>
            </w:r>
            <w:r w:rsidR="00840ED6" w:rsidRPr="0010553F">
              <w:rPr>
                <w:rStyle w:val="ac"/>
                <w:b/>
                <w:bCs/>
                <w:noProof/>
                <w:sz w:val="22"/>
                <w:szCs w:val="22"/>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_Toc64379060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19</w:t>
            </w:r>
            <w:r w:rsidR="00840ED6" w:rsidRPr="0010553F">
              <w:rPr>
                <w:b/>
                <w:bCs/>
                <w:noProof/>
                <w:webHidden/>
                <w:sz w:val="22"/>
                <w:szCs w:val="22"/>
              </w:rPr>
              <w:fldChar w:fldCharType="end"/>
            </w:r>
          </w:hyperlink>
        </w:p>
        <w:p w14:paraId="02E22288" w14:textId="35A5B8C3" w:rsidR="00840ED6" w:rsidRPr="0010553F" w:rsidRDefault="00336ED5" w:rsidP="007772F6">
          <w:pPr>
            <w:pStyle w:val="28"/>
            <w:spacing w:after="60"/>
            <w:rPr>
              <w:rFonts w:eastAsiaTheme="minorEastAsia" w:cstheme="minorBidi"/>
              <w:b/>
              <w:bCs/>
              <w:noProof/>
              <w:sz w:val="22"/>
              <w:szCs w:val="22"/>
            </w:rPr>
          </w:pPr>
          <w:hyperlink w:anchor="_Toc64379061" w:history="1">
            <w:r w:rsidR="00840ED6" w:rsidRPr="0010553F">
              <w:rPr>
                <w:rStyle w:val="ac"/>
                <w:b/>
                <w:bCs/>
                <w:noProof/>
                <w:sz w:val="22"/>
                <w:szCs w:val="22"/>
              </w:rPr>
              <w:t>3.2.</w:t>
            </w:r>
            <w:r w:rsidR="00840ED6" w:rsidRPr="0010553F">
              <w:rPr>
                <w:rFonts w:eastAsiaTheme="minorEastAsia" w:cstheme="minorBidi"/>
                <w:b/>
                <w:bCs/>
                <w:noProof/>
                <w:sz w:val="22"/>
                <w:szCs w:val="22"/>
              </w:rPr>
              <w:tab/>
            </w:r>
            <w:r w:rsidR="00840ED6" w:rsidRPr="0010553F">
              <w:rPr>
                <w:rStyle w:val="ac"/>
                <w:b/>
                <w:bCs/>
                <w:noProof/>
                <w:sz w:val="22"/>
                <w:szCs w:val="22"/>
              </w:rPr>
              <w:t>Рекомендации и предложения к формированию пакета обосновывающих документов, предоставляемых филиалом ПАО «Россети Сибирь» - «Красноярскэнерго» в Министерство тарифной политики Красноярского края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_Toc64379061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29</w:t>
            </w:r>
            <w:r w:rsidR="00840ED6" w:rsidRPr="0010553F">
              <w:rPr>
                <w:b/>
                <w:bCs/>
                <w:noProof/>
                <w:webHidden/>
                <w:sz w:val="22"/>
                <w:szCs w:val="22"/>
              </w:rPr>
              <w:fldChar w:fldCharType="end"/>
            </w:r>
          </w:hyperlink>
        </w:p>
        <w:p w14:paraId="3853758D" w14:textId="766D39C3" w:rsidR="00840ED6" w:rsidRPr="0010553F" w:rsidRDefault="00336ED5" w:rsidP="007772F6">
          <w:pPr>
            <w:pStyle w:val="28"/>
            <w:spacing w:after="60"/>
            <w:rPr>
              <w:rFonts w:eastAsiaTheme="minorEastAsia" w:cstheme="minorBidi"/>
              <w:b/>
              <w:bCs/>
              <w:noProof/>
              <w:sz w:val="22"/>
              <w:szCs w:val="22"/>
            </w:rPr>
          </w:pPr>
          <w:hyperlink w:anchor="_Toc64379062" w:history="1">
            <w:r w:rsidR="00840ED6" w:rsidRPr="0010553F">
              <w:rPr>
                <w:rStyle w:val="ac"/>
                <w:b/>
                <w:bCs/>
                <w:noProof/>
                <w:sz w:val="22"/>
                <w:szCs w:val="22"/>
              </w:rPr>
              <w:t>3.2.1.</w:t>
            </w:r>
            <w:r w:rsidR="00840ED6" w:rsidRPr="0010553F">
              <w:rPr>
                <w:rFonts w:eastAsiaTheme="minorEastAsia" w:cstheme="minorBidi"/>
                <w:b/>
                <w:bCs/>
                <w:noProof/>
                <w:sz w:val="22"/>
                <w:szCs w:val="22"/>
              </w:rPr>
              <w:tab/>
            </w:r>
            <w:r w:rsidR="00840ED6" w:rsidRPr="0010553F">
              <w:rPr>
                <w:rStyle w:val="ac"/>
                <w:b/>
                <w:bCs/>
                <w:noProof/>
                <w:sz w:val="22"/>
                <w:szCs w:val="22"/>
              </w:rPr>
              <w:t>Расходы на горюче-смазочные материалы</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_Toc64379062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32</w:t>
            </w:r>
            <w:r w:rsidR="00840ED6" w:rsidRPr="0010553F">
              <w:rPr>
                <w:b/>
                <w:bCs/>
                <w:noProof/>
                <w:webHidden/>
                <w:sz w:val="22"/>
                <w:szCs w:val="22"/>
              </w:rPr>
              <w:fldChar w:fldCharType="end"/>
            </w:r>
          </w:hyperlink>
        </w:p>
        <w:p w14:paraId="74D17A43" w14:textId="61CF0378" w:rsidR="00840ED6" w:rsidRPr="0010553F" w:rsidRDefault="00336ED5" w:rsidP="007772F6">
          <w:pPr>
            <w:pStyle w:val="28"/>
            <w:spacing w:after="60"/>
            <w:rPr>
              <w:rFonts w:eastAsiaTheme="minorEastAsia" w:cstheme="minorBidi"/>
              <w:b/>
              <w:bCs/>
              <w:noProof/>
              <w:sz w:val="22"/>
              <w:szCs w:val="22"/>
            </w:rPr>
          </w:pPr>
          <w:hyperlink w:anchor="_Toc64379063" w:history="1">
            <w:r w:rsidR="00840ED6" w:rsidRPr="0010553F">
              <w:rPr>
                <w:rStyle w:val="ac"/>
                <w:b/>
                <w:bCs/>
                <w:noProof/>
                <w:sz w:val="22"/>
                <w:szCs w:val="22"/>
              </w:rPr>
              <w:t>3.2.2.</w:t>
            </w:r>
            <w:r w:rsidR="00840ED6" w:rsidRPr="0010553F">
              <w:rPr>
                <w:rFonts w:eastAsiaTheme="minorEastAsia" w:cstheme="minorBidi"/>
                <w:b/>
                <w:bCs/>
                <w:noProof/>
                <w:sz w:val="22"/>
                <w:szCs w:val="22"/>
              </w:rPr>
              <w:tab/>
            </w:r>
            <w:r w:rsidR="00840ED6" w:rsidRPr="0010553F">
              <w:rPr>
                <w:rStyle w:val="ac"/>
                <w:b/>
                <w:bCs/>
                <w:noProof/>
                <w:sz w:val="22"/>
                <w:szCs w:val="22"/>
              </w:rPr>
              <w:t>Расходы на сырье и материалы</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_Toc64379063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33</w:t>
            </w:r>
            <w:r w:rsidR="00840ED6" w:rsidRPr="0010553F">
              <w:rPr>
                <w:b/>
                <w:bCs/>
                <w:noProof/>
                <w:webHidden/>
                <w:sz w:val="22"/>
                <w:szCs w:val="22"/>
              </w:rPr>
              <w:fldChar w:fldCharType="end"/>
            </w:r>
          </w:hyperlink>
        </w:p>
        <w:p w14:paraId="234C5D98" w14:textId="67EE41A4" w:rsidR="00840ED6" w:rsidRPr="0010553F" w:rsidRDefault="00336ED5" w:rsidP="007772F6">
          <w:pPr>
            <w:pStyle w:val="28"/>
            <w:spacing w:after="60"/>
            <w:rPr>
              <w:rFonts w:eastAsiaTheme="minorEastAsia" w:cstheme="minorBidi"/>
              <w:b/>
              <w:bCs/>
              <w:noProof/>
              <w:sz w:val="22"/>
              <w:szCs w:val="22"/>
            </w:rPr>
          </w:pPr>
          <w:hyperlink w:anchor="_Toc64379064" w:history="1">
            <w:r w:rsidR="00840ED6" w:rsidRPr="0010553F">
              <w:rPr>
                <w:rStyle w:val="ac"/>
                <w:b/>
                <w:bCs/>
                <w:noProof/>
                <w:sz w:val="22"/>
                <w:szCs w:val="22"/>
              </w:rPr>
              <w:t>3.2.3.</w:t>
            </w:r>
            <w:r w:rsidR="00840ED6" w:rsidRPr="0010553F">
              <w:rPr>
                <w:rFonts w:eastAsiaTheme="minorEastAsia" w:cstheme="minorBidi"/>
                <w:b/>
                <w:bCs/>
                <w:noProof/>
                <w:sz w:val="22"/>
                <w:szCs w:val="22"/>
              </w:rPr>
              <w:tab/>
            </w:r>
            <w:r w:rsidR="00840ED6" w:rsidRPr="0010553F">
              <w:rPr>
                <w:rStyle w:val="ac"/>
                <w:b/>
                <w:bCs/>
                <w:noProof/>
                <w:sz w:val="22"/>
                <w:szCs w:val="22"/>
              </w:rPr>
              <w:t>Расходы на ремонт основных средств</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_Toc64379064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34</w:t>
            </w:r>
            <w:r w:rsidR="00840ED6" w:rsidRPr="0010553F">
              <w:rPr>
                <w:b/>
                <w:bCs/>
                <w:noProof/>
                <w:webHidden/>
                <w:sz w:val="22"/>
                <w:szCs w:val="22"/>
              </w:rPr>
              <w:fldChar w:fldCharType="end"/>
            </w:r>
          </w:hyperlink>
        </w:p>
        <w:p w14:paraId="43AF506F" w14:textId="05505847" w:rsidR="00840ED6" w:rsidRPr="0010553F" w:rsidRDefault="00336ED5" w:rsidP="007772F6">
          <w:pPr>
            <w:pStyle w:val="28"/>
            <w:spacing w:after="60"/>
            <w:rPr>
              <w:rFonts w:eastAsiaTheme="minorEastAsia" w:cstheme="minorBidi"/>
              <w:b/>
              <w:bCs/>
              <w:noProof/>
              <w:sz w:val="22"/>
              <w:szCs w:val="22"/>
            </w:rPr>
          </w:pPr>
          <w:hyperlink w:anchor="_Toc64379065" w:history="1">
            <w:r w:rsidR="00840ED6" w:rsidRPr="0010553F">
              <w:rPr>
                <w:rStyle w:val="ac"/>
                <w:b/>
                <w:bCs/>
                <w:noProof/>
                <w:sz w:val="22"/>
                <w:szCs w:val="22"/>
              </w:rPr>
              <w:t>3.2.4.</w:t>
            </w:r>
            <w:r w:rsidR="00840ED6" w:rsidRPr="0010553F">
              <w:rPr>
                <w:rFonts w:eastAsiaTheme="minorEastAsia" w:cstheme="minorBidi"/>
                <w:b/>
                <w:bCs/>
                <w:noProof/>
                <w:sz w:val="22"/>
                <w:szCs w:val="22"/>
              </w:rPr>
              <w:tab/>
            </w:r>
            <w:r w:rsidR="00840ED6" w:rsidRPr="0010553F">
              <w:rPr>
                <w:rStyle w:val="ac"/>
                <w:b/>
                <w:bCs/>
                <w:noProof/>
                <w:sz w:val="22"/>
                <w:szCs w:val="22"/>
              </w:rPr>
              <w:t>Расходы на оплату труда</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_Toc64379065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35</w:t>
            </w:r>
            <w:r w:rsidR="00840ED6" w:rsidRPr="0010553F">
              <w:rPr>
                <w:b/>
                <w:bCs/>
                <w:noProof/>
                <w:webHidden/>
                <w:sz w:val="22"/>
                <w:szCs w:val="22"/>
              </w:rPr>
              <w:fldChar w:fldCharType="end"/>
            </w:r>
          </w:hyperlink>
        </w:p>
        <w:p w14:paraId="37AD7F5A" w14:textId="11155E62" w:rsidR="00840ED6" w:rsidRPr="0010553F" w:rsidRDefault="00336ED5" w:rsidP="007772F6">
          <w:pPr>
            <w:pStyle w:val="28"/>
            <w:spacing w:after="60"/>
            <w:rPr>
              <w:rFonts w:eastAsiaTheme="minorEastAsia" w:cstheme="minorBidi"/>
              <w:b/>
              <w:bCs/>
              <w:noProof/>
              <w:sz w:val="22"/>
              <w:szCs w:val="22"/>
            </w:rPr>
          </w:pPr>
          <w:hyperlink w:anchor="_Toc64379066" w:history="1">
            <w:r w:rsidR="00840ED6" w:rsidRPr="0010553F">
              <w:rPr>
                <w:rStyle w:val="ac"/>
                <w:b/>
                <w:bCs/>
                <w:noProof/>
                <w:sz w:val="22"/>
                <w:szCs w:val="22"/>
              </w:rPr>
              <w:t>3.2.5.</w:t>
            </w:r>
            <w:r w:rsidR="00840ED6" w:rsidRPr="0010553F">
              <w:rPr>
                <w:rFonts w:eastAsiaTheme="minorEastAsia" w:cstheme="minorBidi"/>
                <w:b/>
                <w:bCs/>
                <w:noProof/>
                <w:sz w:val="22"/>
                <w:szCs w:val="22"/>
              </w:rPr>
              <w:tab/>
            </w:r>
            <w:r w:rsidR="00840ED6" w:rsidRPr="0010553F">
              <w:rPr>
                <w:rStyle w:val="ac"/>
                <w:b/>
                <w:bCs/>
                <w:noProof/>
                <w:sz w:val="22"/>
                <w:szCs w:val="22"/>
              </w:rPr>
              <w:t>Расходы на оплату работ (услуг) производственного характера</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_Toc64379066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37</w:t>
            </w:r>
            <w:r w:rsidR="00840ED6" w:rsidRPr="0010553F">
              <w:rPr>
                <w:b/>
                <w:bCs/>
                <w:noProof/>
                <w:webHidden/>
                <w:sz w:val="22"/>
                <w:szCs w:val="22"/>
              </w:rPr>
              <w:fldChar w:fldCharType="end"/>
            </w:r>
          </w:hyperlink>
        </w:p>
        <w:p w14:paraId="15FB6F0C" w14:textId="5A5CADD8" w:rsidR="00840ED6" w:rsidRPr="0010553F" w:rsidRDefault="00336ED5" w:rsidP="007772F6">
          <w:pPr>
            <w:pStyle w:val="28"/>
            <w:spacing w:after="60"/>
            <w:rPr>
              <w:rFonts w:eastAsiaTheme="minorEastAsia" w:cstheme="minorBidi"/>
              <w:b/>
              <w:bCs/>
              <w:noProof/>
              <w:sz w:val="22"/>
              <w:szCs w:val="22"/>
            </w:rPr>
          </w:pPr>
          <w:hyperlink w:anchor="_Toc64379067" w:history="1">
            <w:r w:rsidR="00840ED6" w:rsidRPr="0010553F">
              <w:rPr>
                <w:rStyle w:val="ac"/>
                <w:b/>
                <w:bCs/>
                <w:noProof/>
                <w:sz w:val="22"/>
                <w:szCs w:val="22"/>
              </w:rPr>
              <w:t>3.2.6.</w:t>
            </w:r>
            <w:r w:rsidR="00840ED6" w:rsidRPr="0010553F">
              <w:rPr>
                <w:rFonts w:eastAsiaTheme="minorEastAsia" w:cstheme="minorBidi"/>
                <w:b/>
                <w:bCs/>
                <w:noProof/>
                <w:sz w:val="22"/>
                <w:szCs w:val="22"/>
              </w:rPr>
              <w:tab/>
            </w:r>
            <w:r w:rsidR="00840ED6" w:rsidRPr="0010553F">
              <w:rPr>
                <w:rStyle w:val="ac"/>
                <w:b/>
                <w:bCs/>
                <w:noProof/>
                <w:sz w:val="22"/>
                <w:szCs w:val="22"/>
              </w:rPr>
              <w:t>Расходы на оплату работ (услуг) непроизводственного характера</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_Toc64379067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38</w:t>
            </w:r>
            <w:r w:rsidR="00840ED6" w:rsidRPr="0010553F">
              <w:rPr>
                <w:b/>
                <w:bCs/>
                <w:noProof/>
                <w:webHidden/>
                <w:sz w:val="22"/>
                <w:szCs w:val="22"/>
              </w:rPr>
              <w:fldChar w:fldCharType="end"/>
            </w:r>
          </w:hyperlink>
        </w:p>
        <w:p w14:paraId="69DFE08B" w14:textId="2646A7DA" w:rsidR="00840ED6" w:rsidRPr="0010553F" w:rsidRDefault="00336ED5" w:rsidP="007772F6">
          <w:pPr>
            <w:pStyle w:val="28"/>
            <w:spacing w:after="60"/>
            <w:rPr>
              <w:rFonts w:eastAsiaTheme="minorEastAsia" w:cstheme="minorBidi"/>
              <w:b/>
              <w:bCs/>
              <w:noProof/>
              <w:sz w:val="22"/>
              <w:szCs w:val="22"/>
            </w:rPr>
          </w:pPr>
          <w:hyperlink w:anchor="_Toc64379068" w:history="1">
            <w:r w:rsidR="00840ED6" w:rsidRPr="0010553F">
              <w:rPr>
                <w:rStyle w:val="ac"/>
                <w:b/>
                <w:bCs/>
                <w:noProof/>
                <w:sz w:val="22"/>
                <w:szCs w:val="22"/>
              </w:rPr>
              <w:t>3.2.7.</w:t>
            </w:r>
            <w:r w:rsidR="00840ED6" w:rsidRPr="0010553F">
              <w:rPr>
                <w:rFonts w:eastAsiaTheme="minorEastAsia" w:cstheme="minorBidi"/>
                <w:b/>
                <w:bCs/>
                <w:noProof/>
                <w:sz w:val="22"/>
                <w:szCs w:val="22"/>
              </w:rPr>
              <w:tab/>
            </w:r>
            <w:r w:rsidR="00840ED6" w:rsidRPr="0010553F">
              <w:rPr>
                <w:rStyle w:val="ac"/>
                <w:b/>
                <w:bCs/>
                <w:noProof/>
                <w:sz w:val="22"/>
                <w:szCs w:val="22"/>
              </w:rPr>
              <w:t>Расходы на служебные командировки, включая оформление виз и уплату сборов</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_Toc64379068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39</w:t>
            </w:r>
            <w:r w:rsidR="00840ED6" w:rsidRPr="0010553F">
              <w:rPr>
                <w:b/>
                <w:bCs/>
                <w:noProof/>
                <w:webHidden/>
                <w:sz w:val="22"/>
                <w:szCs w:val="22"/>
              </w:rPr>
              <w:fldChar w:fldCharType="end"/>
            </w:r>
          </w:hyperlink>
        </w:p>
        <w:p w14:paraId="4CB635BF" w14:textId="075C9185" w:rsidR="00840ED6" w:rsidRPr="0010553F" w:rsidRDefault="00336ED5" w:rsidP="007772F6">
          <w:pPr>
            <w:pStyle w:val="28"/>
            <w:spacing w:after="60"/>
            <w:rPr>
              <w:rFonts w:eastAsiaTheme="minorEastAsia" w:cstheme="minorBidi"/>
              <w:b/>
              <w:bCs/>
              <w:noProof/>
              <w:sz w:val="22"/>
              <w:szCs w:val="22"/>
            </w:rPr>
          </w:pPr>
          <w:hyperlink w:anchor="_Toc64379069" w:history="1">
            <w:r w:rsidR="00840ED6" w:rsidRPr="0010553F">
              <w:rPr>
                <w:rStyle w:val="ac"/>
                <w:b/>
                <w:bCs/>
                <w:noProof/>
                <w:sz w:val="22"/>
                <w:szCs w:val="22"/>
              </w:rPr>
              <w:t>3.2.8.</w:t>
            </w:r>
            <w:r w:rsidR="00840ED6" w:rsidRPr="0010553F">
              <w:rPr>
                <w:rFonts w:eastAsiaTheme="minorEastAsia" w:cstheme="minorBidi"/>
                <w:b/>
                <w:bCs/>
                <w:noProof/>
                <w:sz w:val="22"/>
                <w:szCs w:val="22"/>
              </w:rPr>
              <w:tab/>
            </w:r>
            <w:r w:rsidR="00840ED6" w:rsidRPr="0010553F">
              <w:rPr>
                <w:rStyle w:val="ac"/>
                <w:b/>
                <w:bCs/>
                <w:noProof/>
                <w:sz w:val="22"/>
                <w:szCs w:val="22"/>
              </w:rPr>
              <w:t>Расходы на обучение персонала</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_Toc64379069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41</w:t>
            </w:r>
            <w:r w:rsidR="00840ED6" w:rsidRPr="0010553F">
              <w:rPr>
                <w:b/>
                <w:bCs/>
                <w:noProof/>
                <w:webHidden/>
                <w:sz w:val="22"/>
                <w:szCs w:val="22"/>
              </w:rPr>
              <w:fldChar w:fldCharType="end"/>
            </w:r>
          </w:hyperlink>
        </w:p>
        <w:p w14:paraId="0538C6E4" w14:textId="1D7DFE36" w:rsidR="00840ED6" w:rsidRPr="0010553F" w:rsidRDefault="00336ED5" w:rsidP="007772F6">
          <w:pPr>
            <w:pStyle w:val="28"/>
            <w:spacing w:after="60"/>
            <w:rPr>
              <w:rFonts w:eastAsiaTheme="minorEastAsia" w:cstheme="minorBidi"/>
              <w:b/>
              <w:bCs/>
              <w:noProof/>
              <w:sz w:val="22"/>
              <w:szCs w:val="22"/>
            </w:rPr>
          </w:pPr>
          <w:hyperlink w:anchor="_Toc64379070" w:history="1">
            <w:r w:rsidR="00840ED6" w:rsidRPr="0010553F">
              <w:rPr>
                <w:rStyle w:val="ac"/>
                <w:b/>
                <w:bCs/>
                <w:noProof/>
                <w:sz w:val="22"/>
                <w:szCs w:val="22"/>
              </w:rPr>
              <w:t>3.2.9.</w:t>
            </w:r>
            <w:r w:rsidR="00840ED6" w:rsidRPr="0010553F">
              <w:rPr>
                <w:rFonts w:eastAsiaTheme="minorEastAsia" w:cstheme="minorBidi"/>
                <w:b/>
                <w:bCs/>
                <w:noProof/>
                <w:sz w:val="22"/>
                <w:szCs w:val="22"/>
              </w:rPr>
              <w:tab/>
            </w:r>
            <w:r w:rsidR="00840ED6" w:rsidRPr="0010553F">
              <w:rPr>
                <w:rStyle w:val="ac"/>
                <w:b/>
                <w:bCs/>
                <w:noProof/>
                <w:sz w:val="22"/>
                <w:szCs w:val="22"/>
              </w:rPr>
              <w:t>Расходы на страхование</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_Toc64379070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43</w:t>
            </w:r>
            <w:r w:rsidR="00840ED6" w:rsidRPr="0010553F">
              <w:rPr>
                <w:b/>
                <w:bCs/>
                <w:noProof/>
                <w:webHidden/>
                <w:sz w:val="22"/>
                <w:szCs w:val="22"/>
              </w:rPr>
              <w:fldChar w:fldCharType="end"/>
            </w:r>
          </w:hyperlink>
        </w:p>
        <w:p w14:paraId="6E32DEE2" w14:textId="3854BED2" w:rsidR="00840ED6" w:rsidRPr="0010553F" w:rsidRDefault="00336ED5" w:rsidP="007772F6">
          <w:pPr>
            <w:pStyle w:val="28"/>
            <w:spacing w:after="60"/>
            <w:rPr>
              <w:rFonts w:eastAsiaTheme="minorEastAsia" w:cstheme="minorBidi"/>
              <w:b/>
              <w:bCs/>
              <w:noProof/>
              <w:sz w:val="22"/>
              <w:szCs w:val="22"/>
            </w:rPr>
          </w:pPr>
          <w:hyperlink w:anchor="_Toc64379071" w:history="1">
            <w:r w:rsidR="00840ED6" w:rsidRPr="0010553F">
              <w:rPr>
                <w:rStyle w:val="ac"/>
                <w:b/>
                <w:bCs/>
                <w:noProof/>
                <w:sz w:val="22"/>
                <w:szCs w:val="22"/>
              </w:rPr>
              <w:t>3.2.10.</w:t>
            </w:r>
            <w:r w:rsidR="00840ED6" w:rsidRPr="0010553F">
              <w:rPr>
                <w:rFonts w:eastAsiaTheme="minorEastAsia" w:cstheme="minorBidi"/>
                <w:b/>
                <w:bCs/>
                <w:noProof/>
                <w:sz w:val="22"/>
                <w:szCs w:val="22"/>
              </w:rPr>
              <w:tab/>
            </w:r>
            <w:r w:rsidR="00840ED6" w:rsidRPr="0010553F">
              <w:rPr>
                <w:rStyle w:val="ac"/>
                <w:b/>
                <w:bCs/>
                <w:noProof/>
                <w:sz w:val="22"/>
                <w:szCs w:val="22"/>
              </w:rPr>
              <w:t>Расходы на обеспечение безопасности электрических сетей и других объектов электроэнергетики в соответствии с законодательством Российской Федерации</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_Toc64379071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44</w:t>
            </w:r>
            <w:r w:rsidR="00840ED6" w:rsidRPr="0010553F">
              <w:rPr>
                <w:b/>
                <w:bCs/>
                <w:noProof/>
                <w:webHidden/>
                <w:sz w:val="22"/>
                <w:szCs w:val="22"/>
              </w:rPr>
              <w:fldChar w:fldCharType="end"/>
            </w:r>
          </w:hyperlink>
        </w:p>
        <w:p w14:paraId="309D7DF0" w14:textId="18B9D799" w:rsidR="00840ED6" w:rsidRPr="0010553F" w:rsidRDefault="00336ED5" w:rsidP="007772F6">
          <w:pPr>
            <w:pStyle w:val="28"/>
            <w:spacing w:after="60"/>
            <w:rPr>
              <w:rFonts w:eastAsiaTheme="minorEastAsia" w:cstheme="minorBidi"/>
              <w:b/>
              <w:bCs/>
              <w:noProof/>
              <w:sz w:val="22"/>
              <w:szCs w:val="22"/>
            </w:rPr>
          </w:pPr>
          <w:hyperlink w:anchor="_Toc64379072" w:history="1">
            <w:r w:rsidR="00840ED6" w:rsidRPr="0010553F">
              <w:rPr>
                <w:rStyle w:val="ac"/>
                <w:b/>
                <w:bCs/>
                <w:noProof/>
                <w:sz w:val="22"/>
                <w:szCs w:val="22"/>
              </w:rPr>
              <w:t>3.2.11.</w:t>
            </w:r>
            <w:r w:rsidR="00840ED6" w:rsidRPr="0010553F">
              <w:rPr>
                <w:rFonts w:eastAsiaTheme="minorEastAsia" w:cstheme="minorBidi"/>
                <w:b/>
                <w:bCs/>
                <w:noProof/>
                <w:sz w:val="22"/>
                <w:szCs w:val="22"/>
              </w:rPr>
              <w:tab/>
            </w:r>
            <w:r w:rsidR="00840ED6" w:rsidRPr="0010553F">
              <w:rPr>
                <w:rStyle w:val="ac"/>
                <w:b/>
                <w:bCs/>
                <w:noProof/>
                <w:sz w:val="22"/>
                <w:szCs w:val="22"/>
              </w:rPr>
              <w:t>Иные расходы, связанные с производством и (или) реализацией продукции</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_Toc64379072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46</w:t>
            </w:r>
            <w:r w:rsidR="00840ED6" w:rsidRPr="0010553F">
              <w:rPr>
                <w:b/>
                <w:bCs/>
                <w:noProof/>
                <w:webHidden/>
                <w:sz w:val="22"/>
                <w:szCs w:val="22"/>
              </w:rPr>
              <w:fldChar w:fldCharType="end"/>
            </w:r>
          </w:hyperlink>
        </w:p>
        <w:p w14:paraId="24F52127" w14:textId="48A51072" w:rsidR="00840ED6" w:rsidRPr="0010553F" w:rsidRDefault="00336ED5" w:rsidP="007772F6">
          <w:pPr>
            <w:pStyle w:val="28"/>
            <w:spacing w:after="60"/>
            <w:rPr>
              <w:rFonts w:eastAsiaTheme="minorEastAsia" w:cstheme="minorBidi"/>
              <w:b/>
              <w:bCs/>
              <w:noProof/>
              <w:sz w:val="22"/>
              <w:szCs w:val="22"/>
            </w:rPr>
          </w:pPr>
          <w:hyperlink w:anchor="_Toc64379073" w:history="1">
            <w:r w:rsidR="00840ED6" w:rsidRPr="0010553F">
              <w:rPr>
                <w:rStyle w:val="ac"/>
                <w:b/>
                <w:bCs/>
                <w:noProof/>
                <w:sz w:val="22"/>
                <w:szCs w:val="22"/>
              </w:rPr>
              <w:t>3.3.</w:t>
            </w:r>
            <w:r w:rsidR="00840ED6" w:rsidRPr="0010553F">
              <w:rPr>
                <w:rFonts w:eastAsiaTheme="minorEastAsia" w:cstheme="minorBidi"/>
                <w:b/>
                <w:bCs/>
                <w:noProof/>
                <w:sz w:val="22"/>
                <w:szCs w:val="22"/>
              </w:rPr>
              <w:tab/>
            </w:r>
            <w:r w:rsidR="00840ED6" w:rsidRPr="0010553F">
              <w:rPr>
                <w:rStyle w:val="ac"/>
                <w:b/>
                <w:bCs/>
                <w:noProof/>
                <w:sz w:val="22"/>
                <w:szCs w:val="22"/>
              </w:rPr>
              <w:t>Рекомендации и предложения к формированию пакета обосновывающих документов, предоставляемых филиалом ПАО «МРСК Сибирь» - «Красноярскэнерго» в Министерство тарифной политики Красноярского края в рамках рассмотрения дел об установлении тарифов на очередной год периода регулирования по статьям неподконтрольных расходов</w:t>
            </w:r>
            <w:r w:rsidR="0010553F" w:rsidRPr="0010553F">
              <w:rPr>
                <w:rStyle w:val="ac"/>
                <w:b/>
                <w:bCs/>
                <w:noProof/>
                <w:sz w:val="22"/>
                <w:szCs w:val="22"/>
              </w:rPr>
              <w:t>….</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_Toc64379073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60</w:t>
            </w:r>
            <w:r w:rsidR="00840ED6" w:rsidRPr="0010553F">
              <w:rPr>
                <w:b/>
                <w:bCs/>
                <w:noProof/>
                <w:webHidden/>
                <w:sz w:val="22"/>
                <w:szCs w:val="22"/>
              </w:rPr>
              <w:fldChar w:fldCharType="end"/>
            </w:r>
          </w:hyperlink>
        </w:p>
        <w:p w14:paraId="6B059B26" w14:textId="3F8053C4" w:rsidR="00840ED6" w:rsidRPr="0010553F" w:rsidRDefault="00336ED5" w:rsidP="007772F6">
          <w:pPr>
            <w:pStyle w:val="28"/>
            <w:spacing w:after="60"/>
            <w:rPr>
              <w:rFonts w:eastAsiaTheme="minorEastAsia" w:cstheme="minorBidi"/>
              <w:b/>
              <w:bCs/>
              <w:noProof/>
              <w:sz w:val="22"/>
              <w:szCs w:val="22"/>
            </w:rPr>
          </w:pPr>
          <w:hyperlink w:anchor="_Toc64379074" w:history="1">
            <w:r w:rsidR="00840ED6" w:rsidRPr="0010553F">
              <w:rPr>
                <w:rStyle w:val="ac"/>
                <w:b/>
                <w:bCs/>
                <w:noProof/>
                <w:sz w:val="22"/>
                <w:szCs w:val="22"/>
              </w:rPr>
              <w:t>3.3.1.</w:t>
            </w:r>
            <w:r w:rsidR="00840ED6" w:rsidRPr="0010553F">
              <w:rPr>
                <w:rFonts w:eastAsiaTheme="minorEastAsia" w:cstheme="minorBidi"/>
                <w:b/>
                <w:bCs/>
                <w:noProof/>
                <w:sz w:val="22"/>
                <w:szCs w:val="22"/>
              </w:rPr>
              <w:tab/>
            </w:r>
            <w:r w:rsidR="00840ED6" w:rsidRPr="0010553F">
              <w:rPr>
                <w:rStyle w:val="ac"/>
                <w:b/>
                <w:bCs/>
                <w:noProof/>
                <w:sz w:val="22"/>
                <w:szCs w:val="22"/>
              </w:rPr>
              <w:t>Расходы на финансирование капитальных вложений из прибыли</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_Toc64379074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61</w:t>
            </w:r>
            <w:r w:rsidR="00840ED6" w:rsidRPr="0010553F">
              <w:rPr>
                <w:b/>
                <w:bCs/>
                <w:noProof/>
                <w:webHidden/>
                <w:sz w:val="22"/>
                <w:szCs w:val="22"/>
              </w:rPr>
              <w:fldChar w:fldCharType="end"/>
            </w:r>
          </w:hyperlink>
        </w:p>
        <w:p w14:paraId="511DF3AB" w14:textId="41D26F77" w:rsidR="00840ED6" w:rsidRPr="0010553F" w:rsidRDefault="00336ED5" w:rsidP="007772F6">
          <w:pPr>
            <w:pStyle w:val="28"/>
            <w:spacing w:after="60"/>
            <w:rPr>
              <w:rFonts w:eastAsiaTheme="minorEastAsia" w:cstheme="minorBidi"/>
              <w:b/>
              <w:bCs/>
              <w:noProof/>
              <w:sz w:val="22"/>
              <w:szCs w:val="22"/>
            </w:rPr>
          </w:pPr>
          <w:hyperlink w:anchor="_Toc64379075" w:history="1">
            <w:r w:rsidR="00840ED6" w:rsidRPr="0010553F">
              <w:rPr>
                <w:rStyle w:val="ac"/>
                <w:b/>
                <w:bCs/>
                <w:noProof/>
                <w:sz w:val="22"/>
                <w:szCs w:val="22"/>
              </w:rPr>
              <w:t>3.3.2.</w:t>
            </w:r>
            <w:r w:rsidR="00840ED6" w:rsidRPr="0010553F">
              <w:rPr>
                <w:rFonts w:eastAsiaTheme="minorEastAsia" w:cstheme="minorBidi"/>
                <w:b/>
                <w:bCs/>
                <w:noProof/>
                <w:sz w:val="22"/>
                <w:szCs w:val="22"/>
              </w:rPr>
              <w:tab/>
            </w:r>
            <w:r w:rsidR="00840ED6" w:rsidRPr="0010553F">
              <w:rPr>
                <w:rStyle w:val="ac"/>
                <w:b/>
                <w:bCs/>
                <w:noProof/>
                <w:sz w:val="22"/>
                <w:szCs w:val="22"/>
              </w:rPr>
              <w:t>Оплата налога на прибыль</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_Toc64379075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62</w:t>
            </w:r>
            <w:r w:rsidR="00840ED6" w:rsidRPr="0010553F">
              <w:rPr>
                <w:b/>
                <w:bCs/>
                <w:noProof/>
                <w:webHidden/>
                <w:sz w:val="22"/>
                <w:szCs w:val="22"/>
              </w:rPr>
              <w:fldChar w:fldCharType="end"/>
            </w:r>
          </w:hyperlink>
        </w:p>
        <w:p w14:paraId="0519D27F" w14:textId="5CF10E81" w:rsidR="00840ED6" w:rsidRPr="0010553F" w:rsidRDefault="00336ED5" w:rsidP="007772F6">
          <w:pPr>
            <w:pStyle w:val="28"/>
            <w:spacing w:after="60"/>
            <w:rPr>
              <w:rFonts w:eastAsiaTheme="minorEastAsia" w:cstheme="minorBidi"/>
              <w:b/>
              <w:bCs/>
              <w:noProof/>
              <w:sz w:val="22"/>
              <w:szCs w:val="22"/>
            </w:rPr>
          </w:pPr>
          <w:hyperlink w:anchor="_Toc64379076" w:history="1">
            <w:r w:rsidR="00840ED6" w:rsidRPr="0010553F">
              <w:rPr>
                <w:rStyle w:val="ac"/>
                <w:b/>
                <w:bCs/>
                <w:noProof/>
                <w:sz w:val="22"/>
                <w:szCs w:val="22"/>
              </w:rPr>
              <w:t>3.3.3.</w:t>
            </w:r>
            <w:r w:rsidR="00840ED6" w:rsidRPr="0010553F">
              <w:rPr>
                <w:rFonts w:eastAsiaTheme="minorEastAsia" w:cstheme="minorBidi"/>
                <w:b/>
                <w:bCs/>
                <w:noProof/>
                <w:sz w:val="22"/>
                <w:szCs w:val="22"/>
              </w:rPr>
              <w:tab/>
            </w:r>
            <w:r w:rsidR="00840ED6" w:rsidRPr="0010553F">
              <w:rPr>
                <w:rStyle w:val="ac"/>
                <w:b/>
                <w:bCs/>
                <w:noProof/>
                <w:sz w:val="22"/>
                <w:szCs w:val="22"/>
              </w:rPr>
              <w:t>Оплата налога на имущество и иных налогов</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_Toc64379076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64</w:t>
            </w:r>
            <w:r w:rsidR="00840ED6" w:rsidRPr="0010553F">
              <w:rPr>
                <w:b/>
                <w:bCs/>
                <w:noProof/>
                <w:webHidden/>
                <w:sz w:val="22"/>
                <w:szCs w:val="22"/>
              </w:rPr>
              <w:fldChar w:fldCharType="end"/>
            </w:r>
          </w:hyperlink>
        </w:p>
        <w:p w14:paraId="4AAD10C7" w14:textId="2248DC68" w:rsidR="00840ED6" w:rsidRPr="0010553F" w:rsidRDefault="00336ED5" w:rsidP="007772F6">
          <w:pPr>
            <w:pStyle w:val="28"/>
            <w:spacing w:after="60"/>
            <w:rPr>
              <w:rFonts w:eastAsiaTheme="minorEastAsia" w:cstheme="minorBidi"/>
              <w:b/>
              <w:bCs/>
              <w:noProof/>
              <w:sz w:val="22"/>
              <w:szCs w:val="22"/>
            </w:rPr>
          </w:pPr>
          <w:hyperlink w:anchor="_Toc64379077" w:history="1">
            <w:r w:rsidR="00840ED6" w:rsidRPr="0010553F">
              <w:rPr>
                <w:rStyle w:val="ac"/>
                <w:b/>
                <w:bCs/>
                <w:noProof/>
                <w:sz w:val="22"/>
                <w:szCs w:val="22"/>
              </w:rPr>
              <w:t>3.3.4.</w:t>
            </w:r>
            <w:r w:rsidR="00840ED6" w:rsidRPr="0010553F">
              <w:rPr>
                <w:rFonts w:eastAsiaTheme="minorEastAsia" w:cstheme="minorBidi"/>
                <w:b/>
                <w:bCs/>
                <w:noProof/>
                <w:sz w:val="22"/>
                <w:szCs w:val="22"/>
              </w:rPr>
              <w:tab/>
            </w:r>
            <w:r w:rsidR="00840ED6" w:rsidRPr="0010553F">
              <w:rPr>
                <w:rStyle w:val="ac"/>
                <w:b/>
                <w:bCs/>
                <w:noProof/>
                <w:sz w:val="22"/>
                <w:szCs w:val="22"/>
              </w:rPr>
              <w:t>Амортизация основных средств и нематериальных активов</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_Toc64379077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71</w:t>
            </w:r>
            <w:r w:rsidR="00840ED6" w:rsidRPr="0010553F">
              <w:rPr>
                <w:b/>
                <w:bCs/>
                <w:noProof/>
                <w:webHidden/>
                <w:sz w:val="22"/>
                <w:szCs w:val="22"/>
              </w:rPr>
              <w:fldChar w:fldCharType="end"/>
            </w:r>
          </w:hyperlink>
        </w:p>
        <w:p w14:paraId="6C69766F" w14:textId="01F92976" w:rsidR="00840ED6" w:rsidRPr="0010553F" w:rsidRDefault="00336ED5" w:rsidP="007772F6">
          <w:pPr>
            <w:pStyle w:val="28"/>
            <w:spacing w:after="60"/>
            <w:rPr>
              <w:rFonts w:eastAsiaTheme="minorEastAsia" w:cstheme="minorBidi"/>
              <w:b/>
              <w:bCs/>
              <w:noProof/>
              <w:sz w:val="22"/>
              <w:szCs w:val="22"/>
            </w:rPr>
          </w:pPr>
          <w:hyperlink w:anchor="_Toc64379078" w:history="1">
            <w:r w:rsidR="00840ED6" w:rsidRPr="0010553F">
              <w:rPr>
                <w:rStyle w:val="ac"/>
                <w:b/>
                <w:bCs/>
                <w:noProof/>
                <w:sz w:val="22"/>
                <w:szCs w:val="22"/>
              </w:rPr>
              <w:t>3.3.5.</w:t>
            </w:r>
            <w:r w:rsidR="00840ED6" w:rsidRPr="0010553F">
              <w:rPr>
                <w:rFonts w:eastAsiaTheme="minorEastAsia" w:cstheme="minorBidi"/>
                <w:b/>
                <w:bCs/>
                <w:noProof/>
                <w:sz w:val="22"/>
                <w:szCs w:val="22"/>
              </w:rPr>
              <w:tab/>
            </w:r>
            <w:r w:rsidR="00840ED6" w:rsidRPr="0010553F">
              <w:rPr>
                <w:rStyle w:val="ac"/>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_Toc64379078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73</w:t>
            </w:r>
            <w:r w:rsidR="00840ED6" w:rsidRPr="0010553F">
              <w:rPr>
                <w:b/>
                <w:bCs/>
                <w:noProof/>
                <w:webHidden/>
                <w:sz w:val="22"/>
                <w:szCs w:val="22"/>
              </w:rPr>
              <w:fldChar w:fldCharType="end"/>
            </w:r>
          </w:hyperlink>
        </w:p>
        <w:p w14:paraId="24F17FDB" w14:textId="0EC3CA94" w:rsidR="00840ED6" w:rsidRPr="0010553F" w:rsidRDefault="00336ED5" w:rsidP="007772F6">
          <w:pPr>
            <w:pStyle w:val="28"/>
            <w:spacing w:after="60"/>
            <w:rPr>
              <w:rFonts w:eastAsiaTheme="minorEastAsia" w:cstheme="minorBidi"/>
              <w:b/>
              <w:bCs/>
              <w:noProof/>
              <w:sz w:val="22"/>
              <w:szCs w:val="22"/>
            </w:rPr>
          </w:pPr>
          <w:hyperlink w:anchor="_Toc64379079" w:history="1">
            <w:r w:rsidR="00840ED6" w:rsidRPr="0010553F">
              <w:rPr>
                <w:rStyle w:val="ac"/>
                <w:b/>
                <w:bCs/>
                <w:noProof/>
                <w:sz w:val="22"/>
                <w:szCs w:val="22"/>
              </w:rPr>
              <w:t>3.3.6.</w:t>
            </w:r>
            <w:r w:rsidR="00840ED6" w:rsidRPr="0010553F">
              <w:rPr>
                <w:rFonts w:eastAsiaTheme="minorEastAsia" w:cstheme="minorBidi"/>
                <w:b/>
                <w:bCs/>
                <w:noProof/>
                <w:sz w:val="22"/>
                <w:szCs w:val="22"/>
              </w:rPr>
              <w:tab/>
            </w:r>
            <w:r w:rsidR="00840ED6" w:rsidRPr="0010553F">
              <w:rPr>
                <w:rStyle w:val="ac"/>
                <w:b/>
                <w:bCs/>
                <w:noProof/>
                <w:sz w:val="22"/>
                <w:szCs w:val="22"/>
              </w:rPr>
              <w:t>Расходы, связанные с компенсацией выпадающих доходов, предусмотренных пунктом 87 Основ ценообразования</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_Toc64379079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76</w:t>
            </w:r>
            <w:r w:rsidR="00840ED6" w:rsidRPr="0010553F">
              <w:rPr>
                <w:b/>
                <w:bCs/>
                <w:noProof/>
                <w:webHidden/>
                <w:sz w:val="22"/>
                <w:szCs w:val="22"/>
              </w:rPr>
              <w:fldChar w:fldCharType="end"/>
            </w:r>
          </w:hyperlink>
        </w:p>
        <w:p w14:paraId="5FC2AE07" w14:textId="7D42DBDB" w:rsidR="00840ED6" w:rsidRPr="0010553F" w:rsidRDefault="00336ED5" w:rsidP="007772F6">
          <w:pPr>
            <w:pStyle w:val="28"/>
            <w:spacing w:after="60"/>
            <w:rPr>
              <w:rFonts w:eastAsiaTheme="minorEastAsia" w:cstheme="minorBidi"/>
              <w:b/>
              <w:bCs/>
              <w:noProof/>
              <w:sz w:val="22"/>
              <w:szCs w:val="22"/>
            </w:rPr>
          </w:pPr>
          <w:hyperlink w:anchor="_Toc64379080" w:history="1">
            <w:r w:rsidR="00840ED6" w:rsidRPr="0010553F">
              <w:rPr>
                <w:rStyle w:val="ac"/>
                <w:b/>
                <w:bCs/>
                <w:noProof/>
                <w:sz w:val="22"/>
                <w:szCs w:val="22"/>
              </w:rPr>
              <w:t>3.3.7.</w:t>
            </w:r>
            <w:r w:rsidR="00840ED6" w:rsidRPr="0010553F">
              <w:rPr>
                <w:rFonts w:eastAsiaTheme="minorEastAsia" w:cstheme="minorBidi"/>
                <w:b/>
                <w:bCs/>
                <w:noProof/>
                <w:sz w:val="22"/>
                <w:szCs w:val="22"/>
              </w:rPr>
              <w:tab/>
            </w:r>
            <w:r w:rsidR="00840ED6" w:rsidRPr="0010553F">
              <w:rPr>
                <w:rStyle w:val="ac"/>
                <w:b/>
                <w:bCs/>
                <w:noProof/>
                <w:sz w:val="22"/>
                <w:szCs w:val="22"/>
              </w:rPr>
              <w:t>Расходы на оплату продукции (услуг) организаций, осуществляющих регулируемые виды деятельности</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_Toc64379080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78</w:t>
            </w:r>
            <w:r w:rsidR="00840ED6" w:rsidRPr="0010553F">
              <w:rPr>
                <w:b/>
                <w:bCs/>
                <w:noProof/>
                <w:webHidden/>
                <w:sz w:val="22"/>
                <w:szCs w:val="22"/>
              </w:rPr>
              <w:fldChar w:fldCharType="end"/>
            </w:r>
          </w:hyperlink>
        </w:p>
        <w:p w14:paraId="4A9B2898" w14:textId="6312FE60" w:rsidR="00840ED6" w:rsidRPr="0010553F" w:rsidRDefault="00336ED5" w:rsidP="007772F6">
          <w:pPr>
            <w:pStyle w:val="28"/>
            <w:spacing w:after="60"/>
            <w:rPr>
              <w:rFonts w:eastAsiaTheme="minorEastAsia" w:cstheme="minorBidi"/>
              <w:b/>
              <w:bCs/>
              <w:noProof/>
              <w:sz w:val="22"/>
              <w:szCs w:val="22"/>
            </w:rPr>
          </w:pPr>
          <w:hyperlink w:anchor="_Toc64379081" w:history="1">
            <w:r w:rsidR="00840ED6" w:rsidRPr="0010553F">
              <w:rPr>
                <w:rStyle w:val="ac"/>
                <w:b/>
                <w:bCs/>
                <w:noProof/>
                <w:sz w:val="22"/>
                <w:szCs w:val="22"/>
              </w:rPr>
              <w:t>3.3.8.</w:t>
            </w:r>
            <w:r w:rsidR="00840ED6" w:rsidRPr="0010553F">
              <w:rPr>
                <w:rFonts w:eastAsiaTheme="minorEastAsia" w:cstheme="minorBidi"/>
                <w:b/>
                <w:bCs/>
                <w:noProof/>
                <w:sz w:val="22"/>
                <w:szCs w:val="22"/>
              </w:rPr>
              <w:tab/>
            </w:r>
            <w:r w:rsidR="00840ED6" w:rsidRPr="0010553F">
              <w:rPr>
                <w:rStyle w:val="ac"/>
                <w:b/>
                <w:bCs/>
                <w:noProof/>
                <w:sz w:val="22"/>
                <w:szCs w:val="22"/>
              </w:rPr>
              <w:t>Прочие расходы</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_Toc64379081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80</w:t>
            </w:r>
            <w:r w:rsidR="00840ED6" w:rsidRPr="0010553F">
              <w:rPr>
                <w:b/>
                <w:bCs/>
                <w:noProof/>
                <w:webHidden/>
                <w:sz w:val="22"/>
                <w:szCs w:val="22"/>
              </w:rPr>
              <w:fldChar w:fldCharType="end"/>
            </w:r>
          </w:hyperlink>
        </w:p>
        <w:p w14:paraId="3D713832" w14:textId="513C0E74" w:rsidR="00840ED6" w:rsidRPr="0010553F" w:rsidRDefault="00336ED5" w:rsidP="007772F6">
          <w:pPr>
            <w:pStyle w:val="28"/>
            <w:spacing w:after="60"/>
            <w:rPr>
              <w:rFonts w:eastAsiaTheme="minorEastAsia" w:cstheme="minorBidi"/>
              <w:b/>
              <w:bCs/>
              <w:noProof/>
              <w:sz w:val="22"/>
              <w:szCs w:val="22"/>
            </w:rPr>
          </w:pPr>
          <w:hyperlink w:anchor="_Toc64379082" w:history="1">
            <w:r w:rsidR="00840ED6" w:rsidRPr="0010553F">
              <w:rPr>
                <w:rStyle w:val="ac"/>
                <w:b/>
                <w:bCs/>
                <w:noProof/>
                <w:sz w:val="22"/>
                <w:szCs w:val="22"/>
              </w:rPr>
              <w:t>3.4.</w:t>
            </w:r>
            <w:r w:rsidR="00840ED6" w:rsidRPr="0010553F">
              <w:rPr>
                <w:rFonts w:eastAsiaTheme="minorEastAsia" w:cstheme="minorBidi"/>
                <w:b/>
                <w:bCs/>
                <w:noProof/>
                <w:sz w:val="22"/>
                <w:szCs w:val="22"/>
              </w:rPr>
              <w:tab/>
            </w:r>
            <w:r w:rsidR="00840ED6" w:rsidRPr="0010553F">
              <w:rPr>
                <w:rStyle w:val="ac"/>
                <w:b/>
                <w:bCs/>
                <w:noProof/>
                <w:sz w:val="22"/>
                <w:szCs w:val="22"/>
              </w:rPr>
              <w:t>Рекомендации и предложения к формированию пакета обосновывающих документов, предоставляемых филиалом ПАО «МРСК Сибирь» - «Красноярскэнерго» в Министерство тарифной политики Красноярского края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_Toc64379082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91</w:t>
            </w:r>
            <w:r w:rsidR="00840ED6" w:rsidRPr="0010553F">
              <w:rPr>
                <w:b/>
                <w:bCs/>
                <w:noProof/>
                <w:webHidden/>
                <w:sz w:val="22"/>
                <w:szCs w:val="22"/>
              </w:rPr>
              <w:fldChar w:fldCharType="end"/>
            </w:r>
          </w:hyperlink>
        </w:p>
        <w:p w14:paraId="3B859BFF" w14:textId="02084063" w:rsidR="00840ED6" w:rsidRPr="0010553F" w:rsidRDefault="00336ED5" w:rsidP="007772F6">
          <w:pPr>
            <w:pStyle w:val="28"/>
            <w:spacing w:after="60"/>
            <w:rPr>
              <w:rFonts w:eastAsiaTheme="minorEastAsia" w:cstheme="minorBidi"/>
              <w:b/>
              <w:bCs/>
              <w:noProof/>
              <w:sz w:val="22"/>
              <w:szCs w:val="22"/>
            </w:rPr>
          </w:pPr>
          <w:hyperlink w:anchor="_Toc64379083" w:history="1">
            <w:r w:rsidR="00840ED6" w:rsidRPr="0010553F">
              <w:rPr>
                <w:rStyle w:val="ac"/>
                <w:b/>
                <w:bCs/>
                <w:noProof/>
                <w:sz w:val="22"/>
                <w:szCs w:val="22"/>
              </w:rPr>
              <w:t>3.4.1.</w:t>
            </w:r>
            <w:r w:rsidR="00840ED6" w:rsidRPr="0010553F">
              <w:rPr>
                <w:rFonts w:eastAsiaTheme="minorEastAsia" w:cstheme="minorBidi"/>
                <w:b/>
                <w:bCs/>
                <w:noProof/>
                <w:sz w:val="22"/>
                <w:szCs w:val="22"/>
              </w:rPr>
              <w:tab/>
            </w:r>
            <w:r w:rsidR="00840ED6" w:rsidRPr="0010553F">
              <w:rPr>
                <w:rStyle w:val="ac"/>
                <w:b/>
                <w:bCs/>
                <w:noProof/>
                <w:sz w:val="22"/>
                <w:szCs w:val="22"/>
              </w:rPr>
              <w:t>Анализ исполнения инвестиционных программ, учтенных органом регулирования при определении необходимой валовой выручки</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_Toc64379083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91</w:t>
            </w:r>
            <w:r w:rsidR="00840ED6" w:rsidRPr="0010553F">
              <w:rPr>
                <w:b/>
                <w:bCs/>
                <w:noProof/>
                <w:webHidden/>
                <w:sz w:val="22"/>
                <w:szCs w:val="22"/>
              </w:rPr>
              <w:fldChar w:fldCharType="end"/>
            </w:r>
          </w:hyperlink>
        </w:p>
        <w:p w14:paraId="0FBE6A92" w14:textId="78BBF668" w:rsidR="00840ED6" w:rsidRPr="0010553F" w:rsidRDefault="00336ED5" w:rsidP="007772F6">
          <w:pPr>
            <w:pStyle w:val="28"/>
            <w:spacing w:after="60"/>
            <w:rPr>
              <w:rFonts w:eastAsiaTheme="minorEastAsia" w:cstheme="minorBidi"/>
              <w:b/>
              <w:bCs/>
              <w:noProof/>
              <w:sz w:val="22"/>
              <w:szCs w:val="22"/>
            </w:rPr>
          </w:pPr>
          <w:hyperlink w:anchor="_Toc64379084" w:history="1">
            <w:r w:rsidR="00840ED6" w:rsidRPr="0010553F">
              <w:rPr>
                <w:rStyle w:val="ac"/>
                <w:b/>
                <w:bCs/>
                <w:noProof/>
                <w:sz w:val="22"/>
                <w:szCs w:val="22"/>
              </w:rPr>
              <w:t>3.4.2.</w:t>
            </w:r>
            <w:r w:rsidR="00840ED6" w:rsidRPr="0010553F">
              <w:rPr>
                <w:rFonts w:eastAsiaTheme="minorEastAsia" w:cstheme="minorBidi"/>
                <w:b/>
                <w:bCs/>
                <w:noProof/>
                <w:sz w:val="22"/>
                <w:szCs w:val="22"/>
              </w:rPr>
              <w:tab/>
            </w:r>
            <w:r w:rsidR="00840ED6" w:rsidRPr="0010553F">
              <w:rPr>
                <w:rStyle w:val="ac"/>
                <w:b/>
                <w:bCs/>
                <w:noProof/>
                <w:sz w:val="22"/>
                <w:szCs w:val="22"/>
              </w:rPr>
              <w:t>Амортизация</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_Toc64379084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95</w:t>
            </w:r>
            <w:r w:rsidR="00840ED6" w:rsidRPr="0010553F">
              <w:rPr>
                <w:b/>
                <w:bCs/>
                <w:noProof/>
                <w:webHidden/>
                <w:sz w:val="22"/>
                <w:szCs w:val="22"/>
              </w:rPr>
              <w:fldChar w:fldCharType="end"/>
            </w:r>
          </w:hyperlink>
        </w:p>
        <w:p w14:paraId="170B09DB" w14:textId="49B48106" w:rsidR="00840ED6" w:rsidRPr="0010553F" w:rsidRDefault="00336ED5" w:rsidP="007772F6">
          <w:pPr>
            <w:pStyle w:val="28"/>
            <w:spacing w:after="60"/>
            <w:rPr>
              <w:rFonts w:eastAsiaTheme="minorEastAsia" w:cstheme="minorBidi"/>
              <w:b/>
              <w:bCs/>
              <w:noProof/>
              <w:sz w:val="22"/>
              <w:szCs w:val="22"/>
            </w:rPr>
          </w:pPr>
          <w:hyperlink w:anchor="_Toc64379085" w:history="1">
            <w:r w:rsidR="00840ED6" w:rsidRPr="0010553F">
              <w:rPr>
                <w:rStyle w:val="ac"/>
                <w:b/>
                <w:bCs/>
                <w:noProof/>
                <w:sz w:val="22"/>
                <w:szCs w:val="22"/>
              </w:rPr>
              <w:t>3.4.3.</w:t>
            </w:r>
            <w:r w:rsidR="00840ED6" w:rsidRPr="0010553F">
              <w:rPr>
                <w:rFonts w:eastAsiaTheme="minorEastAsia" w:cstheme="minorBidi"/>
                <w:b/>
                <w:bCs/>
                <w:noProof/>
                <w:sz w:val="22"/>
                <w:szCs w:val="22"/>
              </w:rPr>
              <w:tab/>
            </w:r>
            <w:r w:rsidR="00840ED6" w:rsidRPr="0010553F">
              <w:rPr>
                <w:rStyle w:val="ac"/>
                <w:b/>
                <w:bCs/>
                <w:noProof/>
                <w:sz w:val="22"/>
                <w:szCs w:val="22"/>
              </w:rPr>
              <w:t>Оплата налога на прибыль</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_Toc64379085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97</w:t>
            </w:r>
            <w:r w:rsidR="00840ED6" w:rsidRPr="0010553F">
              <w:rPr>
                <w:b/>
                <w:bCs/>
                <w:noProof/>
                <w:webHidden/>
                <w:sz w:val="22"/>
                <w:szCs w:val="22"/>
              </w:rPr>
              <w:fldChar w:fldCharType="end"/>
            </w:r>
          </w:hyperlink>
        </w:p>
        <w:p w14:paraId="1D85CD7C" w14:textId="58A84FD3" w:rsidR="00840ED6" w:rsidRPr="0010553F" w:rsidRDefault="00336ED5" w:rsidP="007772F6">
          <w:pPr>
            <w:pStyle w:val="28"/>
            <w:spacing w:after="60"/>
            <w:rPr>
              <w:rFonts w:eastAsiaTheme="minorEastAsia" w:cstheme="minorBidi"/>
              <w:b/>
              <w:bCs/>
              <w:noProof/>
              <w:sz w:val="22"/>
              <w:szCs w:val="22"/>
            </w:rPr>
          </w:pPr>
          <w:hyperlink w:anchor="_Toc64379086" w:history="1">
            <w:r w:rsidR="00840ED6" w:rsidRPr="0010553F">
              <w:rPr>
                <w:rStyle w:val="ac"/>
                <w:b/>
                <w:bCs/>
                <w:noProof/>
                <w:sz w:val="22"/>
                <w:szCs w:val="22"/>
              </w:rPr>
              <w:t>3.4.4.</w:t>
            </w:r>
            <w:r w:rsidR="00840ED6" w:rsidRPr="0010553F">
              <w:rPr>
                <w:rFonts w:eastAsiaTheme="minorEastAsia" w:cstheme="minorBidi"/>
                <w:b/>
                <w:bCs/>
                <w:noProof/>
                <w:sz w:val="22"/>
                <w:szCs w:val="22"/>
              </w:rPr>
              <w:tab/>
            </w:r>
            <w:r w:rsidR="00840ED6" w:rsidRPr="0010553F">
              <w:rPr>
                <w:rStyle w:val="ac"/>
                <w:b/>
                <w:bCs/>
                <w:noProof/>
                <w:sz w:val="22"/>
                <w:szCs w:val="22"/>
              </w:rPr>
              <w:t>Оплата налога на имущество и иных налогов</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_Toc64379086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98</w:t>
            </w:r>
            <w:r w:rsidR="00840ED6" w:rsidRPr="0010553F">
              <w:rPr>
                <w:b/>
                <w:bCs/>
                <w:noProof/>
                <w:webHidden/>
                <w:sz w:val="22"/>
                <w:szCs w:val="22"/>
              </w:rPr>
              <w:fldChar w:fldCharType="end"/>
            </w:r>
          </w:hyperlink>
        </w:p>
        <w:p w14:paraId="3128C6FE" w14:textId="67A9833D" w:rsidR="00840ED6" w:rsidRPr="0010553F" w:rsidRDefault="00336ED5" w:rsidP="007772F6">
          <w:pPr>
            <w:pStyle w:val="28"/>
            <w:spacing w:after="60"/>
            <w:rPr>
              <w:rFonts w:eastAsiaTheme="minorEastAsia" w:cstheme="minorBidi"/>
              <w:b/>
              <w:bCs/>
              <w:noProof/>
              <w:sz w:val="22"/>
              <w:szCs w:val="22"/>
            </w:rPr>
          </w:pPr>
          <w:hyperlink w:anchor="_Toc64379087" w:history="1">
            <w:r w:rsidR="00840ED6" w:rsidRPr="0010553F">
              <w:rPr>
                <w:rStyle w:val="ac"/>
                <w:b/>
                <w:bCs/>
                <w:noProof/>
                <w:sz w:val="22"/>
                <w:szCs w:val="22"/>
              </w:rPr>
              <w:t>3.4.5.</w:t>
            </w:r>
            <w:r w:rsidR="00840ED6" w:rsidRPr="0010553F">
              <w:rPr>
                <w:rFonts w:eastAsiaTheme="minorEastAsia" w:cstheme="minorBidi"/>
                <w:b/>
                <w:bCs/>
                <w:noProof/>
                <w:sz w:val="22"/>
                <w:szCs w:val="22"/>
              </w:rPr>
              <w:tab/>
            </w:r>
            <w:r w:rsidR="00840ED6" w:rsidRPr="0010553F">
              <w:rPr>
                <w:rStyle w:val="ac"/>
                <w:b/>
                <w:bCs/>
                <w:noProof/>
                <w:sz w:val="22"/>
                <w:szCs w:val="22"/>
              </w:rPr>
              <w:t>Оплата услуг ПАО «ФСК ЕЭС»</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_Toc64379087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101</w:t>
            </w:r>
            <w:r w:rsidR="00840ED6" w:rsidRPr="0010553F">
              <w:rPr>
                <w:b/>
                <w:bCs/>
                <w:noProof/>
                <w:webHidden/>
                <w:sz w:val="22"/>
                <w:szCs w:val="22"/>
              </w:rPr>
              <w:fldChar w:fldCharType="end"/>
            </w:r>
          </w:hyperlink>
        </w:p>
        <w:p w14:paraId="0466D9EA" w14:textId="0107DF13" w:rsidR="00840ED6" w:rsidRPr="0010553F" w:rsidRDefault="00336ED5" w:rsidP="007772F6">
          <w:pPr>
            <w:pStyle w:val="28"/>
            <w:spacing w:after="60"/>
            <w:rPr>
              <w:rFonts w:eastAsiaTheme="minorEastAsia" w:cstheme="minorBidi"/>
              <w:b/>
              <w:bCs/>
              <w:noProof/>
              <w:sz w:val="22"/>
              <w:szCs w:val="22"/>
            </w:rPr>
          </w:pPr>
          <w:hyperlink w:anchor="_Toc64379088" w:history="1">
            <w:r w:rsidR="00840ED6" w:rsidRPr="0010553F">
              <w:rPr>
                <w:rStyle w:val="ac"/>
                <w:b/>
                <w:bCs/>
                <w:noProof/>
                <w:sz w:val="22"/>
                <w:szCs w:val="22"/>
              </w:rPr>
              <w:t>3.4.6.</w:t>
            </w:r>
            <w:r w:rsidR="00840ED6" w:rsidRPr="0010553F">
              <w:rPr>
                <w:rFonts w:eastAsiaTheme="minorEastAsia" w:cstheme="minorBidi"/>
                <w:b/>
                <w:bCs/>
                <w:noProof/>
                <w:sz w:val="22"/>
                <w:szCs w:val="22"/>
              </w:rPr>
              <w:tab/>
            </w:r>
            <w:r w:rsidR="00840ED6" w:rsidRPr="0010553F">
              <w:rPr>
                <w:rStyle w:val="ac"/>
                <w:b/>
                <w:bCs/>
                <w:noProof/>
                <w:sz w:val="22"/>
                <w:szCs w:val="22"/>
              </w:rPr>
              <w:t>Расходы, связанные с компенсацией выпадающих доходов, предусмотренных пунктом 87 Основ ценообразования</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_Toc64379088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102</w:t>
            </w:r>
            <w:r w:rsidR="00840ED6" w:rsidRPr="0010553F">
              <w:rPr>
                <w:b/>
                <w:bCs/>
                <w:noProof/>
                <w:webHidden/>
                <w:sz w:val="22"/>
                <w:szCs w:val="22"/>
              </w:rPr>
              <w:fldChar w:fldCharType="end"/>
            </w:r>
          </w:hyperlink>
        </w:p>
        <w:p w14:paraId="78C29F1A" w14:textId="3F180560" w:rsidR="00840ED6" w:rsidRPr="0010553F" w:rsidRDefault="00336ED5" w:rsidP="007772F6">
          <w:pPr>
            <w:pStyle w:val="28"/>
            <w:spacing w:after="60"/>
            <w:rPr>
              <w:rFonts w:eastAsiaTheme="minorEastAsia" w:cstheme="minorBidi"/>
              <w:b/>
              <w:bCs/>
              <w:noProof/>
              <w:sz w:val="22"/>
              <w:szCs w:val="22"/>
            </w:rPr>
          </w:pPr>
          <w:hyperlink w:anchor="_Toc64379089" w:history="1">
            <w:r w:rsidR="00840ED6" w:rsidRPr="0010553F">
              <w:rPr>
                <w:rStyle w:val="ac"/>
                <w:b/>
                <w:bCs/>
                <w:noProof/>
                <w:sz w:val="22"/>
                <w:szCs w:val="22"/>
              </w:rPr>
              <w:t>3.4.7.</w:t>
            </w:r>
            <w:r w:rsidR="00840ED6" w:rsidRPr="0010553F">
              <w:rPr>
                <w:rFonts w:eastAsiaTheme="minorEastAsia" w:cstheme="minorBidi"/>
                <w:b/>
                <w:bCs/>
                <w:noProof/>
                <w:sz w:val="22"/>
                <w:szCs w:val="22"/>
              </w:rPr>
              <w:tab/>
            </w:r>
            <w:r w:rsidR="00840ED6" w:rsidRPr="0010553F">
              <w:rPr>
                <w:rStyle w:val="ac"/>
                <w:b/>
                <w:bCs/>
                <w:noProof/>
                <w:sz w:val="22"/>
                <w:szCs w:val="22"/>
              </w:rPr>
              <w:t>Расходы, связанные с арендой имущества, используемого для осуществления регулируемой деятельности</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_Toc64379089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104</w:t>
            </w:r>
            <w:r w:rsidR="00840ED6" w:rsidRPr="0010553F">
              <w:rPr>
                <w:b/>
                <w:bCs/>
                <w:noProof/>
                <w:webHidden/>
                <w:sz w:val="22"/>
                <w:szCs w:val="22"/>
              </w:rPr>
              <w:fldChar w:fldCharType="end"/>
            </w:r>
          </w:hyperlink>
        </w:p>
        <w:p w14:paraId="5D5E9205" w14:textId="00A5BA11" w:rsidR="00840ED6" w:rsidRPr="0010553F" w:rsidRDefault="00336ED5" w:rsidP="007772F6">
          <w:pPr>
            <w:pStyle w:val="28"/>
            <w:spacing w:after="60"/>
            <w:rPr>
              <w:rFonts w:eastAsiaTheme="minorEastAsia" w:cstheme="minorBidi"/>
              <w:b/>
              <w:bCs/>
              <w:noProof/>
              <w:sz w:val="22"/>
              <w:szCs w:val="22"/>
            </w:rPr>
          </w:pPr>
          <w:hyperlink w:anchor="_Toc64379090" w:history="1">
            <w:r w:rsidR="00840ED6" w:rsidRPr="0010553F">
              <w:rPr>
                <w:rStyle w:val="ac"/>
                <w:b/>
                <w:bCs/>
                <w:noProof/>
                <w:sz w:val="22"/>
                <w:szCs w:val="22"/>
              </w:rPr>
              <w:t>3.4.8.</w:t>
            </w:r>
            <w:r w:rsidR="00840ED6" w:rsidRPr="0010553F">
              <w:rPr>
                <w:rFonts w:eastAsiaTheme="minorEastAsia" w:cstheme="minorBidi"/>
                <w:b/>
                <w:bCs/>
                <w:noProof/>
                <w:sz w:val="22"/>
                <w:szCs w:val="22"/>
              </w:rPr>
              <w:tab/>
            </w:r>
            <w:r w:rsidR="00840ED6" w:rsidRPr="0010553F">
              <w:rPr>
                <w:rStyle w:val="ac"/>
                <w:b/>
                <w:bCs/>
                <w:noProof/>
                <w:sz w:val="22"/>
                <w:szCs w:val="22"/>
              </w:rPr>
              <w:t>Отчисления на социальные нужды</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_Toc64379090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105</w:t>
            </w:r>
            <w:r w:rsidR="00840ED6" w:rsidRPr="0010553F">
              <w:rPr>
                <w:b/>
                <w:bCs/>
                <w:noProof/>
                <w:webHidden/>
                <w:sz w:val="22"/>
                <w:szCs w:val="22"/>
              </w:rPr>
              <w:fldChar w:fldCharType="end"/>
            </w:r>
          </w:hyperlink>
        </w:p>
        <w:p w14:paraId="1014A11C" w14:textId="567D79B3" w:rsidR="00840ED6" w:rsidRPr="0010553F" w:rsidRDefault="00336ED5" w:rsidP="007772F6">
          <w:pPr>
            <w:pStyle w:val="28"/>
            <w:spacing w:after="60"/>
            <w:rPr>
              <w:rFonts w:eastAsiaTheme="minorEastAsia" w:cstheme="minorBidi"/>
              <w:b/>
              <w:bCs/>
              <w:noProof/>
              <w:sz w:val="22"/>
              <w:szCs w:val="22"/>
            </w:rPr>
          </w:pPr>
          <w:hyperlink w:anchor="_Toc64379091" w:history="1">
            <w:r w:rsidR="00840ED6" w:rsidRPr="0010553F">
              <w:rPr>
                <w:rStyle w:val="ac"/>
                <w:b/>
                <w:bCs/>
                <w:noProof/>
                <w:sz w:val="22"/>
                <w:szCs w:val="22"/>
              </w:rPr>
              <w:t>3.4.9.</w:t>
            </w:r>
            <w:r w:rsidR="00840ED6" w:rsidRPr="0010553F">
              <w:rPr>
                <w:rFonts w:eastAsiaTheme="minorEastAsia" w:cstheme="minorBidi"/>
                <w:b/>
                <w:bCs/>
                <w:noProof/>
                <w:sz w:val="22"/>
                <w:szCs w:val="22"/>
              </w:rPr>
              <w:tab/>
            </w:r>
            <w:r w:rsidR="00840ED6" w:rsidRPr="0010553F">
              <w:rPr>
                <w:rStyle w:val="ac"/>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_Toc64379091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106</w:t>
            </w:r>
            <w:r w:rsidR="00840ED6" w:rsidRPr="0010553F">
              <w:rPr>
                <w:b/>
                <w:bCs/>
                <w:noProof/>
                <w:webHidden/>
                <w:sz w:val="22"/>
                <w:szCs w:val="22"/>
              </w:rPr>
              <w:fldChar w:fldCharType="end"/>
            </w:r>
          </w:hyperlink>
        </w:p>
        <w:p w14:paraId="02757A1B" w14:textId="318AAA32" w:rsidR="00840ED6" w:rsidRPr="0010553F" w:rsidRDefault="00336ED5" w:rsidP="007772F6">
          <w:pPr>
            <w:pStyle w:val="28"/>
            <w:spacing w:after="60"/>
            <w:rPr>
              <w:rFonts w:eastAsiaTheme="minorEastAsia" w:cstheme="minorBidi"/>
              <w:b/>
              <w:bCs/>
              <w:noProof/>
              <w:sz w:val="22"/>
              <w:szCs w:val="22"/>
            </w:rPr>
          </w:pPr>
          <w:hyperlink w:anchor="_Toc64379092" w:history="1">
            <w:r w:rsidR="00840ED6" w:rsidRPr="0010553F">
              <w:rPr>
                <w:rStyle w:val="ac"/>
                <w:b/>
                <w:bCs/>
                <w:noProof/>
                <w:sz w:val="22"/>
                <w:szCs w:val="22"/>
              </w:rPr>
              <w:t>3.4.10.</w:t>
            </w:r>
            <w:r w:rsidR="00840ED6" w:rsidRPr="0010553F">
              <w:rPr>
                <w:rFonts w:eastAsiaTheme="minorEastAsia" w:cstheme="minorBidi"/>
                <w:b/>
                <w:bCs/>
                <w:noProof/>
                <w:sz w:val="22"/>
                <w:szCs w:val="22"/>
              </w:rPr>
              <w:tab/>
            </w:r>
            <w:r w:rsidR="00840ED6" w:rsidRPr="0010553F">
              <w:rPr>
                <w:rStyle w:val="ac"/>
                <w:b/>
                <w:bCs/>
                <w:noProof/>
                <w:sz w:val="22"/>
                <w:szCs w:val="22"/>
              </w:rPr>
              <w:t>Расходы на формирование резервов по сомнительным долгам</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_Toc64379092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107</w:t>
            </w:r>
            <w:r w:rsidR="00840ED6" w:rsidRPr="0010553F">
              <w:rPr>
                <w:b/>
                <w:bCs/>
                <w:noProof/>
                <w:webHidden/>
                <w:sz w:val="22"/>
                <w:szCs w:val="22"/>
              </w:rPr>
              <w:fldChar w:fldCharType="end"/>
            </w:r>
          </w:hyperlink>
        </w:p>
        <w:p w14:paraId="6FDA037F" w14:textId="10E5756B" w:rsidR="00840ED6" w:rsidRPr="0010553F" w:rsidRDefault="00336ED5" w:rsidP="007772F6">
          <w:pPr>
            <w:pStyle w:val="28"/>
            <w:spacing w:after="60"/>
            <w:rPr>
              <w:rFonts w:eastAsiaTheme="minorEastAsia" w:cstheme="minorBidi"/>
              <w:b/>
              <w:bCs/>
              <w:noProof/>
              <w:sz w:val="22"/>
              <w:szCs w:val="22"/>
            </w:rPr>
          </w:pPr>
          <w:hyperlink w:anchor="_Toc64379093" w:history="1">
            <w:r w:rsidR="00840ED6" w:rsidRPr="0010553F">
              <w:rPr>
                <w:rStyle w:val="ac"/>
                <w:b/>
                <w:bCs/>
                <w:noProof/>
                <w:sz w:val="22"/>
                <w:szCs w:val="22"/>
              </w:rPr>
              <w:t>4.</w:t>
            </w:r>
            <w:r w:rsidR="00840ED6" w:rsidRPr="0010553F">
              <w:rPr>
                <w:rFonts w:eastAsiaTheme="minorEastAsia" w:cstheme="minorBidi"/>
                <w:b/>
                <w:bCs/>
                <w:noProof/>
                <w:sz w:val="22"/>
                <w:szCs w:val="22"/>
              </w:rPr>
              <w:tab/>
            </w:r>
            <w:r w:rsidR="00840ED6" w:rsidRPr="0010553F">
              <w:rPr>
                <w:rStyle w:val="ac"/>
                <w:b/>
                <w:bCs/>
                <w:noProof/>
                <w:sz w:val="22"/>
                <w:szCs w:val="22"/>
              </w:rPr>
              <w:t>Рекомендации и предложения к формированию балансов электрической энергии (мощности), принимаемых Министерством тарифной политики Красноярского края  в расчет тарифов филиала ПАО «МРСК Сибирь» - «Красноярскэнерго»</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_Toc64379093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111</w:t>
            </w:r>
            <w:r w:rsidR="00840ED6" w:rsidRPr="0010553F">
              <w:rPr>
                <w:b/>
                <w:bCs/>
                <w:noProof/>
                <w:webHidden/>
                <w:sz w:val="22"/>
                <w:szCs w:val="22"/>
              </w:rPr>
              <w:fldChar w:fldCharType="end"/>
            </w:r>
          </w:hyperlink>
        </w:p>
        <w:p w14:paraId="19C506FE" w14:textId="3185F3C7" w:rsidR="00840ED6" w:rsidRPr="0010553F" w:rsidRDefault="00336ED5" w:rsidP="007772F6">
          <w:pPr>
            <w:pStyle w:val="28"/>
            <w:spacing w:after="60"/>
            <w:rPr>
              <w:rFonts w:eastAsiaTheme="minorEastAsia" w:cstheme="minorBidi"/>
              <w:b/>
              <w:bCs/>
              <w:noProof/>
              <w:sz w:val="22"/>
              <w:szCs w:val="22"/>
            </w:rPr>
          </w:pPr>
          <w:hyperlink w:anchor="_Toc64379094" w:history="1">
            <w:r w:rsidR="00840ED6" w:rsidRPr="0010553F">
              <w:rPr>
                <w:rStyle w:val="ac"/>
                <w:b/>
                <w:bCs/>
                <w:noProof/>
                <w:sz w:val="22"/>
                <w:szCs w:val="22"/>
              </w:rPr>
              <w:t>4.1.</w:t>
            </w:r>
            <w:r w:rsidR="00840ED6" w:rsidRPr="0010553F">
              <w:rPr>
                <w:rFonts w:eastAsiaTheme="minorEastAsia" w:cstheme="minorBidi"/>
                <w:b/>
                <w:bCs/>
                <w:noProof/>
                <w:sz w:val="22"/>
                <w:szCs w:val="22"/>
              </w:rPr>
              <w:tab/>
            </w:r>
            <w:r w:rsidR="00840ED6" w:rsidRPr="0010553F">
              <w:rPr>
                <w:rStyle w:val="ac"/>
                <w:b/>
                <w:bCs/>
                <w:noProof/>
                <w:sz w:val="22"/>
                <w:szCs w:val="22"/>
              </w:rPr>
              <w:t>Нормативное обоснование требований к формированию балансов электрической энергии (мощности)</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_Toc64379094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111</w:t>
            </w:r>
            <w:r w:rsidR="00840ED6" w:rsidRPr="0010553F">
              <w:rPr>
                <w:b/>
                <w:bCs/>
                <w:noProof/>
                <w:webHidden/>
                <w:sz w:val="22"/>
                <w:szCs w:val="22"/>
              </w:rPr>
              <w:fldChar w:fldCharType="end"/>
            </w:r>
          </w:hyperlink>
        </w:p>
        <w:p w14:paraId="36A9FF63" w14:textId="6103C429" w:rsidR="00840ED6" w:rsidRPr="0010553F" w:rsidRDefault="00336ED5" w:rsidP="007772F6">
          <w:pPr>
            <w:pStyle w:val="28"/>
            <w:spacing w:after="60"/>
            <w:rPr>
              <w:rFonts w:eastAsiaTheme="minorEastAsia" w:cstheme="minorBidi"/>
              <w:b/>
              <w:bCs/>
              <w:noProof/>
              <w:sz w:val="22"/>
              <w:szCs w:val="22"/>
            </w:rPr>
          </w:pPr>
          <w:hyperlink w:anchor="_Toc64379095" w:history="1">
            <w:r w:rsidR="00840ED6" w:rsidRPr="0010553F">
              <w:rPr>
                <w:rStyle w:val="ac"/>
                <w:b/>
                <w:bCs/>
                <w:noProof/>
                <w:sz w:val="22"/>
                <w:szCs w:val="22"/>
              </w:rPr>
              <w:t>4.2.</w:t>
            </w:r>
            <w:r w:rsidR="00840ED6" w:rsidRPr="0010553F">
              <w:rPr>
                <w:rFonts w:eastAsiaTheme="minorEastAsia" w:cstheme="minorBidi"/>
                <w:b/>
                <w:bCs/>
                <w:noProof/>
                <w:sz w:val="22"/>
                <w:szCs w:val="22"/>
              </w:rPr>
              <w:tab/>
            </w:r>
            <w:r w:rsidR="00840ED6" w:rsidRPr="0010553F">
              <w:rPr>
                <w:rStyle w:val="ac"/>
                <w:b/>
                <w:bCs/>
                <w:noProof/>
                <w:sz w:val="22"/>
                <w:szCs w:val="22"/>
              </w:rPr>
              <w:t>Рекомендации и предложения к формированию балансов электрической энергии (мощности), принимаемых Министерством тарифной политики Красноярского края в расчет тарифов филиала ПАО «МРСК Сибирь» - «Красноярскэнерго»</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_Toc64379095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116</w:t>
            </w:r>
            <w:r w:rsidR="00840ED6" w:rsidRPr="0010553F">
              <w:rPr>
                <w:b/>
                <w:bCs/>
                <w:noProof/>
                <w:webHidden/>
                <w:sz w:val="22"/>
                <w:szCs w:val="22"/>
              </w:rPr>
              <w:fldChar w:fldCharType="end"/>
            </w:r>
          </w:hyperlink>
        </w:p>
        <w:p w14:paraId="32B74CE3" w14:textId="778AECFE" w:rsidR="00840ED6" w:rsidRPr="0010553F" w:rsidRDefault="00336ED5" w:rsidP="007772F6">
          <w:pPr>
            <w:pStyle w:val="28"/>
            <w:spacing w:after="60"/>
            <w:rPr>
              <w:rFonts w:eastAsiaTheme="minorEastAsia" w:cstheme="minorBidi"/>
              <w:b/>
              <w:bCs/>
              <w:noProof/>
              <w:sz w:val="22"/>
              <w:szCs w:val="22"/>
            </w:rPr>
          </w:pPr>
          <w:hyperlink w:anchor="_Toc64379096" w:history="1">
            <w:r w:rsidR="00840ED6" w:rsidRPr="0010553F">
              <w:rPr>
                <w:rStyle w:val="ac"/>
                <w:b/>
                <w:bCs/>
                <w:noProof/>
                <w:sz w:val="22"/>
                <w:szCs w:val="22"/>
              </w:rPr>
              <w:t>5.</w:t>
            </w:r>
            <w:r w:rsidR="00840ED6" w:rsidRPr="0010553F">
              <w:rPr>
                <w:rFonts w:eastAsiaTheme="minorEastAsia" w:cstheme="minorBidi"/>
                <w:b/>
                <w:bCs/>
                <w:noProof/>
                <w:sz w:val="22"/>
                <w:szCs w:val="22"/>
              </w:rPr>
              <w:tab/>
            </w:r>
            <w:r w:rsidR="00840ED6" w:rsidRPr="0010553F">
              <w:rPr>
                <w:rStyle w:val="ac"/>
                <w:b/>
                <w:bCs/>
                <w:noProof/>
                <w:sz w:val="22"/>
                <w:szCs w:val="22"/>
              </w:rPr>
              <w:t>Рекомендации и предложения по формированию необходимой валовой выручки, принимаемой Министерством тарифной политики Красноярского края в расчет тарифов филиала ПАО «МРСК Сибирь» - «Красноярскэнерго»</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_Toc64379096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129</w:t>
            </w:r>
            <w:r w:rsidR="00840ED6" w:rsidRPr="0010553F">
              <w:rPr>
                <w:b/>
                <w:bCs/>
                <w:noProof/>
                <w:webHidden/>
                <w:sz w:val="22"/>
                <w:szCs w:val="22"/>
              </w:rPr>
              <w:fldChar w:fldCharType="end"/>
            </w:r>
          </w:hyperlink>
        </w:p>
        <w:p w14:paraId="3D0D64BA" w14:textId="1160F5D0" w:rsidR="00840ED6" w:rsidRPr="0010553F" w:rsidRDefault="00336ED5" w:rsidP="007772F6">
          <w:pPr>
            <w:pStyle w:val="28"/>
            <w:spacing w:after="60"/>
            <w:rPr>
              <w:rFonts w:eastAsiaTheme="minorEastAsia" w:cstheme="minorBidi"/>
              <w:b/>
              <w:bCs/>
              <w:noProof/>
              <w:sz w:val="22"/>
              <w:szCs w:val="22"/>
            </w:rPr>
          </w:pPr>
          <w:hyperlink w:anchor="_Toc64379097" w:history="1">
            <w:r w:rsidR="00840ED6" w:rsidRPr="0010553F">
              <w:rPr>
                <w:rStyle w:val="ac"/>
                <w:b/>
                <w:bCs/>
                <w:noProof/>
                <w:sz w:val="22"/>
                <w:szCs w:val="22"/>
              </w:rPr>
              <w:t>5.1.</w:t>
            </w:r>
            <w:r w:rsidR="00840ED6" w:rsidRPr="0010553F">
              <w:rPr>
                <w:rFonts w:eastAsiaTheme="minorEastAsia" w:cstheme="minorBidi"/>
                <w:b/>
                <w:bCs/>
                <w:noProof/>
                <w:sz w:val="22"/>
                <w:szCs w:val="22"/>
              </w:rPr>
              <w:tab/>
            </w:r>
            <w:r w:rsidR="00840ED6" w:rsidRPr="0010553F">
              <w:rPr>
                <w:rStyle w:val="ac"/>
                <w:b/>
                <w:bCs/>
                <w:noProof/>
                <w:sz w:val="22"/>
                <w:szCs w:val="22"/>
              </w:rPr>
              <w:t>Определение экономически обоснованного базового уровня подконтрольных расходов на первый год очередного долгосрочного периода</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_Toc64379097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129</w:t>
            </w:r>
            <w:r w:rsidR="00840ED6" w:rsidRPr="0010553F">
              <w:rPr>
                <w:b/>
                <w:bCs/>
                <w:noProof/>
                <w:webHidden/>
                <w:sz w:val="22"/>
                <w:szCs w:val="22"/>
              </w:rPr>
              <w:fldChar w:fldCharType="end"/>
            </w:r>
          </w:hyperlink>
        </w:p>
        <w:p w14:paraId="45DDF941" w14:textId="01D79449" w:rsidR="00840ED6" w:rsidRPr="0010553F" w:rsidRDefault="00336ED5" w:rsidP="007772F6">
          <w:pPr>
            <w:pStyle w:val="28"/>
            <w:spacing w:after="60"/>
            <w:rPr>
              <w:rFonts w:eastAsiaTheme="minorEastAsia" w:cstheme="minorBidi"/>
              <w:b/>
              <w:bCs/>
              <w:noProof/>
              <w:sz w:val="22"/>
              <w:szCs w:val="22"/>
            </w:rPr>
          </w:pPr>
          <w:hyperlink w:anchor="_Toc64379098" w:history="1">
            <w:r w:rsidR="00840ED6" w:rsidRPr="0010553F">
              <w:rPr>
                <w:rStyle w:val="ac"/>
                <w:b/>
                <w:bCs/>
                <w:noProof/>
                <w:sz w:val="22"/>
                <w:szCs w:val="22"/>
              </w:rPr>
              <w:t>5.1.1.</w:t>
            </w:r>
            <w:r w:rsidR="00840ED6" w:rsidRPr="0010553F">
              <w:rPr>
                <w:rFonts w:eastAsiaTheme="minorEastAsia" w:cstheme="minorBidi"/>
                <w:b/>
                <w:bCs/>
                <w:noProof/>
                <w:sz w:val="22"/>
                <w:szCs w:val="22"/>
              </w:rPr>
              <w:tab/>
            </w:r>
            <w:r w:rsidR="00840ED6" w:rsidRPr="0010553F">
              <w:rPr>
                <w:rStyle w:val="ac"/>
                <w:b/>
                <w:bCs/>
                <w:noProof/>
                <w:sz w:val="22"/>
                <w:szCs w:val="22"/>
              </w:rPr>
              <w:t>Расходы на оплату труда</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_Toc64379098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129</w:t>
            </w:r>
            <w:r w:rsidR="00840ED6" w:rsidRPr="0010553F">
              <w:rPr>
                <w:b/>
                <w:bCs/>
                <w:noProof/>
                <w:webHidden/>
                <w:sz w:val="22"/>
                <w:szCs w:val="22"/>
              </w:rPr>
              <w:fldChar w:fldCharType="end"/>
            </w:r>
          </w:hyperlink>
        </w:p>
        <w:p w14:paraId="6FB0099A" w14:textId="78663722" w:rsidR="00840ED6" w:rsidRPr="0010553F" w:rsidRDefault="00336ED5" w:rsidP="007772F6">
          <w:pPr>
            <w:pStyle w:val="28"/>
            <w:spacing w:after="60"/>
            <w:rPr>
              <w:rFonts w:eastAsiaTheme="minorEastAsia" w:cstheme="minorBidi"/>
              <w:b/>
              <w:bCs/>
              <w:noProof/>
              <w:sz w:val="22"/>
              <w:szCs w:val="22"/>
            </w:rPr>
          </w:pPr>
          <w:hyperlink w:anchor="_Toc64379099" w:history="1">
            <w:r w:rsidR="00840ED6" w:rsidRPr="0010553F">
              <w:rPr>
                <w:rStyle w:val="ac"/>
                <w:b/>
                <w:bCs/>
                <w:noProof/>
                <w:sz w:val="22"/>
                <w:szCs w:val="22"/>
              </w:rPr>
              <w:t>5.1.2.</w:t>
            </w:r>
            <w:r w:rsidR="00840ED6" w:rsidRPr="0010553F">
              <w:rPr>
                <w:rFonts w:eastAsiaTheme="minorEastAsia" w:cstheme="minorBidi"/>
                <w:b/>
                <w:bCs/>
                <w:noProof/>
                <w:sz w:val="22"/>
                <w:szCs w:val="22"/>
              </w:rPr>
              <w:tab/>
            </w:r>
            <w:r w:rsidR="00840ED6" w:rsidRPr="0010553F">
              <w:rPr>
                <w:rStyle w:val="ac"/>
                <w:b/>
                <w:bCs/>
                <w:noProof/>
                <w:sz w:val="22"/>
                <w:szCs w:val="22"/>
              </w:rPr>
              <w:t>Расходы на страхование</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_Toc64379099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136</w:t>
            </w:r>
            <w:r w:rsidR="00840ED6" w:rsidRPr="0010553F">
              <w:rPr>
                <w:b/>
                <w:bCs/>
                <w:noProof/>
                <w:webHidden/>
                <w:sz w:val="22"/>
                <w:szCs w:val="22"/>
              </w:rPr>
              <w:fldChar w:fldCharType="end"/>
            </w:r>
          </w:hyperlink>
        </w:p>
        <w:p w14:paraId="4F6D54BA" w14:textId="245B2BCA" w:rsidR="00840ED6" w:rsidRPr="0010553F" w:rsidRDefault="00336ED5" w:rsidP="007772F6">
          <w:pPr>
            <w:pStyle w:val="28"/>
            <w:spacing w:after="60"/>
            <w:rPr>
              <w:rFonts w:eastAsiaTheme="minorEastAsia" w:cstheme="minorBidi"/>
              <w:b/>
              <w:bCs/>
              <w:noProof/>
              <w:sz w:val="22"/>
              <w:szCs w:val="22"/>
            </w:rPr>
          </w:pPr>
          <w:hyperlink w:anchor="_Toc64379100" w:history="1">
            <w:r w:rsidR="00840ED6" w:rsidRPr="0010553F">
              <w:rPr>
                <w:rStyle w:val="ac"/>
                <w:b/>
                <w:bCs/>
                <w:noProof/>
                <w:sz w:val="22"/>
                <w:szCs w:val="22"/>
              </w:rPr>
              <w:t>5.1.3.</w:t>
            </w:r>
            <w:r w:rsidR="00840ED6" w:rsidRPr="0010553F">
              <w:rPr>
                <w:rFonts w:eastAsiaTheme="minorEastAsia" w:cstheme="minorBidi"/>
                <w:b/>
                <w:bCs/>
                <w:noProof/>
                <w:sz w:val="22"/>
                <w:szCs w:val="22"/>
              </w:rPr>
              <w:tab/>
            </w:r>
            <w:r w:rsidR="00840ED6" w:rsidRPr="0010553F">
              <w:rPr>
                <w:rStyle w:val="ac"/>
                <w:b/>
                <w:bCs/>
                <w:noProof/>
                <w:sz w:val="22"/>
                <w:szCs w:val="22"/>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_Toc64379100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141</w:t>
            </w:r>
            <w:r w:rsidR="00840ED6" w:rsidRPr="0010553F">
              <w:rPr>
                <w:b/>
                <w:bCs/>
                <w:noProof/>
                <w:webHidden/>
                <w:sz w:val="22"/>
                <w:szCs w:val="22"/>
              </w:rPr>
              <w:fldChar w:fldCharType="end"/>
            </w:r>
          </w:hyperlink>
        </w:p>
        <w:p w14:paraId="3058401C" w14:textId="4B71B322" w:rsidR="00840ED6" w:rsidRPr="0010553F" w:rsidRDefault="00336ED5" w:rsidP="007772F6">
          <w:pPr>
            <w:pStyle w:val="28"/>
            <w:spacing w:after="60"/>
            <w:rPr>
              <w:rFonts w:eastAsiaTheme="minorEastAsia" w:cstheme="minorBidi"/>
              <w:b/>
              <w:bCs/>
              <w:noProof/>
              <w:sz w:val="22"/>
              <w:szCs w:val="22"/>
            </w:rPr>
          </w:pPr>
          <w:hyperlink w:anchor="_Toc64379101" w:history="1">
            <w:r w:rsidR="00840ED6" w:rsidRPr="0010553F">
              <w:rPr>
                <w:rStyle w:val="ac"/>
                <w:b/>
                <w:bCs/>
                <w:noProof/>
                <w:sz w:val="22"/>
                <w:szCs w:val="22"/>
              </w:rPr>
              <w:t>5.1.4.</w:t>
            </w:r>
            <w:r w:rsidR="00840ED6" w:rsidRPr="0010553F">
              <w:rPr>
                <w:rFonts w:eastAsiaTheme="minorEastAsia" w:cstheme="minorBidi"/>
                <w:b/>
                <w:bCs/>
                <w:noProof/>
                <w:sz w:val="22"/>
                <w:szCs w:val="22"/>
              </w:rPr>
              <w:tab/>
            </w:r>
            <w:r w:rsidR="00840ED6" w:rsidRPr="0010553F">
              <w:rPr>
                <w:rStyle w:val="ac"/>
                <w:b/>
                <w:bCs/>
                <w:noProof/>
                <w:sz w:val="22"/>
                <w:szCs w:val="22"/>
              </w:rPr>
              <w:t>Расходы по организации функционирования и развитию электросетевого комплекса</w:t>
            </w:r>
            <w:r w:rsidR="0010553F">
              <w:rPr>
                <w:rStyle w:val="ac"/>
                <w:b/>
                <w:bCs/>
                <w:noProof/>
                <w:sz w:val="22"/>
                <w:szCs w:val="22"/>
              </w:rPr>
              <w:t>….</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_Toc64379101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150</w:t>
            </w:r>
            <w:r w:rsidR="00840ED6" w:rsidRPr="0010553F">
              <w:rPr>
                <w:b/>
                <w:bCs/>
                <w:noProof/>
                <w:webHidden/>
                <w:sz w:val="22"/>
                <w:szCs w:val="22"/>
              </w:rPr>
              <w:fldChar w:fldCharType="end"/>
            </w:r>
          </w:hyperlink>
        </w:p>
        <w:p w14:paraId="44A03229" w14:textId="57BD5E45" w:rsidR="00840ED6" w:rsidRPr="0010553F" w:rsidRDefault="00336ED5" w:rsidP="007772F6">
          <w:pPr>
            <w:pStyle w:val="28"/>
            <w:spacing w:after="60"/>
            <w:rPr>
              <w:rFonts w:eastAsiaTheme="minorEastAsia" w:cstheme="minorBidi"/>
              <w:b/>
              <w:bCs/>
              <w:noProof/>
              <w:sz w:val="22"/>
              <w:szCs w:val="22"/>
            </w:rPr>
          </w:pPr>
          <w:hyperlink w:anchor="_Toc64379102" w:history="1">
            <w:r w:rsidR="00840ED6" w:rsidRPr="0010553F">
              <w:rPr>
                <w:rStyle w:val="ac"/>
                <w:b/>
                <w:bCs/>
                <w:noProof/>
                <w:sz w:val="22"/>
                <w:szCs w:val="22"/>
              </w:rPr>
              <w:t>5.1.5.</w:t>
            </w:r>
            <w:r w:rsidR="00840ED6" w:rsidRPr="0010553F">
              <w:rPr>
                <w:rFonts w:eastAsiaTheme="minorEastAsia" w:cstheme="minorBidi"/>
                <w:b/>
                <w:bCs/>
                <w:noProof/>
                <w:sz w:val="22"/>
                <w:szCs w:val="22"/>
              </w:rPr>
              <w:tab/>
            </w:r>
            <w:r w:rsidR="00840ED6" w:rsidRPr="0010553F">
              <w:rPr>
                <w:rStyle w:val="ac"/>
                <w:b/>
                <w:bCs/>
                <w:noProof/>
                <w:sz w:val="22"/>
                <w:szCs w:val="22"/>
              </w:rPr>
              <w:t>Расходы на землеустроительные работы (межевание)</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_Toc64379102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156</w:t>
            </w:r>
            <w:r w:rsidR="00840ED6" w:rsidRPr="0010553F">
              <w:rPr>
                <w:b/>
                <w:bCs/>
                <w:noProof/>
                <w:webHidden/>
                <w:sz w:val="22"/>
                <w:szCs w:val="22"/>
              </w:rPr>
              <w:fldChar w:fldCharType="end"/>
            </w:r>
          </w:hyperlink>
        </w:p>
        <w:p w14:paraId="50B12D61" w14:textId="3932640C" w:rsidR="00840ED6" w:rsidRPr="0010553F" w:rsidRDefault="00336ED5" w:rsidP="007772F6">
          <w:pPr>
            <w:pStyle w:val="28"/>
            <w:spacing w:after="60"/>
            <w:rPr>
              <w:rFonts w:eastAsiaTheme="minorEastAsia" w:cstheme="minorBidi"/>
              <w:b/>
              <w:bCs/>
              <w:noProof/>
              <w:sz w:val="22"/>
              <w:szCs w:val="22"/>
            </w:rPr>
          </w:pPr>
          <w:hyperlink w:anchor="_Toc64379103" w:history="1">
            <w:r w:rsidR="00840ED6" w:rsidRPr="0010553F">
              <w:rPr>
                <w:rStyle w:val="ac"/>
                <w:b/>
                <w:bCs/>
                <w:noProof/>
                <w:sz w:val="22"/>
                <w:szCs w:val="22"/>
              </w:rPr>
              <w:t>5.2.</w:t>
            </w:r>
            <w:r w:rsidR="00840ED6" w:rsidRPr="0010553F">
              <w:rPr>
                <w:rFonts w:eastAsiaTheme="minorEastAsia" w:cstheme="minorBidi"/>
                <w:b/>
                <w:bCs/>
                <w:noProof/>
                <w:sz w:val="22"/>
                <w:szCs w:val="22"/>
              </w:rPr>
              <w:tab/>
            </w:r>
            <w:r w:rsidR="00840ED6" w:rsidRPr="0010553F">
              <w:rPr>
                <w:rStyle w:val="ac"/>
                <w:b/>
                <w:bCs/>
                <w:noProof/>
                <w:sz w:val="22"/>
                <w:szCs w:val="22"/>
              </w:rPr>
              <w:t>Определение экономически обоснованного размера неподконтрольных расходов</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_Toc64379103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162</w:t>
            </w:r>
            <w:r w:rsidR="00840ED6" w:rsidRPr="0010553F">
              <w:rPr>
                <w:b/>
                <w:bCs/>
                <w:noProof/>
                <w:webHidden/>
                <w:sz w:val="22"/>
                <w:szCs w:val="22"/>
              </w:rPr>
              <w:fldChar w:fldCharType="end"/>
            </w:r>
          </w:hyperlink>
        </w:p>
        <w:p w14:paraId="3826BDF4" w14:textId="5324B712" w:rsidR="00840ED6" w:rsidRPr="0010553F" w:rsidRDefault="00336ED5" w:rsidP="007772F6">
          <w:pPr>
            <w:pStyle w:val="28"/>
            <w:spacing w:after="60"/>
            <w:rPr>
              <w:rFonts w:eastAsiaTheme="minorEastAsia" w:cstheme="minorBidi"/>
              <w:b/>
              <w:bCs/>
              <w:noProof/>
              <w:sz w:val="22"/>
              <w:szCs w:val="22"/>
            </w:rPr>
          </w:pPr>
          <w:hyperlink w:anchor="_Toc64379104" w:history="1">
            <w:r w:rsidR="00840ED6" w:rsidRPr="0010553F">
              <w:rPr>
                <w:rStyle w:val="ac"/>
                <w:b/>
                <w:bCs/>
                <w:noProof/>
                <w:sz w:val="22"/>
                <w:szCs w:val="22"/>
              </w:rPr>
              <w:t>5.2.1.</w:t>
            </w:r>
            <w:r w:rsidR="00840ED6" w:rsidRPr="0010553F">
              <w:rPr>
                <w:rFonts w:eastAsiaTheme="minorEastAsia" w:cstheme="minorBidi"/>
                <w:b/>
                <w:bCs/>
                <w:noProof/>
                <w:sz w:val="22"/>
                <w:szCs w:val="22"/>
              </w:rPr>
              <w:tab/>
            </w:r>
            <w:r w:rsidR="00840ED6" w:rsidRPr="0010553F">
              <w:rPr>
                <w:rStyle w:val="ac"/>
                <w:b/>
                <w:bCs/>
                <w:noProof/>
                <w:sz w:val="22"/>
                <w:szCs w:val="22"/>
              </w:rPr>
              <w:t>Амортизация основных средств и нематериальных активов</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_Toc64379104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162</w:t>
            </w:r>
            <w:r w:rsidR="00840ED6" w:rsidRPr="0010553F">
              <w:rPr>
                <w:b/>
                <w:bCs/>
                <w:noProof/>
                <w:webHidden/>
                <w:sz w:val="22"/>
                <w:szCs w:val="22"/>
              </w:rPr>
              <w:fldChar w:fldCharType="end"/>
            </w:r>
          </w:hyperlink>
        </w:p>
        <w:p w14:paraId="4151F9B4" w14:textId="2C6EEF48" w:rsidR="00840ED6" w:rsidRPr="0010553F" w:rsidRDefault="00336ED5" w:rsidP="007772F6">
          <w:pPr>
            <w:pStyle w:val="28"/>
            <w:spacing w:after="60"/>
            <w:rPr>
              <w:rFonts w:eastAsiaTheme="minorEastAsia" w:cstheme="minorBidi"/>
              <w:b/>
              <w:bCs/>
              <w:noProof/>
              <w:sz w:val="22"/>
              <w:szCs w:val="22"/>
            </w:rPr>
          </w:pPr>
          <w:hyperlink w:anchor="_Toc64379105" w:history="1">
            <w:r w:rsidR="00840ED6" w:rsidRPr="0010553F">
              <w:rPr>
                <w:rStyle w:val="ac"/>
                <w:b/>
                <w:bCs/>
                <w:noProof/>
                <w:sz w:val="22"/>
                <w:szCs w:val="22"/>
              </w:rPr>
              <w:t>5.2.2.</w:t>
            </w:r>
            <w:r w:rsidR="00840ED6" w:rsidRPr="0010553F">
              <w:rPr>
                <w:rFonts w:eastAsiaTheme="minorEastAsia" w:cstheme="minorBidi"/>
                <w:b/>
                <w:bCs/>
                <w:noProof/>
                <w:sz w:val="22"/>
                <w:szCs w:val="22"/>
              </w:rPr>
              <w:tab/>
            </w:r>
            <w:r w:rsidR="00840ED6" w:rsidRPr="0010553F">
              <w:rPr>
                <w:rStyle w:val="ac"/>
                <w:b/>
                <w:bCs/>
                <w:noProof/>
                <w:sz w:val="22"/>
                <w:szCs w:val="22"/>
              </w:rPr>
              <w:t>Расходы на капитальные вложения</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_Toc64379105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164</w:t>
            </w:r>
            <w:r w:rsidR="00840ED6" w:rsidRPr="0010553F">
              <w:rPr>
                <w:b/>
                <w:bCs/>
                <w:noProof/>
                <w:webHidden/>
                <w:sz w:val="22"/>
                <w:szCs w:val="22"/>
              </w:rPr>
              <w:fldChar w:fldCharType="end"/>
            </w:r>
          </w:hyperlink>
        </w:p>
        <w:p w14:paraId="00E553D9" w14:textId="0ADEFBFB" w:rsidR="00840ED6" w:rsidRPr="0010553F" w:rsidRDefault="00336ED5" w:rsidP="007772F6">
          <w:pPr>
            <w:pStyle w:val="28"/>
            <w:spacing w:after="60"/>
            <w:rPr>
              <w:rFonts w:eastAsiaTheme="minorEastAsia" w:cstheme="minorBidi"/>
              <w:b/>
              <w:bCs/>
              <w:noProof/>
              <w:sz w:val="22"/>
              <w:szCs w:val="22"/>
            </w:rPr>
          </w:pPr>
          <w:hyperlink w:anchor="_Toc64379106" w:history="1">
            <w:r w:rsidR="00840ED6" w:rsidRPr="0010553F">
              <w:rPr>
                <w:rStyle w:val="ac"/>
                <w:b/>
                <w:bCs/>
                <w:noProof/>
                <w:sz w:val="22"/>
                <w:szCs w:val="22"/>
              </w:rPr>
              <w:t>5.2.3.</w:t>
            </w:r>
            <w:r w:rsidR="00840ED6" w:rsidRPr="0010553F">
              <w:rPr>
                <w:rFonts w:eastAsiaTheme="minorEastAsia" w:cstheme="minorBidi"/>
                <w:b/>
                <w:bCs/>
                <w:noProof/>
                <w:sz w:val="22"/>
                <w:szCs w:val="22"/>
              </w:rPr>
              <w:tab/>
            </w:r>
            <w:r w:rsidR="00840ED6" w:rsidRPr="0010553F">
              <w:rPr>
                <w:rStyle w:val="ac"/>
                <w:b/>
                <w:bCs/>
                <w:noProof/>
                <w:sz w:val="22"/>
                <w:szCs w:val="22"/>
              </w:rPr>
              <w:t>Расходы на обслуживание долгосрочных заемных средств, в том числе направляемых на финансирование капитальных вложений</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_Toc64379106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165</w:t>
            </w:r>
            <w:r w:rsidR="00840ED6" w:rsidRPr="0010553F">
              <w:rPr>
                <w:b/>
                <w:bCs/>
                <w:noProof/>
                <w:webHidden/>
                <w:sz w:val="22"/>
                <w:szCs w:val="22"/>
              </w:rPr>
              <w:fldChar w:fldCharType="end"/>
            </w:r>
          </w:hyperlink>
        </w:p>
        <w:p w14:paraId="78CE5D0F" w14:textId="64F3C26E" w:rsidR="00840ED6" w:rsidRPr="0010553F" w:rsidRDefault="00336ED5" w:rsidP="007772F6">
          <w:pPr>
            <w:pStyle w:val="28"/>
            <w:spacing w:after="60"/>
            <w:rPr>
              <w:rFonts w:eastAsiaTheme="minorEastAsia" w:cstheme="minorBidi"/>
              <w:b/>
              <w:bCs/>
              <w:noProof/>
              <w:sz w:val="22"/>
              <w:szCs w:val="22"/>
            </w:rPr>
          </w:pPr>
          <w:hyperlink w:anchor="_Toc64379107" w:history="1">
            <w:r w:rsidR="00840ED6" w:rsidRPr="0010553F">
              <w:rPr>
                <w:rStyle w:val="ac"/>
                <w:b/>
                <w:bCs/>
                <w:noProof/>
                <w:sz w:val="22"/>
                <w:szCs w:val="22"/>
              </w:rPr>
              <w:t>5.2.4.</w:t>
            </w:r>
            <w:r w:rsidR="00840ED6" w:rsidRPr="0010553F">
              <w:rPr>
                <w:rFonts w:eastAsiaTheme="minorEastAsia" w:cstheme="minorBidi"/>
                <w:b/>
                <w:bCs/>
                <w:noProof/>
                <w:sz w:val="22"/>
                <w:szCs w:val="22"/>
              </w:rPr>
              <w:tab/>
            </w:r>
            <w:r w:rsidR="00840ED6" w:rsidRPr="0010553F">
              <w:rPr>
                <w:rStyle w:val="ac"/>
                <w:b/>
                <w:bCs/>
                <w:noProof/>
                <w:sz w:val="22"/>
                <w:szCs w:val="22"/>
              </w:rPr>
              <w:t>Расходы, связанные с компенсацией выпадающих доходов, предусмотренных пунктом 87 Основ ценообразования</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_Toc64379107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168</w:t>
            </w:r>
            <w:r w:rsidR="00840ED6" w:rsidRPr="0010553F">
              <w:rPr>
                <w:b/>
                <w:bCs/>
                <w:noProof/>
                <w:webHidden/>
                <w:sz w:val="22"/>
                <w:szCs w:val="22"/>
              </w:rPr>
              <w:fldChar w:fldCharType="end"/>
            </w:r>
          </w:hyperlink>
        </w:p>
        <w:p w14:paraId="1FD4EF41" w14:textId="4B3EECE8" w:rsidR="00840ED6" w:rsidRPr="0010553F" w:rsidRDefault="00336ED5" w:rsidP="007772F6">
          <w:pPr>
            <w:pStyle w:val="28"/>
            <w:spacing w:after="60"/>
            <w:rPr>
              <w:rFonts w:eastAsiaTheme="minorEastAsia" w:cstheme="minorBidi"/>
              <w:b/>
              <w:bCs/>
              <w:noProof/>
              <w:sz w:val="22"/>
              <w:szCs w:val="22"/>
            </w:rPr>
          </w:pPr>
          <w:hyperlink w:anchor="_Toc64379108" w:history="1">
            <w:r w:rsidR="00840ED6" w:rsidRPr="0010553F">
              <w:rPr>
                <w:rStyle w:val="ac"/>
                <w:b/>
                <w:bCs/>
                <w:noProof/>
                <w:sz w:val="22"/>
                <w:szCs w:val="22"/>
              </w:rPr>
              <w:t>5.2.5.</w:t>
            </w:r>
            <w:r w:rsidR="00840ED6" w:rsidRPr="0010553F">
              <w:rPr>
                <w:rFonts w:eastAsiaTheme="minorEastAsia" w:cstheme="minorBidi"/>
                <w:b/>
                <w:bCs/>
                <w:noProof/>
                <w:sz w:val="22"/>
                <w:szCs w:val="22"/>
              </w:rPr>
              <w:tab/>
            </w:r>
            <w:r w:rsidR="00840ED6" w:rsidRPr="0010553F">
              <w:rPr>
                <w:rStyle w:val="ac"/>
                <w:b/>
                <w:bCs/>
                <w:noProof/>
                <w:sz w:val="22"/>
                <w:szCs w:val="22"/>
              </w:rPr>
              <w:t>Расходы на оплату продукции (услуг) организаций, осуществляющих регулируемые виды деятельности</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_Toc64379108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174</w:t>
            </w:r>
            <w:r w:rsidR="00840ED6" w:rsidRPr="0010553F">
              <w:rPr>
                <w:b/>
                <w:bCs/>
                <w:noProof/>
                <w:webHidden/>
                <w:sz w:val="22"/>
                <w:szCs w:val="22"/>
              </w:rPr>
              <w:fldChar w:fldCharType="end"/>
            </w:r>
          </w:hyperlink>
        </w:p>
        <w:p w14:paraId="46EB57B8" w14:textId="29022E1C" w:rsidR="00840ED6" w:rsidRPr="0010553F" w:rsidRDefault="00336ED5" w:rsidP="007772F6">
          <w:pPr>
            <w:pStyle w:val="28"/>
            <w:spacing w:after="60"/>
            <w:rPr>
              <w:rFonts w:eastAsiaTheme="minorEastAsia" w:cstheme="minorBidi"/>
              <w:b/>
              <w:bCs/>
              <w:noProof/>
              <w:sz w:val="22"/>
              <w:szCs w:val="22"/>
            </w:rPr>
          </w:pPr>
          <w:hyperlink w:anchor="_Toc64379109" w:history="1">
            <w:r w:rsidR="00840ED6" w:rsidRPr="0010553F">
              <w:rPr>
                <w:rStyle w:val="ac"/>
                <w:b/>
                <w:bCs/>
                <w:noProof/>
                <w:sz w:val="22"/>
                <w:szCs w:val="22"/>
              </w:rPr>
              <w:t>5.2.6.</w:t>
            </w:r>
            <w:r w:rsidR="00840ED6" w:rsidRPr="0010553F">
              <w:rPr>
                <w:rFonts w:eastAsiaTheme="minorEastAsia" w:cstheme="minorBidi"/>
                <w:b/>
                <w:bCs/>
                <w:noProof/>
                <w:sz w:val="22"/>
                <w:szCs w:val="22"/>
              </w:rPr>
              <w:tab/>
            </w:r>
            <w:r w:rsidR="00840ED6" w:rsidRPr="0010553F">
              <w:rPr>
                <w:rStyle w:val="ac"/>
                <w:b/>
                <w:bCs/>
                <w:noProof/>
                <w:sz w:val="22"/>
                <w:szCs w:val="22"/>
              </w:rPr>
              <w:t>Расходы, связанные с арендой имущества, используемого для осуществления регулируемой деятельности</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_Toc64379109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175</w:t>
            </w:r>
            <w:r w:rsidR="00840ED6" w:rsidRPr="0010553F">
              <w:rPr>
                <w:b/>
                <w:bCs/>
                <w:noProof/>
                <w:webHidden/>
                <w:sz w:val="22"/>
                <w:szCs w:val="22"/>
              </w:rPr>
              <w:fldChar w:fldCharType="end"/>
            </w:r>
          </w:hyperlink>
        </w:p>
        <w:p w14:paraId="4D911625" w14:textId="1496AE19" w:rsidR="00840ED6" w:rsidRPr="0010553F" w:rsidRDefault="00336ED5" w:rsidP="007772F6">
          <w:pPr>
            <w:pStyle w:val="28"/>
            <w:spacing w:after="60"/>
            <w:rPr>
              <w:rFonts w:eastAsiaTheme="minorEastAsia" w:cstheme="minorBidi"/>
              <w:b/>
              <w:bCs/>
              <w:noProof/>
              <w:sz w:val="22"/>
              <w:szCs w:val="22"/>
            </w:rPr>
          </w:pPr>
          <w:hyperlink w:anchor="_Toc64379110" w:history="1">
            <w:r w:rsidR="00840ED6" w:rsidRPr="0010553F">
              <w:rPr>
                <w:rStyle w:val="ac"/>
                <w:b/>
                <w:bCs/>
                <w:noProof/>
                <w:sz w:val="22"/>
                <w:szCs w:val="22"/>
              </w:rPr>
              <w:t>5.3.</w:t>
            </w:r>
            <w:r w:rsidR="00840ED6" w:rsidRPr="0010553F">
              <w:rPr>
                <w:rFonts w:eastAsiaTheme="minorEastAsia" w:cstheme="minorBidi"/>
                <w:b/>
                <w:bCs/>
                <w:noProof/>
                <w:sz w:val="22"/>
                <w:szCs w:val="22"/>
              </w:rPr>
              <w:tab/>
            </w:r>
            <w:r w:rsidR="00840ED6" w:rsidRPr="0010553F">
              <w:rPr>
                <w:rStyle w:val="ac"/>
                <w:b/>
                <w:bCs/>
                <w:noProof/>
                <w:sz w:val="22"/>
                <w:szCs w:val="22"/>
              </w:rPr>
              <w:t>Определение размера расходов на компенсацию потерь в соответствии с законодательством</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_Toc64379110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188</w:t>
            </w:r>
            <w:r w:rsidR="00840ED6" w:rsidRPr="0010553F">
              <w:rPr>
                <w:b/>
                <w:bCs/>
                <w:noProof/>
                <w:webHidden/>
                <w:sz w:val="22"/>
                <w:szCs w:val="22"/>
              </w:rPr>
              <w:fldChar w:fldCharType="end"/>
            </w:r>
          </w:hyperlink>
        </w:p>
        <w:p w14:paraId="520B5D49" w14:textId="1D8CB373" w:rsidR="00840ED6" w:rsidRPr="0010553F" w:rsidRDefault="00336ED5" w:rsidP="007772F6">
          <w:pPr>
            <w:pStyle w:val="28"/>
            <w:spacing w:after="60"/>
            <w:rPr>
              <w:rFonts w:eastAsiaTheme="minorEastAsia" w:cstheme="minorBidi"/>
              <w:b/>
              <w:bCs/>
              <w:noProof/>
              <w:sz w:val="22"/>
              <w:szCs w:val="22"/>
            </w:rPr>
          </w:pPr>
          <w:hyperlink w:anchor="_Toc64379111" w:history="1">
            <w:r w:rsidR="00840ED6" w:rsidRPr="0010553F">
              <w:rPr>
                <w:rStyle w:val="ac"/>
                <w:b/>
                <w:bCs/>
                <w:noProof/>
                <w:sz w:val="22"/>
                <w:szCs w:val="22"/>
              </w:rPr>
              <w:t>5.4.</w:t>
            </w:r>
            <w:r w:rsidR="00840ED6" w:rsidRPr="0010553F">
              <w:rPr>
                <w:rFonts w:eastAsiaTheme="minorEastAsia" w:cstheme="minorBidi"/>
                <w:b/>
                <w:bCs/>
                <w:noProof/>
                <w:sz w:val="22"/>
                <w:szCs w:val="22"/>
              </w:rPr>
              <w:tab/>
            </w:r>
            <w:r w:rsidR="00840ED6" w:rsidRPr="0010553F">
              <w:rPr>
                <w:rStyle w:val="ac"/>
                <w:b/>
                <w:bCs/>
                <w:noProof/>
                <w:sz w:val="22"/>
                <w:szCs w:val="22"/>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_Toc64379111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191</w:t>
            </w:r>
            <w:r w:rsidR="00840ED6" w:rsidRPr="0010553F">
              <w:rPr>
                <w:b/>
                <w:bCs/>
                <w:noProof/>
                <w:webHidden/>
                <w:sz w:val="22"/>
                <w:szCs w:val="22"/>
              </w:rPr>
              <w:fldChar w:fldCharType="end"/>
            </w:r>
          </w:hyperlink>
        </w:p>
        <w:p w14:paraId="19069D2D" w14:textId="0868DDC5" w:rsidR="00840ED6" w:rsidRPr="0010553F" w:rsidRDefault="00336ED5" w:rsidP="007772F6">
          <w:pPr>
            <w:pStyle w:val="28"/>
            <w:spacing w:after="60"/>
            <w:rPr>
              <w:rFonts w:eastAsiaTheme="minorEastAsia" w:cstheme="minorBidi"/>
              <w:b/>
              <w:bCs/>
              <w:noProof/>
              <w:sz w:val="22"/>
              <w:szCs w:val="22"/>
            </w:rPr>
          </w:pPr>
          <w:hyperlink w:anchor="_Toc64379112" w:history="1">
            <w:r w:rsidR="00840ED6" w:rsidRPr="0010553F">
              <w:rPr>
                <w:rStyle w:val="ac"/>
                <w:b/>
                <w:bCs/>
                <w:noProof/>
                <w:sz w:val="22"/>
                <w:szCs w:val="22"/>
              </w:rPr>
              <w:t>5.5.</w:t>
            </w:r>
            <w:r w:rsidR="00840ED6" w:rsidRPr="0010553F">
              <w:rPr>
                <w:rFonts w:eastAsiaTheme="minorEastAsia" w:cstheme="minorBidi"/>
                <w:b/>
                <w:bCs/>
                <w:noProof/>
                <w:sz w:val="22"/>
                <w:szCs w:val="22"/>
              </w:rPr>
              <w:tab/>
            </w:r>
            <w:r w:rsidR="00840ED6" w:rsidRPr="0010553F">
              <w:rPr>
                <w:rStyle w:val="ac"/>
                <w:b/>
                <w:bCs/>
                <w:noProof/>
                <w:sz w:val="22"/>
                <w:szCs w:val="22"/>
              </w:rPr>
              <w:t>Определение корректировки необходимой валовой выручки в связи с изменением (неисполнением) инвестиционной программы</w:t>
            </w:r>
            <w:r w:rsidR="00840ED6" w:rsidRPr="0010553F">
              <w:rPr>
                <w:b/>
                <w:bCs/>
                <w:noProof/>
                <w:webHidden/>
                <w:sz w:val="22"/>
                <w:szCs w:val="22"/>
              </w:rPr>
              <w:tab/>
            </w:r>
            <w:r w:rsidR="00840ED6" w:rsidRPr="0010553F">
              <w:rPr>
                <w:b/>
                <w:bCs/>
                <w:noProof/>
                <w:webHidden/>
                <w:sz w:val="22"/>
                <w:szCs w:val="22"/>
              </w:rPr>
              <w:fldChar w:fldCharType="begin"/>
            </w:r>
            <w:r w:rsidR="00840ED6" w:rsidRPr="0010553F">
              <w:rPr>
                <w:b/>
                <w:bCs/>
                <w:noProof/>
                <w:webHidden/>
                <w:sz w:val="22"/>
                <w:szCs w:val="22"/>
              </w:rPr>
              <w:instrText xml:space="preserve"> PAGEREF _Toc64379112 \h </w:instrText>
            </w:r>
            <w:r w:rsidR="00840ED6" w:rsidRPr="0010553F">
              <w:rPr>
                <w:b/>
                <w:bCs/>
                <w:noProof/>
                <w:webHidden/>
                <w:sz w:val="22"/>
                <w:szCs w:val="22"/>
              </w:rPr>
            </w:r>
            <w:r w:rsidR="00840ED6" w:rsidRPr="0010553F">
              <w:rPr>
                <w:b/>
                <w:bCs/>
                <w:noProof/>
                <w:webHidden/>
                <w:sz w:val="22"/>
                <w:szCs w:val="22"/>
              </w:rPr>
              <w:fldChar w:fldCharType="separate"/>
            </w:r>
            <w:r>
              <w:rPr>
                <w:b/>
                <w:bCs/>
                <w:noProof/>
                <w:webHidden/>
                <w:sz w:val="22"/>
                <w:szCs w:val="22"/>
              </w:rPr>
              <w:t>199</w:t>
            </w:r>
            <w:r w:rsidR="00840ED6" w:rsidRPr="0010553F">
              <w:rPr>
                <w:b/>
                <w:bCs/>
                <w:noProof/>
                <w:webHidden/>
                <w:sz w:val="22"/>
                <w:szCs w:val="22"/>
              </w:rPr>
              <w:fldChar w:fldCharType="end"/>
            </w:r>
          </w:hyperlink>
        </w:p>
        <w:p w14:paraId="72D54E9B" w14:textId="2DC89127" w:rsidR="00E65635" w:rsidRPr="0010553F" w:rsidRDefault="003960FB" w:rsidP="007772F6">
          <w:pPr>
            <w:pStyle w:val="32"/>
            <w:tabs>
              <w:tab w:val="left" w:pos="851"/>
              <w:tab w:val="left" w:pos="1100"/>
              <w:tab w:val="right" w:leader="dot" w:pos="9338"/>
            </w:tabs>
            <w:spacing w:after="60"/>
            <w:ind w:left="0"/>
            <w:jc w:val="both"/>
            <w:rPr>
              <w:rFonts w:ascii="Myriad Pro" w:hAnsi="Myriad Pro"/>
              <w:b/>
              <w:bCs/>
              <w:sz w:val="22"/>
              <w:szCs w:val="22"/>
            </w:rPr>
          </w:pPr>
          <w:r w:rsidRPr="0010553F">
            <w:rPr>
              <w:rFonts w:ascii="Myriad Pro" w:hAnsi="Myriad Pro"/>
              <w:b/>
              <w:bCs/>
              <w:i/>
              <w:color w:val="4F6228" w:themeColor="accent3" w:themeShade="80"/>
              <w:sz w:val="22"/>
              <w:szCs w:val="22"/>
            </w:rPr>
            <w:fldChar w:fldCharType="end"/>
          </w:r>
        </w:p>
      </w:sdtContent>
    </w:sdt>
    <w:p w14:paraId="7C3575D5"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1EB85FC9" w14:textId="06C93F1A" w:rsidR="00D65E1A" w:rsidRPr="00D65E1A" w:rsidRDefault="00D65E1A" w:rsidP="00D65E1A">
      <w:pPr>
        <w:shd w:val="clear" w:color="auto" w:fill="FFFFFF"/>
        <w:spacing w:line="360" w:lineRule="auto"/>
        <w:ind w:firstLine="567"/>
        <w:contextualSpacing/>
        <w:jc w:val="both"/>
        <w:rPr>
          <w:rFonts w:ascii="Myriad Pro" w:hAnsi="Myriad Pro"/>
          <w:sz w:val="26"/>
          <w:szCs w:val="26"/>
        </w:rPr>
      </w:pPr>
      <w:r w:rsidRPr="00D65E1A">
        <w:rPr>
          <w:rFonts w:ascii="Myriad Pro" w:hAnsi="Myriad Pro"/>
          <w:sz w:val="26"/>
          <w:szCs w:val="26"/>
        </w:rPr>
        <w:lastRenderedPageBreak/>
        <w:t xml:space="preserve">Настоящий Отчет </w:t>
      </w:r>
      <w:r w:rsidR="0065407B" w:rsidRPr="0080531F">
        <w:rPr>
          <w:rFonts w:ascii="Myriad Pro" w:hAnsi="Myriad Pro"/>
          <w:sz w:val="26"/>
          <w:szCs w:val="26"/>
        </w:rPr>
        <w:t xml:space="preserve">по результатам </w:t>
      </w:r>
      <w:r w:rsidR="0065407B"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65407B">
        <w:rPr>
          <w:rFonts w:ascii="Myriad Pro" w:hAnsi="Myriad Pro"/>
          <w:sz w:val="26"/>
          <w:szCs w:val="26"/>
        </w:rPr>
        <w:t xml:space="preserve"> </w:t>
      </w:r>
      <w:r w:rsidR="0065407B" w:rsidRPr="0080531F">
        <w:rPr>
          <w:rFonts w:ascii="Myriad Pro" w:hAnsi="Myriad Pro"/>
          <w:sz w:val="26"/>
          <w:szCs w:val="26"/>
        </w:rPr>
        <w:t xml:space="preserve">в отношении </w:t>
      </w:r>
      <w:r w:rsidR="00840ED6">
        <w:rPr>
          <w:rFonts w:ascii="Myriad Pro" w:hAnsi="Myriad Pro"/>
          <w:color w:val="000000" w:themeColor="text1"/>
          <w:sz w:val="26"/>
          <w:szCs w:val="26"/>
        </w:rPr>
        <w:t>ПАО </w:t>
      </w:r>
      <w:r w:rsidR="007F2CEF">
        <w:rPr>
          <w:rFonts w:ascii="Myriad Pro" w:hAnsi="Myriad Pro"/>
          <w:color w:val="000000" w:themeColor="text1"/>
          <w:sz w:val="26"/>
          <w:szCs w:val="26"/>
        </w:rPr>
        <w:t>«Россети Сибирь»</w:t>
      </w:r>
      <w:r w:rsidR="007F2CEF" w:rsidRPr="00D65E1A">
        <w:rPr>
          <w:rFonts w:ascii="Myriad Pro" w:hAnsi="Myriad Pro"/>
          <w:sz w:val="26"/>
          <w:szCs w:val="26"/>
        </w:rPr>
        <w:t xml:space="preserve"> </w:t>
      </w:r>
      <w:r w:rsidRPr="00D65E1A">
        <w:rPr>
          <w:rFonts w:ascii="Myriad Pro" w:hAnsi="Myriad Pro"/>
          <w:sz w:val="26"/>
          <w:szCs w:val="26"/>
        </w:rPr>
        <w:t xml:space="preserve">(далее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4C5084">
        <w:rPr>
          <w:rFonts w:ascii="Myriad Pro" w:hAnsi="Myriad Pro"/>
          <w:sz w:val="26"/>
          <w:szCs w:val="26"/>
        </w:rPr>
        <w:t xml:space="preserve">филиала </w:t>
      </w:r>
      <w:r w:rsidR="00840ED6">
        <w:rPr>
          <w:rFonts w:ascii="Myriad Pro" w:hAnsi="Myriad Pro"/>
          <w:sz w:val="26"/>
          <w:szCs w:val="26"/>
        </w:rPr>
        <w:t>ПАО </w:t>
      </w:r>
      <w:r w:rsidR="00C936A7">
        <w:rPr>
          <w:rFonts w:ascii="Myriad Pro" w:hAnsi="Myriad Pro"/>
          <w:sz w:val="26"/>
          <w:szCs w:val="26"/>
        </w:rPr>
        <w:t>«</w:t>
      </w:r>
      <w:r w:rsidR="00A717A9">
        <w:rPr>
          <w:rFonts w:ascii="Myriad Pro" w:hAnsi="Myriad Pro"/>
          <w:sz w:val="26"/>
          <w:szCs w:val="26"/>
        </w:rPr>
        <w:t>Россети</w:t>
      </w:r>
      <w:r w:rsidR="00C936A7">
        <w:rPr>
          <w:rFonts w:ascii="Myriad Pro" w:hAnsi="Myriad Pro"/>
          <w:sz w:val="26"/>
          <w:szCs w:val="26"/>
        </w:rPr>
        <w:t xml:space="preserve"> Сибир</w:t>
      </w:r>
      <w:r w:rsidR="00A717A9">
        <w:rPr>
          <w:rFonts w:ascii="Myriad Pro" w:hAnsi="Myriad Pro"/>
          <w:sz w:val="26"/>
          <w:szCs w:val="26"/>
        </w:rPr>
        <w:t>ь</w:t>
      </w:r>
      <w:r w:rsidR="00C936A7">
        <w:rPr>
          <w:rFonts w:ascii="Myriad Pro" w:hAnsi="Myriad Pro"/>
          <w:sz w:val="26"/>
          <w:szCs w:val="26"/>
        </w:rPr>
        <w:t>» - «Красноярскэнерго»</w:t>
      </w:r>
      <w:r w:rsidRPr="00D65E1A">
        <w:rPr>
          <w:rFonts w:ascii="Myriad Pro" w:hAnsi="Myriad Pro"/>
          <w:sz w:val="26"/>
          <w:szCs w:val="26"/>
        </w:rPr>
        <w:t xml:space="preserve"> (далее – регулируемая организация)</w:t>
      </w:r>
      <w:r w:rsidR="004C5084">
        <w:rPr>
          <w:rFonts w:ascii="Myriad Pro" w:hAnsi="Myriad Pro"/>
          <w:sz w:val="26"/>
          <w:szCs w:val="26"/>
        </w:rPr>
        <w:t xml:space="preserve"> </w:t>
      </w:r>
      <w:r w:rsidRPr="00D65E1A">
        <w:rPr>
          <w:rFonts w:ascii="Myriad Pro" w:hAnsi="Myriad Pro"/>
          <w:sz w:val="26"/>
          <w:szCs w:val="26"/>
        </w:rPr>
        <w:t xml:space="preserve">при установлении </w:t>
      </w:r>
      <w:r w:rsidRPr="0065407B">
        <w:rPr>
          <w:rFonts w:ascii="Myriad Pro" w:hAnsi="Myriad Pro"/>
          <w:sz w:val="26"/>
          <w:szCs w:val="26"/>
        </w:rPr>
        <w:t xml:space="preserve">тарифов на услуги по передаче электрической энергии </w:t>
      </w:r>
      <w:r w:rsidR="00C16408" w:rsidRPr="0065407B">
        <w:rPr>
          <w:rFonts w:ascii="Myriad Pro" w:hAnsi="Myriad Pro"/>
          <w:sz w:val="26"/>
          <w:szCs w:val="26"/>
        </w:rPr>
        <w:t xml:space="preserve">с применением </w:t>
      </w:r>
      <w:r w:rsidR="003348A9" w:rsidRPr="0065407B">
        <w:rPr>
          <w:rFonts w:ascii="Myriad Pro" w:hAnsi="Myriad Pro"/>
          <w:sz w:val="26"/>
          <w:szCs w:val="26"/>
        </w:rPr>
        <w:t>метода долгосрочной индексации необходимой валовой выручки на 2017-201</w:t>
      </w:r>
      <w:r w:rsidR="0065407B" w:rsidRPr="0065407B">
        <w:rPr>
          <w:rFonts w:ascii="Myriad Pro" w:hAnsi="Myriad Pro"/>
          <w:sz w:val="26"/>
          <w:szCs w:val="26"/>
        </w:rPr>
        <w:t>9</w:t>
      </w:r>
      <w:r w:rsidR="003348A9" w:rsidRPr="0065407B">
        <w:rPr>
          <w:rFonts w:ascii="Myriad Pro" w:hAnsi="Myriad Pro"/>
          <w:sz w:val="26"/>
          <w:szCs w:val="26"/>
        </w:rPr>
        <w:t xml:space="preserve"> г</w:t>
      </w:r>
      <w:r w:rsidR="0065407B" w:rsidRPr="0065407B">
        <w:rPr>
          <w:rFonts w:ascii="Myriad Pro" w:hAnsi="Myriad Pro"/>
          <w:sz w:val="26"/>
          <w:szCs w:val="26"/>
        </w:rPr>
        <w:t>оды</w:t>
      </w:r>
      <w:r w:rsidR="003348A9" w:rsidRPr="0065407B">
        <w:rPr>
          <w:rFonts w:ascii="Myriad Pro" w:hAnsi="Myriad Pro"/>
          <w:sz w:val="26"/>
          <w:szCs w:val="26"/>
        </w:rPr>
        <w:t xml:space="preserve"> </w:t>
      </w:r>
      <w:r w:rsidRPr="0065407B">
        <w:rPr>
          <w:rFonts w:ascii="Myriad Pro" w:hAnsi="Myriad Pro"/>
          <w:sz w:val="26"/>
          <w:szCs w:val="26"/>
        </w:rPr>
        <w:t xml:space="preserve">на территории </w:t>
      </w:r>
      <w:r w:rsidR="00742646" w:rsidRPr="0065407B">
        <w:rPr>
          <w:rFonts w:ascii="Myriad Pro" w:hAnsi="Myriad Pro"/>
          <w:sz w:val="26"/>
          <w:szCs w:val="26"/>
        </w:rPr>
        <w:t>Красноярского края</w:t>
      </w:r>
      <w:r w:rsidRPr="0065407B">
        <w:rPr>
          <w:rFonts w:ascii="Myriad Pro" w:hAnsi="Myriad Pro"/>
          <w:sz w:val="26"/>
          <w:szCs w:val="26"/>
        </w:rPr>
        <w:t>, экспертизы обосновывающих материалов,</w:t>
      </w:r>
      <w:r w:rsidRPr="00D65E1A">
        <w:rPr>
          <w:rFonts w:ascii="Myriad Pro" w:hAnsi="Myriad Pro"/>
          <w:sz w:val="26"/>
          <w:szCs w:val="26"/>
        </w:rPr>
        <w:t xml:space="preserve"> представленных </w:t>
      </w:r>
      <w:r w:rsidR="00840ED6">
        <w:rPr>
          <w:rFonts w:ascii="Myriad Pro" w:hAnsi="Myriad Pro"/>
          <w:sz w:val="26"/>
          <w:szCs w:val="26"/>
        </w:rPr>
        <w:t>ПАО </w:t>
      </w:r>
      <w:r w:rsidR="00C936A7">
        <w:rPr>
          <w:rFonts w:ascii="Myriad Pro" w:hAnsi="Myriad Pro"/>
          <w:sz w:val="26"/>
          <w:szCs w:val="26"/>
        </w:rPr>
        <w:t>«МРСК Сибири» - «Красноярскэнерго»</w:t>
      </w:r>
      <w:r w:rsidRPr="00D65E1A">
        <w:rPr>
          <w:rFonts w:ascii="Myriad Pro" w:hAnsi="Myriad Pro"/>
          <w:sz w:val="26"/>
          <w:szCs w:val="26"/>
        </w:rPr>
        <w:t xml:space="preserve"> в регулирующий орган – </w:t>
      </w:r>
      <w:bookmarkStart w:id="1" w:name="_Hlk40709763"/>
      <w:r w:rsidR="00742646" w:rsidRPr="006056B6">
        <w:rPr>
          <w:rFonts w:ascii="Myriad Pro" w:eastAsia="Calibri" w:hAnsi="Myriad Pro"/>
          <w:sz w:val="26"/>
          <w:szCs w:val="26"/>
        </w:rPr>
        <w:t>Министерство тарифной политики</w:t>
      </w:r>
      <w:bookmarkEnd w:id="1"/>
      <w:r w:rsidR="00742646" w:rsidRPr="006056B6">
        <w:rPr>
          <w:rFonts w:ascii="Myriad Pro" w:eastAsia="Calibri" w:hAnsi="Myriad Pro"/>
          <w:sz w:val="26"/>
          <w:szCs w:val="26"/>
        </w:rPr>
        <w:t xml:space="preserve"> Красноярского края</w:t>
      </w:r>
      <w:r w:rsidR="00742646">
        <w:rPr>
          <w:rFonts w:ascii="Myriad Pro" w:eastAsia="Calibri" w:hAnsi="Myriad Pro"/>
          <w:sz w:val="26"/>
          <w:szCs w:val="26"/>
        </w:rPr>
        <w:t xml:space="preserve"> </w:t>
      </w:r>
      <w:r w:rsidR="00742646" w:rsidRPr="00901057">
        <w:rPr>
          <w:rFonts w:ascii="Myriad Pro" w:eastAsia="Calibri" w:hAnsi="Myriad Pro"/>
          <w:sz w:val="26"/>
          <w:szCs w:val="26"/>
        </w:rPr>
        <w:t>(до 03.07.2018 г. Региональная энергетическая комиссия Красноярского края)</w:t>
      </w:r>
      <w:r w:rsidRPr="00D65E1A">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w:t>
      </w:r>
      <w:r w:rsidR="00742646" w:rsidRPr="006056B6">
        <w:rPr>
          <w:rFonts w:ascii="Myriad Pro" w:eastAsia="Calibri" w:hAnsi="Myriad Pro"/>
          <w:sz w:val="26"/>
          <w:szCs w:val="26"/>
        </w:rPr>
        <w:t>Министерство</w:t>
      </w:r>
      <w:r w:rsidR="00742646">
        <w:rPr>
          <w:rFonts w:ascii="Myriad Pro" w:eastAsia="Calibri" w:hAnsi="Myriad Pro"/>
          <w:sz w:val="26"/>
          <w:szCs w:val="26"/>
        </w:rPr>
        <w:t>м</w:t>
      </w:r>
      <w:r w:rsidR="00742646" w:rsidRPr="006056B6">
        <w:rPr>
          <w:rFonts w:ascii="Myriad Pro" w:eastAsia="Calibri" w:hAnsi="Myriad Pro"/>
          <w:sz w:val="26"/>
          <w:szCs w:val="26"/>
        </w:rPr>
        <w:t xml:space="preserve"> тарифной политики Красноярского края</w:t>
      </w:r>
      <w:r w:rsidR="00742646">
        <w:rPr>
          <w:rFonts w:ascii="Myriad Pro" w:eastAsia="Calibri" w:hAnsi="Myriad Pro"/>
          <w:sz w:val="26"/>
          <w:szCs w:val="26"/>
        </w:rPr>
        <w:t xml:space="preserve"> </w:t>
      </w:r>
      <w:r w:rsidR="00742646" w:rsidRPr="00901057">
        <w:rPr>
          <w:rFonts w:ascii="Myriad Pro" w:eastAsia="Calibri" w:hAnsi="Myriad Pro"/>
          <w:sz w:val="26"/>
          <w:szCs w:val="26"/>
        </w:rPr>
        <w:t>(до 03.07.2018 г. Региональная энергетическая комиссия Красноярского края)</w:t>
      </w:r>
      <w:r w:rsidRPr="00D65E1A">
        <w:rPr>
          <w:rFonts w:ascii="Myriad Pro" w:hAnsi="Myriad Pro"/>
          <w:sz w:val="26"/>
          <w:szCs w:val="26"/>
        </w:rPr>
        <w:t xml:space="preserve">  при определении необходимой валовой выручки (далее – НВВ) </w:t>
      </w:r>
      <w:r w:rsidR="00840ED6">
        <w:rPr>
          <w:rFonts w:ascii="Myriad Pro" w:hAnsi="Myriad Pro"/>
          <w:sz w:val="26"/>
          <w:szCs w:val="26"/>
        </w:rPr>
        <w:t>ПАО </w:t>
      </w:r>
      <w:r w:rsidR="00C936A7">
        <w:rPr>
          <w:rFonts w:ascii="Myriad Pro" w:hAnsi="Myriad Pro"/>
          <w:sz w:val="26"/>
          <w:szCs w:val="26"/>
        </w:rPr>
        <w:t>«МРСК Сибири» - «Красноярскэнерго»</w:t>
      </w:r>
      <w:r w:rsidRPr="00D65E1A">
        <w:rPr>
          <w:rFonts w:ascii="Myriad Pro" w:hAnsi="Myriad Pro"/>
          <w:sz w:val="26"/>
          <w:szCs w:val="26"/>
        </w:rPr>
        <w:t xml:space="preserve"> при установлении тарифов на услуги по передаче электрической энергии.</w:t>
      </w:r>
    </w:p>
    <w:p w14:paraId="223F5499" w14:textId="50DA778A"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105161">
        <w:rPr>
          <w:rFonts w:ascii="Myriad Pro" w:hAnsi="Myriad Pro"/>
          <w:sz w:val="26"/>
          <w:szCs w:val="26"/>
        </w:rPr>
        <w:t>Министерством тарифной политики Красноярского края</w:t>
      </w:r>
      <w:r w:rsidRPr="00D65E1A">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729D3C5C"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152179E7" w14:textId="2CE0D1E9" w:rsidR="00D65E1A" w:rsidRPr="00282B4C" w:rsidRDefault="00D65E1A" w:rsidP="008441D3">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008441D3">
        <w:rPr>
          <w:rFonts w:ascii="Myriad Pro" w:hAnsi="Myriad Pro"/>
          <w:sz w:val="26"/>
          <w:szCs w:val="26"/>
        </w:rPr>
        <w:tab/>
      </w:r>
      <w:r w:rsidR="008441D3">
        <w:rPr>
          <w:rFonts w:ascii="Myriad Pro" w:hAnsi="Myriad Pro"/>
          <w:sz w:val="26"/>
          <w:szCs w:val="26"/>
        </w:rPr>
        <w:tab/>
        <w:t xml:space="preserve"> </w:t>
      </w:r>
      <w:r w:rsidRPr="00282B4C">
        <w:rPr>
          <w:rFonts w:ascii="Myriad Pro" w:hAnsi="Myriad Pro"/>
          <w:sz w:val="26"/>
          <w:szCs w:val="26"/>
        </w:rPr>
        <w:t>В. Н. Логинов</w:t>
      </w:r>
    </w:p>
    <w:p w14:paraId="404E5CB9"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1947FBD4" w14:textId="77777777" w:rsidR="00D65E1A" w:rsidRDefault="00D65E1A" w:rsidP="00D6600C">
      <w:pPr>
        <w:pStyle w:val="3"/>
        <w:numPr>
          <w:ilvl w:val="0"/>
          <w:numId w:val="6"/>
        </w:numPr>
        <w:spacing w:line="360" w:lineRule="auto"/>
        <w:ind w:left="360"/>
        <w:rPr>
          <w:rFonts w:ascii="Myriad Pro" w:hAnsi="Myriad Pro"/>
          <w:b/>
          <w:color w:val="4F6228" w:themeColor="accent3" w:themeShade="80"/>
          <w:sz w:val="28"/>
          <w:szCs w:val="28"/>
        </w:rPr>
      </w:pPr>
      <w:bookmarkStart w:id="2" w:name="_Toc37350633"/>
      <w:bookmarkStart w:id="3" w:name="_Toc64379052"/>
      <w:r w:rsidRPr="006C2AE2">
        <w:rPr>
          <w:rFonts w:ascii="Myriad Pro" w:hAnsi="Myriad Pro"/>
          <w:b/>
          <w:color w:val="4F6228" w:themeColor="accent3" w:themeShade="80"/>
          <w:sz w:val="28"/>
          <w:szCs w:val="28"/>
        </w:rPr>
        <w:lastRenderedPageBreak/>
        <w:t>Вводная часть</w:t>
      </w:r>
      <w:bookmarkEnd w:id="2"/>
      <w:bookmarkEnd w:id="3"/>
    </w:p>
    <w:p w14:paraId="7994A697"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7350634"/>
      <w:bookmarkStart w:id="13" w:name="_Toc64379053"/>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42" w:type="dxa"/>
        <w:tblInd w:w="-10" w:type="dxa"/>
        <w:tblLayout w:type="fixed"/>
        <w:tblLook w:val="01E0" w:firstRow="1" w:lastRow="1" w:firstColumn="1" w:lastColumn="1" w:noHBand="0" w:noVBand="0"/>
      </w:tblPr>
      <w:tblGrid>
        <w:gridCol w:w="3402"/>
        <w:gridCol w:w="5840"/>
      </w:tblGrid>
      <w:tr w:rsidR="00D65E1A" w:rsidRPr="004E59DD" w14:paraId="263AEE5F" w14:textId="77777777" w:rsidTr="00334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6C7DFFF" w14:textId="77777777" w:rsidR="00D65E1A" w:rsidRPr="004E59DD" w:rsidRDefault="00D65E1A" w:rsidP="00530492">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CE91E44" w14:textId="77777777" w:rsidR="00D65E1A" w:rsidRPr="004E59DD" w:rsidRDefault="00D65E1A" w:rsidP="00530492">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3348A9" w:rsidRPr="00716427" w14:paraId="082C7070" w14:textId="77777777" w:rsidTr="003348A9">
        <w:tc>
          <w:tcPr>
            <w:cnfStyle w:val="001000000000" w:firstRow="0" w:lastRow="0" w:firstColumn="1" w:lastColumn="0" w:oddVBand="0" w:evenVBand="0" w:oddHBand="0" w:evenHBand="0" w:firstRowFirstColumn="0" w:firstRowLastColumn="0" w:lastRowFirstColumn="0" w:lastRowLastColumn="0"/>
            <w:tcW w:w="3402" w:type="dxa"/>
          </w:tcPr>
          <w:p w14:paraId="3DD779EB" w14:textId="77777777" w:rsidR="003348A9" w:rsidRPr="00716427" w:rsidRDefault="003348A9" w:rsidP="003348A9">
            <w:pPr>
              <w:pStyle w:val="aa"/>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0E6D0A2F" w14:textId="7D66C93E" w:rsidR="003348A9" w:rsidRPr="00D65E1A" w:rsidRDefault="003348A9" w:rsidP="003348A9">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 xml:space="preserve">Публичное акционерное общество </w:t>
            </w:r>
            <w:r>
              <w:rPr>
                <w:rFonts w:ascii="Myriad Pro" w:hAnsi="Myriad Pro"/>
                <w:i w:val="0"/>
                <w:sz w:val="26"/>
                <w:szCs w:val="26"/>
                <w:shd w:val="clear" w:color="auto" w:fill="FFFFFF"/>
              </w:rPr>
              <w:br/>
            </w:r>
            <w:r w:rsidRPr="00255689">
              <w:rPr>
                <w:rFonts w:ascii="Myriad Pro" w:hAnsi="Myriad Pro"/>
                <w:i w:val="0"/>
                <w:sz w:val="26"/>
                <w:szCs w:val="26"/>
                <w:shd w:val="clear" w:color="auto" w:fill="FFFFFF"/>
              </w:rPr>
              <w:t>«Россети Сибирь»</w:t>
            </w:r>
          </w:p>
        </w:tc>
      </w:tr>
      <w:tr w:rsidR="003348A9" w:rsidRPr="00716427" w14:paraId="15E2B158" w14:textId="77777777" w:rsidTr="003348A9">
        <w:tc>
          <w:tcPr>
            <w:cnfStyle w:val="001000000000" w:firstRow="0" w:lastRow="0" w:firstColumn="1" w:lastColumn="0" w:oddVBand="0" w:evenVBand="0" w:oddHBand="0" w:evenHBand="0" w:firstRowFirstColumn="0" w:firstRowLastColumn="0" w:lastRowFirstColumn="0" w:lastRowLastColumn="0"/>
            <w:tcW w:w="3402" w:type="dxa"/>
          </w:tcPr>
          <w:p w14:paraId="2BE2377B" w14:textId="77777777" w:rsidR="003348A9" w:rsidRPr="00716427" w:rsidRDefault="003348A9" w:rsidP="003348A9">
            <w:pPr>
              <w:pStyle w:val="aa"/>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20772567" w14:textId="4F4CDE68" w:rsidR="003348A9" w:rsidRPr="00D65E1A" w:rsidRDefault="00840ED6" w:rsidP="003348A9">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shd w:val="clear" w:color="auto" w:fill="FFFFFF"/>
              </w:rPr>
              <w:t>ПАО </w:t>
            </w:r>
            <w:r w:rsidR="003348A9" w:rsidRPr="00255689">
              <w:rPr>
                <w:rFonts w:ascii="Myriad Pro" w:hAnsi="Myriad Pro"/>
                <w:i w:val="0"/>
                <w:sz w:val="26"/>
                <w:szCs w:val="26"/>
                <w:shd w:val="clear" w:color="auto" w:fill="FFFFFF"/>
              </w:rPr>
              <w:t>«Россети Сибирь»</w:t>
            </w:r>
          </w:p>
        </w:tc>
      </w:tr>
      <w:tr w:rsidR="003348A9" w:rsidRPr="00716427" w14:paraId="790B26C2" w14:textId="77777777" w:rsidTr="003348A9">
        <w:tc>
          <w:tcPr>
            <w:cnfStyle w:val="001000000000" w:firstRow="0" w:lastRow="0" w:firstColumn="1" w:lastColumn="0" w:oddVBand="0" w:evenVBand="0" w:oddHBand="0" w:evenHBand="0" w:firstRowFirstColumn="0" w:firstRowLastColumn="0" w:lastRowFirstColumn="0" w:lastRowLastColumn="0"/>
            <w:tcW w:w="3402" w:type="dxa"/>
          </w:tcPr>
          <w:p w14:paraId="34BA370A" w14:textId="77777777" w:rsidR="003348A9" w:rsidRPr="00716427" w:rsidRDefault="003348A9" w:rsidP="003348A9">
            <w:pPr>
              <w:pStyle w:val="aa"/>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66DE4BB4" w14:textId="30817E24" w:rsidR="003348A9" w:rsidRPr="00D65E1A" w:rsidRDefault="003348A9" w:rsidP="003348A9">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255689">
              <w:rPr>
                <w:rFonts w:ascii="Myriad Pro" w:hAnsi="Myriad Pro"/>
                <w:i w:val="0"/>
                <w:sz w:val="26"/>
                <w:szCs w:val="26"/>
                <w:shd w:val="clear" w:color="auto" w:fill="FFFFFF"/>
              </w:rPr>
              <w:t>1052460054327</w:t>
            </w:r>
          </w:p>
        </w:tc>
      </w:tr>
      <w:tr w:rsidR="003348A9" w:rsidRPr="00716427" w14:paraId="2BF18650" w14:textId="77777777" w:rsidTr="003348A9">
        <w:tc>
          <w:tcPr>
            <w:cnfStyle w:val="001000000000" w:firstRow="0" w:lastRow="0" w:firstColumn="1" w:lastColumn="0" w:oddVBand="0" w:evenVBand="0" w:oddHBand="0" w:evenHBand="0" w:firstRowFirstColumn="0" w:firstRowLastColumn="0" w:lastRowFirstColumn="0" w:lastRowLastColumn="0"/>
            <w:tcW w:w="3402" w:type="dxa"/>
          </w:tcPr>
          <w:p w14:paraId="3BDACFAC" w14:textId="77777777" w:rsidR="003348A9" w:rsidRPr="00716427" w:rsidRDefault="003348A9" w:rsidP="003348A9">
            <w:pPr>
              <w:pStyle w:val="aa"/>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545DC23D" w14:textId="576600AA" w:rsidR="003348A9" w:rsidRPr="00D65E1A" w:rsidRDefault="003348A9" w:rsidP="003348A9">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2460069527/ 246001001</w:t>
            </w:r>
          </w:p>
        </w:tc>
      </w:tr>
      <w:tr w:rsidR="00D65E1A" w:rsidRPr="00716427" w14:paraId="35946A54" w14:textId="77777777" w:rsidTr="003348A9">
        <w:tc>
          <w:tcPr>
            <w:cnfStyle w:val="001000000000" w:firstRow="0" w:lastRow="0" w:firstColumn="1" w:lastColumn="0" w:oddVBand="0" w:evenVBand="0" w:oddHBand="0" w:evenHBand="0" w:firstRowFirstColumn="0" w:firstRowLastColumn="0" w:lastRowFirstColumn="0" w:lastRowLastColumn="0"/>
            <w:tcW w:w="3402" w:type="dxa"/>
          </w:tcPr>
          <w:p w14:paraId="6BBA70F8"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6A8CC5FD" w14:textId="4AC22951" w:rsidR="00D65E1A" w:rsidRPr="00D65E1A" w:rsidRDefault="00742646"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42646">
              <w:rPr>
                <w:rFonts w:ascii="Myriad Pro" w:hAnsi="Myriad Pro"/>
                <w:i w:val="0"/>
                <w:sz w:val="26"/>
                <w:szCs w:val="26"/>
              </w:rPr>
              <w:t>660 021, г. Красноярск, ул. Бограда, 144а</w:t>
            </w:r>
          </w:p>
        </w:tc>
      </w:tr>
      <w:tr w:rsidR="00D65E1A" w:rsidRPr="00716427" w14:paraId="54631DBF" w14:textId="77777777" w:rsidTr="003348A9">
        <w:tc>
          <w:tcPr>
            <w:cnfStyle w:val="001000000000" w:firstRow="0" w:lastRow="0" w:firstColumn="1" w:lastColumn="0" w:oddVBand="0" w:evenVBand="0" w:oddHBand="0" w:evenHBand="0" w:firstRowFirstColumn="0" w:firstRowLastColumn="0" w:lastRowFirstColumn="0" w:lastRowLastColumn="0"/>
            <w:tcW w:w="3402" w:type="dxa"/>
          </w:tcPr>
          <w:p w14:paraId="19BFF62E"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7453F822" w14:textId="016015A8" w:rsidR="00D65E1A" w:rsidRPr="00D65E1A" w:rsidRDefault="00742646"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42646">
              <w:rPr>
                <w:rFonts w:ascii="Myriad Pro" w:hAnsi="Myriad Pro"/>
                <w:i w:val="0"/>
                <w:sz w:val="26"/>
                <w:szCs w:val="26"/>
              </w:rPr>
              <w:t>660 021, г. Красноярск, ул. Бограда, 144а</w:t>
            </w:r>
          </w:p>
        </w:tc>
      </w:tr>
      <w:tr w:rsidR="00D65E1A" w:rsidRPr="00716427" w14:paraId="3C021F7E" w14:textId="77777777" w:rsidTr="003348A9">
        <w:tc>
          <w:tcPr>
            <w:cnfStyle w:val="001000000000" w:firstRow="0" w:lastRow="0" w:firstColumn="1" w:lastColumn="0" w:oddVBand="0" w:evenVBand="0" w:oddHBand="0" w:evenHBand="0" w:firstRowFirstColumn="0" w:firstRowLastColumn="0" w:lastRowFirstColumn="0" w:lastRowLastColumn="0"/>
            <w:tcW w:w="3402" w:type="dxa"/>
          </w:tcPr>
          <w:p w14:paraId="797909B7"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09BB00C1" w14:textId="77777777" w:rsidR="00105161" w:rsidRPr="00105161" w:rsidRDefault="00105161" w:rsidP="00105161">
            <w:pPr>
              <w:pStyle w:val="aa"/>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05161">
              <w:rPr>
                <w:rFonts w:ascii="Myriad Pro" w:hAnsi="Myriad Pro"/>
                <w:i w:val="0"/>
                <w:sz w:val="26"/>
                <w:szCs w:val="26"/>
              </w:rPr>
              <w:t>р/с № 40702810031020004498</w:t>
            </w:r>
          </w:p>
          <w:p w14:paraId="66189EFD" w14:textId="5227C6F3" w:rsidR="00105161" w:rsidRPr="00105161" w:rsidRDefault="00105161" w:rsidP="00105161">
            <w:pPr>
              <w:pStyle w:val="aa"/>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05161">
              <w:rPr>
                <w:rFonts w:ascii="Myriad Pro" w:hAnsi="Myriad Pro"/>
                <w:i w:val="0"/>
                <w:sz w:val="26"/>
                <w:szCs w:val="26"/>
              </w:rPr>
              <w:t xml:space="preserve">Красноярское отделение № 8646 </w:t>
            </w:r>
            <w:r w:rsidR="00840ED6">
              <w:rPr>
                <w:rFonts w:ascii="Myriad Pro" w:hAnsi="Myriad Pro"/>
                <w:i w:val="0"/>
                <w:sz w:val="26"/>
                <w:szCs w:val="26"/>
              </w:rPr>
              <w:t>ПАО </w:t>
            </w:r>
            <w:r w:rsidRPr="00105161">
              <w:rPr>
                <w:rFonts w:ascii="Myriad Pro" w:hAnsi="Myriad Pro"/>
                <w:i w:val="0"/>
                <w:sz w:val="26"/>
                <w:szCs w:val="26"/>
              </w:rPr>
              <w:t>Сбербанк г. Красноярск</w:t>
            </w:r>
          </w:p>
          <w:p w14:paraId="59983690" w14:textId="77777777" w:rsidR="00105161" w:rsidRPr="00105161" w:rsidRDefault="00105161" w:rsidP="00105161">
            <w:pPr>
              <w:pStyle w:val="aa"/>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05161">
              <w:rPr>
                <w:rFonts w:ascii="Myriad Pro" w:hAnsi="Myriad Pro"/>
                <w:i w:val="0"/>
                <w:sz w:val="26"/>
                <w:szCs w:val="26"/>
              </w:rPr>
              <w:t>БИК 040407627</w:t>
            </w:r>
          </w:p>
          <w:p w14:paraId="43A56AE1" w14:textId="6D518B3B" w:rsidR="00D65E1A" w:rsidRPr="00D65E1A" w:rsidRDefault="00105161" w:rsidP="00105161">
            <w:pPr>
              <w:pStyle w:val="aa"/>
              <w:spacing w:before="0" w:after="0"/>
              <w:contextualSpacing/>
              <w:cnfStyle w:val="000000000000" w:firstRow="0" w:lastRow="0" w:firstColumn="0" w:lastColumn="0" w:oddVBand="0" w:evenVBand="0" w:oddHBand="0" w:evenHBand="0" w:firstRowFirstColumn="0" w:firstRowLastColumn="0" w:lastRowFirstColumn="0" w:lastRowLastColumn="0"/>
              <w:rPr>
                <w:sz w:val="26"/>
                <w:szCs w:val="26"/>
              </w:rPr>
            </w:pPr>
            <w:r w:rsidRPr="00105161">
              <w:rPr>
                <w:rFonts w:ascii="Myriad Pro" w:hAnsi="Myriad Pro"/>
                <w:i w:val="0"/>
                <w:sz w:val="26"/>
                <w:szCs w:val="26"/>
              </w:rPr>
              <w:t>к/с</w:t>
            </w:r>
            <w:r w:rsidR="0010553F">
              <w:rPr>
                <w:rFonts w:ascii="Myriad Pro" w:hAnsi="Myriad Pro"/>
                <w:i w:val="0"/>
                <w:sz w:val="26"/>
                <w:szCs w:val="26"/>
              </w:rPr>
              <w:t xml:space="preserve"> </w:t>
            </w:r>
            <w:r w:rsidRPr="00105161">
              <w:rPr>
                <w:rFonts w:ascii="Myriad Pro" w:hAnsi="Myriad Pro"/>
                <w:i w:val="0"/>
                <w:sz w:val="26"/>
                <w:szCs w:val="26"/>
              </w:rPr>
              <w:t>№</w:t>
            </w:r>
            <w:r w:rsidR="0010553F">
              <w:rPr>
                <w:rFonts w:ascii="Myriad Pro" w:hAnsi="Myriad Pro"/>
                <w:i w:val="0"/>
                <w:sz w:val="26"/>
                <w:szCs w:val="26"/>
              </w:rPr>
              <w:t xml:space="preserve"> </w:t>
            </w:r>
            <w:r w:rsidRPr="00105161">
              <w:rPr>
                <w:rFonts w:ascii="Myriad Pro" w:hAnsi="Myriad Pro"/>
                <w:i w:val="0"/>
                <w:sz w:val="26"/>
                <w:szCs w:val="26"/>
              </w:rPr>
              <w:t>30101810800000000627</w:t>
            </w:r>
          </w:p>
        </w:tc>
      </w:tr>
      <w:tr w:rsidR="00105161" w:rsidRPr="00716427" w14:paraId="25B226AE" w14:textId="77777777" w:rsidTr="003348A9">
        <w:tc>
          <w:tcPr>
            <w:cnfStyle w:val="001000000000" w:firstRow="0" w:lastRow="0" w:firstColumn="1" w:lastColumn="0" w:oddVBand="0" w:evenVBand="0" w:oddHBand="0" w:evenHBand="0" w:firstRowFirstColumn="0" w:firstRowLastColumn="0" w:lastRowFirstColumn="0" w:lastRowLastColumn="0"/>
            <w:tcW w:w="3402" w:type="dxa"/>
          </w:tcPr>
          <w:p w14:paraId="4F579C2A" w14:textId="7F976DE3" w:rsidR="00105161" w:rsidRPr="00716427" w:rsidRDefault="00105161" w:rsidP="00105161">
            <w:pPr>
              <w:pStyle w:val="aa"/>
              <w:spacing w:before="0" w:after="0"/>
              <w:contextualSpacing/>
              <w:rPr>
                <w:rFonts w:ascii="Myriad Pro" w:hAnsi="Myriad Pro"/>
                <w:i w:val="0"/>
                <w:sz w:val="26"/>
                <w:szCs w:val="26"/>
              </w:rPr>
            </w:pPr>
            <w:r w:rsidRPr="00105161">
              <w:rPr>
                <w:rFonts w:ascii="Myriad Pro" w:hAnsi="Myriad Pro"/>
                <w:i w:val="0"/>
                <w:sz w:val="26"/>
                <w:szCs w:val="26"/>
              </w:rPr>
              <w:t xml:space="preserve">Получатель услуги </w:t>
            </w:r>
          </w:p>
        </w:tc>
        <w:tc>
          <w:tcPr>
            <w:tcW w:w="5840" w:type="dxa"/>
          </w:tcPr>
          <w:p w14:paraId="6F0ECBED" w14:textId="66DE9EE4" w:rsidR="00105161" w:rsidRPr="00105161" w:rsidRDefault="00105161" w:rsidP="00105161">
            <w:pPr>
              <w:pStyle w:val="aa"/>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05161">
              <w:rPr>
                <w:rFonts w:ascii="Myriad Pro" w:hAnsi="Myriad Pro"/>
                <w:i w:val="0"/>
                <w:sz w:val="26"/>
                <w:szCs w:val="26"/>
              </w:rPr>
              <w:t xml:space="preserve">Филиал </w:t>
            </w:r>
            <w:r w:rsidR="00840ED6">
              <w:rPr>
                <w:rFonts w:ascii="Myriad Pro" w:hAnsi="Myriad Pro"/>
                <w:i w:val="0"/>
                <w:sz w:val="26"/>
                <w:szCs w:val="26"/>
              </w:rPr>
              <w:t>ПАО </w:t>
            </w:r>
            <w:r w:rsidRPr="00105161">
              <w:rPr>
                <w:rFonts w:ascii="Myriad Pro" w:hAnsi="Myriad Pro"/>
                <w:i w:val="0"/>
                <w:sz w:val="26"/>
                <w:szCs w:val="26"/>
              </w:rPr>
              <w:t>«</w:t>
            </w:r>
            <w:r w:rsidR="0065407B">
              <w:rPr>
                <w:rFonts w:ascii="Myriad Pro" w:hAnsi="Myriad Pro"/>
                <w:i w:val="0"/>
                <w:sz w:val="26"/>
                <w:szCs w:val="26"/>
              </w:rPr>
              <w:t>Россети Сибирь</w:t>
            </w:r>
            <w:r w:rsidRPr="00105161">
              <w:rPr>
                <w:rFonts w:ascii="Myriad Pro" w:hAnsi="Myriad Pro"/>
                <w:i w:val="0"/>
                <w:sz w:val="26"/>
                <w:szCs w:val="26"/>
              </w:rPr>
              <w:t>»-«Красноярскэнерго»</w:t>
            </w:r>
          </w:p>
        </w:tc>
      </w:tr>
      <w:tr w:rsidR="00105161" w:rsidRPr="00716427" w14:paraId="3FADB061" w14:textId="77777777" w:rsidTr="003348A9">
        <w:tc>
          <w:tcPr>
            <w:cnfStyle w:val="001000000000" w:firstRow="0" w:lastRow="0" w:firstColumn="1" w:lastColumn="0" w:oddVBand="0" w:evenVBand="0" w:oddHBand="0" w:evenHBand="0" w:firstRowFirstColumn="0" w:firstRowLastColumn="0" w:lastRowFirstColumn="0" w:lastRowLastColumn="0"/>
            <w:tcW w:w="3402" w:type="dxa"/>
          </w:tcPr>
          <w:p w14:paraId="5A12EFC3" w14:textId="3F451C7E" w:rsidR="00105161" w:rsidRPr="00716427" w:rsidRDefault="00105161" w:rsidP="00105161">
            <w:pPr>
              <w:pStyle w:val="aa"/>
              <w:spacing w:before="0" w:after="0"/>
              <w:contextualSpacing/>
              <w:rPr>
                <w:rFonts w:ascii="Myriad Pro" w:hAnsi="Myriad Pro"/>
                <w:i w:val="0"/>
                <w:sz w:val="26"/>
                <w:szCs w:val="26"/>
              </w:rPr>
            </w:pPr>
            <w:r w:rsidRPr="00105161">
              <w:rPr>
                <w:rFonts w:ascii="Myriad Pro" w:hAnsi="Myriad Pro"/>
                <w:i w:val="0"/>
                <w:sz w:val="26"/>
                <w:szCs w:val="26"/>
              </w:rPr>
              <w:t>Юридический и почтовый адрес</w:t>
            </w:r>
          </w:p>
        </w:tc>
        <w:tc>
          <w:tcPr>
            <w:tcW w:w="5840" w:type="dxa"/>
          </w:tcPr>
          <w:p w14:paraId="2384FB69" w14:textId="5962EB82" w:rsidR="00105161" w:rsidRPr="00105161" w:rsidRDefault="00105161" w:rsidP="00105161">
            <w:pPr>
              <w:pStyle w:val="aa"/>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05161">
              <w:rPr>
                <w:rFonts w:ascii="Myriad Pro" w:hAnsi="Myriad Pro"/>
                <w:i w:val="0"/>
                <w:sz w:val="26"/>
                <w:szCs w:val="26"/>
              </w:rPr>
              <w:t>660 041, г. Красноярск, пр. Свободный, 66 «А»</w:t>
            </w:r>
          </w:p>
        </w:tc>
      </w:tr>
    </w:tbl>
    <w:p w14:paraId="387EF1E0"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4" w:name="_Toc437621357"/>
      <w:bookmarkStart w:id="15" w:name="_Toc37350635"/>
      <w:bookmarkStart w:id="16" w:name="_Toc64379054"/>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4"/>
      <w:bookmarkEnd w:id="15"/>
      <w:bookmarkEnd w:id="16"/>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2E4C9A46"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911F4B0" w14:textId="77777777" w:rsidR="00D65E1A" w:rsidRPr="004E59DD" w:rsidRDefault="00D65E1A" w:rsidP="00530492">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0E50DBB" w14:textId="77777777" w:rsidR="00D65E1A" w:rsidRPr="004E59DD" w:rsidRDefault="00D65E1A" w:rsidP="00530492">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4E59DD" w14:paraId="0A2F2B87"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4BC73304"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3FCF426"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D65E1A" w:rsidRPr="004E59DD" w14:paraId="31EBD6AC" w14:textId="77777777" w:rsidTr="0053049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EA585BA"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3F080670"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D65E1A" w:rsidRPr="004E59DD" w14:paraId="4C6876DD"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F97521C"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2B35DCE8"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D65E1A" w:rsidRPr="004E59DD" w14:paraId="7C10A217"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5EA4DA2B"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552944F"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D65E1A" w:rsidRPr="004E59DD" w14:paraId="66D11756"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5275540"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70FE4CB1" w14:textId="7503CB6C" w:rsidR="00D65E1A" w:rsidRPr="00783EA6"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840ED6">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D65E1A" w:rsidRPr="004E59DD" w14:paraId="28ACD5D7"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7E7933F3"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0ACAFF32"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D65E1A" w:rsidRPr="004E59DD" w14:paraId="0F895A7F"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0994672F"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1D4733E4" w14:textId="7D02B193"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840ED6">
              <w:rPr>
                <w:rFonts w:ascii="Myriad Pro" w:hAnsi="Myriad Pro"/>
                <w:i w:val="0"/>
                <w:sz w:val="26"/>
                <w:szCs w:val="26"/>
              </w:rPr>
              <w:t>ПАО </w:t>
            </w:r>
            <w:r w:rsidRPr="004E59DD">
              <w:rPr>
                <w:rFonts w:ascii="Myriad Pro" w:hAnsi="Myriad Pro"/>
                <w:i w:val="0"/>
                <w:sz w:val="26"/>
                <w:szCs w:val="26"/>
              </w:rPr>
              <w:t>РОСБАНК</w:t>
            </w:r>
            <w:r w:rsidRPr="004E59DD">
              <w:rPr>
                <w:rFonts w:ascii="Myriad Pro" w:hAnsi="Myriad Pro"/>
                <w:i w:val="0"/>
                <w:sz w:val="26"/>
                <w:szCs w:val="26"/>
              </w:rPr>
              <w:br/>
              <w:t>к/с 30101810000000000256</w:t>
            </w:r>
          </w:p>
          <w:p w14:paraId="4F9E860C"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3616F56"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D65E1A" w:rsidSect="00530492">
          <w:headerReference w:type="default" r:id="rId11"/>
          <w:footerReference w:type="default" r:id="rId12"/>
          <w:pgSz w:w="11906" w:h="16838"/>
          <w:pgMar w:top="1134" w:right="850" w:bottom="1134" w:left="1701" w:header="708" w:footer="708" w:gutter="0"/>
          <w:cols w:space="708"/>
          <w:titlePg/>
          <w:docGrid w:linePitch="360"/>
        </w:sectPr>
      </w:pPr>
      <w:bookmarkStart w:id="17" w:name="_Toc437621358"/>
    </w:p>
    <w:p w14:paraId="6BF90EBB"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6"/>
      <w:bookmarkStart w:id="19" w:name="_Toc64379055"/>
      <w:r w:rsidRPr="001335E3">
        <w:rPr>
          <w:rFonts w:ascii="Myriad Pro" w:hAnsi="Myriad Pro"/>
          <w:b/>
          <w:color w:val="4F6228" w:themeColor="accent3" w:themeShade="80"/>
          <w:sz w:val="28"/>
          <w:szCs w:val="28"/>
        </w:rPr>
        <w:lastRenderedPageBreak/>
        <w:t xml:space="preserve">Основание для </w:t>
      </w:r>
      <w:bookmarkEnd w:id="17"/>
      <w:r>
        <w:rPr>
          <w:rFonts w:ascii="Myriad Pro" w:hAnsi="Myriad Pro"/>
          <w:b/>
          <w:color w:val="4F6228" w:themeColor="accent3" w:themeShade="80"/>
          <w:sz w:val="28"/>
          <w:szCs w:val="28"/>
        </w:rPr>
        <w:t>оказания услуг</w:t>
      </w:r>
      <w:bookmarkEnd w:id="18"/>
      <w:bookmarkEnd w:id="19"/>
    </w:p>
    <w:p w14:paraId="67059B2F" w14:textId="5CA050D4" w:rsidR="003348A9" w:rsidRDefault="00D65E1A" w:rsidP="003348A9">
      <w:pPr>
        <w:keepNext/>
        <w:spacing w:line="360" w:lineRule="auto"/>
        <w:ind w:firstLine="567"/>
        <w:jc w:val="both"/>
        <w:rPr>
          <w:rFonts w:ascii="Myriad Pro" w:hAnsi="Myriad Pro"/>
          <w:bCs/>
          <w:iCs/>
          <w:color w:val="000000" w:themeColor="text1"/>
          <w:sz w:val="26"/>
          <w:szCs w:val="26"/>
        </w:rPr>
      </w:pPr>
      <w:r w:rsidRPr="00D65E1A">
        <w:rPr>
          <w:rFonts w:ascii="Myriad Pro" w:eastAsiaTheme="minorHAnsi" w:hAnsi="Myriad Pro"/>
          <w:color w:val="000000" w:themeColor="text1"/>
          <w:sz w:val="26"/>
          <w:szCs w:val="26"/>
          <w:lang w:eastAsia="en-US"/>
        </w:rPr>
        <w:t xml:space="preserve">Основанием для оказания услуг является договор </w:t>
      </w:r>
      <w:r w:rsidR="003348A9" w:rsidRPr="005E079E">
        <w:rPr>
          <w:rFonts w:ascii="Myriad Pro" w:hAnsi="Myriad Pro"/>
          <w:color w:val="000000" w:themeColor="text1"/>
          <w:sz w:val="26"/>
          <w:szCs w:val="26"/>
        </w:rPr>
        <w:t>№ 18.4000.34.20 </w:t>
      </w:r>
      <w:r w:rsidR="00105161" w:rsidRPr="00105161">
        <w:rPr>
          <w:rFonts w:ascii="Myriad Pro" w:eastAsiaTheme="minorHAnsi" w:hAnsi="Myriad Pro"/>
          <w:color w:val="000000" w:themeColor="text1"/>
          <w:sz w:val="26"/>
          <w:szCs w:val="26"/>
          <w:lang w:eastAsia="en-US"/>
        </w:rPr>
        <w:t> от 29.01.2020</w:t>
      </w:r>
      <w:r w:rsidRPr="00D65E1A">
        <w:rPr>
          <w:rFonts w:ascii="Myriad Pro" w:eastAsiaTheme="minorHAnsi" w:hAnsi="Myriad Pro"/>
          <w:color w:val="000000" w:themeColor="text1"/>
          <w:sz w:val="26"/>
          <w:szCs w:val="26"/>
          <w:lang w:eastAsia="en-US"/>
        </w:rPr>
        <w:t xml:space="preserve">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w:t>
      </w:r>
      <w:r w:rsidRPr="004C5084">
        <w:rPr>
          <w:rFonts w:ascii="Myriad Pro" w:eastAsiaTheme="minorHAnsi" w:hAnsi="Myriad Pro"/>
          <w:color w:val="000000" w:themeColor="text1"/>
          <w:sz w:val="26"/>
          <w:szCs w:val="26"/>
          <w:lang w:eastAsia="en-US"/>
        </w:rPr>
        <w:t xml:space="preserve">ответственностью «Экспертная компания ЭПАР» (ООО «ЭК ЭПАР»), </w:t>
      </w:r>
      <w:bookmarkStart w:id="20" w:name="_Toc37350637"/>
      <w:r w:rsidR="00F82C96" w:rsidRPr="004C5084">
        <w:rPr>
          <w:rFonts w:ascii="Myriad Pro" w:hAnsi="Myriad Pro"/>
          <w:color w:val="000000" w:themeColor="text1"/>
          <w:sz w:val="26"/>
          <w:szCs w:val="26"/>
        </w:rPr>
        <w:t xml:space="preserve">в лице Генерального директора Логинова Виктора Никитовича, </w:t>
      </w:r>
      <w:bookmarkStart w:id="21" w:name="_Hlk51765251"/>
      <w:r w:rsidR="003348A9" w:rsidRPr="00980AE7">
        <w:rPr>
          <w:rFonts w:ascii="Myriad Pro" w:hAnsi="Myriad Pro"/>
          <w:color w:val="000000" w:themeColor="text1"/>
          <w:sz w:val="26"/>
          <w:szCs w:val="26"/>
        </w:rPr>
        <w:t>и Публичным акционерным обществом «</w:t>
      </w:r>
      <w:r w:rsidR="003348A9">
        <w:rPr>
          <w:rFonts w:ascii="Myriad Pro" w:hAnsi="Myriad Pro"/>
          <w:color w:val="000000" w:themeColor="text1"/>
          <w:sz w:val="26"/>
          <w:szCs w:val="26"/>
        </w:rPr>
        <w:t>Россети</w:t>
      </w:r>
      <w:r w:rsidR="003348A9" w:rsidRPr="00863BCC">
        <w:rPr>
          <w:rFonts w:ascii="Myriad Pro" w:hAnsi="Myriad Pro"/>
          <w:color w:val="000000" w:themeColor="text1"/>
          <w:sz w:val="26"/>
          <w:szCs w:val="26"/>
        </w:rPr>
        <w:t xml:space="preserve"> Сибир</w:t>
      </w:r>
      <w:r w:rsidR="003348A9">
        <w:rPr>
          <w:rFonts w:ascii="Myriad Pro" w:hAnsi="Myriad Pro"/>
          <w:color w:val="000000" w:themeColor="text1"/>
          <w:sz w:val="26"/>
          <w:szCs w:val="26"/>
        </w:rPr>
        <w:t>ь</w:t>
      </w:r>
      <w:r w:rsidR="003348A9" w:rsidRPr="00980AE7">
        <w:rPr>
          <w:rFonts w:ascii="Myriad Pro" w:hAnsi="Myriad Pro"/>
          <w:color w:val="000000" w:themeColor="text1"/>
          <w:sz w:val="26"/>
          <w:szCs w:val="26"/>
        </w:rPr>
        <w:t>» (</w:t>
      </w:r>
      <w:r w:rsidR="00840ED6">
        <w:rPr>
          <w:rFonts w:ascii="Myriad Pro" w:hAnsi="Myriad Pro"/>
          <w:color w:val="000000" w:themeColor="text1"/>
          <w:sz w:val="26"/>
          <w:szCs w:val="26"/>
        </w:rPr>
        <w:t>ПАО </w:t>
      </w:r>
      <w:r w:rsidR="003348A9" w:rsidRPr="00980AE7">
        <w:rPr>
          <w:rFonts w:ascii="Myriad Pro" w:hAnsi="Myriad Pro"/>
          <w:color w:val="000000" w:themeColor="text1"/>
          <w:sz w:val="26"/>
          <w:szCs w:val="26"/>
        </w:rPr>
        <w:t>«</w:t>
      </w:r>
      <w:r w:rsidR="003348A9">
        <w:rPr>
          <w:rFonts w:ascii="Myriad Pro" w:hAnsi="Myriad Pro"/>
          <w:color w:val="000000" w:themeColor="text1"/>
          <w:sz w:val="26"/>
          <w:szCs w:val="26"/>
        </w:rPr>
        <w:t>Россети Сибирь</w:t>
      </w:r>
      <w:r w:rsidR="003348A9" w:rsidRPr="00980AE7">
        <w:rPr>
          <w:rFonts w:ascii="Myriad Pro" w:hAnsi="Myriad Pro"/>
          <w:color w:val="000000" w:themeColor="text1"/>
          <w:sz w:val="26"/>
          <w:szCs w:val="26"/>
        </w:rPr>
        <w:t xml:space="preserve">»), в лице </w:t>
      </w:r>
      <w:r w:rsidR="003348A9" w:rsidRPr="00AA5234">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3348A9" w:rsidRPr="00AA5234">
        <w:rPr>
          <w:rFonts w:ascii="Myriad Pro" w:hAnsi="Myriad Pro"/>
          <w:bCs/>
          <w:iCs/>
          <w:color w:val="000000" w:themeColor="text1"/>
          <w:sz w:val="26"/>
          <w:szCs w:val="26"/>
        </w:rPr>
        <w:t>.</w:t>
      </w:r>
      <w:bookmarkEnd w:id="21"/>
    </w:p>
    <w:p w14:paraId="6799B257" w14:textId="5D1F4C6A" w:rsidR="004C5084" w:rsidRDefault="004C5084" w:rsidP="00F82C96">
      <w:pPr>
        <w:keepNext/>
        <w:spacing w:line="360" w:lineRule="auto"/>
        <w:ind w:firstLine="567"/>
        <w:jc w:val="both"/>
        <w:rPr>
          <w:rFonts w:ascii="Myriad Pro" w:hAnsi="Myriad Pro"/>
          <w:color w:val="000000" w:themeColor="text1"/>
          <w:sz w:val="26"/>
          <w:szCs w:val="26"/>
        </w:rPr>
      </w:pPr>
    </w:p>
    <w:p w14:paraId="088C505D" w14:textId="382D747D" w:rsidR="00D65E1A" w:rsidRPr="00D65E1A" w:rsidRDefault="00D65E1A" w:rsidP="00F82C96">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64379056"/>
      <w:r w:rsidRPr="00D65E1A">
        <w:rPr>
          <w:rFonts w:ascii="Myriad Pro" w:hAnsi="Myriad Pro"/>
          <w:b/>
          <w:color w:val="4F6228" w:themeColor="accent3" w:themeShade="80"/>
          <w:sz w:val="28"/>
          <w:szCs w:val="28"/>
        </w:rPr>
        <w:t>Цель оказания услуг</w:t>
      </w:r>
      <w:bookmarkEnd w:id="20"/>
      <w:bookmarkEnd w:id="22"/>
    </w:p>
    <w:p w14:paraId="66D49021" w14:textId="6377632C" w:rsidR="00D65E1A" w:rsidRPr="00C52863" w:rsidRDefault="00D65E1A" w:rsidP="00105161">
      <w:pPr>
        <w:spacing w:line="360" w:lineRule="auto"/>
        <w:ind w:firstLine="567"/>
        <w:contextualSpacing/>
        <w:jc w:val="both"/>
        <w:rPr>
          <w:rFonts w:ascii="Myriad Pro" w:hAnsi="Myriad Pro"/>
          <w:color w:val="FF0000"/>
          <w:sz w:val="26"/>
          <w:szCs w:val="26"/>
        </w:rPr>
      </w:pPr>
      <w:r w:rsidRPr="00D65E1A">
        <w:rPr>
          <w:rFonts w:ascii="Myriad Pro" w:hAnsi="Myriad Pro"/>
          <w:sz w:val="26"/>
          <w:szCs w:val="26"/>
        </w:rPr>
        <w:t xml:space="preserve">Экспертиза тарифно-балансовых решений, </w:t>
      </w:r>
      <w:r w:rsidR="00105161" w:rsidRPr="00E17399">
        <w:rPr>
          <w:rFonts w:ascii="Myriad Pro" w:hAnsi="Myriad Pro"/>
          <w:sz w:val="26"/>
          <w:szCs w:val="26"/>
        </w:rPr>
        <w:t xml:space="preserve">принятых Министерством тарифной </w:t>
      </w:r>
      <w:r w:rsidR="004C5084">
        <w:rPr>
          <w:rFonts w:ascii="Myriad Pro" w:hAnsi="Myriad Pro"/>
          <w:sz w:val="26"/>
          <w:szCs w:val="26"/>
        </w:rPr>
        <w:t>пол</w:t>
      </w:r>
      <w:r w:rsidR="00105161" w:rsidRPr="00E17399">
        <w:rPr>
          <w:rFonts w:ascii="Myriad Pro" w:hAnsi="Myriad Pro"/>
          <w:sz w:val="26"/>
          <w:szCs w:val="26"/>
        </w:rPr>
        <w:t xml:space="preserve">итики Красноярского края </w:t>
      </w:r>
      <w:r w:rsidR="00D4341F">
        <w:rPr>
          <w:rFonts w:ascii="Myriad Pro" w:hAnsi="Myriad Pro"/>
          <w:sz w:val="26"/>
          <w:szCs w:val="26"/>
        </w:rPr>
        <w:t xml:space="preserve">за период 2017-2019гг </w:t>
      </w:r>
      <w:r w:rsidR="00105161" w:rsidRPr="00E17399">
        <w:rPr>
          <w:rFonts w:ascii="Myriad Pro" w:hAnsi="Myriad Pro"/>
          <w:sz w:val="26"/>
          <w:szCs w:val="26"/>
        </w:rPr>
        <w:t xml:space="preserve">в отношении филиала </w:t>
      </w:r>
      <w:r w:rsidR="00840ED6">
        <w:rPr>
          <w:rFonts w:ascii="Myriad Pro" w:hAnsi="Myriad Pro"/>
          <w:sz w:val="26"/>
          <w:szCs w:val="26"/>
        </w:rPr>
        <w:t>ПАО </w:t>
      </w:r>
      <w:r w:rsidR="00105161" w:rsidRPr="00E17399">
        <w:rPr>
          <w:rFonts w:ascii="Myriad Pro" w:hAnsi="Myriad Pro"/>
          <w:sz w:val="26"/>
          <w:szCs w:val="26"/>
        </w:rPr>
        <w:t>«МРСК Сибири»</w:t>
      </w:r>
      <w:r w:rsidR="00105161">
        <w:rPr>
          <w:rFonts w:ascii="Myriad Pro" w:hAnsi="Myriad Pro"/>
          <w:sz w:val="26"/>
          <w:szCs w:val="26"/>
        </w:rPr>
        <w:t> </w:t>
      </w:r>
      <w:r w:rsidR="00105161" w:rsidRPr="00901057">
        <w:rPr>
          <w:rFonts w:ascii="Myriad Pro" w:hAnsi="Myriad Pro"/>
          <w:sz w:val="26"/>
          <w:szCs w:val="26"/>
        </w:rPr>
        <w:t>-</w:t>
      </w:r>
      <w:r w:rsidR="00105161">
        <w:rPr>
          <w:rFonts w:ascii="Myriad Pro" w:hAnsi="Myriad Pro"/>
          <w:sz w:val="26"/>
          <w:szCs w:val="26"/>
        </w:rPr>
        <w:t> </w:t>
      </w:r>
      <w:r w:rsidR="00105161" w:rsidRPr="00901057">
        <w:rPr>
          <w:rFonts w:ascii="Myriad Pro" w:hAnsi="Myriad Pro"/>
          <w:sz w:val="26"/>
          <w:szCs w:val="26"/>
        </w:rPr>
        <w:t>«Красноярскэнерго» при установлении регулируемых тарифов</w:t>
      </w:r>
      <w:r w:rsidR="00A77E0B">
        <w:rPr>
          <w:rFonts w:ascii="Myriad Pro" w:hAnsi="Myriad Pro"/>
          <w:sz w:val="26"/>
          <w:szCs w:val="26"/>
        </w:rPr>
        <w:t>.</w:t>
      </w:r>
      <w:r w:rsidR="00C52863">
        <w:rPr>
          <w:rFonts w:ascii="Myriad Pro" w:hAnsi="Myriad Pro"/>
          <w:sz w:val="26"/>
          <w:szCs w:val="26"/>
        </w:rPr>
        <w:t xml:space="preserve"> </w:t>
      </w:r>
    </w:p>
    <w:p w14:paraId="03AA2785" w14:textId="6E54B2A2"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обосновывающих материалов, предоставляемых </w:t>
      </w:r>
      <w:r w:rsidR="00840ED6">
        <w:rPr>
          <w:rFonts w:ascii="Myriad Pro" w:hAnsi="Myriad Pro"/>
          <w:sz w:val="26"/>
          <w:szCs w:val="26"/>
        </w:rPr>
        <w:t>ПАО </w:t>
      </w:r>
      <w:r w:rsidR="00105161" w:rsidRPr="00E17399">
        <w:rPr>
          <w:rFonts w:ascii="Myriad Pro" w:hAnsi="Myriad Pro"/>
          <w:sz w:val="26"/>
          <w:szCs w:val="26"/>
        </w:rPr>
        <w:t>«МРСК Сибири»</w:t>
      </w:r>
      <w:r w:rsidR="00105161">
        <w:rPr>
          <w:rFonts w:ascii="Myriad Pro" w:hAnsi="Myriad Pro"/>
          <w:sz w:val="26"/>
          <w:szCs w:val="26"/>
        </w:rPr>
        <w:t> </w:t>
      </w:r>
      <w:r w:rsidR="00105161" w:rsidRPr="00901057">
        <w:rPr>
          <w:rFonts w:ascii="Myriad Pro" w:hAnsi="Myriad Pro"/>
          <w:sz w:val="26"/>
          <w:szCs w:val="26"/>
        </w:rPr>
        <w:t>-</w:t>
      </w:r>
      <w:r w:rsidR="00105161">
        <w:rPr>
          <w:rFonts w:ascii="Myriad Pro" w:hAnsi="Myriad Pro"/>
          <w:sz w:val="26"/>
          <w:szCs w:val="26"/>
        </w:rPr>
        <w:t> </w:t>
      </w:r>
      <w:r w:rsidR="00105161" w:rsidRPr="00901057">
        <w:rPr>
          <w:rFonts w:ascii="Myriad Pro" w:hAnsi="Myriad Pro"/>
          <w:sz w:val="26"/>
          <w:szCs w:val="26"/>
        </w:rPr>
        <w:t>«Красноярскэнерго» в Министерство тарифно</w:t>
      </w:r>
      <w:r w:rsidR="00105161" w:rsidRPr="00E17399">
        <w:rPr>
          <w:rFonts w:ascii="Myriad Pro" w:hAnsi="Myriad Pro"/>
          <w:sz w:val="26"/>
          <w:szCs w:val="26"/>
        </w:rPr>
        <w:t>й политики Красноярского края</w:t>
      </w:r>
      <w:r w:rsidRPr="00D65E1A">
        <w:rPr>
          <w:rFonts w:ascii="Myriad Pro" w:hAnsi="Myriad Pro"/>
          <w:sz w:val="26"/>
          <w:szCs w:val="26"/>
        </w:rPr>
        <w:t xml:space="preserve"> в рамках рассмотрения дел об установлении тарифов</w:t>
      </w:r>
      <w:r w:rsidR="004C5084">
        <w:rPr>
          <w:rFonts w:ascii="Myriad Pro" w:hAnsi="Myriad Pro"/>
          <w:sz w:val="26"/>
          <w:szCs w:val="26"/>
        </w:rPr>
        <w:t>.</w:t>
      </w:r>
    </w:p>
    <w:p w14:paraId="31BAD184" w14:textId="71D4A875"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обоснованности решений, принятых </w:t>
      </w:r>
      <w:r w:rsidR="00105161" w:rsidRPr="00E17399">
        <w:rPr>
          <w:rFonts w:ascii="Myriad Pro" w:hAnsi="Myriad Pro"/>
          <w:sz w:val="26"/>
          <w:szCs w:val="26"/>
        </w:rPr>
        <w:t xml:space="preserve">Министерством тарифной политики Красноярского края при определении необходимой валовой выручки филиала </w:t>
      </w:r>
      <w:r w:rsidR="00840ED6">
        <w:rPr>
          <w:rFonts w:ascii="Myriad Pro" w:hAnsi="Myriad Pro"/>
          <w:sz w:val="26"/>
          <w:szCs w:val="26"/>
        </w:rPr>
        <w:t>ПАО </w:t>
      </w:r>
      <w:r w:rsidR="00105161" w:rsidRPr="00E17399">
        <w:rPr>
          <w:rFonts w:ascii="Myriad Pro" w:hAnsi="Myriad Pro"/>
          <w:sz w:val="26"/>
          <w:szCs w:val="26"/>
        </w:rPr>
        <w:t>«МРСК Сибири»</w:t>
      </w:r>
      <w:r w:rsidR="00105161">
        <w:rPr>
          <w:rFonts w:ascii="Myriad Pro" w:hAnsi="Myriad Pro"/>
          <w:sz w:val="26"/>
          <w:szCs w:val="26"/>
        </w:rPr>
        <w:t> </w:t>
      </w:r>
      <w:r w:rsidR="00105161" w:rsidRPr="00901057">
        <w:rPr>
          <w:rFonts w:ascii="Myriad Pro" w:hAnsi="Myriad Pro"/>
          <w:sz w:val="26"/>
          <w:szCs w:val="26"/>
        </w:rPr>
        <w:t>-</w:t>
      </w:r>
      <w:r w:rsidR="00105161">
        <w:rPr>
          <w:rFonts w:ascii="Myriad Pro" w:hAnsi="Myriad Pro"/>
          <w:sz w:val="26"/>
          <w:szCs w:val="26"/>
        </w:rPr>
        <w:t> </w:t>
      </w:r>
      <w:r w:rsidR="00105161" w:rsidRPr="00901057">
        <w:rPr>
          <w:rFonts w:ascii="Myriad Pro" w:hAnsi="Myriad Pro"/>
          <w:sz w:val="26"/>
          <w:szCs w:val="26"/>
        </w:rPr>
        <w:t>«Красноярс</w:t>
      </w:r>
      <w:r w:rsidR="00105161" w:rsidRPr="00E17399">
        <w:rPr>
          <w:rFonts w:ascii="Myriad Pro" w:hAnsi="Myriad Pro"/>
          <w:sz w:val="26"/>
          <w:szCs w:val="26"/>
        </w:rPr>
        <w:t>кэнерго»</w:t>
      </w:r>
      <w:r w:rsidRPr="00D65E1A">
        <w:rPr>
          <w:rFonts w:ascii="Myriad Pro" w:hAnsi="Myriad Pro"/>
          <w:sz w:val="26"/>
          <w:szCs w:val="26"/>
        </w:rPr>
        <w:t xml:space="preserve"> при установлении тарифов</w:t>
      </w:r>
      <w:r w:rsidR="004C5084">
        <w:rPr>
          <w:rFonts w:ascii="Myriad Pro" w:hAnsi="Myriad Pro"/>
          <w:sz w:val="26"/>
          <w:szCs w:val="26"/>
        </w:rPr>
        <w:t>.</w:t>
      </w:r>
    </w:p>
    <w:p w14:paraId="67047145" w14:textId="7FA9F22B"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105161">
        <w:rPr>
          <w:rFonts w:ascii="Myriad Pro" w:hAnsi="Myriad Pro"/>
          <w:sz w:val="26"/>
          <w:szCs w:val="26"/>
        </w:rPr>
        <w:t>Министерством тарифной политики Красноярского края</w:t>
      </w:r>
      <w:r w:rsidRPr="00D65E1A">
        <w:rPr>
          <w:rFonts w:ascii="Myriad Pro" w:hAnsi="Myriad Pro"/>
          <w:sz w:val="26"/>
          <w:szCs w:val="26"/>
        </w:rPr>
        <w:t>.</w:t>
      </w:r>
    </w:p>
    <w:p w14:paraId="69D2ACA1" w14:textId="77777777" w:rsidR="00076B21" w:rsidRDefault="00076B21" w:rsidP="00D65E1A">
      <w:pPr>
        <w:tabs>
          <w:tab w:val="left" w:pos="993"/>
        </w:tabs>
        <w:spacing w:line="360" w:lineRule="auto"/>
        <w:jc w:val="both"/>
        <w:rPr>
          <w:rFonts w:ascii="Myriad Pro" w:eastAsia="Calibri" w:hAnsi="Myriad Pro"/>
          <w:b/>
          <w:sz w:val="26"/>
          <w:szCs w:val="26"/>
          <w:u w:val="single"/>
        </w:rPr>
      </w:pPr>
    </w:p>
    <w:p w14:paraId="5DEA9056" w14:textId="6BBF4D2D" w:rsidR="00D65E1A" w:rsidRPr="00D65E1A" w:rsidRDefault="00D65E1A" w:rsidP="00D65E1A">
      <w:pPr>
        <w:tabs>
          <w:tab w:val="left" w:pos="993"/>
        </w:tabs>
        <w:spacing w:line="360" w:lineRule="auto"/>
        <w:jc w:val="both"/>
        <w:rPr>
          <w:rFonts w:ascii="Myriad Pro" w:eastAsia="Calibri" w:hAnsi="Myriad Pro"/>
          <w:b/>
          <w:sz w:val="26"/>
          <w:szCs w:val="26"/>
          <w:u w:val="single"/>
        </w:rPr>
      </w:pPr>
      <w:r w:rsidRPr="00D65E1A">
        <w:rPr>
          <w:rFonts w:ascii="Myriad Pro" w:eastAsia="Calibri" w:hAnsi="Myriad Pro"/>
          <w:b/>
          <w:sz w:val="26"/>
          <w:szCs w:val="26"/>
          <w:u w:val="single"/>
        </w:rPr>
        <w:t xml:space="preserve">Этап № </w:t>
      </w:r>
      <w:r w:rsidR="00E97929">
        <w:rPr>
          <w:rFonts w:ascii="Myriad Pro" w:eastAsia="Calibri" w:hAnsi="Myriad Pro"/>
          <w:b/>
          <w:sz w:val="26"/>
          <w:szCs w:val="26"/>
          <w:u w:val="single"/>
        </w:rPr>
        <w:t>2</w:t>
      </w:r>
      <w:bookmarkStart w:id="23" w:name="_GoBack"/>
      <w:bookmarkEnd w:id="23"/>
      <w:r w:rsidRPr="00D65E1A">
        <w:rPr>
          <w:rFonts w:ascii="Myriad Pro" w:eastAsia="Calibri" w:hAnsi="Myriad Pro"/>
          <w:b/>
          <w:sz w:val="26"/>
          <w:szCs w:val="26"/>
          <w:u w:val="single"/>
        </w:rPr>
        <w:t>.2.1.</w:t>
      </w:r>
      <w:r w:rsidRPr="00D65E1A">
        <w:rPr>
          <w:rFonts w:ascii="Myriad Pro" w:eastAsia="Calibri" w:hAnsi="Myriad Pro"/>
          <w:sz w:val="26"/>
          <w:szCs w:val="26"/>
          <w:u w:val="single"/>
        </w:rPr>
        <w:t xml:space="preserve"> </w:t>
      </w:r>
    </w:p>
    <w:p w14:paraId="1CEE3707" w14:textId="32E87EAD" w:rsidR="0065407B" w:rsidRPr="00BB5819" w:rsidRDefault="0065407B" w:rsidP="0065407B">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4</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sidRPr="00E17399">
        <w:rPr>
          <w:rFonts w:ascii="Myriad Pro" w:hAnsi="Myriad Pro"/>
          <w:sz w:val="26"/>
          <w:szCs w:val="26"/>
        </w:rPr>
        <w:t>филиал</w:t>
      </w:r>
      <w:r>
        <w:rPr>
          <w:rFonts w:ascii="Myriad Pro" w:hAnsi="Myriad Pro"/>
          <w:sz w:val="26"/>
          <w:szCs w:val="26"/>
        </w:rPr>
        <w:t>ом</w:t>
      </w:r>
      <w:r w:rsidRPr="00E17399">
        <w:rPr>
          <w:rFonts w:ascii="Myriad Pro" w:hAnsi="Myriad Pro"/>
          <w:sz w:val="26"/>
          <w:szCs w:val="26"/>
        </w:rPr>
        <w:t xml:space="preserve"> </w:t>
      </w:r>
      <w:r w:rsidR="00840ED6">
        <w:rPr>
          <w:rFonts w:ascii="Myriad Pro" w:hAnsi="Myriad Pro"/>
          <w:sz w:val="26"/>
          <w:szCs w:val="26"/>
        </w:rPr>
        <w:t>ПАО </w:t>
      </w:r>
      <w:r w:rsidRPr="00E17399">
        <w:rPr>
          <w:rFonts w:ascii="Myriad Pro" w:hAnsi="Myriad Pro"/>
          <w:sz w:val="26"/>
          <w:szCs w:val="26"/>
        </w:rPr>
        <w:t>«</w:t>
      </w:r>
      <w:r>
        <w:rPr>
          <w:rFonts w:ascii="Myriad Pro" w:hAnsi="Myriad Pro"/>
          <w:sz w:val="26"/>
          <w:szCs w:val="26"/>
        </w:rPr>
        <w:t>Россети Сибирь</w:t>
      </w:r>
      <w:r w:rsidRPr="00E17399">
        <w:rPr>
          <w:rFonts w:ascii="Myriad Pro" w:hAnsi="Myriad Pro"/>
          <w:sz w:val="26"/>
          <w:szCs w:val="26"/>
        </w:rPr>
        <w:t>»</w:t>
      </w:r>
      <w:r>
        <w:rPr>
          <w:rFonts w:ascii="Myriad Pro" w:hAnsi="Myriad Pro"/>
          <w:sz w:val="26"/>
          <w:szCs w:val="26"/>
        </w:rPr>
        <w:t xml:space="preserve"> </w:t>
      </w:r>
      <w:r w:rsidRPr="00901057">
        <w:rPr>
          <w:rFonts w:ascii="Myriad Pro" w:hAnsi="Myriad Pro"/>
          <w:sz w:val="26"/>
          <w:szCs w:val="26"/>
        </w:rPr>
        <w:t>-</w:t>
      </w:r>
      <w:r>
        <w:rPr>
          <w:rFonts w:ascii="Myriad Pro" w:hAnsi="Myriad Pro"/>
          <w:sz w:val="26"/>
          <w:szCs w:val="26"/>
        </w:rPr>
        <w:t xml:space="preserve"> </w:t>
      </w:r>
      <w:r w:rsidRPr="00901057">
        <w:rPr>
          <w:rFonts w:ascii="Myriad Pro" w:hAnsi="Myriad Pro"/>
          <w:sz w:val="26"/>
          <w:szCs w:val="26"/>
        </w:rPr>
        <w:t>«Красноярс</w:t>
      </w:r>
      <w:r w:rsidRPr="00E17399">
        <w:rPr>
          <w:rFonts w:ascii="Myriad Pro" w:hAnsi="Myriad Pro"/>
          <w:sz w:val="26"/>
          <w:szCs w:val="26"/>
        </w:rPr>
        <w:t>кэнерго»</w:t>
      </w:r>
      <w:r w:rsidRPr="00BB5819">
        <w:rPr>
          <w:rFonts w:ascii="Myriad Pro" w:hAnsi="Myriad Pro"/>
          <w:sz w:val="26"/>
          <w:szCs w:val="26"/>
        </w:rPr>
        <w:t xml:space="preserve"> в </w:t>
      </w:r>
      <w:r w:rsidRPr="00E17399">
        <w:rPr>
          <w:rFonts w:ascii="Myriad Pro" w:hAnsi="Myriad Pro"/>
          <w:sz w:val="26"/>
          <w:szCs w:val="26"/>
        </w:rPr>
        <w:t>Министерство тарифной политики Красноярского края</w:t>
      </w:r>
      <w:r w:rsidRPr="00BB5819">
        <w:rPr>
          <w:rFonts w:ascii="Myriad Pro" w:hAnsi="Myriad Pro"/>
          <w:sz w:val="26"/>
          <w:szCs w:val="26"/>
        </w:rPr>
        <w:t xml:space="preserve"> в рамках рассмотрения дел об установлении тарифов.</w:t>
      </w:r>
    </w:p>
    <w:p w14:paraId="79C1CB6D" w14:textId="5671CD4B" w:rsidR="0065407B" w:rsidRPr="00BB5819" w:rsidRDefault="0065407B" w:rsidP="0065407B">
      <w:pPr>
        <w:tabs>
          <w:tab w:val="left" w:pos="993"/>
        </w:tabs>
        <w:spacing w:line="360" w:lineRule="auto"/>
        <w:ind w:firstLine="567"/>
        <w:jc w:val="both"/>
        <w:rPr>
          <w:rFonts w:ascii="Myriad Pro" w:hAnsi="Myriad Pro"/>
          <w:sz w:val="26"/>
          <w:szCs w:val="26"/>
        </w:rPr>
      </w:pPr>
      <w:r>
        <w:rPr>
          <w:rFonts w:ascii="Myriad Pro" w:hAnsi="Myriad Pro"/>
          <w:sz w:val="26"/>
          <w:szCs w:val="26"/>
        </w:rPr>
        <w:lastRenderedPageBreak/>
        <w:t>2</w:t>
      </w:r>
      <w:r w:rsidRPr="00BB5819">
        <w:rPr>
          <w:rFonts w:ascii="Myriad Pro" w:hAnsi="Myriad Pro"/>
          <w:sz w:val="26"/>
          <w:szCs w:val="26"/>
        </w:rPr>
        <w:t>.1.</w:t>
      </w:r>
      <w:r>
        <w:rPr>
          <w:rFonts w:ascii="Myriad Pro" w:hAnsi="Myriad Pro"/>
          <w:sz w:val="26"/>
          <w:szCs w:val="26"/>
        </w:rPr>
        <w:t>5</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r w:rsidRPr="00E17399">
        <w:rPr>
          <w:rFonts w:ascii="Myriad Pro" w:hAnsi="Myriad Pro"/>
          <w:sz w:val="26"/>
          <w:szCs w:val="26"/>
        </w:rPr>
        <w:t>Министерство</w:t>
      </w:r>
      <w:r>
        <w:rPr>
          <w:rFonts w:ascii="Myriad Pro" w:hAnsi="Myriad Pro"/>
          <w:sz w:val="26"/>
          <w:szCs w:val="26"/>
        </w:rPr>
        <w:t>м</w:t>
      </w:r>
      <w:r w:rsidRPr="00E17399">
        <w:rPr>
          <w:rFonts w:ascii="Myriad Pro" w:hAnsi="Myriad Pro"/>
          <w:sz w:val="26"/>
          <w:szCs w:val="26"/>
        </w:rPr>
        <w:t xml:space="preserve"> тарифной политики Красноярского края</w:t>
      </w:r>
      <w:r w:rsidRPr="00BB5819">
        <w:rPr>
          <w:rFonts w:ascii="Myriad Pro" w:hAnsi="Myriad Pro"/>
          <w:sz w:val="26"/>
          <w:szCs w:val="26"/>
        </w:rPr>
        <w:t xml:space="preserve"> в расчет тарифов</w:t>
      </w:r>
      <w:r>
        <w:rPr>
          <w:rFonts w:ascii="Myriad Pro" w:hAnsi="Myriad Pro"/>
          <w:sz w:val="26"/>
          <w:szCs w:val="26"/>
        </w:rPr>
        <w:t xml:space="preserve"> </w:t>
      </w:r>
      <w:r w:rsidRPr="00E17399">
        <w:rPr>
          <w:rFonts w:ascii="Myriad Pro" w:hAnsi="Myriad Pro"/>
          <w:sz w:val="26"/>
          <w:szCs w:val="26"/>
        </w:rPr>
        <w:t>филиал</w:t>
      </w:r>
      <w:r>
        <w:rPr>
          <w:rFonts w:ascii="Myriad Pro" w:hAnsi="Myriad Pro"/>
          <w:sz w:val="26"/>
          <w:szCs w:val="26"/>
        </w:rPr>
        <w:t>а</w:t>
      </w:r>
      <w:r w:rsidRPr="00E17399">
        <w:rPr>
          <w:rFonts w:ascii="Myriad Pro" w:hAnsi="Myriad Pro"/>
          <w:sz w:val="26"/>
          <w:szCs w:val="26"/>
        </w:rPr>
        <w:t xml:space="preserve"> </w:t>
      </w:r>
      <w:r w:rsidR="00840ED6">
        <w:rPr>
          <w:rFonts w:ascii="Myriad Pro" w:hAnsi="Myriad Pro"/>
          <w:sz w:val="26"/>
          <w:szCs w:val="26"/>
        </w:rPr>
        <w:t>ПАО </w:t>
      </w:r>
      <w:r w:rsidRPr="00E17399">
        <w:rPr>
          <w:rFonts w:ascii="Myriad Pro" w:hAnsi="Myriad Pro"/>
          <w:sz w:val="26"/>
          <w:szCs w:val="26"/>
        </w:rPr>
        <w:t>«</w:t>
      </w:r>
      <w:r>
        <w:rPr>
          <w:rFonts w:ascii="Myriad Pro" w:hAnsi="Myriad Pro"/>
          <w:sz w:val="26"/>
          <w:szCs w:val="26"/>
        </w:rPr>
        <w:t>Россети Сибирь</w:t>
      </w:r>
      <w:r w:rsidRPr="00E17399">
        <w:rPr>
          <w:rFonts w:ascii="Myriad Pro" w:hAnsi="Myriad Pro"/>
          <w:sz w:val="26"/>
          <w:szCs w:val="26"/>
        </w:rPr>
        <w:t>»</w:t>
      </w:r>
      <w:r>
        <w:rPr>
          <w:rFonts w:ascii="Myriad Pro" w:hAnsi="Myriad Pro"/>
          <w:sz w:val="26"/>
          <w:szCs w:val="26"/>
        </w:rPr>
        <w:t xml:space="preserve"> </w:t>
      </w:r>
      <w:r w:rsidRPr="00901057">
        <w:rPr>
          <w:rFonts w:ascii="Myriad Pro" w:hAnsi="Myriad Pro"/>
          <w:sz w:val="26"/>
          <w:szCs w:val="26"/>
        </w:rPr>
        <w:t>-</w:t>
      </w:r>
      <w:r>
        <w:rPr>
          <w:rFonts w:ascii="Myriad Pro" w:hAnsi="Myriad Pro"/>
          <w:sz w:val="26"/>
          <w:szCs w:val="26"/>
        </w:rPr>
        <w:t xml:space="preserve"> </w:t>
      </w:r>
      <w:r w:rsidRPr="00901057">
        <w:rPr>
          <w:rFonts w:ascii="Myriad Pro" w:hAnsi="Myriad Pro"/>
          <w:sz w:val="26"/>
          <w:szCs w:val="26"/>
        </w:rPr>
        <w:t>«Красноярс</w:t>
      </w:r>
      <w:r w:rsidRPr="00E17399">
        <w:rPr>
          <w:rFonts w:ascii="Myriad Pro" w:hAnsi="Myriad Pro"/>
          <w:sz w:val="26"/>
          <w:szCs w:val="26"/>
        </w:rPr>
        <w:t>кэнерго»</w:t>
      </w:r>
      <w:r>
        <w:rPr>
          <w:rFonts w:ascii="Myriad Pro" w:hAnsi="Myriad Pro"/>
          <w:sz w:val="26"/>
          <w:szCs w:val="26"/>
        </w:rPr>
        <w:t>.</w:t>
      </w:r>
    </w:p>
    <w:p w14:paraId="1AA6042B" w14:textId="5EB0B95C" w:rsidR="0065407B" w:rsidRDefault="0065407B" w:rsidP="0065407B">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6</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Pr="00E17399">
        <w:rPr>
          <w:rFonts w:ascii="Myriad Pro" w:hAnsi="Myriad Pro"/>
          <w:sz w:val="26"/>
          <w:szCs w:val="26"/>
        </w:rPr>
        <w:t>Министерство</w:t>
      </w:r>
      <w:r>
        <w:rPr>
          <w:rFonts w:ascii="Myriad Pro" w:hAnsi="Myriad Pro"/>
          <w:sz w:val="26"/>
          <w:szCs w:val="26"/>
        </w:rPr>
        <w:t>м</w:t>
      </w:r>
      <w:r w:rsidRPr="00E17399">
        <w:rPr>
          <w:rFonts w:ascii="Myriad Pro" w:hAnsi="Myriad Pro"/>
          <w:sz w:val="26"/>
          <w:szCs w:val="26"/>
        </w:rPr>
        <w:t xml:space="preserve"> тарифной политики Красноярского края</w:t>
      </w:r>
      <w:r w:rsidRPr="00BB5819">
        <w:rPr>
          <w:rFonts w:ascii="Myriad Pro" w:hAnsi="Myriad Pro"/>
          <w:sz w:val="26"/>
          <w:szCs w:val="26"/>
        </w:rPr>
        <w:t xml:space="preserve"> в расчет тарифов</w:t>
      </w:r>
      <w:r>
        <w:rPr>
          <w:rFonts w:ascii="Myriad Pro" w:hAnsi="Myriad Pro"/>
          <w:sz w:val="26"/>
          <w:szCs w:val="26"/>
        </w:rPr>
        <w:t xml:space="preserve"> </w:t>
      </w:r>
      <w:r w:rsidRPr="00E17399">
        <w:rPr>
          <w:rFonts w:ascii="Myriad Pro" w:hAnsi="Myriad Pro"/>
          <w:sz w:val="26"/>
          <w:szCs w:val="26"/>
        </w:rPr>
        <w:t>филиал</w:t>
      </w:r>
      <w:r>
        <w:rPr>
          <w:rFonts w:ascii="Myriad Pro" w:hAnsi="Myriad Pro"/>
          <w:sz w:val="26"/>
          <w:szCs w:val="26"/>
        </w:rPr>
        <w:t>а</w:t>
      </w:r>
      <w:r w:rsidRPr="00E17399">
        <w:rPr>
          <w:rFonts w:ascii="Myriad Pro" w:hAnsi="Myriad Pro"/>
          <w:sz w:val="26"/>
          <w:szCs w:val="26"/>
        </w:rPr>
        <w:t xml:space="preserve"> </w:t>
      </w:r>
      <w:r w:rsidR="00840ED6">
        <w:rPr>
          <w:rFonts w:ascii="Myriad Pro" w:hAnsi="Myriad Pro"/>
          <w:sz w:val="26"/>
          <w:szCs w:val="26"/>
        </w:rPr>
        <w:t>ПАО </w:t>
      </w:r>
      <w:r w:rsidRPr="00E17399">
        <w:rPr>
          <w:rFonts w:ascii="Myriad Pro" w:hAnsi="Myriad Pro"/>
          <w:sz w:val="26"/>
          <w:szCs w:val="26"/>
        </w:rPr>
        <w:t>«</w:t>
      </w:r>
      <w:r>
        <w:rPr>
          <w:rFonts w:ascii="Myriad Pro" w:hAnsi="Myriad Pro"/>
          <w:sz w:val="26"/>
          <w:szCs w:val="26"/>
        </w:rPr>
        <w:t>Россети Сибирь</w:t>
      </w:r>
      <w:r w:rsidRPr="00E17399">
        <w:rPr>
          <w:rFonts w:ascii="Myriad Pro" w:hAnsi="Myriad Pro"/>
          <w:sz w:val="26"/>
          <w:szCs w:val="26"/>
        </w:rPr>
        <w:t>»</w:t>
      </w:r>
      <w:r>
        <w:rPr>
          <w:rFonts w:ascii="Myriad Pro" w:hAnsi="Myriad Pro"/>
          <w:sz w:val="26"/>
          <w:szCs w:val="26"/>
        </w:rPr>
        <w:t xml:space="preserve"> </w:t>
      </w:r>
      <w:r w:rsidRPr="00901057">
        <w:rPr>
          <w:rFonts w:ascii="Myriad Pro" w:hAnsi="Myriad Pro"/>
          <w:sz w:val="26"/>
          <w:szCs w:val="26"/>
        </w:rPr>
        <w:t>-</w:t>
      </w:r>
      <w:r>
        <w:rPr>
          <w:rFonts w:ascii="Myriad Pro" w:hAnsi="Myriad Pro"/>
          <w:sz w:val="26"/>
          <w:szCs w:val="26"/>
        </w:rPr>
        <w:t xml:space="preserve"> </w:t>
      </w:r>
      <w:r w:rsidRPr="00901057">
        <w:rPr>
          <w:rFonts w:ascii="Myriad Pro" w:hAnsi="Myriad Pro"/>
          <w:sz w:val="26"/>
          <w:szCs w:val="26"/>
        </w:rPr>
        <w:t>«Красноярс</w:t>
      </w:r>
      <w:r w:rsidRPr="00E17399">
        <w:rPr>
          <w:rFonts w:ascii="Myriad Pro" w:hAnsi="Myriad Pro"/>
          <w:sz w:val="26"/>
          <w:szCs w:val="26"/>
        </w:rPr>
        <w:t>кэнерго»</w:t>
      </w:r>
      <w:r w:rsidRPr="00BB5819">
        <w:rPr>
          <w:rFonts w:ascii="Myriad Pro" w:hAnsi="Myriad Pro"/>
          <w:sz w:val="26"/>
          <w:szCs w:val="26"/>
        </w:rPr>
        <w:t>.</w:t>
      </w:r>
    </w:p>
    <w:p w14:paraId="74D12D36" w14:textId="77777777" w:rsidR="00D65E1A" w:rsidRDefault="00D65E1A" w:rsidP="00D65E1A">
      <w:pPr>
        <w:tabs>
          <w:tab w:val="left" w:pos="993"/>
        </w:tabs>
        <w:spacing w:line="360" w:lineRule="auto"/>
        <w:jc w:val="both"/>
        <w:rPr>
          <w:rFonts w:ascii="Myriad Pro" w:eastAsia="Calibri" w:hAnsi="Myriad Pro"/>
          <w:sz w:val="26"/>
          <w:szCs w:val="26"/>
        </w:rPr>
      </w:pPr>
    </w:p>
    <w:p w14:paraId="17C0655C" w14:textId="77777777" w:rsidR="00D65E1A" w:rsidRDefault="00D65E1A" w:rsidP="00D65E1A">
      <w:pPr>
        <w:rPr>
          <w:rFonts w:ascii="Myriad Pro" w:eastAsia="Calibri" w:hAnsi="Myriad Pro"/>
          <w:sz w:val="26"/>
          <w:szCs w:val="26"/>
        </w:rPr>
      </w:pPr>
      <w:r>
        <w:rPr>
          <w:rFonts w:ascii="Myriad Pro" w:eastAsia="Calibri" w:hAnsi="Myriad Pro"/>
          <w:sz w:val="26"/>
          <w:szCs w:val="26"/>
        </w:rPr>
        <w:br w:type="page"/>
      </w:r>
    </w:p>
    <w:p w14:paraId="4AFD2DE6" w14:textId="77777777" w:rsidR="00D65E1A" w:rsidRDefault="00D65E1A" w:rsidP="001E3A1B">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4" w:name="_Toc37350638"/>
      <w:bookmarkStart w:id="25" w:name="_Toc64379057"/>
      <w:r>
        <w:rPr>
          <w:rFonts w:ascii="Myriad Pro" w:hAnsi="Myriad Pro"/>
          <w:b/>
          <w:color w:val="4F6228" w:themeColor="accent3" w:themeShade="80"/>
          <w:sz w:val="28"/>
          <w:szCs w:val="28"/>
        </w:rPr>
        <w:lastRenderedPageBreak/>
        <w:t>Нормативно-правовая база</w:t>
      </w:r>
      <w:bookmarkEnd w:id="24"/>
      <w:bookmarkEnd w:id="25"/>
    </w:p>
    <w:p w14:paraId="6DD6A239" w14:textId="77777777" w:rsidR="00D65E1A" w:rsidRPr="00700007" w:rsidRDefault="00D65E1A" w:rsidP="00D65E1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5E1A6475" w14:textId="77777777" w:rsidR="00D65E1A" w:rsidRPr="00700007"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358CD12B" w14:textId="77777777" w:rsidR="00D65E1A" w:rsidRPr="00700007"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6413157" w14:textId="77777777" w:rsidR="00D65E1A"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7A1B3FC" w14:textId="77777777" w:rsidR="00D65E1A" w:rsidRPr="00883917" w:rsidRDefault="00D65E1A" w:rsidP="00D65E1A">
      <w:pPr>
        <w:pStyle w:val="a5"/>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7182A283" w14:textId="77777777" w:rsidR="00D65E1A" w:rsidRPr="00883917" w:rsidRDefault="00D65E1A" w:rsidP="00D65E1A">
      <w:pPr>
        <w:pStyle w:val="a5"/>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3BA15EDF" w14:textId="77777777" w:rsidR="00D65E1A"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6D4FD455" w14:textId="77777777" w:rsidR="00D65E1A"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A91BA30" w14:textId="77777777" w:rsidR="00D65E1A" w:rsidRDefault="00D65E1A" w:rsidP="00D65E1A">
      <w:pPr>
        <w:pStyle w:val="a5"/>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33A0A046" w14:textId="77777777" w:rsidR="00D65E1A" w:rsidRPr="008829FA" w:rsidRDefault="00D65E1A" w:rsidP="00D65E1A">
      <w:pPr>
        <w:pStyle w:val="a5"/>
        <w:numPr>
          <w:ilvl w:val="0"/>
          <w:numId w:val="4"/>
        </w:numPr>
        <w:spacing w:line="360" w:lineRule="auto"/>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3431794B" w14:textId="77777777" w:rsidR="00D65E1A" w:rsidRDefault="00D65E1A" w:rsidP="00D65E1A">
      <w:pPr>
        <w:pStyle w:val="a5"/>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6907003F" w14:textId="77777777" w:rsidR="00D65E1A" w:rsidRDefault="00D65E1A" w:rsidP="00D65E1A">
      <w:pPr>
        <w:pStyle w:val="a5"/>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CA14E19" w14:textId="77777777" w:rsidR="00D65E1A" w:rsidRDefault="00D65E1A" w:rsidP="00D65E1A">
      <w:pPr>
        <w:pStyle w:val="a5"/>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633DED6C" w14:textId="77777777" w:rsidR="00D65E1A" w:rsidRPr="0019046A" w:rsidRDefault="00D65E1A" w:rsidP="00D65E1A">
      <w:pPr>
        <w:pStyle w:val="a5"/>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34BA5C40" w14:textId="77777777" w:rsidR="003A402B" w:rsidRDefault="004C5084" w:rsidP="003A402B">
      <w:pPr>
        <w:pStyle w:val="a5"/>
        <w:numPr>
          <w:ilvl w:val="0"/>
          <w:numId w:val="4"/>
        </w:numPr>
        <w:spacing w:line="360" w:lineRule="auto"/>
        <w:jc w:val="both"/>
        <w:rPr>
          <w:rFonts w:ascii="Myriad Pro" w:hAnsi="Myriad Pro"/>
          <w:sz w:val="26"/>
          <w:szCs w:val="26"/>
        </w:rPr>
      </w:pPr>
      <w:r>
        <w:rPr>
          <w:rFonts w:ascii="Myriad Pro" w:hAnsi="Myriad Pro"/>
          <w:sz w:val="26"/>
          <w:szCs w:val="26"/>
        </w:rPr>
        <w:t>н</w:t>
      </w:r>
      <w:r w:rsidR="00D65E1A"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3B6D1A5C" w14:textId="45324629" w:rsidR="00D65E1A" w:rsidRPr="003A402B" w:rsidRDefault="00D65E1A" w:rsidP="003A402B">
      <w:pPr>
        <w:pStyle w:val="a5"/>
        <w:numPr>
          <w:ilvl w:val="0"/>
          <w:numId w:val="4"/>
        </w:numPr>
        <w:spacing w:line="360" w:lineRule="auto"/>
        <w:jc w:val="both"/>
        <w:rPr>
          <w:rFonts w:ascii="Myriad Pro" w:hAnsi="Myriad Pro"/>
          <w:sz w:val="26"/>
          <w:szCs w:val="26"/>
        </w:rPr>
      </w:pPr>
      <w:r w:rsidRPr="003A402B">
        <w:rPr>
          <w:rFonts w:ascii="Myriad Pro" w:hAnsi="Myriad Pro"/>
          <w:sz w:val="26"/>
          <w:szCs w:val="26"/>
        </w:rPr>
        <w:t>иные нормативно-правовые акты Российской Федерации, необходимые для анализа.</w:t>
      </w:r>
    </w:p>
    <w:p w14:paraId="6EA78AB7" w14:textId="77777777" w:rsidR="00D65E1A" w:rsidRPr="00D65E1A" w:rsidRDefault="00D65E1A" w:rsidP="00D65E1A">
      <w:pPr>
        <w:spacing w:line="360" w:lineRule="auto"/>
        <w:jc w:val="both"/>
        <w:rPr>
          <w:rFonts w:ascii="Myriad Pro" w:hAnsi="Myriad Pro"/>
          <w:sz w:val="26"/>
          <w:szCs w:val="26"/>
        </w:rPr>
      </w:pPr>
    </w:p>
    <w:p w14:paraId="0711AC8C" w14:textId="303B5159" w:rsidR="0065407B" w:rsidRDefault="0065407B" w:rsidP="003A402B">
      <w:pPr>
        <w:spacing w:line="360" w:lineRule="auto"/>
        <w:contextualSpacing/>
        <w:jc w:val="both"/>
        <w:rPr>
          <w:rFonts w:ascii="Myriad Pro" w:hAnsi="Myriad Pro"/>
          <w:sz w:val="26"/>
          <w:szCs w:val="26"/>
        </w:rPr>
      </w:pPr>
      <w:r>
        <w:rPr>
          <w:rFonts w:ascii="Myriad Pro" w:hAnsi="Myriad Pro"/>
          <w:sz w:val="26"/>
          <w:szCs w:val="26"/>
        </w:rPr>
        <w:br w:type="page"/>
      </w:r>
    </w:p>
    <w:p w14:paraId="27AD8453" w14:textId="41016BDD" w:rsidR="00CB6190" w:rsidRDefault="00CB6190" w:rsidP="00F47989">
      <w:pPr>
        <w:pStyle w:val="21"/>
        <w:numPr>
          <w:ilvl w:val="0"/>
          <w:numId w:val="2"/>
        </w:numPr>
        <w:spacing w:before="0" w:line="360" w:lineRule="auto"/>
        <w:jc w:val="both"/>
        <w:rPr>
          <w:rFonts w:ascii="Myriad Pro" w:hAnsi="Myriad Pro"/>
          <w:b/>
          <w:color w:val="4F6228" w:themeColor="accent3" w:themeShade="80"/>
          <w:sz w:val="28"/>
          <w:szCs w:val="28"/>
        </w:rPr>
      </w:pPr>
      <w:bookmarkStart w:id="26" w:name="_Toc53581382"/>
      <w:bookmarkStart w:id="27" w:name="_Toc64379058"/>
      <w:bookmarkStart w:id="28" w:name="_Toc53158451"/>
      <w:bookmarkStart w:id="29" w:name="_Toc53333651"/>
      <w:r w:rsidRPr="00155EEC">
        <w:rPr>
          <w:rFonts w:ascii="Myriad Pro" w:hAnsi="Myriad Pro"/>
          <w:b/>
          <w:color w:val="4F6228" w:themeColor="accent3" w:themeShade="80"/>
          <w:sz w:val="28"/>
          <w:szCs w:val="28"/>
        </w:rPr>
        <w:lastRenderedPageBreak/>
        <w:t xml:space="preserve">Краткая характеристика </w:t>
      </w:r>
      <w:r>
        <w:rPr>
          <w:rFonts w:ascii="Myriad Pro" w:hAnsi="Myriad Pro"/>
          <w:b/>
          <w:color w:val="4F6228" w:themeColor="accent3" w:themeShade="80"/>
          <w:sz w:val="28"/>
          <w:szCs w:val="28"/>
        </w:rPr>
        <w:t>параметров регулирования</w:t>
      </w:r>
      <w:r w:rsidRPr="00155EEC">
        <w:rPr>
          <w:rFonts w:ascii="Myriad Pro" w:hAnsi="Myriad Pro"/>
          <w:b/>
          <w:color w:val="4F6228" w:themeColor="accent3" w:themeShade="80"/>
          <w:sz w:val="28"/>
          <w:szCs w:val="28"/>
        </w:rPr>
        <w:t xml:space="preserve"> </w:t>
      </w:r>
      <w:bookmarkEnd w:id="26"/>
      <w:r w:rsidRPr="006742CA">
        <w:rPr>
          <w:rFonts w:ascii="Myriad Pro" w:hAnsi="Myriad Pro"/>
          <w:b/>
          <w:color w:val="4F6228" w:themeColor="accent3" w:themeShade="80"/>
          <w:sz w:val="28"/>
          <w:szCs w:val="28"/>
        </w:rPr>
        <w:t>филиал</w:t>
      </w:r>
      <w:r>
        <w:rPr>
          <w:rFonts w:ascii="Myriad Pro" w:hAnsi="Myriad Pro"/>
          <w:b/>
          <w:color w:val="4F6228" w:themeColor="accent3" w:themeShade="80"/>
          <w:sz w:val="28"/>
          <w:szCs w:val="28"/>
        </w:rPr>
        <w:t>а</w:t>
      </w:r>
      <w:r w:rsidRPr="006742CA">
        <w:rPr>
          <w:rFonts w:ascii="Myriad Pro" w:hAnsi="Myriad Pro"/>
          <w:b/>
          <w:color w:val="4F6228" w:themeColor="accent3" w:themeShade="80"/>
          <w:sz w:val="28"/>
          <w:szCs w:val="28"/>
        </w:rPr>
        <w:t xml:space="preserve"> </w:t>
      </w:r>
      <w:r w:rsidR="00840ED6">
        <w:rPr>
          <w:rFonts w:ascii="Myriad Pro" w:hAnsi="Myriad Pro"/>
          <w:b/>
          <w:color w:val="4F6228" w:themeColor="accent3" w:themeShade="80"/>
          <w:sz w:val="28"/>
          <w:szCs w:val="28"/>
        </w:rPr>
        <w:t>ПАО </w:t>
      </w:r>
      <w:r w:rsidRPr="006742CA">
        <w:rPr>
          <w:rFonts w:ascii="Myriad Pro" w:hAnsi="Myriad Pro"/>
          <w:b/>
          <w:color w:val="4F6228" w:themeColor="accent3" w:themeShade="80"/>
          <w:sz w:val="28"/>
          <w:szCs w:val="28"/>
        </w:rPr>
        <w:t>«</w:t>
      </w:r>
      <w:r w:rsidR="00C917A1">
        <w:rPr>
          <w:rFonts w:ascii="Myriad Pro" w:hAnsi="Myriad Pro"/>
          <w:b/>
          <w:color w:val="4F6228" w:themeColor="accent3" w:themeShade="80"/>
          <w:sz w:val="28"/>
          <w:szCs w:val="28"/>
        </w:rPr>
        <w:t>МРСК</w:t>
      </w:r>
      <w:r w:rsidRPr="006742CA">
        <w:rPr>
          <w:rFonts w:ascii="Myriad Pro" w:hAnsi="Myriad Pro"/>
          <w:b/>
          <w:color w:val="4F6228" w:themeColor="accent3" w:themeShade="80"/>
          <w:sz w:val="28"/>
          <w:szCs w:val="28"/>
        </w:rPr>
        <w:t xml:space="preserve"> Сибир</w:t>
      </w:r>
      <w:r w:rsidR="00C917A1">
        <w:rPr>
          <w:rFonts w:ascii="Myriad Pro" w:hAnsi="Myriad Pro"/>
          <w:b/>
          <w:color w:val="4F6228" w:themeColor="accent3" w:themeShade="80"/>
          <w:sz w:val="28"/>
          <w:szCs w:val="28"/>
        </w:rPr>
        <w:t>и</w:t>
      </w:r>
      <w:r w:rsidRPr="006742CA">
        <w:rPr>
          <w:rFonts w:ascii="Myriad Pro" w:hAnsi="Myriad Pro"/>
          <w:b/>
          <w:color w:val="4F6228" w:themeColor="accent3" w:themeShade="80"/>
          <w:sz w:val="28"/>
          <w:szCs w:val="28"/>
        </w:rPr>
        <w:t xml:space="preserve">» </w:t>
      </w:r>
      <w:r>
        <w:rPr>
          <w:rFonts w:ascii="Myriad Pro" w:hAnsi="Myriad Pro"/>
          <w:b/>
          <w:color w:val="4F6228" w:themeColor="accent3" w:themeShade="80"/>
          <w:sz w:val="28"/>
          <w:szCs w:val="28"/>
        </w:rPr>
        <w:t xml:space="preserve">- </w:t>
      </w:r>
      <w:r w:rsidRPr="006742CA">
        <w:rPr>
          <w:rFonts w:ascii="Myriad Pro" w:hAnsi="Myriad Pro"/>
          <w:b/>
          <w:color w:val="4F6228" w:themeColor="accent3" w:themeShade="80"/>
          <w:sz w:val="28"/>
          <w:szCs w:val="28"/>
        </w:rPr>
        <w:t>«</w:t>
      </w:r>
      <w:r>
        <w:rPr>
          <w:rFonts w:ascii="Myriad Pro" w:hAnsi="Myriad Pro"/>
          <w:b/>
          <w:color w:val="4F6228" w:themeColor="accent3" w:themeShade="80"/>
          <w:sz w:val="28"/>
          <w:szCs w:val="28"/>
        </w:rPr>
        <w:t>Красноярскэнер</w:t>
      </w:r>
      <w:r w:rsidRPr="006742CA">
        <w:rPr>
          <w:rFonts w:ascii="Myriad Pro" w:hAnsi="Myriad Pro"/>
          <w:b/>
          <w:color w:val="4F6228" w:themeColor="accent3" w:themeShade="80"/>
          <w:sz w:val="28"/>
          <w:szCs w:val="28"/>
        </w:rPr>
        <w:t>го»</w:t>
      </w:r>
      <w:bookmarkEnd w:id="27"/>
    </w:p>
    <w:p w14:paraId="4A18E917" w14:textId="39F589AF" w:rsidR="00CB6190" w:rsidRDefault="00CB6190" w:rsidP="00CB6190">
      <w:pPr>
        <w:spacing w:line="360" w:lineRule="auto"/>
        <w:ind w:firstLine="567"/>
        <w:jc w:val="both"/>
        <w:rPr>
          <w:rFonts w:ascii="Myriad Pro" w:hAnsi="Myriad Pro"/>
          <w:sz w:val="26"/>
          <w:szCs w:val="26"/>
        </w:rPr>
      </w:pPr>
      <w:r>
        <w:rPr>
          <w:rFonts w:ascii="Myriad Pro" w:hAnsi="Myriad Pro"/>
          <w:sz w:val="26"/>
          <w:szCs w:val="26"/>
        </w:rPr>
        <w:t>Необходимая валовая выручка</w:t>
      </w:r>
      <w:r w:rsidRPr="00C02F6F">
        <w:rPr>
          <w:rFonts w:ascii="Myriad Pro" w:hAnsi="Myriad Pro"/>
          <w:sz w:val="26"/>
          <w:szCs w:val="26"/>
        </w:rPr>
        <w:t xml:space="preserve"> филиала </w:t>
      </w:r>
      <w:r w:rsidR="00840ED6">
        <w:rPr>
          <w:rFonts w:ascii="Myriad Pro" w:hAnsi="Myriad Pro"/>
          <w:sz w:val="26"/>
          <w:szCs w:val="26"/>
        </w:rPr>
        <w:t>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на 201</w:t>
      </w:r>
      <w:r>
        <w:rPr>
          <w:rFonts w:ascii="Myriad Pro" w:hAnsi="Myriad Pro"/>
          <w:sz w:val="26"/>
          <w:szCs w:val="26"/>
        </w:rPr>
        <w:t>7-2019</w:t>
      </w:r>
      <w:r w:rsidRPr="00C02F6F">
        <w:rPr>
          <w:rFonts w:ascii="Myriad Pro" w:hAnsi="Myriad Pro"/>
          <w:sz w:val="26"/>
          <w:szCs w:val="26"/>
        </w:rPr>
        <w:t xml:space="preserve"> г</w:t>
      </w:r>
      <w:r>
        <w:rPr>
          <w:rFonts w:ascii="Myriad Pro" w:hAnsi="Myriad Pro"/>
          <w:sz w:val="26"/>
          <w:szCs w:val="26"/>
        </w:rPr>
        <w:t>г.</w:t>
      </w:r>
      <w:r w:rsidRPr="00C02F6F">
        <w:rPr>
          <w:rFonts w:ascii="Myriad Pro" w:hAnsi="Myriad Pro"/>
          <w:sz w:val="26"/>
          <w:szCs w:val="26"/>
        </w:rPr>
        <w:t xml:space="preserve"> определена с применением метода долгосрочной индексации.</w:t>
      </w:r>
    </w:p>
    <w:p w14:paraId="60EC65CE" w14:textId="4333B602" w:rsidR="00CB6190" w:rsidRDefault="00CB6190" w:rsidP="00CB619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2017 год является шестым годом второго долгосрочного периода регулирования филиала </w:t>
      </w:r>
      <w:r w:rsidR="00840ED6">
        <w:rPr>
          <w:rFonts w:ascii="Myriad Pro" w:eastAsia="Calibri" w:hAnsi="Myriad Pro"/>
          <w:color w:val="000000" w:themeColor="text1"/>
          <w:sz w:val="26"/>
          <w:szCs w:val="26"/>
        </w:rPr>
        <w:t>ПАО </w:t>
      </w:r>
      <w:r>
        <w:rPr>
          <w:rFonts w:ascii="Myriad Pro" w:eastAsia="Calibri" w:hAnsi="Myriad Pro"/>
          <w:color w:val="000000" w:themeColor="text1"/>
          <w:sz w:val="26"/>
          <w:szCs w:val="26"/>
        </w:rPr>
        <w:t xml:space="preserve">«МРСК Юга» - «Красноярскэнерго» 2012 – 2017 годов. </w:t>
      </w:r>
    </w:p>
    <w:p w14:paraId="680A7A15" w14:textId="1E657643" w:rsidR="00CB6190" w:rsidRDefault="00CB6190" w:rsidP="00CB619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Долгосрочные параметры регулирования филиала </w:t>
      </w:r>
      <w:r w:rsidR="00840ED6">
        <w:rPr>
          <w:rFonts w:ascii="Myriad Pro" w:eastAsia="Calibri" w:hAnsi="Myriad Pro"/>
          <w:sz w:val="26"/>
          <w:szCs w:val="26"/>
        </w:rPr>
        <w:t>ПАО </w:t>
      </w:r>
      <w:r w:rsidRPr="008A41B4">
        <w:rPr>
          <w:rFonts w:ascii="Myriad Pro" w:eastAsia="Calibri" w:hAnsi="Myriad Pro"/>
          <w:sz w:val="26"/>
          <w:szCs w:val="26"/>
        </w:rPr>
        <w:t xml:space="preserve">«МРСК </w:t>
      </w:r>
      <w:r>
        <w:rPr>
          <w:rFonts w:ascii="Myriad Pro" w:eastAsia="Calibri" w:hAnsi="Myriad Pro"/>
          <w:sz w:val="26"/>
          <w:szCs w:val="26"/>
        </w:rPr>
        <w:t>Сибири</w:t>
      </w:r>
      <w:r w:rsidRPr="008A41B4">
        <w:rPr>
          <w:rFonts w:ascii="Myriad Pro" w:eastAsia="Calibri" w:hAnsi="Myriad Pro"/>
          <w:sz w:val="26"/>
          <w:szCs w:val="26"/>
        </w:rPr>
        <w:t>» - «</w:t>
      </w:r>
      <w:r>
        <w:rPr>
          <w:rFonts w:ascii="Myriad Pro" w:eastAsia="Calibri" w:hAnsi="Myriad Pro"/>
          <w:sz w:val="26"/>
          <w:szCs w:val="26"/>
        </w:rPr>
        <w:t>Красноярскэнерго</w:t>
      </w:r>
      <w:r w:rsidRPr="008A41B4">
        <w:rPr>
          <w:rFonts w:ascii="Myriad Pro" w:eastAsia="Calibri" w:hAnsi="Myriad Pro"/>
          <w:sz w:val="26"/>
          <w:szCs w:val="26"/>
        </w:rPr>
        <w:t>» на 201</w:t>
      </w:r>
      <w:r>
        <w:rPr>
          <w:rFonts w:ascii="Myriad Pro" w:eastAsia="Calibri" w:hAnsi="Myriad Pro"/>
          <w:sz w:val="26"/>
          <w:szCs w:val="26"/>
        </w:rPr>
        <w:t xml:space="preserve">2 </w:t>
      </w:r>
      <w:r w:rsidRPr="008A41B4">
        <w:rPr>
          <w:rFonts w:ascii="Myriad Pro" w:eastAsia="Calibri" w:hAnsi="Myriad Pro"/>
          <w:sz w:val="26"/>
          <w:szCs w:val="26"/>
        </w:rPr>
        <w:t>-</w:t>
      </w:r>
      <w:r>
        <w:rPr>
          <w:rFonts w:ascii="Myriad Pro" w:eastAsia="Calibri" w:hAnsi="Myriad Pro"/>
          <w:sz w:val="26"/>
          <w:szCs w:val="26"/>
        </w:rPr>
        <w:t xml:space="preserve"> </w:t>
      </w:r>
      <w:r w:rsidRPr="008A41B4">
        <w:rPr>
          <w:rFonts w:ascii="Myriad Pro" w:eastAsia="Calibri" w:hAnsi="Myriad Pro"/>
          <w:sz w:val="26"/>
          <w:szCs w:val="26"/>
        </w:rPr>
        <w:t>20</w:t>
      </w:r>
      <w:r>
        <w:rPr>
          <w:rFonts w:ascii="Myriad Pro" w:eastAsia="Calibri" w:hAnsi="Myriad Pro"/>
          <w:sz w:val="26"/>
          <w:szCs w:val="26"/>
        </w:rPr>
        <w:t>17</w:t>
      </w:r>
      <w:r w:rsidRPr="008A41B4">
        <w:rPr>
          <w:rFonts w:ascii="Myriad Pro" w:eastAsia="Calibri" w:hAnsi="Myriad Pro"/>
          <w:sz w:val="26"/>
          <w:szCs w:val="26"/>
        </w:rPr>
        <w:t xml:space="preserve"> годы утве</w:t>
      </w:r>
      <w:r>
        <w:rPr>
          <w:rFonts w:ascii="Myriad Pro" w:eastAsia="Calibri" w:hAnsi="Myriad Pro"/>
          <w:color w:val="000000" w:themeColor="text1"/>
          <w:sz w:val="26"/>
          <w:szCs w:val="26"/>
        </w:rPr>
        <w:t xml:space="preserve">рждены приказом РЭК Красноярского края от 12.10.2012 № 159-п «Об утверждении долгосрочных параметров регулирования для филиала «Красноярскэнерго» </w:t>
      </w:r>
      <w:r w:rsidRPr="00BF0A6F">
        <w:rPr>
          <w:rFonts w:ascii="Myriad Pro" w:hAnsi="Myriad Pro"/>
          <w:sz w:val="26"/>
          <w:szCs w:val="26"/>
        </w:rPr>
        <w:t>открытого акционерного общества «Межрегиональная распределительная сетевая компания Сибири»</w:t>
      </w:r>
      <w:r>
        <w:rPr>
          <w:rFonts w:ascii="Myriad Pro" w:hAnsi="Myriad Pro"/>
          <w:sz w:val="26"/>
          <w:szCs w:val="26"/>
        </w:rPr>
        <w:t xml:space="preserve"> (г. </w:t>
      </w:r>
      <w:r w:rsidRPr="00DF63D7">
        <w:rPr>
          <w:rFonts w:ascii="Myriad Pro" w:eastAsia="Calibri" w:hAnsi="Myriad Pro"/>
          <w:color w:val="000000" w:themeColor="text1"/>
          <w:sz w:val="26"/>
          <w:szCs w:val="26"/>
        </w:rPr>
        <w:t xml:space="preserve">Красноярск, ИНН 2460069527), </w:t>
      </w:r>
      <w:r>
        <w:rPr>
          <w:rFonts w:ascii="Myriad Pro" w:eastAsia="Calibri" w:hAnsi="Myriad Pro"/>
          <w:color w:val="000000" w:themeColor="text1"/>
          <w:sz w:val="26"/>
          <w:szCs w:val="26"/>
        </w:rPr>
        <w:t>в</w:t>
      </w:r>
      <w:r w:rsidRPr="00DF63D7">
        <w:rPr>
          <w:rFonts w:ascii="Myriad Pro" w:eastAsia="Calibri" w:hAnsi="Myriad Pro"/>
          <w:color w:val="000000" w:themeColor="text1"/>
          <w:sz w:val="26"/>
          <w:szCs w:val="26"/>
        </w:rPr>
        <w:t xml:space="preserve"> отношении которого тарифы на услуги по передаче электрической энергии устанавливаются с применением метода долгосрочной индексации необходимой валовой выручки, на 2012 - 2017 годы</w:t>
      </w:r>
      <w:r>
        <w:rPr>
          <w:rFonts w:ascii="Myriad Pro" w:eastAsia="Calibri" w:hAnsi="Myriad Pro"/>
          <w:color w:val="000000" w:themeColor="text1"/>
          <w:sz w:val="26"/>
          <w:szCs w:val="26"/>
        </w:rPr>
        <w:t>».</w:t>
      </w:r>
    </w:p>
    <w:p w14:paraId="74FA72A9" w14:textId="77777777" w:rsidR="00CB6190" w:rsidRPr="00DF63D7" w:rsidRDefault="00CB6190" w:rsidP="00CB6190">
      <w:pPr>
        <w:spacing w:line="360" w:lineRule="auto"/>
        <w:ind w:firstLine="567"/>
        <w:contextualSpacing/>
        <w:jc w:val="both"/>
        <w:rPr>
          <w:rFonts w:ascii="Myriad Pro" w:eastAsia="Calibri" w:hAnsi="Myriad Pro"/>
          <w:color w:val="000000" w:themeColor="text1"/>
          <w:sz w:val="26"/>
          <w:szCs w:val="26"/>
        </w:rPr>
      </w:pPr>
      <w:r w:rsidRPr="00BF0A6F">
        <w:rPr>
          <w:rFonts w:ascii="Myriad Pro" w:hAnsi="Myriad Pro"/>
          <w:sz w:val="26"/>
          <w:szCs w:val="26"/>
        </w:rPr>
        <w:t xml:space="preserve">Приказом Региональной энергетической комиссии Красноярского края от </w:t>
      </w:r>
      <w:r>
        <w:rPr>
          <w:rFonts w:ascii="Myriad Pro" w:hAnsi="Myriad Pro"/>
          <w:sz w:val="26"/>
          <w:szCs w:val="26"/>
        </w:rPr>
        <w:t>25</w:t>
      </w:r>
      <w:r w:rsidRPr="00BF0A6F">
        <w:rPr>
          <w:rFonts w:ascii="Myriad Pro" w:hAnsi="Myriad Pro"/>
          <w:sz w:val="26"/>
          <w:szCs w:val="26"/>
        </w:rPr>
        <w:t>.1</w:t>
      </w:r>
      <w:r>
        <w:rPr>
          <w:rFonts w:ascii="Myriad Pro" w:hAnsi="Myriad Pro"/>
          <w:sz w:val="26"/>
          <w:szCs w:val="26"/>
        </w:rPr>
        <w:t>0</w:t>
      </w:r>
      <w:r w:rsidRPr="00BF0A6F">
        <w:rPr>
          <w:rFonts w:ascii="Myriad Pro" w:hAnsi="Myriad Pro"/>
          <w:sz w:val="26"/>
          <w:szCs w:val="26"/>
        </w:rPr>
        <w:t>.201</w:t>
      </w:r>
      <w:r>
        <w:rPr>
          <w:rFonts w:ascii="Myriad Pro" w:hAnsi="Myriad Pro"/>
          <w:sz w:val="26"/>
          <w:szCs w:val="26"/>
        </w:rPr>
        <w:t>2</w:t>
      </w:r>
      <w:r w:rsidRPr="00BF0A6F">
        <w:rPr>
          <w:rFonts w:ascii="Myriad Pro" w:hAnsi="Myriad Pro"/>
          <w:sz w:val="26"/>
          <w:szCs w:val="26"/>
        </w:rPr>
        <w:t xml:space="preserve"> </w:t>
      </w:r>
      <w:r>
        <w:rPr>
          <w:rFonts w:ascii="Myriad Pro" w:hAnsi="Myriad Pro"/>
          <w:sz w:val="26"/>
          <w:szCs w:val="26"/>
        </w:rPr>
        <w:t>№ 16</w:t>
      </w:r>
      <w:r w:rsidRPr="00BF0A6F">
        <w:rPr>
          <w:rFonts w:ascii="Myriad Pro" w:hAnsi="Myriad Pro"/>
          <w:sz w:val="26"/>
          <w:szCs w:val="26"/>
        </w:rPr>
        <w:t xml:space="preserve">4-п </w:t>
      </w:r>
      <w:r>
        <w:rPr>
          <w:rFonts w:ascii="Myriad Pro" w:hAnsi="Myriad Pro"/>
          <w:sz w:val="26"/>
          <w:szCs w:val="26"/>
        </w:rPr>
        <w:t>утверждены изменения, вносимые в приказ РЭК Красноярского края от 12.10.2012 № 159-п</w:t>
      </w:r>
      <w:r>
        <w:rPr>
          <w:rFonts w:ascii="Myriad Pro" w:eastAsia="Calibri" w:hAnsi="Myriad Pro"/>
          <w:color w:val="000000" w:themeColor="text1"/>
          <w:sz w:val="26"/>
          <w:szCs w:val="26"/>
        </w:rPr>
        <w:t>.</w:t>
      </w:r>
    </w:p>
    <w:p w14:paraId="470DA0F9" w14:textId="123E2828" w:rsidR="00CB6190" w:rsidRDefault="00CB6190" w:rsidP="00CB6190">
      <w:pPr>
        <w:spacing w:line="360" w:lineRule="auto"/>
        <w:ind w:firstLine="567"/>
        <w:jc w:val="both"/>
        <w:rPr>
          <w:rFonts w:ascii="Myriad Pro" w:hAnsi="Myriad Pro"/>
          <w:sz w:val="26"/>
          <w:szCs w:val="26"/>
        </w:rPr>
      </w:pPr>
      <w:r w:rsidRPr="00BF0A6F">
        <w:rPr>
          <w:rFonts w:ascii="Myriad Pro" w:hAnsi="Myriad Pro"/>
          <w:sz w:val="26"/>
          <w:szCs w:val="26"/>
        </w:rPr>
        <w:t xml:space="preserve">Приказом Региональной энергетической комиссии Красноярского края от 13.12.2013 </w:t>
      </w:r>
      <w:r>
        <w:rPr>
          <w:rFonts w:ascii="Myriad Pro" w:hAnsi="Myriad Pro"/>
          <w:sz w:val="26"/>
          <w:szCs w:val="26"/>
        </w:rPr>
        <w:t>№ </w:t>
      </w:r>
      <w:r w:rsidRPr="00BF0A6F">
        <w:rPr>
          <w:rFonts w:ascii="Myriad Pro" w:hAnsi="Myriad Pro"/>
          <w:sz w:val="26"/>
          <w:szCs w:val="26"/>
        </w:rPr>
        <w:t>284-п «Об утверждении (пересмотре) долгосрочных параметров регулирования для филиала «Красноярскэнерго» открытого акционерного общества «Межрегиональная распределительная сетевая компания Сибири» были утверждены долгосрочные параметры регулирования на 201</w:t>
      </w:r>
      <w:r>
        <w:rPr>
          <w:rFonts w:ascii="Myriad Pro" w:hAnsi="Myriad Pro"/>
          <w:sz w:val="26"/>
          <w:szCs w:val="26"/>
        </w:rPr>
        <w:t>2</w:t>
      </w:r>
      <w:r w:rsidRPr="00BF0A6F">
        <w:rPr>
          <w:rFonts w:ascii="Myriad Pro" w:hAnsi="Myriad Pro"/>
          <w:sz w:val="26"/>
          <w:szCs w:val="26"/>
        </w:rPr>
        <w:t>-2017 годы:</w:t>
      </w:r>
    </w:p>
    <w:p w14:paraId="75973B81" w14:textId="45D2ADD0" w:rsidR="00297DB9" w:rsidRDefault="00297DB9" w:rsidP="00CB6190">
      <w:pPr>
        <w:spacing w:line="360" w:lineRule="auto"/>
        <w:ind w:firstLine="567"/>
        <w:jc w:val="both"/>
        <w:rPr>
          <w:rFonts w:ascii="Myriad Pro" w:hAnsi="Myriad Pro"/>
          <w:sz w:val="26"/>
          <w:szCs w:val="26"/>
        </w:rPr>
      </w:pPr>
    </w:p>
    <w:p w14:paraId="3E62D868" w14:textId="7114F16F" w:rsidR="00297DB9" w:rsidRDefault="00297DB9" w:rsidP="00CB6190">
      <w:pPr>
        <w:spacing w:line="360" w:lineRule="auto"/>
        <w:ind w:firstLine="567"/>
        <w:jc w:val="both"/>
        <w:rPr>
          <w:rFonts w:ascii="Myriad Pro" w:hAnsi="Myriad Pro"/>
          <w:sz w:val="26"/>
          <w:szCs w:val="26"/>
        </w:rPr>
      </w:pPr>
    </w:p>
    <w:p w14:paraId="4B7F1F7E" w14:textId="66E7FB77" w:rsidR="00297DB9" w:rsidRDefault="00297DB9" w:rsidP="00CB6190">
      <w:pPr>
        <w:spacing w:line="360" w:lineRule="auto"/>
        <w:ind w:firstLine="567"/>
        <w:jc w:val="both"/>
        <w:rPr>
          <w:rFonts w:ascii="Myriad Pro" w:hAnsi="Myriad Pro"/>
          <w:sz w:val="26"/>
          <w:szCs w:val="26"/>
        </w:rPr>
      </w:pPr>
    </w:p>
    <w:p w14:paraId="6CA6E423" w14:textId="77777777" w:rsidR="00297DB9" w:rsidRPr="00BF0A6F" w:rsidRDefault="00297DB9" w:rsidP="00CB6190">
      <w:pPr>
        <w:spacing w:line="360" w:lineRule="auto"/>
        <w:ind w:firstLine="567"/>
        <w:jc w:val="both"/>
        <w:rPr>
          <w:rFonts w:ascii="Myriad Pro" w:hAnsi="Myriad Pro"/>
          <w:sz w:val="26"/>
          <w:szCs w:val="26"/>
        </w:rPr>
      </w:pPr>
    </w:p>
    <w:tbl>
      <w:tblPr>
        <w:tblW w:w="5000" w:type="pct"/>
        <w:tblLook w:val="04A0" w:firstRow="1" w:lastRow="0" w:firstColumn="1" w:lastColumn="0" w:noHBand="0" w:noVBand="1"/>
      </w:tblPr>
      <w:tblGrid>
        <w:gridCol w:w="634"/>
        <w:gridCol w:w="1919"/>
        <w:gridCol w:w="636"/>
        <w:gridCol w:w="925"/>
        <w:gridCol w:w="469"/>
        <w:gridCol w:w="558"/>
        <w:gridCol w:w="704"/>
        <w:gridCol w:w="1013"/>
        <w:gridCol w:w="765"/>
        <w:gridCol w:w="832"/>
        <w:gridCol w:w="890"/>
      </w:tblGrid>
      <w:tr w:rsidR="00CB6190" w:rsidRPr="00CB6190" w14:paraId="3C832F08" w14:textId="77777777" w:rsidTr="00297DB9">
        <w:trPr>
          <w:cantSplit/>
          <w:trHeight w:val="2278"/>
        </w:trPr>
        <w:tc>
          <w:tcPr>
            <w:tcW w:w="3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E609DA"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lastRenderedPageBreak/>
              <w:t>№ п/п</w:t>
            </w:r>
          </w:p>
        </w:tc>
        <w:tc>
          <w:tcPr>
            <w:tcW w:w="10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14A35E"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Наименование сетевой организации в субъекте Российской Федерации</w:t>
            </w:r>
          </w:p>
        </w:tc>
        <w:tc>
          <w:tcPr>
            <w:tcW w:w="3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CC4FAD"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Год</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2D196382"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Базовый уровень подконт-рольных расходов</w:t>
            </w:r>
          </w:p>
        </w:tc>
        <w:tc>
          <w:tcPr>
            <w:tcW w:w="2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420B4CE4"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Индекс эффек-тивности подкон-трольных расходов</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4691986D"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Коэффици-ент эластич-ности подконт-рольных расходов по количеству активов</w:t>
            </w:r>
          </w:p>
        </w:tc>
        <w:tc>
          <w:tcPr>
            <w:tcW w:w="377" w:type="pct"/>
            <w:tcBorders>
              <w:top w:val="single" w:sz="4" w:space="0" w:color="FFFFFF" w:themeColor="background1"/>
              <w:left w:val="single" w:sz="4" w:space="0" w:color="FFFFFF" w:themeColor="background1"/>
              <w:right w:val="single" w:sz="4" w:space="0" w:color="FFFFFF" w:themeColor="background1"/>
            </w:tcBorders>
            <w:shd w:val="clear" w:color="auto" w:fill="4F6228"/>
            <w:textDirection w:val="btLr"/>
            <w:vAlign w:val="center"/>
          </w:tcPr>
          <w:p w14:paraId="5A916004" w14:textId="77777777" w:rsidR="00CB6190" w:rsidRPr="00CB6190" w:rsidRDefault="00CB6190" w:rsidP="00CB6190">
            <w:pPr>
              <w:ind w:left="-108"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Максимально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161D722A" w14:textId="77777777" w:rsidR="00CB6190" w:rsidRPr="00CB6190" w:rsidRDefault="00CB6190" w:rsidP="00CB6190">
            <w:pPr>
              <w:ind w:left="-108"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 xml:space="preserve">Величина технологичес-кого расхода (потерь) электрической энергии </w:t>
            </w:r>
          </w:p>
        </w:tc>
        <w:tc>
          <w:tcPr>
            <w:tcW w:w="4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02B180A4" w14:textId="77777777" w:rsidR="00CB6190" w:rsidRPr="00CB6190" w:rsidRDefault="00CB6190" w:rsidP="00CB6190">
            <w:pPr>
              <w:ind w:left="-108"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Уровень надежности реализуемых товаров (услуг) (Пп)</w:t>
            </w:r>
          </w:p>
        </w:tc>
        <w:tc>
          <w:tcPr>
            <w:tcW w:w="445" w:type="pct"/>
            <w:tcBorders>
              <w:top w:val="single" w:sz="4" w:space="0" w:color="FFFFFF" w:themeColor="background1"/>
              <w:left w:val="single" w:sz="4" w:space="0" w:color="FFFFFF" w:themeColor="background1"/>
              <w:right w:val="single" w:sz="4" w:space="0" w:color="FFFFFF" w:themeColor="background1"/>
            </w:tcBorders>
            <w:shd w:val="clear" w:color="auto" w:fill="4F6228"/>
            <w:textDirection w:val="btLr"/>
            <w:vAlign w:val="center"/>
          </w:tcPr>
          <w:p w14:paraId="6EA0BCB6" w14:textId="774F03C0" w:rsidR="00CB6190" w:rsidRPr="00CB6190" w:rsidRDefault="00CB6190" w:rsidP="00CB6190">
            <w:pPr>
              <w:ind w:left="-108"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Уровень качества реализуемых товаров (услуг) (Птсо)</w:t>
            </w:r>
          </w:p>
        </w:tc>
        <w:tc>
          <w:tcPr>
            <w:tcW w:w="47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extDirection w:val="btLr"/>
            <w:vAlign w:val="center"/>
          </w:tcPr>
          <w:p w14:paraId="2774879C" w14:textId="77777777" w:rsidR="00CB6190" w:rsidRPr="00CB6190" w:rsidRDefault="00CB6190" w:rsidP="00CB6190">
            <w:pPr>
              <w:ind w:left="-108"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Уровень качества реализуемых товаров (услуг) (Птпр)</w:t>
            </w:r>
          </w:p>
        </w:tc>
      </w:tr>
      <w:tr w:rsidR="00CB6190" w:rsidRPr="00CB6190" w14:paraId="6FB782D1" w14:textId="77777777" w:rsidTr="00297DB9">
        <w:trPr>
          <w:cantSplit/>
          <w:trHeight w:val="1134"/>
        </w:trPr>
        <w:tc>
          <w:tcPr>
            <w:tcW w:w="3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8DCB62" w14:textId="77777777" w:rsidR="00CB6190" w:rsidRPr="00CB6190" w:rsidRDefault="00CB6190" w:rsidP="00CB6190">
            <w:pPr>
              <w:ind w:left="-93" w:right="-108"/>
              <w:rPr>
                <w:rFonts w:ascii="Myriad Pro" w:hAnsi="Myriad Pro" w:cs="Calibri"/>
                <w:color w:val="FFFFFF" w:themeColor="background1"/>
                <w:sz w:val="20"/>
                <w:szCs w:val="20"/>
              </w:rPr>
            </w:pPr>
          </w:p>
        </w:tc>
        <w:tc>
          <w:tcPr>
            <w:tcW w:w="10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C03CE7" w14:textId="77777777" w:rsidR="00CB6190" w:rsidRPr="00CB6190" w:rsidRDefault="00CB6190" w:rsidP="00CB6190">
            <w:pPr>
              <w:ind w:left="-93" w:right="-108"/>
              <w:rPr>
                <w:rFonts w:ascii="Myriad Pro" w:hAnsi="Myriad Pro" w:cs="Calibri"/>
                <w:color w:val="FFFFFF" w:themeColor="background1"/>
                <w:sz w:val="20"/>
                <w:szCs w:val="20"/>
              </w:rPr>
            </w:pPr>
          </w:p>
        </w:tc>
        <w:tc>
          <w:tcPr>
            <w:tcW w:w="3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ED3CA5" w14:textId="77777777" w:rsidR="00CB6190" w:rsidRPr="00CB6190" w:rsidRDefault="00CB6190" w:rsidP="00CB6190">
            <w:pPr>
              <w:ind w:left="-93" w:right="-108"/>
              <w:rPr>
                <w:rFonts w:ascii="Myriad Pro" w:hAnsi="Myriad Pro" w:cs="Calibri"/>
                <w:color w:val="FFFFFF" w:themeColor="background1"/>
                <w:sz w:val="20"/>
                <w:szCs w:val="20"/>
              </w:rPr>
            </w:pP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3C276E"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млн. руб.</w:t>
            </w:r>
          </w:p>
        </w:tc>
        <w:tc>
          <w:tcPr>
            <w:tcW w:w="2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C1AE96"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535B48"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0E181C6" w14:textId="77777777" w:rsidR="00CB6190" w:rsidRPr="00CB6190" w:rsidRDefault="00CB6190" w:rsidP="00CB6190">
            <w:pPr>
              <w:ind w:left="-108"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3C2746" w14:textId="77777777" w:rsidR="00CB6190" w:rsidRPr="00CB6190" w:rsidRDefault="00CB6190" w:rsidP="00CB6190">
            <w:pPr>
              <w:ind w:left="-108"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млн. кВт.ч</w:t>
            </w:r>
          </w:p>
        </w:tc>
        <w:tc>
          <w:tcPr>
            <w:tcW w:w="4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BB97ED" w14:textId="77777777" w:rsidR="00CB6190" w:rsidRPr="00CB6190" w:rsidRDefault="00CB6190" w:rsidP="00CB6190">
            <w:pPr>
              <w:ind w:left="-108" w:right="-108"/>
              <w:rPr>
                <w:rFonts w:ascii="Myriad Pro" w:hAnsi="Myriad Pro" w:cs="Calibri"/>
                <w:color w:val="FFFFFF" w:themeColor="background1"/>
                <w:sz w:val="20"/>
                <w:szCs w:val="20"/>
              </w:rPr>
            </w:pPr>
          </w:p>
        </w:tc>
        <w:tc>
          <w:tcPr>
            <w:tcW w:w="445" w:type="pct"/>
            <w:tcBorders>
              <w:left w:val="single" w:sz="4" w:space="0" w:color="FFFFFF" w:themeColor="background1"/>
              <w:bottom w:val="single" w:sz="4" w:space="0" w:color="FFFFFF" w:themeColor="background1"/>
              <w:right w:val="single" w:sz="4" w:space="0" w:color="FFFFFF" w:themeColor="background1"/>
            </w:tcBorders>
            <w:shd w:val="clear" w:color="auto" w:fill="4F6228"/>
            <w:textDirection w:val="btLr"/>
          </w:tcPr>
          <w:p w14:paraId="33C028D4" w14:textId="77777777" w:rsidR="00CB6190" w:rsidRPr="00CB6190" w:rsidRDefault="00CB6190" w:rsidP="00CB6190">
            <w:pPr>
              <w:ind w:left="-108" w:right="-108"/>
              <w:jc w:val="center"/>
              <w:rPr>
                <w:rFonts w:ascii="Myriad Pro" w:hAnsi="Myriad Pro" w:cs="Calibri"/>
                <w:color w:val="FFFFFF" w:themeColor="background1"/>
                <w:sz w:val="20"/>
                <w:szCs w:val="20"/>
              </w:rPr>
            </w:pPr>
          </w:p>
        </w:tc>
        <w:tc>
          <w:tcPr>
            <w:tcW w:w="47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DEB1CA9" w14:textId="77777777" w:rsidR="00CB6190" w:rsidRPr="00CB6190" w:rsidRDefault="00CB6190" w:rsidP="00CB6190">
            <w:pPr>
              <w:ind w:left="-108" w:right="-108"/>
              <w:jc w:val="center"/>
              <w:rPr>
                <w:rFonts w:ascii="Myriad Pro" w:hAnsi="Myriad Pro" w:cs="Calibri"/>
                <w:color w:val="FFFFFF" w:themeColor="background1"/>
                <w:sz w:val="20"/>
                <w:szCs w:val="20"/>
              </w:rPr>
            </w:pPr>
          </w:p>
        </w:tc>
      </w:tr>
      <w:tr w:rsidR="00CB6190" w:rsidRPr="00CB6190" w14:paraId="318ECFE1" w14:textId="77777777" w:rsidTr="00297DB9">
        <w:trPr>
          <w:trHeight w:val="197"/>
        </w:trPr>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E227CD7"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1</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C1C3A1E"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2</w:t>
            </w:r>
          </w:p>
        </w:tc>
        <w:tc>
          <w:tcPr>
            <w:tcW w:w="3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1EE6E09"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3</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30020A4"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4</w:t>
            </w:r>
          </w:p>
        </w:tc>
        <w:tc>
          <w:tcPr>
            <w:tcW w:w="2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6F11775"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5</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A1DC237" w14:textId="77777777" w:rsidR="00CB6190" w:rsidRPr="00CB6190" w:rsidRDefault="00CB6190" w:rsidP="00CB6190">
            <w:pPr>
              <w:ind w:left="-93"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6</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B0823C" w14:textId="77777777" w:rsidR="00CB6190" w:rsidRPr="00CB6190" w:rsidRDefault="00CB6190" w:rsidP="00CB6190">
            <w:pPr>
              <w:ind w:left="-108"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7</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88111DC" w14:textId="77777777" w:rsidR="00CB6190" w:rsidRPr="00CB6190" w:rsidRDefault="00CB6190" w:rsidP="00CB6190">
            <w:pPr>
              <w:ind w:left="-108"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8</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A970B7F" w14:textId="77777777" w:rsidR="00CB6190" w:rsidRPr="00CB6190" w:rsidRDefault="00CB6190" w:rsidP="00CB6190">
            <w:pPr>
              <w:ind w:left="-108"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9</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FA0FA87" w14:textId="77777777" w:rsidR="00CB6190" w:rsidRPr="00CB6190" w:rsidRDefault="00CB6190" w:rsidP="00CB6190">
            <w:pPr>
              <w:ind w:left="-108"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10</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DB7DC65" w14:textId="77777777" w:rsidR="00CB6190" w:rsidRPr="00CB6190" w:rsidRDefault="00CB6190" w:rsidP="00CB6190">
            <w:pPr>
              <w:ind w:left="-108" w:right="-108"/>
              <w:jc w:val="center"/>
              <w:rPr>
                <w:rFonts w:ascii="Myriad Pro" w:hAnsi="Myriad Pro" w:cs="Calibri"/>
                <w:color w:val="FFFFFF" w:themeColor="background1"/>
                <w:sz w:val="20"/>
                <w:szCs w:val="20"/>
              </w:rPr>
            </w:pPr>
            <w:r w:rsidRPr="00CB6190">
              <w:rPr>
                <w:rFonts w:ascii="Myriad Pro" w:hAnsi="Myriad Pro" w:cs="Calibri"/>
                <w:color w:val="FFFFFF" w:themeColor="background1"/>
                <w:sz w:val="20"/>
                <w:szCs w:val="20"/>
              </w:rPr>
              <w:t>11</w:t>
            </w:r>
          </w:p>
        </w:tc>
      </w:tr>
      <w:tr w:rsidR="00CB6190" w:rsidRPr="00CB6190" w14:paraId="7AF7EB2E" w14:textId="77777777" w:rsidTr="00297DB9">
        <w:trPr>
          <w:trHeight w:val="332"/>
        </w:trPr>
        <w:tc>
          <w:tcPr>
            <w:tcW w:w="339" w:type="pct"/>
            <w:vMerge w:val="restart"/>
            <w:tcBorders>
              <w:top w:val="single" w:sz="4" w:space="0" w:color="FFFFFF" w:themeColor="background1"/>
              <w:left w:val="single" w:sz="4" w:space="0" w:color="auto"/>
              <w:right w:val="single" w:sz="4" w:space="0" w:color="auto"/>
            </w:tcBorders>
            <w:shd w:val="clear" w:color="auto" w:fill="auto"/>
            <w:noWrap/>
            <w:vAlign w:val="center"/>
            <w:hideMark/>
          </w:tcPr>
          <w:p w14:paraId="4EC9C5A0" w14:textId="77777777" w:rsidR="00CB6190" w:rsidRPr="00CB6190" w:rsidRDefault="00CB6190" w:rsidP="00CB6190">
            <w:pPr>
              <w:ind w:left="-93" w:right="-108"/>
              <w:jc w:val="center"/>
              <w:rPr>
                <w:rFonts w:ascii="Myriad Pro" w:hAnsi="Myriad Pro" w:cs="Calibri"/>
                <w:color w:val="000000"/>
                <w:sz w:val="20"/>
                <w:szCs w:val="20"/>
              </w:rPr>
            </w:pPr>
            <w:r w:rsidRPr="00CB6190">
              <w:rPr>
                <w:rFonts w:ascii="Myriad Pro" w:hAnsi="Myriad Pro" w:cs="Calibri"/>
                <w:color w:val="000000"/>
                <w:sz w:val="20"/>
                <w:szCs w:val="20"/>
              </w:rPr>
              <w:t>1</w:t>
            </w:r>
          </w:p>
        </w:tc>
        <w:tc>
          <w:tcPr>
            <w:tcW w:w="1027" w:type="pct"/>
            <w:vMerge w:val="restart"/>
            <w:tcBorders>
              <w:top w:val="single" w:sz="4" w:space="0" w:color="FFFFFF" w:themeColor="background1"/>
              <w:left w:val="single" w:sz="4" w:space="0" w:color="auto"/>
              <w:right w:val="single" w:sz="4" w:space="0" w:color="auto"/>
            </w:tcBorders>
            <w:shd w:val="clear" w:color="auto" w:fill="auto"/>
            <w:vAlign w:val="center"/>
            <w:hideMark/>
          </w:tcPr>
          <w:p w14:paraId="2DAF71A1" w14:textId="77777777" w:rsidR="00CB6190" w:rsidRPr="00CB6190" w:rsidRDefault="00CB6190" w:rsidP="00CB6190">
            <w:pPr>
              <w:ind w:left="-93" w:right="-108"/>
              <w:rPr>
                <w:rFonts w:ascii="Myriad Pro" w:hAnsi="Myriad Pro" w:cs="Calibri"/>
                <w:color w:val="000000"/>
                <w:sz w:val="20"/>
                <w:szCs w:val="20"/>
              </w:rPr>
            </w:pPr>
            <w:r w:rsidRPr="00CB6190">
              <w:rPr>
                <w:rFonts w:ascii="Myriad Pro" w:hAnsi="Myriad Pro" w:cs="Calibri"/>
                <w:color w:val="000000"/>
                <w:sz w:val="20"/>
                <w:szCs w:val="20"/>
              </w:rPr>
              <w:t>Филиал «Красноярскэнерго» открытого акционерного общества «Межрегиональная распределительная сетевая компания Сибири» (г. Красноярск, ИНН 2460069527)</w:t>
            </w:r>
          </w:p>
        </w:tc>
        <w:tc>
          <w:tcPr>
            <w:tcW w:w="3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A6F38C" w14:textId="77777777" w:rsidR="00CB6190" w:rsidRPr="00CB6190" w:rsidRDefault="00CB6190" w:rsidP="00CB6190">
            <w:pPr>
              <w:ind w:left="-93" w:right="-108"/>
              <w:jc w:val="center"/>
              <w:rPr>
                <w:rFonts w:ascii="Myriad Pro" w:hAnsi="Myriad Pro" w:cs="Calibri"/>
                <w:color w:val="000000"/>
                <w:sz w:val="20"/>
                <w:szCs w:val="20"/>
              </w:rPr>
            </w:pPr>
            <w:r w:rsidRPr="00CB6190">
              <w:rPr>
                <w:rFonts w:ascii="Myriad Pro" w:hAnsi="Myriad Pro" w:cs="Calibri"/>
                <w:color w:val="000000"/>
                <w:sz w:val="20"/>
                <w:szCs w:val="20"/>
              </w:rPr>
              <w:t>2011</w:t>
            </w:r>
          </w:p>
        </w:tc>
        <w:tc>
          <w:tcPr>
            <w:tcW w:w="49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DA1555" w14:textId="77777777" w:rsidR="00CB6190" w:rsidRPr="00CB6190" w:rsidRDefault="00CB6190" w:rsidP="00CB6190">
            <w:pPr>
              <w:ind w:left="-93" w:right="-108"/>
              <w:jc w:val="center"/>
              <w:rPr>
                <w:rFonts w:ascii="Myriad Pro" w:hAnsi="Myriad Pro" w:cs="Calibri"/>
                <w:color w:val="000000"/>
                <w:sz w:val="20"/>
                <w:szCs w:val="20"/>
              </w:rPr>
            </w:pPr>
            <w:r w:rsidRPr="00CB6190">
              <w:rPr>
                <w:rFonts w:ascii="Myriad Pro" w:hAnsi="Myriad Pro" w:cs="Calibri"/>
                <w:color w:val="000000"/>
                <w:sz w:val="20"/>
                <w:szCs w:val="20"/>
              </w:rPr>
              <w:t>2 682,74</w:t>
            </w:r>
          </w:p>
        </w:tc>
        <w:tc>
          <w:tcPr>
            <w:tcW w:w="251" w:type="pc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3A711EB1" w14:textId="77777777" w:rsidR="00CB6190" w:rsidRPr="00CB6190" w:rsidRDefault="00CB6190" w:rsidP="00CB6190">
            <w:pPr>
              <w:ind w:left="-93" w:right="-108"/>
              <w:jc w:val="center"/>
              <w:rPr>
                <w:rFonts w:ascii="Myriad Pro" w:hAnsi="Myriad Pro" w:cs="Calibri"/>
                <w:color w:val="000000"/>
                <w:sz w:val="20"/>
                <w:szCs w:val="20"/>
              </w:rPr>
            </w:pPr>
            <w:r w:rsidRPr="00CB6190">
              <w:rPr>
                <w:rFonts w:ascii="Myriad Pro" w:hAnsi="Myriad Pro" w:cs="Calibri"/>
                <w:color w:val="000000"/>
                <w:sz w:val="20"/>
                <w:szCs w:val="20"/>
              </w:rPr>
              <w:t>1</w:t>
            </w:r>
          </w:p>
        </w:tc>
        <w:tc>
          <w:tcPr>
            <w:tcW w:w="299" w:type="pct"/>
            <w:vMerge w:val="restart"/>
            <w:tcBorders>
              <w:top w:val="single" w:sz="4" w:space="0" w:color="FFFFFF" w:themeColor="background1"/>
              <w:left w:val="single" w:sz="4" w:space="0" w:color="auto"/>
              <w:right w:val="single" w:sz="4" w:space="0" w:color="auto"/>
            </w:tcBorders>
            <w:shd w:val="clear" w:color="auto" w:fill="auto"/>
            <w:noWrap/>
            <w:vAlign w:val="center"/>
            <w:hideMark/>
          </w:tcPr>
          <w:p w14:paraId="20B34AB6" w14:textId="77777777" w:rsidR="00CB6190" w:rsidRPr="00CB6190" w:rsidRDefault="00CB6190" w:rsidP="00CB6190">
            <w:pPr>
              <w:ind w:left="-93" w:right="-108"/>
              <w:jc w:val="center"/>
              <w:rPr>
                <w:rFonts w:ascii="Myriad Pro" w:hAnsi="Myriad Pro" w:cs="Calibri"/>
                <w:color w:val="000000"/>
                <w:sz w:val="20"/>
                <w:szCs w:val="20"/>
              </w:rPr>
            </w:pPr>
            <w:r w:rsidRPr="00CB6190">
              <w:rPr>
                <w:rFonts w:ascii="Myriad Pro" w:hAnsi="Myriad Pro" w:cs="Calibri"/>
                <w:color w:val="000000"/>
                <w:sz w:val="20"/>
                <w:szCs w:val="20"/>
              </w:rPr>
              <w:t>75</w:t>
            </w:r>
          </w:p>
        </w:tc>
        <w:tc>
          <w:tcPr>
            <w:tcW w:w="377" w:type="pct"/>
            <w:tcBorders>
              <w:top w:val="single" w:sz="4" w:space="0" w:color="FFFFFF" w:themeColor="background1"/>
              <w:left w:val="nil"/>
              <w:bottom w:val="single" w:sz="4" w:space="0" w:color="auto"/>
              <w:right w:val="single" w:sz="4" w:space="0" w:color="auto"/>
            </w:tcBorders>
            <w:vAlign w:val="center"/>
          </w:tcPr>
          <w:p w14:paraId="1945FCDD"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1</w:t>
            </w:r>
          </w:p>
        </w:tc>
        <w:tc>
          <w:tcPr>
            <w:tcW w:w="54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D026E79"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2 766,03</w:t>
            </w:r>
          </w:p>
        </w:tc>
        <w:tc>
          <w:tcPr>
            <w:tcW w:w="4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54D6AC"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w:t>
            </w:r>
          </w:p>
        </w:tc>
        <w:tc>
          <w:tcPr>
            <w:tcW w:w="445" w:type="pct"/>
            <w:tcBorders>
              <w:top w:val="single" w:sz="4" w:space="0" w:color="FFFFFF" w:themeColor="background1"/>
              <w:left w:val="nil"/>
              <w:bottom w:val="single" w:sz="4" w:space="0" w:color="auto"/>
              <w:right w:val="single" w:sz="4" w:space="0" w:color="auto"/>
            </w:tcBorders>
          </w:tcPr>
          <w:p w14:paraId="3EBC5F99"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FFFFFF" w:themeColor="background1"/>
                <w:sz w:val="20"/>
                <w:szCs w:val="20"/>
              </w:rPr>
              <w:t>10</w:t>
            </w:r>
          </w:p>
        </w:tc>
        <w:tc>
          <w:tcPr>
            <w:tcW w:w="476" w:type="pct"/>
            <w:tcBorders>
              <w:top w:val="single" w:sz="4" w:space="0" w:color="FFFFFF" w:themeColor="background1"/>
              <w:left w:val="single" w:sz="4" w:space="0" w:color="auto"/>
              <w:bottom w:val="single" w:sz="4" w:space="0" w:color="auto"/>
              <w:right w:val="single" w:sz="4" w:space="0" w:color="auto"/>
            </w:tcBorders>
            <w:vAlign w:val="center"/>
          </w:tcPr>
          <w:p w14:paraId="5BAC45A0" w14:textId="77777777" w:rsidR="00CB6190" w:rsidRPr="00CB6190" w:rsidRDefault="00CB6190" w:rsidP="00CB6190">
            <w:pPr>
              <w:ind w:left="-108" w:right="-108"/>
              <w:jc w:val="center"/>
              <w:rPr>
                <w:rFonts w:ascii="Myriad Pro" w:hAnsi="Myriad Pro" w:cs="Calibri"/>
                <w:sz w:val="20"/>
                <w:szCs w:val="20"/>
              </w:rPr>
            </w:pPr>
            <w:r w:rsidRPr="00CB6190">
              <w:rPr>
                <w:rFonts w:ascii="Myriad Pro" w:hAnsi="Myriad Pro" w:cs="Calibri"/>
                <w:color w:val="000000"/>
                <w:sz w:val="20"/>
                <w:szCs w:val="20"/>
              </w:rPr>
              <w:t>-</w:t>
            </w:r>
          </w:p>
        </w:tc>
      </w:tr>
      <w:tr w:rsidR="00CB6190" w:rsidRPr="00CB6190" w14:paraId="2E7FFEF8" w14:textId="77777777" w:rsidTr="00297DB9">
        <w:trPr>
          <w:trHeight w:val="332"/>
        </w:trPr>
        <w:tc>
          <w:tcPr>
            <w:tcW w:w="339" w:type="pct"/>
            <w:vMerge/>
            <w:tcBorders>
              <w:left w:val="single" w:sz="4" w:space="0" w:color="auto"/>
              <w:right w:val="single" w:sz="4" w:space="0" w:color="auto"/>
            </w:tcBorders>
            <w:vAlign w:val="center"/>
            <w:hideMark/>
          </w:tcPr>
          <w:p w14:paraId="14063EAC" w14:textId="77777777" w:rsidR="00CB6190" w:rsidRPr="00CB6190" w:rsidRDefault="00CB6190" w:rsidP="00CB6190">
            <w:pPr>
              <w:rPr>
                <w:rFonts w:ascii="Myriad Pro" w:hAnsi="Myriad Pro" w:cs="Calibri"/>
                <w:color w:val="000000"/>
                <w:sz w:val="20"/>
                <w:szCs w:val="20"/>
              </w:rPr>
            </w:pPr>
          </w:p>
        </w:tc>
        <w:tc>
          <w:tcPr>
            <w:tcW w:w="1027" w:type="pct"/>
            <w:vMerge/>
            <w:tcBorders>
              <w:left w:val="single" w:sz="4" w:space="0" w:color="auto"/>
              <w:right w:val="single" w:sz="4" w:space="0" w:color="auto"/>
            </w:tcBorders>
            <w:vAlign w:val="center"/>
            <w:hideMark/>
          </w:tcPr>
          <w:p w14:paraId="4E9F02CF" w14:textId="77777777" w:rsidR="00CB6190" w:rsidRPr="00CB6190" w:rsidRDefault="00CB6190" w:rsidP="00CB6190">
            <w:pPr>
              <w:rPr>
                <w:rFonts w:ascii="Myriad Pro" w:hAnsi="Myriad Pro" w:cs="Calibri"/>
                <w:color w:val="000000"/>
                <w:sz w:val="20"/>
                <w:szCs w:val="20"/>
              </w:rPr>
            </w:pPr>
          </w:p>
        </w:tc>
        <w:tc>
          <w:tcPr>
            <w:tcW w:w="340" w:type="pct"/>
            <w:tcBorders>
              <w:top w:val="single" w:sz="4" w:space="0" w:color="auto"/>
              <w:left w:val="nil"/>
              <w:bottom w:val="single" w:sz="4" w:space="0" w:color="auto"/>
              <w:right w:val="single" w:sz="4" w:space="0" w:color="auto"/>
            </w:tcBorders>
            <w:shd w:val="clear" w:color="auto" w:fill="auto"/>
            <w:noWrap/>
            <w:vAlign w:val="center"/>
            <w:hideMark/>
          </w:tcPr>
          <w:p w14:paraId="453B8D20"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2012</w:t>
            </w:r>
          </w:p>
        </w:tc>
        <w:tc>
          <w:tcPr>
            <w:tcW w:w="495" w:type="pct"/>
            <w:tcBorders>
              <w:top w:val="single" w:sz="4" w:space="0" w:color="auto"/>
              <w:left w:val="nil"/>
              <w:bottom w:val="single" w:sz="4" w:space="0" w:color="auto"/>
              <w:right w:val="single" w:sz="4" w:space="0" w:color="auto"/>
            </w:tcBorders>
            <w:shd w:val="clear" w:color="auto" w:fill="auto"/>
            <w:noWrap/>
            <w:vAlign w:val="center"/>
            <w:hideMark/>
          </w:tcPr>
          <w:p w14:paraId="18A1DADF"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х</w:t>
            </w:r>
          </w:p>
        </w:tc>
        <w:tc>
          <w:tcPr>
            <w:tcW w:w="251"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1456531D"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5</w:t>
            </w:r>
          </w:p>
        </w:tc>
        <w:tc>
          <w:tcPr>
            <w:tcW w:w="299" w:type="pct"/>
            <w:vMerge/>
            <w:tcBorders>
              <w:left w:val="single" w:sz="4" w:space="0" w:color="auto"/>
              <w:right w:val="single" w:sz="4" w:space="0" w:color="auto"/>
            </w:tcBorders>
            <w:vAlign w:val="center"/>
            <w:hideMark/>
          </w:tcPr>
          <w:p w14:paraId="4EBF388E" w14:textId="77777777" w:rsidR="00CB6190" w:rsidRPr="00CB6190" w:rsidRDefault="00CB6190" w:rsidP="00CB6190">
            <w:pPr>
              <w:rPr>
                <w:rFonts w:ascii="Myriad Pro" w:hAnsi="Myriad Pro" w:cs="Calibri"/>
                <w:color w:val="000000"/>
                <w:sz w:val="20"/>
                <w:szCs w:val="20"/>
              </w:rPr>
            </w:pPr>
          </w:p>
        </w:tc>
        <w:tc>
          <w:tcPr>
            <w:tcW w:w="377" w:type="pct"/>
            <w:tcBorders>
              <w:top w:val="single" w:sz="4" w:space="0" w:color="auto"/>
              <w:left w:val="nil"/>
              <w:bottom w:val="single" w:sz="4" w:space="0" w:color="auto"/>
              <w:right w:val="single" w:sz="4" w:space="0" w:color="auto"/>
            </w:tcBorders>
            <w:vAlign w:val="center"/>
          </w:tcPr>
          <w:p w14:paraId="18E98232"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1</w:t>
            </w:r>
          </w:p>
        </w:tc>
        <w:tc>
          <w:tcPr>
            <w:tcW w:w="5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46D23"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2 590,12</w:t>
            </w:r>
          </w:p>
        </w:tc>
        <w:tc>
          <w:tcPr>
            <w:tcW w:w="409" w:type="pct"/>
            <w:tcBorders>
              <w:top w:val="single" w:sz="4" w:space="0" w:color="auto"/>
              <w:left w:val="nil"/>
              <w:bottom w:val="single" w:sz="4" w:space="0" w:color="auto"/>
              <w:right w:val="single" w:sz="4" w:space="0" w:color="auto"/>
            </w:tcBorders>
            <w:shd w:val="clear" w:color="auto" w:fill="auto"/>
            <w:noWrap/>
            <w:vAlign w:val="center"/>
            <w:hideMark/>
          </w:tcPr>
          <w:p w14:paraId="634BC1A9"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0,0498</w:t>
            </w:r>
          </w:p>
        </w:tc>
        <w:tc>
          <w:tcPr>
            <w:tcW w:w="445" w:type="pct"/>
            <w:tcBorders>
              <w:top w:val="single" w:sz="4" w:space="0" w:color="auto"/>
              <w:left w:val="nil"/>
              <w:bottom w:val="single" w:sz="4" w:space="0" w:color="auto"/>
              <w:right w:val="single" w:sz="4" w:space="0" w:color="auto"/>
            </w:tcBorders>
            <w:vAlign w:val="center"/>
          </w:tcPr>
          <w:p w14:paraId="6C516A73" w14:textId="77777777" w:rsidR="00CB6190" w:rsidRPr="00CB6190" w:rsidRDefault="00CB6190" w:rsidP="00CB6190">
            <w:pPr>
              <w:ind w:left="-108" w:right="-108"/>
              <w:jc w:val="center"/>
              <w:rPr>
                <w:rFonts w:ascii="Myriad Pro" w:hAnsi="Myriad Pro" w:cs="Calibri"/>
                <w:sz w:val="20"/>
                <w:szCs w:val="20"/>
              </w:rPr>
            </w:pPr>
            <w:r w:rsidRPr="00CB6190">
              <w:rPr>
                <w:rFonts w:ascii="Myriad Pro" w:hAnsi="Myriad Pro" w:cs="Calibri"/>
                <w:color w:val="000000"/>
                <w:sz w:val="20"/>
                <w:szCs w:val="20"/>
              </w:rPr>
              <w:t>-</w:t>
            </w:r>
          </w:p>
        </w:tc>
        <w:tc>
          <w:tcPr>
            <w:tcW w:w="476" w:type="pct"/>
            <w:tcBorders>
              <w:top w:val="single" w:sz="4" w:space="0" w:color="auto"/>
              <w:left w:val="single" w:sz="4" w:space="0" w:color="auto"/>
              <w:bottom w:val="single" w:sz="4" w:space="0" w:color="auto"/>
              <w:right w:val="single" w:sz="4" w:space="0" w:color="auto"/>
            </w:tcBorders>
            <w:vAlign w:val="center"/>
          </w:tcPr>
          <w:p w14:paraId="0A6DB9DD" w14:textId="77777777" w:rsidR="00CB6190" w:rsidRPr="00CB6190" w:rsidRDefault="00CB6190" w:rsidP="00CB6190">
            <w:pPr>
              <w:ind w:left="-108" w:right="-108"/>
              <w:jc w:val="center"/>
              <w:rPr>
                <w:rFonts w:ascii="Myriad Pro" w:hAnsi="Myriad Pro" w:cs="Calibri"/>
                <w:sz w:val="20"/>
                <w:szCs w:val="20"/>
              </w:rPr>
            </w:pPr>
            <w:r w:rsidRPr="00CB6190">
              <w:rPr>
                <w:rFonts w:ascii="Myriad Pro" w:hAnsi="Myriad Pro" w:cs="Calibri"/>
                <w:sz w:val="20"/>
                <w:szCs w:val="20"/>
              </w:rPr>
              <w:t>-</w:t>
            </w:r>
          </w:p>
        </w:tc>
      </w:tr>
      <w:tr w:rsidR="00CB6190" w:rsidRPr="00CB6190" w14:paraId="3D83EC5A" w14:textId="77777777" w:rsidTr="00297DB9">
        <w:trPr>
          <w:trHeight w:val="332"/>
        </w:trPr>
        <w:tc>
          <w:tcPr>
            <w:tcW w:w="339" w:type="pct"/>
            <w:vMerge/>
            <w:tcBorders>
              <w:left w:val="single" w:sz="4" w:space="0" w:color="auto"/>
              <w:right w:val="single" w:sz="4" w:space="0" w:color="auto"/>
            </w:tcBorders>
            <w:vAlign w:val="center"/>
            <w:hideMark/>
          </w:tcPr>
          <w:p w14:paraId="7F6545F5" w14:textId="77777777" w:rsidR="00CB6190" w:rsidRPr="00CB6190" w:rsidRDefault="00CB6190" w:rsidP="00CB6190">
            <w:pPr>
              <w:rPr>
                <w:rFonts w:ascii="Myriad Pro" w:hAnsi="Myriad Pro" w:cs="Calibri"/>
                <w:color w:val="000000"/>
                <w:sz w:val="20"/>
                <w:szCs w:val="20"/>
              </w:rPr>
            </w:pPr>
          </w:p>
        </w:tc>
        <w:tc>
          <w:tcPr>
            <w:tcW w:w="1027" w:type="pct"/>
            <w:vMerge/>
            <w:tcBorders>
              <w:left w:val="single" w:sz="4" w:space="0" w:color="auto"/>
              <w:right w:val="single" w:sz="4" w:space="0" w:color="auto"/>
            </w:tcBorders>
            <w:vAlign w:val="center"/>
            <w:hideMark/>
          </w:tcPr>
          <w:p w14:paraId="6B39CE59" w14:textId="77777777" w:rsidR="00CB6190" w:rsidRPr="00CB6190" w:rsidRDefault="00CB6190" w:rsidP="00CB6190">
            <w:pPr>
              <w:rPr>
                <w:rFonts w:ascii="Myriad Pro" w:hAnsi="Myriad Pro" w:cs="Calibri"/>
                <w:color w:val="000000"/>
                <w:sz w:val="20"/>
                <w:szCs w:val="20"/>
              </w:rPr>
            </w:pPr>
          </w:p>
        </w:tc>
        <w:tc>
          <w:tcPr>
            <w:tcW w:w="340" w:type="pct"/>
            <w:tcBorders>
              <w:top w:val="single" w:sz="4" w:space="0" w:color="auto"/>
              <w:left w:val="nil"/>
              <w:bottom w:val="single" w:sz="4" w:space="0" w:color="auto"/>
              <w:right w:val="single" w:sz="4" w:space="0" w:color="auto"/>
            </w:tcBorders>
            <w:shd w:val="clear" w:color="auto" w:fill="auto"/>
            <w:noWrap/>
            <w:vAlign w:val="center"/>
            <w:hideMark/>
          </w:tcPr>
          <w:p w14:paraId="23AE2066"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2013</w:t>
            </w:r>
          </w:p>
        </w:tc>
        <w:tc>
          <w:tcPr>
            <w:tcW w:w="495" w:type="pct"/>
            <w:tcBorders>
              <w:top w:val="single" w:sz="4" w:space="0" w:color="auto"/>
              <w:left w:val="nil"/>
              <w:bottom w:val="single" w:sz="4" w:space="0" w:color="auto"/>
              <w:right w:val="single" w:sz="4" w:space="0" w:color="auto"/>
            </w:tcBorders>
            <w:shd w:val="clear" w:color="auto" w:fill="auto"/>
            <w:noWrap/>
            <w:vAlign w:val="center"/>
            <w:hideMark/>
          </w:tcPr>
          <w:p w14:paraId="6A1DAA77"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х</w:t>
            </w:r>
          </w:p>
        </w:tc>
        <w:tc>
          <w:tcPr>
            <w:tcW w:w="251"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0F218707"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5</w:t>
            </w:r>
          </w:p>
        </w:tc>
        <w:tc>
          <w:tcPr>
            <w:tcW w:w="299" w:type="pct"/>
            <w:vMerge/>
            <w:tcBorders>
              <w:left w:val="single" w:sz="4" w:space="0" w:color="auto"/>
              <w:right w:val="single" w:sz="4" w:space="0" w:color="auto"/>
            </w:tcBorders>
            <w:vAlign w:val="center"/>
            <w:hideMark/>
          </w:tcPr>
          <w:p w14:paraId="1445CB52" w14:textId="77777777" w:rsidR="00CB6190" w:rsidRPr="00CB6190" w:rsidRDefault="00CB6190" w:rsidP="00CB6190">
            <w:pPr>
              <w:rPr>
                <w:rFonts w:ascii="Myriad Pro" w:hAnsi="Myriad Pro" w:cs="Calibri"/>
                <w:color w:val="000000"/>
                <w:sz w:val="20"/>
                <w:szCs w:val="20"/>
              </w:rPr>
            </w:pPr>
          </w:p>
        </w:tc>
        <w:tc>
          <w:tcPr>
            <w:tcW w:w="377" w:type="pct"/>
            <w:tcBorders>
              <w:top w:val="single" w:sz="4" w:space="0" w:color="auto"/>
              <w:left w:val="nil"/>
              <w:bottom w:val="single" w:sz="4" w:space="0" w:color="auto"/>
              <w:right w:val="single" w:sz="4" w:space="0" w:color="auto"/>
            </w:tcBorders>
            <w:vAlign w:val="center"/>
          </w:tcPr>
          <w:p w14:paraId="5495CFF8"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2</w:t>
            </w:r>
          </w:p>
        </w:tc>
        <w:tc>
          <w:tcPr>
            <w:tcW w:w="5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84C5E"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2 534,832</w:t>
            </w:r>
          </w:p>
        </w:tc>
        <w:tc>
          <w:tcPr>
            <w:tcW w:w="409" w:type="pct"/>
            <w:tcBorders>
              <w:top w:val="single" w:sz="4" w:space="0" w:color="auto"/>
              <w:left w:val="nil"/>
              <w:bottom w:val="single" w:sz="4" w:space="0" w:color="auto"/>
              <w:right w:val="single" w:sz="4" w:space="0" w:color="auto"/>
            </w:tcBorders>
            <w:shd w:val="clear" w:color="auto" w:fill="auto"/>
            <w:noWrap/>
            <w:vAlign w:val="center"/>
            <w:hideMark/>
          </w:tcPr>
          <w:p w14:paraId="60765B82"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0,0491</w:t>
            </w:r>
          </w:p>
        </w:tc>
        <w:tc>
          <w:tcPr>
            <w:tcW w:w="445" w:type="pct"/>
            <w:tcBorders>
              <w:top w:val="single" w:sz="4" w:space="0" w:color="auto"/>
              <w:left w:val="nil"/>
              <w:bottom w:val="single" w:sz="4" w:space="0" w:color="auto"/>
              <w:right w:val="single" w:sz="4" w:space="0" w:color="auto"/>
            </w:tcBorders>
            <w:vAlign w:val="center"/>
          </w:tcPr>
          <w:p w14:paraId="37A16E42" w14:textId="77777777" w:rsidR="00CB6190" w:rsidRPr="00CB6190" w:rsidRDefault="00CB6190" w:rsidP="00CB6190">
            <w:pPr>
              <w:ind w:left="-108" w:right="-108"/>
              <w:jc w:val="center"/>
              <w:rPr>
                <w:rFonts w:ascii="Myriad Pro" w:hAnsi="Myriad Pro" w:cs="Calibri"/>
                <w:sz w:val="20"/>
                <w:szCs w:val="20"/>
              </w:rPr>
            </w:pPr>
            <w:r w:rsidRPr="00CB6190">
              <w:rPr>
                <w:rFonts w:ascii="Myriad Pro" w:hAnsi="Myriad Pro" w:cs="Calibri"/>
                <w:sz w:val="20"/>
                <w:szCs w:val="20"/>
              </w:rPr>
              <w:t>1,0102</w:t>
            </w:r>
          </w:p>
        </w:tc>
        <w:tc>
          <w:tcPr>
            <w:tcW w:w="476" w:type="pct"/>
            <w:tcBorders>
              <w:top w:val="single" w:sz="4" w:space="0" w:color="auto"/>
              <w:left w:val="single" w:sz="4" w:space="0" w:color="auto"/>
              <w:bottom w:val="single" w:sz="4" w:space="0" w:color="auto"/>
              <w:right w:val="single" w:sz="4" w:space="0" w:color="auto"/>
            </w:tcBorders>
            <w:vAlign w:val="center"/>
          </w:tcPr>
          <w:p w14:paraId="470FA042" w14:textId="77777777" w:rsidR="00CB6190" w:rsidRPr="00CB6190" w:rsidRDefault="00CB6190" w:rsidP="00CB6190">
            <w:pPr>
              <w:ind w:left="-108" w:right="-108"/>
              <w:jc w:val="center"/>
              <w:rPr>
                <w:rFonts w:ascii="Myriad Pro" w:hAnsi="Myriad Pro" w:cs="Calibri"/>
                <w:sz w:val="20"/>
                <w:szCs w:val="20"/>
              </w:rPr>
            </w:pPr>
            <w:r w:rsidRPr="00CB6190">
              <w:rPr>
                <w:rFonts w:ascii="Myriad Pro" w:hAnsi="Myriad Pro" w:cs="Calibri"/>
                <w:sz w:val="20"/>
                <w:szCs w:val="20"/>
              </w:rPr>
              <w:t>-</w:t>
            </w:r>
          </w:p>
        </w:tc>
      </w:tr>
      <w:tr w:rsidR="00CB6190" w:rsidRPr="00CB6190" w14:paraId="2C627D47" w14:textId="77777777" w:rsidTr="00297DB9">
        <w:trPr>
          <w:trHeight w:val="332"/>
        </w:trPr>
        <w:tc>
          <w:tcPr>
            <w:tcW w:w="339" w:type="pct"/>
            <w:vMerge/>
            <w:tcBorders>
              <w:left w:val="single" w:sz="4" w:space="0" w:color="auto"/>
              <w:right w:val="single" w:sz="4" w:space="0" w:color="auto"/>
            </w:tcBorders>
            <w:vAlign w:val="center"/>
            <w:hideMark/>
          </w:tcPr>
          <w:p w14:paraId="090F1383" w14:textId="77777777" w:rsidR="00CB6190" w:rsidRPr="00CB6190" w:rsidRDefault="00CB6190" w:rsidP="00CB6190">
            <w:pPr>
              <w:rPr>
                <w:rFonts w:ascii="Myriad Pro" w:hAnsi="Myriad Pro" w:cs="Calibri"/>
                <w:color w:val="000000"/>
                <w:sz w:val="20"/>
                <w:szCs w:val="20"/>
              </w:rPr>
            </w:pPr>
          </w:p>
        </w:tc>
        <w:tc>
          <w:tcPr>
            <w:tcW w:w="1027" w:type="pct"/>
            <w:vMerge/>
            <w:tcBorders>
              <w:left w:val="single" w:sz="4" w:space="0" w:color="auto"/>
              <w:right w:val="single" w:sz="4" w:space="0" w:color="auto"/>
            </w:tcBorders>
            <w:vAlign w:val="center"/>
            <w:hideMark/>
          </w:tcPr>
          <w:p w14:paraId="226C41C3" w14:textId="77777777" w:rsidR="00CB6190" w:rsidRPr="00CB6190" w:rsidRDefault="00CB6190" w:rsidP="00CB6190">
            <w:pPr>
              <w:rPr>
                <w:rFonts w:ascii="Myriad Pro" w:hAnsi="Myriad Pro" w:cs="Calibri"/>
                <w:color w:val="000000"/>
                <w:sz w:val="20"/>
                <w:szCs w:val="20"/>
              </w:rPr>
            </w:pPr>
          </w:p>
        </w:tc>
        <w:tc>
          <w:tcPr>
            <w:tcW w:w="340" w:type="pct"/>
            <w:tcBorders>
              <w:top w:val="single" w:sz="4" w:space="0" w:color="auto"/>
              <w:left w:val="nil"/>
              <w:bottom w:val="single" w:sz="4" w:space="0" w:color="auto"/>
              <w:right w:val="single" w:sz="4" w:space="0" w:color="auto"/>
            </w:tcBorders>
            <w:shd w:val="clear" w:color="auto" w:fill="auto"/>
            <w:noWrap/>
            <w:vAlign w:val="center"/>
            <w:hideMark/>
          </w:tcPr>
          <w:p w14:paraId="2E23A005"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2014</w:t>
            </w:r>
          </w:p>
        </w:tc>
        <w:tc>
          <w:tcPr>
            <w:tcW w:w="495" w:type="pct"/>
            <w:tcBorders>
              <w:top w:val="single" w:sz="4" w:space="0" w:color="auto"/>
              <w:left w:val="nil"/>
              <w:bottom w:val="single" w:sz="4" w:space="0" w:color="auto"/>
              <w:right w:val="single" w:sz="4" w:space="0" w:color="auto"/>
            </w:tcBorders>
            <w:shd w:val="clear" w:color="auto" w:fill="auto"/>
            <w:noWrap/>
            <w:vAlign w:val="center"/>
            <w:hideMark/>
          </w:tcPr>
          <w:p w14:paraId="27BEB2EA"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х</w:t>
            </w:r>
          </w:p>
        </w:tc>
        <w:tc>
          <w:tcPr>
            <w:tcW w:w="251" w:type="pct"/>
            <w:tcBorders>
              <w:top w:val="single" w:sz="4" w:space="0" w:color="auto"/>
              <w:left w:val="single" w:sz="4" w:space="0" w:color="auto"/>
              <w:bottom w:val="single" w:sz="4" w:space="0" w:color="000000"/>
              <w:right w:val="single" w:sz="4" w:space="0" w:color="auto"/>
            </w:tcBorders>
            <w:shd w:val="clear" w:color="auto" w:fill="auto"/>
            <w:vAlign w:val="center"/>
            <w:hideMark/>
          </w:tcPr>
          <w:p w14:paraId="59E27F57"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1</w:t>
            </w:r>
          </w:p>
        </w:tc>
        <w:tc>
          <w:tcPr>
            <w:tcW w:w="299" w:type="pct"/>
            <w:vMerge/>
            <w:tcBorders>
              <w:left w:val="single" w:sz="4" w:space="0" w:color="auto"/>
              <w:right w:val="single" w:sz="4" w:space="0" w:color="auto"/>
            </w:tcBorders>
            <w:vAlign w:val="center"/>
            <w:hideMark/>
          </w:tcPr>
          <w:p w14:paraId="613C1F9E" w14:textId="77777777" w:rsidR="00CB6190" w:rsidRPr="00CB6190" w:rsidRDefault="00CB6190" w:rsidP="00CB6190">
            <w:pPr>
              <w:rPr>
                <w:rFonts w:ascii="Myriad Pro" w:hAnsi="Myriad Pro" w:cs="Calibri"/>
                <w:color w:val="000000"/>
                <w:sz w:val="20"/>
                <w:szCs w:val="20"/>
              </w:rPr>
            </w:pPr>
          </w:p>
        </w:tc>
        <w:tc>
          <w:tcPr>
            <w:tcW w:w="377" w:type="pct"/>
            <w:tcBorders>
              <w:top w:val="single" w:sz="4" w:space="0" w:color="auto"/>
              <w:left w:val="nil"/>
              <w:bottom w:val="single" w:sz="4" w:space="0" w:color="auto"/>
              <w:right w:val="single" w:sz="4" w:space="0" w:color="auto"/>
            </w:tcBorders>
            <w:vAlign w:val="center"/>
          </w:tcPr>
          <w:p w14:paraId="5A95E9A2"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w:t>
            </w:r>
          </w:p>
        </w:tc>
        <w:tc>
          <w:tcPr>
            <w:tcW w:w="5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0C1A5"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2 534,524</w:t>
            </w:r>
          </w:p>
        </w:tc>
        <w:tc>
          <w:tcPr>
            <w:tcW w:w="409" w:type="pct"/>
            <w:tcBorders>
              <w:top w:val="single" w:sz="4" w:space="0" w:color="auto"/>
              <w:left w:val="nil"/>
              <w:bottom w:val="single" w:sz="4" w:space="0" w:color="auto"/>
              <w:right w:val="single" w:sz="4" w:space="0" w:color="auto"/>
            </w:tcBorders>
            <w:shd w:val="clear" w:color="auto" w:fill="auto"/>
            <w:noWrap/>
            <w:vAlign w:val="center"/>
            <w:hideMark/>
          </w:tcPr>
          <w:p w14:paraId="1D81AFF5"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0,0487</w:t>
            </w:r>
          </w:p>
        </w:tc>
        <w:tc>
          <w:tcPr>
            <w:tcW w:w="445" w:type="pct"/>
            <w:tcBorders>
              <w:top w:val="single" w:sz="4" w:space="0" w:color="auto"/>
              <w:left w:val="nil"/>
              <w:bottom w:val="single" w:sz="4" w:space="0" w:color="auto"/>
              <w:right w:val="single" w:sz="4" w:space="0" w:color="auto"/>
            </w:tcBorders>
            <w:vAlign w:val="center"/>
          </w:tcPr>
          <w:p w14:paraId="13481BC1" w14:textId="77777777" w:rsidR="00CB6190" w:rsidRPr="00CB6190" w:rsidRDefault="00CB6190" w:rsidP="00CB6190">
            <w:pPr>
              <w:ind w:left="-108" w:right="-108"/>
              <w:jc w:val="center"/>
              <w:rPr>
                <w:rFonts w:ascii="Myriad Pro" w:hAnsi="Myriad Pro" w:cs="Calibri"/>
                <w:sz w:val="20"/>
                <w:szCs w:val="20"/>
              </w:rPr>
            </w:pPr>
            <w:r w:rsidRPr="00CB6190">
              <w:rPr>
                <w:rFonts w:ascii="Myriad Pro" w:hAnsi="Myriad Pro" w:cs="Calibri"/>
                <w:sz w:val="20"/>
                <w:szCs w:val="20"/>
              </w:rPr>
              <w:t>1,0102</w:t>
            </w:r>
          </w:p>
        </w:tc>
        <w:tc>
          <w:tcPr>
            <w:tcW w:w="476" w:type="pct"/>
            <w:tcBorders>
              <w:top w:val="single" w:sz="4" w:space="0" w:color="auto"/>
              <w:left w:val="single" w:sz="4" w:space="0" w:color="auto"/>
              <w:bottom w:val="single" w:sz="4" w:space="0" w:color="auto"/>
              <w:right w:val="single" w:sz="4" w:space="0" w:color="auto"/>
            </w:tcBorders>
            <w:vAlign w:val="center"/>
          </w:tcPr>
          <w:p w14:paraId="505D751B" w14:textId="77777777" w:rsidR="00CB6190" w:rsidRPr="00CB6190" w:rsidRDefault="00CB6190" w:rsidP="00CB6190">
            <w:pPr>
              <w:ind w:left="-108" w:right="-108"/>
              <w:jc w:val="center"/>
              <w:rPr>
                <w:rFonts w:ascii="Myriad Pro" w:hAnsi="Myriad Pro" w:cs="Calibri"/>
                <w:sz w:val="20"/>
                <w:szCs w:val="20"/>
              </w:rPr>
            </w:pPr>
            <w:r w:rsidRPr="00CB6190">
              <w:rPr>
                <w:rFonts w:ascii="Myriad Pro" w:hAnsi="Myriad Pro" w:cs="Calibri"/>
                <w:sz w:val="20"/>
                <w:szCs w:val="20"/>
              </w:rPr>
              <w:t>1,3224</w:t>
            </w:r>
          </w:p>
        </w:tc>
      </w:tr>
      <w:tr w:rsidR="00CB6190" w:rsidRPr="00CB6190" w14:paraId="39300D93" w14:textId="77777777" w:rsidTr="00297DB9">
        <w:trPr>
          <w:trHeight w:val="332"/>
        </w:trPr>
        <w:tc>
          <w:tcPr>
            <w:tcW w:w="339" w:type="pct"/>
            <w:vMerge/>
            <w:tcBorders>
              <w:left w:val="single" w:sz="4" w:space="0" w:color="auto"/>
              <w:right w:val="single" w:sz="4" w:space="0" w:color="auto"/>
            </w:tcBorders>
            <w:vAlign w:val="center"/>
            <w:hideMark/>
          </w:tcPr>
          <w:p w14:paraId="596CD8EB" w14:textId="77777777" w:rsidR="00CB6190" w:rsidRPr="00CB6190" w:rsidRDefault="00CB6190" w:rsidP="00CB6190">
            <w:pPr>
              <w:rPr>
                <w:rFonts w:ascii="Myriad Pro" w:hAnsi="Myriad Pro" w:cs="Calibri"/>
                <w:color w:val="000000"/>
                <w:sz w:val="20"/>
                <w:szCs w:val="20"/>
              </w:rPr>
            </w:pPr>
          </w:p>
        </w:tc>
        <w:tc>
          <w:tcPr>
            <w:tcW w:w="1027" w:type="pct"/>
            <w:vMerge/>
            <w:tcBorders>
              <w:left w:val="single" w:sz="4" w:space="0" w:color="auto"/>
              <w:right w:val="single" w:sz="4" w:space="0" w:color="auto"/>
            </w:tcBorders>
            <w:vAlign w:val="center"/>
            <w:hideMark/>
          </w:tcPr>
          <w:p w14:paraId="3FCA9E31" w14:textId="77777777" w:rsidR="00CB6190" w:rsidRPr="00CB6190" w:rsidRDefault="00CB6190" w:rsidP="00CB6190">
            <w:pPr>
              <w:rPr>
                <w:rFonts w:ascii="Myriad Pro" w:hAnsi="Myriad Pro" w:cs="Calibri"/>
                <w:color w:val="000000"/>
                <w:sz w:val="20"/>
                <w:szCs w:val="20"/>
              </w:rPr>
            </w:pPr>
          </w:p>
        </w:tc>
        <w:tc>
          <w:tcPr>
            <w:tcW w:w="340" w:type="pct"/>
            <w:tcBorders>
              <w:top w:val="single" w:sz="4" w:space="0" w:color="auto"/>
              <w:left w:val="nil"/>
              <w:bottom w:val="single" w:sz="4" w:space="0" w:color="auto"/>
              <w:right w:val="single" w:sz="4" w:space="0" w:color="auto"/>
            </w:tcBorders>
            <w:shd w:val="clear" w:color="auto" w:fill="auto"/>
            <w:noWrap/>
            <w:vAlign w:val="center"/>
            <w:hideMark/>
          </w:tcPr>
          <w:p w14:paraId="5B238A14"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2015</w:t>
            </w:r>
          </w:p>
        </w:tc>
        <w:tc>
          <w:tcPr>
            <w:tcW w:w="495" w:type="pct"/>
            <w:tcBorders>
              <w:top w:val="single" w:sz="4" w:space="0" w:color="auto"/>
              <w:left w:val="nil"/>
              <w:bottom w:val="single" w:sz="4" w:space="0" w:color="auto"/>
              <w:right w:val="single" w:sz="4" w:space="0" w:color="auto"/>
            </w:tcBorders>
            <w:shd w:val="clear" w:color="auto" w:fill="auto"/>
            <w:noWrap/>
            <w:vAlign w:val="center"/>
            <w:hideMark/>
          </w:tcPr>
          <w:p w14:paraId="7D74F7A8"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х</w:t>
            </w:r>
          </w:p>
        </w:tc>
        <w:tc>
          <w:tcPr>
            <w:tcW w:w="2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4DD26F"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1</w:t>
            </w:r>
          </w:p>
        </w:tc>
        <w:tc>
          <w:tcPr>
            <w:tcW w:w="299" w:type="pct"/>
            <w:vMerge/>
            <w:tcBorders>
              <w:left w:val="single" w:sz="4" w:space="0" w:color="auto"/>
              <w:right w:val="single" w:sz="4" w:space="0" w:color="auto"/>
            </w:tcBorders>
            <w:vAlign w:val="center"/>
            <w:hideMark/>
          </w:tcPr>
          <w:p w14:paraId="438E9D1A" w14:textId="77777777" w:rsidR="00CB6190" w:rsidRPr="00CB6190" w:rsidRDefault="00CB6190" w:rsidP="00CB6190">
            <w:pPr>
              <w:rPr>
                <w:rFonts w:ascii="Myriad Pro" w:hAnsi="Myriad Pro" w:cs="Calibri"/>
                <w:color w:val="000000"/>
                <w:sz w:val="20"/>
                <w:szCs w:val="20"/>
              </w:rPr>
            </w:pPr>
          </w:p>
        </w:tc>
        <w:tc>
          <w:tcPr>
            <w:tcW w:w="377" w:type="pct"/>
            <w:tcBorders>
              <w:top w:val="single" w:sz="4" w:space="0" w:color="auto"/>
              <w:left w:val="nil"/>
              <w:bottom w:val="single" w:sz="4" w:space="0" w:color="auto"/>
              <w:right w:val="single" w:sz="4" w:space="0" w:color="auto"/>
            </w:tcBorders>
            <w:vAlign w:val="center"/>
          </w:tcPr>
          <w:p w14:paraId="512DD1CD"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w:t>
            </w:r>
          </w:p>
        </w:tc>
        <w:tc>
          <w:tcPr>
            <w:tcW w:w="5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679C4"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1 548,920</w:t>
            </w:r>
          </w:p>
        </w:tc>
        <w:tc>
          <w:tcPr>
            <w:tcW w:w="409" w:type="pct"/>
            <w:tcBorders>
              <w:top w:val="single" w:sz="4" w:space="0" w:color="auto"/>
              <w:left w:val="nil"/>
              <w:bottom w:val="single" w:sz="4" w:space="0" w:color="auto"/>
              <w:right w:val="single" w:sz="4" w:space="0" w:color="auto"/>
            </w:tcBorders>
            <w:shd w:val="clear" w:color="auto" w:fill="auto"/>
            <w:noWrap/>
            <w:vAlign w:val="center"/>
            <w:hideMark/>
          </w:tcPr>
          <w:p w14:paraId="700A3B4D"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0,0482</w:t>
            </w:r>
          </w:p>
        </w:tc>
        <w:tc>
          <w:tcPr>
            <w:tcW w:w="445" w:type="pct"/>
            <w:tcBorders>
              <w:top w:val="single" w:sz="4" w:space="0" w:color="auto"/>
              <w:left w:val="nil"/>
              <w:bottom w:val="single" w:sz="4" w:space="0" w:color="auto"/>
              <w:right w:val="single" w:sz="4" w:space="0" w:color="auto"/>
            </w:tcBorders>
            <w:vAlign w:val="center"/>
          </w:tcPr>
          <w:p w14:paraId="5391F6C7" w14:textId="77777777" w:rsidR="00CB6190" w:rsidRPr="00CB6190" w:rsidRDefault="00CB6190" w:rsidP="00CB6190">
            <w:pPr>
              <w:ind w:left="-108" w:right="-108"/>
              <w:jc w:val="center"/>
              <w:rPr>
                <w:rFonts w:ascii="Myriad Pro" w:hAnsi="Myriad Pro" w:cs="Calibri"/>
                <w:sz w:val="20"/>
                <w:szCs w:val="20"/>
              </w:rPr>
            </w:pPr>
            <w:r w:rsidRPr="00CB6190">
              <w:rPr>
                <w:rFonts w:ascii="Myriad Pro" w:hAnsi="Myriad Pro" w:cs="Calibri"/>
                <w:sz w:val="20"/>
                <w:szCs w:val="20"/>
              </w:rPr>
              <w:t>0,8975</w:t>
            </w:r>
          </w:p>
        </w:tc>
        <w:tc>
          <w:tcPr>
            <w:tcW w:w="476" w:type="pct"/>
            <w:tcBorders>
              <w:top w:val="single" w:sz="4" w:space="0" w:color="auto"/>
              <w:left w:val="single" w:sz="4" w:space="0" w:color="auto"/>
              <w:bottom w:val="single" w:sz="4" w:space="0" w:color="auto"/>
              <w:right w:val="single" w:sz="4" w:space="0" w:color="auto"/>
            </w:tcBorders>
            <w:vAlign w:val="center"/>
          </w:tcPr>
          <w:p w14:paraId="21B5093C" w14:textId="77777777" w:rsidR="00CB6190" w:rsidRPr="00CB6190" w:rsidRDefault="00CB6190" w:rsidP="00CB6190">
            <w:pPr>
              <w:ind w:left="-108" w:right="-108"/>
              <w:jc w:val="center"/>
              <w:rPr>
                <w:rFonts w:ascii="Myriad Pro" w:hAnsi="Myriad Pro" w:cs="Calibri"/>
                <w:sz w:val="20"/>
                <w:szCs w:val="20"/>
              </w:rPr>
            </w:pPr>
            <w:r w:rsidRPr="00CB6190">
              <w:rPr>
                <w:rFonts w:ascii="Myriad Pro" w:hAnsi="Myriad Pro" w:cs="Calibri"/>
                <w:sz w:val="20"/>
                <w:szCs w:val="20"/>
              </w:rPr>
              <w:t>1,3026</w:t>
            </w:r>
          </w:p>
        </w:tc>
      </w:tr>
      <w:tr w:rsidR="00CB6190" w:rsidRPr="00CB6190" w14:paraId="0F3C4ABC" w14:textId="77777777" w:rsidTr="00297DB9">
        <w:trPr>
          <w:trHeight w:val="332"/>
        </w:trPr>
        <w:tc>
          <w:tcPr>
            <w:tcW w:w="339" w:type="pct"/>
            <w:vMerge/>
            <w:tcBorders>
              <w:left w:val="single" w:sz="4" w:space="0" w:color="auto"/>
              <w:right w:val="single" w:sz="4" w:space="0" w:color="auto"/>
            </w:tcBorders>
            <w:vAlign w:val="center"/>
          </w:tcPr>
          <w:p w14:paraId="0385A4E3" w14:textId="77777777" w:rsidR="00CB6190" w:rsidRPr="00CB6190" w:rsidRDefault="00CB6190" w:rsidP="00CB6190">
            <w:pPr>
              <w:rPr>
                <w:rFonts w:ascii="Myriad Pro" w:hAnsi="Myriad Pro" w:cs="Calibri"/>
                <w:color w:val="000000"/>
                <w:sz w:val="20"/>
                <w:szCs w:val="20"/>
              </w:rPr>
            </w:pPr>
          </w:p>
        </w:tc>
        <w:tc>
          <w:tcPr>
            <w:tcW w:w="1027" w:type="pct"/>
            <w:vMerge/>
            <w:tcBorders>
              <w:left w:val="single" w:sz="4" w:space="0" w:color="auto"/>
              <w:right w:val="single" w:sz="4" w:space="0" w:color="auto"/>
            </w:tcBorders>
            <w:vAlign w:val="center"/>
          </w:tcPr>
          <w:p w14:paraId="39133BD5" w14:textId="77777777" w:rsidR="00CB6190" w:rsidRPr="00CB6190" w:rsidRDefault="00CB6190" w:rsidP="00CB6190">
            <w:pPr>
              <w:rPr>
                <w:rFonts w:ascii="Myriad Pro" w:hAnsi="Myriad Pro" w:cs="Calibri"/>
                <w:color w:val="000000"/>
                <w:sz w:val="20"/>
                <w:szCs w:val="20"/>
              </w:rPr>
            </w:pPr>
          </w:p>
        </w:tc>
        <w:tc>
          <w:tcPr>
            <w:tcW w:w="340" w:type="pct"/>
            <w:tcBorders>
              <w:top w:val="single" w:sz="4" w:space="0" w:color="auto"/>
              <w:left w:val="nil"/>
              <w:bottom w:val="single" w:sz="4" w:space="0" w:color="auto"/>
              <w:right w:val="single" w:sz="4" w:space="0" w:color="auto"/>
            </w:tcBorders>
            <w:shd w:val="clear" w:color="auto" w:fill="auto"/>
            <w:noWrap/>
            <w:vAlign w:val="center"/>
          </w:tcPr>
          <w:p w14:paraId="31EB2A07"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2016</w:t>
            </w:r>
          </w:p>
        </w:tc>
        <w:tc>
          <w:tcPr>
            <w:tcW w:w="495" w:type="pct"/>
            <w:tcBorders>
              <w:top w:val="single" w:sz="4" w:space="0" w:color="auto"/>
              <w:left w:val="nil"/>
              <w:bottom w:val="single" w:sz="4" w:space="0" w:color="auto"/>
              <w:right w:val="single" w:sz="4" w:space="0" w:color="auto"/>
            </w:tcBorders>
            <w:shd w:val="clear" w:color="auto" w:fill="auto"/>
            <w:noWrap/>
            <w:vAlign w:val="center"/>
          </w:tcPr>
          <w:p w14:paraId="25B82B9B"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х</w:t>
            </w:r>
          </w:p>
        </w:tc>
        <w:tc>
          <w:tcPr>
            <w:tcW w:w="251" w:type="pct"/>
            <w:tcBorders>
              <w:top w:val="single" w:sz="4" w:space="0" w:color="auto"/>
              <w:left w:val="single" w:sz="4" w:space="0" w:color="auto"/>
              <w:bottom w:val="single" w:sz="4" w:space="0" w:color="auto"/>
              <w:right w:val="single" w:sz="4" w:space="0" w:color="auto"/>
            </w:tcBorders>
            <w:vAlign w:val="center"/>
          </w:tcPr>
          <w:p w14:paraId="256DA3B7"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1</w:t>
            </w:r>
          </w:p>
        </w:tc>
        <w:tc>
          <w:tcPr>
            <w:tcW w:w="299" w:type="pct"/>
            <w:vMerge/>
            <w:tcBorders>
              <w:left w:val="single" w:sz="4" w:space="0" w:color="auto"/>
              <w:right w:val="single" w:sz="4" w:space="0" w:color="auto"/>
            </w:tcBorders>
            <w:vAlign w:val="center"/>
          </w:tcPr>
          <w:p w14:paraId="7A2E651D" w14:textId="77777777" w:rsidR="00CB6190" w:rsidRPr="00CB6190" w:rsidRDefault="00CB6190" w:rsidP="00CB6190">
            <w:pPr>
              <w:rPr>
                <w:rFonts w:ascii="Myriad Pro" w:hAnsi="Myriad Pro" w:cs="Calibri"/>
                <w:color w:val="000000"/>
                <w:sz w:val="20"/>
                <w:szCs w:val="20"/>
              </w:rPr>
            </w:pPr>
          </w:p>
        </w:tc>
        <w:tc>
          <w:tcPr>
            <w:tcW w:w="377" w:type="pct"/>
            <w:tcBorders>
              <w:top w:val="single" w:sz="4" w:space="0" w:color="auto"/>
              <w:left w:val="nil"/>
              <w:bottom w:val="single" w:sz="4" w:space="0" w:color="auto"/>
              <w:right w:val="single" w:sz="4" w:space="0" w:color="auto"/>
            </w:tcBorders>
            <w:vAlign w:val="center"/>
          </w:tcPr>
          <w:p w14:paraId="60EA0E3B"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w:t>
            </w:r>
          </w:p>
        </w:tc>
        <w:tc>
          <w:tcPr>
            <w:tcW w:w="5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30E1A7"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1 548,920</w:t>
            </w:r>
          </w:p>
        </w:tc>
        <w:tc>
          <w:tcPr>
            <w:tcW w:w="409" w:type="pct"/>
            <w:tcBorders>
              <w:top w:val="single" w:sz="4" w:space="0" w:color="auto"/>
              <w:left w:val="nil"/>
              <w:bottom w:val="single" w:sz="4" w:space="0" w:color="auto"/>
              <w:right w:val="single" w:sz="4" w:space="0" w:color="auto"/>
            </w:tcBorders>
            <w:shd w:val="clear" w:color="auto" w:fill="auto"/>
            <w:noWrap/>
            <w:vAlign w:val="center"/>
          </w:tcPr>
          <w:p w14:paraId="044D6C95"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0,0477</w:t>
            </w:r>
          </w:p>
        </w:tc>
        <w:tc>
          <w:tcPr>
            <w:tcW w:w="445" w:type="pct"/>
            <w:tcBorders>
              <w:top w:val="single" w:sz="4" w:space="0" w:color="auto"/>
              <w:left w:val="nil"/>
              <w:bottom w:val="single" w:sz="4" w:space="0" w:color="auto"/>
              <w:right w:val="single" w:sz="4" w:space="0" w:color="auto"/>
            </w:tcBorders>
            <w:vAlign w:val="center"/>
          </w:tcPr>
          <w:p w14:paraId="294B4A5A" w14:textId="77777777" w:rsidR="00CB6190" w:rsidRPr="00CB6190" w:rsidRDefault="00CB6190" w:rsidP="00CB6190">
            <w:pPr>
              <w:ind w:left="-108" w:right="-108"/>
              <w:jc w:val="center"/>
              <w:rPr>
                <w:rFonts w:ascii="Myriad Pro" w:hAnsi="Myriad Pro" w:cs="Calibri"/>
                <w:sz w:val="20"/>
                <w:szCs w:val="20"/>
              </w:rPr>
            </w:pPr>
            <w:r w:rsidRPr="00CB6190">
              <w:rPr>
                <w:rFonts w:ascii="Myriad Pro" w:hAnsi="Myriad Pro" w:cs="Calibri"/>
                <w:sz w:val="20"/>
                <w:szCs w:val="20"/>
              </w:rPr>
              <w:t>0,8975</w:t>
            </w:r>
          </w:p>
        </w:tc>
        <w:tc>
          <w:tcPr>
            <w:tcW w:w="476" w:type="pct"/>
            <w:tcBorders>
              <w:top w:val="single" w:sz="4" w:space="0" w:color="auto"/>
              <w:left w:val="single" w:sz="4" w:space="0" w:color="auto"/>
              <w:bottom w:val="single" w:sz="4" w:space="0" w:color="auto"/>
              <w:right w:val="single" w:sz="4" w:space="0" w:color="auto"/>
            </w:tcBorders>
            <w:vAlign w:val="center"/>
          </w:tcPr>
          <w:p w14:paraId="48701757" w14:textId="77777777" w:rsidR="00CB6190" w:rsidRPr="00CB6190" w:rsidRDefault="00CB6190" w:rsidP="00CB6190">
            <w:pPr>
              <w:ind w:left="-108" w:right="-108"/>
              <w:jc w:val="center"/>
              <w:rPr>
                <w:rFonts w:ascii="Myriad Pro" w:hAnsi="Myriad Pro" w:cs="Calibri"/>
                <w:sz w:val="20"/>
                <w:szCs w:val="20"/>
              </w:rPr>
            </w:pPr>
            <w:r w:rsidRPr="00CB6190">
              <w:rPr>
                <w:rFonts w:ascii="Myriad Pro" w:hAnsi="Myriad Pro" w:cs="Calibri"/>
                <w:sz w:val="20"/>
                <w:szCs w:val="20"/>
              </w:rPr>
              <w:t>1,2831</w:t>
            </w:r>
          </w:p>
        </w:tc>
      </w:tr>
      <w:tr w:rsidR="00CB6190" w:rsidRPr="00CB6190" w14:paraId="511E4882" w14:textId="77777777" w:rsidTr="00297DB9">
        <w:trPr>
          <w:trHeight w:val="332"/>
        </w:trPr>
        <w:tc>
          <w:tcPr>
            <w:tcW w:w="339" w:type="pct"/>
            <w:vMerge/>
            <w:tcBorders>
              <w:left w:val="single" w:sz="4" w:space="0" w:color="auto"/>
              <w:bottom w:val="single" w:sz="4" w:space="0" w:color="auto"/>
              <w:right w:val="single" w:sz="4" w:space="0" w:color="auto"/>
            </w:tcBorders>
            <w:vAlign w:val="center"/>
          </w:tcPr>
          <w:p w14:paraId="170BD7E1" w14:textId="77777777" w:rsidR="00CB6190" w:rsidRPr="00CB6190" w:rsidRDefault="00CB6190" w:rsidP="00CB6190">
            <w:pPr>
              <w:rPr>
                <w:rFonts w:ascii="Myriad Pro" w:hAnsi="Myriad Pro" w:cs="Calibri"/>
                <w:color w:val="000000"/>
                <w:sz w:val="20"/>
                <w:szCs w:val="20"/>
              </w:rPr>
            </w:pPr>
          </w:p>
        </w:tc>
        <w:tc>
          <w:tcPr>
            <w:tcW w:w="1027" w:type="pct"/>
            <w:vMerge/>
            <w:tcBorders>
              <w:left w:val="single" w:sz="4" w:space="0" w:color="auto"/>
              <w:bottom w:val="single" w:sz="4" w:space="0" w:color="auto"/>
              <w:right w:val="single" w:sz="4" w:space="0" w:color="auto"/>
            </w:tcBorders>
            <w:vAlign w:val="center"/>
          </w:tcPr>
          <w:p w14:paraId="3C659473" w14:textId="77777777" w:rsidR="00CB6190" w:rsidRPr="00CB6190" w:rsidRDefault="00CB6190" w:rsidP="00CB6190">
            <w:pPr>
              <w:rPr>
                <w:rFonts w:ascii="Myriad Pro" w:hAnsi="Myriad Pro" w:cs="Calibri"/>
                <w:color w:val="000000"/>
                <w:sz w:val="20"/>
                <w:szCs w:val="20"/>
              </w:rPr>
            </w:pPr>
          </w:p>
        </w:tc>
        <w:tc>
          <w:tcPr>
            <w:tcW w:w="340" w:type="pct"/>
            <w:tcBorders>
              <w:top w:val="single" w:sz="4" w:space="0" w:color="auto"/>
              <w:left w:val="nil"/>
              <w:bottom w:val="single" w:sz="4" w:space="0" w:color="auto"/>
              <w:right w:val="single" w:sz="4" w:space="0" w:color="auto"/>
            </w:tcBorders>
            <w:shd w:val="clear" w:color="auto" w:fill="auto"/>
            <w:noWrap/>
            <w:vAlign w:val="center"/>
          </w:tcPr>
          <w:p w14:paraId="1FFCE515"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2017</w:t>
            </w:r>
          </w:p>
        </w:tc>
        <w:tc>
          <w:tcPr>
            <w:tcW w:w="495" w:type="pct"/>
            <w:tcBorders>
              <w:top w:val="single" w:sz="4" w:space="0" w:color="auto"/>
              <w:left w:val="nil"/>
              <w:bottom w:val="single" w:sz="4" w:space="0" w:color="auto"/>
              <w:right w:val="single" w:sz="4" w:space="0" w:color="auto"/>
            </w:tcBorders>
            <w:shd w:val="clear" w:color="auto" w:fill="auto"/>
            <w:noWrap/>
            <w:vAlign w:val="center"/>
          </w:tcPr>
          <w:p w14:paraId="43ED2049"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х</w:t>
            </w:r>
          </w:p>
        </w:tc>
        <w:tc>
          <w:tcPr>
            <w:tcW w:w="251" w:type="pct"/>
            <w:tcBorders>
              <w:top w:val="single" w:sz="4" w:space="0" w:color="auto"/>
              <w:left w:val="single" w:sz="4" w:space="0" w:color="auto"/>
              <w:bottom w:val="single" w:sz="4" w:space="0" w:color="000000"/>
              <w:right w:val="single" w:sz="4" w:space="0" w:color="auto"/>
            </w:tcBorders>
            <w:vAlign w:val="center"/>
          </w:tcPr>
          <w:p w14:paraId="7AFC5932" w14:textId="77777777" w:rsidR="00CB6190" w:rsidRPr="00CB6190" w:rsidRDefault="00CB6190" w:rsidP="00CB6190">
            <w:pPr>
              <w:jc w:val="center"/>
              <w:rPr>
                <w:rFonts w:ascii="Myriad Pro" w:hAnsi="Myriad Pro" w:cs="Calibri"/>
                <w:color w:val="000000"/>
                <w:sz w:val="20"/>
                <w:szCs w:val="20"/>
              </w:rPr>
            </w:pPr>
            <w:r w:rsidRPr="00CB6190">
              <w:rPr>
                <w:rFonts w:ascii="Myriad Pro" w:hAnsi="Myriad Pro" w:cs="Calibri"/>
                <w:color w:val="000000"/>
                <w:sz w:val="20"/>
                <w:szCs w:val="20"/>
              </w:rPr>
              <w:t>1</w:t>
            </w:r>
          </w:p>
        </w:tc>
        <w:tc>
          <w:tcPr>
            <w:tcW w:w="299" w:type="pct"/>
            <w:vMerge/>
            <w:tcBorders>
              <w:left w:val="single" w:sz="4" w:space="0" w:color="auto"/>
              <w:bottom w:val="single" w:sz="4" w:space="0" w:color="000000"/>
              <w:right w:val="single" w:sz="4" w:space="0" w:color="auto"/>
            </w:tcBorders>
            <w:vAlign w:val="center"/>
          </w:tcPr>
          <w:p w14:paraId="3DF6DAB6" w14:textId="77777777" w:rsidR="00CB6190" w:rsidRPr="00CB6190" w:rsidRDefault="00CB6190" w:rsidP="00CB6190">
            <w:pPr>
              <w:rPr>
                <w:rFonts w:ascii="Myriad Pro" w:hAnsi="Myriad Pro" w:cs="Calibri"/>
                <w:color w:val="000000"/>
                <w:sz w:val="20"/>
                <w:szCs w:val="20"/>
              </w:rPr>
            </w:pPr>
          </w:p>
        </w:tc>
        <w:tc>
          <w:tcPr>
            <w:tcW w:w="377" w:type="pct"/>
            <w:tcBorders>
              <w:top w:val="single" w:sz="4" w:space="0" w:color="auto"/>
              <w:left w:val="nil"/>
              <w:bottom w:val="single" w:sz="4" w:space="0" w:color="auto"/>
              <w:right w:val="single" w:sz="4" w:space="0" w:color="auto"/>
            </w:tcBorders>
            <w:vAlign w:val="center"/>
          </w:tcPr>
          <w:p w14:paraId="42314239"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w:t>
            </w:r>
          </w:p>
        </w:tc>
        <w:tc>
          <w:tcPr>
            <w:tcW w:w="5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C650D5"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1 548,920</w:t>
            </w:r>
          </w:p>
        </w:tc>
        <w:tc>
          <w:tcPr>
            <w:tcW w:w="409" w:type="pct"/>
            <w:tcBorders>
              <w:top w:val="single" w:sz="4" w:space="0" w:color="auto"/>
              <w:left w:val="nil"/>
              <w:bottom w:val="single" w:sz="4" w:space="0" w:color="auto"/>
              <w:right w:val="single" w:sz="4" w:space="0" w:color="auto"/>
            </w:tcBorders>
            <w:shd w:val="clear" w:color="auto" w:fill="auto"/>
            <w:noWrap/>
            <w:vAlign w:val="center"/>
          </w:tcPr>
          <w:p w14:paraId="3117EA33" w14:textId="77777777" w:rsidR="00CB6190" w:rsidRPr="00CB6190" w:rsidRDefault="00CB6190" w:rsidP="00CB6190">
            <w:pPr>
              <w:ind w:left="-108" w:right="-108"/>
              <w:jc w:val="center"/>
              <w:rPr>
                <w:rFonts w:ascii="Myriad Pro" w:hAnsi="Myriad Pro" w:cs="Calibri"/>
                <w:color w:val="000000"/>
                <w:sz w:val="20"/>
                <w:szCs w:val="20"/>
              </w:rPr>
            </w:pPr>
            <w:r w:rsidRPr="00CB6190">
              <w:rPr>
                <w:rFonts w:ascii="Myriad Pro" w:hAnsi="Myriad Pro" w:cs="Calibri"/>
                <w:color w:val="000000"/>
                <w:sz w:val="20"/>
                <w:szCs w:val="20"/>
              </w:rPr>
              <w:t>0,0471</w:t>
            </w:r>
          </w:p>
        </w:tc>
        <w:tc>
          <w:tcPr>
            <w:tcW w:w="445" w:type="pct"/>
            <w:tcBorders>
              <w:top w:val="single" w:sz="4" w:space="0" w:color="auto"/>
              <w:left w:val="nil"/>
              <w:bottom w:val="single" w:sz="4" w:space="0" w:color="auto"/>
              <w:right w:val="single" w:sz="4" w:space="0" w:color="auto"/>
            </w:tcBorders>
            <w:vAlign w:val="center"/>
          </w:tcPr>
          <w:p w14:paraId="7D8072E0" w14:textId="77777777" w:rsidR="00CB6190" w:rsidRPr="00CB6190" w:rsidRDefault="00CB6190" w:rsidP="00CB6190">
            <w:pPr>
              <w:ind w:left="-108" w:right="-108"/>
              <w:jc w:val="center"/>
              <w:rPr>
                <w:rFonts w:ascii="Myriad Pro" w:hAnsi="Myriad Pro" w:cs="Calibri"/>
                <w:sz w:val="20"/>
                <w:szCs w:val="20"/>
              </w:rPr>
            </w:pPr>
            <w:r w:rsidRPr="00CB6190">
              <w:rPr>
                <w:rFonts w:ascii="Myriad Pro" w:hAnsi="Myriad Pro" w:cs="Calibri"/>
                <w:sz w:val="20"/>
                <w:szCs w:val="20"/>
              </w:rPr>
              <w:t>0,8975</w:t>
            </w:r>
          </w:p>
        </w:tc>
        <w:tc>
          <w:tcPr>
            <w:tcW w:w="476" w:type="pct"/>
            <w:tcBorders>
              <w:top w:val="single" w:sz="4" w:space="0" w:color="auto"/>
              <w:left w:val="single" w:sz="4" w:space="0" w:color="auto"/>
              <w:bottom w:val="single" w:sz="4" w:space="0" w:color="auto"/>
              <w:right w:val="single" w:sz="4" w:space="0" w:color="auto"/>
            </w:tcBorders>
            <w:vAlign w:val="center"/>
          </w:tcPr>
          <w:p w14:paraId="43C3FF19" w14:textId="77777777" w:rsidR="00CB6190" w:rsidRPr="00CB6190" w:rsidRDefault="00CB6190" w:rsidP="00CB6190">
            <w:pPr>
              <w:ind w:left="-108" w:right="-108"/>
              <w:jc w:val="center"/>
              <w:rPr>
                <w:rFonts w:ascii="Myriad Pro" w:hAnsi="Myriad Pro" w:cs="Calibri"/>
                <w:sz w:val="20"/>
                <w:szCs w:val="20"/>
              </w:rPr>
            </w:pPr>
            <w:r w:rsidRPr="00CB6190">
              <w:rPr>
                <w:rFonts w:ascii="Myriad Pro" w:hAnsi="Myriad Pro" w:cs="Calibri"/>
                <w:sz w:val="20"/>
                <w:szCs w:val="20"/>
              </w:rPr>
              <w:t>1,2638</w:t>
            </w:r>
          </w:p>
        </w:tc>
      </w:tr>
    </w:tbl>
    <w:p w14:paraId="7A53682B" w14:textId="527BA09A" w:rsidR="00297DB9" w:rsidRDefault="00297DB9" w:rsidP="00E1244F">
      <w:pPr>
        <w:spacing w:before="240" w:line="360" w:lineRule="auto"/>
        <w:ind w:firstLine="567"/>
        <w:jc w:val="both"/>
        <w:rPr>
          <w:rFonts w:ascii="Myriad Pro" w:hAnsi="Myriad Pro"/>
          <w:sz w:val="26"/>
          <w:szCs w:val="26"/>
        </w:rPr>
      </w:pPr>
      <w:r w:rsidRPr="00E37282">
        <w:rPr>
          <w:rFonts w:ascii="Myriad Pro" w:hAnsi="Myriad Pro"/>
          <w:sz w:val="26"/>
          <w:szCs w:val="26"/>
        </w:rPr>
        <w:t>201</w:t>
      </w:r>
      <w:r>
        <w:rPr>
          <w:rFonts w:ascii="Myriad Pro" w:hAnsi="Myriad Pro"/>
          <w:sz w:val="26"/>
          <w:szCs w:val="26"/>
        </w:rPr>
        <w:t>8</w:t>
      </w:r>
      <w:r w:rsidRPr="00E37282">
        <w:rPr>
          <w:rFonts w:ascii="Myriad Pro" w:hAnsi="Myriad Pro"/>
          <w:sz w:val="26"/>
          <w:szCs w:val="26"/>
        </w:rPr>
        <w:t xml:space="preserve"> </w:t>
      </w:r>
      <w:r>
        <w:rPr>
          <w:rFonts w:ascii="Myriad Pro" w:hAnsi="Myriad Pro"/>
          <w:sz w:val="26"/>
          <w:szCs w:val="26"/>
        </w:rPr>
        <w:t xml:space="preserve">и 2019 </w:t>
      </w:r>
      <w:r w:rsidRPr="00E37282">
        <w:rPr>
          <w:rFonts w:ascii="Myriad Pro" w:hAnsi="Myriad Pro"/>
          <w:sz w:val="26"/>
          <w:szCs w:val="26"/>
        </w:rPr>
        <w:t xml:space="preserve">год является </w:t>
      </w:r>
      <w:r>
        <w:rPr>
          <w:rFonts w:ascii="Myriad Pro" w:hAnsi="Myriad Pro"/>
          <w:sz w:val="26"/>
          <w:szCs w:val="26"/>
        </w:rPr>
        <w:t>первым</w:t>
      </w:r>
      <w:r w:rsidRPr="00E37282">
        <w:rPr>
          <w:rFonts w:ascii="Myriad Pro" w:hAnsi="Myriad Pro"/>
          <w:sz w:val="26"/>
          <w:szCs w:val="26"/>
        </w:rPr>
        <w:t xml:space="preserve"> </w:t>
      </w:r>
      <w:r>
        <w:rPr>
          <w:rFonts w:ascii="Myriad Pro" w:hAnsi="Myriad Pro"/>
          <w:sz w:val="26"/>
          <w:szCs w:val="26"/>
        </w:rPr>
        <w:t xml:space="preserve">и вторым </w:t>
      </w:r>
      <w:r w:rsidRPr="00E37282">
        <w:rPr>
          <w:rFonts w:ascii="Myriad Pro" w:hAnsi="Myriad Pro"/>
          <w:sz w:val="26"/>
          <w:szCs w:val="26"/>
        </w:rPr>
        <w:t xml:space="preserve">годом </w:t>
      </w:r>
      <w:r w:rsidRPr="00C02F6F">
        <w:rPr>
          <w:rFonts w:ascii="Myriad Pro" w:hAnsi="Myriad Pro"/>
          <w:sz w:val="26"/>
          <w:szCs w:val="26"/>
        </w:rPr>
        <w:t xml:space="preserve">очередного (второго) долгосрочного </w:t>
      </w:r>
      <w:r w:rsidRPr="00E37282">
        <w:rPr>
          <w:rFonts w:ascii="Myriad Pro" w:hAnsi="Myriad Pro"/>
          <w:sz w:val="26"/>
          <w:szCs w:val="26"/>
        </w:rPr>
        <w:t>периода регулирования 201</w:t>
      </w:r>
      <w:r>
        <w:rPr>
          <w:rFonts w:ascii="Myriad Pro" w:hAnsi="Myriad Pro"/>
          <w:sz w:val="26"/>
          <w:szCs w:val="26"/>
        </w:rPr>
        <w:t>8</w:t>
      </w:r>
      <w:r w:rsidRPr="00E37282">
        <w:rPr>
          <w:rFonts w:ascii="Myriad Pro" w:hAnsi="Myriad Pro"/>
          <w:sz w:val="26"/>
          <w:szCs w:val="26"/>
        </w:rPr>
        <w:t>-20</w:t>
      </w:r>
      <w:r>
        <w:rPr>
          <w:rFonts w:ascii="Myriad Pro" w:hAnsi="Myriad Pro"/>
          <w:sz w:val="26"/>
          <w:szCs w:val="26"/>
        </w:rPr>
        <w:t>22</w:t>
      </w:r>
      <w:r w:rsidRPr="00E37282">
        <w:rPr>
          <w:rFonts w:ascii="Myriad Pro" w:hAnsi="Myriad Pro"/>
          <w:sz w:val="26"/>
          <w:szCs w:val="26"/>
        </w:rPr>
        <w:t xml:space="preserve"> г</w:t>
      </w:r>
      <w:r>
        <w:rPr>
          <w:rFonts w:ascii="Myriad Pro" w:hAnsi="Myriad Pro"/>
          <w:sz w:val="26"/>
          <w:szCs w:val="26"/>
        </w:rPr>
        <w:t>г. </w:t>
      </w:r>
    </w:p>
    <w:p w14:paraId="2E53DF27" w14:textId="25C54A40" w:rsidR="00297DB9" w:rsidRDefault="00297DB9" w:rsidP="00297DB9">
      <w:pPr>
        <w:spacing w:line="360" w:lineRule="auto"/>
        <w:ind w:firstLine="567"/>
        <w:jc w:val="both"/>
        <w:rPr>
          <w:rFonts w:ascii="Myriad Pro" w:hAnsi="Myriad Pro"/>
          <w:sz w:val="26"/>
          <w:szCs w:val="26"/>
        </w:rPr>
      </w:pPr>
      <w:r w:rsidRPr="00C02F6F">
        <w:rPr>
          <w:rFonts w:ascii="Myriad Pro" w:hAnsi="Myriad Pro"/>
          <w:sz w:val="26"/>
          <w:szCs w:val="26"/>
        </w:rPr>
        <w:t xml:space="preserve">Приказом Региональной энергетической комиссии Красноярского края от 27.12.2017 № 639-П «О внесении изменений в приказ Региональной энергетической комиссии Красноярского края от 16.12.2011 № 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филиалу </w:t>
      </w:r>
      <w:r w:rsidR="00840ED6">
        <w:rPr>
          <w:rFonts w:ascii="Myriad Pro" w:hAnsi="Myriad Pro"/>
          <w:sz w:val="26"/>
          <w:szCs w:val="26"/>
        </w:rPr>
        <w:t>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утверждены долгосрочные параметры регулирования на 2018-2022 годы:</w:t>
      </w:r>
    </w:p>
    <w:p w14:paraId="50402AC9" w14:textId="657BBA10" w:rsidR="00461236" w:rsidRDefault="00461236" w:rsidP="00297DB9">
      <w:pPr>
        <w:spacing w:line="360" w:lineRule="auto"/>
        <w:ind w:firstLine="567"/>
        <w:jc w:val="both"/>
        <w:rPr>
          <w:rFonts w:ascii="Myriad Pro" w:hAnsi="Myriad Pro"/>
          <w:sz w:val="26"/>
          <w:szCs w:val="26"/>
        </w:rPr>
      </w:pPr>
    </w:p>
    <w:p w14:paraId="569DDFE3" w14:textId="01A2ECC6" w:rsidR="00461236" w:rsidRDefault="00461236" w:rsidP="00297DB9">
      <w:pPr>
        <w:spacing w:line="360" w:lineRule="auto"/>
        <w:ind w:firstLine="567"/>
        <w:jc w:val="both"/>
        <w:rPr>
          <w:rFonts w:ascii="Myriad Pro" w:hAnsi="Myriad Pro"/>
          <w:sz w:val="26"/>
          <w:szCs w:val="26"/>
        </w:rPr>
      </w:pPr>
    </w:p>
    <w:p w14:paraId="62620B38" w14:textId="66555263" w:rsidR="00461236" w:rsidRDefault="00461236" w:rsidP="00297DB9">
      <w:pPr>
        <w:spacing w:line="360" w:lineRule="auto"/>
        <w:ind w:firstLine="567"/>
        <w:jc w:val="both"/>
        <w:rPr>
          <w:rFonts w:ascii="Myriad Pro" w:hAnsi="Myriad Pro"/>
          <w:sz w:val="26"/>
          <w:szCs w:val="26"/>
        </w:rPr>
      </w:pPr>
    </w:p>
    <w:p w14:paraId="72468C9C" w14:textId="77777777" w:rsidR="00461236" w:rsidRPr="00C02F6F" w:rsidRDefault="00461236" w:rsidP="00297DB9">
      <w:pPr>
        <w:spacing w:line="360" w:lineRule="auto"/>
        <w:ind w:firstLine="567"/>
        <w:jc w:val="both"/>
        <w:rPr>
          <w:rFonts w:ascii="Myriad Pro" w:hAnsi="Myriad Pro"/>
          <w:sz w:val="26"/>
          <w:szCs w:val="26"/>
        </w:rPr>
      </w:pPr>
    </w:p>
    <w:tbl>
      <w:tblPr>
        <w:tblW w:w="5000" w:type="pct"/>
        <w:tblLook w:val="04A0" w:firstRow="1" w:lastRow="0" w:firstColumn="1" w:lastColumn="0" w:noHBand="0" w:noVBand="1"/>
      </w:tblPr>
      <w:tblGrid>
        <w:gridCol w:w="1587"/>
        <w:gridCol w:w="516"/>
        <w:gridCol w:w="1209"/>
        <w:gridCol w:w="752"/>
        <w:gridCol w:w="1209"/>
        <w:gridCol w:w="1268"/>
        <w:gridCol w:w="1124"/>
        <w:gridCol w:w="840"/>
        <w:gridCol w:w="840"/>
      </w:tblGrid>
      <w:tr w:rsidR="00E1244F" w:rsidRPr="00297DB9" w14:paraId="36280A5C" w14:textId="77777777" w:rsidTr="00E1244F">
        <w:trPr>
          <w:trHeight w:val="889"/>
        </w:trPr>
        <w:tc>
          <w:tcPr>
            <w:tcW w:w="7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84AD9F" w14:textId="77777777" w:rsidR="00E1244F" w:rsidRPr="00297DB9" w:rsidRDefault="00E1244F" w:rsidP="00F47989">
            <w:pPr>
              <w:ind w:left="-93"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lastRenderedPageBreak/>
              <w:t>Наименование сетевой организации в субъекте Российской Федерации</w:t>
            </w:r>
          </w:p>
        </w:tc>
        <w:tc>
          <w:tcPr>
            <w:tcW w:w="2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705A579" w14:textId="77777777" w:rsidR="00E1244F" w:rsidRPr="00297DB9" w:rsidRDefault="00E1244F" w:rsidP="00F47989">
            <w:pPr>
              <w:ind w:left="-93"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Год</w:t>
            </w:r>
          </w:p>
        </w:tc>
        <w:tc>
          <w:tcPr>
            <w:tcW w:w="6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A9DE56" w14:textId="3FEE653B" w:rsidR="00E1244F" w:rsidRPr="00297DB9" w:rsidRDefault="00E1244F" w:rsidP="00F47989">
            <w:pPr>
              <w:ind w:left="-93"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Базовый уровень подконтрольных расходов</w:t>
            </w:r>
          </w:p>
        </w:tc>
        <w:tc>
          <w:tcPr>
            <w:tcW w:w="4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C358BD" w14:textId="77777777" w:rsidR="00E1244F" w:rsidRPr="00297DB9" w:rsidRDefault="00E1244F" w:rsidP="00F47989">
            <w:pPr>
              <w:ind w:left="-93"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Индекс эффек-тивности подкон-трольных расходов</w:t>
            </w:r>
          </w:p>
        </w:tc>
        <w:tc>
          <w:tcPr>
            <w:tcW w:w="6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304027" w14:textId="34BE2E7A" w:rsidR="00E1244F" w:rsidRPr="00297DB9" w:rsidRDefault="00E1244F" w:rsidP="00F47989">
            <w:pPr>
              <w:ind w:left="-93"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Коэффициент эластичности подконтрольных расходов по количеству активов</w:t>
            </w:r>
          </w:p>
        </w:tc>
        <w:tc>
          <w:tcPr>
            <w:tcW w:w="6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19C473" w14:textId="5B2BF093" w:rsidR="00E1244F" w:rsidRPr="00297DB9" w:rsidRDefault="00E1244F" w:rsidP="00F47989">
            <w:pPr>
              <w:ind w:left="-108"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Величина технологического расхода (потерь) электрической энергии (уровень потерь)</w:t>
            </w:r>
          </w:p>
        </w:tc>
        <w:tc>
          <w:tcPr>
            <w:tcW w:w="6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925707" w14:textId="77777777" w:rsidR="00E1244F" w:rsidRPr="00297DB9" w:rsidRDefault="00E1244F" w:rsidP="00F47989">
            <w:pPr>
              <w:ind w:left="-108"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Показатель уровня качества осуществля-емого технологи-ческого присоединения к сети</w:t>
            </w:r>
          </w:p>
        </w:tc>
        <w:tc>
          <w:tcPr>
            <w:tcW w:w="91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218CEC" w14:textId="77777777" w:rsidR="00E1244F" w:rsidRPr="00297DB9" w:rsidRDefault="00E1244F" w:rsidP="00F47989">
            <w:pPr>
              <w:ind w:left="-123" w:right="-29"/>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Уровень надежности реализуемых товаров (услуг)</w:t>
            </w:r>
          </w:p>
        </w:tc>
      </w:tr>
      <w:tr w:rsidR="00E1244F" w:rsidRPr="00297DB9" w14:paraId="1497A564" w14:textId="77777777" w:rsidTr="00E1244F">
        <w:trPr>
          <w:trHeight w:val="1053"/>
        </w:trPr>
        <w:tc>
          <w:tcPr>
            <w:tcW w:w="7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9791BD" w14:textId="77777777" w:rsidR="00E1244F" w:rsidRPr="00297DB9" w:rsidRDefault="00E1244F" w:rsidP="00F47989">
            <w:pPr>
              <w:ind w:left="-93" w:right="-108"/>
              <w:rPr>
                <w:rFonts w:ascii="Myriad Pro" w:hAnsi="Myriad Pro" w:cs="Calibri"/>
                <w:color w:val="FFFFFF" w:themeColor="background1"/>
                <w:sz w:val="20"/>
                <w:szCs w:val="20"/>
              </w:rPr>
            </w:pPr>
          </w:p>
        </w:tc>
        <w:tc>
          <w:tcPr>
            <w:tcW w:w="2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BEEC88" w14:textId="77777777" w:rsidR="00E1244F" w:rsidRPr="00297DB9" w:rsidRDefault="00E1244F" w:rsidP="00F47989">
            <w:pPr>
              <w:ind w:left="-93" w:right="-108"/>
              <w:rPr>
                <w:rFonts w:ascii="Myriad Pro" w:hAnsi="Myriad Pro" w:cs="Calibri"/>
                <w:color w:val="FFFFFF" w:themeColor="background1"/>
                <w:sz w:val="20"/>
                <w:szCs w:val="20"/>
              </w:rPr>
            </w:pPr>
          </w:p>
        </w:tc>
        <w:tc>
          <w:tcPr>
            <w:tcW w:w="6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84F466" w14:textId="77777777" w:rsidR="00E1244F" w:rsidRPr="00297DB9" w:rsidRDefault="00E1244F" w:rsidP="00F47989">
            <w:pPr>
              <w:ind w:left="-93" w:right="-108"/>
              <w:rPr>
                <w:rFonts w:ascii="Myriad Pro" w:hAnsi="Myriad Pro" w:cs="Calibri"/>
                <w:color w:val="FFFFFF" w:themeColor="background1"/>
                <w:sz w:val="20"/>
                <w:szCs w:val="20"/>
              </w:rPr>
            </w:pPr>
          </w:p>
        </w:tc>
        <w:tc>
          <w:tcPr>
            <w:tcW w:w="4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A0C279" w14:textId="77777777" w:rsidR="00E1244F" w:rsidRPr="00297DB9" w:rsidRDefault="00E1244F" w:rsidP="00F47989">
            <w:pPr>
              <w:ind w:left="-93" w:right="-108"/>
              <w:rPr>
                <w:rFonts w:ascii="Myriad Pro" w:hAnsi="Myriad Pro" w:cs="Calibri"/>
                <w:color w:val="FFFFFF" w:themeColor="background1"/>
                <w:sz w:val="20"/>
                <w:szCs w:val="20"/>
              </w:rPr>
            </w:pPr>
          </w:p>
        </w:tc>
        <w:tc>
          <w:tcPr>
            <w:tcW w:w="6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51787F" w14:textId="77777777" w:rsidR="00E1244F" w:rsidRPr="00297DB9" w:rsidRDefault="00E1244F" w:rsidP="00F47989">
            <w:pPr>
              <w:ind w:left="-93" w:right="-108"/>
              <w:rPr>
                <w:rFonts w:ascii="Myriad Pro" w:hAnsi="Myriad Pro" w:cs="Calibri"/>
                <w:color w:val="FFFFFF" w:themeColor="background1"/>
                <w:sz w:val="20"/>
                <w:szCs w:val="20"/>
              </w:rPr>
            </w:pPr>
          </w:p>
        </w:tc>
        <w:tc>
          <w:tcPr>
            <w:tcW w:w="6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88601F" w14:textId="77777777" w:rsidR="00E1244F" w:rsidRPr="00297DB9" w:rsidRDefault="00E1244F" w:rsidP="00F47989">
            <w:pPr>
              <w:ind w:left="-108" w:right="-108"/>
              <w:rPr>
                <w:rFonts w:ascii="Myriad Pro" w:hAnsi="Myriad Pro" w:cs="Calibri"/>
                <w:color w:val="FFFFFF" w:themeColor="background1"/>
                <w:sz w:val="20"/>
                <w:szCs w:val="20"/>
              </w:rPr>
            </w:pPr>
          </w:p>
        </w:tc>
        <w:tc>
          <w:tcPr>
            <w:tcW w:w="6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DC8A1C" w14:textId="77777777" w:rsidR="00E1244F" w:rsidRPr="00297DB9" w:rsidRDefault="00E1244F" w:rsidP="00F47989">
            <w:pPr>
              <w:ind w:left="-108" w:right="-108"/>
              <w:rPr>
                <w:rFonts w:ascii="Myriad Pro" w:hAnsi="Myriad Pro" w:cs="Calibri"/>
                <w:color w:val="FFFFFF" w:themeColor="background1"/>
                <w:sz w:val="20"/>
                <w:szCs w:val="20"/>
              </w:rPr>
            </w:pPr>
          </w:p>
        </w:tc>
        <w:tc>
          <w:tcPr>
            <w:tcW w:w="4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AB2FF6" w14:textId="37E74C5E" w:rsidR="00E1244F" w:rsidRPr="00297DB9" w:rsidRDefault="00E1244F" w:rsidP="00F47989">
            <w:pPr>
              <w:ind w:left="-123" w:right="-29"/>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Показатель уровня надеж-ности (Пsaidi)</w:t>
            </w:r>
          </w:p>
        </w:tc>
        <w:tc>
          <w:tcPr>
            <w:tcW w:w="4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5BB765" w14:textId="501DAFB8" w:rsidR="00E1244F" w:rsidRPr="00297DB9" w:rsidRDefault="00E1244F" w:rsidP="00F47989">
            <w:pPr>
              <w:ind w:left="-123" w:right="-29"/>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Показатель уровня надеж-ности (Пsaifi)</w:t>
            </w:r>
          </w:p>
        </w:tc>
      </w:tr>
      <w:tr w:rsidR="00E1244F" w:rsidRPr="00297DB9" w14:paraId="3538712F" w14:textId="77777777" w:rsidTr="00E1244F">
        <w:trPr>
          <w:trHeight w:val="342"/>
        </w:trPr>
        <w:tc>
          <w:tcPr>
            <w:tcW w:w="7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D0D39C" w14:textId="77777777" w:rsidR="00E1244F" w:rsidRPr="00297DB9" w:rsidRDefault="00E1244F" w:rsidP="00F47989">
            <w:pPr>
              <w:ind w:left="-93" w:right="-108"/>
              <w:rPr>
                <w:rFonts w:ascii="Myriad Pro" w:hAnsi="Myriad Pro" w:cs="Calibri"/>
                <w:color w:val="FFFFFF" w:themeColor="background1"/>
                <w:sz w:val="20"/>
                <w:szCs w:val="20"/>
              </w:rPr>
            </w:pPr>
          </w:p>
        </w:tc>
        <w:tc>
          <w:tcPr>
            <w:tcW w:w="2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52F73D" w14:textId="77777777" w:rsidR="00E1244F" w:rsidRPr="00297DB9" w:rsidRDefault="00E1244F" w:rsidP="00F47989">
            <w:pPr>
              <w:ind w:left="-93" w:right="-108"/>
              <w:rPr>
                <w:rFonts w:ascii="Myriad Pro" w:hAnsi="Myriad Pro" w:cs="Calibri"/>
                <w:color w:val="FFFFFF" w:themeColor="background1"/>
                <w:sz w:val="20"/>
                <w:szCs w:val="20"/>
              </w:rPr>
            </w:pP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E3CAC2" w14:textId="77777777" w:rsidR="00E1244F" w:rsidRPr="00297DB9" w:rsidRDefault="00E1244F" w:rsidP="00F47989">
            <w:pPr>
              <w:ind w:left="-93"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млн. руб.</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E64806" w14:textId="77777777" w:rsidR="00E1244F" w:rsidRPr="00297DB9" w:rsidRDefault="00E1244F" w:rsidP="00F47989">
            <w:pPr>
              <w:ind w:left="-93"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65D5F6" w14:textId="77777777" w:rsidR="00E1244F" w:rsidRPr="00297DB9" w:rsidRDefault="00E1244F" w:rsidP="00F47989">
            <w:pPr>
              <w:ind w:left="-93"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CE18A8" w14:textId="77777777" w:rsidR="00E1244F" w:rsidRPr="00297DB9" w:rsidRDefault="00E1244F" w:rsidP="00F47989">
            <w:pPr>
              <w:ind w:left="-108"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w:t>
            </w:r>
          </w:p>
        </w:tc>
        <w:tc>
          <w:tcPr>
            <w:tcW w:w="6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94BA26" w14:textId="77777777" w:rsidR="00E1244F" w:rsidRPr="00297DB9" w:rsidRDefault="00E1244F" w:rsidP="00F47989">
            <w:pPr>
              <w:ind w:left="-108" w:right="-108"/>
              <w:rPr>
                <w:rFonts w:ascii="Myriad Pro" w:hAnsi="Myriad Pro" w:cs="Calibri"/>
                <w:color w:val="FFFFFF" w:themeColor="background1"/>
                <w:sz w:val="20"/>
                <w:szCs w:val="20"/>
              </w:rPr>
            </w:pPr>
          </w:p>
        </w:tc>
        <w:tc>
          <w:tcPr>
            <w:tcW w:w="4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B62AD6" w14:textId="77777777" w:rsidR="00E1244F" w:rsidRPr="00297DB9" w:rsidRDefault="00E1244F" w:rsidP="00F47989">
            <w:pPr>
              <w:ind w:left="-123" w:right="-29"/>
              <w:rPr>
                <w:rFonts w:ascii="Myriad Pro" w:hAnsi="Myriad Pro" w:cs="Calibri"/>
                <w:color w:val="FFFFFF" w:themeColor="background1"/>
                <w:sz w:val="20"/>
                <w:szCs w:val="20"/>
              </w:rPr>
            </w:pPr>
          </w:p>
        </w:tc>
        <w:tc>
          <w:tcPr>
            <w:tcW w:w="4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95FDDB" w14:textId="77777777" w:rsidR="00E1244F" w:rsidRPr="00297DB9" w:rsidRDefault="00E1244F" w:rsidP="00F47989">
            <w:pPr>
              <w:ind w:left="-123" w:right="-29"/>
              <w:rPr>
                <w:rFonts w:ascii="Myriad Pro" w:hAnsi="Myriad Pro" w:cs="Calibri"/>
                <w:color w:val="FFFFFF" w:themeColor="background1"/>
                <w:sz w:val="20"/>
                <w:szCs w:val="20"/>
              </w:rPr>
            </w:pPr>
          </w:p>
        </w:tc>
      </w:tr>
      <w:tr w:rsidR="00E1244F" w:rsidRPr="00297DB9" w14:paraId="2E88ACFA" w14:textId="77777777" w:rsidTr="00E1244F">
        <w:trPr>
          <w:trHeight w:val="301"/>
        </w:trPr>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5A3F65A" w14:textId="028433CF" w:rsidR="00E1244F" w:rsidRPr="00297DB9" w:rsidRDefault="00E1244F" w:rsidP="00E1244F">
            <w:pPr>
              <w:ind w:left="-93" w:right="-108"/>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t>1</w:t>
            </w:r>
          </w:p>
        </w:tc>
        <w:tc>
          <w:tcPr>
            <w:tcW w:w="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2E924B" w14:textId="24C44645" w:rsidR="00E1244F" w:rsidRPr="00297DB9" w:rsidRDefault="00E1244F" w:rsidP="00E1244F">
            <w:pPr>
              <w:ind w:left="-93"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2</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BAF188A" w14:textId="18C89625" w:rsidR="00E1244F" w:rsidRPr="00297DB9" w:rsidRDefault="00E1244F" w:rsidP="00E1244F">
            <w:pPr>
              <w:ind w:left="-93"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3</w:t>
            </w:r>
          </w:p>
        </w:tc>
        <w:tc>
          <w:tcPr>
            <w:tcW w:w="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74D6969" w14:textId="6234C216" w:rsidR="00E1244F" w:rsidRPr="00297DB9" w:rsidRDefault="00E1244F" w:rsidP="00E1244F">
            <w:pPr>
              <w:ind w:left="-93"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4</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FD19D9D" w14:textId="1D06AC1F" w:rsidR="00E1244F" w:rsidRPr="00297DB9" w:rsidRDefault="00E1244F" w:rsidP="00E1244F">
            <w:pPr>
              <w:ind w:left="-93"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5</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79859EA" w14:textId="2405EAD8" w:rsidR="00E1244F" w:rsidRPr="00297DB9" w:rsidRDefault="00E1244F" w:rsidP="00E1244F">
            <w:pPr>
              <w:ind w:left="-108"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6</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ABE4398" w14:textId="120F222F" w:rsidR="00E1244F" w:rsidRPr="00297DB9" w:rsidRDefault="00E1244F" w:rsidP="00E1244F">
            <w:pPr>
              <w:ind w:left="-108" w:right="-108"/>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7</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033F309" w14:textId="699F2403" w:rsidR="00E1244F" w:rsidRPr="00297DB9" w:rsidRDefault="00E1244F" w:rsidP="00E1244F">
            <w:pPr>
              <w:ind w:left="-123" w:right="-29"/>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8</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3FF91C8" w14:textId="1935771C" w:rsidR="00E1244F" w:rsidRPr="00297DB9" w:rsidRDefault="00E1244F" w:rsidP="00E1244F">
            <w:pPr>
              <w:ind w:left="-123" w:right="-29"/>
              <w:jc w:val="center"/>
              <w:rPr>
                <w:rFonts w:ascii="Myriad Pro" w:hAnsi="Myriad Pro" w:cs="Calibri"/>
                <w:color w:val="FFFFFF" w:themeColor="background1"/>
                <w:sz w:val="20"/>
                <w:szCs w:val="20"/>
              </w:rPr>
            </w:pPr>
            <w:r w:rsidRPr="00297DB9">
              <w:rPr>
                <w:rFonts w:ascii="Myriad Pro" w:hAnsi="Myriad Pro" w:cs="Calibri"/>
                <w:color w:val="FFFFFF" w:themeColor="background1"/>
                <w:sz w:val="20"/>
                <w:szCs w:val="20"/>
              </w:rPr>
              <w:t>9</w:t>
            </w:r>
          </w:p>
        </w:tc>
      </w:tr>
      <w:tr w:rsidR="00E1244F" w:rsidRPr="00297DB9" w14:paraId="16104F82" w14:textId="77777777" w:rsidTr="00E1244F">
        <w:trPr>
          <w:trHeight w:val="506"/>
        </w:trPr>
        <w:tc>
          <w:tcPr>
            <w:tcW w:w="751"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DD3DF7" w14:textId="497E4DF2" w:rsidR="00E1244F" w:rsidRPr="00E1244F" w:rsidRDefault="00E1244F" w:rsidP="00E1244F">
            <w:pPr>
              <w:ind w:left="-93" w:right="-108"/>
              <w:jc w:val="center"/>
              <w:rPr>
                <w:rFonts w:ascii="Myriad Pro" w:hAnsi="Myriad Pro" w:cs="Calibri"/>
                <w:color w:val="000000"/>
                <w:sz w:val="19"/>
                <w:szCs w:val="19"/>
              </w:rPr>
            </w:pPr>
            <w:r w:rsidRPr="00E1244F">
              <w:rPr>
                <w:rFonts w:ascii="Myriad Pro" w:hAnsi="Myriad Pro" w:cs="Calibri"/>
                <w:color w:val="000000"/>
                <w:sz w:val="19"/>
                <w:szCs w:val="19"/>
              </w:rPr>
              <w:t xml:space="preserve">Филиал «Красноярскэнерго» </w:t>
            </w:r>
            <w:r w:rsidR="00840ED6">
              <w:rPr>
                <w:rFonts w:ascii="Myriad Pro" w:hAnsi="Myriad Pro" w:cs="Calibri"/>
                <w:color w:val="000000"/>
                <w:sz w:val="19"/>
                <w:szCs w:val="19"/>
              </w:rPr>
              <w:t>ПАО </w:t>
            </w:r>
            <w:r w:rsidRPr="00E1244F">
              <w:rPr>
                <w:rFonts w:ascii="Myriad Pro" w:hAnsi="Myriad Pro" w:cs="Calibri"/>
                <w:color w:val="000000"/>
                <w:sz w:val="19"/>
                <w:szCs w:val="19"/>
              </w:rPr>
              <w:t>"Межрегиональная распределительная сетевая компания Сибири"</w:t>
            </w:r>
          </w:p>
        </w:tc>
        <w:tc>
          <w:tcPr>
            <w:tcW w:w="2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9EEFF2" w14:textId="77777777" w:rsidR="00E1244F" w:rsidRPr="00297DB9" w:rsidRDefault="00E1244F" w:rsidP="00F47989">
            <w:pPr>
              <w:ind w:left="-93" w:right="-108"/>
              <w:jc w:val="center"/>
              <w:rPr>
                <w:rFonts w:ascii="Myriad Pro" w:hAnsi="Myriad Pro" w:cs="Calibri"/>
                <w:color w:val="000000"/>
                <w:sz w:val="20"/>
                <w:szCs w:val="20"/>
              </w:rPr>
            </w:pPr>
            <w:r w:rsidRPr="00297DB9">
              <w:rPr>
                <w:rFonts w:ascii="Myriad Pro" w:hAnsi="Myriad Pro" w:cs="Calibri"/>
                <w:color w:val="000000"/>
                <w:sz w:val="20"/>
                <w:szCs w:val="20"/>
              </w:rPr>
              <w:t>2018</w:t>
            </w:r>
          </w:p>
        </w:tc>
        <w:tc>
          <w:tcPr>
            <w:tcW w:w="6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67C7C4" w14:textId="77777777" w:rsidR="00E1244F" w:rsidRPr="00297DB9" w:rsidRDefault="00E1244F" w:rsidP="00F47989">
            <w:pPr>
              <w:ind w:left="-93" w:right="-108"/>
              <w:jc w:val="center"/>
              <w:rPr>
                <w:rFonts w:ascii="Myriad Pro" w:hAnsi="Myriad Pro" w:cs="Calibri"/>
                <w:color w:val="000000"/>
                <w:sz w:val="20"/>
                <w:szCs w:val="20"/>
              </w:rPr>
            </w:pPr>
            <w:r w:rsidRPr="00297DB9">
              <w:rPr>
                <w:rFonts w:ascii="Myriad Pro" w:hAnsi="Myriad Pro" w:cs="Calibri"/>
                <w:color w:val="000000"/>
                <w:sz w:val="20"/>
                <w:szCs w:val="20"/>
              </w:rPr>
              <w:t>3298,51741</w:t>
            </w:r>
          </w:p>
        </w:tc>
        <w:tc>
          <w:tcPr>
            <w:tcW w:w="411"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4E679487" w14:textId="77777777" w:rsidR="00E1244F" w:rsidRPr="00297DB9" w:rsidRDefault="00E1244F" w:rsidP="00F47989">
            <w:pPr>
              <w:ind w:left="-93" w:right="-108"/>
              <w:jc w:val="center"/>
              <w:rPr>
                <w:rFonts w:ascii="Myriad Pro" w:hAnsi="Myriad Pro" w:cs="Calibri"/>
                <w:color w:val="000000"/>
                <w:sz w:val="20"/>
                <w:szCs w:val="20"/>
              </w:rPr>
            </w:pPr>
            <w:r w:rsidRPr="00297DB9">
              <w:rPr>
                <w:rFonts w:ascii="Myriad Pro" w:hAnsi="Myriad Pro" w:cs="Calibri"/>
                <w:color w:val="000000"/>
                <w:sz w:val="20"/>
                <w:szCs w:val="20"/>
              </w:rPr>
              <w:t>1</w:t>
            </w:r>
          </w:p>
        </w:tc>
        <w:tc>
          <w:tcPr>
            <w:tcW w:w="663"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76B9CF37" w14:textId="77777777" w:rsidR="00E1244F" w:rsidRPr="00297DB9" w:rsidRDefault="00E1244F" w:rsidP="00F47989">
            <w:pPr>
              <w:ind w:left="-93" w:right="-108"/>
              <w:jc w:val="center"/>
              <w:rPr>
                <w:rFonts w:ascii="Myriad Pro" w:hAnsi="Myriad Pro" w:cs="Calibri"/>
                <w:color w:val="000000"/>
                <w:sz w:val="20"/>
                <w:szCs w:val="20"/>
              </w:rPr>
            </w:pPr>
            <w:r w:rsidRPr="00297DB9">
              <w:rPr>
                <w:rFonts w:ascii="Myriad Pro" w:hAnsi="Myriad Pro" w:cs="Calibri"/>
                <w:color w:val="000000"/>
                <w:sz w:val="20"/>
                <w:szCs w:val="20"/>
              </w:rPr>
              <w:t>75</w:t>
            </w:r>
          </w:p>
        </w:tc>
        <w:tc>
          <w:tcPr>
            <w:tcW w:w="6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4F5875" w14:textId="77777777" w:rsidR="00E1244F" w:rsidRPr="00297DB9" w:rsidRDefault="00E1244F" w:rsidP="00F47989">
            <w:pPr>
              <w:ind w:left="-108" w:right="-108"/>
              <w:jc w:val="center"/>
              <w:rPr>
                <w:rFonts w:ascii="Myriad Pro" w:hAnsi="Myriad Pro" w:cs="Calibri"/>
                <w:color w:val="000000"/>
                <w:sz w:val="20"/>
                <w:szCs w:val="20"/>
              </w:rPr>
            </w:pPr>
            <w:r w:rsidRPr="00297DB9">
              <w:rPr>
                <w:rFonts w:ascii="Myriad Pro" w:hAnsi="Myriad Pro" w:cs="Calibri"/>
                <w:color w:val="000000"/>
                <w:sz w:val="20"/>
                <w:szCs w:val="20"/>
              </w:rPr>
              <w:t>10,46</w:t>
            </w:r>
          </w:p>
        </w:tc>
        <w:tc>
          <w:tcPr>
            <w:tcW w:w="6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01547F" w14:textId="77777777" w:rsidR="00E1244F" w:rsidRPr="00297DB9" w:rsidRDefault="00E1244F" w:rsidP="00F47989">
            <w:pPr>
              <w:ind w:left="-108" w:right="-108"/>
              <w:jc w:val="center"/>
              <w:rPr>
                <w:rFonts w:ascii="Myriad Pro" w:hAnsi="Myriad Pro" w:cs="Calibri"/>
                <w:color w:val="000000"/>
                <w:sz w:val="20"/>
                <w:szCs w:val="20"/>
              </w:rPr>
            </w:pPr>
            <w:r w:rsidRPr="00297DB9">
              <w:rPr>
                <w:rFonts w:ascii="Myriad Pro" w:hAnsi="Myriad Pro" w:cs="Calibri"/>
                <w:color w:val="000000"/>
                <w:sz w:val="20"/>
                <w:szCs w:val="20"/>
              </w:rPr>
              <w:t>1,1106</w:t>
            </w:r>
          </w:p>
        </w:tc>
        <w:tc>
          <w:tcPr>
            <w:tcW w:w="4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137DBB" w14:textId="77777777" w:rsidR="00E1244F" w:rsidRPr="00297DB9" w:rsidRDefault="00E1244F" w:rsidP="00F47989">
            <w:pPr>
              <w:ind w:left="-123" w:right="-29"/>
              <w:jc w:val="center"/>
              <w:rPr>
                <w:rFonts w:ascii="Myriad Pro" w:hAnsi="Myriad Pro" w:cs="Calibri"/>
                <w:color w:val="000000"/>
                <w:sz w:val="20"/>
                <w:szCs w:val="20"/>
              </w:rPr>
            </w:pPr>
            <w:r w:rsidRPr="00297DB9">
              <w:rPr>
                <w:rFonts w:ascii="Myriad Pro" w:hAnsi="Myriad Pro" w:cs="Calibri"/>
                <w:color w:val="000000"/>
                <w:sz w:val="20"/>
                <w:szCs w:val="20"/>
              </w:rPr>
              <w:t>3,9684</w:t>
            </w:r>
          </w:p>
        </w:tc>
        <w:tc>
          <w:tcPr>
            <w:tcW w:w="4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CB307F" w14:textId="77777777" w:rsidR="00E1244F" w:rsidRPr="00297DB9" w:rsidRDefault="00E1244F" w:rsidP="00F47989">
            <w:pPr>
              <w:ind w:left="-123" w:right="-29"/>
              <w:jc w:val="center"/>
              <w:rPr>
                <w:rFonts w:ascii="Myriad Pro" w:hAnsi="Myriad Pro" w:cs="Calibri"/>
                <w:color w:val="000000"/>
                <w:sz w:val="20"/>
                <w:szCs w:val="20"/>
              </w:rPr>
            </w:pPr>
            <w:r w:rsidRPr="00297DB9">
              <w:rPr>
                <w:rFonts w:ascii="Myriad Pro" w:hAnsi="Myriad Pro" w:cs="Calibri"/>
                <w:color w:val="000000"/>
                <w:sz w:val="20"/>
                <w:szCs w:val="20"/>
              </w:rPr>
              <w:t>2,1251</w:t>
            </w:r>
          </w:p>
        </w:tc>
      </w:tr>
      <w:tr w:rsidR="00E1244F" w:rsidRPr="00297DB9" w14:paraId="0410DF05" w14:textId="77777777" w:rsidTr="00E1244F">
        <w:trPr>
          <w:trHeight w:val="506"/>
        </w:trPr>
        <w:tc>
          <w:tcPr>
            <w:tcW w:w="751" w:type="pct"/>
            <w:vMerge/>
            <w:tcBorders>
              <w:top w:val="single" w:sz="4" w:space="0" w:color="auto"/>
              <w:left w:val="single" w:sz="4" w:space="0" w:color="auto"/>
              <w:bottom w:val="single" w:sz="4" w:space="0" w:color="auto"/>
              <w:right w:val="single" w:sz="4" w:space="0" w:color="auto"/>
            </w:tcBorders>
            <w:vAlign w:val="center"/>
            <w:hideMark/>
          </w:tcPr>
          <w:p w14:paraId="099CD5C6" w14:textId="77777777" w:rsidR="00E1244F" w:rsidRPr="00297DB9" w:rsidRDefault="00E1244F" w:rsidP="00F47989">
            <w:pPr>
              <w:rPr>
                <w:rFonts w:ascii="Myriad Pro" w:hAnsi="Myriad Pro" w:cs="Calibri"/>
                <w:color w:val="000000"/>
                <w:sz w:val="20"/>
                <w:szCs w:val="20"/>
              </w:rPr>
            </w:pPr>
          </w:p>
        </w:tc>
        <w:tc>
          <w:tcPr>
            <w:tcW w:w="281" w:type="pct"/>
            <w:tcBorders>
              <w:top w:val="single" w:sz="4" w:space="0" w:color="auto"/>
              <w:left w:val="nil"/>
              <w:bottom w:val="single" w:sz="4" w:space="0" w:color="auto"/>
              <w:right w:val="single" w:sz="4" w:space="0" w:color="auto"/>
            </w:tcBorders>
            <w:shd w:val="clear" w:color="auto" w:fill="auto"/>
            <w:noWrap/>
            <w:vAlign w:val="center"/>
            <w:hideMark/>
          </w:tcPr>
          <w:p w14:paraId="60C1CECA" w14:textId="72325939" w:rsidR="00E1244F" w:rsidRPr="00297DB9" w:rsidRDefault="00E1244F" w:rsidP="00297DB9">
            <w:pPr>
              <w:ind w:left="-93" w:right="-108"/>
              <w:jc w:val="center"/>
              <w:rPr>
                <w:rFonts w:ascii="Myriad Pro" w:hAnsi="Myriad Pro" w:cs="Calibri"/>
                <w:color w:val="000000"/>
                <w:sz w:val="20"/>
                <w:szCs w:val="20"/>
              </w:rPr>
            </w:pPr>
            <w:r w:rsidRPr="00297DB9">
              <w:rPr>
                <w:rFonts w:ascii="Myriad Pro" w:hAnsi="Myriad Pro" w:cs="Calibri"/>
                <w:color w:val="000000"/>
                <w:sz w:val="20"/>
                <w:szCs w:val="20"/>
              </w:rPr>
              <w:t>2</w:t>
            </w:r>
            <w:r>
              <w:rPr>
                <w:rFonts w:ascii="Myriad Pro" w:hAnsi="Myriad Pro" w:cs="Calibri"/>
                <w:color w:val="000000"/>
                <w:sz w:val="20"/>
                <w:szCs w:val="20"/>
              </w:rPr>
              <w:t>0</w:t>
            </w:r>
            <w:r w:rsidRPr="00297DB9">
              <w:rPr>
                <w:rFonts w:ascii="Myriad Pro" w:hAnsi="Myriad Pro" w:cs="Calibri"/>
                <w:color w:val="000000"/>
                <w:sz w:val="20"/>
                <w:szCs w:val="20"/>
              </w:rPr>
              <w:t>19</w:t>
            </w:r>
          </w:p>
        </w:tc>
        <w:tc>
          <w:tcPr>
            <w:tcW w:w="663" w:type="pct"/>
            <w:tcBorders>
              <w:top w:val="single" w:sz="4" w:space="0" w:color="auto"/>
              <w:left w:val="nil"/>
              <w:bottom w:val="single" w:sz="4" w:space="0" w:color="auto"/>
              <w:right w:val="single" w:sz="4" w:space="0" w:color="auto"/>
            </w:tcBorders>
            <w:shd w:val="clear" w:color="auto" w:fill="auto"/>
            <w:noWrap/>
            <w:vAlign w:val="center"/>
            <w:hideMark/>
          </w:tcPr>
          <w:p w14:paraId="06270EA0" w14:textId="77777777" w:rsidR="00E1244F" w:rsidRPr="00297DB9" w:rsidRDefault="00E1244F" w:rsidP="00F47989">
            <w:pPr>
              <w:jc w:val="center"/>
              <w:rPr>
                <w:rFonts w:ascii="Myriad Pro" w:hAnsi="Myriad Pro" w:cs="Calibri"/>
                <w:color w:val="000000"/>
                <w:sz w:val="20"/>
                <w:szCs w:val="20"/>
              </w:rPr>
            </w:pPr>
            <w:r w:rsidRPr="00297DB9">
              <w:rPr>
                <w:rFonts w:ascii="Myriad Pro" w:hAnsi="Myriad Pro" w:cs="Calibri"/>
                <w:color w:val="000000"/>
                <w:sz w:val="20"/>
                <w:szCs w:val="20"/>
              </w:rPr>
              <w:t>х</w:t>
            </w:r>
          </w:p>
        </w:tc>
        <w:tc>
          <w:tcPr>
            <w:tcW w:w="411" w:type="pct"/>
            <w:vMerge/>
            <w:tcBorders>
              <w:top w:val="single" w:sz="4" w:space="0" w:color="auto"/>
              <w:left w:val="single" w:sz="4" w:space="0" w:color="auto"/>
              <w:bottom w:val="single" w:sz="4" w:space="0" w:color="000000"/>
              <w:right w:val="single" w:sz="4" w:space="0" w:color="auto"/>
            </w:tcBorders>
            <w:vAlign w:val="center"/>
            <w:hideMark/>
          </w:tcPr>
          <w:p w14:paraId="2368D18A" w14:textId="77777777" w:rsidR="00E1244F" w:rsidRPr="00297DB9" w:rsidRDefault="00E1244F" w:rsidP="00F47989">
            <w:pPr>
              <w:rPr>
                <w:rFonts w:ascii="Myriad Pro" w:hAnsi="Myriad Pro" w:cs="Calibri"/>
                <w:color w:val="000000"/>
                <w:sz w:val="20"/>
                <w:szCs w:val="20"/>
              </w:rPr>
            </w:pPr>
          </w:p>
        </w:tc>
        <w:tc>
          <w:tcPr>
            <w:tcW w:w="663" w:type="pct"/>
            <w:vMerge/>
            <w:tcBorders>
              <w:top w:val="single" w:sz="4" w:space="0" w:color="auto"/>
              <w:left w:val="single" w:sz="4" w:space="0" w:color="auto"/>
              <w:bottom w:val="single" w:sz="4" w:space="0" w:color="000000"/>
              <w:right w:val="single" w:sz="4" w:space="0" w:color="auto"/>
            </w:tcBorders>
            <w:vAlign w:val="center"/>
            <w:hideMark/>
          </w:tcPr>
          <w:p w14:paraId="073B6491" w14:textId="77777777" w:rsidR="00E1244F" w:rsidRPr="00297DB9" w:rsidRDefault="00E1244F" w:rsidP="00F47989">
            <w:pPr>
              <w:rPr>
                <w:rFonts w:ascii="Myriad Pro" w:hAnsi="Myriad Pro" w:cs="Calibri"/>
                <w:color w:val="000000"/>
                <w:sz w:val="20"/>
                <w:szCs w:val="20"/>
              </w:rPr>
            </w:pP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0C8DC274" w14:textId="77777777" w:rsidR="00E1244F" w:rsidRPr="00297DB9" w:rsidRDefault="00E1244F" w:rsidP="00F47989">
            <w:pPr>
              <w:ind w:left="-108" w:right="-108"/>
              <w:jc w:val="center"/>
              <w:rPr>
                <w:rFonts w:ascii="Myriad Pro" w:hAnsi="Myriad Pro" w:cs="Calibri"/>
                <w:color w:val="000000"/>
                <w:sz w:val="20"/>
                <w:szCs w:val="20"/>
              </w:rPr>
            </w:pPr>
            <w:r w:rsidRPr="00297DB9">
              <w:rPr>
                <w:rFonts w:ascii="Myriad Pro" w:hAnsi="Myriad Pro" w:cs="Calibri"/>
                <w:color w:val="000000"/>
                <w:sz w:val="20"/>
                <w:szCs w:val="20"/>
              </w:rPr>
              <w:t>10,46</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14:paraId="3569A353" w14:textId="77777777" w:rsidR="00E1244F" w:rsidRPr="00297DB9" w:rsidRDefault="00E1244F" w:rsidP="00F47989">
            <w:pPr>
              <w:ind w:left="-108" w:right="-108"/>
              <w:jc w:val="center"/>
              <w:rPr>
                <w:rFonts w:ascii="Myriad Pro" w:hAnsi="Myriad Pro" w:cs="Calibri"/>
                <w:color w:val="000000"/>
                <w:sz w:val="20"/>
                <w:szCs w:val="20"/>
              </w:rPr>
            </w:pPr>
            <w:r w:rsidRPr="00297DB9">
              <w:rPr>
                <w:rFonts w:ascii="Myriad Pro" w:hAnsi="Myriad Pro" w:cs="Calibri"/>
                <w:color w:val="000000"/>
                <w:sz w:val="20"/>
                <w:szCs w:val="20"/>
              </w:rPr>
              <w:t>1,0939</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30AB700F" w14:textId="77777777" w:rsidR="00E1244F" w:rsidRPr="00297DB9" w:rsidRDefault="00E1244F" w:rsidP="00F47989">
            <w:pPr>
              <w:ind w:left="-123" w:right="-29"/>
              <w:jc w:val="center"/>
              <w:rPr>
                <w:rFonts w:ascii="Myriad Pro" w:hAnsi="Myriad Pro" w:cs="Calibri"/>
                <w:color w:val="000000"/>
                <w:sz w:val="20"/>
                <w:szCs w:val="20"/>
              </w:rPr>
            </w:pPr>
            <w:r w:rsidRPr="00297DB9">
              <w:rPr>
                <w:rFonts w:ascii="Myriad Pro" w:hAnsi="Myriad Pro" w:cs="Calibri"/>
                <w:color w:val="000000"/>
                <w:sz w:val="20"/>
                <w:szCs w:val="20"/>
              </w:rPr>
              <w:t>3,9088</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3BF6BF2C" w14:textId="77777777" w:rsidR="00E1244F" w:rsidRPr="00297DB9" w:rsidRDefault="00E1244F" w:rsidP="00F47989">
            <w:pPr>
              <w:ind w:left="-123" w:right="-29"/>
              <w:jc w:val="center"/>
              <w:rPr>
                <w:rFonts w:ascii="Myriad Pro" w:hAnsi="Myriad Pro" w:cs="Calibri"/>
                <w:color w:val="000000"/>
                <w:sz w:val="20"/>
                <w:szCs w:val="20"/>
              </w:rPr>
            </w:pPr>
            <w:r w:rsidRPr="00297DB9">
              <w:rPr>
                <w:rFonts w:ascii="Myriad Pro" w:hAnsi="Myriad Pro" w:cs="Calibri"/>
                <w:color w:val="000000"/>
                <w:sz w:val="20"/>
                <w:szCs w:val="20"/>
              </w:rPr>
              <w:t>2,0767</w:t>
            </w:r>
          </w:p>
        </w:tc>
      </w:tr>
      <w:tr w:rsidR="00E1244F" w:rsidRPr="00297DB9" w14:paraId="1919AC0A" w14:textId="77777777" w:rsidTr="00E1244F">
        <w:trPr>
          <w:trHeight w:val="506"/>
        </w:trPr>
        <w:tc>
          <w:tcPr>
            <w:tcW w:w="751" w:type="pct"/>
            <w:vMerge/>
            <w:tcBorders>
              <w:top w:val="single" w:sz="4" w:space="0" w:color="auto"/>
              <w:left w:val="single" w:sz="4" w:space="0" w:color="auto"/>
              <w:bottom w:val="single" w:sz="4" w:space="0" w:color="auto"/>
              <w:right w:val="single" w:sz="4" w:space="0" w:color="auto"/>
            </w:tcBorders>
            <w:vAlign w:val="center"/>
            <w:hideMark/>
          </w:tcPr>
          <w:p w14:paraId="7200AEAB" w14:textId="77777777" w:rsidR="00E1244F" w:rsidRPr="00297DB9" w:rsidRDefault="00E1244F" w:rsidP="00F47989">
            <w:pPr>
              <w:rPr>
                <w:rFonts w:ascii="Myriad Pro" w:hAnsi="Myriad Pro" w:cs="Calibri"/>
                <w:color w:val="000000"/>
                <w:sz w:val="20"/>
                <w:szCs w:val="20"/>
              </w:rPr>
            </w:pPr>
          </w:p>
        </w:tc>
        <w:tc>
          <w:tcPr>
            <w:tcW w:w="281" w:type="pct"/>
            <w:tcBorders>
              <w:top w:val="single" w:sz="4" w:space="0" w:color="auto"/>
              <w:left w:val="nil"/>
              <w:bottom w:val="single" w:sz="4" w:space="0" w:color="auto"/>
              <w:right w:val="single" w:sz="4" w:space="0" w:color="auto"/>
            </w:tcBorders>
            <w:shd w:val="clear" w:color="auto" w:fill="auto"/>
            <w:noWrap/>
            <w:vAlign w:val="center"/>
            <w:hideMark/>
          </w:tcPr>
          <w:p w14:paraId="1F39D74D" w14:textId="77777777" w:rsidR="00E1244F" w:rsidRPr="00297DB9" w:rsidRDefault="00E1244F" w:rsidP="00297DB9">
            <w:pPr>
              <w:ind w:left="-93" w:right="-108"/>
              <w:jc w:val="center"/>
              <w:rPr>
                <w:rFonts w:ascii="Myriad Pro" w:hAnsi="Myriad Pro" w:cs="Calibri"/>
                <w:color w:val="000000"/>
                <w:sz w:val="20"/>
                <w:szCs w:val="20"/>
              </w:rPr>
            </w:pPr>
            <w:r w:rsidRPr="00297DB9">
              <w:rPr>
                <w:rFonts w:ascii="Myriad Pro" w:hAnsi="Myriad Pro" w:cs="Calibri"/>
                <w:color w:val="000000"/>
                <w:sz w:val="20"/>
                <w:szCs w:val="20"/>
              </w:rPr>
              <w:t>2020</w:t>
            </w:r>
          </w:p>
        </w:tc>
        <w:tc>
          <w:tcPr>
            <w:tcW w:w="663" w:type="pct"/>
            <w:tcBorders>
              <w:top w:val="single" w:sz="4" w:space="0" w:color="auto"/>
              <w:left w:val="nil"/>
              <w:bottom w:val="single" w:sz="4" w:space="0" w:color="auto"/>
              <w:right w:val="single" w:sz="4" w:space="0" w:color="auto"/>
            </w:tcBorders>
            <w:shd w:val="clear" w:color="auto" w:fill="auto"/>
            <w:noWrap/>
            <w:vAlign w:val="center"/>
            <w:hideMark/>
          </w:tcPr>
          <w:p w14:paraId="09055E26" w14:textId="77777777" w:rsidR="00E1244F" w:rsidRPr="00297DB9" w:rsidRDefault="00E1244F" w:rsidP="00F47989">
            <w:pPr>
              <w:jc w:val="center"/>
              <w:rPr>
                <w:rFonts w:ascii="Myriad Pro" w:hAnsi="Myriad Pro" w:cs="Calibri"/>
                <w:color w:val="000000"/>
                <w:sz w:val="20"/>
                <w:szCs w:val="20"/>
              </w:rPr>
            </w:pPr>
            <w:r w:rsidRPr="00297DB9">
              <w:rPr>
                <w:rFonts w:ascii="Myriad Pro" w:hAnsi="Myriad Pro" w:cs="Calibri"/>
                <w:color w:val="000000"/>
                <w:sz w:val="20"/>
                <w:szCs w:val="20"/>
              </w:rPr>
              <w:t>х</w:t>
            </w:r>
          </w:p>
        </w:tc>
        <w:tc>
          <w:tcPr>
            <w:tcW w:w="411" w:type="pct"/>
            <w:vMerge/>
            <w:tcBorders>
              <w:top w:val="single" w:sz="4" w:space="0" w:color="auto"/>
              <w:left w:val="single" w:sz="4" w:space="0" w:color="auto"/>
              <w:bottom w:val="single" w:sz="4" w:space="0" w:color="000000"/>
              <w:right w:val="single" w:sz="4" w:space="0" w:color="auto"/>
            </w:tcBorders>
            <w:vAlign w:val="center"/>
            <w:hideMark/>
          </w:tcPr>
          <w:p w14:paraId="2DF97B9F" w14:textId="77777777" w:rsidR="00E1244F" w:rsidRPr="00297DB9" w:rsidRDefault="00E1244F" w:rsidP="00F47989">
            <w:pPr>
              <w:rPr>
                <w:rFonts w:ascii="Myriad Pro" w:hAnsi="Myriad Pro" w:cs="Calibri"/>
                <w:color w:val="000000"/>
                <w:sz w:val="20"/>
                <w:szCs w:val="20"/>
              </w:rPr>
            </w:pPr>
          </w:p>
        </w:tc>
        <w:tc>
          <w:tcPr>
            <w:tcW w:w="663" w:type="pct"/>
            <w:vMerge/>
            <w:tcBorders>
              <w:top w:val="single" w:sz="4" w:space="0" w:color="auto"/>
              <w:left w:val="single" w:sz="4" w:space="0" w:color="auto"/>
              <w:bottom w:val="single" w:sz="4" w:space="0" w:color="000000"/>
              <w:right w:val="single" w:sz="4" w:space="0" w:color="auto"/>
            </w:tcBorders>
            <w:vAlign w:val="center"/>
            <w:hideMark/>
          </w:tcPr>
          <w:p w14:paraId="570855DB" w14:textId="77777777" w:rsidR="00E1244F" w:rsidRPr="00297DB9" w:rsidRDefault="00E1244F" w:rsidP="00F47989">
            <w:pPr>
              <w:rPr>
                <w:rFonts w:ascii="Myriad Pro" w:hAnsi="Myriad Pro" w:cs="Calibri"/>
                <w:color w:val="000000"/>
                <w:sz w:val="20"/>
                <w:szCs w:val="20"/>
              </w:rPr>
            </w:pP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75D29D41" w14:textId="77777777" w:rsidR="00E1244F" w:rsidRPr="00297DB9" w:rsidRDefault="00E1244F" w:rsidP="00F47989">
            <w:pPr>
              <w:ind w:left="-108" w:right="-108"/>
              <w:jc w:val="center"/>
              <w:rPr>
                <w:rFonts w:ascii="Myriad Pro" w:hAnsi="Myriad Pro" w:cs="Calibri"/>
                <w:color w:val="000000"/>
                <w:sz w:val="20"/>
                <w:szCs w:val="20"/>
              </w:rPr>
            </w:pPr>
            <w:r w:rsidRPr="00297DB9">
              <w:rPr>
                <w:rFonts w:ascii="Myriad Pro" w:hAnsi="Myriad Pro" w:cs="Calibri"/>
                <w:color w:val="000000"/>
                <w:sz w:val="20"/>
                <w:szCs w:val="20"/>
              </w:rPr>
              <w:t>10,46</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14:paraId="2BE7B9A1" w14:textId="77777777" w:rsidR="00E1244F" w:rsidRPr="00297DB9" w:rsidRDefault="00E1244F" w:rsidP="00F47989">
            <w:pPr>
              <w:ind w:left="-108" w:right="-108"/>
              <w:jc w:val="center"/>
              <w:rPr>
                <w:rFonts w:ascii="Myriad Pro" w:hAnsi="Myriad Pro" w:cs="Calibri"/>
                <w:color w:val="000000"/>
                <w:sz w:val="20"/>
                <w:szCs w:val="20"/>
              </w:rPr>
            </w:pPr>
            <w:r w:rsidRPr="00297DB9">
              <w:rPr>
                <w:rFonts w:ascii="Myriad Pro" w:hAnsi="Myriad Pro" w:cs="Calibri"/>
                <w:color w:val="000000"/>
                <w:sz w:val="20"/>
                <w:szCs w:val="20"/>
              </w:rPr>
              <w:t>1,0775</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73C9286E" w14:textId="77777777" w:rsidR="00E1244F" w:rsidRPr="00297DB9" w:rsidRDefault="00E1244F" w:rsidP="00F47989">
            <w:pPr>
              <w:ind w:left="-123" w:right="-29"/>
              <w:jc w:val="center"/>
              <w:rPr>
                <w:rFonts w:ascii="Myriad Pro" w:hAnsi="Myriad Pro" w:cs="Calibri"/>
                <w:color w:val="000000"/>
                <w:sz w:val="20"/>
                <w:szCs w:val="20"/>
              </w:rPr>
            </w:pPr>
            <w:r w:rsidRPr="00297DB9">
              <w:rPr>
                <w:rFonts w:ascii="Myriad Pro" w:hAnsi="Myriad Pro" w:cs="Calibri"/>
                <w:color w:val="000000"/>
                <w:sz w:val="20"/>
                <w:szCs w:val="20"/>
              </w:rPr>
              <w:t>3,8502</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07210717" w14:textId="77777777" w:rsidR="00E1244F" w:rsidRPr="00297DB9" w:rsidRDefault="00E1244F" w:rsidP="00F47989">
            <w:pPr>
              <w:ind w:left="-123" w:right="-29"/>
              <w:jc w:val="center"/>
              <w:rPr>
                <w:rFonts w:ascii="Myriad Pro" w:hAnsi="Myriad Pro" w:cs="Calibri"/>
                <w:color w:val="000000"/>
                <w:sz w:val="20"/>
                <w:szCs w:val="20"/>
              </w:rPr>
            </w:pPr>
            <w:r w:rsidRPr="00297DB9">
              <w:rPr>
                <w:rFonts w:ascii="Myriad Pro" w:hAnsi="Myriad Pro" w:cs="Calibri"/>
                <w:color w:val="000000"/>
                <w:sz w:val="20"/>
                <w:szCs w:val="20"/>
              </w:rPr>
              <w:t>2,0294</w:t>
            </w:r>
          </w:p>
        </w:tc>
      </w:tr>
      <w:tr w:rsidR="00E1244F" w:rsidRPr="00297DB9" w14:paraId="07F98CD6" w14:textId="77777777" w:rsidTr="00E1244F">
        <w:trPr>
          <w:trHeight w:val="506"/>
        </w:trPr>
        <w:tc>
          <w:tcPr>
            <w:tcW w:w="751" w:type="pct"/>
            <w:vMerge/>
            <w:tcBorders>
              <w:top w:val="single" w:sz="4" w:space="0" w:color="auto"/>
              <w:left w:val="single" w:sz="4" w:space="0" w:color="auto"/>
              <w:bottom w:val="single" w:sz="4" w:space="0" w:color="auto"/>
              <w:right w:val="single" w:sz="4" w:space="0" w:color="auto"/>
            </w:tcBorders>
            <w:vAlign w:val="center"/>
            <w:hideMark/>
          </w:tcPr>
          <w:p w14:paraId="08DE2C1D" w14:textId="77777777" w:rsidR="00E1244F" w:rsidRPr="00297DB9" w:rsidRDefault="00E1244F" w:rsidP="00F47989">
            <w:pPr>
              <w:rPr>
                <w:rFonts w:ascii="Myriad Pro" w:hAnsi="Myriad Pro" w:cs="Calibri"/>
                <w:color w:val="000000"/>
                <w:sz w:val="20"/>
                <w:szCs w:val="20"/>
              </w:rPr>
            </w:pPr>
          </w:p>
        </w:tc>
        <w:tc>
          <w:tcPr>
            <w:tcW w:w="281" w:type="pct"/>
            <w:tcBorders>
              <w:top w:val="single" w:sz="4" w:space="0" w:color="auto"/>
              <w:left w:val="nil"/>
              <w:bottom w:val="single" w:sz="4" w:space="0" w:color="auto"/>
              <w:right w:val="single" w:sz="4" w:space="0" w:color="auto"/>
            </w:tcBorders>
            <w:shd w:val="clear" w:color="auto" w:fill="auto"/>
            <w:noWrap/>
            <w:vAlign w:val="center"/>
            <w:hideMark/>
          </w:tcPr>
          <w:p w14:paraId="4E4F0AC8" w14:textId="77777777" w:rsidR="00E1244F" w:rsidRPr="00297DB9" w:rsidRDefault="00E1244F" w:rsidP="00297DB9">
            <w:pPr>
              <w:ind w:left="-93" w:right="-108"/>
              <w:jc w:val="center"/>
              <w:rPr>
                <w:rFonts w:ascii="Myriad Pro" w:hAnsi="Myriad Pro" w:cs="Calibri"/>
                <w:color w:val="000000"/>
                <w:sz w:val="20"/>
                <w:szCs w:val="20"/>
              </w:rPr>
            </w:pPr>
            <w:r w:rsidRPr="00297DB9">
              <w:rPr>
                <w:rFonts w:ascii="Myriad Pro" w:hAnsi="Myriad Pro" w:cs="Calibri"/>
                <w:color w:val="000000"/>
                <w:sz w:val="20"/>
                <w:szCs w:val="20"/>
              </w:rPr>
              <w:t>2021</w:t>
            </w:r>
          </w:p>
        </w:tc>
        <w:tc>
          <w:tcPr>
            <w:tcW w:w="663" w:type="pct"/>
            <w:tcBorders>
              <w:top w:val="single" w:sz="4" w:space="0" w:color="auto"/>
              <w:left w:val="nil"/>
              <w:bottom w:val="single" w:sz="4" w:space="0" w:color="auto"/>
              <w:right w:val="single" w:sz="4" w:space="0" w:color="auto"/>
            </w:tcBorders>
            <w:shd w:val="clear" w:color="auto" w:fill="auto"/>
            <w:noWrap/>
            <w:vAlign w:val="center"/>
            <w:hideMark/>
          </w:tcPr>
          <w:p w14:paraId="495D87FA" w14:textId="77777777" w:rsidR="00E1244F" w:rsidRPr="00297DB9" w:rsidRDefault="00E1244F" w:rsidP="00F47989">
            <w:pPr>
              <w:jc w:val="center"/>
              <w:rPr>
                <w:rFonts w:ascii="Myriad Pro" w:hAnsi="Myriad Pro" w:cs="Calibri"/>
                <w:color w:val="000000"/>
                <w:sz w:val="20"/>
                <w:szCs w:val="20"/>
              </w:rPr>
            </w:pPr>
            <w:r w:rsidRPr="00297DB9">
              <w:rPr>
                <w:rFonts w:ascii="Myriad Pro" w:hAnsi="Myriad Pro" w:cs="Calibri"/>
                <w:color w:val="000000"/>
                <w:sz w:val="20"/>
                <w:szCs w:val="20"/>
              </w:rPr>
              <w:t>х</w:t>
            </w:r>
          </w:p>
        </w:tc>
        <w:tc>
          <w:tcPr>
            <w:tcW w:w="411" w:type="pct"/>
            <w:vMerge/>
            <w:tcBorders>
              <w:top w:val="single" w:sz="4" w:space="0" w:color="auto"/>
              <w:left w:val="single" w:sz="4" w:space="0" w:color="auto"/>
              <w:bottom w:val="single" w:sz="4" w:space="0" w:color="000000"/>
              <w:right w:val="single" w:sz="4" w:space="0" w:color="auto"/>
            </w:tcBorders>
            <w:vAlign w:val="center"/>
            <w:hideMark/>
          </w:tcPr>
          <w:p w14:paraId="24365C30" w14:textId="77777777" w:rsidR="00E1244F" w:rsidRPr="00297DB9" w:rsidRDefault="00E1244F" w:rsidP="00F47989">
            <w:pPr>
              <w:rPr>
                <w:rFonts w:ascii="Myriad Pro" w:hAnsi="Myriad Pro" w:cs="Calibri"/>
                <w:color w:val="000000"/>
                <w:sz w:val="20"/>
                <w:szCs w:val="20"/>
              </w:rPr>
            </w:pPr>
          </w:p>
        </w:tc>
        <w:tc>
          <w:tcPr>
            <w:tcW w:w="663" w:type="pct"/>
            <w:vMerge/>
            <w:tcBorders>
              <w:top w:val="single" w:sz="4" w:space="0" w:color="auto"/>
              <w:left w:val="single" w:sz="4" w:space="0" w:color="auto"/>
              <w:bottom w:val="single" w:sz="4" w:space="0" w:color="000000"/>
              <w:right w:val="single" w:sz="4" w:space="0" w:color="auto"/>
            </w:tcBorders>
            <w:vAlign w:val="center"/>
            <w:hideMark/>
          </w:tcPr>
          <w:p w14:paraId="547B5329" w14:textId="77777777" w:rsidR="00E1244F" w:rsidRPr="00297DB9" w:rsidRDefault="00E1244F" w:rsidP="00F47989">
            <w:pPr>
              <w:rPr>
                <w:rFonts w:ascii="Myriad Pro" w:hAnsi="Myriad Pro" w:cs="Calibri"/>
                <w:color w:val="000000"/>
                <w:sz w:val="20"/>
                <w:szCs w:val="20"/>
              </w:rPr>
            </w:pP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1A322ECD" w14:textId="77777777" w:rsidR="00E1244F" w:rsidRPr="00297DB9" w:rsidRDefault="00E1244F" w:rsidP="00F47989">
            <w:pPr>
              <w:ind w:left="-108" w:right="-108"/>
              <w:jc w:val="center"/>
              <w:rPr>
                <w:rFonts w:ascii="Myriad Pro" w:hAnsi="Myriad Pro" w:cs="Calibri"/>
                <w:color w:val="000000"/>
                <w:sz w:val="20"/>
                <w:szCs w:val="20"/>
              </w:rPr>
            </w:pPr>
            <w:r w:rsidRPr="00297DB9">
              <w:rPr>
                <w:rFonts w:ascii="Myriad Pro" w:hAnsi="Myriad Pro" w:cs="Calibri"/>
                <w:color w:val="000000"/>
                <w:sz w:val="20"/>
                <w:szCs w:val="20"/>
              </w:rPr>
              <w:t>10,46</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14:paraId="123A3F53" w14:textId="77777777" w:rsidR="00E1244F" w:rsidRPr="00297DB9" w:rsidRDefault="00E1244F" w:rsidP="00F47989">
            <w:pPr>
              <w:ind w:left="-108" w:right="-108"/>
              <w:jc w:val="center"/>
              <w:rPr>
                <w:rFonts w:ascii="Myriad Pro" w:hAnsi="Myriad Pro" w:cs="Calibri"/>
                <w:color w:val="000000"/>
                <w:sz w:val="20"/>
                <w:szCs w:val="20"/>
              </w:rPr>
            </w:pPr>
            <w:r w:rsidRPr="00297DB9">
              <w:rPr>
                <w:rFonts w:ascii="Myriad Pro" w:hAnsi="Myriad Pro" w:cs="Calibri"/>
                <w:color w:val="000000"/>
                <w:sz w:val="20"/>
                <w:szCs w:val="20"/>
              </w:rPr>
              <w:t>1,0614</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5F9C0640" w14:textId="77777777" w:rsidR="00E1244F" w:rsidRPr="00297DB9" w:rsidRDefault="00E1244F" w:rsidP="00F47989">
            <w:pPr>
              <w:ind w:left="-123" w:right="-29"/>
              <w:jc w:val="center"/>
              <w:rPr>
                <w:rFonts w:ascii="Myriad Pro" w:hAnsi="Myriad Pro" w:cs="Calibri"/>
                <w:color w:val="000000"/>
                <w:sz w:val="20"/>
                <w:szCs w:val="20"/>
              </w:rPr>
            </w:pPr>
            <w:r w:rsidRPr="00297DB9">
              <w:rPr>
                <w:rFonts w:ascii="Myriad Pro" w:hAnsi="Myriad Pro" w:cs="Calibri"/>
                <w:color w:val="000000"/>
                <w:sz w:val="20"/>
                <w:szCs w:val="20"/>
              </w:rPr>
              <w:t>3,7925</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7FA8C0CE" w14:textId="77777777" w:rsidR="00E1244F" w:rsidRPr="00297DB9" w:rsidRDefault="00E1244F" w:rsidP="00F47989">
            <w:pPr>
              <w:ind w:left="-123" w:right="-29"/>
              <w:jc w:val="center"/>
              <w:rPr>
                <w:rFonts w:ascii="Myriad Pro" w:hAnsi="Myriad Pro" w:cs="Calibri"/>
                <w:color w:val="000000"/>
                <w:sz w:val="20"/>
                <w:szCs w:val="20"/>
              </w:rPr>
            </w:pPr>
            <w:r w:rsidRPr="00297DB9">
              <w:rPr>
                <w:rFonts w:ascii="Myriad Pro" w:hAnsi="Myriad Pro" w:cs="Calibri"/>
                <w:color w:val="000000"/>
                <w:sz w:val="20"/>
                <w:szCs w:val="20"/>
              </w:rPr>
              <w:t>1,9831</w:t>
            </w:r>
          </w:p>
        </w:tc>
      </w:tr>
      <w:tr w:rsidR="00E1244F" w:rsidRPr="00297DB9" w14:paraId="0B538C63" w14:textId="77777777" w:rsidTr="00E1244F">
        <w:trPr>
          <w:trHeight w:val="506"/>
        </w:trPr>
        <w:tc>
          <w:tcPr>
            <w:tcW w:w="751" w:type="pct"/>
            <w:vMerge/>
            <w:tcBorders>
              <w:top w:val="single" w:sz="4" w:space="0" w:color="auto"/>
              <w:left w:val="single" w:sz="4" w:space="0" w:color="auto"/>
              <w:bottom w:val="single" w:sz="4" w:space="0" w:color="auto"/>
              <w:right w:val="single" w:sz="4" w:space="0" w:color="auto"/>
            </w:tcBorders>
            <w:vAlign w:val="center"/>
            <w:hideMark/>
          </w:tcPr>
          <w:p w14:paraId="10DC4A4C" w14:textId="77777777" w:rsidR="00E1244F" w:rsidRPr="00297DB9" w:rsidRDefault="00E1244F" w:rsidP="00F47989">
            <w:pPr>
              <w:rPr>
                <w:rFonts w:ascii="Myriad Pro" w:hAnsi="Myriad Pro" w:cs="Calibri"/>
                <w:color w:val="000000"/>
                <w:sz w:val="20"/>
                <w:szCs w:val="20"/>
              </w:rPr>
            </w:pPr>
          </w:p>
        </w:tc>
        <w:tc>
          <w:tcPr>
            <w:tcW w:w="281" w:type="pct"/>
            <w:tcBorders>
              <w:top w:val="single" w:sz="4" w:space="0" w:color="auto"/>
              <w:left w:val="nil"/>
              <w:bottom w:val="single" w:sz="4" w:space="0" w:color="auto"/>
              <w:right w:val="single" w:sz="4" w:space="0" w:color="auto"/>
            </w:tcBorders>
            <w:shd w:val="clear" w:color="auto" w:fill="auto"/>
            <w:noWrap/>
            <w:vAlign w:val="center"/>
            <w:hideMark/>
          </w:tcPr>
          <w:p w14:paraId="6E1B0585" w14:textId="77777777" w:rsidR="00E1244F" w:rsidRPr="00297DB9" w:rsidRDefault="00E1244F" w:rsidP="00297DB9">
            <w:pPr>
              <w:ind w:left="-93" w:right="-108"/>
              <w:jc w:val="center"/>
              <w:rPr>
                <w:rFonts w:ascii="Myriad Pro" w:hAnsi="Myriad Pro" w:cs="Calibri"/>
                <w:color w:val="000000"/>
                <w:sz w:val="20"/>
                <w:szCs w:val="20"/>
              </w:rPr>
            </w:pPr>
            <w:r w:rsidRPr="00297DB9">
              <w:rPr>
                <w:rFonts w:ascii="Myriad Pro" w:hAnsi="Myriad Pro" w:cs="Calibri"/>
                <w:color w:val="000000"/>
                <w:sz w:val="20"/>
                <w:szCs w:val="20"/>
              </w:rPr>
              <w:t>2022</w:t>
            </w:r>
          </w:p>
        </w:tc>
        <w:tc>
          <w:tcPr>
            <w:tcW w:w="663" w:type="pct"/>
            <w:tcBorders>
              <w:top w:val="single" w:sz="4" w:space="0" w:color="auto"/>
              <w:left w:val="nil"/>
              <w:bottom w:val="single" w:sz="4" w:space="0" w:color="auto"/>
              <w:right w:val="single" w:sz="4" w:space="0" w:color="auto"/>
            </w:tcBorders>
            <w:shd w:val="clear" w:color="auto" w:fill="auto"/>
            <w:noWrap/>
            <w:vAlign w:val="center"/>
            <w:hideMark/>
          </w:tcPr>
          <w:p w14:paraId="1DAFBD33" w14:textId="77777777" w:rsidR="00E1244F" w:rsidRPr="00297DB9" w:rsidRDefault="00E1244F" w:rsidP="00F47989">
            <w:pPr>
              <w:jc w:val="center"/>
              <w:rPr>
                <w:rFonts w:ascii="Myriad Pro" w:hAnsi="Myriad Pro" w:cs="Calibri"/>
                <w:color w:val="000000"/>
                <w:sz w:val="20"/>
                <w:szCs w:val="20"/>
              </w:rPr>
            </w:pPr>
            <w:r w:rsidRPr="00297DB9">
              <w:rPr>
                <w:rFonts w:ascii="Myriad Pro" w:hAnsi="Myriad Pro" w:cs="Calibri"/>
                <w:color w:val="000000"/>
                <w:sz w:val="20"/>
                <w:szCs w:val="20"/>
              </w:rPr>
              <w:t>х</w:t>
            </w:r>
          </w:p>
        </w:tc>
        <w:tc>
          <w:tcPr>
            <w:tcW w:w="411" w:type="pct"/>
            <w:vMerge/>
            <w:tcBorders>
              <w:top w:val="single" w:sz="4" w:space="0" w:color="auto"/>
              <w:left w:val="single" w:sz="4" w:space="0" w:color="auto"/>
              <w:bottom w:val="single" w:sz="4" w:space="0" w:color="000000"/>
              <w:right w:val="single" w:sz="4" w:space="0" w:color="auto"/>
            </w:tcBorders>
            <w:vAlign w:val="center"/>
            <w:hideMark/>
          </w:tcPr>
          <w:p w14:paraId="79FA06FE" w14:textId="77777777" w:rsidR="00E1244F" w:rsidRPr="00297DB9" w:rsidRDefault="00E1244F" w:rsidP="00F47989">
            <w:pPr>
              <w:rPr>
                <w:rFonts w:ascii="Myriad Pro" w:hAnsi="Myriad Pro" w:cs="Calibri"/>
                <w:color w:val="000000"/>
                <w:sz w:val="20"/>
                <w:szCs w:val="20"/>
              </w:rPr>
            </w:pPr>
          </w:p>
        </w:tc>
        <w:tc>
          <w:tcPr>
            <w:tcW w:w="663" w:type="pct"/>
            <w:vMerge/>
            <w:tcBorders>
              <w:top w:val="single" w:sz="4" w:space="0" w:color="auto"/>
              <w:left w:val="single" w:sz="4" w:space="0" w:color="auto"/>
              <w:bottom w:val="single" w:sz="4" w:space="0" w:color="000000"/>
              <w:right w:val="single" w:sz="4" w:space="0" w:color="auto"/>
            </w:tcBorders>
            <w:vAlign w:val="center"/>
            <w:hideMark/>
          </w:tcPr>
          <w:p w14:paraId="07EB4AB1" w14:textId="77777777" w:rsidR="00E1244F" w:rsidRPr="00297DB9" w:rsidRDefault="00E1244F" w:rsidP="00F47989">
            <w:pPr>
              <w:rPr>
                <w:rFonts w:ascii="Myriad Pro" w:hAnsi="Myriad Pro" w:cs="Calibri"/>
                <w:color w:val="000000"/>
                <w:sz w:val="20"/>
                <w:szCs w:val="20"/>
              </w:rPr>
            </w:pP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689D2B0F" w14:textId="77777777" w:rsidR="00E1244F" w:rsidRPr="00297DB9" w:rsidRDefault="00E1244F" w:rsidP="00F47989">
            <w:pPr>
              <w:ind w:left="-108" w:right="-108"/>
              <w:jc w:val="center"/>
              <w:rPr>
                <w:rFonts w:ascii="Myriad Pro" w:hAnsi="Myriad Pro" w:cs="Calibri"/>
                <w:color w:val="000000"/>
                <w:sz w:val="20"/>
                <w:szCs w:val="20"/>
              </w:rPr>
            </w:pPr>
            <w:r w:rsidRPr="00297DB9">
              <w:rPr>
                <w:rFonts w:ascii="Myriad Pro" w:hAnsi="Myriad Pro" w:cs="Calibri"/>
                <w:color w:val="000000"/>
                <w:sz w:val="20"/>
                <w:szCs w:val="20"/>
              </w:rPr>
              <w:t>10,46</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14:paraId="7089D894" w14:textId="77777777" w:rsidR="00E1244F" w:rsidRPr="00297DB9" w:rsidRDefault="00E1244F" w:rsidP="00F47989">
            <w:pPr>
              <w:ind w:left="-108" w:right="-108"/>
              <w:jc w:val="center"/>
              <w:rPr>
                <w:rFonts w:ascii="Myriad Pro" w:hAnsi="Myriad Pro" w:cs="Calibri"/>
                <w:color w:val="000000"/>
                <w:sz w:val="20"/>
                <w:szCs w:val="20"/>
              </w:rPr>
            </w:pPr>
            <w:r w:rsidRPr="00297DB9">
              <w:rPr>
                <w:rFonts w:ascii="Myriad Pro" w:hAnsi="Myriad Pro" w:cs="Calibri"/>
                <w:color w:val="000000"/>
                <w:sz w:val="20"/>
                <w:szCs w:val="20"/>
              </w:rPr>
              <w:t>1,0455</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7346A8D0" w14:textId="77777777" w:rsidR="00E1244F" w:rsidRPr="00297DB9" w:rsidRDefault="00E1244F" w:rsidP="00F47989">
            <w:pPr>
              <w:ind w:left="-123" w:right="-29"/>
              <w:jc w:val="center"/>
              <w:rPr>
                <w:rFonts w:ascii="Myriad Pro" w:hAnsi="Myriad Pro" w:cs="Calibri"/>
                <w:color w:val="000000"/>
                <w:sz w:val="20"/>
                <w:szCs w:val="20"/>
              </w:rPr>
            </w:pPr>
            <w:r w:rsidRPr="00297DB9">
              <w:rPr>
                <w:rFonts w:ascii="Myriad Pro" w:hAnsi="Myriad Pro" w:cs="Calibri"/>
                <w:color w:val="000000"/>
                <w:sz w:val="20"/>
                <w:szCs w:val="20"/>
              </w:rPr>
              <w:t>3,7356</w:t>
            </w:r>
          </w:p>
        </w:tc>
        <w:tc>
          <w:tcPr>
            <w:tcW w:w="460" w:type="pct"/>
            <w:tcBorders>
              <w:top w:val="single" w:sz="4" w:space="0" w:color="auto"/>
              <w:left w:val="nil"/>
              <w:bottom w:val="single" w:sz="4" w:space="0" w:color="auto"/>
              <w:right w:val="single" w:sz="4" w:space="0" w:color="auto"/>
            </w:tcBorders>
            <w:shd w:val="clear" w:color="auto" w:fill="auto"/>
            <w:noWrap/>
            <w:vAlign w:val="center"/>
            <w:hideMark/>
          </w:tcPr>
          <w:p w14:paraId="78C727EC" w14:textId="77777777" w:rsidR="00E1244F" w:rsidRPr="00297DB9" w:rsidRDefault="00E1244F" w:rsidP="00F47989">
            <w:pPr>
              <w:ind w:left="-123" w:right="-29"/>
              <w:jc w:val="center"/>
              <w:rPr>
                <w:rFonts w:ascii="Myriad Pro" w:hAnsi="Myriad Pro" w:cs="Calibri"/>
                <w:color w:val="000000"/>
                <w:sz w:val="20"/>
                <w:szCs w:val="20"/>
              </w:rPr>
            </w:pPr>
            <w:r w:rsidRPr="00297DB9">
              <w:rPr>
                <w:rFonts w:ascii="Myriad Pro" w:hAnsi="Myriad Pro" w:cs="Calibri"/>
                <w:color w:val="000000"/>
                <w:sz w:val="20"/>
                <w:szCs w:val="20"/>
              </w:rPr>
              <w:t>1,9379</w:t>
            </w:r>
          </w:p>
        </w:tc>
      </w:tr>
    </w:tbl>
    <w:p w14:paraId="5A67A0A5" w14:textId="77777777" w:rsidR="00CB6190" w:rsidRDefault="00CB6190" w:rsidP="00CB6190">
      <w:pPr>
        <w:spacing w:line="360" w:lineRule="auto"/>
        <w:ind w:firstLine="567"/>
        <w:jc w:val="both"/>
        <w:rPr>
          <w:rFonts w:ascii="Myriad Pro" w:hAnsi="Myriad Pro"/>
          <w:sz w:val="26"/>
          <w:szCs w:val="26"/>
        </w:rPr>
      </w:pPr>
      <w:r w:rsidRPr="00C02F6F">
        <w:rPr>
          <w:rFonts w:ascii="Myriad Pro" w:hAnsi="Myriad Pro"/>
          <w:sz w:val="26"/>
          <w:szCs w:val="26"/>
        </w:rPr>
        <w:t>Единые (котловые) тарифы на услуги по передаче электрической энергии на территории Красноярского края на 201</w:t>
      </w:r>
      <w:r>
        <w:rPr>
          <w:rFonts w:ascii="Myriad Pro" w:hAnsi="Myriad Pro"/>
          <w:sz w:val="26"/>
          <w:szCs w:val="26"/>
        </w:rPr>
        <w:t>7</w:t>
      </w:r>
      <w:r w:rsidRPr="00C02F6F">
        <w:rPr>
          <w:rFonts w:ascii="Myriad Pro" w:hAnsi="Myriad Pro"/>
          <w:sz w:val="26"/>
          <w:szCs w:val="26"/>
        </w:rPr>
        <w:t xml:space="preserve"> год утверждены приказом </w:t>
      </w:r>
      <w:r>
        <w:rPr>
          <w:rFonts w:ascii="Myriad Pro" w:hAnsi="Myriad Pro"/>
          <w:sz w:val="26"/>
          <w:szCs w:val="26"/>
        </w:rPr>
        <w:t>РЭК</w:t>
      </w:r>
      <w:r w:rsidRPr="00C02F6F">
        <w:rPr>
          <w:rFonts w:ascii="Myriad Pro" w:hAnsi="Myriad Pro"/>
          <w:sz w:val="26"/>
          <w:szCs w:val="26"/>
        </w:rPr>
        <w:t xml:space="preserve"> Красноярского края от 2</w:t>
      </w:r>
      <w:r>
        <w:rPr>
          <w:rFonts w:ascii="Myriad Pro" w:hAnsi="Myriad Pro"/>
          <w:sz w:val="26"/>
          <w:szCs w:val="26"/>
        </w:rPr>
        <w:t>6</w:t>
      </w:r>
      <w:r w:rsidRPr="00C02F6F">
        <w:rPr>
          <w:rFonts w:ascii="Myriad Pro" w:hAnsi="Myriad Pro"/>
          <w:sz w:val="26"/>
          <w:szCs w:val="26"/>
        </w:rPr>
        <w:t>.12.201</w:t>
      </w:r>
      <w:r>
        <w:rPr>
          <w:rFonts w:ascii="Myriad Pro" w:hAnsi="Myriad Pro"/>
          <w:sz w:val="26"/>
          <w:szCs w:val="26"/>
        </w:rPr>
        <w:t>6</w:t>
      </w:r>
      <w:r w:rsidRPr="00C02F6F">
        <w:rPr>
          <w:rFonts w:ascii="Myriad Pro" w:hAnsi="Myriad Pro"/>
          <w:sz w:val="26"/>
          <w:szCs w:val="26"/>
        </w:rPr>
        <w:t xml:space="preserve"> </w:t>
      </w:r>
      <w:r>
        <w:rPr>
          <w:rFonts w:ascii="Myriad Pro" w:hAnsi="Myriad Pro"/>
          <w:sz w:val="26"/>
          <w:szCs w:val="26"/>
        </w:rPr>
        <w:t>г. № 674</w:t>
      </w:r>
      <w:r w:rsidRPr="00C02F6F">
        <w:rPr>
          <w:rFonts w:ascii="Myriad Pro" w:hAnsi="Myriad Pro"/>
          <w:sz w:val="26"/>
          <w:szCs w:val="26"/>
        </w:rPr>
        <w:t xml:space="preserve">-п «О внесении изменений в приказ Региональной энергетической комиссии Красноярского края от 19.12.2013 </w:t>
      </w:r>
      <w:r>
        <w:rPr>
          <w:rFonts w:ascii="Myriad Pro" w:hAnsi="Myriad Pro"/>
          <w:sz w:val="26"/>
          <w:szCs w:val="26"/>
        </w:rPr>
        <w:t>№ </w:t>
      </w:r>
      <w:r w:rsidRPr="00C02F6F">
        <w:rPr>
          <w:rFonts w:ascii="Myriad Pro" w:hAnsi="Myriad Pro"/>
          <w:sz w:val="26"/>
          <w:szCs w:val="26"/>
        </w:rPr>
        <w:t>406-п «Об установлении (пересмотре единых (котловых) тарифов на услуги по передаче электрической энергии на территории Красноярского края для тарифной группы потребителей «население и приравненные к нему категории потребителей»</w:t>
      </w:r>
      <w:r>
        <w:rPr>
          <w:rFonts w:ascii="Myriad Pro" w:hAnsi="Myriad Pro"/>
          <w:sz w:val="26"/>
          <w:szCs w:val="26"/>
        </w:rPr>
        <w:t>.</w:t>
      </w:r>
    </w:p>
    <w:p w14:paraId="1DC64591" w14:textId="4B98C914" w:rsidR="00CB6190" w:rsidRDefault="00CB6190" w:rsidP="00CB6190">
      <w:pPr>
        <w:spacing w:line="360" w:lineRule="auto"/>
        <w:ind w:firstLine="567"/>
        <w:jc w:val="both"/>
        <w:rPr>
          <w:rFonts w:ascii="Myriad Pro" w:hAnsi="Myriad Pro"/>
          <w:sz w:val="26"/>
          <w:szCs w:val="26"/>
        </w:rPr>
      </w:pPr>
      <w:r w:rsidRPr="00C02F6F">
        <w:rPr>
          <w:rFonts w:ascii="Myriad Pro" w:hAnsi="Myriad Pro"/>
          <w:sz w:val="26"/>
          <w:szCs w:val="26"/>
        </w:rPr>
        <w:t>Единые (котловые) тарифы на услуги по передаче электрической энергии на территории Красноярского края на 201</w:t>
      </w:r>
      <w:r>
        <w:rPr>
          <w:rFonts w:ascii="Myriad Pro" w:hAnsi="Myriad Pro"/>
          <w:sz w:val="26"/>
          <w:szCs w:val="26"/>
        </w:rPr>
        <w:t>8</w:t>
      </w:r>
      <w:r w:rsidRPr="00C02F6F">
        <w:rPr>
          <w:rFonts w:ascii="Myriad Pro" w:hAnsi="Myriad Pro"/>
          <w:sz w:val="26"/>
          <w:szCs w:val="26"/>
        </w:rPr>
        <w:t xml:space="preserve"> год утверждены приказом </w:t>
      </w:r>
      <w:r>
        <w:rPr>
          <w:rFonts w:ascii="Myriad Pro" w:hAnsi="Myriad Pro"/>
          <w:sz w:val="26"/>
          <w:szCs w:val="26"/>
        </w:rPr>
        <w:t>РЭК</w:t>
      </w:r>
      <w:r w:rsidRPr="00C02F6F">
        <w:rPr>
          <w:rFonts w:ascii="Myriad Pro" w:hAnsi="Myriad Pro"/>
          <w:sz w:val="26"/>
          <w:szCs w:val="26"/>
        </w:rPr>
        <w:t xml:space="preserve"> Красноярского края от 2</w:t>
      </w:r>
      <w:r>
        <w:rPr>
          <w:rFonts w:ascii="Myriad Pro" w:hAnsi="Myriad Pro"/>
          <w:sz w:val="26"/>
          <w:szCs w:val="26"/>
        </w:rPr>
        <w:t>7</w:t>
      </w:r>
      <w:r w:rsidRPr="00C02F6F">
        <w:rPr>
          <w:rFonts w:ascii="Myriad Pro" w:hAnsi="Myriad Pro"/>
          <w:sz w:val="26"/>
          <w:szCs w:val="26"/>
        </w:rPr>
        <w:t>.12.201</w:t>
      </w:r>
      <w:r>
        <w:rPr>
          <w:rFonts w:ascii="Myriad Pro" w:hAnsi="Myriad Pro"/>
          <w:sz w:val="26"/>
          <w:szCs w:val="26"/>
        </w:rPr>
        <w:t>7</w:t>
      </w:r>
      <w:r w:rsidRPr="00C02F6F">
        <w:rPr>
          <w:rFonts w:ascii="Myriad Pro" w:hAnsi="Myriad Pro"/>
          <w:sz w:val="26"/>
          <w:szCs w:val="26"/>
        </w:rPr>
        <w:t xml:space="preserve"> </w:t>
      </w:r>
      <w:r>
        <w:rPr>
          <w:rFonts w:ascii="Myriad Pro" w:hAnsi="Myriad Pro"/>
          <w:sz w:val="26"/>
          <w:szCs w:val="26"/>
        </w:rPr>
        <w:t>г. № 641</w:t>
      </w:r>
      <w:r w:rsidRPr="00C02F6F">
        <w:rPr>
          <w:rFonts w:ascii="Myriad Pro" w:hAnsi="Myriad Pro"/>
          <w:sz w:val="26"/>
          <w:szCs w:val="26"/>
        </w:rPr>
        <w:t xml:space="preserve">-п «О внесении изменений в приказ Региональной энергетической комиссии Красноярского края от 19.12.2013 </w:t>
      </w:r>
      <w:r>
        <w:rPr>
          <w:rFonts w:ascii="Myriad Pro" w:hAnsi="Myriad Pro"/>
          <w:sz w:val="26"/>
          <w:szCs w:val="26"/>
        </w:rPr>
        <w:t>№ </w:t>
      </w:r>
      <w:r w:rsidRPr="00C02F6F">
        <w:rPr>
          <w:rFonts w:ascii="Myriad Pro" w:hAnsi="Myriad Pro"/>
          <w:sz w:val="26"/>
          <w:szCs w:val="26"/>
        </w:rPr>
        <w:t>406-п «Об установлении (пересмотре единых (котловых) тарифов на услуги по передаче электрической энергии на территории Красноярского края для тарифной группы потребителей «население и приравненные к нему категории потребителей»</w:t>
      </w:r>
      <w:r>
        <w:rPr>
          <w:rFonts w:ascii="Myriad Pro" w:hAnsi="Myriad Pro"/>
          <w:sz w:val="26"/>
          <w:szCs w:val="26"/>
        </w:rPr>
        <w:t>.</w:t>
      </w:r>
    </w:p>
    <w:p w14:paraId="6B1DC414" w14:textId="77777777" w:rsidR="00297DB9" w:rsidRPr="00C02F6F" w:rsidRDefault="00297DB9" w:rsidP="00297DB9">
      <w:pPr>
        <w:spacing w:line="360" w:lineRule="auto"/>
        <w:ind w:firstLine="567"/>
        <w:jc w:val="both"/>
        <w:rPr>
          <w:rFonts w:ascii="Myriad Pro" w:hAnsi="Myriad Pro"/>
          <w:sz w:val="26"/>
          <w:szCs w:val="26"/>
        </w:rPr>
      </w:pPr>
      <w:r w:rsidRPr="00C02F6F">
        <w:rPr>
          <w:rFonts w:ascii="Myriad Pro" w:hAnsi="Myriad Pro"/>
          <w:sz w:val="26"/>
          <w:szCs w:val="26"/>
        </w:rPr>
        <w:t>Единые (котловые) тарифы на услуги по передаче электрической энергии на территории Красноярского края на 2019 год утверждены приказом Министерства тарифной политики Красноярского края от 27.12.2018 г. № 53</w:t>
      </w:r>
      <w:r>
        <w:rPr>
          <w:rFonts w:ascii="Myriad Pro" w:hAnsi="Myriad Pro"/>
          <w:sz w:val="26"/>
          <w:szCs w:val="26"/>
        </w:rPr>
        <w:t>4</w:t>
      </w:r>
      <w:r w:rsidRPr="00C02F6F">
        <w:rPr>
          <w:rFonts w:ascii="Myriad Pro" w:hAnsi="Myriad Pro"/>
          <w:sz w:val="26"/>
          <w:szCs w:val="26"/>
        </w:rPr>
        <w:t xml:space="preserve">-п «О внесении </w:t>
      </w:r>
      <w:r w:rsidRPr="00C02F6F">
        <w:rPr>
          <w:rFonts w:ascii="Myriad Pro" w:hAnsi="Myriad Pro"/>
          <w:sz w:val="26"/>
          <w:szCs w:val="26"/>
        </w:rPr>
        <w:lastRenderedPageBreak/>
        <w:t xml:space="preserve">изменений в приказ </w:t>
      </w:r>
      <w:bookmarkStart w:id="30" w:name="_Hlk40709125"/>
      <w:r w:rsidRPr="00C02F6F">
        <w:rPr>
          <w:rFonts w:ascii="Myriad Pro" w:hAnsi="Myriad Pro"/>
          <w:sz w:val="26"/>
          <w:szCs w:val="26"/>
        </w:rPr>
        <w:t xml:space="preserve">Региональной энергетической комиссии Красноярского края </w:t>
      </w:r>
      <w:bookmarkEnd w:id="30"/>
      <w:r w:rsidRPr="00C02F6F">
        <w:rPr>
          <w:rFonts w:ascii="Myriad Pro" w:hAnsi="Myriad Pro"/>
          <w:sz w:val="26"/>
          <w:szCs w:val="26"/>
        </w:rPr>
        <w:t>от 19.12.2013 № 406-п «Об установлении (пересмотре единых (котловых) тарифов на услуги по передаче электрической энергии на территории Красноярского края для тарифной группы потребителей «население и приравненные к нему категории потребителей», а также приказом Министерства тарифной политики Красноярского края от 27.12.2018 № 535-п «О внесении изменений в приказ Региональной энергетической комиссии Красноярского края от 19.12.2013 № 430-п «Об установлении (пересмотре единых (котловых) тарифов на услуги по передаче электрической энергии на территории Красноярского края за исключением тарифной группы потребителей «население и приравненные к нему категории потребителей».</w:t>
      </w:r>
    </w:p>
    <w:p w14:paraId="7C981A36" w14:textId="6FF82EF8" w:rsidR="00CB6190" w:rsidRDefault="00CB6190" w:rsidP="00CB6190">
      <w:pPr>
        <w:spacing w:line="360" w:lineRule="auto"/>
        <w:ind w:firstLine="567"/>
        <w:jc w:val="both"/>
        <w:rPr>
          <w:rFonts w:ascii="Myriad Pro" w:hAnsi="Myriad Pro"/>
          <w:sz w:val="26"/>
          <w:szCs w:val="26"/>
        </w:rPr>
      </w:pPr>
      <w:r w:rsidRPr="00E17399">
        <w:rPr>
          <w:rFonts w:ascii="Myriad Pro" w:hAnsi="Myriad Pro"/>
          <w:sz w:val="26"/>
          <w:szCs w:val="26"/>
        </w:rPr>
        <w:t xml:space="preserve">Приказом </w:t>
      </w:r>
      <w:r>
        <w:rPr>
          <w:rFonts w:ascii="Myriad Pro" w:hAnsi="Myriad Pro"/>
          <w:sz w:val="26"/>
          <w:szCs w:val="26"/>
        </w:rPr>
        <w:t>РЭК</w:t>
      </w:r>
      <w:r w:rsidRPr="00E17399">
        <w:rPr>
          <w:rFonts w:ascii="Myriad Pro" w:hAnsi="Myriad Pro"/>
          <w:sz w:val="26"/>
          <w:szCs w:val="26"/>
        </w:rPr>
        <w:t xml:space="preserve"> Красноярского края от 2</w:t>
      </w:r>
      <w:r>
        <w:rPr>
          <w:rFonts w:ascii="Myriad Pro" w:hAnsi="Myriad Pro"/>
          <w:sz w:val="26"/>
          <w:szCs w:val="26"/>
        </w:rPr>
        <w:t>6</w:t>
      </w:r>
      <w:r w:rsidRPr="00E17399">
        <w:rPr>
          <w:rFonts w:ascii="Myriad Pro" w:hAnsi="Myriad Pro"/>
          <w:sz w:val="26"/>
          <w:szCs w:val="26"/>
        </w:rPr>
        <w:t>.12.201</w:t>
      </w:r>
      <w:r>
        <w:rPr>
          <w:rFonts w:ascii="Myriad Pro" w:hAnsi="Myriad Pro"/>
          <w:sz w:val="26"/>
          <w:szCs w:val="26"/>
        </w:rPr>
        <w:t>6</w:t>
      </w:r>
      <w:r w:rsidRPr="00E17399">
        <w:rPr>
          <w:rFonts w:ascii="Myriad Pro" w:hAnsi="Myriad Pro"/>
          <w:sz w:val="26"/>
          <w:szCs w:val="26"/>
        </w:rPr>
        <w:t xml:space="preserve"> </w:t>
      </w:r>
      <w:r>
        <w:rPr>
          <w:rFonts w:ascii="Myriad Pro" w:hAnsi="Myriad Pro"/>
          <w:sz w:val="26"/>
          <w:szCs w:val="26"/>
        </w:rPr>
        <w:t>№ 672</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Pr>
          <w:rFonts w:ascii="Myriad Pro" w:hAnsi="Myriad Pro"/>
          <w:sz w:val="26"/>
          <w:szCs w:val="26"/>
        </w:rPr>
        <w:t>25</w:t>
      </w:r>
      <w:r w:rsidRPr="00E17399">
        <w:rPr>
          <w:rFonts w:ascii="Myriad Pro" w:hAnsi="Myriad Pro"/>
          <w:sz w:val="26"/>
          <w:szCs w:val="26"/>
        </w:rPr>
        <w:t>.1</w:t>
      </w:r>
      <w:r>
        <w:rPr>
          <w:rFonts w:ascii="Myriad Pro" w:hAnsi="Myriad Pro"/>
          <w:sz w:val="26"/>
          <w:szCs w:val="26"/>
        </w:rPr>
        <w:t>0</w:t>
      </w:r>
      <w:r w:rsidRPr="00E17399">
        <w:rPr>
          <w:rFonts w:ascii="Myriad Pro" w:hAnsi="Myriad Pro"/>
          <w:sz w:val="26"/>
          <w:szCs w:val="26"/>
        </w:rPr>
        <w:t>.201</w:t>
      </w:r>
      <w:r>
        <w:rPr>
          <w:rFonts w:ascii="Myriad Pro" w:hAnsi="Myriad Pro"/>
          <w:sz w:val="26"/>
          <w:szCs w:val="26"/>
        </w:rPr>
        <w:t>2</w:t>
      </w:r>
      <w:r w:rsidRPr="00E17399">
        <w:rPr>
          <w:rFonts w:ascii="Myriad Pro" w:hAnsi="Myriad Pro"/>
          <w:sz w:val="26"/>
          <w:szCs w:val="26"/>
        </w:rPr>
        <w:t xml:space="preserve"> </w:t>
      </w:r>
      <w:r>
        <w:rPr>
          <w:rFonts w:ascii="Myriad Pro" w:hAnsi="Myriad Pro"/>
          <w:sz w:val="26"/>
          <w:szCs w:val="26"/>
        </w:rPr>
        <w:t>№ 165</w:t>
      </w:r>
      <w:r w:rsidRPr="00E17399">
        <w:rPr>
          <w:rFonts w:ascii="Myriad Pro" w:hAnsi="Myriad Pro"/>
          <w:sz w:val="26"/>
          <w:szCs w:val="26"/>
        </w:rPr>
        <w:t xml:space="preserve">-п «Об утверждении необходимой валовой выручки филиала </w:t>
      </w:r>
      <w:r>
        <w:rPr>
          <w:rFonts w:ascii="Myriad Pro" w:hAnsi="Myriad Pro"/>
          <w:sz w:val="26"/>
          <w:szCs w:val="26"/>
        </w:rPr>
        <w:t xml:space="preserve"> </w:t>
      </w:r>
      <w:r w:rsidRPr="00E17399">
        <w:rPr>
          <w:rFonts w:ascii="Myriad Pro" w:hAnsi="Myriad Pro"/>
          <w:sz w:val="26"/>
          <w:szCs w:val="26"/>
        </w:rPr>
        <w:t xml:space="preserve">«Красноярскэнерго» </w:t>
      </w:r>
      <w:r>
        <w:rPr>
          <w:rFonts w:ascii="Myriad Pro" w:hAnsi="Myriad Pro"/>
          <w:sz w:val="26"/>
          <w:szCs w:val="26"/>
        </w:rPr>
        <w:t>публичного акционерного общества «Межрегиональная распределительная сетевая компания Сибири» (г. Красноярск, ИНН 2460069527) на долгосрочный период регулирования 2012-</w:t>
      </w:r>
      <w:r w:rsidRPr="00E17399">
        <w:rPr>
          <w:rFonts w:ascii="Myriad Pro" w:hAnsi="Myriad Pro"/>
          <w:sz w:val="26"/>
          <w:szCs w:val="26"/>
        </w:rPr>
        <w:t>201</w:t>
      </w:r>
      <w:r>
        <w:rPr>
          <w:rFonts w:ascii="Myriad Pro" w:hAnsi="Myriad Pro"/>
          <w:sz w:val="26"/>
          <w:szCs w:val="26"/>
        </w:rPr>
        <w:t>7</w:t>
      </w:r>
      <w:r w:rsidRPr="00E17399">
        <w:rPr>
          <w:rFonts w:ascii="Myriad Pro" w:hAnsi="Myriad Pro"/>
          <w:sz w:val="26"/>
          <w:szCs w:val="26"/>
        </w:rPr>
        <w:t xml:space="preserve"> год</w:t>
      </w:r>
      <w:r>
        <w:rPr>
          <w:rFonts w:ascii="Myriad Pro" w:hAnsi="Myriad Pro"/>
          <w:sz w:val="26"/>
          <w:szCs w:val="26"/>
        </w:rPr>
        <w:t>ы» на 2017 год</w:t>
      </w:r>
      <w:r w:rsidRPr="00E17399">
        <w:rPr>
          <w:rFonts w:ascii="Myriad Pro" w:hAnsi="Myriad Pro"/>
          <w:sz w:val="26"/>
          <w:szCs w:val="26"/>
        </w:rPr>
        <w:t xml:space="preserve"> утверждена НВВ в размере </w:t>
      </w:r>
      <w:r>
        <w:rPr>
          <w:rFonts w:ascii="Myriad Pro" w:hAnsi="Myriad Pro"/>
          <w:sz w:val="26"/>
          <w:szCs w:val="26"/>
        </w:rPr>
        <w:t>9 615 080,36</w:t>
      </w:r>
      <w:r w:rsidRPr="00E17399">
        <w:rPr>
          <w:rFonts w:ascii="Myriad Pro" w:hAnsi="Myriad Pro"/>
          <w:sz w:val="26"/>
          <w:szCs w:val="26"/>
        </w:rPr>
        <w:t xml:space="preserve"> тыс. руб. (без учета оплаты потерь).</w:t>
      </w:r>
    </w:p>
    <w:p w14:paraId="7E9D88DA" w14:textId="1F2EDC1A" w:rsidR="00CB6190" w:rsidRPr="00CB6190" w:rsidRDefault="00CB6190" w:rsidP="00CB6190">
      <w:pPr>
        <w:spacing w:line="360" w:lineRule="auto"/>
        <w:ind w:firstLine="567"/>
        <w:jc w:val="both"/>
        <w:rPr>
          <w:rFonts w:ascii="Myriad Pro" w:hAnsi="Myriad Pro"/>
          <w:sz w:val="26"/>
          <w:szCs w:val="26"/>
        </w:rPr>
      </w:pPr>
      <w:r w:rsidRPr="00E17399">
        <w:rPr>
          <w:rFonts w:ascii="Myriad Pro" w:hAnsi="Myriad Pro"/>
          <w:sz w:val="26"/>
          <w:szCs w:val="26"/>
        </w:rPr>
        <w:t xml:space="preserve">Приказом </w:t>
      </w:r>
      <w:r>
        <w:rPr>
          <w:rFonts w:ascii="Myriad Pro" w:hAnsi="Myriad Pro"/>
          <w:sz w:val="26"/>
          <w:szCs w:val="26"/>
        </w:rPr>
        <w:t>РЭК</w:t>
      </w:r>
      <w:r w:rsidRPr="00E17399">
        <w:rPr>
          <w:rFonts w:ascii="Myriad Pro" w:hAnsi="Myriad Pro"/>
          <w:sz w:val="26"/>
          <w:szCs w:val="26"/>
        </w:rPr>
        <w:t xml:space="preserve"> Красноярского края от </w:t>
      </w:r>
      <w:r>
        <w:rPr>
          <w:rFonts w:ascii="Myriad Pro" w:hAnsi="Myriad Pro"/>
          <w:sz w:val="26"/>
          <w:szCs w:val="26"/>
        </w:rPr>
        <w:t>27</w:t>
      </w:r>
      <w:r w:rsidRPr="00E17399">
        <w:rPr>
          <w:rFonts w:ascii="Myriad Pro" w:hAnsi="Myriad Pro"/>
          <w:sz w:val="26"/>
          <w:szCs w:val="26"/>
        </w:rPr>
        <w:t>.12.201</w:t>
      </w:r>
      <w:r>
        <w:rPr>
          <w:rFonts w:ascii="Myriad Pro" w:hAnsi="Myriad Pro"/>
          <w:sz w:val="26"/>
          <w:szCs w:val="26"/>
        </w:rPr>
        <w:t>7</w:t>
      </w:r>
      <w:r w:rsidRPr="00E17399">
        <w:rPr>
          <w:rFonts w:ascii="Myriad Pro" w:hAnsi="Myriad Pro"/>
          <w:sz w:val="26"/>
          <w:szCs w:val="26"/>
        </w:rPr>
        <w:t xml:space="preserve"> </w:t>
      </w:r>
      <w:r>
        <w:rPr>
          <w:rFonts w:ascii="Myriad Pro" w:hAnsi="Myriad Pro"/>
          <w:sz w:val="26"/>
          <w:szCs w:val="26"/>
        </w:rPr>
        <w:t>№ 640</w:t>
      </w:r>
      <w:r w:rsidRPr="00E17399">
        <w:rPr>
          <w:rFonts w:ascii="Myriad Pro" w:hAnsi="Myriad Pro"/>
          <w:sz w:val="26"/>
          <w:szCs w:val="26"/>
        </w:rPr>
        <w:t xml:space="preserve">-п «О внесении изменений в приказ Региональной энергетической комиссии Красноярского края от </w:t>
      </w:r>
      <w:r>
        <w:rPr>
          <w:rFonts w:ascii="Myriad Pro" w:hAnsi="Myriad Pro"/>
          <w:sz w:val="26"/>
          <w:szCs w:val="26"/>
        </w:rPr>
        <w:t>19</w:t>
      </w:r>
      <w:r w:rsidRPr="00E17399">
        <w:rPr>
          <w:rFonts w:ascii="Myriad Pro" w:hAnsi="Myriad Pro"/>
          <w:sz w:val="26"/>
          <w:szCs w:val="26"/>
        </w:rPr>
        <w:t>.1</w:t>
      </w:r>
      <w:r>
        <w:rPr>
          <w:rFonts w:ascii="Myriad Pro" w:hAnsi="Myriad Pro"/>
          <w:sz w:val="26"/>
          <w:szCs w:val="26"/>
        </w:rPr>
        <w:t>2</w:t>
      </w:r>
      <w:r w:rsidRPr="00E17399">
        <w:rPr>
          <w:rFonts w:ascii="Myriad Pro" w:hAnsi="Myriad Pro"/>
          <w:sz w:val="26"/>
          <w:szCs w:val="26"/>
        </w:rPr>
        <w:t>.201</w:t>
      </w:r>
      <w:r>
        <w:rPr>
          <w:rFonts w:ascii="Myriad Pro" w:hAnsi="Myriad Pro"/>
          <w:sz w:val="26"/>
          <w:szCs w:val="26"/>
        </w:rPr>
        <w:t>1</w:t>
      </w:r>
      <w:r w:rsidRPr="00E17399">
        <w:rPr>
          <w:rFonts w:ascii="Myriad Pro" w:hAnsi="Myriad Pro"/>
          <w:sz w:val="26"/>
          <w:szCs w:val="26"/>
        </w:rPr>
        <w:t xml:space="preserve"> </w:t>
      </w:r>
      <w:r>
        <w:rPr>
          <w:rFonts w:ascii="Myriad Pro" w:hAnsi="Myriad Pro"/>
          <w:sz w:val="26"/>
          <w:szCs w:val="26"/>
        </w:rPr>
        <w:t>№ 565</w:t>
      </w:r>
      <w:r w:rsidRPr="00E17399">
        <w:rPr>
          <w:rFonts w:ascii="Myriad Pro" w:hAnsi="Myriad Pro"/>
          <w:sz w:val="26"/>
          <w:szCs w:val="26"/>
        </w:rPr>
        <w:t xml:space="preserve">-п «Об утверждении необходимой валовой выручки </w:t>
      </w:r>
      <w:r>
        <w:rPr>
          <w:rFonts w:ascii="Myriad Pro" w:hAnsi="Myriad Pro"/>
          <w:sz w:val="26"/>
          <w:szCs w:val="26"/>
        </w:rPr>
        <w:t>сетевых организаций, оказывающих услуги по передаче электрической энергии на территории Красноярского края, на долгосрочный период регулирования 2018-2022 годы (</w:t>
      </w:r>
      <w:r w:rsidRPr="00E17399">
        <w:rPr>
          <w:rFonts w:ascii="Myriad Pro" w:hAnsi="Myriad Pro"/>
          <w:sz w:val="26"/>
          <w:szCs w:val="26"/>
        </w:rPr>
        <w:t>без учета оплаты потерь)</w:t>
      </w:r>
      <w:r>
        <w:rPr>
          <w:rFonts w:ascii="Myriad Pro" w:hAnsi="Myriad Pro"/>
          <w:sz w:val="26"/>
          <w:szCs w:val="26"/>
        </w:rPr>
        <w:t xml:space="preserve">» </w:t>
      </w:r>
      <w:r w:rsidRPr="00E17399">
        <w:rPr>
          <w:rFonts w:ascii="Myriad Pro" w:hAnsi="Myriad Pro"/>
          <w:sz w:val="26"/>
          <w:szCs w:val="26"/>
        </w:rPr>
        <w:t xml:space="preserve">НВВ </w:t>
      </w:r>
      <w:r>
        <w:rPr>
          <w:rFonts w:ascii="Myriad Pro" w:hAnsi="Myriad Pro"/>
          <w:sz w:val="26"/>
          <w:szCs w:val="26"/>
        </w:rPr>
        <w:t xml:space="preserve">на 2018 год утверждена </w:t>
      </w:r>
      <w:r w:rsidRPr="00E17399">
        <w:rPr>
          <w:rFonts w:ascii="Myriad Pro" w:hAnsi="Myriad Pro"/>
          <w:sz w:val="26"/>
          <w:szCs w:val="26"/>
        </w:rPr>
        <w:t xml:space="preserve">в размере </w:t>
      </w:r>
      <w:r>
        <w:rPr>
          <w:rFonts w:ascii="Myriad Pro" w:hAnsi="Myriad Pro"/>
          <w:sz w:val="26"/>
          <w:szCs w:val="26"/>
        </w:rPr>
        <w:t>10 730 226,50</w:t>
      </w:r>
      <w:r w:rsidRPr="00E17399">
        <w:rPr>
          <w:rFonts w:ascii="Myriad Pro" w:hAnsi="Myriad Pro"/>
          <w:sz w:val="26"/>
          <w:szCs w:val="26"/>
        </w:rPr>
        <w:t xml:space="preserve"> тыс. руб.</w:t>
      </w:r>
    </w:p>
    <w:p w14:paraId="30B3B10F" w14:textId="2C473C4E" w:rsidR="006C0F9D" w:rsidRDefault="00CB6190" w:rsidP="00CB6190">
      <w:pPr>
        <w:tabs>
          <w:tab w:val="left" w:pos="567"/>
        </w:tabs>
        <w:spacing w:line="360" w:lineRule="auto"/>
        <w:jc w:val="both"/>
        <w:rPr>
          <w:rFonts w:ascii="Myriad Pro" w:hAnsi="Myriad Pro"/>
          <w:sz w:val="26"/>
          <w:szCs w:val="26"/>
        </w:rPr>
      </w:pPr>
      <w:r>
        <w:rPr>
          <w:rFonts w:ascii="Myriad Pro" w:hAnsi="Myriad Pro"/>
          <w:sz w:val="26"/>
          <w:szCs w:val="26"/>
        </w:rPr>
        <w:tab/>
      </w:r>
      <w:r w:rsidRPr="00C02F6F">
        <w:rPr>
          <w:rFonts w:ascii="Myriad Pro" w:hAnsi="Myriad Pro"/>
          <w:sz w:val="26"/>
          <w:szCs w:val="26"/>
        </w:rPr>
        <w:t xml:space="preserve">Приказом Министерства тарифной политики Красноярского края от 27.12.2018 № 533-п «О внесении изменений в приказ Региональной энергетической комиссии Красноярского края от 19.12.2011 № 565-п «Об утверждении необходимой валовой выручки сетевых организаций, оказывающих услуги по передаче электрической энергии на территории Красноярского края» </w:t>
      </w:r>
      <w:r w:rsidRPr="00C02F6F">
        <w:rPr>
          <w:rFonts w:ascii="Myriad Pro" w:hAnsi="Myriad Pro"/>
          <w:sz w:val="26"/>
          <w:szCs w:val="26"/>
        </w:rPr>
        <w:lastRenderedPageBreak/>
        <w:t xml:space="preserve">для филиала </w:t>
      </w:r>
      <w:r w:rsidR="00840ED6">
        <w:rPr>
          <w:rFonts w:ascii="Myriad Pro" w:hAnsi="Myriad Pro"/>
          <w:sz w:val="26"/>
          <w:szCs w:val="26"/>
        </w:rPr>
        <w:t>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на 2019 год утверждена НВВ в размере 10 910 485,50 тыс. руб. (без учета оплаты потерь).</w:t>
      </w:r>
    </w:p>
    <w:p w14:paraId="41E40279" w14:textId="335B348F" w:rsidR="006C0F9D" w:rsidRDefault="006C0F9D" w:rsidP="006C0F9D">
      <w:pPr>
        <w:tabs>
          <w:tab w:val="left" w:pos="567"/>
        </w:tabs>
        <w:spacing w:line="360" w:lineRule="auto"/>
        <w:ind w:firstLine="567"/>
        <w:jc w:val="both"/>
        <w:rPr>
          <w:rFonts w:ascii="Myriad Pro" w:hAnsi="Myriad Pro"/>
          <w:sz w:val="26"/>
          <w:szCs w:val="26"/>
        </w:rPr>
        <w:sectPr w:rsidR="006C0F9D" w:rsidSect="00796EAC">
          <w:pgSz w:w="11906" w:h="16838"/>
          <w:pgMar w:top="1134" w:right="850" w:bottom="1134" w:left="1701" w:header="709" w:footer="708" w:gutter="0"/>
          <w:cols w:space="708"/>
          <w:docGrid w:linePitch="360"/>
        </w:sectPr>
      </w:pPr>
      <w:r>
        <w:rPr>
          <w:rFonts w:ascii="Myriad Pro" w:hAnsi="Myriad Pro"/>
          <w:sz w:val="26"/>
          <w:szCs w:val="26"/>
        </w:rPr>
        <w:t xml:space="preserve">Ввиду недостаточности документального обоснования плановых и фактических затрат </w:t>
      </w:r>
      <w:bookmarkStart w:id="31" w:name="_Hlk53604842"/>
      <w:r>
        <w:rPr>
          <w:rFonts w:ascii="Myriad Pro" w:hAnsi="Myriad Pro"/>
          <w:sz w:val="26"/>
          <w:szCs w:val="26"/>
        </w:rPr>
        <w:t xml:space="preserve">филиала </w:t>
      </w:r>
      <w:r w:rsidR="00840ED6">
        <w:rPr>
          <w:rFonts w:ascii="Myriad Pro" w:hAnsi="Myriad Pro"/>
          <w:sz w:val="26"/>
          <w:szCs w:val="26"/>
        </w:rPr>
        <w:t>ПАО </w:t>
      </w:r>
      <w:r>
        <w:rPr>
          <w:rFonts w:ascii="Myriad Pro" w:hAnsi="Myriad Pro"/>
          <w:sz w:val="26"/>
          <w:szCs w:val="26"/>
        </w:rPr>
        <w:t>«МРСК Сибирь» - «Красноярскэнерго», а также отсутствия экспертных заключений Министерства тарифной политики Красноярского края</w:t>
      </w:r>
      <w:bookmarkEnd w:id="31"/>
      <w:r>
        <w:rPr>
          <w:rFonts w:ascii="Myriad Pro" w:hAnsi="Myriad Pro"/>
          <w:sz w:val="26"/>
          <w:szCs w:val="26"/>
        </w:rPr>
        <w:t>,  Исполнител</w:t>
      </w:r>
      <w:r w:rsidR="00A4444A">
        <w:rPr>
          <w:rFonts w:ascii="Myriad Pro" w:hAnsi="Myriad Pro"/>
          <w:sz w:val="26"/>
          <w:szCs w:val="26"/>
        </w:rPr>
        <w:t>ь обращает внимание на необходимость формирования документального подтверждения и экономического обоснования расходов территориальной сетевой организации.</w:t>
      </w:r>
    </w:p>
    <w:tbl>
      <w:tblPr>
        <w:tblW w:w="5000" w:type="pct"/>
        <w:tblLook w:val="04A0" w:firstRow="1" w:lastRow="0" w:firstColumn="1" w:lastColumn="0" w:noHBand="0" w:noVBand="1"/>
      </w:tblPr>
      <w:tblGrid>
        <w:gridCol w:w="478"/>
        <w:gridCol w:w="1934"/>
        <w:gridCol w:w="1159"/>
        <w:gridCol w:w="846"/>
        <w:gridCol w:w="846"/>
        <w:gridCol w:w="1073"/>
        <w:gridCol w:w="1159"/>
        <w:gridCol w:w="982"/>
        <w:gridCol w:w="926"/>
        <w:gridCol w:w="1073"/>
        <w:gridCol w:w="1159"/>
        <w:gridCol w:w="926"/>
        <w:gridCol w:w="926"/>
        <w:gridCol w:w="1073"/>
      </w:tblGrid>
      <w:tr w:rsidR="006C0F9D" w:rsidRPr="006C0F9D" w14:paraId="7A3030DF" w14:textId="77777777" w:rsidTr="006C0F9D">
        <w:trPr>
          <w:trHeight w:val="20"/>
          <w:tblHeader/>
        </w:trPr>
        <w:tc>
          <w:tcPr>
            <w:tcW w:w="164"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FA99EB7"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lastRenderedPageBreak/>
              <w:t>№ п/п</w:t>
            </w:r>
          </w:p>
        </w:tc>
        <w:tc>
          <w:tcPr>
            <w:tcW w:w="749"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93AD65B"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Статья затрат</w:t>
            </w:r>
          </w:p>
        </w:tc>
        <w:tc>
          <w:tcPr>
            <w:tcW w:w="1305" w:type="pct"/>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13E3A73"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2017</w:t>
            </w:r>
          </w:p>
        </w:tc>
        <w:tc>
          <w:tcPr>
            <w:tcW w:w="1394" w:type="pct"/>
            <w:gridSpan w:val="4"/>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B551C02"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2018</w:t>
            </w:r>
          </w:p>
        </w:tc>
        <w:tc>
          <w:tcPr>
            <w:tcW w:w="1388" w:type="pct"/>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5B201E1D"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2019</w:t>
            </w:r>
          </w:p>
        </w:tc>
      </w:tr>
      <w:tr w:rsidR="006C0F9D" w:rsidRPr="006C0F9D" w14:paraId="73CAA5BA" w14:textId="77777777" w:rsidTr="006C0F9D">
        <w:trPr>
          <w:trHeight w:val="20"/>
          <w:tblHeader/>
        </w:trPr>
        <w:tc>
          <w:tcPr>
            <w:tcW w:w="164"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5CFE242" w14:textId="77777777" w:rsidR="006C0F9D" w:rsidRPr="006C0F9D" w:rsidRDefault="006C0F9D" w:rsidP="006C0F9D">
            <w:pPr>
              <w:jc w:val="center"/>
              <w:rPr>
                <w:rFonts w:ascii="Myriad Pro" w:hAnsi="Myriad Pro"/>
                <w:b/>
                <w:bCs/>
                <w:color w:val="FFFFFF" w:themeColor="background1"/>
                <w:sz w:val="15"/>
                <w:szCs w:val="15"/>
              </w:rPr>
            </w:pPr>
          </w:p>
        </w:tc>
        <w:tc>
          <w:tcPr>
            <w:tcW w:w="749"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327D292" w14:textId="77777777" w:rsidR="006C0F9D" w:rsidRPr="006C0F9D" w:rsidRDefault="006C0F9D" w:rsidP="006C0F9D">
            <w:pPr>
              <w:jc w:val="center"/>
              <w:rPr>
                <w:rFonts w:ascii="Myriad Pro" w:hAnsi="Myriad Pro"/>
                <w:b/>
                <w:bCs/>
                <w:color w:val="FFFFFF" w:themeColor="background1"/>
                <w:sz w:val="15"/>
                <w:szCs w:val="15"/>
              </w:rPr>
            </w:pPr>
          </w:p>
        </w:tc>
        <w:tc>
          <w:tcPr>
            <w:tcW w:w="35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9C607A7"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Предложение Филиала, тыс.руб.</w:t>
            </w:r>
          </w:p>
        </w:tc>
        <w:tc>
          <w:tcPr>
            <w:tcW w:w="31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D2058A0"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ТБР, тыс. руб.</w:t>
            </w:r>
          </w:p>
        </w:tc>
        <w:tc>
          <w:tcPr>
            <w:tcW w:w="30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CF4CC7D"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Факт, тыс. руб.</w:t>
            </w:r>
          </w:p>
        </w:tc>
        <w:tc>
          <w:tcPr>
            <w:tcW w:w="33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655B380"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Отклонение, тыс. руб.</w:t>
            </w:r>
          </w:p>
        </w:tc>
        <w:tc>
          <w:tcPr>
            <w:tcW w:w="35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0D3F20A"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Предложение Филиала, тыс.руб.</w:t>
            </w:r>
          </w:p>
        </w:tc>
        <w:tc>
          <w:tcPr>
            <w:tcW w:w="36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DF960D9"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ТБР, тыс. руб.</w:t>
            </w:r>
          </w:p>
        </w:tc>
        <w:tc>
          <w:tcPr>
            <w:tcW w:w="34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3051802"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Факт, тыс. руб.</w:t>
            </w:r>
          </w:p>
        </w:tc>
        <w:tc>
          <w:tcPr>
            <w:tcW w:w="33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576E0E3"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Отклонение, тыс. руб.</w:t>
            </w:r>
          </w:p>
        </w:tc>
        <w:tc>
          <w:tcPr>
            <w:tcW w:w="35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C9E4E57"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Предложение Филиала, тыс.руб.</w:t>
            </w:r>
          </w:p>
        </w:tc>
        <w:tc>
          <w:tcPr>
            <w:tcW w:w="35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0302C56"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ТБР, тыс. руб.</w:t>
            </w:r>
          </w:p>
        </w:tc>
        <w:tc>
          <w:tcPr>
            <w:tcW w:w="34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32192B8"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Факт, тыс. руб.</w:t>
            </w:r>
          </w:p>
        </w:tc>
        <w:tc>
          <w:tcPr>
            <w:tcW w:w="33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066E84"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Отклонение, тыс. руб.</w:t>
            </w:r>
          </w:p>
        </w:tc>
      </w:tr>
      <w:tr w:rsidR="006C0F9D" w:rsidRPr="006C0F9D" w14:paraId="47DAC2F3" w14:textId="77777777" w:rsidTr="006C0F9D">
        <w:trPr>
          <w:trHeight w:val="20"/>
        </w:trPr>
        <w:tc>
          <w:tcPr>
            <w:tcW w:w="164"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4044C05D"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1</w:t>
            </w:r>
          </w:p>
        </w:tc>
        <w:tc>
          <w:tcPr>
            <w:tcW w:w="749"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89489ED"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Подконтрольные расходы, всего</w:t>
            </w:r>
          </w:p>
        </w:tc>
        <w:tc>
          <w:tcPr>
            <w:tcW w:w="35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57C1047"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3 262 694</w:t>
            </w:r>
          </w:p>
        </w:tc>
        <w:tc>
          <w:tcPr>
            <w:tcW w:w="314"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389630F"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3 230 063</w:t>
            </w:r>
          </w:p>
        </w:tc>
        <w:tc>
          <w:tcPr>
            <w:tcW w:w="301"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8AA2C8A"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4 476 196</w:t>
            </w:r>
          </w:p>
        </w:tc>
        <w:tc>
          <w:tcPr>
            <w:tcW w:w="332"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37B67CD"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1 246 133</w:t>
            </w:r>
          </w:p>
        </w:tc>
        <w:tc>
          <w:tcPr>
            <w:tcW w:w="35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049E9C1"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7 610 247</w:t>
            </w:r>
          </w:p>
        </w:tc>
        <w:tc>
          <w:tcPr>
            <w:tcW w:w="36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E99797D"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3 298 518</w:t>
            </w:r>
          </w:p>
        </w:tc>
        <w:tc>
          <w:tcPr>
            <w:tcW w:w="340"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0D68B3A"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3 612 256</w:t>
            </w:r>
          </w:p>
        </w:tc>
        <w:tc>
          <w:tcPr>
            <w:tcW w:w="332"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1A7E93D"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313 738</w:t>
            </w:r>
          </w:p>
        </w:tc>
        <w:tc>
          <w:tcPr>
            <w:tcW w:w="35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1ABB9B5"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3 430 493</w:t>
            </w:r>
          </w:p>
        </w:tc>
        <w:tc>
          <w:tcPr>
            <w:tcW w:w="352"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400017D"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3 479 728</w:t>
            </w:r>
          </w:p>
        </w:tc>
        <w:tc>
          <w:tcPr>
            <w:tcW w:w="34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F45DCBE"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3 697 516</w:t>
            </w:r>
          </w:p>
        </w:tc>
        <w:tc>
          <w:tcPr>
            <w:tcW w:w="332"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6326F0B" w14:textId="77777777" w:rsidR="006C0F9D" w:rsidRPr="006C0F9D" w:rsidRDefault="006C0F9D" w:rsidP="006C0F9D">
            <w:pPr>
              <w:jc w:val="right"/>
              <w:rPr>
                <w:rFonts w:ascii="Myriad Pro" w:hAnsi="Myriad Pro"/>
                <w:b/>
                <w:bCs/>
                <w:color w:val="000000"/>
                <w:sz w:val="15"/>
                <w:szCs w:val="15"/>
              </w:rPr>
            </w:pPr>
            <w:r w:rsidRPr="006C0F9D">
              <w:rPr>
                <w:rFonts w:ascii="Myriad Pro" w:hAnsi="Myriad Pro"/>
                <w:b/>
                <w:bCs/>
                <w:color w:val="000000"/>
                <w:sz w:val="15"/>
                <w:szCs w:val="15"/>
              </w:rPr>
              <w:t>217 789</w:t>
            </w:r>
          </w:p>
        </w:tc>
      </w:tr>
      <w:tr w:rsidR="006C0F9D" w:rsidRPr="006C0F9D" w14:paraId="1E272143" w14:textId="77777777" w:rsidTr="006C0F9D">
        <w:trPr>
          <w:trHeight w:val="20"/>
        </w:trPr>
        <w:tc>
          <w:tcPr>
            <w:tcW w:w="164" w:type="pct"/>
            <w:tcBorders>
              <w:top w:val="nil"/>
              <w:left w:val="single" w:sz="4" w:space="0" w:color="auto"/>
              <w:bottom w:val="single" w:sz="4" w:space="0" w:color="auto"/>
              <w:right w:val="single" w:sz="4" w:space="0" w:color="auto"/>
            </w:tcBorders>
            <w:shd w:val="clear" w:color="000000" w:fill="FFFFFF"/>
            <w:noWrap/>
            <w:vAlign w:val="center"/>
            <w:hideMark/>
          </w:tcPr>
          <w:p w14:paraId="2E75C8D5"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1.1</w:t>
            </w:r>
          </w:p>
        </w:tc>
        <w:tc>
          <w:tcPr>
            <w:tcW w:w="749" w:type="pct"/>
            <w:tcBorders>
              <w:top w:val="nil"/>
              <w:left w:val="nil"/>
              <w:bottom w:val="single" w:sz="4" w:space="0" w:color="auto"/>
              <w:right w:val="single" w:sz="4" w:space="0" w:color="auto"/>
            </w:tcBorders>
            <w:shd w:val="clear" w:color="000000" w:fill="FFFFFF"/>
            <w:vAlign w:val="center"/>
            <w:hideMark/>
          </w:tcPr>
          <w:p w14:paraId="77A66413"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Материальные расходы, всего</w:t>
            </w:r>
          </w:p>
        </w:tc>
        <w:tc>
          <w:tcPr>
            <w:tcW w:w="358" w:type="pct"/>
            <w:tcBorders>
              <w:top w:val="nil"/>
              <w:left w:val="nil"/>
              <w:bottom w:val="single" w:sz="4" w:space="0" w:color="auto"/>
              <w:right w:val="single" w:sz="4" w:space="0" w:color="auto"/>
            </w:tcBorders>
            <w:shd w:val="clear" w:color="000000" w:fill="FFFFFF"/>
            <w:noWrap/>
            <w:vAlign w:val="center"/>
            <w:hideMark/>
          </w:tcPr>
          <w:p w14:paraId="455A1ECB"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415 051</w:t>
            </w:r>
          </w:p>
        </w:tc>
        <w:tc>
          <w:tcPr>
            <w:tcW w:w="314" w:type="pct"/>
            <w:tcBorders>
              <w:top w:val="nil"/>
              <w:left w:val="nil"/>
              <w:bottom w:val="single" w:sz="4" w:space="0" w:color="auto"/>
              <w:right w:val="single" w:sz="4" w:space="0" w:color="auto"/>
            </w:tcBorders>
            <w:shd w:val="clear" w:color="000000" w:fill="FFFFFF"/>
            <w:noWrap/>
            <w:vAlign w:val="center"/>
            <w:hideMark/>
          </w:tcPr>
          <w:p w14:paraId="2D5C2F2F"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410 900</w:t>
            </w:r>
          </w:p>
        </w:tc>
        <w:tc>
          <w:tcPr>
            <w:tcW w:w="301" w:type="pct"/>
            <w:tcBorders>
              <w:top w:val="nil"/>
              <w:left w:val="nil"/>
              <w:bottom w:val="single" w:sz="4" w:space="0" w:color="auto"/>
              <w:right w:val="single" w:sz="4" w:space="0" w:color="auto"/>
            </w:tcBorders>
            <w:shd w:val="clear" w:color="000000" w:fill="FFFFFF"/>
            <w:noWrap/>
            <w:vAlign w:val="center"/>
            <w:hideMark/>
          </w:tcPr>
          <w:p w14:paraId="448AE4F5"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817 999</w:t>
            </w:r>
          </w:p>
        </w:tc>
        <w:tc>
          <w:tcPr>
            <w:tcW w:w="332" w:type="pct"/>
            <w:tcBorders>
              <w:top w:val="nil"/>
              <w:left w:val="nil"/>
              <w:bottom w:val="single" w:sz="4" w:space="0" w:color="auto"/>
              <w:right w:val="single" w:sz="4" w:space="0" w:color="auto"/>
            </w:tcBorders>
            <w:shd w:val="clear" w:color="000000" w:fill="FFFFFF"/>
            <w:noWrap/>
            <w:vAlign w:val="center"/>
            <w:hideMark/>
          </w:tcPr>
          <w:p w14:paraId="1F7E5E67"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407 100</w:t>
            </w:r>
          </w:p>
        </w:tc>
        <w:tc>
          <w:tcPr>
            <w:tcW w:w="358" w:type="pct"/>
            <w:tcBorders>
              <w:top w:val="nil"/>
              <w:left w:val="nil"/>
              <w:bottom w:val="single" w:sz="4" w:space="0" w:color="auto"/>
              <w:right w:val="single" w:sz="4" w:space="0" w:color="auto"/>
            </w:tcBorders>
            <w:shd w:val="clear" w:color="auto" w:fill="auto"/>
            <w:noWrap/>
            <w:vAlign w:val="center"/>
            <w:hideMark/>
          </w:tcPr>
          <w:p w14:paraId="4DF84F43"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505 123</w:t>
            </w:r>
          </w:p>
        </w:tc>
        <w:tc>
          <w:tcPr>
            <w:tcW w:w="365" w:type="pct"/>
            <w:tcBorders>
              <w:top w:val="nil"/>
              <w:left w:val="nil"/>
              <w:bottom w:val="single" w:sz="4" w:space="0" w:color="auto"/>
              <w:right w:val="single" w:sz="4" w:space="0" w:color="auto"/>
            </w:tcBorders>
            <w:shd w:val="clear" w:color="auto" w:fill="auto"/>
            <w:noWrap/>
            <w:vAlign w:val="center"/>
            <w:hideMark/>
          </w:tcPr>
          <w:p w14:paraId="4A059FDF"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756 492</w:t>
            </w:r>
          </w:p>
        </w:tc>
        <w:tc>
          <w:tcPr>
            <w:tcW w:w="340" w:type="pct"/>
            <w:tcBorders>
              <w:top w:val="nil"/>
              <w:left w:val="nil"/>
              <w:bottom w:val="single" w:sz="4" w:space="0" w:color="auto"/>
              <w:right w:val="single" w:sz="4" w:space="0" w:color="auto"/>
            </w:tcBorders>
            <w:shd w:val="clear" w:color="auto" w:fill="auto"/>
            <w:noWrap/>
            <w:vAlign w:val="center"/>
            <w:hideMark/>
          </w:tcPr>
          <w:p w14:paraId="54D30261"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971 313</w:t>
            </w:r>
          </w:p>
        </w:tc>
        <w:tc>
          <w:tcPr>
            <w:tcW w:w="332" w:type="pct"/>
            <w:tcBorders>
              <w:top w:val="nil"/>
              <w:left w:val="nil"/>
              <w:bottom w:val="single" w:sz="4" w:space="0" w:color="auto"/>
              <w:right w:val="single" w:sz="4" w:space="0" w:color="auto"/>
            </w:tcBorders>
            <w:shd w:val="clear" w:color="auto" w:fill="auto"/>
            <w:noWrap/>
            <w:vAlign w:val="center"/>
            <w:hideMark/>
          </w:tcPr>
          <w:p w14:paraId="3E0F314F"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214 821</w:t>
            </w:r>
          </w:p>
        </w:tc>
        <w:tc>
          <w:tcPr>
            <w:tcW w:w="358" w:type="pct"/>
            <w:tcBorders>
              <w:top w:val="nil"/>
              <w:left w:val="nil"/>
              <w:bottom w:val="single" w:sz="4" w:space="0" w:color="auto"/>
              <w:right w:val="single" w:sz="4" w:space="0" w:color="auto"/>
            </w:tcBorders>
            <w:shd w:val="clear" w:color="000000" w:fill="FFFFFF"/>
            <w:noWrap/>
            <w:vAlign w:val="center"/>
            <w:hideMark/>
          </w:tcPr>
          <w:p w14:paraId="67E37704"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292 819</w:t>
            </w:r>
          </w:p>
        </w:tc>
        <w:tc>
          <w:tcPr>
            <w:tcW w:w="352" w:type="pct"/>
            <w:tcBorders>
              <w:top w:val="nil"/>
              <w:left w:val="nil"/>
              <w:bottom w:val="single" w:sz="4" w:space="0" w:color="auto"/>
              <w:right w:val="single" w:sz="4" w:space="0" w:color="auto"/>
            </w:tcBorders>
            <w:shd w:val="clear" w:color="000000" w:fill="FFFFFF"/>
            <w:noWrap/>
            <w:vAlign w:val="center"/>
            <w:hideMark/>
          </w:tcPr>
          <w:p w14:paraId="1C59D40F"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798 051</w:t>
            </w:r>
          </w:p>
        </w:tc>
        <w:tc>
          <w:tcPr>
            <w:tcW w:w="346" w:type="pct"/>
            <w:tcBorders>
              <w:top w:val="nil"/>
              <w:left w:val="nil"/>
              <w:bottom w:val="single" w:sz="4" w:space="0" w:color="auto"/>
              <w:right w:val="single" w:sz="4" w:space="0" w:color="auto"/>
            </w:tcBorders>
            <w:shd w:val="clear" w:color="000000" w:fill="FFFFFF"/>
            <w:noWrap/>
            <w:vAlign w:val="center"/>
            <w:hideMark/>
          </w:tcPr>
          <w:p w14:paraId="3D2903BD"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785 560</w:t>
            </w:r>
          </w:p>
        </w:tc>
        <w:tc>
          <w:tcPr>
            <w:tcW w:w="332" w:type="pct"/>
            <w:tcBorders>
              <w:top w:val="nil"/>
              <w:left w:val="nil"/>
              <w:bottom w:val="single" w:sz="4" w:space="0" w:color="auto"/>
              <w:right w:val="single" w:sz="4" w:space="0" w:color="auto"/>
            </w:tcBorders>
            <w:shd w:val="clear" w:color="auto" w:fill="auto"/>
            <w:noWrap/>
            <w:vAlign w:val="center"/>
            <w:hideMark/>
          </w:tcPr>
          <w:p w14:paraId="69813DA7" w14:textId="77777777" w:rsidR="006C0F9D" w:rsidRPr="006C0F9D" w:rsidRDefault="006C0F9D" w:rsidP="006C0F9D">
            <w:pPr>
              <w:jc w:val="right"/>
              <w:rPr>
                <w:rFonts w:ascii="Myriad Pro" w:hAnsi="Myriad Pro"/>
                <w:b/>
                <w:bCs/>
                <w:color w:val="000000"/>
                <w:sz w:val="15"/>
                <w:szCs w:val="15"/>
              </w:rPr>
            </w:pPr>
            <w:r w:rsidRPr="006C0F9D">
              <w:rPr>
                <w:rFonts w:ascii="Myriad Pro" w:hAnsi="Myriad Pro"/>
                <w:b/>
                <w:bCs/>
                <w:color w:val="000000"/>
                <w:sz w:val="15"/>
                <w:szCs w:val="15"/>
              </w:rPr>
              <w:t>-12 491</w:t>
            </w:r>
          </w:p>
        </w:tc>
      </w:tr>
      <w:tr w:rsidR="006C0F9D" w:rsidRPr="006C0F9D" w14:paraId="3F2CD891"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5E33C8E7" w14:textId="77777777" w:rsidR="006C0F9D" w:rsidRPr="006C0F9D" w:rsidRDefault="006C0F9D" w:rsidP="006C0F9D">
            <w:pPr>
              <w:rPr>
                <w:rFonts w:ascii="Myriad Pro" w:hAnsi="Myriad Pro"/>
                <w:sz w:val="15"/>
                <w:szCs w:val="15"/>
              </w:rPr>
            </w:pPr>
            <w:r w:rsidRPr="006C0F9D">
              <w:rPr>
                <w:rFonts w:ascii="Myriad Pro" w:hAnsi="Myriad Pro"/>
                <w:sz w:val="15"/>
                <w:szCs w:val="15"/>
              </w:rPr>
              <w:t> </w:t>
            </w:r>
          </w:p>
        </w:tc>
        <w:tc>
          <w:tcPr>
            <w:tcW w:w="749" w:type="pct"/>
            <w:tcBorders>
              <w:top w:val="nil"/>
              <w:left w:val="nil"/>
              <w:bottom w:val="single" w:sz="4" w:space="0" w:color="auto"/>
              <w:right w:val="single" w:sz="4" w:space="0" w:color="auto"/>
            </w:tcBorders>
            <w:shd w:val="clear" w:color="auto" w:fill="auto"/>
            <w:vAlign w:val="center"/>
            <w:hideMark/>
          </w:tcPr>
          <w:p w14:paraId="03AF1D4A" w14:textId="77777777" w:rsidR="006C0F9D" w:rsidRPr="006C0F9D" w:rsidRDefault="006C0F9D" w:rsidP="006C0F9D">
            <w:pPr>
              <w:rPr>
                <w:rFonts w:ascii="Myriad Pro" w:hAnsi="Myriad Pro"/>
                <w:sz w:val="15"/>
                <w:szCs w:val="15"/>
              </w:rPr>
            </w:pPr>
            <w:r w:rsidRPr="006C0F9D">
              <w:rPr>
                <w:rFonts w:ascii="Myriad Pro" w:hAnsi="Myriad Pro"/>
                <w:sz w:val="15"/>
                <w:szCs w:val="15"/>
              </w:rPr>
              <w:t>в том числе на сырье, материалы, запасные части, инструмент, топливо</w:t>
            </w:r>
          </w:p>
        </w:tc>
        <w:tc>
          <w:tcPr>
            <w:tcW w:w="358" w:type="pct"/>
            <w:tcBorders>
              <w:top w:val="nil"/>
              <w:left w:val="nil"/>
              <w:bottom w:val="single" w:sz="4" w:space="0" w:color="auto"/>
              <w:right w:val="single" w:sz="4" w:space="0" w:color="auto"/>
            </w:tcBorders>
            <w:shd w:val="clear" w:color="000000" w:fill="FFFFFF"/>
            <w:noWrap/>
            <w:vAlign w:val="center"/>
            <w:hideMark/>
          </w:tcPr>
          <w:p w14:paraId="70034B6A"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236 339</w:t>
            </w:r>
          </w:p>
        </w:tc>
        <w:tc>
          <w:tcPr>
            <w:tcW w:w="314" w:type="pct"/>
            <w:tcBorders>
              <w:top w:val="nil"/>
              <w:left w:val="nil"/>
              <w:bottom w:val="single" w:sz="4" w:space="0" w:color="auto"/>
              <w:right w:val="single" w:sz="4" w:space="0" w:color="auto"/>
            </w:tcBorders>
            <w:shd w:val="clear" w:color="000000" w:fill="FFFFFF"/>
            <w:noWrap/>
            <w:vAlign w:val="center"/>
            <w:hideMark/>
          </w:tcPr>
          <w:p w14:paraId="49710FCD"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233 975</w:t>
            </w:r>
          </w:p>
        </w:tc>
        <w:tc>
          <w:tcPr>
            <w:tcW w:w="301" w:type="pct"/>
            <w:tcBorders>
              <w:top w:val="nil"/>
              <w:left w:val="nil"/>
              <w:bottom w:val="single" w:sz="4" w:space="0" w:color="auto"/>
              <w:right w:val="single" w:sz="4" w:space="0" w:color="auto"/>
            </w:tcBorders>
            <w:shd w:val="clear" w:color="auto" w:fill="auto"/>
            <w:noWrap/>
            <w:vAlign w:val="center"/>
            <w:hideMark/>
          </w:tcPr>
          <w:p w14:paraId="117813B3"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217 713</w:t>
            </w:r>
          </w:p>
        </w:tc>
        <w:tc>
          <w:tcPr>
            <w:tcW w:w="332" w:type="pct"/>
            <w:tcBorders>
              <w:top w:val="nil"/>
              <w:left w:val="nil"/>
              <w:bottom w:val="single" w:sz="4" w:space="0" w:color="auto"/>
              <w:right w:val="single" w:sz="4" w:space="0" w:color="auto"/>
            </w:tcBorders>
            <w:shd w:val="clear" w:color="000000" w:fill="FFFFFF"/>
            <w:noWrap/>
            <w:vAlign w:val="center"/>
            <w:hideMark/>
          </w:tcPr>
          <w:p w14:paraId="469886E7"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-16 262</w:t>
            </w:r>
          </w:p>
        </w:tc>
        <w:tc>
          <w:tcPr>
            <w:tcW w:w="358" w:type="pct"/>
            <w:tcBorders>
              <w:top w:val="nil"/>
              <w:left w:val="nil"/>
              <w:bottom w:val="single" w:sz="4" w:space="0" w:color="auto"/>
              <w:right w:val="single" w:sz="4" w:space="0" w:color="auto"/>
            </w:tcBorders>
            <w:shd w:val="clear" w:color="auto" w:fill="auto"/>
            <w:noWrap/>
            <w:vAlign w:val="center"/>
            <w:hideMark/>
          </w:tcPr>
          <w:p w14:paraId="647C33B1"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474 280</w:t>
            </w:r>
          </w:p>
        </w:tc>
        <w:tc>
          <w:tcPr>
            <w:tcW w:w="365" w:type="pct"/>
            <w:tcBorders>
              <w:top w:val="nil"/>
              <w:left w:val="nil"/>
              <w:bottom w:val="single" w:sz="4" w:space="0" w:color="auto"/>
              <w:right w:val="single" w:sz="4" w:space="0" w:color="auto"/>
            </w:tcBorders>
            <w:shd w:val="clear" w:color="auto" w:fill="auto"/>
            <w:noWrap/>
            <w:vAlign w:val="center"/>
            <w:hideMark/>
          </w:tcPr>
          <w:p w14:paraId="0BD7FD19"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270 842</w:t>
            </w:r>
          </w:p>
        </w:tc>
        <w:tc>
          <w:tcPr>
            <w:tcW w:w="340" w:type="pct"/>
            <w:tcBorders>
              <w:top w:val="nil"/>
              <w:left w:val="nil"/>
              <w:bottom w:val="single" w:sz="4" w:space="0" w:color="auto"/>
              <w:right w:val="single" w:sz="4" w:space="0" w:color="auto"/>
            </w:tcBorders>
            <w:shd w:val="clear" w:color="auto" w:fill="auto"/>
            <w:noWrap/>
            <w:vAlign w:val="center"/>
            <w:hideMark/>
          </w:tcPr>
          <w:p w14:paraId="78155BDB"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274 522</w:t>
            </w:r>
          </w:p>
        </w:tc>
        <w:tc>
          <w:tcPr>
            <w:tcW w:w="332" w:type="pct"/>
            <w:tcBorders>
              <w:top w:val="nil"/>
              <w:left w:val="nil"/>
              <w:bottom w:val="single" w:sz="4" w:space="0" w:color="auto"/>
              <w:right w:val="single" w:sz="4" w:space="0" w:color="auto"/>
            </w:tcBorders>
            <w:shd w:val="clear" w:color="auto" w:fill="auto"/>
            <w:noWrap/>
            <w:vAlign w:val="center"/>
            <w:hideMark/>
          </w:tcPr>
          <w:p w14:paraId="6671CE1A"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3 680</w:t>
            </w:r>
          </w:p>
        </w:tc>
        <w:tc>
          <w:tcPr>
            <w:tcW w:w="358" w:type="pct"/>
            <w:tcBorders>
              <w:top w:val="nil"/>
              <w:left w:val="nil"/>
              <w:bottom w:val="single" w:sz="4" w:space="0" w:color="auto"/>
              <w:right w:val="single" w:sz="4" w:space="0" w:color="auto"/>
            </w:tcBorders>
            <w:shd w:val="clear" w:color="000000" w:fill="FFFFFF"/>
            <w:noWrap/>
            <w:vAlign w:val="center"/>
            <w:hideMark/>
          </w:tcPr>
          <w:p w14:paraId="36FCAADD"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281 679</w:t>
            </w:r>
          </w:p>
        </w:tc>
        <w:tc>
          <w:tcPr>
            <w:tcW w:w="352" w:type="pct"/>
            <w:tcBorders>
              <w:top w:val="nil"/>
              <w:left w:val="nil"/>
              <w:bottom w:val="single" w:sz="4" w:space="0" w:color="auto"/>
              <w:right w:val="single" w:sz="4" w:space="0" w:color="auto"/>
            </w:tcBorders>
            <w:shd w:val="clear" w:color="000000" w:fill="FFFFFF"/>
            <w:noWrap/>
            <w:vAlign w:val="center"/>
            <w:hideMark/>
          </w:tcPr>
          <w:p w14:paraId="1633BDF3"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285 721</w:t>
            </w:r>
          </w:p>
        </w:tc>
        <w:tc>
          <w:tcPr>
            <w:tcW w:w="346" w:type="pct"/>
            <w:tcBorders>
              <w:top w:val="nil"/>
              <w:left w:val="nil"/>
              <w:bottom w:val="single" w:sz="4" w:space="0" w:color="auto"/>
              <w:right w:val="single" w:sz="4" w:space="0" w:color="auto"/>
            </w:tcBorders>
            <w:shd w:val="clear" w:color="000000" w:fill="FFFFFF"/>
            <w:noWrap/>
            <w:vAlign w:val="center"/>
            <w:hideMark/>
          </w:tcPr>
          <w:p w14:paraId="5A0AC8B3"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271 975</w:t>
            </w:r>
          </w:p>
        </w:tc>
        <w:tc>
          <w:tcPr>
            <w:tcW w:w="332" w:type="pct"/>
            <w:tcBorders>
              <w:top w:val="nil"/>
              <w:left w:val="nil"/>
              <w:bottom w:val="single" w:sz="4" w:space="0" w:color="auto"/>
              <w:right w:val="single" w:sz="4" w:space="0" w:color="auto"/>
            </w:tcBorders>
            <w:shd w:val="clear" w:color="auto" w:fill="auto"/>
            <w:noWrap/>
            <w:vAlign w:val="center"/>
            <w:hideMark/>
          </w:tcPr>
          <w:p w14:paraId="6AC2686C"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-13 746</w:t>
            </w:r>
          </w:p>
        </w:tc>
      </w:tr>
      <w:tr w:rsidR="006C0F9D" w:rsidRPr="006C0F9D" w14:paraId="0EE3D58C"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367D0AA4" w14:textId="77777777" w:rsidR="006C0F9D" w:rsidRPr="006C0F9D" w:rsidRDefault="006C0F9D" w:rsidP="006C0F9D">
            <w:pPr>
              <w:rPr>
                <w:rFonts w:ascii="Myriad Pro" w:hAnsi="Myriad Pro"/>
                <w:sz w:val="15"/>
                <w:szCs w:val="15"/>
              </w:rPr>
            </w:pPr>
            <w:r w:rsidRPr="006C0F9D">
              <w:rPr>
                <w:rFonts w:ascii="Myriad Pro" w:hAnsi="Myriad Pro"/>
                <w:sz w:val="15"/>
                <w:szCs w:val="15"/>
              </w:rPr>
              <w:t> </w:t>
            </w:r>
          </w:p>
        </w:tc>
        <w:tc>
          <w:tcPr>
            <w:tcW w:w="749" w:type="pct"/>
            <w:tcBorders>
              <w:top w:val="nil"/>
              <w:left w:val="nil"/>
              <w:bottom w:val="single" w:sz="4" w:space="0" w:color="auto"/>
              <w:right w:val="single" w:sz="4" w:space="0" w:color="auto"/>
            </w:tcBorders>
            <w:shd w:val="clear" w:color="auto" w:fill="auto"/>
            <w:vAlign w:val="center"/>
            <w:hideMark/>
          </w:tcPr>
          <w:p w14:paraId="760E18DB" w14:textId="77777777" w:rsidR="006C0F9D" w:rsidRPr="006C0F9D" w:rsidRDefault="006C0F9D" w:rsidP="006C0F9D">
            <w:pPr>
              <w:rPr>
                <w:rFonts w:ascii="Myriad Pro" w:hAnsi="Myriad Pro"/>
                <w:sz w:val="15"/>
                <w:szCs w:val="15"/>
              </w:rPr>
            </w:pPr>
            <w:r w:rsidRPr="006C0F9D">
              <w:rPr>
                <w:rFonts w:ascii="Myriad Pro" w:hAnsi="Myriad Pro"/>
                <w:sz w:val="15"/>
                <w:szCs w:val="15"/>
              </w:rPr>
              <w:t>в том числе на работы и услуги производственного характера (в том числе услуги сторонних организаций по содержанию сетей и распределительных устройств)</w:t>
            </w:r>
          </w:p>
        </w:tc>
        <w:tc>
          <w:tcPr>
            <w:tcW w:w="358" w:type="pct"/>
            <w:tcBorders>
              <w:top w:val="nil"/>
              <w:left w:val="nil"/>
              <w:bottom w:val="single" w:sz="4" w:space="0" w:color="auto"/>
              <w:right w:val="single" w:sz="4" w:space="0" w:color="auto"/>
            </w:tcBorders>
            <w:shd w:val="clear" w:color="auto" w:fill="auto"/>
            <w:noWrap/>
            <w:vAlign w:val="center"/>
            <w:hideMark/>
          </w:tcPr>
          <w:p w14:paraId="15DC7D40"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178 712</w:t>
            </w:r>
          </w:p>
        </w:tc>
        <w:tc>
          <w:tcPr>
            <w:tcW w:w="314" w:type="pct"/>
            <w:tcBorders>
              <w:top w:val="nil"/>
              <w:left w:val="nil"/>
              <w:bottom w:val="single" w:sz="4" w:space="0" w:color="auto"/>
              <w:right w:val="single" w:sz="4" w:space="0" w:color="auto"/>
            </w:tcBorders>
            <w:shd w:val="clear" w:color="auto" w:fill="auto"/>
            <w:noWrap/>
            <w:vAlign w:val="center"/>
            <w:hideMark/>
          </w:tcPr>
          <w:p w14:paraId="46BDC51C"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176 925</w:t>
            </w:r>
          </w:p>
        </w:tc>
        <w:tc>
          <w:tcPr>
            <w:tcW w:w="301" w:type="pct"/>
            <w:tcBorders>
              <w:top w:val="nil"/>
              <w:left w:val="nil"/>
              <w:bottom w:val="single" w:sz="4" w:space="0" w:color="auto"/>
              <w:right w:val="single" w:sz="4" w:space="0" w:color="auto"/>
            </w:tcBorders>
            <w:shd w:val="clear" w:color="auto" w:fill="auto"/>
            <w:noWrap/>
            <w:vAlign w:val="center"/>
            <w:hideMark/>
          </w:tcPr>
          <w:p w14:paraId="793F9A3C"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391 645</w:t>
            </w:r>
          </w:p>
        </w:tc>
        <w:tc>
          <w:tcPr>
            <w:tcW w:w="332" w:type="pct"/>
            <w:tcBorders>
              <w:top w:val="nil"/>
              <w:left w:val="nil"/>
              <w:bottom w:val="single" w:sz="4" w:space="0" w:color="auto"/>
              <w:right w:val="single" w:sz="4" w:space="0" w:color="auto"/>
            </w:tcBorders>
            <w:shd w:val="clear" w:color="000000" w:fill="FFFFFF"/>
            <w:noWrap/>
            <w:vAlign w:val="center"/>
            <w:hideMark/>
          </w:tcPr>
          <w:p w14:paraId="180CF28D"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214 720</w:t>
            </w:r>
          </w:p>
        </w:tc>
        <w:tc>
          <w:tcPr>
            <w:tcW w:w="358" w:type="pct"/>
            <w:tcBorders>
              <w:top w:val="nil"/>
              <w:left w:val="nil"/>
              <w:bottom w:val="single" w:sz="4" w:space="0" w:color="auto"/>
              <w:right w:val="single" w:sz="4" w:space="0" w:color="auto"/>
            </w:tcBorders>
            <w:shd w:val="clear" w:color="auto" w:fill="auto"/>
            <w:noWrap/>
            <w:vAlign w:val="center"/>
            <w:hideMark/>
          </w:tcPr>
          <w:p w14:paraId="43C1BD5A"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30 843</w:t>
            </w:r>
          </w:p>
        </w:tc>
        <w:tc>
          <w:tcPr>
            <w:tcW w:w="365" w:type="pct"/>
            <w:tcBorders>
              <w:top w:val="nil"/>
              <w:left w:val="nil"/>
              <w:bottom w:val="single" w:sz="4" w:space="0" w:color="auto"/>
              <w:right w:val="single" w:sz="4" w:space="0" w:color="auto"/>
            </w:tcBorders>
            <w:shd w:val="clear" w:color="auto" w:fill="auto"/>
            <w:noWrap/>
            <w:vAlign w:val="center"/>
            <w:hideMark/>
          </w:tcPr>
          <w:p w14:paraId="7A89ED06"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10 712</w:t>
            </w:r>
          </w:p>
        </w:tc>
        <w:tc>
          <w:tcPr>
            <w:tcW w:w="340" w:type="pct"/>
            <w:tcBorders>
              <w:top w:val="nil"/>
              <w:left w:val="nil"/>
              <w:bottom w:val="single" w:sz="4" w:space="0" w:color="auto"/>
              <w:right w:val="single" w:sz="4" w:space="0" w:color="auto"/>
            </w:tcBorders>
            <w:shd w:val="clear" w:color="auto" w:fill="auto"/>
            <w:noWrap/>
            <w:vAlign w:val="center"/>
            <w:hideMark/>
          </w:tcPr>
          <w:p w14:paraId="1856FC63"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422 955</w:t>
            </w:r>
          </w:p>
        </w:tc>
        <w:tc>
          <w:tcPr>
            <w:tcW w:w="332" w:type="pct"/>
            <w:tcBorders>
              <w:top w:val="nil"/>
              <w:left w:val="nil"/>
              <w:bottom w:val="single" w:sz="4" w:space="0" w:color="auto"/>
              <w:right w:val="single" w:sz="4" w:space="0" w:color="auto"/>
            </w:tcBorders>
            <w:shd w:val="clear" w:color="auto" w:fill="auto"/>
            <w:noWrap/>
            <w:vAlign w:val="center"/>
            <w:hideMark/>
          </w:tcPr>
          <w:p w14:paraId="5C1D2985"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412 243</w:t>
            </w:r>
          </w:p>
        </w:tc>
        <w:tc>
          <w:tcPr>
            <w:tcW w:w="358" w:type="pct"/>
            <w:tcBorders>
              <w:top w:val="nil"/>
              <w:left w:val="nil"/>
              <w:bottom w:val="single" w:sz="4" w:space="0" w:color="auto"/>
              <w:right w:val="single" w:sz="4" w:space="0" w:color="auto"/>
            </w:tcBorders>
            <w:shd w:val="clear" w:color="000000" w:fill="FFFFFF"/>
            <w:noWrap/>
            <w:vAlign w:val="center"/>
            <w:hideMark/>
          </w:tcPr>
          <w:p w14:paraId="65CEBF10"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11 140</w:t>
            </w:r>
          </w:p>
        </w:tc>
        <w:tc>
          <w:tcPr>
            <w:tcW w:w="352" w:type="pct"/>
            <w:tcBorders>
              <w:top w:val="nil"/>
              <w:left w:val="nil"/>
              <w:bottom w:val="single" w:sz="4" w:space="0" w:color="auto"/>
              <w:right w:val="single" w:sz="4" w:space="0" w:color="auto"/>
            </w:tcBorders>
            <w:shd w:val="clear" w:color="000000" w:fill="FFFFFF"/>
            <w:noWrap/>
            <w:vAlign w:val="center"/>
            <w:hideMark/>
          </w:tcPr>
          <w:p w14:paraId="4784AA4B"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202 365</w:t>
            </w:r>
          </w:p>
        </w:tc>
        <w:tc>
          <w:tcPr>
            <w:tcW w:w="346" w:type="pct"/>
            <w:tcBorders>
              <w:top w:val="nil"/>
              <w:left w:val="nil"/>
              <w:bottom w:val="single" w:sz="4" w:space="0" w:color="auto"/>
              <w:right w:val="single" w:sz="4" w:space="0" w:color="auto"/>
            </w:tcBorders>
            <w:shd w:val="clear" w:color="000000" w:fill="FFFFFF"/>
            <w:noWrap/>
            <w:vAlign w:val="center"/>
            <w:hideMark/>
          </w:tcPr>
          <w:p w14:paraId="4785E526"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289 768</w:t>
            </w:r>
          </w:p>
        </w:tc>
        <w:tc>
          <w:tcPr>
            <w:tcW w:w="332" w:type="pct"/>
            <w:tcBorders>
              <w:top w:val="nil"/>
              <w:left w:val="nil"/>
              <w:bottom w:val="single" w:sz="4" w:space="0" w:color="auto"/>
              <w:right w:val="single" w:sz="4" w:space="0" w:color="auto"/>
            </w:tcBorders>
            <w:shd w:val="clear" w:color="auto" w:fill="auto"/>
            <w:noWrap/>
            <w:vAlign w:val="center"/>
            <w:hideMark/>
          </w:tcPr>
          <w:p w14:paraId="76B4BDD7"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87 403</w:t>
            </w:r>
          </w:p>
        </w:tc>
      </w:tr>
      <w:tr w:rsidR="006C0F9D" w:rsidRPr="006C0F9D" w14:paraId="4A9C460C"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558419D3"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1.2</w:t>
            </w:r>
          </w:p>
        </w:tc>
        <w:tc>
          <w:tcPr>
            <w:tcW w:w="749" w:type="pct"/>
            <w:tcBorders>
              <w:top w:val="nil"/>
              <w:left w:val="nil"/>
              <w:bottom w:val="single" w:sz="4" w:space="0" w:color="auto"/>
              <w:right w:val="single" w:sz="4" w:space="0" w:color="auto"/>
            </w:tcBorders>
            <w:shd w:val="clear" w:color="auto" w:fill="auto"/>
            <w:vAlign w:val="center"/>
            <w:hideMark/>
          </w:tcPr>
          <w:p w14:paraId="47DF95CF"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Фонд оплаты труда</w:t>
            </w:r>
          </w:p>
        </w:tc>
        <w:tc>
          <w:tcPr>
            <w:tcW w:w="358" w:type="pct"/>
            <w:tcBorders>
              <w:top w:val="nil"/>
              <w:left w:val="nil"/>
              <w:bottom w:val="single" w:sz="4" w:space="0" w:color="auto"/>
              <w:right w:val="single" w:sz="4" w:space="0" w:color="auto"/>
            </w:tcBorders>
            <w:shd w:val="clear" w:color="auto" w:fill="auto"/>
            <w:noWrap/>
            <w:vAlign w:val="center"/>
            <w:hideMark/>
          </w:tcPr>
          <w:p w14:paraId="6782FE17"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1820,578,4</w:t>
            </w:r>
          </w:p>
        </w:tc>
        <w:tc>
          <w:tcPr>
            <w:tcW w:w="314" w:type="pct"/>
            <w:tcBorders>
              <w:top w:val="nil"/>
              <w:left w:val="nil"/>
              <w:bottom w:val="single" w:sz="4" w:space="0" w:color="auto"/>
              <w:right w:val="single" w:sz="4" w:space="0" w:color="auto"/>
            </w:tcBorders>
            <w:shd w:val="clear" w:color="auto" w:fill="auto"/>
            <w:noWrap/>
            <w:vAlign w:val="center"/>
            <w:hideMark/>
          </w:tcPr>
          <w:p w14:paraId="275A94AB"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1 802 371</w:t>
            </w:r>
          </w:p>
        </w:tc>
        <w:tc>
          <w:tcPr>
            <w:tcW w:w="301" w:type="pct"/>
            <w:tcBorders>
              <w:top w:val="nil"/>
              <w:left w:val="nil"/>
              <w:bottom w:val="single" w:sz="4" w:space="0" w:color="auto"/>
              <w:right w:val="single" w:sz="4" w:space="0" w:color="auto"/>
            </w:tcBorders>
            <w:shd w:val="clear" w:color="auto" w:fill="auto"/>
            <w:noWrap/>
            <w:vAlign w:val="center"/>
            <w:hideMark/>
          </w:tcPr>
          <w:p w14:paraId="59063591"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1 987 806</w:t>
            </w:r>
          </w:p>
        </w:tc>
        <w:tc>
          <w:tcPr>
            <w:tcW w:w="332" w:type="pct"/>
            <w:tcBorders>
              <w:top w:val="nil"/>
              <w:left w:val="nil"/>
              <w:bottom w:val="single" w:sz="4" w:space="0" w:color="auto"/>
              <w:right w:val="single" w:sz="4" w:space="0" w:color="auto"/>
            </w:tcBorders>
            <w:shd w:val="clear" w:color="000000" w:fill="FFFFFF"/>
            <w:noWrap/>
            <w:vAlign w:val="center"/>
            <w:hideMark/>
          </w:tcPr>
          <w:p w14:paraId="5E41E686"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185 435</w:t>
            </w:r>
          </w:p>
        </w:tc>
        <w:tc>
          <w:tcPr>
            <w:tcW w:w="358" w:type="pct"/>
            <w:tcBorders>
              <w:top w:val="nil"/>
              <w:left w:val="nil"/>
              <w:bottom w:val="single" w:sz="4" w:space="0" w:color="auto"/>
              <w:right w:val="single" w:sz="4" w:space="0" w:color="auto"/>
            </w:tcBorders>
            <w:shd w:val="clear" w:color="auto" w:fill="auto"/>
            <w:noWrap/>
            <w:vAlign w:val="center"/>
            <w:hideMark/>
          </w:tcPr>
          <w:p w14:paraId="21357D45"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4 640 050</w:t>
            </w:r>
          </w:p>
        </w:tc>
        <w:tc>
          <w:tcPr>
            <w:tcW w:w="365" w:type="pct"/>
            <w:tcBorders>
              <w:top w:val="nil"/>
              <w:left w:val="nil"/>
              <w:bottom w:val="single" w:sz="4" w:space="0" w:color="auto"/>
              <w:right w:val="single" w:sz="4" w:space="0" w:color="auto"/>
            </w:tcBorders>
            <w:shd w:val="clear" w:color="auto" w:fill="auto"/>
            <w:noWrap/>
            <w:vAlign w:val="center"/>
            <w:hideMark/>
          </w:tcPr>
          <w:p w14:paraId="1C138AB3"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2 308 325</w:t>
            </w:r>
          </w:p>
        </w:tc>
        <w:tc>
          <w:tcPr>
            <w:tcW w:w="340" w:type="pct"/>
            <w:tcBorders>
              <w:top w:val="nil"/>
              <w:left w:val="nil"/>
              <w:bottom w:val="single" w:sz="4" w:space="0" w:color="auto"/>
              <w:right w:val="single" w:sz="4" w:space="0" w:color="auto"/>
            </w:tcBorders>
            <w:shd w:val="clear" w:color="auto" w:fill="auto"/>
            <w:noWrap/>
            <w:vAlign w:val="center"/>
            <w:hideMark/>
          </w:tcPr>
          <w:p w14:paraId="34BCA535"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2 208 374</w:t>
            </w:r>
          </w:p>
        </w:tc>
        <w:tc>
          <w:tcPr>
            <w:tcW w:w="332" w:type="pct"/>
            <w:tcBorders>
              <w:top w:val="nil"/>
              <w:left w:val="nil"/>
              <w:bottom w:val="single" w:sz="4" w:space="0" w:color="auto"/>
              <w:right w:val="single" w:sz="4" w:space="0" w:color="auto"/>
            </w:tcBorders>
            <w:shd w:val="clear" w:color="auto" w:fill="auto"/>
            <w:noWrap/>
            <w:vAlign w:val="center"/>
            <w:hideMark/>
          </w:tcPr>
          <w:p w14:paraId="441AB43A"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-99 951</w:t>
            </w:r>
          </w:p>
        </w:tc>
        <w:tc>
          <w:tcPr>
            <w:tcW w:w="358" w:type="pct"/>
            <w:tcBorders>
              <w:top w:val="nil"/>
              <w:left w:val="nil"/>
              <w:bottom w:val="single" w:sz="4" w:space="0" w:color="auto"/>
              <w:right w:val="single" w:sz="4" w:space="0" w:color="auto"/>
            </w:tcBorders>
            <w:shd w:val="clear" w:color="000000" w:fill="FFFFFF"/>
            <w:noWrap/>
            <w:vAlign w:val="center"/>
            <w:hideMark/>
          </w:tcPr>
          <w:p w14:paraId="4F80E3F8"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2 400 682</w:t>
            </w:r>
          </w:p>
        </w:tc>
        <w:tc>
          <w:tcPr>
            <w:tcW w:w="352" w:type="pct"/>
            <w:tcBorders>
              <w:top w:val="nil"/>
              <w:left w:val="nil"/>
              <w:bottom w:val="single" w:sz="4" w:space="0" w:color="auto"/>
              <w:right w:val="single" w:sz="4" w:space="0" w:color="auto"/>
            </w:tcBorders>
            <w:shd w:val="clear" w:color="000000" w:fill="FFFFFF"/>
            <w:noWrap/>
            <w:vAlign w:val="center"/>
            <w:hideMark/>
          </w:tcPr>
          <w:p w14:paraId="1EB68533"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2 435 137</w:t>
            </w:r>
          </w:p>
        </w:tc>
        <w:tc>
          <w:tcPr>
            <w:tcW w:w="346" w:type="pct"/>
            <w:tcBorders>
              <w:top w:val="nil"/>
              <w:left w:val="nil"/>
              <w:bottom w:val="single" w:sz="4" w:space="0" w:color="auto"/>
              <w:right w:val="single" w:sz="4" w:space="0" w:color="auto"/>
            </w:tcBorders>
            <w:shd w:val="clear" w:color="000000" w:fill="FFFFFF"/>
            <w:noWrap/>
            <w:vAlign w:val="center"/>
            <w:hideMark/>
          </w:tcPr>
          <w:p w14:paraId="5B20C2C7"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2 355 529</w:t>
            </w:r>
          </w:p>
        </w:tc>
        <w:tc>
          <w:tcPr>
            <w:tcW w:w="332" w:type="pct"/>
            <w:tcBorders>
              <w:top w:val="nil"/>
              <w:left w:val="nil"/>
              <w:bottom w:val="single" w:sz="4" w:space="0" w:color="auto"/>
              <w:right w:val="single" w:sz="4" w:space="0" w:color="auto"/>
            </w:tcBorders>
            <w:shd w:val="clear" w:color="auto" w:fill="auto"/>
            <w:noWrap/>
            <w:vAlign w:val="center"/>
            <w:hideMark/>
          </w:tcPr>
          <w:p w14:paraId="12DD308D" w14:textId="77777777" w:rsidR="006C0F9D" w:rsidRPr="006C0F9D" w:rsidRDefault="006C0F9D" w:rsidP="006C0F9D">
            <w:pPr>
              <w:jc w:val="right"/>
              <w:rPr>
                <w:rFonts w:ascii="Myriad Pro" w:hAnsi="Myriad Pro"/>
                <w:b/>
                <w:bCs/>
                <w:color w:val="000000"/>
                <w:sz w:val="15"/>
                <w:szCs w:val="15"/>
              </w:rPr>
            </w:pPr>
            <w:r w:rsidRPr="006C0F9D">
              <w:rPr>
                <w:rFonts w:ascii="Myriad Pro" w:hAnsi="Myriad Pro"/>
                <w:b/>
                <w:bCs/>
                <w:color w:val="000000"/>
                <w:sz w:val="15"/>
                <w:szCs w:val="15"/>
              </w:rPr>
              <w:t>-79 608</w:t>
            </w:r>
          </w:p>
        </w:tc>
      </w:tr>
      <w:tr w:rsidR="006C0F9D" w:rsidRPr="006C0F9D" w14:paraId="2DDD3093"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6838165F"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1.3</w:t>
            </w:r>
          </w:p>
        </w:tc>
        <w:tc>
          <w:tcPr>
            <w:tcW w:w="749" w:type="pct"/>
            <w:tcBorders>
              <w:top w:val="nil"/>
              <w:left w:val="nil"/>
              <w:bottom w:val="single" w:sz="4" w:space="0" w:color="auto"/>
              <w:right w:val="single" w:sz="4" w:space="0" w:color="auto"/>
            </w:tcBorders>
            <w:shd w:val="clear" w:color="auto" w:fill="auto"/>
            <w:vAlign w:val="center"/>
            <w:hideMark/>
          </w:tcPr>
          <w:p w14:paraId="4ABF1673"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Прочие подконтрольные расходы (с расшифровкой)</w:t>
            </w:r>
          </w:p>
        </w:tc>
        <w:tc>
          <w:tcPr>
            <w:tcW w:w="358" w:type="pct"/>
            <w:tcBorders>
              <w:top w:val="nil"/>
              <w:left w:val="nil"/>
              <w:bottom w:val="single" w:sz="4" w:space="0" w:color="auto"/>
              <w:right w:val="single" w:sz="4" w:space="0" w:color="auto"/>
            </w:tcBorders>
            <w:shd w:val="clear" w:color="auto" w:fill="auto"/>
            <w:noWrap/>
            <w:vAlign w:val="center"/>
            <w:hideMark/>
          </w:tcPr>
          <w:p w14:paraId="1FCD0EC0"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1 027 065</w:t>
            </w:r>
          </w:p>
        </w:tc>
        <w:tc>
          <w:tcPr>
            <w:tcW w:w="314" w:type="pct"/>
            <w:tcBorders>
              <w:top w:val="nil"/>
              <w:left w:val="nil"/>
              <w:bottom w:val="single" w:sz="4" w:space="0" w:color="auto"/>
              <w:right w:val="single" w:sz="4" w:space="0" w:color="auto"/>
            </w:tcBorders>
            <w:shd w:val="clear" w:color="auto" w:fill="auto"/>
            <w:noWrap/>
            <w:vAlign w:val="center"/>
            <w:hideMark/>
          </w:tcPr>
          <w:p w14:paraId="18BB8E7B"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845 023</w:t>
            </w:r>
          </w:p>
        </w:tc>
        <w:tc>
          <w:tcPr>
            <w:tcW w:w="301" w:type="pct"/>
            <w:tcBorders>
              <w:top w:val="nil"/>
              <w:left w:val="nil"/>
              <w:bottom w:val="single" w:sz="4" w:space="0" w:color="auto"/>
              <w:right w:val="single" w:sz="4" w:space="0" w:color="auto"/>
            </w:tcBorders>
            <w:shd w:val="clear" w:color="auto" w:fill="auto"/>
            <w:noWrap/>
            <w:vAlign w:val="center"/>
            <w:hideMark/>
          </w:tcPr>
          <w:p w14:paraId="6E55B708"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397 080</w:t>
            </w:r>
          </w:p>
        </w:tc>
        <w:tc>
          <w:tcPr>
            <w:tcW w:w="332" w:type="pct"/>
            <w:tcBorders>
              <w:top w:val="nil"/>
              <w:left w:val="nil"/>
              <w:bottom w:val="single" w:sz="4" w:space="0" w:color="auto"/>
              <w:right w:val="single" w:sz="4" w:space="0" w:color="auto"/>
            </w:tcBorders>
            <w:shd w:val="clear" w:color="000000" w:fill="FFFFFF"/>
            <w:noWrap/>
            <w:vAlign w:val="center"/>
            <w:hideMark/>
          </w:tcPr>
          <w:p w14:paraId="695BB081"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-447 943</w:t>
            </w:r>
          </w:p>
        </w:tc>
        <w:tc>
          <w:tcPr>
            <w:tcW w:w="358" w:type="pct"/>
            <w:tcBorders>
              <w:top w:val="nil"/>
              <w:left w:val="nil"/>
              <w:bottom w:val="single" w:sz="4" w:space="0" w:color="auto"/>
              <w:right w:val="single" w:sz="4" w:space="0" w:color="auto"/>
            </w:tcBorders>
            <w:shd w:val="clear" w:color="auto" w:fill="auto"/>
            <w:noWrap/>
            <w:vAlign w:val="center"/>
            <w:hideMark/>
          </w:tcPr>
          <w:p w14:paraId="7D8F35C7"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783 956</w:t>
            </w:r>
          </w:p>
        </w:tc>
        <w:tc>
          <w:tcPr>
            <w:tcW w:w="365" w:type="pct"/>
            <w:tcBorders>
              <w:top w:val="nil"/>
              <w:left w:val="nil"/>
              <w:bottom w:val="single" w:sz="4" w:space="0" w:color="auto"/>
              <w:right w:val="single" w:sz="4" w:space="0" w:color="auto"/>
            </w:tcBorders>
            <w:shd w:val="clear" w:color="auto" w:fill="auto"/>
            <w:noWrap/>
            <w:vAlign w:val="center"/>
            <w:hideMark/>
          </w:tcPr>
          <w:p w14:paraId="7A0F093A"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233 558</w:t>
            </w:r>
          </w:p>
        </w:tc>
        <w:tc>
          <w:tcPr>
            <w:tcW w:w="340" w:type="pct"/>
            <w:tcBorders>
              <w:top w:val="nil"/>
              <w:left w:val="nil"/>
              <w:bottom w:val="single" w:sz="4" w:space="0" w:color="auto"/>
              <w:right w:val="single" w:sz="4" w:space="0" w:color="auto"/>
            </w:tcBorders>
            <w:shd w:val="clear" w:color="auto" w:fill="auto"/>
            <w:noWrap/>
            <w:vAlign w:val="center"/>
            <w:hideMark/>
          </w:tcPr>
          <w:p w14:paraId="2DE1F2AD"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432 373</w:t>
            </w:r>
          </w:p>
        </w:tc>
        <w:tc>
          <w:tcPr>
            <w:tcW w:w="332" w:type="pct"/>
            <w:tcBorders>
              <w:top w:val="nil"/>
              <w:left w:val="nil"/>
              <w:bottom w:val="single" w:sz="4" w:space="0" w:color="auto"/>
              <w:right w:val="single" w:sz="4" w:space="0" w:color="auto"/>
            </w:tcBorders>
            <w:shd w:val="clear" w:color="auto" w:fill="auto"/>
            <w:noWrap/>
            <w:vAlign w:val="center"/>
            <w:hideMark/>
          </w:tcPr>
          <w:p w14:paraId="5027B362"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198 815</w:t>
            </w:r>
          </w:p>
        </w:tc>
        <w:tc>
          <w:tcPr>
            <w:tcW w:w="358" w:type="pct"/>
            <w:tcBorders>
              <w:top w:val="nil"/>
              <w:left w:val="nil"/>
              <w:bottom w:val="single" w:sz="4" w:space="0" w:color="auto"/>
              <w:right w:val="single" w:sz="4" w:space="0" w:color="auto"/>
            </w:tcBorders>
            <w:shd w:val="clear" w:color="000000" w:fill="FFFFFF"/>
            <w:noWrap/>
            <w:vAlign w:val="center"/>
            <w:hideMark/>
          </w:tcPr>
          <w:p w14:paraId="1E199CF5"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736 992</w:t>
            </w:r>
          </w:p>
        </w:tc>
        <w:tc>
          <w:tcPr>
            <w:tcW w:w="352" w:type="pct"/>
            <w:tcBorders>
              <w:top w:val="nil"/>
              <w:left w:val="nil"/>
              <w:bottom w:val="single" w:sz="4" w:space="0" w:color="auto"/>
              <w:right w:val="single" w:sz="4" w:space="0" w:color="auto"/>
            </w:tcBorders>
            <w:shd w:val="clear" w:color="000000" w:fill="FFFFFF"/>
            <w:noWrap/>
            <w:vAlign w:val="center"/>
            <w:hideMark/>
          </w:tcPr>
          <w:p w14:paraId="57A71B20"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246 389</w:t>
            </w:r>
          </w:p>
        </w:tc>
        <w:tc>
          <w:tcPr>
            <w:tcW w:w="346" w:type="pct"/>
            <w:tcBorders>
              <w:top w:val="nil"/>
              <w:left w:val="nil"/>
              <w:bottom w:val="single" w:sz="4" w:space="0" w:color="auto"/>
              <w:right w:val="single" w:sz="4" w:space="0" w:color="auto"/>
            </w:tcBorders>
            <w:shd w:val="clear" w:color="000000" w:fill="FFFFFF"/>
            <w:noWrap/>
            <w:vAlign w:val="center"/>
            <w:hideMark/>
          </w:tcPr>
          <w:p w14:paraId="40C87656"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556 194</w:t>
            </w:r>
          </w:p>
        </w:tc>
        <w:tc>
          <w:tcPr>
            <w:tcW w:w="332" w:type="pct"/>
            <w:tcBorders>
              <w:top w:val="nil"/>
              <w:left w:val="nil"/>
              <w:bottom w:val="single" w:sz="4" w:space="0" w:color="auto"/>
              <w:right w:val="single" w:sz="4" w:space="0" w:color="auto"/>
            </w:tcBorders>
            <w:shd w:val="clear" w:color="auto" w:fill="auto"/>
            <w:noWrap/>
            <w:vAlign w:val="center"/>
            <w:hideMark/>
          </w:tcPr>
          <w:p w14:paraId="6570A7AB" w14:textId="77777777" w:rsidR="006C0F9D" w:rsidRPr="006C0F9D" w:rsidRDefault="006C0F9D" w:rsidP="006C0F9D">
            <w:pPr>
              <w:jc w:val="right"/>
              <w:rPr>
                <w:rFonts w:ascii="Myriad Pro" w:hAnsi="Myriad Pro"/>
                <w:b/>
                <w:bCs/>
                <w:color w:val="000000"/>
                <w:sz w:val="15"/>
                <w:szCs w:val="15"/>
              </w:rPr>
            </w:pPr>
            <w:r w:rsidRPr="006C0F9D">
              <w:rPr>
                <w:rFonts w:ascii="Myriad Pro" w:hAnsi="Myriad Pro"/>
                <w:b/>
                <w:bCs/>
                <w:color w:val="000000"/>
                <w:sz w:val="15"/>
                <w:szCs w:val="15"/>
              </w:rPr>
              <w:t>309 805</w:t>
            </w:r>
          </w:p>
        </w:tc>
      </w:tr>
      <w:tr w:rsidR="006C0F9D" w:rsidRPr="006C0F9D" w14:paraId="0EDF1201"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199D4EFF" w14:textId="77777777" w:rsidR="006C0F9D" w:rsidRPr="006C0F9D" w:rsidRDefault="006C0F9D" w:rsidP="006C0F9D">
            <w:pPr>
              <w:rPr>
                <w:rFonts w:ascii="Myriad Pro" w:hAnsi="Myriad Pro"/>
                <w:sz w:val="15"/>
                <w:szCs w:val="15"/>
              </w:rPr>
            </w:pPr>
            <w:r w:rsidRPr="006C0F9D">
              <w:rPr>
                <w:rFonts w:ascii="Myriad Pro" w:hAnsi="Myriad Pro"/>
                <w:sz w:val="15"/>
                <w:szCs w:val="15"/>
              </w:rPr>
              <w:t> </w:t>
            </w:r>
          </w:p>
        </w:tc>
        <w:tc>
          <w:tcPr>
            <w:tcW w:w="749" w:type="pct"/>
            <w:tcBorders>
              <w:top w:val="nil"/>
              <w:left w:val="nil"/>
              <w:bottom w:val="single" w:sz="4" w:space="0" w:color="auto"/>
              <w:right w:val="single" w:sz="4" w:space="0" w:color="auto"/>
            </w:tcBorders>
            <w:shd w:val="clear" w:color="auto" w:fill="auto"/>
            <w:vAlign w:val="center"/>
            <w:hideMark/>
          </w:tcPr>
          <w:p w14:paraId="42EC4D13" w14:textId="77777777" w:rsidR="006C0F9D" w:rsidRPr="006C0F9D" w:rsidRDefault="006C0F9D" w:rsidP="006C0F9D">
            <w:pPr>
              <w:rPr>
                <w:rFonts w:ascii="Myriad Pro" w:hAnsi="Myriad Pro"/>
                <w:sz w:val="15"/>
                <w:szCs w:val="15"/>
              </w:rPr>
            </w:pPr>
            <w:r w:rsidRPr="006C0F9D">
              <w:rPr>
                <w:rFonts w:ascii="Myriad Pro" w:hAnsi="Myriad Pro"/>
                <w:sz w:val="15"/>
                <w:szCs w:val="15"/>
              </w:rPr>
              <w:t>в том числе прибыль на социальное развитие (включая социальные выплаты)</w:t>
            </w:r>
          </w:p>
        </w:tc>
        <w:tc>
          <w:tcPr>
            <w:tcW w:w="358" w:type="pct"/>
            <w:tcBorders>
              <w:top w:val="nil"/>
              <w:left w:val="nil"/>
              <w:bottom w:val="single" w:sz="4" w:space="0" w:color="auto"/>
              <w:right w:val="single" w:sz="4" w:space="0" w:color="auto"/>
            </w:tcBorders>
            <w:shd w:val="clear" w:color="auto" w:fill="auto"/>
            <w:noWrap/>
            <w:vAlign w:val="center"/>
            <w:hideMark/>
          </w:tcPr>
          <w:p w14:paraId="7E55B3D5"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21 794</w:t>
            </w:r>
          </w:p>
        </w:tc>
        <w:tc>
          <w:tcPr>
            <w:tcW w:w="314" w:type="pct"/>
            <w:tcBorders>
              <w:top w:val="nil"/>
              <w:left w:val="nil"/>
              <w:bottom w:val="single" w:sz="4" w:space="0" w:color="auto"/>
              <w:right w:val="single" w:sz="4" w:space="0" w:color="auto"/>
            </w:tcBorders>
            <w:shd w:val="clear" w:color="auto" w:fill="auto"/>
            <w:noWrap/>
            <w:vAlign w:val="center"/>
            <w:hideMark/>
          </w:tcPr>
          <w:p w14:paraId="38E0DBBB"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21 576</w:t>
            </w:r>
          </w:p>
        </w:tc>
        <w:tc>
          <w:tcPr>
            <w:tcW w:w="301" w:type="pct"/>
            <w:tcBorders>
              <w:top w:val="nil"/>
              <w:left w:val="nil"/>
              <w:bottom w:val="single" w:sz="4" w:space="0" w:color="auto"/>
              <w:right w:val="single" w:sz="4" w:space="0" w:color="auto"/>
            </w:tcBorders>
            <w:shd w:val="clear" w:color="auto" w:fill="auto"/>
            <w:noWrap/>
            <w:vAlign w:val="center"/>
            <w:hideMark/>
          </w:tcPr>
          <w:p w14:paraId="255A5766"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16 323</w:t>
            </w:r>
          </w:p>
        </w:tc>
        <w:tc>
          <w:tcPr>
            <w:tcW w:w="332" w:type="pct"/>
            <w:tcBorders>
              <w:top w:val="nil"/>
              <w:left w:val="nil"/>
              <w:bottom w:val="single" w:sz="4" w:space="0" w:color="auto"/>
              <w:right w:val="single" w:sz="4" w:space="0" w:color="auto"/>
            </w:tcBorders>
            <w:shd w:val="clear" w:color="000000" w:fill="FFFFFF"/>
            <w:noWrap/>
            <w:vAlign w:val="center"/>
            <w:hideMark/>
          </w:tcPr>
          <w:p w14:paraId="15D79BF4"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-5 253</w:t>
            </w:r>
          </w:p>
        </w:tc>
        <w:tc>
          <w:tcPr>
            <w:tcW w:w="358" w:type="pct"/>
            <w:tcBorders>
              <w:top w:val="nil"/>
              <w:left w:val="nil"/>
              <w:bottom w:val="single" w:sz="4" w:space="0" w:color="auto"/>
              <w:right w:val="single" w:sz="4" w:space="0" w:color="auto"/>
            </w:tcBorders>
            <w:shd w:val="clear" w:color="auto" w:fill="auto"/>
            <w:noWrap/>
            <w:vAlign w:val="center"/>
            <w:hideMark/>
          </w:tcPr>
          <w:p w14:paraId="0B86A67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 </w:t>
            </w:r>
          </w:p>
        </w:tc>
        <w:tc>
          <w:tcPr>
            <w:tcW w:w="365" w:type="pct"/>
            <w:tcBorders>
              <w:top w:val="nil"/>
              <w:left w:val="nil"/>
              <w:bottom w:val="single" w:sz="4" w:space="0" w:color="auto"/>
              <w:right w:val="single" w:sz="4" w:space="0" w:color="auto"/>
            </w:tcBorders>
            <w:shd w:val="clear" w:color="auto" w:fill="auto"/>
            <w:noWrap/>
            <w:vAlign w:val="center"/>
            <w:hideMark/>
          </w:tcPr>
          <w:p w14:paraId="47AC563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18 720</w:t>
            </w:r>
          </w:p>
        </w:tc>
        <w:tc>
          <w:tcPr>
            <w:tcW w:w="340" w:type="pct"/>
            <w:tcBorders>
              <w:top w:val="nil"/>
              <w:left w:val="nil"/>
              <w:bottom w:val="single" w:sz="4" w:space="0" w:color="auto"/>
              <w:right w:val="single" w:sz="4" w:space="0" w:color="auto"/>
            </w:tcBorders>
            <w:shd w:val="clear" w:color="auto" w:fill="auto"/>
            <w:noWrap/>
            <w:vAlign w:val="center"/>
            <w:hideMark/>
          </w:tcPr>
          <w:p w14:paraId="3973ED38"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20 169</w:t>
            </w:r>
          </w:p>
        </w:tc>
        <w:tc>
          <w:tcPr>
            <w:tcW w:w="332" w:type="pct"/>
            <w:tcBorders>
              <w:top w:val="nil"/>
              <w:left w:val="nil"/>
              <w:bottom w:val="single" w:sz="4" w:space="0" w:color="auto"/>
              <w:right w:val="single" w:sz="4" w:space="0" w:color="auto"/>
            </w:tcBorders>
            <w:shd w:val="clear" w:color="auto" w:fill="auto"/>
            <w:noWrap/>
            <w:vAlign w:val="center"/>
            <w:hideMark/>
          </w:tcPr>
          <w:p w14:paraId="2F605F80"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1 449</w:t>
            </w:r>
          </w:p>
        </w:tc>
        <w:tc>
          <w:tcPr>
            <w:tcW w:w="358" w:type="pct"/>
            <w:tcBorders>
              <w:top w:val="nil"/>
              <w:left w:val="nil"/>
              <w:bottom w:val="single" w:sz="4" w:space="0" w:color="auto"/>
              <w:right w:val="single" w:sz="4" w:space="0" w:color="auto"/>
            </w:tcBorders>
            <w:shd w:val="clear" w:color="000000" w:fill="FFFFFF"/>
            <w:noWrap/>
            <w:vAlign w:val="center"/>
            <w:hideMark/>
          </w:tcPr>
          <w:p w14:paraId="1F3C8965"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19 469</w:t>
            </w:r>
          </w:p>
        </w:tc>
        <w:tc>
          <w:tcPr>
            <w:tcW w:w="352" w:type="pct"/>
            <w:tcBorders>
              <w:top w:val="nil"/>
              <w:left w:val="nil"/>
              <w:bottom w:val="single" w:sz="4" w:space="0" w:color="auto"/>
              <w:right w:val="single" w:sz="4" w:space="0" w:color="auto"/>
            </w:tcBorders>
            <w:shd w:val="clear" w:color="000000" w:fill="FFFFFF"/>
            <w:noWrap/>
            <w:vAlign w:val="center"/>
            <w:hideMark/>
          </w:tcPr>
          <w:p w14:paraId="706F9DA3"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19 749</w:t>
            </w:r>
          </w:p>
        </w:tc>
        <w:tc>
          <w:tcPr>
            <w:tcW w:w="346" w:type="pct"/>
            <w:tcBorders>
              <w:top w:val="nil"/>
              <w:left w:val="nil"/>
              <w:bottom w:val="single" w:sz="4" w:space="0" w:color="auto"/>
              <w:right w:val="single" w:sz="4" w:space="0" w:color="auto"/>
            </w:tcBorders>
            <w:shd w:val="clear" w:color="000000" w:fill="FFFFFF"/>
            <w:noWrap/>
            <w:vAlign w:val="center"/>
            <w:hideMark/>
          </w:tcPr>
          <w:p w14:paraId="04FF6E07"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26 789</w:t>
            </w:r>
          </w:p>
        </w:tc>
        <w:tc>
          <w:tcPr>
            <w:tcW w:w="332" w:type="pct"/>
            <w:tcBorders>
              <w:top w:val="nil"/>
              <w:left w:val="nil"/>
              <w:bottom w:val="single" w:sz="4" w:space="0" w:color="auto"/>
              <w:right w:val="single" w:sz="4" w:space="0" w:color="auto"/>
            </w:tcBorders>
            <w:shd w:val="clear" w:color="auto" w:fill="auto"/>
            <w:noWrap/>
            <w:vAlign w:val="center"/>
            <w:hideMark/>
          </w:tcPr>
          <w:p w14:paraId="562CC71A"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7 040</w:t>
            </w:r>
          </w:p>
        </w:tc>
      </w:tr>
      <w:tr w:rsidR="006C0F9D" w:rsidRPr="006C0F9D" w14:paraId="7CB64CA4"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1EC276E0" w14:textId="77777777" w:rsidR="006C0F9D" w:rsidRPr="006C0F9D" w:rsidRDefault="006C0F9D" w:rsidP="006C0F9D">
            <w:pPr>
              <w:rPr>
                <w:rFonts w:ascii="Myriad Pro" w:hAnsi="Myriad Pro"/>
                <w:sz w:val="15"/>
                <w:szCs w:val="15"/>
              </w:rPr>
            </w:pPr>
            <w:r w:rsidRPr="006C0F9D">
              <w:rPr>
                <w:rFonts w:ascii="Myriad Pro" w:hAnsi="Myriad Pro"/>
                <w:sz w:val="15"/>
                <w:szCs w:val="15"/>
              </w:rPr>
              <w:t> </w:t>
            </w:r>
          </w:p>
        </w:tc>
        <w:tc>
          <w:tcPr>
            <w:tcW w:w="749" w:type="pct"/>
            <w:tcBorders>
              <w:top w:val="nil"/>
              <w:left w:val="nil"/>
              <w:bottom w:val="single" w:sz="4" w:space="0" w:color="auto"/>
              <w:right w:val="single" w:sz="4" w:space="0" w:color="auto"/>
            </w:tcBorders>
            <w:shd w:val="clear" w:color="auto" w:fill="auto"/>
            <w:vAlign w:val="center"/>
            <w:hideMark/>
          </w:tcPr>
          <w:p w14:paraId="25571FEE" w14:textId="77777777" w:rsidR="006C0F9D" w:rsidRPr="006C0F9D" w:rsidRDefault="006C0F9D" w:rsidP="006C0F9D">
            <w:pPr>
              <w:rPr>
                <w:rFonts w:ascii="Myriad Pro" w:hAnsi="Myriad Pro"/>
                <w:sz w:val="15"/>
                <w:szCs w:val="15"/>
              </w:rPr>
            </w:pPr>
            <w:r w:rsidRPr="006C0F9D">
              <w:rPr>
                <w:rFonts w:ascii="Myriad Pro" w:hAnsi="Myriad Pro"/>
                <w:sz w:val="15"/>
                <w:szCs w:val="15"/>
              </w:rPr>
              <w:t>в том числе прочие расходы (с расшифровкой)****</w:t>
            </w:r>
          </w:p>
        </w:tc>
        <w:tc>
          <w:tcPr>
            <w:tcW w:w="358" w:type="pct"/>
            <w:tcBorders>
              <w:top w:val="nil"/>
              <w:left w:val="nil"/>
              <w:bottom w:val="single" w:sz="4" w:space="0" w:color="auto"/>
              <w:right w:val="single" w:sz="4" w:space="0" w:color="auto"/>
            </w:tcBorders>
            <w:shd w:val="clear" w:color="auto" w:fill="auto"/>
            <w:noWrap/>
            <w:vAlign w:val="center"/>
            <w:hideMark/>
          </w:tcPr>
          <w:p w14:paraId="1A70BBEA"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213 722</w:t>
            </w:r>
          </w:p>
        </w:tc>
        <w:tc>
          <w:tcPr>
            <w:tcW w:w="314" w:type="pct"/>
            <w:tcBorders>
              <w:top w:val="nil"/>
              <w:left w:val="nil"/>
              <w:bottom w:val="single" w:sz="4" w:space="0" w:color="auto"/>
              <w:right w:val="single" w:sz="4" w:space="0" w:color="auto"/>
            </w:tcBorders>
            <w:shd w:val="clear" w:color="auto" w:fill="auto"/>
            <w:noWrap/>
            <w:vAlign w:val="center"/>
            <w:hideMark/>
          </w:tcPr>
          <w:p w14:paraId="71E5BA4D"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525 901</w:t>
            </w:r>
          </w:p>
        </w:tc>
        <w:tc>
          <w:tcPr>
            <w:tcW w:w="301" w:type="pct"/>
            <w:tcBorders>
              <w:top w:val="nil"/>
              <w:left w:val="nil"/>
              <w:bottom w:val="single" w:sz="4" w:space="0" w:color="auto"/>
              <w:right w:val="single" w:sz="4" w:space="0" w:color="auto"/>
            </w:tcBorders>
            <w:shd w:val="clear" w:color="auto" w:fill="auto"/>
            <w:noWrap/>
            <w:vAlign w:val="center"/>
            <w:hideMark/>
          </w:tcPr>
          <w:p w14:paraId="152901F4"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375 348</w:t>
            </w:r>
          </w:p>
        </w:tc>
        <w:tc>
          <w:tcPr>
            <w:tcW w:w="332" w:type="pct"/>
            <w:tcBorders>
              <w:top w:val="nil"/>
              <w:left w:val="nil"/>
              <w:bottom w:val="single" w:sz="4" w:space="0" w:color="auto"/>
              <w:right w:val="single" w:sz="4" w:space="0" w:color="auto"/>
            </w:tcBorders>
            <w:shd w:val="clear" w:color="000000" w:fill="FFFFFF"/>
            <w:noWrap/>
            <w:vAlign w:val="center"/>
            <w:hideMark/>
          </w:tcPr>
          <w:p w14:paraId="613CA95B"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-150 553</w:t>
            </w:r>
          </w:p>
        </w:tc>
        <w:tc>
          <w:tcPr>
            <w:tcW w:w="358" w:type="pct"/>
            <w:tcBorders>
              <w:top w:val="nil"/>
              <w:left w:val="nil"/>
              <w:bottom w:val="single" w:sz="4" w:space="0" w:color="auto"/>
              <w:right w:val="single" w:sz="4" w:space="0" w:color="auto"/>
            </w:tcBorders>
            <w:shd w:val="clear" w:color="auto" w:fill="auto"/>
            <w:noWrap/>
            <w:vAlign w:val="center"/>
            <w:hideMark/>
          </w:tcPr>
          <w:p w14:paraId="6F39FF58"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113 177</w:t>
            </w:r>
          </w:p>
        </w:tc>
        <w:tc>
          <w:tcPr>
            <w:tcW w:w="365" w:type="pct"/>
            <w:tcBorders>
              <w:top w:val="nil"/>
              <w:left w:val="nil"/>
              <w:bottom w:val="single" w:sz="4" w:space="0" w:color="auto"/>
              <w:right w:val="single" w:sz="4" w:space="0" w:color="auto"/>
            </w:tcBorders>
            <w:shd w:val="clear" w:color="auto" w:fill="auto"/>
            <w:noWrap/>
            <w:vAlign w:val="center"/>
            <w:hideMark/>
          </w:tcPr>
          <w:p w14:paraId="1F05B367"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214 838</w:t>
            </w:r>
          </w:p>
        </w:tc>
        <w:tc>
          <w:tcPr>
            <w:tcW w:w="340" w:type="pct"/>
            <w:tcBorders>
              <w:top w:val="nil"/>
              <w:left w:val="nil"/>
              <w:bottom w:val="single" w:sz="4" w:space="0" w:color="auto"/>
              <w:right w:val="single" w:sz="4" w:space="0" w:color="auto"/>
            </w:tcBorders>
            <w:shd w:val="clear" w:color="auto" w:fill="auto"/>
            <w:noWrap/>
            <w:vAlign w:val="center"/>
            <w:hideMark/>
          </w:tcPr>
          <w:p w14:paraId="38C04791"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406 659</w:t>
            </w:r>
          </w:p>
        </w:tc>
        <w:tc>
          <w:tcPr>
            <w:tcW w:w="332" w:type="pct"/>
            <w:tcBorders>
              <w:top w:val="nil"/>
              <w:left w:val="nil"/>
              <w:bottom w:val="single" w:sz="4" w:space="0" w:color="auto"/>
              <w:right w:val="single" w:sz="4" w:space="0" w:color="auto"/>
            </w:tcBorders>
            <w:shd w:val="clear" w:color="auto" w:fill="auto"/>
            <w:noWrap/>
            <w:vAlign w:val="center"/>
            <w:hideMark/>
          </w:tcPr>
          <w:p w14:paraId="438654A6"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191 821</w:t>
            </w:r>
          </w:p>
        </w:tc>
        <w:tc>
          <w:tcPr>
            <w:tcW w:w="358" w:type="pct"/>
            <w:tcBorders>
              <w:top w:val="nil"/>
              <w:left w:val="nil"/>
              <w:bottom w:val="single" w:sz="4" w:space="0" w:color="auto"/>
              <w:right w:val="single" w:sz="4" w:space="0" w:color="auto"/>
            </w:tcBorders>
            <w:shd w:val="clear" w:color="000000" w:fill="FFFFFF"/>
            <w:noWrap/>
            <w:vAlign w:val="center"/>
            <w:hideMark/>
          </w:tcPr>
          <w:p w14:paraId="136A4F61"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20 804</w:t>
            </w:r>
          </w:p>
        </w:tc>
        <w:tc>
          <w:tcPr>
            <w:tcW w:w="352" w:type="pct"/>
            <w:tcBorders>
              <w:top w:val="nil"/>
              <w:left w:val="nil"/>
              <w:bottom w:val="single" w:sz="4" w:space="0" w:color="auto"/>
              <w:right w:val="single" w:sz="4" w:space="0" w:color="auto"/>
            </w:tcBorders>
            <w:shd w:val="clear" w:color="000000" w:fill="FFFFFF"/>
            <w:noWrap/>
            <w:vAlign w:val="center"/>
            <w:hideMark/>
          </w:tcPr>
          <w:p w14:paraId="7074055E"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226 640</w:t>
            </w:r>
          </w:p>
        </w:tc>
        <w:tc>
          <w:tcPr>
            <w:tcW w:w="346" w:type="pct"/>
            <w:tcBorders>
              <w:top w:val="nil"/>
              <w:left w:val="nil"/>
              <w:bottom w:val="single" w:sz="4" w:space="0" w:color="auto"/>
              <w:right w:val="single" w:sz="4" w:space="0" w:color="auto"/>
            </w:tcBorders>
            <w:shd w:val="clear" w:color="000000" w:fill="FFFFFF"/>
            <w:noWrap/>
            <w:vAlign w:val="center"/>
            <w:hideMark/>
          </w:tcPr>
          <w:p w14:paraId="2DFECBC7"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525 669</w:t>
            </w:r>
          </w:p>
        </w:tc>
        <w:tc>
          <w:tcPr>
            <w:tcW w:w="332" w:type="pct"/>
            <w:tcBorders>
              <w:top w:val="nil"/>
              <w:left w:val="nil"/>
              <w:bottom w:val="single" w:sz="4" w:space="0" w:color="auto"/>
              <w:right w:val="single" w:sz="4" w:space="0" w:color="auto"/>
            </w:tcBorders>
            <w:shd w:val="clear" w:color="auto" w:fill="auto"/>
            <w:noWrap/>
            <w:vAlign w:val="center"/>
            <w:hideMark/>
          </w:tcPr>
          <w:p w14:paraId="22DC6909"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299 029</w:t>
            </w:r>
          </w:p>
        </w:tc>
      </w:tr>
      <w:tr w:rsidR="006C0F9D" w:rsidRPr="006C0F9D" w14:paraId="727FEA8D"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78A72FA1" w14:textId="77777777" w:rsidR="006C0F9D" w:rsidRPr="006C0F9D" w:rsidRDefault="006C0F9D" w:rsidP="006C0F9D">
            <w:pPr>
              <w:rPr>
                <w:rFonts w:ascii="Myriad Pro" w:hAnsi="Myriad Pro"/>
                <w:sz w:val="15"/>
                <w:szCs w:val="15"/>
              </w:rPr>
            </w:pPr>
            <w:r w:rsidRPr="006C0F9D">
              <w:rPr>
                <w:rFonts w:ascii="Myriad Pro" w:hAnsi="Myriad Pro"/>
                <w:sz w:val="15"/>
                <w:szCs w:val="15"/>
              </w:rPr>
              <w:t> </w:t>
            </w:r>
          </w:p>
        </w:tc>
        <w:tc>
          <w:tcPr>
            <w:tcW w:w="749" w:type="pct"/>
            <w:tcBorders>
              <w:top w:val="nil"/>
              <w:left w:val="nil"/>
              <w:bottom w:val="single" w:sz="4" w:space="0" w:color="auto"/>
              <w:right w:val="single" w:sz="4" w:space="0" w:color="auto"/>
            </w:tcBorders>
            <w:shd w:val="clear" w:color="auto" w:fill="auto"/>
            <w:vAlign w:val="center"/>
            <w:hideMark/>
          </w:tcPr>
          <w:p w14:paraId="40DB1DA9" w14:textId="77777777" w:rsidR="006C0F9D" w:rsidRPr="006C0F9D" w:rsidRDefault="006C0F9D" w:rsidP="006C0F9D">
            <w:pPr>
              <w:rPr>
                <w:rFonts w:ascii="Myriad Pro" w:hAnsi="Myriad Pro"/>
                <w:sz w:val="15"/>
                <w:szCs w:val="15"/>
              </w:rPr>
            </w:pPr>
            <w:r w:rsidRPr="006C0F9D">
              <w:rPr>
                <w:rFonts w:ascii="Myriad Pro" w:hAnsi="Myriad Pro"/>
                <w:sz w:val="15"/>
                <w:szCs w:val="15"/>
              </w:rPr>
              <w:t>Расходы на обслуживание операционных заемных средств в составе подконтрольных расходов</w:t>
            </w:r>
          </w:p>
        </w:tc>
        <w:tc>
          <w:tcPr>
            <w:tcW w:w="358" w:type="pct"/>
            <w:tcBorders>
              <w:top w:val="nil"/>
              <w:left w:val="nil"/>
              <w:bottom w:val="single" w:sz="4" w:space="0" w:color="auto"/>
              <w:right w:val="single" w:sz="4" w:space="0" w:color="auto"/>
            </w:tcBorders>
            <w:shd w:val="clear" w:color="auto" w:fill="auto"/>
            <w:noWrap/>
            <w:vAlign w:val="center"/>
            <w:hideMark/>
          </w:tcPr>
          <w:p w14:paraId="310DC512"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169 657</w:t>
            </w:r>
          </w:p>
        </w:tc>
        <w:tc>
          <w:tcPr>
            <w:tcW w:w="314" w:type="pct"/>
            <w:tcBorders>
              <w:top w:val="nil"/>
              <w:left w:val="nil"/>
              <w:bottom w:val="single" w:sz="4" w:space="0" w:color="auto"/>
              <w:right w:val="single" w:sz="4" w:space="0" w:color="auto"/>
            </w:tcBorders>
            <w:shd w:val="clear" w:color="auto" w:fill="auto"/>
            <w:noWrap/>
            <w:vAlign w:val="center"/>
            <w:hideMark/>
          </w:tcPr>
          <w:p w14:paraId="784E13DC"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167 960</w:t>
            </w:r>
          </w:p>
        </w:tc>
        <w:tc>
          <w:tcPr>
            <w:tcW w:w="301" w:type="pct"/>
            <w:tcBorders>
              <w:top w:val="nil"/>
              <w:left w:val="nil"/>
              <w:bottom w:val="single" w:sz="4" w:space="0" w:color="auto"/>
              <w:right w:val="single" w:sz="4" w:space="0" w:color="auto"/>
            </w:tcBorders>
            <w:shd w:val="clear" w:color="auto" w:fill="auto"/>
            <w:noWrap/>
            <w:vAlign w:val="center"/>
            <w:hideMark/>
          </w:tcPr>
          <w:p w14:paraId="665CD455"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1 198 665</w:t>
            </w:r>
          </w:p>
        </w:tc>
        <w:tc>
          <w:tcPr>
            <w:tcW w:w="332" w:type="pct"/>
            <w:tcBorders>
              <w:top w:val="nil"/>
              <w:left w:val="nil"/>
              <w:bottom w:val="single" w:sz="4" w:space="0" w:color="auto"/>
              <w:right w:val="single" w:sz="4" w:space="0" w:color="auto"/>
            </w:tcBorders>
            <w:shd w:val="clear" w:color="000000" w:fill="FFFFFF"/>
            <w:noWrap/>
            <w:vAlign w:val="center"/>
            <w:hideMark/>
          </w:tcPr>
          <w:p w14:paraId="124AB2FF"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1 030 705</w:t>
            </w:r>
          </w:p>
        </w:tc>
        <w:tc>
          <w:tcPr>
            <w:tcW w:w="358" w:type="pct"/>
            <w:tcBorders>
              <w:top w:val="nil"/>
              <w:left w:val="nil"/>
              <w:bottom w:val="single" w:sz="4" w:space="0" w:color="auto"/>
              <w:right w:val="single" w:sz="4" w:space="0" w:color="auto"/>
            </w:tcBorders>
            <w:shd w:val="clear" w:color="auto" w:fill="auto"/>
            <w:noWrap/>
            <w:vAlign w:val="center"/>
            <w:hideMark/>
          </w:tcPr>
          <w:p w14:paraId="56C1AC9D"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0</w:t>
            </w:r>
          </w:p>
        </w:tc>
        <w:tc>
          <w:tcPr>
            <w:tcW w:w="365" w:type="pct"/>
            <w:tcBorders>
              <w:top w:val="nil"/>
              <w:left w:val="nil"/>
              <w:bottom w:val="single" w:sz="4" w:space="0" w:color="auto"/>
              <w:right w:val="single" w:sz="4" w:space="0" w:color="auto"/>
            </w:tcBorders>
            <w:shd w:val="clear" w:color="auto" w:fill="auto"/>
            <w:noWrap/>
            <w:vAlign w:val="center"/>
            <w:hideMark/>
          </w:tcPr>
          <w:p w14:paraId="5F07E3EA"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0</w:t>
            </w:r>
          </w:p>
        </w:tc>
        <w:tc>
          <w:tcPr>
            <w:tcW w:w="340" w:type="pct"/>
            <w:tcBorders>
              <w:top w:val="nil"/>
              <w:left w:val="nil"/>
              <w:bottom w:val="single" w:sz="4" w:space="0" w:color="auto"/>
              <w:right w:val="single" w:sz="4" w:space="0" w:color="auto"/>
            </w:tcBorders>
            <w:shd w:val="clear" w:color="auto" w:fill="auto"/>
            <w:noWrap/>
            <w:vAlign w:val="center"/>
            <w:hideMark/>
          </w:tcPr>
          <w:p w14:paraId="4CBF82E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0</w:t>
            </w:r>
          </w:p>
        </w:tc>
        <w:tc>
          <w:tcPr>
            <w:tcW w:w="332" w:type="pct"/>
            <w:tcBorders>
              <w:top w:val="nil"/>
              <w:left w:val="nil"/>
              <w:bottom w:val="single" w:sz="4" w:space="0" w:color="auto"/>
              <w:right w:val="single" w:sz="4" w:space="0" w:color="auto"/>
            </w:tcBorders>
            <w:shd w:val="clear" w:color="auto" w:fill="auto"/>
            <w:noWrap/>
            <w:vAlign w:val="center"/>
            <w:hideMark/>
          </w:tcPr>
          <w:p w14:paraId="6A0D3A78"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0</w:t>
            </w:r>
          </w:p>
        </w:tc>
        <w:tc>
          <w:tcPr>
            <w:tcW w:w="358" w:type="pct"/>
            <w:tcBorders>
              <w:top w:val="nil"/>
              <w:left w:val="nil"/>
              <w:bottom w:val="single" w:sz="4" w:space="0" w:color="auto"/>
              <w:right w:val="single" w:sz="4" w:space="0" w:color="auto"/>
            </w:tcBorders>
            <w:shd w:val="clear" w:color="000000" w:fill="FFFFFF"/>
            <w:noWrap/>
            <w:vAlign w:val="center"/>
            <w:hideMark/>
          </w:tcPr>
          <w:p w14:paraId="1888FF0A"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0</w:t>
            </w:r>
          </w:p>
        </w:tc>
        <w:tc>
          <w:tcPr>
            <w:tcW w:w="352" w:type="pct"/>
            <w:tcBorders>
              <w:top w:val="nil"/>
              <w:left w:val="nil"/>
              <w:bottom w:val="single" w:sz="4" w:space="0" w:color="auto"/>
              <w:right w:val="single" w:sz="4" w:space="0" w:color="auto"/>
            </w:tcBorders>
            <w:shd w:val="clear" w:color="000000" w:fill="FFFFFF"/>
            <w:noWrap/>
            <w:vAlign w:val="center"/>
            <w:hideMark/>
          </w:tcPr>
          <w:p w14:paraId="5AACD642"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0</w:t>
            </w:r>
          </w:p>
        </w:tc>
        <w:tc>
          <w:tcPr>
            <w:tcW w:w="346" w:type="pct"/>
            <w:tcBorders>
              <w:top w:val="nil"/>
              <w:left w:val="nil"/>
              <w:bottom w:val="single" w:sz="4" w:space="0" w:color="auto"/>
              <w:right w:val="single" w:sz="4" w:space="0" w:color="auto"/>
            </w:tcBorders>
            <w:shd w:val="clear" w:color="000000" w:fill="FFFFFF"/>
            <w:noWrap/>
            <w:vAlign w:val="center"/>
            <w:hideMark/>
          </w:tcPr>
          <w:p w14:paraId="33A48196"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0</w:t>
            </w:r>
          </w:p>
        </w:tc>
        <w:tc>
          <w:tcPr>
            <w:tcW w:w="332" w:type="pct"/>
            <w:tcBorders>
              <w:top w:val="nil"/>
              <w:left w:val="nil"/>
              <w:bottom w:val="single" w:sz="4" w:space="0" w:color="auto"/>
              <w:right w:val="single" w:sz="4" w:space="0" w:color="auto"/>
            </w:tcBorders>
            <w:shd w:val="clear" w:color="auto" w:fill="auto"/>
            <w:noWrap/>
            <w:vAlign w:val="center"/>
            <w:hideMark/>
          </w:tcPr>
          <w:p w14:paraId="490C28A4"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0</w:t>
            </w:r>
          </w:p>
        </w:tc>
      </w:tr>
      <w:tr w:rsidR="006C0F9D" w:rsidRPr="006C0F9D" w14:paraId="0008E623" w14:textId="77777777" w:rsidTr="006C0F9D">
        <w:trPr>
          <w:trHeight w:val="20"/>
        </w:trPr>
        <w:tc>
          <w:tcPr>
            <w:tcW w:w="16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0560E4C"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2</w:t>
            </w:r>
          </w:p>
        </w:tc>
        <w:tc>
          <w:tcPr>
            <w:tcW w:w="749"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706F42D0"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Неподконтрольные расходы, включенные в НВВ, всего</w:t>
            </w:r>
          </w:p>
        </w:tc>
        <w:tc>
          <w:tcPr>
            <w:tcW w:w="358"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77631128"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7 928 651</w:t>
            </w:r>
          </w:p>
        </w:tc>
        <w:tc>
          <w:tcPr>
            <w:tcW w:w="314"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2E962571"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4 090 344</w:t>
            </w:r>
          </w:p>
        </w:tc>
        <w:tc>
          <w:tcPr>
            <w:tcW w:w="301"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12727E8"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4 879 465</w:t>
            </w:r>
          </w:p>
        </w:tc>
        <w:tc>
          <w:tcPr>
            <w:tcW w:w="332"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6632D089"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789 122</w:t>
            </w:r>
          </w:p>
        </w:tc>
        <w:tc>
          <w:tcPr>
            <w:tcW w:w="358"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46770F21"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7 198 851</w:t>
            </w:r>
          </w:p>
        </w:tc>
        <w:tc>
          <w:tcPr>
            <w:tcW w:w="365"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608C4C63"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4 233 876</w:t>
            </w:r>
          </w:p>
        </w:tc>
        <w:tc>
          <w:tcPr>
            <w:tcW w:w="340"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15B6549"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8 810 101</w:t>
            </w:r>
          </w:p>
        </w:tc>
        <w:tc>
          <w:tcPr>
            <w:tcW w:w="332"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2A49438A"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4 576 226</w:t>
            </w:r>
          </w:p>
        </w:tc>
        <w:tc>
          <w:tcPr>
            <w:tcW w:w="358"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7B0CA71"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7 863 290</w:t>
            </w:r>
          </w:p>
        </w:tc>
        <w:tc>
          <w:tcPr>
            <w:tcW w:w="352"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4533711"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6 273 483</w:t>
            </w:r>
          </w:p>
        </w:tc>
        <w:tc>
          <w:tcPr>
            <w:tcW w:w="346"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77745972"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9 372 668</w:t>
            </w:r>
          </w:p>
        </w:tc>
        <w:tc>
          <w:tcPr>
            <w:tcW w:w="332"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45985530" w14:textId="77777777" w:rsidR="006C0F9D" w:rsidRPr="006C0F9D" w:rsidRDefault="006C0F9D" w:rsidP="006C0F9D">
            <w:pPr>
              <w:jc w:val="right"/>
              <w:rPr>
                <w:rFonts w:ascii="Myriad Pro" w:hAnsi="Myriad Pro"/>
                <w:b/>
                <w:bCs/>
                <w:color w:val="000000"/>
                <w:sz w:val="15"/>
                <w:szCs w:val="15"/>
              </w:rPr>
            </w:pPr>
            <w:r w:rsidRPr="006C0F9D">
              <w:rPr>
                <w:rFonts w:ascii="Myriad Pro" w:hAnsi="Myriad Pro"/>
                <w:b/>
                <w:bCs/>
                <w:color w:val="000000"/>
                <w:sz w:val="15"/>
                <w:szCs w:val="15"/>
              </w:rPr>
              <w:t>3 099 184</w:t>
            </w:r>
          </w:p>
        </w:tc>
      </w:tr>
      <w:tr w:rsidR="006C0F9D" w:rsidRPr="006C0F9D" w14:paraId="114738E4"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70717C11" w14:textId="77777777" w:rsidR="006C0F9D" w:rsidRPr="006C0F9D" w:rsidRDefault="006C0F9D" w:rsidP="006C0F9D">
            <w:pPr>
              <w:rPr>
                <w:rFonts w:ascii="Myriad Pro" w:hAnsi="Myriad Pro"/>
                <w:sz w:val="15"/>
                <w:szCs w:val="15"/>
              </w:rPr>
            </w:pPr>
            <w:r w:rsidRPr="006C0F9D">
              <w:rPr>
                <w:rFonts w:ascii="Myriad Pro" w:hAnsi="Myriad Pro"/>
                <w:sz w:val="15"/>
                <w:szCs w:val="15"/>
              </w:rPr>
              <w:t>2.1</w:t>
            </w:r>
          </w:p>
        </w:tc>
        <w:tc>
          <w:tcPr>
            <w:tcW w:w="749" w:type="pct"/>
            <w:tcBorders>
              <w:top w:val="nil"/>
              <w:left w:val="nil"/>
              <w:bottom w:val="single" w:sz="4" w:space="0" w:color="auto"/>
              <w:right w:val="single" w:sz="4" w:space="0" w:color="auto"/>
            </w:tcBorders>
            <w:shd w:val="clear" w:color="auto" w:fill="auto"/>
            <w:vAlign w:val="center"/>
            <w:hideMark/>
          </w:tcPr>
          <w:p w14:paraId="4CB19096" w14:textId="77777777" w:rsidR="006C0F9D" w:rsidRPr="006C0F9D" w:rsidRDefault="006C0F9D" w:rsidP="006C0F9D">
            <w:pPr>
              <w:rPr>
                <w:rFonts w:ascii="Myriad Pro" w:hAnsi="Myriad Pro"/>
                <w:sz w:val="15"/>
                <w:szCs w:val="15"/>
              </w:rPr>
            </w:pPr>
            <w:r w:rsidRPr="006C0F9D">
              <w:rPr>
                <w:rFonts w:ascii="Myriad Pro" w:hAnsi="Myriad Pro"/>
                <w:sz w:val="15"/>
                <w:szCs w:val="15"/>
              </w:rPr>
              <w:t>Оплата услуг ОАО "ФСК ЕЭС"</w:t>
            </w:r>
          </w:p>
        </w:tc>
        <w:tc>
          <w:tcPr>
            <w:tcW w:w="358" w:type="pct"/>
            <w:tcBorders>
              <w:top w:val="nil"/>
              <w:left w:val="nil"/>
              <w:bottom w:val="single" w:sz="4" w:space="0" w:color="auto"/>
              <w:right w:val="single" w:sz="4" w:space="0" w:color="auto"/>
            </w:tcBorders>
            <w:shd w:val="clear" w:color="auto" w:fill="auto"/>
            <w:noWrap/>
            <w:vAlign w:val="center"/>
            <w:hideMark/>
          </w:tcPr>
          <w:p w14:paraId="5304AE12"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3 182 270</w:t>
            </w:r>
          </w:p>
        </w:tc>
        <w:tc>
          <w:tcPr>
            <w:tcW w:w="314" w:type="pct"/>
            <w:tcBorders>
              <w:top w:val="nil"/>
              <w:left w:val="nil"/>
              <w:bottom w:val="single" w:sz="4" w:space="0" w:color="auto"/>
              <w:right w:val="single" w:sz="4" w:space="0" w:color="auto"/>
            </w:tcBorders>
            <w:shd w:val="clear" w:color="auto" w:fill="auto"/>
            <w:noWrap/>
            <w:vAlign w:val="center"/>
            <w:hideMark/>
          </w:tcPr>
          <w:p w14:paraId="7596D1BC"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2 622 087</w:t>
            </w:r>
          </w:p>
        </w:tc>
        <w:tc>
          <w:tcPr>
            <w:tcW w:w="301" w:type="pct"/>
            <w:tcBorders>
              <w:top w:val="nil"/>
              <w:left w:val="nil"/>
              <w:bottom w:val="single" w:sz="4" w:space="0" w:color="auto"/>
              <w:right w:val="single" w:sz="4" w:space="0" w:color="auto"/>
            </w:tcBorders>
            <w:shd w:val="clear" w:color="auto" w:fill="auto"/>
            <w:noWrap/>
            <w:vAlign w:val="center"/>
            <w:hideMark/>
          </w:tcPr>
          <w:p w14:paraId="35F91A66"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2 431 187</w:t>
            </w:r>
          </w:p>
        </w:tc>
        <w:tc>
          <w:tcPr>
            <w:tcW w:w="332" w:type="pct"/>
            <w:tcBorders>
              <w:top w:val="nil"/>
              <w:left w:val="nil"/>
              <w:bottom w:val="single" w:sz="4" w:space="0" w:color="auto"/>
              <w:right w:val="single" w:sz="4" w:space="0" w:color="auto"/>
            </w:tcBorders>
            <w:shd w:val="clear" w:color="000000" w:fill="FFFFFF"/>
            <w:noWrap/>
            <w:vAlign w:val="center"/>
            <w:hideMark/>
          </w:tcPr>
          <w:p w14:paraId="307693B2"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-190 900</w:t>
            </w:r>
          </w:p>
        </w:tc>
        <w:tc>
          <w:tcPr>
            <w:tcW w:w="358" w:type="pct"/>
            <w:tcBorders>
              <w:top w:val="nil"/>
              <w:left w:val="nil"/>
              <w:bottom w:val="single" w:sz="4" w:space="0" w:color="auto"/>
              <w:right w:val="single" w:sz="4" w:space="0" w:color="auto"/>
            </w:tcBorders>
            <w:shd w:val="clear" w:color="auto" w:fill="auto"/>
            <w:noWrap/>
            <w:vAlign w:val="center"/>
            <w:hideMark/>
          </w:tcPr>
          <w:p w14:paraId="500CE8EF"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2 488 998</w:t>
            </w:r>
          </w:p>
        </w:tc>
        <w:tc>
          <w:tcPr>
            <w:tcW w:w="365" w:type="pct"/>
            <w:tcBorders>
              <w:top w:val="nil"/>
              <w:left w:val="nil"/>
              <w:bottom w:val="single" w:sz="4" w:space="0" w:color="auto"/>
              <w:right w:val="single" w:sz="4" w:space="0" w:color="auto"/>
            </w:tcBorders>
            <w:shd w:val="clear" w:color="auto" w:fill="auto"/>
            <w:noWrap/>
            <w:vAlign w:val="center"/>
            <w:hideMark/>
          </w:tcPr>
          <w:p w14:paraId="1A50E76D"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2 439 597</w:t>
            </w:r>
          </w:p>
        </w:tc>
        <w:tc>
          <w:tcPr>
            <w:tcW w:w="340" w:type="pct"/>
            <w:tcBorders>
              <w:top w:val="nil"/>
              <w:left w:val="nil"/>
              <w:bottom w:val="single" w:sz="4" w:space="0" w:color="auto"/>
              <w:right w:val="single" w:sz="4" w:space="0" w:color="auto"/>
            </w:tcBorders>
            <w:shd w:val="clear" w:color="auto" w:fill="auto"/>
            <w:noWrap/>
            <w:vAlign w:val="center"/>
            <w:hideMark/>
          </w:tcPr>
          <w:p w14:paraId="2CCB08D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2 456 719</w:t>
            </w:r>
          </w:p>
        </w:tc>
        <w:tc>
          <w:tcPr>
            <w:tcW w:w="332" w:type="pct"/>
            <w:tcBorders>
              <w:top w:val="nil"/>
              <w:left w:val="nil"/>
              <w:bottom w:val="single" w:sz="4" w:space="0" w:color="auto"/>
              <w:right w:val="single" w:sz="4" w:space="0" w:color="auto"/>
            </w:tcBorders>
            <w:shd w:val="clear" w:color="auto" w:fill="auto"/>
            <w:noWrap/>
            <w:vAlign w:val="center"/>
            <w:hideMark/>
          </w:tcPr>
          <w:p w14:paraId="041E8AC1"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17 122</w:t>
            </w:r>
          </w:p>
        </w:tc>
        <w:tc>
          <w:tcPr>
            <w:tcW w:w="358" w:type="pct"/>
            <w:tcBorders>
              <w:top w:val="nil"/>
              <w:left w:val="nil"/>
              <w:bottom w:val="single" w:sz="4" w:space="0" w:color="auto"/>
              <w:right w:val="single" w:sz="4" w:space="0" w:color="auto"/>
            </w:tcBorders>
            <w:shd w:val="clear" w:color="000000" w:fill="FFFFFF"/>
            <w:noWrap/>
            <w:vAlign w:val="center"/>
            <w:hideMark/>
          </w:tcPr>
          <w:p w14:paraId="22BDCA82"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2 490 382</w:t>
            </w:r>
          </w:p>
        </w:tc>
        <w:tc>
          <w:tcPr>
            <w:tcW w:w="352" w:type="pct"/>
            <w:tcBorders>
              <w:top w:val="nil"/>
              <w:left w:val="nil"/>
              <w:bottom w:val="single" w:sz="4" w:space="0" w:color="auto"/>
              <w:right w:val="single" w:sz="4" w:space="0" w:color="auto"/>
            </w:tcBorders>
            <w:shd w:val="clear" w:color="000000" w:fill="FFFFFF"/>
            <w:noWrap/>
            <w:vAlign w:val="center"/>
            <w:hideMark/>
          </w:tcPr>
          <w:p w14:paraId="660EA023"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2 505 329</w:t>
            </w:r>
          </w:p>
        </w:tc>
        <w:tc>
          <w:tcPr>
            <w:tcW w:w="346" w:type="pct"/>
            <w:tcBorders>
              <w:top w:val="nil"/>
              <w:left w:val="nil"/>
              <w:bottom w:val="single" w:sz="4" w:space="0" w:color="auto"/>
              <w:right w:val="single" w:sz="4" w:space="0" w:color="auto"/>
            </w:tcBorders>
            <w:shd w:val="clear" w:color="000000" w:fill="FFFFFF"/>
            <w:noWrap/>
            <w:vAlign w:val="center"/>
            <w:hideMark/>
          </w:tcPr>
          <w:p w14:paraId="5A22406C"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2 481 934</w:t>
            </w:r>
          </w:p>
        </w:tc>
        <w:tc>
          <w:tcPr>
            <w:tcW w:w="332" w:type="pct"/>
            <w:tcBorders>
              <w:top w:val="nil"/>
              <w:left w:val="nil"/>
              <w:bottom w:val="single" w:sz="4" w:space="0" w:color="auto"/>
              <w:right w:val="single" w:sz="4" w:space="0" w:color="auto"/>
            </w:tcBorders>
            <w:shd w:val="clear" w:color="auto" w:fill="auto"/>
            <w:noWrap/>
            <w:vAlign w:val="center"/>
            <w:hideMark/>
          </w:tcPr>
          <w:p w14:paraId="6F0E43AD"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-23 395</w:t>
            </w:r>
          </w:p>
        </w:tc>
      </w:tr>
      <w:tr w:rsidR="006C0F9D" w:rsidRPr="006C0F9D" w14:paraId="4768E870"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745E2BD0" w14:textId="77777777" w:rsidR="006C0F9D" w:rsidRPr="006C0F9D" w:rsidRDefault="006C0F9D" w:rsidP="006C0F9D">
            <w:pPr>
              <w:rPr>
                <w:rFonts w:ascii="Myriad Pro" w:hAnsi="Myriad Pro"/>
                <w:sz w:val="15"/>
                <w:szCs w:val="15"/>
              </w:rPr>
            </w:pPr>
            <w:r w:rsidRPr="006C0F9D">
              <w:rPr>
                <w:rFonts w:ascii="Myriad Pro" w:hAnsi="Myriad Pro"/>
                <w:sz w:val="15"/>
                <w:szCs w:val="15"/>
              </w:rPr>
              <w:t>2.2</w:t>
            </w:r>
          </w:p>
        </w:tc>
        <w:tc>
          <w:tcPr>
            <w:tcW w:w="749" w:type="pct"/>
            <w:tcBorders>
              <w:top w:val="nil"/>
              <w:left w:val="nil"/>
              <w:bottom w:val="single" w:sz="4" w:space="0" w:color="auto"/>
              <w:right w:val="single" w:sz="4" w:space="0" w:color="auto"/>
            </w:tcBorders>
            <w:shd w:val="clear" w:color="auto" w:fill="auto"/>
            <w:vAlign w:val="center"/>
            <w:hideMark/>
          </w:tcPr>
          <w:p w14:paraId="5BC3B21D" w14:textId="77777777" w:rsidR="006C0F9D" w:rsidRPr="006C0F9D" w:rsidRDefault="006C0F9D" w:rsidP="006C0F9D">
            <w:pPr>
              <w:rPr>
                <w:rFonts w:ascii="Myriad Pro" w:hAnsi="Myriad Pro"/>
                <w:sz w:val="15"/>
                <w:szCs w:val="15"/>
              </w:rPr>
            </w:pPr>
            <w:r w:rsidRPr="006C0F9D">
              <w:rPr>
                <w:rFonts w:ascii="Myriad Pro" w:hAnsi="Myriad Pro"/>
                <w:sz w:val="15"/>
                <w:szCs w:val="15"/>
              </w:rPr>
              <w:t>Расходы на оплату технологического присоединения к сетям смежной сетевой организации</w:t>
            </w:r>
          </w:p>
        </w:tc>
        <w:tc>
          <w:tcPr>
            <w:tcW w:w="358" w:type="pct"/>
            <w:tcBorders>
              <w:top w:val="nil"/>
              <w:left w:val="nil"/>
              <w:bottom w:val="single" w:sz="4" w:space="0" w:color="auto"/>
              <w:right w:val="single" w:sz="4" w:space="0" w:color="auto"/>
            </w:tcBorders>
            <w:shd w:val="clear" w:color="auto" w:fill="auto"/>
            <w:noWrap/>
            <w:vAlign w:val="center"/>
            <w:hideMark/>
          </w:tcPr>
          <w:p w14:paraId="7D94DD92" w14:textId="77777777" w:rsidR="006C0F9D" w:rsidRPr="006C0F9D" w:rsidRDefault="006C0F9D" w:rsidP="006C0F9D">
            <w:pPr>
              <w:rPr>
                <w:rFonts w:ascii="Myriad Pro" w:hAnsi="Myriad Pro"/>
                <w:sz w:val="15"/>
                <w:szCs w:val="15"/>
              </w:rPr>
            </w:pPr>
            <w:r w:rsidRPr="006C0F9D">
              <w:rPr>
                <w:rFonts w:ascii="Myriad Pro" w:hAnsi="Myriad Pro"/>
                <w:sz w:val="15"/>
                <w:szCs w:val="15"/>
              </w:rPr>
              <w:t> </w:t>
            </w:r>
          </w:p>
        </w:tc>
        <w:tc>
          <w:tcPr>
            <w:tcW w:w="314" w:type="pct"/>
            <w:tcBorders>
              <w:top w:val="nil"/>
              <w:left w:val="nil"/>
              <w:bottom w:val="single" w:sz="4" w:space="0" w:color="auto"/>
              <w:right w:val="single" w:sz="4" w:space="0" w:color="auto"/>
            </w:tcBorders>
            <w:shd w:val="clear" w:color="auto" w:fill="auto"/>
            <w:noWrap/>
            <w:vAlign w:val="center"/>
            <w:hideMark/>
          </w:tcPr>
          <w:p w14:paraId="53051E7A" w14:textId="77777777" w:rsidR="006C0F9D" w:rsidRPr="006C0F9D" w:rsidRDefault="006C0F9D" w:rsidP="006C0F9D">
            <w:pPr>
              <w:rPr>
                <w:rFonts w:ascii="Myriad Pro" w:hAnsi="Myriad Pro"/>
                <w:sz w:val="15"/>
                <w:szCs w:val="15"/>
              </w:rPr>
            </w:pPr>
            <w:r w:rsidRPr="006C0F9D">
              <w:rPr>
                <w:rFonts w:ascii="Myriad Pro" w:hAnsi="Myriad Pro"/>
                <w:sz w:val="15"/>
                <w:szCs w:val="15"/>
              </w:rPr>
              <w:t> </w:t>
            </w:r>
          </w:p>
        </w:tc>
        <w:tc>
          <w:tcPr>
            <w:tcW w:w="301" w:type="pct"/>
            <w:tcBorders>
              <w:top w:val="nil"/>
              <w:left w:val="nil"/>
              <w:bottom w:val="single" w:sz="4" w:space="0" w:color="auto"/>
              <w:right w:val="single" w:sz="4" w:space="0" w:color="auto"/>
            </w:tcBorders>
            <w:shd w:val="clear" w:color="auto" w:fill="auto"/>
            <w:noWrap/>
            <w:vAlign w:val="center"/>
            <w:hideMark/>
          </w:tcPr>
          <w:p w14:paraId="066F12A7"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33</w:t>
            </w:r>
          </w:p>
        </w:tc>
        <w:tc>
          <w:tcPr>
            <w:tcW w:w="332" w:type="pct"/>
            <w:tcBorders>
              <w:top w:val="nil"/>
              <w:left w:val="nil"/>
              <w:bottom w:val="single" w:sz="4" w:space="0" w:color="auto"/>
              <w:right w:val="single" w:sz="4" w:space="0" w:color="auto"/>
            </w:tcBorders>
            <w:shd w:val="clear" w:color="000000" w:fill="FFFFFF"/>
            <w:noWrap/>
            <w:vAlign w:val="center"/>
            <w:hideMark/>
          </w:tcPr>
          <w:p w14:paraId="6E2B4C75"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33</w:t>
            </w:r>
          </w:p>
        </w:tc>
        <w:tc>
          <w:tcPr>
            <w:tcW w:w="358" w:type="pct"/>
            <w:tcBorders>
              <w:top w:val="nil"/>
              <w:left w:val="nil"/>
              <w:bottom w:val="single" w:sz="4" w:space="0" w:color="auto"/>
              <w:right w:val="single" w:sz="4" w:space="0" w:color="auto"/>
            </w:tcBorders>
            <w:shd w:val="clear" w:color="auto" w:fill="auto"/>
            <w:noWrap/>
            <w:vAlign w:val="center"/>
            <w:hideMark/>
          </w:tcPr>
          <w:p w14:paraId="0E2122C3"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 </w:t>
            </w:r>
          </w:p>
        </w:tc>
        <w:tc>
          <w:tcPr>
            <w:tcW w:w="365" w:type="pct"/>
            <w:tcBorders>
              <w:top w:val="nil"/>
              <w:left w:val="nil"/>
              <w:bottom w:val="single" w:sz="4" w:space="0" w:color="auto"/>
              <w:right w:val="single" w:sz="4" w:space="0" w:color="auto"/>
            </w:tcBorders>
            <w:shd w:val="clear" w:color="auto" w:fill="auto"/>
            <w:noWrap/>
            <w:vAlign w:val="center"/>
            <w:hideMark/>
          </w:tcPr>
          <w:p w14:paraId="283F48DD"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нет данных</w:t>
            </w:r>
          </w:p>
        </w:tc>
        <w:tc>
          <w:tcPr>
            <w:tcW w:w="340" w:type="pct"/>
            <w:tcBorders>
              <w:top w:val="nil"/>
              <w:left w:val="nil"/>
              <w:bottom w:val="single" w:sz="4" w:space="0" w:color="auto"/>
              <w:right w:val="single" w:sz="4" w:space="0" w:color="auto"/>
            </w:tcBorders>
            <w:shd w:val="clear" w:color="auto" w:fill="auto"/>
            <w:noWrap/>
            <w:vAlign w:val="center"/>
            <w:hideMark/>
          </w:tcPr>
          <w:p w14:paraId="1EDB1EB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155</w:t>
            </w:r>
          </w:p>
        </w:tc>
        <w:tc>
          <w:tcPr>
            <w:tcW w:w="332" w:type="pct"/>
            <w:tcBorders>
              <w:top w:val="nil"/>
              <w:left w:val="nil"/>
              <w:bottom w:val="single" w:sz="4" w:space="0" w:color="auto"/>
              <w:right w:val="single" w:sz="4" w:space="0" w:color="auto"/>
            </w:tcBorders>
            <w:shd w:val="clear" w:color="auto" w:fill="auto"/>
            <w:noWrap/>
            <w:vAlign w:val="center"/>
            <w:hideMark/>
          </w:tcPr>
          <w:p w14:paraId="57359FC1"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 </w:t>
            </w:r>
          </w:p>
        </w:tc>
        <w:tc>
          <w:tcPr>
            <w:tcW w:w="358" w:type="pct"/>
            <w:tcBorders>
              <w:top w:val="nil"/>
              <w:left w:val="nil"/>
              <w:bottom w:val="single" w:sz="4" w:space="0" w:color="auto"/>
              <w:right w:val="single" w:sz="4" w:space="0" w:color="auto"/>
            </w:tcBorders>
            <w:shd w:val="clear" w:color="000000" w:fill="FFFFFF"/>
            <w:noWrap/>
            <w:vAlign w:val="center"/>
            <w:hideMark/>
          </w:tcPr>
          <w:p w14:paraId="3F3E8A1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 </w:t>
            </w:r>
          </w:p>
        </w:tc>
        <w:tc>
          <w:tcPr>
            <w:tcW w:w="352" w:type="pct"/>
            <w:tcBorders>
              <w:top w:val="nil"/>
              <w:left w:val="nil"/>
              <w:bottom w:val="single" w:sz="4" w:space="0" w:color="auto"/>
              <w:right w:val="single" w:sz="4" w:space="0" w:color="auto"/>
            </w:tcBorders>
            <w:shd w:val="clear" w:color="000000" w:fill="FFFFFF"/>
            <w:noWrap/>
            <w:vAlign w:val="center"/>
            <w:hideMark/>
          </w:tcPr>
          <w:p w14:paraId="5D43E85F"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0</w:t>
            </w:r>
          </w:p>
        </w:tc>
        <w:tc>
          <w:tcPr>
            <w:tcW w:w="346" w:type="pct"/>
            <w:tcBorders>
              <w:top w:val="nil"/>
              <w:left w:val="nil"/>
              <w:bottom w:val="single" w:sz="4" w:space="0" w:color="auto"/>
              <w:right w:val="single" w:sz="4" w:space="0" w:color="auto"/>
            </w:tcBorders>
            <w:shd w:val="clear" w:color="000000" w:fill="FFFFFF"/>
            <w:noWrap/>
            <w:vAlign w:val="center"/>
            <w:hideMark/>
          </w:tcPr>
          <w:p w14:paraId="11366CD1"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5 882</w:t>
            </w:r>
          </w:p>
        </w:tc>
        <w:tc>
          <w:tcPr>
            <w:tcW w:w="332" w:type="pct"/>
            <w:tcBorders>
              <w:top w:val="nil"/>
              <w:left w:val="nil"/>
              <w:bottom w:val="single" w:sz="4" w:space="0" w:color="auto"/>
              <w:right w:val="single" w:sz="4" w:space="0" w:color="auto"/>
            </w:tcBorders>
            <w:shd w:val="clear" w:color="auto" w:fill="auto"/>
            <w:noWrap/>
            <w:vAlign w:val="center"/>
            <w:hideMark/>
          </w:tcPr>
          <w:p w14:paraId="6FF93B68"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5 882</w:t>
            </w:r>
          </w:p>
        </w:tc>
      </w:tr>
      <w:tr w:rsidR="006C0F9D" w:rsidRPr="006C0F9D" w14:paraId="1F3FB4E2"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1EA9DAA5" w14:textId="77777777" w:rsidR="006C0F9D" w:rsidRPr="006C0F9D" w:rsidRDefault="006C0F9D" w:rsidP="006C0F9D">
            <w:pPr>
              <w:rPr>
                <w:rFonts w:ascii="Myriad Pro" w:hAnsi="Myriad Pro"/>
                <w:sz w:val="15"/>
                <w:szCs w:val="15"/>
              </w:rPr>
            </w:pPr>
            <w:r w:rsidRPr="006C0F9D">
              <w:rPr>
                <w:rFonts w:ascii="Myriad Pro" w:hAnsi="Myriad Pro"/>
                <w:sz w:val="15"/>
                <w:szCs w:val="15"/>
              </w:rPr>
              <w:t>2.3</w:t>
            </w:r>
          </w:p>
        </w:tc>
        <w:tc>
          <w:tcPr>
            <w:tcW w:w="749" w:type="pct"/>
            <w:tcBorders>
              <w:top w:val="nil"/>
              <w:left w:val="nil"/>
              <w:bottom w:val="single" w:sz="4" w:space="0" w:color="auto"/>
              <w:right w:val="single" w:sz="4" w:space="0" w:color="auto"/>
            </w:tcBorders>
            <w:shd w:val="clear" w:color="auto" w:fill="auto"/>
            <w:vAlign w:val="center"/>
            <w:hideMark/>
          </w:tcPr>
          <w:p w14:paraId="7535AA21" w14:textId="77777777" w:rsidR="006C0F9D" w:rsidRPr="006C0F9D" w:rsidRDefault="006C0F9D" w:rsidP="006C0F9D">
            <w:pPr>
              <w:rPr>
                <w:rFonts w:ascii="Myriad Pro" w:hAnsi="Myriad Pro"/>
                <w:sz w:val="15"/>
                <w:szCs w:val="15"/>
              </w:rPr>
            </w:pPr>
            <w:r w:rsidRPr="006C0F9D">
              <w:rPr>
                <w:rFonts w:ascii="Myriad Pro" w:hAnsi="Myriad Pro"/>
                <w:sz w:val="15"/>
                <w:szCs w:val="15"/>
              </w:rPr>
              <w:t>Плата за аренду имущества</w:t>
            </w:r>
          </w:p>
        </w:tc>
        <w:tc>
          <w:tcPr>
            <w:tcW w:w="358" w:type="pct"/>
            <w:tcBorders>
              <w:top w:val="nil"/>
              <w:left w:val="nil"/>
              <w:bottom w:val="single" w:sz="4" w:space="0" w:color="auto"/>
              <w:right w:val="single" w:sz="4" w:space="0" w:color="auto"/>
            </w:tcBorders>
            <w:shd w:val="clear" w:color="auto" w:fill="auto"/>
            <w:noWrap/>
            <w:vAlign w:val="center"/>
            <w:hideMark/>
          </w:tcPr>
          <w:p w14:paraId="26CCAB0D"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56 016</w:t>
            </w:r>
          </w:p>
        </w:tc>
        <w:tc>
          <w:tcPr>
            <w:tcW w:w="314" w:type="pct"/>
            <w:tcBorders>
              <w:top w:val="nil"/>
              <w:left w:val="nil"/>
              <w:bottom w:val="single" w:sz="4" w:space="0" w:color="auto"/>
              <w:right w:val="single" w:sz="4" w:space="0" w:color="auto"/>
            </w:tcBorders>
            <w:shd w:val="clear" w:color="auto" w:fill="auto"/>
            <w:noWrap/>
            <w:vAlign w:val="center"/>
            <w:hideMark/>
          </w:tcPr>
          <w:p w14:paraId="14CADD54"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49 544</w:t>
            </w:r>
          </w:p>
        </w:tc>
        <w:tc>
          <w:tcPr>
            <w:tcW w:w="301" w:type="pct"/>
            <w:tcBorders>
              <w:top w:val="nil"/>
              <w:left w:val="nil"/>
              <w:bottom w:val="single" w:sz="4" w:space="0" w:color="auto"/>
              <w:right w:val="single" w:sz="4" w:space="0" w:color="auto"/>
            </w:tcBorders>
            <w:shd w:val="clear" w:color="auto" w:fill="auto"/>
            <w:noWrap/>
            <w:vAlign w:val="center"/>
            <w:hideMark/>
          </w:tcPr>
          <w:p w14:paraId="45999D8E"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57 489</w:t>
            </w:r>
          </w:p>
        </w:tc>
        <w:tc>
          <w:tcPr>
            <w:tcW w:w="332" w:type="pct"/>
            <w:tcBorders>
              <w:top w:val="nil"/>
              <w:left w:val="nil"/>
              <w:bottom w:val="single" w:sz="4" w:space="0" w:color="auto"/>
              <w:right w:val="single" w:sz="4" w:space="0" w:color="auto"/>
            </w:tcBorders>
            <w:shd w:val="clear" w:color="000000" w:fill="FFFFFF"/>
            <w:noWrap/>
            <w:vAlign w:val="center"/>
            <w:hideMark/>
          </w:tcPr>
          <w:p w14:paraId="313E39B6"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7 945</w:t>
            </w:r>
          </w:p>
        </w:tc>
        <w:tc>
          <w:tcPr>
            <w:tcW w:w="358" w:type="pct"/>
            <w:tcBorders>
              <w:top w:val="nil"/>
              <w:left w:val="nil"/>
              <w:bottom w:val="single" w:sz="4" w:space="0" w:color="auto"/>
              <w:right w:val="single" w:sz="4" w:space="0" w:color="auto"/>
            </w:tcBorders>
            <w:shd w:val="clear" w:color="auto" w:fill="auto"/>
            <w:noWrap/>
            <w:vAlign w:val="center"/>
            <w:hideMark/>
          </w:tcPr>
          <w:p w14:paraId="3B38CEE3"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56 946</w:t>
            </w:r>
          </w:p>
        </w:tc>
        <w:tc>
          <w:tcPr>
            <w:tcW w:w="365" w:type="pct"/>
            <w:tcBorders>
              <w:top w:val="nil"/>
              <w:left w:val="nil"/>
              <w:bottom w:val="single" w:sz="4" w:space="0" w:color="auto"/>
              <w:right w:val="single" w:sz="4" w:space="0" w:color="auto"/>
            </w:tcBorders>
            <w:shd w:val="clear" w:color="auto" w:fill="auto"/>
            <w:noWrap/>
            <w:vAlign w:val="center"/>
            <w:hideMark/>
          </w:tcPr>
          <w:p w14:paraId="0D65B728"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48 969</w:t>
            </w:r>
          </w:p>
        </w:tc>
        <w:tc>
          <w:tcPr>
            <w:tcW w:w="340" w:type="pct"/>
            <w:tcBorders>
              <w:top w:val="nil"/>
              <w:left w:val="nil"/>
              <w:bottom w:val="single" w:sz="4" w:space="0" w:color="auto"/>
              <w:right w:val="single" w:sz="4" w:space="0" w:color="auto"/>
            </w:tcBorders>
            <w:shd w:val="clear" w:color="auto" w:fill="auto"/>
            <w:noWrap/>
            <w:vAlign w:val="center"/>
            <w:hideMark/>
          </w:tcPr>
          <w:p w14:paraId="12302119"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57 294</w:t>
            </w:r>
          </w:p>
        </w:tc>
        <w:tc>
          <w:tcPr>
            <w:tcW w:w="332" w:type="pct"/>
            <w:tcBorders>
              <w:top w:val="nil"/>
              <w:left w:val="nil"/>
              <w:bottom w:val="single" w:sz="4" w:space="0" w:color="auto"/>
              <w:right w:val="single" w:sz="4" w:space="0" w:color="auto"/>
            </w:tcBorders>
            <w:shd w:val="clear" w:color="auto" w:fill="auto"/>
            <w:noWrap/>
            <w:vAlign w:val="center"/>
            <w:hideMark/>
          </w:tcPr>
          <w:p w14:paraId="5B726BF6"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8 325</w:t>
            </w:r>
          </w:p>
        </w:tc>
        <w:tc>
          <w:tcPr>
            <w:tcW w:w="358" w:type="pct"/>
            <w:tcBorders>
              <w:top w:val="nil"/>
              <w:left w:val="nil"/>
              <w:bottom w:val="single" w:sz="4" w:space="0" w:color="auto"/>
              <w:right w:val="single" w:sz="4" w:space="0" w:color="auto"/>
            </w:tcBorders>
            <w:shd w:val="clear" w:color="000000" w:fill="FFFFFF"/>
            <w:noWrap/>
            <w:vAlign w:val="center"/>
            <w:hideMark/>
          </w:tcPr>
          <w:p w14:paraId="4FA498D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59 247</w:t>
            </w:r>
          </w:p>
        </w:tc>
        <w:tc>
          <w:tcPr>
            <w:tcW w:w="352" w:type="pct"/>
            <w:tcBorders>
              <w:top w:val="nil"/>
              <w:left w:val="nil"/>
              <w:bottom w:val="single" w:sz="4" w:space="0" w:color="auto"/>
              <w:right w:val="single" w:sz="4" w:space="0" w:color="auto"/>
            </w:tcBorders>
            <w:shd w:val="clear" w:color="000000" w:fill="FFFFFF"/>
            <w:noWrap/>
            <w:vAlign w:val="center"/>
            <w:hideMark/>
          </w:tcPr>
          <w:p w14:paraId="7887DC65"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110 758</w:t>
            </w:r>
          </w:p>
        </w:tc>
        <w:tc>
          <w:tcPr>
            <w:tcW w:w="346" w:type="pct"/>
            <w:tcBorders>
              <w:top w:val="nil"/>
              <w:left w:val="nil"/>
              <w:bottom w:val="single" w:sz="4" w:space="0" w:color="auto"/>
              <w:right w:val="single" w:sz="4" w:space="0" w:color="auto"/>
            </w:tcBorders>
            <w:shd w:val="clear" w:color="000000" w:fill="FFFFFF"/>
            <w:noWrap/>
            <w:vAlign w:val="center"/>
            <w:hideMark/>
          </w:tcPr>
          <w:p w14:paraId="0F1F17AA"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147 034</w:t>
            </w:r>
          </w:p>
        </w:tc>
        <w:tc>
          <w:tcPr>
            <w:tcW w:w="332" w:type="pct"/>
            <w:tcBorders>
              <w:top w:val="nil"/>
              <w:left w:val="nil"/>
              <w:bottom w:val="single" w:sz="4" w:space="0" w:color="auto"/>
              <w:right w:val="single" w:sz="4" w:space="0" w:color="auto"/>
            </w:tcBorders>
            <w:shd w:val="clear" w:color="auto" w:fill="auto"/>
            <w:noWrap/>
            <w:vAlign w:val="center"/>
            <w:hideMark/>
          </w:tcPr>
          <w:p w14:paraId="36DB89BC"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36 276</w:t>
            </w:r>
          </w:p>
        </w:tc>
      </w:tr>
      <w:tr w:rsidR="006C0F9D" w:rsidRPr="006C0F9D" w14:paraId="18593FEB"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6A0B15CB" w14:textId="77777777" w:rsidR="006C0F9D" w:rsidRPr="006C0F9D" w:rsidRDefault="006C0F9D" w:rsidP="006C0F9D">
            <w:pPr>
              <w:rPr>
                <w:rFonts w:ascii="Myriad Pro" w:hAnsi="Myriad Pro"/>
                <w:sz w:val="15"/>
                <w:szCs w:val="15"/>
              </w:rPr>
            </w:pPr>
            <w:r w:rsidRPr="006C0F9D">
              <w:rPr>
                <w:rFonts w:ascii="Myriad Pro" w:hAnsi="Myriad Pro"/>
                <w:sz w:val="15"/>
                <w:szCs w:val="15"/>
              </w:rPr>
              <w:lastRenderedPageBreak/>
              <w:t>2.4</w:t>
            </w:r>
          </w:p>
        </w:tc>
        <w:tc>
          <w:tcPr>
            <w:tcW w:w="749" w:type="pct"/>
            <w:tcBorders>
              <w:top w:val="nil"/>
              <w:left w:val="nil"/>
              <w:bottom w:val="single" w:sz="4" w:space="0" w:color="auto"/>
              <w:right w:val="single" w:sz="4" w:space="0" w:color="auto"/>
            </w:tcBorders>
            <w:shd w:val="clear" w:color="auto" w:fill="auto"/>
            <w:vAlign w:val="center"/>
            <w:hideMark/>
          </w:tcPr>
          <w:p w14:paraId="465008D4" w14:textId="77777777" w:rsidR="006C0F9D" w:rsidRPr="006C0F9D" w:rsidRDefault="006C0F9D" w:rsidP="006C0F9D">
            <w:pPr>
              <w:rPr>
                <w:rFonts w:ascii="Myriad Pro" w:hAnsi="Myriad Pro"/>
                <w:sz w:val="15"/>
                <w:szCs w:val="15"/>
              </w:rPr>
            </w:pPr>
            <w:r w:rsidRPr="006C0F9D">
              <w:rPr>
                <w:rFonts w:ascii="Myriad Pro" w:hAnsi="Myriad Pro"/>
                <w:sz w:val="15"/>
                <w:szCs w:val="15"/>
              </w:rPr>
              <w:t>отчисления на социальные нужды</w:t>
            </w:r>
          </w:p>
        </w:tc>
        <w:tc>
          <w:tcPr>
            <w:tcW w:w="358" w:type="pct"/>
            <w:tcBorders>
              <w:top w:val="nil"/>
              <w:left w:val="nil"/>
              <w:bottom w:val="single" w:sz="4" w:space="0" w:color="auto"/>
              <w:right w:val="single" w:sz="4" w:space="0" w:color="auto"/>
            </w:tcBorders>
            <w:shd w:val="clear" w:color="auto" w:fill="auto"/>
            <w:noWrap/>
            <w:vAlign w:val="center"/>
            <w:hideMark/>
          </w:tcPr>
          <w:p w14:paraId="076F7F11"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553 456</w:t>
            </w:r>
          </w:p>
        </w:tc>
        <w:tc>
          <w:tcPr>
            <w:tcW w:w="314" w:type="pct"/>
            <w:tcBorders>
              <w:top w:val="nil"/>
              <w:left w:val="nil"/>
              <w:bottom w:val="single" w:sz="4" w:space="0" w:color="auto"/>
              <w:right w:val="single" w:sz="4" w:space="0" w:color="auto"/>
            </w:tcBorders>
            <w:shd w:val="clear" w:color="auto" w:fill="auto"/>
            <w:noWrap/>
            <w:vAlign w:val="center"/>
            <w:hideMark/>
          </w:tcPr>
          <w:p w14:paraId="5B6A5EAE"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515 972</w:t>
            </w:r>
          </w:p>
        </w:tc>
        <w:tc>
          <w:tcPr>
            <w:tcW w:w="301" w:type="pct"/>
            <w:tcBorders>
              <w:top w:val="nil"/>
              <w:left w:val="nil"/>
              <w:bottom w:val="single" w:sz="4" w:space="0" w:color="auto"/>
              <w:right w:val="single" w:sz="4" w:space="0" w:color="auto"/>
            </w:tcBorders>
            <w:shd w:val="clear" w:color="auto" w:fill="auto"/>
            <w:noWrap/>
            <w:vAlign w:val="center"/>
            <w:hideMark/>
          </w:tcPr>
          <w:p w14:paraId="1ABF1932"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579 694</w:t>
            </w:r>
          </w:p>
        </w:tc>
        <w:tc>
          <w:tcPr>
            <w:tcW w:w="332" w:type="pct"/>
            <w:tcBorders>
              <w:top w:val="nil"/>
              <w:left w:val="nil"/>
              <w:bottom w:val="single" w:sz="4" w:space="0" w:color="auto"/>
              <w:right w:val="single" w:sz="4" w:space="0" w:color="auto"/>
            </w:tcBorders>
            <w:shd w:val="clear" w:color="000000" w:fill="FFFFFF"/>
            <w:noWrap/>
            <w:vAlign w:val="center"/>
            <w:hideMark/>
          </w:tcPr>
          <w:p w14:paraId="303660CB"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63 722</w:t>
            </w:r>
          </w:p>
        </w:tc>
        <w:tc>
          <w:tcPr>
            <w:tcW w:w="358" w:type="pct"/>
            <w:tcBorders>
              <w:top w:val="nil"/>
              <w:left w:val="nil"/>
              <w:bottom w:val="single" w:sz="4" w:space="0" w:color="auto"/>
              <w:right w:val="single" w:sz="4" w:space="0" w:color="auto"/>
            </w:tcBorders>
            <w:shd w:val="clear" w:color="auto" w:fill="auto"/>
            <w:noWrap/>
            <w:vAlign w:val="center"/>
            <w:hideMark/>
          </w:tcPr>
          <w:p w14:paraId="312C061E"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1 406 571</w:t>
            </w:r>
          </w:p>
        </w:tc>
        <w:tc>
          <w:tcPr>
            <w:tcW w:w="365" w:type="pct"/>
            <w:tcBorders>
              <w:top w:val="nil"/>
              <w:left w:val="nil"/>
              <w:bottom w:val="single" w:sz="4" w:space="0" w:color="auto"/>
              <w:right w:val="single" w:sz="4" w:space="0" w:color="auto"/>
            </w:tcBorders>
            <w:shd w:val="clear" w:color="auto" w:fill="auto"/>
            <w:noWrap/>
            <w:vAlign w:val="center"/>
            <w:hideMark/>
          </w:tcPr>
          <w:p w14:paraId="00F3737C"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687 247</w:t>
            </w:r>
          </w:p>
        </w:tc>
        <w:tc>
          <w:tcPr>
            <w:tcW w:w="340" w:type="pct"/>
            <w:tcBorders>
              <w:top w:val="nil"/>
              <w:left w:val="nil"/>
              <w:bottom w:val="single" w:sz="4" w:space="0" w:color="auto"/>
              <w:right w:val="single" w:sz="4" w:space="0" w:color="auto"/>
            </w:tcBorders>
            <w:shd w:val="clear" w:color="auto" w:fill="auto"/>
            <w:noWrap/>
            <w:vAlign w:val="center"/>
            <w:hideMark/>
          </w:tcPr>
          <w:p w14:paraId="16A21392"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642 852</w:t>
            </w:r>
          </w:p>
        </w:tc>
        <w:tc>
          <w:tcPr>
            <w:tcW w:w="332" w:type="pct"/>
            <w:tcBorders>
              <w:top w:val="nil"/>
              <w:left w:val="nil"/>
              <w:bottom w:val="single" w:sz="4" w:space="0" w:color="auto"/>
              <w:right w:val="single" w:sz="4" w:space="0" w:color="auto"/>
            </w:tcBorders>
            <w:shd w:val="clear" w:color="auto" w:fill="auto"/>
            <w:noWrap/>
            <w:vAlign w:val="center"/>
            <w:hideMark/>
          </w:tcPr>
          <w:p w14:paraId="62D5925E"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-44 395</w:t>
            </w:r>
          </w:p>
        </w:tc>
        <w:tc>
          <w:tcPr>
            <w:tcW w:w="358" w:type="pct"/>
            <w:tcBorders>
              <w:top w:val="nil"/>
              <w:left w:val="nil"/>
              <w:bottom w:val="single" w:sz="4" w:space="0" w:color="auto"/>
              <w:right w:val="single" w:sz="4" w:space="0" w:color="auto"/>
            </w:tcBorders>
            <w:shd w:val="clear" w:color="000000" w:fill="FFFFFF"/>
            <w:noWrap/>
            <w:vAlign w:val="center"/>
            <w:hideMark/>
          </w:tcPr>
          <w:p w14:paraId="365D0CAF"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729 807</w:t>
            </w:r>
          </w:p>
        </w:tc>
        <w:tc>
          <w:tcPr>
            <w:tcW w:w="352" w:type="pct"/>
            <w:tcBorders>
              <w:top w:val="nil"/>
              <w:left w:val="nil"/>
              <w:bottom w:val="single" w:sz="4" w:space="0" w:color="auto"/>
              <w:right w:val="single" w:sz="4" w:space="0" w:color="auto"/>
            </w:tcBorders>
            <w:shd w:val="clear" w:color="000000" w:fill="FFFFFF"/>
            <w:noWrap/>
            <w:vAlign w:val="center"/>
            <w:hideMark/>
          </w:tcPr>
          <w:p w14:paraId="2ABC605B"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710 147</w:t>
            </w:r>
          </w:p>
        </w:tc>
        <w:tc>
          <w:tcPr>
            <w:tcW w:w="346" w:type="pct"/>
            <w:tcBorders>
              <w:top w:val="nil"/>
              <w:left w:val="nil"/>
              <w:bottom w:val="single" w:sz="4" w:space="0" w:color="auto"/>
              <w:right w:val="single" w:sz="4" w:space="0" w:color="auto"/>
            </w:tcBorders>
            <w:shd w:val="clear" w:color="000000" w:fill="FFFFFF"/>
            <w:noWrap/>
            <w:vAlign w:val="center"/>
            <w:hideMark/>
          </w:tcPr>
          <w:p w14:paraId="17C9412D"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691 859</w:t>
            </w:r>
          </w:p>
        </w:tc>
        <w:tc>
          <w:tcPr>
            <w:tcW w:w="332" w:type="pct"/>
            <w:tcBorders>
              <w:top w:val="nil"/>
              <w:left w:val="nil"/>
              <w:bottom w:val="single" w:sz="4" w:space="0" w:color="auto"/>
              <w:right w:val="single" w:sz="4" w:space="0" w:color="auto"/>
            </w:tcBorders>
            <w:shd w:val="clear" w:color="auto" w:fill="auto"/>
            <w:noWrap/>
            <w:vAlign w:val="center"/>
            <w:hideMark/>
          </w:tcPr>
          <w:p w14:paraId="1ED62514"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-18 288</w:t>
            </w:r>
          </w:p>
        </w:tc>
      </w:tr>
      <w:tr w:rsidR="006C0F9D" w:rsidRPr="006C0F9D" w14:paraId="7B163DF0"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32F5D112" w14:textId="77777777" w:rsidR="006C0F9D" w:rsidRPr="006C0F9D" w:rsidRDefault="006C0F9D" w:rsidP="006C0F9D">
            <w:pPr>
              <w:rPr>
                <w:rFonts w:ascii="Myriad Pro" w:hAnsi="Myriad Pro"/>
                <w:sz w:val="15"/>
                <w:szCs w:val="15"/>
              </w:rPr>
            </w:pPr>
            <w:r w:rsidRPr="006C0F9D">
              <w:rPr>
                <w:rFonts w:ascii="Myriad Pro" w:hAnsi="Myriad Pro"/>
                <w:sz w:val="15"/>
                <w:szCs w:val="15"/>
              </w:rPr>
              <w:t>2.5</w:t>
            </w:r>
          </w:p>
        </w:tc>
        <w:tc>
          <w:tcPr>
            <w:tcW w:w="749" w:type="pct"/>
            <w:tcBorders>
              <w:top w:val="nil"/>
              <w:left w:val="nil"/>
              <w:bottom w:val="single" w:sz="4" w:space="0" w:color="auto"/>
              <w:right w:val="single" w:sz="4" w:space="0" w:color="auto"/>
            </w:tcBorders>
            <w:shd w:val="clear" w:color="auto" w:fill="auto"/>
            <w:vAlign w:val="center"/>
            <w:hideMark/>
          </w:tcPr>
          <w:p w14:paraId="1B6269F2" w14:textId="77777777" w:rsidR="006C0F9D" w:rsidRPr="006C0F9D" w:rsidRDefault="006C0F9D" w:rsidP="006C0F9D">
            <w:pPr>
              <w:rPr>
                <w:rFonts w:ascii="Myriad Pro" w:hAnsi="Myriad Pro"/>
                <w:sz w:val="15"/>
                <w:szCs w:val="15"/>
              </w:rPr>
            </w:pPr>
            <w:r w:rsidRPr="006C0F9D">
              <w:rPr>
                <w:rFonts w:ascii="Myriad Pro" w:hAnsi="Myriad Pro"/>
                <w:sz w:val="15"/>
                <w:szCs w:val="15"/>
              </w:rPr>
              <w:t>расходы на возврат и обслуживание долгосрочных заемных средств, направляемых на финансирование капитальных вложений</w:t>
            </w:r>
          </w:p>
        </w:tc>
        <w:tc>
          <w:tcPr>
            <w:tcW w:w="358" w:type="pct"/>
            <w:tcBorders>
              <w:top w:val="nil"/>
              <w:left w:val="nil"/>
              <w:bottom w:val="single" w:sz="4" w:space="0" w:color="auto"/>
              <w:right w:val="single" w:sz="4" w:space="0" w:color="auto"/>
            </w:tcBorders>
            <w:shd w:val="clear" w:color="auto" w:fill="auto"/>
            <w:noWrap/>
            <w:vAlign w:val="center"/>
            <w:hideMark/>
          </w:tcPr>
          <w:p w14:paraId="29872A8E" w14:textId="77777777" w:rsidR="006C0F9D" w:rsidRPr="006C0F9D" w:rsidRDefault="006C0F9D" w:rsidP="006C0F9D">
            <w:pPr>
              <w:rPr>
                <w:rFonts w:ascii="Myriad Pro" w:hAnsi="Myriad Pro"/>
                <w:sz w:val="15"/>
                <w:szCs w:val="15"/>
              </w:rPr>
            </w:pPr>
            <w:r w:rsidRPr="006C0F9D">
              <w:rPr>
                <w:rFonts w:ascii="Myriad Pro" w:hAnsi="Myriad Pro"/>
                <w:sz w:val="15"/>
                <w:szCs w:val="15"/>
              </w:rPr>
              <w:t> </w:t>
            </w:r>
          </w:p>
        </w:tc>
        <w:tc>
          <w:tcPr>
            <w:tcW w:w="314" w:type="pct"/>
            <w:tcBorders>
              <w:top w:val="nil"/>
              <w:left w:val="nil"/>
              <w:bottom w:val="single" w:sz="4" w:space="0" w:color="auto"/>
              <w:right w:val="single" w:sz="4" w:space="0" w:color="auto"/>
            </w:tcBorders>
            <w:shd w:val="clear" w:color="auto" w:fill="auto"/>
            <w:noWrap/>
            <w:vAlign w:val="center"/>
            <w:hideMark/>
          </w:tcPr>
          <w:p w14:paraId="4178418F" w14:textId="77777777" w:rsidR="006C0F9D" w:rsidRPr="006C0F9D" w:rsidRDefault="006C0F9D" w:rsidP="006C0F9D">
            <w:pPr>
              <w:rPr>
                <w:rFonts w:ascii="Myriad Pro" w:hAnsi="Myriad Pro"/>
                <w:sz w:val="15"/>
                <w:szCs w:val="15"/>
              </w:rPr>
            </w:pPr>
            <w:r w:rsidRPr="006C0F9D">
              <w:rPr>
                <w:rFonts w:ascii="Myriad Pro" w:hAnsi="Myriad Pro"/>
                <w:sz w:val="15"/>
                <w:szCs w:val="15"/>
              </w:rPr>
              <w:t> </w:t>
            </w:r>
          </w:p>
        </w:tc>
        <w:tc>
          <w:tcPr>
            <w:tcW w:w="301" w:type="pct"/>
            <w:tcBorders>
              <w:top w:val="nil"/>
              <w:left w:val="nil"/>
              <w:bottom w:val="single" w:sz="4" w:space="0" w:color="auto"/>
              <w:right w:val="single" w:sz="4" w:space="0" w:color="auto"/>
            </w:tcBorders>
            <w:shd w:val="clear" w:color="auto" w:fill="auto"/>
            <w:noWrap/>
            <w:vAlign w:val="center"/>
            <w:hideMark/>
          </w:tcPr>
          <w:p w14:paraId="3D77D8BA" w14:textId="77777777" w:rsidR="006C0F9D" w:rsidRPr="006C0F9D" w:rsidRDefault="006C0F9D" w:rsidP="006C0F9D">
            <w:pPr>
              <w:rPr>
                <w:rFonts w:ascii="Myriad Pro" w:hAnsi="Myriad Pro"/>
                <w:sz w:val="15"/>
                <w:szCs w:val="15"/>
              </w:rPr>
            </w:pPr>
            <w:r w:rsidRPr="006C0F9D">
              <w:rPr>
                <w:rFonts w:ascii="Myriad Pro" w:hAnsi="Myriad Pro"/>
                <w:sz w:val="15"/>
                <w:szCs w:val="15"/>
              </w:rPr>
              <w:t> </w:t>
            </w:r>
          </w:p>
        </w:tc>
        <w:tc>
          <w:tcPr>
            <w:tcW w:w="332" w:type="pct"/>
            <w:tcBorders>
              <w:top w:val="nil"/>
              <w:left w:val="nil"/>
              <w:bottom w:val="single" w:sz="4" w:space="0" w:color="auto"/>
              <w:right w:val="single" w:sz="4" w:space="0" w:color="auto"/>
            </w:tcBorders>
            <w:shd w:val="clear" w:color="000000" w:fill="FFFFFF"/>
            <w:noWrap/>
            <w:vAlign w:val="center"/>
            <w:hideMark/>
          </w:tcPr>
          <w:p w14:paraId="39C21FE0"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0</w:t>
            </w:r>
          </w:p>
        </w:tc>
        <w:tc>
          <w:tcPr>
            <w:tcW w:w="358" w:type="pct"/>
            <w:tcBorders>
              <w:top w:val="nil"/>
              <w:left w:val="nil"/>
              <w:bottom w:val="single" w:sz="4" w:space="0" w:color="auto"/>
              <w:right w:val="single" w:sz="4" w:space="0" w:color="auto"/>
            </w:tcBorders>
            <w:shd w:val="clear" w:color="auto" w:fill="auto"/>
            <w:noWrap/>
            <w:vAlign w:val="center"/>
            <w:hideMark/>
          </w:tcPr>
          <w:p w14:paraId="674DB91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 </w:t>
            </w:r>
          </w:p>
        </w:tc>
        <w:tc>
          <w:tcPr>
            <w:tcW w:w="365" w:type="pct"/>
            <w:tcBorders>
              <w:top w:val="nil"/>
              <w:left w:val="nil"/>
              <w:bottom w:val="single" w:sz="4" w:space="0" w:color="auto"/>
              <w:right w:val="single" w:sz="4" w:space="0" w:color="auto"/>
            </w:tcBorders>
            <w:shd w:val="clear" w:color="auto" w:fill="auto"/>
            <w:noWrap/>
            <w:vAlign w:val="center"/>
            <w:hideMark/>
          </w:tcPr>
          <w:p w14:paraId="2BC212E7"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0</w:t>
            </w:r>
          </w:p>
        </w:tc>
        <w:tc>
          <w:tcPr>
            <w:tcW w:w="340" w:type="pct"/>
            <w:tcBorders>
              <w:top w:val="nil"/>
              <w:left w:val="nil"/>
              <w:bottom w:val="single" w:sz="4" w:space="0" w:color="auto"/>
              <w:right w:val="single" w:sz="4" w:space="0" w:color="auto"/>
            </w:tcBorders>
            <w:shd w:val="clear" w:color="auto" w:fill="auto"/>
            <w:noWrap/>
            <w:vAlign w:val="center"/>
            <w:hideMark/>
          </w:tcPr>
          <w:p w14:paraId="4F5BEB3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0</w:t>
            </w:r>
          </w:p>
        </w:tc>
        <w:tc>
          <w:tcPr>
            <w:tcW w:w="332" w:type="pct"/>
            <w:tcBorders>
              <w:top w:val="nil"/>
              <w:left w:val="nil"/>
              <w:bottom w:val="single" w:sz="4" w:space="0" w:color="auto"/>
              <w:right w:val="single" w:sz="4" w:space="0" w:color="auto"/>
            </w:tcBorders>
            <w:shd w:val="clear" w:color="auto" w:fill="auto"/>
            <w:noWrap/>
            <w:vAlign w:val="center"/>
            <w:hideMark/>
          </w:tcPr>
          <w:p w14:paraId="145B081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0</w:t>
            </w:r>
          </w:p>
        </w:tc>
        <w:tc>
          <w:tcPr>
            <w:tcW w:w="358" w:type="pct"/>
            <w:tcBorders>
              <w:top w:val="nil"/>
              <w:left w:val="nil"/>
              <w:bottom w:val="single" w:sz="4" w:space="0" w:color="auto"/>
              <w:right w:val="single" w:sz="4" w:space="0" w:color="auto"/>
            </w:tcBorders>
            <w:shd w:val="clear" w:color="000000" w:fill="FFFFFF"/>
            <w:noWrap/>
            <w:vAlign w:val="center"/>
            <w:hideMark/>
          </w:tcPr>
          <w:p w14:paraId="0351A71C"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1 160 851</w:t>
            </w:r>
          </w:p>
        </w:tc>
        <w:tc>
          <w:tcPr>
            <w:tcW w:w="352" w:type="pct"/>
            <w:tcBorders>
              <w:top w:val="nil"/>
              <w:left w:val="nil"/>
              <w:bottom w:val="single" w:sz="4" w:space="0" w:color="auto"/>
              <w:right w:val="single" w:sz="4" w:space="0" w:color="auto"/>
            </w:tcBorders>
            <w:shd w:val="clear" w:color="000000" w:fill="FFFFFF"/>
            <w:noWrap/>
            <w:vAlign w:val="center"/>
            <w:hideMark/>
          </w:tcPr>
          <w:p w14:paraId="6E84875B"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820 858</w:t>
            </w:r>
          </w:p>
        </w:tc>
        <w:tc>
          <w:tcPr>
            <w:tcW w:w="346" w:type="pct"/>
            <w:tcBorders>
              <w:top w:val="nil"/>
              <w:left w:val="nil"/>
              <w:bottom w:val="single" w:sz="4" w:space="0" w:color="auto"/>
              <w:right w:val="single" w:sz="4" w:space="0" w:color="auto"/>
            </w:tcBorders>
            <w:shd w:val="clear" w:color="000000" w:fill="FFFFFF"/>
            <w:noWrap/>
            <w:vAlign w:val="center"/>
            <w:hideMark/>
          </w:tcPr>
          <w:p w14:paraId="6D499203"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412 659</w:t>
            </w:r>
          </w:p>
        </w:tc>
        <w:tc>
          <w:tcPr>
            <w:tcW w:w="332" w:type="pct"/>
            <w:tcBorders>
              <w:top w:val="nil"/>
              <w:left w:val="nil"/>
              <w:bottom w:val="single" w:sz="4" w:space="0" w:color="auto"/>
              <w:right w:val="single" w:sz="4" w:space="0" w:color="auto"/>
            </w:tcBorders>
            <w:shd w:val="clear" w:color="auto" w:fill="auto"/>
            <w:noWrap/>
            <w:vAlign w:val="center"/>
            <w:hideMark/>
          </w:tcPr>
          <w:p w14:paraId="3A7379D9"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-408 199</w:t>
            </w:r>
          </w:p>
        </w:tc>
      </w:tr>
      <w:tr w:rsidR="006C0F9D" w:rsidRPr="006C0F9D" w14:paraId="1266FB1D"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1F5324AA" w14:textId="77777777" w:rsidR="006C0F9D" w:rsidRPr="006C0F9D" w:rsidRDefault="006C0F9D" w:rsidP="006C0F9D">
            <w:pPr>
              <w:rPr>
                <w:rFonts w:ascii="Myriad Pro" w:hAnsi="Myriad Pro"/>
                <w:sz w:val="15"/>
                <w:szCs w:val="15"/>
              </w:rPr>
            </w:pPr>
            <w:r w:rsidRPr="006C0F9D">
              <w:rPr>
                <w:rFonts w:ascii="Myriad Pro" w:hAnsi="Myriad Pro"/>
                <w:sz w:val="15"/>
                <w:szCs w:val="15"/>
              </w:rPr>
              <w:t>2.6</w:t>
            </w:r>
          </w:p>
        </w:tc>
        <w:tc>
          <w:tcPr>
            <w:tcW w:w="749" w:type="pct"/>
            <w:tcBorders>
              <w:top w:val="nil"/>
              <w:left w:val="nil"/>
              <w:bottom w:val="single" w:sz="4" w:space="0" w:color="auto"/>
              <w:right w:val="single" w:sz="4" w:space="0" w:color="auto"/>
            </w:tcBorders>
            <w:shd w:val="clear" w:color="auto" w:fill="auto"/>
            <w:vAlign w:val="center"/>
            <w:hideMark/>
          </w:tcPr>
          <w:p w14:paraId="53B246A1" w14:textId="77777777" w:rsidR="006C0F9D" w:rsidRPr="006C0F9D" w:rsidRDefault="006C0F9D" w:rsidP="006C0F9D">
            <w:pPr>
              <w:rPr>
                <w:rFonts w:ascii="Myriad Pro" w:hAnsi="Myriad Pro"/>
                <w:sz w:val="15"/>
                <w:szCs w:val="15"/>
              </w:rPr>
            </w:pPr>
            <w:r w:rsidRPr="006C0F9D">
              <w:rPr>
                <w:rFonts w:ascii="Myriad Pro" w:hAnsi="Myriad Pro"/>
                <w:sz w:val="15"/>
                <w:szCs w:val="15"/>
              </w:rPr>
              <w:t>амортизация</w:t>
            </w:r>
          </w:p>
        </w:tc>
        <w:tc>
          <w:tcPr>
            <w:tcW w:w="358" w:type="pct"/>
            <w:tcBorders>
              <w:top w:val="nil"/>
              <w:left w:val="nil"/>
              <w:bottom w:val="single" w:sz="4" w:space="0" w:color="auto"/>
              <w:right w:val="single" w:sz="4" w:space="0" w:color="auto"/>
            </w:tcBorders>
            <w:shd w:val="clear" w:color="auto" w:fill="auto"/>
            <w:noWrap/>
            <w:vAlign w:val="center"/>
            <w:hideMark/>
          </w:tcPr>
          <w:p w14:paraId="794C6327"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888 729</w:t>
            </w:r>
          </w:p>
        </w:tc>
        <w:tc>
          <w:tcPr>
            <w:tcW w:w="314" w:type="pct"/>
            <w:tcBorders>
              <w:top w:val="nil"/>
              <w:left w:val="nil"/>
              <w:bottom w:val="single" w:sz="4" w:space="0" w:color="auto"/>
              <w:right w:val="single" w:sz="4" w:space="0" w:color="auto"/>
            </w:tcBorders>
            <w:shd w:val="clear" w:color="auto" w:fill="auto"/>
            <w:noWrap/>
            <w:vAlign w:val="center"/>
            <w:hideMark/>
          </w:tcPr>
          <w:p w14:paraId="0284D91D"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776 133</w:t>
            </w:r>
          </w:p>
        </w:tc>
        <w:tc>
          <w:tcPr>
            <w:tcW w:w="301" w:type="pct"/>
            <w:tcBorders>
              <w:top w:val="nil"/>
              <w:left w:val="nil"/>
              <w:bottom w:val="single" w:sz="4" w:space="0" w:color="auto"/>
              <w:right w:val="single" w:sz="4" w:space="0" w:color="auto"/>
            </w:tcBorders>
            <w:shd w:val="clear" w:color="auto" w:fill="auto"/>
            <w:noWrap/>
            <w:vAlign w:val="center"/>
            <w:hideMark/>
          </w:tcPr>
          <w:p w14:paraId="3D89F072"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805 671</w:t>
            </w:r>
          </w:p>
        </w:tc>
        <w:tc>
          <w:tcPr>
            <w:tcW w:w="332" w:type="pct"/>
            <w:tcBorders>
              <w:top w:val="nil"/>
              <w:left w:val="nil"/>
              <w:bottom w:val="single" w:sz="4" w:space="0" w:color="auto"/>
              <w:right w:val="single" w:sz="4" w:space="0" w:color="auto"/>
            </w:tcBorders>
            <w:shd w:val="clear" w:color="000000" w:fill="FFFFFF"/>
            <w:noWrap/>
            <w:vAlign w:val="center"/>
            <w:hideMark/>
          </w:tcPr>
          <w:p w14:paraId="6FDA271F"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29 538</w:t>
            </w:r>
          </w:p>
        </w:tc>
        <w:tc>
          <w:tcPr>
            <w:tcW w:w="358" w:type="pct"/>
            <w:tcBorders>
              <w:top w:val="nil"/>
              <w:left w:val="nil"/>
              <w:bottom w:val="single" w:sz="4" w:space="0" w:color="auto"/>
              <w:right w:val="single" w:sz="4" w:space="0" w:color="auto"/>
            </w:tcBorders>
            <w:shd w:val="clear" w:color="auto" w:fill="auto"/>
            <w:noWrap/>
            <w:vAlign w:val="center"/>
            <w:hideMark/>
          </w:tcPr>
          <w:p w14:paraId="1F1BBBB6"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923 846</w:t>
            </w:r>
          </w:p>
        </w:tc>
        <w:tc>
          <w:tcPr>
            <w:tcW w:w="365" w:type="pct"/>
            <w:tcBorders>
              <w:top w:val="nil"/>
              <w:left w:val="nil"/>
              <w:bottom w:val="single" w:sz="4" w:space="0" w:color="auto"/>
              <w:right w:val="single" w:sz="4" w:space="0" w:color="auto"/>
            </w:tcBorders>
            <w:shd w:val="clear" w:color="auto" w:fill="auto"/>
            <w:noWrap/>
            <w:vAlign w:val="center"/>
            <w:hideMark/>
          </w:tcPr>
          <w:p w14:paraId="05FCFAE1"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724 187</w:t>
            </w:r>
          </w:p>
        </w:tc>
        <w:tc>
          <w:tcPr>
            <w:tcW w:w="340" w:type="pct"/>
            <w:tcBorders>
              <w:top w:val="nil"/>
              <w:left w:val="nil"/>
              <w:bottom w:val="single" w:sz="4" w:space="0" w:color="auto"/>
              <w:right w:val="single" w:sz="4" w:space="0" w:color="auto"/>
            </w:tcBorders>
            <w:shd w:val="clear" w:color="auto" w:fill="auto"/>
            <w:noWrap/>
            <w:vAlign w:val="center"/>
            <w:hideMark/>
          </w:tcPr>
          <w:p w14:paraId="55314156"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872 339</w:t>
            </w:r>
          </w:p>
        </w:tc>
        <w:tc>
          <w:tcPr>
            <w:tcW w:w="332" w:type="pct"/>
            <w:tcBorders>
              <w:top w:val="nil"/>
              <w:left w:val="nil"/>
              <w:bottom w:val="single" w:sz="4" w:space="0" w:color="auto"/>
              <w:right w:val="single" w:sz="4" w:space="0" w:color="auto"/>
            </w:tcBorders>
            <w:shd w:val="clear" w:color="auto" w:fill="auto"/>
            <w:noWrap/>
            <w:vAlign w:val="center"/>
            <w:hideMark/>
          </w:tcPr>
          <w:p w14:paraId="5DA4518A"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148 151</w:t>
            </w:r>
          </w:p>
        </w:tc>
        <w:tc>
          <w:tcPr>
            <w:tcW w:w="358" w:type="pct"/>
            <w:tcBorders>
              <w:top w:val="nil"/>
              <w:left w:val="nil"/>
              <w:bottom w:val="single" w:sz="4" w:space="0" w:color="auto"/>
              <w:right w:val="single" w:sz="4" w:space="0" w:color="auto"/>
            </w:tcBorders>
            <w:shd w:val="clear" w:color="000000" w:fill="FFFFFF"/>
            <w:noWrap/>
            <w:vAlign w:val="center"/>
            <w:hideMark/>
          </w:tcPr>
          <w:p w14:paraId="03D8F80C"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1 268 507</w:t>
            </w:r>
          </w:p>
        </w:tc>
        <w:tc>
          <w:tcPr>
            <w:tcW w:w="352" w:type="pct"/>
            <w:tcBorders>
              <w:top w:val="nil"/>
              <w:left w:val="nil"/>
              <w:bottom w:val="single" w:sz="4" w:space="0" w:color="auto"/>
              <w:right w:val="single" w:sz="4" w:space="0" w:color="auto"/>
            </w:tcBorders>
            <w:shd w:val="clear" w:color="000000" w:fill="FFFFFF"/>
            <w:noWrap/>
            <w:vAlign w:val="center"/>
            <w:hideMark/>
          </w:tcPr>
          <w:p w14:paraId="35B0A0D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869 278</w:t>
            </w:r>
          </w:p>
        </w:tc>
        <w:tc>
          <w:tcPr>
            <w:tcW w:w="346" w:type="pct"/>
            <w:tcBorders>
              <w:top w:val="nil"/>
              <w:left w:val="nil"/>
              <w:bottom w:val="single" w:sz="4" w:space="0" w:color="auto"/>
              <w:right w:val="single" w:sz="4" w:space="0" w:color="auto"/>
            </w:tcBorders>
            <w:shd w:val="clear" w:color="000000" w:fill="FFFFFF"/>
            <w:noWrap/>
            <w:vAlign w:val="center"/>
            <w:hideMark/>
          </w:tcPr>
          <w:p w14:paraId="5416AEE5"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1 012 208</w:t>
            </w:r>
          </w:p>
        </w:tc>
        <w:tc>
          <w:tcPr>
            <w:tcW w:w="332" w:type="pct"/>
            <w:tcBorders>
              <w:top w:val="nil"/>
              <w:left w:val="nil"/>
              <w:bottom w:val="single" w:sz="4" w:space="0" w:color="auto"/>
              <w:right w:val="single" w:sz="4" w:space="0" w:color="auto"/>
            </w:tcBorders>
            <w:shd w:val="clear" w:color="auto" w:fill="auto"/>
            <w:noWrap/>
            <w:vAlign w:val="center"/>
            <w:hideMark/>
          </w:tcPr>
          <w:p w14:paraId="054064C8"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142 930</w:t>
            </w:r>
          </w:p>
        </w:tc>
      </w:tr>
      <w:tr w:rsidR="006C0F9D" w:rsidRPr="006C0F9D" w14:paraId="5614D117"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13BC52B1" w14:textId="77777777" w:rsidR="006C0F9D" w:rsidRPr="006C0F9D" w:rsidRDefault="006C0F9D" w:rsidP="006C0F9D">
            <w:pPr>
              <w:rPr>
                <w:rFonts w:ascii="Myriad Pro" w:hAnsi="Myriad Pro"/>
                <w:sz w:val="15"/>
                <w:szCs w:val="15"/>
              </w:rPr>
            </w:pPr>
            <w:r w:rsidRPr="006C0F9D">
              <w:rPr>
                <w:rFonts w:ascii="Myriad Pro" w:hAnsi="Myriad Pro"/>
                <w:sz w:val="15"/>
                <w:szCs w:val="15"/>
              </w:rPr>
              <w:t>2.7</w:t>
            </w:r>
          </w:p>
        </w:tc>
        <w:tc>
          <w:tcPr>
            <w:tcW w:w="749" w:type="pct"/>
            <w:tcBorders>
              <w:top w:val="nil"/>
              <w:left w:val="nil"/>
              <w:bottom w:val="single" w:sz="4" w:space="0" w:color="auto"/>
              <w:right w:val="single" w:sz="4" w:space="0" w:color="auto"/>
            </w:tcBorders>
            <w:shd w:val="clear" w:color="auto" w:fill="auto"/>
            <w:vAlign w:val="center"/>
            <w:hideMark/>
          </w:tcPr>
          <w:p w14:paraId="3ABD0AE5" w14:textId="77777777" w:rsidR="006C0F9D" w:rsidRPr="006C0F9D" w:rsidRDefault="006C0F9D" w:rsidP="006C0F9D">
            <w:pPr>
              <w:rPr>
                <w:rFonts w:ascii="Myriad Pro" w:hAnsi="Myriad Pro"/>
                <w:sz w:val="15"/>
                <w:szCs w:val="15"/>
              </w:rPr>
            </w:pPr>
            <w:r w:rsidRPr="006C0F9D">
              <w:rPr>
                <w:rFonts w:ascii="Myriad Pro" w:hAnsi="Myriad Pro"/>
                <w:sz w:val="15"/>
                <w:szCs w:val="15"/>
              </w:rPr>
              <w:t>прибыль на капитальные вложения</w:t>
            </w:r>
          </w:p>
        </w:tc>
        <w:tc>
          <w:tcPr>
            <w:tcW w:w="358" w:type="pct"/>
            <w:tcBorders>
              <w:top w:val="nil"/>
              <w:left w:val="nil"/>
              <w:bottom w:val="single" w:sz="4" w:space="0" w:color="auto"/>
              <w:right w:val="single" w:sz="4" w:space="0" w:color="auto"/>
            </w:tcBorders>
            <w:shd w:val="clear" w:color="auto" w:fill="auto"/>
            <w:noWrap/>
            <w:vAlign w:val="center"/>
            <w:hideMark/>
          </w:tcPr>
          <w:p w14:paraId="0157CEAF"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0</w:t>
            </w:r>
          </w:p>
        </w:tc>
        <w:tc>
          <w:tcPr>
            <w:tcW w:w="314" w:type="pct"/>
            <w:tcBorders>
              <w:top w:val="nil"/>
              <w:left w:val="nil"/>
              <w:bottom w:val="single" w:sz="4" w:space="0" w:color="auto"/>
              <w:right w:val="single" w:sz="4" w:space="0" w:color="auto"/>
            </w:tcBorders>
            <w:shd w:val="clear" w:color="auto" w:fill="auto"/>
            <w:noWrap/>
            <w:vAlign w:val="center"/>
            <w:hideMark/>
          </w:tcPr>
          <w:p w14:paraId="20A0BABC" w14:textId="77777777" w:rsidR="006C0F9D" w:rsidRPr="006C0F9D" w:rsidRDefault="006C0F9D" w:rsidP="006C0F9D">
            <w:pPr>
              <w:rPr>
                <w:rFonts w:ascii="Myriad Pro" w:hAnsi="Myriad Pro"/>
                <w:sz w:val="15"/>
                <w:szCs w:val="15"/>
              </w:rPr>
            </w:pPr>
            <w:r w:rsidRPr="006C0F9D">
              <w:rPr>
                <w:rFonts w:ascii="Myriad Pro" w:hAnsi="Myriad Pro"/>
                <w:sz w:val="15"/>
                <w:szCs w:val="15"/>
              </w:rPr>
              <w:t> </w:t>
            </w:r>
          </w:p>
        </w:tc>
        <w:tc>
          <w:tcPr>
            <w:tcW w:w="301" w:type="pct"/>
            <w:tcBorders>
              <w:top w:val="nil"/>
              <w:left w:val="nil"/>
              <w:bottom w:val="single" w:sz="4" w:space="0" w:color="auto"/>
              <w:right w:val="single" w:sz="4" w:space="0" w:color="auto"/>
            </w:tcBorders>
            <w:shd w:val="clear" w:color="auto" w:fill="auto"/>
            <w:noWrap/>
            <w:vAlign w:val="center"/>
            <w:hideMark/>
          </w:tcPr>
          <w:p w14:paraId="512889C0" w14:textId="77777777" w:rsidR="006C0F9D" w:rsidRPr="006C0F9D" w:rsidRDefault="006C0F9D" w:rsidP="006C0F9D">
            <w:pPr>
              <w:rPr>
                <w:rFonts w:ascii="Myriad Pro" w:hAnsi="Myriad Pro"/>
                <w:sz w:val="15"/>
                <w:szCs w:val="15"/>
              </w:rPr>
            </w:pPr>
            <w:r w:rsidRPr="006C0F9D">
              <w:rPr>
                <w:rFonts w:ascii="Myriad Pro" w:hAnsi="Myriad Pro"/>
                <w:sz w:val="15"/>
                <w:szCs w:val="15"/>
              </w:rPr>
              <w:t> </w:t>
            </w:r>
          </w:p>
        </w:tc>
        <w:tc>
          <w:tcPr>
            <w:tcW w:w="332" w:type="pct"/>
            <w:tcBorders>
              <w:top w:val="nil"/>
              <w:left w:val="nil"/>
              <w:bottom w:val="single" w:sz="4" w:space="0" w:color="auto"/>
              <w:right w:val="single" w:sz="4" w:space="0" w:color="auto"/>
            </w:tcBorders>
            <w:shd w:val="clear" w:color="000000" w:fill="FFFFFF"/>
            <w:noWrap/>
            <w:vAlign w:val="center"/>
            <w:hideMark/>
          </w:tcPr>
          <w:p w14:paraId="1B396CB9"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0</w:t>
            </w:r>
          </w:p>
        </w:tc>
        <w:tc>
          <w:tcPr>
            <w:tcW w:w="358" w:type="pct"/>
            <w:tcBorders>
              <w:top w:val="nil"/>
              <w:left w:val="nil"/>
              <w:bottom w:val="single" w:sz="4" w:space="0" w:color="auto"/>
              <w:right w:val="single" w:sz="4" w:space="0" w:color="auto"/>
            </w:tcBorders>
            <w:shd w:val="clear" w:color="auto" w:fill="auto"/>
            <w:noWrap/>
            <w:vAlign w:val="center"/>
            <w:hideMark/>
          </w:tcPr>
          <w:p w14:paraId="050CA876"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75 975</w:t>
            </w:r>
          </w:p>
        </w:tc>
        <w:tc>
          <w:tcPr>
            <w:tcW w:w="365" w:type="pct"/>
            <w:tcBorders>
              <w:top w:val="nil"/>
              <w:left w:val="nil"/>
              <w:bottom w:val="single" w:sz="4" w:space="0" w:color="auto"/>
              <w:right w:val="single" w:sz="4" w:space="0" w:color="auto"/>
            </w:tcBorders>
            <w:shd w:val="clear" w:color="auto" w:fill="auto"/>
            <w:noWrap/>
            <w:vAlign w:val="center"/>
            <w:hideMark/>
          </w:tcPr>
          <w:p w14:paraId="51A773A2"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75 975</w:t>
            </w:r>
          </w:p>
        </w:tc>
        <w:tc>
          <w:tcPr>
            <w:tcW w:w="340" w:type="pct"/>
            <w:tcBorders>
              <w:top w:val="nil"/>
              <w:left w:val="nil"/>
              <w:bottom w:val="single" w:sz="4" w:space="0" w:color="auto"/>
              <w:right w:val="single" w:sz="4" w:space="0" w:color="auto"/>
            </w:tcBorders>
            <w:shd w:val="clear" w:color="auto" w:fill="auto"/>
            <w:noWrap/>
            <w:vAlign w:val="center"/>
            <w:hideMark/>
          </w:tcPr>
          <w:p w14:paraId="200BF39B"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471 065</w:t>
            </w:r>
          </w:p>
        </w:tc>
        <w:tc>
          <w:tcPr>
            <w:tcW w:w="332" w:type="pct"/>
            <w:tcBorders>
              <w:top w:val="nil"/>
              <w:left w:val="nil"/>
              <w:bottom w:val="single" w:sz="4" w:space="0" w:color="auto"/>
              <w:right w:val="single" w:sz="4" w:space="0" w:color="auto"/>
            </w:tcBorders>
            <w:shd w:val="clear" w:color="auto" w:fill="auto"/>
            <w:noWrap/>
            <w:vAlign w:val="center"/>
            <w:hideMark/>
          </w:tcPr>
          <w:p w14:paraId="058D4E6A"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395 090</w:t>
            </w:r>
          </w:p>
        </w:tc>
        <w:tc>
          <w:tcPr>
            <w:tcW w:w="358" w:type="pct"/>
            <w:tcBorders>
              <w:top w:val="nil"/>
              <w:left w:val="nil"/>
              <w:bottom w:val="single" w:sz="4" w:space="0" w:color="auto"/>
              <w:right w:val="single" w:sz="4" w:space="0" w:color="auto"/>
            </w:tcBorders>
            <w:shd w:val="clear" w:color="000000" w:fill="FFFFFF"/>
            <w:noWrap/>
            <w:vAlign w:val="center"/>
            <w:hideMark/>
          </w:tcPr>
          <w:p w14:paraId="1905E877"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752 718</w:t>
            </w:r>
          </w:p>
        </w:tc>
        <w:tc>
          <w:tcPr>
            <w:tcW w:w="352" w:type="pct"/>
            <w:tcBorders>
              <w:top w:val="nil"/>
              <w:left w:val="nil"/>
              <w:bottom w:val="single" w:sz="4" w:space="0" w:color="auto"/>
              <w:right w:val="single" w:sz="4" w:space="0" w:color="auto"/>
            </w:tcBorders>
            <w:shd w:val="clear" w:color="000000" w:fill="FFFFFF"/>
            <w:noWrap/>
            <w:vAlign w:val="center"/>
            <w:hideMark/>
          </w:tcPr>
          <w:p w14:paraId="12B3DA4D"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752 718</w:t>
            </w:r>
          </w:p>
        </w:tc>
        <w:tc>
          <w:tcPr>
            <w:tcW w:w="346" w:type="pct"/>
            <w:tcBorders>
              <w:top w:val="nil"/>
              <w:left w:val="nil"/>
              <w:bottom w:val="single" w:sz="4" w:space="0" w:color="auto"/>
              <w:right w:val="single" w:sz="4" w:space="0" w:color="auto"/>
            </w:tcBorders>
            <w:shd w:val="clear" w:color="000000" w:fill="FFFFFF"/>
            <w:noWrap/>
            <w:vAlign w:val="center"/>
            <w:hideMark/>
          </w:tcPr>
          <w:p w14:paraId="18CA70E0"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199 996</w:t>
            </w:r>
          </w:p>
        </w:tc>
        <w:tc>
          <w:tcPr>
            <w:tcW w:w="332" w:type="pct"/>
            <w:tcBorders>
              <w:top w:val="nil"/>
              <w:left w:val="nil"/>
              <w:bottom w:val="single" w:sz="4" w:space="0" w:color="auto"/>
              <w:right w:val="single" w:sz="4" w:space="0" w:color="auto"/>
            </w:tcBorders>
            <w:shd w:val="clear" w:color="auto" w:fill="auto"/>
            <w:noWrap/>
            <w:vAlign w:val="center"/>
            <w:hideMark/>
          </w:tcPr>
          <w:p w14:paraId="2958FDFE"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-552 722</w:t>
            </w:r>
          </w:p>
        </w:tc>
      </w:tr>
      <w:tr w:rsidR="006C0F9D" w:rsidRPr="006C0F9D" w14:paraId="28550864"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77A634B2" w14:textId="77777777" w:rsidR="006C0F9D" w:rsidRPr="006C0F9D" w:rsidRDefault="006C0F9D" w:rsidP="006C0F9D">
            <w:pPr>
              <w:rPr>
                <w:rFonts w:ascii="Myriad Pro" w:hAnsi="Myriad Pro"/>
                <w:sz w:val="15"/>
                <w:szCs w:val="15"/>
              </w:rPr>
            </w:pPr>
            <w:r w:rsidRPr="006C0F9D">
              <w:rPr>
                <w:rFonts w:ascii="Myriad Pro" w:hAnsi="Myriad Pro"/>
                <w:sz w:val="15"/>
                <w:szCs w:val="15"/>
              </w:rPr>
              <w:t>2.8</w:t>
            </w:r>
          </w:p>
        </w:tc>
        <w:tc>
          <w:tcPr>
            <w:tcW w:w="749" w:type="pct"/>
            <w:tcBorders>
              <w:top w:val="nil"/>
              <w:left w:val="nil"/>
              <w:bottom w:val="single" w:sz="4" w:space="0" w:color="auto"/>
              <w:right w:val="single" w:sz="4" w:space="0" w:color="auto"/>
            </w:tcBorders>
            <w:shd w:val="clear" w:color="auto" w:fill="auto"/>
            <w:vAlign w:val="center"/>
            <w:hideMark/>
          </w:tcPr>
          <w:p w14:paraId="3E408C99" w14:textId="77777777" w:rsidR="006C0F9D" w:rsidRPr="006C0F9D" w:rsidRDefault="006C0F9D" w:rsidP="006C0F9D">
            <w:pPr>
              <w:rPr>
                <w:rFonts w:ascii="Myriad Pro" w:hAnsi="Myriad Pro"/>
                <w:sz w:val="15"/>
                <w:szCs w:val="15"/>
              </w:rPr>
            </w:pPr>
            <w:r w:rsidRPr="006C0F9D">
              <w:rPr>
                <w:rFonts w:ascii="Myriad Pro" w:hAnsi="Myriad Pro"/>
                <w:sz w:val="15"/>
                <w:szCs w:val="15"/>
              </w:rPr>
              <w:t>налог на прибыль</w:t>
            </w:r>
          </w:p>
        </w:tc>
        <w:tc>
          <w:tcPr>
            <w:tcW w:w="358" w:type="pct"/>
            <w:tcBorders>
              <w:top w:val="nil"/>
              <w:left w:val="nil"/>
              <w:bottom w:val="single" w:sz="4" w:space="0" w:color="auto"/>
              <w:right w:val="single" w:sz="4" w:space="0" w:color="auto"/>
            </w:tcBorders>
            <w:shd w:val="clear" w:color="auto" w:fill="auto"/>
            <w:noWrap/>
            <w:vAlign w:val="center"/>
            <w:hideMark/>
          </w:tcPr>
          <w:p w14:paraId="4D5E8DD7"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49 493</w:t>
            </w:r>
          </w:p>
        </w:tc>
        <w:tc>
          <w:tcPr>
            <w:tcW w:w="314" w:type="pct"/>
            <w:tcBorders>
              <w:top w:val="nil"/>
              <w:left w:val="nil"/>
              <w:bottom w:val="single" w:sz="4" w:space="0" w:color="auto"/>
              <w:right w:val="single" w:sz="4" w:space="0" w:color="auto"/>
            </w:tcBorders>
            <w:shd w:val="clear" w:color="auto" w:fill="auto"/>
            <w:noWrap/>
            <w:vAlign w:val="center"/>
            <w:hideMark/>
          </w:tcPr>
          <w:p w14:paraId="3F745D27"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5 394</w:t>
            </w:r>
          </w:p>
        </w:tc>
        <w:tc>
          <w:tcPr>
            <w:tcW w:w="301" w:type="pct"/>
            <w:tcBorders>
              <w:top w:val="nil"/>
              <w:left w:val="nil"/>
              <w:bottom w:val="single" w:sz="4" w:space="0" w:color="auto"/>
              <w:right w:val="single" w:sz="4" w:space="0" w:color="auto"/>
            </w:tcBorders>
            <w:shd w:val="clear" w:color="auto" w:fill="auto"/>
            <w:noWrap/>
            <w:vAlign w:val="center"/>
            <w:hideMark/>
          </w:tcPr>
          <w:p w14:paraId="6E267828"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229 529</w:t>
            </w:r>
          </w:p>
        </w:tc>
        <w:tc>
          <w:tcPr>
            <w:tcW w:w="332" w:type="pct"/>
            <w:tcBorders>
              <w:top w:val="nil"/>
              <w:left w:val="nil"/>
              <w:bottom w:val="single" w:sz="4" w:space="0" w:color="auto"/>
              <w:right w:val="single" w:sz="4" w:space="0" w:color="auto"/>
            </w:tcBorders>
            <w:shd w:val="clear" w:color="000000" w:fill="FFFFFF"/>
            <w:noWrap/>
            <w:vAlign w:val="center"/>
            <w:hideMark/>
          </w:tcPr>
          <w:p w14:paraId="54DC9250"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224 135</w:t>
            </w:r>
          </w:p>
        </w:tc>
        <w:tc>
          <w:tcPr>
            <w:tcW w:w="358" w:type="pct"/>
            <w:tcBorders>
              <w:top w:val="nil"/>
              <w:left w:val="nil"/>
              <w:bottom w:val="single" w:sz="4" w:space="0" w:color="auto"/>
              <w:right w:val="single" w:sz="4" w:space="0" w:color="auto"/>
            </w:tcBorders>
            <w:shd w:val="clear" w:color="auto" w:fill="auto"/>
            <w:noWrap/>
            <w:vAlign w:val="center"/>
            <w:hideMark/>
          </w:tcPr>
          <w:p w14:paraId="2CE5E39A"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31 666</w:t>
            </w:r>
          </w:p>
        </w:tc>
        <w:tc>
          <w:tcPr>
            <w:tcW w:w="365" w:type="pct"/>
            <w:tcBorders>
              <w:top w:val="nil"/>
              <w:left w:val="nil"/>
              <w:bottom w:val="single" w:sz="4" w:space="0" w:color="auto"/>
              <w:right w:val="single" w:sz="4" w:space="0" w:color="auto"/>
            </w:tcBorders>
            <w:shd w:val="clear" w:color="auto" w:fill="auto"/>
            <w:noWrap/>
            <w:vAlign w:val="center"/>
            <w:hideMark/>
          </w:tcPr>
          <w:p w14:paraId="0A594AF0"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23 674</w:t>
            </w:r>
          </w:p>
        </w:tc>
        <w:tc>
          <w:tcPr>
            <w:tcW w:w="340" w:type="pct"/>
            <w:tcBorders>
              <w:top w:val="nil"/>
              <w:left w:val="nil"/>
              <w:bottom w:val="single" w:sz="4" w:space="0" w:color="auto"/>
              <w:right w:val="single" w:sz="4" w:space="0" w:color="auto"/>
            </w:tcBorders>
            <w:shd w:val="clear" w:color="auto" w:fill="auto"/>
            <w:noWrap/>
            <w:vAlign w:val="center"/>
            <w:hideMark/>
          </w:tcPr>
          <w:p w14:paraId="1E9C9150"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153 887</w:t>
            </w:r>
          </w:p>
        </w:tc>
        <w:tc>
          <w:tcPr>
            <w:tcW w:w="332" w:type="pct"/>
            <w:tcBorders>
              <w:top w:val="nil"/>
              <w:left w:val="nil"/>
              <w:bottom w:val="single" w:sz="4" w:space="0" w:color="auto"/>
              <w:right w:val="single" w:sz="4" w:space="0" w:color="auto"/>
            </w:tcBorders>
            <w:shd w:val="clear" w:color="auto" w:fill="auto"/>
            <w:noWrap/>
            <w:vAlign w:val="center"/>
            <w:hideMark/>
          </w:tcPr>
          <w:p w14:paraId="777F5F69"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130 213</w:t>
            </w:r>
          </w:p>
        </w:tc>
        <w:tc>
          <w:tcPr>
            <w:tcW w:w="358" w:type="pct"/>
            <w:tcBorders>
              <w:top w:val="nil"/>
              <w:left w:val="nil"/>
              <w:bottom w:val="single" w:sz="4" w:space="0" w:color="auto"/>
              <w:right w:val="single" w:sz="4" w:space="0" w:color="auto"/>
            </w:tcBorders>
            <w:shd w:val="clear" w:color="000000" w:fill="FFFFFF"/>
            <w:noWrap/>
            <w:vAlign w:val="center"/>
            <w:hideMark/>
          </w:tcPr>
          <w:p w14:paraId="6C7C2592"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229 529</w:t>
            </w:r>
          </w:p>
        </w:tc>
        <w:tc>
          <w:tcPr>
            <w:tcW w:w="352" w:type="pct"/>
            <w:tcBorders>
              <w:top w:val="nil"/>
              <w:left w:val="nil"/>
              <w:bottom w:val="single" w:sz="4" w:space="0" w:color="auto"/>
              <w:right w:val="single" w:sz="4" w:space="0" w:color="auto"/>
            </w:tcBorders>
            <w:shd w:val="clear" w:color="000000" w:fill="FFFFFF"/>
            <w:noWrap/>
            <w:vAlign w:val="center"/>
            <w:hideMark/>
          </w:tcPr>
          <w:p w14:paraId="71BA3790"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193 117</w:t>
            </w:r>
          </w:p>
        </w:tc>
        <w:tc>
          <w:tcPr>
            <w:tcW w:w="346" w:type="pct"/>
            <w:tcBorders>
              <w:top w:val="nil"/>
              <w:left w:val="nil"/>
              <w:bottom w:val="single" w:sz="4" w:space="0" w:color="auto"/>
              <w:right w:val="single" w:sz="4" w:space="0" w:color="auto"/>
            </w:tcBorders>
            <w:shd w:val="clear" w:color="000000" w:fill="FFFFFF"/>
            <w:noWrap/>
            <w:vAlign w:val="center"/>
            <w:hideMark/>
          </w:tcPr>
          <w:p w14:paraId="0FF29450"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-52 836</w:t>
            </w:r>
          </w:p>
        </w:tc>
        <w:tc>
          <w:tcPr>
            <w:tcW w:w="332" w:type="pct"/>
            <w:tcBorders>
              <w:top w:val="nil"/>
              <w:left w:val="nil"/>
              <w:bottom w:val="single" w:sz="4" w:space="0" w:color="auto"/>
              <w:right w:val="single" w:sz="4" w:space="0" w:color="auto"/>
            </w:tcBorders>
            <w:shd w:val="clear" w:color="auto" w:fill="auto"/>
            <w:noWrap/>
            <w:vAlign w:val="center"/>
            <w:hideMark/>
          </w:tcPr>
          <w:p w14:paraId="6830846C"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-245 953</w:t>
            </w:r>
          </w:p>
        </w:tc>
      </w:tr>
      <w:tr w:rsidR="006C0F9D" w:rsidRPr="006C0F9D" w14:paraId="5C70C847"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612FA00B" w14:textId="77777777" w:rsidR="006C0F9D" w:rsidRPr="006C0F9D" w:rsidRDefault="006C0F9D" w:rsidP="006C0F9D">
            <w:pPr>
              <w:rPr>
                <w:rFonts w:ascii="Myriad Pro" w:hAnsi="Myriad Pro"/>
                <w:sz w:val="15"/>
                <w:szCs w:val="15"/>
              </w:rPr>
            </w:pPr>
            <w:r w:rsidRPr="006C0F9D">
              <w:rPr>
                <w:rFonts w:ascii="Myriad Pro" w:hAnsi="Myriad Pro"/>
                <w:sz w:val="15"/>
                <w:szCs w:val="15"/>
              </w:rPr>
              <w:t>2.9</w:t>
            </w:r>
          </w:p>
        </w:tc>
        <w:tc>
          <w:tcPr>
            <w:tcW w:w="749" w:type="pct"/>
            <w:tcBorders>
              <w:top w:val="nil"/>
              <w:left w:val="nil"/>
              <w:bottom w:val="single" w:sz="4" w:space="0" w:color="auto"/>
              <w:right w:val="single" w:sz="4" w:space="0" w:color="auto"/>
            </w:tcBorders>
            <w:shd w:val="clear" w:color="auto" w:fill="auto"/>
            <w:vAlign w:val="center"/>
            <w:hideMark/>
          </w:tcPr>
          <w:p w14:paraId="7B1BBD47" w14:textId="77777777" w:rsidR="006C0F9D" w:rsidRPr="006C0F9D" w:rsidRDefault="006C0F9D" w:rsidP="006C0F9D">
            <w:pPr>
              <w:rPr>
                <w:rFonts w:ascii="Myriad Pro" w:hAnsi="Myriad Pro"/>
                <w:sz w:val="15"/>
                <w:szCs w:val="15"/>
              </w:rPr>
            </w:pPr>
            <w:r w:rsidRPr="006C0F9D">
              <w:rPr>
                <w:rFonts w:ascii="Myriad Pro" w:hAnsi="Myriad Pro"/>
                <w:sz w:val="15"/>
                <w:szCs w:val="15"/>
              </w:rPr>
              <w:t>прочие налоги</w:t>
            </w:r>
          </w:p>
        </w:tc>
        <w:tc>
          <w:tcPr>
            <w:tcW w:w="358" w:type="pct"/>
            <w:tcBorders>
              <w:top w:val="nil"/>
              <w:left w:val="nil"/>
              <w:bottom w:val="single" w:sz="4" w:space="0" w:color="auto"/>
              <w:right w:val="single" w:sz="4" w:space="0" w:color="auto"/>
            </w:tcBorders>
            <w:shd w:val="clear" w:color="auto" w:fill="auto"/>
            <w:noWrap/>
            <w:vAlign w:val="center"/>
            <w:hideMark/>
          </w:tcPr>
          <w:p w14:paraId="72395396"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107 266</w:t>
            </w:r>
          </w:p>
        </w:tc>
        <w:tc>
          <w:tcPr>
            <w:tcW w:w="314" w:type="pct"/>
            <w:tcBorders>
              <w:top w:val="nil"/>
              <w:left w:val="nil"/>
              <w:bottom w:val="single" w:sz="4" w:space="0" w:color="auto"/>
              <w:right w:val="single" w:sz="4" w:space="0" w:color="auto"/>
            </w:tcBorders>
            <w:shd w:val="clear" w:color="auto" w:fill="auto"/>
            <w:noWrap/>
            <w:vAlign w:val="center"/>
            <w:hideMark/>
          </w:tcPr>
          <w:p w14:paraId="1C489901"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95 648</w:t>
            </w:r>
          </w:p>
        </w:tc>
        <w:tc>
          <w:tcPr>
            <w:tcW w:w="301" w:type="pct"/>
            <w:tcBorders>
              <w:top w:val="nil"/>
              <w:left w:val="nil"/>
              <w:bottom w:val="single" w:sz="4" w:space="0" w:color="auto"/>
              <w:right w:val="single" w:sz="4" w:space="0" w:color="auto"/>
            </w:tcBorders>
            <w:shd w:val="clear" w:color="auto" w:fill="auto"/>
            <w:noWrap/>
            <w:vAlign w:val="center"/>
            <w:hideMark/>
          </w:tcPr>
          <w:p w14:paraId="28228A6A"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99 298</w:t>
            </w:r>
          </w:p>
        </w:tc>
        <w:tc>
          <w:tcPr>
            <w:tcW w:w="332" w:type="pct"/>
            <w:tcBorders>
              <w:top w:val="nil"/>
              <w:left w:val="nil"/>
              <w:bottom w:val="single" w:sz="4" w:space="0" w:color="auto"/>
              <w:right w:val="single" w:sz="4" w:space="0" w:color="auto"/>
            </w:tcBorders>
            <w:shd w:val="clear" w:color="000000" w:fill="FFFFFF"/>
            <w:noWrap/>
            <w:vAlign w:val="center"/>
            <w:hideMark/>
          </w:tcPr>
          <w:p w14:paraId="5024D02F"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3 649</w:t>
            </w:r>
          </w:p>
        </w:tc>
        <w:tc>
          <w:tcPr>
            <w:tcW w:w="358" w:type="pct"/>
            <w:tcBorders>
              <w:top w:val="nil"/>
              <w:left w:val="nil"/>
              <w:bottom w:val="single" w:sz="4" w:space="0" w:color="auto"/>
              <w:right w:val="single" w:sz="4" w:space="0" w:color="auto"/>
            </w:tcBorders>
            <w:shd w:val="clear" w:color="auto" w:fill="auto"/>
            <w:noWrap/>
            <w:vAlign w:val="center"/>
            <w:hideMark/>
          </w:tcPr>
          <w:p w14:paraId="2F538673"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140 290</w:t>
            </w:r>
          </w:p>
        </w:tc>
        <w:tc>
          <w:tcPr>
            <w:tcW w:w="365" w:type="pct"/>
            <w:tcBorders>
              <w:top w:val="nil"/>
              <w:left w:val="nil"/>
              <w:bottom w:val="single" w:sz="4" w:space="0" w:color="auto"/>
              <w:right w:val="single" w:sz="4" w:space="0" w:color="auto"/>
            </w:tcBorders>
            <w:shd w:val="clear" w:color="auto" w:fill="auto"/>
            <w:noWrap/>
            <w:vAlign w:val="center"/>
            <w:hideMark/>
          </w:tcPr>
          <w:p w14:paraId="3259A86B"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133 147</w:t>
            </w:r>
          </w:p>
        </w:tc>
        <w:tc>
          <w:tcPr>
            <w:tcW w:w="340" w:type="pct"/>
            <w:tcBorders>
              <w:top w:val="nil"/>
              <w:left w:val="nil"/>
              <w:bottom w:val="single" w:sz="4" w:space="0" w:color="auto"/>
              <w:right w:val="single" w:sz="4" w:space="0" w:color="auto"/>
            </w:tcBorders>
            <w:shd w:val="clear" w:color="auto" w:fill="auto"/>
            <w:noWrap/>
            <w:vAlign w:val="center"/>
            <w:hideMark/>
          </w:tcPr>
          <w:p w14:paraId="349EE50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143 863</w:t>
            </w:r>
          </w:p>
        </w:tc>
        <w:tc>
          <w:tcPr>
            <w:tcW w:w="332" w:type="pct"/>
            <w:tcBorders>
              <w:top w:val="nil"/>
              <w:left w:val="nil"/>
              <w:bottom w:val="single" w:sz="4" w:space="0" w:color="auto"/>
              <w:right w:val="single" w:sz="4" w:space="0" w:color="auto"/>
            </w:tcBorders>
            <w:shd w:val="clear" w:color="auto" w:fill="auto"/>
            <w:noWrap/>
            <w:vAlign w:val="center"/>
            <w:hideMark/>
          </w:tcPr>
          <w:p w14:paraId="4EC4A39E"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10 716</w:t>
            </w:r>
          </w:p>
        </w:tc>
        <w:tc>
          <w:tcPr>
            <w:tcW w:w="358" w:type="pct"/>
            <w:tcBorders>
              <w:top w:val="nil"/>
              <w:left w:val="nil"/>
              <w:bottom w:val="single" w:sz="4" w:space="0" w:color="auto"/>
              <w:right w:val="single" w:sz="4" w:space="0" w:color="auto"/>
            </w:tcBorders>
            <w:shd w:val="clear" w:color="000000" w:fill="FFFFFF"/>
            <w:noWrap/>
            <w:vAlign w:val="center"/>
            <w:hideMark/>
          </w:tcPr>
          <w:p w14:paraId="68C5C41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245 275</w:t>
            </w:r>
          </w:p>
        </w:tc>
        <w:tc>
          <w:tcPr>
            <w:tcW w:w="352" w:type="pct"/>
            <w:tcBorders>
              <w:top w:val="nil"/>
              <w:left w:val="nil"/>
              <w:bottom w:val="single" w:sz="4" w:space="0" w:color="auto"/>
              <w:right w:val="single" w:sz="4" w:space="0" w:color="auto"/>
            </w:tcBorders>
            <w:shd w:val="clear" w:color="000000" w:fill="FFFFFF"/>
            <w:noWrap/>
            <w:vAlign w:val="center"/>
            <w:hideMark/>
          </w:tcPr>
          <w:p w14:paraId="060031C0"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203 118</w:t>
            </w:r>
          </w:p>
        </w:tc>
        <w:tc>
          <w:tcPr>
            <w:tcW w:w="346" w:type="pct"/>
            <w:tcBorders>
              <w:top w:val="nil"/>
              <w:left w:val="nil"/>
              <w:bottom w:val="single" w:sz="4" w:space="0" w:color="auto"/>
              <w:right w:val="single" w:sz="4" w:space="0" w:color="auto"/>
            </w:tcBorders>
            <w:shd w:val="clear" w:color="000000" w:fill="FFFFFF"/>
            <w:noWrap/>
            <w:vAlign w:val="center"/>
            <w:hideMark/>
          </w:tcPr>
          <w:p w14:paraId="5081373D"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115 272</w:t>
            </w:r>
          </w:p>
        </w:tc>
        <w:tc>
          <w:tcPr>
            <w:tcW w:w="332" w:type="pct"/>
            <w:tcBorders>
              <w:top w:val="nil"/>
              <w:left w:val="nil"/>
              <w:bottom w:val="single" w:sz="4" w:space="0" w:color="auto"/>
              <w:right w:val="single" w:sz="4" w:space="0" w:color="auto"/>
            </w:tcBorders>
            <w:shd w:val="clear" w:color="auto" w:fill="auto"/>
            <w:noWrap/>
            <w:vAlign w:val="center"/>
            <w:hideMark/>
          </w:tcPr>
          <w:p w14:paraId="08310A9C"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-87 846</w:t>
            </w:r>
          </w:p>
        </w:tc>
      </w:tr>
      <w:tr w:rsidR="006C0F9D" w:rsidRPr="006C0F9D" w14:paraId="4DA532C3"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6DC0422D" w14:textId="77777777" w:rsidR="006C0F9D" w:rsidRPr="006C0F9D" w:rsidRDefault="006C0F9D" w:rsidP="006C0F9D">
            <w:pPr>
              <w:rPr>
                <w:rFonts w:ascii="Myriad Pro" w:hAnsi="Myriad Pro"/>
                <w:sz w:val="15"/>
                <w:szCs w:val="15"/>
              </w:rPr>
            </w:pPr>
            <w:r w:rsidRPr="006C0F9D">
              <w:rPr>
                <w:rFonts w:ascii="Myriad Pro" w:hAnsi="Myriad Pro"/>
                <w:sz w:val="15"/>
                <w:szCs w:val="15"/>
              </w:rPr>
              <w:t>2.10</w:t>
            </w:r>
          </w:p>
        </w:tc>
        <w:tc>
          <w:tcPr>
            <w:tcW w:w="749" w:type="pct"/>
            <w:tcBorders>
              <w:top w:val="nil"/>
              <w:left w:val="nil"/>
              <w:bottom w:val="single" w:sz="4" w:space="0" w:color="auto"/>
              <w:right w:val="single" w:sz="4" w:space="0" w:color="auto"/>
            </w:tcBorders>
            <w:shd w:val="clear" w:color="auto" w:fill="auto"/>
            <w:vAlign w:val="center"/>
            <w:hideMark/>
          </w:tcPr>
          <w:p w14:paraId="03B7B841" w14:textId="77777777" w:rsidR="006C0F9D" w:rsidRPr="006C0F9D" w:rsidRDefault="006C0F9D" w:rsidP="006C0F9D">
            <w:pPr>
              <w:rPr>
                <w:rFonts w:ascii="Myriad Pro" w:hAnsi="Myriad Pro"/>
                <w:sz w:val="15"/>
                <w:szCs w:val="15"/>
              </w:rPr>
            </w:pPr>
            <w:r w:rsidRPr="006C0F9D">
              <w:rPr>
                <w:rFonts w:ascii="Myriad Pro" w:hAnsi="Myriad Pro"/>
                <w:sz w:val="15"/>
                <w:szCs w:val="15"/>
              </w:rPr>
              <w:t>Расходы сетевой организации,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358" w:type="pct"/>
            <w:tcBorders>
              <w:top w:val="nil"/>
              <w:left w:val="nil"/>
              <w:bottom w:val="single" w:sz="4" w:space="0" w:color="auto"/>
              <w:right w:val="single" w:sz="4" w:space="0" w:color="auto"/>
            </w:tcBorders>
            <w:shd w:val="clear" w:color="auto" w:fill="auto"/>
            <w:noWrap/>
            <w:vAlign w:val="center"/>
            <w:hideMark/>
          </w:tcPr>
          <w:p w14:paraId="3A244B7D"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1 562 718</w:t>
            </w:r>
          </w:p>
        </w:tc>
        <w:tc>
          <w:tcPr>
            <w:tcW w:w="314" w:type="pct"/>
            <w:tcBorders>
              <w:top w:val="nil"/>
              <w:left w:val="nil"/>
              <w:bottom w:val="single" w:sz="4" w:space="0" w:color="auto"/>
              <w:right w:val="single" w:sz="4" w:space="0" w:color="auto"/>
            </w:tcBorders>
            <w:shd w:val="clear" w:color="auto" w:fill="auto"/>
            <w:noWrap/>
            <w:vAlign w:val="center"/>
            <w:hideMark/>
          </w:tcPr>
          <w:p w14:paraId="1D70C4E4" w14:textId="77777777" w:rsidR="006C0F9D" w:rsidRPr="006C0F9D" w:rsidRDefault="006C0F9D" w:rsidP="006C0F9D">
            <w:pPr>
              <w:rPr>
                <w:rFonts w:ascii="Myriad Pro" w:hAnsi="Myriad Pro"/>
                <w:sz w:val="15"/>
                <w:szCs w:val="15"/>
              </w:rPr>
            </w:pPr>
            <w:r w:rsidRPr="006C0F9D">
              <w:rPr>
                <w:rFonts w:ascii="Myriad Pro" w:hAnsi="Myriad Pro"/>
                <w:sz w:val="15"/>
                <w:szCs w:val="15"/>
              </w:rPr>
              <w:t> </w:t>
            </w:r>
          </w:p>
        </w:tc>
        <w:tc>
          <w:tcPr>
            <w:tcW w:w="301" w:type="pct"/>
            <w:tcBorders>
              <w:top w:val="nil"/>
              <w:left w:val="nil"/>
              <w:bottom w:val="single" w:sz="4" w:space="0" w:color="auto"/>
              <w:right w:val="single" w:sz="4" w:space="0" w:color="auto"/>
            </w:tcBorders>
            <w:shd w:val="clear" w:color="auto" w:fill="auto"/>
            <w:noWrap/>
            <w:vAlign w:val="center"/>
            <w:hideMark/>
          </w:tcPr>
          <w:p w14:paraId="0A3E2770"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650 199</w:t>
            </w:r>
          </w:p>
        </w:tc>
        <w:tc>
          <w:tcPr>
            <w:tcW w:w="332" w:type="pct"/>
            <w:tcBorders>
              <w:top w:val="nil"/>
              <w:left w:val="nil"/>
              <w:bottom w:val="single" w:sz="4" w:space="0" w:color="auto"/>
              <w:right w:val="single" w:sz="4" w:space="0" w:color="auto"/>
            </w:tcBorders>
            <w:shd w:val="clear" w:color="000000" w:fill="FFFFFF"/>
            <w:noWrap/>
            <w:vAlign w:val="center"/>
            <w:hideMark/>
          </w:tcPr>
          <w:p w14:paraId="0D7BA78B"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650 199</w:t>
            </w:r>
          </w:p>
        </w:tc>
        <w:tc>
          <w:tcPr>
            <w:tcW w:w="358" w:type="pct"/>
            <w:tcBorders>
              <w:top w:val="nil"/>
              <w:left w:val="nil"/>
              <w:bottom w:val="single" w:sz="4" w:space="0" w:color="auto"/>
              <w:right w:val="single" w:sz="4" w:space="0" w:color="auto"/>
            </w:tcBorders>
            <w:shd w:val="clear" w:color="auto" w:fill="auto"/>
            <w:noWrap/>
            <w:vAlign w:val="center"/>
            <w:hideMark/>
          </w:tcPr>
          <w:p w14:paraId="5BD72748"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707 855</w:t>
            </w:r>
          </w:p>
        </w:tc>
        <w:tc>
          <w:tcPr>
            <w:tcW w:w="365" w:type="pct"/>
            <w:tcBorders>
              <w:top w:val="nil"/>
              <w:left w:val="nil"/>
              <w:bottom w:val="single" w:sz="4" w:space="0" w:color="auto"/>
              <w:right w:val="single" w:sz="4" w:space="0" w:color="auto"/>
            </w:tcBorders>
            <w:shd w:val="clear" w:color="auto" w:fill="auto"/>
            <w:noWrap/>
            <w:vAlign w:val="center"/>
            <w:hideMark/>
          </w:tcPr>
          <w:p w14:paraId="680AE04D"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0</w:t>
            </w:r>
          </w:p>
        </w:tc>
        <w:tc>
          <w:tcPr>
            <w:tcW w:w="340" w:type="pct"/>
            <w:tcBorders>
              <w:top w:val="nil"/>
              <w:left w:val="nil"/>
              <w:bottom w:val="single" w:sz="4" w:space="0" w:color="auto"/>
              <w:right w:val="single" w:sz="4" w:space="0" w:color="auto"/>
            </w:tcBorders>
            <w:shd w:val="clear" w:color="auto" w:fill="auto"/>
            <w:noWrap/>
            <w:vAlign w:val="center"/>
            <w:hideMark/>
          </w:tcPr>
          <w:p w14:paraId="044BE070"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1 521 584</w:t>
            </w:r>
          </w:p>
        </w:tc>
        <w:tc>
          <w:tcPr>
            <w:tcW w:w="332" w:type="pct"/>
            <w:tcBorders>
              <w:top w:val="nil"/>
              <w:left w:val="nil"/>
              <w:bottom w:val="single" w:sz="4" w:space="0" w:color="auto"/>
              <w:right w:val="single" w:sz="4" w:space="0" w:color="auto"/>
            </w:tcBorders>
            <w:shd w:val="clear" w:color="auto" w:fill="auto"/>
            <w:noWrap/>
            <w:vAlign w:val="center"/>
            <w:hideMark/>
          </w:tcPr>
          <w:p w14:paraId="6DEDE2D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1 521 584</w:t>
            </w:r>
          </w:p>
        </w:tc>
        <w:tc>
          <w:tcPr>
            <w:tcW w:w="358" w:type="pct"/>
            <w:tcBorders>
              <w:top w:val="nil"/>
              <w:left w:val="nil"/>
              <w:bottom w:val="single" w:sz="4" w:space="0" w:color="auto"/>
              <w:right w:val="single" w:sz="4" w:space="0" w:color="auto"/>
            </w:tcBorders>
            <w:shd w:val="clear" w:color="000000" w:fill="FFFFFF"/>
            <w:noWrap/>
            <w:vAlign w:val="center"/>
            <w:hideMark/>
          </w:tcPr>
          <w:p w14:paraId="5A23DD6B"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780 412</w:t>
            </w:r>
          </w:p>
        </w:tc>
        <w:tc>
          <w:tcPr>
            <w:tcW w:w="352" w:type="pct"/>
            <w:tcBorders>
              <w:top w:val="nil"/>
              <w:left w:val="nil"/>
              <w:bottom w:val="single" w:sz="4" w:space="0" w:color="auto"/>
              <w:right w:val="single" w:sz="4" w:space="0" w:color="auto"/>
            </w:tcBorders>
            <w:shd w:val="clear" w:color="000000" w:fill="FFFFFF"/>
            <w:noWrap/>
            <w:vAlign w:val="center"/>
            <w:hideMark/>
          </w:tcPr>
          <w:p w14:paraId="2CF23C32"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0</w:t>
            </w:r>
          </w:p>
        </w:tc>
        <w:tc>
          <w:tcPr>
            <w:tcW w:w="346" w:type="pct"/>
            <w:tcBorders>
              <w:top w:val="nil"/>
              <w:left w:val="nil"/>
              <w:bottom w:val="single" w:sz="4" w:space="0" w:color="auto"/>
              <w:right w:val="single" w:sz="4" w:space="0" w:color="auto"/>
            </w:tcBorders>
            <w:shd w:val="clear" w:color="000000" w:fill="FFFFFF"/>
            <w:noWrap/>
            <w:vAlign w:val="center"/>
            <w:hideMark/>
          </w:tcPr>
          <w:p w14:paraId="63FC1A56"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1 870 966</w:t>
            </w:r>
          </w:p>
        </w:tc>
        <w:tc>
          <w:tcPr>
            <w:tcW w:w="332" w:type="pct"/>
            <w:tcBorders>
              <w:top w:val="nil"/>
              <w:left w:val="nil"/>
              <w:bottom w:val="single" w:sz="4" w:space="0" w:color="auto"/>
              <w:right w:val="single" w:sz="4" w:space="0" w:color="auto"/>
            </w:tcBorders>
            <w:shd w:val="clear" w:color="auto" w:fill="auto"/>
            <w:noWrap/>
            <w:vAlign w:val="center"/>
            <w:hideMark/>
          </w:tcPr>
          <w:p w14:paraId="598B3CB8"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1 870 966</w:t>
            </w:r>
          </w:p>
        </w:tc>
      </w:tr>
      <w:tr w:rsidR="006C0F9D" w:rsidRPr="006C0F9D" w14:paraId="31C4872E" w14:textId="77777777" w:rsidTr="006C0F9D">
        <w:trPr>
          <w:trHeight w:val="20"/>
        </w:trPr>
        <w:tc>
          <w:tcPr>
            <w:tcW w:w="164" w:type="pct"/>
            <w:tcBorders>
              <w:top w:val="nil"/>
              <w:left w:val="single" w:sz="4" w:space="0" w:color="auto"/>
              <w:bottom w:val="single" w:sz="4" w:space="0" w:color="auto"/>
              <w:right w:val="single" w:sz="4" w:space="0" w:color="auto"/>
            </w:tcBorders>
            <w:shd w:val="clear" w:color="auto" w:fill="auto"/>
            <w:noWrap/>
            <w:vAlign w:val="center"/>
            <w:hideMark/>
          </w:tcPr>
          <w:p w14:paraId="55994D76" w14:textId="77777777" w:rsidR="006C0F9D" w:rsidRPr="006C0F9D" w:rsidRDefault="006C0F9D" w:rsidP="006C0F9D">
            <w:pPr>
              <w:rPr>
                <w:rFonts w:ascii="Myriad Pro" w:hAnsi="Myriad Pro"/>
                <w:sz w:val="15"/>
                <w:szCs w:val="15"/>
              </w:rPr>
            </w:pPr>
            <w:r w:rsidRPr="006C0F9D">
              <w:rPr>
                <w:rFonts w:ascii="Myriad Pro" w:hAnsi="Myriad Pro"/>
                <w:sz w:val="15"/>
                <w:szCs w:val="15"/>
              </w:rPr>
              <w:t>2.12</w:t>
            </w:r>
          </w:p>
        </w:tc>
        <w:tc>
          <w:tcPr>
            <w:tcW w:w="749" w:type="pct"/>
            <w:tcBorders>
              <w:top w:val="nil"/>
              <w:left w:val="nil"/>
              <w:bottom w:val="single" w:sz="4" w:space="0" w:color="auto"/>
              <w:right w:val="single" w:sz="4" w:space="0" w:color="auto"/>
            </w:tcBorders>
            <w:shd w:val="clear" w:color="auto" w:fill="auto"/>
            <w:vAlign w:val="center"/>
            <w:hideMark/>
          </w:tcPr>
          <w:p w14:paraId="753D93E9" w14:textId="77777777" w:rsidR="006C0F9D" w:rsidRPr="006C0F9D" w:rsidRDefault="006C0F9D" w:rsidP="006C0F9D">
            <w:pPr>
              <w:rPr>
                <w:rFonts w:ascii="Myriad Pro" w:hAnsi="Myriad Pro"/>
                <w:sz w:val="15"/>
                <w:szCs w:val="15"/>
              </w:rPr>
            </w:pPr>
            <w:r w:rsidRPr="006C0F9D">
              <w:rPr>
                <w:rFonts w:ascii="Myriad Pro" w:hAnsi="Myriad Pro"/>
                <w:sz w:val="15"/>
                <w:szCs w:val="15"/>
              </w:rPr>
              <w:t>прочие неподконтрольные расходы (с расшифровкой)</w:t>
            </w:r>
          </w:p>
        </w:tc>
        <w:tc>
          <w:tcPr>
            <w:tcW w:w="358" w:type="pct"/>
            <w:tcBorders>
              <w:top w:val="nil"/>
              <w:left w:val="nil"/>
              <w:bottom w:val="single" w:sz="4" w:space="0" w:color="auto"/>
              <w:right w:val="single" w:sz="4" w:space="0" w:color="auto"/>
            </w:tcBorders>
            <w:shd w:val="clear" w:color="auto" w:fill="auto"/>
            <w:noWrap/>
            <w:vAlign w:val="center"/>
            <w:hideMark/>
          </w:tcPr>
          <w:p w14:paraId="56604F00"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1 503 139</w:t>
            </w:r>
          </w:p>
        </w:tc>
        <w:tc>
          <w:tcPr>
            <w:tcW w:w="314" w:type="pct"/>
            <w:tcBorders>
              <w:top w:val="nil"/>
              <w:left w:val="nil"/>
              <w:bottom w:val="single" w:sz="4" w:space="0" w:color="auto"/>
              <w:right w:val="single" w:sz="4" w:space="0" w:color="auto"/>
            </w:tcBorders>
            <w:shd w:val="clear" w:color="auto" w:fill="auto"/>
            <w:noWrap/>
            <w:vAlign w:val="center"/>
            <w:hideMark/>
          </w:tcPr>
          <w:p w14:paraId="47C3887E"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25 565</w:t>
            </w:r>
          </w:p>
        </w:tc>
        <w:tc>
          <w:tcPr>
            <w:tcW w:w="301" w:type="pct"/>
            <w:tcBorders>
              <w:top w:val="nil"/>
              <w:left w:val="nil"/>
              <w:bottom w:val="single" w:sz="4" w:space="0" w:color="auto"/>
              <w:right w:val="single" w:sz="4" w:space="0" w:color="auto"/>
            </w:tcBorders>
            <w:shd w:val="clear" w:color="auto" w:fill="auto"/>
            <w:noWrap/>
            <w:vAlign w:val="center"/>
            <w:hideMark/>
          </w:tcPr>
          <w:p w14:paraId="33582D48"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26 365</w:t>
            </w:r>
          </w:p>
        </w:tc>
        <w:tc>
          <w:tcPr>
            <w:tcW w:w="332" w:type="pct"/>
            <w:tcBorders>
              <w:top w:val="nil"/>
              <w:left w:val="nil"/>
              <w:bottom w:val="single" w:sz="4" w:space="0" w:color="auto"/>
              <w:right w:val="single" w:sz="4" w:space="0" w:color="auto"/>
            </w:tcBorders>
            <w:shd w:val="clear" w:color="000000" w:fill="FFFFFF"/>
            <w:noWrap/>
            <w:vAlign w:val="center"/>
            <w:hideMark/>
          </w:tcPr>
          <w:p w14:paraId="58CDDF06" w14:textId="77777777" w:rsidR="006C0F9D" w:rsidRPr="006C0F9D" w:rsidRDefault="006C0F9D" w:rsidP="006C0F9D">
            <w:pPr>
              <w:jc w:val="right"/>
              <w:rPr>
                <w:rFonts w:ascii="Myriad Pro" w:hAnsi="Myriad Pro"/>
                <w:sz w:val="15"/>
                <w:szCs w:val="15"/>
              </w:rPr>
            </w:pPr>
            <w:r w:rsidRPr="006C0F9D">
              <w:rPr>
                <w:rFonts w:ascii="Myriad Pro" w:hAnsi="Myriad Pro"/>
                <w:sz w:val="15"/>
                <w:szCs w:val="15"/>
              </w:rPr>
              <w:t>800</w:t>
            </w:r>
          </w:p>
        </w:tc>
        <w:tc>
          <w:tcPr>
            <w:tcW w:w="358" w:type="pct"/>
            <w:tcBorders>
              <w:top w:val="nil"/>
              <w:left w:val="nil"/>
              <w:bottom w:val="single" w:sz="4" w:space="0" w:color="auto"/>
              <w:right w:val="single" w:sz="4" w:space="0" w:color="auto"/>
            </w:tcBorders>
            <w:shd w:val="clear" w:color="auto" w:fill="auto"/>
            <w:noWrap/>
            <w:vAlign w:val="center"/>
            <w:hideMark/>
          </w:tcPr>
          <w:p w14:paraId="6CF1C809"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1 331 952</w:t>
            </w:r>
          </w:p>
        </w:tc>
        <w:tc>
          <w:tcPr>
            <w:tcW w:w="365" w:type="pct"/>
            <w:tcBorders>
              <w:top w:val="nil"/>
              <w:left w:val="nil"/>
              <w:bottom w:val="single" w:sz="4" w:space="0" w:color="auto"/>
              <w:right w:val="single" w:sz="4" w:space="0" w:color="auto"/>
            </w:tcBorders>
            <w:shd w:val="clear" w:color="auto" w:fill="auto"/>
            <w:noWrap/>
            <w:vAlign w:val="center"/>
            <w:hideMark/>
          </w:tcPr>
          <w:p w14:paraId="1293FFD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101 079</w:t>
            </w:r>
          </w:p>
        </w:tc>
        <w:tc>
          <w:tcPr>
            <w:tcW w:w="340" w:type="pct"/>
            <w:tcBorders>
              <w:top w:val="nil"/>
              <w:left w:val="nil"/>
              <w:bottom w:val="single" w:sz="4" w:space="0" w:color="auto"/>
              <w:right w:val="single" w:sz="4" w:space="0" w:color="auto"/>
            </w:tcBorders>
            <w:shd w:val="clear" w:color="auto" w:fill="auto"/>
            <w:noWrap/>
            <w:vAlign w:val="center"/>
            <w:hideMark/>
          </w:tcPr>
          <w:p w14:paraId="52CA138C"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2 490 344</w:t>
            </w:r>
          </w:p>
        </w:tc>
        <w:tc>
          <w:tcPr>
            <w:tcW w:w="332" w:type="pct"/>
            <w:tcBorders>
              <w:top w:val="nil"/>
              <w:left w:val="nil"/>
              <w:bottom w:val="single" w:sz="4" w:space="0" w:color="auto"/>
              <w:right w:val="single" w:sz="4" w:space="0" w:color="auto"/>
            </w:tcBorders>
            <w:shd w:val="clear" w:color="auto" w:fill="auto"/>
            <w:noWrap/>
            <w:vAlign w:val="center"/>
            <w:hideMark/>
          </w:tcPr>
          <w:p w14:paraId="2D5CD028"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2 389 265</w:t>
            </w:r>
          </w:p>
        </w:tc>
        <w:tc>
          <w:tcPr>
            <w:tcW w:w="358" w:type="pct"/>
            <w:tcBorders>
              <w:top w:val="nil"/>
              <w:left w:val="nil"/>
              <w:bottom w:val="single" w:sz="4" w:space="0" w:color="auto"/>
              <w:right w:val="single" w:sz="4" w:space="0" w:color="auto"/>
            </w:tcBorders>
            <w:shd w:val="clear" w:color="000000" w:fill="FFFFFF"/>
            <w:noWrap/>
            <w:vAlign w:val="center"/>
            <w:hideMark/>
          </w:tcPr>
          <w:p w14:paraId="5CAA506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39 284</w:t>
            </w:r>
          </w:p>
        </w:tc>
        <w:tc>
          <w:tcPr>
            <w:tcW w:w="352" w:type="pct"/>
            <w:tcBorders>
              <w:top w:val="nil"/>
              <w:left w:val="nil"/>
              <w:bottom w:val="single" w:sz="4" w:space="0" w:color="auto"/>
              <w:right w:val="single" w:sz="4" w:space="0" w:color="auto"/>
            </w:tcBorders>
            <w:shd w:val="clear" w:color="000000" w:fill="FFFFFF"/>
            <w:noWrap/>
            <w:vAlign w:val="center"/>
            <w:hideMark/>
          </w:tcPr>
          <w:p w14:paraId="0CDAFF92"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108 162</w:t>
            </w:r>
          </w:p>
        </w:tc>
        <w:tc>
          <w:tcPr>
            <w:tcW w:w="346" w:type="pct"/>
            <w:tcBorders>
              <w:top w:val="nil"/>
              <w:left w:val="nil"/>
              <w:bottom w:val="single" w:sz="4" w:space="0" w:color="auto"/>
              <w:right w:val="single" w:sz="4" w:space="0" w:color="auto"/>
            </w:tcBorders>
            <w:shd w:val="clear" w:color="000000" w:fill="FFFFFF"/>
            <w:noWrap/>
            <w:vAlign w:val="center"/>
            <w:hideMark/>
          </w:tcPr>
          <w:p w14:paraId="488B4574" w14:textId="77777777" w:rsidR="006C0F9D" w:rsidRPr="006C0F9D" w:rsidRDefault="006C0F9D" w:rsidP="006C0F9D">
            <w:pPr>
              <w:jc w:val="center"/>
              <w:rPr>
                <w:rFonts w:ascii="Myriad Pro" w:hAnsi="Myriad Pro"/>
                <w:sz w:val="15"/>
                <w:szCs w:val="15"/>
              </w:rPr>
            </w:pPr>
            <w:r w:rsidRPr="006C0F9D">
              <w:rPr>
                <w:rFonts w:ascii="Myriad Pro" w:hAnsi="Myriad Pro"/>
                <w:sz w:val="15"/>
                <w:szCs w:val="15"/>
              </w:rPr>
              <w:t>2 487 694</w:t>
            </w:r>
          </w:p>
        </w:tc>
        <w:tc>
          <w:tcPr>
            <w:tcW w:w="332" w:type="pct"/>
            <w:tcBorders>
              <w:top w:val="nil"/>
              <w:left w:val="nil"/>
              <w:bottom w:val="single" w:sz="4" w:space="0" w:color="auto"/>
              <w:right w:val="single" w:sz="4" w:space="0" w:color="auto"/>
            </w:tcBorders>
            <w:shd w:val="clear" w:color="auto" w:fill="auto"/>
            <w:noWrap/>
            <w:vAlign w:val="center"/>
            <w:hideMark/>
          </w:tcPr>
          <w:p w14:paraId="21F43C93" w14:textId="77777777" w:rsidR="006C0F9D" w:rsidRPr="006C0F9D" w:rsidRDefault="006C0F9D" w:rsidP="006C0F9D">
            <w:pPr>
              <w:jc w:val="right"/>
              <w:rPr>
                <w:rFonts w:ascii="Myriad Pro" w:hAnsi="Myriad Pro"/>
                <w:color w:val="000000"/>
                <w:sz w:val="15"/>
                <w:szCs w:val="15"/>
              </w:rPr>
            </w:pPr>
            <w:r w:rsidRPr="006C0F9D">
              <w:rPr>
                <w:rFonts w:ascii="Myriad Pro" w:hAnsi="Myriad Pro"/>
                <w:color w:val="000000"/>
                <w:sz w:val="15"/>
                <w:szCs w:val="15"/>
              </w:rPr>
              <w:t>2 379 533</w:t>
            </w:r>
          </w:p>
        </w:tc>
      </w:tr>
      <w:tr w:rsidR="006C0F9D" w:rsidRPr="006C0F9D" w14:paraId="07651C24" w14:textId="77777777" w:rsidTr="006C0F9D">
        <w:trPr>
          <w:trHeight w:val="20"/>
        </w:trPr>
        <w:tc>
          <w:tcPr>
            <w:tcW w:w="164"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5B82B6E4"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3</w:t>
            </w:r>
          </w:p>
        </w:tc>
        <w:tc>
          <w:tcPr>
            <w:tcW w:w="749" w:type="pct"/>
            <w:tcBorders>
              <w:top w:val="nil"/>
              <w:left w:val="nil"/>
              <w:bottom w:val="single" w:sz="4" w:space="0" w:color="FFFFFF" w:themeColor="background1"/>
              <w:right w:val="single" w:sz="4" w:space="0" w:color="auto"/>
            </w:tcBorders>
            <w:shd w:val="clear" w:color="auto" w:fill="auto"/>
            <w:vAlign w:val="center"/>
            <w:hideMark/>
          </w:tcPr>
          <w:p w14:paraId="40AF3819"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недополученный по независящим причинам доход (+)/избыток средств, полученный в предыдущем периоде регулирования (-)</w:t>
            </w:r>
          </w:p>
        </w:tc>
        <w:tc>
          <w:tcPr>
            <w:tcW w:w="358" w:type="pct"/>
            <w:tcBorders>
              <w:top w:val="nil"/>
              <w:left w:val="nil"/>
              <w:bottom w:val="single" w:sz="4" w:space="0" w:color="FFFFFF" w:themeColor="background1"/>
              <w:right w:val="single" w:sz="4" w:space="0" w:color="auto"/>
            </w:tcBorders>
            <w:shd w:val="clear" w:color="auto" w:fill="auto"/>
            <w:noWrap/>
            <w:vAlign w:val="center"/>
            <w:hideMark/>
          </w:tcPr>
          <w:p w14:paraId="1D07E6CF"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16 628 137</w:t>
            </w:r>
          </w:p>
        </w:tc>
        <w:tc>
          <w:tcPr>
            <w:tcW w:w="314" w:type="pct"/>
            <w:tcBorders>
              <w:top w:val="nil"/>
              <w:left w:val="nil"/>
              <w:bottom w:val="single" w:sz="4" w:space="0" w:color="FFFFFF" w:themeColor="background1"/>
              <w:right w:val="single" w:sz="4" w:space="0" w:color="auto"/>
            </w:tcBorders>
            <w:shd w:val="clear" w:color="auto" w:fill="auto"/>
            <w:noWrap/>
            <w:vAlign w:val="center"/>
            <w:hideMark/>
          </w:tcPr>
          <w:p w14:paraId="532E50DD"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2 294 673</w:t>
            </w:r>
          </w:p>
        </w:tc>
        <w:tc>
          <w:tcPr>
            <w:tcW w:w="301" w:type="pct"/>
            <w:tcBorders>
              <w:top w:val="nil"/>
              <w:left w:val="nil"/>
              <w:bottom w:val="single" w:sz="4" w:space="0" w:color="FFFFFF" w:themeColor="background1"/>
              <w:right w:val="single" w:sz="4" w:space="0" w:color="auto"/>
            </w:tcBorders>
            <w:shd w:val="clear" w:color="auto" w:fill="auto"/>
            <w:noWrap/>
            <w:vAlign w:val="center"/>
            <w:hideMark/>
          </w:tcPr>
          <w:p w14:paraId="32E11AEF"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207 515</w:t>
            </w:r>
          </w:p>
        </w:tc>
        <w:tc>
          <w:tcPr>
            <w:tcW w:w="332" w:type="pct"/>
            <w:tcBorders>
              <w:top w:val="nil"/>
              <w:left w:val="nil"/>
              <w:bottom w:val="single" w:sz="4" w:space="0" w:color="FFFFFF" w:themeColor="background1"/>
              <w:right w:val="single" w:sz="4" w:space="0" w:color="auto"/>
            </w:tcBorders>
            <w:shd w:val="clear" w:color="000000" w:fill="FFFFFF"/>
            <w:noWrap/>
            <w:vAlign w:val="center"/>
            <w:hideMark/>
          </w:tcPr>
          <w:p w14:paraId="00D304D7"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-2 087 158</w:t>
            </w:r>
          </w:p>
        </w:tc>
        <w:tc>
          <w:tcPr>
            <w:tcW w:w="358" w:type="pct"/>
            <w:tcBorders>
              <w:top w:val="nil"/>
              <w:left w:val="nil"/>
              <w:bottom w:val="single" w:sz="4" w:space="0" w:color="FFFFFF" w:themeColor="background1"/>
              <w:right w:val="single" w:sz="4" w:space="0" w:color="auto"/>
            </w:tcBorders>
            <w:shd w:val="clear" w:color="auto" w:fill="auto"/>
            <w:noWrap/>
            <w:vAlign w:val="center"/>
            <w:hideMark/>
          </w:tcPr>
          <w:p w14:paraId="3A6D608E"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19 307 816</w:t>
            </w:r>
          </w:p>
        </w:tc>
        <w:tc>
          <w:tcPr>
            <w:tcW w:w="365" w:type="pct"/>
            <w:tcBorders>
              <w:top w:val="nil"/>
              <w:left w:val="nil"/>
              <w:bottom w:val="single" w:sz="4" w:space="0" w:color="FFFFFF" w:themeColor="background1"/>
              <w:right w:val="single" w:sz="4" w:space="0" w:color="auto"/>
            </w:tcBorders>
            <w:shd w:val="clear" w:color="auto" w:fill="auto"/>
            <w:noWrap/>
            <w:vAlign w:val="center"/>
            <w:hideMark/>
          </w:tcPr>
          <w:p w14:paraId="111E0720"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3 197 833</w:t>
            </w:r>
          </w:p>
        </w:tc>
        <w:tc>
          <w:tcPr>
            <w:tcW w:w="340" w:type="pct"/>
            <w:tcBorders>
              <w:top w:val="nil"/>
              <w:left w:val="nil"/>
              <w:bottom w:val="single" w:sz="4" w:space="0" w:color="FFFFFF" w:themeColor="background1"/>
              <w:right w:val="single" w:sz="4" w:space="0" w:color="auto"/>
            </w:tcBorders>
            <w:shd w:val="clear" w:color="auto" w:fill="auto"/>
            <w:noWrap/>
            <w:vAlign w:val="center"/>
            <w:hideMark/>
          </w:tcPr>
          <w:p w14:paraId="480405E8"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-1 521 583</w:t>
            </w:r>
          </w:p>
        </w:tc>
        <w:tc>
          <w:tcPr>
            <w:tcW w:w="332" w:type="pct"/>
            <w:tcBorders>
              <w:top w:val="nil"/>
              <w:left w:val="nil"/>
              <w:bottom w:val="single" w:sz="4" w:space="0" w:color="FFFFFF" w:themeColor="background1"/>
              <w:right w:val="single" w:sz="4" w:space="0" w:color="auto"/>
            </w:tcBorders>
            <w:shd w:val="clear" w:color="auto" w:fill="auto"/>
            <w:noWrap/>
            <w:vAlign w:val="center"/>
            <w:hideMark/>
          </w:tcPr>
          <w:p w14:paraId="5D63605C"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-4 719 416</w:t>
            </w:r>
          </w:p>
        </w:tc>
        <w:tc>
          <w:tcPr>
            <w:tcW w:w="358" w:type="pct"/>
            <w:tcBorders>
              <w:top w:val="nil"/>
              <w:left w:val="nil"/>
              <w:bottom w:val="single" w:sz="4" w:space="0" w:color="FFFFFF" w:themeColor="background1"/>
              <w:right w:val="single" w:sz="4" w:space="0" w:color="auto"/>
            </w:tcBorders>
            <w:shd w:val="clear" w:color="000000" w:fill="FFFFFF"/>
            <w:noWrap/>
            <w:vAlign w:val="center"/>
            <w:hideMark/>
          </w:tcPr>
          <w:p w14:paraId="48748369"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11 867 395</w:t>
            </w:r>
          </w:p>
        </w:tc>
        <w:tc>
          <w:tcPr>
            <w:tcW w:w="352" w:type="pct"/>
            <w:tcBorders>
              <w:top w:val="nil"/>
              <w:left w:val="nil"/>
              <w:bottom w:val="single" w:sz="4" w:space="0" w:color="FFFFFF" w:themeColor="background1"/>
              <w:right w:val="single" w:sz="4" w:space="0" w:color="auto"/>
            </w:tcBorders>
            <w:shd w:val="clear" w:color="000000" w:fill="FFFFFF"/>
            <w:noWrap/>
            <w:vAlign w:val="center"/>
            <w:hideMark/>
          </w:tcPr>
          <w:p w14:paraId="38E232C1"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1 157 275</w:t>
            </w:r>
          </w:p>
        </w:tc>
        <w:tc>
          <w:tcPr>
            <w:tcW w:w="346" w:type="pct"/>
            <w:tcBorders>
              <w:top w:val="nil"/>
              <w:left w:val="nil"/>
              <w:bottom w:val="single" w:sz="4" w:space="0" w:color="FFFFFF" w:themeColor="background1"/>
              <w:right w:val="single" w:sz="4" w:space="0" w:color="auto"/>
            </w:tcBorders>
            <w:shd w:val="clear" w:color="000000" w:fill="FFFFFF"/>
            <w:noWrap/>
            <w:vAlign w:val="center"/>
            <w:hideMark/>
          </w:tcPr>
          <w:p w14:paraId="58C1E742"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-2 283 625</w:t>
            </w:r>
          </w:p>
        </w:tc>
        <w:tc>
          <w:tcPr>
            <w:tcW w:w="332" w:type="pct"/>
            <w:tcBorders>
              <w:top w:val="nil"/>
              <w:left w:val="nil"/>
              <w:bottom w:val="single" w:sz="4" w:space="0" w:color="FFFFFF" w:themeColor="background1"/>
              <w:right w:val="single" w:sz="4" w:space="0" w:color="auto"/>
            </w:tcBorders>
            <w:shd w:val="clear" w:color="auto" w:fill="auto"/>
            <w:noWrap/>
            <w:vAlign w:val="center"/>
            <w:hideMark/>
          </w:tcPr>
          <w:p w14:paraId="21D1C451" w14:textId="77777777" w:rsidR="006C0F9D" w:rsidRPr="006C0F9D" w:rsidRDefault="006C0F9D" w:rsidP="006C0F9D">
            <w:pPr>
              <w:jc w:val="right"/>
              <w:rPr>
                <w:rFonts w:ascii="Myriad Pro" w:hAnsi="Myriad Pro"/>
                <w:b/>
                <w:bCs/>
                <w:color w:val="000000"/>
                <w:sz w:val="15"/>
                <w:szCs w:val="15"/>
              </w:rPr>
            </w:pPr>
            <w:r w:rsidRPr="006C0F9D">
              <w:rPr>
                <w:rFonts w:ascii="Myriad Pro" w:hAnsi="Myriad Pro"/>
                <w:b/>
                <w:bCs/>
                <w:color w:val="000000"/>
                <w:sz w:val="15"/>
                <w:szCs w:val="15"/>
              </w:rPr>
              <w:t>-3 440 900</w:t>
            </w:r>
          </w:p>
        </w:tc>
      </w:tr>
      <w:tr w:rsidR="006C0F9D" w:rsidRPr="006C0F9D" w14:paraId="0AB99FC4" w14:textId="77777777" w:rsidTr="006C0F9D">
        <w:trPr>
          <w:trHeight w:val="20"/>
        </w:trPr>
        <w:tc>
          <w:tcPr>
            <w:tcW w:w="16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CF533D8" w14:textId="77777777" w:rsidR="006C0F9D" w:rsidRPr="006C0F9D" w:rsidRDefault="006C0F9D" w:rsidP="006C0F9D">
            <w:pPr>
              <w:rPr>
                <w:rFonts w:ascii="Myriad Pro" w:hAnsi="Myriad Pro"/>
                <w:b/>
                <w:bCs/>
                <w:color w:val="FFFFFF" w:themeColor="background1"/>
                <w:sz w:val="15"/>
                <w:szCs w:val="15"/>
              </w:rPr>
            </w:pPr>
            <w:r w:rsidRPr="006C0F9D">
              <w:rPr>
                <w:rFonts w:ascii="Myriad Pro" w:hAnsi="Myriad Pro"/>
                <w:b/>
                <w:bCs/>
                <w:color w:val="FFFFFF" w:themeColor="background1"/>
                <w:sz w:val="15"/>
                <w:szCs w:val="15"/>
              </w:rPr>
              <w:t> </w:t>
            </w:r>
          </w:p>
        </w:tc>
        <w:tc>
          <w:tcPr>
            <w:tcW w:w="74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5D2CA18" w14:textId="77777777" w:rsidR="006C0F9D" w:rsidRPr="006C0F9D" w:rsidRDefault="006C0F9D" w:rsidP="006C0F9D">
            <w:pPr>
              <w:rPr>
                <w:rFonts w:ascii="Myriad Pro" w:hAnsi="Myriad Pro"/>
                <w:b/>
                <w:bCs/>
                <w:color w:val="FFFFFF" w:themeColor="background1"/>
                <w:sz w:val="15"/>
                <w:szCs w:val="15"/>
              </w:rPr>
            </w:pPr>
            <w:r w:rsidRPr="006C0F9D">
              <w:rPr>
                <w:rFonts w:ascii="Myriad Pro" w:hAnsi="Myriad Pro"/>
                <w:b/>
                <w:bCs/>
                <w:color w:val="FFFFFF" w:themeColor="background1"/>
                <w:sz w:val="15"/>
                <w:szCs w:val="15"/>
              </w:rPr>
              <w:t>Необходимая валовая выручка на содержание</w:t>
            </w:r>
          </w:p>
        </w:tc>
        <w:tc>
          <w:tcPr>
            <w:tcW w:w="35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29FF8C0" w14:textId="77777777" w:rsidR="006C0F9D" w:rsidRPr="006C0F9D" w:rsidRDefault="006C0F9D" w:rsidP="006C0F9D">
            <w:pPr>
              <w:jc w:val="right"/>
              <w:rPr>
                <w:rFonts w:ascii="Myriad Pro" w:hAnsi="Myriad Pro"/>
                <w:b/>
                <w:bCs/>
                <w:color w:val="FFFFFF" w:themeColor="background1"/>
                <w:sz w:val="15"/>
                <w:szCs w:val="15"/>
              </w:rPr>
            </w:pPr>
            <w:r w:rsidRPr="006C0F9D">
              <w:rPr>
                <w:rFonts w:ascii="Myriad Pro" w:hAnsi="Myriad Pro"/>
                <w:b/>
                <w:bCs/>
                <w:color w:val="FFFFFF" w:themeColor="background1"/>
                <w:sz w:val="15"/>
                <w:szCs w:val="15"/>
              </w:rPr>
              <w:t>30 728 877</w:t>
            </w:r>
          </w:p>
        </w:tc>
        <w:tc>
          <w:tcPr>
            <w:tcW w:w="31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E16A54F" w14:textId="77777777" w:rsidR="006C0F9D" w:rsidRPr="006C0F9D" w:rsidRDefault="006C0F9D" w:rsidP="006C0F9D">
            <w:pPr>
              <w:jc w:val="right"/>
              <w:rPr>
                <w:rFonts w:ascii="Myriad Pro" w:hAnsi="Myriad Pro"/>
                <w:b/>
                <w:bCs/>
                <w:color w:val="FFFFFF" w:themeColor="background1"/>
                <w:sz w:val="15"/>
                <w:szCs w:val="15"/>
              </w:rPr>
            </w:pPr>
            <w:r w:rsidRPr="006C0F9D">
              <w:rPr>
                <w:rFonts w:ascii="Myriad Pro" w:hAnsi="Myriad Pro"/>
                <w:b/>
                <w:bCs/>
                <w:color w:val="FFFFFF" w:themeColor="background1"/>
                <w:sz w:val="15"/>
                <w:szCs w:val="15"/>
              </w:rPr>
              <w:t>9 615 080</w:t>
            </w:r>
          </w:p>
        </w:tc>
        <w:tc>
          <w:tcPr>
            <w:tcW w:w="30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5D08D16" w14:textId="77777777" w:rsidR="006C0F9D" w:rsidRPr="006C0F9D" w:rsidRDefault="006C0F9D" w:rsidP="006C0F9D">
            <w:pPr>
              <w:jc w:val="right"/>
              <w:rPr>
                <w:rFonts w:ascii="Myriad Pro" w:hAnsi="Myriad Pro"/>
                <w:b/>
                <w:bCs/>
                <w:color w:val="FFFFFF" w:themeColor="background1"/>
                <w:sz w:val="15"/>
                <w:szCs w:val="15"/>
              </w:rPr>
            </w:pPr>
            <w:r w:rsidRPr="006C0F9D">
              <w:rPr>
                <w:rFonts w:ascii="Myriad Pro" w:hAnsi="Myriad Pro"/>
                <w:b/>
                <w:bCs/>
                <w:color w:val="FFFFFF" w:themeColor="background1"/>
                <w:sz w:val="15"/>
                <w:szCs w:val="15"/>
              </w:rPr>
              <w:t>9 563 177</w:t>
            </w:r>
          </w:p>
        </w:tc>
        <w:tc>
          <w:tcPr>
            <w:tcW w:w="3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CC1401D" w14:textId="77777777" w:rsidR="006C0F9D" w:rsidRPr="006C0F9D" w:rsidRDefault="006C0F9D" w:rsidP="006C0F9D">
            <w:pPr>
              <w:jc w:val="right"/>
              <w:rPr>
                <w:rFonts w:ascii="Myriad Pro" w:hAnsi="Myriad Pro"/>
                <w:b/>
                <w:bCs/>
                <w:color w:val="FFFFFF" w:themeColor="background1"/>
                <w:sz w:val="15"/>
                <w:szCs w:val="15"/>
              </w:rPr>
            </w:pPr>
            <w:r w:rsidRPr="006C0F9D">
              <w:rPr>
                <w:rFonts w:ascii="Myriad Pro" w:hAnsi="Myriad Pro"/>
                <w:b/>
                <w:bCs/>
                <w:color w:val="FFFFFF" w:themeColor="background1"/>
                <w:sz w:val="15"/>
                <w:szCs w:val="15"/>
              </w:rPr>
              <w:t>-51 903</w:t>
            </w:r>
          </w:p>
        </w:tc>
        <w:tc>
          <w:tcPr>
            <w:tcW w:w="35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CC55814"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14 809 098</w:t>
            </w:r>
          </w:p>
        </w:tc>
        <w:tc>
          <w:tcPr>
            <w:tcW w:w="36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9D0ABF2"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10 730 226</w:t>
            </w:r>
          </w:p>
        </w:tc>
        <w:tc>
          <w:tcPr>
            <w:tcW w:w="3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5610AA1"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10 900 774</w:t>
            </w:r>
          </w:p>
        </w:tc>
        <w:tc>
          <w:tcPr>
            <w:tcW w:w="3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6E1804F"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170 548</w:t>
            </w:r>
          </w:p>
        </w:tc>
        <w:tc>
          <w:tcPr>
            <w:tcW w:w="35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404048E"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23 161 178</w:t>
            </w:r>
          </w:p>
        </w:tc>
        <w:tc>
          <w:tcPr>
            <w:tcW w:w="35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92F9BB9"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10 910 485</w:t>
            </w:r>
          </w:p>
        </w:tc>
        <w:tc>
          <w:tcPr>
            <w:tcW w:w="34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275BD69" w14:textId="77777777" w:rsidR="006C0F9D" w:rsidRPr="006C0F9D" w:rsidRDefault="006C0F9D" w:rsidP="006C0F9D">
            <w:pPr>
              <w:jc w:val="center"/>
              <w:rPr>
                <w:rFonts w:ascii="Myriad Pro" w:hAnsi="Myriad Pro"/>
                <w:b/>
                <w:bCs/>
                <w:color w:val="FFFFFF" w:themeColor="background1"/>
                <w:sz w:val="15"/>
                <w:szCs w:val="15"/>
              </w:rPr>
            </w:pPr>
            <w:r w:rsidRPr="006C0F9D">
              <w:rPr>
                <w:rFonts w:ascii="Myriad Pro" w:hAnsi="Myriad Pro"/>
                <w:b/>
                <w:bCs/>
                <w:color w:val="FFFFFF" w:themeColor="background1"/>
                <w:sz w:val="15"/>
                <w:szCs w:val="15"/>
              </w:rPr>
              <w:t>10 786 559</w:t>
            </w:r>
          </w:p>
        </w:tc>
        <w:tc>
          <w:tcPr>
            <w:tcW w:w="332"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F01745" w14:textId="77777777" w:rsidR="006C0F9D" w:rsidRPr="006C0F9D" w:rsidRDefault="006C0F9D" w:rsidP="006C0F9D">
            <w:pPr>
              <w:jc w:val="right"/>
              <w:rPr>
                <w:rFonts w:ascii="Myriad Pro" w:hAnsi="Myriad Pro"/>
                <w:b/>
                <w:bCs/>
                <w:color w:val="FFFFFF" w:themeColor="background1"/>
                <w:sz w:val="15"/>
                <w:szCs w:val="15"/>
              </w:rPr>
            </w:pPr>
            <w:r w:rsidRPr="006C0F9D">
              <w:rPr>
                <w:rFonts w:ascii="Myriad Pro" w:hAnsi="Myriad Pro"/>
                <w:b/>
                <w:bCs/>
                <w:color w:val="FFFFFF" w:themeColor="background1"/>
                <w:sz w:val="15"/>
                <w:szCs w:val="15"/>
              </w:rPr>
              <w:t>-123 927</w:t>
            </w:r>
          </w:p>
        </w:tc>
      </w:tr>
      <w:tr w:rsidR="006C0F9D" w:rsidRPr="006C0F9D" w14:paraId="16EF8691" w14:textId="77777777" w:rsidTr="006C0F9D">
        <w:trPr>
          <w:trHeight w:val="20"/>
        </w:trPr>
        <w:tc>
          <w:tcPr>
            <w:tcW w:w="16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E32E9C3"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 </w:t>
            </w:r>
          </w:p>
        </w:tc>
        <w:tc>
          <w:tcPr>
            <w:tcW w:w="74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3EA339"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Необходимая валовая выручка на оплату технологического расхода (потерь) электроэнергии</w:t>
            </w:r>
          </w:p>
        </w:tc>
        <w:tc>
          <w:tcPr>
            <w:tcW w:w="3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08A330"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2 909 396</w:t>
            </w:r>
          </w:p>
        </w:tc>
        <w:tc>
          <w:tcPr>
            <w:tcW w:w="3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694E58"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н/д</w:t>
            </w:r>
          </w:p>
        </w:tc>
        <w:tc>
          <w:tcPr>
            <w:tcW w:w="30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EF3AA4" w14:textId="77777777" w:rsidR="006C0F9D" w:rsidRPr="006C0F9D" w:rsidRDefault="006C0F9D" w:rsidP="006C0F9D">
            <w:pPr>
              <w:jc w:val="right"/>
              <w:rPr>
                <w:rFonts w:ascii="Myriad Pro" w:hAnsi="Myriad Pro"/>
                <w:b/>
                <w:bCs/>
                <w:sz w:val="15"/>
                <w:szCs w:val="15"/>
              </w:rPr>
            </w:pPr>
            <w:r w:rsidRPr="006C0F9D">
              <w:rPr>
                <w:rFonts w:ascii="Myriad Pro" w:hAnsi="Myriad Pro"/>
                <w:b/>
                <w:bCs/>
                <w:sz w:val="15"/>
                <w:szCs w:val="15"/>
              </w:rPr>
              <w:t>2 631 740</w:t>
            </w:r>
          </w:p>
        </w:tc>
        <w:tc>
          <w:tcPr>
            <w:tcW w:w="33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CA99A05" w14:textId="77777777" w:rsidR="006C0F9D" w:rsidRPr="006C0F9D" w:rsidRDefault="006C0F9D" w:rsidP="006C0F9D">
            <w:pPr>
              <w:rPr>
                <w:rFonts w:ascii="Myriad Pro" w:hAnsi="Myriad Pro"/>
                <w:b/>
                <w:bCs/>
                <w:sz w:val="15"/>
                <w:szCs w:val="15"/>
              </w:rPr>
            </w:pPr>
            <w:r w:rsidRPr="006C0F9D">
              <w:rPr>
                <w:rFonts w:ascii="Myriad Pro" w:hAnsi="Myriad Pro"/>
                <w:b/>
                <w:bCs/>
                <w:sz w:val="15"/>
                <w:szCs w:val="15"/>
              </w:rPr>
              <w:t> </w:t>
            </w:r>
          </w:p>
        </w:tc>
        <w:tc>
          <w:tcPr>
            <w:tcW w:w="3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866FC8"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3 275 123</w:t>
            </w:r>
          </w:p>
        </w:tc>
        <w:tc>
          <w:tcPr>
            <w:tcW w:w="3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7B2DCF"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нет данных</w:t>
            </w:r>
          </w:p>
        </w:tc>
        <w:tc>
          <w:tcPr>
            <w:tcW w:w="3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995C73"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2 841 080</w:t>
            </w:r>
          </w:p>
        </w:tc>
        <w:tc>
          <w:tcPr>
            <w:tcW w:w="3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7CAA88"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 </w:t>
            </w:r>
          </w:p>
        </w:tc>
        <w:tc>
          <w:tcPr>
            <w:tcW w:w="35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8A6D588"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3 014 811</w:t>
            </w:r>
          </w:p>
        </w:tc>
        <w:tc>
          <w:tcPr>
            <w:tcW w:w="35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35AB01A"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2 295 465</w:t>
            </w:r>
          </w:p>
        </w:tc>
        <w:tc>
          <w:tcPr>
            <w:tcW w:w="34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922AC4A" w14:textId="77777777" w:rsidR="006C0F9D" w:rsidRPr="006C0F9D" w:rsidRDefault="006C0F9D" w:rsidP="006C0F9D">
            <w:pPr>
              <w:jc w:val="center"/>
              <w:rPr>
                <w:rFonts w:ascii="Myriad Pro" w:hAnsi="Myriad Pro"/>
                <w:b/>
                <w:bCs/>
                <w:sz w:val="15"/>
                <w:szCs w:val="15"/>
              </w:rPr>
            </w:pPr>
            <w:r w:rsidRPr="006C0F9D">
              <w:rPr>
                <w:rFonts w:ascii="Myriad Pro" w:hAnsi="Myriad Pro"/>
                <w:b/>
                <w:bCs/>
                <w:sz w:val="15"/>
                <w:szCs w:val="15"/>
              </w:rPr>
              <w:t>2 769 278</w:t>
            </w:r>
          </w:p>
        </w:tc>
        <w:tc>
          <w:tcPr>
            <w:tcW w:w="3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385A5E" w14:textId="77777777" w:rsidR="006C0F9D" w:rsidRPr="006C0F9D" w:rsidRDefault="006C0F9D" w:rsidP="006C0F9D">
            <w:pPr>
              <w:jc w:val="right"/>
              <w:rPr>
                <w:rFonts w:ascii="Myriad Pro" w:hAnsi="Myriad Pro"/>
                <w:b/>
                <w:bCs/>
                <w:color w:val="000000"/>
                <w:sz w:val="15"/>
                <w:szCs w:val="15"/>
              </w:rPr>
            </w:pPr>
            <w:r w:rsidRPr="006C0F9D">
              <w:rPr>
                <w:rFonts w:ascii="Myriad Pro" w:hAnsi="Myriad Pro"/>
                <w:b/>
                <w:bCs/>
                <w:color w:val="000000"/>
                <w:sz w:val="15"/>
                <w:szCs w:val="15"/>
              </w:rPr>
              <w:t>473 813</w:t>
            </w:r>
          </w:p>
        </w:tc>
      </w:tr>
    </w:tbl>
    <w:p w14:paraId="09224F8E" w14:textId="58FECBF9" w:rsidR="00CB6190" w:rsidRPr="00C80374" w:rsidRDefault="00CB6190" w:rsidP="00CB6190">
      <w:pPr>
        <w:tabs>
          <w:tab w:val="left" w:pos="567"/>
        </w:tabs>
        <w:spacing w:line="360" w:lineRule="auto"/>
        <w:jc w:val="both"/>
        <w:rPr>
          <w:rFonts w:ascii="Myriad Pro" w:hAnsi="Myriad Pro"/>
          <w:sz w:val="26"/>
          <w:szCs w:val="26"/>
        </w:rPr>
      </w:pPr>
    </w:p>
    <w:p w14:paraId="72E10298" w14:textId="3D2D743C" w:rsidR="00CB6190" w:rsidRDefault="00CB6190" w:rsidP="00CB6190"/>
    <w:p w14:paraId="13D0F4BF" w14:textId="1CD31840" w:rsidR="00461236" w:rsidRDefault="00461236" w:rsidP="00CB6190">
      <w:r>
        <w:br w:type="page"/>
      </w:r>
    </w:p>
    <w:bookmarkEnd w:id="28"/>
    <w:bookmarkEnd w:id="29"/>
    <w:p w14:paraId="1D22D0D0" w14:textId="77777777" w:rsidR="006C0F9D" w:rsidRDefault="006C0F9D" w:rsidP="00F47989">
      <w:pPr>
        <w:pStyle w:val="21"/>
        <w:numPr>
          <w:ilvl w:val="0"/>
          <w:numId w:val="2"/>
        </w:numPr>
        <w:spacing w:before="0" w:line="360" w:lineRule="auto"/>
        <w:jc w:val="both"/>
        <w:rPr>
          <w:rFonts w:ascii="Myriad Pro" w:hAnsi="Myriad Pro"/>
          <w:b/>
          <w:color w:val="4F6228" w:themeColor="accent3" w:themeShade="80"/>
          <w:sz w:val="28"/>
          <w:szCs w:val="28"/>
        </w:rPr>
        <w:sectPr w:rsidR="006C0F9D" w:rsidSect="00796EAC">
          <w:pgSz w:w="16838" w:h="11906" w:orient="landscape"/>
          <w:pgMar w:top="1701" w:right="1134" w:bottom="850" w:left="1134" w:header="1247" w:footer="708" w:gutter="0"/>
          <w:cols w:space="708"/>
          <w:docGrid w:linePitch="360"/>
        </w:sectPr>
      </w:pPr>
    </w:p>
    <w:p w14:paraId="08297982" w14:textId="2266A785" w:rsidR="00F47989" w:rsidRPr="00C1091A" w:rsidRDefault="00F47989" w:rsidP="00F47989">
      <w:pPr>
        <w:pStyle w:val="21"/>
        <w:numPr>
          <w:ilvl w:val="0"/>
          <w:numId w:val="2"/>
        </w:numPr>
        <w:spacing w:before="0" w:line="360" w:lineRule="auto"/>
        <w:jc w:val="both"/>
        <w:rPr>
          <w:rFonts w:ascii="Myriad Pro" w:hAnsi="Myriad Pro"/>
          <w:b/>
          <w:color w:val="4F6228" w:themeColor="accent3" w:themeShade="80"/>
          <w:sz w:val="28"/>
          <w:szCs w:val="28"/>
        </w:rPr>
      </w:pPr>
      <w:bookmarkStart w:id="32" w:name="_Toc64379059"/>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Pr="00297643">
        <w:rPr>
          <w:rFonts w:ascii="Myriad Pro" w:hAnsi="Myriad Pro"/>
          <w:b/>
          <w:color w:val="4F6228" w:themeColor="accent3" w:themeShade="80"/>
          <w:sz w:val="28"/>
          <w:szCs w:val="28"/>
        </w:rPr>
        <w:t xml:space="preserve">филиалом </w:t>
      </w:r>
      <w:r w:rsidR="00840ED6">
        <w:rPr>
          <w:rFonts w:ascii="Myriad Pro" w:hAnsi="Myriad Pro"/>
          <w:b/>
          <w:color w:val="4F6228" w:themeColor="accent3" w:themeShade="80"/>
          <w:sz w:val="28"/>
          <w:szCs w:val="28"/>
        </w:rPr>
        <w:t>ПАО </w:t>
      </w:r>
      <w:r w:rsidR="006C0F9D" w:rsidRPr="00A4444A">
        <w:rPr>
          <w:rFonts w:ascii="Myriad Pro" w:hAnsi="Myriad Pro"/>
          <w:b/>
          <w:color w:val="4F6228" w:themeColor="accent3" w:themeShade="80"/>
          <w:sz w:val="28"/>
          <w:szCs w:val="28"/>
        </w:rPr>
        <w:t>«</w:t>
      </w:r>
      <w:r w:rsidR="00C917A1">
        <w:rPr>
          <w:rFonts w:ascii="Myriad Pro" w:hAnsi="Myriad Pro"/>
          <w:b/>
          <w:color w:val="4F6228" w:themeColor="accent3" w:themeShade="80"/>
          <w:sz w:val="28"/>
          <w:szCs w:val="28"/>
        </w:rPr>
        <w:t>МРСК</w:t>
      </w:r>
      <w:r w:rsidR="006C0F9D" w:rsidRPr="00A4444A">
        <w:rPr>
          <w:rFonts w:ascii="Myriad Pro" w:hAnsi="Myriad Pro"/>
          <w:b/>
          <w:color w:val="4F6228" w:themeColor="accent3" w:themeShade="80"/>
          <w:sz w:val="28"/>
          <w:szCs w:val="28"/>
        </w:rPr>
        <w:t xml:space="preserve"> Сибир</w:t>
      </w:r>
      <w:r w:rsidR="00C917A1">
        <w:rPr>
          <w:rFonts w:ascii="Myriad Pro" w:hAnsi="Myriad Pro"/>
          <w:b/>
          <w:color w:val="4F6228" w:themeColor="accent3" w:themeShade="80"/>
          <w:sz w:val="28"/>
          <w:szCs w:val="28"/>
        </w:rPr>
        <w:t>и</w:t>
      </w:r>
      <w:r w:rsidR="006C0F9D" w:rsidRPr="00A4444A">
        <w:rPr>
          <w:rFonts w:ascii="Myriad Pro" w:hAnsi="Myriad Pro"/>
          <w:b/>
          <w:color w:val="4F6228" w:themeColor="accent3" w:themeShade="80"/>
          <w:sz w:val="28"/>
          <w:szCs w:val="28"/>
        </w:rPr>
        <w:t>» - «Красноярскэнерго»</w:t>
      </w:r>
      <w:r w:rsidRPr="00A4444A">
        <w:rPr>
          <w:rFonts w:ascii="Myriad Pro" w:hAnsi="Myriad Pro"/>
          <w:b/>
          <w:color w:val="4F6228" w:themeColor="accent3" w:themeShade="80"/>
          <w:sz w:val="28"/>
          <w:szCs w:val="28"/>
        </w:rPr>
        <w:t xml:space="preserve"> в </w:t>
      </w:r>
      <w:r w:rsidR="00A4444A" w:rsidRPr="00A4444A">
        <w:rPr>
          <w:rFonts w:ascii="Myriad Pro" w:hAnsi="Myriad Pro"/>
          <w:b/>
          <w:color w:val="4F6228" w:themeColor="accent3" w:themeShade="80"/>
          <w:sz w:val="28"/>
          <w:szCs w:val="28"/>
        </w:rPr>
        <w:t>Министерств</w:t>
      </w:r>
      <w:r w:rsidR="00A4444A">
        <w:rPr>
          <w:rFonts w:ascii="Myriad Pro" w:hAnsi="Myriad Pro"/>
          <w:b/>
          <w:color w:val="4F6228" w:themeColor="accent3" w:themeShade="80"/>
          <w:sz w:val="28"/>
          <w:szCs w:val="28"/>
        </w:rPr>
        <w:t>о</w:t>
      </w:r>
      <w:r w:rsidR="00A4444A" w:rsidRPr="00A4444A">
        <w:rPr>
          <w:rFonts w:ascii="Myriad Pro" w:hAnsi="Myriad Pro"/>
          <w:b/>
          <w:color w:val="4F6228" w:themeColor="accent3" w:themeShade="80"/>
          <w:sz w:val="28"/>
          <w:szCs w:val="28"/>
        </w:rPr>
        <w:t xml:space="preserve"> тарифной политики Красноярского края</w:t>
      </w:r>
      <w:r w:rsidRPr="00C1091A">
        <w:rPr>
          <w:rFonts w:ascii="Myriad Pro" w:hAnsi="Myriad Pro"/>
          <w:b/>
          <w:color w:val="4F6228" w:themeColor="accent3" w:themeShade="80"/>
          <w:sz w:val="28"/>
          <w:szCs w:val="28"/>
        </w:rPr>
        <w:t xml:space="preserve"> в рамках рассмотрения дел об установлении тарифов</w:t>
      </w:r>
      <w:bookmarkEnd w:id="32"/>
    </w:p>
    <w:p w14:paraId="3A271A90" w14:textId="77777777" w:rsidR="00F47989" w:rsidRPr="00D65E1A" w:rsidRDefault="00F47989" w:rsidP="00F47989">
      <w:pPr>
        <w:spacing w:line="360" w:lineRule="auto"/>
        <w:jc w:val="both"/>
        <w:rPr>
          <w:rFonts w:ascii="Myriad Pro" w:hAnsi="Myriad Pro"/>
          <w:sz w:val="26"/>
          <w:szCs w:val="26"/>
        </w:rPr>
      </w:pPr>
    </w:p>
    <w:p w14:paraId="0932D1D8" w14:textId="77777777" w:rsidR="00F47989" w:rsidRPr="00C1091A" w:rsidRDefault="00F47989" w:rsidP="00F47989">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33" w:name="_Toc52882351"/>
      <w:bookmarkStart w:id="34" w:name="_Toc53158452"/>
      <w:bookmarkStart w:id="35" w:name="_Toc64379060"/>
      <w:bookmarkEnd w:id="33"/>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4"/>
      <w:bookmarkEnd w:id="35"/>
    </w:p>
    <w:p w14:paraId="7DA9028A" w14:textId="77777777" w:rsidR="00F47989" w:rsidRDefault="00F47989" w:rsidP="00F47989">
      <w:pPr>
        <w:spacing w:line="360" w:lineRule="auto"/>
        <w:contextualSpacing/>
        <w:jc w:val="both"/>
        <w:rPr>
          <w:rFonts w:ascii="Myriad Pro" w:hAnsi="Myriad Pro"/>
          <w:sz w:val="26"/>
          <w:szCs w:val="26"/>
        </w:rPr>
      </w:pPr>
    </w:p>
    <w:p w14:paraId="57D35561" w14:textId="77777777" w:rsidR="00F47989" w:rsidRPr="00D43CBB" w:rsidRDefault="00F47989" w:rsidP="00F47989">
      <w:pPr>
        <w:spacing w:line="360" w:lineRule="auto"/>
        <w:ind w:firstLine="567"/>
        <w:contextualSpacing/>
        <w:jc w:val="both"/>
        <w:rPr>
          <w:rFonts w:ascii="Myriad Pro" w:hAnsi="Myriad Pro"/>
          <w:sz w:val="26"/>
          <w:szCs w:val="26"/>
        </w:rPr>
      </w:pPr>
      <w:bookmarkStart w:id="36"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617F3DC8" w14:textId="77777777" w:rsidR="00F47989" w:rsidRPr="00D43CBB" w:rsidRDefault="00F47989" w:rsidP="00F47989">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69720FCC"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57D505C3"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224ADEF6"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2D584408"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2E36B761" w14:textId="77777777" w:rsidR="00F47989" w:rsidRPr="00D43CBB" w:rsidRDefault="00F47989" w:rsidP="00F47989">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0425E13A" w14:textId="77777777" w:rsidR="00F47989" w:rsidRPr="00D43CBB" w:rsidRDefault="00F47989" w:rsidP="00F47989">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3C3E3182" w14:textId="77777777" w:rsidR="00F47989" w:rsidRPr="00D43CBB" w:rsidRDefault="00F47989" w:rsidP="00F47989">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lastRenderedPageBreak/>
        <w:t>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38FE0DFC"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056B5A83" w14:textId="77777777" w:rsidR="00F47989" w:rsidRPr="00D43CBB" w:rsidRDefault="00F47989" w:rsidP="00F47989">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027BFE87"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69E03797"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59C17EB0" w14:textId="77777777" w:rsidR="00F47989" w:rsidRDefault="00F47989" w:rsidP="00F47989">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6F2606D1" w14:textId="77777777" w:rsidR="00F47989" w:rsidRPr="00D43CBB" w:rsidRDefault="00F47989" w:rsidP="00F47989">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20E07ACF"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5ED42CD7"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0CC9258D" w14:textId="77777777" w:rsidR="00F47989" w:rsidRPr="00D43CBB" w:rsidRDefault="00F47989" w:rsidP="00F47989">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lastRenderedPageBreak/>
        <w:t>достижение баланса экономических интересов поставщиков и потребителей электрической энергии;</w:t>
      </w:r>
    </w:p>
    <w:p w14:paraId="1BB245DA"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доступности электрической энергии для потребителей и защита их прав;</w:t>
      </w:r>
    </w:p>
    <w:p w14:paraId="212E7571"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0E5C4134" w14:textId="77777777" w:rsidR="00F47989" w:rsidRPr="00D43CBB" w:rsidRDefault="00F47989" w:rsidP="00F47989">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043E1081"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5C0BE992"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500C7588"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0905C70A"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3DB17BF0"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5CEC6D98" w14:textId="77777777" w:rsidR="00F47989" w:rsidRPr="00D43CBB" w:rsidRDefault="00F47989" w:rsidP="00F47989">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6"/>
    <w:p w14:paraId="75353E07"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 xml:space="preserve">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w:t>
      </w:r>
      <w:r w:rsidRPr="005D497E">
        <w:rPr>
          <w:rFonts w:ascii="Myriad Pro" w:hAnsi="Myriad Pro"/>
          <w:b/>
          <w:bCs/>
          <w:sz w:val="26"/>
          <w:szCs w:val="26"/>
        </w:rPr>
        <w:lastRenderedPageBreak/>
        <w:t>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16997C45" w14:textId="77777777" w:rsidR="00F47989" w:rsidRDefault="00F47989" w:rsidP="00F47989">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194121EF"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72BF9082"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3A17BE64"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3BEFE336" w14:textId="77777777" w:rsidR="00F47989" w:rsidRPr="00AC3A3D" w:rsidRDefault="00F47989" w:rsidP="00F47989">
      <w:pPr>
        <w:spacing w:line="360" w:lineRule="auto"/>
        <w:ind w:firstLine="567"/>
        <w:contextualSpacing/>
        <w:jc w:val="both"/>
        <w:rPr>
          <w:rFonts w:ascii="Myriad Pro" w:hAnsi="Myriad Pro"/>
          <w:sz w:val="26"/>
          <w:szCs w:val="26"/>
        </w:rPr>
      </w:pPr>
      <w:bookmarkStart w:id="37" w:name="Par2598"/>
      <w:bookmarkEnd w:id="37"/>
      <w:r w:rsidRPr="00AC3A3D">
        <w:rPr>
          <w:rFonts w:ascii="Myriad Pro" w:hAnsi="Myriad Pro"/>
          <w:sz w:val="26"/>
          <w:szCs w:val="26"/>
        </w:rPr>
        <w:t>5) бухгалтерская и статистическая отчетность за предшествующий период регулирования;</w:t>
      </w:r>
    </w:p>
    <w:p w14:paraId="7CEC6322"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13A40B5C"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17549394"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22AE4F5D"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142757EA"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4464572B"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5870D813" w14:textId="77777777" w:rsidR="00F47989" w:rsidRPr="00AC3A3D" w:rsidRDefault="00F47989" w:rsidP="00F47989">
      <w:pPr>
        <w:spacing w:line="360" w:lineRule="auto"/>
        <w:ind w:firstLine="567"/>
        <w:contextualSpacing/>
        <w:jc w:val="both"/>
        <w:rPr>
          <w:rFonts w:ascii="Myriad Pro" w:hAnsi="Myriad Pro"/>
          <w:sz w:val="26"/>
          <w:szCs w:val="26"/>
        </w:rPr>
      </w:pPr>
      <w:bookmarkStart w:id="38" w:name="Par2608"/>
      <w:bookmarkEnd w:id="38"/>
      <w:r w:rsidRPr="00AC3A3D">
        <w:rPr>
          <w:rFonts w:ascii="Myriad Pro" w:hAnsi="Myriad Pro"/>
          <w:sz w:val="26"/>
          <w:szCs w:val="26"/>
        </w:rPr>
        <w:lastRenderedPageBreak/>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7C1E275E" w14:textId="77777777" w:rsidR="00F47989" w:rsidRPr="00AC3A3D" w:rsidRDefault="00F47989" w:rsidP="00F47989">
      <w:pPr>
        <w:spacing w:line="360" w:lineRule="auto"/>
        <w:ind w:firstLine="567"/>
        <w:contextualSpacing/>
        <w:jc w:val="both"/>
        <w:rPr>
          <w:rFonts w:ascii="Myriad Pro" w:hAnsi="Myriad Pro"/>
          <w:sz w:val="26"/>
          <w:szCs w:val="26"/>
        </w:rPr>
      </w:pPr>
      <w:bookmarkStart w:id="39" w:name="Par2610"/>
      <w:bookmarkEnd w:id="39"/>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2BD93284" w14:textId="77777777" w:rsidR="00F47989" w:rsidRPr="00AC3A3D" w:rsidRDefault="00F47989" w:rsidP="00F47989">
      <w:pPr>
        <w:pStyle w:val="a5"/>
        <w:numPr>
          <w:ilvl w:val="0"/>
          <w:numId w:val="10"/>
        </w:numPr>
        <w:spacing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4673C50C" w14:textId="77777777" w:rsidR="00F47989" w:rsidRPr="00AC3A3D" w:rsidRDefault="00F47989" w:rsidP="00F47989">
      <w:pPr>
        <w:pStyle w:val="a5"/>
        <w:numPr>
          <w:ilvl w:val="0"/>
          <w:numId w:val="10"/>
        </w:numPr>
        <w:spacing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625B480E"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62E83419"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Об отнесении 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01239C52"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4E30A538"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3B3F2E5C" w14:textId="77777777" w:rsidR="00F47989" w:rsidRPr="00AC3A3D" w:rsidRDefault="00F47989" w:rsidP="00F47989">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1E25CA3" w14:textId="77777777" w:rsidR="00F47989" w:rsidRPr="00BF3947" w:rsidRDefault="00F47989" w:rsidP="00F47989">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64088B31" w14:textId="77777777" w:rsidR="00F47989" w:rsidRPr="00E33537" w:rsidRDefault="00F47989" w:rsidP="00F47989">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регулирующий орган запрашивает дополнительные материалы, указав форму их 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 xml:space="preserve">организации, осуществляющие </w:t>
      </w:r>
      <w:r w:rsidRPr="00E33537">
        <w:rPr>
          <w:rFonts w:ascii="Myriad Pro" w:hAnsi="Myriad Pro"/>
          <w:b/>
          <w:bCs/>
          <w:sz w:val="26"/>
          <w:szCs w:val="26"/>
        </w:rPr>
        <w:lastRenderedPageBreak/>
        <w:t>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36D0B690" w14:textId="77777777" w:rsidR="00F47989" w:rsidRPr="00E33537"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7FF88208" w14:textId="77777777" w:rsidR="00F47989" w:rsidRPr="00E33537" w:rsidRDefault="00F47989" w:rsidP="00F47989">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7BA1774C" w14:textId="77777777" w:rsidR="00F47989" w:rsidRPr="00E33537" w:rsidRDefault="00F47989" w:rsidP="00F47989">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7C6A8B54" w14:textId="77777777" w:rsidR="00F47989" w:rsidRPr="00E33537"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1E7004F0" w14:textId="77777777" w:rsidR="00F47989" w:rsidRPr="00E33537" w:rsidRDefault="00F47989" w:rsidP="00F47989">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4A7A228F" w14:textId="77777777" w:rsidR="00F47989" w:rsidRPr="00E33537" w:rsidRDefault="00F47989" w:rsidP="00F47989">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4A8CAAB4" w14:textId="77777777" w:rsidR="00F47989" w:rsidRPr="00E33537" w:rsidRDefault="00F47989" w:rsidP="00F47989">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117DA4AB" w14:textId="77777777" w:rsidR="00F47989" w:rsidRPr="00E33537" w:rsidRDefault="00F47989" w:rsidP="00F47989">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1C22EF78" w14:textId="77777777" w:rsidR="00F47989" w:rsidRPr="00E33537" w:rsidRDefault="00F47989" w:rsidP="00F47989">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3497CAE" w14:textId="77777777" w:rsidR="00F47989" w:rsidRPr="00E33537" w:rsidRDefault="00F47989" w:rsidP="00F47989">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3540C786" w14:textId="77777777" w:rsidR="00F47989" w:rsidRPr="00E33537" w:rsidRDefault="00F47989" w:rsidP="00F47989">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11332EE2" w14:textId="77777777" w:rsidR="00F47989" w:rsidRPr="00E33537" w:rsidRDefault="00F47989" w:rsidP="00F47989">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739A5E5A" w14:textId="77777777" w:rsidR="00F47989" w:rsidRDefault="00F47989" w:rsidP="00F47989">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0422A320"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3FD8C2FD" w14:textId="77777777" w:rsidR="00F47989" w:rsidRPr="001227CF" w:rsidRDefault="00F47989" w:rsidP="00F47989">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79BD3EDF" w14:textId="77777777" w:rsidR="00F47989" w:rsidRPr="00A115E5"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6C21DE7B" w14:textId="77777777" w:rsidR="00F47989" w:rsidRPr="00A115E5" w:rsidRDefault="00F47989" w:rsidP="00F47989">
      <w:pPr>
        <w:pStyle w:val="a5"/>
        <w:numPr>
          <w:ilvl w:val="0"/>
          <w:numId w:val="11"/>
        </w:numPr>
        <w:spacing w:line="360" w:lineRule="auto"/>
        <w:jc w:val="both"/>
        <w:rPr>
          <w:rFonts w:ascii="Myriad Pro" w:hAnsi="Myriad Pro"/>
          <w:sz w:val="26"/>
          <w:szCs w:val="26"/>
        </w:rPr>
      </w:pPr>
      <w:r w:rsidRPr="00A115E5">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A60FD0E" w14:textId="77777777" w:rsidR="00F47989" w:rsidRPr="00A115E5" w:rsidRDefault="00F47989" w:rsidP="00F47989">
      <w:pPr>
        <w:pStyle w:val="a5"/>
        <w:numPr>
          <w:ilvl w:val="0"/>
          <w:numId w:val="11"/>
        </w:numPr>
        <w:spacing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25D90357" w14:textId="77777777" w:rsidR="00F47989" w:rsidRPr="00A115E5" w:rsidRDefault="00F47989" w:rsidP="00F47989">
      <w:pPr>
        <w:pStyle w:val="a5"/>
        <w:numPr>
          <w:ilvl w:val="0"/>
          <w:numId w:val="11"/>
        </w:numPr>
        <w:spacing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1161E0BF" w14:textId="77777777" w:rsidR="00F47989" w:rsidRPr="00A115E5" w:rsidRDefault="00F47989" w:rsidP="00F47989">
      <w:pPr>
        <w:pStyle w:val="a5"/>
        <w:numPr>
          <w:ilvl w:val="0"/>
          <w:numId w:val="11"/>
        </w:numPr>
        <w:spacing w:line="360" w:lineRule="auto"/>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2F7C571" w14:textId="77777777" w:rsidR="00F47989" w:rsidRPr="00A115E5" w:rsidRDefault="00F47989" w:rsidP="00F47989">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265E79E3"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1176BA6E" w14:textId="77777777" w:rsidR="00F47989" w:rsidRPr="00D14BA3" w:rsidRDefault="00F47989" w:rsidP="00F47989">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12DAD3F2" w14:textId="77777777" w:rsidR="00F47989" w:rsidRPr="00E33537" w:rsidRDefault="00F47989" w:rsidP="00F47989">
      <w:pPr>
        <w:spacing w:line="360" w:lineRule="auto"/>
        <w:ind w:firstLine="567"/>
        <w:contextualSpacing/>
        <w:jc w:val="both"/>
        <w:rPr>
          <w:rFonts w:ascii="Myriad Pro" w:hAnsi="Myriad Pro"/>
          <w:sz w:val="26"/>
          <w:szCs w:val="26"/>
        </w:rPr>
      </w:pPr>
    </w:p>
    <w:p w14:paraId="7001B76A" w14:textId="77777777" w:rsidR="00F47989" w:rsidRDefault="00F47989" w:rsidP="00F47989">
      <w:pPr>
        <w:spacing w:line="360" w:lineRule="auto"/>
        <w:contextualSpacing/>
        <w:jc w:val="both"/>
        <w:rPr>
          <w:rFonts w:ascii="Myriad Pro" w:hAnsi="Myriad Pro"/>
          <w:sz w:val="26"/>
          <w:szCs w:val="26"/>
        </w:rPr>
      </w:pPr>
      <w:r>
        <w:rPr>
          <w:rFonts w:ascii="Myriad Pro" w:hAnsi="Myriad Pro"/>
          <w:sz w:val="26"/>
          <w:szCs w:val="26"/>
        </w:rPr>
        <w:br w:type="page"/>
      </w:r>
    </w:p>
    <w:p w14:paraId="0CE648CF" w14:textId="014AF182" w:rsidR="00F47989" w:rsidRPr="00C1091A" w:rsidRDefault="00F47989" w:rsidP="00F47989">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40" w:name="_Toc53158453"/>
      <w:bookmarkStart w:id="41" w:name="_Toc64379061"/>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w:t>
      </w:r>
      <w:r w:rsidRPr="00A4444A">
        <w:rPr>
          <w:rFonts w:ascii="Myriad Pro" w:hAnsi="Myriad Pro"/>
          <w:b/>
          <w:color w:val="4F6228" w:themeColor="accent3" w:themeShade="80"/>
          <w:sz w:val="28"/>
          <w:szCs w:val="28"/>
        </w:rPr>
        <w:t xml:space="preserve">предоставляемых филиалом </w:t>
      </w:r>
      <w:r w:rsidR="00840ED6">
        <w:rPr>
          <w:rFonts w:ascii="Myriad Pro" w:hAnsi="Myriad Pro"/>
          <w:b/>
          <w:color w:val="4F6228" w:themeColor="accent3" w:themeShade="80"/>
          <w:sz w:val="28"/>
          <w:szCs w:val="28"/>
        </w:rPr>
        <w:t>ПАО </w:t>
      </w:r>
      <w:r w:rsidR="00A4444A" w:rsidRPr="00A4444A">
        <w:rPr>
          <w:rFonts w:ascii="Myriad Pro" w:hAnsi="Myriad Pro"/>
          <w:b/>
          <w:color w:val="4F6228" w:themeColor="accent3" w:themeShade="80"/>
          <w:sz w:val="28"/>
          <w:szCs w:val="28"/>
        </w:rPr>
        <w:t>«</w:t>
      </w:r>
      <w:r w:rsidR="00677E82">
        <w:rPr>
          <w:rFonts w:ascii="Myriad Pro" w:hAnsi="Myriad Pro"/>
          <w:b/>
          <w:color w:val="4F6228" w:themeColor="accent3" w:themeShade="80"/>
          <w:sz w:val="28"/>
          <w:szCs w:val="28"/>
        </w:rPr>
        <w:t>Россети</w:t>
      </w:r>
      <w:r w:rsidR="00A4444A" w:rsidRPr="00A4444A">
        <w:rPr>
          <w:rFonts w:ascii="Myriad Pro" w:hAnsi="Myriad Pro"/>
          <w:b/>
          <w:color w:val="4F6228" w:themeColor="accent3" w:themeShade="80"/>
          <w:sz w:val="28"/>
          <w:szCs w:val="28"/>
        </w:rPr>
        <w:t xml:space="preserve"> Сибирь» - «Красноярскэнерго» </w:t>
      </w:r>
      <w:r w:rsidRPr="00A4444A">
        <w:rPr>
          <w:rFonts w:ascii="Myriad Pro" w:hAnsi="Myriad Pro"/>
          <w:b/>
          <w:color w:val="4F6228" w:themeColor="accent3" w:themeShade="80"/>
          <w:sz w:val="28"/>
          <w:szCs w:val="28"/>
        </w:rPr>
        <w:t xml:space="preserve">в </w:t>
      </w:r>
      <w:r w:rsidR="00A4444A" w:rsidRPr="00A4444A">
        <w:rPr>
          <w:rFonts w:ascii="Myriad Pro" w:hAnsi="Myriad Pro"/>
          <w:b/>
          <w:color w:val="4F6228" w:themeColor="accent3" w:themeShade="80"/>
          <w:sz w:val="28"/>
          <w:szCs w:val="28"/>
        </w:rPr>
        <w:t>Министерство тарифной политики Красноярского края</w:t>
      </w:r>
      <w:r w:rsidRPr="00BF3947">
        <w:rPr>
          <w:rFonts w:ascii="Myriad Pro" w:hAnsi="Myriad Pro"/>
          <w:b/>
          <w:color w:val="4F6228" w:themeColor="accent3" w:themeShade="80"/>
          <w:sz w:val="28"/>
          <w:szCs w:val="28"/>
        </w:rPr>
        <w:t xml:space="preserve"> в рамках рассмотрения дел об установлении тарифов</w:t>
      </w:r>
      <w:r>
        <w:rPr>
          <w:rFonts w:ascii="Myriad Pro" w:hAnsi="Myriad Pro"/>
          <w:b/>
          <w:color w:val="4F6228" w:themeColor="accent3" w:themeShade="80"/>
          <w:sz w:val="28"/>
          <w:szCs w:val="28"/>
        </w:rPr>
        <w:t xml:space="preserve"> на первый год очередного долгосрочного периода регулирования по статьям операционных (подконтрольных) расходов</w:t>
      </w:r>
      <w:bookmarkEnd w:id="40"/>
      <w:bookmarkEnd w:id="41"/>
    </w:p>
    <w:p w14:paraId="7983E4DE" w14:textId="77777777" w:rsidR="00F47989" w:rsidRDefault="00F47989" w:rsidP="00F47989">
      <w:pPr>
        <w:spacing w:line="360" w:lineRule="auto"/>
        <w:ind w:firstLine="567"/>
        <w:contextualSpacing/>
        <w:jc w:val="both"/>
        <w:rPr>
          <w:rFonts w:ascii="Myriad Pro" w:hAnsi="Myriad Pro"/>
          <w:sz w:val="26"/>
          <w:szCs w:val="26"/>
        </w:rPr>
      </w:pPr>
    </w:p>
    <w:p w14:paraId="53F01747"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253493">
        <w:rPr>
          <w:rFonts w:ascii="Myriad Pro" w:hAnsi="Myriad Pro"/>
          <w:b/>
          <w:bCs/>
          <w:sz w:val="26"/>
          <w:szCs w:val="26"/>
        </w:rPr>
        <w:t>подконтрольным расходам</w:t>
      </w:r>
      <w:r>
        <w:rPr>
          <w:rFonts w:ascii="Myriad Pro" w:hAnsi="Myriad Pro"/>
          <w:sz w:val="26"/>
          <w:szCs w:val="26"/>
        </w:rPr>
        <w:t xml:space="preserve"> относятся </w:t>
      </w:r>
      <w:r w:rsidRPr="00253493">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Pr>
          <w:rFonts w:ascii="Myriad Pro" w:hAnsi="Myriad Pro"/>
          <w:sz w:val="26"/>
          <w:szCs w:val="26"/>
          <w:u w:val="single"/>
        </w:rPr>
        <w:t>:</w:t>
      </w:r>
    </w:p>
    <w:p w14:paraId="3CB9D7BC" w14:textId="77777777" w:rsidR="00F47989" w:rsidRPr="00253493" w:rsidRDefault="00F47989" w:rsidP="00F47989">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40961213" w14:textId="77777777" w:rsidR="00F47989" w:rsidRPr="00253493" w:rsidRDefault="00F47989" w:rsidP="00F47989">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58404761" w14:textId="77777777" w:rsidR="00F47989" w:rsidRPr="00253493" w:rsidRDefault="00F47989" w:rsidP="00F47989">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34FF4455" w14:textId="77777777" w:rsidR="00F47989" w:rsidRPr="00253493" w:rsidRDefault="00F47989" w:rsidP="00F47989">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3FED4087" w14:textId="77777777" w:rsidR="00F47989" w:rsidRPr="00253493" w:rsidRDefault="00F47989" w:rsidP="00F47989">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лизинговых платежей, </w:t>
      </w:r>
    </w:p>
    <w:p w14:paraId="0BD1581B" w14:textId="77777777" w:rsidR="00F47989" w:rsidRPr="00253493" w:rsidRDefault="00F47989" w:rsidP="00F47989">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792DCE36" w14:textId="77777777" w:rsidR="00F47989" w:rsidRDefault="00F47989" w:rsidP="00F47989">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6D4CD59D" w14:textId="77777777" w:rsidR="00F47989" w:rsidRPr="00253493" w:rsidRDefault="00F47989" w:rsidP="00F47989">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37ABECBC" w14:textId="77777777" w:rsidR="00F47989" w:rsidRPr="00253493" w:rsidRDefault="00F47989" w:rsidP="00F47989">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связанные с производством и реализацией продукции (услуг)</w:t>
      </w:r>
      <w:r w:rsidRPr="00253493">
        <w:rPr>
          <w:rFonts w:ascii="Myriad Pro" w:hAnsi="Myriad Pro"/>
          <w:sz w:val="26"/>
          <w:szCs w:val="26"/>
        </w:rPr>
        <w:t xml:space="preserve"> по регулируемым видам деятельности, включают в себя:</w:t>
      </w:r>
    </w:p>
    <w:p w14:paraId="59A5B625" w14:textId="77777777" w:rsidR="00F47989" w:rsidRPr="00253493" w:rsidRDefault="00F47989" w:rsidP="00F47989">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45499F14" w14:textId="77777777" w:rsidR="00F47989" w:rsidRPr="00253493" w:rsidRDefault="00F47989" w:rsidP="00F47989">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3468A2D9" w14:textId="77777777" w:rsidR="00F47989" w:rsidRPr="00253493" w:rsidRDefault="00F47989" w:rsidP="00F47989">
      <w:pPr>
        <w:spacing w:line="360" w:lineRule="auto"/>
        <w:ind w:firstLine="567"/>
        <w:contextualSpacing/>
        <w:jc w:val="both"/>
        <w:rPr>
          <w:rFonts w:ascii="Myriad Pro" w:hAnsi="Myriad Pro"/>
          <w:sz w:val="26"/>
          <w:szCs w:val="26"/>
        </w:rPr>
      </w:pPr>
      <w:bookmarkStart w:id="42" w:name="Par409"/>
      <w:bookmarkEnd w:id="42"/>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w:t>
      </w:r>
      <w:r w:rsidRPr="00253493">
        <w:rPr>
          <w:rFonts w:ascii="Myriad Pro" w:hAnsi="Myriad Pro"/>
          <w:sz w:val="26"/>
          <w:szCs w:val="26"/>
        </w:rPr>
        <w:lastRenderedPageBreak/>
        <w:t xml:space="preserve">оптового рынка электрической энергии и мощности, утвержденными постановлением Правительства Российской Федерации от </w:t>
      </w:r>
      <w:r>
        <w:rPr>
          <w:rFonts w:ascii="Myriad Pro" w:hAnsi="Myriad Pro"/>
          <w:sz w:val="26"/>
          <w:szCs w:val="26"/>
        </w:rPr>
        <w:t>27.12.2010</w:t>
      </w:r>
      <w:r w:rsidRPr="00253493">
        <w:rPr>
          <w:rFonts w:ascii="Myriad Pro" w:hAnsi="Myriad Pro"/>
          <w:sz w:val="26"/>
          <w:szCs w:val="26"/>
        </w:rPr>
        <w:t xml:space="preserve"> </w:t>
      </w:r>
      <w:r>
        <w:rPr>
          <w:rFonts w:ascii="Myriad Pro" w:hAnsi="Myriad Pro"/>
          <w:sz w:val="26"/>
          <w:szCs w:val="26"/>
        </w:rPr>
        <w:t>№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w:t>
      </w:r>
      <w:r>
        <w:rPr>
          <w:rFonts w:ascii="Myriad Pro" w:hAnsi="Myriad Pro"/>
          <w:sz w:val="26"/>
          <w:szCs w:val="26"/>
        </w:rPr>
        <w:t>№</w:t>
      </w:r>
      <w:r w:rsidRPr="00253493">
        <w:rPr>
          <w:rFonts w:ascii="Myriad Pro" w:hAnsi="Myriad Pro"/>
          <w:sz w:val="26"/>
          <w:szCs w:val="26"/>
        </w:rPr>
        <w:t xml:space="preserve"> 442;</w:t>
      </w:r>
    </w:p>
    <w:p w14:paraId="2D3C3DD8" w14:textId="77777777" w:rsidR="00F47989" w:rsidRPr="00253493" w:rsidRDefault="00F47989" w:rsidP="00F47989">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7B1D473B" w14:textId="77777777" w:rsidR="00F47989" w:rsidRPr="00253493" w:rsidRDefault="00F47989" w:rsidP="00F47989">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2D429261" w14:textId="77777777" w:rsidR="00F47989" w:rsidRPr="00253493" w:rsidRDefault="00F47989" w:rsidP="00F47989">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6DF65519" w14:textId="77777777" w:rsidR="00F47989" w:rsidRPr="00253493" w:rsidRDefault="00F47989" w:rsidP="00F47989">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1E2B9353" w14:textId="77777777" w:rsidR="00F47989" w:rsidRPr="00253493" w:rsidRDefault="00F47989" w:rsidP="00F47989">
      <w:pPr>
        <w:spacing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08BF98B8" w14:textId="77777777" w:rsidR="00F47989" w:rsidRPr="00253493" w:rsidRDefault="00F47989" w:rsidP="00F47989">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39527BD9" w14:textId="77777777" w:rsidR="00F47989" w:rsidRPr="00253493" w:rsidRDefault="00F47989" w:rsidP="00F47989">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2C6605BB" w14:textId="77777777" w:rsidR="00F47989" w:rsidRPr="00253493" w:rsidRDefault="00F47989" w:rsidP="00F47989">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60F69EDD" w14:textId="77777777" w:rsidR="00F47989" w:rsidRPr="00253493" w:rsidRDefault="00F47989" w:rsidP="00F47989">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70396C82" w14:textId="77777777" w:rsidR="00F47989" w:rsidRPr="00253493" w:rsidRDefault="00F47989" w:rsidP="00F47989">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6604AA77"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11 Методических указаний № 98-э п</w:t>
      </w:r>
      <w:r w:rsidRPr="00253493">
        <w:rPr>
          <w:rFonts w:ascii="Myriad Pro" w:hAnsi="Myriad Pro"/>
          <w:sz w:val="26"/>
          <w:szCs w:val="26"/>
        </w:rPr>
        <w:t xml:space="preserve">ри установлении базового уровня подконтрольных расходов </w:t>
      </w:r>
      <w:r w:rsidRPr="00253493">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Pr>
          <w:rFonts w:ascii="Myriad Pro" w:hAnsi="Myriad Pro"/>
          <w:sz w:val="26"/>
          <w:szCs w:val="26"/>
        </w:rPr>
        <w:t>.</w:t>
      </w:r>
    </w:p>
    <w:p w14:paraId="5C0C7F28" w14:textId="77777777" w:rsidR="00F47989" w:rsidRPr="00D91785" w:rsidRDefault="00F47989" w:rsidP="00F47989">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6676F8E5" w14:textId="77777777" w:rsidR="00F47989" w:rsidRDefault="00F47989" w:rsidP="00F47989">
      <w:pPr>
        <w:spacing w:line="360" w:lineRule="auto"/>
        <w:ind w:firstLine="567"/>
        <w:contextualSpacing/>
        <w:jc w:val="both"/>
        <w:rPr>
          <w:rFonts w:ascii="Myriad Pro" w:hAnsi="Myriad Pro"/>
          <w:sz w:val="26"/>
          <w:szCs w:val="26"/>
        </w:rPr>
      </w:pPr>
      <w:r w:rsidRPr="00D91785">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7D376173" w14:textId="77777777" w:rsidR="00F47989" w:rsidRDefault="00F47989" w:rsidP="00F47989">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50A26712" w14:textId="77777777" w:rsidR="00F47989" w:rsidRDefault="00F47989" w:rsidP="00F47989">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015905C5" w14:textId="77777777" w:rsidR="00F47989" w:rsidRDefault="00F47989" w:rsidP="00F47989">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4F3EFD14" w14:textId="77777777" w:rsidR="00F47989" w:rsidRDefault="00F47989" w:rsidP="00F47989">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3E7FD00B" w14:textId="77777777" w:rsidR="00F47989" w:rsidRDefault="00F47989" w:rsidP="00F47989">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485D0AE4" w14:textId="77777777" w:rsidR="00F47989" w:rsidRDefault="00F47989" w:rsidP="00F47989">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34779EF3" w14:textId="77777777" w:rsidR="00F47989" w:rsidRDefault="00F47989" w:rsidP="00F47989">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6C19AD1C" w14:textId="77777777" w:rsidR="00F47989" w:rsidRDefault="00F47989" w:rsidP="00F47989">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30130D66" w14:textId="2876B03F" w:rsidR="00F47989" w:rsidRDefault="00F47989" w:rsidP="00F47989">
      <w:pPr>
        <w:pStyle w:val="a5"/>
        <w:numPr>
          <w:ilvl w:val="0"/>
          <w:numId w:val="13"/>
        </w:numPr>
        <w:spacing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65F5D034" w14:textId="77777777" w:rsidR="00F47989" w:rsidRPr="00085F68" w:rsidRDefault="00F47989" w:rsidP="00F47989">
      <w:pPr>
        <w:spacing w:line="360" w:lineRule="auto"/>
        <w:ind w:firstLine="567"/>
        <w:jc w:val="both"/>
        <w:rPr>
          <w:rFonts w:ascii="Myriad Pro" w:eastAsiaTheme="majorEastAsia" w:hAnsi="Myriad Pro" w:cstheme="majorBidi"/>
          <w:b/>
          <w:color w:val="4F6228" w:themeColor="accent3" w:themeShade="80"/>
          <w:sz w:val="28"/>
          <w:szCs w:val="28"/>
        </w:rPr>
      </w:pPr>
      <w:r w:rsidRPr="00085F68">
        <w:rPr>
          <w:rFonts w:ascii="Myriad Pro" w:hAnsi="Myriad Pro"/>
          <w:b/>
          <w:i/>
          <w:iCs/>
          <w:sz w:val="26"/>
          <w:szCs w:val="26"/>
        </w:rPr>
        <w:t>Исполнитель отмечает, что внутренние локальные нормативные акты должны соответствовать</w:t>
      </w:r>
      <w:r>
        <w:rPr>
          <w:rFonts w:ascii="Myriad Pro" w:hAnsi="Myriad Pro"/>
          <w:b/>
          <w:i/>
          <w:iCs/>
          <w:sz w:val="26"/>
          <w:szCs w:val="26"/>
        </w:rPr>
        <w:t xml:space="preserve">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r w:rsidRPr="00085F68">
        <w:rPr>
          <w:rFonts w:ascii="Myriad Pro" w:eastAsiaTheme="majorEastAsia" w:hAnsi="Myriad Pro" w:cstheme="majorBidi"/>
          <w:b/>
          <w:color w:val="4F6228" w:themeColor="accent3" w:themeShade="80"/>
          <w:sz w:val="28"/>
          <w:szCs w:val="28"/>
        </w:rPr>
        <w:br w:type="page"/>
      </w:r>
    </w:p>
    <w:p w14:paraId="2241460A" w14:textId="0BF29293"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3" w:name="_Toc64379062"/>
      <w:bookmarkStart w:id="44" w:name="_Toc53158454"/>
      <w:r w:rsidRPr="0008220E">
        <w:rPr>
          <w:rFonts w:ascii="Myriad Pro" w:hAnsi="Myriad Pro"/>
          <w:b/>
          <w:color w:val="4F6228" w:themeColor="accent3" w:themeShade="80"/>
          <w:sz w:val="28"/>
          <w:szCs w:val="28"/>
        </w:rPr>
        <w:lastRenderedPageBreak/>
        <w:t xml:space="preserve">Расходы на </w:t>
      </w:r>
      <w:r>
        <w:rPr>
          <w:rFonts w:ascii="Myriad Pro" w:hAnsi="Myriad Pro"/>
          <w:b/>
          <w:color w:val="4F6228" w:themeColor="accent3" w:themeShade="80"/>
          <w:sz w:val="28"/>
          <w:szCs w:val="28"/>
        </w:rPr>
        <w:t>горюче-смазочные материалы</w:t>
      </w:r>
      <w:bookmarkEnd w:id="43"/>
      <w:r>
        <w:rPr>
          <w:rFonts w:ascii="Myriad Pro" w:hAnsi="Myriad Pro"/>
          <w:b/>
          <w:color w:val="4F6228" w:themeColor="accent3" w:themeShade="80"/>
          <w:sz w:val="28"/>
          <w:szCs w:val="28"/>
        </w:rPr>
        <w:t xml:space="preserve"> </w:t>
      </w:r>
      <w:bookmarkEnd w:id="44"/>
    </w:p>
    <w:p w14:paraId="3D28BDBB" w14:textId="77777777" w:rsidR="00F47989" w:rsidRPr="00462635"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21</w:t>
      </w:r>
      <w:r>
        <w:rPr>
          <w:rFonts w:ascii="Myriad Pro" w:hAnsi="Myriad Pro"/>
          <w:sz w:val="26"/>
          <w:szCs w:val="26"/>
        </w:rPr>
        <w:t xml:space="preserve"> Основ ценообразования № 1178</w:t>
      </w:r>
      <w:r w:rsidRPr="00462635">
        <w:rPr>
          <w:rFonts w:ascii="Myriad Pro" w:hAnsi="Myriad Pro"/>
          <w:sz w:val="26"/>
          <w:szCs w:val="26"/>
        </w:rPr>
        <w:t xml:space="preserve"> </w:t>
      </w:r>
      <w:r>
        <w:rPr>
          <w:rFonts w:ascii="Myriad Pro" w:hAnsi="Myriad Pro"/>
          <w:sz w:val="26"/>
          <w:szCs w:val="26"/>
        </w:rPr>
        <w:t>р</w:t>
      </w:r>
      <w:r w:rsidRPr="00462635">
        <w:rPr>
          <w:rFonts w:ascii="Myriad Pro" w:hAnsi="Myriad Pro"/>
          <w:sz w:val="26"/>
          <w:szCs w:val="26"/>
        </w:rPr>
        <w:t>асходы на топливо, включаемые в необходимую валовую выручку, определяются на основе:</w:t>
      </w:r>
    </w:p>
    <w:p w14:paraId="5F038F71" w14:textId="77777777" w:rsidR="00F47989" w:rsidRPr="00806C5B" w:rsidRDefault="00F47989" w:rsidP="00F47989">
      <w:pPr>
        <w:spacing w:line="360" w:lineRule="auto"/>
        <w:ind w:firstLine="567"/>
        <w:contextualSpacing/>
        <w:jc w:val="both"/>
        <w:rPr>
          <w:rFonts w:ascii="Myriad Pro" w:hAnsi="Myriad Pro"/>
          <w:b/>
          <w:bCs/>
          <w:sz w:val="26"/>
          <w:szCs w:val="26"/>
        </w:rPr>
      </w:pPr>
      <w:r w:rsidRPr="00806C5B">
        <w:rPr>
          <w:rFonts w:ascii="Myriad Pro" w:hAnsi="Myriad Pro"/>
          <w:b/>
          <w:bCs/>
          <w:sz w:val="26"/>
          <w:szCs w:val="26"/>
        </w:rPr>
        <w:t>2) цен на топливо в соответствии с пунктом 29 Основ ценообразования № 1178;</w:t>
      </w:r>
    </w:p>
    <w:p w14:paraId="26A2BA18" w14:textId="77777777" w:rsidR="00F47989" w:rsidRDefault="00F47989" w:rsidP="00F47989">
      <w:pPr>
        <w:spacing w:line="360" w:lineRule="auto"/>
        <w:ind w:firstLine="567"/>
        <w:contextualSpacing/>
        <w:jc w:val="both"/>
        <w:rPr>
          <w:rFonts w:ascii="Myriad Pro" w:hAnsi="Myriad Pro"/>
          <w:b/>
          <w:bCs/>
          <w:sz w:val="26"/>
          <w:szCs w:val="26"/>
        </w:rPr>
      </w:pPr>
      <w:r w:rsidRPr="00806C5B">
        <w:rPr>
          <w:rFonts w:ascii="Myriad Pro" w:hAnsi="Myriad Pro"/>
          <w:b/>
          <w:bCs/>
          <w:sz w:val="26"/>
          <w:szCs w:val="26"/>
        </w:rPr>
        <w:t xml:space="preserve">4) расчетных объемов потребления топлива </w:t>
      </w:r>
      <w:r w:rsidRPr="00806C5B">
        <w:rPr>
          <w:rFonts w:ascii="Myriad Pro" w:hAnsi="Myriad Pro"/>
          <w:sz w:val="26"/>
          <w:szCs w:val="26"/>
        </w:rPr>
        <w:t>(за исключением ядерного)</w:t>
      </w:r>
      <w:r w:rsidRPr="00806C5B">
        <w:rPr>
          <w:rFonts w:ascii="Myriad Pro" w:hAnsi="Myriad Pro"/>
          <w:b/>
          <w:bCs/>
          <w:sz w:val="26"/>
          <w:szCs w:val="26"/>
        </w:rPr>
        <w:t xml:space="preserve"> с учетом структуры и динамики его использования, сложившейся за последние 3 года</w:t>
      </w:r>
      <w:r>
        <w:rPr>
          <w:rFonts w:ascii="Myriad Pro" w:hAnsi="Myriad Pro"/>
          <w:b/>
          <w:bCs/>
          <w:sz w:val="26"/>
          <w:szCs w:val="26"/>
        </w:rPr>
        <w:t>.</w:t>
      </w:r>
    </w:p>
    <w:p w14:paraId="4BC9EE9A" w14:textId="77777777" w:rsidR="00F47989" w:rsidRPr="007C660B" w:rsidRDefault="00F47989" w:rsidP="00F47989">
      <w:pPr>
        <w:spacing w:line="360" w:lineRule="auto"/>
        <w:ind w:firstLine="567"/>
        <w:contextualSpacing/>
        <w:jc w:val="both"/>
        <w:rPr>
          <w:rFonts w:ascii="Myriad Pro" w:hAnsi="Myriad Pro"/>
          <w:sz w:val="26"/>
          <w:szCs w:val="26"/>
        </w:rPr>
      </w:pPr>
      <w:r w:rsidRPr="007C660B">
        <w:rPr>
          <w:rFonts w:ascii="Myriad Pro" w:hAnsi="Myriad Pro"/>
          <w:sz w:val="26"/>
          <w:szCs w:val="26"/>
        </w:rPr>
        <w:t>В соответ</w:t>
      </w:r>
      <w:r>
        <w:rPr>
          <w:rFonts w:ascii="Myriad Pro" w:hAnsi="Myriad Pro"/>
          <w:sz w:val="26"/>
          <w:szCs w:val="26"/>
        </w:rPr>
        <w:t>ствии с пунктом 31 Основ ценообразования № 1178 п</w:t>
      </w:r>
      <w:r w:rsidRPr="007C660B">
        <w:rPr>
          <w:rFonts w:ascii="Myriad Pro" w:hAnsi="Myriad Pro"/>
          <w:sz w:val="26"/>
          <w:szCs w:val="26"/>
        </w:rPr>
        <w:t>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r>
        <w:rPr>
          <w:rFonts w:ascii="Myriad Pro" w:hAnsi="Myriad Pro"/>
          <w:sz w:val="26"/>
          <w:szCs w:val="26"/>
        </w:rPr>
        <w:t>.</w:t>
      </w:r>
    </w:p>
    <w:p w14:paraId="1CD37984" w14:textId="77777777" w:rsidR="00F47989" w:rsidRPr="00806C5B" w:rsidRDefault="00F47989" w:rsidP="00F47989">
      <w:pPr>
        <w:spacing w:line="360" w:lineRule="auto"/>
        <w:ind w:firstLine="567"/>
        <w:contextualSpacing/>
        <w:jc w:val="both"/>
        <w:rPr>
          <w:rFonts w:ascii="Myriad Pro" w:hAnsi="Myriad Pro"/>
          <w:b/>
          <w:bCs/>
          <w:sz w:val="26"/>
          <w:szCs w:val="26"/>
        </w:rPr>
      </w:pPr>
      <w:r>
        <w:rPr>
          <w:rFonts w:ascii="Myriad Pro" w:hAnsi="Myriad Pro"/>
          <w:b/>
          <w:bCs/>
          <w:sz w:val="26"/>
          <w:szCs w:val="26"/>
        </w:rPr>
        <w:t xml:space="preserve">Горюче-смазочные материалы - </w:t>
      </w:r>
      <w:r w:rsidRPr="007C660B">
        <w:rPr>
          <w:rFonts w:ascii="Myriad Pro" w:hAnsi="Myriad Pro"/>
          <w:b/>
          <w:bCs/>
          <w:sz w:val="26"/>
          <w:szCs w:val="26"/>
        </w:rPr>
        <w:t>общее название видов горючего</w:t>
      </w:r>
      <w:r w:rsidRPr="007C660B">
        <w:rPr>
          <w:rFonts w:ascii="Myriad Pro" w:hAnsi="Myriad Pro"/>
          <w:sz w:val="26"/>
          <w:szCs w:val="26"/>
        </w:rPr>
        <w:t>, применяемое как</w:t>
      </w:r>
      <w:r>
        <w:rPr>
          <w:rFonts w:ascii="Myriad Pro" w:hAnsi="Myriad Pro"/>
          <w:sz w:val="26"/>
          <w:szCs w:val="26"/>
        </w:rPr>
        <w:t xml:space="preserve"> </w:t>
      </w:r>
      <w:r w:rsidRPr="007C660B">
        <w:rPr>
          <w:rFonts w:ascii="Myriad Pro" w:hAnsi="Myriad Pro"/>
          <w:b/>
          <w:bCs/>
          <w:sz w:val="26"/>
          <w:szCs w:val="26"/>
        </w:rPr>
        <w:t>топливо,</w:t>
      </w:r>
      <w:r>
        <w:rPr>
          <w:rFonts w:ascii="Myriad Pro" w:hAnsi="Myriad Pro"/>
          <w:sz w:val="26"/>
          <w:szCs w:val="26"/>
        </w:rPr>
        <w:t xml:space="preserve"> </w:t>
      </w:r>
      <w:r w:rsidRPr="007C660B">
        <w:rPr>
          <w:rFonts w:ascii="Myriad Pro" w:hAnsi="Myriad Pro"/>
          <w:sz w:val="26"/>
          <w:szCs w:val="26"/>
        </w:rPr>
        <w:t>смазочных материалов, специальных жидкостей</w:t>
      </w:r>
      <w:r>
        <w:rPr>
          <w:rFonts w:ascii="Myriad Pro" w:hAnsi="Myriad Pro"/>
          <w:b/>
          <w:bCs/>
          <w:sz w:val="26"/>
          <w:szCs w:val="26"/>
        </w:rPr>
        <w:t>.</w:t>
      </w:r>
    </w:p>
    <w:p w14:paraId="77E9822F" w14:textId="77777777" w:rsidR="00F47989" w:rsidRDefault="00F47989" w:rsidP="00F47989">
      <w:pPr>
        <w:spacing w:line="360" w:lineRule="auto"/>
        <w:contextualSpacing/>
        <w:jc w:val="both"/>
        <w:rPr>
          <w:rFonts w:ascii="Myriad Pro" w:hAnsi="Myriad Pro"/>
          <w:sz w:val="26"/>
          <w:szCs w:val="26"/>
        </w:rPr>
      </w:pPr>
    </w:p>
    <w:p w14:paraId="54343EFB" w14:textId="77777777" w:rsidR="00F47989" w:rsidRPr="00E54FAC" w:rsidRDefault="00F47989" w:rsidP="00F47989">
      <w:pPr>
        <w:spacing w:line="360" w:lineRule="auto"/>
        <w:contextualSpacing/>
        <w:jc w:val="both"/>
        <w:rPr>
          <w:rFonts w:ascii="Myriad Pro" w:hAnsi="Myriad Pro"/>
          <w:b/>
          <w:bCs/>
          <w:sz w:val="26"/>
          <w:szCs w:val="26"/>
        </w:rPr>
      </w:pPr>
      <w:r w:rsidRPr="00E54FAC">
        <w:rPr>
          <w:rFonts w:ascii="Myriad Pro" w:hAnsi="Myriad Pro"/>
          <w:b/>
          <w:bCs/>
          <w:sz w:val="26"/>
          <w:szCs w:val="26"/>
        </w:rPr>
        <w:t xml:space="preserve">РЕКОМЕНДАЦИИ И ПРЕДЛОЖЕНИЯ ИСПОЛНИТЕЛЯ </w:t>
      </w:r>
    </w:p>
    <w:p w14:paraId="73611166" w14:textId="77777777" w:rsidR="00F47989" w:rsidRPr="00E54FAC" w:rsidRDefault="00F47989" w:rsidP="00F47989">
      <w:pPr>
        <w:spacing w:line="360" w:lineRule="auto"/>
        <w:ind w:firstLine="567"/>
        <w:contextualSpacing/>
        <w:jc w:val="both"/>
        <w:rPr>
          <w:rFonts w:ascii="Myriad Pro" w:hAnsi="Myriad Pro"/>
          <w:sz w:val="26"/>
          <w:szCs w:val="26"/>
        </w:rPr>
      </w:pPr>
      <w:r w:rsidRPr="00E54FAC">
        <w:rPr>
          <w:rFonts w:ascii="Myriad Pro" w:hAnsi="Myriad Pro"/>
          <w:sz w:val="26"/>
          <w:szCs w:val="26"/>
        </w:rPr>
        <w:t>С целью обоснования расходов на топливо Исполнитель рекомендует предоставлять в составе материалов тарифного дела:</w:t>
      </w:r>
    </w:p>
    <w:p w14:paraId="6DE57DAC" w14:textId="0068CBDD" w:rsidR="00F47989" w:rsidRPr="00E54FAC" w:rsidRDefault="00F47989" w:rsidP="005C4499">
      <w:pPr>
        <w:pStyle w:val="a5"/>
        <w:numPr>
          <w:ilvl w:val="0"/>
          <w:numId w:val="34"/>
        </w:numPr>
        <w:spacing w:line="360" w:lineRule="auto"/>
        <w:jc w:val="both"/>
        <w:rPr>
          <w:rFonts w:ascii="Myriad Pro" w:hAnsi="Myriad Pro"/>
          <w:sz w:val="26"/>
          <w:szCs w:val="26"/>
        </w:rPr>
      </w:pPr>
      <w:r>
        <w:rPr>
          <w:rFonts w:ascii="Myriad Pro" w:hAnsi="Myriad Pro"/>
          <w:sz w:val="26"/>
          <w:szCs w:val="26"/>
        </w:rPr>
        <w:t>п</w:t>
      </w:r>
      <w:r w:rsidRPr="00E54FAC">
        <w:rPr>
          <w:rFonts w:ascii="Myriad Pro" w:hAnsi="Myriad Pro"/>
          <w:sz w:val="26"/>
          <w:szCs w:val="26"/>
        </w:rPr>
        <w:t>ояснительн</w:t>
      </w:r>
      <w:r>
        <w:rPr>
          <w:rFonts w:ascii="Myriad Pro" w:hAnsi="Myriad Pro"/>
          <w:sz w:val="26"/>
          <w:szCs w:val="26"/>
        </w:rPr>
        <w:t>ую</w:t>
      </w:r>
      <w:r w:rsidRPr="00E54FAC">
        <w:rPr>
          <w:rFonts w:ascii="Myriad Pro" w:hAnsi="Myriad Pro"/>
          <w:sz w:val="26"/>
          <w:szCs w:val="26"/>
        </w:rPr>
        <w:t xml:space="preserve"> записк</w:t>
      </w:r>
      <w:r w:rsidR="00677E82">
        <w:rPr>
          <w:rFonts w:ascii="Myriad Pro" w:hAnsi="Myriad Pro"/>
          <w:sz w:val="26"/>
          <w:szCs w:val="26"/>
        </w:rPr>
        <w:t>у</w:t>
      </w:r>
      <w:r w:rsidRPr="00E54FAC">
        <w:rPr>
          <w:rFonts w:ascii="Myriad Pro" w:hAnsi="Myriad Pro"/>
          <w:sz w:val="26"/>
          <w:szCs w:val="26"/>
        </w:rPr>
        <w:t xml:space="preserve"> с указанием применяемых нормативов, параметров расчета потребности, обоснования потребности;</w:t>
      </w:r>
    </w:p>
    <w:p w14:paraId="181326FF" w14:textId="77777777" w:rsidR="00F47989" w:rsidRDefault="00F47989" w:rsidP="005C4499">
      <w:pPr>
        <w:pStyle w:val="a5"/>
        <w:numPr>
          <w:ilvl w:val="0"/>
          <w:numId w:val="34"/>
        </w:numPr>
        <w:spacing w:line="360" w:lineRule="auto"/>
        <w:jc w:val="both"/>
        <w:rPr>
          <w:rFonts w:ascii="Myriad Pro" w:hAnsi="Myriad Pro"/>
          <w:sz w:val="26"/>
          <w:szCs w:val="26"/>
        </w:rPr>
      </w:pPr>
      <w:r>
        <w:rPr>
          <w:rFonts w:ascii="Myriad Pro" w:hAnsi="Myriad Pro"/>
          <w:sz w:val="26"/>
          <w:szCs w:val="26"/>
        </w:rPr>
        <w:t>р</w:t>
      </w:r>
      <w:r w:rsidRPr="00E54FAC">
        <w:rPr>
          <w:rFonts w:ascii="Myriad Pro" w:hAnsi="Myriad Pro"/>
          <w:sz w:val="26"/>
          <w:szCs w:val="26"/>
        </w:rPr>
        <w:t>асчет расходов с помесячной и ежегодной разбивкой на очередной период регулирования с указанием</w:t>
      </w:r>
      <w:r>
        <w:rPr>
          <w:rFonts w:ascii="Myriad Pro" w:hAnsi="Myriad Pro"/>
          <w:sz w:val="26"/>
          <w:szCs w:val="26"/>
        </w:rPr>
        <w:t xml:space="preserve"> (расшифровкой)</w:t>
      </w:r>
      <w:r w:rsidRPr="00E54FAC">
        <w:rPr>
          <w:rFonts w:ascii="Myriad Pro" w:hAnsi="Myriad Pro"/>
          <w:sz w:val="26"/>
          <w:szCs w:val="26"/>
        </w:rPr>
        <w:t xml:space="preserve"> объемных </w:t>
      </w:r>
      <w:r>
        <w:rPr>
          <w:rFonts w:ascii="Myriad Pro" w:hAnsi="Myriad Pro"/>
          <w:sz w:val="26"/>
          <w:szCs w:val="26"/>
        </w:rPr>
        <w:t xml:space="preserve">и количественных </w:t>
      </w:r>
      <w:r w:rsidRPr="00E54FAC">
        <w:rPr>
          <w:rFonts w:ascii="Myriad Pro" w:hAnsi="Myriad Pro"/>
          <w:sz w:val="26"/>
          <w:szCs w:val="26"/>
        </w:rPr>
        <w:t>показателей расчета, нормативов расхода, цен;</w:t>
      </w:r>
    </w:p>
    <w:p w14:paraId="31CBD3B0" w14:textId="6B0CF0C1" w:rsidR="00F47989" w:rsidRDefault="00F47989" w:rsidP="005C4499">
      <w:pPr>
        <w:pStyle w:val="a5"/>
        <w:numPr>
          <w:ilvl w:val="0"/>
          <w:numId w:val="34"/>
        </w:numPr>
        <w:spacing w:line="360" w:lineRule="auto"/>
        <w:jc w:val="both"/>
        <w:rPr>
          <w:rFonts w:ascii="Myriad Pro" w:hAnsi="Myriad Pro"/>
          <w:sz w:val="26"/>
          <w:szCs w:val="26"/>
        </w:rPr>
      </w:pPr>
      <w:r>
        <w:rPr>
          <w:rFonts w:ascii="Myriad Pro" w:hAnsi="Myriad Pro"/>
          <w:sz w:val="26"/>
          <w:szCs w:val="26"/>
        </w:rPr>
        <w:t>ф</w:t>
      </w:r>
      <w:r w:rsidRPr="00E54FAC">
        <w:rPr>
          <w:rFonts w:ascii="Myriad Pro" w:hAnsi="Myriad Pro"/>
          <w:sz w:val="26"/>
          <w:szCs w:val="26"/>
        </w:rPr>
        <w:t xml:space="preserve">актические данные за последний истекший период с указанием фактических объемов потребления, стоимости, структуры потребления по видам топлива с документами, подтверждающими объемные и стоимостные параметры (сводные ведомости учета топлива, </w:t>
      </w:r>
      <w:r w:rsidRPr="002C0DBC">
        <w:rPr>
          <w:rFonts w:ascii="Myriad Pro" w:hAnsi="Myriad Pro"/>
          <w:sz w:val="26"/>
          <w:szCs w:val="26"/>
        </w:rPr>
        <w:t>путевые листы,</w:t>
      </w:r>
      <w:r w:rsidRPr="00E54FAC">
        <w:rPr>
          <w:rFonts w:ascii="Myriad Pro" w:hAnsi="Myriad Pro"/>
          <w:sz w:val="26"/>
          <w:szCs w:val="26"/>
        </w:rPr>
        <w:t xml:space="preserve"> договоры купли-продажи топлива (заключенные в соответствии с федеральным законом № 223-ФЗ), </w:t>
      </w:r>
      <w:r w:rsidR="00677E82">
        <w:rPr>
          <w:rFonts w:ascii="Myriad Pro" w:hAnsi="Myriad Pro"/>
          <w:sz w:val="26"/>
          <w:szCs w:val="26"/>
        </w:rPr>
        <w:t>оборотно-сальдовые ведомости по счету учета расходов на ГСМ</w:t>
      </w:r>
      <w:r>
        <w:rPr>
          <w:rFonts w:ascii="Myriad Pro" w:hAnsi="Myriad Pro"/>
          <w:sz w:val="26"/>
          <w:szCs w:val="26"/>
        </w:rPr>
        <w:t xml:space="preserve">, </w:t>
      </w:r>
      <w:r w:rsidRPr="00E54FAC">
        <w:rPr>
          <w:rFonts w:ascii="Myriad Pro" w:hAnsi="Myriad Pro"/>
          <w:sz w:val="26"/>
          <w:szCs w:val="26"/>
        </w:rPr>
        <w:t>данные бухгалтерского учета по счетам учет топлива);</w:t>
      </w:r>
    </w:p>
    <w:p w14:paraId="7384D29D" w14:textId="77777777" w:rsidR="00F47989" w:rsidRPr="00E54FAC" w:rsidRDefault="00F47989" w:rsidP="005C4499">
      <w:pPr>
        <w:pStyle w:val="a5"/>
        <w:numPr>
          <w:ilvl w:val="0"/>
          <w:numId w:val="34"/>
        </w:numPr>
        <w:spacing w:line="360" w:lineRule="auto"/>
        <w:jc w:val="both"/>
        <w:rPr>
          <w:rFonts w:ascii="Myriad Pro" w:hAnsi="Myriad Pro"/>
          <w:sz w:val="26"/>
          <w:szCs w:val="26"/>
        </w:rPr>
      </w:pPr>
      <w:r>
        <w:rPr>
          <w:rFonts w:ascii="Myriad Pro" w:hAnsi="Myriad Pro"/>
          <w:sz w:val="26"/>
          <w:szCs w:val="26"/>
        </w:rPr>
        <w:lastRenderedPageBreak/>
        <w:t>документы, обосновывающие и подтверждающие увеличение расходов на очередной период регулирования относительно фактических расходов за последний истекший период, при наличии обоснованной необходимости;</w:t>
      </w:r>
    </w:p>
    <w:p w14:paraId="4990BC68" w14:textId="77777777" w:rsidR="00F47989" w:rsidRPr="00E54FAC" w:rsidRDefault="00F47989" w:rsidP="005C4499">
      <w:pPr>
        <w:pStyle w:val="a5"/>
        <w:numPr>
          <w:ilvl w:val="0"/>
          <w:numId w:val="34"/>
        </w:numPr>
        <w:spacing w:line="360" w:lineRule="auto"/>
        <w:jc w:val="both"/>
        <w:rPr>
          <w:rFonts w:ascii="Myriad Pro" w:hAnsi="Myriad Pro"/>
          <w:sz w:val="26"/>
          <w:szCs w:val="26"/>
        </w:rPr>
      </w:pPr>
      <w:r>
        <w:rPr>
          <w:rFonts w:ascii="Myriad Pro" w:hAnsi="Myriad Pro"/>
          <w:sz w:val="26"/>
          <w:szCs w:val="26"/>
        </w:rPr>
        <w:t>л</w:t>
      </w:r>
      <w:r w:rsidRPr="00E54FAC">
        <w:rPr>
          <w:rFonts w:ascii="Myriad Pro" w:hAnsi="Myriad Pro"/>
          <w:sz w:val="26"/>
          <w:szCs w:val="26"/>
        </w:rPr>
        <w:t>окальные нормативные акты, регулирующие порядок обеспечения и устанавливающие нормы расхода.</w:t>
      </w:r>
    </w:p>
    <w:p w14:paraId="5098C6DC" w14:textId="77777777" w:rsidR="00F47989" w:rsidRDefault="00F47989" w:rsidP="00F47989">
      <w:pPr>
        <w:spacing w:line="360" w:lineRule="auto"/>
        <w:contextualSpacing/>
        <w:jc w:val="both"/>
        <w:rPr>
          <w:rFonts w:ascii="Myriad Pro" w:hAnsi="Myriad Pro"/>
          <w:sz w:val="26"/>
          <w:szCs w:val="26"/>
        </w:rPr>
      </w:pPr>
    </w:p>
    <w:p w14:paraId="1011C10A" w14:textId="73EDD090"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5" w:name="_Toc53158455"/>
      <w:bookmarkStart w:id="46" w:name="_Toc64379063"/>
      <w:r w:rsidRPr="0008220E">
        <w:rPr>
          <w:rFonts w:ascii="Myriad Pro" w:hAnsi="Myriad Pro"/>
          <w:b/>
          <w:color w:val="4F6228" w:themeColor="accent3" w:themeShade="80"/>
          <w:sz w:val="28"/>
          <w:szCs w:val="28"/>
        </w:rPr>
        <w:t>Расходы на сырье и материалы</w:t>
      </w:r>
      <w:bookmarkEnd w:id="45"/>
      <w:bookmarkEnd w:id="46"/>
    </w:p>
    <w:p w14:paraId="14274B51" w14:textId="77777777" w:rsidR="00F47989" w:rsidRPr="00D12062"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4 Основ ценообразования № 1178 р</w:t>
      </w:r>
      <w:r w:rsidRPr="00D12062">
        <w:rPr>
          <w:rFonts w:ascii="Myriad Pro" w:hAnsi="Myriad Pro"/>
          <w:sz w:val="26"/>
          <w:szCs w:val="26"/>
        </w:rPr>
        <w:t xml:space="preserve">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w:t>
      </w:r>
      <w:r>
        <w:rPr>
          <w:rFonts w:ascii="Myriad Pro" w:hAnsi="Myriad Pro"/>
          <w:sz w:val="26"/>
          <w:szCs w:val="26"/>
        </w:rPr>
        <w:t>29 Основ ценообразования № 1178</w:t>
      </w:r>
      <w:r w:rsidRPr="00D12062">
        <w:rPr>
          <w:rFonts w:ascii="Myriad Pro" w:hAnsi="Myriad Pro"/>
          <w:sz w:val="26"/>
          <w:szCs w:val="26"/>
        </w:rPr>
        <w:t>.</w:t>
      </w:r>
    </w:p>
    <w:p w14:paraId="42811C1F" w14:textId="77777777" w:rsidR="00F47989" w:rsidRDefault="00F47989" w:rsidP="00F47989">
      <w:pPr>
        <w:spacing w:line="360" w:lineRule="auto"/>
        <w:contextualSpacing/>
        <w:jc w:val="both"/>
        <w:rPr>
          <w:rFonts w:ascii="Myriad Pro" w:hAnsi="Myriad Pro"/>
          <w:b/>
          <w:bCs/>
          <w:color w:val="FF0000"/>
          <w:sz w:val="26"/>
          <w:szCs w:val="26"/>
        </w:rPr>
      </w:pPr>
    </w:p>
    <w:p w14:paraId="6E20A5DA" w14:textId="77777777" w:rsidR="00F47989" w:rsidRPr="00560062" w:rsidRDefault="00F47989" w:rsidP="00F47989">
      <w:pPr>
        <w:spacing w:line="360" w:lineRule="auto"/>
        <w:contextualSpacing/>
        <w:jc w:val="both"/>
        <w:rPr>
          <w:rFonts w:ascii="Myriad Pro" w:hAnsi="Myriad Pro"/>
          <w:b/>
          <w:bCs/>
          <w:sz w:val="26"/>
          <w:szCs w:val="26"/>
        </w:rPr>
      </w:pPr>
      <w:r w:rsidRPr="00560062">
        <w:rPr>
          <w:rFonts w:ascii="Myriad Pro" w:hAnsi="Myriad Pro"/>
          <w:b/>
          <w:bCs/>
          <w:sz w:val="26"/>
          <w:szCs w:val="26"/>
        </w:rPr>
        <w:t xml:space="preserve">РЕКОМЕНДАЦИИ И ПРЕДЛОЖЕНИЯ ИСПОЛНИТЕЛЯ </w:t>
      </w:r>
    </w:p>
    <w:p w14:paraId="75879F2B" w14:textId="77777777" w:rsidR="00F47989" w:rsidRPr="00560062" w:rsidRDefault="00F47989" w:rsidP="00F47989">
      <w:pPr>
        <w:spacing w:line="360" w:lineRule="auto"/>
        <w:ind w:firstLine="567"/>
        <w:contextualSpacing/>
        <w:jc w:val="both"/>
        <w:rPr>
          <w:rFonts w:ascii="Myriad Pro" w:hAnsi="Myriad Pro"/>
          <w:sz w:val="26"/>
          <w:szCs w:val="26"/>
        </w:rPr>
      </w:pPr>
      <w:r w:rsidRPr="00560062">
        <w:rPr>
          <w:rFonts w:ascii="Myriad Pro" w:hAnsi="Myriad Pro"/>
          <w:sz w:val="26"/>
          <w:szCs w:val="26"/>
        </w:rPr>
        <w:t>С целью обоснования расходов на специальную одежду и специальную обувь, а также средства индивидуальной защиты и материалы на охрану труда Исполнитель рекомендует предоставлять в составе материалов тарифного дела</w:t>
      </w:r>
      <w:r>
        <w:rPr>
          <w:rFonts w:ascii="Myriad Pro" w:hAnsi="Myriad Pro"/>
          <w:sz w:val="26"/>
          <w:szCs w:val="26"/>
        </w:rPr>
        <w:t xml:space="preserve"> на первый год очередного долгосрочного периода регулирования</w:t>
      </w:r>
      <w:r w:rsidRPr="00560062">
        <w:rPr>
          <w:rFonts w:ascii="Myriad Pro" w:hAnsi="Myriad Pro"/>
          <w:sz w:val="26"/>
          <w:szCs w:val="26"/>
        </w:rPr>
        <w:t>:</w:t>
      </w:r>
    </w:p>
    <w:p w14:paraId="6EF221F0" w14:textId="77777777" w:rsidR="00F47989" w:rsidRPr="00560062" w:rsidRDefault="00F47989" w:rsidP="005C4499">
      <w:pPr>
        <w:pStyle w:val="a5"/>
        <w:numPr>
          <w:ilvl w:val="0"/>
          <w:numId w:val="24"/>
        </w:numPr>
        <w:spacing w:line="360" w:lineRule="auto"/>
        <w:jc w:val="both"/>
        <w:rPr>
          <w:rFonts w:ascii="Myriad Pro" w:hAnsi="Myriad Pro"/>
          <w:sz w:val="26"/>
          <w:szCs w:val="26"/>
        </w:rPr>
      </w:pPr>
      <w:r w:rsidRPr="00560062">
        <w:rPr>
          <w:rFonts w:ascii="Myriad Pro" w:hAnsi="Myriad Pro"/>
          <w:sz w:val="26"/>
          <w:szCs w:val="26"/>
        </w:rPr>
        <w:t>расчет расходов на специальную одежду и специальную обувь, а также средства индивидуальной защиты и материалы на охрану труда на каждый год долгосрочного периода регулирования, с предложением для включения в состав базового уровня среднегодового значения за пятилетний период. При определении потребности в соответствующих расходах учитывать сроки списания специальной одежды и специальной обуви;</w:t>
      </w:r>
    </w:p>
    <w:p w14:paraId="5A0CF4FD" w14:textId="77777777" w:rsidR="00F47989" w:rsidRPr="00560062" w:rsidRDefault="00F47989" w:rsidP="005C4499">
      <w:pPr>
        <w:pStyle w:val="a5"/>
        <w:numPr>
          <w:ilvl w:val="0"/>
          <w:numId w:val="24"/>
        </w:numPr>
        <w:spacing w:line="360" w:lineRule="auto"/>
        <w:jc w:val="both"/>
        <w:rPr>
          <w:rFonts w:ascii="Myriad Pro" w:hAnsi="Myriad Pro"/>
          <w:sz w:val="26"/>
          <w:szCs w:val="26"/>
        </w:rPr>
      </w:pPr>
      <w:r w:rsidRPr="00560062">
        <w:rPr>
          <w:rFonts w:ascii="Myriad Pro" w:hAnsi="Myriad Pro"/>
          <w:sz w:val="26"/>
          <w:szCs w:val="26"/>
        </w:rPr>
        <w:t>план закупок по филиалу с включением определенных затрат;</w:t>
      </w:r>
    </w:p>
    <w:p w14:paraId="71BAEB38" w14:textId="26818BD7" w:rsidR="003752B4" w:rsidRDefault="00F47989" w:rsidP="005C4499">
      <w:pPr>
        <w:pStyle w:val="a5"/>
        <w:numPr>
          <w:ilvl w:val="0"/>
          <w:numId w:val="24"/>
        </w:numPr>
        <w:spacing w:line="360" w:lineRule="auto"/>
        <w:jc w:val="both"/>
        <w:rPr>
          <w:rFonts w:ascii="Myriad Pro" w:hAnsi="Myriad Pro"/>
          <w:sz w:val="26"/>
          <w:szCs w:val="26"/>
        </w:rPr>
      </w:pPr>
      <w:r w:rsidRPr="00560062">
        <w:rPr>
          <w:rFonts w:ascii="Myriad Pro" w:hAnsi="Myriad Pro"/>
          <w:sz w:val="26"/>
          <w:szCs w:val="26"/>
        </w:rPr>
        <w:t>обоснование цен (коммерческие предложения, прайс-листы, счета, первичные документы бухгалтерского учета</w:t>
      </w:r>
      <w:r w:rsidR="00677E82">
        <w:rPr>
          <w:rFonts w:ascii="Myriad Pro" w:hAnsi="Myriad Pro"/>
          <w:sz w:val="26"/>
          <w:szCs w:val="26"/>
        </w:rPr>
        <w:t xml:space="preserve"> (товарные накладные, акты, </w:t>
      </w:r>
      <w:r w:rsidR="003752B4">
        <w:rPr>
          <w:rFonts w:ascii="Myriad Pro" w:hAnsi="Myriad Pro"/>
          <w:sz w:val="26"/>
          <w:szCs w:val="26"/>
        </w:rPr>
        <w:t>документы подтверждающие оплату</w:t>
      </w:r>
      <w:r w:rsidRPr="00560062">
        <w:rPr>
          <w:rFonts w:ascii="Myriad Pro" w:hAnsi="Myriad Pro"/>
          <w:sz w:val="26"/>
          <w:szCs w:val="26"/>
        </w:rPr>
        <w:t>)</w:t>
      </w:r>
      <w:r w:rsidR="003752B4">
        <w:rPr>
          <w:rFonts w:ascii="Myriad Pro" w:hAnsi="Myriad Pro"/>
          <w:sz w:val="26"/>
          <w:szCs w:val="26"/>
        </w:rPr>
        <w:t>;</w:t>
      </w:r>
    </w:p>
    <w:p w14:paraId="3E1F710A" w14:textId="6A7D162B" w:rsidR="00F47989" w:rsidRPr="00560062" w:rsidRDefault="003752B4" w:rsidP="005C4499">
      <w:pPr>
        <w:pStyle w:val="a5"/>
        <w:numPr>
          <w:ilvl w:val="0"/>
          <w:numId w:val="24"/>
        </w:numPr>
        <w:spacing w:line="360" w:lineRule="auto"/>
        <w:jc w:val="both"/>
        <w:rPr>
          <w:rFonts w:ascii="Myriad Pro" w:hAnsi="Myriad Pro"/>
          <w:sz w:val="26"/>
          <w:szCs w:val="26"/>
        </w:rPr>
      </w:pPr>
      <w:r>
        <w:rPr>
          <w:rFonts w:ascii="Myriad Pro" w:hAnsi="Myriad Pro"/>
          <w:sz w:val="26"/>
          <w:szCs w:val="26"/>
        </w:rPr>
        <w:t xml:space="preserve">внутренние ЛНА на </w:t>
      </w:r>
      <w:r w:rsidRPr="00E1244F">
        <w:rPr>
          <w:rFonts w:ascii="Myriad Pro" w:hAnsi="Myriad Pro"/>
          <w:sz w:val="26"/>
          <w:szCs w:val="26"/>
        </w:rPr>
        <w:t>собственные нормы выдачи спецодежды</w:t>
      </w:r>
      <w:r>
        <w:rPr>
          <w:rFonts w:ascii="Myriad Pro" w:hAnsi="Myriad Pro"/>
          <w:sz w:val="26"/>
          <w:szCs w:val="26"/>
        </w:rPr>
        <w:t xml:space="preserve"> и материалы на охрану труда при наличии таких в организации.</w:t>
      </w:r>
    </w:p>
    <w:p w14:paraId="5E710D11" w14:textId="0567293D"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7" w:name="_Toc53158456"/>
      <w:bookmarkStart w:id="48" w:name="_Toc64379064"/>
      <w:r w:rsidRPr="0008220E">
        <w:rPr>
          <w:rFonts w:ascii="Myriad Pro" w:hAnsi="Myriad Pro"/>
          <w:b/>
          <w:color w:val="4F6228" w:themeColor="accent3" w:themeShade="80"/>
          <w:sz w:val="28"/>
          <w:szCs w:val="28"/>
        </w:rPr>
        <w:lastRenderedPageBreak/>
        <w:t>Расходы на ремонт основных средств</w:t>
      </w:r>
      <w:bookmarkEnd w:id="47"/>
      <w:bookmarkEnd w:id="48"/>
    </w:p>
    <w:p w14:paraId="320F1B7F" w14:textId="77777777" w:rsidR="00F47989" w:rsidRPr="00D12062"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5 Основ ценообразования № 1178 п</w:t>
      </w:r>
      <w:r w:rsidRPr="00D12062">
        <w:rPr>
          <w:rFonts w:ascii="Myriad Pro" w:hAnsi="Myriad Pro"/>
          <w:sz w:val="26"/>
          <w:szCs w:val="26"/>
        </w:rPr>
        <w:t>ри определении расходов на ремонт основных средств учитываются:</w:t>
      </w:r>
    </w:p>
    <w:p w14:paraId="089E9435" w14:textId="77777777" w:rsidR="00F47989" w:rsidRPr="00D12062" w:rsidRDefault="00F47989" w:rsidP="00F47989">
      <w:pPr>
        <w:spacing w:line="360" w:lineRule="auto"/>
        <w:ind w:firstLine="567"/>
        <w:contextualSpacing/>
        <w:jc w:val="both"/>
        <w:rPr>
          <w:rFonts w:ascii="Myriad Pro" w:hAnsi="Myriad Pro"/>
          <w:sz w:val="26"/>
          <w:szCs w:val="26"/>
        </w:rPr>
      </w:pPr>
      <w:r w:rsidRPr="00D12062">
        <w:rPr>
          <w:rFonts w:ascii="Myriad Pro" w:hAnsi="Myriad Pro"/>
          <w:sz w:val="26"/>
          <w:szCs w:val="26"/>
        </w:rPr>
        <w:t xml:space="preserve">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w:t>
      </w:r>
      <w:r>
        <w:rPr>
          <w:rFonts w:ascii="Myriad Pro" w:hAnsi="Myriad Pro"/>
          <w:sz w:val="26"/>
          <w:szCs w:val="26"/>
        </w:rPr>
        <w:t>«</w:t>
      </w:r>
      <w:r w:rsidRPr="00D12062">
        <w:rPr>
          <w:rFonts w:ascii="Myriad Pro" w:hAnsi="Myriad Pro"/>
          <w:sz w:val="26"/>
          <w:szCs w:val="26"/>
        </w:rPr>
        <w:t>Росатом</w:t>
      </w:r>
      <w:r>
        <w:rPr>
          <w:rFonts w:ascii="Myriad Pro" w:hAnsi="Myriad Pro"/>
          <w:sz w:val="26"/>
          <w:szCs w:val="26"/>
        </w:rPr>
        <w:t>»</w:t>
      </w:r>
      <w:r w:rsidRPr="00D12062">
        <w:rPr>
          <w:rFonts w:ascii="Myriad Pro" w:hAnsi="Myriad Pro"/>
          <w:sz w:val="26"/>
          <w:szCs w:val="26"/>
        </w:rPr>
        <w:t>;</w:t>
      </w:r>
    </w:p>
    <w:p w14:paraId="46A86A27" w14:textId="77777777" w:rsidR="00F47989" w:rsidRPr="00D12062" w:rsidRDefault="00F47989" w:rsidP="00F47989">
      <w:pPr>
        <w:spacing w:line="360" w:lineRule="auto"/>
        <w:ind w:firstLine="567"/>
        <w:contextualSpacing/>
        <w:jc w:val="both"/>
        <w:rPr>
          <w:rFonts w:ascii="Myriad Pro" w:hAnsi="Myriad Pro"/>
          <w:sz w:val="26"/>
          <w:szCs w:val="26"/>
        </w:rPr>
      </w:pPr>
      <w:r w:rsidRPr="00D12062">
        <w:rPr>
          <w:rFonts w:ascii="Myriad Pro" w:hAnsi="Myriad Pro"/>
          <w:sz w:val="26"/>
          <w:szCs w:val="26"/>
        </w:rPr>
        <w:t xml:space="preserve">2) цены, указанные в пункте 30 </w:t>
      </w:r>
      <w:r>
        <w:rPr>
          <w:rFonts w:ascii="Myriad Pro" w:hAnsi="Myriad Pro"/>
          <w:sz w:val="26"/>
          <w:szCs w:val="26"/>
        </w:rPr>
        <w:t>Основ ценообразования № 1178</w:t>
      </w:r>
      <w:r w:rsidRPr="00D12062">
        <w:rPr>
          <w:rFonts w:ascii="Myriad Pro" w:hAnsi="Myriad Pro"/>
          <w:sz w:val="26"/>
          <w:szCs w:val="26"/>
        </w:rPr>
        <w:t>.</w:t>
      </w:r>
    </w:p>
    <w:p w14:paraId="45FD3D26" w14:textId="77777777" w:rsidR="00F47989" w:rsidRPr="00DD5E24" w:rsidRDefault="00F47989" w:rsidP="00F47989">
      <w:pPr>
        <w:spacing w:line="360" w:lineRule="auto"/>
        <w:contextualSpacing/>
        <w:jc w:val="both"/>
        <w:rPr>
          <w:rFonts w:ascii="Myriad Pro" w:hAnsi="Myriad Pro"/>
          <w:b/>
          <w:bCs/>
          <w:sz w:val="26"/>
          <w:szCs w:val="26"/>
        </w:rPr>
      </w:pPr>
    </w:p>
    <w:p w14:paraId="1F1FB29F" w14:textId="77777777" w:rsidR="00F47989" w:rsidRPr="00DD5E24" w:rsidRDefault="00F47989" w:rsidP="00F47989">
      <w:pPr>
        <w:spacing w:line="360" w:lineRule="auto"/>
        <w:contextualSpacing/>
        <w:jc w:val="both"/>
        <w:rPr>
          <w:rFonts w:ascii="Myriad Pro" w:hAnsi="Myriad Pro"/>
          <w:b/>
          <w:bCs/>
          <w:sz w:val="26"/>
          <w:szCs w:val="26"/>
        </w:rPr>
      </w:pPr>
      <w:r w:rsidRPr="00DD5E24">
        <w:rPr>
          <w:rFonts w:ascii="Myriad Pro" w:hAnsi="Myriad Pro"/>
          <w:b/>
          <w:bCs/>
          <w:sz w:val="26"/>
          <w:szCs w:val="26"/>
        </w:rPr>
        <w:t xml:space="preserve">РЕКОМЕНДАЦИИ И ПРЕДЛОЖЕНИЯ ИСПОЛНИТЕЛЯ </w:t>
      </w:r>
    </w:p>
    <w:p w14:paraId="1E14531C" w14:textId="77777777" w:rsidR="00F47989" w:rsidRDefault="00F47989" w:rsidP="00F47989">
      <w:pPr>
        <w:spacing w:line="360" w:lineRule="auto"/>
        <w:ind w:firstLine="567"/>
        <w:contextualSpacing/>
        <w:jc w:val="both"/>
        <w:rPr>
          <w:rFonts w:ascii="Myriad Pro" w:hAnsi="Myriad Pro"/>
          <w:sz w:val="26"/>
          <w:szCs w:val="26"/>
        </w:rPr>
      </w:pPr>
      <w:r w:rsidRPr="00D91785">
        <w:rPr>
          <w:rFonts w:ascii="Myriad Pro" w:hAnsi="Myriad Pro"/>
          <w:sz w:val="26"/>
          <w:szCs w:val="26"/>
        </w:rPr>
        <w:t xml:space="preserve">Для подтверждения </w:t>
      </w:r>
      <w:r>
        <w:rPr>
          <w:rFonts w:ascii="Myriad Pro" w:hAnsi="Myriad Pro"/>
          <w:sz w:val="26"/>
          <w:szCs w:val="26"/>
        </w:rPr>
        <w:t>обоснованности затрат на период регулирования дополнительно необходимо представлять в составе обосновывающих документов на первый год очередного долгосрочного периода:</w:t>
      </w:r>
    </w:p>
    <w:p w14:paraId="0CC50861" w14:textId="77777777" w:rsidR="00F47989"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t>утвержденное положение о планово-предупредительных ремонтах;</w:t>
      </w:r>
    </w:p>
    <w:p w14:paraId="7DDF3558" w14:textId="77777777" w:rsidR="00F47989"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t>утвержденный план ремонтов на долгосрочный период регулирования (с дефектными ведомостями, ведомостями объемов работ, материальными ведомостями);</w:t>
      </w:r>
    </w:p>
    <w:p w14:paraId="770E7570" w14:textId="676D955B" w:rsidR="00F47989"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t>утвержденный план закупок на первый год очередного долгосрочного периода регулирования и проект плана закупок на долгосрочный период регулирования;</w:t>
      </w:r>
    </w:p>
    <w:p w14:paraId="7207AB02" w14:textId="316EB473" w:rsidR="00300B5D" w:rsidRDefault="00300B5D" w:rsidP="005C4499">
      <w:pPr>
        <w:pStyle w:val="a5"/>
        <w:numPr>
          <w:ilvl w:val="0"/>
          <w:numId w:val="35"/>
        </w:numPr>
        <w:spacing w:line="360" w:lineRule="auto"/>
        <w:jc w:val="both"/>
        <w:rPr>
          <w:rFonts w:ascii="Myriad Pro" w:eastAsia="Times New Roman" w:hAnsi="Myriad Pro"/>
          <w:sz w:val="26"/>
          <w:szCs w:val="26"/>
        </w:rPr>
      </w:pPr>
      <w:r w:rsidRPr="00794F9A">
        <w:rPr>
          <w:rFonts w:ascii="Myriad Pro" w:hAnsi="Myriad Pro"/>
          <w:sz w:val="26"/>
          <w:szCs w:val="26"/>
        </w:rPr>
        <w:t>заключенных на предстоящий период договоров на поставку материалов, с обязательным предоставлением реестров договоров;</w:t>
      </w:r>
    </w:p>
    <w:p w14:paraId="00BC4F4A" w14:textId="2B55CA73" w:rsidR="00F47989" w:rsidRDefault="00F47989" w:rsidP="005C4499">
      <w:pPr>
        <w:pStyle w:val="a5"/>
        <w:numPr>
          <w:ilvl w:val="0"/>
          <w:numId w:val="35"/>
        </w:numPr>
        <w:spacing w:line="360" w:lineRule="auto"/>
        <w:jc w:val="both"/>
        <w:rPr>
          <w:rFonts w:ascii="Myriad Pro" w:eastAsia="Times New Roman" w:hAnsi="Myriad Pro"/>
          <w:sz w:val="26"/>
          <w:szCs w:val="26"/>
        </w:rPr>
      </w:pPr>
      <w:r w:rsidRPr="00C62650">
        <w:rPr>
          <w:rFonts w:ascii="Myriad Pro" w:eastAsia="Times New Roman" w:hAnsi="Myriad Pro"/>
          <w:sz w:val="26"/>
          <w:szCs w:val="26"/>
        </w:rPr>
        <w:t>фактически</w:t>
      </w:r>
      <w:r>
        <w:rPr>
          <w:rFonts w:ascii="Myriad Pro" w:eastAsia="Times New Roman" w:hAnsi="Myriad Pro"/>
          <w:sz w:val="26"/>
          <w:szCs w:val="26"/>
        </w:rPr>
        <w:t>е</w:t>
      </w:r>
      <w:r w:rsidRPr="00C62650">
        <w:rPr>
          <w:rFonts w:ascii="Myriad Pro" w:eastAsia="Times New Roman" w:hAnsi="Myriad Pro"/>
          <w:sz w:val="26"/>
          <w:szCs w:val="26"/>
        </w:rPr>
        <w:t xml:space="preserve"> расход</w:t>
      </w:r>
      <w:r>
        <w:rPr>
          <w:rFonts w:ascii="Myriad Pro" w:eastAsia="Times New Roman" w:hAnsi="Myriad Pro"/>
          <w:sz w:val="26"/>
          <w:szCs w:val="26"/>
        </w:rPr>
        <w:t>ы</w:t>
      </w:r>
      <w:r w:rsidRPr="00C62650">
        <w:rPr>
          <w:rFonts w:ascii="Myriad Pro" w:eastAsia="Times New Roman" w:hAnsi="Myriad Pro"/>
          <w:sz w:val="26"/>
          <w:szCs w:val="26"/>
        </w:rPr>
        <w:t xml:space="preserve"> за </w:t>
      </w:r>
      <w:r>
        <w:rPr>
          <w:rFonts w:ascii="Myriad Pro" w:eastAsia="Times New Roman" w:hAnsi="Myriad Pro"/>
          <w:sz w:val="26"/>
          <w:szCs w:val="26"/>
        </w:rPr>
        <w:t>последний истекший период</w:t>
      </w:r>
      <w:r w:rsidRPr="00C62650">
        <w:rPr>
          <w:rFonts w:ascii="Myriad Pro" w:eastAsia="Times New Roman" w:hAnsi="Myriad Pro"/>
          <w:sz w:val="26"/>
          <w:szCs w:val="26"/>
        </w:rPr>
        <w:t xml:space="preserve"> </w:t>
      </w:r>
      <w:r>
        <w:rPr>
          <w:rFonts w:ascii="Myriad Pro" w:eastAsia="Times New Roman" w:hAnsi="Myriad Pro"/>
          <w:sz w:val="26"/>
          <w:szCs w:val="26"/>
        </w:rPr>
        <w:t>(</w:t>
      </w:r>
      <w:r w:rsidRPr="00D91785">
        <w:rPr>
          <w:rFonts w:ascii="Myriad Pro" w:eastAsia="Times New Roman" w:hAnsi="Myriad Pro"/>
          <w:sz w:val="26"/>
          <w:szCs w:val="26"/>
        </w:rPr>
        <w:t>подтвержден</w:t>
      </w:r>
      <w:r>
        <w:rPr>
          <w:rFonts w:ascii="Myriad Pro" w:eastAsia="Times New Roman" w:hAnsi="Myriad Pro"/>
          <w:sz w:val="26"/>
          <w:szCs w:val="26"/>
        </w:rPr>
        <w:t>н</w:t>
      </w:r>
      <w:r w:rsidRPr="00D91785">
        <w:rPr>
          <w:rFonts w:ascii="Myriad Pro" w:eastAsia="Times New Roman" w:hAnsi="Myriad Pro"/>
          <w:sz w:val="26"/>
          <w:szCs w:val="26"/>
        </w:rPr>
        <w:t>ы</w:t>
      </w:r>
      <w:r>
        <w:rPr>
          <w:rFonts w:ascii="Myriad Pro" w:eastAsia="Times New Roman" w:hAnsi="Myriad Pro"/>
          <w:sz w:val="26"/>
          <w:szCs w:val="26"/>
        </w:rPr>
        <w:t>е</w:t>
      </w:r>
      <w:r w:rsidRPr="00D91785">
        <w:rPr>
          <w:rFonts w:ascii="Myriad Pro" w:eastAsia="Times New Roman" w:hAnsi="Myriad Pro"/>
          <w:sz w:val="26"/>
          <w:szCs w:val="26"/>
        </w:rPr>
        <w:t xml:space="preserve"> документами</w:t>
      </w:r>
      <w:r>
        <w:rPr>
          <w:rFonts w:ascii="Myriad Pro" w:eastAsia="Times New Roman" w:hAnsi="Myriad Pro"/>
          <w:sz w:val="26"/>
          <w:szCs w:val="26"/>
        </w:rPr>
        <w:t xml:space="preserve"> (отчетами о</w:t>
      </w:r>
      <w:r w:rsidR="00300B5D">
        <w:rPr>
          <w:rFonts w:ascii="Myriad Pro" w:eastAsia="Times New Roman" w:hAnsi="Myriad Pro"/>
          <w:sz w:val="26"/>
          <w:szCs w:val="26"/>
        </w:rPr>
        <w:t>б</w:t>
      </w:r>
      <w:r>
        <w:rPr>
          <w:rFonts w:ascii="Myriad Pro" w:eastAsia="Times New Roman" w:hAnsi="Myriad Pro"/>
          <w:sz w:val="26"/>
          <w:szCs w:val="26"/>
        </w:rPr>
        <w:t xml:space="preserve"> </w:t>
      </w:r>
      <w:r w:rsidR="00300B5D">
        <w:rPr>
          <w:rFonts w:ascii="Myriad Pro" w:eastAsia="Times New Roman" w:hAnsi="Myriad Pro"/>
          <w:sz w:val="26"/>
          <w:szCs w:val="26"/>
        </w:rPr>
        <w:t>исполнении ремонтной программы</w:t>
      </w:r>
      <w:r>
        <w:rPr>
          <w:rFonts w:ascii="Myriad Pro" w:eastAsia="Times New Roman" w:hAnsi="Myriad Pro"/>
          <w:sz w:val="26"/>
          <w:szCs w:val="26"/>
        </w:rPr>
        <w:t>, реестрами договоров (с подтверждением проведения торгов), реестрами актов выполненных работ и т.д.)</w:t>
      </w:r>
      <w:r w:rsidRPr="00D91785">
        <w:rPr>
          <w:rFonts w:ascii="Myriad Pro" w:eastAsia="Times New Roman" w:hAnsi="Myriad Pro"/>
          <w:sz w:val="26"/>
          <w:szCs w:val="26"/>
        </w:rPr>
        <w:t xml:space="preserve"> и данными бухгалтерского учета</w:t>
      </w:r>
      <w:r>
        <w:rPr>
          <w:rFonts w:ascii="Myriad Pro" w:eastAsia="Times New Roman" w:hAnsi="Myriad Pro"/>
          <w:sz w:val="26"/>
          <w:szCs w:val="26"/>
        </w:rPr>
        <w:t xml:space="preserve"> (оборотно-сальдовые ведомости по счетам учета расходов).</w:t>
      </w:r>
    </w:p>
    <w:p w14:paraId="533A7843" w14:textId="3E12601D" w:rsidR="00F47989" w:rsidRDefault="00F47989" w:rsidP="00F47989">
      <w:pPr>
        <w:spacing w:line="360" w:lineRule="auto"/>
        <w:ind w:firstLine="567"/>
        <w:contextualSpacing/>
        <w:jc w:val="both"/>
        <w:rPr>
          <w:rFonts w:ascii="Myriad Pro" w:hAnsi="Myriad Pro"/>
          <w:b/>
          <w:sz w:val="26"/>
          <w:szCs w:val="26"/>
        </w:rPr>
      </w:pPr>
    </w:p>
    <w:p w14:paraId="1F0F3022" w14:textId="77777777" w:rsidR="00DC68CD" w:rsidRDefault="00DC68CD" w:rsidP="00F47989">
      <w:pPr>
        <w:spacing w:line="360" w:lineRule="auto"/>
        <w:ind w:firstLine="567"/>
        <w:contextualSpacing/>
        <w:jc w:val="both"/>
        <w:rPr>
          <w:rFonts w:ascii="Myriad Pro" w:hAnsi="Myriad Pro"/>
          <w:b/>
          <w:sz w:val="26"/>
          <w:szCs w:val="26"/>
        </w:rPr>
      </w:pPr>
    </w:p>
    <w:p w14:paraId="02551553" w14:textId="77777777" w:rsidR="00DC68CD" w:rsidRDefault="00DC68CD" w:rsidP="00F47989">
      <w:pPr>
        <w:spacing w:line="360" w:lineRule="auto"/>
        <w:ind w:firstLine="567"/>
        <w:contextualSpacing/>
        <w:jc w:val="both"/>
        <w:rPr>
          <w:rFonts w:ascii="Myriad Pro" w:hAnsi="Myriad Pro"/>
          <w:b/>
          <w:sz w:val="26"/>
          <w:szCs w:val="26"/>
        </w:rPr>
      </w:pPr>
    </w:p>
    <w:p w14:paraId="7DB33293" w14:textId="77777777" w:rsidR="00DC68CD" w:rsidRDefault="00DC68CD" w:rsidP="00F47989">
      <w:pPr>
        <w:spacing w:line="360" w:lineRule="auto"/>
        <w:ind w:firstLine="567"/>
        <w:contextualSpacing/>
        <w:jc w:val="both"/>
        <w:rPr>
          <w:rFonts w:ascii="Myriad Pro" w:hAnsi="Myriad Pro"/>
          <w:b/>
          <w:sz w:val="26"/>
          <w:szCs w:val="26"/>
        </w:rPr>
      </w:pPr>
    </w:p>
    <w:p w14:paraId="05248CE5" w14:textId="151FBD70" w:rsidR="00F47989" w:rsidRPr="00D91785" w:rsidRDefault="00F47989" w:rsidP="00F47989">
      <w:pPr>
        <w:spacing w:line="360" w:lineRule="auto"/>
        <w:ind w:firstLine="567"/>
        <w:contextualSpacing/>
        <w:jc w:val="both"/>
        <w:rPr>
          <w:rFonts w:ascii="Myriad Pro" w:hAnsi="Myriad Pro"/>
          <w:b/>
          <w:sz w:val="26"/>
          <w:szCs w:val="26"/>
        </w:rPr>
      </w:pPr>
      <w:r w:rsidRPr="00D91785">
        <w:rPr>
          <w:rFonts w:ascii="Myriad Pro" w:hAnsi="Myriad Pro"/>
          <w:b/>
          <w:sz w:val="26"/>
          <w:szCs w:val="26"/>
        </w:rPr>
        <w:lastRenderedPageBreak/>
        <w:t xml:space="preserve">Статья «Ремонт подрядным способом» </w:t>
      </w:r>
    </w:p>
    <w:p w14:paraId="663DD101" w14:textId="77777777" w:rsidR="00F47989" w:rsidRPr="00C62650" w:rsidRDefault="00F47989" w:rsidP="00F47989">
      <w:pPr>
        <w:spacing w:line="360" w:lineRule="auto"/>
        <w:ind w:firstLine="567"/>
        <w:jc w:val="both"/>
        <w:rPr>
          <w:rFonts w:ascii="Myriad Pro" w:hAnsi="Myriad Pro"/>
          <w:sz w:val="26"/>
          <w:szCs w:val="26"/>
        </w:rPr>
      </w:pPr>
      <w:r w:rsidRPr="00C62650">
        <w:rPr>
          <w:rFonts w:ascii="Myriad Pro" w:hAnsi="Myriad Pro"/>
          <w:sz w:val="26"/>
          <w:szCs w:val="26"/>
        </w:rPr>
        <w:t xml:space="preserve">Для подтверждения обоснованности затрат на период регулирования </w:t>
      </w:r>
      <w:r>
        <w:rPr>
          <w:rFonts w:ascii="Myriad Pro" w:hAnsi="Myriad Pro"/>
          <w:sz w:val="26"/>
          <w:szCs w:val="26"/>
        </w:rPr>
        <w:t>необходимо представля</w:t>
      </w:r>
      <w:r w:rsidRPr="00C62650">
        <w:rPr>
          <w:rFonts w:ascii="Myriad Pro" w:hAnsi="Myriad Pro"/>
          <w:sz w:val="26"/>
          <w:szCs w:val="26"/>
        </w:rPr>
        <w:t>ть в составе обосновывающих документов</w:t>
      </w:r>
      <w:r>
        <w:rPr>
          <w:rFonts w:ascii="Myriad Pro" w:hAnsi="Myriad Pro"/>
          <w:sz w:val="26"/>
          <w:szCs w:val="26"/>
        </w:rPr>
        <w:t xml:space="preserve"> на первый год очередного долгосрочного периода регулирования</w:t>
      </w:r>
      <w:r w:rsidRPr="00C62650">
        <w:rPr>
          <w:rFonts w:ascii="Myriad Pro" w:hAnsi="Myriad Pro"/>
          <w:sz w:val="26"/>
          <w:szCs w:val="26"/>
        </w:rPr>
        <w:t>:</w:t>
      </w:r>
    </w:p>
    <w:p w14:paraId="6C880CD2" w14:textId="77777777" w:rsidR="00F47989" w:rsidRPr="00D91785"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твержденн</w:t>
      </w:r>
      <w:r>
        <w:rPr>
          <w:rFonts w:ascii="Myriad Pro" w:eastAsia="Times New Roman" w:hAnsi="Myriad Pro"/>
          <w:sz w:val="26"/>
          <w:szCs w:val="26"/>
        </w:rPr>
        <w:t>ую</w:t>
      </w:r>
      <w:r w:rsidRPr="00D91785">
        <w:rPr>
          <w:rFonts w:ascii="Myriad Pro" w:eastAsia="Times New Roman" w:hAnsi="Myriad Pro"/>
          <w:sz w:val="26"/>
          <w:szCs w:val="26"/>
        </w:rPr>
        <w:t xml:space="preserve"> программ</w:t>
      </w:r>
      <w:r>
        <w:rPr>
          <w:rFonts w:ascii="Myriad Pro" w:eastAsia="Times New Roman" w:hAnsi="Myriad Pro"/>
          <w:sz w:val="26"/>
          <w:szCs w:val="26"/>
        </w:rPr>
        <w:t>у</w:t>
      </w:r>
      <w:r w:rsidRPr="00D91785">
        <w:rPr>
          <w:rFonts w:ascii="Myriad Pro" w:eastAsia="Times New Roman" w:hAnsi="Myriad Pro"/>
          <w:sz w:val="26"/>
          <w:szCs w:val="26"/>
        </w:rPr>
        <w:t xml:space="preserve"> проведения ремонтов на </w:t>
      </w:r>
      <w:r>
        <w:rPr>
          <w:rFonts w:ascii="Myriad Pro" w:eastAsia="Times New Roman" w:hAnsi="Myriad Pro"/>
          <w:sz w:val="26"/>
          <w:szCs w:val="26"/>
        </w:rPr>
        <w:t xml:space="preserve">долгосрочный </w:t>
      </w:r>
      <w:r w:rsidRPr="00D91785">
        <w:rPr>
          <w:rFonts w:ascii="Myriad Pro" w:eastAsia="Times New Roman" w:hAnsi="Myriad Pro"/>
          <w:sz w:val="26"/>
          <w:szCs w:val="26"/>
        </w:rPr>
        <w:t>период регулирования (с обязательным указанием даты последнего ремонта</w:t>
      </w:r>
      <w:r>
        <w:rPr>
          <w:rFonts w:ascii="Myriad Pro" w:eastAsia="Times New Roman" w:hAnsi="Myriad Pro"/>
          <w:sz w:val="26"/>
          <w:szCs w:val="26"/>
        </w:rPr>
        <w:t xml:space="preserve"> оборудования пообъектно</w:t>
      </w:r>
      <w:r w:rsidRPr="00D91785">
        <w:rPr>
          <w:rFonts w:ascii="Myriad Pro" w:eastAsia="Times New Roman" w:hAnsi="Myriad Pro"/>
          <w:sz w:val="26"/>
          <w:szCs w:val="26"/>
        </w:rPr>
        <w:t>)</w:t>
      </w:r>
      <w:r>
        <w:rPr>
          <w:rFonts w:ascii="Myriad Pro" w:eastAsia="Times New Roman" w:hAnsi="Myriad Pro"/>
          <w:sz w:val="26"/>
          <w:szCs w:val="26"/>
        </w:rPr>
        <w:t xml:space="preserve"> с указанием нормативных сроков проведения ремонтных работ в соответствии с регламентами и установленными нормативами;</w:t>
      </w:r>
    </w:p>
    <w:p w14:paraId="3A60BEFD" w14:textId="77777777" w:rsidR="00F47989" w:rsidRPr="00D91785"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t>о</w:t>
      </w:r>
      <w:r w:rsidRPr="00D91785">
        <w:rPr>
          <w:rFonts w:ascii="Myriad Pro" w:eastAsia="Times New Roman" w:hAnsi="Myriad Pro"/>
          <w:sz w:val="26"/>
          <w:szCs w:val="26"/>
        </w:rPr>
        <w:t>босновывающие документы, являющиеся основанием для включения в ППР (дефектные ведомости (с описанием</w:t>
      </w:r>
      <w:r>
        <w:rPr>
          <w:rFonts w:ascii="Myriad Pro" w:eastAsia="Times New Roman" w:hAnsi="Myriad Pro"/>
          <w:sz w:val="26"/>
          <w:szCs w:val="26"/>
        </w:rPr>
        <w:t xml:space="preserve"> </w:t>
      </w:r>
      <w:r w:rsidRPr="00D91785">
        <w:rPr>
          <w:rFonts w:ascii="Myriad Pro" w:eastAsia="Times New Roman" w:hAnsi="Myriad Pro"/>
          <w:sz w:val="26"/>
          <w:szCs w:val="26"/>
        </w:rPr>
        <w:t>дефектов, заключением о необходимости проведения ремонтных работ), предписания надзорных органов, отчеты по аварийным отказам оборудования за прошлые периоды</w:t>
      </w:r>
      <w:r>
        <w:rPr>
          <w:rFonts w:ascii="Myriad Pro" w:eastAsia="Times New Roman" w:hAnsi="Myriad Pro"/>
          <w:sz w:val="26"/>
          <w:szCs w:val="26"/>
        </w:rPr>
        <w:t>, заключения независимых экспертов о необходимости осуществления ремонтных работ</w:t>
      </w:r>
      <w:r w:rsidRPr="00D91785">
        <w:rPr>
          <w:rFonts w:ascii="Myriad Pro" w:eastAsia="Times New Roman" w:hAnsi="Myriad Pro"/>
          <w:sz w:val="26"/>
          <w:szCs w:val="26"/>
        </w:rPr>
        <w:t>.</w:t>
      </w:r>
    </w:p>
    <w:p w14:paraId="2C8BBC90" w14:textId="77777777" w:rsidR="00F47989" w:rsidRPr="00D91785"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t>утвержденный п</w:t>
      </w:r>
      <w:r w:rsidRPr="00D91785">
        <w:rPr>
          <w:rFonts w:ascii="Myriad Pro" w:eastAsia="Times New Roman" w:hAnsi="Myriad Pro"/>
          <w:sz w:val="26"/>
          <w:szCs w:val="26"/>
        </w:rPr>
        <w:t xml:space="preserve">лан закупок </w:t>
      </w:r>
      <w:r>
        <w:rPr>
          <w:rFonts w:ascii="Myriad Pro" w:eastAsia="Times New Roman" w:hAnsi="Myriad Pro"/>
          <w:sz w:val="26"/>
          <w:szCs w:val="26"/>
        </w:rPr>
        <w:t>на первый год очередного долгосрочного периода регулирования и проект плана закупок на долгосрочный период регулирования;</w:t>
      </w:r>
    </w:p>
    <w:p w14:paraId="07CDB330" w14:textId="77777777" w:rsidR="00F47989" w:rsidRPr="00D91785"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t>о</w:t>
      </w:r>
      <w:r w:rsidRPr="00D91785">
        <w:rPr>
          <w:rFonts w:ascii="Myriad Pro" w:eastAsia="Times New Roman" w:hAnsi="Myriad Pro"/>
          <w:sz w:val="26"/>
          <w:szCs w:val="26"/>
        </w:rPr>
        <w:t>босновывающие документы, являющиеся основанием для включения в план закупок (локальные сметные ра</w:t>
      </w:r>
      <w:r>
        <w:rPr>
          <w:rFonts w:ascii="Myriad Pro" w:eastAsia="Times New Roman" w:hAnsi="Myriad Pro"/>
          <w:sz w:val="26"/>
          <w:szCs w:val="26"/>
        </w:rPr>
        <w:t>счеты, коммерческие предложения или</w:t>
      </w:r>
      <w:r w:rsidRPr="00D91785">
        <w:rPr>
          <w:rFonts w:ascii="Myriad Pro" w:eastAsia="Times New Roman" w:hAnsi="Myriad Pro"/>
          <w:sz w:val="26"/>
          <w:szCs w:val="26"/>
        </w:rPr>
        <w:t xml:space="preserve"> фактические расходы за прошлые периоды </w:t>
      </w:r>
      <w:r w:rsidRPr="00C62650">
        <w:rPr>
          <w:rFonts w:ascii="Myriad Pro" w:eastAsia="Times New Roman" w:hAnsi="Myriad Pro"/>
          <w:sz w:val="26"/>
          <w:szCs w:val="26"/>
        </w:rPr>
        <w:t xml:space="preserve">с применением </w:t>
      </w:r>
      <w:r>
        <w:rPr>
          <w:rFonts w:ascii="Myriad Pro" w:eastAsia="Times New Roman" w:hAnsi="Myriad Pro"/>
          <w:sz w:val="26"/>
          <w:szCs w:val="26"/>
        </w:rPr>
        <w:t>соответствующих индексов-дефляторов</w:t>
      </w:r>
      <w:r w:rsidRPr="00C62650">
        <w:rPr>
          <w:rFonts w:ascii="Myriad Pro" w:eastAsia="Times New Roman" w:hAnsi="Myriad Pro"/>
          <w:sz w:val="26"/>
          <w:szCs w:val="26"/>
        </w:rPr>
        <w:t xml:space="preserve"> на период регулирования</w:t>
      </w:r>
      <w:r>
        <w:rPr>
          <w:rFonts w:ascii="Myriad Pro" w:eastAsia="Times New Roman" w:hAnsi="Myriad Pro"/>
          <w:sz w:val="26"/>
          <w:szCs w:val="26"/>
        </w:rPr>
        <w:t xml:space="preserve"> </w:t>
      </w:r>
      <w:r w:rsidRPr="00D91785">
        <w:rPr>
          <w:rFonts w:ascii="Myriad Pro" w:eastAsia="Times New Roman" w:hAnsi="Myriad Pro"/>
          <w:sz w:val="26"/>
          <w:szCs w:val="26"/>
        </w:rPr>
        <w:t>(договоры, акты выполненных работ, оборотно-сальдовые ведомости</w:t>
      </w:r>
      <w:r>
        <w:rPr>
          <w:rFonts w:ascii="Myriad Pro" w:eastAsia="Times New Roman" w:hAnsi="Myriad Pro"/>
          <w:sz w:val="26"/>
          <w:szCs w:val="26"/>
        </w:rPr>
        <w:t>, карточки счетов</w:t>
      </w:r>
      <w:r w:rsidRPr="00D91785">
        <w:rPr>
          <w:rFonts w:ascii="Myriad Pro" w:eastAsia="Times New Roman" w:hAnsi="Myriad Pro"/>
          <w:sz w:val="26"/>
          <w:szCs w:val="26"/>
        </w:rPr>
        <w:t>)</w:t>
      </w:r>
      <w:r>
        <w:rPr>
          <w:rFonts w:ascii="Myriad Pro" w:eastAsia="Times New Roman" w:hAnsi="Myriad Pro"/>
          <w:sz w:val="26"/>
          <w:szCs w:val="26"/>
        </w:rPr>
        <w:t>.</w:t>
      </w:r>
    </w:p>
    <w:p w14:paraId="795FE7DD" w14:textId="77777777" w:rsidR="00F47989" w:rsidRPr="00D12062" w:rsidRDefault="00F47989" w:rsidP="00F47989">
      <w:pPr>
        <w:spacing w:line="360" w:lineRule="auto"/>
        <w:contextualSpacing/>
        <w:jc w:val="both"/>
        <w:rPr>
          <w:rFonts w:ascii="Myriad Pro" w:hAnsi="Myriad Pro"/>
          <w:sz w:val="26"/>
          <w:szCs w:val="26"/>
        </w:rPr>
      </w:pPr>
    </w:p>
    <w:p w14:paraId="6F4F08A9" w14:textId="61A5C5A0"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9" w:name="_Toc53158457"/>
      <w:bookmarkStart w:id="50" w:name="_Toc64379065"/>
      <w:r w:rsidRPr="0008220E">
        <w:rPr>
          <w:rFonts w:ascii="Myriad Pro" w:hAnsi="Myriad Pro"/>
          <w:b/>
          <w:color w:val="4F6228" w:themeColor="accent3" w:themeShade="80"/>
          <w:sz w:val="28"/>
          <w:szCs w:val="28"/>
        </w:rPr>
        <w:t>Расходы на оплату труда</w:t>
      </w:r>
      <w:bookmarkEnd w:id="49"/>
      <w:bookmarkEnd w:id="50"/>
    </w:p>
    <w:p w14:paraId="460C3381"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6 Основ ценообразования № 1178 п</w:t>
      </w:r>
      <w:r w:rsidRPr="00D12062">
        <w:rPr>
          <w:rFonts w:ascii="Myriad Pro" w:hAnsi="Myriad Pro"/>
          <w:sz w:val="26"/>
          <w:szCs w:val="26"/>
        </w:rPr>
        <w:t xml:space="preserve">ри определении расходов на оплату труда, включаемых в необходимую валовую выручку, регулирующие органы </w:t>
      </w:r>
      <w:r w:rsidRPr="0049305D">
        <w:rPr>
          <w:rFonts w:ascii="Myriad Pro" w:hAnsi="Myriad Pro"/>
          <w:b/>
          <w:bCs/>
          <w:sz w:val="26"/>
          <w:szCs w:val="26"/>
        </w:rPr>
        <w:t xml:space="preserve">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w:t>
      </w:r>
      <w:r w:rsidRPr="0049305D">
        <w:rPr>
          <w:rFonts w:ascii="Myriad Pro" w:hAnsi="Myriad Pro"/>
          <w:b/>
          <w:bCs/>
          <w:sz w:val="26"/>
          <w:szCs w:val="26"/>
        </w:rPr>
        <w:lastRenderedPageBreak/>
        <w:t>численности работников в последнем расчетном периоде регулирования, а также с учетом прогнозного индекса потребительских цен</w:t>
      </w:r>
      <w:r w:rsidRPr="00D12062">
        <w:rPr>
          <w:rFonts w:ascii="Myriad Pro" w:hAnsi="Myriad Pro"/>
          <w:sz w:val="26"/>
          <w:szCs w:val="26"/>
        </w:rPr>
        <w:t>.</w:t>
      </w:r>
    </w:p>
    <w:p w14:paraId="5D20BC4B" w14:textId="77777777" w:rsidR="00F47989" w:rsidRPr="00D12062" w:rsidRDefault="00F47989" w:rsidP="00F47989">
      <w:pPr>
        <w:spacing w:line="360" w:lineRule="auto"/>
        <w:ind w:firstLine="567"/>
        <w:contextualSpacing/>
        <w:jc w:val="both"/>
        <w:rPr>
          <w:rFonts w:ascii="Myriad Pro" w:hAnsi="Myriad Pro"/>
          <w:sz w:val="26"/>
          <w:szCs w:val="26"/>
        </w:rPr>
      </w:pPr>
      <w:r w:rsidRPr="00217DA8">
        <w:rPr>
          <w:rFonts w:ascii="Myriad Pro" w:eastAsia="Calibri" w:hAnsi="Myriad Pro"/>
          <w:sz w:val="26"/>
          <w:szCs w:val="26"/>
        </w:rPr>
        <w:t>21 декабря 2018 года Общероссийским отраслевым объединением р</w:t>
      </w:r>
      <w:r>
        <w:rPr>
          <w:rFonts w:ascii="Myriad Pro" w:eastAsia="Calibri" w:hAnsi="Myriad Pro"/>
          <w:sz w:val="26"/>
          <w:szCs w:val="26"/>
        </w:rPr>
        <w:t>аботодателей электроэнергетики «</w:t>
      </w:r>
      <w:r w:rsidRPr="00217DA8">
        <w:rPr>
          <w:rFonts w:ascii="Myriad Pro" w:eastAsia="Calibri" w:hAnsi="Myriad Pro"/>
          <w:sz w:val="26"/>
          <w:szCs w:val="26"/>
        </w:rPr>
        <w:t>Энергетическая раб</w:t>
      </w:r>
      <w:r>
        <w:rPr>
          <w:rFonts w:ascii="Myriad Pro" w:eastAsia="Calibri" w:hAnsi="Myriad Pro"/>
          <w:sz w:val="26"/>
          <w:szCs w:val="26"/>
        </w:rPr>
        <w:t>отодательская ассоциация России», Общественной организацией «</w:t>
      </w:r>
      <w:r w:rsidRPr="00217DA8">
        <w:rPr>
          <w:rFonts w:ascii="Myriad Pro" w:eastAsia="Calibri" w:hAnsi="Myriad Pro"/>
          <w:sz w:val="26"/>
          <w:szCs w:val="26"/>
        </w:rPr>
        <w:t>Всероссийский Электропрофсоюз</w:t>
      </w:r>
      <w:r>
        <w:rPr>
          <w:rFonts w:ascii="Myriad Pro" w:eastAsia="Calibri" w:hAnsi="Myriad Pro"/>
          <w:sz w:val="26"/>
          <w:szCs w:val="26"/>
        </w:rPr>
        <w:t>»</w:t>
      </w:r>
      <w:r w:rsidRPr="00217DA8">
        <w:rPr>
          <w:rFonts w:ascii="Myriad Pro" w:eastAsia="Calibri" w:hAnsi="Myriad Pro"/>
          <w:sz w:val="26"/>
          <w:szCs w:val="26"/>
        </w:rPr>
        <w:t xml:space="preserve"> было утверждено Отраслевое тарифное соглашение в электроэнергетике РФ на 2019-2021 годы. Данное соглашение было зарегистрировано в Роструде 22.01.2019 (письмо </w:t>
      </w:r>
      <w:r w:rsidRPr="00217DA8">
        <w:rPr>
          <w:rFonts w:ascii="Myriad Pro" w:hAnsi="Myriad Pro" w:cs="Myriad Pro"/>
          <w:sz w:val="26"/>
          <w:szCs w:val="26"/>
        </w:rPr>
        <w:t xml:space="preserve">Роструда от 22.01.2019 N 191-ТЗ), опубликовано на </w:t>
      </w:r>
      <w:r>
        <w:rPr>
          <w:rFonts w:ascii="Myriad Pro" w:hAnsi="Myriad Pro" w:cs="Myriad Pro"/>
          <w:sz w:val="26"/>
          <w:szCs w:val="26"/>
        </w:rPr>
        <w:t>о</w:t>
      </w:r>
      <w:r w:rsidRPr="00217DA8">
        <w:rPr>
          <w:rFonts w:ascii="Myriad Pro" w:hAnsi="Myriad Pro" w:cs="Myriad Pro"/>
          <w:sz w:val="26"/>
          <w:szCs w:val="26"/>
        </w:rPr>
        <w:t>фициальном сайте</w:t>
      </w:r>
      <w:r>
        <w:rPr>
          <w:rFonts w:ascii="Myriad Pro" w:hAnsi="Myriad Pro" w:cs="Myriad Pro"/>
          <w:sz w:val="26"/>
          <w:szCs w:val="26"/>
        </w:rPr>
        <w:t xml:space="preserve"> Минтруда России 12.02.2019</w:t>
      </w:r>
      <w:r w:rsidRPr="00217DA8">
        <w:rPr>
          <w:rFonts w:ascii="Myriad Pro" w:hAnsi="Myriad Pro" w:cs="Myriad Pro"/>
          <w:sz w:val="26"/>
          <w:szCs w:val="26"/>
        </w:rPr>
        <w:t>.</w:t>
      </w:r>
    </w:p>
    <w:p w14:paraId="4BE480AE" w14:textId="77777777" w:rsidR="00F47989" w:rsidRDefault="00F47989" w:rsidP="00F47989">
      <w:pPr>
        <w:spacing w:line="360" w:lineRule="auto"/>
        <w:contextualSpacing/>
        <w:jc w:val="both"/>
        <w:rPr>
          <w:rFonts w:ascii="Myriad Pro" w:hAnsi="Myriad Pro"/>
          <w:sz w:val="26"/>
          <w:szCs w:val="26"/>
        </w:rPr>
      </w:pPr>
    </w:p>
    <w:p w14:paraId="18298195" w14:textId="77777777" w:rsidR="00F47989" w:rsidRPr="00E13920" w:rsidRDefault="00F47989" w:rsidP="00F47989">
      <w:pPr>
        <w:spacing w:line="360" w:lineRule="auto"/>
        <w:contextualSpacing/>
        <w:jc w:val="both"/>
        <w:rPr>
          <w:rFonts w:ascii="Myriad Pro" w:hAnsi="Myriad Pro"/>
          <w:b/>
          <w:bCs/>
          <w:sz w:val="26"/>
          <w:szCs w:val="26"/>
        </w:rPr>
      </w:pPr>
      <w:r w:rsidRPr="00E13920">
        <w:rPr>
          <w:rFonts w:ascii="Myriad Pro" w:hAnsi="Myriad Pro"/>
          <w:b/>
          <w:bCs/>
          <w:sz w:val="26"/>
          <w:szCs w:val="26"/>
        </w:rPr>
        <w:t xml:space="preserve">РЕКОМЕНДАЦИИ И ПРЕДЛОЖЕНИЯ ИСПОЛНИТЕЛЯ </w:t>
      </w:r>
    </w:p>
    <w:p w14:paraId="0B5CF9F6" w14:textId="77777777" w:rsidR="00F47989" w:rsidRPr="00E13920" w:rsidRDefault="00F47989" w:rsidP="00F47989">
      <w:pPr>
        <w:spacing w:line="360" w:lineRule="auto"/>
        <w:ind w:firstLine="567"/>
        <w:jc w:val="both"/>
        <w:rPr>
          <w:rFonts w:ascii="Myriad Pro" w:hAnsi="Myriad Pro"/>
          <w:bCs/>
          <w:sz w:val="26"/>
          <w:szCs w:val="26"/>
        </w:rPr>
      </w:pPr>
      <w:r w:rsidRPr="00E13920">
        <w:rPr>
          <w:rFonts w:ascii="Myriad Pro" w:hAnsi="Myriad Pro"/>
          <w:sz w:val="26"/>
          <w:szCs w:val="26"/>
        </w:rPr>
        <w:t xml:space="preserve">Законодательством не определен </w:t>
      </w:r>
      <w:r w:rsidRPr="00E13920">
        <w:rPr>
          <w:rFonts w:ascii="Myriad Pro" w:hAnsi="Myriad Pro"/>
          <w:bCs/>
          <w:sz w:val="26"/>
          <w:szCs w:val="26"/>
        </w:rPr>
        <w:t>конкретный перечень документов, который должен подтверждать экономическую обоснованность затрат на оплату труда.</w:t>
      </w:r>
    </w:p>
    <w:p w14:paraId="08EE1B20" w14:textId="77777777" w:rsidR="00F47989" w:rsidRPr="00F05856" w:rsidRDefault="00F47989" w:rsidP="00F47989">
      <w:pPr>
        <w:spacing w:line="360" w:lineRule="auto"/>
        <w:ind w:firstLine="567"/>
        <w:jc w:val="both"/>
        <w:rPr>
          <w:rFonts w:ascii="Myriad Pro" w:hAnsi="Myriad Pro"/>
          <w:sz w:val="26"/>
          <w:szCs w:val="26"/>
        </w:rPr>
      </w:pPr>
      <w:r w:rsidRPr="00F05856">
        <w:rPr>
          <w:rFonts w:ascii="Myriad Pro" w:hAnsi="Myriad Pro"/>
          <w:sz w:val="26"/>
          <w:szCs w:val="26"/>
        </w:rPr>
        <w:t>Для подтверждения обоснованности затрат на период регулирования необходимо представлять в составе обосновывающих документов:</w:t>
      </w:r>
    </w:p>
    <w:p w14:paraId="31935C6A" w14:textId="77777777" w:rsidR="00F47989" w:rsidRPr="00E13920" w:rsidRDefault="00F47989" w:rsidP="005C4499">
      <w:pPr>
        <w:pStyle w:val="a5"/>
        <w:numPr>
          <w:ilvl w:val="0"/>
          <w:numId w:val="35"/>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пояснительная записка по обоснованию затрат;</w:t>
      </w:r>
    </w:p>
    <w:p w14:paraId="7D4D146A" w14:textId="77777777" w:rsidR="00F47989" w:rsidRPr="00E13920" w:rsidRDefault="00F47989" w:rsidP="005C4499">
      <w:pPr>
        <w:pStyle w:val="a5"/>
        <w:numPr>
          <w:ilvl w:val="0"/>
          <w:numId w:val="35"/>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положение об оплате труда работников головной организации и филиала;</w:t>
      </w:r>
    </w:p>
    <w:p w14:paraId="11151268" w14:textId="77777777" w:rsidR="00F47989" w:rsidRPr="00E13920" w:rsidRDefault="00F47989" w:rsidP="005C4499">
      <w:pPr>
        <w:pStyle w:val="a5"/>
        <w:numPr>
          <w:ilvl w:val="0"/>
          <w:numId w:val="35"/>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положение/положения о премировании;</w:t>
      </w:r>
    </w:p>
    <w:p w14:paraId="706FE8D5" w14:textId="77777777" w:rsidR="00F47989" w:rsidRPr="00E13920"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t>отраслевое тарифное соглашение (ОТС)</w:t>
      </w:r>
      <w:r w:rsidRPr="00E13920">
        <w:rPr>
          <w:rFonts w:ascii="Myriad Pro" w:eastAsia="Times New Roman" w:hAnsi="Myriad Pro"/>
          <w:sz w:val="26"/>
          <w:szCs w:val="26"/>
        </w:rPr>
        <w:t xml:space="preserve"> и соглашения о порядке, условиях и продлении срока действия ОТС;</w:t>
      </w:r>
    </w:p>
    <w:p w14:paraId="10443768" w14:textId="77777777" w:rsidR="00F47989" w:rsidRPr="00E13920" w:rsidRDefault="00F47989" w:rsidP="005C4499">
      <w:pPr>
        <w:pStyle w:val="a5"/>
        <w:numPr>
          <w:ilvl w:val="0"/>
          <w:numId w:val="35"/>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сведения о должностных окладах, надбавках и месячном фонде заработной платы;</w:t>
      </w:r>
    </w:p>
    <w:p w14:paraId="240E465B" w14:textId="77777777" w:rsidR="00F47989" w:rsidRPr="00E13920" w:rsidRDefault="00F47989" w:rsidP="005C4499">
      <w:pPr>
        <w:pStyle w:val="a5"/>
        <w:numPr>
          <w:ilvl w:val="0"/>
          <w:numId w:val="35"/>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штатное расписание головной организации и филиала;</w:t>
      </w:r>
    </w:p>
    <w:p w14:paraId="52ADE607" w14:textId="77777777" w:rsidR="00F47989" w:rsidRPr="00101539" w:rsidRDefault="00F47989" w:rsidP="005C4499">
      <w:pPr>
        <w:pStyle w:val="a5"/>
        <w:numPr>
          <w:ilvl w:val="0"/>
          <w:numId w:val="35"/>
        </w:numPr>
        <w:spacing w:line="360" w:lineRule="auto"/>
        <w:jc w:val="both"/>
        <w:rPr>
          <w:rFonts w:ascii="Myriad Pro" w:eastAsia="Times New Roman" w:hAnsi="Myriad Pro"/>
          <w:sz w:val="26"/>
          <w:szCs w:val="26"/>
        </w:rPr>
      </w:pPr>
      <w:r w:rsidRPr="00101539">
        <w:rPr>
          <w:rFonts w:ascii="Myriad Pro" w:eastAsia="Times New Roman" w:hAnsi="Myriad Pro"/>
          <w:sz w:val="26"/>
          <w:szCs w:val="26"/>
        </w:rPr>
        <w:t>документ, свидетельствующий о распределении функциональных обязанностей работников головной организации и работников филиала (аналитический отчет профильных подразделений, заключение независимой экспертизы);</w:t>
      </w:r>
    </w:p>
    <w:p w14:paraId="745E73A1" w14:textId="77777777" w:rsidR="00F47989" w:rsidRPr="00E13920" w:rsidRDefault="00F47989" w:rsidP="005C4499">
      <w:pPr>
        <w:pStyle w:val="a5"/>
        <w:numPr>
          <w:ilvl w:val="0"/>
          <w:numId w:val="35"/>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lastRenderedPageBreak/>
        <w:t>формы статистической отчетности № П-4 «Сведения о численности и заработной плате работников» с разделением по видам деятельности за последний истекший период;</w:t>
      </w:r>
    </w:p>
    <w:p w14:paraId="6686E691" w14:textId="77777777" w:rsidR="00F47989" w:rsidRPr="00E13920" w:rsidRDefault="00F47989" w:rsidP="005C4499">
      <w:pPr>
        <w:pStyle w:val="a5"/>
        <w:numPr>
          <w:ilvl w:val="0"/>
          <w:numId w:val="35"/>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расчет расходов на оплату труда</w:t>
      </w:r>
      <w:r>
        <w:rPr>
          <w:rFonts w:ascii="Myriad Pro" w:eastAsia="Times New Roman" w:hAnsi="Myriad Pro"/>
          <w:sz w:val="26"/>
          <w:szCs w:val="26"/>
        </w:rPr>
        <w:t xml:space="preserve"> (по форме П.1.16)</w:t>
      </w:r>
      <w:r w:rsidRPr="00E13920">
        <w:rPr>
          <w:rFonts w:ascii="Myriad Pro" w:eastAsia="Times New Roman" w:hAnsi="Myriad Pro"/>
          <w:sz w:val="26"/>
          <w:szCs w:val="26"/>
        </w:rPr>
        <w:t>;</w:t>
      </w:r>
    </w:p>
    <w:p w14:paraId="604824E9" w14:textId="77777777" w:rsidR="00F47989" w:rsidRPr="00E13920" w:rsidRDefault="00F47989" w:rsidP="005C4499">
      <w:pPr>
        <w:pStyle w:val="a5"/>
        <w:numPr>
          <w:ilvl w:val="0"/>
          <w:numId w:val="35"/>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 коллективный договор, соглашение о внесении изменений в коллективный договор, в том числе раздел «Льготы, гарантии и компенсации»;</w:t>
      </w:r>
    </w:p>
    <w:p w14:paraId="4ABCEF7C" w14:textId="77C21A1F" w:rsidR="00F47989" w:rsidRDefault="00F47989" w:rsidP="005C4499">
      <w:pPr>
        <w:pStyle w:val="a5"/>
        <w:numPr>
          <w:ilvl w:val="0"/>
          <w:numId w:val="35"/>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свод начислений и удержаний по организации</w:t>
      </w:r>
      <w:r>
        <w:rPr>
          <w:rFonts w:ascii="Myriad Pro" w:eastAsia="Times New Roman" w:hAnsi="Myriad Pro"/>
          <w:sz w:val="26"/>
          <w:szCs w:val="26"/>
        </w:rPr>
        <w:t xml:space="preserve"> за последний истекший период и истекший текущий период</w:t>
      </w:r>
      <w:r w:rsidRPr="00E13920">
        <w:rPr>
          <w:rFonts w:ascii="Myriad Pro" w:eastAsia="Times New Roman" w:hAnsi="Myriad Pro"/>
          <w:sz w:val="26"/>
          <w:szCs w:val="26"/>
        </w:rPr>
        <w:t>;</w:t>
      </w:r>
    </w:p>
    <w:p w14:paraId="6C710D32" w14:textId="25D30DF7" w:rsidR="00300B5D" w:rsidRPr="00E13920" w:rsidRDefault="00300B5D" w:rsidP="005C4499">
      <w:pPr>
        <w:pStyle w:val="a5"/>
        <w:numPr>
          <w:ilvl w:val="0"/>
          <w:numId w:val="35"/>
        </w:numPr>
        <w:spacing w:line="360" w:lineRule="auto"/>
        <w:jc w:val="both"/>
        <w:rPr>
          <w:rFonts w:ascii="Myriad Pro" w:eastAsia="Times New Roman" w:hAnsi="Myriad Pro"/>
          <w:sz w:val="26"/>
          <w:szCs w:val="26"/>
        </w:rPr>
      </w:pPr>
      <w:r>
        <w:rPr>
          <w:rFonts w:ascii="Myriad Pro" w:hAnsi="Myriad Pro"/>
          <w:color w:val="000000" w:themeColor="text1"/>
          <w:sz w:val="26"/>
          <w:szCs w:val="26"/>
        </w:rPr>
        <w:t>п</w:t>
      </w:r>
      <w:r w:rsidRPr="00B00AE4">
        <w:rPr>
          <w:rFonts w:ascii="Myriad Pro" w:hAnsi="Myriad Pro"/>
          <w:color w:val="000000" w:themeColor="text1"/>
          <w:sz w:val="26"/>
          <w:szCs w:val="26"/>
        </w:rPr>
        <w:t>оложение о материальном стимулировании работников филиалов</w:t>
      </w:r>
      <w:r>
        <w:rPr>
          <w:rFonts w:ascii="Myriad Pro" w:hAnsi="Myriad Pro"/>
          <w:color w:val="000000" w:themeColor="text1"/>
          <w:sz w:val="26"/>
          <w:szCs w:val="26"/>
        </w:rPr>
        <w:t>;</w:t>
      </w:r>
    </w:p>
    <w:p w14:paraId="1EE30EAB" w14:textId="663BDA2C" w:rsidR="00F47989"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t xml:space="preserve">приказы </w:t>
      </w:r>
      <w:r w:rsidR="00840ED6">
        <w:rPr>
          <w:rFonts w:ascii="Myriad Pro" w:eastAsia="Times New Roman" w:hAnsi="Myriad Pro"/>
          <w:sz w:val="26"/>
          <w:szCs w:val="26"/>
        </w:rPr>
        <w:t>ПАО </w:t>
      </w:r>
      <w:r w:rsidR="00A4444A">
        <w:rPr>
          <w:rFonts w:ascii="Myriad Pro" w:eastAsia="Times New Roman" w:hAnsi="Myriad Pro"/>
          <w:sz w:val="26"/>
          <w:szCs w:val="26"/>
        </w:rPr>
        <w:t>«Россети Сибирь»</w:t>
      </w:r>
      <w:r>
        <w:rPr>
          <w:rFonts w:ascii="Myriad Pro" w:eastAsia="Times New Roman" w:hAnsi="Myriad Pro"/>
          <w:sz w:val="26"/>
          <w:szCs w:val="26"/>
        </w:rPr>
        <w:t xml:space="preserve"> об установлении тарифной ставки на текущий период регулирования;</w:t>
      </w:r>
    </w:p>
    <w:p w14:paraId="07B68446" w14:textId="77777777" w:rsidR="00F47989" w:rsidRPr="00E13920"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t>экспертные заключения (расчеты) о размере нормативной численности.</w:t>
      </w:r>
    </w:p>
    <w:p w14:paraId="7FFD3636" w14:textId="77777777" w:rsidR="00F47989" w:rsidRDefault="00F47989" w:rsidP="00F47989">
      <w:pPr>
        <w:spacing w:line="360" w:lineRule="auto"/>
        <w:ind w:firstLine="567"/>
        <w:jc w:val="both"/>
        <w:rPr>
          <w:rFonts w:ascii="Myriad Pro" w:hAnsi="Myriad Pro"/>
          <w:sz w:val="26"/>
          <w:szCs w:val="26"/>
        </w:rPr>
      </w:pPr>
      <w:r>
        <w:rPr>
          <w:rFonts w:ascii="Myriad Pro" w:hAnsi="Myriad Pro"/>
          <w:sz w:val="26"/>
          <w:szCs w:val="26"/>
        </w:rPr>
        <w:t>Исполнитель п</w:t>
      </w:r>
      <w:r w:rsidRPr="00F05856">
        <w:rPr>
          <w:rFonts w:ascii="Myriad Pro" w:hAnsi="Myriad Pro"/>
          <w:sz w:val="26"/>
          <w:szCs w:val="26"/>
        </w:rPr>
        <w:t>олагае</w:t>
      </w:r>
      <w:r>
        <w:rPr>
          <w:rFonts w:ascii="Myriad Pro" w:hAnsi="Myriad Pro"/>
          <w:sz w:val="26"/>
          <w:szCs w:val="26"/>
        </w:rPr>
        <w:t>т</w:t>
      </w:r>
      <w:r w:rsidRPr="00F05856">
        <w:rPr>
          <w:rFonts w:ascii="Myriad Pro" w:hAnsi="Myriad Pro"/>
          <w:sz w:val="26"/>
          <w:szCs w:val="26"/>
        </w:rPr>
        <w:t>, что данный перечень не является закрытым, и организация вправе дополнить его иными документам</w:t>
      </w:r>
      <w:r>
        <w:rPr>
          <w:rFonts w:ascii="Myriad Pro" w:hAnsi="Myriad Pro"/>
          <w:sz w:val="26"/>
          <w:szCs w:val="26"/>
        </w:rPr>
        <w:t>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r w:rsidRPr="00F05856">
        <w:rPr>
          <w:rFonts w:ascii="Myriad Pro" w:hAnsi="Myriad Pro"/>
          <w:sz w:val="26"/>
          <w:szCs w:val="26"/>
        </w:rPr>
        <w:t>.</w:t>
      </w:r>
    </w:p>
    <w:p w14:paraId="4A775BD9" w14:textId="77777777" w:rsidR="00F47989" w:rsidRDefault="00F47989" w:rsidP="00F47989">
      <w:pPr>
        <w:spacing w:line="360" w:lineRule="auto"/>
        <w:contextualSpacing/>
        <w:jc w:val="both"/>
        <w:rPr>
          <w:rFonts w:ascii="Myriad Pro" w:hAnsi="Myriad Pro"/>
          <w:sz w:val="26"/>
          <w:szCs w:val="26"/>
        </w:rPr>
      </w:pPr>
    </w:p>
    <w:p w14:paraId="600B72D7" w14:textId="5504882D"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1" w:name="_Toc53158458"/>
      <w:bookmarkStart w:id="52" w:name="_Toc64379066"/>
      <w:r w:rsidRPr="0008220E">
        <w:rPr>
          <w:rFonts w:ascii="Myriad Pro" w:hAnsi="Myriad Pro"/>
          <w:b/>
          <w:color w:val="4F6228" w:themeColor="accent3" w:themeShade="80"/>
          <w:sz w:val="28"/>
          <w:szCs w:val="28"/>
        </w:rPr>
        <w:t>Расходы на оплату работ (услуг) производственного характера</w:t>
      </w:r>
      <w:bookmarkEnd w:id="51"/>
      <w:bookmarkEnd w:id="52"/>
    </w:p>
    <w:p w14:paraId="3241883C" w14:textId="77777777" w:rsidR="00F47989" w:rsidRDefault="00F47989" w:rsidP="00F47989">
      <w:pPr>
        <w:spacing w:before="240" w:line="360" w:lineRule="auto"/>
        <w:ind w:firstLine="567"/>
        <w:contextualSpacing/>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w:t>
      </w:r>
      <w:r w:rsidRPr="000B5425">
        <w:rPr>
          <w:rFonts w:ascii="Myriad Pro" w:hAnsi="Myriad Pro"/>
          <w:sz w:val="26"/>
          <w:szCs w:val="26"/>
        </w:rPr>
        <w:t xml:space="preserve">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w:t>
      </w:r>
      <w:r>
        <w:rPr>
          <w:rFonts w:ascii="Myriad Pro" w:hAnsi="Myriad Pro"/>
          <w:sz w:val="26"/>
          <w:szCs w:val="26"/>
        </w:rPr>
        <w:t>29</w:t>
      </w:r>
      <w:r w:rsidRPr="000B5425">
        <w:rPr>
          <w:rFonts w:ascii="Myriad Pro" w:hAnsi="Myriad Pro"/>
          <w:sz w:val="26"/>
          <w:szCs w:val="26"/>
        </w:rPr>
        <w:t xml:space="preserve"> Основ ценообразования № 1178</w:t>
      </w:r>
      <w:r>
        <w:rPr>
          <w:rFonts w:ascii="Myriad Pro" w:hAnsi="Myriad Pro"/>
          <w:sz w:val="26"/>
          <w:szCs w:val="26"/>
        </w:rPr>
        <w:t>.</w:t>
      </w:r>
    </w:p>
    <w:p w14:paraId="17142F61" w14:textId="77777777" w:rsidR="00F47989" w:rsidRPr="00F05856" w:rsidRDefault="00F47989" w:rsidP="00F47989">
      <w:pPr>
        <w:spacing w:line="360" w:lineRule="auto"/>
        <w:contextualSpacing/>
        <w:jc w:val="both"/>
        <w:rPr>
          <w:rFonts w:ascii="Myriad Pro" w:hAnsi="Myriad Pro"/>
          <w:b/>
          <w:bCs/>
          <w:sz w:val="26"/>
          <w:szCs w:val="26"/>
        </w:rPr>
      </w:pPr>
    </w:p>
    <w:p w14:paraId="7C6A5DF2" w14:textId="77777777" w:rsidR="00F47989" w:rsidRPr="00F05856" w:rsidRDefault="00F47989" w:rsidP="00F47989">
      <w:pPr>
        <w:spacing w:line="360" w:lineRule="auto"/>
        <w:contextualSpacing/>
        <w:jc w:val="both"/>
        <w:rPr>
          <w:rFonts w:ascii="Myriad Pro" w:hAnsi="Myriad Pro"/>
          <w:b/>
          <w:bCs/>
          <w:sz w:val="26"/>
          <w:szCs w:val="26"/>
        </w:rPr>
      </w:pPr>
      <w:r w:rsidRPr="00F05856">
        <w:rPr>
          <w:rFonts w:ascii="Myriad Pro" w:hAnsi="Myriad Pro"/>
          <w:b/>
          <w:bCs/>
          <w:sz w:val="26"/>
          <w:szCs w:val="26"/>
        </w:rPr>
        <w:t xml:space="preserve">РЕКОМЕНДАЦИИ И ПРЕДЛОЖЕНИЯ ИСПОЛНИТЕЛЯ </w:t>
      </w:r>
    </w:p>
    <w:p w14:paraId="17A31895" w14:textId="745C28FC" w:rsidR="00F47989" w:rsidRPr="00F05856" w:rsidRDefault="00F47989" w:rsidP="00F47989">
      <w:pPr>
        <w:spacing w:line="360" w:lineRule="auto"/>
        <w:ind w:firstLine="568"/>
        <w:jc w:val="both"/>
        <w:rPr>
          <w:rFonts w:ascii="Myriad Pro" w:hAnsi="Myriad Pro"/>
          <w:sz w:val="26"/>
          <w:szCs w:val="26"/>
        </w:rPr>
      </w:pPr>
      <w:r w:rsidRPr="00F05856">
        <w:rPr>
          <w:rFonts w:ascii="Myriad Pro" w:hAnsi="Myriad Pro"/>
          <w:sz w:val="26"/>
          <w:szCs w:val="26"/>
        </w:rPr>
        <w:t xml:space="preserve">Исполнитель считает необходимым рекомендовать </w:t>
      </w:r>
      <w:r w:rsidRPr="00A4444A">
        <w:rPr>
          <w:rFonts w:ascii="Myriad Pro" w:hAnsi="Myriad Pro"/>
          <w:sz w:val="26"/>
          <w:szCs w:val="26"/>
        </w:rPr>
        <w:t xml:space="preserve">филиалу </w:t>
      </w:r>
      <w:r w:rsidRPr="00F05856">
        <w:rPr>
          <w:rFonts w:ascii="Myriad Pro" w:hAnsi="Myriad Pro"/>
          <w:sz w:val="26"/>
          <w:szCs w:val="26"/>
          <w:highlight w:val="yellow"/>
        </w:rPr>
        <w:br/>
      </w:r>
      <w:r w:rsidR="00840ED6">
        <w:rPr>
          <w:rFonts w:ascii="Myriad Pro" w:hAnsi="Myriad Pro"/>
          <w:sz w:val="26"/>
          <w:szCs w:val="26"/>
        </w:rPr>
        <w:t>ПАО </w:t>
      </w:r>
      <w:r w:rsidR="00A4444A">
        <w:rPr>
          <w:rFonts w:ascii="Myriad Pro" w:hAnsi="Myriad Pro"/>
          <w:sz w:val="26"/>
          <w:szCs w:val="26"/>
        </w:rPr>
        <w:t xml:space="preserve">«МРСК Сибирь» - «Красноярскэнерго» </w:t>
      </w:r>
      <w:r w:rsidRPr="00F05856">
        <w:rPr>
          <w:rFonts w:ascii="Myriad Pro" w:hAnsi="Myriad Pro"/>
          <w:sz w:val="26"/>
          <w:szCs w:val="26"/>
        </w:rPr>
        <w:t>с целью обоснования заявляемых к принятию расходов</w:t>
      </w:r>
      <w:r>
        <w:rPr>
          <w:rFonts w:ascii="Myriad Pro" w:hAnsi="Myriad Pro"/>
          <w:sz w:val="26"/>
          <w:szCs w:val="26"/>
        </w:rPr>
        <w:t>, в случае значительного увеличения плановых расходов,</w:t>
      </w:r>
      <w:r w:rsidRPr="00F05856">
        <w:rPr>
          <w:rFonts w:ascii="Myriad Pro" w:hAnsi="Myriad Pro"/>
          <w:sz w:val="26"/>
          <w:szCs w:val="26"/>
        </w:rPr>
        <w:t xml:space="preserve"> </w:t>
      </w:r>
      <w:r>
        <w:rPr>
          <w:rFonts w:ascii="Myriad Pro" w:hAnsi="Myriad Pro"/>
          <w:sz w:val="26"/>
          <w:szCs w:val="26"/>
        </w:rPr>
        <w:lastRenderedPageBreak/>
        <w:t xml:space="preserve">дополнительно </w:t>
      </w:r>
      <w:r w:rsidRPr="00F05856">
        <w:rPr>
          <w:rFonts w:ascii="Myriad Pro" w:hAnsi="Myriad Pro"/>
          <w:sz w:val="26"/>
          <w:szCs w:val="26"/>
        </w:rPr>
        <w:t>предоставлять в регулирующий орган на первый год очередного долгосрочного периода регулирования:</w:t>
      </w:r>
    </w:p>
    <w:p w14:paraId="66F2D5C8" w14:textId="77777777" w:rsidR="00F47989" w:rsidRPr="00F05856" w:rsidRDefault="00F47989" w:rsidP="005C4499">
      <w:pPr>
        <w:pStyle w:val="3a"/>
        <w:numPr>
          <w:ilvl w:val="0"/>
          <w:numId w:val="25"/>
        </w:numPr>
        <w:ind w:left="1287"/>
      </w:pPr>
      <w:r w:rsidRPr="00F05856">
        <w:t xml:space="preserve">реестр актов выполненных работ и акты за </w:t>
      </w:r>
      <w:r>
        <w:t xml:space="preserve">последний </w:t>
      </w:r>
      <w:r w:rsidRPr="00F05856">
        <w:t>истекший год, предшествующий первому (базовому) году долгосрочного периода регулирования;</w:t>
      </w:r>
    </w:p>
    <w:p w14:paraId="0D0048B4" w14:textId="77777777" w:rsidR="00F47989" w:rsidRPr="00F05856" w:rsidRDefault="00F47989" w:rsidP="005C4499">
      <w:pPr>
        <w:pStyle w:val="3a"/>
        <w:numPr>
          <w:ilvl w:val="0"/>
          <w:numId w:val="25"/>
        </w:numPr>
        <w:ind w:left="1287"/>
      </w:pPr>
      <w:r w:rsidRPr="00F05856">
        <w:t>дополнительные пояснения</w:t>
      </w:r>
      <w:r>
        <w:t>, расчеты и иные подтверждающие документы в обоснование</w:t>
      </w:r>
      <w:r w:rsidRPr="00F05856">
        <w:t xml:space="preserve"> значительного превышения плановых затрат над фактическими расходами</w:t>
      </w:r>
      <w:r>
        <w:t xml:space="preserve"> последнего истекшего периода</w:t>
      </w:r>
      <w:r w:rsidRPr="00F05856">
        <w:t>;</w:t>
      </w:r>
    </w:p>
    <w:p w14:paraId="7F99CDA5" w14:textId="77777777" w:rsidR="00F47989" w:rsidRPr="00F05856" w:rsidRDefault="00F47989" w:rsidP="005C4499">
      <w:pPr>
        <w:pStyle w:val="3a"/>
        <w:numPr>
          <w:ilvl w:val="0"/>
          <w:numId w:val="25"/>
        </w:numPr>
        <w:ind w:left="1287"/>
      </w:pPr>
      <w:r w:rsidRPr="00F05856">
        <w:t>копии договоров на выполнение работ (услуг) с приложением сметной документации за истекший период в полном объеме.</w:t>
      </w:r>
    </w:p>
    <w:p w14:paraId="4A731E77" w14:textId="77777777" w:rsidR="00F47989" w:rsidRPr="00F05856" w:rsidRDefault="00F47989" w:rsidP="00F47989">
      <w:pPr>
        <w:spacing w:line="360" w:lineRule="auto"/>
        <w:contextualSpacing/>
        <w:jc w:val="both"/>
        <w:rPr>
          <w:rFonts w:ascii="Myriad Pro" w:hAnsi="Myriad Pro"/>
          <w:b/>
          <w:bCs/>
          <w:sz w:val="26"/>
          <w:szCs w:val="26"/>
        </w:rPr>
      </w:pPr>
    </w:p>
    <w:p w14:paraId="3D6487E2" w14:textId="77777777"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3" w:name="_Toc53158459"/>
      <w:bookmarkStart w:id="54" w:name="_Toc64379067"/>
      <w:r w:rsidRPr="0008220E">
        <w:rPr>
          <w:rFonts w:ascii="Myriad Pro" w:hAnsi="Myriad Pro"/>
          <w:b/>
          <w:color w:val="4F6228" w:themeColor="accent3" w:themeShade="80"/>
          <w:sz w:val="28"/>
          <w:szCs w:val="28"/>
        </w:rPr>
        <w:t>Расходы на оплату работ (услуг) непроизводственного характера</w:t>
      </w:r>
      <w:bookmarkEnd w:id="53"/>
      <w:bookmarkEnd w:id="54"/>
    </w:p>
    <w:p w14:paraId="54BDBBF9" w14:textId="77777777" w:rsidR="00F47989" w:rsidRDefault="00F47989" w:rsidP="00F47989">
      <w:pPr>
        <w:spacing w:line="360" w:lineRule="auto"/>
        <w:ind w:firstLine="567"/>
        <w:contextualSpacing/>
        <w:jc w:val="both"/>
        <w:rPr>
          <w:rFonts w:ascii="Myriad Pro" w:hAnsi="Myriad Pro"/>
          <w:sz w:val="26"/>
          <w:szCs w:val="26"/>
        </w:rPr>
      </w:pPr>
    </w:p>
    <w:p w14:paraId="0DE11541" w14:textId="77777777" w:rsidR="00F47989" w:rsidRDefault="00F47989" w:rsidP="00F47989">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к </w:t>
      </w:r>
      <w:r w:rsidRPr="000B5425">
        <w:rPr>
          <w:rFonts w:ascii="Myriad Pro" w:hAnsi="Myriad Pro"/>
          <w:sz w:val="26"/>
          <w:szCs w:val="26"/>
        </w:rPr>
        <w:t>расход</w:t>
      </w:r>
      <w:r>
        <w:rPr>
          <w:rFonts w:ascii="Myriad Pro" w:hAnsi="Myriad Pro"/>
          <w:sz w:val="26"/>
          <w:szCs w:val="26"/>
        </w:rPr>
        <w:t>ам</w:t>
      </w:r>
      <w:r w:rsidRPr="000B5425">
        <w:rPr>
          <w:rFonts w:ascii="Myriad Pro" w:hAnsi="Myriad Pro"/>
          <w:sz w:val="26"/>
          <w:szCs w:val="26"/>
        </w:rPr>
        <w:t xml:space="preserve"> на оплату работ (услуг) </w:t>
      </w:r>
      <w:r>
        <w:rPr>
          <w:rFonts w:ascii="Myriad Pro" w:hAnsi="Myriad Pro"/>
          <w:sz w:val="26"/>
          <w:szCs w:val="26"/>
        </w:rPr>
        <w:t>не</w:t>
      </w:r>
      <w:r w:rsidRPr="000B5425">
        <w:rPr>
          <w:rFonts w:ascii="Myriad Pro" w:hAnsi="Myriad Pro"/>
          <w:sz w:val="26"/>
          <w:szCs w:val="26"/>
        </w:rPr>
        <w:t>производственного характер</w:t>
      </w:r>
      <w:r>
        <w:rPr>
          <w:rFonts w:ascii="Myriad Pro" w:hAnsi="Myriad Pro"/>
          <w:sz w:val="26"/>
          <w:szCs w:val="26"/>
        </w:rPr>
        <w:t>а,</w:t>
      </w:r>
      <w:r w:rsidRPr="000B5425">
        <w:rPr>
          <w:rFonts w:ascii="Myriad Pro" w:hAnsi="Myriad Pro"/>
          <w:sz w:val="26"/>
          <w:szCs w:val="26"/>
        </w:rPr>
        <w:t xml:space="preserve"> выполняемых (оказываемых) по договорам с организациями</w:t>
      </w:r>
      <w:r>
        <w:rPr>
          <w:rFonts w:ascii="Myriad Pro" w:hAnsi="Myriad Pro"/>
          <w:sz w:val="26"/>
          <w:szCs w:val="26"/>
        </w:rPr>
        <w:t>, относятся:</w:t>
      </w:r>
    </w:p>
    <w:p w14:paraId="0EF91145" w14:textId="77777777" w:rsidR="00F47989" w:rsidRPr="000B5425" w:rsidRDefault="00F47989" w:rsidP="005C4499">
      <w:pPr>
        <w:pStyle w:val="a5"/>
        <w:numPr>
          <w:ilvl w:val="0"/>
          <w:numId w:val="16"/>
        </w:numPr>
        <w:spacing w:line="360" w:lineRule="auto"/>
        <w:jc w:val="both"/>
        <w:rPr>
          <w:rFonts w:ascii="Myriad Pro" w:hAnsi="Myriad Pro"/>
          <w:sz w:val="26"/>
          <w:szCs w:val="26"/>
        </w:rPr>
      </w:pPr>
      <w:r w:rsidRPr="000B5425">
        <w:rPr>
          <w:rFonts w:ascii="Myriad Pro" w:hAnsi="Myriad Pro"/>
          <w:sz w:val="26"/>
          <w:szCs w:val="26"/>
        </w:rPr>
        <w:t>расходы на оплату услуг связи,</w:t>
      </w:r>
    </w:p>
    <w:p w14:paraId="04182F74" w14:textId="77777777" w:rsidR="00F47989" w:rsidRPr="000B5425" w:rsidRDefault="00F47989" w:rsidP="005C4499">
      <w:pPr>
        <w:pStyle w:val="a5"/>
        <w:numPr>
          <w:ilvl w:val="0"/>
          <w:numId w:val="16"/>
        </w:numPr>
        <w:spacing w:line="360" w:lineRule="auto"/>
        <w:jc w:val="both"/>
        <w:rPr>
          <w:rFonts w:ascii="Myriad Pro" w:hAnsi="Myriad Pro"/>
          <w:sz w:val="26"/>
          <w:szCs w:val="26"/>
        </w:rPr>
      </w:pPr>
      <w:r w:rsidRPr="000B5425">
        <w:rPr>
          <w:rFonts w:ascii="Myriad Pro" w:hAnsi="Myriad Pro"/>
          <w:sz w:val="26"/>
          <w:szCs w:val="26"/>
        </w:rPr>
        <w:t>вневедомственной охраны,</w:t>
      </w:r>
    </w:p>
    <w:p w14:paraId="2EE12F23" w14:textId="77777777" w:rsidR="00F47989" w:rsidRPr="000B5425" w:rsidRDefault="00F47989" w:rsidP="005C4499">
      <w:pPr>
        <w:pStyle w:val="a5"/>
        <w:numPr>
          <w:ilvl w:val="0"/>
          <w:numId w:val="16"/>
        </w:numPr>
        <w:spacing w:line="360" w:lineRule="auto"/>
        <w:jc w:val="both"/>
        <w:rPr>
          <w:rFonts w:ascii="Myriad Pro" w:hAnsi="Myriad Pro"/>
          <w:sz w:val="26"/>
          <w:szCs w:val="26"/>
        </w:rPr>
      </w:pPr>
      <w:r w:rsidRPr="000B5425">
        <w:rPr>
          <w:rFonts w:ascii="Myriad Pro" w:hAnsi="Myriad Pro"/>
          <w:sz w:val="26"/>
          <w:szCs w:val="26"/>
        </w:rPr>
        <w:t xml:space="preserve">коммунальных услуг, </w:t>
      </w:r>
    </w:p>
    <w:p w14:paraId="0FDA1BD2" w14:textId="77777777" w:rsidR="00F47989" w:rsidRPr="000B5425" w:rsidRDefault="00F47989" w:rsidP="005C4499">
      <w:pPr>
        <w:pStyle w:val="a5"/>
        <w:numPr>
          <w:ilvl w:val="0"/>
          <w:numId w:val="16"/>
        </w:numPr>
        <w:spacing w:line="360" w:lineRule="auto"/>
        <w:jc w:val="both"/>
        <w:rPr>
          <w:rFonts w:ascii="Myriad Pro" w:hAnsi="Myriad Pro"/>
          <w:sz w:val="26"/>
          <w:szCs w:val="26"/>
        </w:rPr>
      </w:pPr>
      <w:r w:rsidRPr="000B5425">
        <w:rPr>
          <w:rFonts w:ascii="Myriad Pro" w:hAnsi="Myriad Pro"/>
          <w:sz w:val="26"/>
          <w:szCs w:val="26"/>
        </w:rPr>
        <w:t>юридических,</w:t>
      </w:r>
    </w:p>
    <w:p w14:paraId="3D6A136B" w14:textId="77777777" w:rsidR="00F47989" w:rsidRPr="000B5425" w:rsidRDefault="00F47989" w:rsidP="005C4499">
      <w:pPr>
        <w:pStyle w:val="a5"/>
        <w:numPr>
          <w:ilvl w:val="0"/>
          <w:numId w:val="16"/>
        </w:numPr>
        <w:spacing w:line="360" w:lineRule="auto"/>
        <w:jc w:val="both"/>
        <w:rPr>
          <w:rFonts w:ascii="Myriad Pro" w:hAnsi="Myriad Pro"/>
          <w:sz w:val="26"/>
          <w:szCs w:val="26"/>
        </w:rPr>
      </w:pPr>
      <w:r w:rsidRPr="000B5425">
        <w:rPr>
          <w:rFonts w:ascii="Myriad Pro" w:hAnsi="Myriad Pro"/>
          <w:sz w:val="26"/>
          <w:szCs w:val="26"/>
        </w:rPr>
        <w:t>информационных,</w:t>
      </w:r>
    </w:p>
    <w:p w14:paraId="2977B854" w14:textId="77777777" w:rsidR="00F47989" w:rsidRDefault="00F47989" w:rsidP="005C4499">
      <w:pPr>
        <w:pStyle w:val="a5"/>
        <w:numPr>
          <w:ilvl w:val="0"/>
          <w:numId w:val="16"/>
        </w:numPr>
        <w:spacing w:line="360" w:lineRule="auto"/>
        <w:jc w:val="both"/>
        <w:rPr>
          <w:rFonts w:ascii="Myriad Pro" w:hAnsi="Myriad Pro"/>
          <w:sz w:val="26"/>
          <w:szCs w:val="26"/>
        </w:rPr>
      </w:pPr>
      <w:r w:rsidRPr="000B5425">
        <w:rPr>
          <w:rFonts w:ascii="Myriad Pro" w:hAnsi="Myriad Pro"/>
          <w:sz w:val="26"/>
          <w:szCs w:val="26"/>
        </w:rPr>
        <w:t xml:space="preserve">аудиторских и консультационных </w:t>
      </w:r>
      <w:r>
        <w:rPr>
          <w:rFonts w:ascii="Myriad Pro" w:hAnsi="Myriad Pro"/>
          <w:sz w:val="26"/>
          <w:szCs w:val="26"/>
        </w:rPr>
        <w:t>услуг,</w:t>
      </w:r>
    </w:p>
    <w:p w14:paraId="70E73ACA" w14:textId="77777777" w:rsidR="00F47989" w:rsidRPr="000B5425" w:rsidRDefault="00F47989" w:rsidP="005C4499">
      <w:pPr>
        <w:pStyle w:val="a5"/>
        <w:numPr>
          <w:ilvl w:val="0"/>
          <w:numId w:val="16"/>
        </w:numPr>
        <w:spacing w:line="360" w:lineRule="auto"/>
        <w:jc w:val="both"/>
        <w:rPr>
          <w:rFonts w:ascii="Myriad Pro" w:hAnsi="Myriad Pro"/>
          <w:sz w:val="26"/>
          <w:szCs w:val="26"/>
        </w:rPr>
      </w:pPr>
      <w:r w:rsidRPr="000B5425">
        <w:rPr>
          <w:rFonts w:ascii="Myriad Pro" w:hAnsi="Myriad Pro"/>
          <w:sz w:val="26"/>
          <w:szCs w:val="26"/>
        </w:rPr>
        <w:t>иных услуг</w:t>
      </w:r>
      <w:r>
        <w:rPr>
          <w:rFonts w:ascii="Myriad Pro" w:hAnsi="Myriad Pro"/>
          <w:sz w:val="26"/>
          <w:szCs w:val="26"/>
        </w:rPr>
        <w:t>.</w:t>
      </w:r>
    </w:p>
    <w:p w14:paraId="71C75423" w14:textId="77777777" w:rsidR="00F47989" w:rsidRDefault="00F47989" w:rsidP="00F47989">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расходы</w:t>
      </w:r>
      <w:r w:rsidRPr="000B5425">
        <w:rPr>
          <w:rFonts w:ascii="Myriad Pro" w:hAnsi="Myriad Pro"/>
          <w:sz w:val="26"/>
          <w:szCs w:val="26"/>
        </w:rPr>
        <w:t xml:space="preserve"> на оплату работ (услуг) </w:t>
      </w:r>
      <w:r>
        <w:rPr>
          <w:rFonts w:ascii="Myriad Pro" w:hAnsi="Myriad Pro"/>
          <w:sz w:val="26"/>
          <w:szCs w:val="26"/>
        </w:rPr>
        <w:t>не</w:t>
      </w:r>
      <w:r w:rsidRPr="000B5425">
        <w:rPr>
          <w:rFonts w:ascii="Myriad Pro" w:hAnsi="Myriad Pro"/>
          <w:sz w:val="26"/>
          <w:szCs w:val="26"/>
        </w:rPr>
        <w:t>производственного характер</w:t>
      </w:r>
      <w:r>
        <w:rPr>
          <w:rFonts w:ascii="Myriad Pro" w:hAnsi="Myriad Pro"/>
          <w:sz w:val="26"/>
          <w:szCs w:val="26"/>
        </w:rPr>
        <w:t>а,</w:t>
      </w:r>
      <w:r w:rsidRPr="000B5425">
        <w:rPr>
          <w:rFonts w:ascii="Myriad Pro" w:hAnsi="Myriad Pro"/>
          <w:sz w:val="26"/>
          <w:szCs w:val="26"/>
        </w:rPr>
        <w:t xml:space="preserve"> выполняемых (оказываемых) по договорам с организациями</w:t>
      </w:r>
      <w:r>
        <w:rPr>
          <w:rFonts w:ascii="Myriad Pro" w:hAnsi="Myriad Pro"/>
          <w:sz w:val="26"/>
          <w:szCs w:val="26"/>
        </w:rPr>
        <w:t>,</w:t>
      </w:r>
      <w:r w:rsidRPr="000B5425">
        <w:rPr>
          <w:rFonts w:ascii="Myriad Pro" w:hAnsi="Myriad Pro"/>
          <w:sz w:val="26"/>
          <w:szCs w:val="26"/>
        </w:rPr>
        <w:t xml:space="preserve"> определяются в соответствии с пунктом </w:t>
      </w:r>
      <w:r>
        <w:rPr>
          <w:rFonts w:ascii="Myriad Pro" w:hAnsi="Myriad Pro"/>
          <w:sz w:val="26"/>
          <w:szCs w:val="26"/>
        </w:rPr>
        <w:t>29</w:t>
      </w:r>
      <w:r w:rsidRPr="000B5425">
        <w:rPr>
          <w:rFonts w:ascii="Myriad Pro" w:hAnsi="Myriad Pro"/>
          <w:sz w:val="26"/>
          <w:szCs w:val="26"/>
        </w:rPr>
        <w:t xml:space="preserve"> Основ ценообразования № 1178</w:t>
      </w:r>
      <w:r>
        <w:rPr>
          <w:rFonts w:ascii="Myriad Pro" w:hAnsi="Myriad Pro"/>
          <w:sz w:val="26"/>
          <w:szCs w:val="26"/>
        </w:rPr>
        <w:t>.</w:t>
      </w:r>
    </w:p>
    <w:p w14:paraId="06F3AD31" w14:textId="77777777" w:rsidR="00F47989" w:rsidRDefault="00F47989" w:rsidP="00F47989">
      <w:pPr>
        <w:spacing w:line="360" w:lineRule="auto"/>
        <w:contextualSpacing/>
        <w:jc w:val="both"/>
        <w:rPr>
          <w:rFonts w:ascii="Myriad Pro" w:hAnsi="Myriad Pro"/>
          <w:b/>
          <w:bCs/>
          <w:sz w:val="26"/>
          <w:szCs w:val="26"/>
        </w:rPr>
      </w:pPr>
    </w:p>
    <w:p w14:paraId="4D47E89F" w14:textId="77777777" w:rsidR="00F47989" w:rsidRPr="0049445C" w:rsidRDefault="00F47989" w:rsidP="00F47989">
      <w:pPr>
        <w:keepNext/>
        <w:spacing w:line="360" w:lineRule="auto"/>
        <w:contextualSpacing/>
        <w:jc w:val="both"/>
        <w:rPr>
          <w:rFonts w:ascii="Myriad Pro" w:hAnsi="Myriad Pro"/>
          <w:b/>
          <w:bCs/>
          <w:sz w:val="26"/>
          <w:szCs w:val="26"/>
        </w:rPr>
      </w:pPr>
      <w:r w:rsidRPr="0049445C">
        <w:rPr>
          <w:rFonts w:ascii="Myriad Pro" w:hAnsi="Myriad Pro"/>
          <w:b/>
          <w:bCs/>
          <w:sz w:val="26"/>
          <w:szCs w:val="26"/>
        </w:rPr>
        <w:t xml:space="preserve">РЕКОМЕНДАЦИИ И ПРЕДЛОЖЕНИЯ ИСПОЛНИТЕЛЯ </w:t>
      </w:r>
    </w:p>
    <w:p w14:paraId="5AB401F6" w14:textId="77777777" w:rsidR="00F47989" w:rsidRDefault="00F47989" w:rsidP="00F47989">
      <w:pPr>
        <w:spacing w:line="360" w:lineRule="auto"/>
        <w:ind w:firstLine="567"/>
        <w:jc w:val="both"/>
        <w:rPr>
          <w:rFonts w:ascii="Myriad Pro" w:eastAsia="Calibri" w:hAnsi="Myriad Pro"/>
          <w:sz w:val="26"/>
          <w:szCs w:val="26"/>
        </w:rPr>
      </w:pPr>
      <w:r w:rsidRPr="00217DA8">
        <w:rPr>
          <w:rFonts w:ascii="Myriad Pro" w:eastAsia="Calibri" w:hAnsi="Myriad Pro"/>
          <w:sz w:val="26"/>
          <w:szCs w:val="26"/>
        </w:rPr>
        <w:t xml:space="preserve">Исполнитель </w:t>
      </w:r>
      <w:r>
        <w:rPr>
          <w:rFonts w:ascii="Myriad Pro" w:eastAsia="Calibri" w:hAnsi="Myriad Pro"/>
          <w:sz w:val="26"/>
          <w:szCs w:val="26"/>
        </w:rPr>
        <w:t>рекомендует</w:t>
      </w:r>
      <w:r w:rsidRPr="00217DA8">
        <w:rPr>
          <w:rFonts w:ascii="Myriad Pro" w:eastAsia="Calibri" w:hAnsi="Myriad Pro"/>
          <w:sz w:val="26"/>
          <w:szCs w:val="26"/>
        </w:rPr>
        <w:t xml:space="preserve"> </w:t>
      </w:r>
      <w:r w:rsidRPr="00217DA8">
        <w:rPr>
          <w:rFonts w:ascii="Myriad Pro" w:hAnsi="Myriad Pro"/>
          <w:sz w:val="26"/>
          <w:szCs w:val="26"/>
        </w:rPr>
        <w:t xml:space="preserve">предоставлять в </w:t>
      </w:r>
      <w:r>
        <w:rPr>
          <w:rFonts w:ascii="Myriad Pro" w:hAnsi="Myriad Pro"/>
          <w:sz w:val="26"/>
          <w:szCs w:val="26"/>
        </w:rPr>
        <w:t>регулирующий орган на первый год очередного долгосрочного периода регулирования</w:t>
      </w:r>
      <w:r w:rsidRPr="00217DA8">
        <w:rPr>
          <w:rFonts w:ascii="Myriad Pro" w:eastAsia="Calibri" w:hAnsi="Myriad Pro"/>
          <w:sz w:val="26"/>
          <w:szCs w:val="26"/>
        </w:rPr>
        <w:t>:</w:t>
      </w:r>
    </w:p>
    <w:p w14:paraId="46BC3147" w14:textId="77777777" w:rsidR="00F47989" w:rsidRDefault="00F47989" w:rsidP="005C4499">
      <w:pPr>
        <w:pStyle w:val="3a"/>
        <w:numPr>
          <w:ilvl w:val="0"/>
          <w:numId w:val="25"/>
        </w:numPr>
        <w:ind w:left="1418"/>
      </w:pPr>
      <w:r>
        <w:lastRenderedPageBreak/>
        <w:t>п</w:t>
      </w:r>
      <w:r w:rsidRPr="0049445C">
        <w:t>ояснитель</w:t>
      </w:r>
      <w:r>
        <w:t xml:space="preserve">ные </w:t>
      </w:r>
      <w:r w:rsidRPr="0049445C">
        <w:t>записк</w:t>
      </w:r>
      <w:r>
        <w:t>и;</w:t>
      </w:r>
    </w:p>
    <w:p w14:paraId="3CBB54BF" w14:textId="77777777" w:rsidR="00F47989" w:rsidRPr="0049445C" w:rsidRDefault="00F47989" w:rsidP="005C4499">
      <w:pPr>
        <w:pStyle w:val="3a"/>
        <w:numPr>
          <w:ilvl w:val="0"/>
          <w:numId w:val="25"/>
        </w:numPr>
        <w:ind w:left="1418"/>
      </w:pPr>
      <w:r>
        <w:t>расчеты по видам расходов с расшифровкой количественных и стоимостных показателей, принятых в расчет;</w:t>
      </w:r>
    </w:p>
    <w:p w14:paraId="79AF0910" w14:textId="77777777" w:rsidR="00F47989" w:rsidRPr="00B05A41" w:rsidRDefault="00F47989" w:rsidP="005C4499">
      <w:pPr>
        <w:pStyle w:val="a5"/>
        <w:numPr>
          <w:ilvl w:val="0"/>
          <w:numId w:val="25"/>
        </w:numPr>
        <w:spacing w:line="360" w:lineRule="auto"/>
        <w:ind w:left="1418"/>
        <w:jc w:val="both"/>
        <w:rPr>
          <w:rFonts w:ascii="Myriad Pro" w:hAnsi="Myriad Pro"/>
          <w:sz w:val="26"/>
          <w:szCs w:val="26"/>
        </w:rPr>
      </w:pPr>
      <w:r w:rsidRPr="00B05A41">
        <w:rPr>
          <w:rFonts w:ascii="Myriad Pro" w:hAnsi="Myriad Pro"/>
          <w:sz w:val="26"/>
          <w:szCs w:val="26"/>
        </w:rPr>
        <w:t>бухгалтерск</w:t>
      </w:r>
      <w:r>
        <w:rPr>
          <w:rFonts w:ascii="Myriad Pro" w:hAnsi="Myriad Pro"/>
          <w:sz w:val="26"/>
          <w:szCs w:val="26"/>
        </w:rPr>
        <w:t>ую</w:t>
      </w:r>
      <w:r w:rsidRPr="00B05A41">
        <w:rPr>
          <w:rFonts w:ascii="Myriad Pro" w:hAnsi="Myriad Pro"/>
          <w:sz w:val="26"/>
          <w:szCs w:val="26"/>
        </w:rPr>
        <w:t xml:space="preserve"> отчетност</w:t>
      </w:r>
      <w:r>
        <w:rPr>
          <w:rFonts w:ascii="Myriad Pro" w:hAnsi="Myriad Pro"/>
          <w:sz w:val="26"/>
          <w:szCs w:val="26"/>
        </w:rPr>
        <w:t>ь</w:t>
      </w:r>
      <w:r w:rsidRPr="00B05A41">
        <w:rPr>
          <w:rFonts w:ascii="Myriad Pro" w:hAnsi="Myriad Pro"/>
          <w:sz w:val="26"/>
          <w:szCs w:val="26"/>
        </w:rPr>
        <w:t xml:space="preserve"> </w:t>
      </w:r>
      <w:r>
        <w:rPr>
          <w:rFonts w:ascii="Myriad Pro" w:hAnsi="Myriad Pro"/>
          <w:sz w:val="26"/>
          <w:szCs w:val="26"/>
        </w:rPr>
        <w:t xml:space="preserve">по счетам учета расходов </w:t>
      </w:r>
      <w:r w:rsidRPr="00B05A41">
        <w:rPr>
          <w:rFonts w:ascii="Myriad Pro" w:hAnsi="Myriad Pro"/>
          <w:sz w:val="26"/>
          <w:szCs w:val="26"/>
        </w:rPr>
        <w:t xml:space="preserve">за </w:t>
      </w:r>
      <w:r>
        <w:rPr>
          <w:rFonts w:ascii="Myriad Pro" w:hAnsi="Myriad Pro"/>
          <w:sz w:val="26"/>
          <w:szCs w:val="26"/>
        </w:rPr>
        <w:t>последний истекший период;</w:t>
      </w:r>
    </w:p>
    <w:p w14:paraId="4AFB974F" w14:textId="77777777" w:rsidR="00F47989" w:rsidRDefault="00F47989" w:rsidP="005C4499">
      <w:pPr>
        <w:pStyle w:val="3a"/>
        <w:numPr>
          <w:ilvl w:val="0"/>
          <w:numId w:val="25"/>
        </w:numPr>
        <w:ind w:left="1418"/>
      </w:pPr>
      <w:r>
        <w:t>р</w:t>
      </w:r>
      <w:r w:rsidRPr="0049445C">
        <w:t>асчет дополнительной потребности в затрат</w:t>
      </w:r>
      <w:r>
        <w:t>ах</w:t>
      </w:r>
      <w:r w:rsidRPr="0049445C">
        <w:t xml:space="preserve"> по производственному отделению корпоративных и технологических АСУ (на услуги ИТ, связь и материалы)</w:t>
      </w:r>
      <w:r>
        <w:t>;</w:t>
      </w:r>
    </w:p>
    <w:p w14:paraId="30E88C24" w14:textId="607B0035" w:rsidR="00F47989" w:rsidRDefault="00C827CD" w:rsidP="005C4499">
      <w:pPr>
        <w:pStyle w:val="3a"/>
        <w:numPr>
          <w:ilvl w:val="0"/>
          <w:numId w:val="25"/>
        </w:numPr>
        <w:ind w:left="1418"/>
      </w:pPr>
      <w:r>
        <w:t xml:space="preserve">пояснительные </w:t>
      </w:r>
      <w:r w:rsidR="00F47989">
        <w:t>записки о необходимости привлечения сторонних организаций;</w:t>
      </w:r>
    </w:p>
    <w:p w14:paraId="6454FDC5" w14:textId="77777777" w:rsidR="00F47989" w:rsidRPr="0049445C" w:rsidRDefault="00F47989" w:rsidP="005C4499">
      <w:pPr>
        <w:pStyle w:val="3a"/>
        <w:numPr>
          <w:ilvl w:val="0"/>
          <w:numId w:val="25"/>
        </w:numPr>
        <w:ind w:left="1418"/>
      </w:pPr>
      <w:r>
        <w:t>сравнительные расчеты стоимости привлечения экспертов и выполнения собственными силами;</w:t>
      </w:r>
    </w:p>
    <w:p w14:paraId="2B984D5A" w14:textId="77777777" w:rsidR="00F47989" w:rsidRPr="0049445C" w:rsidRDefault="00F47989" w:rsidP="005C4499">
      <w:pPr>
        <w:pStyle w:val="3a"/>
        <w:numPr>
          <w:ilvl w:val="0"/>
          <w:numId w:val="25"/>
        </w:numPr>
        <w:ind w:left="1418"/>
      </w:pPr>
      <w:r>
        <w:t>д</w:t>
      </w:r>
      <w:r w:rsidRPr="0049445C">
        <w:t>окументы, подтверждающие учтенные в расчете значения за предшествующий период регулирования, за текущий период регулирования, документально удостоверенные: графики работ; прайс-листы; коммерческие предложения; технические задания.</w:t>
      </w:r>
    </w:p>
    <w:p w14:paraId="0CDC46EC" w14:textId="77777777" w:rsidR="00F47989" w:rsidRPr="00D065E8" w:rsidRDefault="00F47989" w:rsidP="005C4499">
      <w:pPr>
        <w:pStyle w:val="3a"/>
        <w:numPr>
          <w:ilvl w:val="0"/>
          <w:numId w:val="25"/>
        </w:numPr>
        <w:ind w:left="1418"/>
      </w:pPr>
      <w:r w:rsidRPr="00217DA8">
        <w:t>реестры актов выполненных работ и акты за истекший год, предшествующий первому (базовому) году долгосрочного периода регулирования</w:t>
      </w:r>
      <w:r>
        <w:t>;</w:t>
      </w:r>
    </w:p>
    <w:p w14:paraId="79997B50" w14:textId="69C3D727" w:rsidR="00F47989" w:rsidRPr="0049445C" w:rsidRDefault="00F47989" w:rsidP="005C4499">
      <w:pPr>
        <w:pStyle w:val="3a"/>
        <w:numPr>
          <w:ilvl w:val="0"/>
          <w:numId w:val="25"/>
        </w:numPr>
        <w:ind w:left="1418"/>
      </w:pPr>
      <w:r w:rsidRPr="0049445C">
        <w:t xml:space="preserve">копии заключенных договоров </w:t>
      </w:r>
      <w:r w:rsidR="0093655E">
        <w:t>для</w:t>
      </w:r>
      <w:r w:rsidR="0093655E" w:rsidRPr="0093655E">
        <w:t xml:space="preserve"> работ (услуг) непроизводственного характера</w:t>
      </w:r>
      <w:r>
        <w:t>, п</w:t>
      </w:r>
      <w:r w:rsidRPr="0049445C">
        <w:t>ервичная документация к договорам</w:t>
      </w:r>
      <w:r>
        <w:t>,</w:t>
      </w:r>
      <w:r w:rsidRPr="0049445C">
        <w:t xml:space="preserve"> счета в обоснование расходов</w:t>
      </w:r>
      <w:r>
        <w:t>.</w:t>
      </w:r>
    </w:p>
    <w:p w14:paraId="101C9304" w14:textId="77777777" w:rsidR="00F47989" w:rsidRDefault="00F47989" w:rsidP="00F47989">
      <w:pPr>
        <w:spacing w:line="360" w:lineRule="auto"/>
        <w:ind w:firstLine="567"/>
        <w:contextualSpacing/>
        <w:jc w:val="both"/>
        <w:rPr>
          <w:rFonts w:ascii="Myriad Pro" w:hAnsi="Myriad Pro"/>
          <w:sz w:val="26"/>
          <w:szCs w:val="26"/>
        </w:rPr>
      </w:pPr>
    </w:p>
    <w:p w14:paraId="3340CA1C" w14:textId="46716833"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5" w:name="_Toc53158460"/>
      <w:bookmarkStart w:id="56" w:name="_Toc64379068"/>
      <w:r w:rsidRPr="0008220E">
        <w:rPr>
          <w:rFonts w:ascii="Myriad Pro" w:hAnsi="Myriad Pro"/>
          <w:b/>
          <w:color w:val="4F6228" w:themeColor="accent3" w:themeShade="80"/>
          <w:sz w:val="28"/>
          <w:szCs w:val="28"/>
        </w:rPr>
        <w:t>Расходы на служебные командировки, включая оформление виз и уплату сборов</w:t>
      </w:r>
      <w:bookmarkEnd w:id="55"/>
      <w:bookmarkEnd w:id="56"/>
    </w:p>
    <w:p w14:paraId="57965CDA"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пунктами 29 и 31 Основ ценообразования № 1178 определяются с использованием:</w:t>
      </w:r>
    </w:p>
    <w:p w14:paraId="3E74F861"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t>расход</w:t>
      </w:r>
      <w:r>
        <w:rPr>
          <w:rFonts w:ascii="Myriad Pro" w:hAnsi="Myriad Pro"/>
          <w:sz w:val="26"/>
          <w:szCs w:val="26"/>
        </w:rPr>
        <w:t>ов</w:t>
      </w:r>
      <w:r w:rsidRPr="009361AF">
        <w:rPr>
          <w:rFonts w:ascii="Myriad Pro" w:hAnsi="Myriad Pro"/>
          <w:sz w:val="26"/>
          <w:szCs w:val="26"/>
        </w:rPr>
        <w:t xml:space="preserve"> (цен), установленны</w:t>
      </w:r>
      <w:r>
        <w:rPr>
          <w:rFonts w:ascii="Myriad Pro" w:hAnsi="Myriad Pro"/>
          <w:sz w:val="26"/>
          <w:szCs w:val="26"/>
        </w:rPr>
        <w:t>х</w:t>
      </w:r>
      <w:r w:rsidRPr="009361AF">
        <w:rPr>
          <w:rFonts w:ascii="Myriad Pro" w:hAnsi="Myriad Pro"/>
          <w:sz w:val="26"/>
          <w:szCs w:val="26"/>
        </w:rPr>
        <w:t xml:space="preserve"> в договорах, заключенных в результате проведения торгов;</w:t>
      </w:r>
    </w:p>
    <w:p w14:paraId="28696B45"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lastRenderedPageBreak/>
        <w:t>рыночны</w:t>
      </w:r>
      <w:r>
        <w:rPr>
          <w:rFonts w:ascii="Myriad Pro" w:hAnsi="Myriad Pro"/>
          <w:sz w:val="26"/>
          <w:szCs w:val="26"/>
        </w:rPr>
        <w:t>х</w:t>
      </w:r>
      <w:r w:rsidRPr="009361AF">
        <w:rPr>
          <w:rFonts w:ascii="Myriad Pro" w:hAnsi="Myriad Pro"/>
          <w:sz w:val="26"/>
          <w:szCs w:val="26"/>
        </w:rPr>
        <w:t xml:space="preserve"> цен, сложивши</w:t>
      </w:r>
      <w:r>
        <w:rPr>
          <w:rFonts w:ascii="Myriad Pro" w:hAnsi="Myriad Pro"/>
          <w:sz w:val="26"/>
          <w:szCs w:val="26"/>
        </w:rPr>
        <w:t>хся</w:t>
      </w:r>
      <w:r w:rsidRPr="009361AF">
        <w:rPr>
          <w:rFonts w:ascii="Myriad Pro" w:hAnsi="Myriad Pro"/>
          <w:sz w:val="26"/>
          <w:szCs w:val="26"/>
        </w:rPr>
        <w:t xml:space="preserve"> на организованных торговых площадках, в том числе биржах, функционирующих на территории Российской Федерации;</w:t>
      </w:r>
    </w:p>
    <w:p w14:paraId="6F44FB39"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t>рыночны</w:t>
      </w:r>
      <w:r>
        <w:rPr>
          <w:rFonts w:ascii="Myriad Pro" w:hAnsi="Myriad Pro"/>
          <w:sz w:val="26"/>
          <w:szCs w:val="26"/>
        </w:rPr>
        <w:t>х</w:t>
      </w:r>
      <w:r w:rsidRPr="009361AF">
        <w:rPr>
          <w:rFonts w:ascii="Myriad Pro" w:hAnsi="Myriad Pro"/>
          <w:sz w:val="26"/>
          <w:szCs w:val="26"/>
        </w:rPr>
        <w:t xml:space="preserve"> цен, предоставляемы</w:t>
      </w:r>
      <w:r>
        <w:rPr>
          <w:rFonts w:ascii="Myriad Pro" w:hAnsi="Myriad Pro"/>
          <w:sz w:val="26"/>
          <w:szCs w:val="26"/>
        </w:rPr>
        <w:t>х</w:t>
      </w:r>
      <w:r w:rsidRPr="009361AF">
        <w:rPr>
          <w:rFonts w:ascii="Myriad Pro" w:hAnsi="Myriad Pro"/>
          <w:sz w:val="26"/>
          <w:szCs w:val="26"/>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466ACA6"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t>официальной статистической информации;</w:t>
      </w:r>
    </w:p>
    <w:p w14:paraId="31FA285C"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t>экспертных оценок, основанных на отчетных данных, представляемых организацией, осуществляющей регулируемую деятельность.</w:t>
      </w:r>
    </w:p>
    <w:p w14:paraId="64EB12E8" w14:textId="77777777" w:rsidR="00F47989" w:rsidRPr="00C23C00" w:rsidRDefault="00F47989" w:rsidP="00F47989">
      <w:pPr>
        <w:shd w:val="clear" w:color="auto" w:fill="FFFFFF"/>
        <w:spacing w:line="360" w:lineRule="auto"/>
        <w:ind w:firstLine="540"/>
        <w:jc w:val="both"/>
        <w:rPr>
          <w:rFonts w:ascii="Myriad Pro" w:hAnsi="Myriad Pro" w:cs="Arial"/>
          <w:sz w:val="26"/>
          <w:szCs w:val="26"/>
        </w:rPr>
      </w:pPr>
      <w:r>
        <w:rPr>
          <w:rFonts w:ascii="Myriad Pro" w:hAnsi="Myriad Pro" w:cs="Arial"/>
          <w:sz w:val="26"/>
          <w:szCs w:val="26"/>
        </w:rPr>
        <w:t>В соответствии с подпунктом 12.1 пункта 1 статьи 264 НК РФ</w:t>
      </w:r>
      <w:r w:rsidRPr="00C23C00">
        <w:rPr>
          <w:rFonts w:ascii="Myriad Pro" w:hAnsi="Myriad Pro" w:cs="Arial"/>
          <w:sz w:val="26"/>
          <w:szCs w:val="26"/>
        </w:rPr>
        <w:t xml:space="preserve"> расходы на командировки, </w:t>
      </w:r>
      <w:r>
        <w:rPr>
          <w:rFonts w:ascii="Myriad Pro" w:hAnsi="Myriad Pro" w:cs="Arial"/>
          <w:sz w:val="26"/>
          <w:szCs w:val="26"/>
        </w:rPr>
        <w:t>относятся, в частности,</w:t>
      </w:r>
      <w:r w:rsidRPr="00C23C00">
        <w:rPr>
          <w:rFonts w:ascii="Myriad Pro" w:hAnsi="Myriad Pro" w:cs="Arial"/>
          <w:sz w:val="26"/>
          <w:szCs w:val="26"/>
        </w:rPr>
        <w:t xml:space="preserve"> </w:t>
      </w:r>
      <w:r>
        <w:rPr>
          <w:rFonts w:ascii="Myriad Pro" w:hAnsi="Myriad Pro" w:cs="Arial"/>
          <w:sz w:val="26"/>
          <w:szCs w:val="26"/>
        </w:rPr>
        <w:t xml:space="preserve">следующие расходы </w:t>
      </w:r>
      <w:r w:rsidRPr="00C23C00">
        <w:rPr>
          <w:rFonts w:ascii="Myriad Pro" w:hAnsi="Myriad Pro" w:cs="Arial"/>
          <w:sz w:val="26"/>
          <w:szCs w:val="26"/>
        </w:rPr>
        <w:t>на:</w:t>
      </w:r>
    </w:p>
    <w:p w14:paraId="2941450B" w14:textId="77777777" w:rsidR="00F47989" w:rsidRPr="0062371A" w:rsidRDefault="00F47989" w:rsidP="005C4499">
      <w:pPr>
        <w:pStyle w:val="a5"/>
        <w:numPr>
          <w:ilvl w:val="0"/>
          <w:numId w:val="19"/>
        </w:numPr>
        <w:shd w:val="clear" w:color="auto" w:fill="FFFFFF"/>
        <w:spacing w:line="360" w:lineRule="auto"/>
        <w:jc w:val="both"/>
        <w:rPr>
          <w:rFonts w:ascii="Myriad Pro" w:eastAsia="Times New Roman" w:hAnsi="Myriad Pro" w:cs="Arial"/>
          <w:sz w:val="26"/>
          <w:szCs w:val="26"/>
        </w:rPr>
      </w:pPr>
      <w:bookmarkStart w:id="57" w:name="dst102217"/>
      <w:bookmarkEnd w:id="57"/>
      <w:r w:rsidRPr="0062371A">
        <w:rPr>
          <w:rFonts w:ascii="Myriad Pro" w:eastAsia="Times New Roman" w:hAnsi="Myriad Pro" w:cs="Arial"/>
          <w:sz w:val="26"/>
          <w:szCs w:val="26"/>
        </w:rPr>
        <w:t>проезд работника к месту командировки и обратно к месту постоянной работы;</w:t>
      </w:r>
    </w:p>
    <w:p w14:paraId="48028D03" w14:textId="77777777" w:rsidR="00F47989" w:rsidRPr="0062371A" w:rsidRDefault="00F47989" w:rsidP="005C4499">
      <w:pPr>
        <w:pStyle w:val="a5"/>
        <w:numPr>
          <w:ilvl w:val="0"/>
          <w:numId w:val="19"/>
        </w:numPr>
        <w:shd w:val="clear" w:color="auto" w:fill="FFFFFF"/>
        <w:spacing w:line="360" w:lineRule="auto"/>
        <w:jc w:val="both"/>
        <w:rPr>
          <w:rFonts w:ascii="Myriad Pro" w:eastAsia="Times New Roman" w:hAnsi="Myriad Pro" w:cs="Arial"/>
          <w:sz w:val="26"/>
          <w:szCs w:val="26"/>
        </w:rPr>
      </w:pPr>
      <w:bookmarkStart w:id="58" w:name="dst102218"/>
      <w:bookmarkEnd w:id="58"/>
      <w:r w:rsidRPr="0062371A">
        <w:rPr>
          <w:rFonts w:ascii="Myriad Pro" w:eastAsia="Times New Roman" w:hAnsi="Myriad Pro" w:cs="Arial"/>
          <w:sz w:val="26"/>
          <w:szCs w:val="26"/>
        </w:rPr>
        <w:t>наем жилого помещения. По этой статье расходов подлежат возмещению также расходы работника на оплату дополнительных услуг, оказываемых в гостиницах (за исключением расходов на обслуживание в барах и ресторанах, расходов на обслуживание в номере, расходов за пользование рекреационно-оздоровительными объектами);</w:t>
      </w:r>
    </w:p>
    <w:p w14:paraId="24E89A03" w14:textId="77777777" w:rsidR="00F47989" w:rsidRPr="0062371A" w:rsidRDefault="00F47989" w:rsidP="005C4499">
      <w:pPr>
        <w:pStyle w:val="a5"/>
        <w:numPr>
          <w:ilvl w:val="0"/>
          <w:numId w:val="19"/>
        </w:numPr>
        <w:shd w:val="clear" w:color="auto" w:fill="FFFFFF"/>
        <w:spacing w:line="360" w:lineRule="auto"/>
        <w:jc w:val="both"/>
        <w:rPr>
          <w:rFonts w:ascii="Myriad Pro" w:eastAsia="Times New Roman" w:hAnsi="Myriad Pro" w:cs="Arial"/>
          <w:sz w:val="26"/>
          <w:szCs w:val="26"/>
        </w:rPr>
      </w:pPr>
      <w:bookmarkStart w:id="59" w:name="dst4002"/>
      <w:bookmarkEnd w:id="59"/>
      <w:r w:rsidRPr="0062371A">
        <w:rPr>
          <w:rFonts w:ascii="Myriad Pro" w:eastAsia="Times New Roman" w:hAnsi="Myriad Pro" w:cs="Arial"/>
          <w:sz w:val="26"/>
          <w:szCs w:val="26"/>
        </w:rPr>
        <w:t>суточные или полевое довольствие;</w:t>
      </w:r>
    </w:p>
    <w:p w14:paraId="0A692A7A" w14:textId="77777777" w:rsidR="00F47989" w:rsidRPr="0062371A" w:rsidRDefault="00F47989" w:rsidP="005C4499">
      <w:pPr>
        <w:pStyle w:val="a5"/>
        <w:numPr>
          <w:ilvl w:val="0"/>
          <w:numId w:val="19"/>
        </w:numPr>
        <w:shd w:val="clear" w:color="auto" w:fill="FFFFFF"/>
        <w:spacing w:line="360" w:lineRule="auto"/>
        <w:jc w:val="both"/>
        <w:rPr>
          <w:rFonts w:ascii="Myriad Pro" w:eastAsia="Times New Roman" w:hAnsi="Myriad Pro" w:cs="Arial"/>
          <w:sz w:val="26"/>
          <w:szCs w:val="26"/>
        </w:rPr>
      </w:pPr>
      <w:bookmarkStart w:id="60" w:name="dst102220"/>
      <w:bookmarkEnd w:id="60"/>
      <w:r w:rsidRPr="0062371A">
        <w:rPr>
          <w:rFonts w:ascii="Myriad Pro" w:eastAsia="Times New Roman" w:hAnsi="Myriad Pro" w:cs="Arial"/>
          <w:sz w:val="26"/>
          <w:szCs w:val="26"/>
        </w:rPr>
        <w:t>оформление и выдачу виз, паспортов, ваучеров, приглашений и иных аналогичных документов;</w:t>
      </w:r>
    </w:p>
    <w:p w14:paraId="7F8F456F" w14:textId="77777777" w:rsidR="00F47989" w:rsidRPr="0062371A" w:rsidRDefault="00F47989" w:rsidP="005C4499">
      <w:pPr>
        <w:pStyle w:val="a5"/>
        <w:numPr>
          <w:ilvl w:val="0"/>
          <w:numId w:val="19"/>
        </w:numPr>
        <w:shd w:val="clear" w:color="auto" w:fill="FFFFFF"/>
        <w:spacing w:line="360" w:lineRule="auto"/>
        <w:jc w:val="both"/>
        <w:rPr>
          <w:rFonts w:ascii="Myriad Pro" w:eastAsia="Times New Roman" w:hAnsi="Myriad Pro" w:cs="Arial"/>
          <w:sz w:val="26"/>
          <w:szCs w:val="26"/>
        </w:rPr>
      </w:pPr>
      <w:bookmarkStart w:id="61" w:name="dst102221"/>
      <w:bookmarkEnd w:id="61"/>
      <w:r w:rsidRPr="0062371A">
        <w:rPr>
          <w:rFonts w:ascii="Myriad Pro" w:eastAsia="Times New Roman" w:hAnsi="Myriad Pro" w:cs="Arial"/>
          <w:sz w:val="26"/>
          <w:szCs w:val="26"/>
        </w:rPr>
        <w:t>консульские,</w:t>
      </w:r>
      <w:r>
        <w:rPr>
          <w:rFonts w:ascii="Myriad Pro" w:eastAsia="Times New Roman" w:hAnsi="Myriad Pro" w:cs="Arial"/>
          <w:sz w:val="26"/>
          <w:szCs w:val="26"/>
        </w:rPr>
        <w:t xml:space="preserve"> </w:t>
      </w:r>
      <w:r w:rsidRPr="0062371A">
        <w:rPr>
          <w:rFonts w:ascii="Myriad Pro" w:eastAsia="Times New Roman" w:hAnsi="Myriad Pro" w:cs="Arial"/>
          <w:sz w:val="26"/>
          <w:szCs w:val="26"/>
        </w:rPr>
        <w:t>аэродромные</w:t>
      </w:r>
      <w:r>
        <w:rPr>
          <w:rFonts w:ascii="Myriad Pro" w:eastAsia="Times New Roman" w:hAnsi="Myriad Pro" w:cs="Arial"/>
          <w:sz w:val="26"/>
          <w:szCs w:val="26"/>
        </w:rPr>
        <w:t xml:space="preserve"> </w:t>
      </w:r>
      <w:r w:rsidRPr="0062371A">
        <w:rPr>
          <w:rFonts w:ascii="Myriad Pro" w:eastAsia="Times New Roman" w:hAnsi="Myriad Pro" w:cs="Arial"/>
          <w:sz w:val="26"/>
          <w:szCs w:val="26"/>
        </w:rPr>
        <w:t>сборы, сборы за право въезда, прохода, транзита автомобильного и иного транспорта, за пользование морскими каналами, другими подобными сооружениями и иные аналогичные платежи и сборы;</w:t>
      </w:r>
    </w:p>
    <w:p w14:paraId="3667BF97" w14:textId="77777777" w:rsidR="00F47989" w:rsidRPr="009361AF" w:rsidRDefault="00F47989" w:rsidP="00F47989">
      <w:pPr>
        <w:spacing w:line="360" w:lineRule="auto"/>
        <w:ind w:firstLine="567"/>
        <w:contextualSpacing/>
        <w:jc w:val="both"/>
        <w:rPr>
          <w:rFonts w:ascii="Myriad Pro" w:hAnsi="Myriad Pro"/>
          <w:sz w:val="26"/>
          <w:szCs w:val="26"/>
        </w:rPr>
      </w:pPr>
    </w:p>
    <w:p w14:paraId="452DDEE5" w14:textId="77777777" w:rsidR="00F47989" w:rsidRPr="00DC6E37" w:rsidRDefault="00F47989" w:rsidP="00F47989">
      <w:pPr>
        <w:keepNext/>
        <w:spacing w:line="360" w:lineRule="auto"/>
        <w:contextualSpacing/>
        <w:jc w:val="both"/>
        <w:rPr>
          <w:rFonts w:ascii="Myriad Pro" w:hAnsi="Myriad Pro"/>
          <w:b/>
          <w:bCs/>
          <w:sz w:val="26"/>
          <w:szCs w:val="26"/>
        </w:rPr>
      </w:pPr>
      <w:r w:rsidRPr="00DC6E37">
        <w:rPr>
          <w:rFonts w:ascii="Myriad Pro" w:hAnsi="Myriad Pro"/>
          <w:b/>
          <w:bCs/>
          <w:sz w:val="26"/>
          <w:szCs w:val="26"/>
        </w:rPr>
        <w:lastRenderedPageBreak/>
        <w:t xml:space="preserve">РЕКОМЕНДАЦИИ И ПРЕДЛОЖЕНИЯ ИСПОЛНИТЕЛЯ </w:t>
      </w:r>
    </w:p>
    <w:p w14:paraId="0BCCC545" w14:textId="44A64888" w:rsidR="00F47989" w:rsidRPr="00340589" w:rsidRDefault="00F47989" w:rsidP="00F47989">
      <w:pPr>
        <w:spacing w:line="360" w:lineRule="auto"/>
        <w:ind w:firstLine="567"/>
        <w:jc w:val="both"/>
        <w:rPr>
          <w:rFonts w:ascii="Myriad Pro" w:eastAsia="Calibri" w:hAnsi="Myriad Pro"/>
          <w:sz w:val="26"/>
          <w:szCs w:val="26"/>
        </w:rPr>
      </w:pPr>
      <w:r w:rsidRPr="00340589">
        <w:rPr>
          <w:rFonts w:ascii="Myriad Pro" w:eastAsia="Calibri" w:hAnsi="Myriad Pro"/>
          <w:sz w:val="26"/>
          <w:szCs w:val="26"/>
        </w:rPr>
        <w:t xml:space="preserve">Для обоснования заявленных расходов Исполнитель считает необходимым рекомендовать </w:t>
      </w:r>
      <w:r w:rsidRPr="00A4444A">
        <w:rPr>
          <w:rFonts w:ascii="Myriad Pro" w:eastAsia="Calibri" w:hAnsi="Myriad Pro"/>
          <w:sz w:val="26"/>
          <w:szCs w:val="26"/>
        </w:rPr>
        <w:t xml:space="preserve">филиалу </w:t>
      </w:r>
      <w:r w:rsidR="00840ED6">
        <w:rPr>
          <w:rFonts w:ascii="Myriad Pro" w:hAnsi="Myriad Pro"/>
          <w:sz w:val="26"/>
          <w:szCs w:val="26"/>
        </w:rPr>
        <w:t>ПАО </w:t>
      </w:r>
      <w:r w:rsidR="00A4444A">
        <w:rPr>
          <w:rFonts w:ascii="Myriad Pro" w:hAnsi="Myriad Pro"/>
          <w:sz w:val="26"/>
          <w:szCs w:val="26"/>
        </w:rPr>
        <w:t xml:space="preserve">«МРСК Сибирь» - «Красноярскэнерго» </w:t>
      </w:r>
      <w:r w:rsidRPr="00340589">
        <w:rPr>
          <w:rFonts w:ascii="Myriad Pro" w:eastAsia="Calibri" w:hAnsi="Myriad Pro"/>
          <w:sz w:val="26"/>
          <w:szCs w:val="26"/>
        </w:rPr>
        <w:t>дополнительно представлять</w:t>
      </w:r>
      <w:r>
        <w:rPr>
          <w:rFonts w:ascii="Myriad Pro" w:eastAsia="Calibri" w:hAnsi="Myriad Pro"/>
          <w:sz w:val="26"/>
          <w:szCs w:val="26"/>
        </w:rPr>
        <w:t xml:space="preserve">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sz w:val="26"/>
          <w:szCs w:val="26"/>
        </w:rPr>
        <w:t>:</w:t>
      </w:r>
    </w:p>
    <w:p w14:paraId="49B8A5E2" w14:textId="77777777" w:rsidR="00F47989" w:rsidRPr="00340589" w:rsidRDefault="00F47989" w:rsidP="005C4499">
      <w:pPr>
        <w:pStyle w:val="3a"/>
        <w:numPr>
          <w:ilvl w:val="0"/>
          <w:numId w:val="25"/>
        </w:numPr>
        <w:ind w:left="1287"/>
      </w:pPr>
      <w:r>
        <w:t xml:space="preserve">утвержденный </w:t>
      </w:r>
      <w:r w:rsidRPr="00340589">
        <w:t>план командировок на предстоящий период регулирования</w:t>
      </w:r>
      <w:r>
        <w:t xml:space="preserve"> с указанием целей, задач и должностей работников</w:t>
      </w:r>
      <w:r w:rsidRPr="00340589">
        <w:t>;</w:t>
      </w:r>
    </w:p>
    <w:p w14:paraId="4BC0A352" w14:textId="4425F624" w:rsidR="00F47989" w:rsidRPr="00340589" w:rsidRDefault="00F47989" w:rsidP="005C4499">
      <w:pPr>
        <w:pStyle w:val="3a"/>
        <w:numPr>
          <w:ilvl w:val="0"/>
          <w:numId w:val="25"/>
        </w:numPr>
        <w:ind w:left="1287"/>
      </w:pPr>
      <w:r w:rsidRPr="00340589">
        <w:t xml:space="preserve">локальные нормативные акты, действующие в </w:t>
      </w:r>
      <w:r w:rsidR="00A4444A">
        <w:t>филиале</w:t>
      </w:r>
      <w:r>
        <w:br/>
      </w:r>
      <w:r w:rsidR="00840ED6">
        <w:t>ПАО </w:t>
      </w:r>
      <w:r w:rsidR="00A4444A">
        <w:t xml:space="preserve">«МРСК Сибирь» - «Красноярскэнерго», </w:t>
      </w:r>
      <w:r w:rsidRPr="00340589">
        <w:t>регламентирующие порядок направления сотрудников филиала в командировки и устанавливающего лимиты принимаемых к учету расходов, связанных с командировками персонала (стоимость проживания, стоимость проезда и др.);</w:t>
      </w:r>
    </w:p>
    <w:p w14:paraId="384660EC" w14:textId="77777777" w:rsidR="00F47989" w:rsidRPr="00340589" w:rsidRDefault="00F47989" w:rsidP="005C4499">
      <w:pPr>
        <w:pStyle w:val="3a"/>
        <w:numPr>
          <w:ilvl w:val="0"/>
          <w:numId w:val="25"/>
        </w:numPr>
        <w:ind w:left="1287"/>
      </w:pPr>
      <w:r w:rsidRPr="00340589">
        <w:t>материалы, обосновывающие используемые в расчетах показатели по стоимости проезда и найма жилья;</w:t>
      </w:r>
    </w:p>
    <w:p w14:paraId="7F01194B" w14:textId="77777777" w:rsidR="00F47989" w:rsidRDefault="00F47989" w:rsidP="005C4499">
      <w:pPr>
        <w:pStyle w:val="3a"/>
        <w:numPr>
          <w:ilvl w:val="0"/>
          <w:numId w:val="25"/>
        </w:numPr>
        <w:ind w:left="1287"/>
      </w:pPr>
      <w:r w:rsidRPr="00340589">
        <w:t>документы, подтверждающие фактические расходы (приказы о направлении в командировки, журналы командировок в предшествующем периоде, первичные документы, подтверждающие фактические расходы)</w:t>
      </w:r>
      <w:r>
        <w:t>;</w:t>
      </w:r>
    </w:p>
    <w:p w14:paraId="68345119" w14:textId="77777777" w:rsidR="00F47989" w:rsidRPr="00DC6E37" w:rsidRDefault="00F47989" w:rsidP="005C4499">
      <w:pPr>
        <w:pStyle w:val="a5"/>
        <w:numPr>
          <w:ilvl w:val="0"/>
          <w:numId w:val="25"/>
        </w:numPr>
        <w:spacing w:line="360" w:lineRule="auto"/>
        <w:jc w:val="both"/>
        <w:rPr>
          <w:rFonts w:ascii="Myriad Pro" w:hAnsi="Myriad Pro"/>
          <w:sz w:val="26"/>
          <w:szCs w:val="26"/>
        </w:rPr>
      </w:pPr>
      <w:r w:rsidRPr="00B05A41">
        <w:rPr>
          <w:rFonts w:ascii="Myriad Pro" w:hAnsi="Myriad Pro"/>
          <w:sz w:val="26"/>
          <w:szCs w:val="26"/>
        </w:rPr>
        <w:t>бухгалтерск</w:t>
      </w:r>
      <w:r>
        <w:rPr>
          <w:rFonts w:ascii="Myriad Pro" w:hAnsi="Myriad Pro"/>
          <w:sz w:val="26"/>
          <w:szCs w:val="26"/>
        </w:rPr>
        <w:t>ую</w:t>
      </w:r>
      <w:r w:rsidRPr="00B05A41">
        <w:rPr>
          <w:rFonts w:ascii="Myriad Pro" w:hAnsi="Myriad Pro"/>
          <w:sz w:val="26"/>
          <w:szCs w:val="26"/>
        </w:rPr>
        <w:t xml:space="preserve"> отчетност</w:t>
      </w:r>
      <w:r>
        <w:rPr>
          <w:rFonts w:ascii="Myriad Pro" w:hAnsi="Myriad Pro"/>
          <w:sz w:val="26"/>
          <w:szCs w:val="26"/>
        </w:rPr>
        <w:t>ь</w:t>
      </w:r>
      <w:r w:rsidRPr="00B05A41">
        <w:rPr>
          <w:rFonts w:ascii="Myriad Pro" w:hAnsi="Myriad Pro"/>
          <w:sz w:val="26"/>
          <w:szCs w:val="26"/>
        </w:rPr>
        <w:t xml:space="preserve"> </w:t>
      </w:r>
      <w:r>
        <w:rPr>
          <w:rFonts w:ascii="Myriad Pro" w:hAnsi="Myriad Pro"/>
          <w:sz w:val="26"/>
          <w:szCs w:val="26"/>
        </w:rPr>
        <w:t xml:space="preserve">по счетам учета расходов </w:t>
      </w:r>
      <w:r w:rsidRPr="00B05A41">
        <w:rPr>
          <w:rFonts w:ascii="Myriad Pro" w:hAnsi="Myriad Pro"/>
          <w:sz w:val="26"/>
          <w:szCs w:val="26"/>
        </w:rPr>
        <w:t xml:space="preserve">за </w:t>
      </w:r>
      <w:r>
        <w:rPr>
          <w:rFonts w:ascii="Myriad Pro" w:hAnsi="Myriad Pro"/>
          <w:sz w:val="26"/>
          <w:szCs w:val="26"/>
        </w:rPr>
        <w:t>последний истекший период.</w:t>
      </w:r>
    </w:p>
    <w:p w14:paraId="3A1819DA" w14:textId="77777777" w:rsidR="00F47989" w:rsidRPr="00D14BA3" w:rsidRDefault="00F47989" w:rsidP="00F47989">
      <w:pPr>
        <w:spacing w:line="360" w:lineRule="auto"/>
        <w:ind w:firstLine="567"/>
        <w:contextualSpacing/>
        <w:jc w:val="both"/>
        <w:rPr>
          <w:rFonts w:ascii="Myriad Pro" w:hAnsi="Myriad Pro"/>
          <w:sz w:val="26"/>
          <w:szCs w:val="26"/>
        </w:rPr>
      </w:pPr>
    </w:p>
    <w:p w14:paraId="49A49E01" w14:textId="44F5A59B"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2" w:name="_Toc53158461"/>
      <w:bookmarkStart w:id="63" w:name="_Toc64379069"/>
      <w:r w:rsidRPr="0008220E">
        <w:rPr>
          <w:rFonts w:ascii="Myriad Pro" w:hAnsi="Myriad Pro"/>
          <w:b/>
          <w:color w:val="4F6228" w:themeColor="accent3" w:themeShade="80"/>
          <w:sz w:val="28"/>
          <w:szCs w:val="28"/>
        </w:rPr>
        <w:t>Расходы на обучение персонала</w:t>
      </w:r>
      <w:bookmarkEnd w:id="62"/>
      <w:bookmarkEnd w:id="63"/>
    </w:p>
    <w:p w14:paraId="4B4E7616" w14:textId="77777777" w:rsidR="00F47989" w:rsidRPr="00F203AB" w:rsidRDefault="00F47989" w:rsidP="00F47989">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Н</w:t>
      </w:r>
      <w:r w:rsidRPr="00F203AB">
        <w:rPr>
          <w:rFonts w:ascii="Myriad Pro" w:eastAsia="Calibri" w:hAnsi="Myriad Pro"/>
          <w:sz w:val="26"/>
          <w:szCs w:val="26"/>
        </w:rPr>
        <w:t>ормами права, регулирующими обязанность организации осуществлять расходы на обучение</w:t>
      </w:r>
      <w:r>
        <w:rPr>
          <w:rFonts w:ascii="Myriad Pro" w:eastAsia="Calibri" w:hAnsi="Myriad Pro"/>
          <w:sz w:val="26"/>
          <w:szCs w:val="26"/>
        </w:rPr>
        <w:t>,</w:t>
      </w:r>
      <w:r w:rsidRPr="00F203AB">
        <w:rPr>
          <w:rFonts w:ascii="Myriad Pro" w:eastAsia="Calibri" w:hAnsi="Myriad Pro"/>
          <w:sz w:val="26"/>
          <w:szCs w:val="26"/>
        </w:rPr>
        <w:t xml:space="preserve"> являются:</w:t>
      </w:r>
    </w:p>
    <w:p w14:paraId="1C150F26" w14:textId="77777777" w:rsidR="00F47989" w:rsidRPr="00F203AB" w:rsidRDefault="00F47989" w:rsidP="005C4499">
      <w:pPr>
        <w:pStyle w:val="3a"/>
        <w:numPr>
          <w:ilvl w:val="0"/>
          <w:numId w:val="25"/>
        </w:numPr>
        <w:ind w:left="1287"/>
      </w:pPr>
      <w:bookmarkStart w:id="64" w:name="sub_9016"/>
      <w:r w:rsidRPr="00F203AB">
        <w:t>приказ Министерства образования и науки РФ от 02.07.2013 № 513 «Об утверждении Перечня профессий рабочих, должностей служащих, по которым осуществляется профессиональное обучение»;</w:t>
      </w:r>
    </w:p>
    <w:p w14:paraId="6EF2E085" w14:textId="77777777" w:rsidR="00F47989" w:rsidRPr="00F203AB" w:rsidRDefault="00F47989" w:rsidP="005C4499">
      <w:pPr>
        <w:pStyle w:val="3a"/>
        <w:numPr>
          <w:ilvl w:val="0"/>
          <w:numId w:val="25"/>
        </w:numPr>
        <w:ind w:left="1287"/>
      </w:pPr>
      <w:r w:rsidRPr="00F203AB">
        <w:t>постановление Минтруда РФ и Минобразования РФ от 13.01.2003 № 1/29 «Об утверждении Порядка обучения по охране труда и проверки знаний требований охраны труда работников организаций»;</w:t>
      </w:r>
    </w:p>
    <w:p w14:paraId="769C4599" w14:textId="77777777" w:rsidR="00F47989" w:rsidRPr="00F203AB" w:rsidRDefault="00F47989" w:rsidP="005C4499">
      <w:pPr>
        <w:pStyle w:val="3a"/>
        <w:numPr>
          <w:ilvl w:val="0"/>
          <w:numId w:val="25"/>
        </w:numPr>
        <w:ind w:left="1287"/>
      </w:pPr>
      <w:r w:rsidRPr="00F203AB">
        <w:lastRenderedPageBreak/>
        <w:t>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 г № 1/29);</w:t>
      </w:r>
    </w:p>
    <w:bookmarkEnd w:id="64"/>
    <w:p w14:paraId="64270560" w14:textId="77777777" w:rsidR="00F47989" w:rsidRPr="00F203AB" w:rsidRDefault="00F47989" w:rsidP="005C4499">
      <w:pPr>
        <w:pStyle w:val="3a"/>
        <w:numPr>
          <w:ilvl w:val="0"/>
          <w:numId w:val="25"/>
        </w:numPr>
        <w:ind w:left="1287"/>
      </w:pPr>
      <w:r w:rsidRPr="00F203AB">
        <w:t>Правила работы с персоналом в организациях электроэнергетики РФ, утвержденные приказом Минтопэнерго РФ от 19.02.2000 № 49;</w:t>
      </w:r>
    </w:p>
    <w:p w14:paraId="48062B63" w14:textId="77777777" w:rsidR="00F47989" w:rsidRPr="00F203AB" w:rsidRDefault="00F47989" w:rsidP="005C4499">
      <w:pPr>
        <w:pStyle w:val="3a"/>
        <w:numPr>
          <w:ilvl w:val="0"/>
          <w:numId w:val="25"/>
        </w:numPr>
        <w:ind w:left="1287"/>
      </w:pPr>
      <w:r w:rsidRPr="00F203AB">
        <w:t>статья 196, 197 Трудового кодекса Российской Федерации.</w:t>
      </w:r>
    </w:p>
    <w:p w14:paraId="2FBB43F1"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пунктами 29 и 31 Основ ценообразования № 1178 определяются с использованием:</w:t>
      </w:r>
    </w:p>
    <w:p w14:paraId="3E2A3943"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t>расход</w:t>
      </w:r>
      <w:r>
        <w:rPr>
          <w:rFonts w:ascii="Myriad Pro" w:hAnsi="Myriad Pro"/>
          <w:sz w:val="26"/>
          <w:szCs w:val="26"/>
        </w:rPr>
        <w:t>ов</w:t>
      </w:r>
      <w:r w:rsidRPr="009361AF">
        <w:rPr>
          <w:rFonts w:ascii="Myriad Pro" w:hAnsi="Myriad Pro"/>
          <w:sz w:val="26"/>
          <w:szCs w:val="26"/>
        </w:rPr>
        <w:t xml:space="preserve"> (цен), установленны</w:t>
      </w:r>
      <w:r>
        <w:rPr>
          <w:rFonts w:ascii="Myriad Pro" w:hAnsi="Myriad Pro"/>
          <w:sz w:val="26"/>
          <w:szCs w:val="26"/>
        </w:rPr>
        <w:t>х</w:t>
      </w:r>
      <w:r w:rsidRPr="009361AF">
        <w:rPr>
          <w:rFonts w:ascii="Myriad Pro" w:hAnsi="Myriad Pro"/>
          <w:sz w:val="26"/>
          <w:szCs w:val="26"/>
        </w:rPr>
        <w:t xml:space="preserve"> в договорах, заключенных в результате проведения торгов;</w:t>
      </w:r>
    </w:p>
    <w:p w14:paraId="74E38878"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t>рыночны</w:t>
      </w:r>
      <w:r>
        <w:rPr>
          <w:rFonts w:ascii="Myriad Pro" w:hAnsi="Myriad Pro"/>
          <w:sz w:val="26"/>
          <w:szCs w:val="26"/>
        </w:rPr>
        <w:t>х</w:t>
      </w:r>
      <w:r w:rsidRPr="009361AF">
        <w:rPr>
          <w:rFonts w:ascii="Myriad Pro" w:hAnsi="Myriad Pro"/>
          <w:sz w:val="26"/>
          <w:szCs w:val="26"/>
        </w:rPr>
        <w:t xml:space="preserve"> цен, сложивши</w:t>
      </w:r>
      <w:r>
        <w:rPr>
          <w:rFonts w:ascii="Myriad Pro" w:hAnsi="Myriad Pro"/>
          <w:sz w:val="26"/>
          <w:szCs w:val="26"/>
        </w:rPr>
        <w:t>хся</w:t>
      </w:r>
      <w:r w:rsidRPr="009361AF">
        <w:rPr>
          <w:rFonts w:ascii="Myriad Pro" w:hAnsi="Myriad Pro"/>
          <w:sz w:val="26"/>
          <w:szCs w:val="26"/>
        </w:rPr>
        <w:t xml:space="preserve"> на организованных торговых площадках, в том числе биржах, функционирующих на территории Российской Федерации;</w:t>
      </w:r>
    </w:p>
    <w:p w14:paraId="57F74839"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t>рыночны</w:t>
      </w:r>
      <w:r>
        <w:rPr>
          <w:rFonts w:ascii="Myriad Pro" w:hAnsi="Myriad Pro"/>
          <w:sz w:val="26"/>
          <w:szCs w:val="26"/>
        </w:rPr>
        <w:t>х</w:t>
      </w:r>
      <w:r w:rsidRPr="009361AF">
        <w:rPr>
          <w:rFonts w:ascii="Myriad Pro" w:hAnsi="Myriad Pro"/>
          <w:sz w:val="26"/>
          <w:szCs w:val="26"/>
        </w:rPr>
        <w:t xml:space="preserve"> цен, предоставляемы</w:t>
      </w:r>
      <w:r>
        <w:rPr>
          <w:rFonts w:ascii="Myriad Pro" w:hAnsi="Myriad Pro"/>
          <w:sz w:val="26"/>
          <w:szCs w:val="26"/>
        </w:rPr>
        <w:t>х</w:t>
      </w:r>
      <w:r w:rsidRPr="009361AF">
        <w:rPr>
          <w:rFonts w:ascii="Myriad Pro" w:hAnsi="Myriad Pro"/>
          <w:sz w:val="26"/>
          <w:szCs w:val="26"/>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49A8A73"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t>официальной статистической информации;</w:t>
      </w:r>
    </w:p>
    <w:p w14:paraId="77BE2C26"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t>экспертных оценок, основанных на отчетных данных, представляемых организацией, осуществляющей регулируемую деятельность.</w:t>
      </w:r>
    </w:p>
    <w:p w14:paraId="55B0ADDB" w14:textId="77777777" w:rsidR="00F47989" w:rsidRDefault="00F47989" w:rsidP="00F47989">
      <w:pPr>
        <w:spacing w:line="360" w:lineRule="auto"/>
        <w:ind w:firstLine="567"/>
        <w:contextualSpacing/>
        <w:jc w:val="both"/>
        <w:rPr>
          <w:rFonts w:ascii="Myriad Pro" w:hAnsi="Myriad Pro"/>
          <w:sz w:val="26"/>
          <w:szCs w:val="26"/>
        </w:rPr>
      </w:pPr>
    </w:p>
    <w:p w14:paraId="760A94BB" w14:textId="77777777" w:rsidR="00F47989" w:rsidRPr="00DC6E37" w:rsidRDefault="00F47989" w:rsidP="00F47989">
      <w:pPr>
        <w:spacing w:line="360" w:lineRule="auto"/>
        <w:contextualSpacing/>
        <w:jc w:val="both"/>
        <w:rPr>
          <w:rFonts w:ascii="Myriad Pro" w:hAnsi="Myriad Pro"/>
          <w:b/>
          <w:bCs/>
          <w:sz w:val="26"/>
          <w:szCs w:val="26"/>
        </w:rPr>
      </w:pPr>
      <w:r w:rsidRPr="00DC6E37">
        <w:rPr>
          <w:rFonts w:ascii="Myriad Pro" w:hAnsi="Myriad Pro"/>
          <w:b/>
          <w:bCs/>
          <w:sz w:val="26"/>
          <w:szCs w:val="26"/>
        </w:rPr>
        <w:t xml:space="preserve">РЕКОМЕНДАЦИИ И ПРЕДЛОЖЕНИЯ ИСПОЛНИТЕЛЯ </w:t>
      </w:r>
    </w:p>
    <w:p w14:paraId="0EF8B289" w14:textId="77777777" w:rsidR="00F47989" w:rsidRPr="00D56716" w:rsidRDefault="00F47989" w:rsidP="00F47989">
      <w:pPr>
        <w:autoSpaceDE w:val="0"/>
        <w:autoSpaceDN w:val="0"/>
        <w:adjustRightInd w:val="0"/>
        <w:spacing w:line="360" w:lineRule="auto"/>
        <w:ind w:firstLine="567"/>
        <w:jc w:val="both"/>
        <w:rPr>
          <w:rFonts w:ascii="Myriad Pro" w:eastAsia="Calibri" w:hAnsi="Myriad Pro"/>
          <w:sz w:val="26"/>
          <w:szCs w:val="26"/>
        </w:rPr>
      </w:pPr>
      <w:r w:rsidRPr="00D56716">
        <w:rPr>
          <w:rFonts w:ascii="Myriad Pro" w:eastAsia="Calibri" w:hAnsi="Myriad Pro"/>
          <w:sz w:val="26"/>
          <w:szCs w:val="26"/>
        </w:rPr>
        <w:t>Исполнитель рекоменд</w:t>
      </w:r>
      <w:r>
        <w:rPr>
          <w:rFonts w:ascii="Myriad Pro" w:eastAsia="Calibri" w:hAnsi="Myriad Pro"/>
          <w:sz w:val="26"/>
          <w:szCs w:val="26"/>
        </w:rPr>
        <w:t>ует</w:t>
      </w:r>
      <w:r w:rsidRPr="00D56716">
        <w:rPr>
          <w:rFonts w:ascii="Myriad Pro" w:eastAsia="Calibri" w:hAnsi="Myriad Pro"/>
          <w:sz w:val="26"/>
          <w:szCs w:val="26"/>
        </w:rPr>
        <w:t xml:space="preserve"> </w:t>
      </w:r>
      <w:r>
        <w:rPr>
          <w:rFonts w:ascii="Myriad Pro" w:eastAsia="Calibri" w:hAnsi="Myriad Pro"/>
          <w:sz w:val="26"/>
          <w:szCs w:val="26"/>
        </w:rPr>
        <w:t xml:space="preserve">для обоснования заявляемых расходов </w:t>
      </w:r>
      <w:r w:rsidRPr="00D56716">
        <w:rPr>
          <w:rFonts w:ascii="Myriad Pro" w:eastAsia="Calibri" w:hAnsi="Myriad Pro"/>
          <w:sz w:val="26"/>
          <w:szCs w:val="26"/>
        </w:rPr>
        <w:t xml:space="preserve">дополнительно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D56716">
        <w:rPr>
          <w:rFonts w:ascii="Myriad Pro" w:eastAsia="Calibri" w:hAnsi="Myriad Pro"/>
          <w:sz w:val="26"/>
          <w:szCs w:val="26"/>
        </w:rPr>
        <w:t>:</w:t>
      </w:r>
    </w:p>
    <w:p w14:paraId="75E5FB1F" w14:textId="36E12705" w:rsidR="00F47989" w:rsidRPr="00217DA8" w:rsidRDefault="00F47989" w:rsidP="005C4499">
      <w:pPr>
        <w:pStyle w:val="3a"/>
        <w:numPr>
          <w:ilvl w:val="0"/>
          <w:numId w:val="25"/>
        </w:numPr>
        <w:ind w:left="1287"/>
      </w:pPr>
      <w:r w:rsidRPr="00217DA8">
        <w:t xml:space="preserve">локальный нормативный акт о порядке проведения обучения в </w:t>
      </w:r>
      <w:r w:rsidRPr="00A4444A">
        <w:t xml:space="preserve">филиале </w:t>
      </w:r>
      <w:r w:rsidR="00840ED6">
        <w:t>ПАО </w:t>
      </w:r>
      <w:r w:rsidR="00A4444A">
        <w:t>«МРСК Сибирь» - «Красноярскэнерго»;</w:t>
      </w:r>
    </w:p>
    <w:p w14:paraId="12DFCDCC" w14:textId="77777777" w:rsidR="00F47989" w:rsidRPr="00217DA8" w:rsidRDefault="00F47989" w:rsidP="005C4499">
      <w:pPr>
        <w:pStyle w:val="3a"/>
        <w:numPr>
          <w:ilvl w:val="0"/>
          <w:numId w:val="25"/>
        </w:numPr>
        <w:ind w:left="1287"/>
      </w:pPr>
      <w:r w:rsidRPr="00217DA8">
        <w:t xml:space="preserve">пояснения по увеличению стоимости одного обучения (по ряду образовательных учреждений) в сравнении со стоимостью в </w:t>
      </w:r>
      <w:r w:rsidRPr="00217DA8">
        <w:lastRenderedPageBreak/>
        <w:t>предшествующем периоде более чем на величину индекса потребительских цен;</w:t>
      </w:r>
    </w:p>
    <w:p w14:paraId="2EE6D690" w14:textId="23C2127D" w:rsidR="00F47989" w:rsidRPr="00217DA8" w:rsidRDefault="00F47989" w:rsidP="005C4499">
      <w:pPr>
        <w:pStyle w:val="3a"/>
        <w:numPr>
          <w:ilvl w:val="0"/>
          <w:numId w:val="25"/>
        </w:numPr>
        <w:ind w:left="1287"/>
      </w:pPr>
      <w:r w:rsidRPr="00217DA8">
        <w:t xml:space="preserve">мониторинг цен по образовательным учреждениям, расположенным </w:t>
      </w:r>
      <w:r w:rsidRPr="003629F5">
        <w:t xml:space="preserve">на территории </w:t>
      </w:r>
      <w:r w:rsidR="003629F5" w:rsidRPr="003629F5">
        <w:t>Красноярского</w:t>
      </w:r>
      <w:r w:rsidR="003629F5">
        <w:t xml:space="preserve"> края</w:t>
      </w:r>
      <w:r w:rsidRPr="00217DA8">
        <w:t xml:space="preserve">;  </w:t>
      </w:r>
    </w:p>
    <w:p w14:paraId="68C228C7" w14:textId="77777777" w:rsidR="00F47989" w:rsidRPr="00217DA8" w:rsidRDefault="00F47989" w:rsidP="005C4499">
      <w:pPr>
        <w:pStyle w:val="3a"/>
        <w:numPr>
          <w:ilvl w:val="0"/>
          <w:numId w:val="25"/>
        </w:numPr>
        <w:ind w:left="1287"/>
      </w:pPr>
      <w:r w:rsidRPr="00217DA8">
        <w:t>документы, подтверждающие плановую стоимость обучения (коммерческие предложения, прайс-листы и др.);</w:t>
      </w:r>
    </w:p>
    <w:p w14:paraId="7BA34BA8" w14:textId="77777777" w:rsidR="00F47989" w:rsidRPr="00217DA8" w:rsidRDefault="00F47989" w:rsidP="005C4499">
      <w:pPr>
        <w:pStyle w:val="3a"/>
        <w:numPr>
          <w:ilvl w:val="0"/>
          <w:numId w:val="25"/>
        </w:numPr>
        <w:ind w:left="1287"/>
      </w:pPr>
      <w:r w:rsidRPr="00217DA8">
        <w:t>обоснования по существенному увеличению числа обучаемых сотрудников в плановом периоде в сравнении с предшествующим годом;</w:t>
      </w:r>
    </w:p>
    <w:p w14:paraId="429A656A" w14:textId="77777777" w:rsidR="00F47989" w:rsidRPr="00217DA8" w:rsidRDefault="00F47989" w:rsidP="005C4499">
      <w:pPr>
        <w:pStyle w:val="3a"/>
        <w:numPr>
          <w:ilvl w:val="0"/>
          <w:numId w:val="25"/>
        </w:numPr>
        <w:ind w:left="1287"/>
      </w:pPr>
      <w:r w:rsidRPr="00217DA8">
        <w:t>информацию о планируемых программах обучения в плановом периоде с приложением соответствующих программ;</w:t>
      </w:r>
    </w:p>
    <w:p w14:paraId="3831773D" w14:textId="77777777" w:rsidR="00F47989" w:rsidRPr="00217DA8" w:rsidRDefault="00F47989" w:rsidP="005C4499">
      <w:pPr>
        <w:pStyle w:val="3a"/>
        <w:numPr>
          <w:ilvl w:val="0"/>
          <w:numId w:val="25"/>
        </w:numPr>
        <w:ind w:left="1287"/>
      </w:pPr>
      <w:r>
        <w:t>р</w:t>
      </w:r>
      <w:r w:rsidRPr="00217DA8">
        <w:t xml:space="preserve">еестры актов выполненных работ и акты за истекший год, предшествующий первому (базовому) году долгосрочного периода регулирования. </w:t>
      </w:r>
    </w:p>
    <w:p w14:paraId="5CB82FEE" w14:textId="77777777" w:rsidR="00F47989" w:rsidRPr="001D4D25" w:rsidRDefault="00F47989" w:rsidP="00F47989">
      <w:pPr>
        <w:autoSpaceDE w:val="0"/>
        <w:autoSpaceDN w:val="0"/>
        <w:adjustRightInd w:val="0"/>
        <w:spacing w:line="360" w:lineRule="auto"/>
        <w:ind w:firstLine="567"/>
        <w:jc w:val="both"/>
        <w:rPr>
          <w:rFonts w:ascii="Myriad Pro" w:eastAsia="Calibri" w:hAnsi="Myriad Pro"/>
          <w:sz w:val="26"/>
          <w:szCs w:val="26"/>
        </w:rPr>
      </w:pPr>
      <w:r w:rsidRPr="00217DA8">
        <w:rPr>
          <w:rFonts w:ascii="Myriad Pro" w:eastAsia="Calibri" w:hAnsi="Myriad Pro"/>
          <w:sz w:val="26"/>
          <w:szCs w:val="26"/>
        </w:rPr>
        <w:t>Принимая во внимание, что расходы на обучение по отдельным программам носят периодический характер (как указывается самой организацией – длительное периодическое обучение руководящего состава должно проводиться не реже одного раза в пять лет)</w:t>
      </w:r>
      <w:r>
        <w:rPr>
          <w:rFonts w:ascii="Myriad Pro" w:eastAsia="Calibri" w:hAnsi="Myriad Pro"/>
          <w:sz w:val="26"/>
          <w:szCs w:val="26"/>
        </w:rPr>
        <w:t>.</w:t>
      </w:r>
      <w:r w:rsidRPr="00217DA8">
        <w:rPr>
          <w:rFonts w:ascii="Myriad Pro" w:eastAsia="Calibri" w:hAnsi="Myriad Pro"/>
          <w:sz w:val="26"/>
          <w:szCs w:val="26"/>
        </w:rPr>
        <w:t xml:space="preserve"> Исполнитель считает необходимым планировать расходы обучения на каждый год долгосрочного периода</w:t>
      </w:r>
      <w:r>
        <w:rPr>
          <w:rFonts w:ascii="Myriad Pro" w:eastAsia="Calibri" w:hAnsi="Myriad Pro"/>
          <w:sz w:val="26"/>
          <w:szCs w:val="26"/>
        </w:rPr>
        <w:t xml:space="preserve"> </w:t>
      </w:r>
      <w:r w:rsidRPr="00217DA8">
        <w:rPr>
          <w:rFonts w:ascii="Myriad Pro" w:eastAsia="Calibri" w:hAnsi="Myriad Pro"/>
          <w:sz w:val="26"/>
          <w:szCs w:val="26"/>
        </w:rPr>
        <w:t>и принимать за прогнозное значение 1/5 от пятилетних расходов.</w:t>
      </w:r>
      <w:r w:rsidRPr="001D4D25">
        <w:rPr>
          <w:rFonts w:ascii="Myriad Pro" w:eastAsia="Calibri" w:hAnsi="Myriad Pro"/>
          <w:sz w:val="26"/>
          <w:szCs w:val="26"/>
        </w:rPr>
        <w:t xml:space="preserve"> </w:t>
      </w:r>
    </w:p>
    <w:p w14:paraId="2113B653" w14:textId="77777777" w:rsidR="00F47989" w:rsidRPr="00D14BA3" w:rsidRDefault="00F47989" w:rsidP="00F47989">
      <w:pPr>
        <w:spacing w:line="360" w:lineRule="auto"/>
        <w:ind w:firstLine="567"/>
        <w:contextualSpacing/>
        <w:jc w:val="both"/>
        <w:rPr>
          <w:rFonts w:ascii="Myriad Pro" w:hAnsi="Myriad Pro"/>
          <w:sz w:val="26"/>
          <w:szCs w:val="26"/>
        </w:rPr>
      </w:pPr>
    </w:p>
    <w:p w14:paraId="0C46411B" w14:textId="674C0446"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5" w:name="_Toc53158462"/>
      <w:bookmarkStart w:id="66" w:name="_Toc64379070"/>
      <w:r w:rsidRPr="0008220E">
        <w:rPr>
          <w:rFonts w:ascii="Myriad Pro" w:hAnsi="Myriad Pro"/>
          <w:b/>
          <w:color w:val="4F6228" w:themeColor="accent3" w:themeShade="80"/>
          <w:sz w:val="28"/>
          <w:szCs w:val="28"/>
        </w:rPr>
        <w:t>Расходы на страхование</w:t>
      </w:r>
      <w:bookmarkEnd w:id="65"/>
      <w:bookmarkEnd w:id="66"/>
      <w:r w:rsidRPr="0008220E">
        <w:rPr>
          <w:rFonts w:ascii="Myriad Pro" w:hAnsi="Myriad Pro"/>
          <w:b/>
          <w:color w:val="4F6228" w:themeColor="accent3" w:themeShade="80"/>
          <w:sz w:val="28"/>
          <w:szCs w:val="28"/>
        </w:rPr>
        <w:t xml:space="preserve"> </w:t>
      </w:r>
    </w:p>
    <w:p w14:paraId="7E3C7010" w14:textId="77777777" w:rsidR="00F47989" w:rsidRPr="00A80142" w:rsidRDefault="00F47989" w:rsidP="00F47989">
      <w:pPr>
        <w:spacing w:line="360" w:lineRule="auto"/>
        <w:ind w:firstLine="567"/>
        <w:contextualSpacing/>
        <w:jc w:val="both"/>
        <w:rPr>
          <w:rFonts w:ascii="Myriad Pro" w:hAnsi="Myriad Pro"/>
          <w:sz w:val="26"/>
          <w:szCs w:val="26"/>
        </w:rPr>
      </w:pPr>
      <w:r w:rsidRPr="00A80142">
        <w:rPr>
          <w:rFonts w:ascii="Myriad Pro" w:hAnsi="Myriad Pro"/>
          <w:sz w:val="26"/>
          <w:szCs w:val="26"/>
        </w:rPr>
        <w:t>В соответствии с пункт</w:t>
      </w:r>
      <w:r>
        <w:rPr>
          <w:rFonts w:ascii="Myriad Pro" w:hAnsi="Myriad Pro"/>
          <w:sz w:val="26"/>
          <w:szCs w:val="26"/>
        </w:rPr>
        <w:t>ом</w:t>
      </w:r>
      <w:r w:rsidRPr="00A80142">
        <w:rPr>
          <w:rFonts w:ascii="Myriad Pro" w:hAnsi="Myriad Pro"/>
          <w:sz w:val="26"/>
          <w:szCs w:val="26"/>
        </w:rPr>
        <w:t xml:space="preserve"> 2</w:t>
      </w:r>
      <w:r>
        <w:rPr>
          <w:rFonts w:ascii="Myriad Pro" w:hAnsi="Myriad Pro"/>
          <w:sz w:val="26"/>
          <w:szCs w:val="26"/>
        </w:rPr>
        <w:t>8</w:t>
      </w:r>
      <w:r w:rsidRPr="00A80142">
        <w:rPr>
          <w:rFonts w:ascii="Myriad Pro" w:hAnsi="Myriad Pro"/>
          <w:sz w:val="26"/>
          <w:szCs w:val="26"/>
        </w:rPr>
        <w:t xml:space="preserve"> Основ ценообразования № 1178 </w:t>
      </w:r>
      <w:r>
        <w:rPr>
          <w:rFonts w:ascii="Myriad Pro" w:hAnsi="Myriad Pro"/>
          <w:sz w:val="26"/>
          <w:szCs w:val="26"/>
        </w:rPr>
        <w:t xml:space="preserve">к расходам на страхования относятся </w:t>
      </w:r>
      <w:r w:rsidRPr="00A80142">
        <w:rPr>
          <w:rFonts w:ascii="Myriad Pro" w:hAnsi="Myriad Pro"/>
          <w:sz w:val="26"/>
          <w:szCs w:val="26"/>
        </w:rPr>
        <w:t>р</w:t>
      </w:r>
      <w:r w:rsidRPr="00D14BA3">
        <w:rPr>
          <w:rFonts w:ascii="Myriad Pro" w:hAnsi="Myriad Pro"/>
          <w:sz w:val="26"/>
          <w:szCs w:val="26"/>
        </w:rPr>
        <w:t>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Pr>
          <w:rFonts w:ascii="Myriad Pro" w:hAnsi="Myriad Pro"/>
          <w:sz w:val="26"/>
          <w:szCs w:val="26"/>
        </w:rPr>
        <w:t>.</w:t>
      </w:r>
    </w:p>
    <w:p w14:paraId="6FA40C0C" w14:textId="77777777" w:rsidR="00F47989" w:rsidRDefault="00F47989" w:rsidP="00F47989">
      <w:pPr>
        <w:spacing w:line="360" w:lineRule="auto"/>
        <w:ind w:firstLine="567"/>
        <w:contextualSpacing/>
        <w:jc w:val="both"/>
        <w:rPr>
          <w:rFonts w:ascii="Myriad Pro" w:hAnsi="Myriad Pro"/>
          <w:sz w:val="26"/>
          <w:szCs w:val="26"/>
        </w:rPr>
      </w:pPr>
    </w:p>
    <w:p w14:paraId="036F1A7B" w14:textId="77777777" w:rsidR="00F47989" w:rsidRPr="00DC6E37" w:rsidRDefault="00F47989" w:rsidP="00F47989">
      <w:pPr>
        <w:spacing w:line="360" w:lineRule="auto"/>
        <w:contextualSpacing/>
        <w:jc w:val="both"/>
        <w:rPr>
          <w:rFonts w:ascii="Myriad Pro" w:hAnsi="Myriad Pro"/>
          <w:b/>
          <w:bCs/>
          <w:sz w:val="26"/>
          <w:szCs w:val="26"/>
        </w:rPr>
      </w:pPr>
      <w:r w:rsidRPr="00DC6E37">
        <w:rPr>
          <w:rFonts w:ascii="Myriad Pro" w:hAnsi="Myriad Pro"/>
          <w:b/>
          <w:bCs/>
          <w:sz w:val="26"/>
          <w:szCs w:val="26"/>
        </w:rPr>
        <w:t xml:space="preserve">РЕКОМЕНДАЦИИ И ПРЕДЛОЖЕНИЯ ИСПОЛНИТЕЛЯ </w:t>
      </w:r>
    </w:p>
    <w:p w14:paraId="5857865F" w14:textId="5CEC37E0" w:rsidR="00F47989" w:rsidRPr="00340589" w:rsidRDefault="00F47989" w:rsidP="00F47989">
      <w:pPr>
        <w:spacing w:line="360" w:lineRule="auto"/>
        <w:ind w:firstLine="567"/>
        <w:jc w:val="both"/>
        <w:rPr>
          <w:rFonts w:ascii="Myriad Pro" w:eastAsia="Calibri" w:hAnsi="Myriad Pro"/>
          <w:sz w:val="26"/>
          <w:szCs w:val="26"/>
        </w:rPr>
      </w:pPr>
      <w:r w:rsidRPr="00340589">
        <w:rPr>
          <w:rFonts w:ascii="Myriad Pro" w:eastAsia="Calibri" w:hAnsi="Myriad Pro"/>
          <w:sz w:val="26"/>
          <w:szCs w:val="26"/>
        </w:rPr>
        <w:t xml:space="preserve">Для обоснования заявленных расходов Исполнитель считает необходимым рекомендовать </w:t>
      </w:r>
      <w:r w:rsidRPr="003629F5">
        <w:rPr>
          <w:rFonts w:ascii="Myriad Pro" w:eastAsia="Calibri" w:hAnsi="Myriad Pro"/>
          <w:sz w:val="26"/>
          <w:szCs w:val="26"/>
        </w:rPr>
        <w:t xml:space="preserve">филиалу </w:t>
      </w:r>
      <w:r w:rsidR="00840ED6">
        <w:rPr>
          <w:rFonts w:ascii="Myriad Pro" w:hAnsi="Myriad Pro"/>
          <w:sz w:val="26"/>
          <w:szCs w:val="26"/>
        </w:rPr>
        <w:t>ПАО </w:t>
      </w:r>
      <w:r w:rsidR="003629F5">
        <w:rPr>
          <w:rFonts w:ascii="Myriad Pro" w:hAnsi="Myriad Pro"/>
          <w:sz w:val="26"/>
          <w:szCs w:val="26"/>
        </w:rPr>
        <w:t xml:space="preserve">«МРСК Сибирь» - «Красноярскэнерго» </w:t>
      </w:r>
      <w:r w:rsidRPr="00340589">
        <w:rPr>
          <w:rFonts w:ascii="Myriad Pro" w:eastAsia="Calibri" w:hAnsi="Myriad Pro"/>
          <w:sz w:val="26"/>
          <w:szCs w:val="26"/>
        </w:rPr>
        <w:lastRenderedPageBreak/>
        <w:t>дополнительно представлять</w:t>
      </w:r>
      <w:r>
        <w:rPr>
          <w:rFonts w:ascii="Myriad Pro" w:eastAsia="Calibri" w:hAnsi="Myriad Pro"/>
          <w:sz w:val="26"/>
          <w:szCs w:val="26"/>
        </w:rPr>
        <w:t xml:space="preserve">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sz w:val="26"/>
          <w:szCs w:val="26"/>
        </w:rPr>
        <w:t>:</w:t>
      </w:r>
    </w:p>
    <w:p w14:paraId="30CAD25D" w14:textId="77777777" w:rsidR="00F47989" w:rsidRDefault="00F47989" w:rsidP="005C4499">
      <w:pPr>
        <w:pStyle w:val="3a"/>
        <w:numPr>
          <w:ilvl w:val="0"/>
          <w:numId w:val="25"/>
        </w:numPr>
        <w:ind w:left="1287"/>
      </w:pPr>
      <w:r>
        <w:t>локальные нормативные акты, регламентирующие осуществление страхования по видам страхования;</w:t>
      </w:r>
    </w:p>
    <w:p w14:paraId="6FF50A2E" w14:textId="77777777" w:rsidR="00F47989" w:rsidRDefault="00F47989" w:rsidP="005C4499">
      <w:pPr>
        <w:pStyle w:val="3a"/>
        <w:numPr>
          <w:ilvl w:val="0"/>
          <w:numId w:val="25"/>
        </w:numPr>
        <w:ind w:left="1287"/>
      </w:pPr>
      <w:r>
        <w:t>коллективный договор, предусматривающий обязанность осуществления страхования работников;</w:t>
      </w:r>
    </w:p>
    <w:p w14:paraId="26948318" w14:textId="77777777" w:rsidR="00F47989" w:rsidRPr="00340589" w:rsidRDefault="00F47989" w:rsidP="005C4499">
      <w:pPr>
        <w:pStyle w:val="3a"/>
        <w:numPr>
          <w:ilvl w:val="0"/>
          <w:numId w:val="25"/>
        </w:numPr>
        <w:ind w:left="1287"/>
      </w:pPr>
      <w:r w:rsidRPr="00340589">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2A75F747" w14:textId="77777777" w:rsidR="00F47989" w:rsidRPr="00340589" w:rsidRDefault="00F47989" w:rsidP="005C4499">
      <w:pPr>
        <w:pStyle w:val="3a"/>
        <w:numPr>
          <w:ilvl w:val="0"/>
          <w:numId w:val="25"/>
        </w:numPr>
        <w:ind w:left="1287"/>
      </w:pPr>
      <w:r w:rsidRPr="00340589">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0A9C242E" w14:textId="77777777" w:rsidR="00F47989" w:rsidRPr="00340589" w:rsidRDefault="00F47989" w:rsidP="005C4499">
      <w:pPr>
        <w:pStyle w:val="3a"/>
        <w:numPr>
          <w:ilvl w:val="0"/>
          <w:numId w:val="25"/>
        </w:numPr>
        <w:ind w:left="1287"/>
      </w:pPr>
      <w:r w:rsidRPr="00340589">
        <w:t>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r>
        <w:t xml:space="preserve"> </w:t>
      </w:r>
    </w:p>
    <w:p w14:paraId="2324B3D5" w14:textId="77777777" w:rsidR="00F47989" w:rsidRDefault="00F47989" w:rsidP="005C4499">
      <w:pPr>
        <w:pStyle w:val="3a"/>
        <w:numPr>
          <w:ilvl w:val="0"/>
          <w:numId w:val="25"/>
        </w:numPr>
        <w:ind w:left="1287"/>
      </w:pPr>
      <w:r w:rsidRPr="00340589">
        <w:t xml:space="preserve">реестр и копии страховых полисов </w:t>
      </w:r>
      <w:r>
        <w:t>за</w:t>
      </w:r>
      <w:r w:rsidRPr="00340589">
        <w:t xml:space="preserve"> истекший год, предшествующий первому (базовому) году долгосрочного периода регулирования</w:t>
      </w:r>
      <w:r>
        <w:t>;</w:t>
      </w:r>
    </w:p>
    <w:p w14:paraId="5213B1EB" w14:textId="77777777" w:rsidR="00F47989" w:rsidRPr="00340589" w:rsidRDefault="00F47989" w:rsidP="005C4499">
      <w:pPr>
        <w:pStyle w:val="3a"/>
        <w:numPr>
          <w:ilvl w:val="0"/>
          <w:numId w:val="25"/>
        </w:numPr>
        <w:ind w:left="1287"/>
      </w:pPr>
      <w:r>
        <w:t>документы, подтверждающие фактические расходы за последний истекший период, в том числе договоры (с подтверждением проведения торгов).</w:t>
      </w:r>
    </w:p>
    <w:p w14:paraId="589D5F68" w14:textId="77777777" w:rsidR="00F47989" w:rsidRPr="009361AF" w:rsidRDefault="00F47989" w:rsidP="00F47989">
      <w:pPr>
        <w:spacing w:line="360" w:lineRule="auto"/>
        <w:contextualSpacing/>
        <w:jc w:val="both"/>
        <w:rPr>
          <w:rFonts w:ascii="Myriad Pro" w:hAnsi="Myriad Pro"/>
          <w:sz w:val="26"/>
          <w:szCs w:val="26"/>
        </w:rPr>
      </w:pPr>
    </w:p>
    <w:p w14:paraId="28620D39" w14:textId="42BABDC3"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7" w:name="_Toc53158463"/>
      <w:bookmarkStart w:id="68" w:name="_Toc64379071"/>
      <w:r w:rsidRPr="0008220E">
        <w:rPr>
          <w:rFonts w:ascii="Myriad Pro" w:hAnsi="Myriad Pro"/>
          <w:b/>
          <w:color w:val="4F6228" w:themeColor="accent3" w:themeShade="80"/>
          <w:sz w:val="28"/>
          <w:szCs w:val="28"/>
        </w:rPr>
        <w:t>Расходы на обеспечение безопасности электрических сетей и других объектов электроэнергетики в соответствии с законодательством Российской Федерации</w:t>
      </w:r>
      <w:bookmarkEnd w:id="67"/>
      <w:bookmarkEnd w:id="68"/>
    </w:p>
    <w:p w14:paraId="54A20186"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пунктами 29 и 31 Основ ценообразования № 1178 определяются с использованием:</w:t>
      </w:r>
    </w:p>
    <w:p w14:paraId="662145E6"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t>расход</w:t>
      </w:r>
      <w:r>
        <w:rPr>
          <w:rFonts w:ascii="Myriad Pro" w:hAnsi="Myriad Pro"/>
          <w:sz w:val="26"/>
          <w:szCs w:val="26"/>
        </w:rPr>
        <w:t>ов</w:t>
      </w:r>
      <w:r w:rsidRPr="009361AF">
        <w:rPr>
          <w:rFonts w:ascii="Myriad Pro" w:hAnsi="Myriad Pro"/>
          <w:sz w:val="26"/>
          <w:szCs w:val="26"/>
        </w:rPr>
        <w:t xml:space="preserve"> (цен), установленны</w:t>
      </w:r>
      <w:r>
        <w:rPr>
          <w:rFonts w:ascii="Myriad Pro" w:hAnsi="Myriad Pro"/>
          <w:sz w:val="26"/>
          <w:szCs w:val="26"/>
        </w:rPr>
        <w:t>х</w:t>
      </w:r>
      <w:r w:rsidRPr="009361AF">
        <w:rPr>
          <w:rFonts w:ascii="Myriad Pro" w:hAnsi="Myriad Pro"/>
          <w:sz w:val="26"/>
          <w:szCs w:val="26"/>
        </w:rPr>
        <w:t xml:space="preserve"> в договорах, заключенных в результате проведения торгов;</w:t>
      </w:r>
    </w:p>
    <w:p w14:paraId="258368B1"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lastRenderedPageBreak/>
        <w:t>рыночны</w:t>
      </w:r>
      <w:r>
        <w:rPr>
          <w:rFonts w:ascii="Myriad Pro" w:hAnsi="Myriad Pro"/>
          <w:sz w:val="26"/>
          <w:szCs w:val="26"/>
        </w:rPr>
        <w:t>х</w:t>
      </w:r>
      <w:r w:rsidRPr="009361AF">
        <w:rPr>
          <w:rFonts w:ascii="Myriad Pro" w:hAnsi="Myriad Pro"/>
          <w:sz w:val="26"/>
          <w:szCs w:val="26"/>
        </w:rPr>
        <w:t xml:space="preserve"> цен, сложивши</w:t>
      </w:r>
      <w:r>
        <w:rPr>
          <w:rFonts w:ascii="Myriad Pro" w:hAnsi="Myriad Pro"/>
          <w:sz w:val="26"/>
          <w:szCs w:val="26"/>
        </w:rPr>
        <w:t>хся</w:t>
      </w:r>
      <w:r w:rsidRPr="009361AF">
        <w:rPr>
          <w:rFonts w:ascii="Myriad Pro" w:hAnsi="Myriad Pro"/>
          <w:sz w:val="26"/>
          <w:szCs w:val="26"/>
        </w:rPr>
        <w:t xml:space="preserve"> на организованных торговых площадках, в том числе биржах, функционирующих на территории Российской Федерации;</w:t>
      </w:r>
    </w:p>
    <w:p w14:paraId="3D540380"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t>рыночны</w:t>
      </w:r>
      <w:r>
        <w:rPr>
          <w:rFonts w:ascii="Myriad Pro" w:hAnsi="Myriad Pro"/>
          <w:sz w:val="26"/>
          <w:szCs w:val="26"/>
        </w:rPr>
        <w:t>х</w:t>
      </w:r>
      <w:r w:rsidRPr="009361AF">
        <w:rPr>
          <w:rFonts w:ascii="Myriad Pro" w:hAnsi="Myriad Pro"/>
          <w:sz w:val="26"/>
          <w:szCs w:val="26"/>
        </w:rPr>
        <w:t xml:space="preserve"> цен, предоставляемы</w:t>
      </w:r>
      <w:r>
        <w:rPr>
          <w:rFonts w:ascii="Myriad Pro" w:hAnsi="Myriad Pro"/>
          <w:sz w:val="26"/>
          <w:szCs w:val="26"/>
        </w:rPr>
        <w:t>х</w:t>
      </w:r>
      <w:r w:rsidRPr="009361AF">
        <w:rPr>
          <w:rFonts w:ascii="Myriad Pro" w:hAnsi="Myriad Pro"/>
          <w:sz w:val="26"/>
          <w:szCs w:val="26"/>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B171DFD"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t>официальной статистической информации;</w:t>
      </w:r>
    </w:p>
    <w:p w14:paraId="20E6609B" w14:textId="77777777" w:rsidR="00F47989" w:rsidRPr="009361AF" w:rsidRDefault="00F47989" w:rsidP="005C4499">
      <w:pPr>
        <w:pStyle w:val="a5"/>
        <w:numPr>
          <w:ilvl w:val="0"/>
          <w:numId w:val="17"/>
        </w:numPr>
        <w:spacing w:line="360" w:lineRule="auto"/>
        <w:jc w:val="both"/>
        <w:rPr>
          <w:rFonts w:ascii="Myriad Pro" w:hAnsi="Myriad Pro"/>
          <w:sz w:val="26"/>
          <w:szCs w:val="26"/>
        </w:rPr>
      </w:pPr>
      <w:r w:rsidRPr="009361AF">
        <w:rPr>
          <w:rFonts w:ascii="Myriad Pro" w:hAnsi="Myriad Pro"/>
          <w:sz w:val="26"/>
          <w:szCs w:val="26"/>
        </w:rPr>
        <w:t>экспертных оценок, основанных на отчетных данных, представляемых организацией, осуществляющей регулируемую деятельность.</w:t>
      </w:r>
    </w:p>
    <w:p w14:paraId="4114F127" w14:textId="77777777" w:rsidR="00F47989" w:rsidRDefault="00F47989" w:rsidP="00F47989">
      <w:pPr>
        <w:spacing w:line="360" w:lineRule="auto"/>
        <w:ind w:firstLine="567"/>
        <w:contextualSpacing/>
        <w:jc w:val="both"/>
        <w:rPr>
          <w:rFonts w:ascii="Myriad Pro" w:hAnsi="Myriad Pro"/>
          <w:sz w:val="26"/>
          <w:szCs w:val="26"/>
        </w:rPr>
      </w:pPr>
    </w:p>
    <w:p w14:paraId="5B742CA6" w14:textId="77777777" w:rsidR="00F47989" w:rsidRPr="00AF631D" w:rsidRDefault="00F47989" w:rsidP="00F47989">
      <w:pPr>
        <w:spacing w:line="360" w:lineRule="auto"/>
        <w:contextualSpacing/>
        <w:jc w:val="both"/>
        <w:rPr>
          <w:rFonts w:ascii="Myriad Pro" w:hAnsi="Myriad Pro"/>
          <w:b/>
          <w:bCs/>
          <w:sz w:val="26"/>
          <w:szCs w:val="26"/>
        </w:rPr>
      </w:pPr>
      <w:r w:rsidRPr="00AF631D">
        <w:rPr>
          <w:rFonts w:ascii="Myriad Pro" w:hAnsi="Myriad Pro"/>
          <w:b/>
          <w:bCs/>
          <w:sz w:val="26"/>
          <w:szCs w:val="26"/>
        </w:rPr>
        <w:t xml:space="preserve">РЕКОМЕНДАЦИИ И ПРЕДЛОЖЕНИЯ ИСПОЛНИТЕЛЯ </w:t>
      </w:r>
    </w:p>
    <w:p w14:paraId="12E1C116" w14:textId="77777777" w:rsidR="00F47989" w:rsidRDefault="00F47989" w:rsidP="00F47989">
      <w:pPr>
        <w:pStyle w:val="affff"/>
      </w:pPr>
      <w:bookmarkStart w:id="69" w:name="_Hlk35874915"/>
      <w:r w:rsidRPr="007F7F61">
        <w:rPr>
          <w:rStyle w:val="affff0"/>
        </w:rPr>
        <w:t xml:space="preserve">Необходимость в организации защиты объектов </w:t>
      </w:r>
      <w:r>
        <w:rPr>
          <w:rStyle w:val="affff0"/>
        </w:rPr>
        <w:t>территориальной сетевой организации</w:t>
      </w:r>
      <w:r w:rsidRPr="007F7F61">
        <w:rPr>
          <w:rStyle w:val="affff0"/>
        </w:rPr>
        <w:t xml:space="preserve"> от актов незаконного вмешательства (в том числе террористической направленности) определяется подразделением безопасности с учетом требований действующего законодательства РФ, в том числе Федерального закона от 21.07.2011 года</w:t>
      </w:r>
      <w:r>
        <w:rPr>
          <w:rStyle w:val="affff0"/>
        </w:rPr>
        <w:t xml:space="preserve"> </w:t>
      </w:r>
      <w:r w:rsidRPr="007F7F61">
        <w:rPr>
          <w:rStyle w:val="affff0"/>
        </w:rPr>
        <w:t>№</w:t>
      </w:r>
      <w:r>
        <w:rPr>
          <w:rStyle w:val="affff0"/>
        </w:rPr>
        <w:t> </w:t>
      </w:r>
      <w:r w:rsidRPr="007F7F61">
        <w:rPr>
          <w:rStyle w:val="affff0"/>
        </w:rPr>
        <w:t>256-ФЗ «О безопасности объектов топливно-энергетического комплекса», Постановления Правительства РФ от 19.09.2015 года № 993 «Об утверждении требований к обеспечению безопасности линейных объектов топливно-</w:t>
      </w:r>
      <w:r w:rsidRPr="00C77EE9">
        <w:t xml:space="preserve">энергетического комплекса». </w:t>
      </w:r>
    </w:p>
    <w:p w14:paraId="79B9283A" w14:textId="438F8A83" w:rsidR="00F47989" w:rsidRPr="00E01091" w:rsidRDefault="00F47989" w:rsidP="00F47989">
      <w:pPr>
        <w:spacing w:line="360" w:lineRule="auto"/>
        <w:ind w:firstLine="567"/>
        <w:jc w:val="both"/>
        <w:rPr>
          <w:rFonts w:ascii="Myriad Pro" w:eastAsia="Calibri" w:hAnsi="Myriad Pro"/>
          <w:color w:val="0D0D0D" w:themeColor="text1" w:themeTint="F2"/>
          <w:sz w:val="26"/>
          <w:szCs w:val="26"/>
        </w:rPr>
      </w:pPr>
      <w:r w:rsidRPr="00F05856">
        <w:rPr>
          <w:rFonts w:ascii="Myriad Pro" w:hAnsi="Myriad Pro"/>
          <w:sz w:val="26"/>
          <w:szCs w:val="26"/>
        </w:rPr>
        <w:t xml:space="preserve">Исполнитель </w:t>
      </w:r>
      <w:r>
        <w:rPr>
          <w:rFonts w:ascii="Myriad Pro" w:hAnsi="Myriad Pro"/>
          <w:sz w:val="26"/>
          <w:szCs w:val="26"/>
        </w:rPr>
        <w:t>рекомендует</w:t>
      </w:r>
      <w:r w:rsidRPr="00F05856">
        <w:rPr>
          <w:rFonts w:ascii="Myriad Pro" w:hAnsi="Myriad Pro"/>
          <w:sz w:val="26"/>
          <w:szCs w:val="26"/>
        </w:rPr>
        <w:t xml:space="preserve"> </w:t>
      </w:r>
      <w:r w:rsidRPr="003629F5">
        <w:rPr>
          <w:rFonts w:ascii="Myriad Pro" w:hAnsi="Myriad Pro"/>
          <w:sz w:val="26"/>
          <w:szCs w:val="26"/>
        </w:rPr>
        <w:t xml:space="preserve">филиалу </w:t>
      </w:r>
      <w:r w:rsidR="00840ED6">
        <w:rPr>
          <w:rFonts w:ascii="Myriad Pro" w:hAnsi="Myriad Pro"/>
          <w:sz w:val="26"/>
          <w:szCs w:val="26"/>
        </w:rPr>
        <w:t>ПАО </w:t>
      </w:r>
      <w:r w:rsidR="003629F5" w:rsidRPr="003629F5">
        <w:rPr>
          <w:rFonts w:ascii="Myriad Pro" w:hAnsi="Myriad Pro"/>
          <w:sz w:val="26"/>
          <w:szCs w:val="26"/>
        </w:rPr>
        <w:t>«МРСК Сибирь» - «Красноярскэнерго»</w:t>
      </w:r>
      <w:r w:rsidRPr="00F05856">
        <w:rPr>
          <w:rFonts w:ascii="Myriad Pro" w:hAnsi="Myriad Pro"/>
          <w:sz w:val="26"/>
          <w:szCs w:val="26"/>
        </w:rPr>
        <w:t xml:space="preserve"> с целью обоснования заявляемых к принятию расходов предоставлять в регулирующий орган на первый год очередного долгосрочного периода регулирования</w:t>
      </w:r>
      <w:r w:rsidRPr="00E01091">
        <w:rPr>
          <w:rFonts w:ascii="Myriad Pro" w:eastAsia="Calibri" w:hAnsi="Myriad Pro"/>
          <w:color w:val="0D0D0D" w:themeColor="text1" w:themeTint="F2"/>
          <w:sz w:val="26"/>
          <w:szCs w:val="26"/>
        </w:rPr>
        <w:t>:</w:t>
      </w:r>
    </w:p>
    <w:p w14:paraId="4F4944F6" w14:textId="77777777" w:rsidR="00F47989" w:rsidRPr="00B05A41" w:rsidRDefault="00F47989" w:rsidP="005C4499">
      <w:pPr>
        <w:pStyle w:val="a5"/>
        <w:numPr>
          <w:ilvl w:val="0"/>
          <w:numId w:val="16"/>
        </w:numPr>
        <w:spacing w:line="360" w:lineRule="auto"/>
        <w:jc w:val="both"/>
        <w:rPr>
          <w:rFonts w:ascii="Myriad Pro" w:hAnsi="Myriad Pro"/>
          <w:sz w:val="26"/>
          <w:szCs w:val="26"/>
        </w:rPr>
      </w:pPr>
      <w:r>
        <w:rPr>
          <w:rFonts w:ascii="Myriad Pro" w:hAnsi="Myriad Pro"/>
          <w:sz w:val="26"/>
          <w:szCs w:val="26"/>
        </w:rPr>
        <w:t>п</w:t>
      </w:r>
      <w:r w:rsidRPr="00B05A41">
        <w:rPr>
          <w:rFonts w:ascii="Myriad Pro" w:hAnsi="Myriad Pro"/>
          <w:sz w:val="26"/>
          <w:szCs w:val="26"/>
        </w:rPr>
        <w:t>ояснительные записки по расчету затрат на услуги охраны на очередной период регулирования</w:t>
      </w:r>
      <w:r>
        <w:rPr>
          <w:rFonts w:ascii="Myriad Pro" w:hAnsi="Myriad Pro"/>
          <w:sz w:val="26"/>
          <w:szCs w:val="26"/>
        </w:rPr>
        <w:t>;</w:t>
      </w:r>
    </w:p>
    <w:p w14:paraId="48E77000" w14:textId="77777777" w:rsidR="00F47989" w:rsidRPr="00B05A41" w:rsidRDefault="00F47989" w:rsidP="005C4499">
      <w:pPr>
        <w:pStyle w:val="a5"/>
        <w:numPr>
          <w:ilvl w:val="0"/>
          <w:numId w:val="16"/>
        </w:numPr>
        <w:spacing w:line="360" w:lineRule="auto"/>
        <w:jc w:val="both"/>
        <w:rPr>
          <w:rFonts w:ascii="Myriad Pro" w:hAnsi="Myriad Pro"/>
          <w:sz w:val="26"/>
          <w:szCs w:val="26"/>
        </w:rPr>
      </w:pPr>
      <w:r w:rsidRPr="00B05A41">
        <w:rPr>
          <w:rFonts w:ascii="Myriad Pro" w:hAnsi="Myriad Pro"/>
          <w:sz w:val="26"/>
          <w:szCs w:val="26"/>
        </w:rPr>
        <w:t>бухгалтерск</w:t>
      </w:r>
      <w:r>
        <w:rPr>
          <w:rFonts w:ascii="Myriad Pro" w:hAnsi="Myriad Pro"/>
          <w:sz w:val="26"/>
          <w:szCs w:val="26"/>
        </w:rPr>
        <w:t>ую</w:t>
      </w:r>
      <w:r w:rsidRPr="00B05A41">
        <w:rPr>
          <w:rFonts w:ascii="Myriad Pro" w:hAnsi="Myriad Pro"/>
          <w:sz w:val="26"/>
          <w:szCs w:val="26"/>
        </w:rPr>
        <w:t xml:space="preserve"> отчетност</w:t>
      </w:r>
      <w:r>
        <w:rPr>
          <w:rFonts w:ascii="Myriad Pro" w:hAnsi="Myriad Pro"/>
          <w:sz w:val="26"/>
          <w:szCs w:val="26"/>
        </w:rPr>
        <w:t>ь</w:t>
      </w:r>
      <w:r w:rsidRPr="00B05A41">
        <w:rPr>
          <w:rFonts w:ascii="Myriad Pro" w:hAnsi="Myriad Pro"/>
          <w:sz w:val="26"/>
          <w:szCs w:val="26"/>
        </w:rPr>
        <w:t xml:space="preserve"> </w:t>
      </w:r>
      <w:r>
        <w:rPr>
          <w:rFonts w:ascii="Myriad Pro" w:hAnsi="Myriad Pro"/>
          <w:sz w:val="26"/>
          <w:szCs w:val="26"/>
        </w:rPr>
        <w:t xml:space="preserve">по счетам учета расходов </w:t>
      </w:r>
      <w:r w:rsidRPr="00B05A41">
        <w:rPr>
          <w:rFonts w:ascii="Myriad Pro" w:hAnsi="Myriad Pro"/>
          <w:sz w:val="26"/>
          <w:szCs w:val="26"/>
        </w:rPr>
        <w:t xml:space="preserve">за </w:t>
      </w:r>
      <w:r>
        <w:rPr>
          <w:rFonts w:ascii="Myriad Pro" w:hAnsi="Myriad Pro"/>
          <w:sz w:val="26"/>
          <w:szCs w:val="26"/>
        </w:rPr>
        <w:t>последний истекший период;</w:t>
      </w:r>
    </w:p>
    <w:p w14:paraId="71C099A5" w14:textId="77777777" w:rsidR="00F47989" w:rsidRPr="00B05A41" w:rsidRDefault="00F47989" w:rsidP="005C4499">
      <w:pPr>
        <w:pStyle w:val="a5"/>
        <w:numPr>
          <w:ilvl w:val="0"/>
          <w:numId w:val="16"/>
        </w:numPr>
        <w:spacing w:line="360" w:lineRule="auto"/>
        <w:jc w:val="both"/>
        <w:rPr>
          <w:rFonts w:ascii="Myriad Pro" w:hAnsi="Myriad Pro"/>
          <w:sz w:val="26"/>
          <w:szCs w:val="26"/>
        </w:rPr>
      </w:pPr>
      <w:r>
        <w:rPr>
          <w:rFonts w:ascii="Myriad Pro" w:hAnsi="Myriad Pro"/>
          <w:sz w:val="26"/>
          <w:szCs w:val="26"/>
        </w:rPr>
        <w:t>р</w:t>
      </w:r>
      <w:r w:rsidRPr="00B05A41">
        <w:rPr>
          <w:rFonts w:ascii="Myriad Pro" w:hAnsi="Myriad Pro"/>
          <w:sz w:val="26"/>
          <w:szCs w:val="26"/>
        </w:rPr>
        <w:t>асчет затрат на услуги охраны в разрезе договоров</w:t>
      </w:r>
      <w:r>
        <w:rPr>
          <w:rFonts w:ascii="Myriad Pro" w:hAnsi="Myriad Pro"/>
          <w:sz w:val="26"/>
          <w:szCs w:val="26"/>
        </w:rPr>
        <w:t>;</w:t>
      </w:r>
    </w:p>
    <w:p w14:paraId="3A36C8B0" w14:textId="77777777" w:rsidR="00F47989" w:rsidRPr="00B05A41" w:rsidRDefault="00F47989" w:rsidP="005C4499">
      <w:pPr>
        <w:pStyle w:val="a5"/>
        <w:numPr>
          <w:ilvl w:val="0"/>
          <w:numId w:val="16"/>
        </w:numPr>
        <w:spacing w:line="360" w:lineRule="auto"/>
        <w:jc w:val="both"/>
        <w:rPr>
          <w:rFonts w:ascii="Myriad Pro" w:hAnsi="Myriad Pro"/>
          <w:sz w:val="26"/>
          <w:szCs w:val="26"/>
        </w:rPr>
      </w:pPr>
      <w:r>
        <w:rPr>
          <w:rFonts w:ascii="Myriad Pro" w:hAnsi="Myriad Pro"/>
          <w:sz w:val="26"/>
          <w:szCs w:val="26"/>
        </w:rPr>
        <w:lastRenderedPageBreak/>
        <w:t>д</w:t>
      </w:r>
      <w:r w:rsidRPr="00B05A41">
        <w:rPr>
          <w:rFonts w:ascii="Myriad Pro" w:hAnsi="Myriad Pro"/>
          <w:sz w:val="26"/>
          <w:szCs w:val="26"/>
        </w:rPr>
        <w:t>оговор</w:t>
      </w:r>
      <w:r>
        <w:rPr>
          <w:rFonts w:ascii="Myriad Pro" w:hAnsi="Myriad Pro"/>
          <w:sz w:val="26"/>
          <w:szCs w:val="26"/>
        </w:rPr>
        <w:t>ы</w:t>
      </w:r>
      <w:r w:rsidRPr="00B05A41">
        <w:rPr>
          <w:rFonts w:ascii="Myriad Pro" w:hAnsi="Myriad Pro"/>
          <w:sz w:val="26"/>
          <w:szCs w:val="26"/>
        </w:rPr>
        <w:t xml:space="preserve"> на оказание услуг по физической охране объектов</w:t>
      </w:r>
      <w:r>
        <w:rPr>
          <w:rFonts w:ascii="Myriad Pro" w:hAnsi="Myriad Pro"/>
          <w:sz w:val="26"/>
          <w:szCs w:val="26"/>
        </w:rPr>
        <w:t xml:space="preserve"> с документами, подтверждающими проведение торгов;</w:t>
      </w:r>
    </w:p>
    <w:p w14:paraId="62BDDF74" w14:textId="77777777" w:rsidR="00F47989" w:rsidRPr="00B05A41" w:rsidRDefault="00F47989" w:rsidP="005C4499">
      <w:pPr>
        <w:pStyle w:val="a5"/>
        <w:numPr>
          <w:ilvl w:val="0"/>
          <w:numId w:val="16"/>
        </w:numPr>
        <w:spacing w:line="360" w:lineRule="auto"/>
        <w:jc w:val="both"/>
        <w:rPr>
          <w:rFonts w:ascii="Myriad Pro" w:hAnsi="Myriad Pro"/>
          <w:sz w:val="26"/>
          <w:szCs w:val="26"/>
        </w:rPr>
      </w:pPr>
      <w:r>
        <w:rPr>
          <w:rFonts w:ascii="Myriad Pro" w:hAnsi="Myriad Pro"/>
          <w:sz w:val="26"/>
          <w:szCs w:val="26"/>
        </w:rPr>
        <w:t>к</w:t>
      </w:r>
      <w:r w:rsidRPr="00B05A41">
        <w:rPr>
          <w:rFonts w:ascii="Myriad Pro" w:hAnsi="Myriad Pro"/>
          <w:sz w:val="26"/>
          <w:szCs w:val="26"/>
        </w:rPr>
        <w:t xml:space="preserve">опии актов к договору на оказание услуг по физической защите объектов </w:t>
      </w:r>
      <w:r>
        <w:rPr>
          <w:rFonts w:ascii="Myriad Pro" w:hAnsi="Myriad Pro"/>
          <w:sz w:val="26"/>
          <w:szCs w:val="26"/>
        </w:rPr>
        <w:t>за последний истекший период и истекший текущий период;</w:t>
      </w:r>
    </w:p>
    <w:p w14:paraId="088CEA83" w14:textId="77777777" w:rsidR="00F47989" w:rsidRDefault="00F47989" w:rsidP="005C4499">
      <w:pPr>
        <w:pStyle w:val="a5"/>
        <w:numPr>
          <w:ilvl w:val="0"/>
          <w:numId w:val="16"/>
        </w:numPr>
        <w:spacing w:line="360" w:lineRule="auto"/>
        <w:jc w:val="both"/>
        <w:rPr>
          <w:rFonts w:ascii="Myriad Pro" w:hAnsi="Myriad Pro"/>
          <w:sz w:val="26"/>
          <w:szCs w:val="26"/>
        </w:rPr>
      </w:pPr>
      <w:r w:rsidRPr="0049445C">
        <w:rPr>
          <w:rFonts w:ascii="Myriad Pro" w:hAnsi="Myriad Pro"/>
          <w:sz w:val="26"/>
          <w:szCs w:val="26"/>
        </w:rPr>
        <w:t>перечень защищенных объектов и требующих защиты (с учетом документов подтверждающих обоснованность выбранных подразделений и/или подходящих нормативно установленным критериям выбора объектов, подлежащих физической защите</w:t>
      </w:r>
      <w:r>
        <w:rPr>
          <w:rFonts w:ascii="Myriad Pro" w:hAnsi="Myriad Pro"/>
          <w:sz w:val="26"/>
          <w:szCs w:val="26"/>
        </w:rPr>
        <w:t>;</w:t>
      </w:r>
    </w:p>
    <w:p w14:paraId="210D6634" w14:textId="77777777" w:rsidR="00F47989" w:rsidRPr="00B05A41" w:rsidRDefault="00F47989" w:rsidP="005C4499">
      <w:pPr>
        <w:pStyle w:val="a5"/>
        <w:numPr>
          <w:ilvl w:val="0"/>
          <w:numId w:val="16"/>
        </w:numPr>
        <w:spacing w:line="360" w:lineRule="auto"/>
        <w:jc w:val="both"/>
        <w:rPr>
          <w:rFonts w:ascii="Myriad Pro" w:hAnsi="Myriad Pro"/>
          <w:sz w:val="26"/>
          <w:szCs w:val="26"/>
        </w:rPr>
      </w:pPr>
      <w:r>
        <w:rPr>
          <w:rFonts w:ascii="Myriad Pro" w:hAnsi="Myriad Pro"/>
          <w:sz w:val="26"/>
          <w:szCs w:val="26"/>
        </w:rPr>
        <w:t xml:space="preserve">документы, </w:t>
      </w:r>
      <w:r w:rsidRPr="0049445C">
        <w:rPr>
          <w:rFonts w:ascii="Myriad Pro" w:hAnsi="Myriad Pro"/>
          <w:sz w:val="26"/>
          <w:szCs w:val="26"/>
        </w:rPr>
        <w:t>подтверждающи</w:t>
      </w:r>
      <w:r>
        <w:rPr>
          <w:rFonts w:ascii="Myriad Pro" w:hAnsi="Myriad Pro"/>
          <w:sz w:val="26"/>
          <w:szCs w:val="26"/>
        </w:rPr>
        <w:t>е</w:t>
      </w:r>
      <w:r w:rsidRPr="0049445C">
        <w:rPr>
          <w:rFonts w:ascii="Myriad Pro" w:hAnsi="Myriad Pro"/>
          <w:sz w:val="26"/>
          <w:szCs w:val="26"/>
        </w:rPr>
        <w:t xml:space="preserve"> состав (перечень) плановых мероприятий по установке систем видеонаблюдения и систем периметральной сигнализации на электрических подстанциях </w:t>
      </w:r>
      <w:r>
        <w:rPr>
          <w:rFonts w:ascii="Myriad Pro" w:hAnsi="Myriad Pro"/>
          <w:sz w:val="26"/>
          <w:szCs w:val="26"/>
        </w:rPr>
        <w:t>в целях</w:t>
      </w:r>
      <w:r w:rsidRPr="0049445C">
        <w:rPr>
          <w:rFonts w:ascii="Myriad Pro" w:hAnsi="Myriad Pro"/>
          <w:sz w:val="26"/>
          <w:szCs w:val="26"/>
        </w:rPr>
        <w:t xml:space="preserve"> обеспечени</w:t>
      </w:r>
      <w:r>
        <w:rPr>
          <w:rFonts w:ascii="Myriad Pro" w:hAnsi="Myriad Pro"/>
          <w:sz w:val="26"/>
          <w:szCs w:val="26"/>
        </w:rPr>
        <w:t>я</w:t>
      </w:r>
      <w:r w:rsidRPr="0049445C">
        <w:rPr>
          <w:rFonts w:ascii="Myriad Pro" w:hAnsi="Myriad Pro"/>
          <w:sz w:val="26"/>
          <w:szCs w:val="26"/>
        </w:rPr>
        <w:t xml:space="preserve"> безопасности и антитеррористической защищенности объектов электросетевого комплекса</w:t>
      </w:r>
      <w:r>
        <w:rPr>
          <w:rFonts w:ascii="Myriad Pro" w:hAnsi="Myriad Pro"/>
          <w:sz w:val="26"/>
          <w:szCs w:val="26"/>
        </w:rPr>
        <w:t>;</w:t>
      </w:r>
    </w:p>
    <w:p w14:paraId="1A169EBA" w14:textId="77777777" w:rsidR="00F47989" w:rsidRPr="00B05A41" w:rsidRDefault="00F47989" w:rsidP="005C4499">
      <w:pPr>
        <w:pStyle w:val="a5"/>
        <w:numPr>
          <w:ilvl w:val="0"/>
          <w:numId w:val="16"/>
        </w:numPr>
        <w:spacing w:line="360" w:lineRule="auto"/>
        <w:jc w:val="both"/>
        <w:rPr>
          <w:rFonts w:ascii="Myriad Pro" w:hAnsi="Myriad Pro"/>
          <w:sz w:val="26"/>
          <w:szCs w:val="26"/>
        </w:rPr>
      </w:pPr>
      <w:r>
        <w:rPr>
          <w:rFonts w:ascii="Myriad Pro" w:hAnsi="Myriad Pro"/>
          <w:sz w:val="26"/>
          <w:szCs w:val="26"/>
        </w:rPr>
        <w:t>пообъектные г</w:t>
      </w:r>
      <w:r w:rsidRPr="00B05A41">
        <w:rPr>
          <w:rFonts w:ascii="Myriad Pro" w:hAnsi="Myriad Pro"/>
          <w:sz w:val="26"/>
          <w:szCs w:val="26"/>
        </w:rPr>
        <w:t>рафик</w:t>
      </w:r>
      <w:r>
        <w:rPr>
          <w:rFonts w:ascii="Myriad Pro" w:hAnsi="Myriad Pro"/>
          <w:sz w:val="26"/>
          <w:szCs w:val="26"/>
        </w:rPr>
        <w:t>и оказания услуг;</w:t>
      </w:r>
    </w:p>
    <w:p w14:paraId="70D40422" w14:textId="77777777" w:rsidR="00F47989" w:rsidRPr="00B05A41" w:rsidRDefault="00F47989" w:rsidP="005C4499">
      <w:pPr>
        <w:pStyle w:val="a5"/>
        <w:numPr>
          <w:ilvl w:val="0"/>
          <w:numId w:val="16"/>
        </w:numPr>
        <w:spacing w:line="360" w:lineRule="auto"/>
        <w:jc w:val="both"/>
        <w:rPr>
          <w:rFonts w:ascii="Myriad Pro" w:hAnsi="Myriad Pro"/>
          <w:sz w:val="26"/>
          <w:szCs w:val="26"/>
        </w:rPr>
      </w:pPr>
      <w:r w:rsidRPr="00B05A41">
        <w:rPr>
          <w:rFonts w:ascii="Myriad Pro" w:hAnsi="Myriad Pro"/>
          <w:sz w:val="26"/>
          <w:szCs w:val="26"/>
        </w:rPr>
        <w:t>прайс-листы на выполнение работ и услуг, предоставленные специализированными организациями, коммерческие предложения на выполнение работ.</w:t>
      </w:r>
    </w:p>
    <w:bookmarkEnd w:id="69"/>
    <w:p w14:paraId="10AF7FE5" w14:textId="77777777" w:rsidR="00F47989" w:rsidRPr="00D14BA3" w:rsidRDefault="00F47989" w:rsidP="00F47989">
      <w:pPr>
        <w:spacing w:line="360" w:lineRule="auto"/>
        <w:ind w:firstLine="567"/>
        <w:contextualSpacing/>
        <w:jc w:val="both"/>
        <w:rPr>
          <w:rFonts w:ascii="Myriad Pro" w:hAnsi="Myriad Pro"/>
          <w:sz w:val="26"/>
          <w:szCs w:val="26"/>
        </w:rPr>
      </w:pPr>
    </w:p>
    <w:p w14:paraId="37CA2B44" w14:textId="77777777"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0" w:name="_Toc53158464"/>
      <w:bookmarkStart w:id="71" w:name="_Toc64379072"/>
      <w:r w:rsidRPr="0008220E">
        <w:rPr>
          <w:rFonts w:ascii="Myriad Pro" w:hAnsi="Myriad Pro"/>
          <w:b/>
          <w:color w:val="4F6228" w:themeColor="accent3" w:themeShade="80"/>
          <w:sz w:val="28"/>
          <w:szCs w:val="28"/>
        </w:rPr>
        <w:t>Иные расходы, связанные с производством и (или) реализацией продукции</w:t>
      </w:r>
      <w:bookmarkEnd w:id="70"/>
      <w:bookmarkEnd w:id="71"/>
    </w:p>
    <w:p w14:paraId="61EA9695" w14:textId="77777777" w:rsidR="00F47989" w:rsidRDefault="00F47989" w:rsidP="00F47989">
      <w:pPr>
        <w:spacing w:line="360" w:lineRule="auto"/>
        <w:ind w:firstLine="567"/>
        <w:contextualSpacing/>
        <w:jc w:val="both"/>
        <w:rPr>
          <w:rFonts w:ascii="Myriad Pro" w:hAnsi="Myriad Pro"/>
          <w:sz w:val="26"/>
          <w:szCs w:val="26"/>
        </w:rPr>
      </w:pPr>
      <w:r w:rsidRPr="009361AF">
        <w:rPr>
          <w:rFonts w:ascii="Myriad Pro" w:hAnsi="Myriad Pro"/>
          <w:sz w:val="26"/>
          <w:szCs w:val="26"/>
        </w:rPr>
        <w:t xml:space="preserve">В соответствии с пунктом 28 Основ ценообразования № 1178 </w:t>
      </w:r>
      <w:r w:rsidRPr="00D14BA3">
        <w:rPr>
          <w:rFonts w:ascii="Myriad Pro" w:hAnsi="Myriad Pro"/>
          <w:sz w:val="26"/>
          <w:szCs w:val="26"/>
        </w:rPr>
        <w:t>определя</w:t>
      </w:r>
      <w:r>
        <w:rPr>
          <w:rFonts w:ascii="Myriad Pro" w:hAnsi="Myriad Pro"/>
          <w:sz w:val="26"/>
          <w:szCs w:val="26"/>
        </w:rPr>
        <w:t>ются</w:t>
      </w:r>
      <w:r w:rsidRPr="00D14BA3">
        <w:rPr>
          <w:rFonts w:ascii="Myriad Pro" w:hAnsi="Myriad Pro"/>
          <w:sz w:val="26"/>
          <w:szCs w:val="26"/>
        </w:rPr>
        <w:t xml:space="preserve"> регулирующим органом в соответствии с Налоговым кодексом Российской Федерации.</w:t>
      </w:r>
    </w:p>
    <w:p w14:paraId="7F9FCBE2"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Статья 246 Налогового кодекса Российской Федерации содержит перечень </w:t>
      </w:r>
      <w:r w:rsidRPr="0054056D">
        <w:rPr>
          <w:rFonts w:ascii="Myriad Pro" w:hAnsi="Myriad Pro"/>
          <w:sz w:val="26"/>
          <w:szCs w:val="26"/>
        </w:rPr>
        <w:t>прочи</w:t>
      </w:r>
      <w:r>
        <w:rPr>
          <w:rFonts w:ascii="Myriad Pro" w:hAnsi="Myriad Pro"/>
          <w:sz w:val="26"/>
          <w:szCs w:val="26"/>
        </w:rPr>
        <w:t>х</w:t>
      </w:r>
      <w:r w:rsidRPr="0054056D">
        <w:rPr>
          <w:rFonts w:ascii="Myriad Pro" w:hAnsi="Myriad Pro"/>
          <w:sz w:val="26"/>
          <w:szCs w:val="26"/>
        </w:rPr>
        <w:t xml:space="preserve"> расход</w:t>
      </w:r>
      <w:r>
        <w:rPr>
          <w:rFonts w:ascii="Myriad Pro" w:hAnsi="Myriad Pro"/>
          <w:sz w:val="26"/>
          <w:szCs w:val="26"/>
        </w:rPr>
        <w:t>ов</w:t>
      </w:r>
      <w:r w:rsidRPr="0054056D">
        <w:rPr>
          <w:rFonts w:ascii="Myriad Pro" w:hAnsi="Myriad Pro"/>
          <w:sz w:val="26"/>
          <w:szCs w:val="26"/>
        </w:rPr>
        <w:t>, связанны</w:t>
      </w:r>
      <w:r>
        <w:rPr>
          <w:rFonts w:ascii="Myriad Pro" w:hAnsi="Myriad Pro"/>
          <w:sz w:val="26"/>
          <w:szCs w:val="26"/>
        </w:rPr>
        <w:t>х</w:t>
      </w:r>
      <w:r w:rsidRPr="0054056D">
        <w:rPr>
          <w:rFonts w:ascii="Myriad Pro" w:hAnsi="Myriad Pro"/>
          <w:sz w:val="26"/>
          <w:szCs w:val="26"/>
        </w:rPr>
        <w:t xml:space="preserve"> с производством и реализацией, </w:t>
      </w:r>
      <w:r>
        <w:rPr>
          <w:rFonts w:ascii="Myriad Pro" w:hAnsi="Myriad Pro"/>
          <w:sz w:val="26"/>
          <w:szCs w:val="26"/>
        </w:rPr>
        <w:t>включая:</w:t>
      </w:r>
    </w:p>
    <w:p w14:paraId="305DA3AD" w14:textId="77777777" w:rsidR="00F47989" w:rsidRDefault="00F47989" w:rsidP="005C4499">
      <w:pPr>
        <w:pStyle w:val="a5"/>
        <w:numPr>
          <w:ilvl w:val="0"/>
          <w:numId w:val="18"/>
        </w:numPr>
        <w:spacing w:line="360" w:lineRule="auto"/>
        <w:jc w:val="both"/>
        <w:rPr>
          <w:rFonts w:ascii="Myriad Pro" w:hAnsi="Myriad Pro"/>
          <w:sz w:val="26"/>
          <w:szCs w:val="26"/>
        </w:rPr>
      </w:pPr>
      <w:r w:rsidRPr="001C6CBB">
        <w:rPr>
          <w:rFonts w:ascii="Myriad Pro" w:hAnsi="Myriad Pro"/>
          <w:sz w:val="26"/>
          <w:szCs w:val="26"/>
        </w:rPr>
        <w:t>плата, вносимая концессионером концеденту в период использования (эксплуатации) объекта концессионного соглашения (концессионная плата) (подпункт 10.1 пункта 1);</w:t>
      </w:r>
    </w:p>
    <w:p w14:paraId="135CE005" w14:textId="77777777" w:rsidR="00F47989" w:rsidRDefault="00F47989" w:rsidP="005C4499">
      <w:pPr>
        <w:pStyle w:val="a5"/>
        <w:numPr>
          <w:ilvl w:val="0"/>
          <w:numId w:val="18"/>
        </w:numPr>
        <w:spacing w:line="360" w:lineRule="auto"/>
        <w:jc w:val="both"/>
        <w:rPr>
          <w:rFonts w:ascii="Myriad Pro" w:hAnsi="Myriad Pro"/>
          <w:sz w:val="26"/>
          <w:szCs w:val="26"/>
        </w:rPr>
      </w:pPr>
      <w:r w:rsidRPr="00C23C00">
        <w:rPr>
          <w:rFonts w:ascii="Myriad Pro" w:hAnsi="Myriad Pro"/>
          <w:sz w:val="26"/>
          <w:szCs w:val="26"/>
        </w:rPr>
        <w:t xml:space="preserve">расходы на управление организацией или отдельными ее подразделениями, а также расходы на приобретение услуг по </w:t>
      </w:r>
      <w:r w:rsidRPr="00C23C00">
        <w:rPr>
          <w:rFonts w:ascii="Myriad Pro" w:hAnsi="Myriad Pro"/>
          <w:sz w:val="26"/>
          <w:szCs w:val="26"/>
        </w:rPr>
        <w:lastRenderedPageBreak/>
        <w:t>управлению организацией или ее отдельными подразделениями</w:t>
      </w:r>
      <w:r>
        <w:rPr>
          <w:rFonts w:ascii="Myriad Pro" w:hAnsi="Myriad Pro"/>
          <w:sz w:val="26"/>
          <w:szCs w:val="26"/>
        </w:rPr>
        <w:t xml:space="preserve"> (подпункт 18 пункта 1);</w:t>
      </w:r>
    </w:p>
    <w:p w14:paraId="6D0ACDD2" w14:textId="77777777" w:rsidR="00F47989" w:rsidRDefault="00F47989" w:rsidP="005C4499">
      <w:pPr>
        <w:pStyle w:val="a5"/>
        <w:numPr>
          <w:ilvl w:val="0"/>
          <w:numId w:val="18"/>
        </w:numPr>
        <w:spacing w:line="360" w:lineRule="auto"/>
        <w:jc w:val="both"/>
        <w:rPr>
          <w:rFonts w:ascii="Myriad Pro" w:hAnsi="Myriad Pro"/>
          <w:sz w:val="26"/>
          <w:szCs w:val="26"/>
        </w:rPr>
      </w:pPr>
      <w:r w:rsidRPr="00C23C00">
        <w:rPr>
          <w:rFonts w:ascii="Myriad Pro" w:hAnsi="Myriad Pro"/>
          <w:sz w:val="26"/>
          <w:szCs w:val="26"/>
        </w:rPr>
        <w:t>расходы на услуги по предоставлению труда работников (персонала) сторонними организациями для участия в производственной деятельности, в том числе в управлении производством, выполнении иных функций, связанных с производством и (или) реализацией продукции (работ, услуг)</w:t>
      </w:r>
      <w:r>
        <w:rPr>
          <w:rFonts w:ascii="Myriad Pro" w:hAnsi="Myriad Pro"/>
          <w:sz w:val="26"/>
          <w:szCs w:val="26"/>
        </w:rPr>
        <w:t xml:space="preserve"> (подпункт 19 пункта 1);</w:t>
      </w:r>
    </w:p>
    <w:p w14:paraId="5286DF5C" w14:textId="77777777" w:rsidR="00F47989" w:rsidRDefault="00F47989" w:rsidP="005C4499">
      <w:pPr>
        <w:pStyle w:val="a5"/>
        <w:numPr>
          <w:ilvl w:val="0"/>
          <w:numId w:val="18"/>
        </w:numPr>
        <w:spacing w:line="360" w:lineRule="auto"/>
        <w:jc w:val="both"/>
        <w:rPr>
          <w:rFonts w:ascii="Myriad Pro" w:hAnsi="Myriad Pro"/>
          <w:sz w:val="26"/>
          <w:szCs w:val="26"/>
        </w:rPr>
      </w:pPr>
      <w:r w:rsidRPr="00C23C00">
        <w:rPr>
          <w:rFonts w:ascii="Myriad Pro" w:hAnsi="Myriad Pro"/>
          <w:sz w:val="26"/>
          <w:szCs w:val="26"/>
        </w:rPr>
        <w:t>представительские расходы, связанные с официальным приемом и обслуживанием представителей других организаций, участвующих в переговорах в целях установления и поддержания сотрудничества, в порядке, предусмотренном пунктом 2 статьи</w:t>
      </w:r>
      <w:r>
        <w:rPr>
          <w:rFonts w:ascii="Myriad Pro" w:hAnsi="Myriad Pro"/>
          <w:sz w:val="26"/>
          <w:szCs w:val="26"/>
        </w:rPr>
        <w:t xml:space="preserve"> 264 НК РФ) (подпункт 22 пункта 1);</w:t>
      </w:r>
    </w:p>
    <w:p w14:paraId="1B339FD2" w14:textId="77777777" w:rsidR="00F47989" w:rsidRDefault="00F47989" w:rsidP="005C4499">
      <w:pPr>
        <w:pStyle w:val="a5"/>
        <w:numPr>
          <w:ilvl w:val="0"/>
          <w:numId w:val="18"/>
        </w:numPr>
        <w:spacing w:line="360" w:lineRule="auto"/>
        <w:jc w:val="both"/>
        <w:rPr>
          <w:rFonts w:ascii="Myriad Pro" w:hAnsi="Myriad Pro"/>
          <w:sz w:val="26"/>
          <w:szCs w:val="26"/>
        </w:rPr>
      </w:pPr>
      <w:r w:rsidRPr="00C23C00">
        <w:rPr>
          <w:rFonts w:ascii="Myriad Pro" w:hAnsi="Myriad Pro"/>
          <w:sz w:val="26"/>
          <w:szCs w:val="26"/>
        </w:rPr>
        <w:t>расходы на текущее изучение (исследование) конъюнктуры рынка, сбор информации, непосредственно связанной с производством и реализацией товаров (работ, услуг)</w:t>
      </w:r>
      <w:r>
        <w:rPr>
          <w:rFonts w:ascii="Myriad Pro" w:hAnsi="Myriad Pro"/>
          <w:sz w:val="26"/>
          <w:szCs w:val="26"/>
        </w:rPr>
        <w:t xml:space="preserve"> (подпункт 27 пункта 1);</w:t>
      </w:r>
    </w:p>
    <w:p w14:paraId="2686F523" w14:textId="77777777" w:rsidR="00F47989" w:rsidRDefault="00F47989" w:rsidP="005C4499">
      <w:pPr>
        <w:pStyle w:val="a5"/>
        <w:numPr>
          <w:ilvl w:val="0"/>
          <w:numId w:val="18"/>
        </w:numPr>
        <w:spacing w:line="360" w:lineRule="auto"/>
        <w:jc w:val="both"/>
        <w:rPr>
          <w:rFonts w:ascii="Myriad Pro" w:hAnsi="Myriad Pro"/>
          <w:sz w:val="26"/>
          <w:szCs w:val="26"/>
        </w:rPr>
      </w:pPr>
      <w:r w:rsidRPr="00C23C00">
        <w:rPr>
          <w:rFonts w:ascii="Myriad Pro" w:hAnsi="Myriad Pro"/>
          <w:sz w:val="26"/>
          <w:szCs w:val="26"/>
        </w:rPr>
        <w:t>взносы, вклады и иные обязательные платежи, уплачиваемые некоммерческим организациям, если уплата таких взносов, вкладов и иных обязательных платежей является условием для осуществления деятельности налогоплательщиками - плательщиками таких взносов, вкладов или иных обязательных платежей</w:t>
      </w:r>
      <w:r>
        <w:rPr>
          <w:rFonts w:ascii="Myriad Pro" w:hAnsi="Myriad Pro"/>
          <w:sz w:val="26"/>
          <w:szCs w:val="26"/>
        </w:rPr>
        <w:t xml:space="preserve"> (подпункт 29 пункта 1);</w:t>
      </w:r>
    </w:p>
    <w:p w14:paraId="2276FBE2" w14:textId="77777777" w:rsidR="00F47989" w:rsidRDefault="00F47989" w:rsidP="005C4499">
      <w:pPr>
        <w:pStyle w:val="a5"/>
        <w:numPr>
          <w:ilvl w:val="0"/>
          <w:numId w:val="18"/>
        </w:numPr>
        <w:spacing w:line="360" w:lineRule="auto"/>
        <w:jc w:val="both"/>
        <w:rPr>
          <w:rFonts w:ascii="Myriad Pro" w:hAnsi="Myriad Pro"/>
          <w:sz w:val="26"/>
          <w:szCs w:val="26"/>
        </w:rPr>
      </w:pPr>
      <w:r w:rsidRPr="00C23C00">
        <w:rPr>
          <w:rFonts w:ascii="Myriad Pro" w:hAnsi="Myriad Pro"/>
          <w:sz w:val="26"/>
          <w:szCs w:val="26"/>
        </w:rPr>
        <w:t>расходы, связанные с внедрением технологий производства, а также методов организации производства и управления</w:t>
      </w:r>
      <w:r>
        <w:rPr>
          <w:rFonts w:ascii="Myriad Pro" w:hAnsi="Myriad Pro"/>
          <w:sz w:val="26"/>
          <w:szCs w:val="26"/>
        </w:rPr>
        <w:t xml:space="preserve"> (подпункт 35 пункта 1).</w:t>
      </w:r>
    </w:p>
    <w:p w14:paraId="49A9E178" w14:textId="77777777" w:rsidR="00F47989" w:rsidRPr="0054056D"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со статьей 252 Налогового кодекса Российской Федерации </w:t>
      </w:r>
      <w:r w:rsidRPr="00B976D9">
        <w:rPr>
          <w:rFonts w:ascii="Myriad Pro" w:hAnsi="Myriad Pro"/>
          <w:b/>
          <w:bCs/>
          <w:sz w:val="26"/>
          <w:szCs w:val="26"/>
        </w:rPr>
        <w:t>расходами признаются обоснованные и документально подтвержденные затраты</w:t>
      </w:r>
      <w:r w:rsidRPr="0054056D">
        <w:rPr>
          <w:rFonts w:ascii="Myriad Pro" w:hAnsi="Myriad Pro"/>
          <w:sz w:val="26"/>
          <w:szCs w:val="26"/>
        </w:rPr>
        <w:t xml:space="preserve"> (а в случаях, предусмотренных</w:t>
      </w:r>
      <w:r>
        <w:rPr>
          <w:rFonts w:ascii="Myriad Pro" w:hAnsi="Myriad Pro"/>
          <w:sz w:val="26"/>
          <w:szCs w:val="26"/>
        </w:rPr>
        <w:t xml:space="preserve"> </w:t>
      </w:r>
      <w:r w:rsidRPr="0054056D">
        <w:rPr>
          <w:rFonts w:ascii="Myriad Pro" w:hAnsi="Myriad Pro"/>
          <w:sz w:val="26"/>
          <w:szCs w:val="26"/>
        </w:rPr>
        <w:t>статьей 265</w:t>
      </w:r>
      <w:r>
        <w:rPr>
          <w:rFonts w:ascii="Myriad Pro" w:hAnsi="Myriad Pro"/>
          <w:sz w:val="26"/>
          <w:szCs w:val="26"/>
        </w:rPr>
        <w:t xml:space="preserve"> НК РФ</w:t>
      </w:r>
      <w:r w:rsidRPr="0054056D">
        <w:rPr>
          <w:rFonts w:ascii="Myriad Pro" w:hAnsi="Myriad Pro"/>
          <w:sz w:val="26"/>
          <w:szCs w:val="26"/>
        </w:rPr>
        <w:t>, убытки), осуществленные (понесенные) налогоплательщиком.</w:t>
      </w:r>
    </w:p>
    <w:p w14:paraId="153BA6AB" w14:textId="77777777" w:rsidR="00F47989" w:rsidRPr="0054056D" w:rsidRDefault="00F47989" w:rsidP="00F47989">
      <w:pPr>
        <w:spacing w:line="360" w:lineRule="auto"/>
        <w:ind w:firstLine="567"/>
        <w:contextualSpacing/>
        <w:jc w:val="both"/>
        <w:rPr>
          <w:rFonts w:ascii="Myriad Pro" w:hAnsi="Myriad Pro"/>
          <w:sz w:val="26"/>
          <w:szCs w:val="26"/>
        </w:rPr>
      </w:pPr>
      <w:bookmarkStart w:id="72" w:name="dst101956"/>
      <w:bookmarkEnd w:id="72"/>
      <w:r w:rsidRPr="0054056D">
        <w:rPr>
          <w:rFonts w:ascii="Myriad Pro" w:hAnsi="Myriad Pro"/>
          <w:sz w:val="26"/>
          <w:szCs w:val="26"/>
        </w:rPr>
        <w:t xml:space="preserve">Под обоснованными расходами понимаются </w:t>
      </w:r>
      <w:r w:rsidRPr="0054056D">
        <w:rPr>
          <w:rFonts w:ascii="Myriad Pro" w:hAnsi="Myriad Pro"/>
          <w:b/>
          <w:bCs/>
          <w:sz w:val="26"/>
          <w:szCs w:val="26"/>
        </w:rPr>
        <w:t>экономически оправданные затраты, оценка которых выражена в денежной форме</w:t>
      </w:r>
      <w:r w:rsidRPr="0054056D">
        <w:rPr>
          <w:rFonts w:ascii="Myriad Pro" w:hAnsi="Myriad Pro"/>
          <w:sz w:val="26"/>
          <w:szCs w:val="26"/>
        </w:rPr>
        <w:t>.</w:t>
      </w:r>
    </w:p>
    <w:p w14:paraId="2C759B14" w14:textId="77777777" w:rsidR="00F47989" w:rsidRPr="0054056D" w:rsidRDefault="00F47989" w:rsidP="00F47989">
      <w:pPr>
        <w:spacing w:line="360" w:lineRule="auto"/>
        <w:ind w:firstLine="567"/>
        <w:contextualSpacing/>
        <w:jc w:val="both"/>
        <w:rPr>
          <w:rFonts w:ascii="Myriad Pro" w:hAnsi="Myriad Pro"/>
          <w:sz w:val="26"/>
          <w:szCs w:val="26"/>
        </w:rPr>
      </w:pPr>
      <w:bookmarkStart w:id="73" w:name="dst2190"/>
      <w:bookmarkEnd w:id="73"/>
      <w:r w:rsidRPr="0054056D">
        <w:rPr>
          <w:rFonts w:ascii="Myriad Pro" w:hAnsi="Myriad Pro"/>
          <w:sz w:val="26"/>
          <w:szCs w:val="26"/>
        </w:rPr>
        <w:t xml:space="preserve">Под </w:t>
      </w:r>
      <w:r w:rsidRPr="0054056D">
        <w:rPr>
          <w:rFonts w:ascii="Myriad Pro" w:hAnsi="Myriad Pro"/>
          <w:b/>
          <w:bCs/>
          <w:sz w:val="26"/>
          <w:szCs w:val="26"/>
        </w:rPr>
        <w:t xml:space="preserve">документально подтвержденными расходами понимаются затраты, подтвержденные документами, оформленными в соответствии с </w:t>
      </w:r>
      <w:r w:rsidRPr="0054056D">
        <w:rPr>
          <w:rFonts w:ascii="Myriad Pro" w:hAnsi="Myriad Pro"/>
          <w:b/>
          <w:bCs/>
          <w:sz w:val="26"/>
          <w:szCs w:val="26"/>
        </w:rPr>
        <w:lastRenderedPageBreak/>
        <w:t>законодательством Российской Федерации, либо документами, оформленными в соответствии с обычаями делового оборота,</w:t>
      </w:r>
      <w:r w:rsidRPr="0054056D">
        <w:rPr>
          <w:rFonts w:ascii="Myriad Pro" w:hAnsi="Myriad Pro"/>
          <w:sz w:val="26"/>
          <w:szCs w:val="26"/>
        </w:rPr>
        <w:t xml:space="preserve"> применяемыми в иностранном государстве, на территории которого были произведены соответствующие расходы, </w:t>
      </w:r>
      <w:r w:rsidRPr="0054056D">
        <w:rPr>
          <w:rFonts w:ascii="Myriad Pro" w:hAnsi="Myriad Pro"/>
          <w:b/>
          <w:bCs/>
          <w:sz w:val="26"/>
          <w:szCs w:val="26"/>
        </w:rPr>
        <w:t>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w:t>
      </w:r>
      <w:r w:rsidRPr="0054056D">
        <w:rPr>
          <w:rFonts w:ascii="Myriad Pro" w:hAnsi="Myriad Pro"/>
          <w:sz w:val="26"/>
          <w:szCs w:val="26"/>
        </w:rPr>
        <w:t xml:space="preserve">. Расходами признаются </w:t>
      </w:r>
      <w:r w:rsidRPr="0054056D">
        <w:rPr>
          <w:rFonts w:ascii="Myriad Pro" w:hAnsi="Myriad Pro"/>
          <w:b/>
          <w:bCs/>
          <w:sz w:val="26"/>
          <w:szCs w:val="26"/>
        </w:rPr>
        <w:t>любые затраты при условии</w:t>
      </w:r>
      <w:r w:rsidRPr="0054056D">
        <w:rPr>
          <w:rFonts w:ascii="Myriad Pro" w:hAnsi="Myriad Pro"/>
          <w:sz w:val="26"/>
          <w:szCs w:val="26"/>
        </w:rPr>
        <w:t xml:space="preserve">, что они произведены </w:t>
      </w:r>
      <w:r w:rsidRPr="0054056D">
        <w:rPr>
          <w:rFonts w:ascii="Myriad Pro" w:hAnsi="Myriad Pro"/>
          <w:b/>
          <w:bCs/>
          <w:sz w:val="26"/>
          <w:szCs w:val="26"/>
        </w:rPr>
        <w:t>для осуществления деятельности, направленной на получение дохода</w:t>
      </w:r>
      <w:r w:rsidRPr="0054056D">
        <w:rPr>
          <w:rFonts w:ascii="Myriad Pro" w:hAnsi="Myriad Pro"/>
          <w:sz w:val="26"/>
          <w:szCs w:val="26"/>
        </w:rPr>
        <w:t>.</w:t>
      </w:r>
    </w:p>
    <w:p w14:paraId="36CB2782" w14:textId="77777777" w:rsidR="00F47989" w:rsidRPr="00BC10D5" w:rsidRDefault="00F47989" w:rsidP="00F47989">
      <w:pPr>
        <w:spacing w:line="360" w:lineRule="auto"/>
        <w:contextualSpacing/>
        <w:jc w:val="both"/>
        <w:rPr>
          <w:rFonts w:ascii="Myriad Pro" w:hAnsi="Myriad Pro"/>
          <w:b/>
          <w:bCs/>
          <w:sz w:val="26"/>
          <w:szCs w:val="26"/>
        </w:rPr>
      </w:pPr>
    </w:p>
    <w:p w14:paraId="2AB76684" w14:textId="77777777" w:rsidR="00F47989" w:rsidRPr="00BC10D5" w:rsidRDefault="00F47989" w:rsidP="00F47989">
      <w:pPr>
        <w:spacing w:line="360" w:lineRule="auto"/>
        <w:contextualSpacing/>
        <w:jc w:val="both"/>
        <w:rPr>
          <w:rFonts w:ascii="Myriad Pro" w:hAnsi="Myriad Pro"/>
          <w:b/>
          <w:bCs/>
          <w:sz w:val="26"/>
          <w:szCs w:val="26"/>
        </w:rPr>
      </w:pPr>
      <w:r w:rsidRPr="00BC10D5">
        <w:rPr>
          <w:rFonts w:ascii="Myriad Pro" w:hAnsi="Myriad Pro"/>
          <w:b/>
          <w:bCs/>
          <w:sz w:val="26"/>
          <w:szCs w:val="26"/>
        </w:rPr>
        <w:t xml:space="preserve">РЕКОМЕНДАЦИИ И ПРЕДЛОЖЕНИЯ ИСПОЛНИТЕЛЯ </w:t>
      </w:r>
    </w:p>
    <w:p w14:paraId="57589A81" w14:textId="38DCEF9A" w:rsidR="00F47989" w:rsidRPr="00840ED6" w:rsidRDefault="00840ED6" w:rsidP="00840ED6">
      <w:pPr>
        <w:spacing w:line="360" w:lineRule="auto"/>
        <w:jc w:val="both"/>
        <w:rPr>
          <w:rFonts w:ascii="Myriad Pro" w:eastAsia="Calibri" w:hAnsi="Myriad Pro"/>
          <w:b/>
          <w:bCs/>
          <w:color w:val="4F6228" w:themeColor="accent3" w:themeShade="80"/>
          <w:sz w:val="28"/>
          <w:szCs w:val="28"/>
        </w:rPr>
      </w:pPr>
      <w:bookmarkStart w:id="74" w:name="_Toc53158465"/>
      <w:r w:rsidRPr="00840ED6">
        <w:rPr>
          <w:rFonts w:ascii="Myriad Pro" w:eastAsia="Calibri" w:hAnsi="Myriad Pro"/>
          <w:b/>
          <w:bCs/>
          <w:color w:val="4F6228" w:themeColor="accent3" w:themeShade="80"/>
          <w:sz w:val="28"/>
          <w:szCs w:val="28"/>
        </w:rPr>
        <w:t>3.2.11.1.</w:t>
      </w:r>
      <w:r w:rsidR="00F47989" w:rsidRPr="00840ED6">
        <w:rPr>
          <w:rFonts w:ascii="Myriad Pro" w:eastAsia="Calibri" w:hAnsi="Myriad Pro"/>
          <w:b/>
          <w:bCs/>
          <w:color w:val="4F6228" w:themeColor="accent3" w:themeShade="80"/>
          <w:sz w:val="28"/>
          <w:szCs w:val="28"/>
        </w:rPr>
        <w:t>Коммунальные услуги</w:t>
      </w:r>
      <w:bookmarkEnd w:id="74"/>
    </w:p>
    <w:p w14:paraId="7D2C2EC9" w14:textId="77777777" w:rsidR="00F47989" w:rsidRPr="00217DA8" w:rsidRDefault="00F47989" w:rsidP="00F47989">
      <w:pPr>
        <w:spacing w:line="360" w:lineRule="auto"/>
        <w:ind w:firstLine="567"/>
        <w:jc w:val="both"/>
        <w:rPr>
          <w:rFonts w:ascii="Myriad Pro" w:eastAsia="Calibri" w:hAnsi="Myriad Pro"/>
          <w:sz w:val="26"/>
          <w:szCs w:val="26"/>
        </w:rPr>
      </w:pPr>
      <w:r w:rsidRPr="00217DA8">
        <w:rPr>
          <w:rFonts w:ascii="Myriad Pro" w:eastAsia="Calibri" w:hAnsi="Myriad Pro"/>
          <w:sz w:val="26"/>
          <w:szCs w:val="26"/>
        </w:rPr>
        <w:t xml:space="preserve">Исполнитель считает необходимым рекомендовать </w:t>
      </w:r>
      <w:r>
        <w:rPr>
          <w:rFonts w:ascii="Myriad Pro" w:hAnsi="Myriad Pro"/>
          <w:sz w:val="26"/>
          <w:szCs w:val="26"/>
        </w:rPr>
        <w:t xml:space="preserve">дополнительно </w:t>
      </w:r>
      <w:r w:rsidRPr="00217DA8">
        <w:rPr>
          <w:rFonts w:ascii="Myriad Pro" w:hAnsi="Myriad Pro"/>
          <w:sz w:val="26"/>
          <w:szCs w:val="26"/>
        </w:rPr>
        <w:t xml:space="preserve">предоставлять в </w:t>
      </w:r>
      <w:r>
        <w:rPr>
          <w:rFonts w:ascii="Myriad Pro" w:hAnsi="Myriad Pro"/>
          <w:sz w:val="26"/>
          <w:szCs w:val="26"/>
        </w:rPr>
        <w:t>регулирующий орган на первый год очередного долгосрочного периода</w:t>
      </w:r>
      <w:r w:rsidRPr="00217DA8">
        <w:rPr>
          <w:rFonts w:ascii="Myriad Pro" w:eastAsia="Calibri" w:hAnsi="Myriad Pro"/>
          <w:sz w:val="26"/>
          <w:szCs w:val="26"/>
        </w:rPr>
        <w:t>:</w:t>
      </w:r>
    </w:p>
    <w:p w14:paraId="230BD2C0" w14:textId="77777777" w:rsidR="00F47989" w:rsidRPr="00217DA8" w:rsidRDefault="00F47989" w:rsidP="005C4499">
      <w:pPr>
        <w:pStyle w:val="3a"/>
        <w:numPr>
          <w:ilvl w:val="0"/>
          <w:numId w:val="25"/>
        </w:numPr>
        <w:ind w:left="1287"/>
        <w:rPr>
          <w:b/>
          <w:i/>
        </w:rPr>
      </w:pPr>
      <w:r w:rsidRPr="00217DA8">
        <w:t>реестры актов выполненных работ и акты за истекший год, предшествующий первому (базовому) году долгосрочного периода регулирования.</w:t>
      </w:r>
    </w:p>
    <w:p w14:paraId="17A0E1CD" w14:textId="77777777" w:rsidR="00F47989" w:rsidRPr="00217DA8" w:rsidRDefault="00F47989" w:rsidP="005C4499">
      <w:pPr>
        <w:pStyle w:val="3a"/>
        <w:numPr>
          <w:ilvl w:val="0"/>
          <w:numId w:val="25"/>
        </w:numPr>
        <w:ind w:left="1287"/>
      </w:pPr>
      <w:r w:rsidRPr="00217DA8">
        <w:t xml:space="preserve">дополнительные пояснения о значительном превышении плановых расходов в сравнении с фактическими затратами с приложением подробных расчетов, в частности по статье расходов «уборка помещений» необходимо было выполнить расчет с указанием всех помещений, подлежащих уборке, указать стоимость уборки за 1 кв.м., частоту проведения уборки в день (неделю/месяц), приложить мониторинг стоимости услуг клининговых компаний. </w:t>
      </w:r>
    </w:p>
    <w:p w14:paraId="120324FB" w14:textId="77777777" w:rsidR="00F47989" w:rsidRDefault="00F47989" w:rsidP="00F47989">
      <w:pPr>
        <w:spacing w:line="360" w:lineRule="auto"/>
        <w:contextualSpacing/>
        <w:jc w:val="both"/>
        <w:rPr>
          <w:rFonts w:ascii="Myriad Pro" w:hAnsi="Myriad Pro"/>
          <w:b/>
          <w:bCs/>
          <w:color w:val="FF0000"/>
          <w:sz w:val="26"/>
          <w:szCs w:val="26"/>
        </w:rPr>
      </w:pPr>
    </w:p>
    <w:p w14:paraId="1DAE6ACE" w14:textId="03EE3351" w:rsidR="00F47989" w:rsidRPr="00840ED6" w:rsidRDefault="00840ED6" w:rsidP="00840ED6">
      <w:pPr>
        <w:spacing w:line="360" w:lineRule="auto"/>
        <w:jc w:val="both"/>
        <w:rPr>
          <w:rFonts w:ascii="Myriad Pro" w:eastAsia="Calibri" w:hAnsi="Myriad Pro"/>
          <w:b/>
          <w:bCs/>
          <w:color w:val="4F6228" w:themeColor="accent3" w:themeShade="80"/>
          <w:sz w:val="28"/>
          <w:szCs w:val="28"/>
        </w:rPr>
      </w:pPr>
      <w:bookmarkStart w:id="75" w:name="_Toc53158466"/>
      <w:r w:rsidRPr="00840ED6">
        <w:rPr>
          <w:rFonts w:ascii="Myriad Pro" w:eastAsia="Calibri" w:hAnsi="Myriad Pro"/>
          <w:b/>
          <w:bCs/>
          <w:color w:val="4F6228" w:themeColor="accent3" w:themeShade="80"/>
          <w:sz w:val="28"/>
          <w:szCs w:val="28"/>
        </w:rPr>
        <w:t xml:space="preserve">3.2.11.2. </w:t>
      </w:r>
      <w:r w:rsidR="00F47989" w:rsidRPr="00840ED6">
        <w:rPr>
          <w:rFonts w:ascii="Myriad Pro" w:eastAsia="Calibri" w:hAnsi="Myriad Pro"/>
          <w:b/>
          <w:bCs/>
          <w:color w:val="4F6228" w:themeColor="accent3" w:themeShade="80"/>
          <w:sz w:val="28"/>
          <w:szCs w:val="28"/>
        </w:rPr>
        <w:t>Расходы на оформление земельно-правовых документов</w:t>
      </w:r>
      <w:bookmarkEnd w:id="75"/>
    </w:p>
    <w:p w14:paraId="47442E76" w14:textId="77777777" w:rsidR="00F47989" w:rsidRPr="00A868F4" w:rsidRDefault="00F47989" w:rsidP="00F47989">
      <w:pPr>
        <w:tabs>
          <w:tab w:val="left" w:pos="993"/>
        </w:tabs>
        <w:autoSpaceDE w:val="0"/>
        <w:autoSpaceDN w:val="0"/>
        <w:adjustRightInd w:val="0"/>
        <w:spacing w:line="360" w:lineRule="auto"/>
        <w:ind w:firstLine="567"/>
        <w:jc w:val="both"/>
        <w:rPr>
          <w:rFonts w:ascii="Myriad Pro" w:hAnsi="Myriad Pro"/>
          <w:sz w:val="26"/>
          <w:szCs w:val="26"/>
        </w:rPr>
      </w:pPr>
      <w:r w:rsidRPr="00A868F4">
        <w:rPr>
          <w:rFonts w:ascii="Myriad Pro" w:hAnsi="Myriad Pro"/>
          <w:sz w:val="26"/>
          <w:szCs w:val="26"/>
        </w:rPr>
        <w:t xml:space="preserve">В соответствии с пунктом 16 </w:t>
      </w:r>
      <w:r>
        <w:rPr>
          <w:rFonts w:ascii="Myriad Pro" w:hAnsi="Myriad Pro"/>
          <w:sz w:val="26"/>
          <w:szCs w:val="26"/>
        </w:rPr>
        <w:t>Основ ценообразования о</w:t>
      </w:r>
      <w:r w:rsidRPr="00A868F4">
        <w:rPr>
          <w:rFonts w:ascii="Myriad Pro" w:hAnsi="Myriad Pro"/>
          <w:sz w:val="26"/>
          <w:szCs w:val="26"/>
        </w:rPr>
        <w:t xml:space="preserve">пределение состава расходов, включаемых в необходимую валовую выручку, и оценка их экономической обоснованности производятся в соответствии с </w:t>
      </w:r>
      <w:r w:rsidRPr="00A868F4">
        <w:rPr>
          <w:rFonts w:ascii="Myriad Pro" w:hAnsi="Myriad Pro"/>
          <w:sz w:val="26"/>
          <w:szCs w:val="26"/>
        </w:rPr>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1DB7459A" w14:textId="77777777" w:rsidR="00F47989" w:rsidRPr="00C34ED5" w:rsidRDefault="00F47989" w:rsidP="00F47989">
      <w:pPr>
        <w:autoSpaceDE w:val="0"/>
        <w:autoSpaceDN w:val="0"/>
        <w:adjustRightInd w:val="0"/>
        <w:spacing w:line="360" w:lineRule="auto"/>
        <w:ind w:firstLine="567"/>
        <w:jc w:val="both"/>
        <w:rPr>
          <w:rFonts w:ascii="Myriad Pro" w:eastAsia="Calibri" w:hAnsi="Myriad Pro"/>
          <w:sz w:val="26"/>
          <w:szCs w:val="26"/>
        </w:rPr>
      </w:pPr>
      <w:r w:rsidRPr="00C34ED5">
        <w:rPr>
          <w:rFonts w:ascii="Myriad Pro" w:eastAsia="Calibri" w:hAnsi="Myriad Pro"/>
          <w:sz w:val="26"/>
          <w:szCs w:val="26"/>
        </w:rPr>
        <w:t xml:space="preserve">Установление охранных зон под линиями электропередачи регулируется постановлением Правительства РФ от 24.02.2009 № 160 и приказом Министерства природных ресурсов и экологии РФ от 24.05.2010 № 179. Согласно постановлению Правительства от 24.02.2009 №160 границы охранной зоны в отношении отдельного объекта электросетевого хозяйства определяются организацией, которая владеет им на праве собственности, при этом сетевая организация обязана согласовать данные границы с федеральным органом исполнительной власти, осуществляющим технический контроль и надзор в электроэнергетике. </w:t>
      </w:r>
    </w:p>
    <w:p w14:paraId="1AF5EB88" w14:textId="77777777" w:rsidR="00F47989" w:rsidRPr="00C34ED5" w:rsidRDefault="00F47989" w:rsidP="00F47989">
      <w:pPr>
        <w:autoSpaceDE w:val="0"/>
        <w:autoSpaceDN w:val="0"/>
        <w:adjustRightInd w:val="0"/>
        <w:spacing w:line="360" w:lineRule="auto"/>
        <w:ind w:firstLine="567"/>
        <w:jc w:val="both"/>
        <w:rPr>
          <w:rFonts w:ascii="Myriad Pro" w:eastAsia="Calibri" w:hAnsi="Myriad Pro"/>
          <w:sz w:val="26"/>
          <w:szCs w:val="26"/>
        </w:rPr>
      </w:pPr>
      <w:r w:rsidRPr="00C34ED5">
        <w:rPr>
          <w:rFonts w:ascii="Myriad Pro" w:eastAsia="Calibri" w:hAnsi="Myriad Pro"/>
          <w:sz w:val="26"/>
          <w:szCs w:val="26"/>
        </w:rPr>
        <w:t xml:space="preserve">Согласно п. 2 ст. 3  Федерального закона от 25.10.2001 г. №137-ФЗ «О введении в действие Земельного кодекса РФ» юридические лица обязаны переоформить право постоянного (бессрочного) пользования земельными участками на право аренды или приобрести земельные участки в собственность, при этом договор аренды подлежит государственной регистрации. </w:t>
      </w:r>
    </w:p>
    <w:p w14:paraId="675977ED"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Сетевая организация обращается в федеральный орган исполнительной власти, осуществляющий федеральный государственный энергетический надзор, с заявлением о согласовании границ охранной зоны в отношении отдельных объектов электросетевого хозяйства и представленными в виде электронного документа и в бумажном виде сведениями о границах охранной зоны, которые должны содержать текстовое и графическое описания местоположения границ такой зоны, а также перечень координат характерных точек этих границ в системе координат, установленной для ведения государственного кадастра недвижимости. Решение о согласовании границ охранной зоны принимается федеральным органом исполнительной власти, осуществляющим федеральный государственный энергетический надзор, в течение 15 рабочих дней со дня поступления указанных заявления и сведений.</w:t>
      </w:r>
    </w:p>
    <w:p w14:paraId="6E5AAFCA"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Приказом Федеральной службы по экологическому, технологическому и атомному надзору от 17 января 2013 г. № 9 «Об утверждении Порядка согласования Федеральной службой по экологическому, технологическому и атомному надзору границ охранных зон в отношении </w:t>
      </w:r>
      <w:r>
        <w:rPr>
          <w:rFonts w:ascii="Myriad Pro" w:hAnsi="Myriad Pro"/>
          <w:sz w:val="26"/>
          <w:szCs w:val="26"/>
        </w:rPr>
        <w:lastRenderedPageBreak/>
        <w:t>объектов электросетевого хозяйства» пунктом 5. «В территориальном органе отдельно регистрируются заявление организации, владеющей объектом электросетевого хозяйства на праве собственности или ином законном основании (далее - сетевая организация), о согласовании границ охранной зоны (далее - заявление), и прилагаемые к нему документы в соответствии с инструкцией по делопроизводству территориального органа.»</w:t>
      </w:r>
    </w:p>
    <w:p w14:paraId="2816B96B"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После согласования границ охранной зоны федеральный орган исполнительной власти, осуществляющий федеральный государственный энергетический надзор, направляет в течение 5 рабочих дней в Федеральную службу государственной регистрации, кадастра и картографии документ, воспроизводящий сведения, содержащиеся в решении о согласовании границ охранной зоны в отношении отдельных объектов электросетевого хозяйства, включая их наименование и содержание ограничений использования объектов недвижимости в их границах, с приложением текстового и графического описаний местоположения границ такой зоны, а также перечня координат характерных точек этих границ в системе координат, установленной для ведения государственного кадастра недвижимости, на основании которого указанный федеральный орган исполнительной власти принимает решение о внесении в государственный кадастр недвижимости сведений о границах охранной зоны.</w:t>
      </w:r>
    </w:p>
    <w:p w14:paraId="0AD3FA0B" w14:textId="77777777" w:rsidR="00F47989" w:rsidRDefault="00F47989" w:rsidP="00F47989">
      <w:pPr>
        <w:spacing w:line="360" w:lineRule="auto"/>
        <w:ind w:firstLine="567"/>
        <w:contextualSpacing/>
        <w:jc w:val="both"/>
        <w:rPr>
          <w:rFonts w:ascii="Myriad Pro" w:hAnsi="Myriad Pro"/>
          <w:b/>
          <w:sz w:val="26"/>
          <w:szCs w:val="26"/>
        </w:rPr>
      </w:pPr>
      <w:r>
        <w:rPr>
          <w:rFonts w:ascii="Myriad Pro" w:hAnsi="Myriad Pro"/>
          <w:b/>
          <w:sz w:val="26"/>
          <w:szCs w:val="26"/>
        </w:rPr>
        <w:t xml:space="preserve">Охранная зона считается установленной с даты внесения в документы государственного кадастрового учета сведений о ее границах. </w:t>
      </w:r>
    </w:p>
    <w:p w14:paraId="012C2602"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Постановления Правительства № 160 от 24.02.2009 г. «Охранные зоны подлежат маркировке путем установки за счет сетевых организаций предупреждающих знаков, содержащих указание на размер охранной зоны, информацию о соответствующей сетевой организации, а также необходимость соблюдения предусмотренных Правилами ограничений»</w:t>
      </w:r>
    </w:p>
    <w:p w14:paraId="15BABC13" w14:textId="77777777" w:rsidR="00F47989" w:rsidRDefault="00F47989" w:rsidP="00F47989">
      <w:pPr>
        <w:spacing w:line="360" w:lineRule="auto"/>
        <w:ind w:firstLine="567"/>
        <w:jc w:val="both"/>
        <w:rPr>
          <w:rFonts w:ascii="Myriad Pro" w:hAnsi="Myriad Pro"/>
          <w:sz w:val="26"/>
          <w:szCs w:val="26"/>
        </w:rPr>
      </w:pPr>
      <w:r w:rsidRPr="00C34ED5">
        <w:rPr>
          <w:rFonts w:ascii="Myriad Pro" w:hAnsi="Myriad Pro"/>
          <w:sz w:val="26"/>
          <w:szCs w:val="26"/>
        </w:rPr>
        <w:t xml:space="preserve">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заявленного размера расходов по статье «Землеустроительные работы» (межевание) необходимо направлять в орган регулирования вместе с </w:t>
      </w:r>
      <w:r>
        <w:rPr>
          <w:rFonts w:ascii="Myriad Pro" w:hAnsi="Myriad Pro"/>
          <w:sz w:val="26"/>
          <w:szCs w:val="26"/>
        </w:rPr>
        <w:t>предложением</w:t>
      </w:r>
      <w:r w:rsidRPr="00C34ED5">
        <w:rPr>
          <w:rFonts w:ascii="Myriad Pro" w:hAnsi="Myriad Pro"/>
          <w:sz w:val="26"/>
          <w:szCs w:val="26"/>
        </w:rPr>
        <w:t xml:space="preserve"> об установлении тарифов следующие документы:</w:t>
      </w:r>
    </w:p>
    <w:p w14:paraId="37CDD1DC" w14:textId="77777777" w:rsidR="00F47989" w:rsidRPr="00D91785"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lastRenderedPageBreak/>
        <w:t>п</w:t>
      </w:r>
      <w:r w:rsidRPr="00D91785">
        <w:rPr>
          <w:rFonts w:ascii="Myriad Pro" w:eastAsia="Times New Roman" w:hAnsi="Myriad Pro"/>
          <w:sz w:val="26"/>
          <w:szCs w:val="26"/>
        </w:rPr>
        <w:t xml:space="preserve">еречень объектов, в отношении которых необходимо провести работы по межеванию земельных участков с приложением кадастровых паспортов участков или выписок из Росреестра (при отсутствии межевания в разделе «Особые отметки» этих документов имеется запись типа «Граница земельного участка не установлена в соответствии с требованиями законодательства» или «Граница земельного участка не определена в условной системе координат») </w:t>
      </w:r>
      <w:r>
        <w:rPr>
          <w:rFonts w:ascii="Myriad Pro" w:eastAsia="Times New Roman" w:hAnsi="Myriad Pro"/>
          <w:sz w:val="26"/>
          <w:szCs w:val="26"/>
        </w:rPr>
        <w:t>(д</w:t>
      </w:r>
      <w:r w:rsidRPr="00D91785">
        <w:rPr>
          <w:rFonts w:ascii="Myriad Pro" w:eastAsia="Times New Roman" w:hAnsi="Myriad Pro"/>
          <w:sz w:val="26"/>
          <w:szCs w:val="26"/>
        </w:rPr>
        <w:t xml:space="preserve">аты выписок должны быть </w:t>
      </w:r>
      <w:r>
        <w:rPr>
          <w:rFonts w:ascii="Myriad Pro" w:eastAsia="Times New Roman" w:hAnsi="Myriad Pro"/>
          <w:sz w:val="26"/>
          <w:szCs w:val="26"/>
        </w:rPr>
        <w:t>актуальные);</w:t>
      </w:r>
    </w:p>
    <w:p w14:paraId="6DF8C9A9" w14:textId="77777777" w:rsidR="00F47989" w:rsidRPr="00D91785"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t>к</w:t>
      </w:r>
      <w:r w:rsidRPr="00D91785">
        <w:rPr>
          <w:rFonts w:ascii="Myriad Pro" w:eastAsia="Times New Roman" w:hAnsi="Myriad Pro"/>
          <w:sz w:val="26"/>
          <w:szCs w:val="26"/>
        </w:rPr>
        <w:t>оммерческие предложения (не менее 3) с приложением документов организаций, имеющих право и квалифицированных специалистов проводить указанные работы</w:t>
      </w:r>
      <w:r>
        <w:rPr>
          <w:rFonts w:ascii="Myriad Pro" w:eastAsia="Times New Roman" w:hAnsi="Myriad Pro"/>
          <w:sz w:val="26"/>
          <w:szCs w:val="26"/>
        </w:rPr>
        <w:t>;</w:t>
      </w:r>
    </w:p>
    <w:p w14:paraId="7C5D4DBB" w14:textId="77777777" w:rsidR="00F47989" w:rsidRPr="00D91785"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твержденный план закупок на</w:t>
      </w:r>
      <w:r>
        <w:rPr>
          <w:rFonts w:ascii="Myriad Pro" w:eastAsia="Times New Roman" w:hAnsi="Myriad Pro"/>
          <w:sz w:val="26"/>
          <w:szCs w:val="26"/>
        </w:rPr>
        <w:t xml:space="preserve"> долгосрочный</w:t>
      </w:r>
      <w:r w:rsidRPr="00D91785">
        <w:rPr>
          <w:rFonts w:ascii="Myriad Pro" w:eastAsia="Times New Roman" w:hAnsi="Myriad Pro"/>
          <w:sz w:val="26"/>
          <w:szCs w:val="26"/>
        </w:rPr>
        <w:t xml:space="preserve"> период регулирования</w:t>
      </w:r>
      <w:r>
        <w:rPr>
          <w:rFonts w:ascii="Myriad Pro" w:eastAsia="Times New Roman" w:hAnsi="Myriad Pro"/>
          <w:sz w:val="26"/>
          <w:szCs w:val="26"/>
        </w:rPr>
        <w:t>;</w:t>
      </w:r>
    </w:p>
    <w:p w14:paraId="227BEA28" w14:textId="77777777" w:rsidR="00F47989" w:rsidRDefault="00F47989" w:rsidP="005C4499">
      <w:pPr>
        <w:pStyle w:val="a5"/>
        <w:numPr>
          <w:ilvl w:val="0"/>
          <w:numId w:val="35"/>
        </w:numPr>
        <w:spacing w:line="360" w:lineRule="auto"/>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твержденный график проведения работ на</w:t>
      </w:r>
      <w:r>
        <w:rPr>
          <w:rFonts w:ascii="Myriad Pro" w:eastAsia="Times New Roman" w:hAnsi="Myriad Pro"/>
          <w:sz w:val="26"/>
          <w:szCs w:val="26"/>
        </w:rPr>
        <w:t xml:space="preserve"> долгосрочный</w:t>
      </w:r>
      <w:r w:rsidRPr="00D91785">
        <w:rPr>
          <w:rFonts w:ascii="Myriad Pro" w:eastAsia="Times New Roman" w:hAnsi="Myriad Pro"/>
          <w:sz w:val="26"/>
          <w:szCs w:val="26"/>
        </w:rPr>
        <w:t xml:space="preserve"> период регулирования</w:t>
      </w:r>
      <w:r>
        <w:rPr>
          <w:rFonts w:ascii="Myriad Pro" w:eastAsia="Times New Roman" w:hAnsi="Myriad Pro"/>
          <w:sz w:val="26"/>
          <w:szCs w:val="26"/>
        </w:rPr>
        <w:t xml:space="preserve"> с указанием</w:t>
      </w:r>
      <w:r w:rsidRPr="00D91785">
        <w:rPr>
          <w:rFonts w:ascii="Myriad Pro" w:eastAsia="Times New Roman" w:hAnsi="Myriad Pro"/>
          <w:sz w:val="26"/>
          <w:szCs w:val="26"/>
        </w:rPr>
        <w:t>.</w:t>
      </w:r>
    </w:p>
    <w:p w14:paraId="06D2D7AD" w14:textId="77777777" w:rsidR="00F47989" w:rsidRPr="00C34ED5" w:rsidRDefault="00F47989" w:rsidP="00F47989">
      <w:pPr>
        <w:pStyle w:val="s1"/>
        <w:shd w:val="clear" w:color="auto" w:fill="FFFFFF"/>
        <w:spacing w:before="0" w:beforeAutospacing="0" w:after="0" w:afterAutospacing="0" w:line="360" w:lineRule="auto"/>
        <w:ind w:left="567"/>
        <w:jc w:val="both"/>
        <w:rPr>
          <w:rFonts w:ascii="Myriad Pro" w:hAnsi="Myriad Pro"/>
          <w:sz w:val="26"/>
          <w:szCs w:val="26"/>
          <w:lang w:val="ru-RU"/>
        </w:rPr>
      </w:pPr>
      <w:r w:rsidRPr="00C34ED5">
        <w:rPr>
          <w:rFonts w:ascii="Myriad Pro" w:hAnsi="Myriad Pro"/>
          <w:sz w:val="26"/>
          <w:szCs w:val="26"/>
          <w:lang w:val="ru-RU"/>
        </w:rPr>
        <w:t>1) по работам, связанным с установлением границ охранных зон:</w:t>
      </w:r>
    </w:p>
    <w:p w14:paraId="61A8C4D6" w14:textId="77777777" w:rsidR="00F47989" w:rsidRPr="00C34ED5" w:rsidRDefault="00F47989" w:rsidP="005C4499">
      <w:pPr>
        <w:pStyle w:val="a5"/>
        <w:numPr>
          <w:ilvl w:val="0"/>
          <w:numId w:val="35"/>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расчет расходов, исходя из объема воздушных линий электропередач (ВЛ) и кабельных линий электропередач (КЛ) и проведенных мероприятий;</w:t>
      </w:r>
    </w:p>
    <w:p w14:paraId="22944067" w14:textId="77777777" w:rsidR="00F47989" w:rsidRPr="00C34ED5" w:rsidRDefault="00F47989" w:rsidP="005C4499">
      <w:pPr>
        <w:pStyle w:val="a5"/>
        <w:numPr>
          <w:ilvl w:val="0"/>
          <w:numId w:val="35"/>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документы, подтверждающие проведение закупочных процедур по заключению договора на выполнение данных работ;</w:t>
      </w:r>
    </w:p>
    <w:p w14:paraId="2C777028" w14:textId="77777777" w:rsidR="00F47989" w:rsidRPr="00C34ED5" w:rsidRDefault="00F47989" w:rsidP="005C4499">
      <w:pPr>
        <w:pStyle w:val="a5"/>
        <w:numPr>
          <w:ilvl w:val="0"/>
          <w:numId w:val="35"/>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действующий договор на проведение данных работ;</w:t>
      </w:r>
    </w:p>
    <w:p w14:paraId="7D1685F8" w14:textId="77777777" w:rsidR="00F47989" w:rsidRPr="00C34ED5" w:rsidRDefault="00F47989" w:rsidP="005C4499">
      <w:pPr>
        <w:pStyle w:val="a5"/>
        <w:numPr>
          <w:ilvl w:val="0"/>
          <w:numId w:val="35"/>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бухгалтерскую документацию, подтверждающую фактически понесенные затраты по данным работам в предыдущем отчетном периоде;</w:t>
      </w:r>
    </w:p>
    <w:p w14:paraId="641E7A52" w14:textId="77777777" w:rsidR="00F47989" w:rsidRPr="00C34ED5" w:rsidRDefault="00F47989" w:rsidP="005C4499">
      <w:pPr>
        <w:pStyle w:val="a5"/>
        <w:numPr>
          <w:ilvl w:val="0"/>
          <w:numId w:val="35"/>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правоустанавливающие документы на объекты электросетевого хозяйства;</w:t>
      </w:r>
    </w:p>
    <w:p w14:paraId="0047861E" w14:textId="77777777" w:rsidR="00F47989" w:rsidRPr="00C34ED5" w:rsidRDefault="00F47989" w:rsidP="00F47989">
      <w:pPr>
        <w:pStyle w:val="s1"/>
        <w:shd w:val="clear" w:color="auto" w:fill="FFFFFF"/>
        <w:spacing w:before="0" w:beforeAutospacing="0" w:after="0" w:afterAutospacing="0" w:line="360" w:lineRule="auto"/>
        <w:ind w:left="567"/>
        <w:jc w:val="both"/>
        <w:rPr>
          <w:rFonts w:ascii="Myriad Pro" w:hAnsi="Myriad Pro"/>
          <w:sz w:val="26"/>
          <w:szCs w:val="26"/>
          <w:lang w:val="ru-RU"/>
        </w:rPr>
      </w:pPr>
      <w:r w:rsidRPr="00C34ED5">
        <w:rPr>
          <w:rFonts w:ascii="Myriad Pro" w:hAnsi="Myriad Pro"/>
          <w:sz w:val="26"/>
          <w:szCs w:val="26"/>
          <w:lang w:val="ru-RU"/>
        </w:rPr>
        <w:t>2) по работам, связанным с оформлением недвижимого имущества в собственность:</w:t>
      </w:r>
    </w:p>
    <w:p w14:paraId="52F0D6B5" w14:textId="77777777" w:rsidR="00F47989" w:rsidRPr="00C34ED5" w:rsidRDefault="00F47989" w:rsidP="005C4499">
      <w:pPr>
        <w:pStyle w:val="a5"/>
        <w:numPr>
          <w:ilvl w:val="0"/>
          <w:numId w:val="35"/>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расчет расходов, исходя из количества объектов недвижимости;</w:t>
      </w:r>
    </w:p>
    <w:p w14:paraId="7C69C53A" w14:textId="77777777" w:rsidR="00F47989" w:rsidRPr="00C34ED5" w:rsidRDefault="00F47989" w:rsidP="005C4499">
      <w:pPr>
        <w:pStyle w:val="a5"/>
        <w:numPr>
          <w:ilvl w:val="0"/>
          <w:numId w:val="35"/>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план – график проведения мероприятий (при необходимости);</w:t>
      </w:r>
    </w:p>
    <w:p w14:paraId="00C04ABE" w14:textId="77777777" w:rsidR="00F47989" w:rsidRPr="00C34ED5" w:rsidRDefault="00F47989" w:rsidP="005C4499">
      <w:pPr>
        <w:pStyle w:val="a5"/>
        <w:numPr>
          <w:ilvl w:val="0"/>
          <w:numId w:val="35"/>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lastRenderedPageBreak/>
        <w:t xml:space="preserve"> документы, подтверждающие проведение закупочных процедур по заключению договора на выполнение данных работ;</w:t>
      </w:r>
    </w:p>
    <w:p w14:paraId="6C001A7C" w14:textId="77777777" w:rsidR="00F47989" w:rsidRPr="00C34ED5" w:rsidRDefault="00F47989" w:rsidP="005C4499">
      <w:pPr>
        <w:pStyle w:val="a5"/>
        <w:numPr>
          <w:ilvl w:val="0"/>
          <w:numId w:val="35"/>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действующий договор на проведение данных работ;</w:t>
      </w:r>
    </w:p>
    <w:p w14:paraId="5B05017B" w14:textId="77777777" w:rsidR="00F47989" w:rsidRPr="00C34ED5" w:rsidRDefault="00F47989" w:rsidP="005C4499">
      <w:pPr>
        <w:pStyle w:val="a5"/>
        <w:numPr>
          <w:ilvl w:val="0"/>
          <w:numId w:val="35"/>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бухгалтерскую документацию, подтверждающую фактически понесенные затраты по данным работам в предыдущем отчетном периоде (при наличии);</w:t>
      </w:r>
    </w:p>
    <w:p w14:paraId="6A16A96B" w14:textId="77777777" w:rsidR="00F47989" w:rsidRPr="00C34ED5" w:rsidRDefault="00F47989" w:rsidP="005C4499">
      <w:pPr>
        <w:pStyle w:val="a5"/>
        <w:numPr>
          <w:ilvl w:val="0"/>
          <w:numId w:val="35"/>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правоустанавливающие документы на объекты недвижимости;</w:t>
      </w:r>
    </w:p>
    <w:p w14:paraId="026E50A1" w14:textId="77777777" w:rsidR="00F47989" w:rsidRPr="00C34ED5" w:rsidRDefault="00F47989" w:rsidP="005C4499">
      <w:pPr>
        <w:pStyle w:val="a5"/>
        <w:numPr>
          <w:ilvl w:val="0"/>
          <w:numId w:val="35"/>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пояснения с обоснованием проведения данных работ.</w:t>
      </w:r>
    </w:p>
    <w:p w14:paraId="5D17F366" w14:textId="77777777" w:rsidR="00F47989" w:rsidRPr="00C34ED5" w:rsidRDefault="00F47989" w:rsidP="00F47989">
      <w:pPr>
        <w:spacing w:line="360" w:lineRule="auto"/>
        <w:ind w:firstLine="567"/>
        <w:jc w:val="both"/>
        <w:rPr>
          <w:rFonts w:ascii="Myriad Pro" w:hAnsi="Myriad Pro"/>
          <w:sz w:val="26"/>
          <w:szCs w:val="26"/>
        </w:rPr>
      </w:pPr>
      <w:r w:rsidRPr="00C34ED5">
        <w:rPr>
          <w:rFonts w:ascii="Myriad Pro" w:hAnsi="Myriad Pro"/>
          <w:sz w:val="26"/>
          <w:szCs w:val="26"/>
        </w:rPr>
        <w:t xml:space="preserve">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w:t>
      </w:r>
      <w:r>
        <w:rPr>
          <w:rFonts w:ascii="Myriad Pro" w:hAnsi="Myriad Pro"/>
          <w:sz w:val="26"/>
          <w:szCs w:val="26"/>
        </w:rPr>
        <w:t>органом регулирования</w:t>
      </w:r>
      <w:r w:rsidRPr="00C34ED5">
        <w:rPr>
          <w:rFonts w:ascii="Myriad Pro" w:hAnsi="Myriad Pro"/>
          <w:sz w:val="26"/>
          <w:szCs w:val="26"/>
        </w:rPr>
        <w:t xml:space="preserve"> в суде, имеется вероятность подтвердить позицию регулируемой организации.</w:t>
      </w:r>
    </w:p>
    <w:p w14:paraId="7AE171C3" w14:textId="77777777" w:rsidR="00F47989" w:rsidRDefault="00F47989" w:rsidP="00F47989">
      <w:pPr>
        <w:spacing w:line="360" w:lineRule="auto"/>
        <w:contextualSpacing/>
        <w:jc w:val="both"/>
        <w:rPr>
          <w:rFonts w:ascii="Myriad Pro" w:hAnsi="Myriad Pro"/>
          <w:b/>
          <w:bCs/>
          <w:color w:val="FF0000"/>
          <w:sz w:val="26"/>
          <w:szCs w:val="26"/>
        </w:rPr>
      </w:pPr>
    </w:p>
    <w:p w14:paraId="35D6314A" w14:textId="4CD65817" w:rsidR="00F47989" w:rsidRPr="00840ED6" w:rsidRDefault="00840ED6" w:rsidP="00840ED6">
      <w:pPr>
        <w:spacing w:line="360" w:lineRule="auto"/>
        <w:jc w:val="both"/>
        <w:rPr>
          <w:rFonts w:ascii="Myriad Pro" w:eastAsia="Calibri" w:hAnsi="Myriad Pro"/>
          <w:b/>
          <w:bCs/>
          <w:color w:val="4F6228" w:themeColor="accent3" w:themeShade="80"/>
          <w:sz w:val="28"/>
          <w:szCs w:val="28"/>
        </w:rPr>
      </w:pPr>
      <w:bookmarkStart w:id="76" w:name="_Toc53158467"/>
      <w:r w:rsidRPr="00840ED6">
        <w:rPr>
          <w:rFonts w:ascii="Myriad Pro" w:eastAsia="Calibri" w:hAnsi="Myriad Pro"/>
          <w:b/>
          <w:bCs/>
          <w:color w:val="4F6228" w:themeColor="accent3" w:themeShade="80"/>
          <w:sz w:val="28"/>
          <w:szCs w:val="28"/>
        </w:rPr>
        <w:t xml:space="preserve">3.2.11.3. </w:t>
      </w:r>
      <w:r w:rsidR="00F47989" w:rsidRPr="00840ED6">
        <w:rPr>
          <w:rFonts w:ascii="Myriad Pro" w:eastAsia="Calibri" w:hAnsi="Myriad Pro"/>
          <w:b/>
          <w:bCs/>
          <w:color w:val="4F6228" w:themeColor="accent3" w:themeShade="80"/>
          <w:sz w:val="28"/>
          <w:szCs w:val="28"/>
        </w:rPr>
        <w:t>Представительские расходы</w:t>
      </w:r>
      <w:bookmarkEnd w:id="76"/>
    </w:p>
    <w:p w14:paraId="752DA9A3" w14:textId="77777777" w:rsidR="00F47989" w:rsidRDefault="00F47989" w:rsidP="00F47989">
      <w:pPr>
        <w:spacing w:line="360" w:lineRule="auto"/>
        <w:ind w:firstLine="709"/>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Согласно Основам ценообразования  № 1178 «</w:t>
      </w:r>
      <w:r w:rsidRPr="00F21892">
        <w:rPr>
          <w:rFonts w:ascii="Myriad Pro" w:eastAsia="Calibri" w:hAnsi="Myriad Pro"/>
          <w:color w:val="0D0D0D" w:themeColor="text1" w:themeTint="F2"/>
          <w:sz w:val="26"/>
          <w:szCs w:val="26"/>
        </w:rPr>
        <w:t xml:space="preserve">подконтрольные расходы - расходы, </w:t>
      </w:r>
      <w:r w:rsidRPr="00F21892">
        <w:rPr>
          <w:rFonts w:ascii="Myriad Pro" w:eastAsia="Calibri" w:hAnsi="Myriad Pro"/>
          <w:color w:val="0D0D0D" w:themeColor="text1" w:themeTint="F2"/>
          <w:sz w:val="26"/>
          <w:szCs w:val="26"/>
          <w:u w:val="single"/>
        </w:rPr>
        <w:t>связанные с производством и реализацией продукции (услуг) по регулируемым видам деятельности</w:t>
      </w:r>
      <w:r w:rsidRPr="00F21892">
        <w:rPr>
          <w:rFonts w:ascii="Myriad Pro" w:eastAsia="Calibri" w:hAnsi="Myriad Pro"/>
          <w:color w:val="0D0D0D" w:themeColor="text1" w:themeTint="F2"/>
          <w:sz w:val="26"/>
          <w:szCs w:val="26"/>
        </w:rPr>
        <w:t>, за исключением 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r>
        <w:rPr>
          <w:rFonts w:ascii="Myriad Pro" w:eastAsia="Calibri" w:hAnsi="Myriad Pro"/>
          <w:color w:val="0D0D0D" w:themeColor="text1" w:themeTint="F2"/>
          <w:sz w:val="26"/>
          <w:szCs w:val="26"/>
        </w:rPr>
        <w:t>».</w:t>
      </w:r>
    </w:p>
    <w:p w14:paraId="73D1D689" w14:textId="77777777" w:rsidR="00F47989" w:rsidRPr="00645BA7" w:rsidRDefault="00F47989" w:rsidP="00F47989">
      <w:pPr>
        <w:spacing w:line="360" w:lineRule="auto"/>
        <w:ind w:firstLine="709"/>
        <w:jc w:val="both"/>
        <w:rPr>
          <w:rFonts w:ascii="Myriad Pro" w:eastAsia="Calibri" w:hAnsi="Myriad Pro"/>
          <w:color w:val="0D0D0D" w:themeColor="text1" w:themeTint="F2"/>
          <w:sz w:val="26"/>
          <w:szCs w:val="26"/>
        </w:rPr>
      </w:pPr>
      <w:r w:rsidRPr="00645BA7">
        <w:rPr>
          <w:rFonts w:ascii="Myriad Pro" w:eastAsia="Calibri" w:hAnsi="Myriad Pro"/>
          <w:color w:val="0D0D0D" w:themeColor="text1" w:themeTint="F2"/>
          <w:sz w:val="26"/>
          <w:szCs w:val="26"/>
        </w:rPr>
        <w:t xml:space="preserve">Согласно положениям п.2 ст. 264 НК РФ «представительские расходы включаются в состав прочих расходов в размере, не превышающем 4 процента от расходов налогоплательщика на оплату труда за этот отчетный период.» подтверждается </w:t>
      </w:r>
      <w:r>
        <w:rPr>
          <w:rFonts w:ascii="Myriad Pro" w:eastAsia="Calibri" w:hAnsi="Myriad Pro"/>
          <w:color w:val="0D0D0D" w:themeColor="text1" w:themeTint="F2"/>
          <w:sz w:val="26"/>
          <w:szCs w:val="26"/>
        </w:rPr>
        <w:t>отнесение расходов связанных с оплатой</w:t>
      </w:r>
      <w:r w:rsidRPr="00645BA7">
        <w:rPr>
          <w:rFonts w:ascii="Myriad Pro" w:eastAsia="Calibri" w:hAnsi="Myriad Pro"/>
          <w:color w:val="0D0D0D" w:themeColor="text1" w:themeTint="F2"/>
          <w:sz w:val="26"/>
          <w:szCs w:val="26"/>
        </w:rPr>
        <w:t xml:space="preserve"> представительских </w:t>
      </w:r>
      <w:r w:rsidRPr="00645BA7">
        <w:rPr>
          <w:rFonts w:ascii="Myriad Pro" w:eastAsia="Calibri" w:hAnsi="Myriad Pro"/>
          <w:color w:val="0D0D0D" w:themeColor="text1" w:themeTint="F2"/>
          <w:sz w:val="26"/>
          <w:szCs w:val="26"/>
        </w:rPr>
        <w:lastRenderedPageBreak/>
        <w:t xml:space="preserve">расходов  </w:t>
      </w:r>
      <w:r>
        <w:rPr>
          <w:rFonts w:ascii="Myriad Pro" w:eastAsia="Calibri" w:hAnsi="Myriad Pro"/>
          <w:color w:val="0D0D0D" w:themeColor="text1" w:themeTint="F2"/>
          <w:sz w:val="26"/>
          <w:szCs w:val="26"/>
        </w:rPr>
        <w:t>к регулируемому виду деятельности», а также платность оказываемых услуг.</w:t>
      </w:r>
    </w:p>
    <w:p w14:paraId="54203D94" w14:textId="68F20838" w:rsidR="00F47989" w:rsidRPr="00340589" w:rsidRDefault="00F47989" w:rsidP="00F47989">
      <w:pPr>
        <w:autoSpaceDE w:val="0"/>
        <w:autoSpaceDN w:val="0"/>
        <w:adjustRightInd w:val="0"/>
        <w:spacing w:line="360" w:lineRule="auto"/>
        <w:ind w:firstLine="567"/>
        <w:jc w:val="both"/>
        <w:rPr>
          <w:rFonts w:ascii="Myriad Pro" w:eastAsia="Calibri" w:hAnsi="Myriad Pro"/>
          <w:sz w:val="26"/>
          <w:szCs w:val="26"/>
        </w:rPr>
      </w:pPr>
      <w:r w:rsidRPr="00340589">
        <w:rPr>
          <w:rFonts w:ascii="Myriad Pro" w:eastAsia="Calibri" w:hAnsi="Myriad Pro"/>
          <w:sz w:val="26"/>
          <w:szCs w:val="26"/>
        </w:rPr>
        <w:t xml:space="preserve">Для обоснования заявленных расходов Исполнитель рекомендует </w:t>
      </w:r>
      <w:r w:rsidRPr="003629F5">
        <w:rPr>
          <w:rFonts w:ascii="Myriad Pro" w:eastAsia="Calibri" w:hAnsi="Myriad Pro"/>
          <w:sz w:val="26"/>
          <w:szCs w:val="26"/>
        </w:rPr>
        <w:t xml:space="preserve">филиалу </w:t>
      </w:r>
      <w:r w:rsidR="00840ED6">
        <w:rPr>
          <w:rFonts w:ascii="Myriad Pro" w:hAnsi="Myriad Pro"/>
          <w:sz w:val="26"/>
          <w:szCs w:val="26"/>
        </w:rPr>
        <w:t>ПАО </w:t>
      </w:r>
      <w:r w:rsidR="003629F5">
        <w:rPr>
          <w:rFonts w:ascii="Myriad Pro" w:hAnsi="Myriad Pro"/>
          <w:sz w:val="26"/>
          <w:szCs w:val="26"/>
        </w:rPr>
        <w:t xml:space="preserve">«МРСК Сибирь» - «Красноярскэнерго» </w:t>
      </w:r>
      <w:r w:rsidRPr="00340589">
        <w:rPr>
          <w:rFonts w:ascii="Myriad Pro" w:eastAsia="Calibri" w:hAnsi="Myriad Pro"/>
          <w:sz w:val="26"/>
          <w:szCs w:val="26"/>
        </w:rPr>
        <w:t>пред</w:t>
      </w:r>
      <w:r>
        <w:rPr>
          <w:rFonts w:ascii="Myriad Pro" w:eastAsia="Calibri" w:hAnsi="Myriad Pro"/>
          <w:sz w:val="26"/>
          <w:szCs w:val="26"/>
        </w:rPr>
        <w:t>о</w:t>
      </w:r>
      <w:r w:rsidRPr="00340589">
        <w:rPr>
          <w:rFonts w:ascii="Myriad Pro" w:eastAsia="Calibri" w:hAnsi="Myriad Pro"/>
          <w:sz w:val="26"/>
          <w:szCs w:val="26"/>
        </w:rPr>
        <w:t>став</w:t>
      </w:r>
      <w:r>
        <w:rPr>
          <w:rFonts w:ascii="Myriad Pro" w:eastAsia="Calibri" w:hAnsi="Myriad Pro"/>
          <w:sz w:val="26"/>
          <w:szCs w:val="26"/>
        </w:rPr>
        <w:t>ля</w:t>
      </w:r>
      <w:r w:rsidRPr="00340589">
        <w:rPr>
          <w:rFonts w:ascii="Myriad Pro" w:eastAsia="Calibri" w:hAnsi="Myriad Pro"/>
          <w:sz w:val="26"/>
          <w:szCs w:val="26"/>
        </w:rPr>
        <w:t>ть следу</w:t>
      </w:r>
      <w:r>
        <w:rPr>
          <w:rFonts w:ascii="Myriad Pro" w:eastAsia="Calibri" w:hAnsi="Myriad Pro"/>
          <w:sz w:val="26"/>
          <w:szCs w:val="26"/>
        </w:rPr>
        <w:t>ю</w:t>
      </w:r>
      <w:r w:rsidRPr="00340589">
        <w:rPr>
          <w:rFonts w:ascii="Myriad Pro" w:eastAsia="Calibri" w:hAnsi="Myriad Pro"/>
          <w:sz w:val="26"/>
          <w:szCs w:val="26"/>
        </w:rPr>
        <w:t>щие материалы:</w:t>
      </w:r>
    </w:p>
    <w:p w14:paraId="73E741AF" w14:textId="77777777" w:rsidR="00F47989" w:rsidRPr="00340589" w:rsidRDefault="00F47989" w:rsidP="005C4499">
      <w:pPr>
        <w:pStyle w:val="3a"/>
        <w:numPr>
          <w:ilvl w:val="0"/>
          <w:numId w:val="25"/>
        </w:numPr>
        <w:ind w:left="1287"/>
      </w:pPr>
      <w:r w:rsidRPr="00340589">
        <w:t>пояснительную записку с обоснованием взаимосвязи представительских расходов непосредственно с деятельностью по передаче электрической энергии;</w:t>
      </w:r>
    </w:p>
    <w:p w14:paraId="09CFDE7F" w14:textId="77777777" w:rsidR="00F47989" w:rsidRPr="00340589" w:rsidRDefault="00F47989" w:rsidP="005C4499">
      <w:pPr>
        <w:pStyle w:val="3a"/>
        <w:numPr>
          <w:ilvl w:val="0"/>
          <w:numId w:val="25"/>
        </w:numPr>
        <w:ind w:left="1287"/>
      </w:pPr>
      <w:r w:rsidRPr="00340589">
        <w:t>документы, подтверждающие стоимость соответствующих затрат (коммерческие предложения, прайс-листы, счета);</w:t>
      </w:r>
    </w:p>
    <w:p w14:paraId="069774CC" w14:textId="77777777" w:rsidR="00F47989" w:rsidRPr="00340589" w:rsidRDefault="00F47989" w:rsidP="005C4499">
      <w:pPr>
        <w:pStyle w:val="3a"/>
        <w:numPr>
          <w:ilvl w:val="0"/>
          <w:numId w:val="25"/>
        </w:numPr>
        <w:ind w:left="1287"/>
      </w:pPr>
      <w:r w:rsidRPr="00340589">
        <w:t xml:space="preserve">первичные документы, подтверждающие фактические расходы за </w:t>
      </w:r>
      <w:r w:rsidRPr="005E1449">
        <w:t>истекший год, предшествующий первому (базовому) году долгосрочного периода регулирования</w:t>
      </w:r>
      <w:r w:rsidRPr="00340589">
        <w:t>.</w:t>
      </w:r>
    </w:p>
    <w:p w14:paraId="7B687499" w14:textId="77777777" w:rsidR="00F47989" w:rsidRDefault="00F47989" w:rsidP="00F47989">
      <w:pPr>
        <w:spacing w:line="360" w:lineRule="auto"/>
        <w:contextualSpacing/>
        <w:jc w:val="both"/>
        <w:rPr>
          <w:rFonts w:ascii="Myriad Pro" w:hAnsi="Myriad Pro"/>
          <w:b/>
          <w:bCs/>
          <w:color w:val="FF0000"/>
          <w:sz w:val="26"/>
          <w:szCs w:val="26"/>
        </w:rPr>
      </w:pPr>
    </w:p>
    <w:p w14:paraId="714DFE27" w14:textId="4E9FCE0A" w:rsidR="00F47989" w:rsidRPr="00840ED6" w:rsidRDefault="00840ED6" w:rsidP="00840ED6">
      <w:pPr>
        <w:spacing w:line="360" w:lineRule="auto"/>
        <w:jc w:val="both"/>
        <w:rPr>
          <w:rFonts w:ascii="Myriad Pro" w:eastAsia="Calibri" w:hAnsi="Myriad Pro"/>
          <w:b/>
          <w:bCs/>
          <w:color w:val="4F6228" w:themeColor="accent3" w:themeShade="80"/>
          <w:sz w:val="28"/>
          <w:szCs w:val="28"/>
        </w:rPr>
      </w:pPr>
      <w:bookmarkStart w:id="77" w:name="_Toc53158468"/>
      <w:r w:rsidRPr="00840ED6">
        <w:rPr>
          <w:rFonts w:ascii="Myriad Pro" w:eastAsia="Calibri" w:hAnsi="Myriad Pro"/>
          <w:b/>
          <w:bCs/>
          <w:color w:val="4F6228" w:themeColor="accent3" w:themeShade="80"/>
          <w:sz w:val="28"/>
          <w:szCs w:val="28"/>
        </w:rPr>
        <w:t xml:space="preserve">3.2.11.4. </w:t>
      </w:r>
      <w:r w:rsidR="00F47989" w:rsidRPr="00840ED6">
        <w:rPr>
          <w:rFonts w:ascii="Myriad Pro" w:eastAsia="Calibri" w:hAnsi="Myriad Pro"/>
          <w:b/>
          <w:bCs/>
          <w:color w:val="4F6228" w:themeColor="accent3" w:themeShade="80"/>
          <w:sz w:val="28"/>
          <w:szCs w:val="28"/>
        </w:rPr>
        <w:t>Расходы на управление</w:t>
      </w:r>
      <w:bookmarkEnd w:id="77"/>
      <w:r w:rsidR="00F47989" w:rsidRPr="00840ED6">
        <w:rPr>
          <w:rFonts w:ascii="Myriad Pro" w:eastAsia="Calibri" w:hAnsi="Myriad Pro"/>
          <w:b/>
          <w:bCs/>
          <w:color w:val="4F6228" w:themeColor="accent3" w:themeShade="80"/>
          <w:sz w:val="28"/>
          <w:szCs w:val="28"/>
        </w:rPr>
        <w:t xml:space="preserve"> </w:t>
      </w:r>
    </w:p>
    <w:p w14:paraId="581BFFA6" w14:textId="77777777" w:rsidR="00F47989" w:rsidRPr="0052355B" w:rsidRDefault="00F47989" w:rsidP="00F47989">
      <w:pPr>
        <w:spacing w:before="24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452B6948" w14:textId="77777777" w:rsidR="00F47989" w:rsidRPr="0052355B" w:rsidRDefault="00F47989" w:rsidP="00F47989">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пп.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2D72D12A" w14:textId="77777777" w:rsidR="00F47989" w:rsidRPr="0052355B" w:rsidRDefault="00F47989" w:rsidP="00F47989">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8CF0237" w14:textId="77777777" w:rsidR="00F47989" w:rsidRPr="0052355B" w:rsidRDefault="00F47989" w:rsidP="00F47989">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lastRenderedPageBreak/>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2894B62C" w14:textId="77777777" w:rsidR="00F47989" w:rsidRPr="0052355B" w:rsidRDefault="00F47989" w:rsidP="00F47989">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6C1D86AE" w14:textId="77777777" w:rsidR="00F47989" w:rsidRDefault="00F47989" w:rsidP="00F47989">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43C4B31A" w14:textId="2CC0A7C2" w:rsidR="00F47989" w:rsidRPr="00F203AB" w:rsidRDefault="00F47989" w:rsidP="00F47989">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полного состава расходов на содержание исполнительного аппарата </w:t>
      </w:r>
      <w:r w:rsidR="00840ED6">
        <w:rPr>
          <w:rFonts w:ascii="Myriad Pro" w:hAnsi="Myriad Pro"/>
          <w:sz w:val="26"/>
          <w:szCs w:val="26"/>
        </w:rPr>
        <w:t>ПАО </w:t>
      </w:r>
      <w:r w:rsidR="003629F5">
        <w:rPr>
          <w:rFonts w:ascii="Myriad Pro" w:hAnsi="Myriad Pro"/>
          <w:sz w:val="26"/>
          <w:szCs w:val="26"/>
        </w:rPr>
        <w:t>«МРСК Сибирь»</w:t>
      </w:r>
      <w:r w:rsidRPr="00F203AB">
        <w:rPr>
          <w:rFonts w:ascii="Myriad Pro" w:eastAsia="Calibri" w:hAnsi="Myriad Pro"/>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6C17C9E1" w14:textId="77777777" w:rsidR="00F47989" w:rsidRPr="00F203AB" w:rsidRDefault="00F47989" w:rsidP="005C4499">
      <w:pPr>
        <w:pStyle w:val="3a"/>
        <w:numPr>
          <w:ilvl w:val="0"/>
          <w:numId w:val="25"/>
        </w:numPr>
        <w:ind w:left="1287"/>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67A8A9FB" w14:textId="77777777" w:rsidR="00F47989" w:rsidRPr="00F203AB" w:rsidRDefault="00F47989" w:rsidP="005C4499">
      <w:pPr>
        <w:pStyle w:val="3a"/>
        <w:numPr>
          <w:ilvl w:val="0"/>
          <w:numId w:val="25"/>
        </w:numPr>
        <w:ind w:left="1287"/>
      </w:pPr>
      <w:r w:rsidRPr="00F203AB">
        <w:lastRenderedPageBreak/>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Сопоставление </w:t>
      </w:r>
      <w:r>
        <w:t>полученных расчетов</w:t>
      </w:r>
      <w:r w:rsidRPr="00F203AB">
        <w:t xml:space="preserve"> с расходами на вышестоящие органы управления; </w:t>
      </w:r>
    </w:p>
    <w:p w14:paraId="4C8DFC17" w14:textId="77777777" w:rsidR="00F47989" w:rsidRDefault="00F47989" w:rsidP="005C4499">
      <w:pPr>
        <w:pStyle w:val="3a"/>
        <w:numPr>
          <w:ilvl w:val="0"/>
          <w:numId w:val="25"/>
        </w:numPr>
        <w:ind w:left="1287"/>
      </w:pPr>
      <w:bookmarkStart w:id="78" w:name="_Hlk52740471"/>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bookmarkEnd w:id="78"/>
    <w:p w14:paraId="7E0CEC7F" w14:textId="77777777" w:rsidR="00F47989" w:rsidRPr="00CA0158" w:rsidRDefault="00F47989" w:rsidP="005C4499">
      <w:pPr>
        <w:pStyle w:val="3a"/>
        <w:numPr>
          <w:ilvl w:val="0"/>
          <w:numId w:val="25"/>
        </w:numPr>
        <w:ind w:left="1287"/>
      </w:pPr>
      <w:r w:rsidRPr="00CA0158">
        <w:t>документы, подтверждающие размер расходов на аренду имущества (инвентаризационные карточки по форме №</w:t>
      </w:r>
      <w:r>
        <w:t xml:space="preserve"> </w:t>
      </w:r>
      <w:r w:rsidRPr="00CA0158">
        <w:t>ОС-6 и декларации об оплате налога на имущество</w:t>
      </w:r>
      <w:r>
        <w:t>)</w:t>
      </w:r>
      <w:r w:rsidRPr="00CA0158">
        <w:t>;</w:t>
      </w:r>
    </w:p>
    <w:p w14:paraId="50D9C4CA" w14:textId="77777777" w:rsidR="00F47989" w:rsidRDefault="00F47989" w:rsidP="005C4499">
      <w:pPr>
        <w:pStyle w:val="3a"/>
        <w:numPr>
          <w:ilvl w:val="0"/>
          <w:numId w:val="25"/>
        </w:numPr>
        <w:ind w:left="1287"/>
      </w:pPr>
      <w:r w:rsidRPr="00CA0158">
        <w:t>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r>
        <w:t>;</w:t>
      </w:r>
    </w:p>
    <w:p w14:paraId="4D5F4E93" w14:textId="77777777" w:rsidR="00F47989" w:rsidRDefault="00F47989" w:rsidP="005C4499">
      <w:pPr>
        <w:pStyle w:val="3a"/>
        <w:numPr>
          <w:ilvl w:val="0"/>
          <w:numId w:val="25"/>
        </w:numPr>
        <w:ind w:left="1287"/>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5C564B65" w14:textId="77777777" w:rsidR="00F47989" w:rsidRPr="0052355B" w:rsidRDefault="00F47989" w:rsidP="00F47989">
      <w:pPr>
        <w:spacing w:line="360" w:lineRule="auto"/>
        <w:ind w:firstLine="709"/>
        <w:jc w:val="both"/>
        <w:rPr>
          <w:rFonts w:ascii="Myriad Pro" w:hAnsi="Myriad Pro"/>
          <w:sz w:val="26"/>
          <w:szCs w:val="26"/>
        </w:rPr>
      </w:pPr>
      <w:r w:rsidRPr="0052355B">
        <w:rPr>
          <w:rFonts w:ascii="Myriad Pro" w:hAnsi="Myriad Pro"/>
          <w:sz w:val="26"/>
          <w:szCs w:val="26"/>
        </w:rPr>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75975467" w14:textId="77777777" w:rsidR="00F47989" w:rsidRDefault="00F47989" w:rsidP="00F47989">
      <w:pPr>
        <w:spacing w:line="360" w:lineRule="auto"/>
        <w:ind w:firstLine="709"/>
        <w:jc w:val="both"/>
        <w:rPr>
          <w:rFonts w:ascii="Myriad Pro" w:hAnsi="Myriad Pro"/>
          <w:sz w:val="26"/>
          <w:szCs w:val="26"/>
        </w:rPr>
      </w:pPr>
      <w:r w:rsidRPr="0052355B">
        <w:rPr>
          <w:rFonts w:ascii="Myriad Pro" w:hAnsi="Myriad Pro"/>
          <w:sz w:val="26"/>
          <w:szCs w:val="26"/>
        </w:rPr>
        <w:t xml:space="preserve">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w:t>
      </w:r>
      <w:r w:rsidRPr="0052355B">
        <w:rPr>
          <w:rFonts w:ascii="Myriad Pro" w:hAnsi="Myriad Pro"/>
          <w:sz w:val="26"/>
          <w:szCs w:val="26"/>
        </w:rPr>
        <w:lastRenderedPageBreak/>
        <w:t>обоснованность проведения землеустроительных работ (межевание), в случае последующего рассмотрения споров с регулятором в суде, имеется вероятность подтвердить позицию регулируемой организации.</w:t>
      </w:r>
    </w:p>
    <w:p w14:paraId="498DF724" w14:textId="77777777" w:rsidR="00F47989" w:rsidRPr="002B3485" w:rsidRDefault="00F47989" w:rsidP="00F47989">
      <w:pPr>
        <w:spacing w:line="360" w:lineRule="auto"/>
        <w:ind w:firstLine="567"/>
        <w:jc w:val="both"/>
        <w:rPr>
          <w:rFonts w:ascii="Myriad Pro" w:eastAsia="Calibri" w:hAnsi="Myriad Pro"/>
          <w:b/>
          <w:i/>
          <w:iCs/>
          <w:sz w:val="26"/>
          <w:szCs w:val="26"/>
        </w:rPr>
      </w:pPr>
      <w:bookmarkStart w:id="79" w:name="_Hlk53154584"/>
      <w:r w:rsidRPr="002B3485">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664F0681" w14:textId="2623FB8E" w:rsidR="00F47989" w:rsidRPr="0081337C" w:rsidRDefault="00F47989" w:rsidP="00F47989">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В рамках указанного дела </w:t>
      </w:r>
      <w:r w:rsidR="00840ED6">
        <w:rPr>
          <w:rFonts w:ascii="Myriad Pro" w:eastAsia="Calibri" w:hAnsi="Myriad Pro"/>
          <w:sz w:val="26"/>
          <w:szCs w:val="26"/>
        </w:rPr>
        <w:t>ПАО </w:t>
      </w:r>
      <w:r w:rsidRPr="0081337C">
        <w:rPr>
          <w:rFonts w:ascii="Myriad Pro" w:eastAsia="Calibri" w:hAnsi="Myriad Pro"/>
          <w:sz w:val="26"/>
          <w:szCs w:val="26"/>
        </w:rPr>
        <w:t xml:space="preserve">«МРСК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00B96852" w14:textId="2A4E4969" w:rsidR="00F47989" w:rsidRPr="0081337C" w:rsidRDefault="00F47989" w:rsidP="00F47989">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Суды обеих инстанций установили, что филиал в обоснование различия в функциональных обязанностях между исполнительным аппаратом </w:t>
      </w:r>
      <w:r w:rsidR="00840ED6">
        <w:rPr>
          <w:rFonts w:ascii="Myriad Pro" w:eastAsia="Calibri" w:hAnsi="Myriad Pro"/>
          <w:sz w:val="26"/>
          <w:szCs w:val="26"/>
        </w:rPr>
        <w:t>ПАО </w:t>
      </w:r>
      <w:r w:rsidRPr="0081337C">
        <w:rPr>
          <w:rFonts w:ascii="Myriad Pro" w:eastAsia="Calibri" w:hAnsi="Myriad Pro"/>
          <w:sz w:val="26"/>
          <w:szCs w:val="26"/>
        </w:rPr>
        <w:t xml:space="preserve">«МРСК Волги» и аппаратом филиала «Ульяновские распределительные сети» представил, среди прочих документов, протокол Совета Директоров </w:t>
      </w:r>
      <w:r w:rsidR="00840ED6">
        <w:rPr>
          <w:rFonts w:ascii="Myriad Pro" w:eastAsia="Calibri" w:hAnsi="Myriad Pro"/>
          <w:sz w:val="26"/>
          <w:szCs w:val="26"/>
        </w:rPr>
        <w:t>ПАО </w:t>
      </w:r>
      <w:r w:rsidRPr="0081337C">
        <w:rPr>
          <w:rFonts w:ascii="Myriad Pro" w:eastAsia="Calibri" w:hAnsi="Myriad Pro"/>
          <w:sz w:val="26"/>
          <w:szCs w:val="26"/>
        </w:rPr>
        <w:t xml:space="preserve">«МРСК Волги» № 16 от 7 апреля 2009 года, которым определена функциональная структура </w:t>
      </w:r>
      <w:r w:rsidR="00840ED6">
        <w:rPr>
          <w:rFonts w:ascii="Myriad Pro" w:eastAsia="Calibri" w:hAnsi="Myriad Pro"/>
          <w:sz w:val="26"/>
          <w:szCs w:val="26"/>
        </w:rPr>
        <w:t>ПАО </w:t>
      </w:r>
      <w:r w:rsidRPr="0081337C">
        <w:rPr>
          <w:rFonts w:ascii="Myriad Pro" w:eastAsia="Calibri" w:hAnsi="Myriad Pro"/>
          <w:sz w:val="26"/>
          <w:szCs w:val="26"/>
        </w:rPr>
        <w:t xml:space="preserve">«МРСК Волги», определен перечень основных функций исполнительного аппарата </w:t>
      </w:r>
      <w:r w:rsidR="00840ED6">
        <w:rPr>
          <w:rFonts w:ascii="Myriad Pro" w:eastAsia="Calibri" w:hAnsi="Myriad Pro"/>
          <w:sz w:val="26"/>
          <w:szCs w:val="26"/>
        </w:rPr>
        <w:t>ПАО </w:t>
      </w:r>
      <w:r w:rsidRPr="0081337C">
        <w:rPr>
          <w:rFonts w:ascii="Myriad Pro" w:eastAsia="Calibri" w:hAnsi="Myriad Pro"/>
          <w:sz w:val="26"/>
          <w:szCs w:val="26"/>
        </w:rPr>
        <w:t>«МРСК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63E3C304" w14:textId="77777777" w:rsidR="00F47989" w:rsidRPr="002B3485" w:rsidRDefault="00F47989" w:rsidP="00F47989">
      <w:pPr>
        <w:spacing w:line="360" w:lineRule="auto"/>
        <w:ind w:firstLine="567"/>
        <w:jc w:val="both"/>
        <w:rPr>
          <w:rFonts w:ascii="Myriad Pro" w:eastAsia="Calibri" w:hAnsi="Myriad Pro"/>
          <w:b/>
          <w:i/>
          <w:iCs/>
          <w:sz w:val="26"/>
          <w:szCs w:val="26"/>
        </w:rPr>
      </w:pPr>
      <w:r w:rsidRPr="002B3485">
        <w:rPr>
          <w:rFonts w:ascii="Myriad Pro" w:eastAsia="Calibri" w:hAnsi="Myriad Pro"/>
          <w:i/>
          <w:iCs/>
          <w:sz w:val="26"/>
          <w:szCs w:val="26"/>
        </w:rPr>
        <w:t xml:space="preserve">Можно сделать вывод, что </w:t>
      </w:r>
      <w:r w:rsidRPr="002B3485">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33BD5742" w14:textId="2C87F8CD" w:rsidR="00F47989" w:rsidRPr="002B3485" w:rsidRDefault="00F47989" w:rsidP="00F47989">
      <w:pPr>
        <w:spacing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 xml:space="preserve">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w:t>
      </w:r>
      <w:r w:rsidR="00840ED6">
        <w:rPr>
          <w:rFonts w:ascii="Myriad Pro" w:eastAsia="Calibri" w:hAnsi="Myriad Pro"/>
          <w:b/>
          <w:i/>
          <w:iCs/>
          <w:sz w:val="26"/>
          <w:szCs w:val="26"/>
        </w:rPr>
        <w:t>ПАО </w:t>
      </w:r>
      <w:r w:rsidRPr="002B3485">
        <w:rPr>
          <w:rFonts w:ascii="Myriad Pro" w:eastAsia="Calibri" w:hAnsi="Myriad Pro"/>
          <w:b/>
          <w:i/>
          <w:iCs/>
          <w:sz w:val="26"/>
          <w:szCs w:val="26"/>
        </w:rPr>
        <w:t xml:space="preserve">«МРСК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w:t>
      </w:r>
      <w:r w:rsidRPr="002B3485">
        <w:rPr>
          <w:rFonts w:ascii="Myriad Pro" w:eastAsia="Calibri" w:hAnsi="Myriad Pro"/>
          <w:b/>
          <w:i/>
          <w:iCs/>
          <w:sz w:val="26"/>
          <w:szCs w:val="26"/>
        </w:rPr>
        <w:lastRenderedPageBreak/>
        <w:t>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01C94603" w14:textId="3AE42AA5" w:rsidR="00F47989" w:rsidRDefault="00F47989" w:rsidP="00F47989">
      <w:pPr>
        <w:spacing w:line="360" w:lineRule="auto"/>
        <w:ind w:firstLine="709"/>
        <w:jc w:val="both"/>
        <w:rPr>
          <w:rFonts w:ascii="Myriad Pro" w:hAnsi="Myriad Pro"/>
          <w:b/>
          <w:bCs/>
          <w:i/>
          <w:iCs/>
          <w:sz w:val="26"/>
          <w:szCs w:val="26"/>
        </w:rPr>
      </w:pPr>
      <w:r>
        <w:rPr>
          <w:rFonts w:ascii="Myriad Pro" w:hAnsi="Myriad Pro"/>
          <w:b/>
          <w:bCs/>
          <w:i/>
          <w:iCs/>
          <w:sz w:val="26"/>
          <w:szCs w:val="26"/>
        </w:rPr>
        <w:t xml:space="preserve">Исполнитель считает рациональным и целесообразным обеспечивать централизованную подготовку обосновывающих материалов Исполнительным аппаратом </w:t>
      </w:r>
      <w:r w:rsidR="00840ED6">
        <w:rPr>
          <w:rFonts w:ascii="Myriad Pro" w:hAnsi="Myriad Pro"/>
          <w:b/>
          <w:bCs/>
          <w:i/>
          <w:iCs/>
          <w:sz w:val="26"/>
          <w:szCs w:val="26"/>
        </w:rPr>
        <w:t>ПАО </w:t>
      </w:r>
      <w:r>
        <w:rPr>
          <w:rFonts w:ascii="Myriad Pro" w:hAnsi="Myriad Pro"/>
          <w:b/>
          <w:bCs/>
          <w:i/>
          <w:iCs/>
          <w:sz w:val="26"/>
          <w:szCs w:val="26"/>
        </w:rPr>
        <w:t>«Россети</w:t>
      </w:r>
      <w:r w:rsidR="003629F5">
        <w:rPr>
          <w:rFonts w:ascii="Myriad Pro" w:hAnsi="Myriad Pro"/>
          <w:b/>
          <w:bCs/>
          <w:i/>
          <w:iCs/>
          <w:sz w:val="26"/>
          <w:szCs w:val="26"/>
        </w:rPr>
        <w:t xml:space="preserve"> Сибирь</w:t>
      </w:r>
      <w:r>
        <w:rPr>
          <w:rFonts w:ascii="Myriad Pro" w:hAnsi="Myriad Pro"/>
          <w:b/>
          <w:bCs/>
          <w:i/>
          <w:iCs/>
          <w:sz w:val="26"/>
          <w:szCs w:val="26"/>
        </w:rPr>
        <w:t xml:space="preserve">» 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 </w:t>
      </w:r>
      <w:r w:rsidR="00840ED6">
        <w:rPr>
          <w:rFonts w:ascii="Myriad Pro" w:hAnsi="Myriad Pro"/>
          <w:b/>
          <w:bCs/>
          <w:i/>
          <w:iCs/>
          <w:sz w:val="26"/>
          <w:szCs w:val="26"/>
        </w:rPr>
        <w:t>ПАО </w:t>
      </w:r>
      <w:r>
        <w:rPr>
          <w:rFonts w:ascii="Myriad Pro" w:hAnsi="Myriad Pro"/>
          <w:b/>
          <w:bCs/>
          <w:i/>
          <w:iCs/>
          <w:sz w:val="26"/>
          <w:szCs w:val="26"/>
        </w:rPr>
        <w:t>«Россети</w:t>
      </w:r>
      <w:r w:rsidR="003629F5">
        <w:rPr>
          <w:rFonts w:ascii="Myriad Pro" w:hAnsi="Myriad Pro"/>
          <w:b/>
          <w:bCs/>
          <w:i/>
          <w:iCs/>
          <w:sz w:val="26"/>
          <w:szCs w:val="26"/>
        </w:rPr>
        <w:t xml:space="preserve"> Сибирь</w:t>
      </w:r>
      <w:r>
        <w:rPr>
          <w:rFonts w:ascii="Myriad Pro" w:hAnsi="Myriad Pro"/>
          <w:b/>
          <w:bCs/>
          <w:i/>
          <w:iCs/>
          <w:sz w:val="26"/>
          <w:szCs w:val="26"/>
        </w:rPr>
        <w:t xml:space="preserve">»,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 </w:t>
      </w:r>
    </w:p>
    <w:bookmarkEnd w:id="79"/>
    <w:p w14:paraId="218F9C10" w14:textId="77777777" w:rsidR="00F47989" w:rsidRPr="0052355B" w:rsidRDefault="00F47989" w:rsidP="00F47989">
      <w:pPr>
        <w:spacing w:line="360" w:lineRule="auto"/>
        <w:ind w:firstLine="709"/>
        <w:jc w:val="both"/>
        <w:rPr>
          <w:rFonts w:ascii="Myriad Pro" w:hAnsi="Myriad Pro"/>
          <w:sz w:val="26"/>
          <w:szCs w:val="26"/>
        </w:rPr>
      </w:pPr>
    </w:p>
    <w:p w14:paraId="1D62C36B" w14:textId="0ADAB96A" w:rsidR="00F47989" w:rsidRPr="00840ED6" w:rsidRDefault="00840ED6" w:rsidP="00840ED6">
      <w:pPr>
        <w:spacing w:line="360" w:lineRule="auto"/>
        <w:jc w:val="both"/>
        <w:rPr>
          <w:rFonts w:ascii="Myriad Pro" w:eastAsia="Calibri" w:hAnsi="Myriad Pro"/>
          <w:b/>
          <w:bCs/>
          <w:color w:val="4F6228" w:themeColor="accent3" w:themeShade="80"/>
          <w:sz w:val="28"/>
          <w:szCs w:val="28"/>
        </w:rPr>
      </w:pPr>
      <w:bookmarkStart w:id="80" w:name="_Toc53158469"/>
      <w:r w:rsidRPr="00840ED6">
        <w:rPr>
          <w:rFonts w:ascii="Myriad Pro" w:eastAsia="Calibri" w:hAnsi="Myriad Pro"/>
          <w:b/>
          <w:bCs/>
          <w:color w:val="4F6228" w:themeColor="accent3" w:themeShade="80"/>
          <w:sz w:val="28"/>
          <w:szCs w:val="28"/>
        </w:rPr>
        <w:t xml:space="preserve">3.2.11.5. </w:t>
      </w:r>
      <w:r w:rsidR="00F47989" w:rsidRPr="00840ED6">
        <w:rPr>
          <w:rFonts w:ascii="Myriad Pro" w:eastAsia="Calibri" w:hAnsi="Myriad Pro"/>
          <w:b/>
          <w:bCs/>
          <w:color w:val="4F6228" w:themeColor="accent3" w:themeShade="80"/>
          <w:sz w:val="28"/>
          <w:szCs w:val="28"/>
        </w:rPr>
        <w:t>Расходы по организации функционирования и развитию электросетевого комплекса</w:t>
      </w:r>
      <w:bookmarkEnd w:id="80"/>
      <w:r w:rsidR="00F47989" w:rsidRPr="00840ED6">
        <w:rPr>
          <w:rFonts w:ascii="Myriad Pro" w:eastAsia="Calibri" w:hAnsi="Myriad Pro"/>
          <w:b/>
          <w:bCs/>
          <w:color w:val="4F6228" w:themeColor="accent3" w:themeShade="80"/>
          <w:sz w:val="28"/>
          <w:szCs w:val="28"/>
        </w:rPr>
        <w:t xml:space="preserve"> </w:t>
      </w:r>
    </w:p>
    <w:p w14:paraId="70EFB3CA" w14:textId="77777777" w:rsidR="00F47989" w:rsidRDefault="00F47989" w:rsidP="00F47989">
      <w:pPr>
        <w:spacing w:line="360" w:lineRule="auto"/>
        <w:ind w:firstLine="709"/>
        <w:jc w:val="both"/>
        <w:rPr>
          <w:rFonts w:ascii="Myriad Pro" w:hAnsi="Myriad Pro"/>
          <w:b/>
          <w:bCs/>
          <w:sz w:val="26"/>
          <w:szCs w:val="26"/>
        </w:rPr>
      </w:pPr>
    </w:p>
    <w:p w14:paraId="36D13702" w14:textId="77777777" w:rsidR="00F47989" w:rsidRDefault="00F47989" w:rsidP="00F47989">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расходов </w:t>
      </w:r>
      <w:r w:rsidRPr="00CE4853">
        <w:rPr>
          <w:rFonts w:ascii="Myriad Pro" w:eastAsia="Calibri" w:hAnsi="Myriad Pro"/>
          <w:bCs/>
          <w:sz w:val="26"/>
          <w:szCs w:val="26"/>
        </w:rPr>
        <w:t>по организации функционирования и развитию электросетевого комплекса</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13380D7D" w14:textId="634EC5B4" w:rsidR="00F47989" w:rsidRPr="00235898" w:rsidRDefault="00F47989" w:rsidP="005C4499">
      <w:pPr>
        <w:pStyle w:val="a5"/>
        <w:numPr>
          <w:ilvl w:val="0"/>
          <w:numId w:val="40"/>
        </w:numPr>
        <w:spacing w:line="360" w:lineRule="auto"/>
        <w:jc w:val="both"/>
        <w:rPr>
          <w:rFonts w:ascii="Myriad Pro" w:hAnsi="Myriad Pro"/>
          <w:sz w:val="26"/>
          <w:szCs w:val="26"/>
        </w:rPr>
      </w:pPr>
      <w:r>
        <w:rPr>
          <w:rFonts w:ascii="Myriad Pro" w:hAnsi="Myriad Pro"/>
          <w:sz w:val="26"/>
          <w:szCs w:val="26"/>
        </w:rPr>
        <w:t xml:space="preserve">пояснительную записка по распределению расходов по филиалам </w:t>
      </w:r>
      <w:r w:rsidR="00840ED6">
        <w:rPr>
          <w:rFonts w:ascii="Myriad Pro" w:hAnsi="Myriad Pro"/>
          <w:sz w:val="26"/>
          <w:szCs w:val="26"/>
        </w:rPr>
        <w:t>ПАО </w:t>
      </w:r>
      <w:r w:rsidRPr="00235898">
        <w:rPr>
          <w:rFonts w:ascii="Myriad Pro" w:hAnsi="Myriad Pro"/>
          <w:sz w:val="26"/>
          <w:szCs w:val="26"/>
        </w:rPr>
        <w:t>«Россети</w:t>
      </w:r>
      <w:r w:rsidR="003629F5">
        <w:rPr>
          <w:rFonts w:ascii="Myriad Pro" w:hAnsi="Myriad Pro"/>
          <w:sz w:val="26"/>
          <w:szCs w:val="26"/>
        </w:rPr>
        <w:t xml:space="preserve"> Сибирь</w:t>
      </w:r>
      <w:r w:rsidRPr="00235898">
        <w:rPr>
          <w:rFonts w:ascii="Myriad Pro" w:hAnsi="Myriad Pro"/>
          <w:sz w:val="26"/>
          <w:szCs w:val="26"/>
        </w:rPr>
        <w:t>» с указанием ссылок на локальные нормативные акты и разделы Учетной политики;</w:t>
      </w:r>
    </w:p>
    <w:p w14:paraId="686A2C01" w14:textId="7F8A61AF" w:rsidR="00F47989" w:rsidRPr="00235898" w:rsidRDefault="00F47989" w:rsidP="005C4499">
      <w:pPr>
        <w:pStyle w:val="a5"/>
        <w:numPr>
          <w:ilvl w:val="0"/>
          <w:numId w:val="40"/>
        </w:numPr>
        <w:spacing w:line="360" w:lineRule="auto"/>
        <w:jc w:val="both"/>
        <w:rPr>
          <w:rFonts w:ascii="Myriad Pro" w:hAnsi="Myriad Pro"/>
          <w:sz w:val="26"/>
          <w:szCs w:val="26"/>
        </w:rPr>
      </w:pPr>
      <w:r w:rsidRPr="00235898">
        <w:rPr>
          <w:rFonts w:ascii="Myriad Pro" w:hAnsi="Myriad Pro"/>
          <w:sz w:val="26"/>
          <w:szCs w:val="26"/>
        </w:rPr>
        <w:t xml:space="preserve">данные раздельного учета, подтверждающие отнесение расходов на филиал </w:t>
      </w:r>
      <w:r w:rsidR="00840ED6">
        <w:rPr>
          <w:rFonts w:ascii="Myriad Pro" w:hAnsi="Myriad Pro"/>
          <w:sz w:val="26"/>
          <w:szCs w:val="26"/>
        </w:rPr>
        <w:t>ПАО </w:t>
      </w:r>
      <w:r w:rsidRPr="00235898">
        <w:rPr>
          <w:rFonts w:ascii="Myriad Pro" w:hAnsi="Myriad Pro"/>
          <w:sz w:val="26"/>
          <w:szCs w:val="26"/>
        </w:rPr>
        <w:t>«Россети</w:t>
      </w:r>
      <w:r w:rsidR="003629F5">
        <w:rPr>
          <w:rFonts w:ascii="Myriad Pro" w:hAnsi="Myriad Pro"/>
          <w:sz w:val="26"/>
          <w:szCs w:val="26"/>
        </w:rPr>
        <w:t xml:space="preserve"> Сибирь</w:t>
      </w:r>
      <w:r w:rsidRPr="00235898">
        <w:rPr>
          <w:rFonts w:ascii="Myriad Pro" w:hAnsi="Myriad Pro"/>
          <w:sz w:val="26"/>
          <w:szCs w:val="26"/>
        </w:rPr>
        <w:t>»</w:t>
      </w:r>
      <w:r w:rsidR="003629F5">
        <w:rPr>
          <w:rFonts w:ascii="Myriad Pro" w:hAnsi="Myriad Pro"/>
          <w:sz w:val="26"/>
          <w:szCs w:val="26"/>
        </w:rPr>
        <w:t xml:space="preserve"> - «Красноярскэнерго»</w:t>
      </w:r>
      <w:r w:rsidRPr="00235898">
        <w:rPr>
          <w:rFonts w:ascii="Myriad Pro" w:hAnsi="Myriad Pro"/>
          <w:sz w:val="26"/>
          <w:szCs w:val="26"/>
        </w:rPr>
        <w:t>;</w:t>
      </w:r>
    </w:p>
    <w:p w14:paraId="4C271A06" w14:textId="77777777" w:rsidR="00F47989" w:rsidRPr="00235898" w:rsidRDefault="00F47989" w:rsidP="005C4499">
      <w:pPr>
        <w:pStyle w:val="a5"/>
        <w:numPr>
          <w:ilvl w:val="0"/>
          <w:numId w:val="40"/>
        </w:numPr>
        <w:spacing w:line="360" w:lineRule="auto"/>
        <w:jc w:val="both"/>
        <w:rPr>
          <w:rFonts w:ascii="Myriad Pro" w:hAnsi="Myriad Pro"/>
          <w:sz w:val="26"/>
          <w:szCs w:val="26"/>
        </w:rPr>
      </w:pPr>
      <w:r w:rsidRPr="00235898">
        <w:rPr>
          <w:rFonts w:ascii="Myriad Pro" w:hAnsi="Myriad Pro"/>
          <w:sz w:val="26"/>
          <w:szCs w:val="26"/>
        </w:rPr>
        <w:t>расчет эффективности оказания централизованных услуг;</w:t>
      </w:r>
    </w:p>
    <w:p w14:paraId="131E3518" w14:textId="77777777" w:rsidR="00F47989" w:rsidRPr="00F203AB" w:rsidRDefault="00F47989" w:rsidP="005C4499">
      <w:pPr>
        <w:pStyle w:val="a5"/>
        <w:numPr>
          <w:ilvl w:val="0"/>
          <w:numId w:val="40"/>
        </w:numPr>
        <w:spacing w:line="360" w:lineRule="auto"/>
        <w:jc w:val="both"/>
        <w:rPr>
          <w:rFonts w:ascii="Myriad Pro" w:hAnsi="Myriad Pro"/>
          <w:sz w:val="26"/>
          <w:szCs w:val="26"/>
        </w:rPr>
      </w:pPr>
      <w:r w:rsidRPr="00235898">
        <w:rPr>
          <w:rFonts w:ascii="Myriad Pro" w:hAnsi="Myriad Pro"/>
          <w:sz w:val="26"/>
          <w:szCs w:val="26"/>
        </w:rPr>
        <w:t>заключение независимой экспертизы о целесообразности и</w:t>
      </w:r>
      <w:r>
        <w:rPr>
          <w:rFonts w:ascii="Myriad Pro" w:hAnsi="Myriad Pro"/>
          <w:sz w:val="26"/>
          <w:szCs w:val="26"/>
        </w:rPr>
        <w:t xml:space="preserve"> эффективности централизованных услуг;</w:t>
      </w:r>
    </w:p>
    <w:p w14:paraId="08E79631" w14:textId="3C2DC5A1" w:rsidR="00F47989" w:rsidRPr="0052355B" w:rsidRDefault="00F47989" w:rsidP="00F47989">
      <w:pPr>
        <w:spacing w:line="360" w:lineRule="auto"/>
        <w:ind w:firstLine="709"/>
        <w:jc w:val="both"/>
        <w:rPr>
          <w:rFonts w:ascii="Myriad Pro" w:hAnsi="Myriad Pro"/>
          <w:b/>
          <w:bCs/>
          <w:sz w:val="26"/>
          <w:szCs w:val="26"/>
        </w:rPr>
      </w:pPr>
      <w:r w:rsidRPr="0052355B">
        <w:rPr>
          <w:rFonts w:ascii="Myriad Pro" w:hAnsi="Myriad Pro"/>
          <w:b/>
          <w:bCs/>
          <w:sz w:val="26"/>
          <w:szCs w:val="26"/>
        </w:rPr>
        <w:lastRenderedPageBreak/>
        <w:t xml:space="preserve">Услуги по организации функционирования и развитию электросетевого комплекса между </w:t>
      </w:r>
      <w:r w:rsidR="00840ED6">
        <w:rPr>
          <w:rFonts w:ascii="Myriad Pro" w:hAnsi="Myriad Pro"/>
          <w:b/>
          <w:bCs/>
          <w:sz w:val="26"/>
          <w:szCs w:val="26"/>
        </w:rPr>
        <w:t>ПАО </w:t>
      </w:r>
      <w:r w:rsidRPr="0052355B">
        <w:rPr>
          <w:rFonts w:ascii="Myriad Pro" w:hAnsi="Myriad Pro"/>
          <w:b/>
          <w:bCs/>
          <w:sz w:val="26"/>
          <w:szCs w:val="26"/>
        </w:rPr>
        <w:t>«Россети</w:t>
      </w:r>
      <w:r w:rsidR="003629F5">
        <w:rPr>
          <w:rFonts w:ascii="Myriad Pro" w:hAnsi="Myriad Pro"/>
          <w:b/>
          <w:bCs/>
          <w:sz w:val="26"/>
          <w:szCs w:val="26"/>
        </w:rPr>
        <w:t xml:space="preserve"> Сибирь</w:t>
      </w:r>
      <w:r w:rsidRPr="0052355B">
        <w:rPr>
          <w:rFonts w:ascii="Myriad Pro" w:hAnsi="Myriad Pro"/>
          <w:b/>
          <w:bCs/>
          <w:sz w:val="26"/>
          <w:szCs w:val="26"/>
        </w:rPr>
        <w:t xml:space="preserve">» и </w:t>
      </w:r>
      <w:r w:rsidR="00840ED6">
        <w:rPr>
          <w:rFonts w:ascii="Myriad Pro" w:hAnsi="Myriad Pro"/>
          <w:b/>
          <w:bCs/>
          <w:sz w:val="26"/>
          <w:szCs w:val="26"/>
        </w:rPr>
        <w:t>ПАО </w:t>
      </w:r>
      <w:r w:rsidRPr="0052355B">
        <w:rPr>
          <w:rFonts w:ascii="Myriad Pro" w:hAnsi="Myriad Pro"/>
          <w:b/>
          <w:bCs/>
          <w:sz w:val="26"/>
          <w:szCs w:val="26"/>
        </w:rPr>
        <w:t>«Россети».</w:t>
      </w:r>
    </w:p>
    <w:p w14:paraId="37797951" w14:textId="77777777" w:rsidR="00F47989" w:rsidRPr="00CE4853" w:rsidRDefault="00F47989" w:rsidP="005C4499">
      <w:pPr>
        <w:pStyle w:val="a5"/>
        <w:numPr>
          <w:ilvl w:val="0"/>
          <w:numId w:val="40"/>
        </w:numPr>
        <w:spacing w:line="360" w:lineRule="auto"/>
        <w:jc w:val="both"/>
        <w:rPr>
          <w:rFonts w:ascii="Myriad Pro" w:hAnsi="Myriad Pro"/>
          <w:sz w:val="26"/>
          <w:szCs w:val="26"/>
        </w:rPr>
      </w:pPr>
      <w:r w:rsidRPr="00CE4853">
        <w:rPr>
          <w:rFonts w:ascii="Myriad Pro" w:hAnsi="Myriad Pro"/>
          <w:sz w:val="26"/>
          <w:szCs w:val="26"/>
        </w:rPr>
        <w:t xml:space="preserve">Основания для определения объема и стоимости работ: </w:t>
      </w:r>
    </w:p>
    <w:p w14:paraId="4A2FF603" w14:textId="77777777" w:rsidR="00F47989" w:rsidRPr="00CE4853"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оручения на проведение закупочных процедур на право заключения договора на поставку товаров, работ, услуг;</w:t>
      </w:r>
    </w:p>
    <w:p w14:paraId="2CFDA5E9" w14:textId="77777777" w:rsidR="00F47989" w:rsidRPr="00CE4853"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лан мероприятий по оказанию услуги по организации функционирования и развитию электросетевого комплекса (квартальный);</w:t>
      </w:r>
    </w:p>
    <w:p w14:paraId="19D2A6CD" w14:textId="77777777" w:rsidR="00F47989" w:rsidRPr="00CE4853"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о</w:t>
      </w:r>
      <w:r w:rsidRPr="00CE4853">
        <w:rPr>
          <w:rFonts w:ascii="Myriad Pro" w:hAnsi="Myriad Pro"/>
          <w:sz w:val="26"/>
          <w:szCs w:val="26"/>
        </w:rPr>
        <w:t>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4155C111" w14:textId="77777777" w:rsidR="00F47989" w:rsidRPr="00CE4853"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м</w:t>
      </w:r>
      <w:r w:rsidRPr="00CE4853">
        <w:rPr>
          <w:rFonts w:ascii="Myriad Pro" w:hAnsi="Myriad Pro"/>
          <w:sz w:val="26"/>
          <w:szCs w:val="26"/>
        </w:rPr>
        <w:t>етодик</w:t>
      </w:r>
      <w:r>
        <w:rPr>
          <w:rFonts w:ascii="Myriad Pro" w:hAnsi="Myriad Pro"/>
          <w:sz w:val="26"/>
          <w:szCs w:val="26"/>
        </w:rPr>
        <w:t>у</w:t>
      </w:r>
      <w:r w:rsidRPr="00CE4853">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p>
    <w:p w14:paraId="11DC84AB" w14:textId="77777777" w:rsidR="00F47989" w:rsidRDefault="00F47989" w:rsidP="005C4499">
      <w:pPr>
        <w:pStyle w:val="a5"/>
        <w:numPr>
          <w:ilvl w:val="0"/>
          <w:numId w:val="40"/>
        </w:numPr>
        <w:spacing w:line="360" w:lineRule="auto"/>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53DA3F47" w14:textId="77777777" w:rsidR="00F47989"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по исполнению договора оказания услуг по организации функционирования и развитию электросетевого комплекса (квартальные) за </w:t>
      </w:r>
      <w:r>
        <w:rPr>
          <w:rFonts w:ascii="Myriad Pro" w:hAnsi="Myriad Pro"/>
          <w:sz w:val="26"/>
          <w:szCs w:val="26"/>
        </w:rPr>
        <w:t>последний истекший год (квартальные);</w:t>
      </w:r>
    </w:p>
    <w:p w14:paraId="76BA789B" w14:textId="77777777" w:rsidR="00F47989" w:rsidRPr="0052355B" w:rsidRDefault="00F47989" w:rsidP="005C4499">
      <w:pPr>
        <w:pStyle w:val="a5"/>
        <w:numPr>
          <w:ilvl w:val="0"/>
          <w:numId w:val="41"/>
        </w:numPr>
        <w:spacing w:line="360" w:lineRule="auto"/>
        <w:ind w:left="1843"/>
        <w:jc w:val="both"/>
        <w:rPr>
          <w:rFonts w:ascii="Myriad Pro" w:hAnsi="Myriad Pro"/>
          <w:sz w:val="26"/>
          <w:szCs w:val="26"/>
        </w:rPr>
      </w:pPr>
      <w:r w:rsidRPr="0052355B">
        <w:rPr>
          <w:rFonts w:ascii="Myriad Pro" w:hAnsi="Myriad Pro"/>
          <w:sz w:val="26"/>
          <w:szCs w:val="26"/>
        </w:rPr>
        <w:t xml:space="preserve">акты об оказании услуг за </w:t>
      </w:r>
      <w:r>
        <w:rPr>
          <w:rFonts w:ascii="Myriad Pro" w:hAnsi="Myriad Pro"/>
          <w:sz w:val="26"/>
          <w:szCs w:val="26"/>
        </w:rPr>
        <w:t>последний истекший год;</w:t>
      </w:r>
    </w:p>
    <w:p w14:paraId="6AB1CF23" w14:textId="77777777" w:rsidR="00F47989" w:rsidRPr="0052355B"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боротно-сальдовая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4264633B" w14:textId="77777777" w:rsidR="00F47989" w:rsidRPr="0052355B"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203FAF65" w14:textId="77777777" w:rsidR="00F47989" w:rsidRPr="0052355B"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ланы мероприятий по оказанию услуг по организации функционирования и развитию электросетевого комплекса (квартальные).</w:t>
      </w:r>
    </w:p>
    <w:p w14:paraId="46386AD1" w14:textId="2D337CDA" w:rsidR="00F47989" w:rsidRPr="0052355B" w:rsidRDefault="00F47989" w:rsidP="003629F5">
      <w:pPr>
        <w:keepNext/>
        <w:spacing w:line="360" w:lineRule="auto"/>
        <w:ind w:firstLine="709"/>
        <w:jc w:val="both"/>
        <w:rPr>
          <w:rFonts w:ascii="Myriad Pro" w:hAnsi="Myriad Pro"/>
          <w:b/>
          <w:bCs/>
          <w:sz w:val="26"/>
          <w:szCs w:val="26"/>
        </w:rPr>
      </w:pPr>
      <w:r>
        <w:rPr>
          <w:rFonts w:ascii="Myriad Pro" w:hAnsi="Myriad Pro"/>
          <w:b/>
          <w:bCs/>
          <w:sz w:val="26"/>
          <w:szCs w:val="26"/>
        </w:rPr>
        <w:lastRenderedPageBreak/>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w:t>
      </w:r>
      <w:r w:rsidR="00840ED6">
        <w:rPr>
          <w:rFonts w:ascii="Myriad Pro" w:hAnsi="Myriad Pro"/>
          <w:b/>
          <w:bCs/>
          <w:sz w:val="26"/>
          <w:szCs w:val="26"/>
        </w:rPr>
        <w:t>ПАО </w:t>
      </w:r>
      <w:r w:rsidRPr="0052355B">
        <w:rPr>
          <w:rFonts w:ascii="Myriad Pro" w:hAnsi="Myriad Pro"/>
          <w:b/>
          <w:bCs/>
          <w:sz w:val="26"/>
          <w:szCs w:val="26"/>
        </w:rPr>
        <w:t>«</w:t>
      </w:r>
      <w:r>
        <w:rPr>
          <w:rFonts w:ascii="Myriad Pro" w:hAnsi="Myriad Pro"/>
          <w:b/>
          <w:bCs/>
          <w:sz w:val="26"/>
          <w:szCs w:val="26"/>
        </w:rPr>
        <w:t>Россети</w:t>
      </w:r>
      <w:r w:rsidR="003629F5">
        <w:rPr>
          <w:rFonts w:ascii="Myriad Pro" w:hAnsi="Myriad Pro"/>
          <w:b/>
          <w:bCs/>
          <w:sz w:val="26"/>
          <w:szCs w:val="26"/>
        </w:rPr>
        <w:t xml:space="preserve"> Сибирь</w:t>
      </w:r>
      <w:r w:rsidRPr="0052355B">
        <w:rPr>
          <w:rFonts w:ascii="Myriad Pro" w:hAnsi="Myriad Pro"/>
          <w:b/>
          <w:bCs/>
          <w:sz w:val="26"/>
          <w:szCs w:val="26"/>
        </w:rPr>
        <w:t xml:space="preserve">» и </w:t>
      </w:r>
      <w:r w:rsidR="00840ED6">
        <w:rPr>
          <w:rFonts w:ascii="Myriad Pro" w:hAnsi="Myriad Pro"/>
          <w:b/>
          <w:bCs/>
          <w:sz w:val="26"/>
          <w:szCs w:val="26"/>
        </w:rPr>
        <w:t>ПАО </w:t>
      </w:r>
      <w:r w:rsidRPr="0052355B">
        <w:rPr>
          <w:rFonts w:ascii="Myriad Pro" w:hAnsi="Myriad Pro"/>
          <w:b/>
          <w:bCs/>
          <w:sz w:val="26"/>
          <w:szCs w:val="26"/>
        </w:rPr>
        <w:t>«Россети».</w:t>
      </w:r>
    </w:p>
    <w:p w14:paraId="7D66A572" w14:textId="77777777" w:rsidR="00F47989" w:rsidRPr="0052355B" w:rsidRDefault="00F47989" w:rsidP="005C4499">
      <w:pPr>
        <w:pStyle w:val="a5"/>
        <w:numPr>
          <w:ilvl w:val="0"/>
          <w:numId w:val="40"/>
        </w:numPr>
        <w:spacing w:line="360" w:lineRule="auto"/>
        <w:jc w:val="both"/>
        <w:rPr>
          <w:rFonts w:ascii="Myriad Pro" w:hAnsi="Myriad Pro"/>
          <w:sz w:val="26"/>
          <w:szCs w:val="26"/>
        </w:rPr>
      </w:pPr>
      <w:r w:rsidRPr="0052355B">
        <w:rPr>
          <w:rFonts w:ascii="Myriad Pro" w:hAnsi="Myriad Pro"/>
          <w:sz w:val="26"/>
          <w:szCs w:val="26"/>
        </w:rPr>
        <w:t>Основани</w:t>
      </w:r>
      <w:r>
        <w:rPr>
          <w:rFonts w:ascii="Myriad Pro" w:hAnsi="Myriad Pro"/>
          <w:sz w:val="26"/>
          <w:szCs w:val="26"/>
        </w:rPr>
        <w:t>я</w:t>
      </w:r>
      <w:r w:rsidRPr="0052355B">
        <w:rPr>
          <w:rFonts w:ascii="Myriad Pro" w:hAnsi="Myriad Pro"/>
          <w:sz w:val="26"/>
          <w:szCs w:val="26"/>
        </w:rPr>
        <w:t xml:space="preserve"> для определения объема и стоимости работ: </w:t>
      </w:r>
    </w:p>
    <w:p w14:paraId="65E5F83A" w14:textId="77777777" w:rsidR="00F47989" w:rsidRPr="0052355B"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еречень объектов, в отношении которых осуществляется технический надзор (Приложение 1 к Договору);</w:t>
      </w:r>
    </w:p>
    <w:p w14:paraId="4270C5FA" w14:textId="77777777" w:rsidR="00F47989" w:rsidRPr="0052355B"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рафик проверки объектов – план работ (квартальный);</w:t>
      </w:r>
    </w:p>
    <w:p w14:paraId="7B67D9CA" w14:textId="77777777" w:rsidR="00F47989" w:rsidRDefault="00F47989" w:rsidP="005C4499">
      <w:pPr>
        <w:pStyle w:val="a5"/>
        <w:numPr>
          <w:ilvl w:val="0"/>
          <w:numId w:val="40"/>
        </w:numPr>
        <w:spacing w:line="360" w:lineRule="auto"/>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5A1B0FA5" w14:textId="77777777" w:rsidR="00F47989"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о техническом надзоре (квартальные) за </w:t>
      </w:r>
      <w:r>
        <w:rPr>
          <w:rFonts w:ascii="Myriad Pro" w:hAnsi="Myriad Pro"/>
          <w:sz w:val="26"/>
          <w:szCs w:val="26"/>
        </w:rPr>
        <w:t>последний истекший год;</w:t>
      </w:r>
      <w:r w:rsidRPr="0052355B">
        <w:rPr>
          <w:rFonts w:ascii="Myriad Pro" w:hAnsi="Myriad Pro"/>
          <w:sz w:val="26"/>
          <w:szCs w:val="26"/>
        </w:rPr>
        <w:t xml:space="preserve"> </w:t>
      </w:r>
    </w:p>
    <w:p w14:paraId="5B34111F" w14:textId="77777777" w:rsidR="00F47989" w:rsidRPr="0052355B" w:rsidRDefault="00F47989" w:rsidP="005C4499">
      <w:pPr>
        <w:pStyle w:val="a5"/>
        <w:numPr>
          <w:ilvl w:val="0"/>
          <w:numId w:val="41"/>
        </w:numPr>
        <w:spacing w:line="360" w:lineRule="auto"/>
        <w:ind w:left="1843"/>
        <w:jc w:val="both"/>
        <w:rPr>
          <w:rFonts w:ascii="Myriad Pro" w:hAnsi="Myriad Pro"/>
          <w:sz w:val="26"/>
          <w:szCs w:val="26"/>
        </w:rPr>
      </w:pPr>
      <w:r w:rsidRPr="0052355B">
        <w:rPr>
          <w:rFonts w:ascii="Myriad Pro" w:hAnsi="Myriad Pro"/>
          <w:sz w:val="26"/>
          <w:szCs w:val="26"/>
        </w:rPr>
        <w:t xml:space="preserve">акты сдачи-приемки услуг по техническому надзору за </w:t>
      </w:r>
      <w:r>
        <w:rPr>
          <w:rFonts w:ascii="Myriad Pro" w:hAnsi="Myriad Pro"/>
          <w:sz w:val="26"/>
          <w:szCs w:val="26"/>
        </w:rPr>
        <w:t>последний истекший год;</w:t>
      </w:r>
    </w:p>
    <w:p w14:paraId="7781A67A" w14:textId="77777777" w:rsidR="00F47989" w:rsidRPr="0052355B"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боротно-сальдов</w:t>
      </w:r>
      <w:r>
        <w:rPr>
          <w:rFonts w:ascii="Myriad Pro" w:hAnsi="Myriad Pro"/>
          <w:sz w:val="26"/>
          <w:szCs w:val="26"/>
        </w:rPr>
        <w:t>ую</w:t>
      </w:r>
      <w:r w:rsidRPr="0052355B">
        <w:rPr>
          <w:rFonts w:ascii="Myriad Pro" w:hAnsi="Myriad Pro"/>
          <w:sz w:val="26"/>
          <w:szCs w:val="26"/>
        </w:rPr>
        <w:t xml:space="preserve">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43DC9CD1" w14:textId="77777777" w:rsidR="00F47989" w:rsidRPr="0052355B"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0178D991" w14:textId="77777777" w:rsidR="00F47989" w:rsidRPr="0052355B" w:rsidRDefault="00F47989" w:rsidP="005C4499">
      <w:pPr>
        <w:pStyle w:val="a5"/>
        <w:numPr>
          <w:ilvl w:val="0"/>
          <w:numId w:val="41"/>
        </w:numPr>
        <w:spacing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 xml:space="preserve">рафики проверки </w:t>
      </w:r>
      <w:r>
        <w:rPr>
          <w:rFonts w:ascii="Myriad Pro" w:hAnsi="Myriad Pro"/>
          <w:sz w:val="26"/>
          <w:szCs w:val="26"/>
        </w:rPr>
        <w:t>о</w:t>
      </w:r>
      <w:r w:rsidRPr="0052355B">
        <w:rPr>
          <w:rFonts w:ascii="Myriad Pro" w:hAnsi="Myriad Pro"/>
          <w:sz w:val="26"/>
          <w:szCs w:val="26"/>
        </w:rPr>
        <w:t xml:space="preserve">бъектов - план работы (квартальные) за </w:t>
      </w:r>
      <w:r>
        <w:rPr>
          <w:rFonts w:ascii="Myriad Pro" w:hAnsi="Myriad Pro"/>
          <w:sz w:val="26"/>
          <w:szCs w:val="26"/>
        </w:rPr>
        <w:t>последний истекший год.</w:t>
      </w:r>
    </w:p>
    <w:p w14:paraId="143F48C6" w14:textId="77777777" w:rsidR="00F47989" w:rsidRDefault="00F47989" w:rsidP="00F47989">
      <w:pPr>
        <w:spacing w:line="360" w:lineRule="auto"/>
        <w:contextualSpacing/>
        <w:jc w:val="both"/>
        <w:rPr>
          <w:rFonts w:ascii="Myriad Pro" w:hAnsi="Myriad Pro"/>
          <w:b/>
          <w:bCs/>
          <w:color w:val="FF0000"/>
          <w:sz w:val="26"/>
          <w:szCs w:val="26"/>
        </w:rPr>
      </w:pPr>
    </w:p>
    <w:p w14:paraId="5AD79724" w14:textId="77777777" w:rsidR="00F47989" w:rsidRDefault="00F47989" w:rsidP="00F47989">
      <w:pPr>
        <w:spacing w:line="360" w:lineRule="auto"/>
        <w:contextualSpacing/>
        <w:jc w:val="both"/>
        <w:rPr>
          <w:rFonts w:ascii="Myriad Pro" w:hAnsi="Myriad Pro"/>
          <w:sz w:val="26"/>
          <w:szCs w:val="26"/>
        </w:rPr>
      </w:pPr>
      <w:r>
        <w:rPr>
          <w:rFonts w:ascii="Myriad Pro" w:hAnsi="Myriad Pro"/>
          <w:sz w:val="26"/>
          <w:szCs w:val="26"/>
        </w:rPr>
        <w:br w:type="page"/>
      </w:r>
    </w:p>
    <w:p w14:paraId="1BCE22CC" w14:textId="3FB57ECC" w:rsidR="00F47989" w:rsidRPr="00C1091A" w:rsidRDefault="00F47989" w:rsidP="00DC68CD">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81" w:name="_Toc53158470"/>
      <w:bookmarkStart w:id="82" w:name="_Toc64379073"/>
      <w:bookmarkStart w:id="83" w:name="_Hlk53332876"/>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3629F5">
        <w:rPr>
          <w:rFonts w:ascii="Myriad Pro" w:hAnsi="Myriad Pro"/>
          <w:b/>
          <w:color w:val="4F6228" w:themeColor="accent3" w:themeShade="80"/>
          <w:sz w:val="28"/>
          <w:szCs w:val="28"/>
        </w:rPr>
        <w:t xml:space="preserve">филиалом </w:t>
      </w:r>
      <w:r w:rsidR="00840ED6">
        <w:rPr>
          <w:rFonts w:ascii="Myriad Pro" w:hAnsi="Myriad Pro"/>
          <w:b/>
          <w:color w:val="4F6228" w:themeColor="accent3" w:themeShade="80"/>
          <w:sz w:val="28"/>
          <w:szCs w:val="28"/>
        </w:rPr>
        <w:t>ПАО </w:t>
      </w:r>
      <w:r w:rsidR="003629F5" w:rsidRPr="003629F5">
        <w:rPr>
          <w:rFonts w:ascii="Myriad Pro" w:hAnsi="Myriad Pro"/>
          <w:b/>
          <w:color w:val="4F6228" w:themeColor="accent3" w:themeShade="80"/>
          <w:sz w:val="28"/>
          <w:szCs w:val="28"/>
        </w:rPr>
        <w:t xml:space="preserve">«МРСК Сибирь» - «Красноярскэнерго» </w:t>
      </w:r>
      <w:r w:rsidRPr="003629F5">
        <w:rPr>
          <w:rFonts w:ascii="Myriad Pro" w:hAnsi="Myriad Pro"/>
          <w:b/>
          <w:color w:val="4F6228" w:themeColor="accent3" w:themeShade="80"/>
          <w:sz w:val="28"/>
          <w:szCs w:val="28"/>
        </w:rPr>
        <w:t xml:space="preserve">в </w:t>
      </w:r>
      <w:r w:rsidR="003629F5" w:rsidRPr="003629F5">
        <w:rPr>
          <w:rFonts w:ascii="Myriad Pro" w:hAnsi="Myriad Pro"/>
          <w:b/>
          <w:color w:val="4F6228" w:themeColor="accent3" w:themeShade="80"/>
          <w:sz w:val="28"/>
          <w:szCs w:val="28"/>
        </w:rPr>
        <w:t>Министерство тарифной политики Красноярского края</w:t>
      </w:r>
      <w:r w:rsidRPr="00BF3947">
        <w:rPr>
          <w:rFonts w:ascii="Myriad Pro" w:hAnsi="Myriad Pro"/>
          <w:b/>
          <w:color w:val="4F6228" w:themeColor="accent3" w:themeShade="80"/>
          <w:sz w:val="28"/>
          <w:szCs w:val="28"/>
        </w:rPr>
        <w:t xml:space="preserve"> в рамках рассмотрения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 статьям неподконтрольных расходов</w:t>
      </w:r>
      <w:bookmarkEnd w:id="81"/>
      <w:bookmarkEnd w:id="82"/>
    </w:p>
    <w:p w14:paraId="4E19BEAE" w14:textId="77777777" w:rsidR="00F47989" w:rsidRDefault="00F47989" w:rsidP="00F47989">
      <w:pPr>
        <w:spacing w:line="360" w:lineRule="auto"/>
        <w:contextualSpacing/>
        <w:jc w:val="both"/>
        <w:rPr>
          <w:rFonts w:ascii="Myriad Pro" w:hAnsi="Myriad Pro"/>
          <w:sz w:val="26"/>
          <w:szCs w:val="26"/>
        </w:rPr>
      </w:pPr>
    </w:p>
    <w:p w14:paraId="4CB4F97E" w14:textId="77777777" w:rsidR="00F47989" w:rsidRPr="00253493"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55D44045" w14:textId="77777777" w:rsidR="00F47989" w:rsidRPr="00462635" w:rsidRDefault="00F47989" w:rsidP="00F47989">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4AB28DAD" w14:textId="77777777" w:rsidR="00F47989" w:rsidRPr="00462635" w:rsidRDefault="00F47989" w:rsidP="00F47989">
      <w:pPr>
        <w:pStyle w:val="a5"/>
        <w:numPr>
          <w:ilvl w:val="0"/>
          <w:numId w:val="14"/>
        </w:numPr>
        <w:spacing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3EF2144B" w14:textId="77777777" w:rsidR="00F47989" w:rsidRPr="00462635" w:rsidRDefault="00F47989" w:rsidP="00F47989">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lastRenderedPageBreak/>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6801510B" w14:textId="77777777" w:rsidR="00F47989" w:rsidRPr="00462635" w:rsidRDefault="00F47989" w:rsidP="00F47989">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158EFDFF" w14:textId="77777777" w:rsidR="00F47989" w:rsidRPr="00462635" w:rsidRDefault="00F47989" w:rsidP="00F47989">
      <w:pPr>
        <w:pStyle w:val="a5"/>
        <w:numPr>
          <w:ilvl w:val="0"/>
          <w:numId w:val="14"/>
        </w:numPr>
        <w:spacing w:line="360" w:lineRule="auto"/>
        <w:ind w:left="0" w:firstLine="567"/>
        <w:jc w:val="both"/>
        <w:rPr>
          <w:rFonts w:ascii="Myriad Pro" w:hAnsi="Myriad Pro"/>
          <w:sz w:val="26"/>
          <w:szCs w:val="26"/>
        </w:rPr>
      </w:pPr>
      <w:bookmarkStart w:id="84"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84"/>
      <w:r w:rsidRPr="00462635">
        <w:rPr>
          <w:rFonts w:ascii="Myriad Pro" w:hAnsi="Myriad Pro"/>
          <w:sz w:val="26"/>
          <w:szCs w:val="26"/>
        </w:rPr>
        <w:t>;</w:t>
      </w:r>
    </w:p>
    <w:p w14:paraId="29B2E1CD" w14:textId="77777777" w:rsidR="00F47989" w:rsidRPr="00462635" w:rsidRDefault="00F47989" w:rsidP="00F47989">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4E8D37DC" w14:textId="77777777" w:rsidR="00F47989" w:rsidRDefault="00F47989" w:rsidP="00F47989">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bookmarkEnd w:id="83"/>
    <w:p w14:paraId="1AA4CA37" w14:textId="77777777" w:rsidR="00F47989" w:rsidRPr="00462635" w:rsidRDefault="00F47989" w:rsidP="00F47989">
      <w:pPr>
        <w:pStyle w:val="a5"/>
        <w:spacing w:line="360" w:lineRule="auto"/>
        <w:ind w:left="567"/>
        <w:jc w:val="both"/>
        <w:rPr>
          <w:rFonts w:ascii="Myriad Pro" w:hAnsi="Myriad Pro"/>
          <w:sz w:val="26"/>
          <w:szCs w:val="26"/>
        </w:rPr>
      </w:pPr>
    </w:p>
    <w:p w14:paraId="3EEE6AE9" w14:textId="44388B89"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85" w:name="_Toc53158471"/>
      <w:bookmarkStart w:id="86" w:name="_Toc64379074"/>
      <w:r w:rsidRPr="0008220E">
        <w:rPr>
          <w:rFonts w:ascii="Myriad Pro" w:hAnsi="Myriad Pro"/>
          <w:b/>
          <w:color w:val="4F6228" w:themeColor="accent3" w:themeShade="80"/>
          <w:sz w:val="28"/>
          <w:szCs w:val="28"/>
        </w:rPr>
        <w:t>Расходы на финансирование капитальных вложений из прибыли</w:t>
      </w:r>
      <w:bookmarkEnd w:id="85"/>
      <w:bookmarkEnd w:id="86"/>
    </w:p>
    <w:p w14:paraId="5B8838B2" w14:textId="77777777" w:rsidR="00F47989" w:rsidRDefault="00F47989" w:rsidP="00F47989">
      <w:pPr>
        <w:pStyle w:val="a5"/>
        <w:spacing w:line="360" w:lineRule="auto"/>
        <w:ind w:left="0" w:firstLine="567"/>
        <w:jc w:val="both"/>
        <w:rPr>
          <w:rFonts w:ascii="Myriad Pro" w:hAnsi="Myriad Pro"/>
          <w:sz w:val="26"/>
          <w:szCs w:val="26"/>
        </w:rPr>
      </w:pPr>
      <w:r>
        <w:rPr>
          <w:rFonts w:ascii="Myriad Pro" w:hAnsi="Myriad Pro"/>
          <w:sz w:val="26"/>
          <w:szCs w:val="26"/>
        </w:rPr>
        <w:t>В соответствии с пунктом 32 Основ ценообразования № 1178 р</w:t>
      </w:r>
      <w:r w:rsidRPr="004661D2">
        <w:rPr>
          <w:rFonts w:ascii="Myriad Pro" w:hAnsi="Myriad Pro"/>
          <w:sz w:val="26"/>
          <w:szCs w:val="26"/>
        </w:rPr>
        <w:t xml:space="preserve">асходы на инвестиции в расчетном периоде регулирования определяются на основе </w:t>
      </w:r>
      <w:r w:rsidRPr="004661D2">
        <w:rPr>
          <w:rFonts w:ascii="Myriad Pro" w:hAnsi="Myriad Pro"/>
          <w:b/>
          <w:bCs/>
          <w:sz w:val="26"/>
          <w:szCs w:val="26"/>
        </w:rPr>
        <w:t>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r w:rsidRPr="004661D2">
        <w:rPr>
          <w:rFonts w:ascii="Myriad Pro" w:hAnsi="Myriad Pro"/>
          <w:sz w:val="26"/>
          <w:szCs w:val="26"/>
        </w:rPr>
        <w:t xml:space="preserve">, включающих мероприятия по повышению энергоэффективности в рамках реализации законодательства Российской Федерации об энергосбережении. </w:t>
      </w:r>
    </w:p>
    <w:p w14:paraId="13F3EC85" w14:textId="77777777" w:rsidR="00F47989" w:rsidRPr="00B976D9" w:rsidRDefault="00F47989" w:rsidP="00F47989">
      <w:pPr>
        <w:pStyle w:val="a5"/>
        <w:spacing w:line="360" w:lineRule="auto"/>
        <w:ind w:left="567"/>
        <w:jc w:val="both"/>
        <w:rPr>
          <w:rFonts w:ascii="Myriad Pro" w:hAnsi="Myriad Pro"/>
          <w:sz w:val="26"/>
          <w:szCs w:val="26"/>
        </w:rPr>
      </w:pPr>
    </w:p>
    <w:p w14:paraId="0FC5545B" w14:textId="77777777" w:rsidR="00F47989" w:rsidRPr="00235898" w:rsidRDefault="00F47989" w:rsidP="00F47989">
      <w:pPr>
        <w:pStyle w:val="a5"/>
        <w:ind w:left="0"/>
        <w:rPr>
          <w:rFonts w:ascii="Myriad Pro" w:hAnsi="Myriad Pro"/>
          <w:b/>
          <w:bCs/>
          <w:sz w:val="26"/>
          <w:szCs w:val="26"/>
        </w:rPr>
      </w:pPr>
      <w:r w:rsidRPr="00235898">
        <w:rPr>
          <w:rFonts w:ascii="Myriad Pro" w:hAnsi="Myriad Pro"/>
          <w:b/>
          <w:bCs/>
          <w:sz w:val="26"/>
          <w:szCs w:val="26"/>
        </w:rPr>
        <w:t xml:space="preserve">РЕКОМЕНДАЦИИ И ПРЕДЛОЖЕНИЯ ИСПОЛНИТЕЛЯ </w:t>
      </w:r>
    </w:p>
    <w:p w14:paraId="2041D6B7" w14:textId="77777777" w:rsidR="00F47989" w:rsidRPr="00256B95" w:rsidRDefault="00F47989" w:rsidP="00F47989">
      <w:pPr>
        <w:tabs>
          <w:tab w:val="left" w:pos="4536"/>
        </w:tabs>
        <w:spacing w:before="240" w:line="360" w:lineRule="auto"/>
        <w:ind w:firstLine="567"/>
        <w:jc w:val="both"/>
        <w:rPr>
          <w:rFonts w:ascii="Myriad Pro" w:eastAsia="Calibri" w:hAnsi="Myriad Pro"/>
          <w:color w:val="0D0D0D" w:themeColor="text1" w:themeTint="F2"/>
          <w:sz w:val="26"/>
          <w:szCs w:val="26"/>
        </w:rPr>
      </w:pPr>
      <w:r w:rsidRPr="00256B95">
        <w:rPr>
          <w:rFonts w:ascii="Myriad Pro" w:eastAsia="Calibri" w:hAnsi="Myriad Pro"/>
          <w:color w:val="0D0D0D" w:themeColor="text1" w:themeTint="F2"/>
          <w:sz w:val="26"/>
          <w:szCs w:val="26"/>
        </w:rPr>
        <w:t>В соответствии с пунктом 19 Основ ценообразования № 1178 расходы, не учитываемые при определении налоговой базы налога на прибыль (относимые на прибыль после налогообложения), включают в себя капитальные вложения (инвестиции) на расширенное воспроизводство.</w:t>
      </w:r>
    </w:p>
    <w:p w14:paraId="18D6F20A" w14:textId="77777777" w:rsidR="00F47989" w:rsidRPr="00256B95" w:rsidRDefault="00F47989" w:rsidP="00F47989">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Согласно п</w:t>
      </w:r>
      <w:r w:rsidRPr="00256B95">
        <w:rPr>
          <w:rFonts w:ascii="Myriad Pro" w:eastAsia="Calibri" w:hAnsi="Myriad Pro"/>
          <w:color w:val="0D0D0D" w:themeColor="text1" w:themeTint="F2"/>
          <w:sz w:val="26"/>
          <w:szCs w:val="26"/>
        </w:rPr>
        <w:t>ункт</w:t>
      </w:r>
      <w:r>
        <w:rPr>
          <w:rFonts w:ascii="Myriad Pro" w:eastAsia="Calibri" w:hAnsi="Myriad Pro"/>
          <w:color w:val="0D0D0D" w:themeColor="text1" w:themeTint="F2"/>
          <w:sz w:val="26"/>
          <w:szCs w:val="26"/>
        </w:rPr>
        <w:t>у</w:t>
      </w:r>
      <w:r w:rsidRPr="00256B95">
        <w:rPr>
          <w:rFonts w:ascii="Myriad Pro" w:eastAsia="Calibri" w:hAnsi="Myriad Pro"/>
          <w:color w:val="0D0D0D" w:themeColor="text1" w:themeTint="F2"/>
          <w:sz w:val="26"/>
          <w:szCs w:val="26"/>
        </w:rPr>
        <w:t xml:space="preserve"> 11 Методических указаний № 98-э</w:t>
      </w:r>
      <w:r>
        <w:rPr>
          <w:rFonts w:ascii="Myriad Pro" w:eastAsia="Calibri" w:hAnsi="Myriad Pro"/>
          <w:color w:val="0D0D0D" w:themeColor="text1" w:themeTint="F2"/>
          <w:sz w:val="26"/>
          <w:szCs w:val="26"/>
        </w:rPr>
        <w:t>,</w:t>
      </w:r>
      <w:r w:rsidRPr="00256B95">
        <w:rPr>
          <w:rFonts w:ascii="Myriad Pro" w:eastAsia="Calibri" w:hAnsi="Myriad Pro"/>
          <w:color w:val="0D0D0D" w:themeColor="text1" w:themeTint="F2"/>
          <w:sz w:val="26"/>
          <w:szCs w:val="26"/>
        </w:rPr>
        <w:t xml:space="preserve"> расходы на финансирование капитальных вложении из прибыли не могут превышать 12% от необходимой валовой выручки регулируемой организации без учета расходов на оплату технологического расхода (потерь) электрической энергии, расходов на </w:t>
      </w:r>
      <w:r w:rsidRPr="00256B95">
        <w:rPr>
          <w:rFonts w:ascii="Myriad Pro" w:eastAsia="Calibri" w:hAnsi="Myriad Pro"/>
          <w:color w:val="0D0D0D" w:themeColor="text1" w:themeTint="F2"/>
          <w:sz w:val="26"/>
          <w:szCs w:val="26"/>
        </w:rPr>
        <w:lastRenderedPageBreak/>
        <w:t xml:space="preserve">финансирование капитальных вложений из прибыли и налога на прибыль на капитальные вложения, расходов на оплату услуг по передаче электрической энергий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сетевые организаций, возврата заемных средств, направляемых на </w:t>
      </w:r>
      <w:r>
        <w:rPr>
          <w:rFonts w:ascii="Myriad Pro" w:eastAsia="Calibri" w:hAnsi="Myriad Pro"/>
          <w:color w:val="0D0D0D" w:themeColor="text1" w:themeTint="F2"/>
          <w:sz w:val="26"/>
          <w:szCs w:val="26"/>
        </w:rPr>
        <w:t>ф</w:t>
      </w:r>
      <w:r w:rsidRPr="00256B95">
        <w:rPr>
          <w:rFonts w:ascii="Myriad Pro" w:eastAsia="Calibri" w:hAnsi="Myriad Pro"/>
          <w:color w:val="0D0D0D" w:themeColor="text1" w:themeTint="F2"/>
          <w:sz w:val="26"/>
          <w:szCs w:val="26"/>
        </w:rPr>
        <w:t xml:space="preserve">инансирование капитальных вложений, расходов, связанных с арендой объектов электросетевого хозяйства, используемого для осуществления регулируемой </w:t>
      </w:r>
      <w:r>
        <w:rPr>
          <w:rFonts w:ascii="Myriad Pro" w:eastAsia="Calibri" w:hAnsi="Myriad Pro"/>
          <w:color w:val="0D0D0D" w:themeColor="text1" w:themeTint="F2"/>
          <w:sz w:val="26"/>
          <w:szCs w:val="26"/>
        </w:rPr>
        <w:t>д</w:t>
      </w:r>
      <w:r w:rsidRPr="00256B95">
        <w:rPr>
          <w:rFonts w:ascii="Myriad Pro" w:eastAsia="Calibri" w:hAnsi="Myriad Pro"/>
          <w:color w:val="0D0D0D" w:themeColor="text1" w:themeTint="F2"/>
          <w:sz w:val="26"/>
          <w:szCs w:val="26"/>
        </w:rPr>
        <w:t xml:space="preserve">еятельности том числе по договорам финансовой аренды (лизинга). </w:t>
      </w:r>
    </w:p>
    <w:p w14:paraId="09102F05" w14:textId="77777777" w:rsidR="00F47989" w:rsidRDefault="00F47989" w:rsidP="00F47989">
      <w:pPr>
        <w:spacing w:line="360" w:lineRule="auto"/>
        <w:ind w:firstLine="567"/>
        <w:jc w:val="both"/>
        <w:rPr>
          <w:rFonts w:ascii="Myriad Pro" w:eastAsia="Calibri" w:hAnsi="Myriad Pro"/>
          <w:sz w:val="26"/>
          <w:szCs w:val="26"/>
        </w:rPr>
      </w:pPr>
      <w:bookmarkStart w:id="87" w:name="_Hlk52741304"/>
      <w:r>
        <w:rPr>
          <w:rFonts w:ascii="Myriad Pro" w:eastAsia="Calibri" w:hAnsi="Myriad Pro"/>
          <w:sz w:val="26"/>
          <w:szCs w:val="26"/>
        </w:rPr>
        <w:t>Д</w:t>
      </w:r>
      <w:r w:rsidRPr="00F203AB">
        <w:rPr>
          <w:rFonts w:ascii="Myriad Pro" w:eastAsia="Calibri" w:hAnsi="Myriad Pro"/>
          <w:sz w:val="26"/>
          <w:szCs w:val="26"/>
        </w:rPr>
        <w:t xml:space="preserve">ля </w:t>
      </w:r>
      <w:r>
        <w:rPr>
          <w:rFonts w:ascii="Myriad Pro" w:eastAsia="Calibri" w:hAnsi="Myriad Pro"/>
          <w:sz w:val="26"/>
          <w:szCs w:val="26"/>
        </w:rPr>
        <w:t>обоснования</w:t>
      </w:r>
      <w:r w:rsidRPr="00F203AB">
        <w:rPr>
          <w:rFonts w:ascii="Myriad Pro" w:eastAsia="Calibri" w:hAnsi="Myriad Pro"/>
          <w:sz w:val="26"/>
          <w:szCs w:val="26"/>
        </w:rPr>
        <w:t xml:space="preserve"> расходов </w:t>
      </w:r>
      <w:r>
        <w:rPr>
          <w:rFonts w:ascii="Myriad Pro" w:eastAsia="Calibri" w:hAnsi="Myriad Pro"/>
          <w:bCs/>
          <w:sz w:val="26"/>
          <w:szCs w:val="26"/>
        </w:rPr>
        <w:t>на финансирование капитальных вложений из прибыли</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очередной год регулирования</w:t>
      </w:r>
      <w:r w:rsidRPr="00F203AB">
        <w:rPr>
          <w:rFonts w:ascii="Myriad Pro" w:eastAsia="Calibri" w:hAnsi="Myriad Pro"/>
          <w:sz w:val="26"/>
          <w:szCs w:val="26"/>
        </w:rPr>
        <w:t xml:space="preserve">: </w:t>
      </w:r>
    </w:p>
    <w:bookmarkEnd w:id="87"/>
    <w:p w14:paraId="4CE88DEF" w14:textId="77777777" w:rsidR="00F47989" w:rsidRDefault="00F47989" w:rsidP="005C4499">
      <w:pPr>
        <w:pStyle w:val="a5"/>
        <w:numPr>
          <w:ilvl w:val="0"/>
          <w:numId w:val="42"/>
        </w:numPr>
        <w:spacing w:line="360" w:lineRule="auto"/>
        <w:jc w:val="both"/>
        <w:rPr>
          <w:rFonts w:ascii="Myriad Pro" w:hAnsi="Myriad Pro"/>
          <w:sz w:val="26"/>
          <w:szCs w:val="26"/>
        </w:rPr>
      </w:pPr>
      <w:r>
        <w:rPr>
          <w:rFonts w:ascii="Myriad Pro" w:hAnsi="Myriad Pro"/>
          <w:sz w:val="26"/>
          <w:szCs w:val="26"/>
        </w:rPr>
        <w:t>инвестиционную программу, утвержденную в соответствии с законодательством;</w:t>
      </w:r>
    </w:p>
    <w:p w14:paraId="1099EFBB" w14:textId="77777777" w:rsidR="00F47989" w:rsidRPr="00615B7A" w:rsidRDefault="00F47989" w:rsidP="005C4499">
      <w:pPr>
        <w:pStyle w:val="a5"/>
        <w:numPr>
          <w:ilvl w:val="0"/>
          <w:numId w:val="43"/>
        </w:numPr>
        <w:spacing w:after="160" w:line="360" w:lineRule="auto"/>
        <w:rPr>
          <w:rFonts w:ascii="Myriad Pro" w:hAnsi="Myriad Pro"/>
          <w:color w:val="0D0D0D" w:themeColor="text1" w:themeTint="F2"/>
          <w:sz w:val="26"/>
          <w:szCs w:val="26"/>
        </w:rPr>
      </w:pPr>
      <w:r>
        <w:rPr>
          <w:rFonts w:ascii="Myriad Pro" w:hAnsi="Myriad Pro"/>
          <w:color w:val="0D0D0D" w:themeColor="text1" w:themeTint="F2"/>
          <w:sz w:val="26"/>
          <w:szCs w:val="26"/>
        </w:rPr>
        <w:t>п</w:t>
      </w:r>
      <w:r w:rsidRPr="00615B7A">
        <w:rPr>
          <w:rFonts w:ascii="Myriad Pro" w:hAnsi="Myriad Pro"/>
          <w:color w:val="0D0D0D" w:themeColor="text1" w:themeTint="F2"/>
          <w:sz w:val="26"/>
          <w:szCs w:val="26"/>
        </w:rPr>
        <w:t>ояснительн</w:t>
      </w:r>
      <w:r>
        <w:rPr>
          <w:rFonts w:ascii="Myriad Pro" w:hAnsi="Myriad Pro"/>
          <w:color w:val="0D0D0D" w:themeColor="text1" w:themeTint="F2"/>
          <w:sz w:val="26"/>
          <w:szCs w:val="26"/>
        </w:rPr>
        <w:t>ую</w:t>
      </w:r>
      <w:r w:rsidRPr="00615B7A">
        <w:rPr>
          <w:rFonts w:ascii="Myriad Pro" w:hAnsi="Myriad Pro"/>
          <w:color w:val="0D0D0D" w:themeColor="text1" w:themeTint="F2"/>
          <w:sz w:val="26"/>
          <w:szCs w:val="26"/>
        </w:rPr>
        <w:t xml:space="preserve"> записк</w:t>
      </w:r>
      <w:r>
        <w:rPr>
          <w:rFonts w:ascii="Myriad Pro" w:hAnsi="Myriad Pro"/>
          <w:color w:val="0D0D0D" w:themeColor="text1" w:themeTint="F2"/>
          <w:sz w:val="26"/>
          <w:szCs w:val="26"/>
        </w:rPr>
        <w:t>у;</w:t>
      </w:r>
    </w:p>
    <w:p w14:paraId="7C8E8D9B" w14:textId="77777777" w:rsidR="00F47989" w:rsidRDefault="00F47989" w:rsidP="005C4499">
      <w:pPr>
        <w:pStyle w:val="a5"/>
        <w:numPr>
          <w:ilvl w:val="0"/>
          <w:numId w:val="43"/>
        </w:numPr>
        <w:spacing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615B7A">
        <w:rPr>
          <w:rFonts w:ascii="Myriad Pro" w:hAnsi="Myriad Pro"/>
          <w:color w:val="0D0D0D" w:themeColor="text1" w:themeTint="F2"/>
          <w:sz w:val="26"/>
          <w:szCs w:val="26"/>
        </w:rPr>
        <w:t xml:space="preserve">асчет источников финансирования капитальных вложений </w:t>
      </w:r>
      <w:r>
        <w:rPr>
          <w:rFonts w:ascii="Myriad Pro" w:hAnsi="Myriad Pro"/>
          <w:color w:val="0D0D0D" w:themeColor="text1" w:themeTint="F2"/>
          <w:sz w:val="26"/>
          <w:szCs w:val="26"/>
        </w:rPr>
        <w:t>(</w:t>
      </w:r>
      <w:r w:rsidRPr="00615B7A">
        <w:rPr>
          <w:rFonts w:ascii="Myriad Pro" w:hAnsi="Myriad Pro"/>
          <w:color w:val="0D0D0D" w:themeColor="text1" w:themeTint="F2"/>
          <w:sz w:val="26"/>
          <w:szCs w:val="26"/>
        </w:rPr>
        <w:t>таблица № П.1.20</w:t>
      </w:r>
      <w:r>
        <w:rPr>
          <w:rFonts w:ascii="Myriad Pro" w:hAnsi="Myriad Pro"/>
          <w:color w:val="0D0D0D" w:themeColor="text1" w:themeTint="F2"/>
          <w:sz w:val="26"/>
          <w:szCs w:val="26"/>
        </w:rPr>
        <w:t>);</w:t>
      </w:r>
    </w:p>
    <w:p w14:paraId="03DB67C0" w14:textId="77777777" w:rsidR="00F47989" w:rsidRDefault="00F47989" w:rsidP="005C4499">
      <w:pPr>
        <w:pStyle w:val="a5"/>
        <w:numPr>
          <w:ilvl w:val="0"/>
          <w:numId w:val="43"/>
        </w:numPr>
        <w:spacing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615B7A">
        <w:rPr>
          <w:rFonts w:ascii="Myriad Pro" w:hAnsi="Myriad Pro"/>
          <w:color w:val="0D0D0D" w:themeColor="text1" w:themeTint="F2"/>
          <w:sz w:val="26"/>
          <w:szCs w:val="26"/>
        </w:rPr>
        <w:t xml:space="preserve">асчет амортизационных отчислений на восстановление основных производственных фондов </w:t>
      </w:r>
      <w:r>
        <w:rPr>
          <w:rFonts w:ascii="Myriad Pro" w:hAnsi="Myriad Pro"/>
          <w:color w:val="0D0D0D" w:themeColor="text1" w:themeTint="F2"/>
          <w:sz w:val="26"/>
          <w:szCs w:val="26"/>
        </w:rPr>
        <w:t>(</w:t>
      </w:r>
      <w:r w:rsidRPr="00615B7A">
        <w:rPr>
          <w:rFonts w:ascii="Myriad Pro" w:hAnsi="Myriad Pro"/>
          <w:color w:val="0D0D0D" w:themeColor="text1" w:themeTint="F2"/>
          <w:sz w:val="26"/>
          <w:szCs w:val="26"/>
        </w:rPr>
        <w:t>таблица № П.1.17</w:t>
      </w:r>
      <w:r>
        <w:rPr>
          <w:rFonts w:ascii="Myriad Pro" w:hAnsi="Myriad Pro"/>
          <w:color w:val="0D0D0D" w:themeColor="text1" w:themeTint="F2"/>
          <w:sz w:val="26"/>
          <w:szCs w:val="26"/>
        </w:rPr>
        <w:t>);</w:t>
      </w:r>
    </w:p>
    <w:p w14:paraId="1327EEB8" w14:textId="77777777" w:rsidR="00F47989" w:rsidRPr="00615B7A" w:rsidRDefault="00F47989" w:rsidP="005C4499">
      <w:pPr>
        <w:pStyle w:val="a5"/>
        <w:numPr>
          <w:ilvl w:val="0"/>
          <w:numId w:val="43"/>
        </w:numPr>
        <w:spacing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расчет на предмет соответствия размера расходов на финансирование капитальных вложений из прибыли пункту 11 Методических указаний № 98-э.</w:t>
      </w:r>
    </w:p>
    <w:p w14:paraId="7DFDC4A2" w14:textId="77777777" w:rsidR="00F47989" w:rsidRPr="00B45865" w:rsidRDefault="00F47989" w:rsidP="00F47989">
      <w:pPr>
        <w:pStyle w:val="a5"/>
        <w:spacing w:before="240" w:line="360" w:lineRule="auto"/>
        <w:ind w:left="567"/>
        <w:jc w:val="both"/>
        <w:rPr>
          <w:rFonts w:ascii="Myriad Pro" w:hAnsi="Myriad Pro"/>
          <w:sz w:val="26"/>
          <w:szCs w:val="26"/>
        </w:rPr>
      </w:pPr>
    </w:p>
    <w:p w14:paraId="0B6D791C" w14:textId="484DD046"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88" w:name="_Toc53158472"/>
      <w:bookmarkStart w:id="89" w:name="_Toc64379075"/>
      <w:r w:rsidRPr="0008220E">
        <w:rPr>
          <w:rFonts w:ascii="Myriad Pro" w:hAnsi="Myriad Pro"/>
          <w:b/>
          <w:color w:val="4F6228" w:themeColor="accent3" w:themeShade="80"/>
          <w:sz w:val="28"/>
          <w:szCs w:val="28"/>
        </w:rPr>
        <w:t>Оплата налога на прибыль</w:t>
      </w:r>
      <w:bookmarkEnd w:id="88"/>
      <w:bookmarkEnd w:id="89"/>
    </w:p>
    <w:p w14:paraId="01CBDD33" w14:textId="77777777" w:rsidR="00F47989" w:rsidRPr="00462635"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20</w:t>
      </w:r>
      <w:r w:rsidRPr="0095302F">
        <w:rPr>
          <w:rFonts w:ascii="Myriad Pro" w:hAnsi="Myriad Pro"/>
          <w:sz w:val="26"/>
          <w:szCs w:val="26"/>
        </w:rPr>
        <w:t xml:space="preserve"> Основ ценообразования № 1178 в</w:t>
      </w:r>
      <w:r w:rsidRPr="00462635">
        <w:rPr>
          <w:rFonts w:ascii="Myriad Pro" w:hAnsi="Myriad Pro"/>
          <w:sz w:val="26"/>
          <w:szCs w:val="26"/>
        </w:rPr>
        <w:t xml:space="preserve"> необходимую валовую выручку </w:t>
      </w:r>
      <w:r w:rsidRPr="00462635">
        <w:rPr>
          <w:rFonts w:ascii="Myriad Pro" w:hAnsi="Myriad Pro"/>
          <w:b/>
          <w:bCs/>
          <w:sz w:val="26"/>
          <w:szCs w:val="26"/>
        </w:rPr>
        <w:t>включается величина налога на прибыль</w:t>
      </w:r>
      <w:r w:rsidRPr="00462635">
        <w:rPr>
          <w:rFonts w:ascii="Myriad Pro" w:hAnsi="Myriad Pro"/>
          <w:sz w:val="26"/>
          <w:szCs w:val="26"/>
        </w:rPr>
        <w:t xml:space="preserve"> организаций по регулируемому виду деятельности, сформированная </w:t>
      </w:r>
      <w:r w:rsidRPr="00462635">
        <w:rPr>
          <w:rFonts w:ascii="Myriad Pro" w:hAnsi="Myriad Pro"/>
          <w:b/>
          <w:bCs/>
          <w:sz w:val="26"/>
          <w:szCs w:val="26"/>
        </w:rPr>
        <w:t>по данным бухгалтерского учета за последний истекший период</w:t>
      </w:r>
      <w:r w:rsidRPr="00462635">
        <w:rPr>
          <w:rFonts w:ascii="Myriad Pro" w:hAnsi="Myriad Pro"/>
          <w:sz w:val="26"/>
          <w:szCs w:val="26"/>
        </w:rPr>
        <w:t>.</w:t>
      </w:r>
    </w:p>
    <w:p w14:paraId="04F19F95" w14:textId="77777777" w:rsidR="00F47989" w:rsidRPr="00462635" w:rsidRDefault="00F47989" w:rsidP="00F47989">
      <w:pPr>
        <w:spacing w:line="360" w:lineRule="auto"/>
        <w:ind w:firstLine="567"/>
        <w:contextualSpacing/>
        <w:jc w:val="both"/>
        <w:rPr>
          <w:rFonts w:ascii="Myriad Pro" w:hAnsi="Myriad Pro"/>
          <w:sz w:val="26"/>
          <w:szCs w:val="26"/>
        </w:rPr>
      </w:pPr>
      <w:r w:rsidRPr="00462635">
        <w:rPr>
          <w:rFonts w:ascii="Myriad Pro" w:hAnsi="Myriad Pro"/>
          <w:sz w:val="26"/>
          <w:szCs w:val="26"/>
        </w:rPr>
        <w:t xml:space="preserve">При установлении тарифов на услуги по передаче электрической энергии </w:t>
      </w:r>
      <w:r w:rsidRPr="00462635">
        <w:rPr>
          <w:rFonts w:ascii="Myriad Pro" w:hAnsi="Myriad Pro"/>
          <w:b/>
          <w:bCs/>
          <w:sz w:val="26"/>
          <w:szCs w:val="26"/>
        </w:rPr>
        <w:t>учитывается величина налога на прибыль организаций</w:t>
      </w:r>
      <w:r w:rsidRPr="00462635">
        <w:rPr>
          <w:rFonts w:ascii="Myriad Pro" w:hAnsi="Myriad Pro"/>
          <w:sz w:val="26"/>
          <w:szCs w:val="26"/>
        </w:rPr>
        <w:t xml:space="preserve">, которая относится </w:t>
      </w:r>
      <w:r w:rsidRPr="00462635">
        <w:rPr>
          <w:rFonts w:ascii="Myriad Pro" w:hAnsi="Myriad Pro"/>
          <w:b/>
          <w:bCs/>
          <w:sz w:val="26"/>
          <w:szCs w:val="26"/>
        </w:rPr>
        <w:t xml:space="preserve">по </w:t>
      </w:r>
      <w:r w:rsidRPr="00462635">
        <w:rPr>
          <w:rFonts w:ascii="Myriad Pro" w:hAnsi="Myriad Pro"/>
          <w:b/>
          <w:bCs/>
          <w:sz w:val="26"/>
          <w:szCs w:val="26"/>
        </w:rPr>
        <w:lastRenderedPageBreak/>
        <w:t>данным раздельного учета к деятельности по оказанию услуг по передаче электрической энергии и осуществлению технологического присоединения</w:t>
      </w:r>
      <w:r w:rsidRPr="00462635">
        <w:rPr>
          <w:rFonts w:ascii="Myriad Pro" w:hAnsi="Myriad Pro"/>
          <w:sz w:val="26"/>
          <w:szCs w:val="26"/>
        </w:rPr>
        <w:t xml:space="preserve"> к электрическим сетям.</w:t>
      </w:r>
    </w:p>
    <w:p w14:paraId="4483D77F" w14:textId="77777777" w:rsidR="00F47989" w:rsidRPr="0095302F" w:rsidRDefault="00F47989" w:rsidP="00F47989">
      <w:pPr>
        <w:spacing w:line="360" w:lineRule="auto"/>
        <w:ind w:firstLine="567"/>
        <w:contextualSpacing/>
        <w:jc w:val="both"/>
        <w:rPr>
          <w:rFonts w:ascii="Myriad Pro" w:hAnsi="Myriad Pro"/>
          <w:sz w:val="26"/>
          <w:szCs w:val="26"/>
        </w:rPr>
      </w:pPr>
      <w:r w:rsidRPr="00462635">
        <w:rPr>
          <w:rFonts w:ascii="Myriad Pro" w:hAnsi="Myriad Pro"/>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10EEEEBC" w14:textId="77777777" w:rsidR="00F47989" w:rsidRPr="00C9190D" w:rsidRDefault="00F47989" w:rsidP="00F47989">
      <w:pPr>
        <w:spacing w:line="360" w:lineRule="auto"/>
        <w:contextualSpacing/>
        <w:jc w:val="both"/>
        <w:rPr>
          <w:rFonts w:ascii="Myriad Pro" w:hAnsi="Myriad Pro"/>
          <w:sz w:val="26"/>
          <w:szCs w:val="26"/>
        </w:rPr>
      </w:pPr>
    </w:p>
    <w:p w14:paraId="3949510E" w14:textId="77777777" w:rsidR="00F47989" w:rsidRPr="00C9190D" w:rsidRDefault="00F47989" w:rsidP="00F47989">
      <w:pPr>
        <w:keepNext/>
        <w:spacing w:line="360" w:lineRule="auto"/>
        <w:contextualSpacing/>
        <w:jc w:val="both"/>
        <w:rPr>
          <w:rFonts w:ascii="Myriad Pro" w:hAnsi="Myriad Pro"/>
          <w:b/>
          <w:bCs/>
          <w:sz w:val="26"/>
          <w:szCs w:val="26"/>
        </w:rPr>
      </w:pPr>
      <w:r w:rsidRPr="00C9190D">
        <w:rPr>
          <w:rFonts w:ascii="Myriad Pro" w:hAnsi="Myriad Pro"/>
          <w:b/>
          <w:bCs/>
          <w:sz w:val="26"/>
          <w:szCs w:val="26"/>
        </w:rPr>
        <w:t xml:space="preserve">РЕКОМЕНДАЦИИ И ПРЕДЛОЖЕНИЯ ИСПОЛНИТЕЛЯ </w:t>
      </w:r>
    </w:p>
    <w:p w14:paraId="4CB746C0" w14:textId="77777777" w:rsidR="00F47989" w:rsidRDefault="00F47989" w:rsidP="00F47989">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2E220439" w14:textId="77777777" w:rsidR="00F47989" w:rsidRPr="003629F5" w:rsidRDefault="00F47989" w:rsidP="005C4499">
      <w:pPr>
        <w:pStyle w:val="a5"/>
        <w:numPr>
          <w:ilvl w:val="0"/>
          <w:numId w:val="22"/>
        </w:numPr>
        <w:spacing w:line="360" w:lineRule="auto"/>
        <w:jc w:val="both"/>
        <w:rPr>
          <w:rFonts w:ascii="Myriad Pro" w:hAnsi="Myriad Pro"/>
          <w:sz w:val="26"/>
          <w:szCs w:val="26"/>
        </w:rPr>
      </w:pPr>
      <w:r>
        <w:rPr>
          <w:rFonts w:ascii="Myriad Pro" w:hAnsi="Myriad Pro"/>
          <w:sz w:val="26"/>
          <w:szCs w:val="26"/>
        </w:rPr>
        <w:t xml:space="preserve">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w:t>
      </w:r>
      <w:r w:rsidRPr="001779AC">
        <w:rPr>
          <w:rFonts w:ascii="Myriad Pro" w:hAnsi="Myriad Pro"/>
          <w:sz w:val="26"/>
          <w:szCs w:val="26"/>
        </w:rPr>
        <w:t xml:space="preserve">деятельность по оказанию услуг по передаче электрической энергии и осуществление технологического </w:t>
      </w:r>
      <w:r w:rsidRPr="003629F5">
        <w:rPr>
          <w:rFonts w:ascii="Myriad Pro" w:hAnsi="Myriad Pro"/>
          <w:sz w:val="26"/>
          <w:szCs w:val="26"/>
        </w:rPr>
        <w:t>присоединения к электрическим сетям по данным раздельного учета;</w:t>
      </w:r>
    </w:p>
    <w:p w14:paraId="6A08DBB1" w14:textId="56EBFC72" w:rsidR="00F47989" w:rsidRDefault="00F47989" w:rsidP="005C4499">
      <w:pPr>
        <w:pStyle w:val="a5"/>
        <w:numPr>
          <w:ilvl w:val="0"/>
          <w:numId w:val="22"/>
        </w:numPr>
        <w:spacing w:line="360" w:lineRule="auto"/>
        <w:jc w:val="both"/>
        <w:rPr>
          <w:rFonts w:ascii="Myriad Pro" w:hAnsi="Myriad Pro"/>
          <w:sz w:val="26"/>
          <w:szCs w:val="26"/>
        </w:rPr>
      </w:pPr>
      <w:r w:rsidRPr="003629F5">
        <w:rPr>
          <w:rFonts w:ascii="Myriad Pro" w:hAnsi="Myriad Pro"/>
          <w:sz w:val="26"/>
          <w:szCs w:val="26"/>
        </w:rPr>
        <w:t xml:space="preserve">утвержденное Положение об управленческом учете </w:t>
      </w:r>
      <w:r w:rsidR="00840ED6">
        <w:rPr>
          <w:rFonts w:ascii="Myriad Pro" w:hAnsi="Myriad Pro"/>
          <w:sz w:val="26"/>
          <w:szCs w:val="26"/>
        </w:rPr>
        <w:t>ПАО </w:t>
      </w:r>
      <w:r w:rsidRPr="003629F5">
        <w:rPr>
          <w:rFonts w:ascii="Myriad Pro" w:hAnsi="Myriad Pro"/>
          <w:sz w:val="26"/>
          <w:szCs w:val="26"/>
        </w:rPr>
        <w:t xml:space="preserve">«Россети </w:t>
      </w:r>
      <w:r w:rsidR="003629F5" w:rsidRPr="003629F5">
        <w:rPr>
          <w:rFonts w:ascii="Myriad Pro" w:hAnsi="Myriad Pro"/>
          <w:sz w:val="26"/>
          <w:szCs w:val="26"/>
        </w:rPr>
        <w:t>Сибирь</w:t>
      </w:r>
      <w:r w:rsidRPr="003629F5">
        <w:rPr>
          <w:rFonts w:ascii="Myriad Pro" w:hAnsi="Myriad Pro"/>
          <w:sz w:val="26"/>
          <w:szCs w:val="26"/>
        </w:rPr>
        <w:t>» в части распределения</w:t>
      </w:r>
      <w:r>
        <w:rPr>
          <w:rFonts w:ascii="Myriad Pro" w:hAnsi="Myriad Pro"/>
          <w:sz w:val="26"/>
          <w:szCs w:val="26"/>
        </w:rPr>
        <w:t xml:space="preserve"> налога на прибыль.</w:t>
      </w:r>
    </w:p>
    <w:p w14:paraId="70E0FF19" w14:textId="230AD79D" w:rsidR="00F47989" w:rsidRPr="003629F5" w:rsidRDefault="00F47989" w:rsidP="005C4499">
      <w:pPr>
        <w:pStyle w:val="a5"/>
        <w:numPr>
          <w:ilvl w:val="0"/>
          <w:numId w:val="22"/>
        </w:numPr>
        <w:spacing w:line="360" w:lineRule="auto"/>
        <w:jc w:val="both"/>
        <w:rPr>
          <w:rFonts w:ascii="Myriad Pro" w:hAnsi="Myriad Pro"/>
          <w:sz w:val="26"/>
          <w:szCs w:val="26"/>
        </w:rPr>
      </w:pPr>
      <w:r>
        <w:rPr>
          <w:rFonts w:ascii="Myriad Pro" w:hAnsi="Myriad Pro"/>
          <w:sz w:val="26"/>
          <w:szCs w:val="26"/>
        </w:rPr>
        <w:t xml:space="preserve">расчет расходов на оплату налога на прибыль </w:t>
      </w:r>
      <w:r w:rsidRPr="003629F5">
        <w:rPr>
          <w:rFonts w:ascii="Myriad Pro" w:hAnsi="Myriad Pro"/>
          <w:sz w:val="26"/>
          <w:szCs w:val="26"/>
        </w:rPr>
        <w:t xml:space="preserve">филиала </w:t>
      </w:r>
      <w:r w:rsidR="00840ED6">
        <w:rPr>
          <w:rFonts w:ascii="Myriad Pro" w:hAnsi="Myriad Pro"/>
          <w:sz w:val="26"/>
          <w:szCs w:val="26"/>
        </w:rPr>
        <w:t>ПАО </w:t>
      </w:r>
      <w:r w:rsidRPr="003629F5">
        <w:rPr>
          <w:rFonts w:ascii="Myriad Pro" w:hAnsi="Myriad Pro"/>
          <w:sz w:val="26"/>
          <w:szCs w:val="26"/>
        </w:rPr>
        <w:t xml:space="preserve">«Россети </w:t>
      </w:r>
      <w:r w:rsidR="003629F5" w:rsidRPr="003629F5">
        <w:rPr>
          <w:rFonts w:ascii="Myriad Pro" w:hAnsi="Myriad Pro"/>
          <w:sz w:val="26"/>
          <w:szCs w:val="26"/>
        </w:rPr>
        <w:t>Сибирь</w:t>
      </w:r>
      <w:r w:rsidRPr="003629F5">
        <w:rPr>
          <w:rFonts w:ascii="Myriad Pro" w:hAnsi="Myriad Pro"/>
          <w:sz w:val="26"/>
          <w:szCs w:val="26"/>
        </w:rPr>
        <w:t xml:space="preserve">» на очередной период регулирования в соответствии с Положением об управленческом учете </w:t>
      </w:r>
      <w:r w:rsidR="00840ED6">
        <w:rPr>
          <w:rFonts w:ascii="Myriad Pro" w:hAnsi="Myriad Pro"/>
          <w:sz w:val="26"/>
          <w:szCs w:val="26"/>
        </w:rPr>
        <w:t>ПАО </w:t>
      </w:r>
      <w:r w:rsidRPr="003629F5">
        <w:rPr>
          <w:rFonts w:ascii="Myriad Pro" w:hAnsi="Myriad Pro"/>
          <w:sz w:val="26"/>
          <w:szCs w:val="26"/>
        </w:rPr>
        <w:t xml:space="preserve">«Россети </w:t>
      </w:r>
      <w:r w:rsidR="003629F5" w:rsidRPr="003629F5">
        <w:rPr>
          <w:rFonts w:ascii="Myriad Pro" w:hAnsi="Myriad Pro"/>
          <w:sz w:val="26"/>
          <w:szCs w:val="26"/>
        </w:rPr>
        <w:t>Сибирь</w:t>
      </w:r>
      <w:r w:rsidRPr="003629F5">
        <w:rPr>
          <w:rFonts w:ascii="Myriad Pro" w:hAnsi="Myriad Pro"/>
          <w:sz w:val="26"/>
          <w:szCs w:val="26"/>
        </w:rPr>
        <w:t>».</w:t>
      </w:r>
    </w:p>
    <w:p w14:paraId="02A74E35" w14:textId="485C4F25" w:rsidR="00F47989" w:rsidRDefault="00F47989" w:rsidP="005C4499">
      <w:pPr>
        <w:pStyle w:val="a5"/>
        <w:numPr>
          <w:ilvl w:val="0"/>
          <w:numId w:val="22"/>
        </w:numPr>
        <w:spacing w:line="360" w:lineRule="auto"/>
        <w:jc w:val="both"/>
        <w:rPr>
          <w:rFonts w:ascii="Myriad Pro" w:hAnsi="Myriad Pro"/>
          <w:sz w:val="26"/>
          <w:szCs w:val="26"/>
        </w:rPr>
      </w:pPr>
      <w:r w:rsidRPr="003629F5">
        <w:rPr>
          <w:rFonts w:ascii="Myriad Pro" w:hAnsi="Myriad Pro"/>
          <w:sz w:val="26"/>
          <w:szCs w:val="26"/>
        </w:rPr>
        <w:t xml:space="preserve">налоговую декларация по налогу на прибыль организаций </w:t>
      </w:r>
      <w:r w:rsidR="00840ED6">
        <w:rPr>
          <w:rFonts w:ascii="Myriad Pro" w:hAnsi="Myriad Pro"/>
          <w:sz w:val="26"/>
          <w:szCs w:val="26"/>
        </w:rPr>
        <w:t>ПАО </w:t>
      </w:r>
      <w:r w:rsidRPr="003629F5">
        <w:rPr>
          <w:rFonts w:ascii="Myriad Pro" w:hAnsi="Myriad Pro"/>
          <w:sz w:val="26"/>
          <w:szCs w:val="26"/>
        </w:rPr>
        <w:t xml:space="preserve">«Россети </w:t>
      </w:r>
      <w:r w:rsidR="003629F5" w:rsidRPr="003629F5">
        <w:rPr>
          <w:rFonts w:ascii="Myriad Pro" w:hAnsi="Myriad Pro"/>
          <w:sz w:val="26"/>
          <w:szCs w:val="26"/>
        </w:rPr>
        <w:t>Сибирь</w:t>
      </w:r>
      <w:r w:rsidRPr="003629F5">
        <w:rPr>
          <w:rFonts w:ascii="Myriad Pro" w:hAnsi="Myriad Pro"/>
          <w:sz w:val="26"/>
          <w:szCs w:val="26"/>
        </w:rPr>
        <w:t>» за последний истекший период (предшествующий год</w:t>
      </w:r>
      <w:r>
        <w:rPr>
          <w:rFonts w:ascii="Myriad Pro" w:hAnsi="Myriad Pro"/>
          <w:sz w:val="26"/>
          <w:szCs w:val="26"/>
        </w:rPr>
        <w:t>) (с Приложением №5).</w:t>
      </w:r>
    </w:p>
    <w:p w14:paraId="676FFEEC" w14:textId="77777777" w:rsidR="00F47989" w:rsidRDefault="00F47989" w:rsidP="005C4499">
      <w:pPr>
        <w:pStyle w:val="a5"/>
        <w:numPr>
          <w:ilvl w:val="0"/>
          <w:numId w:val="22"/>
        </w:numPr>
        <w:spacing w:line="360" w:lineRule="auto"/>
        <w:jc w:val="both"/>
        <w:rPr>
          <w:rFonts w:ascii="Myriad Pro" w:hAnsi="Myriad Pro"/>
          <w:sz w:val="26"/>
          <w:szCs w:val="26"/>
        </w:rPr>
      </w:pPr>
      <w:r>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4E93A25D" w14:textId="147D093A" w:rsidR="00F47989" w:rsidRPr="003629F5" w:rsidRDefault="00F47989" w:rsidP="005C4499">
      <w:pPr>
        <w:pStyle w:val="a5"/>
        <w:numPr>
          <w:ilvl w:val="0"/>
          <w:numId w:val="22"/>
        </w:numPr>
        <w:spacing w:line="360" w:lineRule="auto"/>
        <w:jc w:val="both"/>
        <w:rPr>
          <w:rFonts w:ascii="Myriad Pro" w:hAnsi="Myriad Pro"/>
          <w:sz w:val="26"/>
          <w:szCs w:val="26"/>
        </w:rPr>
      </w:pPr>
      <w:r>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w:t>
      </w:r>
      <w:r>
        <w:rPr>
          <w:rFonts w:ascii="Myriad Pro" w:hAnsi="Myriad Pro"/>
          <w:sz w:val="26"/>
          <w:szCs w:val="26"/>
        </w:rPr>
        <w:lastRenderedPageBreak/>
        <w:t xml:space="preserve">организаций за последний истекший период (предшествующий год) по филиалам </w:t>
      </w:r>
      <w:r w:rsidR="00840ED6">
        <w:rPr>
          <w:rFonts w:ascii="Myriad Pro" w:hAnsi="Myriad Pro"/>
          <w:sz w:val="26"/>
          <w:szCs w:val="26"/>
        </w:rPr>
        <w:t>ПАО </w:t>
      </w:r>
      <w:r w:rsidRPr="003629F5">
        <w:rPr>
          <w:rFonts w:ascii="Myriad Pro" w:hAnsi="Myriad Pro"/>
          <w:sz w:val="26"/>
          <w:szCs w:val="26"/>
        </w:rPr>
        <w:t xml:space="preserve">«Россети </w:t>
      </w:r>
      <w:r w:rsidR="003629F5" w:rsidRPr="003629F5">
        <w:rPr>
          <w:rFonts w:ascii="Myriad Pro" w:hAnsi="Myriad Pro"/>
          <w:sz w:val="26"/>
          <w:szCs w:val="26"/>
        </w:rPr>
        <w:t>Сибирь</w:t>
      </w:r>
      <w:r w:rsidRPr="003629F5">
        <w:rPr>
          <w:rFonts w:ascii="Myriad Pro" w:hAnsi="Myriad Pro"/>
          <w:sz w:val="26"/>
          <w:szCs w:val="26"/>
        </w:rPr>
        <w:t xml:space="preserve">». </w:t>
      </w:r>
    </w:p>
    <w:p w14:paraId="10C8B995" w14:textId="3C98A5A2" w:rsidR="00F47989" w:rsidRPr="00C9190D" w:rsidRDefault="00F47989" w:rsidP="005C4499">
      <w:pPr>
        <w:pStyle w:val="a5"/>
        <w:numPr>
          <w:ilvl w:val="0"/>
          <w:numId w:val="22"/>
        </w:numPr>
        <w:spacing w:line="360" w:lineRule="auto"/>
        <w:jc w:val="both"/>
        <w:rPr>
          <w:rFonts w:ascii="Myriad Pro" w:hAnsi="Myriad Pro"/>
          <w:sz w:val="26"/>
          <w:szCs w:val="26"/>
        </w:rPr>
      </w:pPr>
      <w:r w:rsidRPr="003629F5">
        <w:rPr>
          <w:rFonts w:ascii="Myriad Pro" w:hAnsi="Myriad Pro"/>
          <w:sz w:val="26"/>
          <w:szCs w:val="26"/>
        </w:rPr>
        <w:t xml:space="preserve">платежные поручения, подтверждающие уплату налога на прибыль организаций в части федерального бюджета и бюджета субъекта Российской Федерации (территория обслуживания филиала </w:t>
      </w:r>
      <w:r w:rsidR="00840ED6">
        <w:rPr>
          <w:rFonts w:ascii="Myriad Pro" w:hAnsi="Myriad Pro"/>
          <w:sz w:val="26"/>
          <w:szCs w:val="26"/>
        </w:rPr>
        <w:t>ПАО </w:t>
      </w:r>
      <w:r w:rsidRPr="003629F5">
        <w:rPr>
          <w:rFonts w:ascii="Myriad Pro" w:hAnsi="Myriad Pro"/>
          <w:sz w:val="26"/>
          <w:szCs w:val="26"/>
        </w:rPr>
        <w:t xml:space="preserve">«Россети </w:t>
      </w:r>
      <w:r w:rsidR="003629F5" w:rsidRPr="003629F5">
        <w:rPr>
          <w:rFonts w:ascii="Myriad Pro" w:hAnsi="Myriad Pro"/>
          <w:sz w:val="26"/>
          <w:szCs w:val="26"/>
        </w:rPr>
        <w:t>Сибирь</w:t>
      </w:r>
      <w:r w:rsidRPr="003629F5">
        <w:rPr>
          <w:rFonts w:ascii="Myriad Pro" w:hAnsi="Myriad Pro"/>
          <w:sz w:val="26"/>
          <w:szCs w:val="26"/>
        </w:rPr>
        <w:t>») за последний истекший период</w:t>
      </w:r>
      <w:r>
        <w:rPr>
          <w:rFonts w:ascii="Myriad Pro" w:hAnsi="Myriad Pro"/>
          <w:sz w:val="26"/>
          <w:szCs w:val="26"/>
        </w:rPr>
        <w:t xml:space="preserve"> (предшествующий год).</w:t>
      </w:r>
    </w:p>
    <w:p w14:paraId="7F843CE7" w14:textId="77777777" w:rsidR="00F47989" w:rsidRDefault="00F47989" w:rsidP="00F47989">
      <w:pPr>
        <w:spacing w:line="360" w:lineRule="auto"/>
        <w:contextualSpacing/>
        <w:jc w:val="both"/>
        <w:rPr>
          <w:rFonts w:ascii="Myriad Pro" w:hAnsi="Myriad Pro"/>
          <w:b/>
          <w:bCs/>
          <w:i/>
          <w:iCs/>
          <w:sz w:val="26"/>
          <w:szCs w:val="26"/>
          <w:u w:val="single"/>
        </w:rPr>
      </w:pPr>
    </w:p>
    <w:p w14:paraId="0F215777" w14:textId="0C351996"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90" w:name="_Toc53158473"/>
      <w:bookmarkStart w:id="91" w:name="_Toc64379076"/>
      <w:r w:rsidRPr="0008220E">
        <w:rPr>
          <w:rFonts w:ascii="Myriad Pro" w:hAnsi="Myriad Pro"/>
          <w:b/>
          <w:color w:val="4F6228" w:themeColor="accent3" w:themeShade="80"/>
          <w:sz w:val="28"/>
          <w:szCs w:val="28"/>
        </w:rPr>
        <w:t>Оплата налога на имущество и иных налогов</w:t>
      </w:r>
      <w:bookmarkEnd w:id="90"/>
      <w:bookmarkEnd w:id="91"/>
    </w:p>
    <w:p w14:paraId="0D25394A" w14:textId="77777777" w:rsidR="00F47989" w:rsidRPr="00253428" w:rsidRDefault="00F47989" w:rsidP="00F47989">
      <w:pPr>
        <w:spacing w:line="360" w:lineRule="auto"/>
        <w:ind w:firstLine="567"/>
        <w:contextualSpacing/>
        <w:jc w:val="both"/>
        <w:rPr>
          <w:rFonts w:ascii="Myriad Pro" w:hAnsi="Myriad Pro"/>
          <w:sz w:val="26"/>
          <w:szCs w:val="26"/>
        </w:rPr>
      </w:pPr>
      <w:r w:rsidRPr="00253428">
        <w:rPr>
          <w:rFonts w:ascii="Myriad Pro" w:hAnsi="Myriad Pro"/>
          <w:sz w:val="26"/>
          <w:szCs w:val="26"/>
        </w:rPr>
        <w:t>Согласно нормам главы 25 Н</w:t>
      </w:r>
      <w:r>
        <w:rPr>
          <w:rFonts w:ascii="Myriad Pro" w:hAnsi="Myriad Pro"/>
          <w:sz w:val="26"/>
          <w:szCs w:val="26"/>
        </w:rPr>
        <w:t xml:space="preserve">алогового Кодекса </w:t>
      </w:r>
      <w:r w:rsidRPr="00253428">
        <w:rPr>
          <w:rFonts w:ascii="Myriad Pro" w:hAnsi="Myriad Pro"/>
          <w:sz w:val="26"/>
          <w:szCs w:val="26"/>
        </w:rPr>
        <w:t>Р</w:t>
      </w:r>
      <w:r>
        <w:rPr>
          <w:rFonts w:ascii="Myriad Pro" w:hAnsi="Myriad Pro"/>
          <w:sz w:val="26"/>
          <w:szCs w:val="26"/>
        </w:rPr>
        <w:t xml:space="preserve">оссийской </w:t>
      </w:r>
      <w:r w:rsidRPr="00253428">
        <w:rPr>
          <w:rFonts w:ascii="Myriad Pro" w:hAnsi="Myriad Pro"/>
          <w:sz w:val="26"/>
          <w:szCs w:val="26"/>
        </w:rPr>
        <w:t>Ф</w:t>
      </w:r>
      <w:r>
        <w:rPr>
          <w:rFonts w:ascii="Myriad Pro" w:hAnsi="Myriad Pro"/>
          <w:sz w:val="26"/>
          <w:szCs w:val="26"/>
        </w:rPr>
        <w:t>едерации</w:t>
      </w:r>
      <w:r w:rsidRPr="00253428">
        <w:rPr>
          <w:rFonts w:ascii="Myriad Pro" w:hAnsi="Myriad Pro"/>
          <w:sz w:val="26"/>
          <w:szCs w:val="26"/>
        </w:rPr>
        <w:t>,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6813832E" w14:textId="77777777" w:rsidR="00F47989" w:rsidRPr="00253428" w:rsidRDefault="00F47989" w:rsidP="00F47989">
      <w:pPr>
        <w:spacing w:line="360" w:lineRule="auto"/>
        <w:ind w:firstLine="567"/>
        <w:contextualSpacing/>
        <w:jc w:val="both"/>
        <w:rPr>
          <w:rFonts w:ascii="Myriad Pro" w:hAnsi="Myriad Pro"/>
          <w:sz w:val="26"/>
          <w:szCs w:val="26"/>
        </w:rPr>
      </w:pPr>
      <w:r w:rsidRPr="00253428">
        <w:rPr>
          <w:rFonts w:ascii="Myriad Pro" w:hAnsi="Myriad Pro"/>
          <w:sz w:val="26"/>
          <w:szCs w:val="26"/>
        </w:rPr>
        <w:t>В соответствии с п. 11 Методических указаний № 98-э неподконтрольные расходы, определяемые методом экономически обоснованных расходов, включают в себя «оплату налогов на имущество и иных налогов».</w:t>
      </w:r>
    </w:p>
    <w:p w14:paraId="4F9C577F" w14:textId="77777777" w:rsidR="00F47989" w:rsidRPr="00253428" w:rsidRDefault="00F47989" w:rsidP="00F4798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1.</w:t>
      </w:r>
      <w:r w:rsidRPr="00253428">
        <w:rPr>
          <w:rFonts w:ascii="Myriad Pro" w:hAnsi="Myriad Pro"/>
          <w:b/>
          <w:bCs/>
          <w:sz w:val="26"/>
          <w:szCs w:val="26"/>
        </w:rPr>
        <w:tab/>
      </w:r>
      <w:r>
        <w:rPr>
          <w:rFonts w:ascii="Myriad Pro" w:hAnsi="Myriad Pro"/>
          <w:b/>
          <w:bCs/>
          <w:sz w:val="26"/>
          <w:szCs w:val="26"/>
        </w:rPr>
        <w:t>Земельный налог</w:t>
      </w:r>
      <w:r w:rsidRPr="00253428">
        <w:rPr>
          <w:rFonts w:ascii="Myriad Pro" w:hAnsi="Myriad Pro"/>
          <w:b/>
          <w:bCs/>
          <w:sz w:val="26"/>
          <w:szCs w:val="26"/>
        </w:rPr>
        <w:t>.</w:t>
      </w:r>
    </w:p>
    <w:p w14:paraId="3BD59088" w14:textId="77777777" w:rsidR="00F47989" w:rsidRPr="00253428" w:rsidRDefault="00F47989" w:rsidP="00F47989">
      <w:pPr>
        <w:spacing w:line="360" w:lineRule="auto"/>
        <w:ind w:firstLine="567"/>
        <w:contextualSpacing/>
        <w:jc w:val="both"/>
        <w:rPr>
          <w:rFonts w:ascii="Myriad Pro" w:hAnsi="Myriad Pro"/>
          <w:sz w:val="26"/>
          <w:szCs w:val="26"/>
        </w:rPr>
      </w:pPr>
      <w:r w:rsidRPr="00253428">
        <w:rPr>
          <w:rFonts w:ascii="Myriad Pro" w:hAnsi="Myriad Pro"/>
          <w:sz w:val="26"/>
          <w:szCs w:val="26"/>
        </w:rPr>
        <w:t>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Налог на землю 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w:t>
      </w:r>
    </w:p>
    <w:p w14:paraId="0B1692BE" w14:textId="77777777" w:rsidR="00F47989" w:rsidRPr="00253428" w:rsidRDefault="00F47989" w:rsidP="00F4798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2.</w:t>
      </w:r>
      <w:r w:rsidRPr="00253428">
        <w:rPr>
          <w:rFonts w:ascii="Myriad Pro" w:hAnsi="Myriad Pro"/>
          <w:b/>
          <w:bCs/>
          <w:sz w:val="26"/>
          <w:szCs w:val="26"/>
        </w:rPr>
        <w:tab/>
        <w:t>Налог на имущество.</w:t>
      </w:r>
    </w:p>
    <w:p w14:paraId="7C08349F" w14:textId="77777777" w:rsidR="00F47989" w:rsidRPr="00253428" w:rsidRDefault="00F47989" w:rsidP="00F47989">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Определяется в соответствии с Главой 30 Налогового Кодекса РФ. Налог на имущество рассчитывается на основании действующих ставок и среднегодовой стоимости имущества. </w:t>
      </w:r>
    </w:p>
    <w:p w14:paraId="61D7C167" w14:textId="77777777" w:rsidR="00F47989" w:rsidRPr="00253428" w:rsidRDefault="00F47989" w:rsidP="00F47989">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энергопередачи, а также </w:t>
      </w:r>
      <w:r w:rsidRPr="00253428">
        <w:rPr>
          <w:rFonts w:ascii="Myriad Pro" w:hAnsi="Myriad Pro"/>
          <w:sz w:val="26"/>
          <w:szCs w:val="26"/>
        </w:rPr>
        <w:lastRenderedPageBreak/>
        <w:t>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p>
    <w:p w14:paraId="2D23802F" w14:textId="77777777" w:rsidR="00F47989" w:rsidRPr="00253428" w:rsidRDefault="00F47989" w:rsidP="00F47989">
      <w:pPr>
        <w:spacing w:line="360" w:lineRule="auto"/>
        <w:ind w:firstLine="567"/>
        <w:contextualSpacing/>
        <w:jc w:val="both"/>
        <w:rPr>
          <w:rFonts w:ascii="Myriad Pro" w:hAnsi="Myriad Pro"/>
          <w:sz w:val="26"/>
          <w:szCs w:val="26"/>
        </w:rPr>
      </w:pPr>
      <w:r w:rsidRPr="00253428">
        <w:rPr>
          <w:rFonts w:ascii="Myriad Pro" w:hAnsi="Myriad Pro"/>
          <w:sz w:val="26"/>
          <w:szCs w:val="26"/>
        </w:rPr>
        <w:t>П. 3.3. Налоговые ставки, определяемые законами субъектов Российской Федерации в отношении имущества, указанного в пункте 25 статьи 381 настоящего Кодекса, не освобожденного от налогообложения в соответствии со статьей 381.1 настоящего Кодекса, не могут превышать в 2018 году 1,1 процента (в отношении движимого имущества).</w:t>
      </w:r>
    </w:p>
    <w:p w14:paraId="45F956E7" w14:textId="77777777" w:rsidR="00F47989" w:rsidRPr="00253428" w:rsidRDefault="00F47989" w:rsidP="00F47989">
      <w:pPr>
        <w:spacing w:line="360" w:lineRule="auto"/>
        <w:ind w:firstLine="567"/>
        <w:contextualSpacing/>
        <w:jc w:val="both"/>
        <w:rPr>
          <w:rFonts w:ascii="Myriad Pro" w:hAnsi="Myriad Pro"/>
          <w:sz w:val="26"/>
          <w:szCs w:val="26"/>
        </w:rPr>
      </w:pPr>
      <w:r w:rsidRPr="00253428">
        <w:rPr>
          <w:rFonts w:ascii="Myriad Pro" w:hAnsi="Myriad Pro"/>
          <w:sz w:val="26"/>
          <w:szCs w:val="26"/>
        </w:rPr>
        <w:t>С 2019 года нормами действующего законодательства льгота не предусмотрена и ставка налога состав</w:t>
      </w:r>
      <w:r>
        <w:rPr>
          <w:rFonts w:ascii="Myriad Pro" w:hAnsi="Myriad Pro"/>
          <w:sz w:val="26"/>
          <w:szCs w:val="26"/>
        </w:rPr>
        <w:t>ляет</w:t>
      </w:r>
      <w:r w:rsidRPr="00253428">
        <w:rPr>
          <w:rFonts w:ascii="Myriad Pro" w:hAnsi="Myriad Pro"/>
          <w:sz w:val="26"/>
          <w:szCs w:val="26"/>
        </w:rPr>
        <w:t xml:space="preserve"> 2,2%. </w:t>
      </w:r>
    </w:p>
    <w:p w14:paraId="0987AEDE" w14:textId="77777777" w:rsidR="00F47989" w:rsidRPr="00253428" w:rsidRDefault="00F47989" w:rsidP="00F47989">
      <w:pPr>
        <w:spacing w:line="360" w:lineRule="auto"/>
        <w:ind w:firstLine="567"/>
        <w:contextualSpacing/>
        <w:jc w:val="both"/>
        <w:rPr>
          <w:rFonts w:ascii="Myriad Pro" w:hAnsi="Myriad Pro"/>
          <w:sz w:val="26"/>
          <w:szCs w:val="26"/>
        </w:rPr>
      </w:pPr>
      <w:r w:rsidRPr="00253428">
        <w:rPr>
          <w:rFonts w:ascii="Myriad Pro" w:hAnsi="Myriad Pro"/>
          <w:sz w:val="26"/>
          <w:szCs w:val="26"/>
        </w:rPr>
        <w:t>С 01.01.2019 Налоговым кодексом РФ в части определения налога на имущество: «объектами налогообложения для российских организаций 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w:t>
      </w:r>
    </w:p>
    <w:p w14:paraId="354C310C" w14:textId="77777777" w:rsidR="00F47989" w:rsidRPr="00253428" w:rsidRDefault="00F47989" w:rsidP="00F4798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w:t>
      </w:r>
      <w:r w:rsidRPr="00253428">
        <w:rPr>
          <w:rFonts w:ascii="Myriad Pro" w:hAnsi="Myriad Pro"/>
          <w:b/>
          <w:bCs/>
          <w:sz w:val="26"/>
          <w:szCs w:val="26"/>
        </w:rPr>
        <w:tab/>
        <w:t>Прочие налоги и сборы:</w:t>
      </w:r>
    </w:p>
    <w:p w14:paraId="47026E41" w14:textId="77777777" w:rsidR="00F47989" w:rsidRPr="00253428" w:rsidRDefault="00F47989" w:rsidP="00F4798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3.1.</w:t>
      </w:r>
      <w:r w:rsidRPr="00253428">
        <w:rPr>
          <w:rFonts w:ascii="Myriad Pro" w:hAnsi="Myriad Pro"/>
          <w:b/>
          <w:bCs/>
          <w:sz w:val="26"/>
          <w:szCs w:val="26"/>
        </w:rPr>
        <w:tab/>
        <w:t xml:space="preserve">Транспортный налог </w:t>
      </w:r>
    </w:p>
    <w:p w14:paraId="434C85BC" w14:textId="77777777" w:rsidR="00F47989" w:rsidRPr="00253428" w:rsidRDefault="00F47989" w:rsidP="00F47989">
      <w:pPr>
        <w:spacing w:line="360" w:lineRule="auto"/>
        <w:ind w:firstLine="567"/>
        <w:contextualSpacing/>
        <w:jc w:val="both"/>
        <w:rPr>
          <w:rFonts w:ascii="Myriad Pro" w:hAnsi="Myriad Pro"/>
          <w:sz w:val="26"/>
          <w:szCs w:val="26"/>
        </w:rPr>
      </w:pPr>
      <w:r w:rsidRPr="00253428">
        <w:rPr>
          <w:rFonts w:ascii="Myriad Pro" w:hAnsi="Myriad Pro"/>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69B35A21" w14:textId="77777777" w:rsidR="00F47989" w:rsidRPr="00253428" w:rsidRDefault="00F47989" w:rsidP="00F4798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3.2.</w:t>
      </w:r>
      <w:r w:rsidRPr="00253428">
        <w:rPr>
          <w:rFonts w:ascii="Myriad Pro" w:hAnsi="Myriad Pro"/>
          <w:b/>
          <w:bCs/>
          <w:sz w:val="26"/>
          <w:szCs w:val="26"/>
        </w:rPr>
        <w:tab/>
      </w: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w:t>
      </w:r>
    </w:p>
    <w:p w14:paraId="2095A637" w14:textId="77777777" w:rsidR="00F47989" w:rsidRPr="00253428" w:rsidRDefault="00F47989" w:rsidP="00F47989">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В соответствии со статьей 16 Федерального закона «Об охране окружающей среды» </w:t>
      </w:r>
      <w:r>
        <w:rPr>
          <w:rFonts w:ascii="Myriad Pro" w:hAnsi="Myriad Pro"/>
          <w:sz w:val="26"/>
          <w:szCs w:val="26"/>
        </w:rPr>
        <w:t xml:space="preserve">от 10.01.2002 </w:t>
      </w:r>
      <w:r w:rsidRPr="00253428">
        <w:rPr>
          <w:rFonts w:ascii="Myriad Pro" w:hAnsi="Myriad Pro"/>
          <w:sz w:val="26"/>
          <w:szCs w:val="26"/>
        </w:rPr>
        <w:t xml:space="preserve">№ 7-ФЗ «негативное воздействие на окружающую среду является платным». К видам негативного воздействия относятся: выбросы загрязняющих веществ от стационарных объектов, выбросы загрязняющих веществ от передвижных объектов, размещение отходов производства и потребления. Порядок исчисления и взимания платы за негативное воздействие </w:t>
      </w:r>
      <w:r w:rsidRPr="00253428">
        <w:rPr>
          <w:rFonts w:ascii="Myriad Pro" w:hAnsi="Myriad Pro"/>
          <w:sz w:val="26"/>
          <w:szCs w:val="26"/>
        </w:rPr>
        <w:lastRenderedPageBreak/>
        <w:t xml:space="preserve">на окружающую среду установлен Правилами исчисления и взимания платы за негативное воздействие на окружающую среду, утвержденными Постановлением Правительства РФ от 03.03.2017 № 255 «Об исчислении и взимании платы за негативное воздействие на окружающую среду». Ставки платы за негативное воздействие на окружающую среду установлены </w:t>
      </w:r>
      <w:r>
        <w:rPr>
          <w:rFonts w:ascii="Myriad Pro" w:hAnsi="Myriad Pro"/>
          <w:sz w:val="26"/>
          <w:szCs w:val="26"/>
        </w:rPr>
        <w:t>п</w:t>
      </w:r>
      <w:r w:rsidRPr="00253428">
        <w:rPr>
          <w:rFonts w:ascii="Myriad Pro" w:hAnsi="Myriad Pro"/>
          <w:sz w:val="26"/>
          <w:szCs w:val="26"/>
        </w:rPr>
        <w:t>остановлением Правительства Российской Федерации. Порядок и сроки внесения платы за негативное воздействие на окружающую среду определены ст. 16.4 Федерального закона «Об охране окружающей среды».</w:t>
      </w:r>
    </w:p>
    <w:p w14:paraId="281659FC" w14:textId="77777777" w:rsidR="00F47989" w:rsidRPr="00253428" w:rsidRDefault="00F47989" w:rsidP="00F4798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3.3.</w:t>
      </w:r>
      <w:r w:rsidRPr="00253428">
        <w:rPr>
          <w:rFonts w:ascii="Myriad Pro" w:hAnsi="Myriad Pro"/>
          <w:b/>
          <w:bCs/>
          <w:sz w:val="26"/>
          <w:szCs w:val="26"/>
        </w:rPr>
        <w:tab/>
        <w:t>Водный налог</w:t>
      </w:r>
    </w:p>
    <w:p w14:paraId="7C86CF64" w14:textId="77777777" w:rsidR="00F47989" w:rsidRPr="0095302F" w:rsidRDefault="00F47989" w:rsidP="00F47989">
      <w:pPr>
        <w:spacing w:line="360" w:lineRule="auto"/>
        <w:ind w:firstLine="567"/>
        <w:contextualSpacing/>
        <w:jc w:val="both"/>
        <w:rPr>
          <w:rFonts w:ascii="Myriad Pro" w:hAnsi="Myriad Pro"/>
          <w:sz w:val="26"/>
          <w:szCs w:val="26"/>
        </w:rPr>
      </w:pPr>
      <w:r w:rsidRPr="00253428">
        <w:rPr>
          <w:rFonts w:ascii="Myriad Pro" w:hAnsi="Myriad Pro"/>
          <w:sz w:val="26"/>
          <w:szCs w:val="26"/>
        </w:rPr>
        <w:t>Величина водного налога является расчетной и определяется в соответствии с Главой 25.2 Статья 333.8 Налогового Кодекса РФ.</w:t>
      </w:r>
    </w:p>
    <w:p w14:paraId="5ACF2E08" w14:textId="77777777" w:rsidR="00F47989" w:rsidRDefault="00F47989" w:rsidP="00F47989">
      <w:pPr>
        <w:spacing w:line="360" w:lineRule="auto"/>
        <w:contextualSpacing/>
        <w:jc w:val="both"/>
        <w:rPr>
          <w:rFonts w:ascii="Myriad Pro" w:hAnsi="Myriad Pro"/>
          <w:b/>
          <w:bCs/>
          <w:sz w:val="26"/>
          <w:szCs w:val="26"/>
        </w:rPr>
      </w:pPr>
    </w:p>
    <w:p w14:paraId="5925C8BD" w14:textId="77777777" w:rsidR="00F47989" w:rsidRPr="00253428" w:rsidRDefault="00F47989" w:rsidP="00F47989">
      <w:pPr>
        <w:spacing w:line="360" w:lineRule="auto"/>
        <w:contextualSpacing/>
        <w:jc w:val="both"/>
        <w:rPr>
          <w:rFonts w:ascii="Myriad Pro" w:hAnsi="Myriad Pro"/>
          <w:b/>
          <w:bCs/>
          <w:sz w:val="26"/>
          <w:szCs w:val="26"/>
        </w:rPr>
      </w:pPr>
      <w:r w:rsidRPr="00253428">
        <w:rPr>
          <w:rFonts w:ascii="Myriad Pro" w:hAnsi="Myriad Pro"/>
          <w:b/>
          <w:bCs/>
          <w:sz w:val="26"/>
          <w:szCs w:val="26"/>
        </w:rPr>
        <w:t xml:space="preserve">РЕКОМЕНДАЦИИ И ПРЕДЛОЖЕНИЯ ИСПОЛНИТЕЛЯ </w:t>
      </w:r>
    </w:p>
    <w:p w14:paraId="1992E0B7" w14:textId="77777777" w:rsidR="00F47989" w:rsidRDefault="00F47989" w:rsidP="00F47989">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32C38F18" w14:textId="77777777" w:rsidR="00F47989" w:rsidRPr="00C545CA" w:rsidRDefault="00F47989" w:rsidP="005C4499">
      <w:pPr>
        <w:pStyle w:val="a5"/>
        <w:numPr>
          <w:ilvl w:val="0"/>
          <w:numId w:val="45"/>
        </w:numPr>
        <w:spacing w:line="360" w:lineRule="auto"/>
        <w:jc w:val="both"/>
        <w:rPr>
          <w:rFonts w:ascii="Myriad Pro" w:hAnsi="Myriad Pro"/>
          <w:bCs/>
          <w:sz w:val="26"/>
          <w:szCs w:val="26"/>
        </w:rPr>
      </w:pPr>
      <w:r>
        <w:rPr>
          <w:rFonts w:ascii="Myriad Pro" w:hAnsi="Myriad Pro"/>
          <w:sz w:val="26"/>
          <w:szCs w:val="26"/>
        </w:rPr>
        <w:t xml:space="preserve">утвержденное положение о распределении расходов на </w:t>
      </w:r>
      <w:r w:rsidRPr="00C545CA">
        <w:rPr>
          <w:rFonts w:ascii="Myriad Pro" w:hAnsi="Myriad Pro"/>
          <w:bCs/>
          <w:sz w:val="26"/>
          <w:szCs w:val="26"/>
        </w:rPr>
        <w:t>налог на имущество и иных налогов</w:t>
      </w:r>
      <w:r>
        <w:rPr>
          <w:rFonts w:ascii="Myriad Pro" w:hAnsi="Myriad Pro"/>
          <w:bCs/>
          <w:sz w:val="26"/>
          <w:szCs w:val="26"/>
        </w:rPr>
        <w:t xml:space="preserve"> между филиалами, приказ об утверждении;</w:t>
      </w:r>
    </w:p>
    <w:p w14:paraId="1355518E" w14:textId="77777777" w:rsidR="00F47989" w:rsidRPr="00253428" w:rsidRDefault="00F47989" w:rsidP="005C4499">
      <w:pPr>
        <w:pStyle w:val="a5"/>
        <w:numPr>
          <w:ilvl w:val="0"/>
          <w:numId w:val="44"/>
        </w:numPr>
        <w:spacing w:line="360" w:lineRule="auto"/>
        <w:jc w:val="both"/>
        <w:rPr>
          <w:rFonts w:ascii="Myriad Pro" w:hAnsi="Myriad Pro"/>
          <w:b/>
          <w:bCs/>
          <w:sz w:val="26"/>
          <w:szCs w:val="26"/>
        </w:rPr>
      </w:pPr>
      <w:r>
        <w:rPr>
          <w:rFonts w:ascii="Myriad Pro" w:hAnsi="Myriad Pro"/>
          <w:b/>
          <w:bCs/>
          <w:sz w:val="26"/>
          <w:szCs w:val="26"/>
        </w:rPr>
        <w:t>Земельный налог</w:t>
      </w:r>
      <w:r w:rsidRPr="00253428">
        <w:rPr>
          <w:rFonts w:ascii="Myriad Pro" w:hAnsi="Myriad Pro"/>
          <w:b/>
          <w:bCs/>
          <w:sz w:val="26"/>
          <w:szCs w:val="26"/>
        </w:rPr>
        <w:t>.</w:t>
      </w:r>
    </w:p>
    <w:p w14:paraId="4B267327" w14:textId="77777777" w:rsidR="00F47989" w:rsidRPr="00253428" w:rsidRDefault="00F47989" w:rsidP="005C4499">
      <w:pPr>
        <w:pStyle w:val="a5"/>
        <w:numPr>
          <w:ilvl w:val="0"/>
          <w:numId w:val="45"/>
        </w:numPr>
        <w:spacing w:line="360" w:lineRule="auto"/>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1D1C6C59" w14:textId="77777777" w:rsidR="00F47989" w:rsidRPr="00253428" w:rsidRDefault="00F47989" w:rsidP="005C4499">
      <w:pPr>
        <w:pStyle w:val="a5"/>
        <w:numPr>
          <w:ilvl w:val="0"/>
          <w:numId w:val="45"/>
        </w:numPr>
        <w:spacing w:line="360" w:lineRule="auto"/>
        <w:jc w:val="both"/>
        <w:rPr>
          <w:rFonts w:ascii="Myriad Pro" w:hAnsi="Myriad Pro"/>
          <w:b/>
          <w:bCs/>
          <w:sz w:val="26"/>
          <w:szCs w:val="26"/>
        </w:rPr>
      </w:pPr>
      <w:r>
        <w:rPr>
          <w:rFonts w:ascii="Myriad Pro" w:hAnsi="Myriad Pro"/>
          <w:sz w:val="26"/>
          <w:szCs w:val="26"/>
        </w:rPr>
        <w:t>пообъектный расчет земельного налога на очередной период регулирования с указанием параметров расчета (кадастровой стоимости и ставки платы) и описанием оснований для отнесения расходов (назначение земельного участка) на регулируемый вид деятельности – оказание услуг по передаче электрической энергии (в т.ч. в части расходов исполнительного аппарата);</w:t>
      </w:r>
    </w:p>
    <w:p w14:paraId="66754941" w14:textId="77777777" w:rsidR="00F47989" w:rsidRPr="008B6185" w:rsidRDefault="00F47989" w:rsidP="005C4499">
      <w:pPr>
        <w:pStyle w:val="a5"/>
        <w:numPr>
          <w:ilvl w:val="0"/>
          <w:numId w:val="45"/>
        </w:numPr>
        <w:spacing w:line="360" w:lineRule="auto"/>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земельного налога</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3C8821EC"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lastRenderedPageBreak/>
        <w:t>оборотно-сальдовые ведомости по счетам учета расходов на земельный налог (в т.ч. в части расходов исполнительного аппарата);</w:t>
      </w:r>
    </w:p>
    <w:p w14:paraId="4D8A365F"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 xml:space="preserve">декларации по земельному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4A54B9F8" w14:textId="77777777" w:rsidR="00F47989" w:rsidRPr="00C545CA" w:rsidRDefault="00F47989" w:rsidP="005C4499">
      <w:pPr>
        <w:pStyle w:val="a5"/>
        <w:numPr>
          <w:ilvl w:val="0"/>
          <w:numId w:val="45"/>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по филиалам. </w:t>
      </w:r>
    </w:p>
    <w:p w14:paraId="2F6F48AB" w14:textId="77777777" w:rsidR="00F47989" w:rsidRPr="00253428" w:rsidRDefault="00F47989" w:rsidP="005C4499">
      <w:pPr>
        <w:pStyle w:val="a5"/>
        <w:numPr>
          <w:ilvl w:val="0"/>
          <w:numId w:val="44"/>
        </w:numPr>
        <w:spacing w:line="360" w:lineRule="auto"/>
        <w:jc w:val="both"/>
        <w:rPr>
          <w:rFonts w:ascii="Myriad Pro" w:hAnsi="Myriad Pro"/>
          <w:b/>
          <w:bCs/>
          <w:sz w:val="26"/>
          <w:szCs w:val="26"/>
        </w:rPr>
      </w:pPr>
      <w:r w:rsidRPr="00253428">
        <w:rPr>
          <w:rFonts w:ascii="Myriad Pro" w:hAnsi="Myriad Pro"/>
          <w:b/>
          <w:bCs/>
          <w:sz w:val="26"/>
          <w:szCs w:val="26"/>
        </w:rPr>
        <w:t>Налог на имущество.</w:t>
      </w:r>
    </w:p>
    <w:p w14:paraId="5B439F56" w14:textId="77777777" w:rsidR="00F47989" w:rsidRPr="0086491C"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п</w:t>
      </w:r>
      <w:r w:rsidRPr="0086491C">
        <w:rPr>
          <w:rFonts w:ascii="Myriad Pro" w:hAnsi="Myriad Pro"/>
          <w:sz w:val="26"/>
          <w:szCs w:val="26"/>
        </w:rPr>
        <w:t>ояснительн</w:t>
      </w:r>
      <w:r>
        <w:rPr>
          <w:rFonts w:ascii="Myriad Pro" w:hAnsi="Myriad Pro"/>
          <w:sz w:val="26"/>
          <w:szCs w:val="26"/>
        </w:rPr>
        <w:t>ую</w:t>
      </w:r>
      <w:r w:rsidRPr="0086491C">
        <w:rPr>
          <w:rFonts w:ascii="Myriad Pro" w:hAnsi="Myriad Pro"/>
          <w:sz w:val="26"/>
          <w:szCs w:val="26"/>
        </w:rPr>
        <w:t xml:space="preserve"> записк</w:t>
      </w:r>
      <w:r>
        <w:rPr>
          <w:rFonts w:ascii="Myriad Pro" w:hAnsi="Myriad Pro"/>
          <w:sz w:val="26"/>
          <w:szCs w:val="26"/>
        </w:rPr>
        <w:t>у с описанием оснований для исчисления и параметров расчета;</w:t>
      </w:r>
    </w:p>
    <w:p w14:paraId="4C449091" w14:textId="2292F5D3"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пообъектный р</w:t>
      </w:r>
      <w:r w:rsidRPr="0086491C">
        <w:rPr>
          <w:rFonts w:ascii="Myriad Pro" w:hAnsi="Myriad Pro"/>
          <w:sz w:val="26"/>
          <w:szCs w:val="26"/>
        </w:rPr>
        <w:t xml:space="preserve">асчет налога на имущество </w:t>
      </w:r>
      <w:r>
        <w:rPr>
          <w:rFonts w:ascii="Myriad Pro" w:hAnsi="Myriad Pro"/>
          <w:sz w:val="26"/>
          <w:szCs w:val="26"/>
        </w:rPr>
        <w:t xml:space="preserve">на очередной период регулирования </w:t>
      </w:r>
      <w:r w:rsidRPr="0086491C">
        <w:rPr>
          <w:rFonts w:ascii="Myriad Pro" w:hAnsi="Myriad Pro"/>
          <w:sz w:val="26"/>
          <w:szCs w:val="26"/>
        </w:rPr>
        <w:t>по объектам основных средств,</w:t>
      </w:r>
      <w:r>
        <w:rPr>
          <w:rFonts w:ascii="Myriad Pro" w:hAnsi="Myriad Pro"/>
          <w:sz w:val="26"/>
          <w:szCs w:val="26"/>
        </w:rPr>
        <w:t xml:space="preserve"> подлежащих налогообложению в соответствии с законодательством,</w:t>
      </w:r>
      <w:r w:rsidRPr="0086491C">
        <w:rPr>
          <w:rFonts w:ascii="Myriad Pro" w:hAnsi="Myriad Pro"/>
          <w:sz w:val="26"/>
          <w:szCs w:val="26"/>
        </w:rPr>
        <w:t xml:space="preserve"> </w:t>
      </w:r>
      <w:r>
        <w:rPr>
          <w:rFonts w:ascii="Myriad Pro" w:hAnsi="Myriad Pro"/>
          <w:sz w:val="26"/>
          <w:szCs w:val="26"/>
        </w:rPr>
        <w:t>с указанием балансовой стоимости, остаточной стоимости на последнюю отчетную дату истекшего периода и описанием оснований для отнесения расходов на регулируемый вид деятельности – оказание услуг по передаче электрической энергии (в т.ч. в части расходов исполнительного аппарата);</w:t>
      </w:r>
    </w:p>
    <w:p w14:paraId="7D6ADAD8" w14:textId="77777777" w:rsidR="00F47989" w:rsidRPr="008B6185"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 xml:space="preserve">пообъектный </w:t>
      </w:r>
      <w:r w:rsidRPr="008B6185">
        <w:rPr>
          <w:rFonts w:ascii="Myriad Pro" w:hAnsi="Myriad Pro"/>
          <w:sz w:val="26"/>
          <w:szCs w:val="26"/>
        </w:rPr>
        <w:t xml:space="preserve">расчет </w:t>
      </w:r>
      <w:r>
        <w:rPr>
          <w:rFonts w:ascii="Myriad Pro" w:hAnsi="Myriad Pro"/>
          <w:sz w:val="26"/>
          <w:szCs w:val="26"/>
        </w:rPr>
        <w:t>налога на имущество</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075A9E50"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 xml:space="preserve">оборотно-сальдовые ведомости по счетам учета расходов на налог на имущество и объектов основных средств (ведомость </w:t>
      </w:r>
      <w:r>
        <w:rPr>
          <w:rFonts w:ascii="Myriad Pro" w:hAnsi="Myriad Pro"/>
          <w:sz w:val="26"/>
          <w:szCs w:val="26"/>
        </w:rPr>
        <w:lastRenderedPageBreak/>
        <w:t>амортизации) (в т.ч. в части расходов исполнительного аппарата);</w:t>
      </w:r>
    </w:p>
    <w:p w14:paraId="3A7810B2" w14:textId="77777777" w:rsidR="00F47989" w:rsidRPr="008B6185"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 xml:space="preserve">декларации по налогу на имущество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2B2547E5"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введение в эксплуатацию основных средств на последнюю отчетную дату за истекший текущий период (инвентарные карточки, ведомость амортизации) (в т.ч. в части расходов исполнительного аппарата);</w:t>
      </w:r>
    </w:p>
    <w:p w14:paraId="5043DDC1" w14:textId="77777777" w:rsidR="00F47989" w:rsidRPr="00C545CA" w:rsidRDefault="00F47989" w:rsidP="005C4499">
      <w:pPr>
        <w:pStyle w:val="a5"/>
        <w:numPr>
          <w:ilvl w:val="0"/>
          <w:numId w:val="45"/>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налога на имущество</w:t>
      </w:r>
      <w:r w:rsidRPr="00C545CA">
        <w:rPr>
          <w:rFonts w:ascii="Myriad Pro" w:hAnsi="Myriad Pro"/>
          <w:sz w:val="26"/>
          <w:szCs w:val="26"/>
        </w:rPr>
        <w:t xml:space="preserve"> за последний истекший период (предшествующий год) по филиалам. </w:t>
      </w:r>
    </w:p>
    <w:p w14:paraId="569F0C7B" w14:textId="77777777" w:rsidR="00F47989" w:rsidRPr="00253428" w:rsidRDefault="00F47989" w:rsidP="005C4499">
      <w:pPr>
        <w:pStyle w:val="a5"/>
        <w:numPr>
          <w:ilvl w:val="0"/>
          <w:numId w:val="44"/>
        </w:numPr>
        <w:spacing w:line="360" w:lineRule="auto"/>
        <w:jc w:val="both"/>
        <w:rPr>
          <w:rFonts w:ascii="Myriad Pro" w:hAnsi="Myriad Pro"/>
          <w:b/>
          <w:bCs/>
          <w:sz w:val="26"/>
          <w:szCs w:val="26"/>
        </w:rPr>
      </w:pPr>
      <w:r>
        <w:rPr>
          <w:rFonts w:ascii="Myriad Pro" w:hAnsi="Myriad Pro"/>
          <w:b/>
          <w:bCs/>
          <w:sz w:val="26"/>
          <w:szCs w:val="26"/>
        </w:rPr>
        <w:t>П</w:t>
      </w:r>
      <w:r w:rsidRPr="00253428">
        <w:rPr>
          <w:rFonts w:ascii="Myriad Pro" w:hAnsi="Myriad Pro"/>
          <w:b/>
          <w:bCs/>
          <w:sz w:val="26"/>
          <w:szCs w:val="26"/>
        </w:rPr>
        <w:t>рочие налоги и сборы:</w:t>
      </w:r>
    </w:p>
    <w:p w14:paraId="2EAE9C95" w14:textId="77777777" w:rsidR="00F47989" w:rsidRPr="00253428" w:rsidRDefault="00F47989" w:rsidP="005C4499">
      <w:pPr>
        <w:pStyle w:val="a5"/>
        <w:numPr>
          <w:ilvl w:val="1"/>
          <w:numId w:val="44"/>
        </w:numPr>
        <w:spacing w:line="360" w:lineRule="auto"/>
        <w:jc w:val="both"/>
        <w:rPr>
          <w:rFonts w:ascii="Myriad Pro" w:hAnsi="Myriad Pro"/>
          <w:b/>
          <w:bCs/>
          <w:sz w:val="26"/>
          <w:szCs w:val="26"/>
        </w:rPr>
      </w:pPr>
      <w:r w:rsidRPr="00253428">
        <w:rPr>
          <w:rFonts w:ascii="Myriad Pro" w:hAnsi="Myriad Pro"/>
          <w:b/>
          <w:bCs/>
          <w:sz w:val="26"/>
          <w:szCs w:val="26"/>
        </w:rPr>
        <w:t xml:space="preserve">Транспортный налог </w:t>
      </w:r>
    </w:p>
    <w:p w14:paraId="7BB9C80F" w14:textId="77777777" w:rsidR="00F47989" w:rsidRPr="00253428" w:rsidRDefault="00F47989" w:rsidP="005C4499">
      <w:pPr>
        <w:pStyle w:val="a5"/>
        <w:numPr>
          <w:ilvl w:val="0"/>
          <w:numId w:val="45"/>
        </w:numPr>
        <w:spacing w:line="360" w:lineRule="auto"/>
        <w:jc w:val="both"/>
        <w:rPr>
          <w:rFonts w:ascii="Myriad Pro" w:hAnsi="Myriad Pro"/>
          <w:b/>
          <w:bCs/>
          <w:sz w:val="26"/>
          <w:szCs w:val="26"/>
        </w:rPr>
      </w:pPr>
      <w:r>
        <w:rPr>
          <w:rFonts w:ascii="Myriad Pro" w:hAnsi="Myriad Pro"/>
          <w:sz w:val="26"/>
          <w:szCs w:val="26"/>
        </w:rPr>
        <w:t>пояснительная записка с описанием оснований для исчисления и параметров расчета;</w:t>
      </w:r>
    </w:p>
    <w:p w14:paraId="213CCFAD" w14:textId="77777777" w:rsidR="00F47989" w:rsidRPr="00253428" w:rsidRDefault="00F47989" w:rsidP="005C4499">
      <w:pPr>
        <w:pStyle w:val="a5"/>
        <w:numPr>
          <w:ilvl w:val="0"/>
          <w:numId w:val="45"/>
        </w:numPr>
        <w:spacing w:line="360" w:lineRule="auto"/>
        <w:jc w:val="both"/>
        <w:rPr>
          <w:rFonts w:ascii="Myriad Pro" w:hAnsi="Myriad Pro"/>
          <w:b/>
          <w:bCs/>
          <w:sz w:val="26"/>
          <w:szCs w:val="26"/>
        </w:rPr>
      </w:pPr>
      <w:r>
        <w:rPr>
          <w:rFonts w:ascii="Myriad Pro" w:hAnsi="Myriad Pro"/>
          <w:sz w:val="26"/>
          <w:szCs w:val="26"/>
        </w:rPr>
        <w:t>пообъектный расчет транспортного налога на очередной период регулирования с указанием параметров расчета (количество лошадиных сил и ставки налога) и описанием оснований для отнесения расходов (назначение транспортного средства) на регулируемый вид деятельности – оказание услуг по передаче электрической энергии (в т.ч. в части расходов исполнительного аппарата);</w:t>
      </w:r>
    </w:p>
    <w:p w14:paraId="34F7ECCD" w14:textId="77777777" w:rsidR="00F47989" w:rsidRPr="008B6185"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lastRenderedPageBreak/>
        <w:t xml:space="preserve">пообъектный </w:t>
      </w:r>
      <w:r w:rsidRPr="008B6185">
        <w:rPr>
          <w:rFonts w:ascii="Myriad Pro" w:hAnsi="Myriad Pro"/>
          <w:sz w:val="26"/>
          <w:szCs w:val="26"/>
        </w:rPr>
        <w:t xml:space="preserve">расчет </w:t>
      </w:r>
      <w:r>
        <w:rPr>
          <w:rFonts w:ascii="Myriad Pro" w:hAnsi="Myriad Pro"/>
          <w:sz w:val="26"/>
          <w:szCs w:val="26"/>
        </w:rPr>
        <w:t>транспортного налога</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26443CDB"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транспортный налог (в т.ч. в части расходов исполнительного аппарата);</w:t>
      </w:r>
    </w:p>
    <w:p w14:paraId="22DF62DF" w14:textId="77777777" w:rsidR="00F47989" w:rsidRPr="008B6185"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 xml:space="preserve">декларации по транспортному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6EE0B929"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права собственности на транспортные средства (в т.ч. в части расходов исполнительного аппарата);</w:t>
      </w:r>
    </w:p>
    <w:p w14:paraId="3E2C43EB" w14:textId="77777777" w:rsidR="00F47989" w:rsidRPr="00C545CA" w:rsidRDefault="00F47989" w:rsidP="005C4499">
      <w:pPr>
        <w:pStyle w:val="a5"/>
        <w:numPr>
          <w:ilvl w:val="0"/>
          <w:numId w:val="45"/>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по филиалам. </w:t>
      </w:r>
    </w:p>
    <w:p w14:paraId="4336691C" w14:textId="77777777" w:rsidR="00F47989" w:rsidRPr="00253428" w:rsidRDefault="00F47989" w:rsidP="005C4499">
      <w:pPr>
        <w:pStyle w:val="a5"/>
        <w:numPr>
          <w:ilvl w:val="1"/>
          <w:numId w:val="44"/>
        </w:numPr>
        <w:spacing w:line="360" w:lineRule="auto"/>
        <w:jc w:val="both"/>
        <w:rPr>
          <w:rFonts w:ascii="Myriad Pro" w:hAnsi="Myriad Pro"/>
          <w:b/>
          <w:bCs/>
          <w:sz w:val="26"/>
          <w:szCs w:val="26"/>
        </w:rPr>
      </w:pP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 </w:t>
      </w:r>
    </w:p>
    <w:p w14:paraId="196B2FBD" w14:textId="77777777" w:rsidR="00F47989" w:rsidRPr="00253428" w:rsidRDefault="00F47989" w:rsidP="005C4499">
      <w:pPr>
        <w:pStyle w:val="a5"/>
        <w:numPr>
          <w:ilvl w:val="0"/>
          <w:numId w:val="45"/>
        </w:numPr>
        <w:spacing w:line="360" w:lineRule="auto"/>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401333F6" w14:textId="77777777" w:rsidR="00F47989" w:rsidRPr="00253428" w:rsidRDefault="00F47989" w:rsidP="005C4499">
      <w:pPr>
        <w:pStyle w:val="a5"/>
        <w:numPr>
          <w:ilvl w:val="0"/>
          <w:numId w:val="45"/>
        </w:numPr>
        <w:spacing w:line="360" w:lineRule="auto"/>
        <w:jc w:val="both"/>
        <w:rPr>
          <w:rFonts w:ascii="Myriad Pro" w:hAnsi="Myriad Pro"/>
          <w:b/>
          <w:bCs/>
          <w:sz w:val="26"/>
          <w:szCs w:val="26"/>
        </w:rPr>
      </w:pPr>
      <w:r>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Pr>
          <w:rFonts w:ascii="Myriad Pro" w:hAnsi="Myriad Pro"/>
          <w:sz w:val="26"/>
          <w:szCs w:val="26"/>
        </w:rPr>
        <w:t xml:space="preserve"> на очередной период регулирования с указанием параметров расчета (утвержденные нормативы) (в т.ч. в части расходов исполнительного аппарата);</w:t>
      </w:r>
    </w:p>
    <w:p w14:paraId="3BBD3717" w14:textId="77777777" w:rsidR="00F47989" w:rsidRPr="008B6185" w:rsidRDefault="00F47989" w:rsidP="005C4499">
      <w:pPr>
        <w:pStyle w:val="a5"/>
        <w:numPr>
          <w:ilvl w:val="0"/>
          <w:numId w:val="45"/>
        </w:numPr>
        <w:spacing w:line="360" w:lineRule="auto"/>
        <w:jc w:val="both"/>
        <w:rPr>
          <w:rFonts w:ascii="Myriad Pro" w:hAnsi="Myriad Pro"/>
          <w:sz w:val="26"/>
          <w:szCs w:val="26"/>
        </w:rPr>
      </w:pPr>
      <w:r w:rsidRPr="008B6185">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sidRPr="008B6185">
        <w:rPr>
          <w:rFonts w:ascii="Myriad Pro" w:hAnsi="Myriad Pro"/>
          <w:sz w:val="26"/>
          <w:szCs w:val="26"/>
        </w:rPr>
        <w:t xml:space="preserve"> 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64F73536"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lastRenderedPageBreak/>
        <w:t xml:space="preserve">оборотно-сальдовые ведомости по счетам учета расходов на </w:t>
      </w:r>
      <w:r w:rsidRPr="00C545CA">
        <w:rPr>
          <w:rFonts w:ascii="Myriad Pro" w:hAnsi="Myriad Pro"/>
          <w:sz w:val="26"/>
          <w:szCs w:val="26"/>
        </w:rPr>
        <w:t>плат</w:t>
      </w:r>
      <w:r>
        <w:rPr>
          <w:rFonts w:ascii="Myriad Pro" w:hAnsi="Myriad Pro"/>
          <w:sz w:val="26"/>
          <w:szCs w:val="26"/>
        </w:rPr>
        <w:t>у</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(в т.ч. в части расходов исполнительного аппарата);</w:t>
      </w:r>
    </w:p>
    <w:p w14:paraId="7AC139DF" w14:textId="77777777" w:rsidR="00F47989" w:rsidRPr="008B6185"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 xml:space="preserve">декларации о </w:t>
      </w:r>
      <w:r w:rsidRPr="00C545CA">
        <w:rPr>
          <w:rFonts w:ascii="Myriad Pro" w:hAnsi="Myriad Pro"/>
          <w:sz w:val="26"/>
          <w:szCs w:val="26"/>
        </w:rPr>
        <w:t>плат</w:t>
      </w:r>
      <w:r>
        <w:rPr>
          <w:rFonts w:ascii="Myriad Pro" w:hAnsi="Myriad Pro"/>
          <w:sz w:val="26"/>
          <w:szCs w:val="26"/>
        </w:rPr>
        <w:t>е</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61D6175F"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установленные нормативы (в т.ч. в части расходов исполнительного аппарата);</w:t>
      </w:r>
    </w:p>
    <w:p w14:paraId="6D4B7EFC" w14:textId="77777777" w:rsidR="00F47989" w:rsidRPr="00C545CA" w:rsidRDefault="00F47989" w:rsidP="005C4499">
      <w:pPr>
        <w:pStyle w:val="a5"/>
        <w:numPr>
          <w:ilvl w:val="0"/>
          <w:numId w:val="45"/>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негативное воздействие на окружающую среду за последний истекший период (предшествующий год) по филиалам. </w:t>
      </w:r>
    </w:p>
    <w:p w14:paraId="045383D5" w14:textId="77777777" w:rsidR="00F47989" w:rsidRPr="00253428" w:rsidRDefault="00F47989" w:rsidP="00F4798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3.3.</w:t>
      </w:r>
      <w:r w:rsidRPr="00253428">
        <w:rPr>
          <w:rFonts w:ascii="Myriad Pro" w:hAnsi="Myriad Pro"/>
          <w:b/>
          <w:bCs/>
          <w:sz w:val="26"/>
          <w:szCs w:val="26"/>
        </w:rPr>
        <w:tab/>
        <w:t>Водный налог</w:t>
      </w:r>
    </w:p>
    <w:p w14:paraId="12F546A4" w14:textId="77777777" w:rsidR="00F47989" w:rsidRPr="00253428" w:rsidRDefault="00F47989" w:rsidP="005C4499">
      <w:pPr>
        <w:pStyle w:val="a5"/>
        <w:numPr>
          <w:ilvl w:val="0"/>
          <w:numId w:val="45"/>
        </w:numPr>
        <w:spacing w:line="360" w:lineRule="auto"/>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66A3C742" w14:textId="77777777" w:rsidR="00F47989" w:rsidRPr="00253428" w:rsidRDefault="00F47989" w:rsidP="005C4499">
      <w:pPr>
        <w:pStyle w:val="a5"/>
        <w:numPr>
          <w:ilvl w:val="0"/>
          <w:numId w:val="45"/>
        </w:numPr>
        <w:spacing w:line="360" w:lineRule="auto"/>
        <w:jc w:val="both"/>
        <w:rPr>
          <w:rFonts w:ascii="Myriad Pro" w:hAnsi="Myriad Pro"/>
          <w:b/>
          <w:bCs/>
          <w:sz w:val="26"/>
          <w:szCs w:val="26"/>
        </w:rPr>
      </w:pPr>
      <w:r>
        <w:rPr>
          <w:rFonts w:ascii="Myriad Pro" w:hAnsi="Myriad Pro"/>
          <w:sz w:val="26"/>
          <w:szCs w:val="26"/>
        </w:rPr>
        <w:t>расчет водного налога на очередной период регулирования с указанием параметров расчета (объемы потребления) (в т.ч. в части расходов исполнительного аппарата);</w:t>
      </w:r>
    </w:p>
    <w:p w14:paraId="34202C55" w14:textId="77777777" w:rsidR="00F47989" w:rsidRPr="008B6185" w:rsidRDefault="00F47989" w:rsidP="005C4499">
      <w:pPr>
        <w:pStyle w:val="a5"/>
        <w:numPr>
          <w:ilvl w:val="0"/>
          <w:numId w:val="45"/>
        </w:numPr>
        <w:spacing w:line="360" w:lineRule="auto"/>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водного налога</w:t>
      </w:r>
      <w:r w:rsidRPr="00C545CA">
        <w:rPr>
          <w:rFonts w:ascii="Myriad Pro" w:hAnsi="Myriad Pro"/>
          <w:sz w:val="26"/>
          <w:szCs w:val="26"/>
        </w:rPr>
        <w:t xml:space="preserve"> </w:t>
      </w:r>
      <w:r w:rsidRPr="008B6185">
        <w:rPr>
          <w:rFonts w:ascii="Myriad Pro" w:hAnsi="Myriad Pro"/>
          <w:sz w:val="26"/>
          <w:szCs w:val="26"/>
        </w:rPr>
        <w:t>за последний истекший период и истекший период текущего года</w:t>
      </w:r>
      <w:r>
        <w:rPr>
          <w:rFonts w:ascii="Myriad Pro" w:hAnsi="Myriad Pro"/>
          <w:sz w:val="26"/>
          <w:szCs w:val="26"/>
        </w:rPr>
        <w:t xml:space="preserve"> (в т.ч. в части расходов исполнительного аппарата)</w:t>
      </w:r>
      <w:r w:rsidRPr="008B6185">
        <w:rPr>
          <w:rFonts w:ascii="Myriad Pro" w:hAnsi="Myriad Pro"/>
          <w:sz w:val="26"/>
          <w:szCs w:val="26"/>
        </w:rPr>
        <w:t>;</w:t>
      </w:r>
    </w:p>
    <w:p w14:paraId="51518E4C"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водный налог (в т.ч. в части расходов исполнительного аппарата);</w:t>
      </w:r>
    </w:p>
    <w:p w14:paraId="40CCD625" w14:textId="77777777" w:rsidR="00F47989" w:rsidRPr="008B6185"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 xml:space="preserve">декларации по водному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0D402FCC"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lastRenderedPageBreak/>
        <w:t>документы</w:t>
      </w:r>
      <w:r w:rsidRPr="008B6185">
        <w:rPr>
          <w:rFonts w:ascii="Myriad Pro" w:hAnsi="Myriad Pro"/>
          <w:sz w:val="26"/>
          <w:szCs w:val="26"/>
        </w:rPr>
        <w:t>, подтверждающие</w:t>
      </w:r>
      <w:r>
        <w:rPr>
          <w:rFonts w:ascii="Myriad Pro" w:hAnsi="Myriad Pro"/>
          <w:sz w:val="26"/>
          <w:szCs w:val="26"/>
        </w:rPr>
        <w:t xml:space="preserve"> фактические объемы потребления за последний истекший период (в т.ч. в части расходов исполнительного аппарата);</w:t>
      </w:r>
    </w:p>
    <w:p w14:paraId="72765D3A" w14:textId="77777777" w:rsidR="00F47989" w:rsidRPr="00C545CA" w:rsidRDefault="00F47989" w:rsidP="005C4499">
      <w:pPr>
        <w:pStyle w:val="a5"/>
        <w:numPr>
          <w:ilvl w:val="0"/>
          <w:numId w:val="45"/>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41E37C25" w14:textId="77777777" w:rsidR="00F47989" w:rsidRPr="0095302F" w:rsidRDefault="00F47989" w:rsidP="00F47989">
      <w:pPr>
        <w:spacing w:line="360" w:lineRule="auto"/>
        <w:ind w:firstLine="567"/>
        <w:contextualSpacing/>
        <w:jc w:val="both"/>
        <w:rPr>
          <w:rFonts w:ascii="Myriad Pro" w:hAnsi="Myriad Pro"/>
          <w:sz w:val="26"/>
          <w:szCs w:val="26"/>
        </w:rPr>
      </w:pPr>
    </w:p>
    <w:p w14:paraId="4F1E7DDE" w14:textId="7AED64A8"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92" w:name="_Toc53158474"/>
      <w:bookmarkStart w:id="93" w:name="_Toc64379077"/>
      <w:r w:rsidRPr="0008220E">
        <w:rPr>
          <w:rFonts w:ascii="Myriad Pro" w:hAnsi="Myriad Pro"/>
          <w:b/>
          <w:color w:val="4F6228" w:themeColor="accent3" w:themeShade="80"/>
          <w:sz w:val="28"/>
          <w:szCs w:val="28"/>
        </w:rPr>
        <w:t>Амортизация основных средств и нематериальных активов</w:t>
      </w:r>
      <w:bookmarkEnd w:id="92"/>
      <w:bookmarkEnd w:id="93"/>
    </w:p>
    <w:p w14:paraId="5FCF931A" w14:textId="77777777" w:rsidR="00F47989" w:rsidRDefault="00F47989" w:rsidP="00F47989">
      <w:pPr>
        <w:spacing w:line="360" w:lineRule="auto"/>
        <w:ind w:firstLine="567"/>
        <w:contextualSpacing/>
        <w:jc w:val="both"/>
        <w:rPr>
          <w:rFonts w:ascii="Myriad Pro" w:hAnsi="Myriad Pro"/>
          <w:sz w:val="26"/>
          <w:szCs w:val="26"/>
        </w:rPr>
      </w:pPr>
    </w:p>
    <w:p w14:paraId="394B240A" w14:textId="77777777" w:rsidR="00F47989" w:rsidRPr="00B4450E"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0B5425">
        <w:rPr>
          <w:rFonts w:ascii="Myriad Pro" w:hAnsi="Myriad Pro"/>
          <w:sz w:val="26"/>
          <w:szCs w:val="26"/>
        </w:rPr>
        <w:t>27</w:t>
      </w:r>
      <w:r>
        <w:rPr>
          <w:rFonts w:ascii="Myriad Pro" w:hAnsi="Myriad Pro"/>
          <w:sz w:val="26"/>
          <w:szCs w:val="26"/>
        </w:rPr>
        <w:t xml:space="preserve"> Основ ценообразования № 1178</w:t>
      </w:r>
      <w:r w:rsidRPr="000B5425">
        <w:rPr>
          <w:rFonts w:ascii="Myriad Pro" w:hAnsi="Myriad Pro"/>
          <w:sz w:val="26"/>
          <w:szCs w:val="26"/>
        </w:rPr>
        <w:t xml:space="preserve"> </w:t>
      </w:r>
      <w:r>
        <w:rPr>
          <w:rFonts w:ascii="Myriad Pro" w:hAnsi="Myriad Pro"/>
          <w:sz w:val="26"/>
          <w:szCs w:val="26"/>
        </w:rPr>
        <w:t>р</w:t>
      </w:r>
      <w:r w:rsidRPr="000B5425">
        <w:rPr>
          <w:rFonts w:ascii="Myriad Pro" w:hAnsi="Myriad Pro"/>
          <w:sz w:val="26"/>
          <w:szCs w:val="26"/>
        </w:rPr>
        <w:t xml:space="preserve">асходы на амортизацию основных средств и нематериальных активов для расчета регулируемых цен (тарифов) определяются </w:t>
      </w:r>
      <w:r w:rsidRPr="000B5425">
        <w:rPr>
          <w:rFonts w:ascii="Myriad Pro" w:hAnsi="Myriad Pro"/>
          <w:b/>
          <w:bCs/>
          <w:sz w:val="26"/>
          <w:szCs w:val="26"/>
        </w:rPr>
        <w:t xml:space="preserve">в соответствии с нормативными </w:t>
      </w:r>
      <w:r w:rsidRPr="00B4450E">
        <w:rPr>
          <w:rFonts w:ascii="Myriad Pro" w:hAnsi="Myriad Pro"/>
          <w:b/>
          <w:bCs/>
          <w:sz w:val="26"/>
          <w:szCs w:val="26"/>
        </w:rPr>
        <w:t>правовыми актами, регулирующими отношения в сфере бухгалтерского учета</w:t>
      </w:r>
      <w:r w:rsidRPr="00B4450E">
        <w:rPr>
          <w:rFonts w:ascii="Myriad Pro" w:hAnsi="Myriad Pro"/>
          <w:sz w:val="26"/>
          <w:szCs w:val="26"/>
        </w:rPr>
        <w:t>.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12B25413" w14:textId="77777777" w:rsidR="00F47989" w:rsidRPr="000B5425" w:rsidRDefault="00F47989" w:rsidP="00F47989">
      <w:pPr>
        <w:spacing w:line="360" w:lineRule="auto"/>
        <w:ind w:firstLine="567"/>
        <w:contextualSpacing/>
        <w:jc w:val="both"/>
        <w:rPr>
          <w:rFonts w:ascii="Myriad Pro" w:hAnsi="Myriad Pro"/>
          <w:sz w:val="26"/>
          <w:szCs w:val="26"/>
        </w:rPr>
      </w:pPr>
      <w:r w:rsidRPr="00B4450E">
        <w:rPr>
          <w:rFonts w:ascii="Myriad Pro" w:hAnsi="Myriad Pro"/>
          <w:b/>
          <w:bCs/>
          <w:sz w:val="26"/>
          <w:szCs w:val="26"/>
        </w:rPr>
        <w:t xml:space="preserve">Расходы на амортизацию основных средств и нематериальных активов </w:t>
      </w:r>
      <w:r w:rsidRPr="000B5425">
        <w:rPr>
          <w:rFonts w:ascii="Myriad Pro" w:hAnsi="Myriad Pro"/>
          <w:b/>
          <w:bCs/>
          <w:sz w:val="26"/>
          <w:szCs w:val="26"/>
        </w:rPr>
        <w:t>для расчета тарифов на услуги по передаче</w:t>
      </w:r>
      <w:r w:rsidRPr="000B5425">
        <w:rPr>
          <w:rFonts w:ascii="Myriad Pro" w:hAnsi="Myriad Pro"/>
          <w:sz w:val="26"/>
          <w:szCs w:val="26"/>
        </w:rPr>
        <w:t xml:space="preserve">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w:t>
      </w:r>
      <w:r w:rsidRPr="000B5425">
        <w:rPr>
          <w:rFonts w:ascii="Myriad Pro" w:hAnsi="Myriad Pro"/>
          <w:b/>
          <w:bCs/>
          <w:sz w:val="26"/>
          <w:szCs w:val="26"/>
        </w:rPr>
        <w:t>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w:t>
      </w:r>
      <w:r w:rsidRPr="000B5425">
        <w:rPr>
          <w:rFonts w:ascii="Myriad Pro" w:hAnsi="Myriad Pro"/>
          <w:sz w:val="26"/>
          <w:szCs w:val="26"/>
        </w:rPr>
        <w:t xml:space="preserve">, принадлежащих ей на праве собственности или на ином законном основании, применяемых в сфере оказания услуг по передаче электрической энергии </w:t>
      </w:r>
      <w:r w:rsidRPr="000B5425">
        <w:rPr>
          <w:rFonts w:ascii="Myriad Pro" w:hAnsi="Myriad Pro"/>
          <w:sz w:val="26"/>
          <w:szCs w:val="26"/>
        </w:rPr>
        <w:lastRenderedPageBreak/>
        <w:t>(объектов электросетевого хозяйства и объектов производственного назначения, в том числе машин и механизмов).</w:t>
      </w:r>
    </w:p>
    <w:p w14:paraId="5E501878" w14:textId="77777777" w:rsidR="00F47989" w:rsidRPr="000B5425" w:rsidRDefault="00F47989" w:rsidP="00F47989">
      <w:pPr>
        <w:spacing w:line="360" w:lineRule="auto"/>
        <w:ind w:firstLine="567"/>
        <w:contextualSpacing/>
        <w:jc w:val="both"/>
        <w:rPr>
          <w:rFonts w:ascii="Myriad Pro" w:hAnsi="Myriad Pro"/>
          <w:sz w:val="26"/>
          <w:szCs w:val="26"/>
        </w:rPr>
      </w:pPr>
      <w:r w:rsidRPr="000B5425">
        <w:rPr>
          <w:rFonts w:ascii="Myriad Pro"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41C79CF1" w14:textId="77777777" w:rsidR="00F47989" w:rsidRPr="000B5425" w:rsidRDefault="00F47989" w:rsidP="00F47989">
      <w:pPr>
        <w:spacing w:line="360" w:lineRule="auto"/>
        <w:ind w:firstLine="567"/>
        <w:contextualSpacing/>
        <w:jc w:val="both"/>
        <w:rPr>
          <w:rFonts w:ascii="Myriad Pro" w:hAnsi="Myriad Pro"/>
          <w:sz w:val="26"/>
          <w:szCs w:val="26"/>
        </w:rPr>
      </w:pPr>
      <w:r w:rsidRPr="000B5425">
        <w:rPr>
          <w:rFonts w:ascii="Myriad Pro" w:hAnsi="Myriad Pro"/>
          <w:b/>
          <w:bCs/>
          <w:sz w:val="26"/>
          <w:szCs w:val="26"/>
        </w:rPr>
        <w:t>При расчете экономически обоснованного размера амортизации на плановый период регулирования</w:t>
      </w:r>
      <w:r w:rsidRPr="000B5425">
        <w:rPr>
          <w:rFonts w:ascii="Myriad Pro" w:hAnsi="Myriad Pro"/>
          <w:sz w:val="26"/>
          <w:szCs w:val="26"/>
        </w:rPr>
        <w:t xml:space="preserve"> срок полезного использования активов и отнесение этих активов к соответствующей амортизационной группе определяется регулирующими органами </w:t>
      </w:r>
      <w:r w:rsidRPr="000B5425">
        <w:rPr>
          <w:rFonts w:ascii="Myriad Pro" w:hAnsi="Myriad Pro"/>
          <w:b/>
          <w:bCs/>
          <w:sz w:val="26"/>
          <w:szCs w:val="26"/>
        </w:rPr>
        <w:t>в соответствии с максимальными сроками полезного использования</w:t>
      </w:r>
      <w:r w:rsidRPr="000B5425">
        <w:rPr>
          <w:rFonts w:ascii="Myriad Pro" w:hAnsi="Myriad Pro"/>
          <w:sz w:val="26"/>
          <w:szCs w:val="26"/>
        </w:rPr>
        <w:t xml:space="preserve">,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w:t>
      </w:r>
      <w:r>
        <w:rPr>
          <w:rFonts w:ascii="Myriad Pro" w:hAnsi="Myriad Pro"/>
          <w:sz w:val="26"/>
          <w:szCs w:val="26"/>
        </w:rPr>
        <w:t>01.01.2002</w:t>
      </w:r>
      <w:r w:rsidRPr="000B5425">
        <w:rPr>
          <w:rFonts w:ascii="Myriad Pro" w:hAnsi="Myriad Pro"/>
          <w:sz w:val="26"/>
          <w:szCs w:val="26"/>
        </w:rPr>
        <w:t xml:space="preserve"> </w:t>
      </w:r>
      <w:r>
        <w:rPr>
          <w:rFonts w:ascii="Myriad Pro" w:hAnsi="Myriad Pro"/>
          <w:sz w:val="26"/>
          <w:szCs w:val="26"/>
        </w:rPr>
        <w:t>№</w:t>
      </w:r>
      <w:r w:rsidRPr="000B5425">
        <w:rPr>
          <w:rFonts w:ascii="Myriad Pro" w:hAnsi="Myriad Pro"/>
          <w:sz w:val="26"/>
          <w:szCs w:val="26"/>
        </w:rPr>
        <w:t xml:space="preserve"> 1 </w:t>
      </w:r>
      <w:r>
        <w:rPr>
          <w:rFonts w:ascii="Myriad Pro" w:hAnsi="Myriad Pro"/>
          <w:sz w:val="26"/>
          <w:szCs w:val="26"/>
        </w:rPr>
        <w:t>«</w:t>
      </w:r>
      <w:r w:rsidRPr="000B5425">
        <w:rPr>
          <w:rFonts w:ascii="Myriad Pro" w:hAnsi="Myriad Pro"/>
          <w:sz w:val="26"/>
          <w:szCs w:val="26"/>
        </w:rPr>
        <w:t>О Классификации основных средств, включаемых в амортизационные группы</w:t>
      </w:r>
      <w:r>
        <w:rPr>
          <w:rFonts w:ascii="Myriad Pro" w:hAnsi="Myriad Pro"/>
          <w:sz w:val="26"/>
          <w:szCs w:val="26"/>
        </w:rPr>
        <w:t>»</w:t>
      </w:r>
      <w:r w:rsidRPr="000B5425">
        <w:rPr>
          <w:rFonts w:ascii="Myriad Pro" w:hAnsi="Myriad Pro"/>
          <w:sz w:val="26"/>
          <w:szCs w:val="26"/>
        </w:rPr>
        <w:t>.</w:t>
      </w:r>
    </w:p>
    <w:p w14:paraId="21DCB23A" w14:textId="77777777" w:rsidR="00F47989" w:rsidRPr="000B5425" w:rsidRDefault="00F47989" w:rsidP="00F47989">
      <w:pPr>
        <w:spacing w:line="360" w:lineRule="auto"/>
        <w:ind w:firstLine="567"/>
        <w:contextualSpacing/>
        <w:jc w:val="both"/>
        <w:rPr>
          <w:rFonts w:ascii="Myriad Pro" w:hAnsi="Myriad Pro"/>
          <w:sz w:val="26"/>
          <w:szCs w:val="26"/>
        </w:rPr>
      </w:pPr>
      <w:r w:rsidRPr="000B5425">
        <w:rPr>
          <w:rFonts w:ascii="Myriad Pro" w:hAnsi="Myriad Pro"/>
          <w:b/>
          <w:bCs/>
          <w:sz w:val="26"/>
          <w:szCs w:val="26"/>
        </w:rPr>
        <w:t>При расчете на плановый период регулирования экономически обоснованного размера амортизации основных средств</w:t>
      </w:r>
      <w:r w:rsidRPr="000B5425">
        <w:rPr>
          <w:rFonts w:ascii="Myriad Pro" w:hAnsi="Myriad Pro"/>
          <w:sz w:val="26"/>
          <w:szCs w:val="26"/>
        </w:rPr>
        <w:t xml:space="preserve">, связанных с осуществлением технологического присоединения к электрическим сетям, в составе необходимой валовой выручки учитывается </w:t>
      </w:r>
      <w:r w:rsidRPr="000B5425">
        <w:rPr>
          <w:rFonts w:ascii="Myriad Pro" w:hAnsi="Myriad Pro"/>
          <w:b/>
          <w:bCs/>
          <w:sz w:val="26"/>
          <w:szCs w:val="26"/>
        </w:rPr>
        <w:t>амортизация только по основным средствам, фактически введенным в эксплуатацию</w:t>
      </w:r>
      <w:r w:rsidRPr="000B5425">
        <w:rPr>
          <w:rFonts w:ascii="Myriad Pro" w:hAnsi="Myriad Pro"/>
          <w:sz w:val="26"/>
          <w:szCs w:val="26"/>
        </w:rPr>
        <w:t xml:space="preserve"> за последний отчетный период, за который имеются отчетные данные.</w:t>
      </w:r>
    </w:p>
    <w:p w14:paraId="2AAE2B65" w14:textId="77777777" w:rsidR="00F47989" w:rsidRDefault="00F47989" w:rsidP="00F47989">
      <w:pPr>
        <w:spacing w:line="360" w:lineRule="auto"/>
        <w:contextualSpacing/>
        <w:jc w:val="both"/>
        <w:rPr>
          <w:rFonts w:ascii="Myriad Pro" w:hAnsi="Myriad Pro"/>
          <w:b/>
          <w:bCs/>
          <w:i/>
          <w:iCs/>
          <w:sz w:val="26"/>
          <w:szCs w:val="26"/>
          <w:u w:val="single"/>
        </w:rPr>
      </w:pPr>
    </w:p>
    <w:p w14:paraId="76C390BD" w14:textId="77777777" w:rsidR="00F47989" w:rsidRDefault="00F47989" w:rsidP="00F47989">
      <w:pPr>
        <w:spacing w:line="360" w:lineRule="auto"/>
        <w:contextualSpacing/>
        <w:jc w:val="both"/>
        <w:rPr>
          <w:rFonts w:ascii="Myriad Pro" w:hAnsi="Myriad Pro"/>
          <w:b/>
          <w:bCs/>
          <w:sz w:val="26"/>
          <w:szCs w:val="26"/>
        </w:rPr>
      </w:pPr>
      <w:r w:rsidRPr="00420916">
        <w:rPr>
          <w:rFonts w:ascii="Myriad Pro" w:hAnsi="Myriad Pro"/>
          <w:b/>
          <w:bCs/>
          <w:sz w:val="26"/>
          <w:szCs w:val="26"/>
        </w:rPr>
        <w:t xml:space="preserve">РЕКОМЕНДАЦИИ И ПРЕДЛОЖЕНИЯ ИСПОЛНИТЕЛЯ </w:t>
      </w:r>
    </w:p>
    <w:p w14:paraId="479494B3"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Исполнитель рекомендует предоставлять в составе обосновывающих материалов:</w:t>
      </w:r>
    </w:p>
    <w:p w14:paraId="2A19828D" w14:textId="77777777" w:rsidR="00F47989" w:rsidRPr="00420916" w:rsidRDefault="00F47989" w:rsidP="005C4499">
      <w:pPr>
        <w:pStyle w:val="a5"/>
        <w:numPr>
          <w:ilvl w:val="0"/>
          <w:numId w:val="20"/>
        </w:numPr>
        <w:spacing w:line="360" w:lineRule="auto"/>
        <w:jc w:val="both"/>
        <w:rPr>
          <w:rFonts w:ascii="Myriad Pro" w:hAnsi="Myriad Pro"/>
          <w:color w:val="000000"/>
          <w:sz w:val="26"/>
          <w:szCs w:val="26"/>
        </w:rPr>
      </w:pPr>
      <w:r>
        <w:rPr>
          <w:rFonts w:ascii="Myriad Pro" w:hAnsi="Myriad Pro"/>
          <w:color w:val="000000"/>
          <w:sz w:val="26"/>
          <w:szCs w:val="26"/>
        </w:rPr>
        <w:t>Пообъектный р</w:t>
      </w:r>
      <w:r w:rsidRPr="00420916">
        <w:rPr>
          <w:rFonts w:ascii="Myriad Pro" w:hAnsi="Myriad Pro"/>
          <w:color w:val="000000"/>
          <w:sz w:val="26"/>
          <w:szCs w:val="26"/>
        </w:rPr>
        <w:t xml:space="preserve">асчет амортизационных отчислений по введенным в эксплуатацию объектам </w:t>
      </w:r>
      <w:r>
        <w:rPr>
          <w:rFonts w:ascii="Myriad Pro" w:hAnsi="Myriad Pro"/>
          <w:color w:val="000000"/>
          <w:sz w:val="26"/>
          <w:szCs w:val="26"/>
        </w:rPr>
        <w:t>основным средствам</w:t>
      </w:r>
      <w:r w:rsidRPr="00420916">
        <w:rPr>
          <w:rFonts w:ascii="Myriad Pro" w:hAnsi="Myriad Pro"/>
          <w:color w:val="000000"/>
          <w:sz w:val="26"/>
          <w:szCs w:val="26"/>
        </w:rPr>
        <w:t xml:space="preserve"> с</w:t>
      </w:r>
      <w:r>
        <w:rPr>
          <w:rFonts w:ascii="Myriad Pro" w:hAnsi="Myriad Pro"/>
          <w:color w:val="000000"/>
          <w:sz w:val="26"/>
          <w:szCs w:val="26"/>
        </w:rPr>
        <w:t xml:space="preserve"> указанием</w:t>
      </w:r>
      <w:r w:rsidRPr="00420916">
        <w:rPr>
          <w:rFonts w:ascii="Myriad Pro" w:hAnsi="Myriad Pro"/>
          <w:color w:val="000000"/>
          <w:sz w:val="26"/>
          <w:szCs w:val="26"/>
        </w:rPr>
        <w:t>:</w:t>
      </w:r>
    </w:p>
    <w:p w14:paraId="2FB227CD" w14:textId="77777777" w:rsidR="00F47989" w:rsidRPr="00DE3697" w:rsidRDefault="00F47989" w:rsidP="005C4499">
      <w:pPr>
        <w:numPr>
          <w:ilvl w:val="0"/>
          <w:numId w:val="21"/>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амортизационных групп (с 1 по 10), срок</w:t>
      </w:r>
      <w:r>
        <w:rPr>
          <w:rFonts w:ascii="Myriad Pro" w:hAnsi="Myriad Pro"/>
          <w:sz w:val="26"/>
          <w:szCs w:val="26"/>
        </w:rPr>
        <w:t>а</w:t>
      </w:r>
      <w:r w:rsidRPr="00DE3697">
        <w:rPr>
          <w:rFonts w:ascii="Myriad Pro" w:hAnsi="Myriad Pro"/>
          <w:sz w:val="26"/>
          <w:szCs w:val="26"/>
        </w:rPr>
        <w:t xml:space="preserve"> полезного использования, в соответствии с которым объекты поставлены на учет; </w:t>
      </w:r>
    </w:p>
    <w:p w14:paraId="60ADAF60" w14:textId="77777777" w:rsidR="00F47989" w:rsidRPr="00DE3697" w:rsidRDefault="00F47989" w:rsidP="005C4499">
      <w:pPr>
        <w:numPr>
          <w:ilvl w:val="0"/>
          <w:numId w:val="21"/>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lastRenderedPageBreak/>
        <w:t>максимальн</w:t>
      </w:r>
      <w:r>
        <w:rPr>
          <w:rFonts w:ascii="Myriad Pro" w:hAnsi="Myriad Pro"/>
          <w:sz w:val="26"/>
          <w:szCs w:val="26"/>
        </w:rPr>
        <w:t>ого</w:t>
      </w:r>
      <w:r w:rsidRPr="00DE3697">
        <w:rPr>
          <w:rFonts w:ascii="Myriad Pro" w:hAnsi="Myriad Pro"/>
          <w:sz w:val="26"/>
          <w:szCs w:val="26"/>
        </w:rPr>
        <w:t xml:space="preserve"> срок</w:t>
      </w:r>
      <w:r>
        <w:rPr>
          <w:rFonts w:ascii="Myriad Pro" w:hAnsi="Myriad Pro"/>
          <w:sz w:val="26"/>
          <w:szCs w:val="26"/>
        </w:rPr>
        <w:t>а</w:t>
      </w:r>
      <w:r w:rsidRPr="00DE3697">
        <w:rPr>
          <w:rFonts w:ascii="Myriad Pro" w:hAnsi="Myriad Pro"/>
          <w:sz w:val="26"/>
          <w:szCs w:val="26"/>
        </w:rPr>
        <w:t xml:space="preserve"> полезного использования; </w:t>
      </w:r>
    </w:p>
    <w:p w14:paraId="022DCFCB" w14:textId="77777777" w:rsidR="00F47989" w:rsidRPr="00DE3697" w:rsidRDefault="00F47989" w:rsidP="005C4499">
      <w:pPr>
        <w:numPr>
          <w:ilvl w:val="0"/>
          <w:numId w:val="21"/>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сведени</w:t>
      </w:r>
      <w:r>
        <w:rPr>
          <w:rFonts w:ascii="Myriad Pro" w:hAnsi="Myriad Pro"/>
          <w:sz w:val="26"/>
          <w:szCs w:val="26"/>
        </w:rPr>
        <w:t>й</w:t>
      </w:r>
      <w:r w:rsidRPr="00DE3697">
        <w:rPr>
          <w:rFonts w:ascii="Myriad Pro" w:hAnsi="Myriad Pro"/>
          <w:sz w:val="26"/>
          <w:szCs w:val="26"/>
        </w:rPr>
        <w:t xml:space="preserve"> о первоначальной стоимости основных средств; сведени</w:t>
      </w:r>
      <w:r>
        <w:rPr>
          <w:rFonts w:ascii="Myriad Pro" w:hAnsi="Myriad Pro"/>
          <w:sz w:val="26"/>
          <w:szCs w:val="26"/>
        </w:rPr>
        <w:t>й</w:t>
      </w:r>
      <w:r w:rsidRPr="00DE3697">
        <w:rPr>
          <w:rFonts w:ascii="Myriad Pro" w:hAnsi="Myriad Pro"/>
          <w:sz w:val="26"/>
          <w:szCs w:val="26"/>
        </w:rPr>
        <w:t xml:space="preserve"> об остаточной стоимости основных средств на </w:t>
      </w:r>
      <w:r>
        <w:rPr>
          <w:rFonts w:ascii="Myriad Pro" w:hAnsi="Myriad Pro"/>
          <w:sz w:val="26"/>
          <w:szCs w:val="26"/>
        </w:rPr>
        <w:t>последнюю отчетную дату последнего отчетного периода, за который имеются отчетные данные;</w:t>
      </w:r>
    </w:p>
    <w:p w14:paraId="32895106" w14:textId="77777777" w:rsidR="00F47989" w:rsidRPr="00DE3697" w:rsidRDefault="00F47989" w:rsidP="005C4499">
      <w:pPr>
        <w:numPr>
          <w:ilvl w:val="0"/>
          <w:numId w:val="21"/>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 xml:space="preserve">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соответствии со сроками, установленными в бухгалтерском учете</w:t>
      </w:r>
      <w:r>
        <w:rPr>
          <w:rFonts w:ascii="Myriad Pro" w:hAnsi="Myriad Pro"/>
          <w:sz w:val="26"/>
          <w:szCs w:val="26"/>
        </w:rPr>
        <w:t>,</w:t>
      </w:r>
      <w:r w:rsidRPr="00DE3697">
        <w:rPr>
          <w:rFonts w:ascii="Myriad Pro" w:hAnsi="Myriad Pro"/>
          <w:sz w:val="26"/>
          <w:szCs w:val="26"/>
        </w:rPr>
        <w:t xml:space="preserve"> и 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пересчете на максимальные сроки полезного использования.</w:t>
      </w:r>
    </w:p>
    <w:p w14:paraId="58F62873" w14:textId="77777777" w:rsidR="00F47989" w:rsidRPr="00C9190D" w:rsidRDefault="00F47989" w:rsidP="005C4499">
      <w:pPr>
        <w:pStyle w:val="a5"/>
        <w:numPr>
          <w:ilvl w:val="0"/>
          <w:numId w:val="20"/>
        </w:numPr>
        <w:spacing w:line="360" w:lineRule="auto"/>
        <w:jc w:val="both"/>
        <w:rPr>
          <w:rFonts w:ascii="Myriad Pro" w:hAnsi="Myriad Pro"/>
          <w:color w:val="000000"/>
          <w:sz w:val="26"/>
          <w:szCs w:val="26"/>
        </w:rPr>
      </w:pPr>
      <w:r w:rsidRPr="00C9190D">
        <w:rPr>
          <w:rFonts w:ascii="Myriad Pro" w:hAnsi="Myriad Pro"/>
          <w:color w:val="000000"/>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767AA961" w14:textId="77777777" w:rsidR="00F47989" w:rsidRPr="00C9190D" w:rsidRDefault="00F47989" w:rsidP="005C4499">
      <w:pPr>
        <w:pStyle w:val="a5"/>
        <w:numPr>
          <w:ilvl w:val="0"/>
          <w:numId w:val="20"/>
        </w:numPr>
        <w:spacing w:line="360" w:lineRule="auto"/>
        <w:jc w:val="both"/>
        <w:rPr>
          <w:rFonts w:ascii="Myriad Pro" w:hAnsi="Myriad Pro"/>
          <w:color w:val="000000"/>
          <w:sz w:val="26"/>
          <w:szCs w:val="26"/>
        </w:rPr>
      </w:pPr>
      <w:r w:rsidRPr="00C9190D">
        <w:rPr>
          <w:rFonts w:ascii="Myriad Pro" w:hAnsi="Myriad Pro"/>
          <w:color w:val="000000"/>
          <w:sz w:val="26"/>
          <w:szCs w:val="26"/>
        </w:rPr>
        <w:t xml:space="preserve">отчет об использовании амортизации за предшествующий год и истекший период текущего года. </w:t>
      </w:r>
    </w:p>
    <w:p w14:paraId="5AC0D3C4" w14:textId="77777777" w:rsidR="00F47989" w:rsidRDefault="00F47989" w:rsidP="00F47989">
      <w:pPr>
        <w:spacing w:line="360" w:lineRule="auto"/>
        <w:contextualSpacing/>
        <w:jc w:val="both"/>
        <w:rPr>
          <w:rFonts w:ascii="Myriad Pro" w:hAnsi="Myriad Pro"/>
          <w:b/>
          <w:bCs/>
          <w:i/>
          <w:iCs/>
          <w:sz w:val="26"/>
          <w:szCs w:val="26"/>
          <w:u w:val="single"/>
        </w:rPr>
      </w:pPr>
    </w:p>
    <w:p w14:paraId="3288E4D7" w14:textId="003B8C67"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94" w:name="_Toc53158475"/>
      <w:bookmarkStart w:id="95" w:name="_Toc64379078"/>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94"/>
      <w:bookmarkEnd w:id="95"/>
    </w:p>
    <w:p w14:paraId="48BFCF64"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Основ ценообразования № 1178 к</w:t>
      </w:r>
      <w:r w:rsidRPr="007F1FEC">
        <w:rPr>
          <w:rFonts w:ascii="Myriad Pro" w:hAnsi="Myriad Pro"/>
          <w:sz w:val="26"/>
          <w:szCs w:val="26"/>
        </w:rPr>
        <w:t xml:space="preserve">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r>
        <w:rPr>
          <w:rFonts w:ascii="Myriad Pro" w:hAnsi="Myriad Pro"/>
          <w:sz w:val="26"/>
          <w:szCs w:val="26"/>
        </w:rPr>
        <w:t>.</w:t>
      </w:r>
    </w:p>
    <w:p w14:paraId="01840D84" w14:textId="77777777" w:rsidR="00F47989" w:rsidRDefault="00F47989" w:rsidP="00F47989">
      <w:pPr>
        <w:spacing w:line="360" w:lineRule="auto"/>
        <w:ind w:firstLine="567"/>
        <w:contextualSpacing/>
        <w:jc w:val="both"/>
        <w:rPr>
          <w:rFonts w:ascii="Myriad Pro" w:hAnsi="Myriad Pro"/>
          <w:sz w:val="26"/>
          <w:szCs w:val="26"/>
        </w:rPr>
      </w:pPr>
    </w:p>
    <w:p w14:paraId="420740CB" w14:textId="77777777" w:rsidR="00F47989" w:rsidRPr="004B718E" w:rsidRDefault="00F47989" w:rsidP="00F47989">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2B4D7C4C" w14:textId="77777777" w:rsidR="00F47989" w:rsidRPr="00B93462" w:rsidRDefault="00F47989" w:rsidP="00F47989">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В</w:t>
      </w:r>
      <w:r w:rsidRPr="00B93462">
        <w:rPr>
          <w:rFonts w:ascii="Myriad Pro" w:hAnsi="Myriad Pro"/>
          <w:sz w:val="26"/>
          <w:szCs w:val="26"/>
        </w:rPr>
        <w:t xml:space="preserve">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w:t>
      </w:r>
      <w:r w:rsidRPr="00B93462">
        <w:rPr>
          <w:rFonts w:ascii="Myriad Pro" w:hAnsi="Myriad Pro"/>
          <w:sz w:val="26"/>
          <w:szCs w:val="26"/>
        </w:rPr>
        <w:lastRenderedPageBreak/>
        <w:t>ведомость (сальдо счета) по оплате процентов (апелляционное определение Верховного Суда Российской Федерации от 04.07.2019 г. № 55-АПА19-7).</w:t>
      </w:r>
    </w:p>
    <w:p w14:paraId="56A638AA" w14:textId="77777777" w:rsidR="00F47989" w:rsidRPr="00B93462" w:rsidRDefault="00F47989" w:rsidP="00F4798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41D8AF6B" w14:textId="77777777" w:rsidR="00F47989" w:rsidRDefault="00F47989" w:rsidP="00F4798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обоснование расходов регулируемой организации необходимо представлять в орган регулирования</w:t>
      </w:r>
      <w:r>
        <w:rPr>
          <w:rFonts w:ascii="Myriad Pro" w:hAnsi="Myriad Pro"/>
          <w:sz w:val="26"/>
          <w:szCs w:val="26"/>
        </w:rPr>
        <w:t>:</w:t>
      </w:r>
    </w:p>
    <w:p w14:paraId="30CE77A9" w14:textId="77777777" w:rsidR="00F47989" w:rsidRPr="00C92106" w:rsidRDefault="00F47989" w:rsidP="005C4499">
      <w:pPr>
        <w:pStyle w:val="a5"/>
        <w:numPr>
          <w:ilvl w:val="0"/>
          <w:numId w:val="46"/>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7BD1556C" w14:textId="77777777" w:rsidR="00F47989" w:rsidRPr="00C92106" w:rsidRDefault="00F47989" w:rsidP="005C4499">
      <w:pPr>
        <w:pStyle w:val="a5"/>
        <w:numPr>
          <w:ilvl w:val="0"/>
          <w:numId w:val="46"/>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кредитные договоры и договоры займа</w:t>
      </w:r>
      <w:r>
        <w:rPr>
          <w:rFonts w:ascii="Myriad Pro" w:hAnsi="Myriad Pro"/>
          <w:sz w:val="26"/>
          <w:szCs w:val="26"/>
        </w:rPr>
        <w:t>;</w:t>
      </w:r>
    </w:p>
    <w:p w14:paraId="28C717EE" w14:textId="77777777" w:rsidR="00F47989" w:rsidRPr="00C92106" w:rsidRDefault="00F47989" w:rsidP="005C4499">
      <w:pPr>
        <w:pStyle w:val="a5"/>
        <w:numPr>
          <w:ilvl w:val="0"/>
          <w:numId w:val="46"/>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r>
        <w:rPr>
          <w:rFonts w:ascii="Myriad Pro" w:hAnsi="Myriad Pro"/>
          <w:sz w:val="26"/>
          <w:szCs w:val="26"/>
        </w:rPr>
        <w:t>;</w:t>
      </w:r>
    </w:p>
    <w:p w14:paraId="78EDDD80" w14:textId="77777777" w:rsidR="00F47989" w:rsidRPr="00C92106" w:rsidRDefault="00F47989" w:rsidP="005C4499">
      <w:pPr>
        <w:pStyle w:val="a5"/>
        <w:numPr>
          <w:ilvl w:val="0"/>
          <w:numId w:val="46"/>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585761BF" w14:textId="77777777" w:rsidR="00F47989" w:rsidRPr="00C92106" w:rsidRDefault="00F47989" w:rsidP="005C4499">
      <w:pPr>
        <w:pStyle w:val="a5"/>
        <w:numPr>
          <w:ilvl w:val="0"/>
          <w:numId w:val="46"/>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бухгалтерскую и статистическую отчетность (в том числе оборотно-сальдовые ведомости)</w:t>
      </w:r>
      <w:r>
        <w:rPr>
          <w:rFonts w:ascii="Myriad Pro" w:hAnsi="Myriad Pro"/>
          <w:sz w:val="26"/>
          <w:szCs w:val="26"/>
        </w:rPr>
        <w:t>.</w:t>
      </w:r>
    </w:p>
    <w:p w14:paraId="2B4DCC1B" w14:textId="77777777" w:rsidR="00F47989" w:rsidRPr="00B93462" w:rsidRDefault="00F47989" w:rsidP="00F4798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(постановление Арбитражного суда Московского округа от 20.08.2019 г. по делу № А40-226646/2018 о признании законным предписания ФАС</w:t>
      </w:r>
      <w:r>
        <w:rPr>
          <w:rFonts w:ascii="Myriad Pro" w:hAnsi="Myriad Pro"/>
          <w:sz w:val="26"/>
          <w:szCs w:val="26"/>
        </w:rPr>
        <w:t> </w:t>
      </w:r>
      <w:r w:rsidRPr="00B93462">
        <w:rPr>
          <w:rFonts w:ascii="Myriad Pro" w:hAnsi="Myriad Pro"/>
          <w:sz w:val="26"/>
          <w:szCs w:val="26"/>
        </w:rPr>
        <w:t xml:space="preserve">России от 15.03.2018 № СП/16888/18, постановление Арбитражного суда Московского округа от 15.05.2020 г. по делу № А40-47420/2019 о признании законным приказа ФАС России № 1593/18 от 19 ноября 2018 г., решение Федеральной антимонопольной службы от 25 декабря 2019 г.). </w:t>
      </w:r>
    </w:p>
    <w:p w14:paraId="629BFAFA" w14:textId="77777777" w:rsidR="00F47989" w:rsidRPr="00B93462" w:rsidRDefault="00F47989" w:rsidP="00F4798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lastRenderedPageBreak/>
        <w:t xml:space="preserve">В целях обоснования и подтверждения 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14F83A7D" w14:textId="77777777" w:rsidR="00F47989"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11E895F2"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22CD11CC"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30309162"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52462103"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676D43B5"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65CB6BDD"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47F5F9D1"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427D9C6B"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67E69860"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14707D1C"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lastRenderedPageBreak/>
        <w:t xml:space="preserve"> анализ изменения дебиторской задолженности на начало планируемого периода регулирования;</w:t>
      </w:r>
    </w:p>
    <w:p w14:paraId="3A7C53AB"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p>
    <w:p w14:paraId="4EA29F50"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4FC691E2"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0FD7726E"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отчет о движении потоков наличности за отчетный период;  </w:t>
      </w:r>
    </w:p>
    <w:p w14:paraId="574DABF1" w14:textId="15C6A649" w:rsidR="00F47989" w:rsidRPr="003629F5"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3629F5">
        <w:rPr>
          <w:rFonts w:ascii="Myriad Pro" w:hAnsi="Myriad Pro"/>
          <w:sz w:val="26"/>
          <w:szCs w:val="26"/>
        </w:rPr>
        <w:t xml:space="preserve"> отчет о распределении расходов за пользование кредитными ресурсами в отчетном периоде по филиалам, сформированный в соответствии с </w:t>
      </w:r>
      <w:r w:rsidR="003629F5">
        <w:rPr>
          <w:rFonts w:ascii="Myriad Pro" w:hAnsi="Myriad Pro"/>
          <w:sz w:val="26"/>
          <w:szCs w:val="26"/>
        </w:rPr>
        <w:t>локальными нормативно-правовыми актами.</w:t>
      </w:r>
    </w:p>
    <w:p w14:paraId="59CA2F6A" w14:textId="77777777" w:rsidR="00F47989" w:rsidRDefault="00F47989" w:rsidP="00F47989">
      <w:pPr>
        <w:spacing w:line="360" w:lineRule="auto"/>
        <w:contextualSpacing/>
        <w:jc w:val="both"/>
        <w:rPr>
          <w:rFonts w:ascii="Myriad Pro" w:hAnsi="Myriad Pro"/>
          <w:b/>
          <w:bCs/>
          <w:i/>
          <w:iCs/>
          <w:sz w:val="26"/>
          <w:szCs w:val="26"/>
          <w:u w:val="single"/>
        </w:rPr>
      </w:pPr>
    </w:p>
    <w:p w14:paraId="3C89E0CE" w14:textId="00E5FE36"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96" w:name="_Toc53158476"/>
      <w:bookmarkStart w:id="97" w:name="_Toc64379079"/>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96"/>
      <w:bookmarkEnd w:id="97"/>
    </w:p>
    <w:p w14:paraId="10821CE0" w14:textId="77777777" w:rsidR="00F47989" w:rsidRDefault="00F47989" w:rsidP="00F47989">
      <w:pPr>
        <w:spacing w:line="360" w:lineRule="auto"/>
        <w:ind w:firstLine="567"/>
        <w:contextualSpacing/>
        <w:jc w:val="both"/>
        <w:rPr>
          <w:rFonts w:ascii="Myriad Pro" w:hAnsi="Myriad Pro"/>
          <w:sz w:val="26"/>
          <w:szCs w:val="26"/>
        </w:rPr>
      </w:pPr>
    </w:p>
    <w:p w14:paraId="6A9A6F46" w14:textId="77777777" w:rsidR="00F47989" w:rsidRDefault="00F47989" w:rsidP="00F4798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w:t>
      </w:r>
    </w:p>
    <w:p w14:paraId="41ABCF95" w14:textId="77777777" w:rsidR="00F47989" w:rsidRDefault="00F47989" w:rsidP="00F4798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Pr>
          <w:rFonts w:ascii="Myriad Pro" w:hAnsi="Myriad Pro"/>
          <w:color w:val="0D0D0D" w:themeColor="text1" w:themeTint="F2"/>
          <w:sz w:val="26"/>
          <w:szCs w:val="26"/>
        </w:rPr>
        <w:t xml:space="preserve"> № 1178</w:t>
      </w:r>
      <w:r>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77476A55" w14:textId="77777777" w:rsidR="00F47989" w:rsidRDefault="00F47989" w:rsidP="00F47989">
      <w:pPr>
        <w:spacing w:line="360" w:lineRule="auto"/>
        <w:contextualSpacing/>
        <w:jc w:val="both"/>
        <w:rPr>
          <w:rFonts w:ascii="Myriad Pro" w:hAnsi="Myriad Pro"/>
          <w:sz w:val="26"/>
          <w:szCs w:val="26"/>
        </w:rPr>
      </w:pPr>
    </w:p>
    <w:p w14:paraId="09C72B9A" w14:textId="77777777" w:rsidR="00F47989" w:rsidRPr="009149B0" w:rsidRDefault="00F47989" w:rsidP="00F47989">
      <w:pPr>
        <w:keepNext/>
        <w:spacing w:line="360" w:lineRule="auto"/>
        <w:contextualSpacing/>
        <w:jc w:val="both"/>
        <w:rPr>
          <w:rFonts w:ascii="Myriad Pro" w:hAnsi="Myriad Pro"/>
          <w:b/>
          <w:bCs/>
          <w:sz w:val="26"/>
          <w:szCs w:val="26"/>
        </w:rPr>
      </w:pPr>
      <w:r w:rsidRPr="009149B0">
        <w:rPr>
          <w:rFonts w:ascii="Myriad Pro" w:hAnsi="Myriad Pro"/>
          <w:b/>
          <w:bCs/>
          <w:sz w:val="26"/>
          <w:szCs w:val="26"/>
        </w:rPr>
        <w:lastRenderedPageBreak/>
        <w:t xml:space="preserve">РЕКОМЕНДАЦИИ И ПРЕДЛОЖЕНИЯ ИСПОЛНИТЕЛЯ </w:t>
      </w:r>
    </w:p>
    <w:p w14:paraId="38E07C00" w14:textId="5BA9BDFD" w:rsidR="00F47989" w:rsidRPr="00285F54" w:rsidRDefault="00F47989" w:rsidP="00F47989">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sidR="00840ED6">
        <w:rPr>
          <w:rFonts w:ascii="Myriad Pro" w:eastAsia="Calibri" w:hAnsi="Myriad Pro"/>
          <w:sz w:val="26"/>
          <w:szCs w:val="26"/>
        </w:rPr>
        <w:t>ПАО </w:t>
      </w:r>
      <w:r w:rsidR="003629F5" w:rsidRPr="003629F5">
        <w:rPr>
          <w:rFonts w:ascii="Myriad Pro" w:eastAsia="Calibri" w:hAnsi="Myriad Pro"/>
          <w:sz w:val="26"/>
          <w:szCs w:val="26"/>
        </w:rPr>
        <w:t>«МРСК Сибирь» - «Красноярскэнерго»</w:t>
      </w:r>
      <w:r w:rsidRPr="00285F54">
        <w:rPr>
          <w:rFonts w:ascii="Myriad Pro" w:eastAsia="Calibri" w:hAnsi="Myriad Pro"/>
          <w:sz w:val="26"/>
          <w:szCs w:val="26"/>
        </w:rPr>
        <w:t xml:space="preserve"> в составе тарифной заявки дополнительно представлять:</w:t>
      </w:r>
    </w:p>
    <w:p w14:paraId="1701E9AA" w14:textId="77777777" w:rsidR="00F47989" w:rsidRPr="00D42CE3" w:rsidRDefault="00F47989" w:rsidP="005C4499">
      <w:pPr>
        <w:pStyle w:val="a5"/>
        <w:numPr>
          <w:ilvl w:val="0"/>
          <w:numId w:val="37"/>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информация 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3F6DD42F" w14:textId="77777777" w:rsidR="00F47989" w:rsidRPr="00D42CE3" w:rsidRDefault="00F47989" w:rsidP="005C4499">
      <w:pPr>
        <w:pStyle w:val="a5"/>
        <w:numPr>
          <w:ilvl w:val="0"/>
          <w:numId w:val="37"/>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7371D61A" w14:textId="77777777" w:rsidR="00F47989" w:rsidRPr="00D42CE3" w:rsidRDefault="00F47989" w:rsidP="005C4499">
      <w:pPr>
        <w:pStyle w:val="a5"/>
        <w:numPr>
          <w:ilvl w:val="0"/>
          <w:numId w:val="37"/>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712FAB23" w14:textId="77777777" w:rsidR="00F47989" w:rsidRDefault="00F47989" w:rsidP="005C4499">
      <w:pPr>
        <w:pStyle w:val="a5"/>
        <w:numPr>
          <w:ilvl w:val="0"/>
          <w:numId w:val="37"/>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«хозспособ»,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4CC55C1E" w14:textId="77777777" w:rsidR="00F47989" w:rsidRPr="00D42CE3" w:rsidRDefault="00F47989" w:rsidP="005C4499">
      <w:pPr>
        <w:pStyle w:val="a5"/>
        <w:numPr>
          <w:ilvl w:val="0"/>
          <w:numId w:val="37"/>
        </w:numPr>
        <w:spacing w:line="360" w:lineRule="auto"/>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4A6BD539" w14:textId="77777777" w:rsidR="00F47989" w:rsidRPr="00D42CE3" w:rsidRDefault="00F47989" w:rsidP="005C4499">
      <w:pPr>
        <w:pStyle w:val="a5"/>
        <w:numPr>
          <w:ilvl w:val="0"/>
          <w:numId w:val="37"/>
        </w:numPr>
        <w:spacing w:line="360" w:lineRule="auto"/>
        <w:jc w:val="both"/>
        <w:rPr>
          <w:rFonts w:ascii="Myriad Pro" w:hAnsi="Myriad Pro"/>
          <w:sz w:val="26"/>
          <w:szCs w:val="26"/>
        </w:rPr>
      </w:pPr>
      <w:r>
        <w:rPr>
          <w:rFonts w:ascii="Myriad Pro" w:hAnsi="Myriad Pro"/>
          <w:sz w:val="26"/>
          <w:szCs w:val="26"/>
        </w:rPr>
        <w:lastRenderedPageBreak/>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p>
    <w:p w14:paraId="25DFBBE2" w14:textId="77777777" w:rsidR="00F47989" w:rsidRDefault="00F47989" w:rsidP="00F47989">
      <w:pPr>
        <w:spacing w:line="360" w:lineRule="auto"/>
        <w:ind w:firstLine="567"/>
        <w:jc w:val="both"/>
        <w:rPr>
          <w:rFonts w:ascii="Myriad Pro" w:hAnsi="Myriad Pro"/>
          <w:sz w:val="26"/>
          <w:szCs w:val="26"/>
        </w:rPr>
      </w:pPr>
    </w:p>
    <w:p w14:paraId="13378E38" w14:textId="77777777" w:rsidR="00F47989" w:rsidRDefault="00F47989" w:rsidP="00F47989">
      <w:pPr>
        <w:spacing w:line="360" w:lineRule="auto"/>
        <w:ind w:firstLine="567"/>
        <w:jc w:val="both"/>
        <w:rPr>
          <w:rFonts w:ascii="Myriad Pro" w:hAnsi="Myriad Pro"/>
          <w:sz w:val="26"/>
          <w:szCs w:val="26"/>
        </w:rPr>
      </w:pPr>
      <w:r>
        <w:rPr>
          <w:rFonts w:ascii="Myriad Pro" w:hAnsi="Myriad Pro"/>
          <w:sz w:val="26"/>
          <w:szCs w:val="26"/>
        </w:rPr>
        <w:t>При этом, п</w:t>
      </w:r>
      <w:r w:rsidRPr="00957CCA">
        <w:rPr>
          <w:rFonts w:ascii="Myriad Pro" w:hAnsi="Myriad Pro"/>
          <w:sz w:val="26"/>
          <w:szCs w:val="26"/>
        </w:rPr>
        <w:t xml:space="preserve">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w:t>
      </w:r>
      <w:r>
        <w:rPr>
          <w:rFonts w:ascii="Myriad Pro" w:hAnsi="Myriad Pro"/>
          <w:sz w:val="26"/>
          <w:szCs w:val="26"/>
        </w:rPr>
        <w:t xml:space="preserve">необходимо </w:t>
      </w:r>
      <w:r w:rsidRPr="00957CCA">
        <w:rPr>
          <w:rFonts w:ascii="Myriad Pro" w:hAnsi="Myriad Pro"/>
          <w:sz w:val="26"/>
          <w:szCs w:val="26"/>
        </w:rPr>
        <w:t xml:space="preserve">своевременно направлять в </w:t>
      </w:r>
      <w:r>
        <w:rPr>
          <w:rFonts w:ascii="Myriad Pro" w:hAnsi="Myriad Pro"/>
          <w:sz w:val="26"/>
          <w:szCs w:val="26"/>
        </w:rPr>
        <w:t>орган регулирования</w:t>
      </w:r>
      <w:r w:rsidRPr="00957CCA">
        <w:rPr>
          <w:rFonts w:ascii="Myriad Pro" w:hAnsi="Myriad Pro"/>
          <w:sz w:val="26"/>
          <w:szCs w:val="26"/>
        </w:rPr>
        <w:t xml:space="preserve"> заявление об установлении стандартизированной ставки.</w:t>
      </w:r>
    </w:p>
    <w:p w14:paraId="5557A7E6" w14:textId="77777777" w:rsidR="00F47989" w:rsidRDefault="00F47989" w:rsidP="00F47989">
      <w:pPr>
        <w:spacing w:line="360" w:lineRule="auto"/>
        <w:contextualSpacing/>
        <w:jc w:val="both"/>
        <w:rPr>
          <w:rFonts w:ascii="Myriad Pro" w:hAnsi="Myriad Pro"/>
          <w:color w:val="FF0000"/>
          <w:sz w:val="26"/>
          <w:szCs w:val="26"/>
        </w:rPr>
      </w:pPr>
    </w:p>
    <w:p w14:paraId="1ED10D2E" w14:textId="73E39D4D"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98" w:name="_Toc53158477"/>
      <w:bookmarkStart w:id="99" w:name="_Toc64379080"/>
      <w:r w:rsidRPr="0008220E">
        <w:rPr>
          <w:rFonts w:ascii="Myriad Pro" w:hAnsi="Myriad Pro"/>
          <w:b/>
          <w:color w:val="4F6228" w:themeColor="accent3" w:themeShade="80"/>
          <w:sz w:val="28"/>
          <w:szCs w:val="28"/>
        </w:rPr>
        <w:t>Расходы на оплату продукции (услуг) организаций, осуществляющих регулируемые виды деятельности</w:t>
      </w:r>
      <w:bookmarkEnd w:id="98"/>
      <w:bookmarkEnd w:id="99"/>
    </w:p>
    <w:p w14:paraId="54F36365" w14:textId="77777777" w:rsidR="00F47989" w:rsidRPr="00A115E5" w:rsidRDefault="00F47989" w:rsidP="00F47989">
      <w:pPr>
        <w:spacing w:line="360" w:lineRule="auto"/>
        <w:contextualSpacing/>
        <w:jc w:val="both"/>
        <w:rPr>
          <w:rFonts w:ascii="Myriad Pro" w:hAnsi="Myriad Pro"/>
          <w:sz w:val="26"/>
          <w:szCs w:val="26"/>
        </w:rPr>
      </w:pPr>
    </w:p>
    <w:p w14:paraId="1838F0B0" w14:textId="77777777" w:rsidR="00F47989" w:rsidRPr="00A115E5" w:rsidRDefault="00F47989" w:rsidP="00F47989">
      <w:pPr>
        <w:spacing w:line="360" w:lineRule="auto"/>
        <w:ind w:firstLine="567"/>
        <w:contextualSpacing/>
        <w:jc w:val="both"/>
        <w:rPr>
          <w:rFonts w:ascii="Myriad Pro" w:hAnsi="Myriad Pro"/>
          <w:sz w:val="26"/>
          <w:szCs w:val="26"/>
        </w:rPr>
      </w:pPr>
      <w:r w:rsidRPr="00366CAC">
        <w:rPr>
          <w:rFonts w:ascii="Myriad Pro" w:hAnsi="Myriad Pro"/>
          <w:sz w:val="26"/>
          <w:szCs w:val="26"/>
        </w:rPr>
        <w:t xml:space="preserve">В соответствии с пунктом </w:t>
      </w:r>
      <w:r w:rsidRPr="00A115E5">
        <w:rPr>
          <w:rFonts w:ascii="Myriad Pro" w:hAnsi="Myriad Pro"/>
          <w:sz w:val="26"/>
          <w:szCs w:val="26"/>
        </w:rPr>
        <w:t>23</w:t>
      </w:r>
      <w:r w:rsidRPr="00366CAC">
        <w:rPr>
          <w:rFonts w:ascii="Myriad Pro" w:hAnsi="Myriad Pro"/>
          <w:sz w:val="26"/>
          <w:szCs w:val="26"/>
        </w:rPr>
        <w:t xml:space="preserve"> Основ ценообразования № 1178</w:t>
      </w:r>
      <w:r w:rsidRPr="00A115E5">
        <w:rPr>
          <w:rFonts w:ascii="Myriad Pro" w:hAnsi="Myriad Pro"/>
          <w:sz w:val="26"/>
          <w:szCs w:val="26"/>
        </w:rPr>
        <w:t xml:space="preserve"> </w:t>
      </w:r>
      <w:r w:rsidRPr="00366CAC">
        <w:rPr>
          <w:rFonts w:ascii="Myriad Pro" w:hAnsi="Myriad Pro"/>
          <w:sz w:val="26"/>
          <w:szCs w:val="26"/>
        </w:rPr>
        <w:t>в</w:t>
      </w:r>
      <w:r w:rsidRPr="00A115E5">
        <w:rPr>
          <w:rFonts w:ascii="Myriad Pro" w:hAnsi="Myriad Pro"/>
          <w:sz w:val="26"/>
          <w:szCs w:val="26"/>
        </w:rPr>
        <w:t xml:space="preserve"> отдельную группу выделяются расходы, предусмотренные подпунктом 3 пункта 18 </w:t>
      </w:r>
      <w:r w:rsidRPr="00366CAC">
        <w:rPr>
          <w:rFonts w:ascii="Myriad Pro" w:hAnsi="Myriad Pro"/>
          <w:sz w:val="26"/>
          <w:szCs w:val="26"/>
        </w:rPr>
        <w:t>Основ ценообразования № 1178</w:t>
      </w:r>
      <w:r w:rsidRPr="00A115E5">
        <w:rPr>
          <w:rFonts w:ascii="Myriad Pro" w:hAnsi="Myriad Pro"/>
          <w:sz w:val="26"/>
          <w:szCs w:val="26"/>
        </w:rPr>
        <w:t xml:space="preserve">. Указанные расходы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w:t>
      </w:r>
      <w:r>
        <w:rPr>
          <w:rFonts w:ascii="Myriad Pro" w:hAnsi="Myriad Pro"/>
          <w:sz w:val="26"/>
          <w:szCs w:val="26"/>
        </w:rPr>
        <w:t>Основ ценообразования № 1178</w:t>
      </w:r>
      <w:r w:rsidRPr="00A115E5">
        <w:rPr>
          <w:rFonts w:ascii="Myriad Pro" w:hAnsi="Myriad Pro"/>
          <w:sz w:val="26"/>
          <w:szCs w:val="26"/>
        </w:rPr>
        <w:t>.</w:t>
      </w:r>
    </w:p>
    <w:p w14:paraId="5B763EFE" w14:textId="77777777" w:rsidR="00F47989" w:rsidRPr="00C03BA0" w:rsidRDefault="00F47989" w:rsidP="00F47989">
      <w:pPr>
        <w:spacing w:line="360" w:lineRule="auto"/>
        <w:contextualSpacing/>
        <w:jc w:val="both"/>
        <w:rPr>
          <w:rFonts w:ascii="Myriad Pro" w:hAnsi="Myriad Pro"/>
          <w:sz w:val="26"/>
          <w:szCs w:val="26"/>
        </w:rPr>
      </w:pPr>
    </w:p>
    <w:p w14:paraId="625B72CF" w14:textId="77777777" w:rsidR="00F47989" w:rsidRPr="000E1CAE" w:rsidRDefault="00F47989" w:rsidP="00F47989">
      <w:pPr>
        <w:keepNext/>
        <w:spacing w:line="360" w:lineRule="auto"/>
        <w:contextualSpacing/>
        <w:jc w:val="both"/>
        <w:rPr>
          <w:rFonts w:ascii="Myriad Pro" w:hAnsi="Myriad Pro"/>
          <w:b/>
          <w:bCs/>
          <w:sz w:val="26"/>
          <w:szCs w:val="26"/>
        </w:rPr>
      </w:pPr>
      <w:r w:rsidRPr="000E1CAE">
        <w:rPr>
          <w:rFonts w:ascii="Myriad Pro" w:hAnsi="Myriad Pro"/>
          <w:b/>
          <w:bCs/>
          <w:sz w:val="26"/>
          <w:szCs w:val="26"/>
        </w:rPr>
        <w:t xml:space="preserve">РЕКОМЕНДАЦИИ И ПРЕДЛОЖЕНИЯ ИСПОЛНИТЕЛЯ </w:t>
      </w:r>
    </w:p>
    <w:p w14:paraId="6950558D" w14:textId="526EC701" w:rsidR="00F47989" w:rsidRPr="003F5075" w:rsidRDefault="00F47989" w:rsidP="00F47989">
      <w:pPr>
        <w:spacing w:line="360" w:lineRule="auto"/>
        <w:ind w:firstLine="567"/>
        <w:contextualSpacing/>
        <w:jc w:val="both"/>
        <w:rPr>
          <w:rFonts w:ascii="Myriad Pro" w:eastAsia="Calibri" w:hAnsi="Myriad Pro"/>
          <w:sz w:val="26"/>
          <w:szCs w:val="26"/>
        </w:rPr>
      </w:pPr>
      <w:r w:rsidRPr="003F5075">
        <w:rPr>
          <w:rFonts w:ascii="Myriad Pro" w:eastAsia="Calibri" w:hAnsi="Myriad Pro"/>
          <w:sz w:val="26"/>
          <w:szCs w:val="26"/>
        </w:rPr>
        <w:t xml:space="preserve">Исполнитель </w:t>
      </w:r>
      <w:r>
        <w:rPr>
          <w:rFonts w:ascii="Myriad Pro" w:eastAsia="Calibri" w:hAnsi="Myriad Pro"/>
          <w:sz w:val="26"/>
          <w:szCs w:val="26"/>
        </w:rPr>
        <w:t>рекомендует</w:t>
      </w:r>
      <w:r w:rsidRPr="003F5075">
        <w:rPr>
          <w:rFonts w:ascii="Myriad Pro" w:eastAsia="Calibri" w:hAnsi="Myriad Pro"/>
          <w:sz w:val="26"/>
          <w:szCs w:val="26"/>
        </w:rPr>
        <w:t xml:space="preserve"> филиалу </w:t>
      </w:r>
      <w:r w:rsidR="00840ED6">
        <w:rPr>
          <w:rFonts w:ascii="Myriad Pro" w:eastAsia="Calibri" w:hAnsi="Myriad Pro"/>
          <w:sz w:val="26"/>
          <w:szCs w:val="26"/>
        </w:rPr>
        <w:t>ПАО </w:t>
      </w:r>
      <w:r w:rsidR="007C0F49" w:rsidRPr="007C0F49">
        <w:rPr>
          <w:rFonts w:ascii="Myriad Pro" w:eastAsia="Calibri" w:hAnsi="Myriad Pro"/>
          <w:sz w:val="26"/>
          <w:szCs w:val="26"/>
        </w:rPr>
        <w:t>«МРСК Сибирь» - «Красноярскэнерго»</w:t>
      </w:r>
      <w:r w:rsidR="007C0F49">
        <w:rPr>
          <w:rFonts w:ascii="Myriad Pro" w:eastAsia="Calibri" w:hAnsi="Myriad Pro"/>
          <w:sz w:val="26"/>
          <w:szCs w:val="26"/>
        </w:rPr>
        <w:t xml:space="preserve">  </w:t>
      </w:r>
      <w:r>
        <w:rPr>
          <w:rFonts w:ascii="Myriad Pro" w:eastAsia="Calibri" w:hAnsi="Myriad Pro"/>
          <w:sz w:val="26"/>
          <w:szCs w:val="26"/>
        </w:rPr>
        <w:t>в целях подтверждения</w:t>
      </w:r>
      <w:r w:rsidRPr="003F5075">
        <w:rPr>
          <w:rFonts w:ascii="Myriad Pro" w:eastAsia="Calibri" w:hAnsi="Myriad Pro"/>
          <w:sz w:val="26"/>
          <w:szCs w:val="26"/>
        </w:rPr>
        <w:t xml:space="preserve"> соответствующих затрат учитывать:</w:t>
      </w:r>
    </w:p>
    <w:p w14:paraId="49EEE0B5" w14:textId="77777777" w:rsidR="00F47989" w:rsidRPr="003F5075" w:rsidRDefault="00F47989" w:rsidP="005C4499">
      <w:pPr>
        <w:pStyle w:val="3a"/>
        <w:numPr>
          <w:ilvl w:val="0"/>
          <w:numId w:val="25"/>
        </w:numPr>
        <w:ind w:left="1287"/>
      </w:pPr>
      <w:r w:rsidRPr="003F5075">
        <w:t>постановления регулирующего органа об установлении цен (тарифов) на тепловую энергию</w:t>
      </w:r>
      <w:r>
        <w:t xml:space="preserve"> и в сфере обращения с ТКО </w:t>
      </w:r>
      <w:r w:rsidRPr="003F5075">
        <w:t>в текущем периоде регулирования с применением на предстоящий период регулирования соответствующих индексов-дефляторов;</w:t>
      </w:r>
    </w:p>
    <w:p w14:paraId="6C2F5B77" w14:textId="77777777" w:rsidR="00F47989" w:rsidRDefault="00F47989" w:rsidP="005C4499">
      <w:pPr>
        <w:pStyle w:val="3a"/>
        <w:numPr>
          <w:ilvl w:val="0"/>
          <w:numId w:val="25"/>
        </w:numPr>
        <w:ind w:left="1287"/>
      </w:pPr>
      <w:r w:rsidRPr="003F5075">
        <w:t xml:space="preserve">постановления регулирующего органа об установлении цен (тарифов) на холодную воду и услуги водоотведения в текущем периоде регулирования с применением на предстоящий период регулирования ИЦП по виду деятельности «Водоснабжение; </w:t>
      </w:r>
      <w:r w:rsidRPr="003F5075">
        <w:lastRenderedPageBreak/>
        <w:t>водоотведение, организация сбора и утилизация отходов, деятельность по ликвидации загрязнений»;</w:t>
      </w:r>
    </w:p>
    <w:p w14:paraId="6FD4CAA8" w14:textId="77777777" w:rsidR="00F47989" w:rsidRPr="003F5075" w:rsidRDefault="00F47989" w:rsidP="005C4499">
      <w:pPr>
        <w:pStyle w:val="3a"/>
        <w:numPr>
          <w:ilvl w:val="0"/>
          <w:numId w:val="25"/>
        </w:numPr>
        <w:ind w:left="1287"/>
      </w:pPr>
      <w:r>
        <w:t>постановления регулирующего органа об установлении (тарифов) на долгосрочный период для соответствующих поставщиков (при наличии);</w:t>
      </w:r>
    </w:p>
    <w:p w14:paraId="516F748F" w14:textId="77777777" w:rsidR="00F47989" w:rsidRDefault="00F47989" w:rsidP="005C4499">
      <w:pPr>
        <w:pStyle w:val="3a"/>
        <w:numPr>
          <w:ilvl w:val="0"/>
          <w:numId w:val="25"/>
        </w:numPr>
        <w:ind w:left="1287"/>
      </w:pPr>
      <w:r w:rsidRPr="003F5075">
        <w:t>предоставлять</w:t>
      </w:r>
      <w:r>
        <w:t xml:space="preserve"> копии договоров,</w:t>
      </w:r>
      <w:r w:rsidRPr="003F5075">
        <w:t xml:space="preserve"> реестры актов и акты выполненных работ за предшествующий отчетный период.</w:t>
      </w:r>
    </w:p>
    <w:p w14:paraId="3BD77096" w14:textId="77777777" w:rsidR="00F47989" w:rsidRDefault="00F47989" w:rsidP="00F47989">
      <w:pPr>
        <w:spacing w:line="360" w:lineRule="auto"/>
        <w:ind w:firstLine="567"/>
        <w:jc w:val="both"/>
        <w:rPr>
          <w:rFonts w:ascii="Myriad Pro" w:eastAsia="Calibri" w:hAnsi="Myriad Pro"/>
          <w:sz w:val="26"/>
          <w:szCs w:val="26"/>
        </w:rPr>
      </w:pPr>
      <w:r w:rsidRPr="00252A64">
        <w:rPr>
          <w:rFonts w:ascii="Myriad Pro" w:eastAsia="Calibri" w:hAnsi="Myriad Pro"/>
          <w:sz w:val="26"/>
          <w:szCs w:val="26"/>
        </w:rPr>
        <w:t xml:space="preserve">Исполнитель рекомендует в целях подтверждения соответствующих затрат по статье </w:t>
      </w:r>
      <w:r>
        <w:rPr>
          <w:rFonts w:ascii="Myriad Pro" w:eastAsia="Calibri" w:hAnsi="Myriad Pro"/>
          <w:sz w:val="26"/>
          <w:szCs w:val="26"/>
        </w:rPr>
        <w:t>предоставлять</w:t>
      </w:r>
      <w:r w:rsidRPr="00252A64">
        <w:rPr>
          <w:rFonts w:ascii="Myriad Pro" w:eastAsia="Calibri" w:hAnsi="Myriad Pro"/>
          <w:sz w:val="26"/>
          <w:szCs w:val="26"/>
        </w:rPr>
        <w:t>:</w:t>
      </w:r>
    </w:p>
    <w:p w14:paraId="5306EDC7" w14:textId="77777777" w:rsidR="00F47989" w:rsidRDefault="00F47989" w:rsidP="005C4499">
      <w:pPr>
        <w:pStyle w:val="3a"/>
        <w:numPr>
          <w:ilvl w:val="0"/>
          <w:numId w:val="25"/>
        </w:numPr>
        <w:ind w:left="1287"/>
      </w:pPr>
      <w:r>
        <w:t>пояснительную записку с описанием параметров расчет;</w:t>
      </w:r>
    </w:p>
    <w:p w14:paraId="4BDCC97A" w14:textId="77777777" w:rsidR="00F47989" w:rsidRDefault="00F47989" w:rsidP="005C4499">
      <w:pPr>
        <w:pStyle w:val="3a"/>
        <w:numPr>
          <w:ilvl w:val="0"/>
          <w:numId w:val="25"/>
        </w:numPr>
        <w:ind w:left="1287"/>
      </w:pPr>
      <w:r>
        <w:t>расчет расходов пообъектно с указанием объемных показателей (в соответствии с заключенными договорами и фактическими данными за последний истекший период), реквизитов договоров, утвержденных тарифов с применением индекса потребительских цен или индекса изменения цен коммунального комплекса на очередной период регулирования;</w:t>
      </w:r>
    </w:p>
    <w:p w14:paraId="702A3385" w14:textId="77777777" w:rsidR="00F47989" w:rsidRDefault="00F47989" w:rsidP="005C4499">
      <w:pPr>
        <w:pStyle w:val="3a"/>
        <w:numPr>
          <w:ilvl w:val="0"/>
          <w:numId w:val="25"/>
        </w:numPr>
        <w:ind w:left="1287"/>
      </w:pPr>
      <w:r>
        <w:t>оборотно-сальдовые ведомости по счетам учета расходов за последний истекший период;</w:t>
      </w:r>
    </w:p>
    <w:p w14:paraId="1E076C3B" w14:textId="77777777" w:rsidR="00F47989" w:rsidRPr="00252A64" w:rsidRDefault="00F47989" w:rsidP="005C4499">
      <w:pPr>
        <w:pStyle w:val="3a"/>
        <w:numPr>
          <w:ilvl w:val="0"/>
          <w:numId w:val="25"/>
        </w:numPr>
        <w:ind w:left="1287"/>
      </w:pPr>
      <w:r>
        <w:t>первичные документы, подтверждающие расходы за истекший период регулирования.</w:t>
      </w:r>
    </w:p>
    <w:p w14:paraId="1DCFD11A" w14:textId="77777777" w:rsidR="00F47989" w:rsidRDefault="00F47989" w:rsidP="00F47989">
      <w:pPr>
        <w:spacing w:line="360" w:lineRule="auto"/>
        <w:contextualSpacing/>
        <w:jc w:val="both"/>
        <w:rPr>
          <w:rFonts w:ascii="Myriad Pro" w:hAnsi="Myriad Pro"/>
          <w:sz w:val="26"/>
          <w:szCs w:val="26"/>
        </w:rPr>
      </w:pPr>
    </w:p>
    <w:p w14:paraId="489598BA" w14:textId="5418B9C6" w:rsidR="00F47989" w:rsidRDefault="00F47989" w:rsidP="00F47989">
      <w:pPr>
        <w:spacing w:line="360" w:lineRule="auto"/>
        <w:ind w:firstLine="567"/>
        <w:jc w:val="both"/>
        <w:rPr>
          <w:rFonts w:ascii="Myriad Pro" w:eastAsia="Calibri" w:hAnsi="Myriad Pro"/>
          <w:sz w:val="26"/>
          <w:szCs w:val="26"/>
        </w:rPr>
      </w:pPr>
      <w:r w:rsidRPr="00A373AA">
        <w:rPr>
          <w:rFonts w:ascii="Myriad Pro" w:eastAsia="Calibri" w:hAnsi="Myriad Pro"/>
          <w:sz w:val="26"/>
          <w:szCs w:val="26"/>
        </w:rPr>
        <w:t>В обоснова</w:t>
      </w:r>
      <w:r>
        <w:rPr>
          <w:rFonts w:ascii="Myriad Pro" w:eastAsia="Calibri" w:hAnsi="Myriad Pro"/>
          <w:sz w:val="26"/>
          <w:szCs w:val="26"/>
        </w:rPr>
        <w:t xml:space="preserve">ние расходов на услуги </w:t>
      </w:r>
      <w:r w:rsidR="00840ED6">
        <w:rPr>
          <w:rFonts w:ascii="Myriad Pro" w:eastAsia="Calibri" w:hAnsi="Myriad Pro"/>
          <w:sz w:val="26"/>
          <w:szCs w:val="26"/>
        </w:rPr>
        <w:t>ПАО </w:t>
      </w:r>
      <w:r>
        <w:rPr>
          <w:rFonts w:ascii="Myriad Pro" w:eastAsia="Calibri" w:hAnsi="Myriad Pro"/>
          <w:sz w:val="26"/>
          <w:szCs w:val="26"/>
        </w:rPr>
        <w:t xml:space="preserve">«ФСК ЕЭС» Исполнитель рекомендует предоставлять на очередной период регулирования расчет расходов в соответствии с </w:t>
      </w:r>
      <w:r w:rsidRPr="00A373AA">
        <w:rPr>
          <w:rFonts w:ascii="Myriad Pro" w:eastAsia="Calibri" w:hAnsi="Myriad Pro"/>
          <w:sz w:val="26"/>
          <w:szCs w:val="26"/>
        </w:rPr>
        <w:t>п</w:t>
      </w:r>
      <w:r>
        <w:rPr>
          <w:rFonts w:ascii="Myriad Pro" w:eastAsia="Calibri" w:hAnsi="Myriad Pro"/>
          <w:sz w:val="26"/>
          <w:szCs w:val="26"/>
        </w:rPr>
        <w:t>унктом</w:t>
      </w:r>
      <w:r w:rsidRPr="00A373AA">
        <w:rPr>
          <w:rFonts w:ascii="Myriad Pro" w:eastAsia="Calibri" w:hAnsi="Myriad Pro"/>
          <w:sz w:val="26"/>
          <w:szCs w:val="26"/>
        </w:rPr>
        <w:t xml:space="preserve"> 81 Основ ценообразования № 1178 </w:t>
      </w:r>
      <w:r>
        <w:rPr>
          <w:rFonts w:ascii="Myriad Pro" w:eastAsia="Calibri" w:hAnsi="Myriad Pro"/>
          <w:sz w:val="26"/>
          <w:szCs w:val="26"/>
        </w:rPr>
        <w:t>(</w:t>
      </w:r>
      <w:r w:rsidRPr="00A373AA">
        <w:rPr>
          <w:rFonts w:ascii="Myriad Pro" w:eastAsia="Calibri" w:hAnsi="Myriad Pro"/>
          <w:sz w:val="26"/>
          <w:szCs w:val="26"/>
        </w:rPr>
        <w:t xml:space="preserve">«для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w:t>
      </w:r>
      <w:r w:rsidRPr="00A373AA">
        <w:rPr>
          <w:rFonts w:ascii="Myriad Pro" w:eastAsia="Calibri" w:hAnsi="Myriad Pro"/>
          <w:sz w:val="26"/>
          <w:szCs w:val="26"/>
        </w:rPr>
        <w:lastRenderedPageBreak/>
        <w:t>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r>
        <w:rPr>
          <w:rFonts w:ascii="Myriad Pro" w:eastAsia="Calibri" w:hAnsi="Myriad Pro"/>
          <w:sz w:val="26"/>
          <w:szCs w:val="26"/>
        </w:rPr>
        <w:t xml:space="preserve">) и документы подтверждающие объемные показатели на очередной период регулирования (согласованную с </w:t>
      </w:r>
      <w:r w:rsidR="00840ED6">
        <w:rPr>
          <w:rFonts w:ascii="Myriad Pro" w:eastAsia="Calibri" w:hAnsi="Myriad Pro"/>
          <w:sz w:val="26"/>
          <w:szCs w:val="26"/>
        </w:rPr>
        <w:t>ПАО </w:t>
      </w:r>
      <w:r>
        <w:rPr>
          <w:rFonts w:ascii="Myriad Pro" w:eastAsia="Calibri" w:hAnsi="Myriad Pro"/>
          <w:sz w:val="26"/>
          <w:szCs w:val="26"/>
        </w:rPr>
        <w:t xml:space="preserve">«ФСК ЕЭС» величину заявленной мощности). </w:t>
      </w:r>
    </w:p>
    <w:p w14:paraId="2E10FFF2" w14:textId="77777777" w:rsidR="00F47989" w:rsidRPr="00A373AA" w:rsidRDefault="00F47989" w:rsidP="00F47989">
      <w:pPr>
        <w:spacing w:line="360" w:lineRule="auto"/>
        <w:ind w:firstLine="567"/>
        <w:jc w:val="both"/>
        <w:rPr>
          <w:rFonts w:ascii="Myriad Pro" w:eastAsia="Calibri" w:hAnsi="Myriad Pro"/>
          <w:sz w:val="26"/>
          <w:szCs w:val="26"/>
        </w:rPr>
      </w:pPr>
    </w:p>
    <w:p w14:paraId="5D37C1BA" w14:textId="77777777"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00" w:name="_Toc53158478"/>
      <w:bookmarkStart w:id="101" w:name="_Toc64379081"/>
      <w:r w:rsidRPr="0008220E">
        <w:rPr>
          <w:rFonts w:ascii="Myriad Pro" w:hAnsi="Myriad Pro"/>
          <w:b/>
          <w:color w:val="4F6228" w:themeColor="accent3" w:themeShade="80"/>
          <w:sz w:val="28"/>
          <w:szCs w:val="28"/>
        </w:rPr>
        <w:t>Прочие расходы</w:t>
      </w:r>
      <w:bookmarkEnd w:id="100"/>
      <w:bookmarkEnd w:id="101"/>
    </w:p>
    <w:p w14:paraId="3F0FDC1B" w14:textId="77777777" w:rsidR="00F47989" w:rsidRPr="00840ED6" w:rsidRDefault="00F47989" w:rsidP="00840ED6">
      <w:pPr>
        <w:spacing w:line="360" w:lineRule="auto"/>
        <w:ind w:firstLine="567"/>
        <w:contextualSpacing/>
        <w:jc w:val="both"/>
        <w:rPr>
          <w:rFonts w:ascii="Myriad Pro" w:hAnsi="Myriad Pro"/>
          <w:sz w:val="26"/>
          <w:szCs w:val="26"/>
        </w:rPr>
      </w:pPr>
    </w:p>
    <w:p w14:paraId="5E7BC1FC" w14:textId="4DCEBCC2" w:rsidR="00F47989" w:rsidRPr="00840ED6" w:rsidRDefault="00840ED6" w:rsidP="00840ED6">
      <w:pPr>
        <w:spacing w:line="360" w:lineRule="auto"/>
        <w:contextualSpacing/>
        <w:jc w:val="both"/>
        <w:rPr>
          <w:rFonts w:ascii="Myriad Pro" w:hAnsi="Myriad Pro"/>
          <w:b/>
          <w:bCs/>
          <w:color w:val="4F6228" w:themeColor="accent3" w:themeShade="80"/>
          <w:sz w:val="28"/>
          <w:szCs w:val="28"/>
        </w:rPr>
      </w:pPr>
      <w:bookmarkStart w:id="102" w:name="_Toc53158479"/>
      <w:r w:rsidRPr="00840ED6">
        <w:rPr>
          <w:rFonts w:ascii="Myriad Pro" w:hAnsi="Myriad Pro"/>
          <w:b/>
          <w:bCs/>
          <w:color w:val="4F6228" w:themeColor="accent3" w:themeShade="80"/>
          <w:sz w:val="28"/>
          <w:szCs w:val="28"/>
        </w:rPr>
        <w:t xml:space="preserve">3.3.8.1 </w:t>
      </w:r>
      <w:r w:rsidR="00F47989" w:rsidRPr="00840ED6">
        <w:rPr>
          <w:rFonts w:ascii="Myriad Pro" w:hAnsi="Myriad Pro"/>
          <w:b/>
          <w:bCs/>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102"/>
    </w:p>
    <w:p w14:paraId="4CCDDA01" w14:textId="77777777" w:rsidR="00F47989" w:rsidRPr="00D14BA3" w:rsidRDefault="00F47989" w:rsidP="00F47989">
      <w:pPr>
        <w:spacing w:line="360" w:lineRule="auto"/>
        <w:ind w:firstLine="567"/>
        <w:contextualSpacing/>
        <w:jc w:val="both"/>
        <w:rPr>
          <w:rFonts w:ascii="Myriad Pro" w:hAnsi="Myriad Pro"/>
          <w:sz w:val="26"/>
          <w:szCs w:val="26"/>
        </w:rPr>
      </w:pPr>
      <w:r w:rsidRPr="007F1FEC">
        <w:rPr>
          <w:rFonts w:ascii="Myriad Pro" w:hAnsi="Myriad Pro"/>
          <w:sz w:val="26"/>
          <w:szCs w:val="26"/>
        </w:rPr>
        <w:t>В соответствии с подпунктом 5 пункта 28 Основ ценообразования № 1178</w:t>
      </w:r>
      <w:r w:rsidRPr="00D14BA3">
        <w:rPr>
          <w:rFonts w:ascii="Myriad Pro" w:hAnsi="Myriad Pro"/>
          <w:sz w:val="26"/>
          <w:szCs w:val="26"/>
        </w:rPr>
        <w:t xml:space="preserve"> </w:t>
      </w:r>
      <w:r w:rsidRPr="00840ED6">
        <w:rPr>
          <w:rFonts w:ascii="Myriad Pro" w:hAnsi="Myriad Pro"/>
          <w:sz w:val="26"/>
          <w:szCs w:val="26"/>
        </w:rPr>
        <w:t>расходы на аренду помещений, аренду транспорта и аренду земельных участков</w:t>
      </w:r>
      <w:r w:rsidRPr="00D14BA3">
        <w:rPr>
          <w:rFonts w:ascii="Myriad Pro" w:hAnsi="Myriad Pro"/>
          <w:sz w:val="26"/>
          <w:szCs w:val="26"/>
        </w:rPr>
        <w:t xml:space="preserve"> определяются регулирующим органом </w:t>
      </w:r>
      <w:r w:rsidRPr="00840ED6">
        <w:rPr>
          <w:rFonts w:ascii="Myriad Pro" w:hAnsi="Myriad Pro"/>
          <w:sz w:val="26"/>
          <w:szCs w:val="26"/>
        </w:rPr>
        <w:t>в соответствии с пунктом 29 Основ ценообразования № 1178</w:t>
      </w:r>
      <w:r w:rsidRPr="00D14BA3">
        <w:rPr>
          <w:rFonts w:ascii="Myriad Pro" w:hAnsi="Myriad Pro"/>
          <w:sz w:val="26"/>
          <w:szCs w:val="26"/>
        </w:rPr>
        <w:t xml:space="preserve">, а </w:t>
      </w:r>
      <w:r w:rsidRPr="00840ED6">
        <w:rPr>
          <w:rFonts w:ascii="Myriad Pro" w:hAnsi="Myriad Pro"/>
          <w:sz w:val="26"/>
          <w:szCs w:val="26"/>
        </w:rPr>
        <w:t>расходы на аренду объектов электроэнергетики, иных объектов производственного назначения</w:t>
      </w:r>
      <w:r w:rsidRPr="00D14BA3">
        <w:rPr>
          <w:rFonts w:ascii="Myriad Pro" w:hAnsi="Myriad Pro"/>
          <w:sz w:val="26"/>
          <w:szCs w:val="26"/>
        </w:rPr>
        <w:t xml:space="preserve">, в том числе машин и механизмов, которые участвуют в процессе снабжения электрической энергией потребителей, - исходя </w:t>
      </w:r>
      <w:r w:rsidRPr="00D14BA3">
        <w:rPr>
          <w:rFonts w:ascii="Myriad Pro" w:hAnsi="Myriad Pro"/>
          <w:b/>
          <w:bCs/>
          <w:sz w:val="26"/>
          <w:szCs w:val="26"/>
        </w:rPr>
        <w:t>из величины амортизации, налога на имущество и других установленных законодательством</w:t>
      </w:r>
      <w:r w:rsidRPr="00D14BA3">
        <w:rPr>
          <w:rFonts w:ascii="Myriad Pro" w:hAnsi="Myriad Pro"/>
          <w:sz w:val="26"/>
          <w:szCs w:val="26"/>
        </w:rPr>
        <w:t xml:space="preserve"> Российской Федерации </w:t>
      </w:r>
      <w:r w:rsidRPr="00D14BA3">
        <w:rPr>
          <w:rFonts w:ascii="Myriad Pro" w:hAnsi="Myriad Pro"/>
          <w:b/>
          <w:bCs/>
          <w:sz w:val="26"/>
          <w:szCs w:val="26"/>
        </w:rPr>
        <w:t>обязательных платежей</w:t>
      </w:r>
      <w:r w:rsidRPr="00D14BA3">
        <w:rPr>
          <w:rFonts w:ascii="Myriad Pro" w:hAnsi="Myriad Pro"/>
          <w:sz w:val="26"/>
          <w:szCs w:val="26"/>
        </w:rPr>
        <w:t xml:space="preserve">, связанных с владением имуществом, переданным в аренду. </w:t>
      </w:r>
    </w:p>
    <w:p w14:paraId="10314310" w14:textId="77777777" w:rsidR="00F47989" w:rsidRDefault="00F47989" w:rsidP="00F47989">
      <w:pPr>
        <w:spacing w:line="360" w:lineRule="auto"/>
        <w:ind w:firstLine="567"/>
        <w:contextualSpacing/>
        <w:jc w:val="both"/>
        <w:rPr>
          <w:rFonts w:ascii="Myriad Pro" w:hAnsi="Myriad Pro"/>
          <w:sz w:val="26"/>
          <w:szCs w:val="26"/>
        </w:rPr>
      </w:pPr>
    </w:p>
    <w:p w14:paraId="4CE68977" w14:textId="77777777" w:rsidR="00F47989" w:rsidRPr="004810A3" w:rsidRDefault="00F47989" w:rsidP="00F47989">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43346D1A" w14:textId="77777777" w:rsidR="00F47989"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810A3">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w:t>
      </w:r>
      <w:r>
        <w:rPr>
          <w:rFonts w:ascii="Myriad Pro" w:hAnsi="Myriad Pro"/>
          <w:sz w:val="26"/>
          <w:szCs w:val="26"/>
          <w:lang w:val="ru-RU"/>
        </w:rPr>
        <w:t xml:space="preserve"> № 1178.</w:t>
      </w:r>
    </w:p>
    <w:p w14:paraId="4D4A543D" w14:textId="77777777" w:rsidR="00F47989" w:rsidRPr="0092023B"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2013 г. № 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w:t>
      </w:r>
      <w:r w:rsidRPr="0092023B">
        <w:rPr>
          <w:rFonts w:ascii="Myriad Pro" w:hAnsi="Myriad Pro"/>
          <w:sz w:val="26"/>
          <w:szCs w:val="26"/>
          <w:shd w:val="clear" w:color="auto" w:fill="FFFFFF"/>
          <w:lang w:val="ru-RU"/>
        </w:rPr>
        <w:lastRenderedPageBreak/>
        <w:t>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 xml:space="preserve">пунктом 29). </w:t>
      </w:r>
    </w:p>
    <w:p w14:paraId="378E812D" w14:textId="77777777" w:rsidR="00F47989" w:rsidRPr="0092023B"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С</w:t>
      </w:r>
      <w:r w:rsidRPr="0092023B">
        <w:rPr>
          <w:rFonts w:ascii="Myriad Pro" w:hAnsi="Myriad Pro"/>
          <w:sz w:val="26"/>
          <w:szCs w:val="26"/>
          <w:shd w:val="clear" w:color="auto" w:fill="FFFFFF"/>
          <w:lang w:val="ru-RU"/>
        </w:rPr>
        <w:t>огласно правовой позиции, изложенной в 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70FE6D17" w14:textId="77777777" w:rsidR="00F47989" w:rsidRPr="0092023B"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6BAC1213" w14:textId="77777777" w:rsidR="00F47989" w:rsidRPr="0092023B"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433E5385" w14:textId="77777777" w:rsidR="00F47989" w:rsidRPr="0092023B"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92023B">
        <w:rPr>
          <w:rFonts w:ascii="Myriad Pro" w:hAnsi="Myriad Pro"/>
          <w:sz w:val="26"/>
          <w:szCs w:val="26"/>
          <w:lang w:val="ru-RU"/>
        </w:rPr>
        <w:t>, тарифный орган должен истребовать необходимые документы у арендодателей.</w:t>
      </w:r>
    </w:p>
    <w:p w14:paraId="4916EF74" w14:textId="77777777" w:rsidR="00F47989" w:rsidRPr="0092023B"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92023B">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w:t>
      </w:r>
    </w:p>
    <w:p w14:paraId="0FED22B0" w14:textId="77777777" w:rsidR="00F47989" w:rsidRPr="0092023B" w:rsidRDefault="00F47989" w:rsidP="00F47989">
      <w:pPr>
        <w:pStyle w:val="a5"/>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 xml:space="preserve">Исполнитель отмечает, что в соответствии с изменениями, внесенными в пункт 28(5) Основ ценообразования №1178 постановлением Правительства РФ от </w:t>
      </w:r>
      <w:r w:rsidRPr="0092023B">
        <w:rPr>
          <w:rFonts w:ascii="Myriad Pro" w:hAnsi="Myriad Pro"/>
          <w:sz w:val="26"/>
          <w:szCs w:val="26"/>
        </w:rPr>
        <w:lastRenderedPageBreak/>
        <w:t>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75882D8" w14:textId="77777777" w:rsidR="00F47989" w:rsidRPr="0092023B" w:rsidRDefault="00F47989" w:rsidP="00F47989">
      <w:pPr>
        <w:pStyle w:val="a5"/>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92023B">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Pr="0092023B">
        <w:rPr>
          <w:rFonts w:ascii="Myriad Pro" w:hAnsi="Myriad Pro"/>
          <w:sz w:val="26"/>
          <w:szCs w:val="26"/>
        </w:rPr>
        <w:t>.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39A06831" w14:textId="179B31C7" w:rsidR="00F47989" w:rsidRPr="003F5075" w:rsidRDefault="00F47989" w:rsidP="00F47989">
      <w:pPr>
        <w:pStyle w:val="a5"/>
        <w:spacing w:line="360" w:lineRule="auto"/>
        <w:ind w:left="0" w:firstLine="567"/>
        <w:jc w:val="both"/>
        <w:rPr>
          <w:rFonts w:ascii="Myriad Pro" w:hAnsi="Myriad Pro"/>
          <w:sz w:val="26"/>
          <w:szCs w:val="26"/>
        </w:rPr>
      </w:pPr>
      <w:r w:rsidRPr="003F5075">
        <w:rPr>
          <w:rFonts w:ascii="Myriad Pro" w:hAnsi="Myriad Pro"/>
          <w:sz w:val="26"/>
          <w:szCs w:val="26"/>
        </w:rPr>
        <w:t xml:space="preserve">Исполнитель также считает необходимым рекомендовать </w:t>
      </w:r>
      <w:r w:rsidRPr="007C0F49">
        <w:rPr>
          <w:rFonts w:ascii="Myriad Pro" w:hAnsi="Myriad Pro"/>
          <w:sz w:val="26"/>
          <w:szCs w:val="26"/>
        </w:rPr>
        <w:t xml:space="preserve">филиалу </w:t>
      </w:r>
      <w:r w:rsidRPr="007C0F49">
        <w:rPr>
          <w:rFonts w:ascii="Myriad Pro" w:hAnsi="Myriad Pro"/>
          <w:sz w:val="26"/>
          <w:szCs w:val="26"/>
        </w:rPr>
        <w:br/>
      </w:r>
      <w:r w:rsidR="00840ED6">
        <w:rPr>
          <w:rFonts w:ascii="Myriad Pro" w:hAnsi="Myriad Pro"/>
          <w:sz w:val="26"/>
          <w:szCs w:val="26"/>
        </w:rPr>
        <w:t>ПАО </w:t>
      </w:r>
      <w:r w:rsidR="007C0F49" w:rsidRPr="007C0F49">
        <w:rPr>
          <w:rFonts w:ascii="Myriad Pro" w:hAnsi="Myriad Pro"/>
          <w:sz w:val="26"/>
          <w:szCs w:val="26"/>
        </w:rPr>
        <w:t>«МРСК Сибирь» - «Красноярскэнерго»</w:t>
      </w:r>
      <w:r w:rsidR="007C0F49">
        <w:rPr>
          <w:rFonts w:ascii="Myriad Pro" w:hAnsi="Myriad Pro"/>
          <w:sz w:val="26"/>
          <w:szCs w:val="26"/>
        </w:rPr>
        <w:t xml:space="preserve"> </w:t>
      </w:r>
      <w:r w:rsidRPr="003F5075">
        <w:rPr>
          <w:rFonts w:ascii="Myriad Pro" w:hAnsi="Myriad Pro"/>
          <w:sz w:val="26"/>
          <w:szCs w:val="26"/>
        </w:rPr>
        <w:t>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59CA03D4" w14:textId="77777777" w:rsidR="00F47989" w:rsidRDefault="00F47989" w:rsidP="005C4499">
      <w:pPr>
        <w:pStyle w:val="3a"/>
        <w:numPr>
          <w:ilvl w:val="0"/>
          <w:numId w:val="25"/>
        </w:numPr>
        <w:ind w:left="1287"/>
      </w:pPr>
      <w:r>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3601C8AA" w14:textId="77777777" w:rsidR="00F47989" w:rsidRDefault="00F47989" w:rsidP="005C4499">
      <w:pPr>
        <w:pStyle w:val="3a"/>
        <w:numPr>
          <w:ilvl w:val="0"/>
          <w:numId w:val="25"/>
        </w:numPr>
        <w:ind w:left="1287"/>
      </w:pPr>
      <w:r>
        <w:t>расчет расходов на очередной период регулирования в разрезе договоров, с указанием реквизитов договоров;</w:t>
      </w:r>
    </w:p>
    <w:p w14:paraId="7D7BE3C4" w14:textId="77777777" w:rsidR="00F47989" w:rsidRPr="0092023B" w:rsidRDefault="00F47989" w:rsidP="005C4499">
      <w:pPr>
        <w:pStyle w:val="3a"/>
        <w:numPr>
          <w:ilvl w:val="0"/>
          <w:numId w:val="25"/>
        </w:numPr>
        <w:ind w:left="128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14DDD762" w14:textId="77777777" w:rsidR="00F47989" w:rsidRPr="0092023B" w:rsidRDefault="00F47989" w:rsidP="005C4499">
      <w:pPr>
        <w:pStyle w:val="3a"/>
        <w:numPr>
          <w:ilvl w:val="0"/>
          <w:numId w:val="25"/>
        </w:numPr>
        <w:ind w:left="1287"/>
      </w:pPr>
      <w:r w:rsidRPr="0092023B">
        <w:lastRenderedPageBreak/>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1D9C83C6" w14:textId="77777777" w:rsidR="00F47989" w:rsidRDefault="00F47989" w:rsidP="005C4499">
      <w:pPr>
        <w:pStyle w:val="3a"/>
        <w:numPr>
          <w:ilvl w:val="0"/>
          <w:numId w:val="25"/>
        </w:numPr>
        <w:ind w:left="1287"/>
      </w:pPr>
      <w:r w:rsidRPr="0092023B">
        <w:t xml:space="preserve"> дополнительные соглашения о продлении срока аренды на период, на который подан</w:t>
      </w:r>
      <w:r>
        <w:t>о</w:t>
      </w:r>
      <w:r w:rsidRPr="0092023B">
        <w:t xml:space="preserve"> </w:t>
      </w:r>
      <w:r>
        <w:t>предложение</w:t>
      </w:r>
      <w:r w:rsidRPr="0092023B">
        <w:t xml:space="preserve"> об установлении тарифа (по всем договорам по истечении срока аренды);</w:t>
      </w:r>
    </w:p>
    <w:p w14:paraId="18780D1D" w14:textId="77777777" w:rsidR="00F47989" w:rsidRPr="003F5075" w:rsidRDefault="00F47989" w:rsidP="005C4499">
      <w:pPr>
        <w:pStyle w:val="3a"/>
        <w:numPr>
          <w:ilvl w:val="0"/>
          <w:numId w:val="25"/>
        </w:numPr>
        <w:ind w:left="1287"/>
      </w:pPr>
      <w:r w:rsidRPr="003F5075">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3F5075">
        <w:t>;</w:t>
      </w:r>
    </w:p>
    <w:p w14:paraId="509BBE44" w14:textId="77777777" w:rsidR="00F47989" w:rsidRPr="0092023B" w:rsidRDefault="00F47989" w:rsidP="005C4499">
      <w:pPr>
        <w:pStyle w:val="3a"/>
        <w:numPr>
          <w:ilvl w:val="0"/>
          <w:numId w:val="25"/>
        </w:numPr>
        <w:ind w:left="1287"/>
      </w:pPr>
      <w:r w:rsidRPr="0092023B">
        <w:t>инвентарные карточки на объекты арендованного имущества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92023B">
        <w:t>;</w:t>
      </w:r>
    </w:p>
    <w:p w14:paraId="01DF2168" w14:textId="77777777" w:rsidR="00F47989" w:rsidRPr="008F5DDB" w:rsidRDefault="00F47989" w:rsidP="005C4499">
      <w:pPr>
        <w:pStyle w:val="3a"/>
        <w:numPr>
          <w:ilvl w:val="0"/>
          <w:numId w:val="25"/>
        </w:numPr>
        <w:ind w:left="1287"/>
      </w:pPr>
      <w:r w:rsidRPr="008F5DDB">
        <w:t>бухгалтерские документы, подтверждающие начисление арендодателем амортизации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w:t>
      </w:r>
    </w:p>
    <w:p w14:paraId="68113911" w14:textId="77777777" w:rsidR="00F47989" w:rsidRPr="008F5DDB" w:rsidRDefault="00F47989" w:rsidP="005C4499">
      <w:pPr>
        <w:pStyle w:val="3a"/>
        <w:numPr>
          <w:ilvl w:val="0"/>
          <w:numId w:val="25"/>
        </w:numPr>
        <w:ind w:left="1287"/>
      </w:pPr>
      <w:r w:rsidRPr="008F5DDB">
        <w:t>налоговые декларации на имущество и земельный налог на арендуемое имущество (при предоставлении арендодателем);</w:t>
      </w:r>
    </w:p>
    <w:p w14:paraId="77C73A69" w14:textId="77777777" w:rsidR="00F47989" w:rsidRPr="008F5DDB" w:rsidRDefault="00F47989" w:rsidP="005C4499">
      <w:pPr>
        <w:pStyle w:val="3a"/>
        <w:numPr>
          <w:ilvl w:val="0"/>
          <w:numId w:val="25"/>
        </w:numPr>
        <w:ind w:left="1287"/>
      </w:pPr>
      <w:r w:rsidRPr="008F5DDB">
        <w:t>справки собственников об уплате налогов на имущество и землю либо платежные документы (при предоставлении арендодателем</w:t>
      </w:r>
      <w:r>
        <w:t xml:space="preserve"> по </w:t>
      </w:r>
      <w:r>
        <w:lastRenderedPageBreak/>
        <w:t xml:space="preserve">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 xml:space="preserve">); </w:t>
      </w:r>
    </w:p>
    <w:p w14:paraId="3118BAF1" w14:textId="77777777" w:rsidR="00F47989" w:rsidRPr="008F5DDB" w:rsidRDefault="00F47989" w:rsidP="005C4499">
      <w:pPr>
        <w:pStyle w:val="3a"/>
        <w:numPr>
          <w:ilvl w:val="0"/>
          <w:numId w:val="25"/>
        </w:numPr>
        <w:ind w:left="1287"/>
      </w:pPr>
      <w:r w:rsidRPr="008F5DDB">
        <w:t>платежные документы об оплате арендных платежей арендатором за предыдущий период;</w:t>
      </w:r>
    </w:p>
    <w:p w14:paraId="1CC87F80" w14:textId="77777777" w:rsidR="00F47989" w:rsidRPr="008F5DDB" w:rsidRDefault="00F47989" w:rsidP="005C4499">
      <w:pPr>
        <w:pStyle w:val="3a"/>
        <w:numPr>
          <w:ilvl w:val="0"/>
          <w:numId w:val="25"/>
        </w:numPr>
        <w:ind w:left="1287"/>
      </w:pPr>
      <w:r w:rsidRPr="008F5DDB">
        <w:t>запросы в адрес арендодателей о предоставлении информации по расчету амортизации и оплате налога на имущество и земельного налога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8F5DDB">
        <w:t>;</w:t>
      </w:r>
    </w:p>
    <w:p w14:paraId="52D02412" w14:textId="77777777" w:rsidR="00F47989" w:rsidRPr="008F5DDB" w:rsidRDefault="00F47989" w:rsidP="005C4499">
      <w:pPr>
        <w:pStyle w:val="3a"/>
        <w:numPr>
          <w:ilvl w:val="0"/>
          <w:numId w:val="25"/>
        </w:numPr>
        <w:ind w:left="1287"/>
      </w:pPr>
      <w:r w:rsidRPr="008F5DDB">
        <w:t>документы о заключении договоров аренды на торгах.</w:t>
      </w:r>
    </w:p>
    <w:p w14:paraId="1604A6D3" w14:textId="77777777" w:rsidR="00F47989" w:rsidRPr="0092023B"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 xml:space="preserve">Регулируемая организация имеет право обратиться к арендодателю с предложением об определении размера арендной платы, исходя положений подп. 5 п. 28 Основ ценообразования, а при несогласии арендодателя – обратиться в суд с исковым заявлением о внесении изменений в действующий договор. </w:t>
      </w:r>
    </w:p>
    <w:p w14:paraId="4B80AFCA" w14:textId="77777777" w:rsidR="00F47989" w:rsidRPr="0092023B"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 xml:space="preserve">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 при этом размер 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  подп. 5 п. 28 Основ ценообразования ввиду того, что в данном случае расходы непосредственно связаны с осуществлением регулируемого вида деятельности, но не соблюдаются принципы тарифообразования о возмещении понесенных расходов, связанных с передачей электроэнергии, а также нарушаются принципы, установленные статьями 6, 23 Закона № 35-ФЗ «Об электроэнергетике». </w:t>
      </w:r>
    </w:p>
    <w:p w14:paraId="22E4A8A2" w14:textId="77777777" w:rsidR="00F47989" w:rsidRDefault="00F47989" w:rsidP="00F47989">
      <w:pPr>
        <w:spacing w:line="360" w:lineRule="auto"/>
        <w:ind w:firstLine="567"/>
        <w:contextualSpacing/>
        <w:jc w:val="both"/>
        <w:rPr>
          <w:rFonts w:ascii="Myriad Pro" w:hAnsi="Myriad Pro"/>
          <w:sz w:val="26"/>
          <w:szCs w:val="26"/>
        </w:rPr>
      </w:pPr>
    </w:p>
    <w:p w14:paraId="392616EF" w14:textId="2BC048B9" w:rsidR="00F47989" w:rsidRPr="00840ED6" w:rsidRDefault="00840ED6" w:rsidP="00840ED6">
      <w:pPr>
        <w:spacing w:line="360" w:lineRule="auto"/>
        <w:contextualSpacing/>
        <w:jc w:val="both"/>
        <w:rPr>
          <w:rFonts w:ascii="Myriad Pro" w:hAnsi="Myriad Pro"/>
          <w:b/>
          <w:bCs/>
          <w:color w:val="4F6228" w:themeColor="accent3" w:themeShade="80"/>
          <w:sz w:val="28"/>
          <w:szCs w:val="28"/>
        </w:rPr>
      </w:pPr>
      <w:bookmarkStart w:id="103" w:name="_Toc53158480"/>
      <w:r>
        <w:rPr>
          <w:rFonts w:ascii="Myriad Pro" w:hAnsi="Myriad Pro"/>
          <w:b/>
          <w:bCs/>
          <w:color w:val="4F6228" w:themeColor="accent3" w:themeShade="80"/>
          <w:sz w:val="28"/>
          <w:szCs w:val="28"/>
        </w:rPr>
        <w:t xml:space="preserve">3.3.8.2. </w:t>
      </w:r>
      <w:r w:rsidR="00F47989" w:rsidRPr="00840ED6">
        <w:rPr>
          <w:rFonts w:ascii="Myriad Pro" w:hAnsi="Myriad Pro"/>
          <w:b/>
          <w:bCs/>
          <w:color w:val="4F6228" w:themeColor="accent3" w:themeShade="80"/>
          <w:sz w:val="28"/>
          <w:szCs w:val="28"/>
        </w:rPr>
        <w:t>Расходы на формирование резервов по сомнительным долгам</w:t>
      </w:r>
      <w:bookmarkEnd w:id="103"/>
    </w:p>
    <w:p w14:paraId="054A9EA0" w14:textId="77777777" w:rsidR="00F47989" w:rsidRDefault="00F47989" w:rsidP="00F4798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 xml:space="preserve">в необходимую </w:t>
      </w:r>
      <w:r w:rsidRPr="00FB255B">
        <w:rPr>
          <w:rFonts w:ascii="Myriad Pro" w:hAnsi="Myriad Pro"/>
          <w:sz w:val="26"/>
          <w:szCs w:val="26"/>
        </w:rPr>
        <w:lastRenderedPageBreak/>
        <w:t>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1AB424C3" w14:textId="77777777" w:rsidR="00F47989" w:rsidRPr="00FB255B" w:rsidRDefault="00F47989" w:rsidP="00F4798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0E79A7">
        <w:rPr>
          <w:rFonts w:ascii="Myriad Pro" w:hAnsi="Myriad Pro"/>
          <w:b/>
          <w:bCs/>
          <w:sz w:val="26"/>
          <w:szCs w:val="26"/>
        </w:rPr>
        <w:t>При расчете цен (тарифов) на услуги по передаче электрической энергии при определении необходимой валовой выручки территориальных сетевых организаций</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определяются в размере 1,5 процента валовой выручки от оказания услуг по передаче электрической энергии потребителям</w:t>
      </w:r>
      <w:r w:rsidRPr="000E79A7">
        <w:rPr>
          <w:rFonts w:ascii="Myriad Pro" w:hAnsi="Myriad Pro"/>
          <w:sz w:val="26"/>
          <w:szCs w:val="26"/>
        </w:rPr>
        <w:t xml:space="preserve">, у которых заключены договоры на оказание услуг по передаче электрической энергии </w:t>
      </w:r>
      <w:r w:rsidRPr="000E79A7">
        <w:rPr>
          <w:rFonts w:ascii="Myriad Pro" w:hAnsi="Myriad Pro"/>
          <w:b/>
          <w:bCs/>
          <w:sz w:val="26"/>
          <w:szCs w:val="26"/>
        </w:rPr>
        <w:t>непосредственно с территориальными сетевыми организациями</w:t>
      </w:r>
      <w:r w:rsidRPr="000E79A7">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этом </w:t>
      </w:r>
      <w:r w:rsidRPr="000E79A7">
        <w:rPr>
          <w:rFonts w:ascii="Myriad Pro" w:hAnsi="Myriad Pro"/>
          <w:b/>
          <w:bCs/>
          <w:sz w:val="26"/>
          <w:szCs w:val="26"/>
        </w:rPr>
        <w:t>по заявлению территориальной сетевой организации</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могут быть установлены на уровне менее 1,5 процента</w:t>
      </w:r>
      <w:r w:rsidRPr="000E79A7">
        <w:rPr>
          <w:rFonts w:ascii="Myriad Pro" w:hAnsi="Myriad Pro"/>
          <w:sz w:val="26"/>
          <w:szCs w:val="26"/>
        </w:rPr>
        <w:t>.</w:t>
      </w:r>
    </w:p>
    <w:p w14:paraId="0BF30F01" w14:textId="77777777" w:rsidR="00F47989" w:rsidRDefault="00F47989" w:rsidP="00F4798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06935BC1" w14:textId="77777777" w:rsidR="00F47989" w:rsidRPr="004B718E" w:rsidRDefault="00F47989" w:rsidP="00F47989">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5E33AC0A" w14:textId="77777777" w:rsidR="00F47989" w:rsidRPr="00FB255B" w:rsidRDefault="00F47989" w:rsidP="00F4798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w:t>
      </w:r>
      <w:r w:rsidRPr="00FB255B">
        <w:rPr>
          <w:rFonts w:ascii="Myriad Pro" w:hAnsi="Myriad Pro"/>
          <w:sz w:val="26"/>
          <w:szCs w:val="26"/>
        </w:rPr>
        <w:lastRenderedPageBreak/>
        <w:t>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7F5BECEC" w14:textId="77777777" w:rsidR="00F47989" w:rsidRPr="00FB255B" w:rsidRDefault="00F47989" w:rsidP="00F47989">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049D0C27" w14:textId="77777777" w:rsidR="00F47989" w:rsidRDefault="00F47989" w:rsidP="00F47989">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17E7F5BC" w14:textId="77777777" w:rsidR="00F47989" w:rsidRPr="00AE44A9" w:rsidRDefault="00F47989" w:rsidP="00F47989">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Пунктом 26 названного Положения, предусмотрено, что для обеспечения достоверности данных бухгалтерского учета и бухгалтерской отчетности организации </w:t>
      </w:r>
      <w:r w:rsidRPr="00AE44A9">
        <w:rPr>
          <w:rFonts w:ascii="Myriad Pro" w:hAnsi="Myriad Pro"/>
          <w:b/>
          <w:bCs/>
          <w:sz w:val="26"/>
          <w:szCs w:val="26"/>
          <w:u w:val="single"/>
        </w:rPr>
        <w:t>обязаны проводить инвентаризацию имущества и обязательств, в ходе которой проверяются и документально подтверждаются их наличие, состояние и оценка</w:t>
      </w:r>
      <w:r w:rsidRPr="00AE44A9">
        <w:rPr>
          <w:rFonts w:ascii="Myriad Pro" w:hAnsi="Myriad Pro"/>
          <w:sz w:val="26"/>
          <w:szCs w:val="26"/>
        </w:rPr>
        <w:t>.</w:t>
      </w:r>
    </w:p>
    <w:p w14:paraId="38CADE4D" w14:textId="77777777" w:rsidR="00F47989" w:rsidRDefault="00F47989" w:rsidP="00F47989">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В соответствии с пунктом 27 названного Положения проведение инвентаризации </w:t>
      </w:r>
      <w:r w:rsidRPr="00AE44A9">
        <w:rPr>
          <w:rFonts w:ascii="Myriad Pro" w:hAnsi="Myriad Pro"/>
          <w:b/>
          <w:bCs/>
          <w:sz w:val="26"/>
          <w:szCs w:val="26"/>
          <w:u w:val="single"/>
        </w:rPr>
        <w:t>обязательно перед составлением годовой бухгалтерской отчетности</w:t>
      </w:r>
      <w:r w:rsidRPr="00AE44A9">
        <w:rPr>
          <w:rFonts w:ascii="Myriad Pro" w:hAnsi="Myriad Pro"/>
          <w:sz w:val="26"/>
          <w:szCs w:val="26"/>
        </w:rPr>
        <w:t>.</w:t>
      </w:r>
    </w:p>
    <w:p w14:paraId="59BF01DE" w14:textId="77777777" w:rsidR="00F47989" w:rsidRPr="00C72F5F"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заявляемой величины сомнительных и безнадежных долгов Исполнитель рекомендует направлять в орган регулирования вместе с заявлением об установлении (корректировке) тарифов следующие документы:</w:t>
      </w:r>
    </w:p>
    <w:p w14:paraId="0FB78FF2"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lastRenderedPageBreak/>
        <w:t>расчет резерва по сомнительным долгам на очередной период регулирования в соответствии с утвержденным порядком формирования и использования резерва, положениями учетной политикой и критериями, установленными пунктом 30 Основ ценообразования № 1178;</w:t>
      </w:r>
    </w:p>
    <w:p w14:paraId="1019F8C7"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4F69B72B"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 и истекший период текущего периода регулирования;</w:t>
      </w:r>
    </w:p>
    <w:p w14:paraId="25A4D466"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 и истекший период текущего периода регулирования;</w:t>
      </w:r>
    </w:p>
    <w:p w14:paraId="3F75167C"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 истекший период текущего периода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09EC6D30"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lastRenderedPageBreak/>
        <w:t xml:space="preserve"> сличительные ведомости по результатам инвентаризации в соответствии с учетной политикой организации;</w:t>
      </w:r>
    </w:p>
    <w:p w14:paraId="4E25919E"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125049AC"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2D26F4D9"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(оборотно-сальдовая ведомость, анализ счета) по счетам 007, 51, 62, 63, 91, 91.2 с расшифровками сумм;</w:t>
      </w:r>
    </w:p>
    <w:p w14:paraId="4A8BE67F"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741682C8"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1EA41B09"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18ADDCCC"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lastRenderedPageBreak/>
        <w:t>акты о признании дебиторской задолженности безнадежной;</w:t>
      </w:r>
    </w:p>
    <w:p w14:paraId="60FC3E3F"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47ECE34F" w14:textId="77777777" w:rsidR="00F47989"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Дополнительно могут быть направлены иные документы, принятые в соответствии с утвержденными правилами документооборота регулируемой организации (справки, аналитические отчеты, заключения профильных подразделений), которые, по мнению регулируемой организации, подтверждают экономическую обоснованность и соответствие критериям определения сомнительности задолженности, установленным законодательством в сфере бухгалтерского учета.</w:t>
      </w:r>
    </w:p>
    <w:p w14:paraId="65D9212B" w14:textId="77777777" w:rsidR="00F47989" w:rsidRPr="00C628B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628BA">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резерва по сомнительным долгам как в части сомнительных долгов, так и безнадежных долгов.</w:t>
      </w:r>
    </w:p>
    <w:p w14:paraId="55DA55CC" w14:textId="77777777" w:rsidR="00F47989"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w:t>
      </w:r>
      <w:r w:rsidRPr="00C72F5F">
        <w:rPr>
          <w:rFonts w:ascii="Myriad Pro" w:hAnsi="Myriad Pro"/>
          <w:sz w:val="26"/>
          <w:szCs w:val="26"/>
          <w:lang w:val="ru-RU"/>
        </w:rPr>
        <w:lastRenderedPageBreak/>
        <w:t>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341A5185" w14:textId="77777777" w:rsidR="00F47989" w:rsidRPr="00C72F5F"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 xml:space="preserve">определяются в размере 1,5 процента валовой выручки </w:t>
      </w:r>
      <w:bookmarkStart w:id="104" w:name="_Hlk52803817"/>
      <w:r w:rsidRPr="00C72F5F">
        <w:rPr>
          <w:rFonts w:ascii="Myriad Pro" w:hAnsi="Myriad Pro"/>
          <w:b/>
          <w:bCs/>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bookmarkEnd w:id="104"/>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70B6300F" w14:textId="77777777" w:rsidR="00F47989" w:rsidRPr="00D90E33" w:rsidRDefault="00F47989" w:rsidP="00F47989">
      <w:pPr>
        <w:pStyle w:val="s1"/>
        <w:shd w:val="clear" w:color="auto" w:fill="FFFFFF"/>
        <w:spacing w:before="0" w:beforeAutospacing="0" w:after="0" w:afterAutospacing="0" w:line="360" w:lineRule="auto"/>
        <w:ind w:firstLine="709"/>
        <w:jc w:val="both"/>
        <w:rPr>
          <w:lang w:val="ru-RU"/>
        </w:rPr>
      </w:pPr>
      <w:r w:rsidRPr="00C72F5F">
        <w:rPr>
          <w:rFonts w:ascii="Myriad Pro" w:hAnsi="Myriad Pro"/>
          <w:sz w:val="26"/>
          <w:szCs w:val="26"/>
          <w:lang w:val="ru-RU"/>
        </w:rPr>
        <w:t xml:space="preserve">Данная норма права </w:t>
      </w:r>
      <w:r w:rsidRPr="00C72F5F">
        <w:rPr>
          <w:rFonts w:ascii="Myriad Pro" w:hAnsi="Myriad Pro"/>
          <w:b/>
          <w:bCs/>
          <w:sz w:val="26"/>
          <w:szCs w:val="26"/>
          <w:lang w:val="ru-RU"/>
        </w:rPr>
        <w:t>не отменяет обязанность регулируемой организации</w:t>
      </w:r>
      <w:r w:rsidRPr="00C72F5F">
        <w:rPr>
          <w:rFonts w:ascii="Myriad Pro" w:hAnsi="Myriad Pro"/>
          <w:sz w:val="26"/>
          <w:szCs w:val="26"/>
          <w:lang w:val="ru-RU"/>
        </w:rPr>
        <w:t xml:space="preserve"> исполнять положения пункта 17 Правил регулирования и </w:t>
      </w:r>
      <w:r w:rsidRPr="00C72F5F">
        <w:rPr>
          <w:rFonts w:ascii="Myriad Pro" w:hAnsi="Myriad Pro"/>
          <w:b/>
          <w:bCs/>
          <w:sz w:val="26"/>
          <w:szCs w:val="26"/>
          <w:lang w:val="ru-RU"/>
        </w:rPr>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Pr="003407AB">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185E9A00" w14:textId="77777777" w:rsidR="00F47989" w:rsidRDefault="00F47989" w:rsidP="00F47989">
      <w:pPr>
        <w:spacing w:line="360" w:lineRule="auto"/>
        <w:contextualSpacing/>
        <w:jc w:val="both"/>
        <w:rPr>
          <w:rFonts w:ascii="Myriad Pro" w:hAnsi="Myriad Pro"/>
          <w:sz w:val="26"/>
          <w:szCs w:val="26"/>
        </w:rPr>
      </w:pPr>
      <w:r>
        <w:rPr>
          <w:rFonts w:ascii="Myriad Pro" w:hAnsi="Myriad Pro"/>
          <w:sz w:val="26"/>
          <w:szCs w:val="26"/>
        </w:rPr>
        <w:br w:type="page"/>
      </w:r>
    </w:p>
    <w:p w14:paraId="0046B0DE" w14:textId="74D41C10" w:rsidR="00F47989" w:rsidRPr="00C1091A" w:rsidRDefault="00F47989" w:rsidP="00F47989">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105" w:name="_Toc53158481"/>
      <w:bookmarkStart w:id="106" w:name="_Toc64379082"/>
      <w:bookmarkStart w:id="107" w:name="_Hlk53332900"/>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7C0F49">
        <w:rPr>
          <w:rFonts w:ascii="Myriad Pro" w:hAnsi="Myriad Pro"/>
          <w:b/>
          <w:color w:val="4F6228" w:themeColor="accent3" w:themeShade="80"/>
          <w:sz w:val="28"/>
          <w:szCs w:val="28"/>
        </w:rPr>
        <w:t xml:space="preserve">филиалом </w:t>
      </w:r>
      <w:r w:rsidR="00840ED6">
        <w:rPr>
          <w:rFonts w:ascii="Myriad Pro" w:hAnsi="Myriad Pro"/>
          <w:b/>
          <w:color w:val="4F6228" w:themeColor="accent3" w:themeShade="80"/>
          <w:sz w:val="28"/>
          <w:szCs w:val="28"/>
        </w:rPr>
        <w:t>ПАО </w:t>
      </w:r>
      <w:r w:rsidR="007C0F49" w:rsidRPr="007C0F49">
        <w:rPr>
          <w:rFonts w:ascii="Myriad Pro" w:hAnsi="Myriad Pro"/>
          <w:b/>
          <w:color w:val="4F6228" w:themeColor="accent3" w:themeShade="80"/>
          <w:sz w:val="28"/>
          <w:szCs w:val="28"/>
        </w:rPr>
        <w:t xml:space="preserve">«МРСК Сибирь» - «Красноярскэнерго» </w:t>
      </w:r>
      <w:r w:rsidRPr="007C0F49">
        <w:rPr>
          <w:rFonts w:ascii="Myriad Pro" w:hAnsi="Myriad Pro"/>
          <w:b/>
          <w:color w:val="4F6228" w:themeColor="accent3" w:themeShade="80"/>
          <w:sz w:val="28"/>
          <w:szCs w:val="28"/>
        </w:rPr>
        <w:t xml:space="preserve">в </w:t>
      </w:r>
      <w:r w:rsidR="007C0F49" w:rsidRPr="007C0F49">
        <w:rPr>
          <w:rFonts w:ascii="Myriad Pro" w:hAnsi="Myriad Pro"/>
          <w:b/>
          <w:color w:val="4F6228" w:themeColor="accent3" w:themeShade="80"/>
          <w:sz w:val="28"/>
          <w:szCs w:val="28"/>
        </w:rPr>
        <w:t>Министерство тарифной политики Красноярского края</w:t>
      </w:r>
      <w:r w:rsidRPr="00BF3947">
        <w:rPr>
          <w:rFonts w:ascii="Myriad Pro" w:hAnsi="Myriad Pro"/>
          <w:b/>
          <w:color w:val="4F6228" w:themeColor="accent3" w:themeShade="80"/>
          <w:sz w:val="28"/>
          <w:szCs w:val="28"/>
        </w:rPr>
        <w:t xml:space="preserve"> в рамках рассмотрения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подтверждающих экономическую обоснованность фактических расходов за последний истекший период</w:t>
      </w:r>
      <w:bookmarkEnd w:id="105"/>
      <w:bookmarkEnd w:id="106"/>
    </w:p>
    <w:bookmarkEnd w:id="107"/>
    <w:p w14:paraId="32FBF756" w14:textId="77777777" w:rsidR="00F47989" w:rsidRDefault="00F47989" w:rsidP="00F47989">
      <w:pPr>
        <w:spacing w:line="360" w:lineRule="auto"/>
        <w:contextualSpacing/>
        <w:jc w:val="both"/>
        <w:rPr>
          <w:rFonts w:ascii="Myriad Pro" w:hAnsi="Myriad Pro"/>
          <w:sz w:val="26"/>
          <w:szCs w:val="26"/>
        </w:rPr>
      </w:pPr>
    </w:p>
    <w:p w14:paraId="074C6B0D" w14:textId="61BF4DC9" w:rsidR="00F47989" w:rsidRPr="00B260DC"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08" w:name="_Toc53158482"/>
      <w:bookmarkStart w:id="109" w:name="_Toc64379083"/>
      <w:r>
        <w:rPr>
          <w:rFonts w:ascii="Myriad Pro" w:hAnsi="Myriad Pro"/>
          <w:b/>
          <w:color w:val="4F6228" w:themeColor="accent3" w:themeShade="80"/>
          <w:sz w:val="28"/>
          <w:szCs w:val="28"/>
        </w:rPr>
        <w:t>Анализ исполнения инвестиционных программ, учтенных органом регулирования при определении необходимой валовой выручки</w:t>
      </w:r>
      <w:bookmarkEnd w:id="108"/>
      <w:bookmarkEnd w:id="109"/>
    </w:p>
    <w:p w14:paraId="19B37431" w14:textId="77777777" w:rsidR="00F47989" w:rsidRPr="00D37794" w:rsidRDefault="00F47989" w:rsidP="00F47989">
      <w:pPr>
        <w:autoSpaceDE w:val="0"/>
        <w:autoSpaceDN w:val="0"/>
        <w:adjustRightInd w:val="0"/>
        <w:spacing w:line="360" w:lineRule="auto"/>
        <w:ind w:firstLine="567"/>
        <w:jc w:val="both"/>
        <w:rPr>
          <w:rFonts w:ascii="Myriad Pro" w:eastAsia="Calibri" w:hAnsi="Myriad Pro"/>
          <w:color w:val="000000"/>
          <w:sz w:val="26"/>
          <w:szCs w:val="26"/>
        </w:rPr>
      </w:pPr>
      <w:r w:rsidRPr="00D37794">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147D448F" w14:textId="77777777" w:rsidR="00F47989" w:rsidRPr="00D37794" w:rsidRDefault="00F47989" w:rsidP="005C4499">
      <w:pPr>
        <w:numPr>
          <w:ilvl w:val="0"/>
          <w:numId w:val="27"/>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24BBE3BD" w14:textId="77777777" w:rsidR="00F47989" w:rsidRPr="00D37794" w:rsidRDefault="00F47989" w:rsidP="005C4499">
      <w:pPr>
        <w:numPr>
          <w:ilvl w:val="0"/>
          <w:numId w:val="28"/>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571C8F91" w14:textId="77777777" w:rsidR="00F47989" w:rsidRPr="00D37794" w:rsidRDefault="00F47989" w:rsidP="005C4499">
      <w:pPr>
        <w:numPr>
          <w:ilvl w:val="0"/>
          <w:numId w:val="28"/>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7DBC9992" w14:textId="77777777" w:rsidR="00F47989" w:rsidRPr="00D37794" w:rsidRDefault="00F47989" w:rsidP="005C4499">
      <w:pPr>
        <w:numPr>
          <w:ilvl w:val="0"/>
          <w:numId w:val="28"/>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475C6575" w14:textId="77777777" w:rsidR="00F47989" w:rsidRPr="00D37794" w:rsidRDefault="00F47989" w:rsidP="005C4499">
      <w:pPr>
        <w:numPr>
          <w:ilvl w:val="0"/>
          <w:numId w:val="28"/>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w:t>
      </w:r>
      <w:r w:rsidRPr="00D37794">
        <w:rPr>
          <w:rFonts w:ascii="Myriad Pro" w:eastAsia="Calibri" w:hAnsi="Myriad Pro"/>
          <w:color w:val="000000"/>
          <w:sz w:val="26"/>
          <w:szCs w:val="26"/>
        </w:rPr>
        <w:lastRenderedPageBreak/>
        <w:t>электроэнергетики, в отношении которых Министерством энергетики Российской Федерации установлены укрупненные нормативы цены;</w:t>
      </w:r>
    </w:p>
    <w:p w14:paraId="3EAD173D" w14:textId="77777777" w:rsidR="00F47989" w:rsidRPr="00D37794" w:rsidRDefault="00F47989" w:rsidP="005C4499">
      <w:pPr>
        <w:numPr>
          <w:ilvl w:val="0"/>
          <w:numId w:val="28"/>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116161EB" w14:textId="77777777" w:rsidR="00F47989" w:rsidRPr="00D37794" w:rsidRDefault="00F47989" w:rsidP="005C4499">
      <w:pPr>
        <w:numPr>
          <w:ilvl w:val="0"/>
          <w:numId w:val="27"/>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5FF63748" w14:textId="77777777" w:rsidR="00F47989" w:rsidRPr="00D37794" w:rsidRDefault="00F47989" w:rsidP="005C4499">
      <w:pPr>
        <w:numPr>
          <w:ilvl w:val="0"/>
          <w:numId w:val="27"/>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об исполнении финансового плана субъекта электроэнергетики;</w:t>
      </w:r>
    </w:p>
    <w:p w14:paraId="03B3A6DE" w14:textId="77777777" w:rsidR="00F47989" w:rsidRPr="00D37794" w:rsidRDefault="00F47989" w:rsidP="005C4499">
      <w:pPr>
        <w:numPr>
          <w:ilvl w:val="0"/>
          <w:numId w:val="27"/>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паспорта инвестиционных проектов;</w:t>
      </w:r>
    </w:p>
    <w:p w14:paraId="1E1540BB" w14:textId="77777777" w:rsidR="00F47989" w:rsidRPr="00D37794" w:rsidRDefault="00F47989" w:rsidP="005C4499">
      <w:pPr>
        <w:numPr>
          <w:ilvl w:val="0"/>
          <w:numId w:val="27"/>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3061149C" w14:textId="77777777" w:rsidR="00F47989" w:rsidRPr="00503AAC" w:rsidRDefault="00F47989" w:rsidP="00F47989">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6A4A0BA0" w14:textId="77777777" w:rsidR="00F47989" w:rsidRPr="00455AF0" w:rsidRDefault="00F47989" w:rsidP="00F47989">
      <w:pPr>
        <w:keepNext/>
        <w:spacing w:line="360" w:lineRule="auto"/>
        <w:contextualSpacing/>
        <w:jc w:val="both"/>
        <w:rPr>
          <w:rFonts w:ascii="Myriad Pro" w:hAnsi="Myriad Pro"/>
          <w:b/>
          <w:bCs/>
          <w:sz w:val="26"/>
          <w:szCs w:val="26"/>
        </w:rPr>
      </w:pPr>
      <w:r w:rsidRPr="00455AF0">
        <w:rPr>
          <w:rFonts w:ascii="Myriad Pro" w:hAnsi="Myriad Pro"/>
          <w:b/>
          <w:bCs/>
          <w:sz w:val="26"/>
          <w:szCs w:val="26"/>
        </w:rPr>
        <w:lastRenderedPageBreak/>
        <w:t xml:space="preserve">РЕКОМЕНДАЦИИ И ПРЕДЛОЖЕНИЯ ИСПОЛНИТЕЛЯ </w:t>
      </w:r>
    </w:p>
    <w:p w14:paraId="35ACDC42" w14:textId="77777777" w:rsidR="00F47989" w:rsidRPr="00E41BD2" w:rsidRDefault="00F47989" w:rsidP="00F47989">
      <w:pPr>
        <w:spacing w:before="240" w:line="360" w:lineRule="auto"/>
        <w:ind w:firstLine="709"/>
        <w:jc w:val="both"/>
        <w:rPr>
          <w:rFonts w:ascii="Myriad Pro" w:hAnsi="Myriad Pro"/>
          <w:b/>
          <w:color w:val="FF0000"/>
          <w:sz w:val="26"/>
          <w:szCs w:val="26"/>
        </w:rPr>
      </w:pPr>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w:t>
      </w:r>
      <w:r>
        <w:rPr>
          <w:rFonts w:ascii="Myriad Pro" w:hAnsi="Myriad Pro"/>
          <w:sz w:val="26"/>
          <w:szCs w:val="26"/>
        </w:rPr>
        <w:t>ей</w:t>
      </w:r>
      <w:r w:rsidRPr="00E41BD2">
        <w:rPr>
          <w:rFonts w:ascii="Myriad Pro" w:hAnsi="Myriad Pro"/>
          <w:sz w:val="26"/>
          <w:szCs w:val="26"/>
        </w:rPr>
        <w:t xml:space="preserve">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p w14:paraId="438A8F5E" w14:textId="48151F88" w:rsidR="00F47989" w:rsidRPr="00C95D0B" w:rsidRDefault="00F47989" w:rsidP="00F47989">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С</w:t>
      </w:r>
      <w:r w:rsidRPr="00C95D0B">
        <w:rPr>
          <w:rFonts w:ascii="Myriad Pro" w:eastAsia="Calibri" w:hAnsi="Myriad Pro"/>
          <w:sz w:val="26"/>
          <w:szCs w:val="26"/>
        </w:rPr>
        <w:t xml:space="preserve"> целью исключения риска </w:t>
      </w:r>
      <w:r>
        <w:rPr>
          <w:rFonts w:ascii="Myriad Pro" w:eastAsia="Calibri" w:hAnsi="Myriad Pro"/>
          <w:sz w:val="26"/>
          <w:szCs w:val="26"/>
        </w:rPr>
        <w:t>определения</w:t>
      </w:r>
      <w:r w:rsidRPr="00C95D0B">
        <w:rPr>
          <w:rFonts w:ascii="Myriad Pro" w:eastAsia="Calibri" w:hAnsi="Myriad Pro"/>
          <w:sz w:val="26"/>
          <w:szCs w:val="26"/>
        </w:rPr>
        <w:t xml:space="preserve"> корректировки необходимой валовой выручки </w:t>
      </w:r>
      <w:r>
        <w:rPr>
          <w:rFonts w:ascii="Myriad Pro" w:eastAsia="Calibri" w:hAnsi="Myriad Pro"/>
          <w:sz w:val="26"/>
          <w:szCs w:val="26"/>
        </w:rPr>
        <w:t xml:space="preserve">в заниженном размере </w:t>
      </w:r>
      <w:r w:rsidRPr="00C95D0B">
        <w:rPr>
          <w:rFonts w:ascii="Myriad Pro" w:eastAsia="Calibri" w:hAnsi="Myriad Pro"/>
          <w:sz w:val="26"/>
          <w:szCs w:val="26"/>
        </w:rPr>
        <w:t xml:space="preserve">Исполнитель </w:t>
      </w:r>
      <w:r w:rsidRPr="007C0F49">
        <w:rPr>
          <w:rFonts w:ascii="Myriad Pro" w:eastAsia="Calibri" w:hAnsi="Myriad Pro"/>
          <w:sz w:val="26"/>
          <w:szCs w:val="26"/>
        </w:rPr>
        <w:t xml:space="preserve">рекомендует филиалу </w:t>
      </w:r>
      <w:r w:rsidR="00840ED6">
        <w:rPr>
          <w:rFonts w:ascii="Myriad Pro" w:eastAsia="Calibri" w:hAnsi="Myriad Pro"/>
          <w:sz w:val="26"/>
          <w:szCs w:val="26"/>
        </w:rPr>
        <w:t>ПАО </w:t>
      </w:r>
      <w:r w:rsidR="007C0F49" w:rsidRPr="007C0F49">
        <w:rPr>
          <w:rFonts w:ascii="Myriad Pro" w:eastAsia="Calibri" w:hAnsi="Myriad Pro"/>
          <w:sz w:val="26"/>
          <w:szCs w:val="26"/>
        </w:rPr>
        <w:t>«МРСК Сибирь» - «Красноярскэнерго»</w:t>
      </w:r>
      <w:r w:rsidRPr="00C95D0B">
        <w:rPr>
          <w:rFonts w:ascii="Myriad Pro" w:eastAsia="Calibri" w:hAnsi="Myriad Pro"/>
          <w:sz w:val="26"/>
          <w:szCs w:val="26"/>
        </w:rPr>
        <w:t xml:space="preserve"> предоставлять регулирующему органу подтверждение обоснованности использования тарифных источников, учтенных в рамках тарифно-балансового решения</w:t>
      </w:r>
      <w:r>
        <w:rPr>
          <w:rFonts w:ascii="Myriad Pro" w:eastAsia="Calibri" w:hAnsi="Myriad Pro"/>
          <w:sz w:val="26"/>
          <w:szCs w:val="26"/>
        </w:rPr>
        <w:t xml:space="preserve"> на последний истекший период (год </w:t>
      </w:r>
      <w:r>
        <w:rPr>
          <w:rFonts w:ascii="Myriad Pro" w:eastAsia="Calibri" w:hAnsi="Myriad Pro"/>
          <w:sz w:val="26"/>
          <w:szCs w:val="26"/>
          <w:lang w:val="en-US"/>
        </w:rPr>
        <w:t>i</w:t>
      </w:r>
      <w:r w:rsidRPr="00D90E33">
        <w:rPr>
          <w:rFonts w:ascii="Myriad Pro" w:eastAsia="Calibri" w:hAnsi="Myriad Pro"/>
          <w:sz w:val="26"/>
          <w:szCs w:val="26"/>
        </w:rPr>
        <w:t>-2)</w:t>
      </w:r>
      <w:r w:rsidRPr="00C95D0B">
        <w:rPr>
          <w:rFonts w:ascii="Myriad Pro" w:eastAsia="Calibri" w:hAnsi="Myriad Pro"/>
          <w:sz w:val="26"/>
          <w:szCs w:val="26"/>
        </w:rPr>
        <w:t>,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r>
        <w:rPr>
          <w:rFonts w:ascii="Myriad Pro" w:eastAsia="Calibri" w:hAnsi="Myriad Pro"/>
          <w:sz w:val="26"/>
          <w:szCs w:val="26"/>
        </w:rPr>
        <w:t>:</w:t>
      </w:r>
    </w:p>
    <w:p w14:paraId="35AAD640" w14:textId="77777777" w:rsidR="00F47989" w:rsidRPr="00E07B75" w:rsidRDefault="00F47989" w:rsidP="005C4499">
      <w:pPr>
        <w:numPr>
          <w:ilvl w:val="0"/>
          <w:numId w:val="27"/>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факт </w:t>
      </w:r>
      <w:r w:rsidRPr="00E07B75">
        <w:rPr>
          <w:rFonts w:ascii="Myriad Pro" w:eastAsia="Calibri" w:hAnsi="Myriad Pro"/>
          <w:color w:val="000000"/>
          <w:sz w:val="26"/>
          <w:szCs w:val="26"/>
        </w:rPr>
        <w:lastRenderedPageBreak/>
        <w:t>финансирования и освоения капитальных вложений по инвестиционным проектам:</w:t>
      </w:r>
    </w:p>
    <w:p w14:paraId="75EA2B90" w14:textId="77777777" w:rsidR="00F47989" w:rsidRPr="00E07B75" w:rsidRDefault="00F47989" w:rsidP="005C4499">
      <w:pPr>
        <w:numPr>
          <w:ilvl w:val="0"/>
          <w:numId w:val="30"/>
        </w:numPr>
        <w:autoSpaceDE w:val="0"/>
        <w:autoSpaceDN w:val="0"/>
        <w:adjustRightInd w:val="0"/>
        <w:spacing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t>копии платежных поручений со статусом «Оплачено»;</w:t>
      </w:r>
    </w:p>
    <w:p w14:paraId="33963D1B" w14:textId="77777777" w:rsidR="00F47989" w:rsidRPr="00E07B75" w:rsidRDefault="00F47989" w:rsidP="005C4499">
      <w:pPr>
        <w:numPr>
          <w:ilvl w:val="0"/>
          <w:numId w:val="30"/>
        </w:numPr>
        <w:autoSpaceDE w:val="0"/>
        <w:autoSpaceDN w:val="0"/>
        <w:adjustRightInd w:val="0"/>
        <w:spacing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t>выписки из оборотно-сальдовой ведомости по счетам бухгалтерского учета (в т.ч в случае выполнения работ хоз. способом);</w:t>
      </w:r>
    </w:p>
    <w:p w14:paraId="25B31026" w14:textId="77777777" w:rsidR="00F47989" w:rsidRPr="00E07B75" w:rsidRDefault="00F47989" w:rsidP="005C4499">
      <w:pPr>
        <w:numPr>
          <w:ilvl w:val="0"/>
          <w:numId w:val="30"/>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акты о приемке выполненных работ (по форме КС-2);</w:t>
      </w:r>
    </w:p>
    <w:p w14:paraId="617F4563" w14:textId="77777777" w:rsidR="00F47989" w:rsidRPr="00E07B75" w:rsidRDefault="00F47989" w:rsidP="005C4499">
      <w:pPr>
        <w:numPr>
          <w:ilvl w:val="0"/>
          <w:numId w:val="30"/>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справка о стоимости выполненных работ (по форме КС-3);</w:t>
      </w:r>
    </w:p>
    <w:p w14:paraId="6A95E105" w14:textId="77777777" w:rsidR="00F47989" w:rsidRPr="00E07B75" w:rsidRDefault="00F47989" w:rsidP="005C4499">
      <w:pPr>
        <w:numPr>
          <w:ilvl w:val="0"/>
          <w:numId w:val="30"/>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товарные накладные;</w:t>
      </w:r>
    </w:p>
    <w:p w14:paraId="12E678E7" w14:textId="77777777" w:rsidR="00F47989" w:rsidRPr="00E07B75" w:rsidRDefault="00F47989" w:rsidP="005C4499">
      <w:pPr>
        <w:numPr>
          <w:ilvl w:val="0"/>
          <w:numId w:val="30"/>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справки по распределению косвенных затрат;</w:t>
      </w:r>
    </w:p>
    <w:p w14:paraId="2EB8E19A" w14:textId="77777777" w:rsidR="00F47989" w:rsidRPr="00E07B75" w:rsidRDefault="00F47989" w:rsidP="005C4499">
      <w:pPr>
        <w:numPr>
          <w:ilvl w:val="0"/>
          <w:numId w:val="27"/>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05B3A6D1" w14:textId="77777777" w:rsidR="00F47989" w:rsidRPr="00E07B75" w:rsidRDefault="00F47989" w:rsidP="005C4499">
      <w:pPr>
        <w:numPr>
          <w:ilvl w:val="0"/>
          <w:numId w:val="30"/>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5813598B" w14:textId="77777777" w:rsidR="00F47989" w:rsidRPr="00E07B75" w:rsidRDefault="00F47989" w:rsidP="005C4499">
      <w:pPr>
        <w:numPr>
          <w:ilvl w:val="0"/>
          <w:numId w:val="30"/>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795F1D7B" w14:textId="77777777" w:rsidR="00F47989" w:rsidRPr="00E07B75" w:rsidRDefault="00F47989" w:rsidP="005C4499">
      <w:pPr>
        <w:numPr>
          <w:ilvl w:val="0"/>
          <w:numId w:val="30"/>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50FAFEC7" w14:textId="77777777" w:rsidR="00F47989" w:rsidRPr="00E07B75" w:rsidRDefault="00F47989" w:rsidP="005C4499">
      <w:pPr>
        <w:numPr>
          <w:ilvl w:val="0"/>
          <w:numId w:val="27"/>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w:t>
      </w:r>
      <w:r w:rsidRPr="00E07B75">
        <w:rPr>
          <w:rFonts w:ascii="Myriad Pro" w:eastAsia="Calibri" w:hAnsi="Myriad Pro"/>
          <w:color w:val="FF0000"/>
          <w:sz w:val="26"/>
          <w:szCs w:val="26"/>
        </w:rPr>
        <w:t xml:space="preserve"> </w:t>
      </w:r>
      <w:r w:rsidRPr="00E07B75">
        <w:rPr>
          <w:rFonts w:ascii="Myriad Pro" w:eastAsia="Calibri" w:hAnsi="Myriad Pro"/>
          <w:color w:val="000000"/>
          <w:sz w:val="26"/>
          <w:szCs w:val="26"/>
        </w:rPr>
        <w:t xml:space="preserve">дополнительно представлять документы, </w:t>
      </w:r>
      <w:r w:rsidRPr="00E07B75">
        <w:rPr>
          <w:rFonts w:ascii="Myriad Pro" w:eastAsia="Calibri" w:hAnsi="Myriad Pro"/>
          <w:color w:val="000000"/>
          <w:sz w:val="26"/>
          <w:szCs w:val="26"/>
        </w:rPr>
        <w:lastRenderedPageBreak/>
        <w:t>подтверждающие полную стоимость новых инвестиционных проектов инвестиционной программы, такие как:</w:t>
      </w:r>
    </w:p>
    <w:p w14:paraId="480D0550" w14:textId="77777777" w:rsidR="00F47989" w:rsidRPr="00E07B75" w:rsidRDefault="00F47989" w:rsidP="005C4499">
      <w:pPr>
        <w:numPr>
          <w:ilvl w:val="0"/>
          <w:numId w:val="30"/>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3691B2EB" w14:textId="77777777" w:rsidR="00F47989" w:rsidRPr="00E07B75" w:rsidRDefault="00F47989" w:rsidP="005C4499">
      <w:pPr>
        <w:numPr>
          <w:ilvl w:val="0"/>
          <w:numId w:val="30"/>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0E89A795" w14:textId="77777777" w:rsidR="00F47989" w:rsidRPr="00455AF0" w:rsidRDefault="00F47989" w:rsidP="00F47989">
      <w:pPr>
        <w:spacing w:line="360" w:lineRule="auto"/>
        <w:ind w:firstLine="567"/>
        <w:contextualSpacing/>
        <w:jc w:val="both"/>
        <w:rPr>
          <w:rFonts w:ascii="Myriad Pro" w:hAnsi="Myriad Pro"/>
          <w:sz w:val="26"/>
          <w:szCs w:val="26"/>
        </w:rPr>
      </w:pPr>
    </w:p>
    <w:p w14:paraId="51EEBA2C" w14:textId="7F9B641C" w:rsidR="00F47989" w:rsidRPr="00B260DC"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10" w:name="_Toc53158483"/>
      <w:bookmarkStart w:id="111" w:name="_Toc64379084"/>
      <w:r w:rsidRPr="00B260DC">
        <w:rPr>
          <w:rFonts w:ascii="Myriad Pro" w:hAnsi="Myriad Pro"/>
          <w:b/>
          <w:color w:val="4F6228" w:themeColor="accent3" w:themeShade="80"/>
          <w:sz w:val="28"/>
          <w:szCs w:val="28"/>
        </w:rPr>
        <w:t>Амортизация</w:t>
      </w:r>
      <w:bookmarkEnd w:id="110"/>
      <w:bookmarkEnd w:id="111"/>
      <w:r w:rsidRPr="00B260DC">
        <w:rPr>
          <w:rFonts w:ascii="Myriad Pro" w:hAnsi="Myriad Pro"/>
          <w:b/>
          <w:color w:val="4F6228" w:themeColor="accent3" w:themeShade="80"/>
          <w:sz w:val="28"/>
          <w:szCs w:val="28"/>
        </w:rPr>
        <w:t xml:space="preserve"> </w:t>
      </w:r>
    </w:p>
    <w:p w14:paraId="4E6908EB" w14:textId="77777777" w:rsidR="00F47989" w:rsidRDefault="00F47989" w:rsidP="00F47989">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В случае если </w:t>
      </w:r>
      <w:r w:rsidRPr="00A77C1A">
        <w:rPr>
          <w:rFonts w:ascii="Myriad Pro" w:hAnsi="Myriad Pro"/>
          <w:b/>
          <w:bCs/>
          <w:sz w:val="26"/>
          <w:szCs w:val="26"/>
        </w:rPr>
        <w:t>ранее учтенные в необходимой валовой выручке расходы на амортизацию</w:t>
      </w:r>
      <w:r w:rsidRPr="000B5425">
        <w:rPr>
          <w:rFonts w:ascii="Myriad Pro" w:hAnsi="Myriad Pro"/>
          <w:sz w:val="26"/>
          <w:szCs w:val="26"/>
        </w:rPr>
        <w:t xml:space="preserve">, </w:t>
      </w:r>
      <w:r w:rsidRPr="00A77C1A">
        <w:rPr>
          <w:rFonts w:ascii="Myriad Pro" w:hAnsi="Myriad Pro"/>
          <w:b/>
          <w:bCs/>
          <w:sz w:val="26"/>
          <w:szCs w:val="26"/>
        </w:rPr>
        <w:t>определенные источником финансирования мероприятий инвестиционной программы организации</w:t>
      </w:r>
      <w:r w:rsidRPr="000B5425">
        <w:rPr>
          <w:rFonts w:ascii="Myriad Pro" w:hAnsi="Myriad Pro"/>
          <w:sz w:val="26"/>
          <w:szCs w:val="26"/>
        </w:rPr>
        <w:t xml:space="preserve">, </w:t>
      </w:r>
      <w:r w:rsidRPr="00A77C1A">
        <w:rPr>
          <w:rFonts w:ascii="Myriad Pro" w:hAnsi="Myriad Pro"/>
          <w:b/>
          <w:bCs/>
          <w:sz w:val="26"/>
          <w:szCs w:val="26"/>
        </w:rPr>
        <w:t>были компенсированы выручкой от регулируемой деятельности, но не израсходованы в запланированном (учтенном регулирующим органом) размере</w:t>
      </w:r>
      <w:r w:rsidRPr="000B5425">
        <w:rPr>
          <w:rFonts w:ascii="Myriad Pro" w:hAnsi="Myriad Pro"/>
          <w:sz w:val="26"/>
          <w:szCs w:val="26"/>
        </w:rPr>
        <w:t xml:space="preserve">, то неизрасходованные средства </w:t>
      </w:r>
      <w:r w:rsidRPr="00A77C1A">
        <w:rPr>
          <w:rFonts w:ascii="Myriad Pro" w:hAnsi="Myriad Pro"/>
          <w:b/>
          <w:bCs/>
          <w:sz w:val="26"/>
          <w:szCs w:val="26"/>
        </w:rPr>
        <w:t>исключаются из необходимой валовой выручки регулируемой организации</w:t>
      </w:r>
      <w:r w:rsidRPr="000B5425">
        <w:rPr>
          <w:rFonts w:ascii="Myriad Pro" w:hAnsi="Myriad Pro"/>
          <w:sz w:val="26"/>
          <w:szCs w:val="26"/>
        </w:rPr>
        <w:t xml:space="preserve"> при расчете и установлении соответствующих тарифов для этой организации на следующий календарный год.</w:t>
      </w:r>
    </w:p>
    <w:p w14:paraId="2E87FE88" w14:textId="77777777" w:rsidR="00F47989" w:rsidRDefault="00F47989" w:rsidP="00F47989">
      <w:pPr>
        <w:spacing w:line="360" w:lineRule="auto"/>
        <w:ind w:firstLine="567"/>
        <w:contextualSpacing/>
        <w:jc w:val="both"/>
        <w:rPr>
          <w:rFonts w:ascii="Myriad Pro" w:hAnsi="Myriad Pro"/>
          <w:sz w:val="26"/>
          <w:szCs w:val="26"/>
        </w:rPr>
      </w:pPr>
    </w:p>
    <w:p w14:paraId="323C751C" w14:textId="77777777" w:rsidR="00F47989" w:rsidRPr="00A77C1A" w:rsidRDefault="00F47989" w:rsidP="00F47989">
      <w:pPr>
        <w:keepNext/>
        <w:spacing w:line="360" w:lineRule="auto"/>
        <w:contextualSpacing/>
        <w:jc w:val="both"/>
        <w:rPr>
          <w:rFonts w:ascii="Myriad Pro" w:hAnsi="Myriad Pro"/>
          <w:b/>
          <w:bCs/>
          <w:sz w:val="26"/>
          <w:szCs w:val="26"/>
        </w:rPr>
      </w:pPr>
      <w:r w:rsidRPr="00455AF0">
        <w:rPr>
          <w:rFonts w:ascii="Myriad Pro" w:hAnsi="Myriad Pro"/>
          <w:b/>
          <w:bCs/>
          <w:sz w:val="26"/>
          <w:szCs w:val="26"/>
        </w:rPr>
        <w:lastRenderedPageBreak/>
        <w:t xml:space="preserve">РЕКОМЕНДАЦИИ И ПРЕДЛОЖЕНИЯ ИСПОЛНИТЕЛЯ </w:t>
      </w:r>
    </w:p>
    <w:p w14:paraId="54657482" w14:textId="77777777" w:rsidR="00F47989"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Исполнитель рекомендует предоставлять в составе обосновывающих материалов:</w:t>
      </w:r>
    </w:p>
    <w:p w14:paraId="5333880D" w14:textId="77777777" w:rsidR="00F47989" w:rsidRPr="00A77C1A" w:rsidRDefault="00F47989" w:rsidP="005C4499">
      <w:pPr>
        <w:pStyle w:val="a5"/>
        <w:numPr>
          <w:ilvl w:val="0"/>
          <w:numId w:val="20"/>
        </w:numPr>
        <w:spacing w:line="360" w:lineRule="auto"/>
        <w:jc w:val="both"/>
        <w:rPr>
          <w:rFonts w:ascii="Myriad Pro" w:hAnsi="Myriad Pro"/>
          <w:color w:val="000000"/>
          <w:sz w:val="26"/>
          <w:szCs w:val="26"/>
        </w:rPr>
      </w:pPr>
      <w:r w:rsidRPr="00A77C1A">
        <w:rPr>
          <w:rFonts w:ascii="Myriad Pro" w:hAnsi="Myriad Pro"/>
          <w:color w:val="000000"/>
          <w:sz w:val="26"/>
          <w:szCs w:val="26"/>
        </w:rPr>
        <w:t xml:space="preserve">ведомость амортизации за последний истекший период регулирования, пообъектный расчет амортизационных отчислений за последний истекший период регулирования </w:t>
      </w:r>
      <w:r>
        <w:rPr>
          <w:rFonts w:ascii="Myriad Pro" w:hAnsi="Myriad Pro"/>
          <w:color w:val="000000"/>
          <w:sz w:val="26"/>
          <w:szCs w:val="26"/>
        </w:rPr>
        <w:t xml:space="preserve">(в т.ч. в части исполнительного аппарата) </w:t>
      </w:r>
      <w:r w:rsidRPr="00A77C1A">
        <w:rPr>
          <w:rFonts w:ascii="Myriad Pro" w:hAnsi="Myriad Pro"/>
          <w:color w:val="000000"/>
          <w:sz w:val="26"/>
          <w:szCs w:val="26"/>
        </w:rPr>
        <w:t>с указанием:</w:t>
      </w:r>
    </w:p>
    <w:p w14:paraId="7AF738FB" w14:textId="77777777" w:rsidR="00F47989" w:rsidRPr="00DE3697" w:rsidRDefault="00F47989" w:rsidP="005C4499">
      <w:pPr>
        <w:numPr>
          <w:ilvl w:val="0"/>
          <w:numId w:val="21"/>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амортизационных групп (с 1 по 10), срок</w:t>
      </w:r>
      <w:r>
        <w:rPr>
          <w:rFonts w:ascii="Myriad Pro" w:hAnsi="Myriad Pro"/>
          <w:sz w:val="26"/>
          <w:szCs w:val="26"/>
        </w:rPr>
        <w:t>а</w:t>
      </w:r>
      <w:r w:rsidRPr="00DE3697">
        <w:rPr>
          <w:rFonts w:ascii="Myriad Pro" w:hAnsi="Myriad Pro"/>
          <w:sz w:val="26"/>
          <w:szCs w:val="26"/>
        </w:rPr>
        <w:t xml:space="preserve"> полезного использования, в соответствии с которым объекты поставлены на учет; </w:t>
      </w:r>
    </w:p>
    <w:p w14:paraId="7951E25A" w14:textId="77777777" w:rsidR="00F47989" w:rsidRPr="00DE3697" w:rsidRDefault="00F47989" w:rsidP="005C4499">
      <w:pPr>
        <w:numPr>
          <w:ilvl w:val="0"/>
          <w:numId w:val="21"/>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максимальн</w:t>
      </w:r>
      <w:r>
        <w:rPr>
          <w:rFonts w:ascii="Myriad Pro" w:hAnsi="Myriad Pro"/>
          <w:sz w:val="26"/>
          <w:szCs w:val="26"/>
        </w:rPr>
        <w:t>ого</w:t>
      </w:r>
      <w:r w:rsidRPr="00DE3697">
        <w:rPr>
          <w:rFonts w:ascii="Myriad Pro" w:hAnsi="Myriad Pro"/>
          <w:sz w:val="26"/>
          <w:szCs w:val="26"/>
        </w:rPr>
        <w:t xml:space="preserve"> срок</w:t>
      </w:r>
      <w:r>
        <w:rPr>
          <w:rFonts w:ascii="Myriad Pro" w:hAnsi="Myriad Pro"/>
          <w:sz w:val="26"/>
          <w:szCs w:val="26"/>
        </w:rPr>
        <w:t>а</w:t>
      </w:r>
      <w:r w:rsidRPr="00DE3697">
        <w:rPr>
          <w:rFonts w:ascii="Myriad Pro" w:hAnsi="Myriad Pro"/>
          <w:sz w:val="26"/>
          <w:szCs w:val="26"/>
        </w:rPr>
        <w:t xml:space="preserve"> полезного использования; </w:t>
      </w:r>
    </w:p>
    <w:p w14:paraId="5565898F" w14:textId="77777777" w:rsidR="00F47989" w:rsidRPr="00DE3697" w:rsidRDefault="00F47989" w:rsidP="005C4499">
      <w:pPr>
        <w:numPr>
          <w:ilvl w:val="0"/>
          <w:numId w:val="21"/>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сведени</w:t>
      </w:r>
      <w:r>
        <w:rPr>
          <w:rFonts w:ascii="Myriad Pro" w:hAnsi="Myriad Pro"/>
          <w:sz w:val="26"/>
          <w:szCs w:val="26"/>
        </w:rPr>
        <w:t>й</w:t>
      </w:r>
      <w:r w:rsidRPr="00DE3697">
        <w:rPr>
          <w:rFonts w:ascii="Myriad Pro" w:hAnsi="Myriad Pro"/>
          <w:sz w:val="26"/>
          <w:szCs w:val="26"/>
        </w:rPr>
        <w:t xml:space="preserve"> о первоначальной стоимости основных средств; сведени</w:t>
      </w:r>
      <w:r>
        <w:rPr>
          <w:rFonts w:ascii="Myriad Pro" w:hAnsi="Myriad Pro"/>
          <w:sz w:val="26"/>
          <w:szCs w:val="26"/>
        </w:rPr>
        <w:t>й</w:t>
      </w:r>
      <w:r w:rsidRPr="00DE3697">
        <w:rPr>
          <w:rFonts w:ascii="Myriad Pro" w:hAnsi="Myriad Pro"/>
          <w:sz w:val="26"/>
          <w:szCs w:val="26"/>
        </w:rPr>
        <w:t xml:space="preserve"> об остаточной стоимости основных средств на </w:t>
      </w:r>
      <w:r>
        <w:rPr>
          <w:rFonts w:ascii="Myriad Pro" w:hAnsi="Myriad Pro"/>
          <w:sz w:val="26"/>
          <w:szCs w:val="26"/>
        </w:rPr>
        <w:t>последнюю отчетную дату последнего отчетного периода, за который имеются отчетные данные;</w:t>
      </w:r>
    </w:p>
    <w:p w14:paraId="335B1E53" w14:textId="77777777" w:rsidR="00F47989" w:rsidRPr="00DE3697" w:rsidRDefault="00F47989" w:rsidP="005C4499">
      <w:pPr>
        <w:numPr>
          <w:ilvl w:val="0"/>
          <w:numId w:val="21"/>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 xml:space="preserve">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соответствии со сроками, установленными в бухгалтерском учете</w:t>
      </w:r>
      <w:r>
        <w:rPr>
          <w:rFonts w:ascii="Myriad Pro" w:hAnsi="Myriad Pro"/>
          <w:sz w:val="26"/>
          <w:szCs w:val="26"/>
        </w:rPr>
        <w:t>,</w:t>
      </w:r>
      <w:r w:rsidRPr="00DE3697">
        <w:rPr>
          <w:rFonts w:ascii="Myriad Pro" w:hAnsi="Myriad Pro"/>
          <w:sz w:val="26"/>
          <w:szCs w:val="26"/>
        </w:rPr>
        <w:t xml:space="preserve"> и 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пересчете на максимальные сроки полезного использования.</w:t>
      </w:r>
    </w:p>
    <w:p w14:paraId="49A714CB" w14:textId="77777777" w:rsidR="00F47989" w:rsidRPr="00C9190D" w:rsidRDefault="00F47989" w:rsidP="005C4499">
      <w:pPr>
        <w:pStyle w:val="a5"/>
        <w:numPr>
          <w:ilvl w:val="0"/>
          <w:numId w:val="20"/>
        </w:numPr>
        <w:spacing w:line="360" w:lineRule="auto"/>
        <w:jc w:val="both"/>
        <w:rPr>
          <w:rFonts w:ascii="Myriad Pro" w:hAnsi="Myriad Pro"/>
          <w:color w:val="000000"/>
          <w:sz w:val="26"/>
          <w:szCs w:val="26"/>
        </w:rPr>
      </w:pPr>
      <w:r w:rsidRPr="00C9190D">
        <w:rPr>
          <w:rFonts w:ascii="Myriad Pro" w:hAnsi="Myriad Pro"/>
          <w:color w:val="000000"/>
          <w:sz w:val="26"/>
          <w:szCs w:val="26"/>
        </w:rPr>
        <w:t xml:space="preserve">инвентарные карточки учета объектов ОС по принятым на баланс организации ОС за </w:t>
      </w:r>
      <w:r>
        <w:rPr>
          <w:rFonts w:ascii="Myriad Pro" w:hAnsi="Myriad Pro"/>
          <w:color w:val="000000"/>
          <w:sz w:val="26"/>
          <w:szCs w:val="26"/>
        </w:rPr>
        <w:t>последний истекший период (в т.ч. в части исполнительного аппарата)</w:t>
      </w:r>
      <w:r w:rsidRPr="00C9190D">
        <w:rPr>
          <w:rFonts w:ascii="Myriad Pro" w:hAnsi="Myriad Pro"/>
          <w:color w:val="000000"/>
          <w:sz w:val="26"/>
          <w:szCs w:val="26"/>
        </w:rPr>
        <w:t>;</w:t>
      </w:r>
    </w:p>
    <w:p w14:paraId="29D583E4" w14:textId="77777777" w:rsidR="00F47989" w:rsidRDefault="00F47989" w:rsidP="005C4499">
      <w:pPr>
        <w:pStyle w:val="a5"/>
        <w:numPr>
          <w:ilvl w:val="0"/>
          <w:numId w:val="20"/>
        </w:numPr>
        <w:spacing w:line="360" w:lineRule="auto"/>
        <w:jc w:val="both"/>
        <w:rPr>
          <w:rFonts w:ascii="Myriad Pro" w:hAnsi="Myriad Pro"/>
          <w:color w:val="000000"/>
          <w:sz w:val="26"/>
          <w:szCs w:val="26"/>
        </w:rPr>
      </w:pPr>
      <w:r w:rsidRPr="00C9190D">
        <w:rPr>
          <w:rFonts w:ascii="Myriad Pro" w:hAnsi="Myriad Pro"/>
          <w:color w:val="000000"/>
          <w:sz w:val="26"/>
          <w:szCs w:val="26"/>
        </w:rPr>
        <w:t>отчет об использовании амортизации за предшествующий год и истекший период текущего года</w:t>
      </w:r>
      <w:r>
        <w:rPr>
          <w:rFonts w:ascii="Myriad Pro" w:hAnsi="Myriad Pro"/>
          <w:color w:val="000000"/>
          <w:sz w:val="26"/>
          <w:szCs w:val="26"/>
        </w:rPr>
        <w:t>;</w:t>
      </w:r>
    </w:p>
    <w:p w14:paraId="7F319AFD" w14:textId="77777777" w:rsidR="00F47989" w:rsidRDefault="00F47989" w:rsidP="005C4499">
      <w:pPr>
        <w:pStyle w:val="a5"/>
        <w:numPr>
          <w:ilvl w:val="0"/>
          <w:numId w:val="20"/>
        </w:numPr>
        <w:spacing w:line="360" w:lineRule="auto"/>
        <w:jc w:val="both"/>
        <w:rPr>
          <w:rFonts w:ascii="Myriad Pro" w:hAnsi="Myriad Pro"/>
          <w:color w:val="000000"/>
          <w:sz w:val="26"/>
          <w:szCs w:val="26"/>
        </w:rPr>
      </w:pPr>
      <w:r>
        <w:rPr>
          <w:rFonts w:ascii="Myriad Pro" w:hAnsi="Myriad Pro"/>
          <w:color w:val="000000"/>
          <w:sz w:val="26"/>
          <w:szCs w:val="26"/>
        </w:rPr>
        <w:t>расчет обеспеченности выручкой от регулируемой деятельности с учетом фактических показателей деятельности за последний истекший период регулирования;</w:t>
      </w:r>
    </w:p>
    <w:p w14:paraId="2D13E1F5" w14:textId="77777777" w:rsidR="00F47989" w:rsidRPr="00A77C1A" w:rsidRDefault="00F47989" w:rsidP="005C4499">
      <w:pPr>
        <w:pStyle w:val="a5"/>
        <w:numPr>
          <w:ilvl w:val="0"/>
          <w:numId w:val="20"/>
        </w:numPr>
        <w:spacing w:line="360" w:lineRule="auto"/>
        <w:jc w:val="both"/>
        <w:rPr>
          <w:rFonts w:ascii="Myriad Pro" w:hAnsi="Myriad Pro"/>
          <w:sz w:val="26"/>
          <w:szCs w:val="26"/>
        </w:rPr>
      </w:pPr>
      <w:r w:rsidRPr="00C545CA">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w:t>
      </w:r>
      <w:r w:rsidRPr="00C545CA">
        <w:rPr>
          <w:rFonts w:ascii="Myriad Pro" w:hAnsi="Myriad Pro"/>
          <w:sz w:val="26"/>
          <w:szCs w:val="26"/>
        </w:rPr>
        <w:lastRenderedPageBreak/>
        <w:t>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 xml:space="preserve">амортизации </w:t>
      </w:r>
      <w:r w:rsidRPr="00C545CA">
        <w:rPr>
          <w:rFonts w:ascii="Myriad Pro" w:hAnsi="Myriad Pro"/>
          <w:sz w:val="26"/>
          <w:szCs w:val="26"/>
        </w:rPr>
        <w:t>организаций за последний истекший период (предшествующий год) по филиалам</w:t>
      </w:r>
      <w:r>
        <w:rPr>
          <w:rFonts w:ascii="Myriad Pro" w:hAnsi="Myriad Pro"/>
          <w:sz w:val="26"/>
          <w:szCs w:val="26"/>
        </w:rPr>
        <w:t xml:space="preserve"> </w:t>
      </w:r>
      <w:r>
        <w:rPr>
          <w:rFonts w:ascii="Myriad Pro" w:hAnsi="Myriad Pro"/>
          <w:color w:val="000000"/>
          <w:sz w:val="26"/>
          <w:szCs w:val="26"/>
        </w:rPr>
        <w:t>(в т.ч. в части исполнительного аппарата)</w:t>
      </w:r>
      <w:r w:rsidRPr="00C545CA">
        <w:rPr>
          <w:rFonts w:ascii="Myriad Pro" w:hAnsi="Myriad Pro"/>
          <w:sz w:val="26"/>
          <w:szCs w:val="26"/>
        </w:rPr>
        <w:t xml:space="preserve">. </w:t>
      </w:r>
    </w:p>
    <w:p w14:paraId="6ED04C31" w14:textId="77777777" w:rsidR="00F47989" w:rsidRDefault="00F47989" w:rsidP="00F47989">
      <w:pPr>
        <w:pStyle w:val="a5"/>
        <w:spacing w:line="360" w:lineRule="auto"/>
        <w:ind w:left="0" w:firstLine="567"/>
        <w:jc w:val="both"/>
      </w:pPr>
    </w:p>
    <w:p w14:paraId="4807EBFC" w14:textId="075C7405"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12" w:name="_Toc53158484"/>
      <w:bookmarkStart w:id="113" w:name="_Toc64379085"/>
      <w:r w:rsidRPr="0008220E">
        <w:rPr>
          <w:rFonts w:ascii="Myriad Pro" w:hAnsi="Myriad Pro"/>
          <w:b/>
          <w:color w:val="4F6228" w:themeColor="accent3" w:themeShade="80"/>
          <w:sz w:val="28"/>
          <w:szCs w:val="28"/>
        </w:rPr>
        <w:t>Оплата налога на прибыль</w:t>
      </w:r>
      <w:bookmarkEnd w:id="112"/>
      <w:bookmarkEnd w:id="113"/>
    </w:p>
    <w:p w14:paraId="72F509DF" w14:textId="77777777" w:rsidR="00F47989" w:rsidRPr="00C9190D" w:rsidRDefault="00F47989" w:rsidP="00F47989">
      <w:pPr>
        <w:spacing w:line="360" w:lineRule="auto"/>
        <w:contextualSpacing/>
        <w:jc w:val="both"/>
        <w:rPr>
          <w:rFonts w:ascii="Myriad Pro" w:hAnsi="Myriad Pro"/>
          <w:sz w:val="26"/>
          <w:szCs w:val="26"/>
        </w:rPr>
      </w:pPr>
    </w:p>
    <w:p w14:paraId="3D889C5C" w14:textId="77777777" w:rsidR="00F47989" w:rsidRPr="00C9190D" w:rsidRDefault="00F47989" w:rsidP="00F47989">
      <w:pPr>
        <w:keepNext/>
        <w:spacing w:line="360" w:lineRule="auto"/>
        <w:contextualSpacing/>
        <w:jc w:val="both"/>
        <w:rPr>
          <w:rFonts w:ascii="Myriad Pro" w:hAnsi="Myriad Pro"/>
          <w:b/>
          <w:bCs/>
          <w:sz w:val="26"/>
          <w:szCs w:val="26"/>
        </w:rPr>
      </w:pPr>
      <w:r w:rsidRPr="00C9190D">
        <w:rPr>
          <w:rFonts w:ascii="Myriad Pro" w:hAnsi="Myriad Pro"/>
          <w:b/>
          <w:bCs/>
          <w:sz w:val="26"/>
          <w:szCs w:val="26"/>
        </w:rPr>
        <w:t xml:space="preserve">РЕКОМЕНДАЦИИ И ПРЕДЛОЖЕНИЯ ИСПОЛНИТЕЛЯ </w:t>
      </w:r>
    </w:p>
    <w:p w14:paraId="3CE34213" w14:textId="77777777" w:rsidR="00F47989" w:rsidRDefault="00F47989" w:rsidP="00F47989">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w:t>
      </w:r>
      <w:r>
        <w:rPr>
          <w:rFonts w:ascii="Myriad Pro" w:hAnsi="Myriad Pro"/>
          <w:sz w:val="26"/>
          <w:szCs w:val="26"/>
        </w:rPr>
        <w:t>подтверждения фактических</w:t>
      </w:r>
      <w:r w:rsidRPr="00930F77">
        <w:rPr>
          <w:rFonts w:ascii="Myriad Pro" w:hAnsi="Myriad Pro"/>
          <w:sz w:val="26"/>
          <w:szCs w:val="26"/>
        </w:rPr>
        <w:t xml:space="preserve"> расходов Исполнитель рекомендует предоставлять в регулирующий орган на очередной год регулирования: </w:t>
      </w:r>
    </w:p>
    <w:p w14:paraId="756AA5C5" w14:textId="77777777" w:rsidR="00F47989" w:rsidRDefault="00F47989" w:rsidP="005C4499">
      <w:pPr>
        <w:pStyle w:val="a5"/>
        <w:numPr>
          <w:ilvl w:val="0"/>
          <w:numId w:val="22"/>
        </w:numPr>
        <w:spacing w:line="360" w:lineRule="auto"/>
        <w:jc w:val="both"/>
        <w:rPr>
          <w:rFonts w:ascii="Myriad Pro" w:hAnsi="Myriad Pro"/>
          <w:sz w:val="26"/>
          <w:szCs w:val="26"/>
        </w:rPr>
      </w:pPr>
      <w:r>
        <w:rPr>
          <w:rFonts w:ascii="Myriad Pro" w:hAnsi="Myriad Pro"/>
          <w:sz w:val="26"/>
          <w:szCs w:val="26"/>
        </w:rPr>
        <w:t xml:space="preserve">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w:t>
      </w:r>
      <w:r w:rsidRPr="001779AC">
        <w:rPr>
          <w:rFonts w:ascii="Myriad Pro" w:hAnsi="Myriad Pro"/>
          <w:sz w:val="26"/>
          <w:szCs w:val="26"/>
        </w:rPr>
        <w:t>деятельность по оказанию услуг по передаче электрической энергии и осуществление технологического присоединения к электрическим сетям</w:t>
      </w:r>
      <w:r>
        <w:rPr>
          <w:rFonts w:ascii="Myriad Pro" w:hAnsi="Myriad Pro"/>
          <w:sz w:val="26"/>
          <w:szCs w:val="26"/>
        </w:rPr>
        <w:t xml:space="preserve"> по данным раздельного учета;</w:t>
      </w:r>
    </w:p>
    <w:p w14:paraId="176672BA" w14:textId="373A9EDC" w:rsidR="00F47989" w:rsidRPr="007C0F49" w:rsidRDefault="00F47989" w:rsidP="005C4499">
      <w:pPr>
        <w:pStyle w:val="a5"/>
        <w:numPr>
          <w:ilvl w:val="0"/>
          <w:numId w:val="22"/>
        </w:numPr>
        <w:spacing w:line="360" w:lineRule="auto"/>
        <w:jc w:val="both"/>
        <w:rPr>
          <w:rFonts w:ascii="Myriad Pro" w:hAnsi="Myriad Pro"/>
          <w:sz w:val="26"/>
          <w:szCs w:val="26"/>
        </w:rPr>
      </w:pPr>
      <w:r w:rsidRPr="007C0F49">
        <w:rPr>
          <w:rFonts w:ascii="Myriad Pro" w:hAnsi="Myriad Pro"/>
          <w:sz w:val="26"/>
          <w:szCs w:val="26"/>
        </w:rPr>
        <w:t xml:space="preserve">утвержденное Положение об управленческом учете </w:t>
      </w:r>
      <w:r w:rsidR="00840ED6">
        <w:rPr>
          <w:rFonts w:ascii="Myriad Pro" w:hAnsi="Myriad Pro"/>
          <w:sz w:val="26"/>
          <w:szCs w:val="26"/>
        </w:rPr>
        <w:t>ПАО </w:t>
      </w:r>
      <w:r w:rsidRPr="007C0F49">
        <w:rPr>
          <w:rFonts w:ascii="Myriad Pro" w:hAnsi="Myriad Pro"/>
          <w:sz w:val="26"/>
          <w:szCs w:val="26"/>
        </w:rPr>
        <w:t xml:space="preserve">«Россети </w:t>
      </w:r>
      <w:r w:rsidR="007C0F49" w:rsidRPr="007C0F49">
        <w:rPr>
          <w:rFonts w:ascii="Myriad Pro" w:hAnsi="Myriad Pro"/>
          <w:sz w:val="26"/>
          <w:szCs w:val="26"/>
        </w:rPr>
        <w:t>Сибирь</w:t>
      </w:r>
      <w:r w:rsidRPr="007C0F49">
        <w:rPr>
          <w:rFonts w:ascii="Myriad Pro" w:hAnsi="Myriad Pro"/>
          <w:sz w:val="26"/>
          <w:szCs w:val="26"/>
        </w:rPr>
        <w:t>» в части распределения налога на прибыль.</w:t>
      </w:r>
    </w:p>
    <w:p w14:paraId="504BFC4C" w14:textId="4D1F49E9" w:rsidR="00F47989" w:rsidRDefault="00F47989" w:rsidP="005C4499">
      <w:pPr>
        <w:pStyle w:val="a5"/>
        <w:numPr>
          <w:ilvl w:val="0"/>
          <w:numId w:val="22"/>
        </w:numPr>
        <w:spacing w:line="360" w:lineRule="auto"/>
        <w:jc w:val="both"/>
        <w:rPr>
          <w:rFonts w:ascii="Myriad Pro" w:hAnsi="Myriad Pro"/>
          <w:sz w:val="26"/>
          <w:szCs w:val="26"/>
        </w:rPr>
      </w:pPr>
      <w:r w:rsidRPr="007C0F49">
        <w:rPr>
          <w:rFonts w:ascii="Myriad Pro" w:hAnsi="Myriad Pro"/>
          <w:sz w:val="26"/>
          <w:szCs w:val="26"/>
        </w:rPr>
        <w:t xml:space="preserve">налоговую декларация по налогу на прибыль организаций </w:t>
      </w:r>
      <w:r w:rsidR="00840ED6">
        <w:rPr>
          <w:rFonts w:ascii="Myriad Pro" w:hAnsi="Myriad Pro"/>
          <w:sz w:val="26"/>
          <w:szCs w:val="26"/>
        </w:rPr>
        <w:t>ПАО </w:t>
      </w:r>
      <w:r w:rsidRPr="007C0F49">
        <w:rPr>
          <w:rFonts w:ascii="Myriad Pro" w:hAnsi="Myriad Pro"/>
          <w:sz w:val="26"/>
          <w:szCs w:val="26"/>
        </w:rPr>
        <w:t xml:space="preserve">«Россети </w:t>
      </w:r>
      <w:r w:rsidR="007C0F49" w:rsidRPr="007C0F49">
        <w:rPr>
          <w:rFonts w:ascii="Myriad Pro" w:hAnsi="Myriad Pro"/>
          <w:sz w:val="26"/>
          <w:szCs w:val="26"/>
        </w:rPr>
        <w:t>Сибирь</w:t>
      </w:r>
      <w:r w:rsidRPr="007C0F49">
        <w:rPr>
          <w:rFonts w:ascii="Myriad Pro" w:hAnsi="Myriad Pro"/>
          <w:sz w:val="26"/>
          <w:szCs w:val="26"/>
        </w:rPr>
        <w:t>» за последний</w:t>
      </w:r>
      <w:r>
        <w:rPr>
          <w:rFonts w:ascii="Myriad Pro" w:hAnsi="Myriad Pro"/>
          <w:sz w:val="26"/>
          <w:szCs w:val="26"/>
        </w:rPr>
        <w:t xml:space="preserve"> истекший период (предшествующий год) (с Приложением №5).</w:t>
      </w:r>
    </w:p>
    <w:p w14:paraId="0E1AC854" w14:textId="77777777" w:rsidR="00F47989" w:rsidRDefault="00F47989" w:rsidP="005C4499">
      <w:pPr>
        <w:pStyle w:val="a5"/>
        <w:numPr>
          <w:ilvl w:val="0"/>
          <w:numId w:val="22"/>
        </w:numPr>
        <w:spacing w:line="360" w:lineRule="auto"/>
        <w:jc w:val="both"/>
        <w:rPr>
          <w:rFonts w:ascii="Myriad Pro" w:hAnsi="Myriad Pro"/>
          <w:sz w:val="26"/>
          <w:szCs w:val="26"/>
        </w:rPr>
      </w:pPr>
      <w:r>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3483F464" w14:textId="2DF60384" w:rsidR="00F47989" w:rsidRPr="007C0F49" w:rsidRDefault="00F47989" w:rsidP="005C4499">
      <w:pPr>
        <w:pStyle w:val="a5"/>
        <w:numPr>
          <w:ilvl w:val="0"/>
          <w:numId w:val="22"/>
        </w:numPr>
        <w:spacing w:line="360" w:lineRule="auto"/>
        <w:jc w:val="both"/>
        <w:rPr>
          <w:rFonts w:ascii="Myriad Pro" w:hAnsi="Myriad Pro"/>
          <w:sz w:val="26"/>
          <w:szCs w:val="26"/>
        </w:rPr>
      </w:pPr>
      <w:r>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организаций за последний истекший период (предшествующий год) по филиалам </w:t>
      </w:r>
      <w:r w:rsidR="00840ED6">
        <w:rPr>
          <w:rFonts w:ascii="Myriad Pro" w:hAnsi="Myriad Pro"/>
          <w:sz w:val="26"/>
          <w:szCs w:val="26"/>
        </w:rPr>
        <w:t>ПАО </w:t>
      </w:r>
      <w:r w:rsidRPr="007C0F49">
        <w:rPr>
          <w:rFonts w:ascii="Myriad Pro" w:hAnsi="Myriad Pro"/>
          <w:sz w:val="26"/>
          <w:szCs w:val="26"/>
        </w:rPr>
        <w:t xml:space="preserve">«Россети </w:t>
      </w:r>
      <w:r w:rsidR="007C0F49" w:rsidRPr="007C0F49">
        <w:rPr>
          <w:rFonts w:ascii="Myriad Pro" w:hAnsi="Myriad Pro"/>
          <w:sz w:val="26"/>
          <w:szCs w:val="26"/>
        </w:rPr>
        <w:t>Сибирь</w:t>
      </w:r>
      <w:r w:rsidRPr="007C0F49">
        <w:rPr>
          <w:rFonts w:ascii="Myriad Pro" w:hAnsi="Myriad Pro"/>
          <w:sz w:val="26"/>
          <w:szCs w:val="26"/>
        </w:rPr>
        <w:t xml:space="preserve">». </w:t>
      </w:r>
    </w:p>
    <w:p w14:paraId="45436ACF" w14:textId="3FE0E5B7" w:rsidR="00F47989" w:rsidRPr="00C9190D" w:rsidRDefault="00F47989" w:rsidP="005C4499">
      <w:pPr>
        <w:pStyle w:val="a5"/>
        <w:numPr>
          <w:ilvl w:val="0"/>
          <w:numId w:val="22"/>
        </w:numPr>
        <w:spacing w:line="360" w:lineRule="auto"/>
        <w:jc w:val="both"/>
        <w:rPr>
          <w:rFonts w:ascii="Myriad Pro" w:hAnsi="Myriad Pro"/>
          <w:sz w:val="26"/>
          <w:szCs w:val="26"/>
        </w:rPr>
      </w:pPr>
      <w:r w:rsidRPr="007C0F49">
        <w:rPr>
          <w:rFonts w:ascii="Myriad Pro" w:hAnsi="Myriad Pro"/>
          <w:sz w:val="26"/>
          <w:szCs w:val="26"/>
        </w:rPr>
        <w:lastRenderedPageBreak/>
        <w:t xml:space="preserve">платежные поручения, подтверждающие уплату налога на прибыль организаций в части федерального бюджета и бюджета субъекта Российской Федерации (территория обслуживания филиала </w:t>
      </w:r>
      <w:r w:rsidR="00840ED6">
        <w:rPr>
          <w:rFonts w:ascii="Myriad Pro" w:hAnsi="Myriad Pro"/>
          <w:sz w:val="26"/>
          <w:szCs w:val="26"/>
        </w:rPr>
        <w:t>ПАО </w:t>
      </w:r>
      <w:r w:rsidRPr="007C0F49">
        <w:rPr>
          <w:rFonts w:ascii="Myriad Pro" w:hAnsi="Myriad Pro"/>
          <w:sz w:val="26"/>
          <w:szCs w:val="26"/>
        </w:rPr>
        <w:t xml:space="preserve">«Россети </w:t>
      </w:r>
      <w:r w:rsidR="007C0F49" w:rsidRPr="007C0F49">
        <w:rPr>
          <w:rFonts w:ascii="Myriad Pro" w:hAnsi="Myriad Pro"/>
          <w:sz w:val="26"/>
          <w:szCs w:val="26"/>
        </w:rPr>
        <w:t>Сибирь</w:t>
      </w:r>
      <w:r w:rsidRPr="007C0F49">
        <w:rPr>
          <w:rFonts w:ascii="Myriad Pro" w:hAnsi="Myriad Pro"/>
          <w:sz w:val="26"/>
          <w:szCs w:val="26"/>
        </w:rPr>
        <w:t>») за последний истекший период (предшествующий</w:t>
      </w:r>
      <w:r>
        <w:rPr>
          <w:rFonts w:ascii="Myriad Pro" w:hAnsi="Myriad Pro"/>
          <w:sz w:val="26"/>
          <w:szCs w:val="26"/>
        </w:rPr>
        <w:t xml:space="preserve"> год).</w:t>
      </w:r>
    </w:p>
    <w:p w14:paraId="46654FCE" w14:textId="77777777" w:rsidR="00F47989" w:rsidRDefault="00F47989" w:rsidP="00F47989">
      <w:pPr>
        <w:spacing w:line="360" w:lineRule="auto"/>
        <w:contextualSpacing/>
        <w:jc w:val="both"/>
        <w:rPr>
          <w:rFonts w:ascii="Myriad Pro" w:hAnsi="Myriad Pro"/>
          <w:b/>
          <w:bCs/>
          <w:i/>
          <w:iCs/>
          <w:sz w:val="26"/>
          <w:szCs w:val="26"/>
          <w:u w:val="single"/>
        </w:rPr>
      </w:pPr>
    </w:p>
    <w:p w14:paraId="37B36C0D" w14:textId="430FC3B4"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14" w:name="_Toc53158485"/>
      <w:bookmarkStart w:id="115" w:name="_Toc64379086"/>
      <w:r w:rsidRPr="0008220E">
        <w:rPr>
          <w:rFonts w:ascii="Myriad Pro" w:hAnsi="Myriad Pro"/>
          <w:b/>
          <w:color w:val="4F6228" w:themeColor="accent3" w:themeShade="80"/>
          <w:sz w:val="28"/>
          <w:szCs w:val="28"/>
        </w:rPr>
        <w:t>Оплата налога на имущество и иных налогов</w:t>
      </w:r>
      <w:bookmarkEnd w:id="114"/>
      <w:bookmarkEnd w:id="115"/>
    </w:p>
    <w:p w14:paraId="7944FCDF" w14:textId="77777777" w:rsidR="00F47989" w:rsidRPr="00253428" w:rsidRDefault="00F47989" w:rsidP="00F47989">
      <w:pPr>
        <w:spacing w:line="360" w:lineRule="auto"/>
        <w:contextualSpacing/>
        <w:jc w:val="both"/>
        <w:rPr>
          <w:rFonts w:ascii="Myriad Pro" w:hAnsi="Myriad Pro"/>
          <w:b/>
          <w:bCs/>
          <w:sz w:val="26"/>
          <w:szCs w:val="26"/>
        </w:rPr>
      </w:pPr>
      <w:r w:rsidRPr="00253428">
        <w:rPr>
          <w:rFonts w:ascii="Myriad Pro" w:hAnsi="Myriad Pro"/>
          <w:b/>
          <w:bCs/>
          <w:sz w:val="26"/>
          <w:szCs w:val="26"/>
        </w:rPr>
        <w:t xml:space="preserve">РЕКОМЕНДАЦИИ И ПРЕДЛОЖЕНИЯ ИСПОЛНИТЕЛЯ </w:t>
      </w:r>
    </w:p>
    <w:p w14:paraId="66A5E228" w14:textId="77777777" w:rsidR="00F47989" w:rsidRDefault="00F47989" w:rsidP="00F47989">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w:t>
      </w:r>
      <w:r>
        <w:rPr>
          <w:rFonts w:ascii="Myriad Pro" w:hAnsi="Myriad Pro"/>
          <w:sz w:val="26"/>
          <w:szCs w:val="26"/>
        </w:rPr>
        <w:t>подтверждения фактических</w:t>
      </w:r>
      <w:r w:rsidRPr="00930F77">
        <w:rPr>
          <w:rFonts w:ascii="Myriad Pro" w:hAnsi="Myriad Pro"/>
          <w:sz w:val="26"/>
          <w:szCs w:val="26"/>
        </w:rPr>
        <w:t xml:space="preserve"> расходов Исполнитель рекомендует предоставлять в регулирующий орган на очередной год регулирования: </w:t>
      </w:r>
    </w:p>
    <w:p w14:paraId="04E20F26" w14:textId="77777777" w:rsidR="00F47989" w:rsidRPr="00C545CA" w:rsidRDefault="00F47989" w:rsidP="005C4499">
      <w:pPr>
        <w:pStyle w:val="a5"/>
        <w:numPr>
          <w:ilvl w:val="0"/>
          <w:numId w:val="45"/>
        </w:numPr>
        <w:spacing w:line="360" w:lineRule="auto"/>
        <w:jc w:val="both"/>
        <w:rPr>
          <w:rFonts w:ascii="Myriad Pro" w:hAnsi="Myriad Pro"/>
          <w:bCs/>
          <w:sz w:val="26"/>
          <w:szCs w:val="26"/>
        </w:rPr>
      </w:pPr>
      <w:r>
        <w:rPr>
          <w:rFonts w:ascii="Myriad Pro" w:hAnsi="Myriad Pro"/>
          <w:sz w:val="26"/>
          <w:szCs w:val="26"/>
        </w:rPr>
        <w:t xml:space="preserve">утвержденное положение о распределении расходов на </w:t>
      </w:r>
      <w:r w:rsidRPr="00C545CA">
        <w:rPr>
          <w:rFonts w:ascii="Myriad Pro" w:hAnsi="Myriad Pro"/>
          <w:bCs/>
          <w:sz w:val="26"/>
          <w:szCs w:val="26"/>
        </w:rPr>
        <w:t>налог на имущество и иных налогов</w:t>
      </w:r>
      <w:r>
        <w:rPr>
          <w:rFonts w:ascii="Myriad Pro" w:hAnsi="Myriad Pro"/>
          <w:bCs/>
          <w:sz w:val="26"/>
          <w:szCs w:val="26"/>
        </w:rPr>
        <w:t xml:space="preserve"> между филиалами, приказ об утверждении;</w:t>
      </w:r>
    </w:p>
    <w:p w14:paraId="6F6BC685" w14:textId="77777777" w:rsidR="00F47989" w:rsidRPr="00253428" w:rsidRDefault="00F47989" w:rsidP="005C4499">
      <w:pPr>
        <w:pStyle w:val="a5"/>
        <w:numPr>
          <w:ilvl w:val="0"/>
          <w:numId w:val="48"/>
        </w:numPr>
        <w:spacing w:line="360" w:lineRule="auto"/>
        <w:jc w:val="both"/>
        <w:rPr>
          <w:rFonts w:ascii="Myriad Pro" w:hAnsi="Myriad Pro"/>
          <w:b/>
          <w:bCs/>
          <w:sz w:val="26"/>
          <w:szCs w:val="26"/>
        </w:rPr>
      </w:pPr>
      <w:r>
        <w:rPr>
          <w:rFonts w:ascii="Myriad Pro" w:hAnsi="Myriad Pro"/>
          <w:b/>
          <w:bCs/>
          <w:sz w:val="26"/>
          <w:szCs w:val="26"/>
        </w:rPr>
        <w:t>Земельный налог</w:t>
      </w:r>
      <w:r w:rsidRPr="00253428">
        <w:rPr>
          <w:rFonts w:ascii="Myriad Pro" w:hAnsi="Myriad Pro"/>
          <w:b/>
          <w:bCs/>
          <w:sz w:val="26"/>
          <w:szCs w:val="26"/>
        </w:rPr>
        <w:t>.</w:t>
      </w:r>
    </w:p>
    <w:p w14:paraId="14ABD27B" w14:textId="77777777" w:rsidR="00F47989" w:rsidRPr="008B6185" w:rsidRDefault="00F47989" w:rsidP="005C4499">
      <w:pPr>
        <w:pStyle w:val="a5"/>
        <w:numPr>
          <w:ilvl w:val="0"/>
          <w:numId w:val="45"/>
        </w:numPr>
        <w:spacing w:line="360" w:lineRule="auto"/>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земельного налога</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1EB67D65"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земельный налог (в т.ч. в части расходов исполнительного аппарата);</w:t>
      </w:r>
    </w:p>
    <w:p w14:paraId="59F554D2"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 xml:space="preserve">декларации по земельному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33C3E0EB" w14:textId="77777777" w:rsidR="00F47989" w:rsidRPr="00C545CA" w:rsidRDefault="00F47989" w:rsidP="005C4499">
      <w:pPr>
        <w:pStyle w:val="a5"/>
        <w:numPr>
          <w:ilvl w:val="0"/>
          <w:numId w:val="45"/>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по филиалам. </w:t>
      </w:r>
    </w:p>
    <w:p w14:paraId="7C986F09" w14:textId="77777777" w:rsidR="00F47989" w:rsidRPr="00253428" w:rsidRDefault="00F47989" w:rsidP="005C4499">
      <w:pPr>
        <w:pStyle w:val="a5"/>
        <w:numPr>
          <w:ilvl w:val="0"/>
          <w:numId w:val="48"/>
        </w:numPr>
        <w:spacing w:line="360" w:lineRule="auto"/>
        <w:jc w:val="both"/>
        <w:rPr>
          <w:rFonts w:ascii="Myriad Pro" w:hAnsi="Myriad Pro"/>
          <w:b/>
          <w:bCs/>
          <w:sz w:val="26"/>
          <w:szCs w:val="26"/>
        </w:rPr>
      </w:pPr>
      <w:r w:rsidRPr="00253428">
        <w:rPr>
          <w:rFonts w:ascii="Myriad Pro" w:hAnsi="Myriad Pro"/>
          <w:b/>
          <w:bCs/>
          <w:sz w:val="26"/>
          <w:szCs w:val="26"/>
        </w:rPr>
        <w:t>Налог на имущество.</w:t>
      </w:r>
    </w:p>
    <w:p w14:paraId="7EE89A09" w14:textId="77777777" w:rsidR="00F47989" w:rsidRPr="008B6185"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lastRenderedPageBreak/>
        <w:t xml:space="preserve">пообъектный </w:t>
      </w:r>
      <w:r w:rsidRPr="008B6185">
        <w:rPr>
          <w:rFonts w:ascii="Myriad Pro" w:hAnsi="Myriad Pro"/>
          <w:sz w:val="26"/>
          <w:szCs w:val="26"/>
        </w:rPr>
        <w:t xml:space="preserve">расчет </w:t>
      </w:r>
      <w:r>
        <w:rPr>
          <w:rFonts w:ascii="Myriad Pro" w:hAnsi="Myriad Pro"/>
          <w:sz w:val="26"/>
          <w:szCs w:val="26"/>
        </w:rPr>
        <w:t>налога на имущество</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3C6A4F85"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налог на имущество и объектов основных средств (ведомость амортизации) (в т.ч. в части расходов исполнительного аппарата);</w:t>
      </w:r>
    </w:p>
    <w:p w14:paraId="55796BB8" w14:textId="77777777" w:rsidR="00F47989" w:rsidRPr="008B6185"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 xml:space="preserve">декларации по налогу на имущество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2E2659D8"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введение в эксплуатацию основных средств за последний истекший период (инвентарные карточки, ведомость амортизации) (в т.ч. в части расходов исполнительного аппарата);</w:t>
      </w:r>
    </w:p>
    <w:p w14:paraId="105191CF" w14:textId="77777777" w:rsidR="00F47989" w:rsidRPr="00C545CA" w:rsidRDefault="00F47989" w:rsidP="005C4499">
      <w:pPr>
        <w:pStyle w:val="a5"/>
        <w:numPr>
          <w:ilvl w:val="0"/>
          <w:numId w:val="45"/>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налога на имущество</w:t>
      </w:r>
      <w:r w:rsidRPr="00C545CA">
        <w:rPr>
          <w:rFonts w:ascii="Myriad Pro" w:hAnsi="Myriad Pro"/>
          <w:sz w:val="26"/>
          <w:szCs w:val="26"/>
        </w:rPr>
        <w:t xml:space="preserve"> за последний истекший период (предшествующий год) по филиалам. </w:t>
      </w:r>
    </w:p>
    <w:p w14:paraId="2453599D" w14:textId="77777777" w:rsidR="00F47989" w:rsidRPr="00253428" w:rsidRDefault="00F47989" w:rsidP="005C4499">
      <w:pPr>
        <w:pStyle w:val="a5"/>
        <w:numPr>
          <w:ilvl w:val="0"/>
          <w:numId w:val="48"/>
        </w:numPr>
        <w:spacing w:line="360" w:lineRule="auto"/>
        <w:jc w:val="both"/>
        <w:rPr>
          <w:rFonts w:ascii="Myriad Pro" w:hAnsi="Myriad Pro"/>
          <w:b/>
          <w:bCs/>
          <w:sz w:val="26"/>
          <w:szCs w:val="26"/>
        </w:rPr>
      </w:pPr>
      <w:r>
        <w:rPr>
          <w:rFonts w:ascii="Myriad Pro" w:hAnsi="Myriad Pro"/>
          <w:b/>
          <w:bCs/>
          <w:sz w:val="26"/>
          <w:szCs w:val="26"/>
        </w:rPr>
        <w:t>П</w:t>
      </w:r>
      <w:r w:rsidRPr="00253428">
        <w:rPr>
          <w:rFonts w:ascii="Myriad Pro" w:hAnsi="Myriad Pro"/>
          <w:b/>
          <w:bCs/>
          <w:sz w:val="26"/>
          <w:szCs w:val="26"/>
        </w:rPr>
        <w:t>рочие налоги и сборы:</w:t>
      </w:r>
    </w:p>
    <w:p w14:paraId="2CA1A458" w14:textId="77777777" w:rsidR="00F47989" w:rsidRPr="00253428" w:rsidRDefault="00F47989" w:rsidP="005C4499">
      <w:pPr>
        <w:pStyle w:val="a5"/>
        <w:numPr>
          <w:ilvl w:val="1"/>
          <w:numId w:val="48"/>
        </w:numPr>
        <w:spacing w:line="360" w:lineRule="auto"/>
        <w:jc w:val="both"/>
        <w:rPr>
          <w:rFonts w:ascii="Myriad Pro" w:hAnsi="Myriad Pro"/>
          <w:b/>
          <w:bCs/>
          <w:sz w:val="26"/>
          <w:szCs w:val="26"/>
        </w:rPr>
      </w:pPr>
      <w:r w:rsidRPr="00253428">
        <w:rPr>
          <w:rFonts w:ascii="Myriad Pro" w:hAnsi="Myriad Pro"/>
          <w:b/>
          <w:bCs/>
          <w:sz w:val="26"/>
          <w:szCs w:val="26"/>
        </w:rPr>
        <w:t xml:space="preserve">Транспортный налог </w:t>
      </w:r>
    </w:p>
    <w:p w14:paraId="502A824F" w14:textId="77777777" w:rsidR="00F47989" w:rsidRPr="008B6185"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 xml:space="preserve">пообъектный </w:t>
      </w:r>
      <w:r w:rsidRPr="008B6185">
        <w:rPr>
          <w:rFonts w:ascii="Myriad Pro" w:hAnsi="Myriad Pro"/>
          <w:sz w:val="26"/>
          <w:szCs w:val="26"/>
        </w:rPr>
        <w:t xml:space="preserve">расчет </w:t>
      </w:r>
      <w:r>
        <w:rPr>
          <w:rFonts w:ascii="Myriad Pro" w:hAnsi="Myriad Pro"/>
          <w:sz w:val="26"/>
          <w:szCs w:val="26"/>
        </w:rPr>
        <w:t>транспортного налога</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09D5EF56"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транспортный налог (в т.ч. в части расходов исполнительного аппарата);</w:t>
      </w:r>
    </w:p>
    <w:p w14:paraId="6F4B7986" w14:textId="77777777" w:rsidR="00F47989" w:rsidRPr="008B6185"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lastRenderedPageBreak/>
        <w:t xml:space="preserve">декларации по транспортному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3D820E3A"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права собственности на транспортные средства (в т.ч. в части расходов исполнительного аппарата);</w:t>
      </w:r>
    </w:p>
    <w:p w14:paraId="4168AD59" w14:textId="77777777" w:rsidR="00F47989" w:rsidRPr="00C545CA" w:rsidRDefault="00F47989" w:rsidP="005C4499">
      <w:pPr>
        <w:pStyle w:val="a5"/>
        <w:numPr>
          <w:ilvl w:val="0"/>
          <w:numId w:val="45"/>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по филиалам. </w:t>
      </w:r>
    </w:p>
    <w:p w14:paraId="67CF06D9" w14:textId="77777777" w:rsidR="00F47989" w:rsidRPr="00253428" w:rsidRDefault="00F47989" w:rsidP="005C4499">
      <w:pPr>
        <w:pStyle w:val="a5"/>
        <w:numPr>
          <w:ilvl w:val="1"/>
          <w:numId w:val="48"/>
        </w:numPr>
        <w:spacing w:line="360" w:lineRule="auto"/>
        <w:jc w:val="both"/>
        <w:rPr>
          <w:rFonts w:ascii="Myriad Pro" w:hAnsi="Myriad Pro"/>
          <w:b/>
          <w:bCs/>
          <w:sz w:val="26"/>
          <w:szCs w:val="26"/>
        </w:rPr>
      </w:pP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 </w:t>
      </w:r>
    </w:p>
    <w:p w14:paraId="0C4692AB" w14:textId="77777777" w:rsidR="00F47989" w:rsidRPr="008B6185" w:rsidRDefault="00F47989" w:rsidP="005C4499">
      <w:pPr>
        <w:pStyle w:val="a5"/>
        <w:numPr>
          <w:ilvl w:val="0"/>
          <w:numId w:val="45"/>
        </w:numPr>
        <w:spacing w:line="360" w:lineRule="auto"/>
        <w:jc w:val="both"/>
        <w:rPr>
          <w:rFonts w:ascii="Myriad Pro" w:hAnsi="Myriad Pro"/>
          <w:sz w:val="26"/>
          <w:szCs w:val="26"/>
        </w:rPr>
      </w:pPr>
      <w:r w:rsidRPr="008B6185">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sidRPr="008B6185">
        <w:rPr>
          <w:rFonts w:ascii="Myriad Pro" w:hAnsi="Myriad Pro"/>
          <w:sz w:val="26"/>
          <w:szCs w:val="26"/>
        </w:rPr>
        <w:t xml:space="preserve"> 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0A7569D0"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 xml:space="preserve">оборотно-сальдовые ведомости по счетам учета расходов на </w:t>
      </w:r>
      <w:r w:rsidRPr="00C545CA">
        <w:rPr>
          <w:rFonts w:ascii="Myriad Pro" w:hAnsi="Myriad Pro"/>
          <w:sz w:val="26"/>
          <w:szCs w:val="26"/>
        </w:rPr>
        <w:t>плат</w:t>
      </w:r>
      <w:r>
        <w:rPr>
          <w:rFonts w:ascii="Myriad Pro" w:hAnsi="Myriad Pro"/>
          <w:sz w:val="26"/>
          <w:szCs w:val="26"/>
        </w:rPr>
        <w:t>у</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(в т.ч. в части расходов исполнительного аппарата);</w:t>
      </w:r>
    </w:p>
    <w:p w14:paraId="5569132C" w14:textId="77777777" w:rsidR="00F47989" w:rsidRPr="008B6185"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 xml:space="preserve">декларации о </w:t>
      </w:r>
      <w:r w:rsidRPr="00C545CA">
        <w:rPr>
          <w:rFonts w:ascii="Myriad Pro" w:hAnsi="Myriad Pro"/>
          <w:sz w:val="26"/>
          <w:szCs w:val="26"/>
        </w:rPr>
        <w:t>плат</w:t>
      </w:r>
      <w:r>
        <w:rPr>
          <w:rFonts w:ascii="Myriad Pro" w:hAnsi="Myriad Pro"/>
          <w:sz w:val="26"/>
          <w:szCs w:val="26"/>
        </w:rPr>
        <w:t>е</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3B116B2E"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установленные нормативы (в т.ч. в части расходов исполнительного аппарата);</w:t>
      </w:r>
    </w:p>
    <w:p w14:paraId="2649A8A4" w14:textId="77777777" w:rsidR="00F47989" w:rsidRPr="00C545CA" w:rsidRDefault="00F47989" w:rsidP="005C4499">
      <w:pPr>
        <w:pStyle w:val="a5"/>
        <w:numPr>
          <w:ilvl w:val="0"/>
          <w:numId w:val="45"/>
        </w:numPr>
        <w:spacing w:line="360" w:lineRule="auto"/>
        <w:jc w:val="both"/>
        <w:rPr>
          <w:rFonts w:ascii="Myriad Pro" w:hAnsi="Myriad Pro"/>
          <w:sz w:val="26"/>
          <w:szCs w:val="26"/>
        </w:rPr>
      </w:pPr>
      <w:r w:rsidRPr="00C545CA">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w:t>
      </w:r>
      <w:r w:rsidRPr="00C545CA">
        <w:rPr>
          <w:rFonts w:ascii="Myriad Pro" w:hAnsi="Myriad Pro"/>
          <w:sz w:val="26"/>
          <w:szCs w:val="26"/>
        </w:rPr>
        <w:lastRenderedPageBreak/>
        <w:t>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негативное воздействие на окружающую среду за последний истекший период (предшествующий год) по филиалам. </w:t>
      </w:r>
    </w:p>
    <w:p w14:paraId="72D768C0" w14:textId="77777777" w:rsidR="00F47989" w:rsidRPr="00253428" w:rsidRDefault="00F47989" w:rsidP="00F4798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3.3.</w:t>
      </w:r>
      <w:r w:rsidRPr="00253428">
        <w:rPr>
          <w:rFonts w:ascii="Myriad Pro" w:hAnsi="Myriad Pro"/>
          <w:b/>
          <w:bCs/>
          <w:sz w:val="26"/>
          <w:szCs w:val="26"/>
        </w:rPr>
        <w:tab/>
        <w:t>Водный налог</w:t>
      </w:r>
    </w:p>
    <w:p w14:paraId="4CDA9166" w14:textId="77777777" w:rsidR="00F47989" w:rsidRPr="008B6185" w:rsidRDefault="00F47989" w:rsidP="005C4499">
      <w:pPr>
        <w:pStyle w:val="a5"/>
        <w:numPr>
          <w:ilvl w:val="0"/>
          <w:numId w:val="45"/>
        </w:numPr>
        <w:spacing w:line="360" w:lineRule="auto"/>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водного налога</w:t>
      </w:r>
      <w:r w:rsidRPr="00C545CA">
        <w:rPr>
          <w:rFonts w:ascii="Myriad Pro" w:hAnsi="Myriad Pro"/>
          <w:sz w:val="26"/>
          <w:szCs w:val="26"/>
        </w:rPr>
        <w:t xml:space="preserve"> </w:t>
      </w:r>
      <w:r w:rsidRPr="008B6185">
        <w:rPr>
          <w:rFonts w:ascii="Myriad Pro" w:hAnsi="Myriad Pro"/>
          <w:sz w:val="26"/>
          <w:szCs w:val="26"/>
        </w:rPr>
        <w:t xml:space="preserve">за последний истекший период </w:t>
      </w:r>
      <w:r>
        <w:rPr>
          <w:rFonts w:ascii="Myriad Pro" w:hAnsi="Myriad Pro"/>
          <w:sz w:val="26"/>
          <w:szCs w:val="26"/>
        </w:rPr>
        <w:t>(в т.ч. в части расходов исполнительного аппарата)</w:t>
      </w:r>
      <w:r w:rsidRPr="008B6185">
        <w:rPr>
          <w:rFonts w:ascii="Myriad Pro" w:hAnsi="Myriad Pro"/>
          <w:sz w:val="26"/>
          <w:szCs w:val="26"/>
        </w:rPr>
        <w:t>;</w:t>
      </w:r>
    </w:p>
    <w:p w14:paraId="7808D56F"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водный налог (в т.ч. в части расходов исполнительного аппарата);</w:t>
      </w:r>
    </w:p>
    <w:p w14:paraId="05F10C4C" w14:textId="77777777" w:rsidR="00F47989" w:rsidRPr="008B6185"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 xml:space="preserve">декларации по водному налогу за </w:t>
      </w:r>
      <w:r w:rsidRPr="008B6185">
        <w:rPr>
          <w:rFonts w:ascii="Myriad Pro" w:hAnsi="Myriad Pro"/>
          <w:sz w:val="26"/>
          <w:szCs w:val="26"/>
        </w:rPr>
        <w:t>последний истекший период</w:t>
      </w:r>
      <w:r>
        <w:rPr>
          <w:rFonts w:ascii="Myriad Pro" w:hAnsi="Myriad Pro"/>
          <w:sz w:val="26"/>
          <w:szCs w:val="26"/>
        </w:rPr>
        <w:t xml:space="preserve"> (в т.ч. в части расходов исполнительного аппарата);</w:t>
      </w:r>
    </w:p>
    <w:p w14:paraId="0B717496" w14:textId="77777777" w:rsidR="00F47989" w:rsidRDefault="00F47989" w:rsidP="005C4499">
      <w:pPr>
        <w:pStyle w:val="a5"/>
        <w:numPr>
          <w:ilvl w:val="0"/>
          <w:numId w:val="45"/>
        </w:numPr>
        <w:spacing w:line="360" w:lineRule="auto"/>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фактические объемы потребления за последний истекший период (в т.ч. в части расходов исполнительного аппарата);</w:t>
      </w:r>
    </w:p>
    <w:p w14:paraId="1A926215" w14:textId="77777777" w:rsidR="00F47989" w:rsidRPr="00C545CA" w:rsidRDefault="00F47989" w:rsidP="005C4499">
      <w:pPr>
        <w:pStyle w:val="a5"/>
        <w:numPr>
          <w:ilvl w:val="0"/>
          <w:numId w:val="45"/>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7CC96CF5" w14:textId="77777777" w:rsidR="00F47989" w:rsidRDefault="00F47989" w:rsidP="00F47989">
      <w:pPr>
        <w:pStyle w:val="a5"/>
        <w:spacing w:line="360" w:lineRule="auto"/>
        <w:ind w:left="0" w:firstLine="567"/>
        <w:jc w:val="both"/>
      </w:pPr>
    </w:p>
    <w:p w14:paraId="5665EF16" w14:textId="7C05F603"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16" w:name="_Toc53158486"/>
      <w:bookmarkStart w:id="117" w:name="_Toc64379087"/>
      <w:r w:rsidRPr="0008220E">
        <w:rPr>
          <w:rFonts w:ascii="Myriad Pro" w:hAnsi="Myriad Pro"/>
          <w:b/>
          <w:color w:val="4F6228" w:themeColor="accent3" w:themeShade="80"/>
          <w:sz w:val="28"/>
          <w:szCs w:val="28"/>
        </w:rPr>
        <w:t xml:space="preserve">Оплата </w:t>
      </w:r>
      <w:r>
        <w:rPr>
          <w:rFonts w:ascii="Myriad Pro" w:hAnsi="Myriad Pro"/>
          <w:b/>
          <w:color w:val="4F6228" w:themeColor="accent3" w:themeShade="80"/>
          <w:sz w:val="28"/>
          <w:szCs w:val="28"/>
        </w:rPr>
        <w:t xml:space="preserve">услуг </w:t>
      </w:r>
      <w:r w:rsidR="00840ED6">
        <w:rPr>
          <w:rFonts w:ascii="Myriad Pro" w:hAnsi="Myriad Pro"/>
          <w:b/>
          <w:color w:val="4F6228" w:themeColor="accent3" w:themeShade="80"/>
          <w:sz w:val="28"/>
          <w:szCs w:val="28"/>
        </w:rPr>
        <w:t>ПАО </w:t>
      </w:r>
      <w:r>
        <w:rPr>
          <w:rFonts w:ascii="Myriad Pro" w:hAnsi="Myriad Pro"/>
          <w:b/>
          <w:color w:val="4F6228" w:themeColor="accent3" w:themeShade="80"/>
          <w:sz w:val="28"/>
          <w:szCs w:val="28"/>
        </w:rPr>
        <w:t>«ФСК ЕЭС»</w:t>
      </w:r>
      <w:bookmarkEnd w:id="116"/>
      <w:bookmarkEnd w:id="117"/>
    </w:p>
    <w:p w14:paraId="1F91F10A" w14:textId="77777777" w:rsidR="00F47989" w:rsidRDefault="00F47989" w:rsidP="00F47989">
      <w:pPr>
        <w:spacing w:line="360" w:lineRule="auto"/>
        <w:ind w:firstLine="567"/>
        <w:jc w:val="both"/>
        <w:rPr>
          <w:rFonts w:ascii="Myriad Pro" w:eastAsia="Calibri" w:hAnsi="Myriad Pro"/>
          <w:sz w:val="26"/>
          <w:szCs w:val="26"/>
        </w:rPr>
      </w:pPr>
    </w:p>
    <w:p w14:paraId="3CD8E280" w14:textId="53494B43" w:rsidR="00F47989" w:rsidRDefault="00F47989" w:rsidP="00F47989">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w:t>
      </w:r>
      <w:r>
        <w:rPr>
          <w:rFonts w:ascii="Myriad Pro" w:eastAsia="Calibri" w:hAnsi="Myriad Pro"/>
          <w:sz w:val="26"/>
          <w:szCs w:val="26"/>
        </w:rPr>
        <w:t>подтверждения фактических</w:t>
      </w:r>
      <w:r w:rsidRPr="00285F54">
        <w:rPr>
          <w:rFonts w:ascii="Myriad Pro" w:eastAsia="Calibri" w:hAnsi="Myriad Pro"/>
          <w:sz w:val="26"/>
          <w:szCs w:val="26"/>
        </w:rPr>
        <w:t xml:space="preserve"> расходов Исполнитель </w:t>
      </w:r>
      <w:r>
        <w:rPr>
          <w:rFonts w:ascii="Myriad Pro" w:eastAsia="Calibri" w:hAnsi="Myriad Pro"/>
          <w:sz w:val="26"/>
          <w:szCs w:val="26"/>
        </w:rPr>
        <w:t>рекомендует</w:t>
      </w:r>
      <w:r w:rsidRPr="00285F54">
        <w:rPr>
          <w:rFonts w:ascii="Myriad Pro" w:eastAsia="Calibri" w:hAnsi="Myriad Pro"/>
          <w:sz w:val="26"/>
          <w:szCs w:val="26"/>
        </w:rPr>
        <w:t xml:space="preserve"> </w:t>
      </w:r>
      <w:r w:rsidRPr="007C0F49">
        <w:rPr>
          <w:rFonts w:ascii="Myriad Pro" w:eastAsia="Calibri" w:hAnsi="Myriad Pro"/>
          <w:sz w:val="26"/>
          <w:szCs w:val="26"/>
        </w:rPr>
        <w:t xml:space="preserve">филиалу </w:t>
      </w:r>
      <w:r w:rsidR="00840ED6">
        <w:rPr>
          <w:rFonts w:ascii="Myriad Pro" w:eastAsia="Calibri" w:hAnsi="Myriad Pro"/>
          <w:sz w:val="26"/>
          <w:szCs w:val="26"/>
        </w:rPr>
        <w:t>ПАО </w:t>
      </w:r>
      <w:r w:rsidR="007C0F49" w:rsidRPr="007C0F49">
        <w:rPr>
          <w:rFonts w:ascii="Myriad Pro" w:eastAsia="Calibri" w:hAnsi="Myriad Pro"/>
          <w:sz w:val="26"/>
          <w:szCs w:val="26"/>
        </w:rPr>
        <w:t>«МРСК Сибирь» - «Красноярскэнерго»</w:t>
      </w:r>
      <w:r w:rsidRPr="00285F54">
        <w:rPr>
          <w:rFonts w:ascii="Myriad Pro" w:eastAsia="Calibri" w:hAnsi="Myriad Pro"/>
          <w:sz w:val="26"/>
          <w:szCs w:val="26"/>
        </w:rPr>
        <w:t xml:space="preserve"> в составе </w:t>
      </w:r>
      <w:r>
        <w:rPr>
          <w:rFonts w:ascii="Myriad Pro" w:eastAsia="Calibri" w:hAnsi="Myriad Pro"/>
          <w:sz w:val="26"/>
          <w:szCs w:val="26"/>
        </w:rPr>
        <w:t>материалов</w:t>
      </w:r>
      <w:r w:rsidRPr="00285F54">
        <w:rPr>
          <w:rFonts w:ascii="Myriad Pro" w:eastAsia="Calibri" w:hAnsi="Myriad Pro"/>
          <w:sz w:val="26"/>
          <w:szCs w:val="26"/>
        </w:rPr>
        <w:t xml:space="preserve"> представлять:</w:t>
      </w:r>
    </w:p>
    <w:p w14:paraId="6776287B" w14:textId="51C223DE" w:rsidR="00F47989" w:rsidRPr="001D28B3" w:rsidRDefault="00F47989" w:rsidP="005C4499">
      <w:pPr>
        <w:pStyle w:val="a5"/>
        <w:numPr>
          <w:ilvl w:val="0"/>
          <w:numId w:val="49"/>
        </w:numPr>
        <w:spacing w:line="360" w:lineRule="auto"/>
        <w:jc w:val="both"/>
        <w:rPr>
          <w:rFonts w:ascii="Myriad Pro" w:hAnsi="Myriad Pro"/>
          <w:sz w:val="26"/>
          <w:szCs w:val="26"/>
        </w:rPr>
      </w:pPr>
      <w:r>
        <w:rPr>
          <w:rFonts w:ascii="Myriad Pro" w:hAnsi="Myriad Pro"/>
          <w:sz w:val="26"/>
          <w:szCs w:val="26"/>
        </w:rPr>
        <w:lastRenderedPageBreak/>
        <w:t>д</w:t>
      </w:r>
      <w:r w:rsidRPr="001D28B3">
        <w:rPr>
          <w:rFonts w:ascii="Myriad Pro" w:hAnsi="Myriad Pro"/>
          <w:sz w:val="26"/>
          <w:szCs w:val="26"/>
        </w:rPr>
        <w:t xml:space="preserve">оговор на оказание услуг по передаче электрической энергии по единой национальной (общероссийской) электрической сети </w:t>
      </w:r>
      <w:r>
        <w:rPr>
          <w:rFonts w:ascii="Myriad Pro" w:hAnsi="Myriad Pro"/>
          <w:sz w:val="26"/>
          <w:szCs w:val="26"/>
        </w:rPr>
        <w:t>с</w:t>
      </w:r>
      <w:r w:rsidRPr="001D28B3">
        <w:rPr>
          <w:rFonts w:ascii="Myriad Pro" w:hAnsi="Myriad Pro"/>
          <w:sz w:val="26"/>
          <w:szCs w:val="26"/>
        </w:rPr>
        <w:t xml:space="preserve"> </w:t>
      </w:r>
      <w:r w:rsidR="00840ED6">
        <w:rPr>
          <w:rFonts w:ascii="Myriad Pro" w:hAnsi="Myriad Pro"/>
          <w:sz w:val="26"/>
          <w:szCs w:val="26"/>
        </w:rPr>
        <w:t>ПАО </w:t>
      </w:r>
      <w:r w:rsidRPr="001D28B3">
        <w:rPr>
          <w:rFonts w:ascii="Myriad Pro" w:hAnsi="Myriad Pro"/>
          <w:sz w:val="26"/>
          <w:szCs w:val="26"/>
        </w:rPr>
        <w:t xml:space="preserve">«ФСК ЕЭС» </w:t>
      </w:r>
      <w:r>
        <w:rPr>
          <w:rFonts w:ascii="Myriad Pro" w:hAnsi="Myriad Pro"/>
          <w:sz w:val="26"/>
          <w:szCs w:val="26"/>
        </w:rPr>
        <w:t>(с документами подтверждающими срок действия за последний истекший период регулирования;</w:t>
      </w:r>
    </w:p>
    <w:p w14:paraId="3AFBEAAC" w14:textId="78816C95" w:rsidR="00F47989" w:rsidRPr="001D28B3" w:rsidRDefault="00F47989" w:rsidP="005C4499">
      <w:pPr>
        <w:pStyle w:val="a5"/>
        <w:numPr>
          <w:ilvl w:val="0"/>
          <w:numId w:val="49"/>
        </w:numPr>
        <w:spacing w:line="360" w:lineRule="auto"/>
        <w:jc w:val="both"/>
        <w:rPr>
          <w:rFonts w:ascii="Myriad Pro" w:hAnsi="Myriad Pro"/>
          <w:sz w:val="26"/>
          <w:szCs w:val="26"/>
        </w:rPr>
      </w:pPr>
      <w:r>
        <w:rPr>
          <w:rFonts w:ascii="Myriad Pro" w:hAnsi="Myriad Pro"/>
          <w:sz w:val="26"/>
          <w:szCs w:val="26"/>
        </w:rPr>
        <w:t>п</w:t>
      </w:r>
      <w:r w:rsidRPr="001D28B3">
        <w:rPr>
          <w:rFonts w:ascii="Myriad Pro" w:hAnsi="Myriad Pro"/>
          <w:sz w:val="26"/>
          <w:szCs w:val="26"/>
        </w:rPr>
        <w:t xml:space="preserve">риказ </w:t>
      </w:r>
      <w:r>
        <w:rPr>
          <w:rFonts w:ascii="Myriad Pro" w:hAnsi="Myriad Pro"/>
          <w:sz w:val="26"/>
          <w:szCs w:val="26"/>
        </w:rPr>
        <w:t>ФАС России о</w:t>
      </w:r>
      <w:r w:rsidRPr="001D28B3">
        <w:rPr>
          <w:rFonts w:ascii="Myriad Pro" w:hAnsi="Myriad Pro"/>
          <w:sz w:val="26"/>
          <w:szCs w:val="26"/>
        </w:rPr>
        <w:t xml:space="preserve">б утверждении тарифов на услуги по передаче электрической энергии по единой национальной электрической сети, оказываемые </w:t>
      </w:r>
      <w:r w:rsidR="00840ED6">
        <w:rPr>
          <w:rFonts w:ascii="Myriad Pro" w:hAnsi="Myriad Pro"/>
          <w:sz w:val="26"/>
          <w:szCs w:val="26"/>
        </w:rPr>
        <w:t>ПАО </w:t>
      </w:r>
      <w:r w:rsidRPr="001D28B3">
        <w:rPr>
          <w:rFonts w:ascii="Myriad Pro" w:hAnsi="Myriad Pro"/>
          <w:sz w:val="26"/>
          <w:szCs w:val="26"/>
        </w:rPr>
        <w:t xml:space="preserve">«ФСК ЕЭС» </w:t>
      </w:r>
      <w:r>
        <w:rPr>
          <w:rFonts w:ascii="Myriad Pro" w:hAnsi="Myriad Pro"/>
          <w:sz w:val="26"/>
          <w:szCs w:val="26"/>
        </w:rPr>
        <w:t>на последний истекший период регулирования;</w:t>
      </w:r>
      <w:r w:rsidRPr="001D28B3">
        <w:rPr>
          <w:rFonts w:ascii="Myriad Pro" w:hAnsi="Myriad Pro"/>
          <w:sz w:val="26"/>
          <w:szCs w:val="26"/>
        </w:rPr>
        <w:t xml:space="preserve"> </w:t>
      </w:r>
    </w:p>
    <w:p w14:paraId="6D66A937" w14:textId="77777777" w:rsidR="00F47989" w:rsidRPr="001D28B3" w:rsidRDefault="00F47989" w:rsidP="005C4499">
      <w:pPr>
        <w:pStyle w:val="a5"/>
        <w:numPr>
          <w:ilvl w:val="0"/>
          <w:numId w:val="49"/>
        </w:numPr>
        <w:spacing w:line="360" w:lineRule="auto"/>
        <w:jc w:val="both"/>
        <w:rPr>
          <w:rFonts w:ascii="Myriad Pro" w:hAnsi="Myriad Pro"/>
          <w:sz w:val="26"/>
          <w:szCs w:val="26"/>
        </w:rPr>
      </w:pPr>
      <w:r>
        <w:rPr>
          <w:rFonts w:ascii="Myriad Pro" w:hAnsi="Myriad Pro"/>
          <w:sz w:val="26"/>
          <w:szCs w:val="26"/>
        </w:rPr>
        <w:t>п</w:t>
      </w:r>
      <w:r w:rsidRPr="001D28B3">
        <w:rPr>
          <w:rFonts w:ascii="Myriad Pro" w:hAnsi="Myriad Pro"/>
          <w:sz w:val="26"/>
          <w:szCs w:val="26"/>
        </w:rPr>
        <w:t>риказ Министерства энергетики Р</w:t>
      </w:r>
      <w:r>
        <w:rPr>
          <w:rFonts w:ascii="Myriad Pro" w:hAnsi="Myriad Pro"/>
          <w:sz w:val="26"/>
          <w:szCs w:val="26"/>
        </w:rPr>
        <w:t>оссийской Федерации</w:t>
      </w:r>
      <w:r w:rsidRPr="001D28B3">
        <w:rPr>
          <w:rFonts w:ascii="Myriad Pro" w:hAnsi="Myriad Pro"/>
          <w:sz w:val="26"/>
          <w:szCs w:val="26"/>
        </w:rPr>
        <w:t xml:space="preserve"> </w:t>
      </w:r>
      <w:r>
        <w:rPr>
          <w:rFonts w:ascii="Myriad Pro" w:hAnsi="Myriad Pro"/>
          <w:sz w:val="26"/>
          <w:szCs w:val="26"/>
        </w:rPr>
        <w:t>о</w:t>
      </w:r>
      <w:r w:rsidRPr="001D28B3">
        <w:rPr>
          <w:rFonts w:ascii="Myriad Pro" w:hAnsi="Myriad Pro"/>
          <w:sz w:val="26"/>
          <w:szCs w:val="26"/>
        </w:rPr>
        <w:t xml:space="preserve">б утверждении нормативов технологических потерь электроэнергии при её передаче по единой национальной (общероссийской) электрической сети на </w:t>
      </w:r>
      <w:r>
        <w:rPr>
          <w:rFonts w:ascii="Myriad Pro" w:hAnsi="Myriad Pro"/>
          <w:sz w:val="26"/>
          <w:szCs w:val="26"/>
        </w:rPr>
        <w:t>последний истекший период регулирования;</w:t>
      </w:r>
      <w:r w:rsidRPr="001D28B3">
        <w:rPr>
          <w:rFonts w:ascii="Myriad Pro" w:hAnsi="Myriad Pro"/>
          <w:sz w:val="26"/>
          <w:szCs w:val="26"/>
        </w:rPr>
        <w:t xml:space="preserve"> </w:t>
      </w:r>
    </w:p>
    <w:p w14:paraId="16768FEE" w14:textId="74B5338E" w:rsidR="00F47989" w:rsidRDefault="00F47989" w:rsidP="005C4499">
      <w:pPr>
        <w:pStyle w:val="a5"/>
        <w:numPr>
          <w:ilvl w:val="0"/>
          <w:numId w:val="49"/>
        </w:numPr>
        <w:spacing w:line="360" w:lineRule="auto"/>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об оказании услуг по передаче электрической энергии по ЕНЭС от </w:t>
      </w:r>
      <w:r w:rsidR="00840ED6">
        <w:rPr>
          <w:rFonts w:ascii="Myriad Pro" w:hAnsi="Myriad Pro"/>
          <w:sz w:val="26"/>
          <w:szCs w:val="26"/>
        </w:rPr>
        <w:t>ПАО </w:t>
      </w:r>
      <w:r w:rsidRPr="001D28B3">
        <w:rPr>
          <w:rFonts w:ascii="Myriad Pro" w:hAnsi="Myriad Pro"/>
          <w:sz w:val="26"/>
          <w:szCs w:val="26"/>
        </w:rPr>
        <w:t xml:space="preserve">«ФСК ЕЭС» </w:t>
      </w:r>
      <w:r>
        <w:rPr>
          <w:rFonts w:ascii="Myriad Pro" w:hAnsi="Myriad Pro"/>
          <w:sz w:val="26"/>
          <w:szCs w:val="26"/>
        </w:rPr>
        <w:t>за последний истекший период регулирования;</w:t>
      </w:r>
    </w:p>
    <w:p w14:paraId="5D7C5522" w14:textId="024316A6" w:rsidR="00F47989" w:rsidRDefault="00F47989" w:rsidP="005C4499">
      <w:pPr>
        <w:pStyle w:val="a5"/>
        <w:numPr>
          <w:ilvl w:val="0"/>
          <w:numId w:val="49"/>
        </w:numPr>
        <w:spacing w:line="360" w:lineRule="auto"/>
        <w:jc w:val="both"/>
        <w:rPr>
          <w:rFonts w:ascii="Myriad Pro" w:hAnsi="Myriad Pro"/>
          <w:sz w:val="26"/>
          <w:szCs w:val="26"/>
        </w:rPr>
      </w:pPr>
      <w:r>
        <w:rPr>
          <w:rFonts w:ascii="Myriad Pro" w:hAnsi="Myriad Pro"/>
          <w:sz w:val="26"/>
          <w:szCs w:val="26"/>
        </w:rPr>
        <w:t xml:space="preserve">оборотно-сальдовые ведомости по счетам учета расходов и взаиморасчетов с </w:t>
      </w:r>
      <w:r w:rsidR="00840ED6">
        <w:rPr>
          <w:rFonts w:ascii="Myriad Pro" w:hAnsi="Myriad Pro"/>
          <w:sz w:val="26"/>
          <w:szCs w:val="26"/>
        </w:rPr>
        <w:t>ПАО </w:t>
      </w:r>
      <w:r>
        <w:rPr>
          <w:rFonts w:ascii="Myriad Pro" w:hAnsi="Myriad Pro"/>
          <w:sz w:val="26"/>
          <w:szCs w:val="26"/>
        </w:rPr>
        <w:t>«ФСК ЕЭС»;</w:t>
      </w:r>
    </w:p>
    <w:p w14:paraId="05DAD19F" w14:textId="77777777" w:rsidR="00F47989" w:rsidRPr="00C545CA" w:rsidRDefault="00F47989" w:rsidP="005C4499">
      <w:pPr>
        <w:pStyle w:val="a5"/>
        <w:numPr>
          <w:ilvl w:val="0"/>
          <w:numId w:val="49"/>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36A87330" w14:textId="77777777" w:rsidR="00F47989" w:rsidRDefault="00F47989" w:rsidP="00F47989">
      <w:pPr>
        <w:pStyle w:val="a5"/>
        <w:spacing w:line="360" w:lineRule="auto"/>
        <w:ind w:left="0" w:firstLine="567"/>
        <w:jc w:val="both"/>
      </w:pPr>
    </w:p>
    <w:p w14:paraId="7757DBA4" w14:textId="1FED1317" w:rsidR="00F47989" w:rsidRPr="00D45710"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18" w:name="_Toc53158487"/>
      <w:bookmarkStart w:id="119" w:name="_Toc64379088"/>
      <w:r w:rsidRPr="00D45710">
        <w:rPr>
          <w:rFonts w:ascii="Myriad Pro" w:hAnsi="Myriad Pro"/>
          <w:b/>
          <w:color w:val="4F6228" w:themeColor="accent3" w:themeShade="80"/>
          <w:sz w:val="28"/>
          <w:szCs w:val="28"/>
        </w:rPr>
        <w:t>Р</w:t>
      </w:r>
      <w:r>
        <w:rPr>
          <w:rFonts w:ascii="Myriad Pro" w:hAnsi="Myriad Pro"/>
          <w:b/>
          <w:color w:val="4F6228" w:themeColor="accent3" w:themeShade="80"/>
          <w:sz w:val="28"/>
          <w:szCs w:val="28"/>
        </w:rPr>
        <w:t>асходы,</w:t>
      </w:r>
      <w:r w:rsidRPr="00D45710">
        <w:rPr>
          <w:rFonts w:ascii="Myriad Pro" w:hAnsi="Myriad Pro"/>
          <w:b/>
          <w:color w:val="4F6228" w:themeColor="accent3" w:themeShade="80"/>
          <w:sz w:val="28"/>
          <w:szCs w:val="28"/>
        </w:rPr>
        <w:t xml:space="preserve"> </w:t>
      </w:r>
      <w:r w:rsidRPr="0008220E">
        <w:rPr>
          <w:rFonts w:ascii="Myriad Pro" w:hAnsi="Myriad Pro"/>
          <w:b/>
          <w:color w:val="4F6228" w:themeColor="accent3" w:themeShade="80"/>
          <w:sz w:val="28"/>
          <w:szCs w:val="28"/>
        </w:rPr>
        <w:t>связанные с компенсацией выпадающих доходов, предусмотренных пунктом 87 Основ ценообразования</w:t>
      </w:r>
      <w:bookmarkEnd w:id="118"/>
      <w:bookmarkEnd w:id="119"/>
    </w:p>
    <w:p w14:paraId="00920F4E" w14:textId="44AA0A87" w:rsidR="00F47989" w:rsidRPr="00285F54" w:rsidRDefault="00F47989" w:rsidP="00F47989">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w:t>
      </w:r>
      <w:r>
        <w:rPr>
          <w:rFonts w:ascii="Myriad Pro" w:eastAsia="Calibri" w:hAnsi="Myriad Pro"/>
          <w:sz w:val="26"/>
          <w:szCs w:val="26"/>
        </w:rPr>
        <w:t>рекомендует</w:t>
      </w:r>
      <w:r w:rsidRPr="00285F54">
        <w:rPr>
          <w:rFonts w:ascii="Myriad Pro" w:eastAsia="Calibri" w:hAnsi="Myriad Pro"/>
          <w:sz w:val="26"/>
          <w:szCs w:val="26"/>
        </w:rPr>
        <w:t xml:space="preserve"> </w:t>
      </w:r>
      <w:r w:rsidRPr="007C0F49">
        <w:rPr>
          <w:rFonts w:ascii="Myriad Pro" w:eastAsia="Calibri" w:hAnsi="Myriad Pro"/>
          <w:sz w:val="26"/>
          <w:szCs w:val="26"/>
        </w:rPr>
        <w:t xml:space="preserve">филиалу </w:t>
      </w:r>
      <w:r w:rsidR="00840ED6">
        <w:rPr>
          <w:rFonts w:ascii="Myriad Pro" w:eastAsia="Calibri" w:hAnsi="Myriad Pro"/>
          <w:sz w:val="26"/>
          <w:szCs w:val="26"/>
        </w:rPr>
        <w:t>ПАО </w:t>
      </w:r>
      <w:r w:rsidR="007C0F49" w:rsidRPr="007C0F49">
        <w:rPr>
          <w:rFonts w:ascii="Myriad Pro" w:eastAsia="Calibri" w:hAnsi="Myriad Pro"/>
          <w:sz w:val="26"/>
          <w:szCs w:val="26"/>
        </w:rPr>
        <w:t>«МРСК Сибирь» - «Красноярскэнерго»</w:t>
      </w:r>
      <w:r w:rsidR="007C0F49">
        <w:rPr>
          <w:rFonts w:ascii="Myriad Pro" w:eastAsia="Calibri" w:hAnsi="Myriad Pro"/>
          <w:sz w:val="26"/>
          <w:szCs w:val="26"/>
        </w:rPr>
        <w:t xml:space="preserve"> </w:t>
      </w:r>
      <w:r w:rsidRPr="00285F54">
        <w:rPr>
          <w:rFonts w:ascii="Myriad Pro" w:eastAsia="Calibri" w:hAnsi="Myriad Pro"/>
          <w:sz w:val="26"/>
          <w:szCs w:val="26"/>
        </w:rPr>
        <w:t>в составе тарифной заявки дополнительно представлять:</w:t>
      </w:r>
    </w:p>
    <w:p w14:paraId="7E61C606" w14:textId="77777777" w:rsidR="00F47989" w:rsidRPr="008F5C29" w:rsidRDefault="00F47989" w:rsidP="005C4499">
      <w:pPr>
        <w:pStyle w:val="a5"/>
        <w:numPr>
          <w:ilvl w:val="0"/>
          <w:numId w:val="38"/>
        </w:numPr>
        <w:spacing w:line="360" w:lineRule="auto"/>
        <w:jc w:val="both"/>
        <w:rPr>
          <w:rFonts w:ascii="Myriad Pro" w:hAnsi="Myriad Pro"/>
          <w:sz w:val="26"/>
          <w:szCs w:val="26"/>
        </w:rPr>
      </w:pPr>
      <w:r w:rsidRPr="008F5C29">
        <w:rPr>
          <w:rFonts w:ascii="Myriad Pro" w:hAnsi="Myriad Pro"/>
          <w:sz w:val="26"/>
          <w:szCs w:val="26"/>
        </w:rPr>
        <w:lastRenderedPageBreak/>
        <w:t xml:space="preserve">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215-э/1 (Приложения №1-№3);</w:t>
      </w:r>
    </w:p>
    <w:p w14:paraId="07F6D835" w14:textId="77777777" w:rsidR="00F47989" w:rsidRPr="008F5C29" w:rsidRDefault="00F47989" w:rsidP="005C4499">
      <w:pPr>
        <w:pStyle w:val="a5"/>
        <w:numPr>
          <w:ilvl w:val="0"/>
          <w:numId w:val="38"/>
        </w:numPr>
        <w:spacing w:line="360" w:lineRule="auto"/>
        <w:jc w:val="both"/>
        <w:rPr>
          <w:rFonts w:ascii="Myriad Pro" w:hAnsi="Myriad Pro"/>
          <w:sz w:val="26"/>
          <w:szCs w:val="26"/>
        </w:rPr>
      </w:pPr>
      <w:r w:rsidRPr="008F5C29">
        <w:rPr>
          <w:rFonts w:ascii="Myriad Pro" w:hAnsi="Myriad Pro"/>
          <w:sz w:val="26"/>
          <w:szCs w:val="26"/>
        </w:rPr>
        <w:t xml:space="preserve"> пояснительную записку по расчету </w:t>
      </w:r>
      <w:r w:rsidRPr="008F5C29">
        <w:rPr>
          <w:rFonts w:ascii="Myriad Pro" w:hAnsi="Myriad Pro" w:cs="Myriad Pro"/>
          <w:sz w:val="26"/>
          <w:szCs w:val="26"/>
        </w:rPr>
        <w:t>размера выпадающих доходов связанных с компенсацией незапланированных расходов или полученного избытка</w:t>
      </w:r>
      <w:r w:rsidRPr="008F5C29">
        <w:rPr>
          <w:rFonts w:ascii="Myriad Pro" w:hAnsi="Myriad Pro"/>
          <w:sz w:val="26"/>
          <w:szCs w:val="26"/>
        </w:rPr>
        <w:t>;</w:t>
      </w:r>
    </w:p>
    <w:p w14:paraId="23D12A38" w14:textId="77777777" w:rsidR="00F47989" w:rsidRPr="008F5C29" w:rsidRDefault="00F47989" w:rsidP="005C4499">
      <w:pPr>
        <w:pStyle w:val="a5"/>
        <w:numPr>
          <w:ilvl w:val="0"/>
          <w:numId w:val="38"/>
        </w:numPr>
        <w:spacing w:line="360" w:lineRule="auto"/>
        <w:jc w:val="both"/>
        <w:rPr>
          <w:rFonts w:ascii="Myriad Pro" w:hAnsi="Myriad Pro"/>
          <w:sz w:val="26"/>
          <w:szCs w:val="26"/>
        </w:rPr>
      </w:pPr>
      <w:r w:rsidRPr="008F5C29">
        <w:rPr>
          <w:rFonts w:ascii="Myriad Pro"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2A4D6C54" w14:textId="77777777" w:rsidR="00F47989" w:rsidRDefault="00F47989" w:rsidP="005C4499">
      <w:pPr>
        <w:pStyle w:val="a5"/>
        <w:numPr>
          <w:ilvl w:val="0"/>
          <w:numId w:val="38"/>
        </w:numPr>
        <w:spacing w:line="360" w:lineRule="auto"/>
        <w:jc w:val="both"/>
        <w:rPr>
          <w:rFonts w:ascii="Myriad Pro" w:hAnsi="Myriad Pro"/>
          <w:sz w:val="26"/>
          <w:szCs w:val="26"/>
        </w:rPr>
      </w:pPr>
      <w:r w:rsidRPr="008F5C29">
        <w:rPr>
          <w:rFonts w:ascii="Myriad Pro" w:hAnsi="Myriad Pro"/>
          <w:sz w:val="26"/>
          <w:szCs w:val="26"/>
        </w:rPr>
        <w:t xml:space="preserve"> к реестр</w:t>
      </w:r>
      <w:r>
        <w:rPr>
          <w:rFonts w:ascii="Myriad Pro" w:hAnsi="Myriad Pro"/>
          <w:sz w:val="26"/>
          <w:szCs w:val="26"/>
        </w:rPr>
        <w:t>ам</w:t>
      </w:r>
      <w:r w:rsidRPr="008F5C29">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8F5C29">
        <w:rPr>
          <w:rFonts w:ascii="Myriad Pro" w:hAnsi="Myriad Pro"/>
          <w:sz w:val="26"/>
          <w:szCs w:val="26"/>
        </w:rPr>
        <w:t xml:space="preserve"> договоров, копи</w:t>
      </w:r>
      <w:r>
        <w:rPr>
          <w:rFonts w:ascii="Myriad Pro" w:hAnsi="Myriad Pro"/>
          <w:sz w:val="26"/>
          <w:szCs w:val="26"/>
        </w:rPr>
        <w:t>и</w:t>
      </w:r>
      <w:r w:rsidRPr="008F5C29">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w:t>
      </w:r>
      <w:r>
        <w:rPr>
          <w:rFonts w:ascii="Myriad Pro" w:hAnsi="Myriad Pro"/>
          <w:sz w:val="26"/>
          <w:szCs w:val="26"/>
        </w:rPr>
        <w:t>ах</w:t>
      </w:r>
      <w:r w:rsidRPr="008F5C29">
        <w:rPr>
          <w:rFonts w:ascii="Myriad Pro" w:hAnsi="Myriad Pro"/>
          <w:sz w:val="26"/>
          <w:szCs w:val="26"/>
        </w:rPr>
        <w:t>, подавшем заявк</w:t>
      </w:r>
      <w:r>
        <w:rPr>
          <w:rFonts w:ascii="Myriad Pro" w:hAnsi="Myriad Pro"/>
          <w:sz w:val="26"/>
          <w:szCs w:val="26"/>
        </w:rPr>
        <w:t>и</w:t>
      </w:r>
      <w:r w:rsidRPr="008F5C29">
        <w:rPr>
          <w:rFonts w:ascii="Myriad Pro" w:hAnsi="Myriad Pro"/>
          <w:sz w:val="26"/>
          <w:szCs w:val="26"/>
        </w:rPr>
        <w:t>, а также копии форм первичных учетных данных (ОС-1, ОС-1а, ОС-3 или формы КС-14 и Выгрузки по счету 08 с субсчётом «хозспособ», при осуществлении ТП хозяйственным способом)</w:t>
      </w:r>
      <w:r>
        <w:rPr>
          <w:rFonts w:ascii="Myriad Pro" w:hAnsi="Myriad Pro"/>
          <w:sz w:val="26"/>
          <w:szCs w:val="26"/>
        </w:rPr>
        <w:t>;</w:t>
      </w:r>
      <w:r w:rsidRPr="008F5C29">
        <w:rPr>
          <w:rFonts w:ascii="Myriad Pro" w:hAnsi="Myriad Pro"/>
          <w:sz w:val="26"/>
          <w:szCs w:val="26"/>
        </w:rPr>
        <w:t xml:space="preserve"> </w:t>
      </w:r>
    </w:p>
    <w:p w14:paraId="77419F04" w14:textId="77777777" w:rsidR="00F47989" w:rsidRPr="008F5C29" w:rsidRDefault="00F47989" w:rsidP="005C4499">
      <w:pPr>
        <w:pStyle w:val="a5"/>
        <w:numPr>
          <w:ilvl w:val="0"/>
          <w:numId w:val="38"/>
        </w:numPr>
        <w:spacing w:line="360" w:lineRule="auto"/>
        <w:jc w:val="both"/>
        <w:rPr>
          <w:rFonts w:ascii="Myriad Pro" w:hAnsi="Myriad Pro"/>
          <w:sz w:val="26"/>
          <w:szCs w:val="26"/>
        </w:rPr>
      </w:pPr>
      <w:r>
        <w:rPr>
          <w:rFonts w:ascii="Myriad Pro" w:hAnsi="Myriad Pro"/>
          <w:sz w:val="26"/>
          <w:szCs w:val="26"/>
        </w:rPr>
        <w:t>п</w:t>
      </w:r>
      <w:r w:rsidRPr="008F5C29">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85881">
        <w:rPr>
          <w:rFonts w:ascii="Myriad Pro" w:hAnsi="Myriad Pro"/>
          <w:sz w:val="26"/>
          <w:szCs w:val="26"/>
        </w:rPr>
        <w:t xml:space="preserve"> </w:t>
      </w:r>
      <w:r>
        <w:rPr>
          <w:rFonts w:ascii="Myriad Pro" w:hAnsi="Myriad Pro"/>
          <w:sz w:val="26"/>
          <w:szCs w:val="26"/>
        </w:rPr>
        <w:t xml:space="preserve">унифицированных первичных </w:t>
      </w:r>
      <w:r w:rsidRPr="00D85881">
        <w:rPr>
          <w:rFonts w:ascii="Myriad Pro" w:hAnsi="Myriad Pro"/>
          <w:sz w:val="26"/>
          <w:szCs w:val="26"/>
        </w:rPr>
        <w:t>форм</w:t>
      </w:r>
      <w:r>
        <w:rPr>
          <w:rFonts w:ascii="Myriad Pro" w:hAnsi="Myriad Pro"/>
          <w:sz w:val="26"/>
          <w:szCs w:val="26"/>
        </w:rPr>
        <w:t xml:space="preserve"> (</w:t>
      </w:r>
      <w:r w:rsidRPr="00D85881">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8F5C29">
        <w:rPr>
          <w:rFonts w:ascii="Myriad Pro" w:hAnsi="Myriad Pro"/>
          <w:sz w:val="26"/>
          <w:szCs w:val="26"/>
        </w:rPr>
        <w:t xml:space="preserve">; </w:t>
      </w:r>
    </w:p>
    <w:p w14:paraId="2B7E47C1" w14:textId="77777777" w:rsidR="00F47989" w:rsidRPr="008F5C29" w:rsidRDefault="00F47989" w:rsidP="005C4499">
      <w:pPr>
        <w:pStyle w:val="a5"/>
        <w:numPr>
          <w:ilvl w:val="0"/>
          <w:numId w:val="38"/>
        </w:numPr>
        <w:spacing w:line="360" w:lineRule="auto"/>
        <w:jc w:val="both"/>
        <w:rPr>
          <w:rFonts w:ascii="Myriad Pro" w:hAnsi="Myriad Pro"/>
          <w:sz w:val="26"/>
          <w:szCs w:val="26"/>
        </w:rPr>
      </w:pPr>
      <w:r w:rsidRPr="008F5C29">
        <w:rPr>
          <w:rFonts w:ascii="Myriad Pro" w:hAnsi="Myriad Pro"/>
          <w:sz w:val="26"/>
          <w:szCs w:val="26"/>
        </w:rPr>
        <w:t xml:space="preserve"> документы, подтверждающие расходы на обеспечение средствами коммерческого учета электрической энергии;</w:t>
      </w:r>
    </w:p>
    <w:p w14:paraId="26936EC9" w14:textId="77777777" w:rsidR="00F47989" w:rsidRPr="008F5C29" w:rsidRDefault="00F47989" w:rsidP="005C4499">
      <w:pPr>
        <w:pStyle w:val="a5"/>
        <w:numPr>
          <w:ilvl w:val="0"/>
          <w:numId w:val="38"/>
        </w:numPr>
        <w:spacing w:line="360" w:lineRule="auto"/>
        <w:jc w:val="both"/>
        <w:rPr>
          <w:rFonts w:ascii="Myriad Pro" w:hAnsi="Myriad Pro"/>
          <w:sz w:val="26"/>
          <w:szCs w:val="26"/>
        </w:rPr>
      </w:pPr>
      <w:r w:rsidRPr="008F5C29">
        <w:rPr>
          <w:rFonts w:ascii="Myriad Pro" w:hAnsi="Myriad Pro"/>
          <w:sz w:val="26"/>
          <w:szCs w:val="26"/>
        </w:rPr>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010DED4A" w14:textId="77777777" w:rsidR="00F47989" w:rsidRPr="008F5C29" w:rsidRDefault="00F47989" w:rsidP="005C4499">
      <w:pPr>
        <w:pStyle w:val="a5"/>
        <w:numPr>
          <w:ilvl w:val="0"/>
          <w:numId w:val="38"/>
        </w:numPr>
        <w:spacing w:line="360" w:lineRule="auto"/>
        <w:jc w:val="both"/>
        <w:rPr>
          <w:rFonts w:ascii="Myriad Pro" w:hAnsi="Myriad Pro"/>
          <w:sz w:val="26"/>
          <w:szCs w:val="26"/>
        </w:rPr>
      </w:pPr>
      <w:r w:rsidRPr="008F5C29">
        <w:rPr>
          <w:rFonts w:ascii="Myriad Pro" w:hAnsi="Myriad Pro"/>
          <w:sz w:val="26"/>
          <w:szCs w:val="26"/>
        </w:rPr>
        <w:lastRenderedPageBreak/>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0E54E250" w14:textId="77777777" w:rsidR="00F47989" w:rsidRPr="008F5C29" w:rsidRDefault="00F47989" w:rsidP="005C4499">
      <w:pPr>
        <w:pStyle w:val="a5"/>
        <w:numPr>
          <w:ilvl w:val="0"/>
          <w:numId w:val="38"/>
        </w:numPr>
        <w:spacing w:line="360" w:lineRule="auto"/>
        <w:jc w:val="both"/>
        <w:rPr>
          <w:rFonts w:ascii="Myriad Pro" w:hAnsi="Myriad Pro"/>
          <w:sz w:val="26"/>
          <w:szCs w:val="26"/>
        </w:rPr>
      </w:pPr>
      <w:r w:rsidRPr="008F5C29">
        <w:rPr>
          <w:rFonts w:ascii="Myriad Pro" w:hAnsi="Myriad Pro"/>
          <w:sz w:val="26"/>
          <w:szCs w:val="26"/>
        </w:rPr>
        <w:t xml:space="preserve"> копию Положения об оплате труда, утвержденного приказом регулируемой организации;</w:t>
      </w:r>
    </w:p>
    <w:p w14:paraId="697AD3E7" w14:textId="77777777" w:rsidR="00F47989" w:rsidRPr="008F5C29" w:rsidRDefault="00F47989" w:rsidP="005C4499">
      <w:pPr>
        <w:pStyle w:val="a5"/>
        <w:numPr>
          <w:ilvl w:val="0"/>
          <w:numId w:val="38"/>
        </w:numPr>
        <w:spacing w:line="360" w:lineRule="auto"/>
        <w:jc w:val="both"/>
        <w:rPr>
          <w:rFonts w:ascii="Myriad Pro" w:hAnsi="Myriad Pro"/>
          <w:sz w:val="26"/>
          <w:szCs w:val="26"/>
        </w:rPr>
      </w:pPr>
      <w:r w:rsidRPr="008F5C29">
        <w:rPr>
          <w:rFonts w:ascii="Myriad Pro" w:hAnsi="Myriad Pro"/>
          <w:sz w:val="26"/>
          <w:szCs w:val="26"/>
        </w:rPr>
        <w:t xml:space="preserve"> копию утвержденной в установленном порядке инвестиционной программы за последний истекший год</w:t>
      </w:r>
      <w:r>
        <w:rPr>
          <w:rFonts w:ascii="Myriad Pro" w:hAnsi="Myriad Pro"/>
          <w:sz w:val="26"/>
          <w:szCs w:val="26"/>
        </w:rPr>
        <w:t xml:space="preserve"> (</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8F5C29">
        <w:rPr>
          <w:rFonts w:ascii="Myriad Pro" w:hAnsi="Myriad Pro"/>
          <w:sz w:val="26"/>
          <w:szCs w:val="26"/>
        </w:rPr>
        <w:t>;</w:t>
      </w:r>
    </w:p>
    <w:p w14:paraId="28203D24" w14:textId="77777777" w:rsidR="00F47989" w:rsidRPr="00950A06" w:rsidRDefault="00F47989" w:rsidP="005C4499">
      <w:pPr>
        <w:pStyle w:val="a5"/>
        <w:numPr>
          <w:ilvl w:val="0"/>
          <w:numId w:val="38"/>
        </w:numPr>
        <w:spacing w:line="360" w:lineRule="auto"/>
        <w:jc w:val="both"/>
        <w:rPr>
          <w:rFonts w:ascii="Myriad Pro" w:hAnsi="Myriad Pro"/>
          <w:sz w:val="26"/>
          <w:szCs w:val="26"/>
        </w:rPr>
      </w:pPr>
      <w:r w:rsidRPr="008F5C29">
        <w:rPr>
          <w:rFonts w:ascii="Myriad Pro" w:hAnsi="Myriad Pro"/>
          <w:sz w:val="26"/>
          <w:szCs w:val="26"/>
        </w:rPr>
        <w:t xml:space="preserve"> </w:t>
      </w:r>
      <w:r>
        <w:rPr>
          <w:rFonts w:ascii="Myriad Pro" w:hAnsi="Myriad Pro"/>
          <w:sz w:val="26"/>
          <w:szCs w:val="26"/>
        </w:rPr>
        <w:t>о</w:t>
      </w:r>
      <w:r w:rsidRPr="00950A06">
        <w:rPr>
          <w:rFonts w:ascii="Myriad Pro" w:hAnsi="Myriad Pro"/>
          <w:sz w:val="26"/>
          <w:szCs w:val="26"/>
        </w:rPr>
        <w:t>тчет</w:t>
      </w:r>
      <w:r>
        <w:rPr>
          <w:rFonts w:ascii="Myriad Pro" w:hAnsi="Myriad Pro"/>
          <w:sz w:val="26"/>
          <w:szCs w:val="26"/>
        </w:rPr>
        <w:t>ы</w:t>
      </w:r>
      <w:r w:rsidRPr="00950A06">
        <w:rPr>
          <w:rFonts w:ascii="Myriad Pro" w:hAnsi="Myriad Pro"/>
          <w:sz w:val="26"/>
          <w:szCs w:val="26"/>
        </w:rPr>
        <w:t xml:space="preserve"> об исполнении инвестиционной программы</w:t>
      </w:r>
      <w:r>
        <w:rPr>
          <w:rFonts w:ascii="Myriad Pro" w:hAnsi="Myriad Pro"/>
          <w:sz w:val="26"/>
          <w:szCs w:val="26"/>
        </w:rPr>
        <w:t xml:space="preserve"> </w:t>
      </w:r>
      <w:r w:rsidRPr="008F5C29">
        <w:rPr>
          <w:rFonts w:ascii="Myriad Pro" w:hAnsi="Myriad Pro"/>
          <w:sz w:val="26"/>
          <w:szCs w:val="26"/>
        </w:rPr>
        <w:t>за последний истекший год</w:t>
      </w:r>
      <w:r>
        <w:rPr>
          <w:rFonts w:ascii="Myriad Pro" w:hAnsi="Myriad Pro"/>
          <w:sz w:val="26"/>
          <w:szCs w:val="26"/>
        </w:rPr>
        <w:t xml:space="preserve">, </w:t>
      </w:r>
      <w:r w:rsidRPr="00950A06">
        <w:rPr>
          <w:rFonts w:ascii="Myriad Pro" w:hAnsi="Myriad Pro"/>
          <w:sz w:val="26"/>
          <w:szCs w:val="26"/>
        </w:rPr>
        <w:t xml:space="preserve">за который имеются отчетные данные </w:t>
      </w:r>
      <w:r>
        <w:rPr>
          <w:rFonts w:ascii="Myriad Pro" w:hAnsi="Myriad Pro"/>
          <w:sz w:val="26"/>
          <w:szCs w:val="26"/>
        </w:rPr>
        <w:t>(</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950A06">
        <w:rPr>
          <w:rFonts w:ascii="Myriad Pro" w:hAnsi="Myriad Pro"/>
          <w:sz w:val="26"/>
          <w:szCs w:val="26"/>
        </w:rPr>
        <w:t>.</w:t>
      </w:r>
    </w:p>
    <w:p w14:paraId="77D665BE" w14:textId="77777777" w:rsidR="00F47989" w:rsidRDefault="00F47989" w:rsidP="00F47989">
      <w:pPr>
        <w:spacing w:line="360" w:lineRule="auto"/>
        <w:contextualSpacing/>
        <w:jc w:val="both"/>
        <w:rPr>
          <w:rFonts w:ascii="Myriad Pro" w:hAnsi="Myriad Pro"/>
          <w:sz w:val="26"/>
          <w:szCs w:val="26"/>
        </w:rPr>
      </w:pPr>
    </w:p>
    <w:p w14:paraId="770A17CA" w14:textId="11592D3F"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20" w:name="_Toc53158488"/>
      <w:bookmarkStart w:id="121" w:name="_Toc64379089"/>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120"/>
      <w:bookmarkEnd w:id="121"/>
    </w:p>
    <w:p w14:paraId="593FA4A1" w14:textId="77777777" w:rsidR="00F47989" w:rsidRDefault="00F47989" w:rsidP="00F47989">
      <w:pPr>
        <w:spacing w:line="360" w:lineRule="auto"/>
        <w:ind w:firstLine="567"/>
        <w:contextualSpacing/>
        <w:jc w:val="both"/>
        <w:rPr>
          <w:rFonts w:ascii="Myriad Pro" w:hAnsi="Myriad Pro"/>
          <w:sz w:val="26"/>
          <w:szCs w:val="26"/>
        </w:rPr>
      </w:pPr>
    </w:p>
    <w:p w14:paraId="799BA541" w14:textId="77777777" w:rsidR="00F47989" w:rsidRPr="004810A3" w:rsidRDefault="00F47989" w:rsidP="00F47989">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631F969D" w14:textId="77777777" w:rsidR="00F47989" w:rsidRPr="003F5075" w:rsidRDefault="00F47989" w:rsidP="00F47989">
      <w:pPr>
        <w:pStyle w:val="a5"/>
        <w:spacing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4DE1E35F" w14:textId="77777777" w:rsidR="00F47989" w:rsidRPr="0092023B" w:rsidRDefault="00F47989" w:rsidP="005C4499">
      <w:pPr>
        <w:pStyle w:val="3a"/>
        <w:numPr>
          <w:ilvl w:val="0"/>
          <w:numId w:val="25"/>
        </w:numPr>
        <w:ind w:left="128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6DDC8149" w14:textId="77777777" w:rsidR="00F47989" w:rsidRPr="0092023B" w:rsidRDefault="00F47989" w:rsidP="005C4499">
      <w:pPr>
        <w:pStyle w:val="3a"/>
        <w:numPr>
          <w:ilvl w:val="0"/>
          <w:numId w:val="25"/>
        </w:numPr>
        <w:ind w:left="128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3F58BC30" w14:textId="77777777" w:rsidR="00F47989" w:rsidRDefault="00F47989" w:rsidP="005C4499">
      <w:pPr>
        <w:pStyle w:val="3a"/>
        <w:numPr>
          <w:ilvl w:val="0"/>
          <w:numId w:val="25"/>
        </w:numPr>
        <w:ind w:left="1287"/>
      </w:pPr>
      <w:r w:rsidRPr="0092023B">
        <w:lastRenderedPageBreak/>
        <w:t xml:space="preserve"> дополнительные соглашения </w:t>
      </w:r>
      <w:r>
        <w:t>с подтверждением</w:t>
      </w:r>
      <w:r w:rsidRPr="0092023B">
        <w:t xml:space="preserve"> срока аренды</w:t>
      </w:r>
      <w:r>
        <w:t xml:space="preserve"> за последний истекший период регулирования</w:t>
      </w:r>
      <w:r w:rsidRPr="0092023B">
        <w:t xml:space="preserve"> (по всем договорам по истечении срока аренды);</w:t>
      </w:r>
    </w:p>
    <w:p w14:paraId="4A386237" w14:textId="77777777" w:rsidR="00F47989" w:rsidRDefault="00F47989" w:rsidP="005C4499">
      <w:pPr>
        <w:pStyle w:val="3a"/>
        <w:numPr>
          <w:ilvl w:val="0"/>
          <w:numId w:val="25"/>
        </w:numPr>
        <w:ind w:left="1287"/>
      </w:pPr>
      <w:r w:rsidRPr="008F5DDB">
        <w:t>платежные документы об оплате арендных платежей арендатором за предыдущий период;</w:t>
      </w:r>
    </w:p>
    <w:p w14:paraId="701CBD95" w14:textId="77777777" w:rsidR="00F47989" w:rsidRDefault="00F47989" w:rsidP="005C4499">
      <w:pPr>
        <w:pStyle w:val="a5"/>
        <w:numPr>
          <w:ilvl w:val="0"/>
          <w:numId w:val="25"/>
        </w:numPr>
        <w:spacing w:line="360" w:lineRule="auto"/>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w:t>
      </w:r>
      <w:r>
        <w:rPr>
          <w:rFonts w:ascii="Myriad Pro" w:hAnsi="Myriad Pro"/>
          <w:sz w:val="26"/>
          <w:szCs w:val="26"/>
        </w:rPr>
        <w:t>по договорам аренды за последний истекший период регулирования;</w:t>
      </w:r>
    </w:p>
    <w:p w14:paraId="19A1E2A9" w14:textId="77777777" w:rsidR="00F47989" w:rsidRDefault="00F47989" w:rsidP="005C4499">
      <w:pPr>
        <w:pStyle w:val="a5"/>
        <w:numPr>
          <w:ilvl w:val="0"/>
          <w:numId w:val="25"/>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аренду имущества;</w:t>
      </w:r>
    </w:p>
    <w:p w14:paraId="728125AA" w14:textId="77777777" w:rsidR="00F47989" w:rsidRPr="00C545CA" w:rsidRDefault="00F47989" w:rsidP="005C4499">
      <w:pPr>
        <w:pStyle w:val="a5"/>
        <w:numPr>
          <w:ilvl w:val="0"/>
          <w:numId w:val="25"/>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5F8ED468" w14:textId="77777777" w:rsidR="00F47989" w:rsidRDefault="00F47989" w:rsidP="00F47989">
      <w:pPr>
        <w:pStyle w:val="3a"/>
        <w:ind w:firstLine="0"/>
      </w:pPr>
    </w:p>
    <w:p w14:paraId="0577781F" w14:textId="25298BFA"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22" w:name="_Toc53158489"/>
      <w:bookmarkStart w:id="123" w:name="_Toc64379090"/>
      <w:r>
        <w:rPr>
          <w:rFonts w:ascii="Myriad Pro" w:hAnsi="Myriad Pro"/>
          <w:b/>
          <w:color w:val="4F6228" w:themeColor="accent3" w:themeShade="80"/>
          <w:sz w:val="28"/>
          <w:szCs w:val="28"/>
        </w:rPr>
        <w:t>Отчисления на социальные нужды</w:t>
      </w:r>
      <w:bookmarkEnd w:id="122"/>
      <w:bookmarkEnd w:id="123"/>
    </w:p>
    <w:p w14:paraId="5347E4AC" w14:textId="77777777" w:rsidR="00F47989" w:rsidRDefault="00F47989" w:rsidP="00F47989">
      <w:pPr>
        <w:pStyle w:val="a5"/>
        <w:spacing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081C8928" w14:textId="77777777" w:rsidR="00F47989" w:rsidRPr="003F5075" w:rsidRDefault="00F47989" w:rsidP="005C4499">
      <w:pPr>
        <w:pStyle w:val="a5"/>
        <w:numPr>
          <w:ilvl w:val="0"/>
          <w:numId w:val="25"/>
        </w:numPr>
        <w:spacing w:line="360" w:lineRule="auto"/>
        <w:jc w:val="both"/>
        <w:rPr>
          <w:rFonts w:ascii="Myriad Pro" w:hAnsi="Myriad Pro"/>
          <w:sz w:val="26"/>
          <w:szCs w:val="26"/>
        </w:rPr>
      </w:pPr>
      <w:r>
        <w:rPr>
          <w:rFonts w:ascii="Myriad Pro" w:hAnsi="Myriad Pro"/>
          <w:sz w:val="26"/>
          <w:szCs w:val="26"/>
        </w:rPr>
        <w:t>расчет по страховым взносам за последний истекший период (в т.ч. в части исполнительного аппарата);</w:t>
      </w:r>
    </w:p>
    <w:p w14:paraId="49C681DF" w14:textId="77777777" w:rsidR="00F47989" w:rsidRPr="00F2083E" w:rsidRDefault="00F47989" w:rsidP="005C4499">
      <w:pPr>
        <w:pStyle w:val="a5"/>
        <w:numPr>
          <w:ilvl w:val="0"/>
          <w:numId w:val="25"/>
        </w:numPr>
        <w:spacing w:line="360" w:lineRule="auto"/>
        <w:jc w:val="both"/>
        <w:rPr>
          <w:rFonts w:ascii="Myriad Pro" w:hAnsi="Myriad Pro"/>
          <w:sz w:val="26"/>
          <w:szCs w:val="26"/>
        </w:rPr>
      </w:pPr>
      <w:r>
        <w:rPr>
          <w:rFonts w:ascii="Myriad Pro" w:hAnsi="Myriad Pro"/>
          <w:sz w:val="26"/>
          <w:szCs w:val="26"/>
        </w:rPr>
        <w:t>р</w:t>
      </w:r>
      <w:r w:rsidRPr="00F2083E">
        <w:rPr>
          <w:rFonts w:ascii="Myriad Pro" w:hAnsi="Myriad Pro"/>
          <w:sz w:val="26"/>
          <w:szCs w:val="26"/>
        </w:rPr>
        <w:t>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w:t>
      </w:r>
      <w:r>
        <w:rPr>
          <w:rFonts w:ascii="Myriad Pro" w:hAnsi="Myriad Pro"/>
          <w:sz w:val="26"/>
          <w:szCs w:val="26"/>
        </w:rPr>
        <w:t xml:space="preserve"> за последний истекший период (в т.ч. в части исполнительного аппарата);</w:t>
      </w:r>
    </w:p>
    <w:p w14:paraId="5F7126A5" w14:textId="77777777" w:rsidR="00F47989" w:rsidRPr="00FA6DAB" w:rsidRDefault="00F47989" w:rsidP="005C4499">
      <w:pPr>
        <w:pStyle w:val="a5"/>
        <w:numPr>
          <w:ilvl w:val="0"/>
          <w:numId w:val="25"/>
        </w:numPr>
        <w:spacing w:line="360" w:lineRule="auto"/>
        <w:jc w:val="both"/>
        <w:rPr>
          <w:rFonts w:ascii="Myriad Pro" w:hAnsi="Myriad Pro"/>
          <w:sz w:val="26"/>
          <w:szCs w:val="26"/>
        </w:rPr>
      </w:pPr>
      <w:r w:rsidRPr="00F2083E">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w:t>
      </w:r>
      <w:r w:rsidRPr="00F2083E">
        <w:rPr>
          <w:rFonts w:ascii="Myriad Pro" w:hAnsi="Myriad Pro"/>
          <w:sz w:val="26"/>
          <w:szCs w:val="26"/>
        </w:rPr>
        <w:lastRenderedPageBreak/>
        <w:t xml:space="preserve">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w:t>
      </w:r>
      <w:r w:rsidRPr="00FA6DAB">
        <w:rPr>
          <w:rFonts w:ascii="Myriad Pro" w:hAnsi="Myriad Pro"/>
          <w:sz w:val="26"/>
          <w:szCs w:val="26"/>
        </w:rPr>
        <w:t>отчислений на социальные нужды</w:t>
      </w:r>
      <w:r w:rsidRPr="00F2083E">
        <w:rPr>
          <w:rFonts w:ascii="Myriad Pro" w:hAnsi="Myriad Pro"/>
          <w:sz w:val="26"/>
          <w:szCs w:val="26"/>
        </w:rPr>
        <w:t xml:space="preserve"> за последний истекший период (предшествующий год) по филиалам</w:t>
      </w:r>
      <w:r w:rsidRPr="00FA6DAB">
        <w:rPr>
          <w:rFonts w:ascii="Myriad Pro" w:hAnsi="Myriad Pro"/>
          <w:sz w:val="26"/>
          <w:szCs w:val="26"/>
        </w:rPr>
        <w:t xml:space="preserve"> (в т.ч. в части исполнительного аппарата)</w:t>
      </w:r>
      <w:r w:rsidRPr="00F2083E">
        <w:rPr>
          <w:rFonts w:ascii="Myriad Pro" w:hAnsi="Myriad Pro"/>
          <w:sz w:val="26"/>
          <w:szCs w:val="26"/>
        </w:rPr>
        <w:t xml:space="preserve">. </w:t>
      </w:r>
    </w:p>
    <w:p w14:paraId="12E47198" w14:textId="77777777" w:rsidR="00F47989" w:rsidRDefault="00F47989" w:rsidP="00F47989">
      <w:pPr>
        <w:spacing w:line="360" w:lineRule="auto"/>
        <w:contextualSpacing/>
        <w:jc w:val="both"/>
        <w:rPr>
          <w:rFonts w:ascii="Myriad Pro" w:hAnsi="Myriad Pro"/>
          <w:sz w:val="26"/>
          <w:szCs w:val="26"/>
        </w:rPr>
      </w:pPr>
    </w:p>
    <w:p w14:paraId="60E68C0A" w14:textId="45EBB13D"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24" w:name="_Toc53158490"/>
      <w:bookmarkStart w:id="125" w:name="_Toc64379091"/>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124"/>
      <w:bookmarkEnd w:id="125"/>
    </w:p>
    <w:p w14:paraId="079741D7" w14:textId="77777777" w:rsidR="00F47989" w:rsidRPr="004B718E" w:rsidRDefault="00F47989" w:rsidP="00F47989">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50C57F4A" w14:textId="77777777" w:rsidR="00F47989" w:rsidRPr="00B93462" w:rsidRDefault="00F47989" w:rsidP="00F4798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подтверждения </w:t>
      </w:r>
      <w:r>
        <w:rPr>
          <w:rFonts w:ascii="Myriad Pro" w:hAnsi="Myriad Pro"/>
          <w:sz w:val="26"/>
          <w:szCs w:val="26"/>
        </w:rPr>
        <w:t xml:space="preserve">фактических </w:t>
      </w:r>
      <w:r w:rsidRPr="00B93462">
        <w:rPr>
          <w:rFonts w:ascii="Myriad Pro" w:hAnsi="Myriad Pro"/>
          <w:sz w:val="26"/>
          <w:szCs w:val="26"/>
        </w:rPr>
        <w:t xml:space="preserve">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43B11DD6" w14:textId="77777777" w:rsidR="00F47989"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7CD2806B"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3295755E"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2AC47197"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4D466A8C"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21725BA5"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3B329A2A"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lastRenderedPageBreak/>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1F511334"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на начало </w:t>
      </w:r>
      <w:r>
        <w:rPr>
          <w:rFonts w:ascii="Myriad Pro" w:hAnsi="Myriad Pro"/>
          <w:sz w:val="26"/>
          <w:szCs w:val="26"/>
        </w:rPr>
        <w:t xml:space="preserve">последнего истекшего </w:t>
      </w:r>
      <w:r w:rsidRPr="00C92106">
        <w:rPr>
          <w:rFonts w:ascii="Myriad Pro" w:hAnsi="Myriad Pro"/>
          <w:sz w:val="26"/>
          <w:szCs w:val="26"/>
        </w:rPr>
        <w:t xml:space="preserve">периода регулирования </w:t>
      </w:r>
      <w:r>
        <w:rPr>
          <w:rFonts w:ascii="Myriad Pro" w:hAnsi="Myriad Pro"/>
          <w:sz w:val="26"/>
          <w:szCs w:val="26"/>
        </w:rPr>
        <w:t xml:space="preserve">и </w:t>
      </w:r>
      <w:r w:rsidRPr="00C92106">
        <w:rPr>
          <w:rFonts w:ascii="Myriad Pro" w:hAnsi="Myriad Pro"/>
          <w:sz w:val="26"/>
          <w:szCs w:val="26"/>
        </w:rPr>
        <w:t>оставшихся к погашению на конец предшествующего периода регулирования (факт);</w:t>
      </w:r>
    </w:p>
    <w:p w14:paraId="045A727C"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регулирования;</w:t>
      </w:r>
    </w:p>
    <w:p w14:paraId="1CE6A231"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w:t>
      </w:r>
      <w:r>
        <w:rPr>
          <w:rFonts w:ascii="Myriad Pro" w:hAnsi="Myriad Pro"/>
          <w:sz w:val="26"/>
          <w:szCs w:val="26"/>
        </w:rPr>
        <w:t>отчет о</w:t>
      </w:r>
      <w:r w:rsidRPr="00C92106">
        <w:rPr>
          <w:rFonts w:ascii="Myriad Pro" w:hAnsi="Myriad Pro"/>
          <w:sz w:val="26"/>
          <w:szCs w:val="26"/>
        </w:rPr>
        <w:t xml:space="preserve"> движени</w:t>
      </w:r>
      <w:r>
        <w:rPr>
          <w:rFonts w:ascii="Myriad Pro" w:hAnsi="Myriad Pro"/>
          <w:sz w:val="26"/>
          <w:szCs w:val="26"/>
        </w:rPr>
        <w:t>и</w:t>
      </w:r>
      <w:r w:rsidRPr="00C92106">
        <w:rPr>
          <w:rFonts w:ascii="Myriad Pro" w:hAnsi="Myriad Pro"/>
          <w:sz w:val="26"/>
          <w:szCs w:val="26"/>
        </w:rPr>
        <w:t xml:space="preserve"> потоков наличности за истекший отчетный период регулирования;</w:t>
      </w:r>
    </w:p>
    <w:p w14:paraId="56E8EC8B"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w:t>
      </w:r>
      <w:r>
        <w:rPr>
          <w:rFonts w:ascii="Myriad Pro" w:hAnsi="Myriad Pro"/>
          <w:sz w:val="26"/>
          <w:szCs w:val="26"/>
        </w:rPr>
        <w:t xml:space="preserve">и конец </w:t>
      </w:r>
      <w:r w:rsidRPr="00C92106">
        <w:rPr>
          <w:rFonts w:ascii="Myriad Pro" w:hAnsi="Myriad Pro"/>
          <w:sz w:val="26"/>
          <w:szCs w:val="26"/>
        </w:rPr>
        <w:t>истекш</w:t>
      </w:r>
      <w:r>
        <w:rPr>
          <w:rFonts w:ascii="Myriad Pro" w:hAnsi="Myriad Pro"/>
          <w:sz w:val="26"/>
          <w:szCs w:val="26"/>
        </w:rPr>
        <w:t>его</w:t>
      </w:r>
      <w:r w:rsidRPr="00C92106">
        <w:rPr>
          <w:rFonts w:ascii="Myriad Pro" w:hAnsi="Myriad Pro"/>
          <w:sz w:val="26"/>
          <w:szCs w:val="26"/>
        </w:rPr>
        <w:t xml:space="preserve"> отчетн</w:t>
      </w:r>
      <w:r>
        <w:rPr>
          <w:rFonts w:ascii="Myriad Pro" w:hAnsi="Myriad Pro"/>
          <w:sz w:val="26"/>
          <w:szCs w:val="26"/>
        </w:rPr>
        <w:t>ого</w:t>
      </w:r>
      <w:r w:rsidRPr="00C92106">
        <w:rPr>
          <w:rFonts w:ascii="Myriad Pro" w:hAnsi="Myriad Pro"/>
          <w:sz w:val="26"/>
          <w:szCs w:val="26"/>
        </w:rPr>
        <w:t xml:space="preserve"> период</w:t>
      </w:r>
      <w:r>
        <w:rPr>
          <w:rFonts w:ascii="Myriad Pro" w:hAnsi="Myriad Pro"/>
          <w:sz w:val="26"/>
          <w:szCs w:val="26"/>
        </w:rPr>
        <w:t>а</w:t>
      </w:r>
      <w:r w:rsidRPr="00C92106">
        <w:rPr>
          <w:rFonts w:ascii="Myriad Pro" w:hAnsi="Myriad Pro"/>
          <w:sz w:val="26"/>
          <w:szCs w:val="26"/>
        </w:rPr>
        <w:t xml:space="preserve"> регулирования;</w:t>
      </w:r>
    </w:p>
    <w:p w14:paraId="40C779EC"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r>
        <w:rPr>
          <w:rFonts w:ascii="Myriad Pro" w:hAnsi="Myriad Pro"/>
          <w:sz w:val="26"/>
          <w:szCs w:val="26"/>
        </w:rPr>
        <w:t xml:space="preserve"> в динамике за истекший отчетный период регулирования</w:t>
      </w:r>
      <w:r w:rsidRPr="00C92106">
        <w:rPr>
          <w:rFonts w:ascii="Myriad Pro" w:hAnsi="Myriad Pro"/>
          <w:sz w:val="26"/>
          <w:szCs w:val="26"/>
        </w:rPr>
        <w:t>;</w:t>
      </w:r>
    </w:p>
    <w:p w14:paraId="3F9D1C04"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094891A9" w14:textId="77777777" w:rsidR="00F47989" w:rsidRPr="00C92106"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4008A975" w14:textId="7D68171A" w:rsidR="00F47989" w:rsidRPr="007C0F49" w:rsidRDefault="00F47989" w:rsidP="005C4499">
      <w:pPr>
        <w:pStyle w:val="a5"/>
        <w:numPr>
          <w:ilvl w:val="0"/>
          <w:numId w:val="47"/>
        </w:numPr>
        <w:tabs>
          <w:tab w:val="left" w:pos="1134"/>
        </w:tabs>
        <w:spacing w:line="360" w:lineRule="auto"/>
        <w:ind w:left="1134" w:hanging="207"/>
        <w:jc w:val="both"/>
        <w:rPr>
          <w:rFonts w:ascii="Myriad Pro" w:hAnsi="Myriad Pro"/>
          <w:sz w:val="26"/>
          <w:szCs w:val="26"/>
        </w:rPr>
      </w:pPr>
      <w:r w:rsidRPr="007C0F49">
        <w:rPr>
          <w:rFonts w:ascii="Myriad Pro" w:hAnsi="Myriad Pro"/>
          <w:sz w:val="26"/>
          <w:szCs w:val="26"/>
        </w:rPr>
        <w:t xml:space="preserve">отчет о распределении расходов за пользование кредитными ресурсами в отчетном периоде по филиалам, сформированный в соответствии с </w:t>
      </w:r>
      <w:r w:rsidR="007C0F49">
        <w:rPr>
          <w:rFonts w:ascii="Myriad Pro" w:hAnsi="Myriad Pro"/>
          <w:sz w:val="26"/>
          <w:szCs w:val="26"/>
        </w:rPr>
        <w:t>локальными нормативно-правовыми актами.</w:t>
      </w:r>
    </w:p>
    <w:p w14:paraId="2759B5A9" w14:textId="77777777" w:rsidR="00F47989" w:rsidRDefault="00F47989" w:rsidP="00F47989">
      <w:pPr>
        <w:spacing w:line="360" w:lineRule="auto"/>
        <w:contextualSpacing/>
        <w:jc w:val="both"/>
        <w:rPr>
          <w:rFonts w:ascii="Myriad Pro" w:hAnsi="Myriad Pro"/>
          <w:sz w:val="26"/>
          <w:szCs w:val="26"/>
        </w:rPr>
      </w:pPr>
    </w:p>
    <w:p w14:paraId="379AEB2A" w14:textId="4F267574" w:rsidR="00F47989" w:rsidRPr="0008220E" w:rsidRDefault="00F47989" w:rsidP="00F4798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126" w:name="_Toc53158491"/>
      <w:bookmarkStart w:id="127" w:name="_Toc64379092"/>
      <w:r w:rsidRPr="0008220E">
        <w:rPr>
          <w:rFonts w:ascii="Myriad Pro" w:hAnsi="Myriad Pro"/>
          <w:b/>
          <w:color w:val="4F6228" w:themeColor="accent3" w:themeShade="80"/>
          <w:sz w:val="28"/>
          <w:szCs w:val="28"/>
        </w:rPr>
        <w:t>Расходы на формирование резервов по сомнительным долгам</w:t>
      </w:r>
      <w:bookmarkEnd w:id="126"/>
      <w:bookmarkEnd w:id="127"/>
    </w:p>
    <w:p w14:paraId="4D3C6AC5" w14:textId="77777777" w:rsidR="00F47989" w:rsidRPr="004B718E" w:rsidRDefault="00F47989" w:rsidP="00F47989">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21D8F078" w14:textId="77777777" w:rsidR="00F47989" w:rsidRPr="00C72F5F"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 xml:space="preserve">В </w:t>
      </w:r>
      <w:r>
        <w:rPr>
          <w:rFonts w:ascii="Myriad Pro" w:hAnsi="Myriad Pro"/>
          <w:sz w:val="26"/>
          <w:szCs w:val="26"/>
          <w:lang w:val="ru-RU"/>
        </w:rPr>
        <w:t>подтверждение фактической</w:t>
      </w:r>
      <w:r w:rsidRPr="00C72F5F">
        <w:rPr>
          <w:rFonts w:ascii="Myriad Pro" w:hAnsi="Myriad Pro"/>
          <w:sz w:val="26"/>
          <w:szCs w:val="26"/>
          <w:lang w:val="ru-RU"/>
        </w:rPr>
        <w:t xml:space="preserve"> величины сомнительных и безнадежных долгов Исполнитель рекомендует направлять в орган регулирования следующие документы:</w:t>
      </w:r>
    </w:p>
    <w:p w14:paraId="1A8DEA76"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w:t>
      </w:r>
      <w:r w:rsidRPr="00C72F5F">
        <w:rPr>
          <w:rFonts w:ascii="Myriad Pro" w:hAnsi="Myriad Pro"/>
          <w:sz w:val="26"/>
          <w:szCs w:val="26"/>
          <w:lang w:val="ru-RU"/>
        </w:rPr>
        <w:lastRenderedPageBreak/>
        <w:t>последний истекший период регулирования и текущий период регулирования) с приказами об утверждении;</w:t>
      </w:r>
    </w:p>
    <w:p w14:paraId="5168738D"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w:t>
      </w:r>
    </w:p>
    <w:p w14:paraId="2F25DB64"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w:t>
      </w:r>
    </w:p>
    <w:p w14:paraId="5A5E45C5"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6DA78A7A"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4F786A72"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599888A1"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4BBE73EF"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(оборотно-сальдовая ведомость, анализ счета) по счетам 007, 51, 62, 63, 91, 91.2 с расшифровками сумм</w:t>
      </w:r>
      <w:r>
        <w:rPr>
          <w:rFonts w:ascii="Myriad Pro" w:hAnsi="Myriad Pro"/>
          <w:sz w:val="26"/>
          <w:szCs w:val="26"/>
          <w:lang w:val="ru-RU"/>
        </w:rPr>
        <w:t xml:space="preserve"> за истекший период регулирования</w:t>
      </w:r>
      <w:r w:rsidRPr="00C72F5F">
        <w:rPr>
          <w:rFonts w:ascii="Myriad Pro" w:hAnsi="Myriad Pro"/>
          <w:sz w:val="26"/>
          <w:szCs w:val="26"/>
          <w:lang w:val="ru-RU"/>
        </w:rPr>
        <w:t>;</w:t>
      </w:r>
    </w:p>
    <w:p w14:paraId="647283CB"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lastRenderedPageBreak/>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1836F923"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100066E5"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7A7814FD"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6BCA17C8" w14:textId="77777777" w:rsidR="00F47989" w:rsidRPr="00C72F5F" w:rsidRDefault="00F47989" w:rsidP="005C4499">
      <w:pPr>
        <w:pStyle w:val="s1"/>
        <w:numPr>
          <w:ilvl w:val="0"/>
          <w:numId w:val="2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w:t>
      </w:r>
      <w:r w:rsidRPr="00C72F5F">
        <w:rPr>
          <w:rFonts w:ascii="Myriad Pro" w:hAnsi="Myriad Pro"/>
          <w:sz w:val="26"/>
          <w:szCs w:val="26"/>
          <w:lang w:val="ru-RU"/>
        </w:rPr>
        <w:lastRenderedPageBreak/>
        <w:t>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42FF46D2" w14:textId="77777777" w:rsidR="00F47989" w:rsidRDefault="00F47989" w:rsidP="00F47989">
      <w:pPr>
        <w:spacing w:line="360" w:lineRule="auto"/>
        <w:contextualSpacing/>
        <w:jc w:val="both"/>
        <w:rPr>
          <w:rFonts w:ascii="Myriad Pro" w:hAnsi="Myriad Pro"/>
          <w:sz w:val="26"/>
          <w:szCs w:val="26"/>
        </w:rPr>
      </w:pPr>
      <w:r>
        <w:rPr>
          <w:rFonts w:ascii="Myriad Pro" w:hAnsi="Myriad Pro"/>
          <w:sz w:val="26"/>
          <w:szCs w:val="26"/>
        </w:rPr>
        <w:br w:type="page"/>
      </w:r>
    </w:p>
    <w:p w14:paraId="564CC72C" w14:textId="47C9D0E1" w:rsidR="00F47989" w:rsidRPr="00C1091A" w:rsidRDefault="00F47989" w:rsidP="00F47989">
      <w:pPr>
        <w:pStyle w:val="21"/>
        <w:numPr>
          <w:ilvl w:val="0"/>
          <w:numId w:val="2"/>
        </w:numPr>
        <w:spacing w:before="0" w:line="360" w:lineRule="auto"/>
        <w:jc w:val="both"/>
        <w:rPr>
          <w:rFonts w:ascii="Myriad Pro" w:hAnsi="Myriad Pro"/>
          <w:b/>
          <w:color w:val="4F6228" w:themeColor="accent3" w:themeShade="80"/>
          <w:sz w:val="28"/>
          <w:szCs w:val="28"/>
        </w:rPr>
      </w:pPr>
      <w:bookmarkStart w:id="128" w:name="_Toc53158492"/>
      <w:bookmarkStart w:id="129" w:name="_Toc64379093"/>
      <w:bookmarkStart w:id="130" w:name="_Hlk53332933"/>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r w:rsidR="007C0F49" w:rsidRPr="007C0F49">
        <w:rPr>
          <w:rFonts w:ascii="Myriad Pro" w:hAnsi="Myriad Pro"/>
          <w:b/>
          <w:color w:val="4F6228" w:themeColor="accent3" w:themeShade="80"/>
          <w:sz w:val="28"/>
          <w:szCs w:val="28"/>
        </w:rPr>
        <w:t>Министерство</w:t>
      </w:r>
      <w:r w:rsidR="007C0F49">
        <w:rPr>
          <w:rFonts w:ascii="Myriad Pro" w:hAnsi="Myriad Pro"/>
          <w:b/>
          <w:color w:val="4F6228" w:themeColor="accent3" w:themeShade="80"/>
          <w:sz w:val="28"/>
          <w:szCs w:val="28"/>
        </w:rPr>
        <w:t xml:space="preserve">м </w:t>
      </w:r>
      <w:r w:rsidR="007C0F49" w:rsidRPr="007C0F49">
        <w:rPr>
          <w:rFonts w:ascii="Myriad Pro" w:hAnsi="Myriad Pro"/>
          <w:b/>
          <w:color w:val="4F6228" w:themeColor="accent3" w:themeShade="80"/>
          <w:sz w:val="28"/>
          <w:szCs w:val="28"/>
        </w:rPr>
        <w:t xml:space="preserve">тарифной политики Красноярского края </w:t>
      </w:r>
      <w:r w:rsidRPr="007C0F49">
        <w:rPr>
          <w:rFonts w:ascii="Myriad Pro" w:hAnsi="Myriad Pro"/>
          <w:b/>
          <w:color w:val="4F6228" w:themeColor="accent3" w:themeShade="80"/>
          <w:sz w:val="28"/>
          <w:szCs w:val="28"/>
        </w:rPr>
        <w:t xml:space="preserve"> в расчет тарифов филиала </w:t>
      </w:r>
      <w:bookmarkEnd w:id="128"/>
      <w:r w:rsidR="00840ED6">
        <w:rPr>
          <w:rFonts w:ascii="Myriad Pro" w:hAnsi="Myriad Pro"/>
          <w:b/>
          <w:color w:val="4F6228" w:themeColor="accent3" w:themeShade="80"/>
          <w:sz w:val="28"/>
          <w:szCs w:val="28"/>
        </w:rPr>
        <w:t>ПАО </w:t>
      </w:r>
      <w:r w:rsidR="007C0F49" w:rsidRPr="007C0F49">
        <w:rPr>
          <w:rFonts w:ascii="Myriad Pro" w:hAnsi="Myriad Pro"/>
          <w:b/>
          <w:color w:val="4F6228" w:themeColor="accent3" w:themeShade="80"/>
          <w:sz w:val="28"/>
          <w:szCs w:val="28"/>
        </w:rPr>
        <w:t>«МРСК Сибирь» - «Красноярскэнерго»</w:t>
      </w:r>
      <w:bookmarkEnd w:id="129"/>
    </w:p>
    <w:p w14:paraId="5A81B781" w14:textId="77777777" w:rsidR="00F47989" w:rsidRDefault="00F47989" w:rsidP="00F47989">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p>
    <w:p w14:paraId="3D69A582" w14:textId="77777777" w:rsidR="00F47989" w:rsidRPr="00C1091A" w:rsidRDefault="00F47989" w:rsidP="00DC68CD">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131" w:name="_Toc52882395"/>
      <w:bookmarkStart w:id="132" w:name="_Toc53158493"/>
      <w:bookmarkStart w:id="133" w:name="_Toc64379094"/>
      <w:bookmarkEnd w:id="131"/>
      <w:r>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132"/>
      <w:bookmarkEnd w:id="133"/>
    </w:p>
    <w:p w14:paraId="18FF374F" w14:textId="77777777" w:rsidR="00F47989" w:rsidRDefault="00F47989" w:rsidP="00F47989">
      <w:pPr>
        <w:autoSpaceDE w:val="0"/>
        <w:autoSpaceDN w:val="0"/>
        <w:adjustRightInd w:val="0"/>
        <w:spacing w:line="360" w:lineRule="auto"/>
        <w:ind w:firstLine="567"/>
        <w:jc w:val="both"/>
        <w:rPr>
          <w:rFonts w:ascii="Myriad Pro" w:hAnsi="Myriad Pro"/>
          <w:sz w:val="26"/>
          <w:szCs w:val="26"/>
        </w:rPr>
      </w:pPr>
    </w:p>
    <w:p w14:paraId="11F98554" w14:textId="77777777" w:rsidR="00F47989" w:rsidRPr="00EC3FC7" w:rsidRDefault="00F47989" w:rsidP="00F47989">
      <w:pPr>
        <w:pStyle w:val="ConsPlusNormal"/>
        <w:spacing w:line="360" w:lineRule="auto"/>
        <w:ind w:firstLine="567"/>
        <w:jc w:val="both"/>
      </w:pPr>
      <w:r>
        <w:t>Согласно пункту 81 Основ ценообразования № 1178 в</w:t>
      </w:r>
      <w:r w:rsidRPr="00EC3FC7">
        <w:t xml:space="preserve">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w:t>
      </w:r>
      <w:r>
        <w:t>, утвержденными постановлением Правительства РФ от 27.12.2004 № 861 (далее – ПНД № 861)</w:t>
      </w:r>
      <w:r w:rsidRPr="00EC3FC7">
        <w:t xml:space="preserve"> и </w:t>
      </w:r>
      <w:r>
        <w:t xml:space="preserve">Сводным </w:t>
      </w:r>
      <w:r w:rsidRPr="00EC3FC7">
        <w:t xml:space="preserve">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EC3FC7">
          <w:t>пунктами 38(1)</w:t>
        </w:r>
      </w:hyperlink>
      <w:r w:rsidRPr="00EC3FC7">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EC3FC7">
          <w:t>40(1)</w:t>
        </w:r>
      </w:hyperlink>
      <w:r w:rsidRPr="00EC3FC7">
        <w:t xml:space="preserve"> </w:t>
      </w:r>
      <w:r>
        <w:t>Основ ценообразования № 1178</w:t>
      </w:r>
      <w:r w:rsidRPr="00EC3FC7">
        <w:t>.</w:t>
      </w:r>
    </w:p>
    <w:p w14:paraId="2C7CA0C3" w14:textId="77777777" w:rsidR="00F47989" w:rsidRDefault="00F47989" w:rsidP="00F47989">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14 Основ ценообразования № 1178 определено, что </w:t>
      </w:r>
      <w:r w:rsidRPr="00EC3FC7">
        <w:rPr>
          <w:rFonts w:ascii="Myriad Pro" w:hAnsi="Myriad Pro"/>
          <w:sz w:val="26"/>
          <w:szCs w:val="26"/>
        </w:rPr>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w:t>
      </w:r>
      <w:r>
        <w:rPr>
          <w:rFonts w:ascii="Myriad Pro" w:hAnsi="Myriad Pro"/>
          <w:sz w:val="26"/>
          <w:szCs w:val="26"/>
        </w:rPr>
        <w:t xml:space="preserve"> Сводный</w:t>
      </w:r>
      <w:r w:rsidRPr="00EC3FC7">
        <w:rPr>
          <w:rFonts w:ascii="Myriad Pro" w:hAnsi="Myriad Pro"/>
          <w:sz w:val="26"/>
          <w:szCs w:val="26"/>
        </w:rPr>
        <w:t xml:space="preserve"> прогнозный баланс)</w:t>
      </w:r>
      <w:r>
        <w:rPr>
          <w:rFonts w:ascii="Myriad Pro" w:hAnsi="Myriad Pro"/>
          <w:sz w:val="26"/>
          <w:szCs w:val="26"/>
        </w:rPr>
        <w:t xml:space="preserve">. </w:t>
      </w:r>
    </w:p>
    <w:p w14:paraId="443029FD" w14:textId="77777777" w:rsidR="00F47989" w:rsidRDefault="00F47989" w:rsidP="00F47989">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06C79DE3" w14:textId="77777777" w:rsidR="00F47989" w:rsidRDefault="00F47989" w:rsidP="00F47989">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 xml:space="preserve">к </w:t>
      </w:r>
      <w:r w:rsidRPr="001227CF">
        <w:rPr>
          <w:rFonts w:ascii="Myriad Pro" w:hAnsi="Myriad Pro"/>
          <w:sz w:val="26"/>
          <w:szCs w:val="26"/>
        </w:rPr>
        <w:lastRenderedPageBreak/>
        <w:t>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системы 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3300D22D" w14:textId="77777777" w:rsidR="00F47989" w:rsidRDefault="00F47989" w:rsidP="00F47989">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418BD17A" w14:textId="77777777" w:rsidR="00F47989" w:rsidRPr="004251CF" w:rsidRDefault="00F47989" w:rsidP="00F47989">
      <w:pPr>
        <w:pStyle w:val="a5"/>
        <w:numPr>
          <w:ilvl w:val="0"/>
          <w:numId w:val="15"/>
        </w:numPr>
        <w:autoSpaceDE w:val="0"/>
        <w:autoSpaceDN w:val="0"/>
        <w:adjustRightInd w:val="0"/>
        <w:spacing w:line="360" w:lineRule="auto"/>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2BF019F3" w14:textId="77777777" w:rsidR="00F47989" w:rsidRDefault="00F47989" w:rsidP="00F47989">
      <w:pPr>
        <w:pStyle w:val="a5"/>
        <w:numPr>
          <w:ilvl w:val="0"/>
          <w:numId w:val="15"/>
        </w:numPr>
        <w:autoSpaceDE w:val="0"/>
        <w:autoSpaceDN w:val="0"/>
        <w:adjustRightInd w:val="0"/>
        <w:spacing w:line="360" w:lineRule="auto"/>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352056F2" w14:textId="77777777" w:rsidR="00F47989" w:rsidRPr="00DD05EB" w:rsidRDefault="00F47989" w:rsidP="00F47989">
      <w:pPr>
        <w:autoSpaceDE w:val="0"/>
        <w:autoSpaceDN w:val="0"/>
        <w:adjustRightInd w:val="0"/>
        <w:spacing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w:t>
      </w:r>
      <w:r w:rsidRPr="00DD05EB">
        <w:rPr>
          <w:rFonts w:ascii="Myriad Pro" w:hAnsi="Myriad Pro"/>
          <w:sz w:val="26"/>
          <w:szCs w:val="26"/>
        </w:rPr>
        <w:lastRenderedPageBreak/>
        <w:t>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34B44952" w14:textId="77777777" w:rsidR="00F47989" w:rsidRPr="00600AFE" w:rsidRDefault="00F47989" w:rsidP="00F47989">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600AFE">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600AFE">
        <w:rPr>
          <w:rFonts w:ascii="Myriad Pro" w:hAnsi="Myriad Pro"/>
          <w:sz w:val="26"/>
          <w:szCs w:val="26"/>
        </w:rPr>
        <w:t xml:space="preserve"> определяют уровень потребности субъекта РФ (региона) 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036DAC9A" w14:textId="77777777" w:rsidR="00F47989" w:rsidRPr="007E22AC" w:rsidRDefault="00F47989" w:rsidP="00F47989">
      <w:pPr>
        <w:autoSpaceDE w:val="0"/>
        <w:autoSpaceDN w:val="0"/>
        <w:adjustRightInd w:val="0"/>
        <w:spacing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2183534F" w14:textId="77777777" w:rsidR="00F47989" w:rsidRDefault="00F47989" w:rsidP="00F47989">
      <w:pPr>
        <w:autoSpaceDE w:val="0"/>
        <w:autoSpaceDN w:val="0"/>
        <w:adjustRightInd w:val="0"/>
        <w:spacing w:line="360" w:lineRule="auto"/>
        <w:ind w:firstLine="567"/>
        <w:jc w:val="both"/>
        <w:rPr>
          <w:rFonts w:ascii="Myriad Pro" w:hAnsi="Myriad Pro"/>
          <w:sz w:val="26"/>
          <w:szCs w:val="26"/>
        </w:rPr>
      </w:pPr>
    </w:p>
    <w:p w14:paraId="461FBC7D" w14:textId="77777777" w:rsidR="00F47989" w:rsidRDefault="00F47989" w:rsidP="00F47989">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4A8EE97E" w14:textId="77777777" w:rsidR="00F47989" w:rsidRDefault="00F47989" w:rsidP="00F47989">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67A057B2" w14:textId="77777777" w:rsidR="00F47989" w:rsidRDefault="00F47989" w:rsidP="00F47989">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w:t>
      </w:r>
      <w:r>
        <w:rPr>
          <w:rFonts w:ascii="Myriad Pro" w:hAnsi="Myriad Pro"/>
          <w:sz w:val="26"/>
          <w:szCs w:val="26"/>
        </w:rPr>
        <w:t xml:space="preserve">№ </w:t>
      </w:r>
      <w:r w:rsidRPr="00BA0261">
        <w:rPr>
          <w:rFonts w:ascii="Myriad Pro" w:hAnsi="Myriad Pro"/>
          <w:sz w:val="26"/>
          <w:szCs w:val="26"/>
        </w:rPr>
        <w:t>1178, и не изменяется в течение долгосрочного периода регулирования</w:t>
      </w:r>
      <w:r>
        <w:rPr>
          <w:rFonts w:ascii="Myriad Pro" w:hAnsi="Myriad Pro"/>
          <w:sz w:val="26"/>
          <w:szCs w:val="26"/>
        </w:rPr>
        <w:t>, за исключением случаев, предусмотренных пунктом 12 Основ ценообразования № 1178.</w:t>
      </w:r>
    </w:p>
    <w:p w14:paraId="0D51281A" w14:textId="77777777" w:rsidR="00F47989" w:rsidRDefault="00F47989" w:rsidP="00F47989">
      <w:pPr>
        <w:pStyle w:val="ConsPlusNormal"/>
        <w:spacing w:line="360" w:lineRule="auto"/>
        <w:ind w:firstLine="539"/>
        <w:jc w:val="both"/>
      </w:pPr>
      <w:r w:rsidRPr="00DD05EB">
        <w:t>Пункт</w:t>
      </w:r>
      <w:r>
        <w:t>ом</w:t>
      </w:r>
      <w:r w:rsidRPr="00DD05EB">
        <w:t xml:space="preserve"> 16 Правил регулирования </w:t>
      </w:r>
      <w:r>
        <w:t xml:space="preserve">предусмотрено, что </w:t>
      </w:r>
      <w:r w:rsidRPr="00DD05EB">
        <w:rPr>
          <w:b/>
          <w:bCs/>
        </w:rPr>
        <w:t>органы исполнительной власти субъектов Российской Федерации в области государственного регулирования тарифов</w:t>
      </w:r>
      <w:r w:rsidRPr="00DD05EB">
        <w:t xml:space="preserve"> до 15 июля года, предшествующего очередному периоду регулирования, </w:t>
      </w:r>
      <w:r w:rsidRPr="00DD05EB">
        <w:rPr>
          <w:b/>
          <w:bCs/>
        </w:rPr>
        <w:t xml:space="preserve">представляют </w:t>
      </w:r>
      <w:r w:rsidRPr="00DD05EB">
        <w:t xml:space="preserve">в Федеральную антимонопольную службу </w:t>
      </w:r>
      <w:r w:rsidRPr="00DD05EB">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DD05EB">
        <w:t xml:space="preserve"> в текущем периоде регулирования (заявление об установлении цен (тарифов) </w:t>
      </w:r>
      <w:r w:rsidRPr="00DD05EB">
        <w:rPr>
          <w:b/>
          <w:bCs/>
        </w:rPr>
        <w:t>с прилагаемыми обосновывающими материалами)</w:t>
      </w:r>
      <w:r w:rsidRPr="00DD05EB">
        <w:t>.</w:t>
      </w:r>
    </w:p>
    <w:p w14:paraId="7D7C1827" w14:textId="77777777" w:rsidR="00F47989" w:rsidRPr="00EC3FC7" w:rsidRDefault="00F47989" w:rsidP="00F47989">
      <w:pPr>
        <w:pStyle w:val="ConsPlusNormal"/>
        <w:spacing w:line="360" w:lineRule="auto"/>
        <w:ind w:firstLine="567"/>
        <w:jc w:val="both"/>
      </w:pPr>
      <w:r>
        <w:t>П</w:t>
      </w:r>
      <w:r w:rsidRPr="00EC3FC7">
        <w:t>ункт</w:t>
      </w:r>
      <w:r>
        <w:t>ом</w:t>
      </w:r>
      <w:r w:rsidRPr="00EC3FC7">
        <w:t xml:space="preserve">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w:t>
      </w:r>
      <w:r>
        <w:t xml:space="preserve"> </w:t>
      </w:r>
    </w:p>
    <w:p w14:paraId="1CB77E8A" w14:textId="77777777" w:rsidR="00F47989" w:rsidRDefault="00F47989" w:rsidP="00F47989">
      <w:pPr>
        <w:spacing w:line="360" w:lineRule="auto"/>
        <w:ind w:firstLine="567"/>
        <w:jc w:val="both"/>
      </w:pPr>
      <w:r>
        <w:rPr>
          <w:rFonts w:ascii="Myriad Pro" w:hAnsi="Myriad Pro"/>
          <w:sz w:val="26"/>
          <w:szCs w:val="26"/>
        </w:rPr>
        <w:t>В</w:t>
      </w:r>
      <w:r w:rsidRPr="00EC3FC7">
        <w:rPr>
          <w:rFonts w:ascii="Myriad Pro" w:hAnsi="Myriad Pro"/>
          <w:sz w:val="26"/>
          <w:szCs w:val="26"/>
        </w:rPr>
        <w:t>еличина перекрестного субсидирования</w:t>
      </w:r>
      <w:r>
        <w:rPr>
          <w:rFonts w:ascii="Myriad Pro" w:hAnsi="Myriad Pro"/>
          <w:sz w:val="26"/>
          <w:szCs w:val="26"/>
        </w:rPr>
        <w:t xml:space="preserve"> в соответствии с Законом об электроэнергетике - это</w:t>
      </w:r>
      <w:r w:rsidRPr="00EC3FC7">
        <w:rPr>
          <w:rFonts w:ascii="Myriad Pro" w:hAnsi="Myriad Pro"/>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w:t>
      </w:r>
      <w:r w:rsidRPr="00EC3FC7">
        <w:rPr>
          <w:rFonts w:ascii="Myriad Pro" w:hAnsi="Myriad Pro"/>
          <w:sz w:val="26"/>
          <w:szCs w:val="26"/>
        </w:rPr>
        <w:lastRenderedPageBreak/>
        <w:t>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bookmarkEnd w:id="130"/>
    <w:p w14:paraId="467E3D0A" w14:textId="77777777" w:rsidR="00F47989" w:rsidRPr="00DD05EB" w:rsidRDefault="00F47989" w:rsidP="00F47989">
      <w:pPr>
        <w:pStyle w:val="ConsPlusNormal"/>
        <w:spacing w:line="360" w:lineRule="auto"/>
        <w:ind w:firstLine="539"/>
        <w:jc w:val="both"/>
      </w:pPr>
      <w:r w:rsidRPr="00DD05EB">
        <w:br w:type="page"/>
      </w:r>
    </w:p>
    <w:p w14:paraId="73F8785B" w14:textId="1F12F68E" w:rsidR="00F47989" w:rsidRPr="00C1091A" w:rsidRDefault="00F47989" w:rsidP="00DC68CD">
      <w:pPr>
        <w:pStyle w:val="21"/>
        <w:numPr>
          <w:ilvl w:val="1"/>
          <w:numId w:val="2"/>
        </w:numPr>
        <w:spacing w:before="0" w:line="360" w:lineRule="auto"/>
        <w:ind w:left="567" w:hanging="578"/>
        <w:jc w:val="both"/>
        <w:rPr>
          <w:rFonts w:ascii="Myriad Pro" w:hAnsi="Myriad Pro"/>
          <w:b/>
          <w:color w:val="4F6228" w:themeColor="accent3" w:themeShade="80"/>
          <w:sz w:val="28"/>
          <w:szCs w:val="28"/>
        </w:rPr>
      </w:pPr>
      <w:bookmarkStart w:id="134" w:name="_Toc53158494"/>
      <w:bookmarkStart w:id="135" w:name="_Toc64379095"/>
      <w:bookmarkStart w:id="136" w:name="_Hlk53333302"/>
      <w:r w:rsidRPr="00B260DC">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r w:rsidR="007C0F49" w:rsidRPr="007C0F49">
        <w:rPr>
          <w:rFonts w:ascii="Myriad Pro" w:hAnsi="Myriad Pro"/>
          <w:b/>
          <w:color w:val="4F6228" w:themeColor="accent3" w:themeShade="80"/>
          <w:sz w:val="28"/>
          <w:szCs w:val="28"/>
        </w:rPr>
        <w:t>Министерство</w:t>
      </w:r>
      <w:r w:rsidR="007C0F49">
        <w:rPr>
          <w:rFonts w:ascii="Myriad Pro" w:hAnsi="Myriad Pro"/>
          <w:b/>
          <w:color w:val="4F6228" w:themeColor="accent3" w:themeShade="80"/>
          <w:sz w:val="28"/>
          <w:szCs w:val="28"/>
        </w:rPr>
        <w:t>м</w:t>
      </w:r>
      <w:r w:rsidR="007C0F49" w:rsidRPr="007C0F49">
        <w:rPr>
          <w:rFonts w:ascii="Myriad Pro" w:hAnsi="Myriad Pro"/>
          <w:b/>
          <w:color w:val="4F6228" w:themeColor="accent3" w:themeShade="80"/>
          <w:sz w:val="28"/>
          <w:szCs w:val="28"/>
        </w:rPr>
        <w:t xml:space="preserve"> тарифной политики Красноярского края</w:t>
      </w:r>
      <w:r w:rsidRPr="00B260DC">
        <w:rPr>
          <w:rFonts w:ascii="Myriad Pro" w:hAnsi="Myriad Pro"/>
          <w:b/>
          <w:color w:val="4F6228" w:themeColor="accent3" w:themeShade="80"/>
          <w:sz w:val="28"/>
          <w:szCs w:val="28"/>
        </w:rPr>
        <w:t xml:space="preserve"> в расчет тарифов </w:t>
      </w:r>
      <w:r w:rsidRPr="007C0F49">
        <w:rPr>
          <w:rFonts w:ascii="Myriad Pro" w:hAnsi="Myriad Pro"/>
          <w:b/>
          <w:color w:val="4F6228" w:themeColor="accent3" w:themeShade="80"/>
          <w:sz w:val="28"/>
          <w:szCs w:val="28"/>
        </w:rPr>
        <w:t xml:space="preserve">филиала </w:t>
      </w:r>
      <w:bookmarkEnd w:id="134"/>
      <w:r w:rsidR="00840ED6">
        <w:rPr>
          <w:rFonts w:ascii="Myriad Pro" w:hAnsi="Myriad Pro"/>
          <w:b/>
          <w:color w:val="4F6228" w:themeColor="accent3" w:themeShade="80"/>
          <w:sz w:val="28"/>
          <w:szCs w:val="28"/>
        </w:rPr>
        <w:t>ПАО </w:t>
      </w:r>
      <w:r w:rsidR="007C0F49" w:rsidRPr="007C0F49">
        <w:rPr>
          <w:rFonts w:ascii="Myriad Pro" w:hAnsi="Myriad Pro"/>
          <w:b/>
          <w:color w:val="4F6228" w:themeColor="accent3" w:themeShade="80"/>
          <w:sz w:val="28"/>
          <w:szCs w:val="28"/>
        </w:rPr>
        <w:t>«МРСК Сибирь» - «Красноярскэнерго»</w:t>
      </w:r>
      <w:bookmarkEnd w:id="135"/>
    </w:p>
    <w:bookmarkEnd w:id="136"/>
    <w:p w14:paraId="1E2E1F17" w14:textId="77777777" w:rsidR="00F47989" w:rsidRPr="00297643" w:rsidRDefault="00F47989" w:rsidP="00F47989">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p>
    <w:p w14:paraId="6A6B7BB6"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Согласно пункту 4 Порядка </w:t>
      </w:r>
      <w:r w:rsidRPr="005E5A3A">
        <w:rPr>
          <w:rFonts w:ascii="Myriad Pro" w:hAnsi="Myriad Pro"/>
          <w:sz w:val="26"/>
          <w:szCs w:val="26"/>
          <w:lang w:val="ru-RU"/>
        </w:rPr>
        <w:t xml:space="preserve">№ 53-э/1 </w:t>
      </w:r>
      <w:r w:rsidRPr="00297643">
        <w:rPr>
          <w:rFonts w:ascii="Myriad Pro" w:hAnsi="Myriad Pro"/>
          <w:sz w:val="26"/>
          <w:szCs w:val="26"/>
          <w:lang w:val="ru-RU"/>
        </w:rPr>
        <w:t>сводный прогнозный баланс формируется в рамках ЕЭС России по субъектам Российской Федерации.</w:t>
      </w:r>
    </w:p>
    <w:p w14:paraId="3875E476"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297643">
        <w:rPr>
          <w:rFonts w:ascii="Myriad Pro" w:hAnsi="Myriad Pro"/>
          <w:sz w:val="26"/>
          <w:szCs w:val="26"/>
        </w:rPr>
        <w:t> </w:t>
      </w:r>
      <w:r w:rsidRPr="00297643">
        <w:rPr>
          <w:rFonts w:ascii="Myriad Pro" w:hAnsi="Myriad Pro"/>
          <w:sz w:val="26"/>
          <w:szCs w:val="26"/>
          <w:lang w:val="ru-RU"/>
        </w:rPr>
        <w:t>ФАС</w:t>
      </w:r>
      <w:r w:rsidRPr="00297643">
        <w:rPr>
          <w:rFonts w:ascii="Myriad Pro" w:hAnsi="Myriad Pro"/>
          <w:sz w:val="26"/>
          <w:szCs w:val="26"/>
        </w:rPr>
        <w:t> </w:t>
      </w:r>
      <w:r w:rsidRPr="00297643">
        <w:rPr>
          <w:rFonts w:ascii="Myriad Pro" w:hAnsi="Myriad Pro"/>
          <w:sz w:val="26"/>
          <w:szCs w:val="26"/>
          <w:lang w:val="ru-RU"/>
        </w:rPr>
        <w:t>России, но не более чем на 30 дней.</w:t>
      </w:r>
    </w:p>
    <w:p w14:paraId="1DCA5990"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П</w:t>
      </w:r>
      <w:r w:rsidRPr="00297643">
        <w:rPr>
          <w:rFonts w:ascii="Myriad Pro" w:hAnsi="Myriad Pro"/>
          <w:sz w:val="26"/>
          <w:szCs w:val="26"/>
          <w:shd w:val="clear" w:color="auto" w:fill="FFFFFF"/>
          <w:lang w:val="ru-RU"/>
        </w:rPr>
        <w:t>ри формировании сводного прогнозного баланса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строкой 14</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приложения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 xml:space="preserve">1 к Порядку </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(утверждение сводного прогнозного баланса – не позднее 1 июля предшествующего года), переносится на 45 дней, в соответствии с</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пунктом 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постановления Правительства Российской Федерации от 30.04.2020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государственном регулировании цен (тарифов) и их предельных (минимальных и (или) максимальных) уровней, устанавливаемых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и раскрытии информации (официальный интернет-портал правовой информации</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http://www.pravo.gov.ru, 01.05.2020,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0001202005010002).</w:t>
      </w:r>
    </w:p>
    <w:p w14:paraId="76DAA2DB"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Как указано в пункте 6 Порядка </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 xml:space="preserve">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w:t>
      </w:r>
      <w:r w:rsidRPr="00297643">
        <w:rPr>
          <w:rFonts w:ascii="Myriad Pro" w:hAnsi="Myriad Pro"/>
          <w:sz w:val="26"/>
          <w:szCs w:val="26"/>
          <w:shd w:val="clear" w:color="auto" w:fill="FFFFFF"/>
          <w:lang w:val="ru-RU"/>
        </w:rPr>
        <w:lastRenderedPageBreak/>
        <w:t>совершившими необходимые для осуществления торговли электрической 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3CA69894"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Следовательно, предложения сетевых организаций должны быть </w:t>
      </w:r>
      <w:r>
        <w:rPr>
          <w:rFonts w:ascii="Myriad Pro" w:hAnsi="Myriad Pro"/>
          <w:sz w:val="26"/>
          <w:szCs w:val="26"/>
          <w:shd w:val="clear" w:color="auto" w:fill="FFFFFF"/>
          <w:lang w:val="ru-RU"/>
        </w:rPr>
        <w:t>учтены при</w:t>
      </w:r>
      <w:r w:rsidRPr="00297643">
        <w:rPr>
          <w:rFonts w:ascii="Myriad Pro" w:hAnsi="Myriad Pro"/>
          <w:sz w:val="26"/>
          <w:szCs w:val="26"/>
          <w:shd w:val="clear" w:color="auto" w:fill="FFFFFF"/>
          <w:lang w:val="ru-RU"/>
        </w:rPr>
        <w:t xml:space="preserve"> формировани</w:t>
      </w:r>
      <w:r>
        <w:rPr>
          <w:rFonts w:ascii="Myriad Pro" w:hAnsi="Myriad Pro"/>
          <w:sz w:val="26"/>
          <w:szCs w:val="26"/>
          <w:shd w:val="clear" w:color="auto" w:fill="FFFFFF"/>
          <w:lang w:val="ru-RU"/>
        </w:rPr>
        <w:t>и</w:t>
      </w:r>
      <w:r w:rsidRPr="00297643">
        <w:rPr>
          <w:rFonts w:ascii="Myriad Pro" w:hAnsi="Myriad Pro"/>
          <w:sz w:val="26"/>
          <w:szCs w:val="26"/>
          <w:shd w:val="clear" w:color="auto" w:fill="FFFFFF"/>
          <w:lang w:val="ru-RU"/>
        </w:rPr>
        <w:t xml:space="preserve"> сводного прогнозного баланса.</w:t>
      </w:r>
    </w:p>
    <w:p w14:paraId="5E384AB1"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Pr>
          <w:rFonts w:ascii="Myriad Pro" w:hAnsi="Myriad Pro"/>
          <w:sz w:val="26"/>
          <w:szCs w:val="26"/>
          <w:shd w:val="clear" w:color="auto" w:fill="FFFFFF"/>
          <w:lang w:val="ru-RU"/>
        </w:rPr>
        <w:t xml:space="preserve">В </w:t>
      </w:r>
      <w:r w:rsidRPr="00297643">
        <w:rPr>
          <w:rFonts w:ascii="Myriad Pro" w:hAnsi="Myriad Pro"/>
          <w:sz w:val="26"/>
          <w:szCs w:val="26"/>
          <w:lang w:val="ru-RU"/>
        </w:rPr>
        <w:t>сводно</w:t>
      </w:r>
      <w:r>
        <w:rPr>
          <w:rFonts w:ascii="Myriad Pro" w:hAnsi="Myriad Pro"/>
          <w:sz w:val="26"/>
          <w:szCs w:val="26"/>
          <w:lang w:val="ru-RU"/>
        </w:rPr>
        <w:t>м</w:t>
      </w:r>
      <w:r w:rsidRPr="00297643">
        <w:rPr>
          <w:rFonts w:ascii="Myriad Pro" w:hAnsi="Myriad Pro"/>
          <w:sz w:val="26"/>
          <w:szCs w:val="26"/>
          <w:lang w:val="ru-RU"/>
        </w:rPr>
        <w:t xml:space="preserve"> прогнозно</w:t>
      </w:r>
      <w:r>
        <w:rPr>
          <w:rFonts w:ascii="Myriad Pro" w:hAnsi="Myriad Pro"/>
          <w:sz w:val="26"/>
          <w:szCs w:val="26"/>
          <w:lang w:val="ru-RU"/>
        </w:rPr>
        <w:t>м</w:t>
      </w:r>
      <w:r w:rsidRPr="00297643">
        <w:rPr>
          <w:rFonts w:ascii="Myriad Pro" w:hAnsi="Myriad Pro"/>
          <w:sz w:val="26"/>
          <w:szCs w:val="26"/>
          <w:lang w:val="ru-RU"/>
        </w:rPr>
        <w:t xml:space="preserve"> баланс</w:t>
      </w:r>
      <w:r>
        <w:rPr>
          <w:rFonts w:ascii="Myriad Pro" w:hAnsi="Myriad Pro"/>
          <w:sz w:val="26"/>
          <w:szCs w:val="26"/>
          <w:lang w:val="ru-RU"/>
        </w:rPr>
        <w:t>е</w:t>
      </w:r>
      <w:r w:rsidRPr="00297643">
        <w:rPr>
          <w:rFonts w:ascii="Myriad Pro" w:hAnsi="Myriad Pro"/>
          <w:sz w:val="26"/>
          <w:szCs w:val="26"/>
          <w:lang w:val="ru-RU"/>
        </w:rPr>
        <w:t xml:space="preserve"> в целом по ЕЭС России учитываются, в том числе объемы нормативных потерь электрической энергии, отраженные по всем сетевым организациям (пункт 7 Порядка</w:t>
      </w:r>
      <w:r>
        <w:rPr>
          <w:rFonts w:ascii="Myriad Pro" w:hAnsi="Myriad Pro"/>
          <w:sz w:val="26"/>
          <w:szCs w:val="26"/>
          <w:lang w:val="ru-RU"/>
        </w:rPr>
        <w:t xml:space="preserve"> </w:t>
      </w:r>
      <w:r w:rsidRPr="005E5A3A">
        <w:rPr>
          <w:rFonts w:ascii="Myriad Pro" w:hAnsi="Myriad Pro"/>
          <w:sz w:val="26"/>
          <w:szCs w:val="26"/>
          <w:lang w:val="ru-RU"/>
        </w:rPr>
        <w:t>№ 53-э/1</w:t>
      </w:r>
      <w:r w:rsidRPr="00297643">
        <w:rPr>
          <w:rFonts w:ascii="Myriad Pro" w:hAnsi="Myriad Pro"/>
          <w:sz w:val="26"/>
          <w:szCs w:val="26"/>
          <w:lang w:val="ru-RU"/>
        </w:rPr>
        <w:t>).</w:t>
      </w:r>
    </w:p>
    <w:p w14:paraId="30965BD7"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В соответствии с пунктом 11 Порядка</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сетевые организации разрабатывают предложения по формированию сводного прогнозного баланса в увязке с экономическими показателями и направляют их региональным диспетчерским управлениям Системного оператора (далее - РДУ), организациям, осуществляющим диспетчерское управление на изолированных территориях, в технологически изолированных электроэнергетических системах, Совету рынка и органам исполнительной власти субъектов Российской Федерации в области государственного регулирования тарифов.</w:t>
      </w:r>
    </w:p>
    <w:p w14:paraId="134E2465"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lastRenderedPageBreak/>
        <w:t>Согласно пункту 13 Порядка</w:t>
      </w:r>
      <w:r>
        <w:rPr>
          <w:rFonts w:ascii="Myriad Pro" w:hAnsi="Myriad Pro"/>
          <w:sz w:val="26"/>
          <w:szCs w:val="26"/>
          <w:lang w:val="ru-RU"/>
        </w:rPr>
        <w:t xml:space="preserve"> </w:t>
      </w:r>
      <w:r w:rsidRPr="005E5A3A">
        <w:rPr>
          <w:rFonts w:ascii="Myriad Pro" w:hAnsi="Myriad Pro"/>
          <w:sz w:val="26"/>
          <w:szCs w:val="26"/>
          <w:lang w:val="ru-RU"/>
        </w:rPr>
        <w:t xml:space="preserve">№ 53-э/1 </w:t>
      </w:r>
      <w:r w:rsidRPr="00297643">
        <w:rPr>
          <w:rFonts w:ascii="Myriad Pro" w:hAnsi="Myriad Pro"/>
          <w:sz w:val="26"/>
          <w:szCs w:val="26"/>
          <w:lang w:val="ru-RU"/>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sidRPr="00297643">
        <w:rPr>
          <w:rFonts w:ascii="Myriad Pro" w:hAnsi="Myriad Pro"/>
          <w:sz w:val="26"/>
          <w:szCs w:val="26"/>
        </w:rPr>
        <w:t> </w:t>
      </w:r>
      <w:r w:rsidRPr="00297643">
        <w:rPr>
          <w:rFonts w:ascii="Myriad Pro" w:hAnsi="Myriad Pro"/>
          <w:sz w:val="26"/>
          <w:szCs w:val="26"/>
          <w:lang w:val="ru-RU"/>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 энергии, а также утвержденных схем теплоснабжения.</w:t>
      </w:r>
    </w:p>
    <w:p w14:paraId="37D6EFA3"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При установлении тарифов на основании долгосрочных параметров регулирования величина технологических потерь определяется с учетом пунктов </w:t>
      </w:r>
      <w:r>
        <w:rPr>
          <w:rFonts w:ascii="Myriad Pro" w:hAnsi="Myriad Pro"/>
          <w:sz w:val="26"/>
          <w:szCs w:val="26"/>
          <w:lang w:val="ru-RU"/>
        </w:rPr>
        <w:t>40, 40 (1)</w:t>
      </w:r>
      <w:r w:rsidRPr="00297643">
        <w:rPr>
          <w:rFonts w:ascii="Myriad Pro" w:hAnsi="Myriad Pro"/>
          <w:sz w:val="26"/>
          <w:szCs w:val="26"/>
        </w:rPr>
        <w:t> </w:t>
      </w:r>
      <w:r w:rsidRPr="00297643">
        <w:rPr>
          <w:rFonts w:ascii="Myriad Pro" w:hAnsi="Myriad Pro"/>
          <w:sz w:val="26"/>
          <w:szCs w:val="26"/>
          <w:lang w:val="ru-RU"/>
        </w:rPr>
        <w:t>Основ ценообразования</w:t>
      </w:r>
      <w:r>
        <w:rPr>
          <w:rFonts w:ascii="Myriad Pro" w:hAnsi="Myriad Pro"/>
          <w:sz w:val="26"/>
          <w:szCs w:val="26"/>
          <w:lang w:val="ru-RU"/>
        </w:rPr>
        <w:t xml:space="preserve"> № 1178</w:t>
      </w:r>
      <w:r w:rsidRPr="00297643">
        <w:rPr>
          <w:rFonts w:ascii="Myriad Pro" w:hAnsi="Myriad Pro"/>
          <w:sz w:val="26"/>
          <w:szCs w:val="26"/>
          <w:lang w:val="ru-RU"/>
        </w:rPr>
        <w:t>.</w:t>
      </w:r>
    </w:p>
    <w:p w14:paraId="4BB41BDA"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Пунктом 14 Порядка</w:t>
      </w:r>
      <w:r>
        <w:rPr>
          <w:rFonts w:ascii="Myriad Pro" w:hAnsi="Myriad Pro"/>
          <w:sz w:val="26"/>
          <w:szCs w:val="26"/>
          <w:lang w:val="ru-RU"/>
        </w:rPr>
        <w:t xml:space="preserve"> </w:t>
      </w:r>
      <w:r w:rsidRPr="005E5A3A">
        <w:rPr>
          <w:rFonts w:ascii="Myriad Pro" w:hAnsi="Myriad Pro"/>
          <w:sz w:val="26"/>
          <w:szCs w:val="26"/>
          <w:lang w:val="ru-RU"/>
        </w:rPr>
        <w:t xml:space="preserve">№ 53-э/1 </w:t>
      </w:r>
      <w:r w:rsidRPr="00297643">
        <w:rPr>
          <w:rFonts w:ascii="Myriad Pro" w:hAnsi="Myriad Pro"/>
          <w:sz w:val="26"/>
          <w:szCs w:val="26"/>
          <w:lang w:val="ru-RU"/>
        </w:rPr>
        <w:t>установлено, что во взаимодействии с Системным оператором органы исполнительной власти субъектов Российской Федерации в области государственного регулирования тарифов проверяют соответствие прогнозу электропотребления региона поступивши</w:t>
      </w:r>
      <w:r>
        <w:rPr>
          <w:rFonts w:ascii="Myriad Pro" w:hAnsi="Myriad Pro"/>
          <w:sz w:val="26"/>
          <w:szCs w:val="26"/>
          <w:lang w:val="ru-RU"/>
        </w:rPr>
        <w:t>е</w:t>
      </w:r>
      <w:r w:rsidRPr="00297643">
        <w:rPr>
          <w:rFonts w:ascii="Myriad Pro" w:hAnsi="Myriad Pro"/>
          <w:sz w:val="26"/>
          <w:szCs w:val="26"/>
          <w:lang w:val="ru-RU"/>
        </w:rPr>
        <w:t xml:space="preserve"> предложени</w:t>
      </w:r>
      <w:r>
        <w:rPr>
          <w:rFonts w:ascii="Myriad Pro" w:hAnsi="Myriad Pro"/>
          <w:sz w:val="26"/>
          <w:szCs w:val="26"/>
          <w:lang w:val="ru-RU"/>
        </w:rPr>
        <w:t>я</w:t>
      </w:r>
      <w:r w:rsidRPr="00297643">
        <w:rPr>
          <w:rFonts w:ascii="Myriad Pro" w:hAnsi="Myriad Pro"/>
          <w:sz w:val="26"/>
          <w:szCs w:val="26"/>
          <w:lang w:val="ru-RU"/>
        </w:rPr>
        <w:t xml:space="preserve">, формируют консолидированные по соответствующему субъекту Российской Федерации предложения по формированию сводного прогнозного баланса и представляют </w:t>
      </w:r>
      <w:r w:rsidRPr="004A46D9">
        <w:rPr>
          <w:rFonts w:ascii="Myriad Pro" w:hAnsi="Myriad Pro"/>
          <w:sz w:val="26"/>
          <w:szCs w:val="26"/>
          <w:lang w:val="ru-RU"/>
        </w:rPr>
        <w:t>их и предложения, указанных в</w:t>
      </w:r>
      <w:r w:rsidRPr="004A46D9">
        <w:rPr>
          <w:rFonts w:ascii="Myriad Pro" w:hAnsi="Myriad Pro"/>
          <w:sz w:val="26"/>
          <w:szCs w:val="26"/>
        </w:rPr>
        <w:t> </w:t>
      </w:r>
      <w:r w:rsidRPr="004A46D9">
        <w:rPr>
          <w:rFonts w:ascii="Myriad Pro" w:eastAsiaTheme="majorEastAsia" w:hAnsi="Myriad Pro"/>
          <w:sz w:val="26"/>
          <w:szCs w:val="26"/>
          <w:lang w:val="ru-RU"/>
        </w:rPr>
        <w:t>пункте 11</w:t>
      </w:r>
      <w:r w:rsidRPr="004A46D9">
        <w:rPr>
          <w:rFonts w:ascii="Myriad Pro" w:hAnsi="Myriad Pro"/>
          <w:sz w:val="26"/>
          <w:szCs w:val="26"/>
        </w:rPr>
        <w:t> </w:t>
      </w:r>
      <w:r w:rsidRPr="004A46D9">
        <w:rPr>
          <w:rFonts w:ascii="Myriad Pro" w:hAnsi="Myriad Pro"/>
          <w:sz w:val="26"/>
          <w:szCs w:val="26"/>
          <w:lang w:val="ru-RU"/>
        </w:rPr>
        <w:t xml:space="preserve">Порядка </w:t>
      </w:r>
      <w:r w:rsidRPr="005E5A3A">
        <w:rPr>
          <w:rFonts w:ascii="Myriad Pro" w:hAnsi="Myriad Pro"/>
          <w:sz w:val="26"/>
          <w:szCs w:val="26"/>
          <w:lang w:val="ru-RU"/>
        </w:rPr>
        <w:t xml:space="preserve">№ 53-э/1 </w:t>
      </w:r>
      <w:r w:rsidRPr="004A46D9">
        <w:rPr>
          <w:rFonts w:ascii="Myriad Pro" w:hAnsi="Myriad Pro"/>
          <w:sz w:val="26"/>
          <w:szCs w:val="26"/>
          <w:lang w:val="ru-RU"/>
        </w:rPr>
        <w:t>организаций, в ФАС</w:t>
      </w:r>
      <w:r>
        <w:rPr>
          <w:rFonts w:ascii="Myriad Pro" w:hAnsi="Myriad Pro"/>
          <w:sz w:val="26"/>
          <w:szCs w:val="26"/>
          <w:lang w:val="ru-RU"/>
        </w:rPr>
        <w:t> </w:t>
      </w:r>
      <w:r w:rsidRPr="004A46D9">
        <w:rPr>
          <w:rFonts w:ascii="Myriad Pro" w:hAnsi="Myriad Pro"/>
          <w:sz w:val="26"/>
          <w:szCs w:val="26"/>
          <w:lang w:val="ru-RU"/>
        </w:rPr>
        <w:t>России для</w:t>
      </w:r>
      <w:r w:rsidRPr="00297643">
        <w:rPr>
          <w:rFonts w:ascii="Myriad Pro" w:hAnsi="Myriad Pro"/>
          <w:sz w:val="26"/>
          <w:szCs w:val="26"/>
          <w:lang w:val="ru-RU"/>
        </w:rPr>
        <w:t xml:space="preserve"> утверждения сводного прогнозного баланса с приложением обоснования внесенных изменений.</w:t>
      </w:r>
    </w:p>
    <w:p w14:paraId="579D59A7"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Одновременно с представлением вышеуказанной информации в ФАС</w:t>
      </w:r>
      <w:r>
        <w:rPr>
          <w:rFonts w:ascii="Myriad Pro" w:hAnsi="Myriad Pro"/>
          <w:sz w:val="26"/>
          <w:szCs w:val="26"/>
          <w:lang w:val="ru-RU"/>
        </w:rPr>
        <w:t> </w:t>
      </w:r>
      <w:r w:rsidRPr="00297643">
        <w:rPr>
          <w:rFonts w:ascii="Myriad Pro" w:hAnsi="Myriad Pro"/>
          <w:sz w:val="26"/>
          <w:szCs w:val="26"/>
          <w:lang w:val="ru-RU"/>
        </w:rPr>
        <w:t>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ФАС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указанных в</w:t>
      </w:r>
      <w:r w:rsidRPr="00297643">
        <w:rPr>
          <w:rFonts w:ascii="Myriad Pro" w:hAnsi="Myriad Pro"/>
          <w:sz w:val="26"/>
          <w:szCs w:val="26"/>
        </w:rPr>
        <w:t> </w:t>
      </w:r>
      <w:r w:rsidRPr="00297643">
        <w:rPr>
          <w:rFonts w:ascii="Myriad Pro" w:hAnsi="Myriad Pro"/>
          <w:sz w:val="26"/>
          <w:szCs w:val="26"/>
          <w:lang w:val="ru-RU"/>
        </w:rPr>
        <w:t>пункте 11</w:t>
      </w:r>
      <w:r w:rsidRPr="00297643">
        <w:rPr>
          <w:rFonts w:ascii="Myriad Pro" w:hAnsi="Myriad Pro"/>
          <w:sz w:val="26"/>
          <w:szCs w:val="26"/>
        </w:rPr>
        <w:t> </w:t>
      </w:r>
      <w:r w:rsidRPr="00297643">
        <w:rPr>
          <w:rFonts w:ascii="Myriad Pro" w:hAnsi="Myriad Pro"/>
          <w:sz w:val="26"/>
          <w:szCs w:val="26"/>
          <w:lang w:val="ru-RU"/>
        </w:rPr>
        <w:t xml:space="preserve">Порядка </w:t>
      </w:r>
      <w:r w:rsidRPr="005E5A3A">
        <w:rPr>
          <w:rFonts w:ascii="Myriad Pro" w:hAnsi="Myriad Pro"/>
          <w:sz w:val="26"/>
          <w:szCs w:val="26"/>
          <w:lang w:val="ru-RU"/>
        </w:rPr>
        <w:t xml:space="preserve">№ 53-э/1 </w:t>
      </w:r>
      <w:r w:rsidRPr="00297643">
        <w:rPr>
          <w:rFonts w:ascii="Myriad Pro" w:hAnsi="Myriad Pro"/>
          <w:sz w:val="26"/>
          <w:szCs w:val="26"/>
          <w:lang w:val="ru-RU"/>
        </w:rPr>
        <w:t>организаций, с обоснованием конкретных изменений.</w:t>
      </w:r>
    </w:p>
    <w:p w14:paraId="4A85453E"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 xml:space="preserve">Пунктом 21 Порядка </w:t>
      </w:r>
      <w:r w:rsidRPr="005E5A3A">
        <w:rPr>
          <w:rFonts w:ascii="Myriad Pro" w:hAnsi="Myriad Pro"/>
          <w:sz w:val="26"/>
          <w:szCs w:val="26"/>
          <w:lang w:val="ru-RU"/>
        </w:rPr>
        <w:t xml:space="preserve">№ 53-э/1 </w:t>
      </w:r>
      <w:r w:rsidRPr="00297643">
        <w:rPr>
          <w:rFonts w:ascii="Myriad Pro" w:hAnsi="Myriad Pro"/>
          <w:sz w:val="26"/>
          <w:szCs w:val="26"/>
          <w:lang w:val="ru-RU"/>
        </w:rPr>
        <w:t>установлено, что н</w:t>
      </w:r>
      <w:r w:rsidRPr="00297643">
        <w:rPr>
          <w:rFonts w:ascii="Myriad Pro" w:hAnsi="Myriad Pro"/>
          <w:sz w:val="26"/>
          <w:szCs w:val="26"/>
          <w:shd w:val="clear" w:color="auto" w:fill="FFFFFF"/>
          <w:lang w:val="ru-RU"/>
        </w:rPr>
        <w:t xml:space="preserve">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w:t>
      </w:r>
      <w:r w:rsidRPr="00297643">
        <w:rPr>
          <w:rFonts w:ascii="Myriad Pro" w:hAnsi="Myriad Pro"/>
          <w:sz w:val="26"/>
          <w:szCs w:val="26"/>
          <w:shd w:val="clear" w:color="auto" w:fill="FFFFFF"/>
          <w:lang w:val="ru-RU"/>
        </w:rPr>
        <w:lastRenderedPageBreak/>
        <w:t>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75BE32BD"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shd w:val="clear" w:color="auto" w:fill="FFFFFF"/>
          <w:lang w:val="ru-RU"/>
        </w:rPr>
        <w:t>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w:t>
      </w:r>
      <w:r>
        <w:rPr>
          <w:rFonts w:ascii="Myriad Pro" w:hAnsi="Myriad Pro"/>
          <w:sz w:val="26"/>
          <w:szCs w:val="26"/>
          <w:shd w:val="clear" w:color="auto" w:fill="FFFFFF"/>
          <w:lang w:val="ru-RU"/>
        </w:rPr>
        <w:t xml:space="preserve"> </w:t>
      </w:r>
      <w:r w:rsidRPr="005E5A3A">
        <w:rPr>
          <w:rFonts w:ascii="Myriad Pro" w:hAnsi="Myriad Pro"/>
          <w:sz w:val="26"/>
          <w:szCs w:val="26"/>
          <w:lang w:val="ru-RU"/>
        </w:rPr>
        <w:t>№ 53-э/1</w:t>
      </w:r>
      <w:r w:rsidRPr="00297643">
        <w:rPr>
          <w:rFonts w:ascii="Myriad Pro" w:hAnsi="Myriad Pro"/>
          <w:sz w:val="26"/>
          <w:szCs w:val="26"/>
          <w:shd w:val="clear" w:color="auto" w:fill="FFFFFF"/>
          <w:lang w:val="ru-RU"/>
        </w:rPr>
        <w:t>).</w:t>
      </w:r>
    </w:p>
    <w:p w14:paraId="1CAD66FC"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Сводный прогнозный баланс формируется согласно графику прохождения документов, утвержденного</w:t>
      </w:r>
      <w:r w:rsidRPr="00297643">
        <w:rPr>
          <w:rFonts w:ascii="Myriad Pro" w:hAnsi="Myriad Pro"/>
          <w:sz w:val="26"/>
          <w:szCs w:val="26"/>
        </w:rPr>
        <w:t> </w:t>
      </w:r>
      <w:r w:rsidRPr="00297643">
        <w:rPr>
          <w:rFonts w:ascii="Myriad Pro" w:hAnsi="Myriad Pro"/>
          <w:sz w:val="26"/>
          <w:szCs w:val="26"/>
          <w:lang w:val="ru-RU"/>
        </w:rPr>
        <w:t>приложением № 1</w:t>
      </w:r>
      <w:r w:rsidRPr="00297643">
        <w:rPr>
          <w:rFonts w:ascii="Myriad Pro" w:hAnsi="Myriad Pro"/>
          <w:sz w:val="26"/>
          <w:szCs w:val="26"/>
        </w:rPr>
        <w:t> </w:t>
      </w:r>
      <w:r w:rsidRPr="00297643">
        <w:rPr>
          <w:rFonts w:ascii="Myriad Pro" w:hAnsi="Myriad Pro"/>
          <w:sz w:val="26"/>
          <w:szCs w:val="26"/>
          <w:lang w:val="ru-RU"/>
        </w:rPr>
        <w:t>Порядка.</w:t>
      </w:r>
    </w:p>
    <w:p w14:paraId="4354A1CC" w14:textId="77777777" w:rsidR="00F47989" w:rsidRPr="0088240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w:t>
      </w:r>
      <w:r w:rsidRPr="004A46D9">
        <w:rPr>
          <w:rFonts w:ascii="Myriad Pro" w:hAnsi="Myriad Pro"/>
          <w:sz w:val="26"/>
          <w:szCs w:val="26"/>
          <w:lang w:val="ru-RU"/>
        </w:rPr>
        <w:t>формате</w:t>
      </w:r>
      <w:r w:rsidRPr="004A46D9">
        <w:rPr>
          <w:rFonts w:ascii="Myriad Pro" w:hAnsi="Myriad Pro"/>
          <w:sz w:val="26"/>
          <w:szCs w:val="26"/>
        </w:rPr>
        <w:t> </w:t>
      </w:r>
      <w:r w:rsidRPr="004A46D9">
        <w:rPr>
          <w:rFonts w:ascii="Myriad Pro" w:eastAsiaTheme="majorEastAsia" w:hAnsi="Myriad Pro"/>
          <w:sz w:val="26"/>
          <w:szCs w:val="26"/>
          <w:lang w:val="ru-RU"/>
        </w:rPr>
        <w:t>таблиц 3.1</w:t>
      </w:r>
      <w:r w:rsidRPr="004A46D9">
        <w:rPr>
          <w:rFonts w:ascii="Myriad Pro" w:hAnsi="Myriad Pro"/>
          <w:sz w:val="26"/>
          <w:szCs w:val="26"/>
          <w:lang w:val="ru-RU"/>
        </w:rPr>
        <w:t>, по технологическому расходу электрической энергии и</w:t>
      </w:r>
      <w:r w:rsidRPr="00297643">
        <w:rPr>
          <w:rFonts w:ascii="Myriad Pro" w:hAnsi="Myriad Pro"/>
          <w:sz w:val="26"/>
          <w:szCs w:val="26"/>
          <w:lang w:val="ru-RU"/>
        </w:rPr>
        <w:t xml:space="preserve">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lang w:val="ru-RU"/>
        </w:rPr>
        <w:t>,</w:t>
      </w:r>
      <w:r w:rsidRPr="0088240A">
        <w:rPr>
          <w:rFonts w:ascii="Myriad Pro" w:hAnsi="Myriad Pro"/>
          <w:sz w:val="26"/>
          <w:szCs w:val="26"/>
          <w:lang w:val="ru-RU"/>
        </w:rPr>
        <w:t xml:space="preserve"> </w:t>
      </w:r>
      <w:r w:rsidRPr="00297643">
        <w:rPr>
          <w:rFonts w:ascii="Myriad Pro" w:hAnsi="Myriad Pro"/>
          <w:sz w:val="26"/>
          <w:szCs w:val="26"/>
          <w:lang w:val="ru-RU"/>
        </w:rPr>
        <w:t>а также информацию</w:t>
      </w:r>
      <w:r>
        <w:rPr>
          <w:rFonts w:ascii="Myriad Pro" w:hAnsi="Myriad Pro"/>
          <w:sz w:val="26"/>
          <w:szCs w:val="26"/>
          <w:lang w:val="ru-RU"/>
        </w:rPr>
        <w:t xml:space="preserve"> по о</w:t>
      </w:r>
      <w:r w:rsidRPr="0088240A">
        <w:rPr>
          <w:rFonts w:ascii="Myriad Pro" w:hAnsi="Myriad Pro"/>
          <w:sz w:val="26"/>
          <w:szCs w:val="26"/>
          <w:lang w:val="ru-RU"/>
        </w:rPr>
        <w:t>бъем</w:t>
      </w:r>
      <w:r>
        <w:rPr>
          <w:rFonts w:ascii="Myriad Pro" w:hAnsi="Myriad Pro"/>
          <w:sz w:val="26"/>
          <w:szCs w:val="26"/>
          <w:lang w:val="ru-RU"/>
        </w:rPr>
        <w:t>ам</w:t>
      </w:r>
      <w:r w:rsidRPr="0088240A">
        <w:rPr>
          <w:rFonts w:ascii="Myriad Pro" w:hAnsi="Myriad Pro"/>
          <w:sz w:val="26"/>
          <w:szCs w:val="26"/>
          <w:lang w:val="ru-RU"/>
        </w:rPr>
        <w:t xml:space="preserve"> электрической энергии (мощности), поставляемы</w:t>
      </w:r>
      <w:r>
        <w:rPr>
          <w:rFonts w:ascii="Myriad Pro" w:hAnsi="Myriad Pro"/>
          <w:sz w:val="26"/>
          <w:szCs w:val="26"/>
          <w:lang w:val="ru-RU"/>
        </w:rPr>
        <w:t>м</w:t>
      </w:r>
      <w:r w:rsidRPr="0088240A">
        <w:rPr>
          <w:rFonts w:ascii="Myriad Pro" w:hAnsi="Myriad Pro"/>
          <w:sz w:val="26"/>
          <w:szCs w:val="26"/>
          <w:lang w:val="ru-RU"/>
        </w:rPr>
        <w:t xml:space="preserve"> населению и (или) приравненным к нему категориям потребителей</w:t>
      </w:r>
      <w:r>
        <w:rPr>
          <w:rFonts w:ascii="Myriad Pro" w:hAnsi="Myriad Pro"/>
          <w:sz w:val="26"/>
          <w:szCs w:val="26"/>
          <w:lang w:val="ru-RU"/>
        </w:rPr>
        <w:t xml:space="preserve">. </w:t>
      </w:r>
    </w:p>
    <w:p w14:paraId="20CFD731" w14:textId="77777777" w:rsidR="00F47989" w:rsidRPr="005C475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Орган исполнительной власти субъекта Российской Федерации, не позднее 20 мая предшествующего года направляет в ФАС России сводные </w:t>
      </w:r>
      <w:r>
        <w:rPr>
          <w:rFonts w:ascii="Myriad Pro" w:hAnsi="Myriad Pro"/>
          <w:sz w:val="26"/>
          <w:szCs w:val="26"/>
          <w:lang w:val="ru-RU"/>
        </w:rPr>
        <w:t xml:space="preserve">данные </w:t>
      </w:r>
      <w:r w:rsidRPr="00297643">
        <w:rPr>
          <w:rFonts w:ascii="Myriad Pro" w:hAnsi="Myriad Pro"/>
          <w:sz w:val="26"/>
          <w:szCs w:val="26"/>
          <w:lang w:val="ru-RU"/>
        </w:rPr>
        <w:t xml:space="preserve">по субъекту Российской Федерации предложения в </w:t>
      </w:r>
      <w:r w:rsidRPr="005C4758">
        <w:rPr>
          <w:rFonts w:ascii="Myriad Pro" w:hAnsi="Myriad Pro"/>
          <w:sz w:val="26"/>
          <w:szCs w:val="26"/>
          <w:lang w:val="ru-RU"/>
        </w:rPr>
        <w:t>формате</w:t>
      </w:r>
      <w:r w:rsidRPr="005C4758">
        <w:rPr>
          <w:rFonts w:ascii="Myriad Pro" w:hAnsi="Myriad Pro"/>
          <w:sz w:val="26"/>
          <w:szCs w:val="26"/>
        </w:rPr>
        <w:t> </w:t>
      </w:r>
      <w:r w:rsidRPr="005C4758">
        <w:rPr>
          <w:rFonts w:ascii="Myriad Pro" w:eastAsiaTheme="majorEastAsia" w:hAnsi="Myriad Pro"/>
          <w:sz w:val="26"/>
          <w:szCs w:val="26"/>
          <w:lang w:val="ru-RU"/>
        </w:rPr>
        <w:t>таблиц 3.1</w:t>
      </w:r>
      <w:r w:rsidRPr="005C4758">
        <w:rPr>
          <w:rFonts w:ascii="Myriad Pro" w:hAnsi="Myriad Pro"/>
          <w:sz w:val="26"/>
          <w:szCs w:val="26"/>
          <w:lang w:val="ru-RU"/>
        </w:rPr>
        <w:t>,</w:t>
      </w:r>
      <w:r w:rsidRPr="005C4758">
        <w:rPr>
          <w:rFonts w:ascii="Myriad Pro" w:hAnsi="Myriad Pro"/>
          <w:sz w:val="26"/>
          <w:szCs w:val="26"/>
        </w:rPr>
        <w:t> </w:t>
      </w:r>
      <w:r w:rsidRPr="005C4758">
        <w:rPr>
          <w:rFonts w:ascii="Myriad Pro" w:eastAsiaTheme="majorEastAsia" w:hAnsi="Myriad Pro"/>
          <w:sz w:val="26"/>
          <w:szCs w:val="26"/>
          <w:lang w:val="ru-RU"/>
        </w:rPr>
        <w:t>3.1 свод</w:t>
      </w:r>
      <w:r>
        <w:rPr>
          <w:rFonts w:ascii="Myriad Pro" w:eastAsiaTheme="majorEastAsia" w:hAnsi="Myriad Pro"/>
          <w:sz w:val="26"/>
          <w:szCs w:val="26"/>
          <w:lang w:val="ru-RU"/>
        </w:rPr>
        <w:t>, 9.1 свод</w:t>
      </w:r>
      <w:r w:rsidRPr="005C4758">
        <w:rPr>
          <w:rFonts w:ascii="Myriad Pro" w:hAnsi="Myriad Pro"/>
          <w:sz w:val="26"/>
          <w:szCs w:val="26"/>
          <w:lang w:val="ru-RU"/>
        </w:rPr>
        <w:t>, по сводным прогнозным балансам.</w:t>
      </w:r>
      <w:r>
        <w:rPr>
          <w:rFonts w:ascii="Myriad Pro" w:hAnsi="Myriad Pro"/>
          <w:sz w:val="26"/>
          <w:szCs w:val="26"/>
          <w:lang w:val="ru-RU"/>
        </w:rPr>
        <w:t xml:space="preserve"> </w:t>
      </w:r>
    </w:p>
    <w:p w14:paraId="607F4299"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297643">
        <w:rPr>
          <w:rFonts w:ascii="Myriad Pro" w:hAnsi="Myriad Pro"/>
          <w:sz w:val="26"/>
          <w:szCs w:val="26"/>
          <w:shd w:val="clear" w:color="auto" w:fill="FFFFFF"/>
          <w:lang w:val="ru-RU"/>
        </w:rPr>
        <w:t>Федеральной службы государственной статистики от 5 сентября 2018</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543, сбор и обработка данных по которой осуществляется в системе ФАС России, а также данными Совета рынка.</w:t>
      </w:r>
    </w:p>
    <w:p w14:paraId="0D2AD295" w14:textId="77777777" w:rsidR="00F47989" w:rsidRPr="00297643"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D15E1C">
        <w:rPr>
          <w:rFonts w:ascii="Myriad Pro" w:hAnsi="Myriad Pro"/>
          <w:sz w:val="26"/>
          <w:szCs w:val="26"/>
          <w:shd w:val="clear" w:color="auto" w:fill="FFFFFF"/>
          <w:lang w:val="ru-RU"/>
        </w:rPr>
        <w:lastRenderedPageBreak/>
        <w:t xml:space="preserve">Учитывая необходимость </w:t>
      </w:r>
      <w:r>
        <w:rPr>
          <w:rFonts w:ascii="Myriad Pro" w:hAnsi="Myriad Pro"/>
          <w:sz w:val="26"/>
          <w:szCs w:val="26"/>
          <w:shd w:val="clear" w:color="auto" w:fill="FFFFFF"/>
          <w:lang w:val="ru-RU"/>
        </w:rPr>
        <w:t xml:space="preserve">проведения анализа </w:t>
      </w:r>
      <w:r w:rsidRPr="00D15E1C">
        <w:rPr>
          <w:rFonts w:ascii="Myriad Pro" w:hAnsi="Myriad Pro"/>
          <w:sz w:val="26"/>
          <w:szCs w:val="26"/>
          <w:lang w:val="ru-RU"/>
        </w:rPr>
        <w:t xml:space="preserve">динамики изменения электропотребления </w:t>
      </w:r>
      <w:r>
        <w:rPr>
          <w:rFonts w:ascii="Myriad Pro" w:hAnsi="Myriad Pro"/>
          <w:sz w:val="26"/>
          <w:szCs w:val="26"/>
          <w:shd w:val="clear" w:color="auto" w:fill="FFFFFF"/>
          <w:lang w:val="ru-RU"/>
        </w:rPr>
        <w:t xml:space="preserve">за предыдущие 3 года с учетом всех факторов </w:t>
      </w:r>
      <w:r w:rsidRPr="00D15E1C">
        <w:rPr>
          <w:rFonts w:ascii="Myriad Pro" w:hAnsi="Myriad Pro"/>
          <w:sz w:val="26"/>
          <w:szCs w:val="26"/>
          <w:lang w:val="ru-RU"/>
        </w:rPr>
        <w:t>орган</w:t>
      </w:r>
      <w:r>
        <w:rPr>
          <w:rFonts w:ascii="Myriad Pro" w:hAnsi="Myriad Pro"/>
          <w:sz w:val="26"/>
          <w:szCs w:val="26"/>
          <w:lang w:val="ru-RU"/>
        </w:rPr>
        <w:t>ом</w:t>
      </w:r>
      <w:r w:rsidRPr="00D15E1C">
        <w:rPr>
          <w:rFonts w:ascii="Myriad Pro" w:hAnsi="Myriad Pro"/>
          <w:sz w:val="26"/>
          <w:szCs w:val="26"/>
          <w:lang w:val="ru-RU"/>
        </w:rPr>
        <w:t xml:space="preserve"> регулирования</w:t>
      </w:r>
      <w:r>
        <w:rPr>
          <w:rFonts w:ascii="Myriad Pro" w:hAnsi="Myriad Pro"/>
          <w:sz w:val="26"/>
          <w:szCs w:val="26"/>
          <w:lang w:val="ru-RU"/>
        </w:rPr>
        <w:t>,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3EDD604A" w14:textId="77777777" w:rsidR="00F47989" w:rsidRDefault="00F47989" w:rsidP="00F47989">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p>
    <w:p w14:paraId="4DC3DFA2" w14:textId="77777777" w:rsidR="00F47989" w:rsidRPr="00015C8B" w:rsidRDefault="00F47989" w:rsidP="00F47989">
      <w:pPr>
        <w:spacing w:line="360" w:lineRule="auto"/>
        <w:jc w:val="both"/>
        <w:rPr>
          <w:rFonts w:ascii="Myriad Pro" w:hAnsi="Myriad Pro"/>
          <w:b/>
          <w:bCs/>
          <w:sz w:val="26"/>
          <w:szCs w:val="26"/>
        </w:rPr>
      </w:pPr>
      <w:r>
        <w:rPr>
          <w:rFonts w:ascii="Myriad Pro" w:hAnsi="Myriad Pro"/>
          <w:b/>
          <w:bCs/>
          <w:sz w:val="26"/>
          <w:szCs w:val="26"/>
        </w:rPr>
        <w:t>РЕКОМЕНДАЦИИ ПО Ф</w:t>
      </w:r>
      <w:r w:rsidRPr="00015C8B">
        <w:rPr>
          <w:rFonts w:ascii="Myriad Pro" w:hAnsi="Myriad Pro"/>
          <w:b/>
          <w:bCs/>
          <w:sz w:val="26"/>
          <w:szCs w:val="26"/>
        </w:rPr>
        <w:t>ОРМИРОВАНИ</w:t>
      </w:r>
      <w:r>
        <w:rPr>
          <w:rFonts w:ascii="Myriad Pro" w:hAnsi="Myriad Pro"/>
          <w:b/>
          <w:bCs/>
          <w:sz w:val="26"/>
          <w:szCs w:val="26"/>
        </w:rPr>
        <w:t>Ю</w:t>
      </w:r>
      <w:r w:rsidRPr="00015C8B">
        <w:rPr>
          <w:rFonts w:ascii="Myriad Pro" w:hAnsi="Myriad Pro"/>
          <w:b/>
          <w:bCs/>
          <w:sz w:val="26"/>
          <w:szCs w:val="26"/>
        </w:rPr>
        <w:t xml:space="preserve"> ПАРАМЕТРОВ СВОДНОГО ПРОГНОЗНОГО БАЛАНСА ЭЛЕКТРИЧЕСКОЙ ЭНЕРГИИ И МОЩНОСТИ.</w:t>
      </w:r>
    </w:p>
    <w:p w14:paraId="6E672124" w14:textId="77777777" w:rsidR="00F47989" w:rsidRDefault="00F47989" w:rsidP="00F47989">
      <w:pPr>
        <w:spacing w:line="360" w:lineRule="auto"/>
        <w:ind w:firstLine="709"/>
        <w:jc w:val="both"/>
        <w:rPr>
          <w:rFonts w:ascii="Myriad Pro" w:hAnsi="Myriad Pro"/>
          <w:sz w:val="26"/>
          <w:szCs w:val="26"/>
        </w:rPr>
      </w:pPr>
    </w:p>
    <w:p w14:paraId="056F5360" w14:textId="77777777" w:rsidR="00F47989" w:rsidRPr="005C4758" w:rsidRDefault="00F47989" w:rsidP="00F4798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5C4758">
        <w:rPr>
          <w:rFonts w:ascii="Myriad Pro" w:hAnsi="Myriad Pro"/>
          <w:sz w:val="26"/>
          <w:szCs w:val="26"/>
          <w:lang w:val="ru-RU"/>
        </w:rPr>
        <w:t>от 12.04.2012</w:t>
      </w:r>
      <w:r w:rsidRPr="00451326">
        <w:rPr>
          <w:rFonts w:ascii="Myriad Pro" w:hAnsi="Myriad Pro"/>
          <w:sz w:val="26"/>
          <w:szCs w:val="26"/>
        </w:rPr>
        <w:t> </w:t>
      </w:r>
      <w:r w:rsidRPr="005C4758">
        <w:rPr>
          <w:rFonts w:ascii="Myriad Pro" w:hAnsi="Myriad Pro"/>
          <w:sz w:val="26"/>
          <w:szCs w:val="26"/>
          <w:lang w:val="ru-RU"/>
        </w:rPr>
        <w:t>г. №</w:t>
      </w:r>
      <w:r w:rsidRPr="00451326">
        <w:rPr>
          <w:rFonts w:ascii="Myriad Pro" w:hAnsi="Myriad Pro"/>
          <w:sz w:val="26"/>
          <w:szCs w:val="26"/>
        </w:rPr>
        <w:t> </w:t>
      </w:r>
      <w:r w:rsidRPr="005C4758">
        <w:rPr>
          <w:rFonts w:ascii="Myriad Pro" w:hAnsi="Myriad Pro"/>
          <w:sz w:val="26"/>
          <w:szCs w:val="26"/>
          <w:lang w:val="ru-RU"/>
        </w:rPr>
        <w:t>53-э/1</w:t>
      </w:r>
      <w:r w:rsidRPr="005C4758">
        <w:rPr>
          <w:rFonts w:ascii="Myriad Pro" w:eastAsiaTheme="minorHAnsi" w:hAnsi="Myriad Pro" w:cstheme="minorBidi"/>
          <w:sz w:val="26"/>
          <w:szCs w:val="26"/>
          <w:lang w:val="ru-RU"/>
        </w:rPr>
        <w:t>, в сводном прогнозном балансе являются:</w:t>
      </w:r>
    </w:p>
    <w:p w14:paraId="1ADE2F91" w14:textId="77777777" w:rsidR="00F47989" w:rsidRPr="005C4758" w:rsidRDefault="00F47989" w:rsidP="00F4798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удовлетворение спроса потребителей электрической (тепловой) энергии и мощности;</w:t>
      </w:r>
    </w:p>
    <w:p w14:paraId="58D38F29" w14:textId="77777777" w:rsidR="00F47989" w:rsidRPr="005C4758" w:rsidRDefault="00F47989" w:rsidP="00F4798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надежного энергоснабжения потребителей;</w:t>
      </w:r>
    </w:p>
    <w:p w14:paraId="47280EA8" w14:textId="77777777" w:rsidR="00F47989" w:rsidRPr="005C4758" w:rsidRDefault="00F47989" w:rsidP="00F4798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минимизация затрат на производство и поставку электрической (тепловой) энергии (мощности);</w:t>
      </w:r>
    </w:p>
    <w:p w14:paraId="66C7190C" w14:textId="77777777" w:rsidR="00F47989" w:rsidRPr="005C4758" w:rsidRDefault="00F47989" w:rsidP="00F4798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w:t>
      </w:r>
      <w:r w:rsidRPr="005C4758">
        <w:rPr>
          <w:rFonts w:ascii="Myriad Pro" w:eastAsiaTheme="minorHAnsi" w:hAnsi="Myriad Pro" w:cstheme="minorBidi"/>
          <w:sz w:val="26"/>
          <w:szCs w:val="26"/>
          <w:lang w:val="ru-RU"/>
        </w:rPr>
        <w:lastRenderedPageBreak/>
        <w:t>договоров купли-продажи (поставки) электрической энергии (мощности) в неценовых зонах ОРЭМ.</w:t>
      </w:r>
    </w:p>
    <w:p w14:paraId="7F18CF47"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Исполнитель отмечает, что последние существенные изменения в Порядок формирования баланса вносились в 2014 году. В 2014 году изменились правила 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75D4C289"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Однако при этом, в действующем законодательстве в сфере электроэнергетики произошли существенные изменения, которые оказывают влияние на показатели Сводного прогнозного баланса и формирование тарифов на услуги по передаче электрической энергии.</w:t>
      </w:r>
    </w:p>
    <w:p w14:paraId="7E3809C3" w14:textId="1A03B55B"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 xml:space="preserve">В частности с июля 2017 года в обязательном порядке во всех субъектах Российской Федерации(за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w:t>
      </w:r>
      <w:r w:rsidR="00840ED6">
        <w:rPr>
          <w:rFonts w:ascii="Myriad Pro" w:hAnsi="Myriad Pro"/>
          <w:sz w:val="26"/>
          <w:szCs w:val="26"/>
        </w:rPr>
        <w:t>ПАО </w:t>
      </w:r>
      <w:r>
        <w:rPr>
          <w:rFonts w:ascii="Myriad Pro" w:hAnsi="Myriad Pro"/>
          <w:sz w:val="26"/>
          <w:szCs w:val="26"/>
        </w:rPr>
        <w:t xml:space="preserve">«ФСК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w:t>
      </w:r>
      <w:r w:rsidR="00E873C7">
        <w:rPr>
          <w:rFonts w:ascii="Myriad Pro" w:hAnsi="Myriad Pro"/>
          <w:sz w:val="26"/>
          <w:szCs w:val="26"/>
        </w:rPr>
        <w:t>филиалы</w:t>
      </w:r>
      <w:r>
        <w:rPr>
          <w:rFonts w:ascii="Myriad Pro" w:hAnsi="Myriad Pro"/>
          <w:sz w:val="26"/>
          <w:szCs w:val="26"/>
        </w:rPr>
        <w:t xml:space="preserve"> </w:t>
      </w:r>
      <w:r w:rsidR="00840ED6">
        <w:rPr>
          <w:rFonts w:ascii="Myriad Pro" w:hAnsi="Myriad Pro"/>
          <w:sz w:val="26"/>
          <w:szCs w:val="26"/>
        </w:rPr>
        <w:t>ПАО </w:t>
      </w:r>
      <w:r>
        <w:rPr>
          <w:rFonts w:ascii="Myriad Pro" w:hAnsi="Myriad Pro"/>
          <w:sz w:val="26"/>
          <w:szCs w:val="26"/>
        </w:rPr>
        <w:t>«Россети</w:t>
      </w:r>
      <w:r w:rsidR="00E873C7">
        <w:rPr>
          <w:rFonts w:ascii="Myriad Pro" w:hAnsi="Myriad Pro"/>
          <w:sz w:val="26"/>
          <w:szCs w:val="26"/>
        </w:rPr>
        <w:t xml:space="preserve"> Сибирь</w:t>
      </w:r>
      <w:r>
        <w:rPr>
          <w:rFonts w:ascii="Myriad Pro" w:hAnsi="Myriad Pro"/>
          <w:sz w:val="26"/>
          <w:szCs w:val="26"/>
        </w:rPr>
        <w:t xml:space="preserve">» (далее – договора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46DB71C1"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6BA7D2F3"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 xml:space="preserve">Внесены изменения в Правила оптового рынка по порядку формирования «нагрузочных» потерь, стоимость, которых учитывалась в цене покупки электрической энергии (мощности) с оптового рынка электрической энергии и мощности. </w:t>
      </w:r>
    </w:p>
    <w:p w14:paraId="2054AC51"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lastRenderedPageBreak/>
        <w:t xml:space="preserve">Существенно изменились условия функционирования розничных рынков электрической энергии, в частности потребители, присоединенные к шинам подстанций (в том числе опосредованно) могут оплачивать услуги по передаче электрической энергии только по  двухставочному варианту тарифа за фактически потребленную мощность, при этом за объем переданной энергии оплата не производится, оплачивается только норматив потерь в шинах подстанций (как правило оплата составляет 0). </w:t>
      </w:r>
    </w:p>
    <w:p w14:paraId="6B635299"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5C64BA1B" w14:textId="1170CF67" w:rsidR="00F47989" w:rsidRPr="00840ED6" w:rsidRDefault="00F47989" w:rsidP="00F4798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w:t>
      </w:r>
      <w:r w:rsidR="00840ED6">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w:t>
      </w:r>
      <w:r w:rsidRPr="00840ED6">
        <w:rPr>
          <w:rFonts w:ascii="Myriad Pro" w:eastAsiaTheme="minorHAnsi" w:hAnsi="Myriad Pro" w:cstheme="minorBidi"/>
          <w:sz w:val="26"/>
          <w:szCs w:val="26"/>
          <w:lang w:val="ru-RU"/>
        </w:rPr>
        <w:t>В Сводном прогнозном балансе не отражаются показатели:</w:t>
      </w:r>
    </w:p>
    <w:p w14:paraId="1F4487D6" w14:textId="77777777" w:rsidR="00F47989" w:rsidRPr="005C4758" w:rsidRDefault="00F47989" w:rsidP="005C4499">
      <w:pPr>
        <w:pStyle w:val="s1"/>
        <w:numPr>
          <w:ilvl w:val="0"/>
          <w:numId w:val="72"/>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231BD10B" w14:textId="0BB0F130" w:rsidR="00F47989" w:rsidRPr="005C4758" w:rsidRDefault="00F47989" w:rsidP="005C4499">
      <w:pPr>
        <w:pStyle w:val="s1"/>
        <w:numPr>
          <w:ilvl w:val="0"/>
          <w:numId w:val="72"/>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w:t>
      </w:r>
      <w:r w:rsidR="00840ED6">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w:t>
      </w:r>
    </w:p>
    <w:p w14:paraId="7D2F6497" w14:textId="77777777" w:rsidR="00F47989" w:rsidRPr="005C4758" w:rsidRDefault="00F47989" w:rsidP="005C4499">
      <w:pPr>
        <w:pStyle w:val="s1"/>
        <w:numPr>
          <w:ilvl w:val="0"/>
          <w:numId w:val="72"/>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1E32EDA4"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lastRenderedPageBreak/>
        <w:t>Материалы и показатели для формирования показателей сводного прогнозного баланса территориальной сетевой организации (далее – ТСО) направляются в регулирующий орган субъекта Российской Федерации, в ФАС России (согласно письму ФАС России от 13.03.2019 № ВК/19394/19) согласно Графику, утвержденному приложением № 1 к Порядку формирования баланса.</w:t>
      </w:r>
    </w:p>
    <w:p w14:paraId="22D37EED"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Территориальными сетевыми организациями в регулирующие органы, РДУ, АО «АТС» до 1 апреля и до 15 августа направляются следующие формы:</w:t>
      </w:r>
    </w:p>
    <w:p w14:paraId="26B9157A" w14:textId="77777777" w:rsidR="00F47989" w:rsidRPr="00D443EE" w:rsidRDefault="00F47989" w:rsidP="005C4499">
      <w:pPr>
        <w:pStyle w:val="a5"/>
        <w:numPr>
          <w:ilvl w:val="0"/>
          <w:numId w:val="73"/>
        </w:numPr>
        <w:spacing w:line="360" w:lineRule="auto"/>
        <w:jc w:val="both"/>
        <w:rPr>
          <w:rFonts w:ascii="Myriad Pro" w:hAnsi="Myriad Pro"/>
          <w:sz w:val="26"/>
          <w:szCs w:val="26"/>
        </w:rPr>
      </w:pPr>
      <w:r w:rsidRPr="00D443EE">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2579B8D2" w14:textId="77777777" w:rsidR="00F47989" w:rsidRPr="00D443EE" w:rsidRDefault="00F47989" w:rsidP="005C4499">
      <w:pPr>
        <w:pStyle w:val="a5"/>
        <w:numPr>
          <w:ilvl w:val="0"/>
          <w:numId w:val="73"/>
        </w:numPr>
        <w:spacing w:line="360" w:lineRule="auto"/>
        <w:jc w:val="both"/>
        <w:rPr>
          <w:rFonts w:ascii="Myriad Pro" w:hAnsi="Myriad Pro"/>
          <w:sz w:val="26"/>
          <w:szCs w:val="26"/>
        </w:rPr>
      </w:pPr>
      <w:r w:rsidRPr="00D443EE">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49B41F6A" w14:textId="77777777" w:rsidR="00F47989" w:rsidRPr="00D443EE" w:rsidRDefault="00F47989" w:rsidP="005C4499">
      <w:pPr>
        <w:pStyle w:val="a5"/>
        <w:numPr>
          <w:ilvl w:val="0"/>
          <w:numId w:val="73"/>
        </w:numPr>
        <w:spacing w:line="360" w:lineRule="auto"/>
        <w:jc w:val="both"/>
        <w:rPr>
          <w:rFonts w:ascii="Myriad Pro" w:hAnsi="Myriad Pro"/>
          <w:sz w:val="26"/>
          <w:szCs w:val="26"/>
        </w:rPr>
      </w:pPr>
      <w:r w:rsidRPr="00D443EE">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1E25F828"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В вышеуказанных формах отражается информация:</w:t>
      </w:r>
    </w:p>
    <w:p w14:paraId="31ADD76C" w14:textId="77777777" w:rsidR="00F47989" w:rsidRPr="00D443EE" w:rsidRDefault="00F47989" w:rsidP="005C4499">
      <w:pPr>
        <w:pStyle w:val="a5"/>
        <w:numPr>
          <w:ilvl w:val="0"/>
          <w:numId w:val="74"/>
        </w:numPr>
        <w:spacing w:line="360" w:lineRule="auto"/>
        <w:jc w:val="both"/>
        <w:rPr>
          <w:rFonts w:ascii="Myriad Pro" w:hAnsi="Myriad Pro"/>
          <w:sz w:val="26"/>
          <w:szCs w:val="26"/>
        </w:rPr>
      </w:pPr>
      <w:r w:rsidRPr="00D443EE">
        <w:rPr>
          <w:rFonts w:ascii="Myriad Pro" w:hAnsi="Myriad Pro"/>
          <w:sz w:val="26"/>
          <w:szCs w:val="26"/>
        </w:rPr>
        <w:t xml:space="preserve"> 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752E093F" w14:textId="77777777" w:rsidR="00F47989" w:rsidRPr="00D443EE" w:rsidRDefault="00F47989" w:rsidP="005C4499">
      <w:pPr>
        <w:pStyle w:val="a5"/>
        <w:numPr>
          <w:ilvl w:val="0"/>
          <w:numId w:val="74"/>
        </w:numPr>
        <w:spacing w:line="360" w:lineRule="auto"/>
        <w:jc w:val="both"/>
        <w:rPr>
          <w:rFonts w:ascii="Myriad Pro" w:hAnsi="Myriad Pro"/>
          <w:sz w:val="26"/>
          <w:szCs w:val="26"/>
        </w:rPr>
      </w:pPr>
      <w:r w:rsidRPr="00D443EE">
        <w:rPr>
          <w:rFonts w:ascii="Myriad Pro" w:hAnsi="Myriad Pro"/>
          <w:sz w:val="26"/>
          <w:szCs w:val="26"/>
        </w:rPr>
        <w:t xml:space="preserve"> 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0225ACE0" w14:textId="77777777" w:rsidR="00F47989" w:rsidRPr="00D443EE" w:rsidRDefault="00F47989" w:rsidP="005C4499">
      <w:pPr>
        <w:pStyle w:val="a5"/>
        <w:numPr>
          <w:ilvl w:val="0"/>
          <w:numId w:val="74"/>
        </w:numPr>
        <w:spacing w:line="360" w:lineRule="auto"/>
        <w:jc w:val="both"/>
        <w:rPr>
          <w:rFonts w:ascii="Myriad Pro" w:hAnsi="Myriad Pro"/>
          <w:sz w:val="26"/>
          <w:szCs w:val="26"/>
        </w:rPr>
      </w:pPr>
      <w:r w:rsidRPr="00D443EE">
        <w:rPr>
          <w:rFonts w:ascii="Myriad Pro" w:hAnsi="Myriad Pro"/>
          <w:sz w:val="26"/>
          <w:szCs w:val="26"/>
        </w:rPr>
        <w:t xml:space="preserve"> в форме 3.1. указываются объемы поступления в сеть электрической энергии (мощности), объем потерь электрической энергии </w:t>
      </w:r>
      <w:r w:rsidRPr="00D443EE">
        <w:rPr>
          <w:rFonts w:ascii="Myriad Pro" w:hAnsi="Myriad Pro"/>
          <w:sz w:val="26"/>
          <w:szCs w:val="26"/>
        </w:rPr>
        <w:lastRenderedPageBreak/>
        <w:t>(мощности),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7A65D1EE"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Исполнитель отмечает, что территориальными сетевыми организациями редко направляется форма 9.1., что является нарушением Порядка формирования баланса, и негативно влияет на необходимую валовую выручку территориальных сетевых организаций, в частности из-за некорректного 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w:t>
      </w:r>
      <w:r w:rsidRPr="00846B56">
        <w:rPr>
          <w:rFonts w:ascii="Myriad Pro" w:hAnsi="Myriad Pro"/>
          <w:sz w:val="26"/>
          <w:szCs w:val="26"/>
        </w:rPr>
        <w:t xml:space="preserve"> за услуги, оказание которых неразрывно связано с процессом снабжения потребителей электрической энергией</w:t>
      </w:r>
      <w:r>
        <w:rPr>
          <w:rFonts w:ascii="Myriad Pro" w:hAnsi="Myriad Pro"/>
          <w:sz w:val="26"/>
          <w:szCs w:val="26"/>
        </w:rPr>
        <w:t xml:space="preserve">.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2F339F62"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w:t>
      </w:r>
      <w:r>
        <w:rPr>
          <w:rFonts w:ascii="Myriad Pro" w:hAnsi="Myriad Pro"/>
          <w:sz w:val="26"/>
          <w:szCs w:val="26"/>
        </w:rPr>
        <w:lastRenderedPageBreak/>
        <w:t xml:space="preserve">экономически обоснованные тарифы на услуги по передаче электрической энергии. </w:t>
      </w:r>
    </w:p>
    <w:p w14:paraId="6A76502F"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57EF1641"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 xml:space="preserve">Согласно пункту 13 Порядка формирования баланса </w:t>
      </w:r>
      <w:r w:rsidRPr="00CF226B">
        <w:rPr>
          <w:rFonts w:ascii="Myriad Pro" w:hAnsi="Myriad Pro"/>
          <w:sz w:val="26"/>
          <w:szCs w:val="26"/>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Pr>
          <w:rFonts w:ascii="Myriad Pro" w:hAnsi="Myriad Pro"/>
          <w:sz w:val="26"/>
          <w:szCs w:val="26"/>
        </w:rPr>
        <w:t xml:space="preserve"> </w:t>
      </w:r>
      <w:r w:rsidRPr="00CF226B">
        <w:rPr>
          <w:rFonts w:ascii="Myriad Pro" w:hAnsi="Myriad Pro"/>
          <w:sz w:val="26"/>
          <w:szCs w:val="26"/>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Pr>
          <w:color w:val="22272F"/>
          <w:sz w:val="23"/>
          <w:szCs w:val="23"/>
          <w:shd w:val="clear" w:color="auto" w:fill="FFFFFF"/>
        </w:rPr>
        <w:t xml:space="preserve"> </w:t>
      </w:r>
      <w:r w:rsidRPr="00CF226B">
        <w:rPr>
          <w:rFonts w:ascii="Myriad Pro" w:hAnsi="Myriad Pro"/>
          <w:sz w:val="26"/>
          <w:szCs w:val="26"/>
        </w:rPr>
        <w:t>энергии, а также утвержденных схем теплоснабжения.</w:t>
      </w:r>
    </w:p>
    <w:p w14:paraId="0A35AD22" w14:textId="04698C31"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 xml:space="preserve">С учетом данного пункта Исполнитель предлагает </w:t>
      </w:r>
      <w:r w:rsidR="007C0F49" w:rsidRPr="007C0F49">
        <w:rPr>
          <w:rFonts w:ascii="Myriad Pro" w:hAnsi="Myriad Pro"/>
          <w:sz w:val="26"/>
          <w:szCs w:val="26"/>
        </w:rPr>
        <w:t>филиал</w:t>
      </w:r>
      <w:r w:rsidR="007C0F49">
        <w:rPr>
          <w:rFonts w:ascii="Myriad Pro" w:hAnsi="Myriad Pro"/>
          <w:sz w:val="26"/>
          <w:szCs w:val="26"/>
        </w:rPr>
        <w:t>у</w:t>
      </w:r>
      <w:r w:rsidR="007C0F49" w:rsidRPr="007C0F49">
        <w:rPr>
          <w:rFonts w:ascii="Myriad Pro" w:hAnsi="Myriad Pro"/>
          <w:sz w:val="26"/>
          <w:szCs w:val="26"/>
        </w:rPr>
        <w:t xml:space="preserve"> </w:t>
      </w:r>
      <w:r w:rsidR="00840ED6">
        <w:rPr>
          <w:rFonts w:ascii="Myriad Pro" w:hAnsi="Myriad Pro"/>
          <w:sz w:val="26"/>
          <w:szCs w:val="26"/>
        </w:rPr>
        <w:t>ПАО </w:t>
      </w:r>
      <w:r w:rsidR="007C0F49" w:rsidRPr="007C0F49">
        <w:rPr>
          <w:rFonts w:ascii="Myriad Pro" w:hAnsi="Myriad Pro"/>
          <w:sz w:val="26"/>
          <w:szCs w:val="26"/>
        </w:rPr>
        <w:t>«МРСК Сибирь» - «Красноярскэнерго»</w:t>
      </w:r>
      <w:r>
        <w:rPr>
          <w:rFonts w:ascii="Myriad Pro" w:hAnsi="Myriad Pro"/>
          <w:sz w:val="26"/>
          <w:szCs w:val="26"/>
        </w:rPr>
        <w:t xml:space="preserve"> провести аналитику за 3 года по следующим показателям:</w:t>
      </w:r>
    </w:p>
    <w:p w14:paraId="483FABF2" w14:textId="77777777" w:rsidR="00F47989" w:rsidRDefault="00F47989" w:rsidP="005C4499">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4DB43E67" w14:textId="42BDBAA5" w:rsidR="00F47989" w:rsidRDefault="00F47989" w:rsidP="005C4499">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 xml:space="preserve">Объем потребления электрической энергии потребителями, которым оказывает услуги по передаче </w:t>
      </w:r>
      <w:r w:rsidR="00840ED6">
        <w:rPr>
          <w:rFonts w:ascii="Myriad Pro" w:hAnsi="Myriad Pro"/>
          <w:sz w:val="26"/>
          <w:szCs w:val="26"/>
        </w:rPr>
        <w:t>ПАО </w:t>
      </w:r>
      <w:r>
        <w:rPr>
          <w:rFonts w:ascii="Myriad Pro" w:hAnsi="Myriad Pro"/>
          <w:sz w:val="26"/>
          <w:szCs w:val="26"/>
        </w:rPr>
        <w:t>«ФСК ЕЭС»;</w:t>
      </w:r>
    </w:p>
    <w:p w14:paraId="16CAC6F1" w14:textId="77777777" w:rsidR="00F47989" w:rsidRDefault="00F47989" w:rsidP="005C4499">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потребителям присоединенным к шинам ПС;</w:t>
      </w:r>
    </w:p>
    <w:p w14:paraId="7C3ED700" w14:textId="77777777" w:rsidR="00F47989" w:rsidRDefault="00F47989" w:rsidP="005C4499">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11CB17D5" w14:textId="77777777" w:rsidR="00F47989" w:rsidRDefault="00F47989" w:rsidP="005C4499">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по фактическим замерам и (или) по статистической информации;</w:t>
      </w:r>
    </w:p>
    <w:p w14:paraId="375E1188" w14:textId="77777777" w:rsidR="00F47989" w:rsidRDefault="00F47989" w:rsidP="005C4499">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lastRenderedPageBreak/>
        <w:t>Список потребителей с объемом мощности, по потребителям оплачивающим услуги по передаче электрической энергии по двухставочным тарифам, в разрезе периодов регулирования за 3 предшествующих года;</w:t>
      </w:r>
    </w:p>
    <w:p w14:paraId="2ED36F5D" w14:textId="77777777" w:rsidR="00F47989" w:rsidRDefault="00F47989" w:rsidP="005C4499">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Список потребителей, которые изменили вариант оплаты услуг по передаче электрической энергии с двухставочного на одноставочный тариф;</w:t>
      </w:r>
    </w:p>
    <w:p w14:paraId="00641E47" w14:textId="77777777" w:rsidR="00F47989" w:rsidRDefault="00F47989" w:rsidP="005C4499">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w:t>
      </w:r>
      <w:r w:rsidRPr="007E68FA">
        <w:rPr>
          <w:rFonts w:ascii="Myriad Pro" w:hAnsi="Myriad Pro"/>
          <w:sz w:val="26"/>
          <w:szCs w:val="26"/>
        </w:rPr>
        <w:t>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потокораспределения, нагрузок и уровней напряжения»</w:t>
      </w:r>
      <w:r>
        <w:rPr>
          <w:rFonts w:ascii="Myriad Pro" w:hAnsi="Myriad Pro"/>
          <w:sz w:val="26"/>
          <w:szCs w:val="26"/>
        </w:rPr>
        <w:t>;</w:t>
      </w:r>
    </w:p>
    <w:p w14:paraId="1BEA34F4" w14:textId="77777777" w:rsidR="00F47989" w:rsidRPr="00CF226B" w:rsidRDefault="00F47989" w:rsidP="005C4499">
      <w:pPr>
        <w:pStyle w:val="a5"/>
        <w:numPr>
          <w:ilvl w:val="0"/>
          <w:numId w:val="71"/>
        </w:numPr>
        <w:spacing w:line="360" w:lineRule="auto"/>
        <w:ind w:left="0" w:firstLine="709"/>
        <w:jc w:val="both"/>
        <w:rPr>
          <w:rFonts w:ascii="Myriad Pro" w:hAnsi="Myriad Pro"/>
          <w:sz w:val="26"/>
          <w:szCs w:val="26"/>
        </w:rPr>
      </w:pPr>
      <w:r>
        <w:rPr>
          <w:rFonts w:ascii="Myriad Pro" w:hAnsi="Myriad Pro"/>
          <w:sz w:val="26"/>
          <w:szCs w:val="26"/>
        </w:rPr>
        <w:t xml:space="preserve">Заявки на осуществление технологического присоединения потребителей. </w:t>
      </w:r>
    </w:p>
    <w:p w14:paraId="02FE4019" w14:textId="4BCF511C"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 xml:space="preserve">Исходя из анализа вышеуказанной информации, формируется фактический баланс мощности по </w:t>
      </w:r>
      <w:r w:rsidR="007C0F49" w:rsidRPr="007C0F49">
        <w:rPr>
          <w:rFonts w:ascii="Myriad Pro" w:hAnsi="Myriad Pro"/>
          <w:sz w:val="26"/>
          <w:szCs w:val="26"/>
        </w:rPr>
        <w:t xml:space="preserve">филиала </w:t>
      </w:r>
      <w:r w:rsidR="00840ED6">
        <w:rPr>
          <w:rFonts w:ascii="Myriad Pro" w:hAnsi="Myriad Pro"/>
          <w:sz w:val="26"/>
          <w:szCs w:val="26"/>
        </w:rPr>
        <w:t>ПАО </w:t>
      </w:r>
      <w:r w:rsidR="007C0F49" w:rsidRPr="007C0F49">
        <w:rPr>
          <w:rFonts w:ascii="Myriad Pro" w:hAnsi="Myriad Pro"/>
          <w:sz w:val="26"/>
          <w:szCs w:val="26"/>
        </w:rPr>
        <w:t>«МРСК Сибирь» - «Красноярскэнерго»</w:t>
      </w:r>
      <w:r>
        <w:rPr>
          <w:rFonts w:ascii="Myriad Pro" w:hAnsi="Myriad Pro"/>
          <w:sz w:val="26"/>
          <w:szCs w:val="26"/>
        </w:rPr>
        <w:t xml:space="preserve"> за последние 3 года. 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6EEDBD92"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318E769D" w14:textId="7E7CF885"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w:t>
      </w:r>
      <w:r>
        <w:rPr>
          <w:rFonts w:ascii="Myriad Pro" w:hAnsi="Myriad Pro"/>
          <w:sz w:val="26"/>
          <w:szCs w:val="26"/>
        </w:rPr>
        <w:lastRenderedPageBreak/>
        <w:t xml:space="preserve">неценовых зонах, то расчет балансовых показателей ведется от объемов энергопотребления региона (субъекта Российской Федерации). Некорректное формирование балансовых показателей по независимым сбытовым компаниям, которые в том числе оплачивают услуги по передаче электрической энергии </w:t>
      </w:r>
      <w:r w:rsidR="00840ED6">
        <w:rPr>
          <w:rFonts w:ascii="Myriad Pro" w:hAnsi="Myriad Pro"/>
          <w:sz w:val="26"/>
          <w:szCs w:val="26"/>
        </w:rPr>
        <w:t>ПАО </w:t>
      </w:r>
      <w:r>
        <w:rPr>
          <w:rFonts w:ascii="Myriad Pro" w:hAnsi="Myriad Pro"/>
          <w:sz w:val="26"/>
          <w:szCs w:val="26"/>
        </w:rPr>
        <w:t xml:space="preserve">«ФСК ЕЭС», формирует некорректные объемы потребителей, оплачивающих услуги по передаче электрической энергии территориальным сетевым организациям. </w:t>
      </w:r>
    </w:p>
    <w:p w14:paraId="41693715" w14:textId="6C4B15FA" w:rsidR="00F47989" w:rsidRPr="005C4758" w:rsidRDefault="00F47989" w:rsidP="00F4798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Учитывая вышеизложенное, расторжение договоров «последней мили», показатели по прямым потребителям </w:t>
      </w:r>
      <w:r w:rsidR="00840ED6">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существенно влияют на балансовые показатели, учитываемые при расчете единых (котловых) тарифов на услуги по передаче электрической энергии. Исполнитель предлагает проанализировать и проработать ситуацию с определением объемов потребления отдельно по категориям потребителей: «Население», «потребители, которым оказывает услуги по передаче электрической энергии </w:t>
      </w:r>
      <w:r w:rsidR="00840ED6">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w:t>
      </w:r>
    </w:p>
    <w:p w14:paraId="7F1CABB4" w14:textId="74804F3A" w:rsidR="00F47989" w:rsidRPr="005C4758" w:rsidRDefault="00F47989" w:rsidP="00F4798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Исполнитель предлагает </w:t>
      </w:r>
      <w:r w:rsidR="0093655E" w:rsidRPr="007C0F49">
        <w:rPr>
          <w:rFonts w:ascii="Myriad Pro" w:eastAsiaTheme="minorHAnsi" w:hAnsi="Myriad Pro" w:cstheme="minorBidi"/>
          <w:sz w:val="26"/>
          <w:szCs w:val="26"/>
          <w:lang w:val="ru-RU"/>
        </w:rPr>
        <w:t>филиал</w:t>
      </w:r>
      <w:r w:rsidR="0093655E">
        <w:rPr>
          <w:rFonts w:ascii="Myriad Pro" w:eastAsiaTheme="minorHAnsi" w:hAnsi="Myriad Pro" w:cstheme="minorBidi"/>
          <w:sz w:val="26"/>
          <w:szCs w:val="26"/>
          <w:lang w:val="ru-RU"/>
        </w:rPr>
        <w:t>у</w:t>
      </w:r>
      <w:r w:rsidR="0093655E" w:rsidRPr="007C0F49">
        <w:rPr>
          <w:rFonts w:ascii="Myriad Pro" w:eastAsiaTheme="minorHAnsi" w:hAnsi="Myriad Pro" w:cstheme="minorBidi"/>
          <w:sz w:val="26"/>
          <w:szCs w:val="26"/>
          <w:lang w:val="ru-RU"/>
        </w:rPr>
        <w:t xml:space="preserve"> </w:t>
      </w:r>
      <w:r w:rsidR="00840ED6">
        <w:rPr>
          <w:rFonts w:ascii="Myriad Pro" w:eastAsiaTheme="minorHAnsi" w:hAnsi="Myriad Pro" w:cstheme="minorBidi"/>
          <w:sz w:val="26"/>
          <w:szCs w:val="26"/>
          <w:lang w:val="ru-RU"/>
        </w:rPr>
        <w:t>ПАО </w:t>
      </w:r>
      <w:r w:rsidR="007C0F49" w:rsidRPr="007C0F49">
        <w:rPr>
          <w:rFonts w:ascii="Myriad Pro" w:eastAsiaTheme="minorHAnsi" w:hAnsi="Myriad Pro" w:cstheme="minorBidi"/>
          <w:sz w:val="26"/>
          <w:szCs w:val="26"/>
          <w:lang w:val="ru-RU"/>
        </w:rPr>
        <w:t>«МРСК Сибирь» - «Красноярскэнерго»</w:t>
      </w:r>
      <w:r w:rsidR="007C0F49">
        <w:rPr>
          <w:rFonts w:ascii="Myriad Pro" w:eastAsiaTheme="minorHAnsi" w:hAnsi="Myriad Pro" w:cstheme="minorBidi"/>
          <w:sz w:val="26"/>
          <w:szCs w:val="26"/>
          <w:lang w:val="ru-RU"/>
        </w:rPr>
        <w:t>,</w:t>
      </w:r>
      <w:r w:rsidRPr="005C4758">
        <w:rPr>
          <w:rFonts w:ascii="Myriad Pro" w:eastAsiaTheme="minorHAnsi" w:hAnsi="Myriad Pro" w:cstheme="minorBidi"/>
          <w:sz w:val="26"/>
          <w:szCs w:val="26"/>
          <w:lang w:val="ru-RU"/>
        </w:rPr>
        <w:t xml:space="preserve"> в целях исключения недополученных доходов по независящим от </w:t>
      </w:r>
      <w:r w:rsidR="007C0F49" w:rsidRPr="007C0F49">
        <w:rPr>
          <w:rFonts w:ascii="Myriad Pro" w:eastAsiaTheme="minorHAnsi" w:hAnsi="Myriad Pro" w:cstheme="minorBidi"/>
          <w:sz w:val="26"/>
          <w:szCs w:val="26"/>
          <w:lang w:val="ru-RU"/>
        </w:rPr>
        <w:t xml:space="preserve">филиала </w:t>
      </w:r>
      <w:r w:rsidR="00840ED6">
        <w:rPr>
          <w:rFonts w:ascii="Myriad Pro" w:eastAsiaTheme="minorHAnsi" w:hAnsi="Myriad Pro" w:cstheme="minorBidi"/>
          <w:sz w:val="26"/>
          <w:szCs w:val="26"/>
          <w:lang w:val="ru-RU"/>
        </w:rPr>
        <w:t>ПАО </w:t>
      </w:r>
      <w:r w:rsidR="007C0F49" w:rsidRPr="007C0F49">
        <w:rPr>
          <w:rFonts w:ascii="Myriad Pro" w:eastAsiaTheme="minorHAnsi" w:hAnsi="Myriad Pro" w:cstheme="minorBidi"/>
          <w:sz w:val="26"/>
          <w:szCs w:val="26"/>
          <w:lang w:val="ru-RU"/>
        </w:rPr>
        <w:t>«МРСК Сибирь» - «Красноярскэнерго»</w:t>
      </w:r>
      <w:r w:rsidR="007C0F49">
        <w:rPr>
          <w:rFonts w:ascii="Myriad Pro" w:eastAsiaTheme="minorHAnsi" w:hAnsi="Myriad Pro" w:cstheme="minorBidi"/>
          <w:sz w:val="26"/>
          <w:szCs w:val="26"/>
          <w:lang w:val="ru-RU"/>
        </w:rPr>
        <w:t xml:space="preserve"> </w:t>
      </w:r>
      <w:r w:rsidRPr="005C4758">
        <w:rPr>
          <w:rFonts w:ascii="Myriad Pro" w:eastAsiaTheme="minorHAnsi" w:hAnsi="Myriad Pro" w:cstheme="minorBidi"/>
          <w:sz w:val="26"/>
          <w:szCs w:val="26"/>
          <w:lang w:val="ru-RU"/>
        </w:rPr>
        <w:t>причинам, с регулирующими органами субъектов Российской Федерации, с ФАС России и иными участниками процесса энергоснабжения более четко формировать объемы потребления электрической энергии и мощности с учетом анализа по фактическим данным.</w:t>
      </w:r>
    </w:p>
    <w:p w14:paraId="09F422B6" w14:textId="77777777" w:rsidR="00F47989" w:rsidRPr="005C4758" w:rsidRDefault="00F47989" w:rsidP="00F4798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В целях более корректного формирования показателей также рекомендуется проводить дополнительный анализ, формируя показатели исходя из полезного отпуска по конечным потребителям субъекта Российской Федерации по формуле:</w:t>
      </w:r>
    </w:p>
    <w:p w14:paraId="75E45F94" w14:textId="4DC8892E" w:rsidR="00F47989" w:rsidRPr="005C4758" w:rsidRDefault="00F47989" w:rsidP="00F4798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Полезный отпуск конечным потребителям + потери в сетях ТСО (публикуются на сайтах ТСО в рамках исполнения положений Стандартов раскрытия информации № 24) + полезный отпуск электрической энергии потребителям услуг по передаче электрической энергии </w:t>
      </w:r>
      <w:r w:rsidR="00840ED6">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 собственные нужды станций + потери в сетях ЕНЭС (публикуется на сайте в рамках </w:t>
      </w:r>
      <w:r w:rsidRPr="005C4758">
        <w:rPr>
          <w:rFonts w:ascii="Myriad Pro" w:eastAsiaTheme="minorHAnsi" w:hAnsi="Myriad Pro" w:cstheme="minorBidi"/>
          <w:sz w:val="26"/>
          <w:szCs w:val="26"/>
          <w:lang w:val="ru-RU"/>
        </w:rPr>
        <w:lastRenderedPageBreak/>
        <w:t xml:space="preserve">исполнения положений Стандартов раскрытия информации № 24, или расчет исходя из норматива потерь, утвержденного Минэнерго России). </w:t>
      </w:r>
    </w:p>
    <w:p w14:paraId="5533AB33" w14:textId="77777777" w:rsidR="00F47989" w:rsidRDefault="00F47989" w:rsidP="00F4798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Данная величина должна быть сопоставима с объемом энергопотребления субъекта Российской Федерации. Данные объемы ФАС России на заседании Правления по утверждению Сводного прогнозного баланса озвучиваются для каждого субъекта Российской Федерации. Нормальная волатильность при определении показателя при двух вышеуказанных подходах до ±2%. </w:t>
      </w:r>
    </w:p>
    <w:p w14:paraId="3A3B95E0" w14:textId="77777777" w:rsidR="00F47989" w:rsidRPr="00E24DDD" w:rsidRDefault="00F47989" w:rsidP="00F47989">
      <w:pPr>
        <w:spacing w:line="360" w:lineRule="auto"/>
        <w:ind w:firstLine="709"/>
        <w:jc w:val="both"/>
        <w:rPr>
          <w:rFonts w:ascii="Myriad Pro" w:eastAsiaTheme="minorHAnsi" w:hAnsi="Myriad Pro" w:cstheme="minorBidi"/>
          <w:sz w:val="26"/>
          <w:szCs w:val="26"/>
        </w:rPr>
      </w:pPr>
      <w:r>
        <w:rPr>
          <w:rFonts w:ascii="Myriad Pro" w:eastAsiaTheme="minorHAnsi" w:hAnsi="Myriad Pro" w:cstheme="minorBidi"/>
          <w:sz w:val="26"/>
          <w:szCs w:val="26"/>
        </w:rPr>
        <w:t xml:space="preserve">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w:t>
      </w:r>
      <w:r w:rsidRPr="00E24DDD">
        <w:rPr>
          <w:rFonts w:ascii="Myriad Pro" w:eastAsiaTheme="minorHAnsi" w:hAnsi="Myriad Pro" w:cstheme="minorBidi"/>
          <w:sz w:val="26"/>
          <w:szCs w:val="26"/>
        </w:rPr>
        <w:t>Федеральн</w:t>
      </w:r>
      <w:r>
        <w:rPr>
          <w:rFonts w:ascii="Myriad Pro" w:eastAsiaTheme="minorHAnsi" w:hAnsi="Myriad Pro" w:cstheme="minorBidi"/>
          <w:sz w:val="26"/>
          <w:szCs w:val="26"/>
        </w:rPr>
        <w:t>ого</w:t>
      </w:r>
      <w:r w:rsidRPr="00E24DDD">
        <w:rPr>
          <w:rFonts w:ascii="Myriad Pro" w:eastAsiaTheme="minorHAnsi" w:hAnsi="Myriad Pro" w:cstheme="minorBidi"/>
          <w:sz w:val="26"/>
          <w:szCs w:val="26"/>
        </w:rPr>
        <w:t xml:space="preserve"> закон</w:t>
      </w:r>
      <w:r>
        <w:rPr>
          <w:rFonts w:ascii="Myriad Pro" w:eastAsiaTheme="minorHAnsi" w:hAnsi="Myriad Pro" w:cstheme="minorBidi"/>
          <w:sz w:val="26"/>
          <w:szCs w:val="26"/>
        </w:rPr>
        <w:t>а</w:t>
      </w:r>
      <w:r w:rsidRPr="00E24DDD">
        <w:rPr>
          <w:rFonts w:ascii="Myriad Pro" w:eastAsiaTheme="minorHAnsi" w:hAnsi="Myriad Pro" w:cstheme="minorBidi"/>
          <w:sz w:val="26"/>
          <w:szCs w:val="26"/>
        </w:rPr>
        <w:t xml:space="preserve"> от 29</w:t>
      </w:r>
      <w:r>
        <w:rPr>
          <w:rFonts w:ascii="Myriad Pro" w:eastAsiaTheme="minorHAnsi" w:hAnsi="Myriad Pro" w:cstheme="minorBidi"/>
          <w:sz w:val="26"/>
          <w:szCs w:val="26"/>
        </w:rPr>
        <w:t>11.2007</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282-ФЗ </w:t>
      </w:r>
      <w:r>
        <w:rPr>
          <w:rFonts w:ascii="Myriad Pro" w:eastAsiaTheme="minorHAnsi" w:hAnsi="Myriad Pro" w:cstheme="minorBidi"/>
          <w:sz w:val="26"/>
          <w:szCs w:val="26"/>
        </w:rPr>
        <w:t>«</w:t>
      </w:r>
      <w:r w:rsidRPr="00E24DDD">
        <w:rPr>
          <w:rFonts w:ascii="Myriad Pro" w:eastAsiaTheme="minorHAnsi" w:hAnsi="Myriad Pro" w:cstheme="minorBidi"/>
          <w:sz w:val="26"/>
          <w:szCs w:val="26"/>
        </w:rPr>
        <w:t>Об официальном статистическом учете и системе государственной статистики в Российской Федерации</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 xml:space="preserve">и </w:t>
      </w:r>
      <w:hyperlink r:id="rId13" w:history="1">
        <w:r>
          <w:rPr>
            <w:rFonts w:ascii="Myriad Pro" w:eastAsiaTheme="minorHAnsi" w:hAnsi="Myriad Pro" w:cstheme="minorBidi"/>
            <w:sz w:val="26"/>
            <w:szCs w:val="26"/>
          </w:rPr>
          <w:t>п</w:t>
        </w:r>
        <w:r w:rsidRPr="00E24DDD">
          <w:rPr>
            <w:rFonts w:ascii="Myriad Pro" w:eastAsiaTheme="minorHAnsi" w:hAnsi="Myriad Pro" w:cstheme="minorBidi"/>
            <w:sz w:val="26"/>
            <w:szCs w:val="26"/>
          </w:rPr>
          <w:t>остановлени</w:t>
        </w:r>
        <w:r>
          <w:rPr>
            <w:rFonts w:ascii="Myriad Pro" w:eastAsiaTheme="minorHAnsi" w:hAnsi="Myriad Pro" w:cstheme="minorBidi"/>
            <w:sz w:val="26"/>
            <w:szCs w:val="26"/>
          </w:rPr>
          <w:t>я</w:t>
        </w:r>
        <w:r w:rsidRPr="00E24DDD">
          <w:rPr>
            <w:rFonts w:ascii="Myriad Pro" w:eastAsiaTheme="minorHAnsi" w:hAnsi="Myriad Pro" w:cstheme="minorBidi"/>
            <w:sz w:val="26"/>
            <w:szCs w:val="26"/>
          </w:rPr>
          <w:t xml:space="preserve"> Правительства Р</w:t>
        </w:r>
        <w:r>
          <w:rPr>
            <w:rFonts w:ascii="Myriad Pro" w:eastAsiaTheme="minorHAnsi" w:hAnsi="Myriad Pro" w:cstheme="minorBidi"/>
            <w:sz w:val="26"/>
            <w:szCs w:val="26"/>
          </w:rPr>
          <w:t xml:space="preserve">оссийской </w:t>
        </w:r>
        <w:r w:rsidRPr="00E24DDD">
          <w:rPr>
            <w:rFonts w:ascii="Myriad Pro" w:eastAsiaTheme="minorHAnsi" w:hAnsi="Myriad Pro" w:cstheme="minorBidi"/>
            <w:sz w:val="26"/>
            <w:szCs w:val="26"/>
          </w:rPr>
          <w:t>Ф</w:t>
        </w:r>
        <w:r>
          <w:rPr>
            <w:rFonts w:ascii="Myriad Pro" w:eastAsiaTheme="minorHAnsi" w:hAnsi="Myriad Pro" w:cstheme="minorBidi"/>
            <w:sz w:val="26"/>
            <w:szCs w:val="26"/>
          </w:rPr>
          <w:t>едерации</w:t>
        </w:r>
        <w:r w:rsidRPr="00E24DDD">
          <w:rPr>
            <w:rFonts w:ascii="Myriad Pro" w:eastAsiaTheme="minorHAnsi" w:hAnsi="Myriad Pro" w:cstheme="minorBidi"/>
            <w:sz w:val="26"/>
            <w:szCs w:val="26"/>
          </w:rPr>
          <w:t xml:space="preserve"> от 18.08.2008 </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620  </w:t>
        </w:r>
        <w:r>
          <w:rPr>
            <w:rFonts w:ascii="Myriad Pro" w:eastAsiaTheme="minorHAnsi" w:hAnsi="Myriad Pro" w:cstheme="minorBidi"/>
            <w:sz w:val="26"/>
            <w:szCs w:val="26"/>
          </w:rPr>
          <w:t>«</w:t>
        </w:r>
        <w:r w:rsidRPr="00E24DDD">
          <w:rPr>
            <w:rFonts w:ascii="Myriad Pro" w:eastAsiaTheme="minorHAnsi" w:hAnsi="Myriad Pro" w:cstheme="minorBidi"/>
            <w:sz w:val="26"/>
            <w:szCs w:val="26"/>
          </w:rPr>
          <w:t>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r>
          <w:rPr>
            <w:rFonts w:ascii="Myriad Pro" w:eastAsiaTheme="minorHAnsi" w:hAnsi="Myriad Pro" w:cstheme="minorBidi"/>
            <w:sz w:val="26"/>
            <w:szCs w:val="26"/>
          </w:rPr>
          <w:t>»</w:t>
        </w:r>
      </w:hyperlink>
      <w:r>
        <w:rPr>
          <w:rFonts w:ascii="Myriad Pro" w:eastAsiaTheme="minorHAnsi" w:hAnsi="Myriad Pro" w:cstheme="minorBidi"/>
          <w:sz w:val="26"/>
          <w:szCs w:val="26"/>
        </w:rPr>
        <w:t xml:space="preserve">. </w:t>
      </w:r>
    </w:p>
    <w:p w14:paraId="1AF17DC1" w14:textId="77777777" w:rsidR="00F47989" w:rsidRDefault="00F47989" w:rsidP="00F47989">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p>
    <w:p w14:paraId="3D72249D" w14:textId="77777777" w:rsidR="00F47989" w:rsidRDefault="00F47989" w:rsidP="00F47989">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r>
        <w:rPr>
          <w:rFonts w:ascii="Myriad Pro" w:hAnsi="Myriad Pro"/>
          <w:sz w:val="26"/>
          <w:szCs w:val="26"/>
        </w:rPr>
        <w:br w:type="page"/>
      </w:r>
    </w:p>
    <w:p w14:paraId="5EF36A28" w14:textId="3654074F" w:rsidR="00F47989" w:rsidRPr="00C1091A" w:rsidRDefault="00F47989" w:rsidP="00F47989">
      <w:pPr>
        <w:pStyle w:val="21"/>
        <w:numPr>
          <w:ilvl w:val="0"/>
          <w:numId w:val="2"/>
        </w:numPr>
        <w:spacing w:before="0" w:line="360" w:lineRule="auto"/>
        <w:jc w:val="both"/>
        <w:rPr>
          <w:rFonts w:ascii="Myriad Pro" w:hAnsi="Myriad Pro"/>
          <w:b/>
          <w:color w:val="4F6228" w:themeColor="accent3" w:themeShade="80"/>
          <w:sz w:val="28"/>
          <w:szCs w:val="28"/>
        </w:rPr>
      </w:pPr>
      <w:bookmarkStart w:id="137" w:name="_Toc53158495"/>
      <w:bookmarkStart w:id="138" w:name="_Toc64379096"/>
      <w:bookmarkStart w:id="139" w:name="_Hlk53332965"/>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по формированию необходимой валовой выручки, принимаемой </w:t>
      </w:r>
      <w:r w:rsidR="007C0F49" w:rsidRPr="007C0F49">
        <w:rPr>
          <w:rFonts w:ascii="Myriad Pro" w:hAnsi="Myriad Pro"/>
          <w:b/>
          <w:color w:val="4F6228" w:themeColor="accent3" w:themeShade="80"/>
          <w:sz w:val="28"/>
          <w:szCs w:val="28"/>
        </w:rPr>
        <w:t>Министерство</w:t>
      </w:r>
      <w:r w:rsidR="007C0F49">
        <w:rPr>
          <w:rFonts w:ascii="Myriad Pro" w:hAnsi="Myriad Pro"/>
          <w:b/>
          <w:color w:val="4F6228" w:themeColor="accent3" w:themeShade="80"/>
          <w:sz w:val="28"/>
          <w:szCs w:val="28"/>
        </w:rPr>
        <w:t>м</w:t>
      </w:r>
      <w:r w:rsidR="007C0F49" w:rsidRPr="007C0F49">
        <w:rPr>
          <w:rFonts w:ascii="Myriad Pro" w:hAnsi="Myriad Pro"/>
          <w:b/>
          <w:color w:val="4F6228" w:themeColor="accent3" w:themeShade="80"/>
          <w:sz w:val="28"/>
          <w:szCs w:val="28"/>
        </w:rPr>
        <w:t xml:space="preserve"> тарифной политики Красноярского края</w:t>
      </w:r>
      <w:r w:rsidRPr="007C0F49">
        <w:rPr>
          <w:rFonts w:ascii="Myriad Pro" w:hAnsi="Myriad Pro"/>
          <w:b/>
          <w:color w:val="4F6228" w:themeColor="accent3" w:themeShade="80"/>
          <w:sz w:val="28"/>
          <w:szCs w:val="28"/>
        </w:rPr>
        <w:t xml:space="preserve"> в расчет тарифов </w:t>
      </w:r>
      <w:bookmarkEnd w:id="137"/>
      <w:r w:rsidR="007C0F49" w:rsidRPr="007C0F49">
        <w:rPr>
          <w:rFonts w:ascii="Myriad Pro" w:hAnsi="Myriad Pro"/>
          <w:b/>
          <w:color w:val="4F6228" w:themeColor="accent3" w:themeShade="80"/>
          <w:sz w:val="28"/>
          <w:szCs w:val="28"/>
        </w:rPr>
        <w:t xml:space="preserve">филиала </w:t>
      </w:r>
      <w:r w:rsidR="00840ED6">
        <w:rPr>
          <w:rFonts w:ascii="Myriad Pro" w:hAnsi="Myriad Pro"/>
          <w:b/>
          <w:color w:val="4F6228" w:themeColor="accent3" w:themeShade="80"/>
          <w:sz w:val="28"/>
          <w:szCs w:val="28"/>
        </w:rPr>
        <w:t>ПАО </w:t>
      </w:r>
      <w:r w:rsidR="007C0F49" w:rsidRPr="007C0F49">
        <w:rPr>
          <w:rFonts w:ascii="Myriad Pro" w:hAnsi="Myriad Pro"/>
          <w:b/>
          <w:color w:val="4F6228" w:themeColor="accent3" w:themeShade="80"/>
          <w:sz w:val="28"/>
          <w:szCs w:val="28"/>
        </w:rPr>
        <w:t>«МРСК Сибирь» - «Красноярскэнерго»</w:t>
      </w:r>
      <w:bookmarkEnd w:id="138"/>
    </w:p>
    <w:p w14:paraId="3B3C798B" w14:textId="77777777" w:rsidR="00F47989" w:rsidRDefault="00F47989" w:rsidP="00F47989">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140" w:name="_Toc52882399"/>
      <w:bookmarkEnd w:id="140"/>
      <w:r>
        <w:rPr>
          <w:rFonts w:ascii="Myriad Pro" w:hAnsi="Myriad Pro"/>
          <w:b/>
          <w:color w:val="4F6228" w:themeColor="accent3" w:themeShade="80"/>
          <w:sz w:val="28"/>
          <w:szCs w:val="28"/>
        </w:rPr>
        <w:t xml:space="preserve"> </w:t>
      </w:r>
      <w:bookmarkStart w:id="141" w:name="_Toc53158496"/>
      <w:bookmarkStart w:id="142" w:name="_Toc64379097"/>
      <w:r>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141"/>
      <w:bookmarkEnd w:id="142"/>
    </w:p>
    <w:bookmarkEnd w:id="139"/>
    <w:p w14:paraId="1A0F8A63" w14:textId="77777777" w:rsidR="00F47989" w:rsidRPr="00525AA9" w:rsidRDefault="00F47989" w:rsidP="00F47989"/>
    <w:p w14:paraId="613CB6FA" w14:textId="77777777" w:rsidR="00F47989" w:rsidRDefault="00F47989" w:rsidP="00F4798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43" w:name="_Toc53158497"/>
      <w:bookmarkStart w:id="144" w:name="_Toc64379098"/>
      <w:r>
        <w:rPr>
          <w:rFonts w:ascii="Myriad Pro" w:hAnsi="Myriad Pro"/>
          <w:b/>
          <w:color w:val="4F6228" w:themeColor="accent3" w:themeShade="80"/>
          <w:sz w:val="28"/>
          <w:szCs w:val="28"/>
        </w:rPr>
        <w:t>Расходы на оплату труда</w:t>
      </w:r>
      <w:bookmarkEnd w:id="143"/>
      <w:bookmarkEnd w:id="144"/>
    </w:p>
    <w:p w14:paraId="71448BCE" w14:textId="77777777" w:rsidR="00F47989" w:rsidRDefault="00F47989" w:rsidP="00F47989"/>
    <w:p w14:paraId="6DB448C2" w14:textId="77777777" w:rsidR="00F47989" w:rsidRDefault="00F47989" w:rsidP="00F47989">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892167">
        <w:rPr>
          <w:rFonts w:ascii="Myriad Pro" w:hAnsi="Myriad Pro"/>
          <w:sz w:val="26"/>
          <w:szCs w:val="26"/>
        </w:rPr>
        <w:t>26</w:t>
      </w:r>
      <w:r>
        <w:rPr>
          <w:rFonts w:ascii="Myriad Pro" w:hAnsi="Myriad Pro"/>
          <w:sz w:val="26"/>
          <w:szCs w:val="26"/>
        </w:rPr>
        <w:t xml:space="preserve"> Основ ценообразования № 1178</w:t>
      </w:r>
      <w:r w:rsidRPr="00892167">
        <w:rPr>
          <w:rFonts w:ascii="Myriad Pro" w:hAnsi="Myriad Pro"/>
          <w:sz w:val="26"/>
          <w:szCs w:val="26"/>
        </w:rPr>
        <w:t xml:space="preserve"> </w:t>
      </w:r>
      <w:r>
        <w:rPr>
          <w:rFonts w:ascii="Myriad Pro" w:hAnsi="Myriad Pro"/>
          <w:sz w:val="26"/>
          <w:szCs w:val="26"/>
        </w:rPr>
        <w:t>п</w:t>
      </w:r>
      <w:r w:rsidRPr="00892167">
        <w:rPr>
          <w:rFonts w:ascii="Myriad Pro" w:hAnsi="Myriad Pro"/>
          <w:sz w:val="26"/>
          <w:szCs w:val="26"/>
        </w:rPr>
        <w:t>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38581C1C" w14:textId="77777777" w:rsidR="00F47989" w:rsidRPr="00892167" w:rsidRDefault="00F47989" w:rsidP="00F47989">
      <w:pPr>
        <w:spacing w:line="360" w:lineRule="auto"/>
        <w:ind w:firstLine="567"/>
        <w:jc w:val="both"/>
        <w:rPr>
          <w:rFonts w:ascii="Myriad Pro" w:hAnsi="Myriad Pro"/>
          <w:sz w:val="26"/>
          <w:szCs w:val="26"/>
        </w:rPr>
      </w:pPr>
      <w:r>
        <w:rPr>
          <w:rFonts w:ascii="Myriad Pro" w:hAnsi="Myriad Pro"/>
          <w:sz w:val="26"/>
          <w:szCs w:val="26"/>
        </w:rPr>
        <w:t>В соответствии с пунктом 1.9. Отраслевого тарифного соглашения в электроэнергетике на 2019-2021 годы (далее – ОТС) н</w:t>
      </w:r>
      <w:r w:rsidRPr="00892167">
        <w:rPr>
          <w:rFonts w:ascii="Myriad Pro" w:hAnsi="Myriad Pro"/>
          <w:sz w:val="26"/>
          <w:szCs w:val="26"/>
        </w:rPr>
        <w:t xml:space="preserve">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w:t>
      </w:r>
      <w:r>
        <w:rPr>
          <w:rFonts w:ascii="Myriad Pro" w:hAnsi="Myriad Pro"/>
          <w:sz w:val="26"/>
          <w:szCs w:val="26"/>
        </w:rPr>
        <w:t>ОТС</w:t>
      </w:r>
      <w:r w:rsidRPr="00892167">
        <w:rPr>
          <w:rFonts w:ascii="Myriad Pro" w:hAnsi="Myriad Pro"/>
          <w:sz w:val="26"/>
          <w:szCs w:val="26"/>
        </w:rPr>
        <w:t xml:space="preserve"> сторонами социального партнерства Организаций. В случае заключения в Организации коллективного договора на основании настоящего </w:t>
      </w:r>
      <w:r>
        <w:rPr>
          <w:rFonts w:ascii="Myriad Pro" w:hAnsi="Myriad Pro"/>
          <w:sz w:val="26"/>
          <w:szCs w:val="26"/>
        </w:rPr>
        <w:t>ОТС</w:t>
      </w:r>
      <w:r w:rsidRPr="00892167">
        <w:rPr>
          <w:rFonts w:ascii="Myriad Pro" w:hAnsi="Myriad Pro"/>
          <w:sz w:val="26"/>
          <w:szCs w:val="26"/>
        </w:rPr>
        <w:t xml:space="preserve"> нормы </w:t>
      </w:r>
      <w:r>
        <w:rPr>
          <w:rFonts w:ascii="Myriad Pro" w:hAnsi="Myriad Pro"/>
          <w:sz w:val="26"/>
          <w:szCs w:val="26"/>
        </w:rPr>
        <w:t>ОТС</w:t>
      </w:r>
      <w:r w:rsidRPr="00892167">
        <w:rPr>
          <w:rFonts w:ascii="Myriad Pro" w:hAnsi="Myriad Pro"/>
          <w:sz w:val="26"/>
          <w:szCs w:val="26"/>
        </w:rPr>
        <w:t xml:space="preserve"> действуют в отношении сторон социального партнерства Организации в полном объеме.</w:t>
      </w:r>
    </w:p>
    <w:p w14:paraId="273B2BB9" w14:textId="77777777" w:rsidR="00F47989" w:rsidRPr="00BC11D2" w:rsidRDefault="00F47989" w:rsidP="00F47989">
      <w:pPr>
        <w:pStyle w:val="a5"/>
        <w:spacing w:line="360" w:lineRule="auto"/>
        <w:ind w:left="0" w:firstLine="567"/>
        <w:jc w:val="both"/>
        <w:rPr>
          <w:rFonts w:ascii="Myriad Pro" w:hAnsi="Myriad Pro"/>
          <w:sz w:val="26"/>
          <w:szCs w:val="26"/>
        </w:rPr>
      </w:pPr>
      <w:r w:rsidRPr="00BC11D2">
        <w:rPr>
          <w:rFonts w:ascii="Myriad Pro" w:hAnsi="Myriad Pro"/>
          <w:sz w:val="26"/>
          <w:szCs w:val="26"/>
        </w:rPr>
        <w:t xml:space="preserve">В соответствии с п. 8.4. ОТС расходы (средства), направляемые на оплату труда, рассчитываются, исходя </w:t>
      </w:r>
      <w:r w:rsidRPr="00BC11D2">
        <w:rPr>
          <w:rFonts w:ascii="Myriad Pro" w:hAnsi="Myriad Pro"/>
          <w:sz w:val="26"/>
          <w:szCs w:val="26"/>
          <w:u w:val="single"/>
        </w:rPr>
        <w:t>из численности работников списочного состава и числа вакантных рабочих мест</w:t>
      </w:r>
      <w:r w:rsidRPr="00BC11D2">
        <w:rPr>
          <w:rFonts w:ascii="Myriad Pro" w:hAnsi="Myriad Pro"/>
          <w:sz w:val="26"/>
          <w:szCs w:val="26"/>
        </w:rPr>
        <w:t xml:space="preserve"> (но не выше нормативной численности) с учетом нормативной численности на вновь вводимые объекты.</w:t>
      </w:r>
    </w:p>
    <w:p w14:paraId="240931F9" w14:textId="77777777" w:rsidR="00F47989" w:rsidRPr="00BC11D2" w:rsidRDefault="00F47989" w:rsidP="00F47989">
      <w:pPr>
        <w:pStyle w:val="a5"/>
        <w:spacing w:line="360" w:lineRule="auto"/>
        <w:ind w:left="0" w:firstLine="567"/>
        <w:jc w:val="both"/>
        <w:rPr>
          <w:rFonts w:ascii="Myriad Pro" w:hAnsi="Myriad Pro"/>
          <w:sz w:val="26"/>
          <w:szCs w:val="26"/>
        </w:rPr>
      </w:pPr>
      <w:r w:rsidRPr="00BC11D2">
        <w:rPr>
          <w:rFonts w:ascii="Myriad Pro" w:hAnsi="Myriad Pro"/>
          <w:sz w:val="26"/>
          <w:szCs w:val="26"/>
        </w:rPr>
        <w:t xml:space="preserve">Нормативная численность персонала определяет количество персонала, необходимого для обслуживания соответствующего оборудования исходя из </w:t>
      </w:r>
      <w:r w:rsidRPr="00BC11D2">
        <w:rPr>
          <w:rFonts w:ascii="Myriad Pro" w:hAnsi="Myriad Pro"/>
          <w:sz w:val="26"/>
          <w:szCs w:val="26"/>
        </w:rPr>
        <w:lastRenderedPageBreak/>
        <w:t xml:space="preserve">оптимальной загрузки персонала и норм выработки, установленной трудовым законодательством. </w:t>
      </w:r>
    </w:p>
    <w:p w14:paraId="0FCEE82A" w14:textId="77777777" w:rsidR="00F47989" w:rsidRDefault="00F47989" w:rsidP="00F47989">
      <w:pPr>
        <w:pStyle w:val="a5"/>
        <w:spacing w:line="360" w:lineRule="auto"/>
        <w:ind w:left="0" w:firstLine="567"/>
        <w:jc w:val="both"/>
        <w:rPr>
          <w:rFonts w:ascii="Myriad Pro" w:hAnsi="Myriad Pro"/>
          <w:sz w:val="26"/>
          <w:szCs w:val="26"/>
        </w:rPr>
      </w:pPr>
      <w:r w:rsidRPr="00BC11D2">
        <w:rPr>
          <w:rFonts w:ascii="Myriad Pro" w:hAnsi="Myriad Pro"/>
          <w:sz w:val="26"/>
          <w:szCs w:val="26"/>
        </w:rPr>
        <w:t>Штатная численность персонала организации – это количество работников, необходимых для выполнения производственных показателей компании.</w:t>
      </w:r>
    </w:p>
    <w:p w14:paraId="0FAD4A69" w14:textId="77777777" w:rsidR="00F47989" w:rsidRPr="00584752" w:rsidRDefault="00F47989" w:rsidP="00F47989">
      <w:pPr>
        <w:pStyle w:val="a5"/>
        <w:spacing w:line="360" w:lineRule="auto"/>
        <w:ind w:left="0" w:firstLine="567"/>
        <w:jc w:val="both"/>
        <w:rPr>
          <w:rFonts w:ascii="Myriad Pro" w:hAnsi="Myriad Pro"/>
          <w:sz w:val="26"/>
          <w:szCs w:val="26"/>
        </w:rPr>
      </w:pPr>
      <w:r w:rsidRPr="00584752">
        <w:rPr>
          <w:rFonts w:ascii="Myriad Pro" w:hAnsi="Myriad Pro"/>
          <w:sz w:val="26"/>
          <w:szCs w:val="26"/>
        </w:rPr>
        <w:t xml:space="preserve">Федеральным законом от 27.12.2018 г. № 522-ФЗ «О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 внесен ряд изменений в Федеральный закон от 26 марта 2003 года N 35-ФЗ «Об электроэнергетике», касающихся развития и внедрения интеллектуальных систем учета электрической энергии. </w:t>
      </w:r>
    </w:p>
    <w:p w14:paraId="060C45A3" w14:textId="77777777" w:rsidR="00F47989" w:rsidRPr="00584752" w:rsidRDefault="00F47989" w:rsidP="00F47989">
      <w:pPr>
        <w:pStyle w:val="a5"/>
        <w:spacing w:line="360" w:lineRule="auto"/>
        <w:ind w:left="0" w:firstLine="567"/>
        <w:jc w:val="both"/>
        <w:rPr>
          <w:rFonts w:ascii="Myriad Pro" w:hAnsi="Myriad Pro"/>
          <w:b/>
          <w:bCs/>
          <w:i/>
          <w:iCs/>
          <w:sz w:val="26"/>
          <w:szCs w:val="26"/>
        </w:rPr>
      </w:pPr>
      <w:r w:rsidRPr="00584752">
        <w:rPr>
          <w:rFonts w:ascii="Myriad Pro" w:hAnsi="Myriad Pro"/>
          <w:sz w:val="26"/>
          <w:szCs w:val="26"/>
        </w:rPr>
        <w:t xml:space="preserve">В соответствии с ФЗ от 27.12.2018 г. № 522-ФЗ, коммерческий учет электрической энергии (мощности) на розничных рынках и в целях оказания коммунальных услуг по электроснабжению обеспечивают гарантирующие поставщики и сетевые организации с применением приборов учета электрической энергии в соответствии с правилами предоставления коммунальных услуг собственникам и пользователям помещений в многоквартирных домах и жилых домов, установленными в соответствии с жилищным законодательством, правилами организации учета электрической энергии на розничных рынках, в </w:t>
      </w:r>
      <w:r w:rsidRPr="00584752">
        <w:rPr>
          <w:rFonts w:ascii="Myriad Pro" w:hAnsi="Myriad Pro"/>
          <w:b/>
          <w:bCs/>
          <w:i/>
          <w:iCs/>
          <w:sz w:val="26"/>
          <w:szCs w:val="26"/>
        </w:rPr>
        <w:t>том числе посредством интеллектуальных систем учета электрической энергии (мощности).</w:t>
      </w:r>
    </w:p>
    <w:p w14:paraId="1FD82721" w14:textId="77777777" w:rsidR="00F47989" w:rsidRPr="00584752" w:rsidRDefault="00F47989" w:rsidP="00F47989">
      <w:pPr>
        <w:pStyle w:val="a5"/>
        <w:spacing w:line="360" w:lineRule="auto"/>
        <w:ind w:left="0" w:firstLine="567"/>
        <w:jc w:val="both"/>
        <w:rPr>
          <w:rFonts w:ascii="Myriad Pro" w:hAnsi="Myriad Pro"/>
          <w:sz w:val="26"/>
          <w:szCs w:val="26"/>
        </w:rPr>
      </w:pPr>
      <w:r w:rsidRPr="00584752">
        <w:rPr>
          <w:rFonts w:ascii="Myriad Pro" w:hAnsi="Myriad Pro"/>
          <w:sz w:val="26"/>
          <w:szCs w:val="26"/>
        </w:rPr>
        <w:t xml:space="preserve">Сетевые организации в ходе обеспечения коммерческого учета электрической энергии (мощности) на розничных рынках и для оказания коммунальных услуг по электроснабжению </w:t>
      </w:r>
      <w:r w:rsidRPr="00584752">
        <w:rPr>
          <w:rFonts w:ascii="Myriad Pro" w:hAnsi="Myriad Pro"/>
          <w:b/>
          <w:bCs/>
          <w:i/>
          <w:iCs/>
          <w:sz w:val="26"/>
          <w:szCs w:val="26"/>
        </w:rPr>
        <w:t>обязаны осуществлять приобретение, установку, замену, допуск в эксплуатацию приборов учета электрической энергии</w:t>
      </w:r>
      <w:r w:rsidRPr="00584752">
        <w:rPr>
          <w:rFonts w:ascii="Myriad Pro" w:hAnsi="Myriad Pro"/>
          <w:sz w:val="26"/>
          <w:szCs w:val="26"/>
        </w:rPr>
        <w:t xml:space="preserve"> и (или) иного оборудования, а также нематериальных активов, которые необходимы для обеспечения коммерческого учета электрической энергии (мощности), </w:t>
      </w:r>
      <w:r w:rsidRPr="00584752">
        <w:rPr>
          <w:rFonts w:ascii="Myriad Pro" w:hAnsi="Myriad Pro"/>
          <w:b/>
          <w:bCs/>
          <w:i/>
          <w:iCs/>
          <w:sz w:val="26"/>
          <w:szCs w:val="26"/>
        </w:rPr>
        <w:t>и последующую их эксплуатацию</w:t>
      </w:r>
      <w:r w:rsidRPr="00584752">
        <w:rPr>
          <w:rFonts w:ascii="Myriad Pro" w:hAnsi="Myriad Pro"/>
          <w:sz w:val="26"/>
          <w:szCs w:val="26"/>
        </w:rPr>
        <w:t xml:space="preserve"> в отношении непосредственно или опосредованно присоединенных к принадлежащим им на праве собственности или ином законном основании объектам электросетевого хозяйства энергопринимающих устройств потребителей электрической энергии (мощности), приобретающих </w:t>
      </w:r>
      <w:r w:rsidRPr="00584752">
        <w:rPr>
          <w:rFonts w:ascii="Myriad Pro" w:hAnsi="Myriad Pro"/>
          <w:sz w:val="26"/>
          <w:szCs w:val="26"/>
        </w:rPr>
        <w:lastRenderedPageBreak/>
        <w:t>электрическую энергию на розничных рынках, объектов по производству электрической энергии (мощности) на розничных рынках и объектов электросетевого хозяйства, принадлежащих сетевым организациям и иным лицам, при отсутствии, выходе из строя, истечении срока эксплуатации или истечении интервала между поверками приборов учета электрической энергии и (или) иного оборудования, которые используются для коммерческого учета электрической энергии (мощности), в том числе не принадлежащих сетевой организации, а также при технологическом присоединении таких энергопринимающих устройств, объектов по производству электрической энергии (мощности) и объектов электросетевого хозяйства, принадлежащих сетевым организациям и иным лицам, к объектам электросетевого хозяйства сетевой организации, за исключением коллективных (общедомовых) приборов учета электрической энергии.</w:t>
      </w:r>
    </w:p>
    <w:p w14:paraId="4261D735" w14:textId="77777777" w:rsidR="00F47989" w:rsidRPr="00584752" w:rsidRDefault="00F47989" w:rsidP="00F47989">
      <w:pPr>
        <w:pStyle w:val="a5"/>
        <w:spacing w:line="360" w:lineRule="auto"/>
        <w:ind w:left="0" w:firstLine="567"/>
        <w:jc w:val="both"/>
        <w:rPr>
          <w:rFonts w:ascii="Myriad Pro" w:hAnsi="Myriad Pro"/>
          <w:sz w:val="26"/>
          <w:szCs w:val="26"/>
        </w:rPr>
      </w:pPr>
      <w:r w:rsidRPr="00584752">
        <w:rPr>
          <w:rFonts w:ascii="Myriad Pro" w:hAnsi="Myriad Pro"/>
          <w:sz w:val="26"/>
          <w:szCs w:val="26"/>
        </w:rPr>
        <w:t>Установка систем интеллектуального учета позволит повысить качество услуг и надежность электроснабжения, снизить потери в электрических сетях. Интеллектуальные системы учета облегчают процесс передачи показаний, дают возможность достоверно и оперативно отслеживать поступление объемов электроэнергии на энергопринимающие установки и оптимизировать режимы электроснабжения.</w:t>
      </w:r>
    </w:p>
    <w:p w14:paraId="3E89EB43"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 xml:space="preserve"> настройка оборудования ИСУЭ в части передачи данных с интеллектуальных приборов учета в центр сбора данных, контроль за поступлением данных;</w:t>
      </w:r>
    </w:p>
    <w:p w14:paraId="4C134F77"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 xml:space="preserve"> программирование и интеграция в ИСУЭ новых интеллектуальных приборов учета;</w:t>
      </w:r>
    </w:p>
    <w:p w14:paraId="1BDC782D"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 xml:space="preserve"> снятие показаний приборов учета </w:t>
      </w:r>
    </w:p>
    <w:p w14:paraId="73FB180F"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 xml:space="preserve"> проверка интеллектуальных приборов учета (ИПУ) электроэнергии на соответствие нормативным требованиям;</w:t>
      </w:r>
    </w:p>
    <w:p w14:paraId="02D6DCC2"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 xml:space="preserve"> производство оперативных переключений при подготовке рабочего места для производства работ подрядными организациями и хозяйственным способом по установке ИПУ; </w:t>
      </w:r>
    </w:p>
    <w:p w14:paraId="07DFA1C6"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 xml:space="preserve"> </w:t>
      </w:r>
      <w:r>
        <w:rPr>
          <w:rFonts w:ascii="Myriad Pro" w:hAnsi="Myriad Pro"/>
          <w:sz w:val="26"/>
          <w:szCs w:val="26"/>
        </w:rPr>
        <w:t>и</w:t>
      </w:r>
      <w:r w:rsidRPr="00584752">
        <w:rPr>
          <w:rFonts w:ascii="Myriad Pro" w:hAnsi="Myriad Pro"/>
          <w:sz w:val="26"/>
          <w:szCs w:val="26"/>
        </w:rPr>
        <w:t>нструментальные проверки средств учета с использованием контрольно-измерительного оборудования;</w:t>
      </w:r>
    </w:p>
    <w:p w14:paraId="294DCB40"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lastRenderedPageBreak/>
        <w:t xml:space="preserve"> </w:t>
      </w:r>
      <w:r>
        <w:rPr>
          <w:rFonts w:ascii="Myriad Pro" w:hAnsi="Myriad Pro"/>
          <w:sz w:val="26"/>
          <w:szCs w:val="26"/>
        </w:rPr>
        <w:t>в</w:t>
      </w:r>
      <w:r w:rsidRPr="00584752">
        <w:rPr>
          <w:rFonts w:ascii="Myriad Pro" w:hAnsi="Myriad Pro"/>
          <w:sz w:val="26"/>
          <w:szCs w:val="26"/>
        </w:rPr>
        <w:t>ыявление фактов безучетного и бездоговорного потребления электроэнергии при проверках, контроль соблюдения договорных обязательств и обеспечение соблюдения режимов потребления, составление актов;</w:t>
      </w:r>
    </w:p>
    <w:p w14:paraId="287B2810"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приемка законченных строительством объектов;</w:t>
      </w:r>
    </w:p>
    <w:p w14:paraId="17BCC5E5"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выполнение электромонтажных работ по установке приборов и узлов учета электроэнергии любой сложности;</w:t>
      </w:r>
    </w:p>
    <w:p w14:paraId="40009661"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 xml:space="preserve">организация работ по считыванию данных со счетчиков с применением мобильных считывающих устройств; </w:t>
      </w:r>
    </w:p>
    <w:p w14:paraId="7195E190"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 xml:space="preserve">организация работ по визуальному снятию показаний с приборов учета; </w:t>
      </w:r>
    </w:p>
    <w:p w14:paraId="1DFB3D10"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 xml:space="preserve"> подготовка планов работ по установке, модернизации, замене ИПУ и других средств ИСУЭ; </w:t>
      </w:r>
    </w:p>
    <w:p w14:paraId="4A624A15"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 xml:space="preserve"> осуществление эксплуатации, ремонта устройств ИСУЭ, осуществление контроля и выполнения утвержденных планов работ;</w:t>
      </w:r>
    </w:p>
    <w:p w14:paraId="37C0D51B"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 xml:space="preserve"> разработка графиков поверки, калибровки устройств, входящих в ИСУЭ, ведение отчетности по данным работам;</w:t>
      </w:r>
    </w:p>
    <w:p w14:paraId="7BBC3F9A"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 xml:space="preserve"> выполнение работ по методическому и организационному обеспечению эксплуатации устройств   ИСУЭ;</w:t>
      </w:r>
    </w:p>
    <w:p w14:paraId="7FE0EC21" w14:textId="77777777" w:rsidR="00F47989" w:rsidRPr="00584752" w:rsidRDefault="00F47989" w:rsidP="005C4499">
      <w:pPr>
        <w:pStyle w:val="a5"/>
        <w:numPr>
          <w:ilvl w:val="0"/>
          <w:numId w:val="54"/>
        </w:numPr>
        <w:spacing w:line="360" w:lineRule="auto"/>
        <w:jc w:val="both"/>
        <w:rPr>
          <w:rFonts w:ascii="Myriad Pro" w:hAnsi="Myriad Pro"/>
          <w:sz w:val="26"/>
          <w:szCs w:val="26"/>
        </w:rPr>
      </w:pPr>
      <w:r w:rsidRPr="00584752">
        <w:rPr>
          <w:rFonts w:ascii="Myriad Pro" w:hAnsi="Myriad Pro"/>
          <w:sz w:val="26"/>
          <w:szCs w:val="26"/>
        </w:rPr>
        <w:t xml:space="preserve"> устранение возникающих сбоев в работе оборудования ИСУЭ и др.</w:t>
      </w:r>
    </w:p>
    <w:p w14:paraId="72CFB17C" w14:textId="77777777" w:rsidR="00F47989" w:rsidRPr="00584752" w:rsidRDefault="00F47989" w:rsidP="00F47989">
      <w:pPr>
        <w:pStyle w:val="a5"/>
        <w:spacing w:line="360" w:lineRule="auto"/>
        <w:ind w:left="0" w:firstLine="567"/>
        <w:jc w:val="both"/>
        <w:rPr>
          <w:rFonts w:ascii="Myriad Pro" w:hAnsi="Myriad Pro"/>
          <w:sz w:val="26"/>
          <w:szCs w:val="26"/>
        </w:rPr>
      </w:pPr>
      <w:r w:rsidRPr="00584752">
        <w:rPr>
          <w:rFonts w:ascii="Myriad Pro" w:hAnsi="Myriad Pro"/>
          <w:sz w:val="26"/>
          <w:szCs w:val="26"/>
        </w:rPr>
        <w:t>Действующие в настоящее время Рекомендации по расчету нормативной численности персонала электросетевых компаний (Госстрой, ЦОТЭнерго) разработаны более 15 лет назад и не предусматривают численность, необходимую для установки и обслуживания систем интеллектуального учета, которое с 1 июля 2020 г., в соответствии с действующим законодательством (ФЗ от 27.12.2018 г. №</w:t>
      </w:r>
      <w:r>
        <w:rPr>
          <w:rFonts w:ascii="Myriad Pro" w:hAnsi="Myriad Pro"/>
          <w:sz w:val="26"/>
          <w:szCs w:val="26"/>
        </w:rPr>
        <w:t> </w:t>
      </w:r>
      <w:r w:rsidRPr="00584752">
        <w:rPr>
          <w:rFonts w:ascii="Myriad Pro" w:hAnsi="Myriad Pro"/>
          <w:sz w:val="26"/>
          <w:szCs w:val="26"/>
        </w:rPr>
        <w:t xml:space="preserve">522-ФЗ), является обязанностью электросетевых организаций. </w:t>
      </w:r>
    </w:p>
    <w:p w14:paraId="24D8D9DC" w14:textId="1C4B84AC" w:rsidR="00F47989" w:rsidRPr="00584752" w:rsidRDefault="00F47989" w:rsidP="00F47989">
      <w:pPr>
        <w:pStyle w:val="a5"/>
        <w:spacing w:line="360" w:lineRule="auto"/>
        <w:ind w:left="0" w:firstLine="567"/>
        <w:jc w:val="both"/>
        <w:rPr>
          <w:rFonts w:ascii="Myriad Pro" w:hAnsi="Myriad Pro"/>
          <w:sz w:val="26"/>
          <w:szCs w:val="26"/>
        </w:rPr>
      </w:pPr>
      <w:r w:rsidRPr="00584752">
        <w:rPr>
          <w:rFonts w:ascii="Myriad Pro" w:hAnsi="Myriad Pro"/>
          <w:sz w:val="26"/>
          <w:szCs w:val="26"/>
        </w:rPr>
        <w:t xml:space="preserve">По указанной причине </w:t>
      </w:r>
      <w:r w:rsidR="00840ED6">
        <w:rPr>
          <w:rFonts w:ascii="Myriad Pro" w:hAnsi="Myriad Pro"/>
          <w:sz w:val="26"/>
          <w:szCs w:val="26"/>
        </w:rPr>
        <w:t>ПАО </w:t>
      </w:r>
      <w:r w:rsidRPr="00584752">
        <w:rPr>
          <w:rFonts w:ascii="Myriad Pro" w:hAnsi="Myriad Pro"/>
          <w:sz w:val="26"/>
          <w:szCs w:val="26"/>
        </w:rPr>
        <w:t>«Россети» разработаны Нормативы по расчету условных единиц и численности персонала для осуществления эксплуатации и контроля за внедрением интеллектуальных систем учета электроэнергии.</w:t>
      </w:r>
    </w:p>
    <w:p w14:paraId="2E2A917C" w14:textId="22CBFD70" w:rsidR="00F47989" w:rsidRPr="00584752" w:rsidRDefault="00F47989" w:rsidP="00F47989">
      <w:pPr>
        <w:pStyle w:val="a5"/>
        <w:spacing w:line="360" w:lineRule="auto"/>
        <w:ind w:left="0" w:firstLine="567"/>
        <w:jc w:val="both"/>
        <w:rPr>
          <w:rFonts w:ascii="Myriad Pro" w:hAnsi="Myriad Pro"/>
          <w:sz w:val="26"/>
          <w:szCs w:val="26"/>
        </w:rPr>
      </w:pPr>
      <w:r w:rsidRPr="00584752">
        <w:rPr>
          <w:rFonts w:ascii="Myriad Pro" w:hAnsi="Myriad Pro"/>
          <w:sz w:val="26"/>
          <w:szCs w:val="26"/>
        </w:rPr>
        <w:t xml:space="preserve">Ввиду отсутствия иных утвержденных нормативов для расчета численности персонала для осуществления эксплуатации и контроля за внедрением </w:t>
      </w:r>
      <w:r w:rsidRPr="00584752">
        <w:rPr>
          <w:rFonts w:ascii="Myriad Pro" w:hAnsi="Myriad Pro"/>
          <w:sz w:val="26"/>
          <w:szCs w:val="26"/>
        </w:rPr>
        <w:lastRenderedPageBreak/>
        <w:t xml:space="preserve">интеллектуальных систем учета электроэнергии Исполнитель полагает возможным использовать нормативы, разработанные </w:t>
      </w:r>
      <w:r w:rsidR="00840ED6">
        <w:rPr>
          <w:rFonts w:ascii="Myriad Pro" w:hAnsi="Myriad Pro"/>
          <w:sz w:val="26"/>
          <w:szCs w:val="26"/>
        </w:rPr>
        <w:t>ПАО </w:t>
      </w:r>
      <w:r w:rsidRPr="00584752">
        <w:rPr>
          <w:rFonts w:ascii="Myriad Pro" w:hAnsi="Myriad Pro"/>
          <w:sz w:val="26"/>
          <w:szCs w:val="26"/>
        </w:rPr>
        <w:t>«Россети».</w:t>
      </w:r>
    </w:p>
    <w:p w14:paraId="321BFD3E" w14:textId="77777777" w:rsidR="00F47989" w:rsidRDefault="00F47989" w:rsidP="00F47989">
      <w:pPr>
        <w:pStyle w:val="a5"/>
        <w:spacing w:line="360" w:lineRule="auto"/>
        <w:ind w:left="0" w:firstLine="567"/>
        <w:jc w:val="both"/>
        <w:rPr>
          <w:rFonts w:ascii="Myriad Pro" w:hAnsi="Myriad Pro"/>
          <w:sz w:val="26"/>
          <w:szCs w:val="26"/>
        </w:rPr>
      </w:pPr>
      <w:r>
        <w:rPr>
          <w:rFonts w:ascii="Myriad Pro" w:hAnsi="Myriad Pro"/>
          <w:sz w:val="26"/>
          <w:szCs w:val="26"/>
        </w:rPr>
        <w:t xml:space="preserve">Исполнитель рекомендует провести оценку расходов на оплату труда с учетом указанных изменений законодательства по итогам текущего периода регулирования и в случае выявления превышения фактических расходов над учтенными при установлении тарифов на текущий период регулирования, направить обоснование с целью возмещения выпадающих расходов, </w:t>
      </w:r>
      <w:r w:rsidRPr="00836B91">
        <w:rPr>
          <w:rFonts w:ascii="Myriad Pro" w:hAnsi="Myriad Pro"/>
          <w:sz w:val="26"/>
          <w:szCs w:val="26"/>
        </w:rPr>
        <w:t>не учтенны</w:t>
      </w:r>
      <w:r>
        <w:rPr>
          <w:rFonts w:ascii="Myriad Pro" w:hAnsi="Myriad Pro"/>
          <w:sz w:val="26"/>
          <w:szCs w:val="26"/>
        </w:rPr>
        <w:t>х</w:t>
      </w:r>
      <w:r w:rsidRPr="00836B91">
        <w:rPr>
          <w:rFonts w:ascii="Myriad Pro" w:hAnsi="Myriad Pro"/>
          <w:sz w:val="26"/>
          <w:szCs w:val="26"/>
        </w:rPr>
        <w:t xml:space="preserve"> при установлении регулируемых цен (тарифов) на тот период регулирования, в котором они понесены, по независящим от организации, осуществляющей регулируемую деятельность, причинам</w:t>
      </w:r>
      <w:r>
        <w:rPr>
          <w:rFonts w:ascii="Myriad Pro" w:hAnsi="Myriad Pro"/>
          <w:sz w:val="26"/>
          <w:szCs w:val="26"/>
        </w:rPr>
        <w:t xml:space="preserve"> (пункт 7 Основ ценообразования № 1178).</w:t>
      </w:r>
    </w:p>
    <w:p w14:paraId="76CEFA07" w14:textId="77777777" w:rsidR="00F47989" w:rsidRDefault="00F47989" w:rsidP="00F47989">
      <w:pPr>
        <w:pStyle w:val="a5"/>
        <w:spacing w:line="360" w:lineRule="auto"/>
        <w:ind w:left="0" w:firstLine="567"/>
        <w:jc w:val="both"/>
        <w:rPr>
          <w:rFonts w:ascii="Myriad Pro" w:hAnsi="Myriad Pro"/>
          <w:sz w:val="26"/>
          <w:szCs w:val="26"/>
          <w:lang w:bidi="ru-RU"/>
        </w:rPr>
      </w:pPr>
      <w:r>
        <w:rPr>
          <w:rFonts w:ascii="Myriad Pro" w:hAnsi="Myriad Pro"/>
          <w:sz w:val="26"/>
          <w:szCs w:val="26"/>
        </w:rPr>
        <w:t xml:space="preserve">В соответствии с разделом 8 ОТС при определении расходов (средств) работодателей </w:t>
      </w:r>
      <w:r w:rsidRPr="00DA243F">
        <w:rPr>
          <w:rFonts w:ascii="Myriad Pro" w:hAnsi="Myriad Pro"/>
          <w:sz w:val="26"/>
          <w:szCs w:val="26"/>
        </w:rPr>
        <w:t>на оплату труда работников и иных расходов (средств) работодателей, обусловленных трудовыми отношениями</w:t>
      </w:r>
      <w:r>
        <w:rPr>
          <w:rFonts w:ascii="Myriad Pro" w:hAnsi="Myriad Pro"/>
          <w:sz w:val="26"/>
          <w:szCs w:val="26"/>
        </w:rPr>
        <w:t xml:space="preserve">, предусмотрен перечень расходов, который в соответствии с пунктом 1.5 ОТС </w:t>
      </w:r>
      <w:r w:rsidRPr="00DA243F">
        <w:rPr>
          <w:rFonts w:ascii="Myriad Pro" w:hAnsi="Myriad Pro"/>
          <w:b/>
          <w:bCs/>
          <w:sz w:val="26"/>
          <w:szCs w:val="26"/>
          <w:u w:val="single"/>
          <w:lang w:bidi="ru-RU"/>
        </w:rPr>
        <w:t>в полном объеме учитываются при установлении цен (тарифов)</w:t>
      </w:r>
      <w:r w:rsidRPr="00DA243F">
        <w:rPr>
          <w:rFonts w:ascii="Myriad Pro" w:hAnsi="Myriad Pro"/>
          <w:sz w:val="26"/>
          <w:szCs w:val="26"/>
          <w:lang w:bidi="ru-RU"/>
        </w:rPr>
        <w:t xml:space="preserve">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Pr>
          <w:rFonts w:ascii="Myriad Pro" w:hAnsi="Myriad Pro"/>
          <w:sz w:val="26"/>
          <w:szCs w:val="26"/>
          <w:lang w:bidi="ru-RU"/>
        </w:rPr>
        <w:t>.</w:t>
      </w:r>
    </w:p>
    <w:p w14:paraId="7D5ADBD2" w14:textId="77777777" w:rsidR="00F47989" w:rsidRPr="00BC11D2" w:rsidRDefault="00F47989" w:rsidP="00F47989">
      <w:pPr>
        <w:spacing w:line="360" w:lineRule="auto"/>
        <w:ind w:firstLine="567"/>
        <w:jc w:val="both"/>
        <w:rPr>
          <w:rFonts w:ascii="Myriad Pro" w:hAnsi="Myriad Pro"/>
          <w:sz w:val="26"/>
          <w:szCs w:val="26"/>
        </w:rPr>
      </w:pPr>
      <w:r w:rsidRPr="00BC11D2">
        <w:rPr>
          <w:rFonts w:ascii="Myriad Pro" w:hAnsi="Myriad Pro"/>
          <w:sz w:val="26"/>
          <w:szCs w:val="26"/>
        </w:rPr>
        <w:t xml:space="preserve">Согласно п. 3.3. ОТС </w:t>
      </w:r>
      <w:r>
        <w:rPr>
          <w:rFonts w:ascii="Myriad Pro" w:hAnsi="Myriad Pro"/>
          <w:sz w:val="26"/>
          <w:szCs w:val="26"/>
        </w:rPr>
        <w:t>–</w:t>
      </w:r>
      <w:r w:rsidRPr="00BC11D2">
        <w:rPr>
          <w:rFonts w:ascii="Myriad Pro" w:hAnsi="Myriad Pro"/>
          <w:sz w:val="26"/>
          <w:szCs w:val="26"/>
        </w:rPr>
        <w:t xml:space="preserve"> Соглашение</w:t>
      </w:r>
      <w:r>
        <w:rPr>
          <w:rFonts w:ascii="Myriad Pro" w:hAnsi="Myriad Pro"/>
          <w:sz w:val="26"/>
          <w:szCs w:val="26"/>
        </w:rPr>
        <w:t xml:space="preserve"> (ОТС)</w:t>
      </w:r>
      <w:r w:rsidRPr="00BC11D2">
        <w:rPr>
          <w:rFonts w:ascii="Myriad Pro" w:hAnsi="Myriad Pro"/>
          <w:sz w:val="26"/>
          <w:szCs w:val="26"/>
        </w:rPr>
        <w:t xml:space="preserve"> устанавливает размер Минимальной месячной тарифной ставки рабочих первого разряда на период для организаций, </w:t>
      </w:r>
      <w:r w:rsidRPr="00BC11D2">
        <w:rPr>
          <w:rFonts w:ascii="Myriad Pro" w:hAnsi="Myriad Pro"/>
          <w:b/>
          <w:bCs/>
          <w:i/>
          <w:iCs/>
          <w:sz w:val="26"/>
          <w:szCs w:val="26"/>
        </w:rPr>
        <w:t>если иное не установлено коллективными договорами Организаций</w:t>
      </w:r>
      <w:r w:rsidRPr="00BC11D2">
        <w:rPr>
          <w:rFonts w:ascii="Myriad Pro" w:hAnsi="Myriad Pro"/>
          <w:sz w:val="26"/>
          <w:szCs w:val="26"/>
        </w:rPr>
        <w:t>.</w:t>
      </w:r>
    </w:p>
    <w:p w14:paraId="21AFFC1B" w14:textId="77777777" w:rsidR="00F47989" w:rsidRPr="00BC11D2" w:rsidRDefault="00F47989" w:rsidP="00F47989">
      <w:pPr>
        <w:spacing w:line="360" w:lineRule="auto"/>
        <w:ind w:firstLine="567"/>
        <w:jc w:val="both"/>
        <w:rPr>
          <w:rFonts w:ascii="Myriad Pro" w:hAnsi="Myriad Pro"/>
          <w:sz w:val="26"/>
          <w:szCs w:val="26"/>
        </w:rPr>
      </w:pPr>
      <w:r w:rsidRPr="00BC11D2">
        <w:rPr>
          <w:rFonts w:ascii="Myriad Pro" w:hAnsi="Myriad Pro"/>
          <w:sz w:val="26"/>
          <w:szCs w:val="26"/>
        </w:rPr>
        <w:t>Таким образом ОТС устанавливает величину ММТС на период, но указывает на приоритетность применения ММТС, установленной в организации.</w:t>
      </w:r>
    </w:p>
    <w:p w14:paraId="7767522D" w14:textId="77777777" w:rsidR="00F47989" w:rsidRPr="00BC11D2" w:rsidRDefault="00F47989" w:rsidP="00F47989">
      <w:pPr>
        <w:spacing w:line="360" w:lineRule="auto"/>
        <w:ind w:firstLine="567"/>
        <w:jc w:val="both"/>
        <w:rPr>
          <w:rFonts w:ascii="Myriad Pro" w:hAnsi="Myriad Pro"/>
          <w:sz w:val="26"/>
          <w:szCs w:val="26"/>
        </w:rPr>
      </w:pPr>
      <w:r w:rsidRPr="00BC11D2">
        <w:rPr>
          <w:rFonts w:ascii="Myriad Pro" w:hAnsi="Myriad Pro"/>
          <w:sz w:val="26"/>
          <w:szCs w:val="26"/>
        </w:rPr>
        <w:t>Пункт 3.5. ОТС указывает на право работодателя:</w:t>
      </w:r>
    </w:p>
    <w:p w14:paraId="51C8754B" w14:textId="77777777" w:rsidR="00F47989" w:rsidRPr="00BC11D2" w:rsidRDefault="00F47989" w:rsidP="00F47989">
      <w:pPr>
        <w:spacing w:line="360" w:lineRule="auto"/>
        <w:ind w:firstLine="567"/>
        <w:jc w:val="both"/>
        <w:rPr>
          <w:rFonts w:ascii="Myriad Pro" w:hAnsi="Myriad Pro"/>
          <w:sz w:val="26"/>
          <w:szCs w:val="26"/>
        </w:rPr>
      </w:pPr>
      <w:r w:rsidRPr="00BC11D2">
        <w:rPr>
          <w:rFonts w:ascii="Myriad Pro" w:hAnsi="Myriad Pro"/>
          <w:sz w:val="26"/>
          <w:szCs w:val="26"/>
        </w:rPr>
        <w:t xml:space="preserve">а) устанавливать тарифную ставку рабочих первого разряда промышленно-производственного персонала </w:t>
      </w:r>
      <w:r w:rsidRPr="00BC11D2">
        <w:rPr>
          <w:rFonts w:ascii="Myriad Pro" w:hAnsi="Myriad Pro"/>
          <w:sz w:val="26"/>
          <w:szCs w:val="26"/>
          <w:u w:val="single"/>
        </w:rPr>
        <w:t>в размере, превышающем ММТС</w:t>
      </w:r>
      <w:r w:rsidRPr="00BC11D2">
        <w:rPr>
          <w:rFonts w:ascii="Myriad Pro" w:hAnsi="Myriad Pro"/>
          <w:sz w:val="26"/>
          <w:szCs w:val="26"/>
        </w:rPr>
        <w:t>;</w:t>
      </w:r>
    </w:p>
    <w:p w14:paraId="12489C49" w14:textId="77777777" w:rsidR="00F47989" w:rsidRPr="00BC11D2" w:rsidRDefault="00F47989" w:rsidP="00F47989">
      <w:pPr>
        <w:spacing w:line="360" w:lineRule="auto"/>
        <w:ind w:firstLine="567"/>
        <w:jc w:val="both"/>
        <w:rPr>
          <w:rFonts w:ascii="Myriad Pro" w:hAnsi="Myriad Pro"/>
          <w:sz w:val="26"/>
          <w:szCs w:val="26"/>
        </w:rPr>
      </w:pPr>
      <w:r w:rsidRPr="00BC11D2">
        <w:rPr>
          <w:rFonts w:ascii="Myriad Pro" w:hAnsi="Myriad Pro"/>
          <w:sz w:val="26"/>
          <w:szCs w:val="26"/>
        </w:rPr>
        <w:t>б) устанавливать в Организации другой порядок индексации тарифной ставки первого разряда промышленно-производственного персонала (ежеквартальный и иной).</w:t>
      </w:r>
    </w:p>
    <w:p w14:paraId="06A04E6D" w14:textId="77777777" w:rsidR="00F47989" w:rsidRDefault="00F47989" w:rsidP="00F47989">
      <w:pPr>
        <w:spacing w:line="360" w:lineRule="auto"/>
        <w:ind w:firstLine="567"/>
        <w:jc w:val="both"/>
        <w:rPr>
          <w:rFonts w:ascii="Myriad Pro" w:hAnsi="Myriad Pro"/>
          <w:sz w:val="26"/>
          <w:szCs w:val="26"/>
        </w:rPr>
      </w:pPr>
      <w:r w:rsidRPr="00892167">
        <w:rPr>
          <w:rFonts w:ascii="Myriad Pro" w:hAnsi="Myriad Pro"/>
          <w:sz w:val="26"/>
          <w:szCs w:val="26"/>
        </w:rPr>
        <w:lastRenderedPageBreak/>
        <w:t xml:space="preserve">Содержание коллективных договоров, заключаемых в Организациях, не может ухудшать положение работников по сравнению с законодательством Российской Федерации, </w:t>
      </w:r>
      <w:r>
        <w:rPr>
          <w:rFonts w:ascii="Myriad Pro" w:hAnsi="Myriad Pro"/>
          <w:sz w:val="26"/>
          <w:szCs w:val="26"/>
        </w:rPr>
        <w:t>ОТС</w:t>
      </w:r>
      <w:r w:rsidRPr="00892167">
        <w:rPr>
          <w:rFonts w:ascii="Myriad Pro" w:hAnsi="Myriad Pro"/>
          <w:sz w:val="26"/>
          <w:szCs w:val="26"/>
        </w:rPr>
        <w:t>.</w:t>
      </w:r>
    </w:p>
    <w:p w14:paraId="4EED5E06" w14:textId="77777777" w:rsidR="00F47989" w:rsidRPr="00892167" w:rsidRDefault="00F47989" w:rsidP="00F47989">
      <w:pPr>
        <w:spacing w:line="360" w:lineRule="auto"/>
        <w:ind w:firstLine="567"/>
        <w:jc w:val="both"/>
        <w:rPr>
          <w:rFonts w:ascii="Myriad Pro" w:hAnsi="Myriad Pro"/>
          <w:sz w:val="26"/>
          <w:szCs w:val="26"/>
        </w:rPr>
      </w:pPr>
      <w:r>
        <w:rPr>
          <w:rFonts w:ascii="Myriad Pro" w:hAnsi="Myriad Pro"/>
          <w:sz w:val="26"/>
          <w:szCs w:val="26"/>
        </w:rPr>
        <w:t>Исполнитель отмечает отсутствие в законодательстве четкого порядка определения расходов и наличие сложившейся судебной практики по ряду вопросов в части определения параметров расчета расходов на оплату труда.</w:t>
      </w:r>
    </w:p>
    <w:p w14:paraId="033CEF64" w14:textId="77777777" w:rsidR="00F47989" w:rsidRDefault="00F47989" w:rsidP="00F47989">
      <w:pPr>
        <w:widowControl w:val="0"/>
        <w:autoSpaceDE w:val="0"/>
        <w:autoSpaceDN w:val="0"/>
        <w:adjustRightInd w:val="0"/>
        <w:jc w:val="both"/>
      </w:pPr>
    </w:p>
    <w:p w14:paraId="53B86F52" w14:textId="77777777" w:rsidR="00F47989" w:rsidRPr="00DE1E43" w:rsidRDefault="00F47989" w:rsidP="00F47989">
      <w:pPr>
        <w:widowControl w:val="0"/>
        <w:autoSpaceDE w:val="0"/>
        <w:autoSpaceDN w:val="0"/>
        <w:adjustRightInd w:val="0"/>
        <w:spacing w:line="360" w:lineRule="auto"/>
        <w:ind w:firstLine="567"/>
        <w:jc w:val="both"/>
        <w:rPr>
          <w:rFonts w:ascii="Myriad Pro" w:hAnsi="Myriad Pro"/>
          <w:b/>
          <w:bCs/>
          <w:sz w:val="26"/>
          <w:szCs w:val="26"/>
          <w:u w:val="single"/>
        </w:rPr>
      </w:pPr>
      <w:r w:rsidRPr="00DE1E43">
        <w:rPr>
          <w:rFonts w:ascii="Myriad Pro" w:hAnsi="Myriad Pro"/>
          <w:b/>
          <w:bCs/>
          <w:sz w:val="26"/>
          <w:szCs w:val="26"/>
          <w:u w:val="single"/>
        </w:rPr>
        <w:t xml:space="preserve">Премии, как часть расходов на оплату труда. </w:t>
      </w:r>
    </w:p>
    <w:p w14:paraId="65938C22" w14:textId="77777777" w:rsidR="00F47989" w:rsidRPr="00DE1E43" w:rsidRDefault="00F47989" w:rsidP="00F47989">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 xml:space="preserve">Неоднозначно мнение судов по учету премий в составе затрат по оплате труда. </w:t>
      </w:r>
    </w:p>
    <w:p w14:paraId="6873E20B" w14:textId="052C4209" w:rsidR="00F47989" w:rsidRPr="00DE1E43" w:rsidRDefault="00F47989" w:rsidP="00F47989">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 xml:space="preserve">В частности, в рамках дела № 3А-2/2019 </w:t>
      </w:r>
      <w:r w:rsidR="00840ED6">
        <w:rPr>
          <w:rFonts w:ascii="Myriad Pro" w:hAnsi="Myriad Pro"/>
          <w:bCs/>
          <w:sz w:val="26"/>
          <w:szCs w:val="26"/>
        </w:rPr>
        <w:t>ПАО </w:t>
      </w:r>
      <w:r w:rsidRPr="00DE1E43">
        <w:rPr>
          <w:rFonts w:ascii="Myriad Pro" w:hAnsi="Myriad Pro"/>
          <w:bCs/>
          <w:sz w:val="26"/>
          <w:szCs w:val="26"/>
        </w:rPr>
        <w:t>«МРСК С</w:t>
      </w:r>
      <w:r>
        <w:rPr>
          <w:rFonts w:ascii="Myriad Pro" w:hAnsi="Myriad Pro"/>
          <w:bCs/>
          <w:sz w:val="26"/>
          <w:szCs w:val="26"/>
        </w:rPr>
        <w:t>еверного Кавказа</w:t>
      </w:r>
      <w:r w:rsidRPr="00DE1E43">
        <w:rPr>
          <w:rFonts w:ascii="Myriad Pro" w:hAnsi="Myriad Pro"/>
          <w:bCs/>
          <w:sz w:val="26"/>
          <w:szCs w:val="26"/>
        </w:rPr>
        <w:t xml:space="preserve">» (филиал «Каббалкэнерго») в целом успешно отстаивало свои интересы по пересмотру НВВ, в части расходов на оплату труда. Суды определили, что указанные расходы нужно рассчитывать с учетом ОТС, к которому присоединилась сетевая компания.  </w:t>
      </w:r>
    </w:p>
    <w:p w14:paraId="40B3BD34" w14:textId="77777777" w:rsidR="00F47989" w:rsidRPr="00DE1E43" w:rsidRDefault="00F47989" w:rsidP="00F47989">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Вместе с тем, суд апелляционной инстанции по делу согласился с выводами органа регулирования о том, что «</w:t>
      </w:r>
      <w:r w:rsidRPr="00DE1E43">
        <w:rPr>
          <w:rFonts w:ascii="Myriad Pro" w:hAnsi="Myriad Pro"/>
          <w:b/>
          <w:bCs/>
          <w:sz w:val="26"/>
          <w:szCs w:val="26"/>
        </w:rPr>
        <w:t>дополнительные социальные гарантии своим сотрудникам общество вправе обеспечивать не за счет потребителей электроэнергии, а за счет иных видов деятельности либо чистой прибыли. Расходы на оплату труда работников производственной сферы из прибыли по составу затрат (разовое денежное премирование в связи с юбилеем, в связи с государственными и профессиональными праздниками и другие расходы) не носят обязательного характера, с регулируемой деятельностью не связаны и включению в необходимую валовую выручку на 2018 год не подлежат</w:t>
      </w:r>
      <w:r w:rsidRPr="00DE1E43">
        <w:rPr>
          <w:rFonts w:ascii="Myriad Pro" w:hAnsi="Myriad Pro"/>
          <w:bCs/>
          <w:sz w:val="26"/>
          <w:szCs w:val="26"/>
        </w:rPr>
        <w:t>.»</w:t>
      </w:r>
      <w:r w:rsidRPr="00DE1E43">
        <w:rPr>
          <w:rFonts w:ascii="Myriad Pro" w:hAnsi="Myriad Pro"/>
          <w:bCs/>
          <w:sz w:val="26"/>
          <w:szCs w:val="26"/>
        </w:rPr>
        <w:tab/>
      </w:r>
    </w:p>
    <w:p w14:paraId="4A6E3B5F" w14:textId="77777777" w:rsidR="00F47989" w:rsidRPr="00DE1E43" w:rsidRDefault="00F47989" w:rsidP="00F47989">
      <w:pPr>
        <w:widowControl w:val="0"/>
        <w:autoSpaceDE w:val="0"/>
        <w:autoSpaceDN w:val="0"/>
        <w:adjustRightInd w:val="0"/>
        <w:spacing w:line="360" w:lineRule="auto"/>
        <w:ind w:firstLine="567"/>
        <w:jc w:val="both"/>
        <w:rPr>
          <w:rFonts w:ascii="Myriad Pro" w:hAnsi="Myriad Pro"/>
          <w:b/>
          <w:bCs/>
          <w:sz w:val="26"/>
          <w:szCs w:val="26"/>
        </w:rPr>
      </w:pPr>
      <w:r w:rsidRPr="00DE1E43">
        <w:rPr>
          <w:rFonts w:ascii="Myriad Pro" w:hAnsi="Myriad Pro"/>
          <w:b/>
          <w:bCs/>
          <w:sz w:val="26"/>
          <w:szCs w:val="26"/>
        </w:rPr>
        <w:t xml:space="preserve">Данный вывод, </w:t>
      </w:r>
      <w:r>
        <w:rPr>
          <w:rFonts w:ascii="Myriad Pro" w:hAnsi="Myriad Pro"/>
          <w:b/>
          <w:bCs/>
          <w:sz w:val="26"/>
          <w:szCs w:val="26"/>
        </w:rPr>
        <w:t>по мнению Исполнителя</w:t>
      </w:r>
      <w:r w:rsidRPr="00DE1E43">
        <w:rPr>
          <w:rFonts w:ascii="Myriad Pro" w:hAnsi="Myriad Pro"/>
          <w:b/>
          <w:bCs/>
          <w:sz w:val="26"/>
          <w:szCs w:val="26"/>
        </w:rPr>
        <w:t>, представляется достаточно спорным, так как противоречит тексту отраслевого тарифного соглашения.</w:t>
      </w:r>
    </w:p>
    <w:p w14:paraId="01E8904B" w14:textId="77777777" w:rsidR="00F47989" w:rsidRPr="00DE1E43" w:rsidRDefault="00F47989" w:rsidP="00F47989">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
          <w:bCs/>
          <w:sz w:val="26"/>
          <w:szCs w:val="26"/>
        </w:rPr>
        <w:t xml:space="preserve">Пунктом 8.4. Отраслевого тарифного соглашения предусмотрено, что расходы (средства), </w:t>
      </w:r>
      <w:r w:rsidRPr="00DE1E43">
        <w:rPr>
          <w:rFonts w:ascii="Myriad Pro" w:hAnsi="Myriad Pro"/>
          <w:b/>
          <w:bCs/>
          <w:sz w:val="26"/>
          <w:szCs w:val="26"/>
          <w:lang w:bidi="ru-RU"/>
        </w:rPr>
        <w:t xml:space="preserve">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w:t>
      </w:r>
      <w:r w:rsidRPr="00DE1E43">
        <w:rPr>
          <w:rFonts w:ascii="Myriad Pro" w:hAnsi="Myriad Pro"/>
          <w:b/>
          <w:bCs/>
          <w:sz w:val="26"/>
          <w:szCs w:val="26"/>
          <w:lang w:bidi="ru-RU"/>
        </w:rPr>
        <w:lastRenderedPageBreak/>
        <w:t>по Организации и состоят из</w:t>
      </w:r>
      <w:r w:rsidRPr="00DE1E43">
        <w:rPr>
          <w:rFonts w:ascii="Myriad Pro" w:hAnsi="Myriad Pro"/>
          <w:b/>
          <w:bCs/>
          <w:sz w:val="26"/>
          <w:szCs w:val="26"/>
        </w:rPr>
        <w:t>:</w:t>
      </w:r>
      <w:r w:rsidRPr="00DE1E43">
        <w:rPr>
          <w:rFonts w:ascii="Myriad Pro" w:hAnsi="Myriad Pro"/>
          <w:bCs/>
          <w:sz w:val="26"/>
          <w:szCs w:val="26"/>
        </w:rPr>
        <w:t xml:space="preserve"> доплат, </w:t>
      </w:r>
      <w:r w:rsidRPr="00DE1E43">
        <w:rPr>
          <w:rFonts w:ascii="Myriad Pro" w:hAnsi="Myriad Pro"/>
          <w:bCs/>
          <w:sz w:val="26"/>
          <w:szCs w:val="26"/>
          <w:lang w:bidi="ru-RU"/>
        </w:rPr>
        <w:t>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w:t>
      </w:r>
      <w:r w:rsidRPr="00DE1E43">
        <w:rPr>
          <w:rFonts w:ascii="Myriad Pro" w:hAnsi="Myriad Pro"/>
          <w:bCs/>
          <w:sz w:val="26"/>
          <w:szCs w:val="26"/>
        </w:rPr>
        <w:t xml:space="preserve"> (пункт 8.4.2.1.); доплат (надбавок) стимулирующего характера, размер и порядок установления которых определяется непосредственно в Организации (пункт 8.4.2.2.);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 (пункт 8.4.2.3.);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 (пункт 8.4.2.4.);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 (п.8.4.2.5.); </w:t>
      </w:r>
      <w:r w:rsidRPr="00DE1E43">
        <w:rPr>
          <w:rFonts w:ascii="Myriad Pro" w:hAnsi="Myriad Pro"/>
          <w:b/>
          <w:bCs/>
          <w:sz w:val="26"/>
          <w:szCs w:val="26"/>
        </w:rPr>
        <w:t>иных видов премирования работников, в том числе по показателям, предусмотренным пунктом 3.12 ОТС;</w:t>
      </w:r>
      <w:r w:rsidRPr="00DE1E43">
        <w:rPr>
          <w:rFonts w:ascii="Myriad Pro" w:hAnsi="Myriad Pro"/>
          <w:bCs/>
          <w:sz w:val="26"/>
          <w:szCs w:val="26"/>
        </w:rPr>
        <w:t xml:space="preserve">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 (п. 8.4.2.7.).</w:t>
      </w:r>
    </w:p>
    <w:p w14:paraId="51F44C7C" w14:textId="77777777" w:rsidR="00F47989" w:rsidRPr="00DE1E43" w:rsidRDefault="00F47989" w:rsidP="00F47989">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 xml:space="preserve">Пунктом 1.5. ОТС установлено, что «для организации-работодателей, включенных в реестр участников Соглашения, </w:t>
      </w:r>
      <w:r w:rsidRPr="00DE1E43">
        <w:rPr>
          <w:rFonts w:ascii="Myriad Pro" w:hAnsi="Myriad Pro"/>
          <w:b/>
          <w:bCs/>
          <w:sz w:val="26"/>
          <w:szCs w:val="26"/>
        </w:rPr>
        <w:t xml:space="preserve">расходы </w:t>
      </w:r>
      <w:r w:rsidRPr="00DE1E43">
        <w:rPr>
          <w:rFonts w:ascii="Myriad Pro" w:hAnsi="Myriad Pro"/>
          <w:b/>
          <w:bCs/>
          <w:sz w:val="26"/>
          <w:szCs w:val="26"/>
          <w:lang w:bidi="ru-RU"/>
        </w:rPr>
        <w:t>работодателей, предусмотренные настоящим Соглашением, 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sidRPr="00DE1E43">
        <w:rPr>
          <w:rFonts w:ascii="Myriad Pro" w:hAnsi="Myriad Pro"/>
          <w:bCs/>
          <w:sz w:val="26"/>
          <w:szCs w:val="26"/>
        </w:rPr>
        <w:t>».</w:t>
      </w:r>
    </w:p>
    <w:p w14:paraId="24271694" w14:textId="77777777" w:rsidR="00F47989" w:rsidRPr="00DE1E43" w:rsidRDefault="00F47989" w:rsidP="00F47989">
      <w:pPr>
        <w:widowControl w:val="0"/>
        <w:autoSpaceDE w:val="0"/>
        <w:autoSpaceDN w:val="0"/>
        <w:adjustRightInd w:val="0"/>
        <w:spacing w:line="360" w:lineRule="auto"/>
        <w:ind w:firstLine="567"/>
        <w:jc w:val="both"/>
        <w:rPr>
          <w:rFonts w:ascii="Myriad Pro" w:hAnsi="Myriad Pro"/>
          <w:b/>
          <w:bCs/>
          <w:sz w:val="26"/>
          <w:szCs w:val="26"/>
        </w:rPr>
      </w:pPr>
      <w:r w:rsidRPr="00DE1E43">
        <w:rPr>
          <w:rFonts w:ascii="Myriad Pro" w:hAnsi="Myriad Pro"/>
          <w:b/>
          <w:bCs/>
          <w:sz w:val="26"/>
          <w:szCs w:val="26"/>
        </w:rPr>
        <w:t xml:space="preserve">Таким образом, исключение из расходов по оплате труда затрат на премирование сотрудников, в том случае если премирование предусмотрено </w:t>
      </w:r>
      <w:r w:rsidRPr="00DE1E43">
        <w:rPr>
          <w:rFonts w:ascii="Myriad Pro" w:hAnsi="Myriad Pro"/>
          <w:b/>
          <w:bCs/>
          <w:sz w:val="26"/>
          <w:szCs w:val="26"/>
        </w:rPr>
        <w:lastRenderedPageBreak/>
        <w:t>ОТС и локальными нормативными актами сетевой организации, противоречит п. 26 Основ ценообразования</w:t>
      </w:r>
      <w:r>
        <w:rPr>
          <w:rFonts w:ascii="Myriad Pro" w:hAnsi="Myriad Pro"/>
          <w:b/>
          <w:bCs/>
          <w:sz w:val="26"/>
          <w:szCs w:val="26"/>
        </w:rPr>
        <w:t xml:space="preserve"> № 1178</w:t>
      </w:r>
      <w:r w:rsidRPr="00DE1E43">
        <w:rPr>
          <w:rFonts w:ascii="Myriad Pro" w:hAnsi="Myriad Pro"/>
          <w:b/>
          <w:bCs/>
          <w:sz w:val="26"/>
          <w:szCs w:val="26"/>
        </w:rPr>
        <w:t>.</w:t>
      </w:r>
    </w:p>
    <w:p w14:paraId="0A99FAF8" w14:textId="77777777" w:rsidR="00F47989" w:rsidRDefault="00F47989" w:rsidP="00F47989">
      <w:pPr>
        <w:widowControl w:val="0"/>
        <w:autoSpaceDE w:val="0"/>
        <w:autoSpaceDN w:val="0"/>
        <w:adjustRightInd w:val="0"/>
        <w:spacing w:line="360" w:lineRule="auto"/>
        <w:ind w:firstLine="567"/>
        <w:jc w:val="both"/>
        <w:rPr>
          <w:rFonts w:ascii="Myriad Pro" w:hAnsi="Myriad Pro"/>
          <w:b/>
          <w:bCs/>
          <w:sz w:val="26"/>
          <w:szCs w:val="26"/>
        </w:rPr>
      </w:pPr>
      <w:r>
        <w:rPr>
          <w:rFonts w:ascii="Myriad Pro" w:hAnsi="Myriad Pro"/>
          <w:bCs/>
          <w:sz w:val="26"/>
          <w:szCs w:val="26"/>
        </w:rPr>
        <w:t>С</w:t>
      </w:r>
      <w:r w:rsidRPr="00DE1E43">
        <w:rPr>
          <w:rFonts w:ascii="Myriad Pro" w:hAnsi="Myriad Pro"/>
          <w:bCs/>
          <w:sz w:val="26"/>
          <w:szCs w:val="26"/>
        </w:rPr>
        <w:t>порным представляется применение судами по делу № 3а-5/2019 пункта 8.4.2.5</w:t>
      </w:r>
      <w:r w:rsidRPr="00DE1E43">
        <w:rPr>
          <w:rFonts w:ascii="Myriad Pro" w:hAnsi="Myriad Pro"/>
          <w:b/>
          <w:bCs/>
          <w:sz w:val="26"/>
          <w:szCs w:val="26"/>
        </w:rPr>
        <w:t xml:space="preserve">. </w:t>
      </w:r>
      <w:r w:rsidRPr="00DE1E43">
        <w:rPr>
          <w:rFonts w:ascii="Myriad Pro" w:hAnsi="Myriad Pro"/>
          <w:bCs/>
          <w:sz w:val="26"/>
          <w:szCs w:val="26"/>
        </w:rPr>
        <w:t>ОТС о размере выплаты за выслугу лет. Суды не согласились с тем, что размер вознаграждения за выслугу лет подлежат определению согласно Положению об оплате труда работников Северо-Осетинского филиала ОАО «МРСК Северного Кавказа» и фактического размера выплат в предыдущем периоде регулирования в размере 18,84 %.</w:t>
      </w:r>
      <w:r w:rsidRPr="00DE1E43">
        <w:rPr>
          <w:rFonts w:ascii="Myriad Pro" w:hAnsi="Myriad Pro"/>
          <w:b/>
          <w:bCs/>
          <w:sz w:val="26"/>
          <w:szCs w:val="26"/>
        </w:rPr>
        <w:t xml:space="preserve"> Суды согласились с расчетом эксперта, который рассчитал сумму выплат вознаграждения за выслугу лет в расчете на 1 человека в месяц в соответствии с пунктом 8.4.2.5. Отраслевого тарифного соглашения на уровне 15%. Данное мнение судов представляется сомнительным, так как пунктом 8.4.2.5. ОТС определено, что вознаграждения за выслугу лет учитываются в размере </w:t>
      </w:r>
      <w:r w:rsidRPr="00DE1E43">
        <w:rPr>
          <w:rFonts w:ascii="Myriad Pro" w:hAnsi="Myriad Pro"/>
          <w:b/>
          <w:bCs/>
          <w:sz w:val="26"/>
          <w:szCs w:val="26"/>
          <w:u w:val="single"/>
        </w:rPr>
        <w:t>не менее 15 процентов</w:t>
      </w:r>
      <w:r w:rsidRPr="00DE1E43">
        <w:rPr>
          <w:rFonts w:ascii="Myriad Pro" w:hAnsi="Myriad Pro"/>
          <w:b/>
          <w:bCs/>
          <w:sz w:val="26"/>
          <w:szCs w:val="26"/>
        </w:rPr>
        <w:t xml:space="preserve"> тарифной составляющей расходов (средств), направляемых на оплату труда. То есть 15 % — это нижний предел.</w:t>
      </w:r>
    </w:p>
    <w:p w14:paraId="503DAF58" w14:textId="77777777" w:rsidR="00F47989" w:rsidRDefault="00F47989" w:rsidP="00F47989">
      <w:pPr>
        <w:widowControl w:val="0"/>
        <w:autoSpaceDE w:val="0"/>
        <w:autoSpaceDN w:val="0"/>
        <w:adjustRightInd w:val="0"/>
        <w:spacing w:line="360" w:lineRule="auto"/>
        <w:ind w:firstLine="567"/>
        <w:jc w:val="both"/>
        <w:rPr>
          <w:rFonts w:ascii="Myriad Pro" w:hAnsi="Myriad Pro"/>
          <w:sz w:val="26"/>
          <w:szCs w:val="26"/>
          <w:lang w:bidi="ru-RU"/>
        </w:rPr>
      </w:pPr>
      <w:r>
        <w:rPr>
          <w:rFonts w:ascii="Myriad Pro" w:hAnsi="Myriad Pro"/>
          <w:sz w:val="26"/>
          <w:szCs w:val="26"/>
        </w:rPr>
        <w:t xml:space="preserve">На основании вышеизложенного Исполнитель правомерно полагает, что Отраслевым тарифным соглашением определен нижний предел, который обязаны обеспечить </w:t>
      </w:r>
      <w:r w:rsidRPr="00DA243F">
        <w:rPr>
          <w:rFonts w:ascii="Myriad Pro" w:hAnsi="Myriad Pro"/>
          <w:sz w:val="26"/>
          <w:szCs w:val="26"/>
          <w:lang w:bidi="ru-RU"/>
        </w:rPr>
        <w:t>Организаци</w:t>
      </w:r>
      <w:r>
        <w:rPr>
          <w:rFonts w:ascii="Myriad Pro" w:hAnsi="Myriad Pro"/>
          <w:sz w:val="26"/>
          <w:szCs w:val="26"/>
          <w:lang w:bidi="ru-RU"/>
        </w:rPr>
        <w:t>и</w:t>
      </w:r>
      <w:r w:rsidRPr="00DA243F">
        <w:rPr>
          <w:rFonts w:ascii="Myriad Pro" w:hAnsi="Myriad Pro"/>
          <w:sz w:val="26"/>
          <w:szCs w:val="26"/>
          <w:lang w:bidi="ru-RU"/>
        </w:rPr>
        <w:t>, указанны</w:t>
      </w:r>
      <w:r>
        <w:rPr>
          <w:rFonts w:ascii="Myriad Pro" w:hAnsi="Myriad Pro"/>
          <w:sz w:val="26"/>
          <w:szCs w:val="26"/>
          <w:lang w:bidi="ru-RU"/>
        </w:rPr>
        <w:t>е</w:t>
      </w:r>
      <w:r w:rsidRPr="00DA243F">
        <w:rPr>
          <w:rFonts w:ascii="Myriad Pro" w:hAnsi="Myriad Pro"/>
          <w:sz w:val="26"/>
          <w:szCs w:val="26"/>
          <w:lang w:bidi="ru-RU"/>
        </w:rPr>
        <w:t xml:space="preserve"> в Приложении № 1 к </w:t>
      </w:r>
      <w:r>
        <w:rPr>
          <w:rFonts w:ascii="Myriad Pro" w:hAnsi="Myriad Pro"/>
          <w:sz w:val="26"/>
          <w:szCs w:val="26"/>
          <w:lang w:bidi="ru-RU"/>
        </w:rPr>
        <w:t>ОТС</w:t>
      </w:r>
      <w:r w:rsidRPr="00DA243F">
        <w:rPr>
          <w:rFonts w:ascii="Myriad Pro" w:hAnsi="Myriad Pro"/>
          <w:sz w:val="26"/>
          <w:szCs w:val="26"/>
          <w:lang w:bidi="ru-RU"/>
        </w:rPr>
        <w:t>, Федеральн</w:t>
      </w:r>
      <w:r>
        <w:rPr>
          <w:rFonts w:ascii="Myriad Pro" w:hAnsi="Myriad Pro"/>
          <w:sz w:val="26"/>
          <w:szCs w:val="26"/>
          <w:lang w:bidi="ru-RU"/>
        </w:rPr>
        <w:t>ая</w:t>
      </w:r>
      <w:r w:rsidRPr="00DA243F">
        <w:rPr>
          <w:rFonts w:ascii="Myriad Pro" w:hAnsi="Myriad Pro"/>
          <w:sz w:val="26"/>
          <w:szCs w:val="26"/>
          <w:lang w:bidi="ru-RU"/>
        </w:rPr>
        <w:t xml:space="preserve"> антимонопольн</w:t>
      </w:r>
      <w:r>
        <w:rPr>
          <w:rFonts w:ascii="Myriad Pro" w:hAnsi="Myriad Pro"/>
          <w:sz w:val="26"/>
          <w:szCs w:val="26"/>
          <w:lang w:bidi="ru-RU"/>
        </w:rPr>
        <w:t>ая</w:t>
      </w:r>
      <w:r w:rsidRPr="00DA243F">
        <w:rPr>
          <w:rFonts w:ascii="Myriad Pro" w:hAnsi="Myriad Pro"/>
          <w:sz w:val="26"/>
          <w:szCs w:val="26"/>
          <w:lang w:bidi="ru-RU"/>
        </w:rPr>
        <w:t xml:space="preserve"> служб</w:t>
      </w:r>
      <w:r>
        <w:rPr>
          <w:rFonts w:ascii="Myriad Pro" w:hAnsi="Myriad Pro"/>
          <w:sz w:val="26"/>
          <w:szCs w:val="26"/>
          <w:lang w:bidi="ru-RU"/>
        </w:rPr>
        <w:t>а</w:t>
      </w:r>
      <w:r w:rsidRPr="00DA243F">
        <w:rPr>
          <w:rFonts w:ascii="Myriad Pro" w:hAnsi="Myriad Pro"/>
          <w:sz w:val="26"/>
          <w:szCs w:val="26"/>
          <w:lang w:bidi="ru-RU"/>
        </w:rPr>
        <w:t>,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Российской Федерации, субъектов Российской Федерации, в том числе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уполномоченны</w:t>
      </w:r>
      <w:r>
        <w:rPr>
          <w:rFonts w:ascii="Myriad Pro" w:hAnsi="Myriad Pro"/>
          <w:sz w:val="26"/>
          <w:szCs w:val="26"/>
          <w:lang w:bidi="ru-RU"/>
        </w:rPr>
        <w:t>е</w:t>
      </w:r>
      <w:r w:rsidRPr="00DA243F">
        <w:rPr>
          <w:rFonts w:ascii="Myriad Pro" w:hAnsi="Myriad Pro"/>
          <w:sz w:val="26"/>
          <w:szCs w:val="26"/>
          <w:lang w:bidi="ru-RU"/>
        </w:rPr>
        <w:t xml:space="preserve"> в области государственного регулирования цен (тарифов), орган</w:t>
      </w:r>
      <w:r>
        <w:rPr>
          <w:rFonts w:ascii="Myriad Pro" w:hAnsi="Myriad Pro"/>
          <w:sz w:val="26"/>
          <w:szCs w:val="26"/>
          <w:lang w:bidi="ru-RU"/>
        </w:rPr>
        <w:t>ы</w:t>
      </w:r>
      <w:r w:rsidRPr="00DA243F">
        <w:rPr>
          <w:rFonts w:ascii="Myriad Pro" w:hAnsi="Myriad Pro"/>
          <w:sz w:val="26"/>
          <w:szCs w:val="26"/>
          <w:lang w:bidi="ru-RU"/>
        </w:rPr>
        <w:t xml:space="preserve"> местного самоуправления</w:t>
      </w:r>
      <w:r>
        <w:rPr>
          <w:rFonts w:ascii="Myriad Pro" w:hAnsi="Myriad Pro"/>
          <w:sz w:val="26"/>
          <w:szCs w:val="26"/>
          <w:lang w:bidi="ru-RU"/>
        </w:rPr>
        <w:t xml:space="preserve">. </w:t>
      </w:r>
    </w:p>
    <w:p w14:paraId="697CA619" w14:textId="77777777" w:rsidR="00F47989" w:rsidRPr="00DA243F" w:rsidRDefault="00F47989" w:rsidP="00F47989">
      <w:pPr>
        <w:widowControl w:val="0"/>
        <w:autoSpaceDE w:val="0"/>
        <w:autoSpaceDN w:val="0"/>
        <w:adjustRightInd w:val="0"/>
        <w:spacing w:line="360" w:lineRule="auto"/>
        <w:ind w:firstLine="567"/>
        <w:jc w:val="both"/>
        <w:rPr>
          <w:rFonts w:ascii="Myriad Pro" w:hAnsi="Myriad Pro"/>
          <w:sz w:val="26"/>
          <w:szCs w:val="26"/>
        </w:rPr>
      </w:pPr>
    </w:p>
    <w:p w14:paraId="6DFCF2D5" w14:textId="77777777" w:rsidR="00F47989" w:rsidRDefault="00F47989" w:rsidP="00F47989"/>
    <w:p w14:paraId="1BFCC8D9" w14:textId="5DA052DC" w:rsidR="00F47989" w:rsidRDefault="00F47989" w:rsidP="00F4798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45" w:name="_Toc53158498"/>
      <w:bookmarkStart w:id="146" w:name="_Toc64379099"/>
      <w:r>
        <w:rPr>
          <w:rFonts w:ascii="Myriad Pro" w:hAnsi="Myriad Pro"/>
          <w:b/>
          <w:color w:val="4F6228" w:themeColor="accent3" w:themeShade="80"/>
          <w:sz w:val="28"/>
          <w:szCs w:val="28"/>
        </w:rPr>
        <w:t>Расходы на страхование</w:t>
      </w:r>
      <w:bookmarkEnd w:id="145"/>
      <w:bookmarkEnd w:id="146"/>
    </w:p>
    <w:p w14:paraId="4BB1DCDC" w14:textId="77777777" w:rsidR="00F47989" w:rsidRDefault="00F47989" w:rsidP="00F47989"/>
    <w:p w14:paraId="0172CE53" w14:textId="77777777" w:rsidR="00F47989" w:rsidRPr="00A80142" w:rsidRDefault="00F47989" w:rsidP="00F47989">
      <w:pPr>
        <w:spacing w:line="360" w:lineRule="auto"/>
        <w:ind w:firstLine="567"/>
        <w:contextualSpacing/>
        <w:jc w:val="both"/>
        <w:rPr>
          <w:rFonts w:ascii="Myriad Pro" w:hAnsi="Myriad Pro"/>
          <w:sz w:val="26"/>
          <w:szCs w:val="26"/>
        </w:rPr>
      </w:pPr>
      <w:r w:rsidRPr="00A80142">
        <w:rPr>
          <w:rFonts w:ascii="Myriad Pro" w:hAnsi="Myriad Pro"/>
          <w:sz w:val="26"/>
          <w:szCs w:val="26"/>
        </w:rPr>
        <w:t>В соответствии с пункт</w:t>
      </w:r>
      <w:r>
        <w:rPr>
          <w:rFonts w:ascii="Myriad Pro" w:hAnsi="Myriad Pro"/>
          <w:sz w:val="26"/>
          <w:szCs w:val="26"/>
        </w:rPr>
        <w:t>ом</w:t>
      </w:r>
      <w:r w:rsidRPr="00A80142">
        <w:rPr>
          <w:rFonts w:ascii="Myriad Pro" w:hAnsi="Myriad Pro"/>
          <w:sz w:val="26"/>
          <w:szCs w:val="26"/>
        </w:rPr>
        <w:t xml:space="preserve"> 2</w:t>
      </w:r>
      <w:r>
        <w:rPr>
          <w:rFonts w:ascii="Myriad Pro" w:hAnsi="Myriad Pro"/>
          <w:sz w:val="26"/>
          <w:szCs w:val="26"/>
        </w:rPr>
        <w:t>8</w:t>
      </w:r>
      <w:r w:rsidRPr="00A80142">
        <w:rPr>
          <w:rFonts w:ascii="Myriad Pro" w:hAnsi="Myriad Pro"/>
          <w:sz w:val="26"/>
          <w:szCs w:val="26"/>
        </w:rPr>
        <w:t xml:space="preserve"> Основ ценообразования № 1178 </w:t>
      </w:r>
      <w:r>
        <w:rPr>
          <w:rFonts w:ascii="Myriad Pro" w:hAnsi="Myriad Pro"/>
          <w:sz w:val="26"/>
          <w:szCs w:val="26"/>
        </w:rPr>
        <w:t xml:space="preserve">к расходам на страхования относятся </w:t>
      </w:r>
      <w:r w:rsidRPr="00E761C2">
        <w:rPr>
          <w:rFonts w:ascii="Myriad Pro" w:hAnsi="Myriad Pro"/>
          <w:b/>
          <w:bCs/>
          <w:sz w:val="26"/>
          <w:szCs w:val="26"/>
          <w:u w:val="single"/>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Pr>
          <w:rFonts w:ascii="Myriad Pro" w:hAnsi="Myriad Pro"/>
          <w:sz w:val="26"/>
          <w:szCs w:val="26"/>
        </w:rPr>
        <w:t>.</w:t>
      </w:r>
    </w:p>
    <w:p w14:paraId="2C61F6EF" w14:textId="77777777" w:rsidR="00F47989" w:rsidRPr="00D74E99" w:rsidRDefault="00F47989" w:rsidP="00F47989">
      <w:pPr>
        <w:spacing w:line="360" w:lineRule="auto"/>
        <w:ind w:firstLine="709"/>
        <w:jc w:val="both"/>
        <w:rPr>
          <w:rFonts w:ascii="Myriad Pro" w:hAnsi="Myriad Pro"/>
          <w:sz w:val="26"/>
          <w:szCs w:val="26"/>
        </w:rPr>
      </w:pPr>
      <w:r w:rsidRPr="00D74E99">
        <w:rPr>
          <w:rFonts w:ascii="Myriad Pro" w:hAnsi="Myriad Pro"/>
          <w:sz w:val="26"/>
          <w:szCs w:val="26"/>
        </w:rPr>
        <w:lastRenderedPageBreak/>
        <w:t>Нормами права, регулирующим обязанность организации осуществлять расходы на страхование опасных производственных объектов, является Федеральный закон от 21.07.1997 № 116-ФЗ «О промышленной безопасности опасных производственных объектов» и Федеральный закон от 27.07.2010</w:t>
      </w:r>
      <w:r w:rsidRPr="00D74E99">
        <w:rPr>
          <w:rFonts w:ascii="Myriad Pro" w:hAnsi="Myriad Pro"/>
          <w:sz w:val="26"/>
          <w:szCs w:val="26"/>
        </w:rPr>
        <w:br/>
        <w:t xml:space="preserve">№ 225-ФЗ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454AEBD1" w14:textId="77777777" w:rsidR="00F47989" w:rsidRPr="00D74E99" w:rsidRDefault="00F47989" w:rsidP="00F47989">
      <w:pPr>
        <w:spacing w:line="360" w:lineRule="auto"/>
        <w:ind w:firstLine="709"/>
        <w:jc w:val="both"/>
        <w:rPr>
          <w:rFonts w:ascii="Myriad Pro" w:hAnsi="Myriad Pro"/>
          <w:sz w:val="26"/>
          <w:szCs w:val="26"/>
        </w:rPr>
      </w:pPr>
      <w:r w:rsidRPr="00D74E99">
        <w:rPr>
          <w:rFonts w:ascii="Myriad Pro" w:hAnsi="Myriad Pro"/>
          <w:sz w:val="26"/>
          <w:szCs w:val="26"/>
        </w:rPr>
        <w:t xml:space="preserve">Обязательное страхование гражданской ответственности владельцев транспортных средств предусмотрено федеральным законом от 25.04.2002 </w:t>
      </w:r>
      <w:r w:rsidRPr="00D74E99">
        <w:rPr>
          <w:rFonts w:ascii="Myriad Pro" w:hAnsi="Myriad Pro"/>
          <w:sz w:val="26"/>
          <w:szCs w:val="26"/>
        </w:rPr>
        <w:br/>
        <w:t>№ 40-ФЗ «Об обязательном страховании гражданской ответственности владельцев транспортных средств».</w:t>
      </w:r>
    </w:p>
    <w:p w14:paraId="664590B8" w14:textId="77777777" w:rsidR="00F47989" w:rsidRPr="00D74E99" w:rsidRDefault="00F47989" w:rsidP="00F47989">
      <w:pPr>
        <w:spacing w:line="360" w:lineRule="auto"/>
        <w:ind w:firstLine="709"/>
        <w:jc w:val="both"/>
        <w:rPr>
          <w:rFonts w:ascii="Myriad Pro" w:hAnsi="Myriad Pro"/>
          <w:sz w:val="26"/>
          <w:szCs w:val="26"/>
        </w:rPr>
      </w:pPr>
      <w:r w:rsidRPr="00D74E99">
        <w:rPr>
          <w:rFonts w:ascii="Myriad Pro" w:hAnsi="Myriad Pro"/>
          <w:sz w:val="26"/>
          <w:szCs w:val="26"/>
        </w:rPr>
        <w:t xml:space="preserve">Согласно положениям статьи 929 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14" w:history="1">
        <w:r w:rsidRPr="00D74E99">
          <w:rPr>
            <w:rFonts w:ascii="Myriad Pro" w:hAnsi="Myriad Pro"/>
            <w:sz w:val="26"/>
            <w:szCs w:val="26"/>
          </w:rPr>
          <w:t>(пункт 1)</w:t>
        </w:r>
      </w:hyperlink>
      <w:r w:rsidRPr="00D74E99">
        <w:rPr>
          <w:rFonts w:ascii="Myriad Pro" w:hAnsi="Myriad Pro"/>
          <w:sz w:val="26"/>
          <w:szCs w:val="26"/>
        </w:rPr>
        <w:t>.</w:t>
      </w:r>
    </w:p>
    <w:p w14:paraId="15CDD8A2" w14:textId="77777777" w:rsidR="00F47989" w:rsidRPr="00D74E99" w:rsidRDefault="00F47989" w:rsidP="00F47989">
      <w:pPr>
        <w:spacing w:line="360" w:lineRule="auto"/>
        <w:ind w:firstLine="709"/>
        <w:jc w:val="both"/>
        <w:rPr>
          <w:rFonts w:ascii="Myriad Pro" w:hAnsi="Myriad Pro"/>
          <w:sz w:val="26"/>
          <w:szCs w:val="26"/>
        </w:rPr>
      </w:pPr>
      <w:r w:rsidRPr="00D74E99">
        <w:rPr>
          <w:rFonts w:ascii="Myriad Pro" w:hAnsi="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15" w:history="1">
        <w:r w:rsidRPr="00D74E99">
          <w:rPr>
            <w:rFonts w:ascii="Myriad Pro" w:hAnsi="Myriad Pro"/>
            <w:sz w:val="26"/>
            <w:szCs w:val="26"/>
          </w:rPr>
          <w:t>(подпункт 1 пункта 2)</w:t>
        </w:r>
      </w:hyperlink>
      <w:r w:rsidRPr="00D74E99">
        <w:rPr>
          <w:rFonts w:ascii="Myriad Pro" w:hAnsi="Myriad Pro"/>
          <w:sz w:val="26"/>
          <w:szCs w:val="26"/>
        </w:rPr>
        <w:t xml:space="preserve">. </w:t>
      </w:r>
    </w:p>
    <w:p w14:paraId="14FC8703" w14:textId="77777777" w:rsidR="00F47989" w:rsidRDefault="00F47989" w:rsidP="00F47989">
      <w:pPr>
        <w:spacing w:line="360" w:lineRule="auto"/>
        <w:ind w:firstLine="709"/>
        <w:jc w:val="both"/>
        <w:rPr>
          <w:rFonts w:ascii="Myriad Pro" w:hAnsi="Myriad Pro"/>
          <w:sz w:val="26"/>
          <w:szCs w:val="26"/>
        </w:rPr>
      </w:pPr>
      <w:r w:rsidRPr="00D74E99">
        <w:rPr>
          <w:rFonts w:ascii="Myriad Pro" w:hAnsi="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16" w:history="1">
        <w:r w:rsidRPr="00D74E99">
          <w:rPr>
            <w:rFonts w:ascii="Myriad Pro" w:hAnsi="Myriad Pro"/>
            <w:sz w:val="26"/>
            <w:szCs w:val="26"/>
          </w:rPr>
          <w:t>пункт 1 статьи 930</w:t>
        </w:r>
      </w:hyperlink>
      <w:r w:rsidRPr="00D74E99">
        <w:rPr>
          <w:rFonts w:ascii="Myriad Pro" w:hAnsi="Myriad Pro"/>
          <w:sz w:val="26"/>
          <w:szCs w:val="26"/>
        </w:rPr>
        <w:t xml:space="preserve"> ГК РФ).</w:t>
      </w:r>
    </w:p>
    <w:p w14:paraId="36D42E7F" w14:textId="77777777" w:rsidR="00F47989" w:rsidRPr="007A0489" w:rsidRDefault="00F47989" w:rsidP="00F47989">
      <w:pPr>
        <w:pStyle w:val="s1"/>
        <w:shd w:val="clear" w:color="auto" w:fill="FFFFFF"/>
        <w:spacing w:before="0" w:beforeAutospacing="0" w:after="0" w:afterAutospacing="0" w:line="360" w:lineRule="auto"/>
        <w:ind w:firstLine="709"/>
        <w:jc w:val="both"/>
        <w:rPr>
          <w:rFonts w:ascii="Myriad Pro" w:eastAsia="Calibri" w:hAnsi="Myriad Pro" w:cstheme="minorBidi"/>
          <w:color w:val="0D0D0D" w:themeColor="text1" w:themeTint="F2"/>
          <w:sz w:val="26"/>
          <w:szCs w:val="26"/>
          <w:lang w:val="ru-RU"/>
        </w:rPr>
      </w:pPr>
      <w:bookmarkStart w:id="147" w:name="_Hlk37068702"/>
      <w:r w:rsidRPr="007A0489">
        <w:rPr>
          <w:rFonts w:ascii="Myriad Pro" w:eastAsia="Calibri" w:hAnsi="Myriad Pro" w:cstheme="minorBidi"/>
          <w:color w:val="0D0D0D" w:themeColor="text1" w:themeTint="F2"/>
          <w:sz w:val="26"/>
          <w:szCs w:val="26"/>
          <w:lang w:val="ru-RU"/>
        </w:rPr>
        <w:t xml:space="preserve">В соответствии с подпунктом 4 пункта 19 Основ ценообразования </w:t>
      </w:r>
      <w:r>
        <w:rPr>
          <w:rFonts w:ascii="Myriad Pro" w:eastAsia="Calibri" w:hAnsi="Myriad Pro" w:cstheme="minorBidi"/>
          <w:color w:val="0D0D0D" w:themeColor="text1" w:themeTint="F2"/>
          <w:sz w:val="26"/>
          <w:szCs w:val="26"/>
          <w:lang w:val="ru-RU"/>
        </w:rPr>
        <w:t xml:space="preserve">№ 1178 </w:t>
      </w:r>
      <w:r w:rsidRPr="007A0489">
        <w:rPr>
          <w:rFonts w:ascii="Myriad Pro" w:eastAsia="Calibri" w:hAnsi="Myriad Pro" w:cstheme="minorBidi"/>
          <w:color w:val="0D0D0D" w:themeColor="text1" w:themeTint="F2"/>
          <w:sz w:val="26"/>
          <w:szCs w:val="26"/>
          <w:lang w:val="ru-RU"/>
        </w:rPr>
        <w:t xml:space="preserve">расходы, не учитываемые при определении налоговой базы налога на прибыль (относимые на прибыль после налогообложения), включают в себя следующие основные группы расходов: капитальные вложения (инвестиции) на расширенное воспроизводство; другие расходы из прибыли после уплаты налогов; взносы в </w:t>
      </w:r>
      <w:r w:rsidRPr="007A0489">
        <w:rPr>
          <w:rFonts w:ascii="Myriad Pro" w:eastAsia="Calibri" w:hAnsi="Myriad Pro" w:cstheme="minorBidi"/>
          <w:color w:val="0D0D0D" w:themeColor="text1" w:themeTint="F2"/>
          <w:sz w:val="26"/>
          <w:szCs w:val="26"/>
          <w:lang w:val="ru-RU"/>
        </w:rPr>
        <w:lastRenderedPageBreak/>
        <w:t xml:space="preserve">уставные (складочные) капиталы организаций; прочие экономически обоснованные расходы, относимые на прибыль после налогообложения, включая затраты организаций на предоставление </w:t>
      </w:r>
      <w:r w:rsidRPr="00E761C2">
        <w:rPr>
          <w:rFonts w:ascii="Myriad Pro" w:eastAsia="Calibri" w:hAnsi="Myriad Pro" w:cstheme="minorBidi"/>
          <w:b/>
          <w:bCs/>
          <w:color w:val="0D0D0D" w:themeColor="text1" w:themeTint="F2"/>
          <w:sz w:val="26"/>
          <w:szCs w:val="26"/>
          <w:u w:val="single"/>
          <w:lang w:val="ru-RU"/>
        </w:rPr>
        <w:t>работникам льгот, гарантий и компенсаций в соответствии с отраслевыми тарифными соглашениями</w:t>
      </w:r>
      <w:r w:rsidRPr="007A0489">
        <w:rPr>
          <w:rFonts w:ascii="Myriad Pro" w:eastAsia="Calibri" w:hAnsi="Myriad Pro" w:cstheme="minorBidi"/>
          <w:color w:val="0D0D0D" w:themeColor="text1" w:themeTint="F2"/>
          <w:sz w:val="26"/>
          <w:szCs w:val="26"/>
          <w:lang w:val="ru-RU"/>
        </w:rPr>
        <w:t>.</w:t>
      </w:r>
    </w:p>
    <w:bookmarkEnd w:id="147"/>
    <w:p w14:paraId="05087EA7" w14:textId="77777777" w:rsidR="00F47989" w:rsidRDefault="00F47989" w:rsidP="00F47989">
      <w:pPr>
        <w:spacing w:line="360" w:lineRule="auto"/>
        <w:ind w:firstLine="567"/>
        <w:jc w:val="both"/>
        <w:rPr>
          <w:rFonts w:ascii="Myriad Pro" w:hAnsi="Myriad Pro"/>
          <w:color w:val="0D0D0D" w:themeColor="text1" w:themeTint="F2"/>
          <w:sz w:val="26"/>
          <w:szCs w:val="26"/>
        </w:rPr>
      </w:pPr>
      <w:r>
        <w:rPr>
          <w:rFonts w:ascii="Myriad Pro" w:hAnsi="Myriad Pro"/>
          <w:sz w:val="26"/>
          <w:szCs w:val="26"/>
        </w:rPr>
        <w:t>Согласно положениям раздела 6 Отраслевого тарифного соглашения в электроэнергетике Российской Федерации на 2019-2021 гг. (далее – ОТС) предусмотрены следующие социальные льготы, гарантии и компенсации работника электроэнергетики:</w:t>
      </w:r>
    </w:p>
    <w:p w14:paraId="31EF8F35" w14:textId="77777777" w:rsidR="00F47989" w:rsidRPr="0057229A" w:rsidRDefault="00F47989" w:rsidP="00F47989">
      <w:pPr>
        <w:spacing w:line="360" w:lineRule="auto"/>
        <w:ind w:firstLine="567"/>
        <w:jc w:val="both"/>
        <w:rPr>
          <w:rFonts w:ascii="Myriad Pro" w:hAnsi="Myriad Pro"/>
          <w:color w:val="0D0D0D" w:themeColor="text1" w:themeTint="F2"/>
          <w:sz w:val="26"/>
          <w:szCs w:val="26"/>
        </w:rPr>
      </w:pPr>
      <w:r w:rsidRPr="0057229A">
        <w:rPr>
          <w:rFonts w:ascii="Myriad Pro" w:hAnsi="Myriad Pro"/>
          <w:color w:val="0D0D0D" w:themeColor="text1" w:themeTint="F2"/>
          <w:sz w:val="26"/>
          <w:szCs w:val="26"/>
        </w:rPr>
        <w:t>Пункт 6.1. ОТС. Работодатели</w:t>
      </w:r>
      <w:r w:rsidRPr="007A0489">
        <w:rPr>
          <w:rFonts w:ascii="Myriad Pro" w:hAnsi="Myriad Pro"/>
          <w:b/>
          <w:bCs/>
          <w:color w:val="0D0D0D" w:themeColor="text1" w:themeTint="F2"/>
          <w:sz w:val="26"/>
          <w:szCs w:val="26"/>
        </w:rPr>
        <w:t xml:space="preserve"> </w:t>
      </w:r>
      <w:r w:rsidRPr="0057229A">
        <w:rPr>
          <w:rFonts w:ascii="Myriad Pro" w:hAnsi="Myriad Pro"/>
          <w:b/>
          <w:bCs/>
          <w:color w:val="0D0D0D" w:themeColor="text1" w:themeTint="F2"/>
          <w:sz w:val="26"/>
          <w:szCs w:val="26"/>
          <w:u w:val="single"/>
        </w:rPr>
        <w:t>обеспечивают предоставление работникам следующих льгот, гарантий и компенсаций</w:t>
      </w:r>
      <w:r w:rsidRPr="007A0489">
        <w:rPr>
          <w:rFonts w:ascii="Myriad Pro" w:hAnsi="Myriad Pro"/>
          <w:b/>
          <w:bCs/>
          <w:color w:val="0D0D0D" w:themeColor="text1" w:themeTint="F2"/>
          <w:sz w:val="26"/>
          <w:szCs w:val="26"/>
        </w:rPr>
        <w:t xml:space="preserve"> </w:t>
      </w:r>
      <w:r w:rsidRPr="0057229A">
        <w:rPr>
          <w:rFonts w:ascii="Myriad Pro" w:hAnsi="Myriad Pro"/>
          <w:color w:val="0D0D0D" w:themeColor="text1" w:themeTint="F2"/>
          <w:sz w:val="26"/>
          <w:szCs w:val="26"/>
        </w:rPr>
        <w:t>в порядке и на условиях, определяемых непосредственно в Организациях:</w:t>
      </w:r>
    </w:p>
    <w:p w14:paraId="4E55A31E" w14:textId="77777777" w:rsidR="00F47989" w:rsidRPr="007A0489" w:rsidRDefault="00F47989" w:rsidP="00F47989">
      <w:pPr>
        <w:pStyle w:val="47"/>
        <w:shd w:val="clear" w:color="auto" w:fill="auto"/>
        <w:spacing w:line="360" w:lineRule="auto"/>
        <w:ind w:firstLine="567"/>
        <w:rPr>
          <w:rFonts w:ascii="Myriad Pro" w:eastAsia="Calibri" w:hAnsi="Myriad Pro"/>
          <w:bCs/>
          <w:color w:val="000000" w:themeColor="text1"/>
          <w:lang w:eastAsia="ru-RU"/>
        </w:rPr>
      </w:pPr>
      <w:r>
        <w:rPr>
          <w:rFonts w:ascii="Myriad Pro" w:eastAsia="Calibri" w:hAnsi="Myriad Pro"/>
          <w:bCs/>
          <w:color w:val="000000" w:themeColor="text1"/>
          <w:lang w:eastAsia="ru-RU"/>
        </w:rPr>
        <w:t xml:space="preserve">Подпункт 6.1.1. </w:t>
      </w:r>
      <w:r w:rsidRPr="007A0489">
        <w:rPr>
          <w:rFonts w:ascii="Myriad Pro" w:eastAsia="Calibri" w:hAnsi="Myriad Pro"/>
          <w:bCs/>
          <w:color w:val="000000" w:themeColor="text1"/>
          <w:lang w:eastAsia="ru-RU"/>
        </w:rPr>
        <w:t>Выплату единовременного пособия (материальной помощи) в случаях:</w:t>
      </w:r>
    </w:p>
    <w:p w14:paraId="465F9EF3" w14:textId="77777777" w:rsidR="00F47989" w:rsidRPr="007A0489" w:rsidRDefault="00F47989" w:rsidP="00F47989">
      <w:pPr>
        <w:pStyle w:val="47"/>
        <w:shd w:val="clear" w:color="auto" w:fill="auto"/>
        <w:spacing w:line="360" w:lineRule="auto"/>
        <w:ind w:firstLine="567"/>
        <w:rPr>
          <w:rFonts w:ascii="Myriad Pro" w:eastAsia="Calibri" w:hAnsi="Myriad Pro"/>
          <w:bCs/>
          <w:color w:val="000000" w:themeColor="text1"/>
          <w:lang w:eastAsia="ru-RU"/>
        </w:rPr>
      </w:pPr>
      <w:r w:rsidRPr="007A0489">
        <w:rPr>
          <w:rFonts w:ascii="Myriad Pro" w:eastAsia="Calibri" w:hAnsi="Myriad Pro"/>
          <w:bCs/>
          <w:color w:val="000000" w:themeColor="text1"/>
          <w:lang w:eastAsia="ru-RU"/>
        </w:rPr>
        <w:t>а) гибели работника на производстве на каждого его иждивенца в размере годового заработка погибшего;</w:t>
      </w:r>
    </w:p>
    <w:p w14:paraId="5D619D14" w14:textId="77777777" w:rsidR="00F47989" w:rsidRDefault="00F47989" w:rsidP="00F47989">
      <w:pPr>
        <w:pStyle w:val="47"/>
        <w:shd w:val="clear" w:color="auto" w:fill="auto"/>
        <w:spacing w:line="360" w:lineRule="auto"/>
        <w:ind w:firstLine="567"/>
        <w:rPr>
          <w:rFonts w:ascii="Myriad Pro" w:eastAsia="Calibri" w:hAnsi="Myriad Pro"/>
          <w:bCs/>
          <w:color w:val="000000" w:themeColor="text1"/>
          <w:lang w:eastAsia="ru-RU"/>
        </w:rPr>
      </w:pPr>
      <w:r w:rsidRPr="007A0489">
        <w:rPr>
          <w:rFonts w:ascii="Myriad Pro" w:eastAsia="Calibri" w:hAnsi="Myriad Pro"/>
          <w:bCs/>
          <w:color w:val="000000" w:themeColor="text1"/>
          <w:lang w:eastAsia="ru-RU"/>
        </w:rPr>
        <w:t>б) установления инвалидности в результате увечья по вине работодателя или профзаболевания в размерах</w:t>
      </w:r>
      <w:r>
        <w:rPr>
          <w:rFonts w:ascii="Myriad Pro" w:eastAsia="Calibri" w:hAnsi="Myriad Pro"/>
          <w:bCs/>
          <w:color w:val="000000" w:themeColor="text1"/>
          <w:lang w:eastAsia="ru-RU"/>
        </w:rPr>
        <w:t>:</w:t>
      </w:r>
    </w:p>
    <w:p w14:paraId="04D3E914" w14:textId="77777777" w:rsidR="00F47989" w:rsidRPr="00F114BD" w:rsidRDefault="00F47989" w:rsidP="005C4499">
      <w:pPr>
        <w:pStyle w:val="47"/>
        <w:numPr>
          <w:ilvl w:val="0"/>
          <w:numId w:val="52"/>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w:t>
      </w:r>
      <w:r w:rsidRPr="00F114BD">
        <w:rPr>
          <w:rFonts w:ascii="Myriad Pro" w:eastAsia="Calibri" w:hAnsi="Myriad Pro"/>
          <w:bCs/>
          <w:color w:val="000000" w:themeColor="text1"/>
          <w:u w:val="single"/>
          <w:lang w:bidi="ru-RU"/>
        </w:rPr>
        <w:t>щ</w:t>
      </w:r>
      <w:r w:rsidRPr="00F114BD">
        <w:rPr>
          <w:rFonts w:ascii="Myriad Pro" w:eastAsia="Calibri" w:hAnsi="Myriad Pro"/>
          <w:bCs/>
          <w:color w:val="000000" w:themeColor="text1"/>
          <w:lang w:bidi="ru-RU"/>
        </w:rPr>
        <w:t>им 1-ю группу инвалидности (3 степень способности к трудовой деятельности), - не менее 75 процентов годового заработка;</w:t>
      </w:r>
    </w:p>
    <w:p w14:paraId="50A14B74" w14:textId="77777777" w:rsidR="00F47989" w:rsidRPr="00F114BD" w:rsidRDefault="00F47989" w:rsidP="005C4499">
      <w:pPr>
        <w:pStyle w:val="47"/>
        <w:numPr>
          <w:ilvl w:val="0"/>
          <w:numId w:val="52"/>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имеющим 2-ю группу инвалидности (2 степень способности к трудовой деятельности), - не менее 50 процентов годового заработка;</w:t>
      </w:r>
    </w:p>
    <w:p w14:paraId="56D87AE7" w14:textId="77777777" w:rsidR="00F47989" w:rsidRPr="00F114BD" w:rsidRDefault="00F47989" w:rsidP="005C4499">
      <w:pPr>
        <w:pStyle w:val="47"/>
        <w:numPr>
          <w:ilvl w:val="0"/>
          <w:numId w:val="52"/>
        </w:numPr>
        <w:spacing w:line="360" w:lineRule="auto"/>
        <w:ind w:left="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инвалидам, имеющим 3-ю группу инвалидности (1 степень способности к трудовой деятельности), - не менее 30 процентов годового заработка.</w:t>
      </w:r>
    </w:p>
    <w:p w14:paraId="49EFE0FC" w14:textId="77777777" w:rsidR="00F47989" w:rsidRDefault="00F47989" w:rsidP="00F47989">
      <w:pPr>
        <w:pStyle w:val="47"/>
        <w:spacing w:line="360" w:lineRule="auto"/>
        <w:ind w:firstLine="567"/>
        <w:rPr>
          <w:rFonts w:ascii="Myriad Pro" w:eastAsia="Calibri" w:hAnsi="Myriad Pro"/>
          <w:bCs/>
          <w:color w:val="000000" w:themeColor="text1"/>
          <w:lang w:bidi="ru-RU"/>
        </w:rPr>
      </w:pPr>
      <w:r w:rsidRPr="00F114BD">
        <w:rPr>
          <w:rFonts w:ascii="Myriad Pro" w:eastAsia="Calibri" w:hAnsi="Myriad Pro"/>
          <w:bCs/>
          <w:color w:val="000000" w:themeColor="text1"/>
          <w:lang w:bidi="ru-RU"/>
        </w:rPr>
        <w:t xml:space="preserve">В случае, если жизнь и здоровье работника были застрахованы по договору </w:t>
      </w:r>
      <w:r w:rsidRPr="00F114BD">
        <w:rPr>
          <w:rFonts w:ascii="Myriad Pro" w:eastAsia="Calibri" w:hAnsi="Myriad Pro"/>
          <w:b/>
          <w:color w:val="000000" w:themeColor="text1"/>
          <w:u w:val="single"/>
          <w:lang w:bidi="ru-RU"/>
        </w:rPr>
        <w:t>добровольного страхования, выплаты страховой компании засчитываются в составе средств единовременной материальной помощи</w:t>
      </w:r>
      <w:r w:rsidRPr="00F114BD">
        <w:rPr>
          <w:rFonts w:ascii="Myriad Pro" w:eastAsia="Calibri" w:hAnsi="Myriad Pro"/>
          <w:bCs/>
          <w:color w:val="000000" w:themeColor="text1"/>
          <w:lang w:bidi="ru-RU"/>
        </w:rPr>
        <w:t xml:space="preserve"> в соответствии с пп. «а» и «б» настоящего пункта.</w:t>
      </w:r>
    </w:p>
    <w:p w14:paraId="1297010F" w14:textId="77777777" w:rsidR="00F47989" w:rsidRDefault="00F47989" w:rsidP="00F47989">
      <w:pPr>
        <w:pStyle w:val="47"/>
        <w:spacing w:line="360" w:lineRule="auto"/>
        <w:ind w:firstLine="567"/>
        <w:rPr>
          <w:rFonts w:ascii="Myriad Pro" w:hAnsi="Myriad Pro"/>
        </w:rPr>
      </w:pPr>
      <w:r>
        <w:rPr>
          <w:rFonts w:ascii="Myriad Pro" w:eastAsia="Calibri" w:hAnsi="Myriad Pro"/>
          <w:bCs/>
          <w:color w:val="000000" w:themeColor="text1"/>
          <w:lang w:bidi="ru-RU"/>
        </w:rPr>
        <w:t xml:space="preserve">Подпункт 6.1.5 </w:t>
      </w:r>
      <w:r w:rsidRPr="0057229A">
        <w:rPr>
          <w:rFonts w:ascii="Myriad Pro" w:eastAsia="Calibri" w:hAnsi="Myriad Pro"/>
          <w:bCs/>
          <w:color w:val="000000" w:themeColor="text1"/>
          <w:lang w:bidi="ru-RU"/>
        </w:rPr>
        <w:t xml:space="preserve">ОТС </w:t>
      </w:r>
      <w:r w:rsidRPr="0057229A">
        <w:rPr>
          <w:rFonts w:ascii="Myriad Pro" w:hAnsi="Myriad Pro"/>
          <w:b/>
          <w:bCs/>
          <w:u w:val="single"/>
        </w:rPr>
        <w:t>Добровольное медицинское страхование работников</w:t>
      </w:r>
      <w:r>
        <w:rPr>
          <w:rFonts w:ascii="Myriad Pro" w:hAnsi="Myriad Pro"/>
        </w:rPr>
        <w:t>.</w:t>
      </w:r>
    </w:p>
    <w:p w14:paraId="46106A4D" w14:textId="77777777" w:rsidR="00F47989" w:rsidRPr="0057229A" w:rsidRDefault="00F47989" w:rsidP="00F47989">
      <w:pPr>
        <w:pStyle w:val="47"/>
        <w:shd w:val="clear" w:color="auto" w:fill="auto"/>
        <w:spacing w:line="360" w:lineRule="auto"/>
        <w:ind w:firstLine="567"/>
        <w:rPr>
          <w:rFonts w:ascii="Myriad Pro" w:eastAsia="Calibri" w:hAnsi="Myriad Pro"/>
          <w:color w:val="000000" w:themeColor="text1"/>
          <w:lang w:eastAsia="ru-RU"/>
        </w:rPr>
      </w:pPr>
      <w:r w:rsidRPr="0057229A">
        <w:rPr>
          <w:rFonts w:ascii="Myriad Pro" w:hAnsi="Myriad Pro"/>
          <w:color w:val="0D0D0D" w:themeColor="text1" w:themeTint="F2"/>
        </w:rPr>
        <w:t xml:space="preserve">П. 6.2. ОТС. </w:t>
      </w:r>
      <w:r w:rsidRPr="0057229A">
        <w:rPr>
          <w:rFonts w:ascii="Myriad Pro" w:eastAsia="Calibri" w:hAnsi="Myriad Pro"/>
          <w:color w:val="000000" w:themeColor="text1"/>
          <w:lang w:eastAsia="ru-RU"/>
        </w:rPr>
        <w:t>Организации</w:t>
      </w:r>
      <w:r w:rsidRPr="007A0489">
        <w:rPr>
          <w:rFonts w:ascii="Myriad Pro" w:eastAsia="Calibri" w:hAnsi="Myriad Pro"/>
          <w:b/>
          <w:bCs/>
          <w:color w:val="000000" w:themeColor="text1"/>
          <w:lang w:eastAsia="ru-RU"/>
        </w:rPr>
        <w:t xml:space="preserve">, </w:t>
      </w:r>
      <w:r w:rsidRPr="0057229A">
        <w:rPr>
          <w:rFonts w:ascii="Myriad Pro" w:eastAsia="Calibri" w:hAnsi="Myriad Pro"/>
          <w:b/>
          <w:bCs/>
          <w:color w:val="000000" w:themeColor="text1"/>
          <w:u w:val="single"/>
          <w:lang w:eastAsia="ru-RU"/>
        </w:rPr>
        <w:t>исходя из своих финансовых возможностей,</w:t>
      </w:r>
      <w:r w:rsidRPr="007A0489">
        <w:rPr>
          <w:rFonts w:ascii="Myriad Pro" w:eastAsia="Calibri" w:hAnsi="Myriad Pro"/>
          <w:b/>
          <w:bCs/>
          <w:color w:val="000000" w:themeColor="text1"/>
          <w:lang w:eastAsia="ru-RU"/>
        </w:rPr>
        <w:t xml:space="preserve"> </w:t>
      </w:r>
      <w:r w:rsidRPr="0057229A">
        <w:rPr>
          <w:rFonts w:ascii="Myriad Pro" w:eastAsia="Calibri" w:hAnsi="Myriad Pro"/>
          <w:color w:val="000000" w:themeColor="text1"/>
          <w:lang w:eastAsia="ru-RU"/>
        </w:rPr>
        <w:t>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7ECADB3E" w14:textId="77777777" w:rsidR="00F47989" w:rsidRPr="007A0489" w:rsidRDefault="00F47989" w:rsidP="00F47989">
      <w:pPr>
        <w:pStyle w:val="47"/>
        <w:shd w:val="clear" w:color="auto" w:fill="auto"/>
        <w:spacing w:line="360" w:lineRule="auto"/>
        <w:ind w:left="567"/>
        <w:rPr>
          <w:rFonts w:ascii="Myriad Pro" w:eastAsia="Calibri" w:hAnsi="Myriad Pro"/>
          <w:bCs/>
          <w:color w:val="000000" w:themeColor="text1"/>
          <w:lang w:eastAsia="ru-RU"/>
        </w:rPr>
      </w:pPr>
      <w:r>
        <w:rPr>
          <w:rFonts w:ascii="Myriad Pro" w:eastAsia="Calibri" w:hAnsi="Myriad Pro"/>
          <w:bCs/>
          <w:color w:val="000000" w:themeColor="text1"/>
          <w:lang w:eastAsia="ru-RU"/>
        </w:rPr>
        <w:lastRenderedPageBreak/>
        <w:t xml:space="preserve">Подпункт 6.2.3 ОТС </w:t>
      </w:r>
      <w:r w:rsidRPr="0057229A">
        <w:rPr>
          <w:rFonts w:ascii="Myriad Pro" w:eastAsia="Calibri" w:hAnsi="Myriad Pro"/>
          <w:b/>
          <w:color w:val="000000" w:themeColor="text1"/>
          <w:u w:val="single"/>
          <w:lang w:eastAsia="ru-RU"/>
        </w:rPr>
        <w:t>Страхование жизни работников на производстве</w:t>
      </w:r>
      <w:r>
        <w:rPr>
          <w:rFonts w:ascii="Myriad Pro" w:eastAsia="Calibri" w:hAnsi="Myriad Pro"/>
          <w:bCs/>
          <w:color w:val="000000" w:themeColor="text1"/>
          <w:lang w:eastAsia="ru-RU"/>
        </w:rPr>
        <w:t>.</w:t>
      </w:r>
    </w:p>
    <w:p w14:paraId="4749E078" w14:textId="77777777" w:rsidR="00F47989" w:rsidRDefault="00F47989" w:rsidP="00F47989">
      <w:pPr>
        <w:spacing w:line="360" w:lineRule="auto"/>
        <w:ind w:firstLine="567"/>
        <w:jc w:val="both"/>
        <w:rPr>
          <w:rFonts w:ascii="Myriad Pro" w:hAnsi="Myriad Pro"/>
          <w:sz w:val="26"/>
          <w:szCs w:val="26"/>
        </w:rPr>
      </w:pPr>
      <w:bookmarkStart w:id="148" w:name="_Hlk52823642"/>
      <w:r>
        <w:rPr>
          <w:rFonts w:ascii="Myriad Pro" w:hAnsi="Myriad Pro"/>
          <w:sz w:val="26"/>
          <w:szCs w:val="26"/>
        </w:rPr>
        <w:t xml:space="preserve">В соответствии с разделом 8 ОТС </w:t>
      </w:r>
      <w:r w:rsidRPr="00F03D1C">
        <w:rPr>
          <w:rFonts w:ascii="Myriad Pro" w:hAnsi="Myriad Pro"/>
          <w:b/>
          <w:bCs/>
          <w:sz w:val="26"/>
          <w:szCs w:val="26"/>
          <w:u w:val="single"/>
        </w:rPr>
        <w:t>при определении расходов (средств) работодателей</w:t>
      </w:r>
      <w:r>
        <w:rPr>
          <w:rFonts w:ascii="Myriad Pro" w:hAnsi="Myriad Pro"/>
          <w:sz w:val="26"/>
          <w:szCs w:val="26"/>
        </w:rPr>
        <w:t xml:space="preserve"> на оплату труда работников и </w:t>
      </w:r>
      <w:r w:rsidRPr="00F03D1C">
        <w:rPr>
          <w:rFonts w:ascii="Myriad Pro" w:hAnsi="Myriad Pro"/>
          <w:b/>
          <w:bCs/>
          <w:sz w:val="26"/>
          <w:szCs w:val="26"/>
          <w:u w:val="single"/>
        </w:rPr>
        <w:t>иных расходов (средств) работодателей, обусловленных трудовыми отношениями</w:t>
      </w:r>
      <w:r>
        <w:rPr>
          <w:rFonts w:ascii="Myriad Pro" w:hAnsi="Myriad Pro"/>
          <w:sz w:val="26"/>
          <w:szCs w:val="26"/>
        </w:rPr>
        <w:t xml:space="preserve">, пунктом 8.5 ОТС в состав иных расходов (средств) работодателя, связанных с производством и реализацией продукции и услуг отнесены </w:t>
      </w:r>
      <w:r w:rsidRPr="00F03D1C">
        <w:rPr>
          <w:rFonts w:ascii="Myriad Pro" w:hAnsi="Myriad Pro"/>
          <w:b/>
          <w:bCs/>
          <w:sz w:val="26"/>
          <w:szCs w:val="26"/>
          <w:u w:val="single"/>
        </w:rPr>
        <w:t>взносы по договорам добровольного личного страхования, предусматривающим оплату страховщиками медицинских расходов застрахованных работников, в размере 6 процентов от суммы расходов на оплату труда</w:t>
      </w:r>
      <w:r>
        <w:rPr>
          <w:rFonts w:ascii="Myriad Pro" w:hAnsi="Myriad Pro"/>
          <w:sz w:val="26"/>
          <w:szCs w:val="26"/>
        </w:rPr>
        <w:t>.</w:t>
      </w:r>
    </w:p>
    <w:bookmarkEnd w:id="148"/>
    <w:p w14:paraId="78353AAD" w14:textId="77777777" w:rsidR="00F47989" w:rsidRDefault="00F47989" w:rsidP="00F47989">
      <w:pPr>
        <w:spacing w:line="360" w:lineRule="auto"/>
        <w:ind w:firstLine="567"/>
        <w:jc w:val="both"/>
        <w:rPr>
          <w:rFonts w:ascii="Myriad Pro" w:hAnsi="Myriad Pro"/>
          <w:sz w:val="26"/>
          <w:szCs w:val="26"/>
        </w:rPr>
      </w:pPr>
      <w:r>
        <w:rPr>
          <w:rFonts w:ascii="Myriad Pro" w:hAnsi="Myriad Pro"/>
          <w:sz w:val="26"/>
          <w:szCs w:val="26"/>
        </w:rPr>
        <w:t xml:space="preserve">Пунктом 1.5. ОТС </w:t>
      </w:r>
      <w:r w:rsidRPr="00F03D1C">
        <w:rPr>
          <w:rFonts w:ascii="Myriad Pro" w:hAnsi="Myriad Pro"/>
          <w:sz w:val="26"/>
          <w:szCs w:val="26"/>
          <w:lang w:bidi="ru-RU"/>
        </w:rPr>
        <w:t xml:space="preserve">в соответствии с законодательством Российской Федерации </w:t>
      </w:r>
      <w:r w:rsidRPr="00F03D1C">
        <w:rPr>
          <w:rFonts w:ascii="Myriad Pro" w:hAnsi="Myriad Pro"/>
          <w:b/>
          <w:bCs/>
          <w:sz w:val="26"/>
          <w:szCs w:val="26"/>
          <w:u w:val="single"/>
          <w:lang w:bidi="ru-RU"/>
        </w:rPr>
        <w:t>расходы работодателей</w:t>
      </w:r>
      <w:r w:rsidRPr="00F03D1C">
        <w:rPr>
          <w:rFonts w:ascii="Myriad Pro" w:hAnsi="Myriad Pro"/>
          <w:sz w:val="26"/>
          <w:szCs w:val="26"/>
          <w:lang w:bidi="ru-RU"/>
        </w:rPr>
        <w:t xml:space="preserve">, предусмотренные </w:t>
      </w:r>
      <w:r>
        <w:rPr>
          <w:rFonts w:ascii="Myriad Pro" w:hAnsi="Myriad Pro"/>
          <w:sz w:val="26"/>
          <w:szCs w:val="26"/>
          <w:lang w:bidi="ru-RU"/>
        </w:rPr>
        <w:t>ОТС</w:t>
      </w:r>
      <w:r w:rsidRPr="00F03D1C">
        <w:rPr>
          <w:rFonts w:ascii="Myriad Pro" w:hAnsi="Myriad Pro"/>
          <w:sz w:val="26"/>
          <w:szCs w:val="26"/>
          <w:lang w:bidi="ru-RU"/>
        </w:rPr>
        <w:t xml:space="preserve">, </w:t>
      </w:r>
      <w:r w:rsidRPr="00F03D1C">
        <w:rPr>
          <w:rFonts w:ascii="Myriad Pro" w:hAnsi="Myriad Pro"/>
          <w:b/>
          <w:bCs/>
          <w:sz w:val="26"/>
          <w:szCs w:val="26"/>
          <w:u w:val="single"/>
          <w:lang w:bidi="ru-RU"/>
        </w:rPr>
        <w:t>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w:t>
      </w:r>
      <w:r w:rsidRPr="00F03D1C">
        <w:rPr>
          <w:rFonts w:ascii="Myriad Pro" w:hAnsi="Myriad Pro"/>
          <w:sz w:val="26"/>
          <w:szCs w:val="26"/>
          <w:lang w:bidi="ru-RU"/>
        </w:rPr>
        <w:t>, органами местного самоуправления</w:t>
      </w:r>
    </w:p>
    <w:p w14:paraId="2D18EBF2" w14:textId="77777777" w:rsidR="00F47989" w:rsidRPr="0057229A" w:rsidRDefault="00F47989" w:rsidP="00F47989">
      <w:pPr>
        <w:spacing w:line="360" w:lineRule="auto"/>
        <w:ind w:firstLine="567"/>
        <w:jc w:val="both"/>
        <w:rPr>
          <w:rFonts w:ascii="Myriad Pro" w:hAnsi="Myriad Pro"/>
          <w:sz w:val="26"/>
          <w:szCs w:val="26"/>
        </w:rPr>
      </w:pPr>
      <w:r w:rsidRPr="0057229A">
        <w:rPr>
          <w:rFonts w:ascii="Myriad Pro" w:hAnsi="Myriad Pro"/>
          <w:sz w:val="26"/>
          <w:szCs w:val="26"/>
        </w:rPr>
        <w:t>В соответствии с пунктом 1.9. ОТС непосредственное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настоящим Соглашением сторонами социального партнерства Организаций. В случае заключения в Организации коллективного договора на основании настоящего Соглашения нормы Соглашения действуют в отношении сторон социального партнерства Организации в полном объеме.</w:t>
      </w:r>
    </w:p>
    <w:p w14:paraId="30206860" w14:textId="77777777" w:rsidR="00F47989" w:rsidRPr="0057229A" w:rsidRDefault="00F47989" w:rsidP="00F47989">
      <w:pPr>
        <w:pStyle w:val="27"/>
        <w:shd w:val="clear" w:color="auto" w:fill="auto"/>
        <w:spacing w:line="360" w:lineRule="auto"/>
        <w:ind w:firstLine="567"/>
        <w:rPr>
          <w:rFonts w:ascii="Myriad Pro" w:hAnsi="Myriad Pro"/>
          <w:sz w:val="26"/>
          <w:szCs w:val="26"/>
        </w:rPr>
      </w:pPr>
      <w:r w:rsidRPr="0057229A">
        <w:rPr>
          <w:rFonts w:ascii="Myriad Pro" w:hAnsi="Myriad Pro"/>
          <w:b/>
          <w:bCs/>
          <w:sz w:val="26"/>
          <w:szCs w:val="26"/>
          <w:u w:val="single"/>
        </w:rPr>
        <w:t>Содержание коллективных договоров</w:t>
      </w:r>
      <w:r w:rsidRPr="0057229A">
        <w:rPr>
          <w:rFonts w:ascii="Myriad Pro" w:hAnsi="Myriad Pro"/>
          <w:sz w:val="26"/>
          <w:szCs w:val="26"/>
        </w:rPr>
        <w:t xml:space="preserve">, заключаемых в Организациях, </w:t>
      </w:r>
      <w:r w:rsidRPr="0057229A">
        <w:rPr>
          <w:rFonts w:ascii="Myriad Pro" w:hAnsi="Myriad Pro"/>
          <w:b/>
          <w:bCs/>
          <w:sz w:val="26"/>
          <w:szCs w:val="26"/>
          <w:u w:val="single"/>
        </w:rPr>
        <w:t>не может ухудшать положение работников по сравнению с законодательством Российской Федерации, настоящим Соглашением</w:t>
      </w:r>
      <w:r w:rsidRPr="0057229A">
        <w:rPr>
          <w:rFonts w:ascii="Myriad Pro" w:hAnsi="Myriad Pro"/>
          <w:sz w:val="26"/>
          <w:szCs w:val="26"/>
        </w:rPr>
        <w:t>.</w:t>
      </w:r>
    </w:p>
    <w:p w14:paraId="6650ECF6" w14:textId="77777777" w:rsidR="00F47989" w:rsidRPr="0057229A" w:rsidRDefault="00F47989" w:rsidP="00F47989">
      <w:pPr>
        <w:spacing w:line="360" w:lineRule="auto"/>
        <w:ind w:firstLine="567"/>
        <w:jc w:val="both"/>
        <w:rPr>
          <w:rFonts w:ascii="Myriad Pro" w:hAnsi="Myriad Pro"/>
          <w:sz w:val="26"/>
          <w:szCs w:val="26"/>
        </w:rPr>
      </w:pPr>
      <w:r w:rsidRPr="0057229A">
        <w:rPr>
          <w:rFonts w:ascii="Myriad Pro" w:hAnsi="Myriad Pro"/>
          <w:sz w:val="26"/>
          <w:szCs w:val="26"/>
        </w:rPr>
        <w:t>В случае отсутствия в Организации коллективного договора Соглашение имеет прямое действие</w:t>
      </w:r>
      <w:r>
        <w:rPr>
          <w:rFonts w:ascii="Myriad Pro" w:hAnsi="Myriad Pro"/>
          <w:sz w:val="26"/>
          <w:szCs w:val="26"/>
        </w:rPr>
        <w:t>.</w:t>
      </w:r>
    </w:p>
    <w:p w14:paraId="499F7B26" w14:textId="77777777" w:rsidR="00F47989" w:rsidRDefault="00F47989" w:rsidP="00F47989">
      <w:pPr>
        <w:spacing w:line="360" w:lineRule="auto"/>
        <w:ind w:firstLine="567"/>
        <w:jc w:val="both"/>
        <w:rPr>
          <w:rFonts w:ascii="Myriad Pro" w:hAnsi="Myriad Pro"/>
          <w:sz w:val="26"/>
          <w:szCs w:val="26"/>
        </w:rPr>
      </w:pPr>
      <w:r>
        <w:rPr>
          <w:rFonts w:ascii="Myriad Pro" w:hAnsi="Myriad Pro"/>
          <w:sz w:val="26"/>
          <w:szCs w:val="26"/>
        </w:rPr>
        <w:t xml:space="preserve">В связи с вышеизложенным Исполнитель обоснованно полагает, что </w:t>
      </w:r>
      <w:r w:rsidRPr="00E01A97">
        <w:rPr>
          <w:rFonts w:ascii="Myriad Pro" w:hAnsi="Myriad Pro"/>
          <w:b/>
          <w:bCs/>
          <w:sz w:val="26"/>
          <w:szCs w:val="26"/>
          <w:u w:val="single"/>
        </w:rPr>
        <w:t xml:space="preserve">обязанность осуществления расходов на страхование Работников предусмотрена и подтверждена отраслевым тарифным соглашением и </w:t>
      </w:r>
      <w:r w:rsidRPr="00E01A97">
        <w:rPr>
          <w:rFonts w:ascii="Myriad Pro" w:hAnsi="Myriad Pro"/>
          <w:b/>
          <w:bCs/>
          <w:sz w:val="26"/>
          <w:szCs w:val="26"/>
          <w:u w:val="single"/>
        </w:rPr>
        <w:lastRenderedPageBreak/>
        <w:t>локальными нормативными актами (</w:t>
      </w:r>
      <w:r>
        <w:rPr>
          <w:rFonts w:ascii="Myriad Pro" w:hAnsi="Myriad Pro"/>
          <w:b/>
          <w:bCs/>
          <w:sz w:val="26"/>
          <w:szCs w:val="26"/>
          <w:u w:val="single"/>
        </w:rPr>
        <w:t xml:space="preserve">утвержденным положением об обеспечении страховой защиты регулируемой организации, утвержденной </w:t>
      </w:r>
      <w:r w:rsidRPr="00E01A97">
        <w:rPr>
          <w:rFonts w:ascii="Myriad Pro" w:hAnsi="Myriad Pro"/>
          <w:b/>
          <w:bCs/>
          <w:sz w:val="26"/>
          <w:szCs w:val="26"/>
          <w:u w:val="single"/>
        </w:rPr>
        <w:t>программой страхования</w:t>
      </w:r>
      <w:r>
        <w:rPr>
          <w:rFonts w:ascii="Myriad Pro" w:hAnsi="Myriad Pro"/>
          <w:b/>
          <w:bCs/>
          <w:sz w:val="26"/>
          <w:szCs w:val="26"/>
          <w:u w:val="single"/>
        </w:rPr>
        <w:t xml:space="preserve"> регулируемой организации на очередной период регулирования</w:t>
      </w:r>
      <w:r w:rsidRPr="00E01A97">
        <w:rPr>
          <w:rFonts w:ascii="Myriad Pro" w:hAnsi="Myriad Pro"/>
          <w:b/>
          <w:bCs/>
          <w:sz w:val="26"/>
          <w:szCs w:val="26"/>
          <w:u w:val="single"/>
        </w:rPr>
        <w:t>, коллективным договором</w:t>
      </w:r>
      <w:r>
        <w:rPr>
          <w:rFonts w:ascii="Myriad Pro" w:hAnsi="Myriad Pro"/>
          <w:b/>
          <w:bCs/>
          <w:sz w:val="26"/>
          <w:szCs w:val="26"/>
          <w:u w:val="single"/>
        </w:rPr>
        <w:t xml:space="preserve"> регулируемой организации, действующим в очередном периоде регулирования</w:t>
      </w:r>
      <w:r>
        <w:rPr>
          <w:rFonts w:ascii="Myriad Pro" w:hAnsi="Myriad Pro"/>
          <w:sz w:val="26"/>
          <w:szCs w:val="26"/>
        </w:rPr>
        <w:t xml:space="preserve">) </w:t>
      </w:r>
    </w:p>
    <w:p w14:paraId="06443C39" w14:textId="77777777" w:rsidR="00F47989" w:rsidRDefault="00F47989" w:rsidP="00F47989">
      <w:pPr>
        <w:spacing w:line="360" w:lineRule="auto"/>
        <w:ind w:firstLine="567"/>
        <w:jc w:val="both"/>
        <w:rPr>
          <w:rFonts w:ascii="Myriad Pro" w:hAnsi="Myriad Pro"/>
          <w:sz w:val="26"/>
          <w:szCs w:val="26"/>
        </w:rPr>
      </w:pPr>
      <w:bookmarkStart w:id="149" w:name="_Hlk52817235"/>
      <w:r>
        <w:rPr>
          <w:rFonts w:ascii="Myriad Pro" w:hAnsi="Myriad Pro"/>
          <w:sz w:val="26"/>
          <w:szCs w:val="26"/>
        </w:rPr>
        <w:t>Исполнитель правомерно полагает, что учет расходов на страхование, включая добровольное медицинское страхование работников, при определении необходимой валовой выручки экономически обоснован при условии предоставления полного пакета документов, подтверждающих соответствие расходов следующим критериям:</w:t>
      </w:r>
    </w:p>
    <w:bookmarkEnd w:id="149"/>
    <w:p w14:paraId="02C6FAE7" w14:textId="77777777" w:rsidR="00F47989" w:rsidRDefault="00F47989" w:rsidP="005C4499">
      <w:pPr>
        <w:pStyle w:val="a5"/>
        <w:numPr>
          <w:ilvl w:val="0"/>
          <w:numId w:val="53"/>
        </w:numPr>
        <w:spacing w:line="360" w:lineRule="auto"/>
        <w:jc w:val="both"/>
        <w:rPr>
          <w:rFonts w:ascii="Myriad Pro" w:hAnsi="Myriad Pro"/>
          <w:sz w:val="26"/>
          <w:szCs w:val="26"/>
        </w:rPr>
      </w:pPr>
      <w:r>
        <w:rPr>
          <w:rFonts w:ascii="Myriad Pro" w:hAnsi="Myriad Pro"/>
          <w:sz w:val="26"/>
          <w:szCs w:val="26"/>
        </w:rPr>
        <w:t xml:space="preserve">расходы на страхование определены в отношении </w:t>
      </w:r>
      <w:r w:rsidRPr="00E01A97">
        <w:rPr>
          <w:rFonts w:ascii="Myriad Pro" w:hAnsi="Myriad Pro"/>
          <w:sz w:val="26"/>
          <w:szCs w:val="26"/>
        </w:rPr>
        <w:t>основных производственных фондов, относящихся к регулируемому виду деятельности</w:t>
      </w:r>
      <w:r>
        <w:rPr>
          <w:rFonts w:ascii="Myriad Pro" w:hAnsi="Myriad Pro"/>
          <w:sz w:val="26"/>
          <w:szCs w:val="26"/>
        </w:rPr>
        <w:t xml:space="preserve"> (пообъектная расшифровка расходов на страхование, пояснительные записки с обоснованием отнесения к регулируемом виду деятельности объектов, документы, подтверждающие права собственности);</w:t>
      </w:r>
    </w:p>
    <w:p w14:paraId="26941921" w14:textId="77777777" w:rsidR="00F47989" w:rsidRDefault="00F47989" w:rsidP="005C4499">
      <w:pPr>
        <w:pStyle w:val="a5"/>
        <w:numPr>
          <w:ilvl w:val="0"/>
          <w:numId w:val="53"/>
        </w:numPr>
        <w:spacing w:line="360" w:lineRule="auto"/>
        <w:jc w:val="both"/>
        <w:rPr>
          <w:rFonts w:ascii="Myriad Pro" w:hAnsi="Myriad Pro"/>
          <w:sz w:val="26"/>
          <w:szCs w:val="26"/>
        </w:rPr>
      </w:pPr>
      <w:r>
        <w:rPr>
          <w:rFonts w:ascii="Myriad Pro" w:hAnsi="Myriad Pro"/>
          <w:sz w:val="26"/>
          <w:szCs w:val="26"/>
        </w:rPr>
        <w:t xml:space="preserve">расходы на страхование определены в отношении </w:t>
      </w:r>
      <w:r w:rsidRPr="00E01A97">
        <w:rPr>
          <w:rFonts w:ascii="Myriad Pro" w:hAnsi="Myriad Pro"/>
          <w:sz w:val="26"/>
          <w:szCs w:val="26"/>
        </w:rPr>
        <w:t xml:space="preserve">основного промышленного персонала, занятого в осуществлении регулируемого вида деятельности </w:t>
      </w:r>
      <w:r>
        <w:rPr>
          <w:rFonts w:ascii="Myriad Pro" w:hAnsi="Myriad Pro"/>
          <w:sz w:val="26"/>
          <w:szCs w:val="26"/>
        </w:rPr>
        <w:t>(расшифровка расходов с привязкой к списочной численности производственного персонала, пояснительные записки с обоснованием отнесения административно-управленческого персонала, занятого в осуществлении регулируемого вида деятельности);</w:t>
      </w:r>
    </w:p>
    <w:p w14:paraId="1A94DD16" w14:textId="77777777" w:rsidR="00F47989" w:rsidRDefault="00F47989" w:rsidP="005C4499">
      <w:pPr>
        <w:pStyle w:val="a5"/>
        <w:numPr>
          <w:ilvl w:val="0"/>
          <w:numId w:val="53"/>
        </w:numPr>
        <w:spacing w:line="360" w:lineRule="auto"/>
        <w:jc w:val="both"/>
        <w:rPr>
          <w:rFonts w:ascii="Myriad Pro" w:hAnsi="Myriad Pro"/>
          <w:sz w:val="26"/>
          <w:szCs w:val="26"/>
        </w:rPr>
      </w:pPr>
      <w:r>
        <w:rPr>
          <w:rFonts w:ascii="Myriad Pro" w:hAnsi="Myriad Pro"/>
          <w:sz w:val="26"/>
          <w:szCs w:val="26"/>
        </w:rPr>
        <w:t>расходы на страхование осуществляются в полном соответствии с утвержденными локальными нормативными актами регулируемой организации;</w:t>
      </w:r>
    </w:p>
    <w:p w14:paraId="5BF25428" w14:textId="77777777" w:rsidR="00F47989" w:rsidRDefault="00F47989" w:rsidP="005C4499">
      <w:pPr>
        <w:pStyle w:val="a5"/>
        <w:numPr>
          <w:ilvl w:val="0"/>
          <w:numId w:val="53"/>
        </w:numPr>
        <w:spacing w:line="360" w:lineRule="auto"/>
        <w:jc w:val="both"/>
        <w:rPr>
          <w:rFonts w:ascii="Myriad Pro" w:hAnsi="Myriad Pro"/>
          <w:sz w:val="26"/>
          <w:szCs w:val="26"/>
        </w:rPr>
      </w:pPr>
      <w:r>
        <w:rPr>
          <w:rFonts w:ascii="Myriad Pro" w:hAnsi="Myriad Pro"/>
          <w:sz w:val="26"/>
          <w:szCs w:val="26"/>
        </w:rPr>
        <w:t>расходы на страхование определены с учетом требований пункта 29 Основ ценообразования № 1178;</w:t>
      </w:r>
    </w:p>
    <w:p w14:paraId="7A936116" w14:textId="77777777" w:rsidR="00F47989" w:rsidRPr="00E01A97" w:rsidRDefault="00F47989" w:rsidP="005C4499">
      <w:pPr>
        <w:pStyle w:val="a5"/>
        <w:numPr>
          <w:ilvl w:val="0"/>
          <w:numId w:val="53"/>
        </w:numPr>
        <w:spacing w:line="360" w:lineRule="auto"/>
        <w:jc w:val="both"/>
        <w:rPr>
          <w:rFonts w:ascii="Myriad Pro" w:hAnsi="Myriad Pro"/>
          <w:sz w:val="26"/>
          <w:szCs w:val="26"/>
        </w:rPr>
      </w:pPr>
      <w:r>
        <w:rPr>
          <w:rFonts w:ascii="Myriad Pro" w:hAnsi="Myriad Pro"/>
          <w:sz w:val="26"/>
          <w:szCs w:val="26"/>
        </w:rPr>
        <w:t>расходы на страхование документально подтверждены.</w:t>
      </w:r>
    </w:p>
    <w:p w14:paraId="0300920A" w14:textId="77777777" w:rsidR="00F47989" w:rsidRPr="00525AA9" w:rsidRDefault="00F47989" w:rsidP="00F47989"/>
    <w:p w14:paraId="47EF45A6" w14:textId="6A97A08E" w:rsidR="00F47989" w:rsidRDefault="00F47989" w:rsidP="00F4798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50" w:name="_Toc53158499"/>
      <w:bookmarkStart w:id="151" w:name="_Toc64379100"/>
      <w:r>
        <w:rPr>
          <w:rFonts w:ascii="Myriad Pro" w:hAnsi="Myriad Pro"/>
          <w:b/>
          <w:color w:val="4F6228" w:themeColor="accent3" w:themeShade="80"/>
          <w:sz w:val="28"/>
          <w:szCs w:val="28"/>
        </w:rPr>
        <w:lastRenderedPageBreak/>
        <w:t xml:space="preserve">Расходы </w:t>
      </w:r>
      <w:r w:rsidRPr="00247524">
        <w:rPr>
          <w:rFonts w:ascii="Myriad Pro" w:hAnsi="Myriad Pro"/>
          <w:b/>
          <w:color w:val="4F6228" w:themeColor="accent3" w:themeShade="80"/>
          <w:sz w:val="28"/>
          <w:szCs w:val="28"/>
        </w:rPr>
        <w:t>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bookmarkEnd w:id="150"/>
      <w:bookmarkEnd w:id="151"/>
      <w:r>
        <w:rPr>
          <w:rFonts w:ascii="Myriad Pro" w:hAnsi="Myriad Pro"/>
          <w:b/>
          <w:color w:val="4F6228" w:themeColor="accent3" w:themeShade="80"/>
          <w:sz w:val="28"/>
          <w:szCs w:val="28"/>
        </w:rPr>
        <w:t xml:space="preserve"> </w:t>
      </w:r>
    </w:p>
    <w:p w14:paraId="414FDE1A" w14:textId="77777777" w:rsidR="00F47989" w:rsidRDefault="00F47989" w:rsidP="00F47989"/>
    <w:p w14:paraId="30087266" w14:textId="77777777" w:rsidR="00F47989" w:rsidRPr="00F203AB" w:rsidRDefault="00F47989" w:rsidP="00F4798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w:t>
      </w:r>
      <w:r>
        <w:rPr>
          <w:rFonts w:ascii="Myriad Pro" w:eastAsia="Calibri" w:hAnsi="Myriad Pro"/>
          <w:sz w:val="26"/>
          <w:szCs w:val="26"/>
        </w:rPr>
        <w:t xml:space="preserve"> с пунктом 16 Основ ценообразования № </w:t>
      </w:r>
      <w:r w:rsidRPr="00F203AB">
        <w:rPr>
          <w:rFonts w:ascii="Myriad Pro" w:eastAsia="Calibri" w:hAnsi="Myriad Pro"/>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F197C8F" w14:textId="77777777" w:rsidR="00F47989" w:rsidRPr="00F203AB" w:rsidRDefault="00F47989" w:rsidP="00F4798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Согласно п</w:t>
      </w:r>
      <w:r>
        <w:rPr>
          <w:rFonts w:ascii="Myriad Pro" w:eastAsia="Calibri" w:hAnsi="Myriad Pro"/>
          <w:sz w:val="26"/>
          <w:szCs w:val="26"/>
        </w:rPr>
        <w:t>ункту</w:t>
      </w:r>
      <w:r w:rsidRPr="00F203AB">
        <w:rPr>
          <w:rFonts w:ascii="Myriad Pro" w:eastAsia="Calibri" w:hAnsi="Myriad Pro"/>
          <w:sz w:val="26"/>
          <w:szCs w:val="26"/>
        </w:rPr>
        <w:t xml:space="preserve"> 1 ст</w:t>
      </w:r>
      <w:r>
        <w:rPr>
          <w:rFonts w:ascii="Myriad Pro" w:eastAsia="Calibri" w:hAnsi="Myriad Pro"/>
          <w:sz w:val="26"/>
          <w:szCs w:val="26"/>
        </w:rPr>
        <w:t>атьи</w:t>
      </w:r>
      <w:r w:rsidRPr="00F203AB">
        <w:rPr>
          <w:rFonts w:ascii="Myriad Pro" w:eastAsia="Calibri" w:hAnsi="Myriad Pro"/>
          <w:sz w:val="26"/>
          <w:szCs w:val="26"/>
        </w:rPr>
        <w:t xml:space="preserve"> 48 </w:t>
      </w:r>
      <w:r>
        <w:rPr>
          <w:rFonts w:ascii="Myriad Pro" w:eastAsia="Calibri" w:hAnsi="Myriad Pro"/>
          <w:sz w:val="26"/>
          <w:szCs w:val="26"/>
        </w:rPr>
        <w:t>Гражданского Кодекса Российской Федерации</w:t>
      </w:r>
      <w:r w:rsidRPr="00F203AB">
        <w:rPr>
          <w:rFonts w:ascii="Myriad Pro" w:eastAsia="Calibri" w:hAnsi="Myriad Pro"/>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1FCC5B0F" w14:textId="77777777" w:rsidR="00F47989" w:rsidRPr="00F203AB" w:rsidRDefault="00F47989" w:rsidP="00F4798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7DCE1182" w14:textId="77777777" w:rsidR="00F47989" w:rsidRPr="00F203AB" w:rsidRDefault="00F47989" w:rsidP="00F4798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658297DE" w14:textId="77777777" w:rsidR="00F47989" w:rsidRPr="00F203AB" w:rsidRDefault="00F47989" w:rsidP="00F4798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5E09125D" w14:textId="77777777" w:rsidR="00F47989" w:rsidRPr="00F203AB" w:rsidRDefault="00F47989" w:rsidP="00F4798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1D125726" w14:textId="77777777" w:rsidR="00F47989" w:rsidRPr="00F203AB" w:rsidRDefault="00F47989" w:rsidP="00F4798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lastRenderedPageBreak/>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63A60CB7" w14:textId="77777777" w:rsidR="00F47989" w:rsidRPr="00F203AB" w:rsidRDefault="00F47989" w:rsidP="00F47989">
      <w:pPr>
        <w:spacing w:line="360" w:lineRule="auto"/>
        <w:ind w:firstLine="567"/>
        <w:jc w:val="both"/>
        <w:rPr>
          <w:rFonts w:ascii="Myriad Pro" w:eastAsia="Calibri" w:hAnsi="Myriad Pro"/>
          <w:sz w:val="26"/>
          <w:szCs w:val="26"/>
        </w:rPr>
      </w:pPr>
      <w:r>
        <w:rPr>
          <w:rFonts w:ascii="Myriad Pro" w:eastAsia="Calibri" w:hAnsi="Myriad Pro"/>
          <w:sz w:val="26"/>
          <w:szCs w:val="26"/>
        </w:rPr>
        <w:t>В</w:t>
      </w:r>
      <w:r w:rsidRPr="00F203AB">
        <w:rPr>
          <w:rFonts w:ascii="Myriad Pro" w:eastAsia="Calibri" w:hAnsi="Myriad Pro"/>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eastAsia="Calibri" w:hAnsi="Myriad Pro"/>
          <w:sz w:val="26"/>
          <w:szCs w:val="26"/>
        </w:rPr>
        <w:br/>
      </w:r>
      <w:r w:rsidRPr="00F203AB">
        <w:rPr>
          <w:rFonts w:ascii="Myriad Pro" w:eastAsia="Calibri" w:hAnsi="Myriad Pro"/>
          <w:sz w:val="26"/>
          <w:szCs w:val="26"/>
        </w:rPr>
        <w:t>№20-э/2, распределение расходов также может осуществляться в соответствии с учетной политикой, принятой в организации.</w:t>
      </w:r>
    </w:p>
    <w:p w14:paraId="7442C65B" w14:textId="77777777" w:rsidR="00F47989" w:rsidRDefault="00F47989" w:rsidP="00F47989">
      <w:pPr>
        <w:pStyle w:val="a5"/>
        <w:spacing w:line="360" w:lineRule="auto"/>
        <w:ind w:left="0" w:firstLine="567"/>
        <w:jc w:val="both"/>
        <w:rPr>
          <w:rFonts w:ascii="Myriad Pro" w:hAnsi="Myriad Pro"/>
          <w:sz w:val="26"/>
          <w:szCs w:val="26"/>
        </w:rPr>
      </w:pPr>
      <w:r w:rsidRPr="00F203AB">
        <w:rPr>
          <w:rFonts w:ascii="Myriad Pro" w:hAnsi="Myriad Pro"/>
          <w:sz w:val="26"/>
          <w:szCs w:val="26"/>
        </w:rPr>
        <w:t xml:space="preserve">Принимая во внимание позицию Верховного суда, изложенную в определении от 21.07.2016 №55-АПГ16-4, </w:t>
      </w:r>
      <w:r>
        <w:rPr>
          <w:rFonts w:ascii="Myriad Pro" w:hAnsi="Myriad Pro"/>
          <w:sz w:val="26"/>
          <w:szCs w:val="26"/>
        </w:rPr>
        <w:t>регулируемой организации</w:t>
      </w:r>
      <w:r w:rsidRPr="00F203AB">
        <w:rPr>
          <w:rFonts w:ascii="Myriad Pro" w:hAnsi="Myriad Pro"/>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D72A6E">
        <w:rPr>
          <w:rFonts w:ascii="Myriad Pro" w:hAnsi="Myriad Pro"/>
          <w:b/>
          <w:bCs/>
          <w:sz w:val="26"/>
          <w:szCs w:val="26"/>
          <w:u w:val="single"/>
        </w:rPr>
        <w:t>подтверждения в материалах тарифного дела</w:t>
      </w:r>
      <w:r w:rsidRPr="00F203AB">
        <w:rPr>
          <w:rFonts w:ascii="Myriad Pro" w:hAnsi="Myriad Pro"/>
          <w:sz w:val="26"/>
          <w:szCs w:val="26"/>
        </w:rPr>
        <w:t>. Следовательно, данные расходы могут быть включены в состав необходимой валовой выручки при должном их обосновании и подтверждении.</w:t>
      </w:r>
    </w:p>
    <w:p w14:paraId="40C09741" w14:textId="0020D814" w:rsidR="00F47989" w:rsidRPr="00EB19A3" w:rsidRDefault="00840ED6" w:rsidP="00F47989">
      <w:pPr>
        <w:pStyle w:val="a5"/>
        <w:spacing w:line="360" w:lineRule="auto"/>
        <w:ind w:left="0" w:firstLine="567"/>
        <w:jc w:val="both"/>
        <w:rPr>
          <w:rFonts w:ascii="Myriad Pro" w:hAnsi="Myriad Pro"/>
          <w:sz w:val="26"/>
          <w:szCs w:val="26"/>
        </w:rPr>
      </w:pPr>
      <w:r>
        <w:rPr>
          <w:rFonts w:ascii="Myriad Pro" w:hAnsi="Myriad Pro"/>
          <w:sz w:val="26"/>
          <w:szCs w:val="26"/>
        </w:rPr>
        <w:t>ПАО </w:t>
      </w:r>
      <w:r w:rsidR="00F47989" w:rsidRPr="00964658">
        <w:rPr>
          <w:rFonts w:ascii="Myriad Pro" w:hAnsi="Myriad Pro"/>
          <w:sz w:val="26"/>
          <w:szCs w:val="26"/>
        </w:rPr>
        <w:t>«</w:t>
      </w:r>
      <w:r w:rsidR="00964658" w:rsidRPr="00964658">
        <w:rPr>
          <w:rFonts w:ascii="Myriad Pro" w:hAnsi="Myriad Pro"/>
          <w:sz w:val="26"/>
          <w:szCs w:val="26"/>
        </w:rPr>
        <w:t>Россети Сибирь</w:t>
      </w:r>
      <w:r w:rsidR="00F47989" w:rsidRPr="00964658">
        <w:rPr>
          <w:rFonts w:ascii="Myriad Pro" w:hAnsi="Myriad Pro"/>
          <w:sz w:val="26"/>
          <w:szCs w:val="26"/>
        </w:rPr>
        <w:t>»</w:t>
      </w:r>
      <w:r w:rsidR="00F47989" w:rsidRPr="00EB19A3">
        <w:rPr>
          <w:rFonts w:ascii="Myriad Pro" w:hAnsi="Myriad Pro"/>
          <w:sz w:val="26"/>
          <w:szCs w:val="26"/>
        </w:rPr>
        <w:t xml:space="preserve">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37777EBE" w14:textId="469E8048" w:rsidR="00F47989" w:rsidRPr="00964658"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Затраты исполнительного аппарата </w:t>
      </w:r>
      <w:r w:rsidR="00840ED6">
        <w:rPr>
          <w:rFonts w:ascii="Myriad Pro" w:hAnsi="Myriad Pro"/>
          <w:sz w:val="26"/>
          <w:szCs w:val="26"/>
        </w:rPr>
        <w:t>ПАО </w:t>
      </w:r>
      <w:r w:rsidRPr="00964658">
        <w:rPr>
          <w:rFonts w:ascii="Myriad Pro" w:hAnsi="Myriad Pro"/>
          <w:sz w:val="26"/>
          <w:szCs w:val="26"/>
        </w:rPr>
        <w:t>«</w:t>
      </w:r>
      <w:r w:rsidR="00964658" w:rsidRPr="00964658">
        <w:rPr>
          <w:rFonts w:ascii="Myriad Pro" w:hAnsi="Myriad Pro"/>
          <w:sz w:val="26"/>
          <w:szCs w:val="26"/>
        </w:rPr>
        <w:t>Россети Сибирь</w:t>
      </w:r>
      <w:r w:rsidRPr="00964658">
        <w:rPr>
          <w:rFonts w:ascii="Myriad Pro" w:hAnsi="Myriad Pro"/>
          <w:sz w:val="26"/>
          <w:szCs w:val="26"/>
        </w:rPr>
        <w:t xml:space="preserve">» распределяются между филиалами на основании </w:t>
      </w:r>
      <w:r w:rsidR="00964658" w:rsidRPr="00964658">
        <w:rPr>
          <w:rFonts w:ascii="Myriad Pro" w:hAnsi="Myriad Pro"/>
          <w:sz w:val="26"/>
          <w:szCs w:val="26"/>
        </w:rPr>
        <w:t>локальных нормативно-правовых актов</w:t>
      </w:r>
      <w:r w:rsidRPr="00964658">
        <w:rPr>
          <w:rFonts w:ascii="Myriad Pro" w:hAnsi="Myriad Pro"/>
          <w:sz w:val="26"/>
          <w:szCs w:val="26"/>
        </w:rPr>
        <w:t>.</w:t>
      </w:r>
    </w:p>
    <w:p w14:paraId="1F6C7932" w14:textId="77777777" w:rsidR="00F47989" w:rsidRPr="00EB19A3"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t>В соответствии с пунктом 17 Правил регулирования к заявлениям, направленным в соответствии с</w:t>
      </w:r>
      <w:r>
        <w:rPr>
          <w:rFonts w:ascii="Myriad Pro" w:hAnsi="Myriad Pro"/>
          <w:sz w:val="26"/>
          <w:szCs w:val="26"/>
        </w:rPr>
        <w:t xml:space="preserve"> </w:t>
      </w:r>
      <w:r w:rsidRPr="00EB19A3">
        <w:rPr>
          <w:rFonts w:ascii="Myriad Pro" w:hAnsi="Myriad Pro"/>
          <w:sz w:val="26"/>
          <w:szCs w:val="26"/>
        </w:rPr>
        <w:t>пунктами</w:t>
      </w:r>
      <w:r>
        <w:rPr>
          <w:rFonts w:ascii="Myriad Pro" w:hAnsi="Myriad Pro"/>
          <w:sz w:val="26"/>
          <w:szCs w:val="26"/>
        </w:rPr>
        <w:t xml:space="preserve"> </w:t>
      </w:r>
      <w:r w:rsidRPr="00EB19A3">
        <w:rPr>
          <w:rFonts w:ascii="Myriad Pro" w:hAnsi="Myriad Pro"/>
          <w:sz w:val="26"/>
          <w:szCs w:val="26"/>
        </w:rPr>
        <w:t>12,</w:t>
      </w:r>
      <w:r>
        <w:rPr>
          <w:rFonts w:ascii="Myriad Pro" w:hAnsi="Myriad Pro"/>
          <w:sz w:val="26"/>
          <w:szCs w:val="26"/>
        </w:rPr>
        <w:t xml:space="preserve"> </w:t>
      </w:r>
      <w:r w:rsidRPr="00EB19A3">
        <w:rPr>
          <w:rFonts w:ascii="Myriad Pro" w:hAnsi="Myriad Pro"/>
          <w:sz w:val="26"/>
          <w:szCs w:val="26"/>
        </w:rPr>
        <w:t>14</w:t>
      </w:r>
      <w:r>
        <w:rPr>
          <w:rFonts w:ascii="Myriad Pro" w:hAnsi="Myriad Pro"/>
          <w:sz w:val="26"/>
          <w:szCs w:val="26"/>
        </w:rPr>
        <w:t xml:space="preserve"> </w:t>
      </w:r>
      <w:r w:rsidRPr="00EB19A3">
        <w:rPr>
          <w:rFonts w:ascii="Myriad Pro" w:hAnsi="Myriad Pro"/>
          <w:sz w:val="26"/>
          <w:szCs w:val="26"/>
        </w:rPr>
        <w:t>и</w:t>
      </w:r>
      <w:r>
        <w:rPr>
          <w:rFonts w:ascii="Myriad Pro" w:hAnsi="Myriad Pro"/>
          <w:sz w:val="26"/>
          <w:szCs w:val="26"/>
        </w:rPr>
        <w:t xml:space="preserve"> </w:t>
      </w:r>
      <w:r w:rsidRPr="00EB19A3">
        <w:rPr>
          <w:rFonts w:ascii="Myriad Pro" w:hAnsi="Myriad Pro"/>
          <w:sz w:val="26"/>
          <w:szCs w:val="26"/>
        </w:rPr>
        <w:t>16</w:t>
      </w:r>
      <w:r>
        <w:rPr>
          <w:rFonts w:ascii="Myriad Pro" w:hAnsi="Myriad Pro"/>
          <w:sz w:val="26"/>
          <w:szCs w:val="26"/>
        </w:rPr>
        <w:t xml:space="preserve"> </w:t>
      </w:r>
      <w:r w:rsidRPr="00EB19A3">
        <w:rPr>
          <w:rFonts w:ascii="Myriad Pro" w:hAnsi="Myriad Pro"/>
          <w:sz w:val="26"/>
          <w:szCs w:val="26"/>
        </w:rPr>
        <w:t xml:space="preserve">настоящих Правил, организации, осуществляющие регулируемую деятельность, и органы </w:t>
      </w:r>
      <w:r w:rsidRPr="00EB19A3">
        <w:rPr>
          <w:rFonts w:ascii="Myriad Pro" w:hAnsi="Myriad Pro"/>
          <w:sz w:val="26"/>
          <w:szCs w:val="26"/>
        </w:rPr>
        <w:lastRenderedPageBreak/>
        <w:t>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1F7243CA" w14:textId="75E02349" w:rsidR="00F47989" w:rsidRPr="00EB19A3" w:rsidRDefault="00964658" w:rsidP="00F47989">
      <w:pPr>
        <w:pStyle w:val="a5"/>
        <w:spacing w:line="360" w:lineRule="auto"/>
        <w:ind w:left="0" w:firstLine="567"/>
        <w:jc w:val="both"/>
        <w:rPr>
          <w:rFonts w:ascii="Myriad Pro" w:hAnsi="Myriad Pro"/>
          <w:sz w:val="26"/>
          <w:szCs w:val="26"/>
        </w:rPr>
      </w:pPr>
      <w:r>
        <w:rPr>
          <w:rFonts w:ascii="Myriad Pro" w:hAnsi="Myriad Pro"/>
          <w:sz w:val="26"/>
          <w:szCs w:val="26"/>
        </w:rPr>
        <w:t>1</w:t>
      </w:r>
      <w:r w:rsidR="00F47989" w:rsidRPr="00EB19A3">
        <w:rPr>
          <w:rFonts w:ascii="Myriad Pro" w:hAnsi="Myriad Pro"/>
          <w:sz w:val="26"/>
          <w:szCs w:val="26"/>
        </w:rPr>
        <w:t>)</w:t>
      </w:r>
      <w:r w:rsidR="00F47989">
        <w:rPr>
          <w:rFonts w:ascii="Myriad Pro" w:hAnsi="Myriad Pro"/>
          <w:sz w:val="26"/>
          <w:szCs w:val="26"/>
        </w:rPr>
        <w:t xml:space="preserve"> </w:t>
      </w:r>
      <w:r w:rsidR="00F47989" w:rsidRPr="00EB19A3">
        <w:rPr>
          <w:rFonts w:ascii="Myriad Pro" w:hAnsi="Myriad Pro"/>
          <w:b/>
          <w:bCs/>
          <w:sz w:val="26"/>
          <w:szCs w:val="26"/>
          <w:u w:val="single"/>
        </w:rPr>
        <w:t xml:space="preserve">бухгалтерская и статистическая отчетность </w:t>
      </w:r>
      <w:r w:rsidR="00F47989" w:rsidRPr="00EB19A3">
        <w:rPr>
          <w:rFonts w:ascii="Myriad Pro" w:hAnsi="Myriad Pro"/>
          <w:sz w:val="26"/>
          <w:szCs w:val="26"/>
        </w:rPr>
        <w:t>за предшествующий период регулирования;</w:t>
      </w:r>
    </w:p>
    <w:p w14:paraId="7D9F60F0" w14:textId="23D47B63" w:rsidR="00F47989" w:rsidRPr="00EB19A3" w:rsidRDefault="00964658" w:rsidP="00F47989">
      <w:pPr>
        <w:pStyle w:val="a5"/>
        <w:spacing w:line="360" w:lineRule="auto"/>
        <w:ind w:left="0" w:firstLine="567"/>
        <w:jc w:val="both"/>
        <w:rPr>
          <w:rFonts w:ascii="Myriad Pro" w:hAnsi="Myriad Pro"/>
          <w:sz w:val="26"/>
          <w:szCs w:val="26"/>
        </w:rPr>
      </w:pPr>
      <w:r>
        <w:rPr>
          <w:rFonts w:ascii="Myriad Pro" w:hAnsi="Myriad Pro"/>
          <w:sz w:val="26"/>
          <w:szCs w:val="26"/>
        </w:rPr>
        <w:t>2</w:t>
      </w:r>
      <w:r w:rsidR="00F47989" w:rsidRPr="00EB19A3">
        <w:rPr>
          <w:rFonts w:ascii="Myriad Pro" w:hAnsi="Myriad Pro"/>
          <w:sz w:val="26"/>
          <w:szCs w:val="26"/>
        </w:rPr>
        <w:t>)</w:t>
      </w:r>
      <w:r w:rsidR="00F47989">
        <w:rPr>
          <w:rFonts w:ascii="Myriad Pro" w:hAnsi="Myriad Pro"/>
          <w:sz w:val="26"/>
          <w:szCs w:val="26"/>
        </w:rPr>
        <w:t xml:space="preserve"> </w:t>
      </w:r>
      <w:r w:rsidR="00F47989" w:rsidRPr="00EB19A3">
        <w:rPr>
          <w:rFonts w:ascii="Myriad Pro" w:hAnsi="Myriad Pro"/>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00F47989" w:rsidRPr="00EB19A3">
        <w:rPr>
          <w:rFonts w:ascii="Myriad Pro" w:hAnsi="Myriad Pro"/>
          <w:b/>
          <w:bCs/>
          <w:sz w:val="26"/>
          <w:szCs w:val="26"/>
          <w:u w:val="single"/>
        </w:rPr>
        <w:t>с приложением экономического обоснования исходных данных (с указанием применяемых норм и нормативов расчета)</w:t>
      </w:r>
      <w:r w:rsidR="00F47989" w:rsidRPr="00EB19A3">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6656DF1B" w14:textId="77777777" w:rsidR="00F47989" w:rsidRPr="00EB19A3"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2DB9FBD5" w14:textId="77777777" w:rsidR="00F47989" w:rsidRPr="00EB19A3"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t>Прочие расходы, например, консультационные услуги, услуги на проведение семинаров, реклама, выплаты вознаграждений членам совета директоров, ревизионных комиссий практически полностью исключаются регулирующими органами при расчете НВВ сетевой организации.</w:t>
      </w:r>
    </w:p>
    <w:p w14:paraId="52FED8DE" w14:textId="77777777" w:rsidR="00F47989" w:rsidRPr="00EB19A3"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При подготовке обосновывающих документов по статье расходов «Учет управленческих расходов», направляемых регулируемой организацией в тарифный орган, нужно исходить из необходимости подтверждения их </w:t>
      </w:r>
      <w:r w:rsidRPr="00EB19A3">
        <w:rPr>
          <w:rFonts w:ascii="Myriad Pro" w:hAnsi="Myriad Pro"/>
          <w:b/>
          <w:bCs/>
          <w:sz w:val="26"/>
          <w:szCs w:val="26"/>
          <w:u w:val="single"/>
        </w:rPr>
        <w:t>экономической обоснованности, эффективности, целесообразности и непосредственной взаимосвязи с регулируемым видом деятельности</w:t>
      </w:r>
      <w:r w:rsidRPr="00EB19A3">
        <w:rPr>
          <w:rFonts w:ascii="Myriad Pro" w:hAnsi="Myriad Pro"/>
          <w:sz w:val="26"/>
          <w:szCs w:val="26"/>
        </w:rPr>
        <w:t>.</w:t>
      </w:r>
    </w:p>
    <w:p w14:paraId="15D2A939" w14:textId="77777777" w:rsidR="00F47989" w:rsidRPr="00EB19A3"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Исходя из анализа судебных решений, </w:t>
      </w:r>
      <w:r w:rsidRPr="00EB19A3">
        <w:rPr>
          <w:rFonts w:ascii="Myriad Pro" w:hAnsi="Myriad Pro"/>
          <w:b/>
          <w:bCs/>
          <w:sz w:val="26"/>
          <w:szCs w:val="26"/>
          <w:u w:val="single"/>
        </w:rPr>
        <w:t>в качестве обоснования отказа</w:t>
      </w:r>
      <w:r w:rsidRPr="00EB19A3">
        <w:rPr>
          <w:rFonts w:ascii="Myriad Pro" w:hAnsi="Myriad Pro"/>
          <w:sz w:val="26"/>
          <w:szCs w:val="26"/>
        </w:rPr>
        <w:t xml:space="preserve"> во включении в НВВ управленческих расходов указывается следующее: </w:t>
      </w:r>
    </w:p>
    <w:p w14:paraId="4DB2AAC0" w14:textId="77777777" w:rsidR="00F47989" w:rsidRPr="00EB19A3"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lastRenderedPageBreak/>
        <w:t xml:space="preserve">- </w:t>
      </w:r>
      <w:r w:rsidRPr="00EB19A3">
        <w:rPr>
          <w:rFonts w:ascii="Myriad Pro" w:hAnsi="Myriad Pro"/>
          <w:b/>
          <w:bCs/>
          <w:sz w:val="26"/>
          <w:szCs w:val="26"/>
          <w:u w:val="single"/>
        </w:rPr>
        <w:t>непредставление документов, обосновывающих, что расходы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EB19A3">
        <w:rPr>
          <w:rFonts w:ascii="Myriad Pro" w:hAnsi="Myriad Pro"/>
          <w:sz w:val="26"/>
          <w:szCs w:val="26"/>
        </w:rPr>
        <w:t>,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административных правонарушениях; методическое руководство и контроль деятельности филиалов, с учетом их возмещения потребителями филиала, правомерно повлекло отказ тарифного органа во включении этих затрат в состав необходимой валовой выручки (</w:t>
      </w:r>
      <w:r w:rsidRPr="00EB19A3">
        <w:rPr>
          <w:rFonts w:ascii="Myriad Pro" w:hAnsi="Myriad Pro"/>
          <w:i/>
          <w:sz w:val="26"/>
          <w:szCs w:val="26"/>
          <w:u w:val="single"/>
        </w:rPr>
        <w:t>определение СК по административным делам Верховного Суда РФ от 25.01.2018г. № 55-АПГ17-9</w:t>
      </w:r>
      <w:r w:rsidRPr="00EB19A3">
        <w:rPr>
          <w:rFonts w:ascii="Myriad Pro" w:hAnsi="Myriad Pro"/>
          <w:sz w:val="26"/>
          <w:szCs w:val="26"/>
        </w:rPr>
        <w:t xml:space="preserve"> );</w:t>
      </w:r>
    </w:p>
    <w:p w14:paraId="5A4D66AF" w14:textId="77777777" w:rsidR="00F47989" w:rsidRPr="00EB19A3"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 в связи </w:t>
      </w:r>
      <w:r w:rsidRPr="00EB19A3">
        <w:rPr>
          <w:rFonts w:ascii="Myriad Pro" w:hAnsi="Myriad Pro"/>
          <w:b/>
          <w:bCs/>
          <w:sz w:val="26"/>
          <w:szCs w:val="26"/>
          <w:u w:val="single"/>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EB19A3">
        <w:rPr>
          <w:rFonts w:ascii="Myriad Pro" w:hAnsi="Myriad Pro"/>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 (</w:t>
      </w:r>
      <w:r w:rsidRPr="00EB19A3">
        <w:rPr>
          <w:rFonts w:ascii="Myriad Pro" w:hAnsi="Myriad Pro"/>
          <w:i/>
          <w:sz w:val="26"/>
          <w:szCs w:val="26"/>
          <w:u w:val="single"/>
        </w:rPr>
        <w:t>апелляционное определение СК по административным делам Верховного Суда РФ от 17.08.2017 г. № 50-АПГ17-9</w:t>
      </w:r>
      <w:r w:rsidRPr="00EB19A3">
        <w:rPr>
          <w:rFonts w:ascii="Myriad Pro" w:hAnsi="Myriad Pro"/>
          <w:sz w:val="26"/>
          <w:szCs w:val="26"/>
        </w:rPr>
        <w:t>);</w:t>
      </w:r>
    </w:p>
    <w:p w14:paraId="666926BB" w14:textId="77777777" w:rsidR="00F47989" w:rsidRPr="00EB19A3"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 не являются необходимыми для обеспечения деятельности регулируемой организации и осуществления регулируемого вида деятельности расходы ГСМ для автомобилей среднего и бизнес классов центрального аппарат;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w:t>
      </w:r>
      <w:r w:rsidRPr="00EB19A3">
        <w:rPr>
          <w:rFonts w:ascii="Myriad Pro" w:hAnsi="Myriad Pro"/>
          <w:sz w:val="26"/>
          <w:szCs w:val="26"/>
        </w:rPr>
        <w:lastRenderedPageBreak/>
        <w:t>персонала в отдаленные пункты и других производственных мероприятий (</w:t>
      </w:r>
      <w:r w:rsidRPr="00EB19A3">
        <w:rPr>
          <w:rFonts w:ascii="Myriad Pro" w:hAnsi="Myriad Pro"/>
          <w:i/>
          <w:sz w:val="26"/>
          <w:szCs w:val="26"/>
          <w:u w:val="single"/>
        </w:rPr>
        <w:t>постановление Арбитражного суда Московского округа от 13.07.2020 г. № Ф05-2008/20 по делу № А40-72962/2019</w:t>
      </w:r>
      <w:r w:rsidRPr="00EB19A3">
        <w:rPr>
          <w:rFonts w:ascii="Myriad Pro" w:hAnsi="Myriad Pro"/>
          <w:sz w:val="26"/>
          <w:szCs w:val="26"/>
        </w:rPr>
        <w:t>);</w:t>
      </w:r>
    </w:p>
    <w:p w14:paraId="6AFFC7FF" w14:textId="77777777" w:rsidR="00F47989" w:rsidRPr="00EB19A3"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t>-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организаций и интересов потребителей (</w:t>
      </w:r>
      <w:r w:rsidRPr="00EB19A3">
        <w:rPr>
          <w:rFonts w:ascii="Myriad Pro" w:hAnsi="Myriad Pro"/>
          <w:i/>
          <w:sz w:val="26"/>
          <w:szCs w:val="26"/>
          <w:u w:val="single"/>
        </w:rPr>
        <w:t>апелляционное определение Верховного Суда Российской Федерации от 15.03.2018 г. № 75-АПГ17-12</w:t>
      </w:r>
      <w:r w:rsidRPr="00EB19A3">
        <w:rPr>
          <w:rFonts w:ascii="Myriad Pro" w:hAnsi="Myriad Pro"/>
          <w:sz w:val="26"/>
          <w:szCs w:val="26"/>
        </w:rPr>
        <w:t>);</w:t>
      </w:r>
    </w:p>
    <w:p w14:paraId="71A86956" w14:textId="77777777" w:rsidR="00F47989" w:rsidRPr="00EB19A3"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t>- расходы на информацию в СМИ, на рекламу подлежат исключению как необязательные для осуществления регулируемой деятельности (</w:t>
      </w:r>
      <w:r w:rsidRPr="00EB19A3">
        <w:rPr>
          <w:rFonts w:ascii="Myriad Pro" w:hAnsi="Myriad Pro"/>
          <w:i/>
          <w:sz w:val="26"/>
          <w:szCs w:val="26"/>
          <w:u w:val="single"/>
        </w:rPr>
        <w:t>определение Верховного Суда РФ от 14.04.2020 г. № 305-ЭС20-4291</w:t>
      </w:r>
      <w:r w:rsidRPr="00EB19A3">
        <w:rPr>
          <w:rFonts w:ascii="Myriad Pro" w:hAnsi="Myriad Pro"/>
          <w:sz w:val="26"/>
          <w:szCs w:val="26"/>
        </w:rPr>
        <w:t>).</w:t>
      </w:r>
    </w:p>
    <w:p w14:paraId="64DDF111" w14:textId="77777777" w:rsidR="00F47989" w:rsidRPr="00EB19A3"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При этом, как указано в апелляционном определении Четвертого апелляционного суда общей юрисдикции от 29.07.2020 г. № 66а-1169/2020, </w:t>
      </w:r>
      <w:r w:rsidRPr="00EB19A3">
        <w:rPr>
          <w:rFonts w:ascii="Myriad Pro" w:hAnsi="Myriad Pro"/>
          <w:b/>
          <w:bCs/>
          <w:sz w:val="26"/>
          <w:szCs w:val="26"/>
          <w:u w:val="single"/>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EB19A3">
        <w:rPr>
          <w:rFonts w:ascii="Myriad Pro" w:hAnsi="Myriad Pro"/>
          <w:sz w:val="26"/>
          <w:szCs w:val="26"/>
        </w:rPr>
        <w:t>.</w:t>
      </w:r>
    </w:p>
    <w:p w14:paraId="3175F783" w14:textId="77777777" w:rsidR="00F47989" w:rsidRPr="00EB19A3"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EB19A3">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EB19A3">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w:t>
      </w:r>
      <w:r w:rsidRPr="00EB19A3">
        <w:rPr>
          <w:rFonts w:ascii="Myriad Pro" w:hAnsi="Myriad Pro"/>
          <w:sz w:val="26"/>
          <w:szCs w:val="26"/>
        </w:rPr>
        <w:lastRenderedPageBreak/>
        <w:t xml:space="preserve">исполнительного аппарата) может привести к ситуации, при которой, </w:t>
      </w:r>
      <w:r w:rsidRPr="00EB19A3">
        <w:rPr>
          <w:rFonts w:ascii="Myriad Pro" w:hAnsi="Myriad Pro"/>
          <w:b/>
          <w:bCs/>
          <w:sz w:val="26"/>
          <w:szCs w:val="26"/>
          <w:u w:val="single"/>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EB19A3">
        <w:rPr>
          <w:rFonts w:ascii="Myriad Pro" w:hAnsi="Myriad Pro"/>
          <w:sz w:val="26"/>
          <w:szCs w:val="26"/>
        </w:rPr>
        <w:t xml:space="preserve"> (статья 6 Федерального закона от 26 марта 2003 года № 35-ФЗ).</w:t>
      </w:r>
    </w:p>
    <w:p w14:paraId="15A52A5E" w14:textId="77777777" w:rsidR="00F47989" w:rsidRDefault="00F47989" w:rsidP="00F47989">
      <w:pPr>
        <w:pStyle w:val="a5"/>
        <w:spacing w:line="360" w:lineRule="auto"/>
        <w:ind w:left="0" w:firstLine="567"/>
        <w:jc w:val="both"/>
        <w:rPr>
          <w:rFonts w:ascii="Myriad Pro" w:hAnsi="Myriad Pro"/>
          <w:sz w:val="26"/>
          <w:szCs w:val="26"/>
        </w:rPr>
      </w:pPr>
      <w:r w:rsidRPr="00EB19A3">
        <w:rPr>
          <w:rFonts w:ascii="Myriad Pro" w:hAnsi="Myriad Pro"/>
          <w:sz w:val="26"/>
          <w:szCs w:val="26"/>
        </w:rPr>
        <w:t xml:space="preserve">Также в постановлении Арбитражного суда Московского округа от 25.12.2019 г. № Ф05-22249/19 по делу № А40-36378/2019 указано, что при оценке обоснованности включения в необходимую валовую выручку расходов, связанных с исполнением обязательств по заключенным регулируемой организацией договорам оказания услуг, </w:t>
      </w:r>
      <w:r w:rsidRPr="00EB19A3">
        <w:rPr>
          <w:rFonts w:ascii="Myriad Pro" w:hAnsi="Myriad Pro"/>
          <w:b/>
          <w:bCs/>
          <w:sz w:val="26"/>
          <w:szCs w:val="26"/>
          <w:u w:val="single"/>
        </w:rPr>
        <w:t>должны быть приняты во внимание следующие обстоятельства: наличие у регулируемой организации 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сокращением соответствующих структурных подразделений (отделов, управлений), подтверждение расходов соответствующими первичными документами.</w:t>
      </w:r>
      <w:r w:rsidRPr="00EB19A3">
        <w:rPr>
          <w:rFonts w:ascii="Myriad Pro" w:hAnsi="Myriad Pro"/>
          <w:sz w:val="26"/>
          <w:szCs w:val="26"/>
        </w:rPr>
        <w:t xml:space="preserve"> Данные выводы подтверждаются и сложившейся судебно-арбитражной практикой: определения Верховного Суда РФ № 18-АПГ17-7; № 41-АПГ17-8, № 9-АПГ16-13, № 1-АПГ16-3 и № 75-АПГ17-12.</w:t>
      </w:r>
    </w:p>
    <w:p w14:paraId="7C572073" w14:textId="77777777" w:rsidR="00F47989" w:rsidRPr="00375E60" w:rsidRDefault="00F47989" w:rsidP="00F47989">
      <w:pPr>
        <w:pStyle w:val="a5"/>
        <w:spacing w:line="360" w:lineRule="auto"/>
        <w:ind w:left="0" w:firstLine="567"/>
        <w:jc w:val="both"/>
        <w:rPr>
          <w:rFonts w:ascii="Myriad Pro" w:hAnsi="Myriad Pro"/>
          <w:b/>
          <w:i/>
          <w:sz w:val="26"/>
          <w:szCs w:val="26"/>
        </w:rPr>
      </w:pPr>
      <w:r>
        <w:rPr>
          <w:rFonts w:ascii="Myriad Pro" w:hAnsi="Myriad Pro"/>
          <w:sz w:val="26"/>
          <w:szCs w:val="26"/>
        </w:rPr>
        <w:t xml:space="preserve">Следует отметить, </w:t>
      </w:r>
      <w:r w:rsidRPr="00375E60">
        <w:rPr>
          <w:rFonts w:ascii="Myriad Pro" w:hAnsi="Myriad Pro"/>
          <w:sz w:val="26"/>
          <w:szCs w:val="26"/>
        </w:rPr>
        <w:t>в рамках дела № 3а-92/2020, рассмотренного в 2020 году, суды обеих инстанций пришли к выводу, что</w:t>
      </w:r>
      <w:r w:rsidRPr="00375E60">
        <w:rPr>
          <w:rFonts w:ascii="Myriad Pro" w:hAnsi="Myriad Pro"/>
          <w:b/>
          <w:i/>
          <w:sz w:val="26"/>
          <w:szCs w:val="26"/>
        </w:rPr>
        <w:t xml:space="preserve"> «По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w:t>
      </w:r>
      <w:r w:rsidRPr="00375E60">
        <w:rPr>
          <w:rFonts w:ascii="Myriad Pro" w:hAnsi="Myriad Pro"/>
          <w:b/>
          <w:i/>
          <w:sz w:val="26"/>
          <w:szCs w:val="26"/>
        </w:rPr>
        <w:lastRenderedPageBreak/>
        <w:t xml:space="preserve">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3584E6D8" w14:textId="77777777" w:rsidR="00F47989" w:rsidRPr="00375E60" w:rsidRDefault="00F47989" w:rsidP="00F47989">
      <w:pPr>
        <w:pStyle w:val="a5"/>
        <w:spacing w:line="360" w:lineRule="auto"/>
        <w:ind w:left="0" w:firstLine="567"/>
        <w:jc w:val="both"/>
        <w:rPr>
          <w:rFonts w:ascii="Myriad Pro" w:hAnsi="Myriad Pro"/>
          <w:i/>
          <w:sz w:val="26"/>
          <w:szCs w:val="26"/>
        </w:rPr>
      </w:pPr>
      <w:r w:rsidRPr="00375E60">
        <w:rPr>
          <w:rFonts w:ascii="Myriad Pro" w:hAnsi="Myriad Pro"/>
          <w:i/>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4698CB1A" w14:textId="77777777" w:rsidR="00F47989" w:rsidRPr="00375E60" w:rsidRDefault="00F47989" w:rsidP="00F47989">
      <w:pPr>
        <w:pStyle w:val="a5"/>
        <w:spacing w:line="360" w:lineRule="auto"/>
        <w:ind w:left="0" w:firstLine="567"/>
        <w:jc w:val="both"/>
        <w:rPr>
          <w:rFonts w:ascii="Myriad Pro" w:hAnsi="Myriad Pro"/>
          <w:i/>
          <w:sz w:val="26"/>
          <w:szCs w:val="26"/>
        </w:rPr>
      </w:pPr>
      <w:r w:rsidRPr="00375E60">
        <w:rPr>
          <w:rFonts w:ascii="Myriad Pro" w:hAnsi="Myriad Pro"/>
          <w:i/>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  </w:t>
      </w:r>
    </w:p>
    <w:p w14:paraId="6EB48E17" w14:textId="2F9AA869" w:rsidR="00F47989" w:rsidRPr="00375E60" w:rsidRDefault="00F47989" w:rsidP="00F47989">
      <w:pPr>
        <w:pStyle w:val="a5"/>
        <w:spacing w:line="360" w:lineRule="auto"/>
        <w:ind w:left="0" w:firstLine="567"/>
        <w:jc w:val="both"/>
        <w:rPr>
          <w:rFonts w:ascii="Myriad Pro" w:hAnsi="Myriad Pro"/>
          <w:sz w:val="26"/>
          <w:szCs w:val="26"/>
        </w:rPr>
      </w:pPr>
      <w:r w:rsidRPr="00375E60">
        <w:rPr>
          <w:rFonts w:ascii="Myriad Pro" w:hAnsi="Myriad Pro"/>
          <w:i/>
          <w:sz w:val="26"/>
          <w:szCs w:val="26"/>
        </w:rPr>
        <w:t xml:space="preserve">С учетом этого суд приходит к выводу о том, что в данном случае  органом регулирования должны были быть запрошены у </w:t>
      </w:r>
      <w:r w:rsidR="00840ED6">
        <w:rPr>
          <w:rFonts w:ascii="Myriad Pro" w:hAnsi="Myriad Pro"/>
          <w:i/>
          <w:sz w:val="26"/>
          <w:szCs w:val="26"/>
        </w:rPr>
        <w:t>ПАО </w:t>
      </w:r>
      <w:r w:rsidRPr="00375E60">
        <w:rPr>
          <w:rFonts w:ascii="Myriad Pro" w:hAnsi="Myriad Pro"/>
          <w:i/>
          <w:sz w:val="26"/>
          <w:szCs w:val="26"/>
        </w:rPr>
        <w:t xml:space="preserve">«МРСК Волги» дополнительные документы в подтверждение экономической обоснованности  учтенных ранее расходов на исполнительный аппарат </w:t>
      </w:r>
      <w:r w:rsidR="00840ED6">
        <w:rPr>
          <w:rFonts w:ascii="Myriad Pro" w:hAnsi="Myriad Pro"/>
          <w:i/>
          <w:sz w:val="26"/>
          <w:szCs w:val="26"/>
        </w:rPr>
        <w:t>ПАО </w:t>
      </w:r>
      <w:r w:rsidRPr="00375E60">
        <w:rPr>
          <w:rFonts w:ascii="Myriad Pro" w:hAnsi="Myriad Pro"/>
          <w:i/>
          <w:sz w:val="26"/>
          <w:szCs w:val="26"/>
        </w:rPr>
        <w:t xml:space="preserve">«МРСК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w:t>
      </w:r>
      <w:r w:rsidR="00840ED6">
        <w:rPr>
          <w:rFonts w:ascii="Myriad Pro" w:hAnsi="Myriad Pro"/>
          <w:i/>
          <w:sz w:val="26"/>
          <w:szCs w:val="26"/>
        </w:rPr>
        <w:t>ПАО </w:t>
      </w:r>
      <w:r w:rsidRPr="00375E60">
        <w:rPr>
          <w:rFonts w:ascii="Myriad Pro" w:hAnsi="Myriad Pro"/>
          <w:i/>
          <w:sz w:val="26"/>
          <w:szCs w:val="26"/>
        </w:rPr>
        <w:t>«МРСК Волги» в заявленном размере на предмет их  экономической обоснованности</w:t>
      </w:r>
      <w:r w:rsidRPr="00375E60">
        <w:rPr>
          <w:rFonts w:ascii="Myriad Pro" w:hAnsi="Myriad Pro"/>
          <w:sz w:val="26"/>
          <w:szCs w:val="26"/>
        </w:rPr>
        <w:t>».</w:t>
      </w:r>
    </w:p>
    <w:p w14:paraId="1FBC0CE8" w14:textId="77777777" w:rsidR="00F47989" w:rsidRDefault="00F47989" w:rsidP="00F47989">
      <w:pPr>
        <w:pStyle w:val="a5"/>
        <w:spacing w:line="360" w:lineRule="auto"/>
        <w:ind w:left="0" w:firstLine="567"/>
        <w:jc w:val="both"/>
        <w:rPr>
          <w:rFonts w:ascii="Myriad Pro" w:hAnsi="Myriad Pro"/>
          <w:sz w:val="26"/>
          <w:szCs w:val="26"/>
        </w:rPr>
      </w:pPr>
      <w:r w:rsidRPr="00F45815">
        <w:rPr>
          <w:rFonts w:ascii="Myriad Pro" w:hAnsi="Myriad Pro"/>
          <w:sz w:val="26"/>
          <w:szCs w:val="26"/>
        </w:rPr>
        <w:t xml:space="preserve">Исполнитель правомерно полагает, что учет расходов на </w:t>
      </w:r>
      <w:r>
        <w:rPr>
          <w:rFonts w:ascii="Myriad Pro" w:hAnsi="Myriad Pro"/>
          <w:sz w:val="26"/>
          <w:szCs w:val="26"/>
        </w:rPr>
        <w:t>содержание исполнительного аппарата</w:t>
      </w:r>
      <w:r w:rsidRPr="00F45815">
        <w:rPr>
          <w:rFonts w:ascii="Myriad Pro" w:hAnsi="Myriad Pro"/>
          <w:sz w:val="26"/>
          <w:szCs w:val="26"/>
        </w:rPr>
        <w:t xml:space="preserve"> при определении необходимой валовой выручки экономически обоснован при условии предоставления полного пакета документов, подтверждающих </w:t>
      </w:r>
      <w:r>
        <w:rPr>
          <w:rFonts w:ascii="Myriad Pro" w:hAnsi="Myriad Pro"/>
          <w:sz w:val="26"/>
          <w:szCs w:val="26"/>
        </w:rPr>
        <w:t xml:space="preserve">соответствие расходов </w:t>
      </w:r>
      <w:r w:rsidRPr="00F45815">
        <w:rPr>
          <w:rFonts w:ascii="Myriad Pro" w:hAnsi="Myriad Pro"/>
          <w:sz w:val="26"/>
          <w:szCs w:val="26"/>
        </w:rPr>
        <w:t>следующи</w:t>
      </w:r>
      <w:r>
        <w:rPr>
          <w:rFonts w:ascii="Myriad Pro" w:hAnsi="Myriad Pro"/>
          <w:sz w:val="26"/>
          <w:szCs w:val="26"/>
        </w:rPr>
        <w:t>м</w:t>
      </w:r>
      <w:r w:rsidRPr="00F45815">
        <w:rPr>
          <w:rFonts w:ascii="Myriad Pro" w:hAnsi="Myriad Pro"/>
          <w:sz w:val="26"/>
          <w:szCs w:val="26"/>
        </w:rPr>
        <w:t xml:space="preserve"> критери</w:t>
      </w:r>
      <w:r>
        <w:rPr>
          <w:rFonts w:ascii="Myriad Pro" w:hAnsi="Myriad Pro"/>
          <w:sz w:val="26"/>
          <w:szCs w:val="26"/>
        </w:rPr>
        <w:t>ям</w:t>
      </w:r>
      <w:r w:rsidRPr="00F45815">
        <w:rPr>
          <w:rFonts w:ascii="Myriad Pro" w:hAnsi="Myriad Pro"/>
          <w:sz w:val="26"/>
          <w:szCs w:val="26"/>
        </w:rPr>
        <w:t>:</w:t>
      </w:r>
    </w:p>
    <w:p w14:paraId="0C47E033" w14:textId="77777777" w:rsidR="00F47989" w:rsidRDefault="00F47989" w:rsidP="005C4499">
      <w:pPr>
        <w:pStyle w:val="a5"/>
        <w:numPr>
          <w:ilvl w:val="0"/>
          <w:numId w:val="53"/>
        </w:numPr>
        <w:spacing w:line="360" w:lineRule="auto"/>
        <w:jc w:val="both"/>
        <w:rPr>
          <w:rFonts w:ascii="Myriad Pro" w:hAnsi="Myriad Pro"/>
          <w:sz w:val="26"/>
          <w:szCs w:val="26"/>
        </w:rPr>
      </w:pPr>
      <w:r>
        <w:rPr>
          <w:rFonts w:ascii="Myriad Pro" w:hAnsi="Myriad Pro"/>
          <w:sz w:val="26"/>
          <w:szCs w:val="26"/>
        </w:rPr>
        <w:lastRenderedPageBreak/>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 в соответствии с которым осуществляются и распределяются расходы исполнительного аппарата);</w:t>
      </w:r>
    </w:p>
    <w:p w14:paraId="3C70B5AE" w14:textId="77777777" w:rsidR="00F47989" w:rsidRDefault="00F47989" w:rsidP="005C4499">
      <w:pPr>
        <w:pStyle w:val="a5"/>
        <w:numPr>
          <w:ilvl w:val="0"/>
          <w:numId w:val="53"/>
        </w:numPr>
        <w:spacing w:line="360" w:lineRule="auto"/>
        <w:jc w:val="both"/>
        <w:rPr>
          <w:rFonts w:ascii="Myriad Pro" w:hAnsi="Myriad Pro"/>
          <w:sz w:val="26"/>
          <w:szCs w:val="26"/>
        </w:rPr>
      </w:pPr>
      <w:r>
        <w:rPr>
          <w:rFonts w:ascii="Myriad Pro"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4AF6B40B" w14:textId="77777777" w:rsidR="00F47989" w:rsidRPr="00AA4063" w:rsidRDefault="00F47989" w:rsidP="005C4499">
      <w:pPr>
        <w:pStyle w:val="a5"/>
        <w:numPr>
          <w:ilvl w:val="0"/>
          <w:numId w:val="53"/>
        </w:numPr>
        <w:spacing w:line="360" w:lineRule="auto"/>
        <w:jc w:val="both"/>
        <w:rPr>
          <w:rFonts w:ascii="Myriad Pro" w:hAnsi="Myriad Pro"/>
          <w:sz w:val="26"/>
          <w:szCs w:val="26"/>
        </w:rPr>
      </w:pPr>
      <w:r>
        <w:rPr>
          <w:rFonts w:ascii="Myriad Pro" w:hAnsi="Myriad Pro"/>
          <w:sz w:val="26"/>
          <w:szCs w:val="26"/>
        </w:rPr>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7565F00C" w14:textId="77777777" w:rsidR="00F47989" w:rsidRDefault="00F47989" w:rsidP="00F47989">
      <w:pPr>
        <w:spacing w:line="360" w:lineRule="auto"/>
        <w:ind w:firstLine="709"/>
        <w:jc w:val="both"/>
        <w:rPr>
          <w:rFonts w:ascii="Myriad Pro" w:hAnsi="Myriad Pro"/>
          <w:b/>
          <w:bCs/>
          <w:i/>
          <w:iCs/>
          <w:sz w:val="26"/>
          <w:szCs w:val="26"/>
        </w:rPr>
      </w:pPr>
      <w:bookmarkStart w:id="152" w:name="_Hlk53154558"/>
      <w:r>
        <w:rPr>
          <w:rFonts w:ascii="Myriad Pro" w:hAnsi="Myriad Pro"/>
          <w:b/>
          <w:bCs/>
          <w:i/>
          <w:iCs/>
          <w:sz w:val="26"/>
          <w:szCs w:val="26"/>
        </w:rPr>
        <w:t>Согласно пункту 10 Основ ценообразования № 1178, е</w:t>
      </w:r>
      <w:r w:rsidRPr="005A0C6C">
        <w:rPr>
          <w:rFonts w:ascii="Myriad Pro" w:hAnsi="Myriad Pro"/>
          <w:b/>
          <w:bCs/>
          <w:i/>
          <w:iCs/>
          <w:sz w:val="26"/>
          <w:szCs w:val="26"/>
        </w:rPr>
        <w:t xml:space="preserve">сли деятельность организации регулируется органами 2 и более субъектов Российской Федерации, </w:t>
      </w:r>
      <w:r w:rsidRPr="005A0C6C">
        <w:rPr>
          <w:rFonts w:ascii="Myriad Pro" w:hAnsi="Myriad Pro"/>
          <w:b/>
          <w:bCs/>
          <w:i/>
          <w:iCs/>
          <w:sz w:val="26"/>
          <w:szCs w:val="26"/>
          <w:u w:val="single"/>
        </w:rPr>
        <w:t xml:space="preserve">регулирующие органы обязаны согласовывать устанавливаемые ими размеры необходимой валовой выручки </w:t>
      </w:r>
      <w:r w:rsidRPr="005A0C6C">
        <w:rPr>
          <w:rFonts w:ascii="Myriad Pro" w:hAnsi="Myriad Pro"/>
          <w:b/>
          <w:bCs/>
          <w:i/>
          <w:iCs/>
          <w:sz w:val="26"/>
          <w:szCs w:val="26"/>
        </w:rPr>
        <w:t xml:space="preserve">с тем, чтобы суммарный объем необходимой валовой выручки позволял </w:t>
      </w:r>
      <w:r w:rsidRPr="005A0C6C">
        <w:rPr>
          <w:rFonts w:ascii="Myriad Pro" w:hAnsi="Myriad Pro"/>
          <w:b/>
          <w:bCs/>
          <w:i/>
          <w:iCs/>
          <w:sz w:val="26"/>
          <w:szCs w:val="26"/>
          <w:u w:val="single"/>
        </w:rPr>
        <w:t>возмещать экономически обоснованные расходы</w:t>
      </w:r>
      <w:r w:rsidRPr="005A0C6C">
        <w:rPr>
          <w:rFonts w:ascii="Myriad Pro" w:hAnsi="Myriad Pro"/>
          <w:b/>
          <w:bCs/>
          <w:i/>
          <w:iCs/>
          <w:sz w:val="26"/>
          <w:szCs w:val="26"/>
        </w:rPr>
        <w:t xml:space="preserve"> и обеспечивать экономически обоснованную доходность инвестированного капитала этой организации в целом по регулируемой деятельности</w:t>
      </w:r>
      <w:r>
        <w:rPr>
          <w:rFonts w:ascii="Myriad Pro" w:hAnsi="Myriad Pro"/>
          <w:b/>
          <w:bCs/>
          <w:i/>
          <w:iCs/>
          <w:sz w:val="26"/>
          <w:szCs w:val="26"/>
        </w:rPr>
        <w:t>.</w:t>
      </w:r>
    </w:p>
    <w:p w14:paraId="62B6E555" w14:textId="77777777" w:rsidR="00F47989" w:rsidRPr="005A0C6C" w:rsidRDefault="00F47989" w:rsidP="00F47989">
      <w:pPr>
        <w:spacing w:line="360" w:lineRule="auto"/>
        <w:ind w:firstLine="709"/>
        <w:jc w:val="both"/>
        <w:rPr>
          <w:rFonts w:ascii="Myriad Pro" w:hAnsi="Myriad Pro"/>
          <w:b/>
          <w:bCs/>
          <w:i/>
          <w:iCs/>
          <w:sz w:val="26"/>
          <w:szCs w:val="26"/>
        </w:rPr>
      </w:pPr>
      <w:r w:rsidRPr="005A0C6C">
        <w:rPr>
          <w:rFonts w:ascii="Myriad Pro" w:hAnsi="Myriad Pro"/>
          <w:b/>
          <w:bCs/>
          <w:i/>
          <w:iCs/>
          <w:sz w:val="26"/>
          <w:szCs w:val="26"/>
        </w:rPr>
        <w:t xml:space="preserve">В случае если территориальная сетевая организация осуществляет деятельность на территории 2 и более смежных субъектов Российской Федерации, то для расчета и установления цен (тарифов) на услуги по передаче электрической энергии по электрическим сетям по каждому из указанных субъектов Российской Федерации расходы на содержание электрических сетей учитываются пропорционально объемам услуг по передаче </w:t>
      </w:r>
      <w:r w:rsidRPr="005A0C6C">
        <w:rPr>
          <w:rFonts w:ascii="Myriad Pro" w:hAnsi="Myriad Pro"/>
          <w:b/>
          <w:bCs/>
          <w:i/>
          <w:iCs/>
          <w:sz w:val="26"/>
          <w:szCs w:val="26"/>
        </w:rPr>
        <w:lastRenderedPageBreak/>
        <w:t xml:space="preserve">электрической энергии, оказываемых потребителям (исключая территориальные сетевые организации) на территории соответствующего субъекта Российской Федерации, </w:t>
      </w:r>
      <w:r w:rsidRPr="005A0C6C">
        <w:rPr>
          <w:rFonts w:ascii="Myriad Pro" w:hAnsi="Myriad Pro"/>
          <w:i/>
          <w:iCs/>
          <w:sz w:val="26"/>
          <w:szCs w:val="26"/>
        </w:rPr>
        <w:t xml:space="preserve">определяемых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Российской Федерации от 27 декабря 2004 г. </w:t>
      </w:r>
      <w:r>
        <w:rPr>
          <w:rFonts w:ascii="Myriad Pro" w:hAnsi="Myriad Pro"/>
          <w:i/>
          <w:iCs/>
          <w:sz w:val="26"/>
          <w:szCs w:val="26"/>
        </w:rPr>
        <w:t>№</w:t>
      </w:r>
      <w:r w:rsidRPr="005A0C6C">
        <w:rPr>
          <w:rFonts w:ascii="Myriad Pro" w:hAnsi="Myriad Pro"/>
          <w:i/>
          <w:iCs/>
          <w:sz w:val="26"/>
          <w:szCs w:val="26"/>
        </w:rPr>
        <w:t xml:space="preserve"> 861 </w:t>
      </w:r>
      <w:r>
        <w:rPr>
          <w:rFonts w:ascii="Myriad Pro" w:hAnsi="Myriad Pro"/>
          <w:i/>
          <w:iCs/>
          <w:sz w:val="26"/>
          <w:szCs w:val="26"/>
        </w:rPr>
        <w:t>«</w:t>
      </w:r>
      <w:r w:rsidRPr="005A0C6C">
        <w:rPr>
          <w:rFonts w:ascii="Myriad Pro" w:hAnsi="Myriad Pro"/>
          <w:i/>
          <w:iCs/>
          <w:sz w:val="26"/>
          <w:szCs w:val="26"/>
        </w:rPr>
        <w:t>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Pr>
          <w:rFonts w:ascii="Myriad Pro" w:hAnsi="Myriad Pro"/>
          <w:i/>
          <w:iCs/>
          <w:sz w:val="26"/>
          <w:szCs w:val="26"/>
        </w:rPr>
        <w:t>»</w:t>
      </w:r>
      <w:r w:rsidRPr="005A0C6C">
        <w:rPr>
          <w:rFonts w:ascii="Myriad Pro" w:hAnsi="Myriad Pro"/>
          <w:b/>
          <w:bCs/>
          <w:i/>
          <w:iCs/>
          <w:sz w:val="26"/>
          <w:szCs w:val="26"/>
        </w:rPr>
        <w:t>.</w:t>
      </w:r>
    </w:p>
    <w:p w14:paraId="1D88DA27" w14:textId="77777777" w:rsidR="00F47989" w:rsidRPr="006213FC" w:rsidRDefault="00F47989" w:rsidP="00F47989">
      <w:pPr>
        <w:spacing w:line="360" w:lineRule="auto"/>
        <w:ind w:firstLine="709"/>
        <w:jc w:val="both"/>
        <w:rPr>
          <w:rFonts w:ascii="Myriad Pro" w:hAnsi="Myriad Pro"/>
          <w:b/>
          <w:bCs/>
          <w:i/>
          <w:iCs/>
          <w:sz w:val="26"/>
          <w:szCs w:val="26"/>
        </w:rPr>
      </w:pPr>
      <w:r>
        <w:rPr>
          <w:rFonts w:ascii="Myriad Pro" w:hAnsi="Myriad Pro"/>
          <w:b/>
          <w:bCs/>
          <w:i/>
          <w:iCs/>
          <w:sz w:val="26"/>
          <w:szCs w:val="26"/>
        </w:rPr>
        <w:t>В соответствии с Основами ценообразования № 1178 «</w:t>
      </w:r>
      <w:r w:rsidRPr="006213FC">
        <w:rPr>
          <w:rFonts w:ascii="Myriad Pro" w:hAnsi="Myriad Pro"/>
          <w:b/>
          <w:bCs/>
          <w:i/>
          <w:iCs/>
          <w:sz w:val="26"/>
          <w:szCs w:val="26"/>
        </w:rPr>
        <w:t>необходимая валовая выручка</w:t>
      </w:r>
      <w:r>
        <w:rPr>
          <w:rFonts w:ascii="Myriad Pro" w:hAnsi="Myriad Pro"/>
          <w:b/>
          <w:bCs/>
          <w:i/>
          <w:iCs/>
          <w:sz w:val="26"/>
          <w:szCs w:val="26"/>
        </w:rPr>
        <w:t>»</w:t>
      </w:r>
      <w:r w:rsidRPr="006213FC">
        <w:rPr>
          <w:rFonts w:ascii="Myriad Pro" w:hAnsi="Myriad Pro"/>
          <w:b/>
          <w:bCs/>
          <w:i/>
          <w:iCs/>
          <w:sz w:val="26"/>
          <w:szCs w:val="26"/>
        </w:rPr>
        <w:t xml:space="preserve"> -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w:t>
      </w:r>
      <w:r>
        <w:rPr>
          <w:rFonts w:ascii="Myriad Pro" w:hAnsi="Myriad Pro"/>
          <w:b/>
          <w:bCs/>
          <w:i/>
          <w:iCs/>
          <w:sz w:val="26"/>
          <w:szCs w:val="26"/>
        </w:rPr>
        <w:t>.</w:t>
      </w:r>
    </w:p>
    <w:p w14:paraId="2625CFB4" w14:textId="79737031" w:rsidR="00F47989" w:rsidRDefault="00F47989" w:rsidP="00F47989">
      <w:pPr>
        <w:spacing w:line="360" w:lineRule="auto"/>
        <w:ind w:firstLine="709"/>
        <w:jc w:val="both"/>
        <w:rPr>
          <w:rFonts w:ascii="Myriad Pro" w:hAnsi="Myriad Pro"/>
          <w:b/>
          <w:bCs/>
          <w:i/>
          <w:iCs/>
          <w:sz w:val="26"/>
          <w:szCs w:val="26"/>
        </w:rPr>
      </w:pPr>
      <w:r>
        <w:rPr>
          <w:rFonts w:ascii="Myriad Pro" w:hAnsi="Myriad Pro"/>
          <w:b/>
          <w:bCs/>
          <w:i/>
          <w:iCs/>
          <w:sz w:val="26"/>
          <w:szCs w:val="26"/>
        </w:rPr>
        <w:t xml:space="preserve">Исполнитель правомерно полагает, что экономически обоснованные расходы на управление организацией (расходы на содержание исполнительного аппарата </w:t>
      </w:r>
      <w:r w:rsidR="00840ED6">
        <w:rPr>
          <w:rFonts w:ascii="Myriad Pro" w:hAnsi="Myriad Pro"/>
          <w:b/>
          <w:bCs/>
          <w:i/>
          <w:iCs/>
          <w:sz w:val="26"/>
          <w:szCs w:val="26"/>
        </w:rPr>
        <w:t>ПАО </w:t>
      </w:r>
      <w:r>
        <w:rPr>
          <w:rFonts w:ascii="Myriad Pro" w:hAnsi="Myriad Pro"/>
          <w:b/>
          <w:bCs/>
          <w:i/>
          <w:iCs/>
          <w:sz w:val="26"/>
          <w:szCs w:val="26"/>
        </w:rPr>
        <w:t>«Россети</w:t>
      </w:r>
      <w:r w:rsidR="00964658">
        <w:rPr>
          <w:rFonts w:ascii="Myriad Pro" w:hAnsi="Myriad Pro"/>
          <w:b/>
          <w:bCs/>
          <w:i/>
          <w:iCs/>
          <w:sz w:val="26"/>
          <w:szCs w:val="26"/>
        </w:rPr>
        <w:t xml:space="preserve"> Сибирь</w:t>
      </w:r>
      <w:r>
        <w:rPr>
          <w:rFonts w:ascii="Myriad Pro" w:hAnsi="Myriad Pro"/>
          <w:b/>
          <w:bCs/>
          <w:i/>
          <w:iCs/>
          <w:sz w:val="26"/>
          <w:szCs w:val="26"/>
        </w:rPr>
        <w:t xml:space="preserve">») являются </w:t>
      </w:r>
      <w:r w:rsidRPr="006213FC">
        <w:rPr>
          <w:rFonts w:ascii="Myriad Pro" w:hAnsi="Myriad Pro"/>
          <w:b/>
          <w:bCs/>
          <w:i/>
          <w:iCs/>
          <w:sz w:val="26"/>
          <w:szCs w:val="26"/>
        </w:rPr>
        <w:t>экономически обоснованны</w:t>
      </w:r>
      <w:r>
        <w:rPr>
          <w:rFonts w:ascii="Myriad Pro" w:hAnsi="Myriad Pro"/>
          <w:b/>
          <w:bCs/>
          <w:i/>
          <w:iCs/>
          <w:sz w:val="26"/>
          <w:szCs w:val="26"/>
        </w:rPr>
        <w:t>м</w:t>
      </w:r>
      <w:r w:rsidRPr="006213FC">
        <w:rPr>
          <w:rFonts w:ascii="Myriad Pro" w:hAnsi="Myriad Pro"/>
          <w:b/>
          <w:bCs/>
          <w:i/>
          <w:iCs/>
          <w:sz w:val="26"/>
          <w:szCs w:val="26"/>
        </w:rPr>
        <w:t xml:space="preserve"> объем</w:t>
      </w:r>
      <w:r>
        <w:rPr>
          <w:rFonts w:ascii="Myriad Pro" w:hAnsi="Myriad Pro"/>
          <w:b/>
          <w:bCs/>
          <w:i/>
          <w:iCs/>
          <w:sz w:val="26"/>
          <w:szCs w:val="26"/>
        </w:rPr>
        <w:t>ом</w:t>
      </w:r>
      <w:r w:rsidRPr="006213FC">
        <w:rPr>
          <w:rFonts w:ascii="Myriad Pro" w:hAnsi="Myriad Pro"/>
          <w:b/>
          <w:bCs/>
          <w:i/>
          <w:iCs/>
          <w:sz w:val="26"/>
          <w:szCs w:val="26"/>
        </w:rPr>
        <w:t xml:space="preserve"> финансовых средств, необходимы</w:t>
      </w:r>
      <w:r>
        <w:rPr>
          <w:rFonts w:ascii="Myriad Pro" w:hAnsi="Myriad Pro"/>
          <w:b/>
          <w:bCs/>
          <w:i/>
          <w:iCs/>
          <w:sz w:val="26"/>
          <w:szCs w:val="26"/>
        </w:rPr>
        <w:t>м</w:t>
      </w:r>
      <w:r w:rsidRPr="006213FC">
        <w:rPr>
          <w:rFonts w:ascii="Myriad Pro" w:hAnsi="Myriad Pro"/>
          <w:b/>
          <w:bCs/>
          <w:i/>
          <w:iCs/>
          <w:sz w:val="26"/>
          <w:szCs w:val="26"/>
        </w:rPr>
        <w:t xml:space="preserve"> организации для осуществления регулируемой деятельности в течение расчетного периода регулирования </w:t>
      </w:r>
      <w:r>
        <w:rPr>
          <w:rFonts w:ascii="Myriad Pro" w:hAnsi="Myriad Pro"/>
          <w:b/>
          <w:bCs/>
          <w:i/>
          <w:iCs/>
          <w:sz w:val="26"/>
          <w:szCs w:val="26"/>
        </w:rPr>
        <w:t xml:space="preserve">и относятся к группе распределяемых расходов. По мнению Исполнителя, одним из способов аргументированной защиты учета расходов на управление организацией (расходов на содержание исполнительного аппарата </w:t>
      </w:r>
      <w:r w:rsidR="00840ED6">
        <w:rPr>
          <w:rFonts w:ascii="Myriad Pro" w:hAnsi="Myriad Pro"/>
          <w:b/>
          <w:bCs/>
          <w:i/>
          <w:iCs/>
          <w:sz w:val="26"/>
          <w:szCs w:val="26"/>
        </w:rPr>
        <w:t>ПАО </w:t>
      </w:r>
      <w:r>
        <w:rPr>
          <w:rFonts w:ascii="Myriad Pro" w:hAnsi="Myriad Pro"/>
          <w:b/>
          <w:bCs/>
          <w:i/>
          <w:iCs/>
          <w:sz w:val="26"/>
          <w:szCs w:val="26"/>
        </w:rPr>
        <w:t>«Россети</w:t>
      </w:r>
      <w:r w:rsidR="00964658">
        <w:rPr>
          <w:rFonts w:ascii="Myriad Pro" w:hAnsi="Myriad Pro"/>
          <w:b/>
          <w:bCs/>
          <w:i/>
          <w:iCs/>
          <w:sz w:val="26"/>
          <w:szCs w:val="26"/>
        </w:rPr>
        <w:t xml:space="preserve"> Сибирь</w:t>
      </w:r>
      <w:r>
        <w:rPr>
          <w:rFonts w:ascii="Myriad Pro" w:hAnsi="Myriad Pro"/>
          <w:b/>
          <w:bCs/>
          <w:i/>
          <w:iCs/>
          <w:sz w:val="26"/>
          <w:szCs w:val="26"/>
        </w:rPr>
        <w:t xml:space="preserve">») в НВВ филиалов </w:t>
      </w:r>
      <w:r w:rsidR="00840ED6">
        <w:rPr>
          <w:rFonts w:ascii="Myriad Pro" w:hAnsi="Myriad Pro"/>
          <w:b/>
          <w:bCs/>
          <w:i/>
          <w:iCs/>
          <w:sz w:val="26"/>
          <w:szCs w:val="26"/>
        </w:rPr>
        <w:t>ПАО </w:t>
      </w:r>
      <w:r>
        <w:rPr>
          <w:rFonts w:ascii="Myriad Pro" w:hAnsi="Myriad Pro"/>
          <w:b/>
          <w:bCs/>
          <w:i/>
          <w:iCs/>
          <w:sz w:val="26"/>
          <w:szCs w:val="26"/>
        </w:rPr>
        <w:t>«Россети</w:t>
      </w:r>
      <w:r w:rsidR="00964658">
        <w:rPr>
          <w:rFonts w:ascii="Myriad Pro" w:hAnsi="Myriad Pro"/>
          <w:b/>
          <w:bCs/>
          <w:i/>
          <w:iCs/>
          <w:sz w:val="26"/>
          <w:szCs w:val="26"/>
        </w:rPr>
        <w:t xml:space="preserve"> Сибирь</w:t>
      </w:r>
      <w:r>
        <w:rPr>
          <w:rFonts w:ascii="Myriad Pro" w:hAnsi="Myriad Pro"/>
          <w:b/>
          <w:bCs/>
          <w:i/>
          <w:iCs/>
          <w:sz w:val="26"/>
          <w:szCs w:val="26"/>
        </w:rPr>
        <w:t xml:space="preserve">» при установлении тарифов органами регулирования является процедура согласования с органами регулирования субъектов Российской Федерации экономически обоснованного распределения расходов между субъектами </w:t>
      </w:r>
      <w:r>
        <w:rPr>
          <w:rFonts w:ascii="Myriad Pro" w:hAnsi="Myriad Pro"/>
          <w:b/>
          <w:bCs/>
          <w:i/>
          <w:iCs/>
          <w:sz w:val="26"/>
          <w:szCs w:val="26"/>
        </w:rPr>
        <w:lastRenderedPageBreak/>
        <w:t>Российской Федерации в соответствии с пунктом 10 Основ ценообразования № 1178.</w:t>
      </w:r>
    </w:p>
    <w:p w14:paraId="5CA3FD83" w14:textId="77777777" w:rsidR="00DC68CD" w:rsidRPr="005A0C6C" w:rsidRDefault="00DC68CD" w:rsidP="00F47989">
      <w:pPr>
        <w:spacing w:line="360" w:lineRule="auto"/>
        <w:ind w:firstLine="709"/>
        <w:jc w:val="both"/>
        <w:rPr>
          <w:rFonts w:ascii="Myriad Pro" w:hAnsi="Myriad Pro"/>
          <w:b/>
          <w:bCs/>
          <w:i/>
          <w:iCs/>
          <w:sz w:val="26"/>
          <w:szCs w:val="26"/>
        </w:rPr>
      </w:pPr>
    </w:p>
    <w:bookmarkEnd w:id="152"/>
    <w:p w14:paraId="139DF573" w14:textId="77777777" w:rsidR="00F47989" w:rsidRPr="00525AA9" w:rsidRDefault="00F47989" w:rsidP="00F47989"/>
    <w:p w14:paraId="2DDDF413" w14:textId="1C46828E" w:rsidR="00F47989" w:rsidRPr="00525AA9" w:rsidRDefault="00F47989" w:rsidP="00F4798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53" w:name="_Toc53158500"/>
      <w:bookmarkStart w:id="154" w:name="_Toc64379101"/>
      <w:r w:rsidRPr="00525AA9">
        <w:rPr>
          <w:rFonts w:ascii="Myriad Pro" w:hAnsi="Myriad Pro"/>
          <w:b/>
          <w:color w:val="4F6228" w:themeColor="accent3" w:themeShade="80"/>
          <w:sz w:val="28"/>
          <w:szCs w:val="28"/>
        </w:rPr>
        <w:t xml:space="preserve">Расходы </w:t>
      </w:r>
      <w:r>
        <w:rPr>
          <w:rFonts w:ascii="Myriad Pro" w:hAnsi="Myriad Pro"/>
          <w:b/>
          <w:color w:val="4F6228" w:themeColor="accent3" w:themeShade="80"/>
          <w:sz w:val="28"/>
          <w:szCs w:val="28"/>
        </w:rPr>
        <w:t xml:space="preserve">по </w:t>
      </w:r>
      <w:r w:rsidRPr="00104587">
        <w:rPr>
          <w:rFonts w:ascii="Myriad Pro" w:hAnsi="Myriad Pro"/>
          <w:b/>
          <w:color w:val="4F6228" w:themeColor="accent3" w:themeShade="80"/>
          <w:sz w:val="28"/>
          <w:szCs w:val="28"/>
        </w:rPr>
        <w:t>организации функционирования и развитию электросетевого комплекса</w:t>
      </w:r>
      <w:bookmarkEnd w:id="153"/>
      <w:bookmarkEnd w:id="154"/>
      <w:r w:rsidRPr="00525AA9">
        <w:rPr>
          <w:rFonts w:ascii="Myriad Pro" w:hAnsi="Myriad Pro"/>
          <w:b/>
          <w:color w:val="4F6228" w:themeColor="accent3" w:themeShade="80"/>
          <w:sz w:val="28"/>
          <w:szCs w:val="28"/>
        </w:rPr>
        <w:t xml:space="preserve"> </w:t>
      </w:r>
    </w:p>
    <w:p w14:paraId="36E958B1" w14:textId="77777777" w:rsidR="00F47989" w:rsidRDefault="00F47989" w:rsidP="00F47989">
      <w:pPr>
        <w:spacing w:line="360" w:lineRule="auto"/>
        <w:ind w:firstLine="709"/>
        <w:jc w:val="both"/>
        <w:rPr>
          <w:rFonts w:ascii="Myriad Pro" w:hAnsi="Myriad Pro"/>
          <w:sz w:val="26"/>
          <w:szCs w:val="26"/>
        </w:rPr>
      </w:pPr>
    </w:p>
    <w:p w14:paraId="30FC4556" w14:textId="77777777" w:rsidR="00F47989" w:rsidRPr="00AA4063" w:rsidRDefault="00F47989" w:rsidP="00F47989">
      <w:pPr>
        <w:spacing w:line="360" w:lineRule="auto"/>
        <w:ind w:firstLine="709"/>
        <w:jc w:val="both"/>
        <w:rPr>
          <w:rFonts w:ascii="Myriad Pro" w:hAnsi="Myriad Pro"/>
          <w:sz w:val="26"/>
          <w:szCs w:val="26"/>
        </w:rPr>
      </w:pPr>
      <w:r w:rsidRPr="00AA4063">
        <w:rPr>
          <w:rFonts w:ascii="Myriad Pro" w:hAnsi="Myriad Pro"/>
          <w:sz w:val="26"/>
          <w:szCs w:val="26"/>
        </w:rPr>
        <w:t>Согласно п</w:t>
      </w:r>
      <w:r>
        <w:rPr>
          <w:rFonts w:ascii="Myriad Pro" w:hAnsi="Myriad Pro"/>
          <w:sz w:val="26"/>
          <w:szCs w:val="26"/>
        </w:rPr>
        <w:t>ункту</w:t>
      </w:r>
      <w:r w:rsidRPr="00AA4063">
        <w:rPr>
          <w:rFonts w:ascii="Myriad Pro" w:hAnsi="Myriad Pro"/>
          <w:sz w:val="26"/>
          <w:szCs w:val="26"/>
        </w:rPr>
        <w:t xml:space="preserve">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58FCAF36" w14:textId="77777777" w:rsidR="00F47989" w:rsidRDefault="00F47989" w:rsidP="00F47989">
      <w:pPr>
        <w:spacing w:line="360" w:lineRule="auto"/>
        <w:ind w:firstLine="709"/>
        <w:jc w:val="both"/>
        <w:rPr>
          <w:rFonts w:ascii="Myriad Pro" w:hAnsi="Myriad Pro"/>
          <w:sz w:val="26"/>
          <w:szCs w:val="26"/>
        </w:rPr>
      </w:pPr>
      <w:r w:rsidRPr="00AA4063">
        <w:rPr>
          <w:rFonts w:ascii="Myriad Pro" w:hAnsi="Myriad Pro"/>
          <w:sz w:val="26"/>
          <w:szCs w:val="26"/>
        </w:rPr>
        <w:t>В соответствии с п</w:t>
      </w:r>
      <w:r>
        <w:rPr>
          <w:rFonts w:ascii="Myriad Pro" w:hAnsi="Myriad Pro"/>
          <w:sz w:val="26"/>
          <w:szCs w:val="26"/>
        </w:rPr>
        <w:t>одпунктом</w:t>
      </w:r>
      <w:r w:rsidRPr="00AA4063">
        <w:rPr>
          <w:rFonts w:ascii="Myriad Pro" w:hAnsi="Myriad Pro"/>
          <w:sz w:val="26"/>
          <w:szCs w:val="26"/>
        </w:rPr>
        <w:t xml:space="preserve"> 8 п</w:t>
      </w:r>
      <w:r>
        <w:rPr>
          <w:rFonts w:ascii="Myriad Pro" w:hAnsi="Myriad Pro"/>
          <w:sz w:val="26"/>
          <w:szCs w:val="26"/>
        </w:rPr>
        <w:t>ункта</w:t>
      </w:r>
      <w:r w:rsidRPr="00AA4063">
        <w:rPr>
          <w:rFonts w:ascii="Myriad Pro" w:hAnsi="Myriad Pro"/>
          <w:sz w:val="26"/>
          <w:szCs w:val="26"/>
        </w:rPr>
        <w:t xml:space="preserve">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70DA8295" w14:textId="77777777" w:rsidR="00F47989" w:rsidRPr="0052355B" w:rsidRDefault="00F47989" w:rsidP="00F47989">
      <w:pPr>
        <w:spacing w:line="360" w:lineRule="auto"/>
        <w:ind w:firstLine="709"/>
        <w:jc w:val="both"/>
        <w:rPr>
          <w:rFonts w:ascii="Myriad Pro" w:hAnsi="Myriad Pro"/>
          <w:sz w:val="26"/>
          <w:szCs w:val="26"/>
        </w:rPr>
      </w:pPr>
      <w:r w:rsidRPr="0052355B">
        <w:rPr>
          <w:rFonts w:ascii="Myriad Pro" w:hAnsi="Myriad Pro"/>
          <w:sz w:val="26"/>
          <w:szCs w:val="26"/>
        </w:rPr>
        <w:t xml:space="preserve">В соответствии с подпунктом 11 пункта 28 Основ ценообразования №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w:t>
      </w:r>
      <w:r w:rsidRPr="00AA4063">
        <w:rPr>
          <w:rFonts w:ascii="Myriad Pro" w:hAnsi="Myriad Pro"/>
          <w:b/>
          <w:bCs/>
          <w:sz w:val="26"/>
          <w:szCs w:val="26"/>
          <w:u w:val="single"/>
        </w:rPr>
        <w:t>в соответствии с Налоговым кодексом Российской Федерации</w:t>
      </w:r>
      <w:r w:rsidRPr="0052355B">
        <w:rPr>
          <w:rFonts w:ascii="Myriad Pro" w:hAnsi="Myriad Pro"/>
          <w:sz w:val="26"/>
          <w:szCs w:val="26"/>
        </w:rPr>
        <w:t xml:space="preserve">. </w:t>
      </w:r>
    </w:p>
    <w:p w14:paraId="09D0716A" w14:textId="77777777" w:rsidR="00F47989" w:rsidRPr="00AA4063" w:rsidRDefault="00F47989" w:rsidP="00F47989">
      <w:pPr>
        <w:spacing w:line="360" w:lineRule="auto"/>
        <w:ind w:firstLine="709"/>
        <w:jc w:val="both"/>
        <w:rPr>
          <w:rFonts w:ascii="Myriad Pro" w:hAnsi="Myriad Pro"/>
          <w:sz w:val="26"/>
          <w:szCs w:val="26"/>
        </w:rPr>
      </w:pPr>
      <w:r w:rsidRPr="00AA4063">
        <w:rPr>
          <w:rFonts w:ascii="Myriad Pro" w:hAnsi="Myriad Pro"/>
          <w:sz w:val="26"/>
          <w:szCs w:val="26"/>
        </w:rPr>
        <w:t xml:space="preserve">Согласно п. 18 ч. 1 ст. 264 Налогового кодекса Российской Федерации, к прочим расходам, связанным с производством и реализацией, относятся </w:t>
      </w:r>
      <w:r w:rsidRPr="00AA4063">
        <w:rPr>
          <w:rFonts w:ascii="Myriad Pro" w:hAnsi="Myriad Pro"/>
          <w:b/>
          <w:bCs/>
          <w:sz w:val="26"/>
          <w:szCs w:val="26"/>
          <w:u w:val="single"/>
        </w:rPr>
        <w:t>расходы на управление организацией или отдельными ее подразделениями</w:t>
      </w:r>
      <w:r w:rsidRPr="00AA4063">
        <w:rPr>
          <w:rFonts w:ascii="Myriad Pro" w:hAnsi="Myriad Pro"/>
          <w:sz w:val="26"/>
          <w:szCs w:val="26"/>
        </w:rPr>
        <w:t xml:space="preserve">, а также </w:t>
      </w:r>
      <w:r w:rsidRPr="00AA4063">
        <w:rPr>
          <w:rFonts w:ascii="Myriad Pro" w:hAnsi="Myriad Pro"/>
          <w:b/>
          <w:bCs/>
          <w:sz w:val="26"/>
          <w:szCs w:val="26"/>
          <w:u w:val="single"/>
        </w:rPr>
        <w:t>расходы на приобретение услуг по управлению организацией или ее отдельными подразделениями</w:t>
      </w:r>
      <w:r w:rsidRPr="00AA4063">
        <w:rPr>
          <w:rFonts w:ascii="Myriad Pro" w:hAnsi="Myriad Pro"/>
          <w:sz w:val="26"/>
          <w:szCs w:val="26"/>
        </w:rPr>
        <w:t>.</w:t>
      </w:r>
    </w:p>
    <w:p w14:paraId="1C9B968C" w14:textId="77777777" w:rsidR="00F47989" w:rsidRPr="00AA4063" w:rsidRDefault="00F47989" w:rsidP="00F47989">
      <w:pPr>
        <w:spacing w:line="360" w:lineRule="auto"/>
        <w:ind w:firstLine="709"/>
        <w:jc w:val="both"/>
        <w:rPr>
          <w:rFonts w:ascii="Myriad Pro" w:hAnsi="Myriad Pro"/>
          <w:sz w:val="26"/>
          <w:szCs w:val="26"/>
        </w:rPr>
      </w:pPr>
      <w:r w:rsidRPr="00AA4063">
        <w:rPr>
          <w:rFonts w:ascii="Myriad Pro" w:hAnsi="Myriad Pro"/>
          <w:sz w:val="26"/>
          <w:szCs w:val="26"/>
        </w:rPr>
        <w:t xml:space="preserve">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w:t>
      </w:r>
      <w:r w:rsidRPr="00AA4063">
        <w:rPr>
          <w:rFonts w:ascii="Myriad Pro" w:hAnsi="Myriad Pro"/>
          <w:sz w:val="26"/>
          <w:szCs w:val="26"/>
        </w:rPr>
        <w:lastRenderedPageBreak/>
        <w:t>расходами понимаются экономически оправданные затраты, оценка которых выражена в денежной форме.</w:t>
      </w:r>
    </w:p>
    <w:p w14:paraId="17EB44B1" w14:textId="77777777" w:rsidR="00F47989" w:rsidRPr="00AA4063" w:rsidRDefault="00F47989" w:rsidP="00F47989">
      <w:pPr>
        <w:spacing w:line="360" w:lineRule="auto"/>
        <w:ind w:firstLine="709"/>
        <w:jc w:val="both"/>
        <w:rPr>
          <w:rFonts w:ascii="Myriad Pro" w:hAnsi="Myriad Pro"/>
          <w:sz w:val="26"/>
          <w:szCs w:val="26"/>
        </w:rPr>
      </w:pPr>
      <w:r w:rsidRPr="00AA4063">
        <w:rPr>
          <w:rFonts w:ascii="Myriad Pro"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37B6E6E2" w14:textId="77777777" w:rsidR="00F47989" w:rsidRPr="00AA4063" w:rsidRDefault="00F47989" w:rsidP="00F47989">
      <w:pPr>
        <w:spacing w:line="360" w:lineRule="auto"/>
        <w:ind w:firstLine="709"/>
        <w:jc w:val="both"/>
        <w:rPr>
          <w:rFonts w:ascii="Myriad Pro" w:hAnsi="Myriad Pro"/>
          <w:sz w:val="26"/>
          <w:szCs w:val="26"/>
        </w:rPr>
      </w:pPr>
      <w:r w:rsidRPr="00AA4063">
        <w:rPr>
          <w:rFonts w:ascii="Myriad Pro" w:hAnsi="Myriad Pro"/>
          <w:sz w:val="26"/>
          <w:szCs w:val="26"/>
        </w:rPr>
        <w:t xml:space="preserve">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w:t>
      </w:r>
      <w:r>
        <w:rPr>
          <w:rFonts w:ascii="Myriad Pro" w:hAnsi="Myriad Pro"/>
          <w:sz w:val="26"/>
          <w:szCs w:val="26"/>
        </w:rPr>
        <w:t>учитываются</w:t>
      </w:r>
      <w:r w:rsidRPr="00AA4063">
        <w:rPr>
          <w:rFonts w:ascii="Myriad Pro" w:hAnsi="Myriad Pro"/>
          <w:sz w:val="26"/>
          <w:szCs w:val="26"/>
        </w:rPr>
        <w:t xml:space="preserve">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7EC448DC" w14:textId="77777777" w:rsidR="00F47989" w:rsidRPr="0052355B" w:rsidRDefault="00F47989" w:rsidP="00F47989">
      <w:pPr>
        <w:spacing w:line="360" w:lineRule="auto"/>
        <w:ind w:firstLine="709"/>
        <w:jc w:val="both"/>
        <w:rPr>
          <w:rFonts w:ascii="Myriad Pro" w:hAnsi="Myriad Pro"/>
          <w:sz w:val="26"/>
          <w:szCs w:val="26"/>
        </w:rPr>
      </w:pPr>
      <w:r w:rsidRPr="0052355B">
        <w:rPr>
          <w:rFonts w:ascii="Myriad Pro" w:hAnsi="Myriad Pro"/>
          <w:sz w:val="26"/>
          <w:szCs w:val="26"/>
        </w:rPr>
        <w:t>Согласно абз</w:t>
      </w:r>
      <w:r>
        <w:rPr>
          <w:rFonts w:ascii="Myriad Pro" w:hAnsi="Myriad Pro"/>
          <w:sz w:val="26"/>
          <w:szCs w:val="26"/>
        </w:rPr>
        <w:t>ацу</w:t>
      </w:r>
      <w:r w:rsidRPr="0052355B">
        <w:rPr>
          <w:rFonts w:ascii="Myriad Pro" w:hAnsi="Myriad Pro"/>
          <w:sz w:val="26"/>
          <w:szCs w:val="26"/>
        </w:rPr>
        <w:t xml:space="preserve"> 8 ст</w:t>
      </w:r>
      <w:r>
        <w:rPr>
          <w:rFonts w:ascii="Myriad Pro" w:hAnsi="Myriad Pro"/>
          <w:sz w:val="26"/>
          <w:szCs w:val="26"/>
        </w:rPr>
        <w:t xml:space="preserve">атьи </w:t>
      </w:r>
      <w:r w:rsidRPr="0052355B">
        <w:rPr>
          <w:rFonts w:ascii="Myriad Pro" w:hAnsi="Myriad Pro"/>
          <w:sz w:val="26"/>
          <w:szCs w:val="26"/>
        </w:rPr>
        <w:t>4 Федерального закона от 26.03.2003 №36-ФЗ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4B2C1B2E" w14:textId="6474ACCE" w:rsidR="00F47989" w:rsidRPr="0052355B" w:rsidRDefault="00840ED6" w:rsidP="00F47989">
      <w:pPr>
        <w:spacing w:line="360" w:lineRule="auto"/>
        <w:ind w:firstLine="709"/>
        <w:jc w:val="both"/>
        <w:rPr>
          <w:rFonts w:ascii="Myriad Pro" w:hAnsi="Myriad Pro"/>
          <w:sz w:val="26"/>
          <w:szCs w:val="26"/>
        </w:rPr>
      </w:pPr>
      <w:r>
        <w:rPr>
          <w:rFonts w:ascii="Myriad Pro" w:hAnsi="Myriad Pro"/>
          <w:sz w:val="26"/>
          <w:szCs w:val="26"/>
        </w:rPr>
        <w:lastRenderedPageBreak/>
        <w:t>ПАО </w:t>
      </w:r>
      <w:r w:rsidR="00F47989" w:rsidRPr="0052355B">
        <w:rPr>
          <w:rFonts w:ascii="Myriad Pro" w:hAnsi="Myriad Pro"/>
          <w:sz w:val="26"/>
          <w:szCs w:val="26"/>
        </w:rPr>
        <w:t>«Россети» создано на базе ОАО «Холдинг МРСК», основанного 26</w:t>
      </w:r>
      <w:r w:rsidR="00F47989">
        <w:rPr>
          <w:rFonts w:ascii="Myriad Pro" w:hAnsi="Myriad Pro"/>
          <w:sz w:val="26"/>
          <w:szCs w:val="26"/>
        </w:rPr>
        <w:t> </w:t>
      </w:r>
      <w:r w:rsidR="00F47989" w:rsidRPr="0052355B">
        <w:rPr>
          <w:rFonts w:ascii="Myriad Pro" w:hAnsi="Myriad Pro"/>
          <w:sz w:val="26"/>
          <w:szCs w:val="26"/>
        </w:rPr>
        <w:t>октября 2007 года в результате реорганизации в форме выделения из ОАО РАО «ЕЭС России».</w:t>
      </w:r>
    </w:p>
    <w:p w14:paraId="761B85E8" w14:textId="4DE1432A" w:rsidR="00F47989" w:rsidRDefault="00F47989" w:rsidP="00F47989">
      <w:pPr>
        <w:spacing w:line="360" w:lineRule="auto"/>
        <w:ind w:firstLine="709"/>
        <w:jc w:val="both"/>
        <w:rPr>
          <w:rFonts w:ascii="Myriad Pro" w:hAnsi="Myriad Pro"/>
          <w:sz w:val="26"/>
          <w:szCs w:val="26"/>
        </w:rPr>
      </w:pPr>
      <w:r w:rsidRPr="0052355B">
        <w:rPr>
          <w:rFonts w:ascii="Myriad Pro" w:hAnsi="Myriad Pro"/>
          <w:sz w:val="26"/>
          <w:szCs w:val="26"/>
        </w:rPr>
        <w:t>Указом Президента Российской Федерации от 22.11.2012 г. № 1567 Холдинг МРСК был переименован в О</w:t>
      </w:r>
      <w:r>
        <w:rPr>
          <w:rFonts w:ascii="Myriad Pro" w:hAnsi="Myriad Pro"/>
          <w:sz w:val="26"/>
          <w:szCs w:val="26"/>
        </w:rPr>
        <w:t>ткрытое акционерное общество</w:t>
      </w:r>
      <w:r w:rsidRPr="0052355B">
        <w:rPr>
          <w:rFonts w:ascii="Myriad Pro" w:hAnsi="Myriad Pro"/>
          <w:sz w:val="26"/>
          <w:szCs w:val="26"/>
        </w:rPr>
        <w:t xml:space="preserve"> «Российские сети» (ОАО «Россети»).</w:t>
      </w:r>
      <w:r>
        <w:rPr>
          <w:rFonts w:ascii="Myriad Pro" w:hAnsi="Myriad Pro"/>
          <w:sz w:val="26"/>
          <w:szCs w:val="26"/>
        </w:rPr>
        <w:t xml:space="preserve">  С 17 апреля 2015 года – Публичное акционерное общество «Российские сети» (</w:t>
      </w:r>
      <w:r w:rsidR="00840ED6">
        <w:rPr>
          <w:rFonts w:ascii="Myriad Pro" w:hAnsi="Myriad Pro"/>
          <w:sz w:val="26"/>
          <w:szCs w:val="26"/>
        </w:rPr>
        <w:t>ПАО </w:t>
      </w:r>
      <w:r>
        <w:rPr>
          <w:rFonts w:ascii="Myriad Pro" w:hAnsi="Myriad Pro"/>
          <w:sz w:val="26"/>
          <w:szCs w:val="26"/>
        </w:rPr>
        <w:t xml:space="preserve">«Россети»). </w:t>
      </w:r>
    </w:p>
    <w:p w14:paraId="18ECF917" w14:textId="77777777" w:rsidR="00F47989" w:rsidRDefault="00F47989" w:rsidP="00F47989">
      <w:pPr>
        <w:spacing w:line="360" w:lineRule="auto"/>
        <w:ind w:firstLine="709"/>
        <w:jc w:val="both"/>
        <w:rPr>
          <w:rFonts w:ascii="Myriad Pro" w:hAnsi="Myriad Pro"/>
          <w:sz w:val="26"/>
          <w:szCs w:val="26"/>
        </w:rPr>
      </w:pPr>
      <w:r>
        <w:rPr>
          <w:rFonts w:ascii="Myriad Pro" w:hAnsi="Myriad Pro"/>
          <w:sz w:val="26"/>
          <w:szCs w:val="26"/>
        </w:rPr>
        <w:t>В соответствии с Уставом Публичного акционерного общества «Россети» основными целями деятельности Общества являются, в том числе:</w:t>
      </w:r>
    </w:p>
    <w:p w14:paraId="561C98BB" w14:textId="77777777" w:rsidR="00F47989" w:rsidRDefault="00F47989" w:rsidP="005C4499">
      <w:pPr>
        <w:pStyle w:val="a5"/>
        <w:numPr>
          <w:ilvl w:val="0"/>
          <w:numId w:val="61"/>
        </w:numPr>
        <w:spacing w:line="360" w:lineRule="auto"/>
        <w:jc w:val="both"/>
        <w:rPr>
          <w:rFonts w:ascii="Myriad Pro" w:hAnsi="Myriad Pro"/>
          <w:sz w:val="26"/>
          <w:szCs w:val="26"/>
        </w:rPr>
      </w:pPr>
      <w:r>
        <w:rPr>
          <w:rFonts w:ascii="Myriad Pro" w:hAnsi="Myriad Pro"/>
          <w:sz w:val="26"/>
          <w:szCs w:val="26"/>
        </w:rPr>
        <w:t>управление электросетевым комплексом;</w:t>
      </w:r>
    </w:p>
    <w:p w14:paraId="221C32AD" w14:textId="77777777" w:rsidR="00F47989" w:rsidRDefault="00F47989" w:rsidP="005C4499">
      <w:pPr>
        <w:pStyle w:val="a5"/>
        <w:numPr>
          <w:ilvl w:val="0"/>
          <w:numId w:val="61"/>
        </w:numPr>
        <w:spacing w:line="360" w:lineRule="auto"/>
        <w:jc w:val="both"/>
        <w:rPr>
          <w:rFonts w:ascii="Myriad Pro" w:hAnsi="Myriad Pro"/>
          <w:sz w:val="26"/>
          <w:szCs w:val="26"/>
        </w:rPr>
      </w:pPr>
      <w:r>
        <w:rPr>
          <w:rFonts w:ascii="Myriad Pro" w:hAnsi="Myriad Pro"/>
          <w:sz w:val="26"/>
          <w:szCs w:val="26"/>
        </w:rPr>
        <w:t>обеспечение контроля Российской Федерации за деятельностью территориальных сетевых организаций, созданных в процессе реорганизации акционерных обществ энергетики и электрификации, и за деятельностью организации по управлению единой национальной (общероссийской) электрической сетью;</w:t>
      </w:r>
    </w:p>
    <w:p w14:paraId="2ED0CA2D" w14:textId="77777777" w:rsidR="00F47989" w:rsidRDefault="00F47989" w:rsidP="005C4499">
      <w:pPr>
        <w:pStyle w:val="a5"/>
        <w:numPr>
          <w:ilvl w:val="0"/>
          <w:numId w:val="61"/>
        </w:numPr>
        <w:spacing w:line="360" w:lineRule="auto"/>
        <w:jc w:val="both"/>
        <w:rPr>
          <w:rFonts w:ascii="Myriad Pro" w:hAnsi="Myriad Pro"/>
          <w:sz w:val="26"/>
          <w:szCs w:val="26"/>
        </w:rPr>
      </w:pPr>
      <w:r>
        <w:rPr>
          <w:rFonts w:ascii="Myriad Pro" w:hAnsi="Myriad Pro"/>
          <w:sz w:val="26"/>
          <w:szCs w:val="26"/>
        </w:rPr>
        <w:t>обеспечение надежного функционирования и развития электросетевого комплекса;</w:t>
      </w:r>
    </w:p>
    <w:p w14:paraId="1AE8E416" w14:textId="77777777" w:rsidR="00F47989" w:rsidRDefault="00F47989" w:rsidP="005C4499">
      <w:pPr>
        <w:pStyle w:val="a5"/>
        <w:numPr>
          <w:ilvl w:val="0"/>
          <w:numId w:val="61"/>
        </w:numPr>
        <w:spacing w:line="360" w:lineRule="auto"/>
        <w:jc w:val="both"/>
        <w:rPr>
          <w:rFonts w:ascii="Myriad Pro" w:hAnsi="Myriad Pro"/>
          <w:sz w:val="26"/>
          <w:szCs w:val="26"/>
        </w:rPr>
      </w:pPr>
      <w:r>
        <w:rPr>
          <w:rFonts w:ascii="Myriad Pro" w:hAnsi="Myriad Pro"/>
          <w:sz w:val="26"/>
          <w:szCs w:val="26"/>
        </w:rPr>
        <w:t>создание необходимых условий для привлечения инвестиций в целях развития и повышения эффективности деятельности электросетевого комплекса;</w:t>
      </w:r>
    </w:p>
    <w:p w14:paraId="7382DB42" w14:textId="77777777" w:rsidR="00F47989" w:rsidRPr="00323E48" w:rsidRDefault="00F47989" w:rsidP="005C4499">
      <w:pPr>
        <w:pStyle w:val="a5"/>
        <w:numPr>
          <w:ilvl w:val="0"/>
          <w:numId w:val="61"/>
        </w:numPr>
        <w:spacing w:line="360" w:lineRule="auto"/>
        <w:jc w:val="both"/>
        <w:rPr>
          <w:rFonts w:ascii="Myriad Pro" w:hAnsi="Myriad Pro"/>
          <w:sz w:val="26"/>
          <w:szCs w:val="26"/>
        </w:rPr>
      </w:pPr>
      <w:r>
        <w:rPr>
          <w:rFonts w:ascii="Myriad Pro" w:hAnsi="Myriad Pro"/>
          <w:sz w:val="26"/>
          <w:szCs w:val="26"/>
        </w:rPr>
        <w:t>организация внедрения передовых научных разработок и инновационных решений в электросетевом комплексе.</w:t>
      </w:r>
    </w:p>
    <w:p w14:paraId="7E2266D0" w14:textId="77777777" w:rsidR="00F47989" w:rsidRDefault="00F47989" w:rsidP="00F47989">
      <w:pPr>
        <w:spacing w:line="360" w:lineRule="auto"/>
        <w:contextualSpacing/>
        <w:jc w:val="both"/>
        <w:rPr>
          <w:rFonts w:ascii="Myriad Pro" w:hAnsi="Myriad Pro"/>
          <w:b/>
          <w:bCs/>
          <w:color w:val="FF0000"/>
          <w:sz w:val="26"/>
          <w:szCs w:val="26"/>
        </w:rPr>
      </w:pPr>
    </w:p>
    <w:p w14:paraId="08CF32E0" w14:textId="237CC6D6" w:rsidR="00F47989" w:rsidRPr="0052355B" w:rsidRDefault="00F47989" w:rsidP="00F47989">
      <w:pPr>
        <w:spacing w:line="360" w:lineRule="auto"/>
        <w:ind w:firstLine="709"/>
        <w:jc w:val="both"/>
        <w:rPr>
          <w:rFonts w:ascii="Myriad Pro" w:hAnsi="Myriad Pro"/>
          <w:b/>
          <w:bCs/>
          <w:sz w:val="26"/>
          <w:szCs w:val="26"/>
        </w:rPr>
      </w:pPr>
      <w:r w:rsidRPr="0052355B">
        <w:rPr>
          <w:rFonts w:ascii="Myriad Pro" w:hAnsi="Myriad Pro"/>
          <w:b/>
          <w:bCs/>
          <w:sz w:val="26"/>
          <w:szCs w:val="26"/>
        </w:rPr>
        <w:t xml:space="preserve">Услуги по организации функционирования и развитию электросетевого комплекса между </w:t>
      </w:r>
      <w:r w:rsidR="00840ED6">
        <w:rPr>
          <w:rFonts w:ascii="Myriad Pro" w:hAnsi="Myriad Pro"/>
          <w:b/>
          <w:bCs/>
          <w:sz w:val="26"/>
          <w:szCs w:val="26"/>
        </w:rPr>
        <w:t>ПАО </w:t>
      </w:r>
      <w:r w:rsidRPr="0052355B">
        <w:rPr>
          <w:rFonts w:ascii="Myriad Pro" w:hAnsi="Myriad Pro"/>
          <w:b/>
          <w:bCs/>
          <w:sz w:val="26"/>
          <w:szCs w:val="26"/>
        </w:rPr>
        <w:t>«Россети</w:t>
      </w:r>
      <w:r w:rsidR="00964658">
        <w:rPr>
          <w:rFonts w:ascii="Myriad Pro" w:hAnsi="Myriad Pro"/>
          <w:b/>
          <w:bCs/>
          <w:sz w:val="26"/>
          <w:szCs w:val="26"/>
        </w:rPr>
        <w:t xml:space="preserve"> Сибирь</w:t>
      </w:r>
      <w:r w:rsidRPr="0052355B">
        <w:rPr>
          <w:rFonts w:ascii="Myriad Pro" w:hAnsi="Myriad Pro"/>
          <w:b/>
          <w:bCs/>
          <w:sz w:val="26"/>
          <w:szCs w:val="26"/>
        </w:rPr>
        <w:t xml:space="preserve">» и </w:t>
      </w:r>
      <w:r w:rsidR="00840ED6">
        <w:rPr>
          <w:rFonts w:ascii="Myriad Pro" w:hAnsi="Myriad Pro"/>
          <w:b/>
          <w:bCs/>
          <w:sz w:val="26"/>
          <w:szCs w:val="26"/>
        </w:rPr>
        <w:t>ПАО </w:t>
      </w:r>
      <w:r w:rsidRPr="0052355B">
        <w:rPr>
          <w:rFonts w:ascii="Myriad Pro" w:hAnsi="Myriad Pro"/>
          <w:b/>
          <w:bCs/>
          <w:sz w:val="26"/>
          <w:szCs w:val="26"/>
        </w:rPr>
        <w:t>«Россети».</w:t>
      </w:r>
    </w:p>
    <w:p w14:paraId="0FDF71DA" w14:textId="59A184A1" w:rsidR="00F47989" w:rsidRPr="0052355B" w:rsidRDefault="00F47989" w:rsidP="00F47989">
      <w:pPr>
        <w:spacing w:line="360" w:lineRule="auto"/>
        <w:ind w:firstLine="709"/>
        <w:jc w:val="both"/>
        <w:rPr>
          <w:rFonts w:ascii="Myriad Pro" w:hAnsi="Myriad Pro"/>
          <w:sz w:val="26"/>
          <w:szCs w:val="26"/>
        </w:rPr>
      </w:pPr>
      <w:r>
        <w:rPr>
          <w:rFonts w:ascii="Myriad Pro" w:hAnsi="Myriad Pro"/>
          <w:sz w:val="26"/>
          <w:szCs w:val="26"/>
        </w:rPr>
        <w:t xml:space="preserve">В рамках заключенных договоров </w:t>
      </w:r>
      <w:r w:rsidR="00840ED6">
        <w:rPr>
          <w:rFonts w:ascii="Myriad Pro" w:hAnsi="Myriad Pro"/>
          <w:sz w:val="26"/>
          <w:szCs w:val="26"/>
        </w:rPr>
        <w:t>ПАО </w:t>
      </w:r>
      <w:r>
        <w:rPr>
          <w:rFonts w:ascii="Myriad Pro" w:hAnsi="Myriad Pro"/>
          <w:sz w:val="26"/>
          <w:szCs w:val="26"/>
        </w:rPr>
        <w:t xml:space="preserve">«Россети» оказывает </w:t>
      </w:r>
      <w:r w:rsidRPr="0052355B">
        <w:rPr>
          <w:rFonts w:ascii="Myriad Pro" w:hAnsi="Myriad Pro"/>
          <w:sz w:val="26"/>
          <w:szCs w:val="26"/>
        </w:rPr>
        <w:t>услуги по организации функционирования и развитию электросетевого комплекса:</w:t>
      </w:r>
    </w:p>
    <w:p w14:paraId="0A1F6DB3"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по организации и осуществлению технического контроля в электросетевом комплексе;</w:t>
      </w:r>
    </w:p>
    <w:p w14:paraId="72C013A9"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 xml:space="preserve">оказание методологической и организационной поддержки в условиях разработки, внедрения и реализации единой технической политики в </w:t>
      </w:r>
      <w:r w:rsidRPr="0052355B">
        <w:rPr>
          <w:rFonts w:ascii="Myriad Pro" w:hAnsi="Myriad Pro"/>
          <w:sz w:val="26"/>
          <w:szCs w:val="26"/>
        </w:rPr>
        <w:lastRenderedPageBreak/>
        <w:t>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w:t>
      </w:r>
    </w:p>
    <w:p w14:paraId="4DBF3DF8"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организация проведения ежегодной проверки готовности к работе в осенне-зимний период в порядке, установленном Министерством энергетики Российской Федерации;</w:t>
      </w:r>
    </w:p>
    <w:p w14:paraId="3CB92B6F"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26C42116"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и осуществления контроля в части выполнения ремонтных программ, мероприятий по техническому перевооружению и реконструкции объектов электросетевого хозяйства;</w:t>
      </w:r>
    </w:p>
    <w:p w14:paraId="4D3601B6"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взаимодействия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организация и контроль формирования аварийного запаса оборудования и материалов;</w:t>
      </w:r>
    </w:p>
    <w:p w14:paraId="2BEC9037"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2D655371"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233ED824"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закупочной деятельности, в том числе организация и проведение конкурсов и иных внеконкурсных процедур по выбору поставщиков материально-технических ресурсов, оборудования, работ и услуг в порядке, предусмотренном договором;</w:t>
      </w:r>
    </w:p>
    <w:p w14:paraId="3CF6987F"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 xml:space="preserve">организация деятельности в части формирования единой тарифной политики, методологическая поддержка при утверждении (корректировке) </w:t>
      </w:r>
      <w:r w:rsidRPr="0052355B">
        <w:rPr>
          <w:rFonts w:ascii="Myriad Pro" w:hAnsi="Myriad Pro"/>
          <w:sz w:val="26"/>
          <w:szCs w:val="26"/>
        </w:rPr>
        <w:lastRenderedPageBreak/>
        <w:t>тарифов на услуги по передаче электроэнергии на очередной год долгосрочного периода регулирования;</w:t>
      </w:r>
    </w:p>
    <w:p w14:paraId="5B451B8C"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представление интересов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субъектами оптового и розничного рынков;</w:t>
      </w:r>
    </w:p>
    <w:p w14:paraId="053EBAC8"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методологическая и организационная поддержка по вопросам, относящимся к деятельности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529033DE"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 xml:space="preserve">оказание методологической и организационной поддержки в части оптимизации системы управления, укомплектования персоналом, обучения, развития, и мотивации работников; </w:t>
      </w:r>
    </w:p>
    <w:p w14:paraId="0122A1BF" w14:textId="77777777" w:rsidR="00F47989" w:rsidRPr="0052355B" w:rsidRDefault="00F47989" w:rsidP="005C4499">
      <w:pPr>
        <w:numPr>
          <w:ilvl w:val="0"/>
          <w:numId w:val="36"/>
        </w:numPr>
        <w:spacing w:line="360" w:lineRule="auto"/>
        <w:ind w:left="0" w:firstLine="709"/>
        <w:jc w:val="both"/>
        <w:rPr>
          <w:rFonts w:ascii="Myriad Pro" w:hAnsi="Myriad Pro"/>
          <w:sz w:val="26"/>
          <w:szCs w:val="26"/>
        </w:rPr>
      </w:pPr>
      <w:r w:rsidRPr="0052355B">
        <w:rPr>
          <w:rFonts w:ascii="Myriad Pro" w:hAnsi="Myriad Pro"/>
          <w:sz w:val="26"/>
          <w:szCs w:val="26"/>
        </w:rPr>
        <w:t>представление интересов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28A3C48D" w14:textId="77777777" w:rsidR="00F47989" w:rsidRPr="00104587" w:rsidRDefault="00F47989" w:rsidP="00F47989">
      <w:pPr>
        <w:spacing w:line="360" w:lineRule="auto"/>
        <w:ind w:firstLine="709"/>
        <w:jc w:val="both"/>
        <w:rPr>
          <w:rFonts w:ascii="Myriad Pro" w:hAnsi="Myriad Pro"/>
          <w:b/>
          <w:bCs/>
          <w:sz w:val="26"/>
          <w:szCs w:val="26"/>
          <w:u w:val="single"/>
        </w:rPr>
      </w:pPr>
      <w:r w:rsidRPr="00104587">
        <w:rPr>
          <w:rFonts w:ascii="Myriad Pro" w:hAnsi="Myriad Pro"/>
          <w:b/>
          <w:bCs/>
          <w:sz w:val="26"/>
          <w:szCs w:val="26"/>
          <w:u w:val="single"/>
        </w:rPr>
        <w:t xml:space="preserve">Основание для определения объема и стоимости работ: </w:t>
      </w:r>
    </w:p>
    <w:p w14:paraId="2DB8167D" w14:textId="77777777" w:rsidR="00F47989" w:rsidRPr="0052355B" w:rsidRDefault="00F47989" w:rsidP="00F47989">
      <w:pPr>
        <w:spacing w:line="360" w:lineRule="auto"/>
        <w:ind w:firstLine="709"/>
        <w:jc w:val="both"/>
        <w:rPr>
          <w:rFonts w:ascii="Myriad Pro" w:hAnsi="Myriad Pro"/>
          <w:sz w:val="26"/>
          <w:szCs w:val="26"/>
        </w:rPr>
      </w:pPr>
      <w:r w:rsidRPr="0052355B">
        <w:rPr>
          <w:rFonts w:ascii="Myriad Pro" w:hAnsi="Myriad Pro"/>
          <w:sz w:val="26"/>
          <w:szCs w:val="26"/>
        </w:rPr>
        <w:t>а) Поручения на проведение закупочных процедур на право заключения договора на поставку товаров, работ, услуг;</w:t>
      </w:r>
    </w:p>
    <w:p w14:paraId="0A438069" w14:textId="77777777" w:rsidR="00F47989" w:rsidRPr="0052355B" w:rsidRDefault="00F47989" w:rsidP="00F47989">
      <w:pPr>
        <w:spacing w:line="360" w:lineRule="auto"/>
        <w:ind w:firstLine="709"/>
        <w:jc w:val="both"/>
        <w:rPr>
          <w:rFonts w:ascii="Myriad Pro" w:hAnsi="Myriad Pro"/>
          <w:sz w:val="26"/>
          <w:szCs w:val="26"/>
        </w:rPr>
      </w:pPr>
      <w:r w:rsidRPr="0052355B">
        <w:rPr>
          <w:rFonts w:ascii="Myriad Pro" w:hAnsi="Myriad Pro"/>
          <w:sz w:val="26"/>
          <w:szCs w:val="26"/>
        </w:rPr>
        <w:t>б) План мероприятий по оказанию услуги по организации функционирования и развитию электросетевого комплекса (квартальный);</w:t>
      </w:r>
    </w:p>
    <w:p w14:paraId="5AA1E072" w14:textId="77777777" w:rsidR="00F47989" w:rsidRPr="0052355B" w:rsidRDefault="00F47989" w:rsidP="00F47989">
      <w:pPr>
        <w:spacing w:line="360" w:lineRule="auto"/>
        <w:ind w:firstLine="709"/>
        <w:jc w:val="both"/>
        <w:rPr>
          <w:rFonts w:ascii="Myriad Pro" w:hAnsi="Myriad Pro"/>
          <w:sz w:val="26"/>
          <w:szCs w:val="26"/>
        </w:rPr>
      </w:pPr>
      <w:r w:rsidRPr="0052355B">
        <w:rPr>
          <w:rFonts w:ascii="Myriad Pro" w:hAnsi="Myriad Pro"/>
          <w:sz w:val="26"/>
          <w:szCs w:val="26"/>
        </w:rPr>
        <w:t>в) 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0F2C62A0" w14:textId="77777777" w:rsidR="00F47989" w:rsidRPr="0052355B" w:rsidRDefault="00F47989" w:rsidP="00F47989">
      <w:pPr>
        <w:spacing w:line="360" w:lineRule="auto"/>
        <w:ind w:firstLine="709"/>
        <w:jc w:val="both"/>
        <w:rPr>
          <w:rFonts w:ascii="Myriad Pro" w:hAnsi="Myriad Pro"/>
          <w:sz w:val="26"/>
          <w:szCs w:val="26"/>
        </w:rPr>
      </w:pPr>
      <w:r w:rsidRPr="0052355B">
        <w:rPr>
          <w:rFonts w:ascii="Myriad Pro" w:hAnsi="Myriad Pro"/>
          <w:sz w:val="26"/>
          <w:szCs w:val="26"/>
        </w:rPr>
        <w:t>г) Методика ценообразования стоимости договоров оказания услуг по организации функционирования и развитию электросетевого комплекса.</w:t>
      </w:r>
    </w:p>
    <w:p w14:paraId="34D050D1" w14:textId="77777777" w:rsidR="00F47989" w:rsidRPr="0052355B" w:rsidRDefault="00F47989" w:rsidP="00F47989">
      <w:pPr>
        <w:spacing w:line="360" w:lineRule="auto"/>
        <w:ind w:firstLine="709"/>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w:t>
      </w:r>
      <w:r>
        <w:rPr>
          <w:rFonts w:ascii="Myriad Pro" w:hAnsi="Myriad Pro"/>
          <w:sz w:val="26"/>
          <w:szCs w:val="26"/>
        </w:rPr>
        <w:t>ая</w:t>
      </w:r>
      <w:r w:rsidRPr="0052355B">
        <w:rPr>
          <w:rFonts w:ascii="Myriad Pro" w:hAnsi="Myriad Pro"/>
          <w:sz w:val="26"/>
          <w:szCs w:val="26"/>
        </w:rPr>
        <w:t xml:space="preserve"> объем оказанных услуг: Отчеты по исполнению договора оказания услуг по организации </w:t>
      </w:r>
      <w:r w:rsidRPr="0052355B">
        <w:rPr>
          <w:rFonts w:ascii="Myriad Pro" w:hAnsi="Myriad Pro"/>
          <w:sz w:val="26"/>
          <w:szCs w:val="26"/>
        </w:rPr>
        <w:lastRenderedPageBreak/>
        <w:t>функционирования и развитию электросетевого комплекса (квартальные), акты об оказании услуг.</w:t>
      </w:r>
    </w:p>
    <w:p w14:paraId="36B940B6" w14:textId="77777777" w:rsidR="00F47989" w:rsidRDefault="00F47989" w:rsidP="00F47989">
      <w:pPr>
        <w:keepNext/>
      </w:pPr>
    </w:p>
    <w:p w14:paraId="7BF45756" w14:textId="2EECF30F" w:rsidR="00F47989" w:rsidRPr="0052355B" w:rsidRDefault="00F47989" w:rsidP="00F47989">
      <w:pPr>
        <w:keepNext/>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w:t>
      </w:r>
      <w:r w:rsidR="00840ED6">
        <w:rPr>
          <w:rFonts w:ascii="Myriad Pro" w:hAnsi="Myriad Pro"/>
          <w:b/>
          <w:bCs/>
          <w:sz w:val="26"/>
          <w:szCs w:val="26"/>
        </w:rPr>
        <w:t>ПАО </w:t>
      </w:r>
      <w:r w:rsidRPr="0052355B">
        <w:rPr>
          <w:rFonts w:ascii="Myriad Pro" w:hAnsi="Myriad Pro"/>
          <w:b/>
          <w:bCs/>
          <w:sz w:val="26"/>
          <w:szCs w:val="26"/>
        </w:rPr>
        <w:t>«</w:t>
      </w:r>
      <w:r>
        <w:rPr>
          <w:rFonts w:ascii="Myriad Pro" w:hAnsi="Myriad Pro"/>
          <w:b/>
          <w:bCs/>
          <w:sz w:val="26"/>
          <w:szCs w:val="26"/>
        </w:rPr>
        <w:t>Россети</w:t>
      </w:r>
      <w:r w:rsidR="00964658">
        <w:rPr>
          <w:rFonts w:ascii="Myriad Pro" w:hAnsi="Myriad Pro"/>
          <w:b/>
          <w:bCs/>
          <w:sz w:val="26"/>
          <w:szCs w:val="26"/>
        </w:rPr>
        <w:t xml:space="preserve"> Сибирь</w:t>
      </w:r>
      <w:r w:rsidRPr="0052355B">
        <w:rPr>
          <w:rFonts w:ascii="Myriad Pro" w:hAnsi="Myriad Pro"/>
          <w:b/>
          <w:bCs/>
          <w:sz w:val="26"/>
          <w:szCs w:val="26"/>
        </w:rPr>
        <w:t xml:space="preserve">» и </w:t>
      </w:r>
      <w:r w:rsidR="00840ED6">
        <w:rPr>
          <w:rFonts w:ascii="Myriad Pro" w:hAnsi="Myriad Pro"/>
          <w:b/>
          <w:bCs/>
          <w:sz w:val="26"/>
          <w:szCs w:val="26"/>
        </w:rPr>
        <w:t>ПАО </w:t>
      </w:r>
      <w:r w:rsidRPr="0052355B">
        <w:rPr>
          <w:rFonts w:ascii="Myriad Pro" w:hAnsi="Myriad Pro"/>
          <w:b/>
          <w:bCs/>
          <w:sz w:val="26"/>
          <w:szCs w:val="26"/>
        </w:rPr>
        <w:t>«Россети».</w:t>
      </w:r>
    </w:p>
    <w:p w14:paraId="67C77A8C" w14:textId="3EB3AB79" w:rsidR="00F47989" w:rsidRPr="0052355B" w:rsidRDefault="00F47989" w:rsidP="00F47989">
      <w:pPr>
        <w:spacing w:line="360" w:lineRule="auto"/>
        <w:ind w:firstLine="720"/>
        <w:jc w:val="both"/>
        <w:rPr>
          <w:rFonts w:ascii="Myriad Pro" w:hAnsi="Myriad Pro"/>
          <w:sz w:val="26"/>
          <w:szCs w:val="26"/>
        </w:rPr>
      </w:pPr>
      <w:r>
        <w:rPr>
          <w:rFonts w:ascii="Myriad Pro" w:hAnsi="Myriad Pro"/>
          <w:sz w:val="26"/>
          <w:szCs w:val="26"/>
        </w:rPr>
        <w:t xml:space="preserve">В рамках заключенных договоров </w:t>
      </w:r>
      <w:r w:rsidR="00840ED6">
        <w:rPr>
          <w:rFonts w:ascii="Myriad Pro" w:hAnsi="Myriad Pro"/>
          <w:sz w:val="26"/>
          <w:szCs w:val="26"/>
        </w:rPr>
        <w:t>ПАО </w:t>
      </w:r>
      <w:r>
        <w:rPr>
          <w:rFonts w:ascii="Myriad Pro" w:hAnsi="Myriad Pro"/>
          <w:sz w:val="26"/>
          <w:szCs w:val="26"/>
        </w:rPr>
        <w:t>«Россети» оказывает</w:t>
      </w:r>
      <w:r w:rsidRPr="0052355B">
        <w:rPr>
          <w:rFonts w:ascii="Myriad Pro" w:hAnsi="Myriad Pro"/>
          <w:sz w:val="26"/>
          <w:szCs w:val="26"/>
        </w:rPr>
        <w:t xml:space="preserve"> услуги по осуществлению технического надзора на объектах электросетевого хозяйства:</w:t>
      </w:r>
    </w:p>
    <w:p w14:paraId="6AB533E2" w14:textId="77777777" w:rsidR="00F47989" w:rsidRPr="0052355B" w:rsidRDefault="00F47989" w:rsidP="005C4499">
      <w:pPr>
        <w:numPr>
          <w:ilvl w:val="0"/>
          <w:numId w:val="36"/>
        </w:numPr>
        <w:spacing w:line="360" w:lineRule="auto"/>
        <w:ind w:left="0" w:firstLine="720"/>
        <w:jc w:val="both"/>
        <w:rPr>
          <w:rFonts w:ascii="Myriad Pro" w:hAnsi="Myriad Pro"/>
          <w:sz w:val="26"/>
          <w:szCs w:val="26"/>
        </w:rPr>
      </w:pPr>
      <w:r w:rsidRPr="0052355B">
        <w:rPr>
          <w:rFonts w:ascii="Myriad Pro" w:hAnsi="Myriad Pro"/>
          <w:sz w:val="26"/>
          <w:szCs w:val="26"/>
        </w:rPr>
        <w:t>участие в расследовании причин аварий, а также расследование аварий и несчастных случаев;</w:t>
      </w:r>
    </w:p>
    <w:p w14:paraId="44945BF0" w14:textId="77777777" w:rsidR="00F47989" w:rsidRPr="0052355B" w:rsidRDefault="00F47989" w:rsidP="005C4499">
      <w:pPr>
        <w:numPr>
          <w:ilvl w:val="0"/>
          <w:numId w:val="36"/>
        </w:numPr>
        <w:spacing w:line="360" w:lineRule="auto"/>
        <w:ind w:left="0" w:firstLine="720"/>
        <w:jc w:val="both"/>
        <w:rPr>
          <w:rFonts w:ascii="Myriad Pro" w:hAnsi="Myriad Pro"/>
          <w:sz w:val="26"/>
          <w:szCs w:val="26"/>
        </w:rPr>
      </w:pPr>
      <w:r w:rsidRPr="0052355B">
        <w:rPr>
          <w:rFonts w:ascii="Myriad Pro" w:hAnsi="Myriad Pro"/>
          <w:sz w:val="26"/>
          <w:szCs w:val="26"/>
        </w:rPr>
        <w:t>плановые проверки производственной деятельности, комплексные (по всем направлениям производственной деятельности), целевые (по одному или нескольким направлениям), документарные, участие во внеплановых проверках по письменному запросу;</w:t>
      </w:r>
    </w:p>
    <w:p w14:paraId="0A97E32D" w14:textId="77777777" w:rsidR="00F47989" w:rsidRPr="0052355B" w:rsidRDefault="00F47989" w:rsidP="005C4499">
      <w:pPr>
        <w:numPr>
          <w:ilvl w:val="0"/>
          <w:numId w:val="36"/>
        </w:numPr>
        <w:spacing w:line="360" w:lineRule="auto"/>
        <w:ind w:left="0" w:firstLine="720"/>
        <w:jc w:val="both"/>
        <w:rPr>
          <w:rFonts w:ascii="Myriad Pro" w:hAnsi="Myriad Pro"/>
          <w:sz w:val="26"/>
          <w:szCs w:val="26"/>
        </w:rPr>
      </w:pPr>
      <w:r w:rsidRPr="0052355B">
        <w:rPr>
          <w:rFonts w:ascii="Myriad Pro" w:hAnsi="Myriad Pro"/>
          <w:sz w:val="26"/>
          <w:szCs w:val="26"/>
        </w:rPr>
        <w:t>выборочные проверки работающих на объектах бригад (организация допуска, удостоверения, СИЗ, нарядно-допускная система, оснастка бригад, соблюдение мер безопасности при организации и проведения работ);</w:t>
      </w:r>
    </w:p>
    <w:p w14:paraId="7FF2F8C8" w14:textId="77777777" w:rsidR="00F47989" w:rsidRPr="0052355B" w:rsidRDefault="00F47989" w:rsidP="005C4499">
      <w:pPr>
        <w:numPr>
          <w:ilvl w:val="0"/>
          <w:numId w:val="36"/>
        </w:numPr>
        <w:spacing w:line="360" w:lineRule="auto"/>
        <w:ind w:left="0" w:firstLine="720"/>
        <w:jc w:val="both"/>
        <w:rPr>
          <w:rFonts w:ascii="Myriad Pro" w:hAnsi="Myriad Pro"/>
          <w:sz w:val="26"/>
          <w:szCs w:val="26"/>
        </w:rPr>
      </w:pPr>
      <w:r w:rsidRPr="0052355B">
        <w:rPr>
          <w:rFonts w:ascii="Myriad Pro" w:hAnsi="Myriad Pro"/>
          <w:sz w:val="26"/>
          <w:szCs w:val="26"/>
        </w:rPr>
        <w:t>осуществление выборочного контроля за своевременным устранением недостатков, выявленных в результате технического надзора при проверках объектов.</w:t>
      </w:r>
    </w:p>
    <w:p w14:paraId="273EFCC8" w14:textId="77777777" w:rsidR="00F47989" w:rsidRPr="0052355B" w:rsidRDefault="00F47989" w:rsidP="00F47989">
      <w:pPr>
        <w:spacing w:line="360" w:lineRule="auto"/>
        <w:ind w:firstLine="720"/>
        <w:jc w:val="both"/>
        <w:rPr>
          <w:rFonts w:ascii="Myriad Pro" w:hAnsi="Myriad Pro"/>
          <w:sz w:val="26"/>
          <w:szCs w:val="26"/>
        </w:rPr>
      </w:pPr>
      <w:r w:rsidRPr="0052355B">
        <w:rPr>
          <w:rFonts w:ascii="Myriad Pro" w:hAnsi="Myriad Pro"/>
          <w:sz w:val="26"/>
          <w:szCs w:val="26"/>
        </w:rPr>
        <w:t xml:space="preserve">Основание для определения объема и стоимости работ: </w:t>
      </w:r>
    </w:p>
    <w:p w14:paraId="36743C54" w14:textId="77777777" w:rsidR="00F47989" w:rsidRPr="0052355B" w:rsidRDefault="00F47989" w:rsidP="00F47989">
      <w:pPr>
        <w:spacing w:line="360" w:lineRule="auto"/>
        <w:ind w:firstLine="720"/>
        <w:jc w:val="both"/>
        <w:rPr>
          <w:rFonts w:ascii="Myriad Pro" w:hAnsi="Myriad Pro"/>
          <w:sz w:val="26"/>
          <w:szCs w:val="26"/>
        </w:rPr>
      </w:pPr>
      <w:r w:rsidRPr="0052355B">
        <w:rPr>
          <w:rFonts w:ascii="Myriad Pro" w:hAnsi="Myriad Pro"/>
          <w:sz w:val="26"/>
          <w:szCs w:val="26"/>
        </w:rPr>
        <w:t>а) Перечень объектов, в отношении которых осуществляется технический надзор (Приложение 1 к Договору);</w:t>
      </w:r>
    </w:p>
    <w:p w14:paraId="243B3AC8" w14:textId="77777777" w:rsidR="00F47989" w:rsidRPr="0052355B" w:rsidRDefault="00F47989" w:rsidP="00F47989">
      <w:pPr>
        <w:spacing w:line="360" w:lineRule="auto"/>
        <w:ind w:firstLine="720"/>
        <w:jc w:val="both"/>
        <w:rPr>
          <w:rFonts w:ascii="Myriad Pro" w:hAnsi="Myriad Pro"/>
          <w:sz w:val="26"/>
          <w:szCs w:val="26"/>
        </w:rPr>
      </w:pPr>
      <w:r w:rsidRPr="0052355B">
        <w:rPr>
          <w:rFonts w:ascii="Myriad Pro" w:hAnsi="Myriad Pro"/>
          <w:sz w:val="26"/>
          <w:szCs w:val="26"/>
        </w:rPr>
        <w:t>б) График проверки объектов – план работ (квартальный);</w:t>
      </w:r>
    </w:p>
    <w:p w14:paraId="0F4AE373" w14:textId="77777777" w:rsidR="00F47989" w:rsidRPr="0052355B" w:rsidRDefault="00F47989" w:rsidP="00F47989">
      <w:pPr>
        <w:spacing w:line="360" w:lineRule="auto"/>
        <w:ind w:firstLine="720"/>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подтверждающая объем оказанных услуг: Отчеты о техническом надзоре по договору (квартальные), акты сдачи-приемки услуг по техническому надзору.</w:t>
      </w:r>
    </w:p>
    <w:p w14:paraId="47046F9E" w14:textId="78EDE0C5" w:rsidR="00F47989" w:rsidRPr="00B505F2" w:rsidRDefault="00F47989" w:rsidP="00F47989">
      <w:pPr>
        <w:spacing w:line="360" w:lineRule="auto"/>
        <w:ind w:firstLine="709"/>
        <w:jc w:val="both"/>
        <w:rPr>
          <w:rFonts w:ascii="Myriad Pro" w:hAnsi="Myriad Pro"/>
          <w:sz w:val="26"/>
          <w:szCs w:val="26"/>
        </w:rPr>
      </w:pPr>
      <w:r w:rsidRPr="00B505F2">
        <w:rPr>
          <w:rFonts w:ascii="Myriad Pro" w:hAnsi="Myriad Pro"/>
          <w:sz w:val="26"/>
          <w:szCs w:val="26"/>
        </w:rPr>
        <w:t xml:space="preserve">В соответствии с представленными материалами стоимость услуг по организации функционирования и развитию электросетевого комплекса определяется на основании Методики ценообразования стоимости договоров оказания услуг </w:t>
      </w:r>
      <w:r w:rsidR="00840ED6">
        <w:rPr>
          <w:rFonts w:ascii="Myriad Pro" w:hAnsi="Myriad Pro"/>
          <w:sz w:val="26"/>
          <w:szCs w:val="26"/>
        </w:rPr>
        <w:t>ПАО </w:t>
      </w:r>
      <w:r w:rsidRPr="00B505F2">
        <w:rPr>
          <w:rFonts w:ascii="Myriad Pro" w:hAnsi="Myriad Pro"/>
          <w:sz w:val="26"/>
          <w:szCs w:val="26"/>
        </w:rPr>
        <w:t xml:space="preserve">«Россети» по организации функционирования и развитию электросетевого комплекса, утвержденной Протоколом правления </w:t>
      </w:r>
      <w:r w:rsidR="00840ED6">
        <w:rPr>
          <w:rFonts w:ascii="Myriad Pro" w:hAnsi="Myriad Pro"/>
          <w:sz w:val="26"/>
          <w:szCs w:val="26"/>
        </w:rPr>
        <w:t>ПАО </w:t>
      </w:r>
      <w:r w:rsidRPr="00B505F2">
        <w:rPr>
          <w:rFonts w:ascii="Myriad Pro" w:hAnsi="Myriad Pro"/>
          <w:sz w:val="26"/>
          <w:szCs w:val="26"/>
        </w:rPr>
        <w:t xml:space="preserve">«Россети» </w:t>
      </w:r>
      <w:r w:rsidRPr="00B505F2">
        <w:rPr>
          <w:rFonts w:ascii="Myriad Pro" w:hAnsi="Myriad Pro"/>
          <w:sz w:val="26"/>
          <w:szCs w:val="26"/>
        </w:rPr>
        <w:lastRenderedPageBreak/>
        <w:t>№581пр от 17.03.2017 года. В соответствии с разделом 2 указанная Методика разработана для следующих целей:</w:t>
      </w:r>
    </w:p>
    <w:p w14:paraId="103AED1F" w14:textId="77777777" w:rsidR="00F47989" w:rsidRPr="00B505F2" w:rsidRDefault="00F47989" w:rsidP="00F47989">
      <w:pPr>
        <w:spacing w:line="360" w:lineRule="auto"/>
        <w:ind w:firstLine="709"/>
        <w:jc w:val="both"/>
        <w:rPr>
          <w:rFonts w:ascii="Myriad Pro" w:hAnsi="Myriad Pro"/>
          <w:sz w:val="26"/>
          <w:szCs w:val="26"/>
        </w:rPr>
      </w:pPr>
      <w:r w:rsidRPr="00B505F2">
        <w:rPr>
          <w:rFonts w:ascii="Myriad Pro" w:hAnsi="Myriad Pro"/>
          <w:sz w:val="26"/>
          <w:szCs w:val="26"/>
        </w:rPr>
        <w:t>- определение единого порядка формирования стоимости услуг по организации функционирования и развитию электросетевого комплекса;</w:t>
      </w:r>
    </w:p>
    <w:p w14:paraId="3FA7873E" w14:textId="77777777" w:rsidR="00F47989" w:rsidRPr="00B505F2" w:rsidRDefault="00F47989" w:rsidP="00F47989">
      <w:pPr>
        <w:spacing w:line="360" w:lineRule="auto"/>
        <w:ind w:firstLine="709"/>
        <w:jc w:val="both"/>
        <w:rPr>
          <w:rFonts w:ascii="Myriad Pro" w:hAnsi="Myriad Pro"/>
          <w:sz w:val="26"/>
          <w:szCs w:val="26"/>
        </w:rPr>
      </w:pPr>
      <w:r w:rsidRPr="00B505F2">
        <w:rPr>
          <w:rFonts w:ascii="Myriad Pro" w:hAnsi="Myriad Pro"/>
          <w:sz w:val="26"/>
          <w:szCs w:val="26"/>
        </w:rPr>
        <w:t xml:space="preserve">- определение экономически обоснованной величины доходов и расходов, необходимых для оказания услуг по организации функционирования и развитию электросетевого комплекса в запланированных объемах, а также контроля их исполнения. </w:t>
      </w:r>
    </w:p>
    <w:p w14:paraId="18FC2C38" w14:textId="717D0A7C" w:rsidR="00F47989" w:rsidRDefault="00F47989" w:rsidP="00F47989">
      <w:pPr>
        <w:spacing w:line="360" w:lineRule="auto"/>
        <w:ind w:firstLine="709"/>
        <w:jc w:val="both"/>
        <w:rPr>
          <w:rFonts w:ascii="Myriad Pro" w:hAnsi="Myriad Pro"/>
          <w:sz w:val="26"/>
          <w:szCs w:val="26"/>
        </w:rPr>
      </w:pPr>
      <w:r w:rsidRPr="00B505F2">
        <w:rPr>
          <w:rFonts w:ascii="Myriad Pro" w:hAnsi="Myriad Pro"/>
          <w:sz w:val="26"/>
          <w:szCs w:val="26"/>
        </w:rPr>
        <w:t xml:space="preserve">Из вышесказанного следует, что установленные принципы формирования стоимости услуг едины и распространяются на все дочерние зависимые общества </w:t>
      </w:r>
      <w:r w:rsidR="00840ED6">
        <w:rPr>
          <w:rFonts w:ascii="Myriad Pro" w:hAnsi="Myriad Pro"/>
          <w:sz w:val="26"/>
          <w:szCs w:val="26"/>
        </w:rPr>
        <w:t>ПАО </w:t>
      </w:r>
      <w:r w:rsidRPr="00B505F2">
        <w:rPr>
          <w:rFonts w:ascii="Myriad Pro" w:hAnsi="Myriad Pro"/>
          <w:sz w:val="26"/>
          <w:szCs w:val="26"/>
        </w:rPr>
        <w:t xml:space="preserve">«Россети». Услуги </w:t>
      </w:r>
      <w:r w:rsidR="00840ED6">
        <w:rPr>
          <w:rFonts w:ascii="Myriad Pro" w:hAnsi="Myriad Pro"/>
          <w:sz w:val="26"/>
          <w:szCs w:val="26"/>
        </w:rPr>
        <w:t>ПАО </w:t>
      </w:r>
      <w:r w:rsidRPr="00B505F2">
        <w:rPr>
          <w:rFonts w:ascii="Myriad Pro" w:hAnsi="Myriad Pro"/>
          <w:sz w:val="26"/>
          <w:szCs w:val="26"/>
        </w:rPr>
        <w:t xml:space="preserve">«Россети»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и повышения эффективности в целом. </w:t>
      </w:r>
    </w:p>
    <w:p w14:paraId="1D3919E4" w14:textId="22817296" w:rsidR="00F47989" w:rsidRDefault="00F47989" w:rsidP="00F47989">
      <w:pPr>
        <w:pStyle w:val="a5"/>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по организации функционирования и развитию электросетевого комплекса</w:t>
      </w:r>
      <w:r w:rsidRPr="00F45815">
        <w:rPr>
          <w:rFonts w:ascii="Myriad Pro" w:hAnsi="Myriad Pro"/>
          <w:sz w:val="26"/>
          <w:szCs w:val="26"/>
        </w:rPr>
        <w:t xml:space="preserve"> </w:t>
      </w:r>
      <w:r>
        <w:rPr>
          <w:rFonts w:ascii="Myriad Pro" w:hAnsi="Myriad Pro"/>
          <w:sz w:val="26"/>
          <w:szCs w:val="26"/>
        </w:rPr>
        <w:t xml:space="preserve">по заключенным договорам с </w:t>
      </w:r>
      <w:r w:rsidR="00840ED6">
        <w:rPr>
          <w:rFonts w:ascii="Myriad Pro" w:hAnsi="Myriad Pro"/>
          <w:sz w:val="26"/>
          <w:szCs w:val="26"/>
        </w:rPr>
        <w:t>ПАО </w:t>
      </w:r>
      <w:r>
        <w:rPr>
          <w:rFonts w:ascii="Myriad Pro" w:hAnsi="Myriad Pro"/>
          <w:sz w:val="26"/>
          <w:szCs w:val="26"/>
        </w:rPr>
        <w:t xml:space="preserve">«Россети», представляющего интересы Российской Федерации и осуществляющего государственный контроль за </w:t>
      </w:r>
      <w:r w:rsidRPr="00B505F2">
        <w:rPr>
          <w:rFonts w:ascii="Myriad Pro" w:hAnsi="Myriad Pro"/>
          <w:sz w:val="26"/>
          <w:szCs w:val="26"/>
        </w:rPr>
        <w:t>деятельностью территориальных сетевых организаций</w:t>
      </w:r>
      <w:r>
        <w:rPr>
          <w:rFonts w:ascii="Myriad Pro" w:hAnsi="Myriad Pro"/>
          <w:sz w:val="26"/>
          <w:szCs w:val="26"/>
        </w:rPr>
        <w:t xml:space="preserve"> в пределах возложенных на </w:t>
      </w:r>
      <w:r w:rsidR="00840ED6">
        <w:rPr>
          <w:rFonts w:ascii="Myriad Pro" w:hAnsi="Myriad Pro"/>
          <w:sz w:val="26"/>
          <w:szCs w:val="26"/>
        </w:rPr>
        <w:t>ПАО </w:t>
      </w:r>
      <w:r>
        <w:rPr>
          <w:rFonts w:ascii="Myriad Pro" w:hAnsi="Myriad Pro"/>
          <w:sz w:val="26"/>
          <w:szCs w:val="26"/>
        </w:rPr>
        <w:t>«Россети» полномочий</w:t>
      </w:r>
      <w:r w:rsidRPr="00B505F2">
        <w:rPr>
          <w:rFonts w:ascii="Myriad Pro" w:hAnsi="Myriad Pro"/>
          <w:sz w:val="26"/>
          <w:szCs w:val="26"/>
        </w:rPr>
        <w:t>, созда</w:t>
      </w:r>
      <w:r>
        <w:rPr>
          <w:rFonts w:ascii="Myriad Pro" w:hAnsi="Myriad Pro"/>
          <w:sz w:val="26"/>
          <w:szCs w:val="26"/>
        </w:rPr>
        <w:t>нных</w:t>
      </w:r>
      <w:r w:rsidRPr="00B505F2">
        <w:rPr>
          <w:rFonts w:ascii="Myriad Pro" w:hAnsi="Myriad Pro"/>
          <w:sz w:val="26"/>
          <w:szCs w:val="26"/>
        </w:rPr>
        <w:t xml:space="preserve"> в процессе реорганизации акционерных обществ энергетики и электрификации и являющихся субъектами естественных монополий</w:t>
      </w:r>
      <w:r>
        <w:rPr>
          <w:rFonts w:ascii="Myriad Pro" w:hAnsi="Myriad Pro"/>
          <w:sz w:val="26"/>
          <w:szCs w:val="26"/>
        </w:rPr>
        <w:t xml:space="preserve">, подлежат учету </w:t>
      </w:r>
      <w:r w:rsidRPr="00F45815">
        <w:rPr>
          <w:rFonts w:ascii="Myriad Pro" w:hAnsi="Myriad Pro"/>
          <w:sz w:val="26"/>
          <w:szCs w:val="26"/>
        </w:rPr>
        <w:t xml:space="preserve">при определении необходимой валовой выручки </w:t>
      </w:r>
      <w:r w:rsidR="00E873C7">
        <w:rPr>
          <w:rFonts w:ascii="Myriad Pro" w:hAnsi="Myriad Pro"/>
          <w:sz w:val="26"/>
          <w:szCs w:val="26"/>
        </w:rPr>
        <w:t xml:space="preserve">филиала </w:t>
      </w:r>
      <w:r w:rsidR="00840ED6">
        <w:rPr>
          <w:rFonts w:ascii="Myriad Pro" w:hAnsi="Myriad Pro"/>
          <w:sz w:val="26"/>
          <w:szCs w:val="26"/>
        </w:rPr>
        <w:t>ПАО </w:t>
      </w:r>
      <w:r>
        <w:rPr>
          <w:rFonts w:ascii="Myriad Pro" w:hAnsi="Myriad Pro"/>
          <w:sz w:val="26"/>
          <w:szCs w:val="26"/>
        </w:rPr>
        <w:t>«Россети</w:t>
      </w:r>
      <w:r w:rsidR="00E873C7">
        <w:rPr>
          <w:rFonts w:ascii="Myriad Pro" w:hAnsi="Myriad Pro"/>
          <w:sz w:val="26"/>
          <w:szCs w:val="26"/>
        </w:rPr>
        <w:t xml:space="preserve"> Сибирь</w:t>
      </w:r>
      <w:r>
        <w:rPr>
          <w:rFonts w:ascii="Myriad Pro" w:hAnsi="Myriad Pro"/>
          <w:sz w:val="26"/>
          <w:szCs w:val="26"/>
        </w:rPr>
        <w:t>»</w:t>
      </w:r>
      <w:r w:rsidR="00E873C7">
        <w:rPr>
          <w:rFonts w:ascii="Myriad Pro" w:hAnsi="Myriad Pro"/>
          <w:sz w:val="26"/>
          <w:szCs w:val="26"/>
        </w:rPr>
        <w:t xml:space="preserve"> - «Красноярскэнерго»</w:t>
      </w:r>
      <w:r>
        <w:rPr>
          <w:rFonts w:ascii="Myriad Pro" w:hAnsi="Myriad Pro"/>
          <w:sz w:val="26"/>
          <w:szCs w:val="26"/>
        </w:rPr>
        <w:t xml:space="preserve">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p>
    <w:p w14:paraId="32A3067D" w14:textId="77777777" w:rsidR="00F47989" w:rsidRDefault="00F47989" w:rsidP="00F47989">
      <w:pPr>
        <w:pStyle w:val="a5"/>
        <w:spacing w:line="360" w:lineRule="auto"/>
        <w:ind w:left="0" w:firstLine="567"/>
        <w:jc w:val="both"/>
      </w:pPr>
    </w:p>
    <w:p w14:paraId="333CA7E7" w14:textId="672C0302" w:rsidR="00F47989" w:rsidRDefault="00F47989" w:rsidP="00F4798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55" w:name="_Toc53158501"/>
      <w:bookmarkStart w:id="156" w:name="_Toc64379102"/>
      <w:r>
        <w:rPr>
          <w:rFonts w:ascii="Myriad Pro" w:hAnsi="Myriad Pro"/>
          <w:b/>
          <w:color w:val="4F6228" w:themeColor="accent3" w:themeShade="80"/>
          <w:sz w:val="28"/>
          <w:szCs w:val="28"/>
        </w:rPr>
        <w:t xml:space="preserve">Расходы </w:t>
      </w:r>
      <w:r w:rsidRPr="00247524">
        <w:rPr>
          <w:rFonts w:ascii="Myriad Pro" w:hAnsi="Myriad Pro"/>
          <w:b/>
          <w:color w:val="4F6228" w:themeColor="accent3" w:themeShade="80"/>
          <w:sz w:val="28"/>
          <w:szCs w:val="28"/>
        </w:rPr>
        <w:t xml:space="preserve">на </w:t>
      </w:r>
      <w:r>
        <w:rPr>
          <w:rFonts w:ascii="Myriad Pro" w:hAnsi="Myriad Pro"/>
          <w:b/>
          <w:color w:val="4F6228" w:themeColor="accent3" w:themeShade="80"/>
          <w:sz w:val="28"/>
          <w:szCs w:val="28"/>
        </w:rPr>
        <w:t>землеустроительные работы (межевание)</w:t>
      </w:r>
      <w:bookmarkEnd w:id="155"/>
      <w:bookmarkEnd w:id="156"/>
      <w:r>
        <w:rPr>
          <w:rFonts w:ascii="Myriad Pro" w:hAnsi="Myriad Pro"/>
          <w:b/>
          <w:color w:val="4F6228" w:themeColor="accent3" w:themeShade="80"/>
          <w:sz w:val="28"/>
          <w:szCs w:val="28"/>
        </w:rPr>
        <w:t xml:space="preserve"> </w:t>
      </w:r>
    </w:p>
    <w:p w14:paraId="39020F20"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 xml:space="preserve">В соответствии с </w:t>
      </w:r>
      <w:r w:rsidRPr="00B505F2">
        <w:rPr>
          <w:rFonts w:ascii="Myriad Pro" w:eastAsiaTheme="majorEastAsia" w:hAnsi="Myriad Pro"/>
          <w:sz w:val="26"/>
          <w:szCs w:val="26"/>
          <w:lang w:val="ru-RU"/>
        </w:rPr>
        <w:t>пунктом 16</w:t>
      </w:r>
      <w:r w:rsidRPr="00B505F2">
        <w:rPr>
          <w:rFonts w:ascii="Myriad Pro" w:hAnsi="Myriad Pro"/>
          <w:sz w:val="26"/>
          <w:szCs w:val="26"/>
          <w:lang w:val="ru-RU"/>
        </w:rPr>
        <w:t xml:space="preserve">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w:t>
      </w:r>
      <w:r w:rsidRPr="00B505F2">
        <w:rPr>
          <w:rFonts w:ascii="Myriad Pro" w:hAnsi="Myriad Pro"/>
          <w:sz w:val="26"/>
          <w:szCs w:val="26"/>
          <w:lang w:val="ru-RU"/>
        </w:rPr>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1F0B2009"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Пунктом 28 Основ ценообразования № 1178 предусмотрено, что в состав прочих расходов, которые учитываются при определении необходимой валовой выручки, включаются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08D8B1D8"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В соответствии с пунктом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При этом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положениями Методических указаний № 98-э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C2B6443"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Согласно пункту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27B25268" w14:textId="77777777" w:rsidR="00F47989" w:rsidRPr="00B505F2" w:rsidRDefault="00F47989" w:rsidP="005C4499">
      <w:pPr>
        <w:pStyle w:val="s1"/>
        <w:numPr>
          <w:ilvl w:val="0"/>
          <w:numId w:val="50"/>
        </w:numPr>
        <w:shd w:val="clear" w:color="auto" w:fill="FFFFFF"/>
        <w:spacing w:before="0" w:beforeAutospacing="0" w:after="0" w:afterAutospacing="0" w:line="360" w:lineRule="auto"/>
        <w:jc w:val="both"/>
        <w:rPr>
          <w:rFonts w:ascii="Myriad Pro" w:hAnsi="Myriad Pro"/>
          <w:sz w:val="26"/>
          <w:szCs w:val="26"/>
          <w:lang w:val="ru-RU"/>
        </w:rPr>
      </w:pPr>
      <w:r w:rsidRPr="00B505F2">
        <w:rPr>
          <w:rFonts w:ascii="Myriad Pro" w:hAnsi="Myriad Pro"/>
          <w:sz w:val="26"/>
          <w:szCs w:val="26"/>
          <w:lang w:val="ru-RU"/>
        </w:rPr>
        <w:t xml:space="preserve">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F102131" w14:textId="77777777" w:rsidR="00F47989" w:rsidRPr="00B505F2" w:rsidRDefault="00F47989" w:rsidP="005C4499">
      <w:pPr>
        <w:pStyle w:val="s1"/>
        <w:numPr>
          <w:ilvl w:val="0"/>
          <w:numId w:val="50"/>
        </w:numPr>
        <w:shd w:val="clear" w:color="auto" w:fill="FFFFFF"/>
        <w:spacing w:before="0" w:beforeAutospacing="0" w:after="0" w:afterAutospacing="0" w:line="360" w:lineRule="auto"/>
        <w:jc w:val="both"/>
        <w:rPr>
          <w:rFonts w:ascii="Myriad Pro" w:hAnsi="Myriad Pro"/>
          <w:sz w:val="26"/>
          <w:szCs w:val="26"/>
          <w:lang w:val="ru-RU"/>
        </w:rPr>
      </w:pPr>
      <w:r w:rsidRPr="00B505F2">
        <w:rPr>
          <w:rFonts w:ascii="Myriad Pro" w:hAnsi="Myriad Pro"/>
          <w:sz w:val="26"/>
          <w:szCs w:val="26"/>
          <w:lang w:val="ru-RU"/>
        </w:rPr>
        <w:lastRenderedPageBreak/>
        <w:t xml:space="preserve"> расходы (цены), установленные в договорах, заключенных в результате проведения торгов;</w:t>
      </w:r>
    </w:p>
    <w:p w14:paraId="28D64498" w14:textId="77777777" w:rsidR="00F47989" w:rsidRPr="00B505F2" w:rsidRDefault="00F47989" w:rsidP="005C4499">
      <w:pPr>
        <w:pStyle w:val="s1"/>
        <w:numPr>
          <w:ilvl w:val="0"/>
          <w:numId w:val="50"/>
        </w:numPr>
        <w:shd w:val="clear" w:color="auto" w:fill="FFFFFF"/>
        <w:spacing w:before="0" w:beforeAutospacing="0" w:after="0" w:afterAutospacing="0" w:line="360" w:lineRule="auto"/>
        <w:jc w:val="both"/>
        <w:rPr>
          <w:rFonts w:ascii="Myriad Pro" w:hAnsi="Myriad Pro"/>
          <w:sz w:val="26"/>
          <w:szCs w:val="26"/>
          <w:lang w:val="ru-RU"/>
        </w:rPr>
      </w:pPr>
      <w:r w:rsidRPr="00B505F2">
        <w:rPr>
          <w:rFonts w:ascii="Myriad Pro" w:hAnsi="Myriad Pro"/>
          <w:sz w:val="26"/>
          <w:szCs w:val="26"/>
          <w:lang w:val="ru-RU"/>
        </w:rPr>
        <w:t xml:space="preserve"> рыночные цены, сложившиеся на организованных торговых площадках, в том числе биржах, функционирующих на территории Российской Федерации;</w:t>
      </w:r>
    </w:p>
    <w:p w14:paraId="3F12555C" w14:textId="77777777" w:rsidR="00F47989" w:rsidRPr="00B505F2" w:rsidRDefault="00F47989" w:rsidP="005C4499">
      <w:pPr>
        <w:pStyle w:val="s1"/>
        <w:numPr>
          <w:ilvl w:val="0"/>
          <w:numId w:val="50"/>
        </w:numPr>
        <w:shd w:val="clear" w:color="auto" w:fill="FFFFFF"/>
        <w:spacing w:before="0" w:beforeAutospacing="0" w:after="0" w:afterAutospacing="0" w:line="360" w:lineRule="auto"/>
        <w:jc w:val="both"/>
        <w:rPr>
          <w:rFonts w:ascii="Myriad Pro" w:hAnsi="Myriad Pro"/>
          <w:sz w:val="26"/>
          <w:szCs w:val="26"/>
          <w:lang w:val="ru-RU"/>
        </w:rPr>
      </w:pPr>
      <w:r w:rsidRPr="00B505F2">
        <w:rPr>
          <w:rFonts w:ascii="Myriad Pro" w:hAnsi="Myriad Pro"/>
          <w:sz w:val="26"/>
          <w:szCs w:val="26"/>
          <w:lang w:val="ru-RU"/>
        </w:rPr>
        <w:t xml:space="preserve"> 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D61719B"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5E501036"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Пунктом 31 Основ ценообразования № 1178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408ADDB4"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При подготовке обосновывающих документов по статье расходов «Землеустроительные работы</w:t>
      </w:r>
      <w:r>
        <w:rPr>
          <w:rFonts w:ascii="Myriad Pro" w:hAnsi="Myriad Pro"/>
          <w:sz w:val="26"/>
          <w:szCs w:val="26"/>
          <w:lang w:val="ru-RU"/>
        </w:rPr>
        <w:t xml:space="preserve"> (межевание)</w:t>
      </w:r>
      <w:r w:rsidRPr="00B505F2">
        <w:rPr>
          <w:rFonts w:ascii="Myriad Pro" w:hAnsi="Myriad Pro"/>
          <w:sz w:val="26"/>
          <w:szCs w:val="26"/>
          <w:lang w:val="ru-RU"/>
        </w:rPr>
        <w:t>», направляемых регулируемой организацией в тарифный орган, нужно исходить из целей проведения данных работ, необходимости их проведения и подтверждения экономической обоснованности данных расходов в регулируемом периоде.</w:t>
      </w:r>
    </w:p>
    <w:p w14:paraId="2A68266C"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Межевани</w:t>
      </w:r>
      <w:r>
        <w:rPr>
          <w:rFonts w:ascii="Myriad Pro" w:hAnsi="Myriad Pro"/>
          <w:sz w:val="26"/>
          <w:szCs w:val="26"/>
          <w:lang w:val="ru-RU"/>
        </w:rPr>
        <w:t>е</w:t>
      </w:r>
      <w:r w:rsidRPr="00B505F2">
        <w:rPr>
          <w:rFonts w:ascii="Myriad Pro" w:hAnsi="Myriad Pro"/>
          <w:sz w:val="26"/>
          <w:szCs w:val="26"/>
          <w:lang w:val="ru-RU"/>
        </w:rPr>
        <w:t xml:space="preserve"> земельного участка - это работы по установлению местоположения границ земельного участка.</w:t>
      </w:r>
    </w:p>
    <w:p w14:paraId="7896C384"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Установление и закрепление границ на местности выполняют чаще всего в следующих случаях:</w:t>
      </w:r>
    </w:p>
    <w:p w14:paraId="4AD78754" w14:textId="77777777" w:rsidR="00F47989" w:rsidRPr="00B505F2" w:rsidRDefault="00F47989" w:rsidP="005C4499">
      <w:pPr>
        <w:pStyle w:val="s1"/>
        <w:numPr>
          <w:ilvl w:val="0"/>
          <w:numId w:val="51"/>
        </w:numPr>
        <w:shd w:val="clear" w:color="auto" w:fill="FFFFFF"/>
        <w:spacing w:before="0" w:beforeAutospacing="0" w:after="0" w:afterAutospacing="0" w:line="360" w:lineRule="auto"/>
        <w:jc w:val="both"/>
        <w:rPr>
          <w:rFonts w:ascii="Myriad Pro" w:hAnsi="Myriad Pro"/>
          <w:sz w:val="26"/>
          <w:szCs w:val="26"/>
          <w:lang w:val="ru-RU"/>
        </w:rPr>
      </w:pPr>
      <w:r w:rsidRPr="00B505F2">
        <w:rPr>
          <w:rFonts w:ascii="Myriad Pro" w:hAnsi="Myriad Pro"/>
          <w:sz w:val="26"/>
          <w:szCs w:val="26"/>
          <w:lang w:val="ru-RU"/>
        </w:rPr>
        <w:t xml:space="preserve"> при совершении сделок с земельным участком;</w:t>
      </w:r>
    </w:p>
    <w:p w14:paraId="496F7C67" w14:textId="77777777" w:rsidR="00F47989" w:rsidRPr="00B505F2" w:rsidRDefault="00F47989" w:rsidP="005C4499">
      <w:pPr>
        <w:pStyle w:val="s1"/>
        <w:numPr>
          <w:ilvl w:val="0"/>
          <w:numId w:val="51"/>
        </w:numPr>
        <w:shd w:val="clear" w:color="auto" w:fill="FFFFFF"/>
        <w:spacing w:before="0" w:beforeAutospacing="0" w:after="0" w:afterAutospacing="0" w:line="360" w:lineRule="auto"/>
        <w:jc w:val="both"/>
        <w:rPr>
          <w:rFonts w:ascii="Myriad Pro" w:hAnsi="Myriad Pro"/>
          <w:sz w:val="26"/>
          <w:szCs w:val="26"/>
          <w:lang w:val="ru-RU"/>
        </w:rPr>
      </w:pPr>
      <w:r w:rsidRPr="00B505F2">
        <w:rPr>
          <w:rFonts w:ascii="Myriad Pro" w:hAnsi="Myriad Pro"/>
          <w:sz w:val="26"/>
          <w:szCs w:val="26"/>
          <w:lang w:val="ru-RU"/>
        </w:rPr>
        <w:t xml:space="preserve"> в случае, если документы, удостоверяющие права на земельный участок, были выданы без установления и закрепления границ на местности.</w:t>
      </w:r>
    </w:p>
    <w:p w14:paraId="550461EB"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Также землеустроительные работы по межеванию проводятся регулируемыми организациями для установления охранных зон.</w:t>
      </w:r>
    </w:p>
    <w:p w14:paraId="242D60CB"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lastRenderedPageBreak/>
        <w:t xml:space="preserve">В соответствии со статьей 89 Земельного кодекса Российской Федерации (далее – ЗК РФ) </w:t>
      </w:r>
      <w:r>
        <w:rPr>
          <w:rFonts w:ascii="Myriad Pro" w:hAnsi="Myriad Pro"/>
          <w:sz w:val="26"/>
          <w:szCs w:val="26"/>
          <w:lang w:val="ru-RU"/>
        </w:rPr>
        <w:t>«</w:t>
      </w:r>
      <w:r w:rsidRPr="00B505F2">
        <w:rPr>
          <w:rFonts w:ascii="Myriad Pro" w:hAnsi="Myriad Pro"/>
          <w:sz w:val="26"/>
          <w:szCs w:val="26"/>
          <w:lang w:val="ru-RU"/>
        </w:rPr>
        <w:t>землями энергетики признаются земли, которые используются или предназначены для обеспечения деятельности организаций и (или) эксплуатации объектов энергетики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w:t>
      </w:r>
      <w:r>
        <w:rPr>
          <w:rFonts w:ascii="Myriad Pro" w:hAnsi="Myriad Pro"/>
          <w:sz w:val="26"/>
          <w:szCs w:val="26"/>
          <w:lang w:val="ru-RU"/>
        </w:rPr>
        <w:t>»</w:t>
      </w:r>
      <w:r w:rsidRPr="00B505F2">
        <w:rPr>
          <w:rFonts w:ascii="Myriad Pro" w:hAnsi="Myriad Pro"/>
          <w:sz w:val="26"/>
          <w:szCs w:val="26"/>
          <w:lang w:val="ru-RU"/>
        </w:rPr>
        <w:t>.</w:t>
      </w:r>
    </w:p>
    <w:p w14:paraId="7BE71F36"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В целях обеспечения деятельности организаций и объектов энергетики могут предоставляться земельные участки для:</w:t>
      </w:r>
    </w:p>
    <w:p w14:paraId="6CA56828"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1) размещения гидроэлектростанций, атомных станций, ядерных установок, пунктов хранения ядерных материалов и радиоактивных веществ, хранилищ радиоактивных отходов, тепловых станций и других электростанций, обслуживающих их сооружений и объектов;</w:t>
      </w:r>
    </w:p>
    <w:p w14:paraId="2099A505"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2) размещения объектов электросетевого хозяйства и иных определенных законодательством Российской Федерации об электроэнергетике объектов электроэнергетики.</w:t>
      </w:r>
    </w:p>
    <w:p w14:paraId="415C663E"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Правила определения размеров земельных участков для размещения воздушных линий электропередачи и опор линий связи, обслуживающих электрические сети, устанавливаются Правительством Российской Федерации.</w:t>
      </w:r>
    </w:p>
    <w:p w14:paraId="10CB1F8F"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Согласно пункту 3 статьи 105 З</w:t>
      </w:r>
      <w:r>
        <w:rPr>
          <w:rFonts w:ascii="Myriad Pro" w:hAnsi="Myriad Pro"/>
          <w:sz w:val="26"/>
          <w:szCs w:val="26"/>
          <w:lang w:val="ru-RU"/>
        </w:rPr>
        <w:t>емельного Кодекса</w:t>
      </w:r>
      <w:r w:rsidRPr="00B505F2">
        <w:rPr>
          <w:rFonts w:ascii="Myriad Pro" w:hAnsi="Myriad Pro"/>
          <w:sz w:val="26"/>
          <w:szCs w:val="26"/>
          <w:lang w:val="ru-RU"/>
        </w:rPr>
        <w:t xml:space="preserve"> РФ могут быть установлены следующие виды зон с особыми условиями использования территорий, в том числе охранная зона объектов электроэнергетики (объектов электросетевого хозяйства и объектов по производству электрической энергии).</w:t>
      </w:r>
    </w:p>
    <w:p w14:paraId="5B866BEB" w14:textId="77777777" w:rsidR="00F47989" w:rsidRPr="00B505F2" w:rsidRDefault="00F47989" w:rsidP="00F4798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Постановлением</w:t>
      </w:r>
      <w:r>
        <w:rPr>
          <w:rFonts w:ascii="Myriad Pro" w:hAnsi="Myriad Pro"/>
          <w:sz w:val="26"/>
          <w:szCs w:val="26"/>
          <w:lang w:val="ru-RU"/>
        </w:rPr>
        <w:t xml:space="preserve"> </w:t>
      </w:r>
      <w:r w:rsidRPr="00B505F2">
        <w:rPr>
          <w:rFonts w:ascii="Myriad Pro" w:hAnsi="Myriad Pro"/>
          <w:sz w:val="26"/>
          <w:szCs w:val="26"/>
          <w:lang w:val="ru-RU"/>
        </w:rPr>
        <w:t>Правительства Российской Федерации от 24 февраля 2009</w:t>
      </w:r>
      <w:r w:rsidRPr="00B505F2">
        <w:rPr>
          <w:rFonts w:ascii="Myriad Pro" w:hAnsi="Myriad Pro"/>
          <w:sz w:val="26"/>
          <w:szCs w:val="26"/>
        </w:rPr>
        <w:t> </w:t>
      </w:r>
      <w:r w:rsidRPr="00B505F2">
        <w:rPr>
          <w:rFonts w:ascii="Myriad Pro" w:hAnsi="Myriad Pro"/>
          <w:sz w:val="26"/>
          <w:szCs w:val="26"/>
          <w:lang w:val="ru-RU"/>
        </w:rPr>
        <w:t>г. №</w:t>
      </w:r>
      <w:r w:rsidRPr="00B505F2">
        <w:rPr>
          <w:rFonts w:ascii="Myriad Pro" w:hAnsi="Myriad Pro"/>
          <w:sz w:val="26"/>
          <w:szCs w:val="26"/>
        </w:rPr>
        <w:t> </w:t>
      </w:r>
      <w:r w:rsidRPr="00B505F2">
        <w:rPr>
          <w:rFonts w:ascii="Myriad Pro" w:hAnsi="Myriad Pro"/>
          <w:sz w:val="26"/>
          <w:szCs w:val="26"/>
          <w:lang w:val="ru-RU"/>
        </w:rPr>
        <w:t>160 «О порядке установления охранных зон объектов электросетевого хозяйства и особых условий использования земельных участков, расположенных в границах таких зон» утверждены Правила установления охранных зон объектов электросетевого хозяйства и особых условий использования земельных участков, расположенных в границах таких зон, в соответствии с</w:t>
      </w:r>
      <w:r w:rsidRPr="00B505F2">
        <w:rPr>
          <w:rFonts w:ascii="Myriad Pro" w:hAnsi="Myriad Pro"/>
          <w:sz w:val="26"/>
          <w:szCs w:val="26"/>
        </w:rPr>
        <w:t> </w:t>
      </w:r>
      <w:r w:rsidRPr="00B505F2">
        <w:rPr>
          <w:rFonts w:ascii="Myriad Pro" w:eastAsiaTheme="majorEastAsia" w:hAnsi="Myriad Pro"/>
          <w:sz w:val="26"/>
          <w:szCs w:val="26"/>
          <w:lang w:val="ru-RU"/>
        </w:rPr>
        <w:t>пунктом 5</w:t>
      </w:r>
      <w:r w:rsidRPr="00B505F2">
        <w:rPr>
          <w:rFonts w:ascii="Myriad Pro" w:hAnsi="Myriad Pro"/>
          <w:sz w:val="26"/>
          <w:szCs w:val="26"/>
        </w:rPr>
        <w:t> </w:t>
      </w:r>
      <w:r w:rsidRPr="00B505F2">
        <w:rPr>
          <w:rFonts w:ascii="Myriad Pro" w:hAnsi="Myriad Pro"/>
          <w:sz w:val="26"/>
          <w:szCs w:val="26"/>
          <w:lang w:val="ru-RU"/>
        </w:rPr>
        <w:t>которых охранные зоны устанавливаются для всех объектов электросетевого хозяйства, исходя из требований к границам установления охранных зон.</w:t>
      </w:r>
    </w:p>
    <w:p w14:paraId="4EE6EE56" w14:textId="77777777" w:rsidR="00F47989" w:rsidRPr="00B505F2"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lastRenderedPageBreak/>
        <w:t>Согласно</w:t>
      </w:r>
      <w:r w:rsidRPr="00B505F2">
        <w:rPr>
          <w:rFonts w:ascii="Myriad Pro" w:hAnsi="Myriad Pro"/>
          <w:sz w:val="26"/>
          <w:szCs w:val="26"/>
        </w:rPr>
        <w:t> </w:t>
      </w:r>
      <w:r w:rsidRPr="00B505F2">
        <w:rPr>
          <w:rFonts w:ascii="Myriad Pro" w:eastAsiaTheme="majorEastAsia" w:hAnsi="Myriad Pro"/>
          <w:sz w:val="26"/>
          <w:szCs w:val="26"/>
          <w:lang w:val="ru-RU"/>
        </w:rPr>
        <w:t>части 2 статьи</w:t>
      </w:r>
      <w:r w:rsidRPr="00B505F2">
        <w:rPr>
          <w:rFonts w:ascii="Myriad Pro" w:eastAsiaTheme="majorEastAsia" w:hAnsi="Myriad Pro"/>
          <w:sz w:val="26"/>
          <w:szCs w:val="26"/>
        </w:rPr>
        <w:t> </w:t>
      </w:r>
      <w:r w:rsidRPr="00B505F2">
        <w:rPr>
          <w:rFonts w:ascii="Myriad Pro" w:eastAsiaTheme="majorEastAsia" w:hAnsi="Myriad Pro"/>
          <w:sz w:val="26"/>
          <w:szCs w:val="26"/>
          <w:lang w:val="ru-RU"/>
        </w:rPr>
        <w:t>5</w:t>
      </w:r>
      <w:r w:rsidRPr="00B505F2">
        <w:rPr>
          <w:rFonts w:ascii="Myriad Pro" w:hAnsi="Myriad Pro"/>
          <w:sz w:val="26"/>
          <w:szCs w:val="26"/>
        </w:rPr>
        <w:t> </w:t>
      </w:r>
      <w:r w:rsidRPr="00B505F2">
        <w:rPr>
          <w:rFonts w:ascii="Myriad Pro" w:hAnsi="Myriad Pro"/>
          <w:sz w:val="26"/>
          <w:szCs w:val="26"/>
          <w:lang w:val="ru-RU"/>
        </w:rPr>
        <w:t>Федерального закона от 13 июля 2015</w:t>
      </w:r>
      <w:r w:rsidRPr="00B505F2">
        <w:rPr>
          <w:rFonts w:ascii="Myriad Pro" w:hAnsi="Myriad Pro"/>
          <w:sz w:val="26"/>
          <w:szCs w:val="26"/>
        </w:rPr>
        <w:t> </w:t>
      </w:r>
      <w:r w:rsidRPr="00B505F2">
        <w:rPr>
          <w:rFonts w:ascii="Myriad Pro" w:hAnsi="Myriad Pro"/>
          <w:sz w:val="26"/>
          <w:szCs w:val="26"/>
          <w:lang w:val="ru-RU"/>
        </w:rPr>
        <w:t>г. №</w:t>
      </w:r>
      <w:r w:rsidRPr="00B505F2">
        <w:rPr>
          <w:rFonts w:ascii="Myriad Pro" w:hAnsi="Myriad Pro"/>
          <w:sz w:val="26"/>
          <w:szCs w:val="26"/>
        </w:rPr>
        <w:t> </w:t>
      </w:r>
      <w:r w:rsidRPr="00B505F2">
        <w:rPr>
          <w:rFonts w:ascii="Myriad Pro" w:hAnsi="Myriad Pro"/>
          <w:sz w:val="26"/>
          <w:szCs w:val="26"/>
          <w:lang w:val="ru-RU"/>
        </w:rPr>
        <w:t>252-ФЗ «О внесении изменений в Земельный кодекс Российской Федерации и отдельные законодательные акты Российской Федерации» срок для внесения в государственный кадастр недвижимости сведений о местонахождении границ зон с особыми условиями территории установлен до 1 января 2022</w:t>
      </w:r>
      <w:r w:rsidRPr="00B505F2">
        <w:rPr>
          <w:rFonts w:ascii="Myriad Pro" w:hAnsi="Myriad Pro"/>
          <w:sz w:val="26"/>
          <w:szCs w:val="26"/>
        </w:rPr>
        <w:t> </w:t>
      </w:r>
      <w:r w:rsidRPr="00B505F2">
        <w:rPr>
          <w:rFonts w:ascii="Myriad Pro" w:hAnsi="Myriad Pro"/>
          <w:sz w:val="26"/>
          <w:szCs w:val="26"/>
          <w:lang w:val="ru-RU"/>
        </w:rPr>
        <w:t>г.</w:t>
      </w:r>
    </w:p>
    <w:p w14:paraId="0C523C87" w14:textId="77777777" w:rsidR="00F47989" w:rsidRPr="00B505F2"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 xml:space="preserve">В случае, если </w:t>
      </w:r>
      <w:r w:rsidRPr="00B505F2">
        <w:rPr>
          <w:rFonts w:ascii="Myriad Pro" w:hAnsi="Myriad Pro"/>
          <w:b/>
          <w:bCs/>
          <w:sz w:val="26"/>
          <w:szCs w:val="26"/>
          <w:u w:val="single"/>
          <w:lang w:val="ru-RU"/>
        </w:rPr>
        <w:t>проведение кадастровых и землеустроительных работ связано с установлением охранных зон объектов электросетевого хозяйства, то данные расходы является для Общества обязательными в силу закона и подлежат включению в НВВ на экономически обоснованном уровне</w:t>
      </w:r>
      <w:r w:rsidRPr="00B505F2">
        <w:rPr>
          <w:rFonts w:ascii="Myriad Pro" w:hAnsi="Myriad Pro"/>
          <w:sz w:val="26"/>
          <w:szCs w:val="26"/>
          <w:lang w:val="ru-RU"/>
        </w:rPr>
        <w:t xml:space="preserve"> (</w:t>
      </w:r>
      <w:r w:rsidRPr="00B505F2">
        <w:rPr>
          <w:rFonts w:ascii="Myriad Pro" w:hAnsi="Myriad Pro"/>
          <w:i/>
          <w:sz w:val="26"/>
          <w:szCs w:val="26"/>
          <w:u w:val="single"/>
          <w:shd w:val="clear" w:color="auto" w:fill="FFFFFF"/>
          <w:lang w:val="ru-RU"/>
        </w:rPr>
        <w:t>апелляционное определение СК по административным делам Верховного Суда РФ от 25.12.2019</w:t>
      </w:r>
      <w:r w:rsidRPr="00B505F2">
        <w:rPr>
          <w:rFonts w:ascii="Myriad Pro" w:hAnsi="Myriad Pro"/>
          <w:i/>
          <w:sz w:val="26"/>
          <w:szCs w:val="26"/>
          <w:u w:val="single"/>
          <w:shd w:val="clear" w:color="auto" w:fill="FFFFFF"/>
        </w:rPr>
        <w:t> </w:t>
      </w:r>
      <w:r w:rsidRPr="00B505F2">
        <w:rPr>
          <w:rFonts w:ascii="Myriad Pro" w:hAnsi="Myriad Pro"/>
          <w:i/>
          <w:sz w:val="26"/>
          <w:szCs w:val="26"/>
          <w:u w:val="single"/>
          <w:shd w:val="clear" w:color="auto" w:fill="FFFFFF"/>
          <w:lang w:val="ru-RU"/>
        </w:rPr>
        <w:t>г. №</w:t>
      </w:r>
      <w:r w:rsidRPr="00B505F2">
        <w:rPr>
          <w:rFonts w:ascii="Myriad Pro" w:hAnsi="Myriad Pro"/>
          <w:i/>
          <w:sz w:val="26"/>
          <w:szCs w:val="26"/>
          <w:u w:val="single"/>
          <w:shd w:val="clear" w:color="auto" w:fill="FFFFFF"/>
        </w:rPr>
        <w:t> </w:t>
      </w:r>
      <w:r w:rsidRPr="00B505F2">
        <w:rPr>
          <w:rFonts w:ascii="Myriad Pro" w:hAnsi="Myriad Pro"/>
          <w:i/>
          <w:sz w:val="26"/>
          <w:szCs w:val="26"/>
          <w:u w:val="single"/>
          <w:shd w:val="clear" w:color="auto" w:fill="FFFFFF"/>
          <w:lang w:val="ru-RU"/>
        </w:rPr>
        <w:t>22-АПА19-3</w:t>
      </w:r>
      <w:r w:rsidRPr="00B505F2">
        <w:rPr>
          <w:rFonts w:ascii="Myriad Pro" w:hAnsi="Myriad Pro"/>
          <w:sz w:val="26"/>
          <w:szCs w:val="26"/>
          <w:shd w:val="clear" w:color="auto" w:fill="FFFFFF"/>
          <w:lang w:val="ru-RU"/>
        </w:rPr>
        <w:t>)</w:t>
      </w:r>
      <w:r w:rsidRPr="00B505F2">
        <w:rPr>
          <w:rFonts w:ascii="Myriad Pro" w:hAnsi="Myriad Pro"/>
          <w:sz w:val="26"/>
          <w:szCs w:val="26"/>
          <w:lang w:val="ru-RU"/>
        </w:rPr>
        <w:t>.</w:t>
      </w:r>
    </w:p>
    <w:p w14:paraId="49E8AE01" w14:textId="77777777" w:rsidR="00F47989" w:rsidRPr="00B505F2"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Если же проведение кадастровых и землеустроительных работ связано с оформлением в собственность недвижимого имущества либо для совершения сделки с земельным участком, организация должна предоставить экономическое обоснование с учетом подтверждения необходимости совершения данных работ в регулируемом периоде.</w:t>
      </w:r>
    </w:p>
    <w:p w14:paraId="7E684795" w14:textId="77777777" w:rsidR="00F47989" w:rsidRPr="00B505F2"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B505F2">
        <w:rPr>
          <w:rFonts w:ascii="Myriad Pro" w:hAnsi="Myriad Pro"/>
          <w:sz w:val="26"/>
          <w:szCs w:val="26"/>
          <w:lang w:val="ru-RU"/>
        </w:rPr>
        <w:t>Так, в п</w:t>
      </w:r>
      <w:r w:rsidRPr="00B505F2">
        <w:rPr>
          <w:rFonts w:ascii="Myriad Pro" w:hAnsi="Myriad Pro"/>
          <w:sz w:val="26"/>
          <w:szCs w:val="26"/>
          <w:shd w:val="clear" w:color="auto" w:fill="FFFFFF"/>
          <w:lang w:val="ru-RU"/>
        </w:rPr>
        <w:t>редписание Федеральной антимонопольной службы от 29 июня 2020</w:t>
      </w:r>
      <w:r w:rsidRPr="00B505F2">
        <w:rPr>
          <w:rFonts w:ascii="Myriad Pro" w:hAnsi="Myriad Pro"/>
          <w:sz w:val="26"/>
          <w:szCs w:val="26"/>
          <w:shd w:val="clear" w:color="auto" w:fill="FFFFFF"/>
        </w:rPr>
        <w:t> </w:t>
      </w:r>
      <w:r w:rsidRPr="00B505F2">
        <w:rPr>
          <w:rFonts w:ascii="Myriad Pro" w:hAnsi="Myriad Pro"/>
          <w:sz w:val="26"/>
          <w:szCs w:val="26"/>
          <w:shd w:val="clear" w:color="auto" w:fill="FFFFFF"/>
          <w:lang w:val="ru-RU"/>
        </w:rPr>
        <w:t>г. указано, что данные расходы не являются экономически обоснованными в связи с тем, что в материалах дела отсутствует план-график на долгосрочный период регулирования, а также анализ необходимости ежегодного проведения указанных мероприятий, информация о проведении данных мероприятий и их результатов в предыдущем периоде регулирования.</w:t>
      </w:r>
    </w:p>
    <w:p w14:paraId="018F1C90" w14:textId="77777777" w:rsidR="00F47989" w:rsidRPr="00B505F2"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 xml:space="preserve">В соответствии с пунктом 17 Правил регулирования к заявлениям, направленным в соответствии </w:t>
      </w:r>
      <w:r w:rsidRPr="00B505F2">
        <w:rPr>
          <w:rFonts w:ascii="Myriad Pro" w:hAnsi="Myriad Pro"/>
          <w:sz w:val="26"/>
          <w:szCs w:val="26"/>
          <w:shd w:val="clear" w:color="auto" w:fill="FFFFFF"/>
          <w:lang w:val="ru-RU"/>
        </w:rPr>
        <w:t>с пунктами 12, 14 и 16 </w:t>
      </w:r>
      <w:r w:rsidRPr="00B505F2">
        <w:rPr>
          <w:rFonts w:ascii="Myriad Pro" w:hAnsi="Myriad Pro"/>
          <w:sz w:val="26"/>
          <w:szCs w:val="26"/>
          <w:lang w:val="ru-RU"/>
        </w:rPr>
        <w:t xml:space="preserve">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6A47767C" w14:textId="2007DB97" w:rsidR="00F47989" w:rsidRPr="00B505F2" w:rsidRDefault="00964658"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Pr>
          <w:rFonts w:ascii="Myriad Pro" w:hAnsi="Myriad Pro"/>
          <w:sz w:val="26"/>
          <w:szCs w:val="26"/>
          <w:lang w:val="ru-RU"/>
        </w:rPr>
        <w:t>1</w:t>
      </w:r>
      <w:r w:rsidR="00F47989" w:rsidRPr="00B505F2">
        <w:rPr>
          <w:rFonts w:ascii="Myriad Pro" w:hAnsi="Myriad Pro"/>
          <w:sz w:val="26"/>
          <w:szCs w:val="26"/>
          <w:lang w:val="ru-RU"/>
        </w:rPr>
        <w:t>)</w:t>
      </w:r>
      <w:r w:rsidR="00F47989" w:rsidRPr="00B505F2">
        <w:rPr>
          <w:rFonts w:ascii="Myriad Pro" w:hAnsi="Myriad Pro"/>
          <w:sz w:val="26"/>
          <w:szCs w:val="26"/>
        </w:rPr>
        <w:t> </w:t>
      </w:r>
      <w:r w:rsidR="00F47989" w:rsidRPr="00B505F2">
        <w:rPr>
          <w:rFonts w:ascii="Myriad Pro" w:hAnsi="Myriad Pro"/>
          <w:sz w:val="26"/>
          <w:szCs w:val="26"/>
          <w:lang w:val="ru-RU"/>
        </w:rPr>
        <w:t>бухгалтерская и статистическая отчетность за предшествующий период регулирования;</w:t>
      </w:r>
    </w:p>
    <w:p w14:paraId="52995966" w14:textId="0DCDDF38" w:rsidR="00F47989" w:rsidRPr="00B505F2" w:rsidRDefault="00964658"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Pr>
          <w:rFonts w:ascii="Myriad Pro" w:hAnsi="Myriad Pro"/>
          <w:sz w:val="26"/>
          <w:szCs w:val="26"/>
          <w:lang w:val="ru-RU"/>
        </w:rPr>
        <w:t>2</w:t>
      </w:r>
      <w:r w:rsidR="00F47989" w:rsidRPr="00B505F2">
        <w:rPr>
          <w:rFonts w:ascii="Myriad Pro" w:hAnsi="Myriad Pro"/>
          <w:sz w:val="26"/>
          <w:szCs w:val="26"/>
          <w:lang w:val="ru-RU"/>
        </w:rPr>
        <w:t>)</w:t>
      </w:r>
      <w:r w:rsidR="00F47989" w:rsidRPr="00B505F2">
        <w:rPr>
          <w:rFonts w:ascii="Myriad Pro" w:hAnsi="Myriad Pro"/>
          <w:sz w:val="26"/>
          <w:szCs w:val="26"/>
        </w:rPr>
        <w:t> </w:t>
      </w:r>
      <w:r w:rsidR="00F47989" w:rsidRPr="00B505F2">
        <w:rPr>
          <w:rFonts w:ascii="Myriad Pro" w:hAnsi="Myriad Pro"/>
          <w:sz w:val="26"/>
          <w:szCs w:val="26"/>
          <w:lang w:val="ru-RU"/>
        </w:rPr>
        <w:t xml:space="preserve">расчет расходов и необходимой валовой выручки от осуществления регулируемой деятельности (в том числе расчет фактических выпадающих </w:t>
      </w:r>
      <w:r w:rsidR="00F47989" w:rsidRPr="00B505F2">
        <w:rPr>
          <w:rFonts w:ascii="Myriad Pro" w:hAnsi="Myriad Pro"/>
          <w:sz w:val="26"/>
          <w:szCs w:val="26"/>
          <w:lang w:val="ru-RU"/>
        </w:rPr>
        <w:lastRenderedPageBreak/>
        <w:t>доходов, связанных с осуществлением технологического присоединения к электрическим сетям, определяемых в соответствии с</w:t>
      </w:r>
      <w:r w:rsidR="00F47989" w:rsidRPr="00B505F2">
        <w:rPr>
          <w:rFonts w:ascii="Myriad Pro" w:hAnsi="Myriad Pro"/>
          <w:sz w:val="26"/>
          <w:szCs w:val="26"/>
        </w:rPr>
        <w:t> </w:t>
      </w:r>
      <w:r w:rsidR="00F47989" w:rsidRPr="00B505F2">
        <w:rPr>
          <w:rFonts w:ascii="Myriad Pro" w:eastAsiaTheme="majorEastAsia" w:hAnsi="Myriad Pro"/>
          <w:sz w:val="26"/>
          <w:szCs w:val="26"/>
          <w:lang w:val="ru-RU"/>
        </w:rPr>
        <w:t>методическими указаниями</w:t>
      </w:r>
      <w:r w:rsidR="00F47989" w:rsidRPr="00B505F2">
        <w:rPr>
          <w:rFonts w:ascii="Myriad Pro" w:hAnsi="Myriad Pro"/>
          <w:sz w:val="26"/>
          <w:szCs w:val="26"/>
        </w:rPr>
        <w:t> </w:t>
      </w:r>
      <w:r w:rsidR="00F47989" w:rsidRPr="00B505F2">
        <w:rPr>
          <w:rFonts w:ascii="Myriad Pro" w:hAnsi="Myriad Pro"/>
          <w:sz w:val="26"/>
          <w:szCs w:val="26"/>
          <w:lang w:val="ru-RU"/>
        </w:rPr>
        <w:t>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60078800" w14:textId="77777777" w:rsidR="00F47989" w:rsidRPr="00B505F2"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shd w:val="clear" w:color="auto" w:fill="FFFFFF"/>
          <w:lang w:val="ru-RU"/>
        </w:rPr>
        <w:t>13)</w:t>
      </w:r>
      <w:r w:rsidRPr="00B505F2">
        <w:rPr>
          <w:rFonts w:ascii="Myriad Pro" w:hAnsi="Myriad Pro"/>
          <w:sz w:val="26"/>
          <w:szCs w:val="26"/>
          <w:shd w:val="clear" w:color="auto" w:fill="FFFFFF"/>
        </w:rPr>
        <w:t> </w:t>
      </w:r>
      <w:r w:rsidRPr="00B505F2">
        <w:rPr>
          <w:rFonts w:ascii="Myriad Pro" w:hAnsi="Myriad Pro"/>
          <w:sz w:val="26"/>
          <w:szCs w:val="26"/>
          <w:shd w:val="clear" w:color="auto" w:fill="FFFFFF"/>
          <w:lang w:val="ru-RU"/>
        </w:rPr>
        <w:t>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1BF96210" w14:textId="77777777" w:rsidR="00F47989"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Согласно правовой позиции, изложенной в а</w:t>
      </w:r>
      <w:r w:rsidRPr="00B505F2">
        <w:rPr>
          <w:rFonts w:ascii="Myriad Pro" w:hAnsi="Myriad Pro"/>
          <w:sz w:val="26"/>
          <w:szCs w:val="26"/>
          <w:shd w:val="clear" w:color="auto" w:fill="FFFFFF"/>
          <w:lang w:val="ru-RU"/>
        </w:rPr>
        <w:t>пелляционном определении СК по административным делам Верховного Суда РФ от 25.12.2019</w:t>
      </w:r>
      <w:r w:rsidRPr="00B505F2">
        <w:rPr>
          <w:rFonts w:ascii="Myriad Pro" w:hAnsi="Myriad Pro"/>
          <w:sz w:val="26"/>
          <w:szCs w:val="26"/>
          <w:shd w:val="clear" w:color="auto" w:fill="FFFFFF"/>
        </w:rPr>
        <w:t> </w:t>
      </w:r>
      <w:r w:rsidRPr="00B505F2">
        <w:rPr>
          <w:rFonts w:ascii="Myriad Pro" w:hAnsi="Myriad Pro"/>
          <w:sz w:val="26"/>
          <w:szCs w:val="26"/>
          <w:shd w:val="clear" w:color="auto" w:fill="FFFFFF"/>
          <w:lang w:val="ru-RU"/>
        </w:rPr>
        <w:t>г. №</w:t>
      </w:r>
      <w:r w:rsidRPr="00B505F2">
        <w:rPr>
          <w:rFonts w:ascii="Myriad Pro" w:hAnsi="Myriad Pro"/>
          <w:sz w:val="26"/>
          <w:szCs w:val="26"/>
          <w:shd w:val="clear" w:color="auto" w:fill="FFFFFF"/>
        </w:rPr>
        <w:t> </w:t>
      </w:r>
      <w:r w:rsidRPr="00B505F2">
        <w:rPr>
          <w:rFonts w:ascii="Myriad Pro" w:hAnsi="Myriad Pro"/>
          <w:sz w:val="26"/>
          <w:szCs w:val="26"/>
          <w:shd w:val="clear" w:color="auto" w:fill="FFFFFF"/>
          <w:lang w:val="ru-RU"/>
        </w:rPr>
        <w:t xml:space="preserve">22-АПА19-3, размер экономически обоснованных расходов по проведению </w:t>
      </w:r>
      <w:r w:rsidRPr="00B505F2">
        <w:rPr>
          <w:rFonts w:ascii="Myriad Pro" w:hAnsi="Myriad Pro"/>
          <w:sz w:val="26"/>
          <w:szCs w:val="26"/>
          <w:lang w:val="ru-RU"/>
        </w:rPr>
        <w:t>кадастровых и</w:t>
      </w:r>
      <w:r w:rsidRPr="00B505F2">
        <w:rPr>
          <w:rFonts w:ascii="Myriad Pro" w:hAnsi="Myriad Pro"/>
          <w:sz w:val="26"/>
          <w:szCs w:val="26"/>
        </w:rPr>
        <w:t> </w:t>
      </w:r>
      <w:r w:rsidRPr="00B505F2">
        <w:rPr>
          <w:rFonts w:ascii="Myriad Pro" w:hAnsi="Myriad Pro"/>
          <w:sz w:val="26"/>
          <w:szCs w:val="26"/>
          <w:lang w:val="ru-RU"/>
        </w:rPr>
        <w:t>землеустроительных работ</w:t>
      </w:r>
      <w:r w:rsidRPr="00B505F2">
        <w:rPr>
          <w:rFonts w:ascii="Myriad Pro" w:hAnsi="Myriad Pro"/>
          <w:sz w:val="26"/>
          <w:szCs w:val="26"/>
        </w:rPr>
        <w:t> </w:t>
      </w:r>
      <w:r w:rsidRPr="00B505F2">
        <w:rPr>
          <w:rFonts w:ascii="Myriad Pro" w:hAnsi="Myriad Pro"/>
          <w:sz w:val="26"/>
          <w:szCs w:val="26"/>
          <w:lang w:val="ru-RU"/>
        </w:rPr>
        <w:t>по установлению охранных зон объектов электросетевого хозяйства Общества рассчитывается, исходя из потребности, которая определяется с учетом объема воздушных линий электропередач (ВЛ) и кабельных линий электропередач (КЛ) Общества и существующих договорных отношений (проведенных на момент установления тарифа работ).</w:t>
      </w:r>
    </w:p>
    <w:p w14:paraId="4933AF2B" w14:textId="674E4CEF" w:rsidR="00F47989" w:rsidRDefault="00F47989" w:rsidP="00F47989">
      <w:pPr>
        <w:pStyle w:val="a5"/>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 xml:space="preserve">на землеустроительные работы, подлежат учету </w:t>
      </w:r>
      <w:r w:rsidRPr="00F45815">
        <w:rPr>
          <w:rFonts w:ascii="Myriad Pro" w:hAnsi="Myriad Pro"/>
          <w:sz w:val="26"/>
          <w:szCs w:val="26"/>
        </w:rPr>
        <w:t xml:space="preserve">при определении необходимой валовой выручки </w:t>
      </w:r>
      <w:r w:rsidR="00840ED6">
        <w:rPr>
          <w:rFonts w:ascii="Myriad Pro" w:hAnsi="Myriad Pro"/>
          <w:sz w:val="26"/>
          <w:szCs w:val="26"/>
        </w:rPr>
        <w:t>ПАО </w:t>
      </w:r>
      <w:r>
        <w:rPr>
          <w:rFonts w:ascii="Myriad Pro" w:hAnsi="Myriad Pro"/>
          <w:sz w:val="26"/>
          <w:szCs w:val="26"/>
        </w:rPr>
        <w:t>«Россети</w:t>
      </w:r>
      <w:r w:rsidR="00964658">
        <w:rPr>
          <w:rFonts w:ascii="Myriad Pro" w:hAnsi="Myriad Pro"/>
          <w:sz w:val="26"/>
          <w:szCs w:val="26"/>
        </w:rPr>
        <w:t xml:space="preserve"> Сибирь</w:t>
      </w:r>
      <w:r>
        <w:rPr>
          <w:rFonts w:ascii="Myriad Pro" w:hAnsi="Myriad Pro"/>
          <w:sz w:val="26"/>
          <w:szCs w:val="26"/>
        </w:rPr>
        <w:t xml:space="preserve">»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p>
    <w:p w14:paraId="5ED3D6AB" w14:textId="77777777" w:rsidR="00F47989" w:rsidRPr="00525AA9" w:rsidRDefault="00F47989" w:rsidP="00F47989"/>
    <w:p w14:paraId="4024A43C" w14:textId="77777777" w:rsidR="00F47989" w:rsidRPr="00297643" w:rsidRDefault="00F47989" w:rsidP="00F47989">
      <w:bookmarkStart w:id="157" w:name="_Hlk53333020"/>
    </w:p>
    <w:p w14:paraId="58BD76A6" w14:textId="77777777" w:rsidR="00F47989" w:rsidRDefault="00F47989" w:rsidP="00F47989">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158" w:name="_Toc53158503"/>
      <w:bookmarkStart w:id="159" w:name="_Toc64379103"/>
      <w:r>
        <w:rPr>
          <w:rFonts w:ascii="Myriad Pro" w:hAnsi="Myriad Pro"/>
          <w:b/>
          <w:color w:val="4F6228" w:themeColor="accent3" w:themeShade="80"/>
          <w:sz w:val="28"/>
          <w:szCs w:val="28"/>
        </w:rPr>
        <w:t>Определение экономически обоснованного размера неподконтрольных расходов</w:t>
      </w:r>
      <w:bookmarkEnd w:id="158"/>
      <w:bookmarkEnd w:id="159"/>
    </w:p>
    <w:p w14:paraId="3006464B" w14:textId="77777777" w:rsidR="00F47989" w:rsidRPr="00892167" w:rsidRDefault="00F47989" w:rsidP="00F47989">
      <w:pPr>
        <w:tabs>
          <w:tab w:val="left" w:pos="1134"/>
        </w:tabs>
        <w:spacing w:line="360" w:lineRule="auto"/>
        <w:ind w:firstLine="567"/>
        <w:contextualSpacing/>
        <w:jc w:val="both"/>
      </w:pPr>
      <w:bookmarkStart w:id="160" w:name="_Hlk52731265"/>
      <w:bookmarkEnd w:id="157"/>
    </w:p>
    <w:p w14:paraId="7BC366A9" w14:textId="31F0A047" w:rsidR="00F47989" w:rsidRPr="00D60EE6" w:rsidRDefault="00F47989" w:rsidP="00F4798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61" w:name="_Toc53158505"/>
      <w:bookmarkStart w:id="162" w:name="_Toc64379104"/>
      <w:bookmarkEnd w:id="160"/>
      <w:r>
        <w:rPr>
          <w:rFonts w:ascii="Myriad Pro" w:hAnsi="Myriad Pro"/>
          <w:b/>
          <w:color w:val="4F6228" w:themeColor="accent3" w:themeShade="80"/>
          <w:sz w:val="28"/>
          <w:szCs w:val="28"/>
        </w:rPr>
        <w:t>Амортизация основных средств и нематериальных активов</w:t>
      </w:r>
      <w:bookmarkEnd w:id="161"/>
      <w:bookmarkEnd w:id="162"/>
    </w:p>
    <w:p w14:paraId="1246632C" w14:textId="77777777" w:rsidR="00F47989" w:rsidRDefault="00F47989" w:rsidP="00F47989"/>
    <w:p w14:paraId="3157598A" w14:textId="77777777" w:rsidR="00F47989" w:rsidRPr="00F203AB" w:rsidRDefault="00F47989" w:rsidP="00F4798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 с п. 27 Основ ценообразования</w:t>
      </w:r>
      <w:r>
        <w:rPr>
          <w:rFonts w:ascii="Myriad Pro" w:eastAsia="Calibri" w:hAnsi="Myriad Pro"/>
          <w:sz w:val="26"/>
          <w:szCs w:val="26"/>
        </w:rPr>
        <w:t xml:space="preserve"> № 1178</w:t>
      </w:r>
      <w:r w:rsidRPr="00F203AB">
        <w:rPr>
          <w:rFonts w:ascii="Myriad Pro" w:eastAsia="Calibri" w:hAnsi="Myriad Pro"/>
          <w:sz w:val="26"/>
          <w:szCs w:val="26"/>
        </w:rPr>
        <w:t xml:space="preserve"> расходы на амортизацию основных средств и нематериальных активов для расчета регулируемых цен (тарифов) </w:t>
      </w:r>
      <w:r w:rsidRPr="006947EC">
        <w:rPr>
          <w:rFonts w:ascii="Myriad Pro" w:eastAsia="Calibri" w:hAnsi="Myriad Pro"/>
          <w:b/>
          <w:bCs/>
          <w:sz w:val="26"/>
          <w:szCs w:val="26"/>
          <w:u w:val="single"/>
        </w:rPr>
        <w:t>определяются в соответствии с нормативными правовыми актами, регулирующими отношения в сфере бухгалтерского учета</w:t>
      </w:r>
      <w:r w:rsidRPr="00F203AB">
        <w:rPr>
          <w:rFonts w:ascii="Myriad Pro" w:eastAsia="Calibri" w:hAnsi="Myriad Pro"/>
          <w:sz w:val="26"/>
          <w:szCs w:val="26"/>
        </w:rPr>
        <w:t>.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7F12D2B4" w14:textId="77777777" w:rsidR="00F47989" w:rsidRPr="00F203AB" w:rsidRDefault="00F47989" w:rsidP="00F4798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Расходы </w:t>
      </w:r>
      <w:r w:rsidRPr="006947EC">
        <w:rPr>
          <w:rFonts w:ascii="Myriad Pro" w:eastAsia="Calibri" w:hAnsi="Myriad Pro"/>
          <w:b/>
          <w:bCs/>
          <w:sz w:val="26"/>
          <w:szCs w:val="26"/>
          <w:u w:val="single"/>
        </w:rPr>
        <w:t>на амортизацию основных средств и нематериальных активов для расчета тарифов</w:t>
      </w:r>
      <w:r w:rsidRPr="00F203AB">
        <w:rPr>
          <w:rFonts w:ascii="Myriad Pro" w:eastAsia="Calibri" w:hAnsi="Myriad Pro"/>
          <w:sz w:val="26"/>
          <w:szCs w:val="26"/>
        </w:rPr>
        <w:t xml:space="preserve"> на услуги по передаче электрической энергии по электрическим сетям, </w:t>
      </w:r>
      <w:r w:rsidRPr="006947EC">
        <w:rPr>
          <w:rFonts w:ascii="Myriad Pro" w:eastAsia="Calibri" w:hAnsi="Myriad Pro"/>
          <w:b/>
          <w:bCs/>
          <w:sz w:val="26"/>
          <w:szCs w:val="26"/>
          <w:u w:val="single"/>
        </w:rPr>
        <w:t>принадлежащим на праве собственности или на ином законном основании территориальным сетевым организациям</w:t>
      </w:r>
      <w:r w:rsidRPr="00F203AB">
        <w:rPr>
          <w:rFonts w:ascii="Myriad Pro" w:eastAsia="Calibri" w:hAnsi="Myriad Pro"/>
          <w:sz w:val="26"/>
          <w:szCs w:val="26"/>
        </w:rPr>
        <w:t>,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102A3FDA" w14:textId="77777777" w:rsidR="00F47989" w:rsidRPr="00F203AB" w:rsidRDefault="00F47989" w:rsidP="00F4798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3FE0366F" w14:textId="77777777" w:rsidR="00F47989" w:rsidRPr="00F203AB" w:rsidRDefault="00F47989" w:rsidP="00F4798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w:t>
      </w:r>
      <w:r w:rsidRPr="00F203AB">
        <w:rPr>
          <w:rFonts w:ascii="Myriad Pro" w:eastAsia="Calibri" w:hAnsi="Myriad Pro"/>
          <w:sz w:val="26"/>
          <w:szCs w:val="26"/>
        </w:rPr>
        <w:lastRenderedPageBreak/>
        <w:t>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w:t>
      </w:r>
      <w:r>
        <w:rPr>
          <w:rFonts w:ascii="Myriad Pro" w:eastAsia="Calibri" w:hAnsi="Myriad Pro"/>
          <w:sz w:val="26"/>
          <w:szCs w:val="26"/>
        </w:rPr>
        <w:t xml:space="preserve"> от 01.01.2002 № 1 «О к</w:t>
      </w:r>
      <w:r w:rsidRPr="00F203AB">
        <w:rPr>
          <w:rFonts w:ascii="Myriad Pro" w:eastAsia="Calibri" w:hAnsi="Myriad Pro"/>
          <w:sz w:val="26"/>
          <w:szCs w:val="26"/>
        </w:rPr>
        <w:t>лассификации основных средств, включаемых в амортизационные группы».</w:t>
      </w:r>
    </w:p>
    <w:p w14:paraId="1795088F" w14:textId="77777777" w:rsidR="00F47989" w:rsidRDefault="00F47989" w:rsidP="00F47989">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4B760D52" w14:textId="77777777" w:rsidR="00F47989" w:rsidRDefault="00F47989" w:rsidP="00F47989">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Исходя из вышеизложенного Исполнитель правомерно полагает, что расчет </w:t>
      </w:r>
      <w:r w:rsidRPr="006947EC">
        <w:rPr>
          <w:rFonts w:ascii="Myriad Pro" w:eastAsia="Calibri" w:hAnsi="Myriad Pro"/>
          <w:sz w:val="26"/>
          <w:szCs w:val="26"/>
        </w:rPr>
        <w:t>расходов на амортизацию основных средств и нематериальных активов</w:t>
      </w:r>
      <w:r>
        <w:rPr>
          <w:rFonts w:ascii="Myriad Pro" w:eastAsia="Calibri" w:hAnsi="Myriad Pro"/>
          <w:sz w:val="26"/>
          <w:szCs w:val="26"/>
        </w:rPr>
        <w:t xml:space="preserve"> на очередной период регулирования производится по основным средствам и нематериальным активам, фактически принятым к бухгалтерскому учету, по которым имеется (и представлено органу регулирования) документальное подтверждение стоимости актива, срока полезного использования. </w:t>
      </w:r>
    </w:p>
    <w:p w14:paraId="0AE9E58C" w14:textId="77777777" w:rsidR="00F47989" w:rsidRPr="00F403D1" w:rsidRDefault="00F47989" w:rsidP="00F47989">
      <w:pPr>
        <w:spacing w:line="360" w:lineRule="auto"/>
        <w:ind w:firstLine="567"/>
        <w:jc w:val="both"/>
        <w:rPr>
          <w:rFonts w:ascii="Myriad Pro" w:eastAsia="Calibri" w:hAnsi="Myriad Pro"/>
          <w:b/>
          <w:bCs/>
          <w:i/>
          <w:iCs/>
          <w:sz w:val="26"/>
          <w:szCs w:val="26"/>
        </w:rPr>
      </w:pPr>
      <w:r w:rsidRPr="00F403D1">
        <w:rPr>
          <w:rFonts w:ascii="Myriad Pro" w:eastAsia="Calibri" w:hAnsi="Myriad Pro"/>
          <w:b/>
          <w:bCs/>
          <w:i/>
          <w:iCs/>
          <w:sz w:val="26"/>
          <w:szCs w:val="26"/>
        </w:rPr>
        <w:t>Исполнитель обоснованно полагает, что при определении размера расходов на амортизацию основных средств и нематериальных активов на очередной период регулирования с учетом планового ввода объектов, согласно утвержденной инвестиционной программе, необходимо дополнительно предоставлять обоснование и подтверждение исполнения инвестиционной программы в заявленном объеме: отчеты о фактическом исполнении инвестиционной программы за предшествующие и текущий периоды, прогнозную оценку финансового состояния регулируемой организации, подтверждающую финансовую обеспеченность на реализацию мероприятий инвестиционной программы, анализ планового, учтенного при установлении тарифов на услуги по передаче электрической энергии, и фактического размера амортизационных отчислений за предшествующие периоды (динамика не менее трех лет).</w:t>
      </w:r>
    </w:p>
    <w:p w14:paraId="132FDD47" w14:textId="77419383" w:rsidR="00F47989" w:rsidRPr="00D60EE6" w:rsidRDefault="00F47989" w:rsidP="00F4798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63" w:name="_Toc53158506"/>
      <w:bookmarkStart w:id="164" w:name="_Toc64379105"/>
      <w:r w:rsidRPr="00D60EE6">
        <w:rPr>
          <w:rFonts w:ascii="Myriad Pro" w:hAnsi="Myriad Pro"/>
          <w:b/>
          <w:color w:val="4F6228" w:themeColor="accent3" w:themeShade="80"/>
          <w:sz w:val="28"/>
          <w:szCs w:val="28"/>
        </w:rPr>
        <w:lastRenderedPageBreak/>
        <w:t xml:space="preserve">Расходы на </w:t>
      </w:r>
      <w:r>
        <w:rPr>
          <w:rFonts w:ascii="Myriad Pro" w:hAnsi="Myriad Pro"/>
          <w:b/>
          <w:color w:val="4F6228" w:themeColor="accent3" w:themeShade="80"/>
          <w:sz w:val="28"/>
          <w:szCs w:val="28"/>
        </w:rPr>
        <w:t>капитальные вложения</w:t>
      </w:r>
      <w:bookmarkEnd w:id="163"/>
      <w:bookmarkEnd w:id="164"/>
    </w:p>
    <w:p w14:paraId="2E489AE0" w14:textId="77777777" w:rsidR="00F47989" w:rsidRDefault="00F47989" w:rsidP="00F47989">
      <w:pPr>
        <w:pStyle w:val="a5"/>
        <w:spacing w:before="240" w:line="360" w:lineRule="auto"/>
        <w:ind w:left="0" w:firstLine="567"/>
        <w:jc w:val="both"/>
        <w:rPr>
          <w:rFonts w:ascii="Myriad Pro" w:hAnsi="Myriad Pro"/>
          <w:sz w:val="26"/>
          <w:szCs w:val="26"/>
        </w:rPr>
      </w:pPr>
      <w:r>
        <w:rPr>
          <w:rFonts w:ascii="Myriad Pro" w:hAnsi="Myriad Pro"/>
          <w:sz w:val="26"/>
          <w:szCs w:val="26"/>
        </w:rPr>
        <w:t xml:space="preserve">В соответствии с пунктом 32 Основ ценообразования № 1178 </w:t>
      </w:r>
      <w:r w:rsidRPr="00C47E90">
        <w:rPr>
          <w:rFonts w:ascii="Myriad Pro" w:hAnsi="Myriad Pro"/>
          <w:b/>
          <w:bCs/>
          <w:sz w:val="26"/>
          <w:szCs w:val="26"/>
          <w:u w:val="single"/>
        </w:rPr>
        <w:t>объем финансовых потребностей, необходимых для реализации инвестиционных проектов строительства</w:t>
      </w:r>
      <w:r w:rsidRPr="004661D2">
        <w:rPr>
          <w:rFonts w:ascii="Myriad Pro" w:hAnsi="Myriad Pro"/>
          <w:sz w:val="26"/>
          <w:szCs w:val="26"/>
        </w:rPr>
        <w:t xml:space="preserve"> (реконструкции, модернизации, технического перевооружения и (или) демонтажа) объектов электроэнергетики, </w:t>
      </w:r>
      <w:r w:rsidRPr="00C47E90">
        <w:rPr>
          <w:rFonts w:ascii="Myriad Pro" w:hAnsi="Myriad Pro"/>
          <w:b/>
          <w:bCs/>
          <w:sz w:val="26"/>
          <w:szCs w:val="26"/>
          <w:u w:val="single"/>
        </w:rPr>
        <w:t>учитываемый при государственном регулировании цен (тарифов)</w:t>
      </w:r>
      <w:r w:rsidRPr="004661D2">
        <w:rPr>
          <w:rFonts w:ascii="Myriad Pro" w:hAnsi="Myriad Pro"/>
          <w:sz w:val="26"/>
          <w:szCs w:val="26"/>
        </w:rPr>
        <w:t xml:space="preserve"> в электроэнергетике, </w:t>
      </w:r>
      <w:r w:rsidRPr="00C47E90">
        <w:rPr>
          <w:rFonts w:ascii="Myriad Pro" w:hAnsi="Myriad Pro"/>
          <w:b/>
          <w:bCs/>
          <w:sz w:val="26"/>
          <w:szCs w:val="26"/>
          <w:u w:val="single"/>
        </w:rPr>
        <w:t>не должен превышать объем финансовых потребностей</w:t>
      </w:r>
      <w:r w:rsidRPr="004661D2">
        <w:rPr>
          <w:rFonts w:ascii="Myriad Pro" w:hAnsi="Myriad Pro"/>
          <w:sz w:val="26"/>
          <w:szCs w:val="26"/>
        </w:rPr>
        <w:t xml:space="preserve">, определенный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 за исключением инвестиционных проектов строительства (реконструкции, модернизации, технического перевооружения и (или) демонтажа) объектов электроэнергетики, не предусматривающих технологических решений капитального строительства, в отношении которых Министерством энергетики Российской Федерации утверждены укрупненные нормативы цены, а также за исключением инвестиционных проектов, реализация которых предусмотрена инвестиционной программой, утвержденной до вступления в силу укрупненных нормативов цены, при условии наличия утвержденной до 10 декабря 2016 г. в соответствии с законодательством о градостроительной деятельности проектной документации в отношении объектов капитального строительства и их частей, строительство и (или) реконструкция которых предусмотрены такими инвестиционными проектами, и непревышения оценки полной (фактической) стоимости соответствующего инвестиционного проекта над полной стоимостью такого инвестиционного проекта, указанной в решении об утверждении инвестиционной программы, принятом в соответствии с Правилами утверждения инвестиционных программ субъектов электроэнергетики, утвержденными постановлением Правительства Российской Федерации от 1 декабря 2009 г. </w:t>
      </w:r>
      <w:r>
        <w:rPr>
          <w:rFonts w:ascii="Myriad Pro" w:hAnsi="Myriad Pro"/>
          <w:sz w:val="26"/>
          <w:szCs w:val="26"/>
        </w:rPr>
        <w:t>№</w:t>
      </w:r>
      <w:r w:rsidRPr="004661D2">
        <w:rPr>
          <w:rFonts w:ascii="Myriad Pro" w:hAnsi="Myriad Pro"/>
          <w:sz w:val="26"/>
          <w:szCs w:val="26"/>
        </w:rPr>
        <w:t xml:space="preserve"> 977 </w:t>
      </w:r>
      <w:r>
        <w:rPr>
          <w:rFonts w:ascii="Myriad Pro" w:hAnsi="Myriad Pro"/>
          <w:sz w:val="26"/>
          <w:szCs w:val="26"/>
        </w:rPr>
        <w:t>«</w:t>
      </w:r>
      <w:r w:rsidRPr="004661D2">
        <w:rPr>
          <w:rFonts w:ascii="Myriad Pro" w:hAnsi="Myriad Pro"/>
          <w:sz w:val="26"/>
          <w:szCs w:val="26"/>
        </w:rPr>
        <w:t>Об инвестиционных программах субъектов электроэнергетики</w:t>
      </w:r>
      <w:r>
        <w:rPr>
          <w:rFonts w:ascii="Myriad Pro" w:hAnsi="Myriad Pro"/>
          <w:sz w:val="26"/>
          <w:szCs w:val="26"/>
        </w:rPr>
        <w:t>»</w:t>
      </w:r>
      <w:r w:rsidRPr="004661D2">
        <w:rPr>
          <w:rFonts w:ascii="Myriad Pro" w:hAnsi="Myriad Pro"/>
          <w:sz w:val="26"/>
          <w:szCs w:val="26"/>
        </w:rPr>
        <w:t>, до вступления в силу укрупненных нормативов цены.</w:t>
      </w:r>
    </w:p>
    <w:p w14:paraId="326A520D" w14:textId="77777777" w:rsidR="00F47989" w:rsidRPr="00B45865" w:rsidRDefault="00F47989" w:rsidP="00F47989">
      <w:pPr>
        <w:pStyle w:val="a5"/>
        <w:spacing w:line="360" w:lineRule="auto"/>
        <w:ind w:left="0" w:firstLine="567"/>
        <w:jc w:val="both"/>
        <w:rPr>
          <w:rFonts w:ascii="Myriad Pro" w:hAnsi="Myriad Pro"/>
          <w:sz w:val="26"/>
          <w:szCs w:val="26"/>
        </w:rPr>
      </w:pPr>
      <w:r w:rsidRPr="00B45865">
        <w:rPr>
          <w:rFonts w:ascii="Myriad Pro" w:hAnsi="Myriad Pro"/>
          <w:sz w:val="26"/>
          <w:szCs w:val="26"/>
        </w:rPr>
        <w:lastRenderedPageBreak/>
        <w:t xml:space="preserve">Средства на финансирование капитальных вложений, направляемых на развитие производства, определяются с учетом амортизационных отчислений и сумм долгосрочных заемных средств, а также условий их возврата. </w:t>
      </w:r>
    </w:p>
    <w:p w14:paraId="33DA8BEC" w14:textId="77777777" w:rsidR="00F47989" w:rsidRDefault="00F47989" w:rsidP="00F47989">
      <w:pPr>
        <w:pStyle w:val="a5"/>
        <w:spacing w:line="360" w:lineRule="auto"/>
        <w:ind w:left="0" w:firstLine="567"/>
        <w:jc w:val="both"/>
        <w:rPr>
          <w:rFonts w:ascii="Myriad Pro" w:hAnsi="Myriad Pro"/>
          <w:sz w:val="26"/>
          <w:szCs w:val="26"/>
        </w:rPr>
      </w:pPr>
      <w:r w:rsidRPr="00B45865">
        <w:rPr>
          <w:rFonts w:ascii="Myriad Pro" w:hAnsi="Myriad Pro"/>
          <w:b/>
          <w:bCs/>
          <w:sz w:val="26"/>
          <w:szCs w:val="26"/>
        </w:rPr>
        <w:t>Регулирующие органы обязаны учитывать расходы, связанные с возвратом и обслуживанием долгосрочных заемных средств, направляемых на финансирование капитальных вложений</w:t>
      </w:r>
      <w:r w:rsidRPr="00B45865">
        <w:rPr>
          <w:rFonts w:ascii="Myriad Pro" w:hAnsi="Myriad Pro"/>
          <w:sz w:val="26"/>
          <w:szCs w:val="26"/>
        </w:rPr>
        <w:t>,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в течение всего согласованного срока окупаемости проекта</w:t>
      </w:r>
      <w:r>
        <w:rPr>
          <w:rFonts w:ascii="Myriad Pro" w:hAnsi="Myriad Pro"/>
          <w:sz w:val="26"/>
          <w:szCs w:val="26"/>
        </w:rPr>
        <w:t>.</w:t>
      </w:r>
    </w:p>
    <w:p w14:paraId="6236B659" w14:textId="77777777" w:rsidR="00F47989" w:rsidRPr="008D02E6" w:rsidRDefault="00F47989" w:rsidP="00F47989">
      <w:pPr>
        <w:pStyle w:val="a5"/>
        <w:spacing w:line="360" w:lineRule="auto"/>
        <w:ind w:left="0" w:firstLine="567"/>
        <w:jc w:val="both"/>
        <w:rPr>
          <w:rFonts w:ascii="Myriad Pro" w:hAnsi="Myriad Pro"/>
          <w:b/>
          <w:bCs/>
          <w:i/>
          <w:iCs/>
          <w:sz w:val="26"/>
          <w:szCs w:val="26"/>
        </w:rPr>
      </w:pPr>
      <w:r w:rsidRPr="008D02E6">
        <w:rPr>
          <w:rFonts w:ascii="Myriad Pro" w:hAnsi="Myriad Pro"/>
          <w:b/>
          <w:bCs/>
          <w:i/>
          <w:iCs/>
          <w:sz w:val="26"/>
          <w:szCs w:val="26"/>
        </w:rPr>
        <w:t xml:space="preserve">Исполнитель обоснованно полагает, что при определении расходов на капитальные вложения регулируемая организация и орган регулирования должны руководствоваться утвержденной инвестиционной программой территориальной сетевой организации на очередной период регулирования и </w:t>
      </w:r>
      <w:r>
        <w:rPr>
          <w:rFonts w:ascii="Myriad Pro" w:hAnsi="Myriad Pro"/>
          <w:b/>
          <w:bCs/>
          <w:i/>
          <w:iCs/>
          <w:sz w:val="26"/>
          <w:szCs w:val="26"/>
        </w:rPr>
        <w:t xml:space="preserve">учитывать </w:t>
      </w:r>
      <w:r w:rsidRPr="008D02E6">
        <w:rPr>
          <w:rFonts w:ascii="Myriad Pro" w:hAnsi="Myriad Pro"/>
          <w:b/>
          <w:bCs/>
          <w:i/>
          <w:iCs/>
          <w:sz w:val="26"/>
          <w:szCs w:val="26"/>
        </w:rPr>
        <w:t>результат</w:t>
      </w:r>
      <w:r>
        <w:rPr>
          <w:rFonts w:ascii="Myriad Pro" w:hAnsi="Myriad Pro"/>
          <w:b/>
          <w:bCs/>
          <w:i/>
          <w:iCs/>
          <w:sz w:val="26"/>
          <w:szCs w:val="26"/>
        </w:rPr>
        <w:t>ы</w:t>
      </w:r>
      <w:r w:rsidRPr="008D02E6">
        <w:rPr>
          <w:rFonts w:ascii="Myriad Pro" w:hAnsi="Myriad Pro"/>
          <w:b/>
          <w:bCs/>
          <w:i/>
          <w:iCs/>
          <w:sz w:val="26"/>
          <w:szCs w:val="26"/>
        </w:rPr>
        <w:t xml:space="preserve"> проведения экспертизы расчетов</w:t>
      </w:r>
      <w:r>
        <w:rPr>
          <w:rFonts w:ascii="Myriad Pro" w:hAnsi="Myriad Pro"/>
          <w:b/>
          <w:bCs/>
          <w:i/>
          <w:iCs/>
          <w:sz w:val="26"/>
          <w:szCs w:val="26"/>
        </w:rPr>
        <w:t xml:space="preserve"> и установленный размер расходов, по результатам экспертизы,</w:t>
      </w:r>
      <w:r w:rsidRPr="008D02E6">
        <w:rPr>
          <w:rFonts w:ascii="Myriad Pro" w:hAnsi="Myriad Pro"/>
          <w:b/>
          <w:bCs/>
          <w:i/>
          <w:iCs/>
          <w:sz w:val="26"/>
          <w:szCs w:val="26"/>
        </w:rPr>
        <w:t xml:space="preserve"> по статьям «Амортизация основных средств и нематериальных активов», «Расходы, связанные с компенсацией выпадающих доходов, предусмотренных пунктом 87 Основ ценообразования».</w:t>
      </w:r>
    </w:p>
    <w:p w14:paraId="67FE5776" w14:textId="77777777" w:rsidR="00F47989" w:rsidRDefault="00F47989" w:rsidP="00F47989">
      <w:pPr>
        <w:pStyle w:val="a5"/>
        <w:spacing w:line="360" w:lineRule="auto"/>
        <w:ind w:left="0" w:firstLine="567"/>
        <w:jc w:val="both"/>
        <w:rPr>
          <w:rFonts w:ascii="Myriad Pro" w:hAnsi="Myriad Pro"/>
          <w:sz w:val="26"/>
          <w:szCs w:val="26"/>
        </w:rPr>
      </w:pPr>
    </w:p>
    <w:p w14:paraId="236E2F9F" w14:textId="29C512FC" w:rsidR="00F47989" w:rsidRDefault="00F47989" w:rsidP="00F4798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65" w:name="_Toc53158507"/>
      <w:bookmarkStart w:id="166" w:name="_Toc64379106"/>
      <w:r w:rsidRPr="00D60EE6">
        <w:rPr>
          <w:rFonts w:ascii="Myriad Pro" w:hAnsi="Myriad Pro"/>
          <w:b/>
          <w:color w:val="4F6228" w:themeColor="accent3" w:themeShade="80"/>
          <w:sz w:val="28"/>
          <w:szCs w:val="28"/>
        </w:rPr>
        <w:t xml:space="preserve">Расходы на </w:t>
      </w:r>
      <w:r w:rsidRPr="0008220E">
        <w:rPr>
          <w:rFonts w:ascii="Myriad Pro" w:hAnsi="Myriad Pro"/>
          <w:b/>
          <w:color w:val="4F6228" w:themeColor="accent3" w:themeShade="80"/>
          <w:sz w:val="28"/>
          <w:szCs w:val="28"/>
        </w:rPr>
        <w:t>обслуживание долгосрочных заемных средств, в том числе направляемых на финансирование капитальных вложений</w:t>
      </w:r>
      <w:bookmarkEnd w:id="165"/>
      <w:bookmarkEnd w:id="166"/>
    </w:p>
    <w:p w14:paraId="5525B3DD" w14:textId="77777777" w:rsidR="00F47989" w:rsidRDefault="00F47989" w:rsidP="00F47989"/>
    <w:p w14:paraId="2271FB9B" w14:textId="77777777" w:rsidR="00F47989" w:rsidRPr="007F1FEC" w:rsidRDefault="00F47989" w:rsidP="00F47989">
      <w:pPr>
        <w:spacing w:line="360" w:lineRule="auto"/>
        <w:ind w:firstLine="567"/>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09CE2661" w14:textId="77777777" w:rsidR="00F47989" w:rsidRPr="00B93462" w:rsidRDefault="00F47989" w:rsidP="00F4798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44A30C23" w14:textId="77777777" w:rsidR="00F47989" w:rsidRPr="00B93462" w:rsidRDefault="00F47989" w:rsidP="00F4798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lastRenderedPageBreak/>
        <w:t>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w:t>
      </w:r>
      <w:r>
        <w:rPr>
          <w:rFonts w:ascii="Myriad Pro" w:hAnsi="Myriad Pro"/>
          <w:sz w:val="26"/>
          <w:szCs w:val="26"/>
        </w:rPr>
        <w:t xml:space="preserve"> №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3E157DB2" w14:textId="77777777" w:rsidR="00F47989" w:rsidRPr="00B93462" w:rsidRDefault="00F47989" w:rsidP="00F4798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Исходя из анализа судебных решений и позиций ФАС России, </w:t>
      </w:r>
      <w:r w:rsidRPr="008D02E6">
        <w:rPr>
          <w:rFonts w:ascii="Myriad Pro" w:hAnsi="Myriad Pro"/>
          <w:b/>
          <w:bCs/>
          <w:sz w:val="26"/>
          <w:szCs w:val="26"/>
        </w:rPr>
        <w:t>в качестве обоснования отказа во включении в НВВ расходов</w:t>
      </w:r>
      <w:r w:rsidRPr="00B93462">
        <w:rPr>
          <w:rFonts w:ascii="Myriad Pro" w:hAnsi="Myriad Pro"/>
          <w:sz w:val="26"/>
          <w:szCs w:val="26"/>
        </w:rPr>
        <w:t xml:space="preserve"> по выплатам процентов по договорам займа и кредитным договорам указывается следующее: </w:t>
      </w:r>
    </w:p>
    <w:p w14:paraId="5983ED7B" w14:textId="77777777" w:rsidR="00F47989" w:rsidRPr="00247524" w:rsidRDefault="00F47989" w:rsidP="005C4499">
      <w:pPr>
        <w:pStyle w:val="a5"/>
        <w:numPr>
          <w:ilvl w:val="0"/>
          <w:numId w:val="23"/>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для целей обоснования расходов на обслуживание кредитов </w:t>
      </w:r>
      <w:r w:rsidRPr="008D02E6">
        <w:rPr>
          <w:rFonts w:ascii="Myriad Pro" w:hAnsi="Myriad Pro"/>
          <w:b/>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247524">
        <w:rPr>
          <w:rFonts w:ascii="Myriad Pro" w:hAnsi="Myriad Pro"/>
          <w:sz w:val="26"/>
          <w:szCs w:val="26"/>
        </w:rPr>
        <w:t xml:space="preserve">. Кроме того, </w:t>
      </w:r>
      <w:r w:rsidRPr="008D02E6">
        <w:rPr>
          <w:rFonts w:ascii="Myriad Pro" w:hAnsi="Myriad Pro"/>
          <w:b/>
          <w:bCs/>
          <w:sz w:val="26"/>
          <w:szCs w:val="26"/>
        </w:rPr>
        <w:t>расчет недостатка оборотных средств необходимо рассчитывать отдельно для каждого филиала головной организации</w:t>
      </w:r>
      <w:r w:rsidRPr="00247524">
        <w:rPr>
          <w:rFonts w:ascii="Myriad Pro" w:hAnsi="Myriad Pro"/>
          <w:sz w:val="26"/>
          <w:szCs w:val="26"/>
        </w:rPr>
        <w:t>.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353A5D07" w14:textId="77777777" w:rsidR="00F47989" w:rsidRPr="00247524" w:rsidRDefault="00F47989" w:rsidP="005C4499">
      <w:pPr>
        <w:pStyle w:val="a5"/>
        <w:numPr>
          <w:ilvl w:val="0"/>
          <w:numId w:val="23"/>
        </w:numPr>
        <w:tabs>
          <w:tab w:val="left" w:pos="1134"/>
        </w:tabs>
        <w:spacing w:line="360" w:lineRule="auto"/>
        <w:ind w:left="0" w:firstLine="567"/>
        <w:jc w:val="both"/>
        <w:rPr>
          <w:rFonts w:ascii="Myriad Pro" w:hAnsi="Myriad Pro"/>
          <w:sz w:val="26"/>
          <w:szCs w:val="26"/>
        </w:rPr>
      </w:pPr>
      <w:r w:rsidRPr="008D02E6">
        <w:rPr>
          <w:rFonts w:ascii="Myriad Pro" w:hAnsi="Myriad Pro"/>
          <w:b/>
          <w:bCs/>
          <w:sz w:val="26"/>
          <w:szCs w:val="26"/>
        </w:rPr>
        <w:t>отсутствует подтверждение указанных расходов исходя из раздельного учета по видам деятельности</w:t>
      </w:r>
      <w:r w:rsidRPr="00247524">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8D02E6">
        <w:rPr>
          <w:rFonts w:ascii="Myriad Pro" w:hAnsi="Myriad Pro"/>
          <w:b/>
          <w:bCs/>
          <w:sz w:val="26"/>
          <w:szCs w:val="26"/>
        </w:rPr>
        <w:t xml:space="preserve">отсутствует документальное подтверждение дефицита средств </w:t>
      </w:r>
      <w:r w:rsidRPr="008D02E6">
        <w:rPr>
          <w:rFonts w:ascii="Myriad Pro" w:hAnsi="Myriad Pro"/>
          <w:b/>
          <w:bCs/>
          <w:sz w:val="26"/>
          <w:szCs w:val="26"/>
        </w:rPr>
        <w:lastRenderedPageBreak/>
        <w:t>на финансирование инвестиционной программы</w:t>
      </w:r>
      <w:r w:rsidRPr="00247524">
        <w:rPr>
          <w:rFonts w:ascii="Myriad Pro" w:hAnsi="Myriad Pro"/>
          <w:sz w:val="26"/>
          <w:szCs w:val="26"/>
        </w:rPr>
        <w:t xml:space="preserve">,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w:t>
      </w:r>
      <w:r>
        <w:rPr>
          <w:rFonts w:ascii="Myriad Pro" w:hAnsi="Myriad Pro"/>
          <w:sz w:val="26"/>
          <w:szCs w:val="26"/>
        </w:rPr>
        <w:t>№</w:t>
      </w:r>
      <w:r w:rsidRPr="00247524">
        <w:rPr>
          <w:rFonts w:ascii="Myriad Pro" w:hAnsi="Myriad Pro"/>
          <w:sz w:val="26"/>
          <w:szCs w:val="26"/>
        </w:rPr>
        <w:t> 5-АПГ18-20);</w:t>
      </w:r>
    </w:p>
    <w:p w14:paraId="1B0FAB1D" w14:textId="77777777" w:rsidR="00F47989" w:rsidRPr="00247524" w:rsidRDefault="00F47989" w:rsidP="005C4499">
      <w:pPr>
        <w:pStyle w:val="a5"/>
        <w:numPr>
          <w:ilvl w:val="0"/>
          <w:numId w:val="23"/>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w:t>
      </w:r>
      <w:r w:rsidRPr="008D02E6">
        <w:rPr>
          <w:rFonts w:ascii="Myriad Pro" w:hAnsi="Myriad Pro"/>
          <w:b/>
          <w:bCs/>
          <w:sz w:val="26"/>
          <w:szCs w:val="26"/>
        </w:rPr>
        <w:t>не представлен расчет кассовых разрывов, подтверждающий величину кредитных средств,</w:t>
      </w:r>
      <w:r w:rsidRPr="00247524">
        <w:rPr>
          <w:rFonts w:ascii="Myriad Pro" w:hAnsi="Myriad Pro"/>
          <w:sz w:val="26"/>
          <w:szCs w:val="26"/>
        </w:rPr>
        <w:t xml:space="preserve"> необходимых для пополнения оборотных средств регулируемой организации</w:t>
      </w:r>
      <w:r>
        <w:rPr>
          <w:rFonts w:ascii="Myriad Pro" w:hAnsi="Myriad Pro"/>
          <w:sz w:val="26"/>
          <w:szCs w:val="26"/>
        </w:rPr>
        <w:t>.</w:t>
      </w:r>
    </w:p>
    <w:p w14:paraId="43243BA5" w14:textId="77777777" w:rsidR="00F47989" w:rsidRPr="00247524" w:rsidRDefault="00F47989" w:rsidP="00F47989">
      <w:pPr>
        <w:pStyle w:val="a5"/>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которое по мнению ФАС России</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6011070D" w14:textId="77777777" w:rsidR="00F47989" w:rsidRDefault="00F47989" w:rsidP="00F47989">
      <w:pPr>
        <w:pStyle w:val="a5"/>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08485CF6" w14:textId="77777777" w:rsidR="00F47989" w:rsidRDefault="00F47989" w:rsidP="00F47989">
      <w:pPr>
        <w:pStyle w:val="a5"/>
        <w:tabs>
          <w:tab w:val="left" w:pos="1134"/>
        </w:tabs>
        <w:spacing w:line="360" w:lineRule="auto"/>
        <w:ind w:left="0" w:firstLine="567"/>
        <w:jc w:val="both"/>
        <w:rPr>
          <w:rFonts w:ascii="Myriad Pro" w:hAnsi="Myriad Pro"/>
          <w:b/>
          <w:bCs/>
          <w:i/>
          <w:iCs/>
          <w:sz w:val="26"/>
          <w:szCs w:val="26"/>
        </w:rPr>
      </w:pPr>
      <w:r w:rsidRPr="00A26321">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обслуживание долгосрочных</w:t>
      </w:r>
      <w:r w:rsidRPr="00A26321">
        <w:rPr>
          <w:rFonts w:ascii="Myriad Pro" w:hAnsi="Myriad Pro"/>
          <w:b/>
          <w:bCs/>
          <w:i/>
          <w:iCs/>
          <w:sz w:val="26"/>
          <w:szCs w:val="26"/>
        </w:rPr>
        <w:t xml:space="preserve"> </w:t>
      </w:r>
      <w:r>
        <w:rPr>
          <w:rFonts w:ascii="Myriad Pro" w:hAnsi="Myriad Pro"/>
          <w:b/>
          <w:bCs/>
          <w:i/>
          <w:iCs/>
          <w:sz w:val="26"/>
          <w:szCs w:val="26"/>
        </w:rPr>
        <w:t xml:space="preserve">заемных средств, в том числе направляемых на финансирование капитальных вложений, </w:t>
      </w:r>
      <w:r w:rsidRPr="00A26321">
        <w:rPr>
          <w:rFonts w:ascii="Myriad Pro" w:hAnsi="Myriad Pro"/>
          <w:b/>
          <w:bCs/>
          <w:i/>
          <w:iCs/>
          <w:sz w:val="26"/>
          <w:szCs w:val="26"/>
        </w:rPr>
        <w:t xml:space="preserve">регулируемая организация и орган регулирования должны руководствоваться </w:t>
      </w:r>
      <w:r>
        <w:rPr>
          <w:rFonts w:ascii="Myriad Pro" w:hAnsi="Myriad Pro"/>
          <w:b/>
          <w:bCs/>
          <w:i/>
          <w:iCs/>
          <w:sz w:val="26"/>
          <w:szCs w:val="26"/>
        </w:rPr>
        <w:t>следующими критериями оценки экономической обоснованности расходов:</w:t>
      </w:r>
    </w:p>
    <w:p w14:paraId="5B22F7AC" w14:textId="77777777" w:rsidR="00F47989" w:rsidRDefault="00F47989" w:rsidP="00DC68CD">
      <w:pPr>
        <w:pStyle w:val="a5"/>
        <w:numPr>
          <w:ilvl w:val="0"/>
          <w:numId w:val="62"/>
        </w:numPr>
        <w:spacing w:line="360" w:lineRule="auto"/>
        <w:ind w:left="993" w:hanging="426"/>
        <w:jc w:val="both"/>
        <w:rPr>
          <w:rFonts w:ascii="Myriad Pro" w:hAnsi="Myriad Pro"/>
          <w:b/>
          <w:bCs/>
          <w:i/>
          <w:iCs/>
          <w:sz w:val="26"/>
          <w:szCs w:val="26"/>
        </w:rPr>
      </w:pPr>
      <w:r w:rsidRPr="001F2815">
        <w:rPr>
          <w:rFonts w:ascii="Myriad Pro" w:hAnsi="Myriad Pro"/>
          <w:b/>
          <w:bCs/>
          <w:i/>
          <w:iCs/>
          <w:sz w:val="26"/>
          <w:szCs w:val="26"/>
        </w:rPr>
        <w:t>наличие подтвержденного дефицита средств</w:t>
      </w:r>
      <w:r w:rsidRPr="001F2815">
        <w:rPr>
          <w:rFonts w:ascii="Myriad Pro" w:eastAsia="Times New Roman" w:hAnsi="Myriad Pro"/>
          <w:b/>
          <w:bCs/>
          <w:i/>
          <w:iCs/>
          <w:sz w:val="26"/>
          <w:szCs w:val="26"/>
        </w:rPr>
        <w:t xml:space="preserve"> </w:t>
      </w:r>
      <w:r w:rsidRPr="001F2815">
        <w:rPr>
          <w:rFonts w:ascii="Myriad Pro" w:hAnsi="Myriad Pro"/>
          <w:b/>
          <w:bCs/>
          <w:i/>
          <w:iCs/>
          <w:sz w:val="26"/>
          <w:szCs w:val="26"/>
        </w:rPr>
        <w:t>в операционной или в инвестиционной деятельности</w:t>
      </w:r>
      <w:r>
        <w:rPr>
          <w:rFonts w:ascii="Myriad Pro" w:hAnsi="Myriad Pro"/>
          <w:b/>
          <w:bCs/>
          <w:i/>
          <w:iCs/>
          <w:sz w:val="26"/>
          <w:szCs w:val="26"/>
        </w:rPr>
        <w:t xml:space="preserve"> регулируемой организации на </w:t>
      </w:r>
      <w:r>
        <w:rPr>
          <w:rFonts w:ascii="Myriad Pro" w:hAnsi="Myriad Pro"/>
          <w:b/>
          <w:bCs/>
          <w:i/>
          <w:iCs/>
          <w:sz w:val="26"/>
          <w:szCs w:val="26"/>
        </w:rPr>
        <w:lastRenderedPageBreak/>
        <w:t>территории соответствующего субъекта Российской Федерации по регулируемым видам деятельности;</w:t>
      </w:r>
    </w:p>
    <w:p w14:paraId="67846510" w14:textId="77777777" w:rsidR="00F47989" w:rsidRDefault="00F47989" w:rsidP="00DC68CD">
      <w:pPr>
        <w:pStyle w:val="a5"/>
        <w:numPr>
          <w:ilvl w:val="0"/>
          <w:numId w:val="62"/>
        </w:numPr>
        <w:spacing w:line="360" w:lineRule="auto"/>
        <w:ind w:left="993" w:hanging="426"/>
        <w:jc w:val="both"/>
        <w:rPr>
          <w:rFonts w:ascii="Myriad Pro" w:hAnsi="Myriad Pro"/>
          <w:b/>
          <w:bCs/>
          <w:i/>
          <w:iCs/>
          <w:sz w:val="26"/>
          <w:szCs w:val="26"/>
        </w:rPr>
      </w:pPr>
      <w:r>
        <w:rPr>
          <w:rFonts w:ascii="Myriad Pro" w:hAnsi="Myriad Pro"/>
          <w:b/>
          <w:bCs/>
          <w:i/>
          <w:iCs/>
          <w:sz w:val="26"/>
          <w:szCs w:val="26"/>
        </w:rPr>
        <w:t>документальная подтвержденность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5D260003" w14:textId="77777777" w:rsidR="00F47989" w:rsidRPr="00FB3664" w:rsidRDefault="00F47989" w:rsidP="00DC68CD">
      <w:pPr>
        <w:pStyle w:val="a5"/>
        <w:numPr>
          <w:ilvl w:val="0"/>
          <w:numId w:val="62"/>
        </w:numPr>
        <w:spacing w:line="360" w:lineRule="auto"/>
        <w:ind w:left="993" w:hanging="426"/>
        <w:jc w:val="both"/>
        <w:rPr>
          <w:rFonts w:ascii="Myriad Pro" w:hAnsi="Myriad Pro"/>
          <w:b/>
          <w:bCs/>
          <w:i/>
          <w:iCs/>
          <w:sz w:val="26"/>
          <w:szCs w:val="26"/>
        </w:rPr>
      </w:pPr>
      <w:r>
        <w:rPr>
          <w:rFonts w:ascii="Myriad Pro" w:hAnsi="Myriad Pro"/>
          <w:b/>
          <w:bCs/>
          <w:i/>
          <w:iCs/>
          <w:sz w:val="26"/>
          <w:szCs w:val="26"/>
        </w:rPr>
        <w:t>отсутствие двойного (повторного) учета затрат при установлении регулируемых цен (тарифов).</w:t>
      </w:r>
    </w:p>
    <w:p w14:paraId="15DB4DD5" w14:textId="77777777" w:rsidR="00F47989" w:rsidRPr="00FB3664" w:rsidRDefault="00F47989" w:rsidP="00F47989">
      <w:pPr>
        <w:spacing w:line="360" w:lineRule="auto"/>
        <w:jc w:val="both"/>
        <w:rPr>
          <w:rFonts w:ascii="Myriad Pro" w:hAnsi="Myriad Pro"/>
          <w:b/>
          <w:bCs/>
          <w:i/>
          <w:iCs/>
          <w:sz w:val="26"/>
          <w:szCs w:val="26"/>
        </w:rPr>
      </w:pPr>
    </w:p>
    <w:p w14:paraId="19459695" w14:textId="087613E9" w:rsidR="00F47989" w:rsidRPr="00525AA9" w:rsidRDefault="00F47989" w:rsidP="00F4798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67" w:name="_Toc53158508"/>
      <w:bookmarkStart w:id="168" w:name="_Toc64379107"/>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167"/>
      <w:bookmarkEnd w:id="168"/>
    </w:p>
    <w:p w14:paraId="1DAEA06E" w14:textId="77777777" w:rsidR="00F47989" w:rsidRPr="00F243D2" w:rsidRDefault="00F47989" w:rsidP="00F47989">
      <w:pPr>
        <w:spacing w:line="360" w:lineRule="auto"/>
        <w:ind w:firstLine="567"/>
        <w:jc w:val="both"/>
        <w:rPr>
          <w:rFonts w:ascii="Myriad Pro" w:hAnsi="Myriad Pro"/>
          <w:i/>
          <w:iCs/>
          <w:sz w:val="26"/>
          <w:szCs w:val="26"/>
          <w:u w:val="single"/>
        </w:rPr>
      </w:pPr>
      <w:r w:rsidRPr="00F243D2">
        <w:rPr>
          <w:rFonts w:ascii="Myriad Pro" w:hAnsi="Myriad Pro"/>
          <w:i/>
          <w:iCs/>
          <w:sz w:val="26"/>
          <w:szCs w:val="26"/>
          <w:u w:val="single"/>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4F4D6EAE" w14:textId="77777777" w:rsidR="00F47989" w:rsidRPr="00276CD4" w:rsidRDefault="00F47989" w:rsidP="00F47989">
      <w:pPr>
        <w:spacing w:line="360" w:lineRule="auto"/>
        <w:ind w:firstLine="567"/>
        <w:jc w:val="both"/>
        <w:rPr>
          <w:rFonts w:ascii="Myriad Pro" w:hAnsi="Myriad Pro"/>
          <w:sz w:val="26"/>
          <w:szCs w:val="26"/>
        </w:rPr>
      </w:pPr>
      <w:r w:rsidRPr="00276CD4">
        <w:rPr>
          <w:rFonts w:ascii="Myriad Pro" w:hAnsi="Myriad Pro"/>
          <w:sz w:val="26"/>
          <w:szCs w:val="26"/>
        </w:rPr>
        <w:t>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689BF76E" w14:textId="77777777" w:rsidR="00F47989" w:rsidRPr="00276CD4" w:rsidRDefault="00F47989" w:rsidP="00F47989">
      <w:pPr>
        <w:spacing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42701838" w14:textId="77777777" w:rsidR="00F47989" w:rsidRPr="00276CD4" w:rsidRDefault="00F47989" w:rsidP="00F47989">
      <w:pPr>
        <w:spacing w:line="360" w:lineRule="auto"/>
        <w:ind w:firstLine="567"/>
        <w:jc w:val="both"/>
        <w:rPr>
          <w:rFonts w:ascii="Myriad Pro" w:hAnsi="Myriad Pro"/>
          <w:sz w:val="26"/>
          <w:szCs w:val="26"/>
        </w:rPr>
      </w:pPr>
      <w:r w:rsidRPr="00276CD4">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615DED57" w14:textId="77777777" w:rsidR="00F47989" w:rsidRDefault="00F47989" w:rsidP="00F47989">
      <w:pPr>
        <w:spacing w:line="360" w:lineRule="auto"/>
        <w:ind w:firstLine="567"/>
        <w:jc w:val="both"/>
        <w:rPr>
          <w:rFonts w:ascii="Myriad Pro" w:hAnsi="Myriad Pro"/>
          <w:sz w:val="26"/>
          <w:szCs w:val="26"/>
        </w:rPr>
      </w:pPr>
      <w:r w:rsidRPr="00276CD4">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6B670A01" w14:textId="77777777" w:rsidR="00F47989" w:rsidRDefault="00F47989" w:rsidP="00F47989">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lastRenderedPageBreak/>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6AF7BBAD" w14:textId="77777777" w:rsidR="00F47989" w:rsidRPr="00C47E90" w:rsidRDefault="00F47989" w:rsidP="00DC68CD">
      <w:pPr>
        <w:pStyle w:val="a5"/>
        <w:numPr>
          <w:ilvl w:val="0"/>
          <w:numId w:val="55"/>
        </w:numPr>
        <w:autoSpaceDE w:val="0"/>
        <w:autoSpaceDN w:val="0"/>
        <w:adjustRightInd w:val="0"/>
        <w:spacing w:line="360" w:lineRule="auto"/>
        <w:ind w:left="993" w:hanging="426"/>
        <w:jc w:val="both"/>
        <w:rPr>
          <w:rFonts w:ascii="Myriad Pro" w:hAnsi="Myriad Pro" w:cs="Myriad Pro"/>
          <w:sz w:val="26"/>
          <w:szCs w:val="26"/>
        </w:rPr>
      </w:pPr>
      <w:r w:rsidRPr="00C47E90">
        <w:rPr>
          <w:rFonts w:ascii="Myriad Pro" w:hAnsi="Myriad Pro" w:cs="Myriad Pro"/>
          <w:sz w:val="26"/>
          <w:szCs w:val="26"/>
        </w:rPr>
        <w:t xml:space="preserve"> 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3CE7CAAB" w14:textId="77777777" w:rsidR="00F47989" w:rsidRPr="00C47E90" w:rsidRDefault="00F47989" w:rsidP="00DC68CD">
      <w:pPr>
        <w:pStyle w:val="a5"/>
        <w:numPr>
          <w:ilvl w:val="0"/>
          <w:numId w:val="55"/>
        </w:numPr>
        <w:autoSpaceDE w:val="0"/>
        <w:autoSpaceDN w:val="0"/>
        <w:adjustRightInd w:val="0"/>
        <w:spacing w:line="360" w:lineRule="auto"/>
        <w:ind w:left="993" w:hanging="426"/>
        <w:jc w:val="both"/>
        <w:rPr>
          <w:rFonts w:ascii="Myriad Pro" w:hAnsi="Myriad Pro" w:cs="Myriad Pro"/>
          <w:sz w:val="26"/>
          <w:szCs w:val="26"/>
        </w:rPr>
      </w:pPr>
      <w:r w:rsidRPr="00C47E90">
        <w:rPr>
          <w:rFonts w:ascii="Myriad Pro" w:hAnsi="Myriad Pro" w:cs="Myriad Pro"/>
          <w:sz w:val="26"/>
          <w:szCs w:val="26"/>
        </w:rPr>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2356CE7A" w14:textId="77777777" w:rsidR="00F47989" w:rsidRPr="00C47E90" w:rsidRDefault="00F47989" w:rsidP="00DC68CD">
      <w:pPr>
        <w:pStyle w:val="a5"/>
        <w:numPr>
          <w:ilvl w:val="0"/>
          <w:numId w:val="55"/>
        </w:numPr>
        <w:autoSpaceDE w:val="0"/>
        <w:autoSpaceDN w:val="0"/>
        <w:adjustRightInd w:val="0"/>
        <w:spacing w:line="360" w:lineRule="auto"/>
        <w:ind w:left="993" w:hanging="426"/>
        <w:jc w:val="both"/>
        <w:rPr>
          <w:rFonts w:ascii="Myriad Pro" w:hAnsi="Myriad Pro" w:cs="Myriad Pro"/>
          <w:sz w:val="26"/>
          <w:szCs w:val="26"/>
        </w:rPr>
      </w:pPr>
      <w:r w:rsidRPr="00C47E90">
        <w:rPr>
          <w:rFonts w:ascii="Myriad Pro" w:hAnsi="Myriad Pro" w:cs="Myriad Pro"/>
          <w:sz w:val="26"/>
          <w:szCs w:val="26"/>
        </w:rPr>
        <w:t xml:space="preserve"> «последней мили»,</w:t>
      </w:r>
      <w:r w:rsidRPr="008A1A4B">
        <w:t xml:space="preserve"> </w:t>
      </w:r>
      <w:r w:rsidRPr="00C47E90">
        <w:rPr>
          <w:rFonts w:ascii="Myriad Pro" w:hAnsi="Myriad Pro" w:cs="Myriad Pro"/>
          <w:sz w:val="26"/>
          <w:szCs w:val="26"/>
        </w:rPr>
        <w:t>связанные</w:t>
      </w:r>
      <w: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543BD551" w14:textId="77777777" w:rsidR="00F47989" w:rsidRPr="00C47E90" w:rsidRDefault="00F47989" w:rsidP="00DC68CD">
      <w:pPr>
        <w:pStyle w:val="a5"/>
        <w:numPr>
          <w:ilvl w:val="0"/>
          <w:numId w:val="55"/>
        </w:numPr>
        <w:spacing w:line="360" w:lineRule="auto"/>
        <w:ind w:left="993" w:hanging="426"/>
        <w:jc w:val="both"/>
        <w:rPr>
          <w:rFonts w:ascii="Myriad Pro" w:hAnsi="Myriad Pro"/>
          <w:sz w:val="26"/>
          <w:szCs w:val="26"/>
        </w:rPr>
      </w:pPr>
      <w:r w:rsidRPr="00C47E90">
        <w:rPr>
          <w:rFonts w:ascii="Myriad Pro"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16736AB5" w14:textId="77777777" w:rsidR="00F47989" w:rsidRDefault="00F47989" w:rsidP="00F47989">
      <w:pPr>
        <w:spacing w:line="360" w:lineRule="auto"/>
        <w:ind w:firstLine="567"/>
        <w:jc w:val="both"/>
        <w:rPr>
          <w:rFonts w:ascii="Myriad Pro" w:hAnsi="Myriad Pro"/>
          <w:sz w:val="26"/>
          <w:szCs w:val="26"/>
        </w:rPr>
      </w:pPr>
      <w:r>
        <w:rPr>
          <w:rFonts w:ascii="Myriad Pro" w:hAnsi="Myriad Pro"/>
          <w:sz w:val="26"/>
          <w:szCs w:val="26"/>
        </w:rPr>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определяются с учетом Примечаний к Приложению № 1 Методических указаний </w:t>
      </w:r>
      <w:r>
        <w:rPr>
          <w:rFonts w:ascii="Myriad Pro" w:hAnsi="Myriad Pro"/>
          <w:sz w:val="26"/>
          <w:szCs w:val="26"/>
        </w:rPr>
        <w:br/>
        <w:t xml:space="preserve">№ 215-э </w:t>
      </w:r>
      <w:r w:rsidRPr="005616D6">
        <w:rPr>
          <w:rFonts w:ascii="Myriad Pro" w:hAnsi="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Pr>
          <w:rFonts w:ascii="Myriad Pro" w:hAnsi="Myriad Pro"/>
          <w:sz w:val="26"/>
          <w:szCs w:val="26"/>
        </w:rPr>
        <w:t xml:space="preserve">, за исключением договоров по индивидуальным проектам и договоров, заключенных на присоединение объектов по производству электрической энергии и </w:t>
      </w:r>
      <w:r w:rsidRPr="005616D6">
        <w:rPr>
          <w:rFonts w:ascii="Myriad Pro" w:hAnsi="Myriad Pro"/>
          <w:sz w:val="26"/>
          <w:szCs w:val="26"/>
        </w:rPr>
        <w:t>платы за технологическое присоединение</w:t>
      </w:r>
      <w:r>
        <w:rPr>
          <w:rFonts w:ascii="Myriad Pro" w:hAnsi="Myriad Pro"/>
          <w:sz w:val="26"/>
          <w:szCs w:val="26"/>
        </w:rPr>
        <w:t xml:space="preserve"> </w:t>
      </w:r>
      <w:r w:rsidRPr="005616D6">
        <w:rPr>
          <w:rFonts w:ascii="Myriad Pro" w:hAnsi="Myriad Pro"/>
          <w:sz w:val="26"/>
          <w:szCs w:val="26"/>
        </w:rPr>
        <w:t>к электрическим сетям энергопринимающих устройств отдельных</w:t>
      </w:r>
      <w:r>
        <w:rPr>
          <w:rFonts w:ascii="Myriad Pro" w:hAnsi="Myriad Pro"/>
          <w:sz w:val="26"/>
          <w:szCs w:val="26"/>
        </w:rPr>
        <w:t xml:space="preserve"> </w:t>
      </w:r>
      <w:r w:rsidRPr="005616D6">
        <w:rPr>
          <w:rFonts w:ascii="Myriad Pro" w:hAnsi="Myriad Pro"/>
          <w:sz w:val="26"/>
          <w:szCs w:val="26"/>
        </w:rPr>
        <w:t>потребителей на уровне напряжения не ниже 35 кВ</w:t>
      </w:r>
      <w:r>
        <w:rPr>
          <w:rFonts w:ascii="Myriad Pro" w:hAnsi="Myriad Pro"/>
          <w:sz w:val="26"/>
          <w:szCs w:val="26"/>
        </w:rPr>
        <w:t xml:space="preserve"> </w:t>
      </w:r>
      <w:r w:rsidRPr="005616D6">
        <w:rPr>
          <w:rFonts w:ascii="Myriad Pro" w:hAnsi="Myriad Pro"/>
          <w:sz w:val="26"/>
          <w:szCs w:val="26"/>
        </w:rPr>
        <w:t>и максимальной мощности не менее 8 900 кВ</w:t>
      </w:r>
      <w:r>
        <w:rPr>
          <w:rFonts w:ascii="Myriad Pro" w:hAnsi="Myriad Pro"/>
          <w:sz w:val="26"/>
          <w:szCs w:val="26"/>
        </w:rPr>
        <w:t>.</w:t>
      </w:r>
    </w:p>
    <w:p w14:paraId="64D152E8" w14:textId="77777777" w:rsidR="00F47989" w:rsidRDefault="00F47989" w:rsidP="00F47989">
      <w:pPr>
        <w:spacing w:line="360" w:lineRule="auto"/>
        <w:ind w:firstLine="567"/>
        <w:jc w:val="both"/>
        <w:rPr>
          <w:rFonts w:ascii="Myriad Pro" w:hAnsi="Myriad Pro" w:cs="Myriad Pro"/>
          <w:sz w:val="26"/>
          <w:szCs w:val="26"/>
        </w:rPr>
      </w:pPr>
      <w:r>
        <w:rPr>
          <w:rFonts w:ascii="Myriad Pro" w:hAnsi="Myriad Pro"/>
          <w:sz w:val="26"/>
          <w:szCs w:val="26"/>
        </w:rPr>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w:t>
      </w:r>
      <w:r w:rsidRPr="008E0957">
        <w:rPr>
          <w:rFonts w:ascii="Myriad Pro" w:hAnsi="Myriad Pro" w:cs="Myriad Pro"/>
          <w:sz w:val="26"/>
          <w:szCs w:val="26"/>
        </w:rPr>
        <w:t xml:space="preserve">на основании </w:t>
      </w:r>
      <w:r w:rsidRPr="008E0957">
        <w:rPr>
          <w:rFonts w:ascii="Myriad Pro" w:hAnsi="Myriad Pro" w:cs="Myriad Pro"/>
          <w:sz w:val="26"/>
          <w:szCs w:val="26"/>
        </w:rPr>
        <w:lastRenderedPageBreak/>
        <w:t xml:space="preserve">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w:t>
      </w:r>
      <w:r>
        <w:rPr>
          <w:rFonts w:ascii="Myriad Pro" w:hAnsi="Myriad Pro" w:cs="Myriad Pro"/>
          <w:sz w:val="26"/>
          <w:szCs w:val="26"/>
        </w:rPr>
        <w:t>и</w:t>
      </w:r>
      <w:r w:rsidRPr="008E0957">
        <w:rPr>
          <w:rFonts w:ascii="Myriad Pro" w:hAnsi="Myriad Pro" w:cs="Myriad Pro"/>
          <w:sz w:val="26"/>
          <w:szCs w:val="26"/>
        </w:rPr>
        <w:t>ндивидуальн</w:t>
      </w:r>
      <w:r>
        <w:rPr>
          <w:rFonts w:ascii="Myriad Pro" w:hAnsi="Myriad Pro" w:cs="Myriad Pro"/>
          <w:sz w:val="26"/>
          <w:szCs w:val="26"/>
        </w:rPr>
        <w:t>ым</w:t>
      </w:r>
      <w:r w:rsidRPr="008E0957">
        <w:rPr>
          <w:rFonts w:ascii="Myriad Pro" w:hAnsi="Myriad Pro" w:cs="Myriad Pro"/>
          <w:sz w:val="26"/>
          <w:szCs w:val="26"/>
        </w:rPr>
        <w:t xml:space="preserve"> проект</w:t>
      </w:r>
      <w:r>
        <w:rPr>
          <w:rFonts w:ascii="Myriad Pro" w:hAnsi="Myriad Pro" w:cs="Myriad Pro"/>
          <w:sz w:val="26"/>
          <w:szCs w:val="26"/>
        </w:rPr>
        <w:t>ам</w:t>
      </w:r>
      <w:r w:rsidRPr="008E0957">
        <w:rPr>
          <w:rFonts w:ascii="Myriad Pro" w:hAnsi="Myriad Pro" w:cs="Myriad Pro"/>
          <w:sz w:val="26"/>
          <w:szCs w:val="26"/>
        </w:rPr>
        <w:t xml:space="preserve">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кВ и максимальной мощности не менее 8 900 кВ</w:t>
      </w:r>
      <w:r>
        <w:rPr>
          <w:rFonts w:ascii="Myriad Pro" w:hAnsi="Myriad Pro" w:cs="Myriad Pro"/>
          <w:sz w:val="26"/>
          <w:szCs w:val="26"/>
        </w:rPr>
        <w:t xml:space="preserve">. 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В соответствии с п.7 Примечания к Приложению № 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4D666E1D" w14:textId="77777777" w:rsidR="00F47989" w:rsidRDefault="00F47989" w:rsidP="00F47989">
      <w:pPr>
        <w:spacing w:line="360" w:lineRule="auto"/>
        <w:ind w:firstLine="567"/>
        <w:jc w:val="both"/>
        <w:rPr>
          <w:rFonts w:ascii="Myriad Pro" w:hAnsi="Myriad Pro" w:cs="Myriad Pro"/>
          <w:sz w:val="26"/>
          <w:szCs w:val="26"/>
        </w:rPr>
      </w:pPr>
      <w:r>
        <w:rPr>
          <w:rFonts w:ascii="Myriad Pro" w:hAnsi="Myriad Pro"/>
          <w:sz w:val="26"/>
          <w:szCs w:val="26"/>
        </w:rPr>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6D9B3496" w14:textId="77777777" w:rsidR="00F47989" w:rsidRDefault="00F47989" w:rsidP="00F47989">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определяются по формуле 1 (п. 11 Методических указаний № 215-э/1).</w:t>
      </w:r>
    </w:p>
    <w:p w14:paraId="763D4777" w14:textId="77777777" w:rsidR="00F47989" w:rsidRDefault="00F47989" w:rsidP="00F47989">
      <w:pPr>
        <w:spacing w:line="360" w:lineRule="auto"/>
        <w:ind w:firstLine="567"/>
        <w:jc w:val="both"/>
        <w:rPr>
          <w:rFonts w:ascii="Myriad Pro" w:hAnsi="Myriad Pro"/>
          <w:sz w:val="26"/>
          <w:szCs w:val="26"/>
        </w:rPr>
      </w:pPr>
      <w:r>
        <w:rPr>
          <w:rFonts w:ascii="Myriad Pro" w:hAnsi="Myriad Pro"/>
          <w:sz w:val="26"/>
          <w:szCs w:val="26"/>
        </w:rPr>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w:t>
      </w:r>
      <w:r>
        <w:rPr>
          <w:rFonts w:ascii="Myriad Pro" w:hAnsi="Myriad Pro"/>
          <w:sz w:val="26"/>
          <w:szCs w:val="26"/>
        </w:rPr>
        <w:lastRenderedPageBreak/>
        <w:t xml:space="preserve">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27EB8C81" w14:textId="77777777" w:rsidR="00F47989" w:rsidRDefault="00F47989" w:rsidP="00F47989">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r>
        <w:rPr>
          <w:rFonts w:ascii="Myriad Pro" w:hAnsi="Myriad Pro"/>
          <w:sz w:val="26"/>
          <w:szCs w:val="26"/>
        </w:rPr>
        <w:t>.</w:t>
      </w:r>
    </w:p>
    <w:p w14:paraId="1279F67A" w14:textId="77777777" w:rsidR="00F47989" w:rsidRPr="00F243D2" w:rsidRDefault="00F47989" w:rsidP="00F47989">
      <w:pPr>
        <w:spacing w:line="360" w:lineRule="auto"/>
        <w:ind w:firstLine="567"/>
        <w:jc w:val="both"/>
        <w:rPr>
          <w:rFonts w:ascii="Myriad Pro" w:hAnsi="Myriad Pro"/>
          <w:b/>
          <w:bCs/>
          <w:i/>
          <w:iCs/>
          <w:sz w:val="26"/>
          <w:szCs w:val="26"/>
        </w:rPr>
      </w:pPr>
      <w:r w:rsidRPr="00F243D2">
        <w:rPr>
          <w:rFonts w:ascii="Myriad Pro" w:hAnsi="Myriad Pro"/>
          <w:b/>
          <w:bCs/>
          <w:i/>
          <w:iCs/>
          <w:sz w:val="26"/>
          <w:szCs w:val="26"/>
        </w:rPr>
        <w:t>При этом, необходимо отметить, что согласно п</w:t>
      </w:r>
      <w:r>
        <w:rPr>
          <w:rFonts w:ascii="Myriad Pro" w:hAnsi="Myriad Pro"/>
          <w:b/>
          <w:bCs/>
          <w:i/>
          <w:iCs/>
          <w:sz w:val="26"/>
          <w:szCs w:val="26"/>
        </w:rPr>
        <w:t xml:space="preserve">ункту </w:t>
      </w:r>
      <w:r w:rsidRPr="00F243D2">
        <w:rPr>
          <w:rFonts w:ascii="Myriad Pro" w:hAnsi="Myriad Pro"/>
          <w:b/>
          <w:bCs/>
          <w:i/>
          <w:iCs/>
          <w:sz w:val="26"/>
          <w:szCs w:val="26"/>
        </w:rPr>
        <w:t>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6BF14FFA" w14:textId="77777777" w:rsidR="00F47989" w:rsidRDefault="00F47989" w:rsidP="00F47989">
      <w:pPr>
        <w:spacing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239629BA" w14:textId="77777777" w:rsidR="00F47989" w:rsidRDefault="00F47989" w:rsidP="00F47989">
      <w:pPr>
        <w:spacing w:line="360" w:lineRule="auto"/>
        <w:ind w:firstLine="567"/>
        <w:jc w:val="both"/>
        <w:rPr>
          <w:rFonts w:ascii="Myriad Pro" w:hAnsi="Myriad Pro"/>
          <w:sz w:val="26"/>
          <w:szCs w:val="26"/>
        </w:rPr>
      </w:pPr>
    </w:p>
    <w:p w14:paraId="52CB7A71" w14:textId="77777777" w:rsidR="00F47989" w:rsidRPr="00F243D2" w:rsidRDefault="00F47989" w:rsidP="00F47989">
      <w:pPr>
        <w:autoSpaceDE w:val="0"/>
        <w:autoSpaceDN w:val="0"/>
        <w:adjustRightInd w:val="0"/>
        <w:spacing w:line="360" w:lineRule="auto"/>
        <w:ind w:firstLine="567"/>
        <w:jc w:val="both"/>
        <w:rPr>
          <w:rFonts w:ascii="Myriad Pro" w:hAnsi="Myriad Pro" w:cs="Myriad Pro"/>
          <w:i/>
          <w:iCs/>
          <w:sz w:val="26"/>
          <w:szCs w:val="26"/>
          <w:u w:val="single"/>
        </w:rPr>
      </w:pPr>
      <w:r w:rsidRPr="00F243D2">
        <w:rPr>
          <w:rFonts w:ascii="Myriad Pro" w:hAnsi="Myriad Pro"/>
          <w:i/>
          <w:iCs/>
          <w:sz w:val="26"/>
          <w:szCs w:val="26"/>
          <w:u w:val="single"/>
        </w:rPr>
        <w:t>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F243D2">
        <w:rPr>
          <w:rFonts w:ascii="Myriad Pro" w:hAnsi="Myriad Pro" w:cs="Myriad Pro"/>
          <w:i/>
          <w:iCs/>
          <w:sz w:val="26"/>
          <w:szCs w:val="26"/>
          <w:u w:val="single"/>
        </w:rPr>
        <w:t xml:space="preserve"> корректировки неподконтрольных расходов исходя из фактических значений указанного параметра. </w:t>
      </w:r>
    </w:p>
    <w:p w14:paraId="632531E4" w14:textId="77777777" w:rsidR="00F47989" w:rsidRDefault="00F47989" w:rsidP="00F47989">
      <w:pPr>
        <w:pStyle w:val="a5"/>
        <w:spacing w:line="360" w:lineRule="auto"/>
        <w:ind w:left="0" w:firstLine="567"/>
        <w:jc w:val="both"/>
        <w:rPr>
          <w:rFonts w:ascii="Myriad Pro" w:hAnsi="Myriad Pro"/>
          <w:sz w:val="26"/>
          <w:szCs w:val="26"/>
        </w:rPr>
      </w:pPr>
      <w:r>
        <w:rPr>
          <w:rFonts w:ascii="Myriad Pro" w:hAnsi="Myriad Pro"/>
          <w:sz w:val="26"/>
          <w:szCs w:val="26"/>
        </w:rPr>
        <w:lastRenderedPageBreak/>
        <w:t xml:space="preserve">Фактические выпадающие доходы, </w:t>
      </w:r>
      <w:r w:rsidRPr="00A77EE2">
        <w:rPr>
          <w:rFonts w:ascii="Myriad Pro" w:hAnsi="Myriad Pro"/>
          <w:sz w:val="26"/>
          <w:szCs w:val="26"/>
        </w:rPr>
        <w:t>связанные с осуществлением технологического присоединения к электрическим сетям</w:t>
      </w:r>
      <w:r>
        <w:rPr>
          <w:rFonts w:ascii="Myriad Pro" w:hAnsi="Myriad Pro"/>
          <w:sz w:val="26"/>
          <w:szCs w:val="26"/>
        </w:rPr>
        <w:t>, определяются согласно выполненным договорам ТП (наличие акта ТП) за отчетный период регулирования.</w:t>
      </w:r>
    </w:p>
    <w:p w14:paraId="24F7E6CD" w14:textId="77777777" w:rsidR="00F47989" w:rsidRDefault="00F47989" w:rsidP="00F47989">
      <w:pPr>
        <w:pStyle w:val="a5"/>
        <w:spacing w:line="360" w:lineRule="auto"/>
        <w:ind w:left="0" w:firstLine="567"/>
        <w:jc w:val="both"/>
        <w:rPr>
          <w:rFonts w:ascii="Myriad Pro" w:hAnsi="Myriad Pro"/>
          <w:sz w:val="26"/>
          <w:szCs w:val="26"/>
        </w:rPr>
      </w:pPr>
      <w:r>
        <w:rPr>
          <w:rFonts w:ascii="Myriad Pro" w:hAnsi="Myriad Pro"/>
          <w:sz w:val="26"/>
          <w:szCs w:val="26"/>
        </w:rPr>
        <w:t xml:space="preserve">Размер </w:t>
      </w:r>
      <w:r w:rsidRPr="00923082">
        <w:rPr>
          <w:rFonts w:ascii="Myriad Pro" w:hAnsi="Myriad Pro"/>
          <w:sz w:val="26"/>
          <w:szCs w:val="26"/>
        </w:rPr>
        <w:t>учтенны</w:t>
      </w:r>
      <w:r>
        <w:rPr>
          <w:rFonts w:ascii="Myriad Pro" w:hAnsi="Myriad Pro"/>
          <w:sz w:val="26"/>
          <w:szCs w:val="26"/>
        </w:rPr>
        <w:t>х</w:t>
      </w:r>
      <w:r w:rsidRPr="00923082">
        <w:rPr>
          <w:rFonts w:ascii="Myriad Pro" w:hAnsi="Myriad Pro"/>
          <w:sz w:val="26"/>
          <w:szCs w:val="26"/>
        </w:rPr>
        <w:t xml:space="preserve"> расход</w:t>
      </w:r>
      <w:r>
        <w:rPr>
          <w:rFonts w:ascii="Myriad Pro" w:hAnsi="Myriad Pro"/>
          <w:sz w:val="26"/>
          <w:szCs w:val="26"/>
        </w:rPr>
        <w:t>ов</w:t>
      </w:r>
      <w:r w:rsidRPr="00923082">
        <w:rPr>
          <w:rFonts w:ascii="Myriad Pro" w:hAnsi="Myriad Pro"/>
          <w:sz w:val="26"/>
          <w:szCs w:val="26"/>
        </w:rPr>
        <w:t>, связанны</w:t>
      </w:r>
      <w:r>
        <w:rPr>
          <w:rFonts w:ascii="Myriad Pro" w:hAnsi="Myriad Pro"/>
          <w:sz w:val="26"/>
          <w:szCs w:val="26"/>
        </w:rPr>
        <w:t>х</w:t>
      </w:r>
      <w:r w:rsidRPr="00923082">
        <w:rPr>
          <w:rFonts w:ascii="Myriad Pro" w:hAnsi="Myriad Pro"/>
          <w:sz w:val="26"/>
          <w:szCs w:val="26"/>
        </w:rPr>
        <w:t xml:space="preserve"> с осуществлением технологического присоединения к электрическим сетям, не включенны</w:t>
      </w:r>
      <w:r>
        <w:rPr>
          <w:rFonts w:ascii="Myriad Pro" w:hAnsi="Myriad Pro"/>
          <w:sz w:val="26"/>
          <w:szCs w:val="26"/>
        </w:rPr>
        <w:t>х</w:t>
      </w:r>
      <w:r w:rsidRPr="00923082">
        <w:rPr>
          <w:rFonts w:ascii="Myriad Pro" w:hAnsi="Myriad Pro"/>
          <w:sz w:val="26"/>
          <w:szCs w:val="26"/>
        </w:rPr>
        <w:t xml:space="preserve"> в плату за технологическое присоединение</w:t>
      </w:r>
      <w:r>
        <w:rPr>
          <w:rFonts w:ascii="Myriad Pro" w:hAnsi="Myriad Pro"/>
          <w:sz w:val="26"/>
          <w:szCs w:val="26"/>
        </w:rPr>
        <w:t xml:space="preserve"> орган регулирования</w:t>
      </w:r>
      <w:r w:rsidRPr="00923082">
        <w:rPr>
          <w:rFonts w:ascii="Myriad Pro" w:hAnsi="Myriad Pro"/>
          <w:sz w:val="26"/>
          <w:szCs w:val="26"/>
        </w:rPr>
        <w:t xml:space="preserve"> отражает в своем решении по утверждению цен (тарифов) на услуги по передаче электрической энергии.</w:t>
      </w:r>
    </w:p>
    <w:p w14:paraId="555DFA52" w14:textId="77777777" w:rsidR="00F47989" w:rsidRDefault="00F47989" w:rsidP="00F47989">
      <w:pPr>
        <w:pStyle w:val="a5"/>
        <w:spacing w:line="360" w:lineRule="auto"/>
        <w:ind w:left="0" w:firstLine="567"/>
        <w:jc w:val="both"/>
        <w:rPr>
          <w:rFonts w:ascii="Myriad Pro" w:hAnsi="Myriad Pro"/>
          <w:sz w:val="26"/>
          <w:szCs w:val="26"/>
        </w:rPr>
      </w:pPr>
      <w:r>
        <w:rPr>
          <w:rFonts w:ascii="Myriad Pro" w:hAnsi="Myriad Pro"/>
          <w:sz w:val="26"/>
          <w:szCs w:val="26"/>
        </w:rPr>
        <w:t xml:space="preserve">При этом, необходимо отметить, что </w:t>
      </w:r>
      <w:r w:rsidRPr="00983F9C">
        <w:rPr>
          <w:rFonts w:ascii="Myriad Pro" w:hAnsi="Myriad Pro"/>
          <w:sz w:val="26"/>
          <w:szCs w:val="26"/>
        </w:rPr>
        <w:t xml:space="preserve">Федеральным законом от 30.12.2015 </w:t>
      </w:r>
      <w:r>
        <w:rPr>
          <w:rFonts w:ascii="Myriad Pro" w:hAnsi="Myriad Pro"/>
          <w:sz w:val="26"/>
          <w:szCs w:val="26"/>
        </w:rPr>
        <w:t>№ </w:t>
      </w:r>
      <w:r w:rsidRPr="00983F9C">
        <w:rPr>
          <w:rFonts w:ascii="Myriad Pro" w:hAnsi="Myriad Pro"/>
          <w:sz w:val="26"/>
          <w:szCs w:val="26"/>
        </w:rPr>
        <w:t>450-ФЗ</w:t>
      </w:r>
      <w:r>
        <w:rPr>
          <w:rFonts w:ascii="Myriad Pro" w:hAnsi="Myriad Pro"/>
          <w:sz w:val="26"/>
          <w:szCs w:val="26"/>
        </w:rPr>
        <w:t xml:space="preserve"> внесены изменения в статью 23.2</w:t>
      </w:r>
      <w:r w:rsidRPr="00EB7C60">
        <w:rPr>
          <w:rFonts w:ascii="Myriad Pro" w:hAnsi="Myriad Pro"/>
          <w:sz w:val="26"/>
          <w:szCs w:val="26"/>
        </w:rPr>
        <w:t xml:space="preserve"> Федерального закона от 26</w:t>
      </w:r>
      <w:r>
        <w:rPr>
          <w:rFonts w:ascii="Myriad Pro" w:hAnsi="Myriad Pro"/>
          <w:sz w:val="26"/>
          <w:szCs w:val="26"/>
        </w:rPr>
        <w:t>.03.</w:t>
      </w:r>
      <w:r w:rsidRPr="00EB7C60">
        <w:rPr>
          <w:rFonts w:ascii="Myriad Pro" w:hAnsi="Myriad Pro"/>
          <w:sz w:val="26"/>
          <w:szCs w:val="26"/>
        </w:rPr>
        <w:t xml:space="preserve">2003 года </w:t>
      </w:r>
      <w:r>
        <w:rPr>
          <w:rFonts w:ascii="Myriad Pro" w:hAnsi="Myriad Pro"/>
          <w:sz w:val="26"/>
          <w:szCs w:val="26"/>
        </w:rPr>
        <w:t>№</w:t>
      </w:r>
      <w:r w:rsidRPr="00EB7C60">
        <w:rPr>
          <w:rFonts w:ascii="Myriad Pro" w:hAnsi="Myriad Pro"/>
          <w:sz w:val="26"/>
          <w:szCs w:val="26"/>
        </w:rPr>
        <w:t xml:space="preserve"> 35-ФЗ </w:t>
      </w:r>
      <w:r>
        <w:rPr>
          <w:rFonts w:ascii="Myriad Pro" w:hAnsi="Myriad Pro"/>
          <w:sz w:val="26"/>
          <w:szCs w:val="26"/>
        </w:rPr>
        <w:t>«</w:t>
      </w:r>
      <w:r w:rsidRPr="00EB7C60">
        <w:rPr>
          <w:rFonts w:ascii="Myriad Pro" w:hAnsi="Myriad Pro"/>
          <w:sz w:val="26"/>
          <w:szCs w:val="26"/>
        </w:rPr>
        <w:t>Об электроэнергетике</w:t>
      </w:r>
      <w:r>
        <w:rPr>
          <w:rFonts w:ascii="Myriad Pro" w:hAnsi="Myriad Pro"/>
          <w:sz w:val="26"/>
          <w:szCs w:val="26"/>
        </w:rPr>
        <w:t>» следующего содержания:</w:t>
      </w:r>
    </w:p>
    <w:p w14:paraId="1159104E" w14:textId="77777777" w:rsidR="00F47989" w:rsidRPr="00F243D2" w:rsidRDefault="00F47989" w:rsidP="00F47989">
      <w:pPr>
        <w:pStyle w:val="a5"/>
        <w:spacing w:line="360" w:lineRule="auto"/>
        <w:ind w:left="0" w:firstLine="567"/>
        <w:jc w:val="both"/>
        <w:rPr>
          <w:rFonts w:ascii="Myriad Pro" w:hAnsi="Myriad Pro"/>
          <w:sz w:val="26"/>
          <w:szCs w:val="26"/>
        </w:rPr>
      </w:pPr>
      <w:r w:rsidRPr="00F243D2">
        <w:rPr>
          <w:rFonts w:ascii="Myriad Pro" w:hAnsi="Myriad Pro"/>
          <w:b/>
          <w:bCs/>
          <w:sz w:val="26"/>
          <w:szCs w:val="26"/>
        </w:rPr>
        <w:t>Расходы территориальных сетевых организаций</w:t>
      </w:r>
      <w:r w:rsidRPr="00F243D2">
        <w:rPr>
          <w:rFonts w:ascii="Myriad Pro" w:hAnsi="Myriad Pro"/>
          <w:sz w:val="26"/>
          <w:szCs w:val="26"/>
        </w:rPr>
        <w:t xml:space="preserve"> на выполнение мероприятий по технологическому присоединению </w:t>
      </w:r>
      <w:r w:rsidRPr="00F243D2">
        <w:rPr>
          <w:rFonts w:ascii="Myriad Pro" w:hAnsi="Myriad Pro"/>
          <w:b/>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F243D2">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F243D2">
        <w:rPr>
          <w:rFonts w:ascii="Myriad Pro" w:hAnsi="Myriad Pro"/>
          <w:b/>
          <w:bCs/>
          <w:sz w:val="26"/>
          <w:szCs w:val="26"/>
        </w:rPr>
        <w:t>не подлежат учету при государственном регулировании цен (тарифов) в электроэнергетике</w:t>
      </w:r>
      <w:r w:rsidRPr="00F243D2">
        <w:rPr>
          <w:rFonts w:ascii="Myriad Pro" w:hAnsi="Myriad Pro"/>
          <w:sz w:val="26"/>
          <w:szCs w:val="26"/>
        </w:rPr>
        <w:t xml:space="preserve">. </w:t>
      </w:r>
    </w:p>
    <w:p w14:paraId="20D3451F" w14:textId="77777777" w:rsidR="00F47989" w:rsidRDefault="00F47989" w:rsidP="00F47989">
      <w:pPr>
        <w:pStyle w:val="a5"/>
        <w:spacing w:line="360" w:lineRule="auto"/>
        <w:ind w:left="0" w:firstLine="567"/>
        <w:jc w:val="both"/>
        <w:rPr>
          <w:rFonts w:ascii="Myriad Pro" w:hAnsi="Myriad Pro"/>
          <w:sz w:val="26"/>
          <w:szCs w:val="26"/>
        </w:rPr>
      </w:pPr>
      <w:r>
        <w:rPr>
          <w:rFonts w:ascii="Myriad Pro" w:hAnsi="Myriad Pro"/>
          <w:sz w:val="26"/>
          <w:szCs w:val="26"/>
        </w:rPr>
        <w:t>Таким образом, для определения величины превышения</w:t>
      </w:r>
      <w:r w:rsidRPr="00D42CE3">
        <w:t xml:space="preserve"> </w:t>
      </w:r>
      <w:r w:rsidRPr="00D42CE3">
        <w:rPr>
          <w:rFonts w:ascii="Myriad Pro" w:hAnsi="Myriad Pro"/>
          <w:sz w:val="26"/>
          <w:szCs w:val="26"/>
        </w:rPr>
        <w:t>размер</w:t>
      </w:r>
      <w:r>
        <w:rPr>
          <w:rFonts w:ascii="Myriad Pro" w:hAnsi="Myriad Pro"/>
          <w:sz w:val="26"/>
          <w:szCs w:val="26"/>
        </w:rPr>
        <w:t>а</w:t>
      </w:r>
      <w:r w:rsidRPr="00D42CE3">
        <w:rPr>
          <w:rFonts w:ascii="Myriad Pro" w:hAnsi="Myriad Pro"/>
          <w:sz w:val="26"/>
          <w:szCs w:val="26"/>
        </w:rPr>
        <w:t xml:space="preserve"> </w:t>
      </w:r>
      <w:r>
        <w:rPr>
          <w:rFonts w:ascii="Myriad Pro" w:hAnsi="Myriad Pro"/>
          <w:sz w:val="26"/>
          <w:szCs w:val="26"/>
        </w:rPr>
        <w:t xml:space="preserve">фактических </w:t>
      </w:r>
      <w:r w:rsidRPr="00D42CE3">
        <w:rPr>
          <w:rFonts w:ascii="Myriad Pro" w:hAnsi="Myriad Pro"/>
          <w:sz w:val="26"/>
          <w:szCs w:val="26"/>
        </w:rPr>
        <w:t>расходов</w:t>
      </w:r>
      <w:r>
        <w:rPr>
          <w:rFonts w:ascii="Myriad Pro" w:hAnsi="Myriad Pro"/>
          <w:sz w:val="26"/>
          <w:szCs w:val="26"/>
        </w:rPr>
        <w:t xml:space="preserve">, над расчетной величиной расходов по стандартизированным тарифным ставкам организацией заполняются столбцы 3-8 Приложения №1, Приложения № 3 Методических указаний № 215-э/1. </w:t>
      </w:r>
    </w:p>
    <w:p w14:paraId="640F865C" w14:textId="77777777" w:rsidR="00F47989" w:rsidRDefault="00F47989" w:rsidP="00F47989">
      <w:pPr>
        <w:pStyle w:val="a5"/>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Приложением № 1 к Методическим указаниям </w:t>
      </w:r>
      <w:r>
        <w:rPr>
          <w:rFonts w:ascii="Myriad Pro" w:hAnsi="Myriad Pro"/>
          <w:sz w:val="26"/>
          <w:szCs w:val="26"/>
        </w:rPr>
        <w:br/>
        <w:t>№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42A257EE" w14:textId="77777777" w:rsidR="00F47989" w:rsidRDefault="00F47989" w:rsidP="00F47989">
      <w:pPr>
        <w:pStyle w:val="a5"/>
        <w:spacing w:line="360" w:lineRule="auto"/>
        <w:ind w:left="0" w:firstLine="567"/>
        <w:jc w:val="both"/>
        <w:rPr>
          <w:rFonts w:ascii="Myriad Pro" w:hAnsi="Myriad Pro" w:cs="Myriad Pro"/>
          <w:sz w:val="26"/>
          <w:szCs w:val="26"/>
        </w:rPr>
      </w:pPr>
      <w:r>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8E0957">
        <w:rPr>
          <w:rFonts w:ascii="Myriad Pro" w:hAnsi="Myriad Pro" w:cs="Myriad Pro"/>
          <w:sz w:val="26"/>
          <w:szCs w:val="26"/>
        </w:rPr>
        <w:t>с учетом дифференциации</w:t>
      </w:r>
      <w:r>
        <w:rPr>
          <w:rFonts w:ascii="Myriad Pro" w:hAnsi="Myriad Pro" w:cs="Myriad Pro"/>
          <w:sz w:val="26"/>
          <w:szCs w:val="26"/>
        </w:rPr>
        <w:t xml:space="preserve"> установленных органом регулирования </w:t>
      </w:r>
      <w:r w:rsidRPr="00EB7C60">
        <w:rPr>
          <w:rFonts w:ascii="Myriad Pro" w:hAnsi="Myriad Pro" w:cs="Myriad Pro"/>
          <w:sz w:val="26"/>
          <w:szCs w:val="26"/>
        </w:rPr>
        <w:t>стандартизированны</w:t>
      </w:r>
      <w:r>
        <w:rPr>
          <w:rFonts w:ascii="Myriad Pro" w:hAnsi="Myriad Pro" w:cs="Myriad Pro"/>
          <w:sz w:val="26"/>
          <w:szCs w:val="26"/>
        </w:rPr>
        <w:t>х</w:t>
      </w:r>
      <w:r w:rsidRPr="00EB7C60">
        <w:rPr>
          <w:rFonts w:ascii="Myriad Pro" w:hAnsi="Myriad Pro" w:cs="Myriad Pro"/>
          <w:sz w:val="26"/>
          <w:szCs w:val="26"/>
        </w:rPr>
        <w:t xml:space="preserve"> тарифны</w:t>
      </w:r>
      <w:r>
        <w:rPr>
          <w:rFonts w:ascii="Myriad Pro" w:hAnsi="Myriad Pro" w:cs="Myriad Pro"/>
          <w:sz w:val="26"/>
          <w:szCs w:val="26"/>
        </w:rPr>
        <w:t>х</w:t>
      </w:r>
      <w:r w:rsidRPr="00EB7C60">
        <w:rPr>
          <w:rFonts w:ascii="Myriad Pro" w:hAnsi="Myriad Pro" w:cs="Myriad Pro"/>
          <w:sz w:val="26"/>
          <w:szCs w:val="26"/>
        </w:rPr>
        <w:t xml:space="preserve"> став</w:t>
      </w:r>
      <w:r>
        <w:rPr>
          <w:rFonts w:ascii="Myriad Pro" w:hAnsi="Myriad Pro" w:cs="Myriad Pro"/>
          <w:sz w:val="26"/>
          <w:szCs w:val="26"/>
        </w:rPr>
        <w:t>о</w:t>
      </w:r>
      <w:r w:rsidRPr="00EB7C60">
        <w:rPr>
          <w:rFonts w:ascii="Myriad Pro" w:hAnsi="Myriad Pro" w:cs="Myriad Pro"/>
          <w:sz w:val="26"/>
          <w:szCs w:val="26"/>
        </w:rPr>
        <w:t>к</w:t>
      </w:r>
      <w:r>
        <w:rPr>
          <w:rFonts w:ascii="Myriad Pro" w:hAnsi="Myriad Pro" w:cs="Myriad Pro"/>
          <w:sz w:val="26"/>
          <w:szCs w:val="26"/>
        </w:rPr>
        <w:t>.</w:t>
      </w:r>
    </w:p>
    <w:p w14:paraId="69141D80" w14:textId="77777777" w:rsidR="00F47989" w:rsidRDefault="00F47989" w:rsidP="00F47989">
      <w:pPr>
        <w:pStyle w:val="a5"/>
        <w:spacing w:line="360" w:lineRule="auto"/>
        <w:ind w:left="0" w:firstLine="567"/>
        <w:jc w:val="both"/>
        <w:rPr>
          <w:rFonts w:ascii="Myriad Pro" w:hAnsi="Myriad Pro"/>
          <w:color w:val="FF0000"/>
          <w:sz w:val="26"/>
          <w:szCs w:val="26"/>
        </w:rPr>
      </w:pPr>
      <w:r>
        <w:rPr>
          <w:rFonts w:ascii="Myriad Pro" w:hAnsi="Myriad Pro" w:cs="Myriad Pro"/>
          <w:sz w:val="26"/>
          <w:szCs w:val="26"/>
        </w:rPr>
        <w:lastRenderedPageBreak/>
        <w:t xml:space="preserve">Для определения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учитывается наименьший размер, определяемый по фактическим данным или расчетным (фактическим) данным.</w:t>
      </w:r>
    </w:p>
    <w:p w14:paraId="43BCA1C0" w14:textId="77777777" w:rsidR="00F47989" w:rsidRPr="0033121F" w:rsidRDefault="00F47989" w:rsidP="00F47989">
      <w:pPr>
        <w:pStyle w:val="a5"/>
        <w:spacing w:line="360" w:lineRule="auto"/>
        <w:ind w:left="0" w:firstLine="567"/>
        <w:jc w:val="both"/>
        <w:rPr>
          <w:rFonts w:ascii="Myriad Pro" w:hAnsi="Myriad Pro" w:cs="Myriad Pro"/>
          <w:sz w:val="26"/>
          <w:szCs w:val="26"/>
        </w:rPr>
      </w:pPr>
      <w:r>
        <w:rPr>
          <w:rFonts w:ascii="Myriad Pro" w:hAnsi="Myriad Pro"/>
          <w:sz w:val="26"/>
          <w:szCs w:val="26"/>
        </w:rPr>
        <w:t>Расчетные (ф</w:t>
      </w:r>
      <w:r w:rsidRPr="00483B94">
        <w:rPr>
          <w:rFonts w:ascii="Myriad Pro" w:hAnsi="Myriad Pro"/>
          <w:sz w:val="26"/>
          <w:szCs w:val="26"/>
        </w:rPr>
        <w:t>актические</w:t>
      </w:r>
      <w:r>
        <w:rPr>
          <w:rFonts w:ascii="Myriad Pro" w:hAnsi="Myriad Pro"/>
          <w:sz w:val="26"/>
          <w:szCs w:val="26"/>
        </w:rPr>
        <w:t xml:space="preserve">) </w:t>
      </w:r>
      <w:r w:rsidRPr="00483B94">
        <w:rPr>
          <w:rFonts w:ascii="Myriad Pro" w:hAnsi="Myriad Pro"/>
          <w:sz w:val="26"/>
          <w:szCs w:val="26"/>
        </w:rPr>
        <w:t xml:space="preserve">выпадающие доходы по </w:t>
      </w:r>
      <w:r w:rsidRPr="00483B94">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w:t>
      </w:r>
      <w:r w:rsidRPr="00483B94">
        <w:rPr>
          <w:rFonts w:ascii="Myriad Pro" w:hAnsi="Myriad Pro" w:cs="Myriad Pro"/>
          <w:sz w:val="26"/>
          <w:szCs w:val="26"/>
        </w:rPr>
        <w:t xml:space="preserve">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w:t>
      </w:r>
      <w:r>
        <w:rPr>
          <w:rFonts w:ascii="Myriad Pro" w:hAnsi="Myriad Pro" w:cs="Myriad Pro"/>
          <w:sz w:val="26"/>
          <w:szCs w:val="26"/>
        </w:rPr>
        <w:t xml:space="preserve"> цен</w:t>
      </w:r>
      <w:r w:rsidRPr="00483B94">
        <w:rPr>
          <w:rFonts w:ascii="Myriad Pro" w:hAnsi="Myriad Pro" w:cs="Myriad Pro"/>
          <w:sz w:val="26"/>
          <w:szCs w:val="26"/>
        </w:rPr>
        <w:t xml:space="preserve"> </w:t>
      </w:r>
      <w:r>
        <w:rPr>
          <w:rFonts w:ascii="Myriad Pro" w:hAnsi="Myriad Pro" w:cs="Myriad Pro"/>
          <w:sz w:val="26"/>
          <w:szCs w:val="26"/>
        </w:rPr>
        <w:t>(</w:t>
      </w:r>
      <w:r w:rsidRPr="0033121F">
        <w:rPr>
          <w:rFonts w:ascii="Myriad Pro" w:hAnsi="Myriad Pro" w:cs="Myriad Pro"/>
          <w:sz w:val="26"/>
          <w:szCs w:val="26"/>
        </w:rPr>
        <w:t>тарифов</w:t>
      </w:r>
      <w:r>
        <w:rPr>
          <w:rFonts w:ascii="Myriad Pro" w:hAnsi="Myriad Pro" w:cs="Myriad Pro"/>
          <w:sz w:val="26"/>
          <w:szCs w:val="26"/>
        </w:rPr>
        <w:t>),</w:t>
      </w:r>
      <w:r w:rsidRPr="0033121F">
        <w:rPr>
          <w:rFonts w:ascii="Myriad Pro" w:hAnsi="Myriad Pro" w:cs="Myriad Pro"/>
          <w:sz w:val="26"/>
          <w:szCs w:val="26"/>
        </w:rPr>
        <w:t xml:space="preserve">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36960BF5" w14:textId="77777777" w:rsidR="00F47989" w:rsidRDefault="00F47989" w:rsidP="00F47989">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w:t>
      </w:r>
      <w:r w:rsidRPr="0033121F">
        <w:rPr>
          <w:rFonts w:ascii="Myriad Pro" w:hAnsi="Myriad Pro" w:cs="Myriad Pro"/>
          <w:sz w:val="26"/>
          <w:szCs w:val="26"/>
        </w:rPr>
        <w:t>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w:t>
      </w:r>
      <w:r>
        <w:rPr>
          <w:rFonts w:ascii="Myriad Pro" w:hAnsi="Myriad Pro" w:cs="Myriad Pro"/>
          <w:sz w:val="26"/>
          <w:szCs w:val="26"/>
        </w:rPr>
        <w:t xml:space="preserve"> (с</w:t>
      </w:r>
      <w:r w:rsidRPr="00DF3740">
        <w:rPr>
          <w:rFonts w:ascii="Myriad Pro" w:hAnsi="Myriad Pro" w:cs="Myriad Pro"/>
          <w:sz w:val="26"/>
          <w:szCs w:val="26"/>
        </w:rPr>
        <w:t xml:space="preserve">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w:t>
      </w:r>
      <w:r>
        <w:rPr>
          <w:rFonts w:ascii="Myriad Pro" w:hAnsi="Myriad Pro" w:cs="Myriad Pro"/>
          <w:sz w:val="26"/>
          <w:szCs w:val="26"/>
        </w:rPr>
        <w:t>,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w:t>
      </w:r>
      <w:r w:rsidRPr="0033121F">
        <w:rPr>
          <w:rFonts w:ascii="Myriad Pro" w:hAnsi="Myriad Pro" w:cs="Myriad Pro"/>
          <w:sz w:val="26"/>
          <w:szCs w:val="26"/>
        </w:rPr>
        <w:t xml:space="preserve">. </w:t>
      </w:r>
    </w:p>
    <w:p w14:paraId="35557B3D" w14:textId="77777777" w:rsidR="00F47989" w:rsidRPr="00F243D2" w:rsidRDefault="00F47989" w:rsidP="00F47989">
      <w:pPr>
        <w:autoSpaceDE w:val="0"/>
        <w:autoSpaceDN w:val="0"/>
        <w:adjustRightInd w:val="0"/>
        <w:spacing w:line="360" w:lineRule="auto"/>
        <w:ind w:firstLine="567"/>
        <w:jc w:val="both"/>
        <w:rPr>
          <w:rFonts w:ascii="Myriad Pro" w:hAnsi="Myriad Pro" w:cs="Myriad Pro"/>
          <w:b/>
          <w:bCs/>
          <w:sz w:val="26"/>
          <w:szCs w:val="26"/>
        </w:rPr>
      </w:pPr>
      <w:r w:rsidRPr="00F243D2">
        <w:rPr>
          <w:rFonts w:ascii="Myriad Pro" w:hAnsi="Myriad Pro" w:cs="Myriad Pro"/>
          <w:b/>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2B65A6B5" w14:textId="77777777" w:rsidR="00F47989" w:rsidRDefault="00F47989" w:rsidP="00F47989">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75B93588" w14:textId="77777777" w:rsidR="00F47989" w:rsidRDefault="00F47989" w:rsidP="00F47989">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lastRenderedPageBreak/>
        <w:t xml:space="preserve">Данный размер средств, так же подлежит учету при определении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xml:space="preserve"> 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 </w:t>
      </w:r>
    </w:p>
    <w:p w14:paraId="5D47A30F" w14:textId="77777777" w:rsidR="00F47989" w:rsidRDefault="00F47989" w:rsidP="00F47989">
      <w:pPr>
        <w:pStyle w:val="a5"/>
        <w:spacing w:line="360" w:lineRule="auto"/>
        <w:ind w:left="0" w:firstLine="567"/>
        <w:jc w:val="both"/>
        <w:rPr>
          <w:rFonts w:ascii="Myriad Pro" w:hAnsi="Myriad Pro"/>
          <w:sz w:val="26"/>
          <w:szCs w:val="26"/>
        </w:rPr>
      </w:pPr>
    </w:p>
    <w:p w14:paraId="20474BA5" w14:textId="34E67443" w:rsidR="00F47989" w:rsidRPr="0008220E" w:rsidRDefault="00F47989" w:rsidP="00F4798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69" w:name="_Toc53158509"/>
      <w:bookmarkStart w:id="170" w:name="_Toc64379108"/>
      <w:r w:rsidRPr="0008220E">
        <w:rPr>
          <w:rFonts w:ascii="Myriad Pro" w:hAnsi="Myriad Pro"/>
          <w:b/>
          <w:color w:val="4F6228" w:themeColor="accent3" w:themeShade="80"/>
          <w:sz w:val="28"/>
          <w:szCs w:val="28"/>
        </w:rPr>
        <w:t>Расходы на оплату продукции (услуг) организаций, осуществляющих регулируемые виды деятельности</w:t>
      </w:r>
      <w:bookmarkEnd w:id="169"/>
      <w:bookmarkEnd w:id="170"/>
    </w:p>
    <w:p w14:paraId="6A2DC092" w14:textId="77777777" w:rsidR="00F47989" w:rsidRPr="00116E32" w:rsidRDefault="00F47989" w:rsidP="00F47989">
      <w:pPr>
        <w:spacing w:line="360" w:lineRule="auto"/>
        <w:ind w:firstLine="567"/>
        <w:jc w:val="both"/>
        <w:rPr>
          <w:rFonts w:ascii="Myriad Pro" w:hAnsi="Myriad Pro"/>
          <w:sz w:val="26"/>
          <w:szCs w:val="26"/>
        </w:rPr>
      </w:pPr>
      <w:r w:rsidRPr="00116E32">
        <w:rPr>
          <w:rFonts w:ascii="Myriad Pro" w:hAnsi="Myriad Pro"/>
          <w:sz w:val="26"/>
          <w:szCs w:val="26"/>
        </w:rPr>
        <w:t xml:space="preserve">В соответствии с пунктом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w:t>
      </w:r>
      <w:r w:rsidRPr="00116E32">
        <w:rPr>
          <w:rFonts w:ascii="Myriad Pro" w:hAnsi="Myriad Pro"/>
          <w:b/>
          <w:bCs/>
          <w:sz w:val="26"/>
          <w:szCs w:val="26"/>
        </w:rPr>
        <w:t>величина неподконтрольных расходов</w:t>
      </w:r>
      <w:r w:rsidRPr="00116E32">
        <w:rPr>
          <w:rFonts w:ascii="Myriad Pro" w:hAnsi="Myriad Pro"/>
          <w:sz w:val="26"/>
          <w:szCs w:val="26"/>
        </w:rPr>
        <w:t xml:space="preserve">,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 1178 в плату за технологическое присоединение, а также </w:t>
      </w:r>
      <w:r w:rsidRPr="00116E32">
        <w:rPr>
          <w:rFonts w:ascii="Myriad Pro" w:hAnsi="Myriad Pro"/>
          <w:b/>
          <w:bCs/>
          <w:sz w:val="26"/>
          <w:szCs w:val="26"/>
        </w:rPr>
        <w:t>величина расходов на оплату технологического присоединения объектов электросетевого хозяйства к сетям смежной сетевой организации</w:t>
      </w:r>
      <w:r w:rsidRPr="00116E32">
        <w:rPr>
          <w:rFonts w:ascii="Myriad Pro" w:hAnsi="Myriad Pro"/>
          <w:sz w:val="26"/>
          <w:szCs w:val="26"/>
        </w:rPr>
        <w:t xml:space="preserve"> (за исключением расходов, включаемых в соответствии с пунктом 87 Основ ценообразования № 1178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 </w:t>
      </w:r>
    </w:p>
    <w:p w14:paraId="784193C0" w14:textId="77777777" w:rsidR="00F47989" w:rsidRDefault="00F47989" w:rsidP="00F47989">
      <w:pPr>
        <w:pStyle w:val="a5"/>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 xml:space="preserve">оплату продукции (услуг) </w:t>
      </w:r>
      <w:r w:rsidRPr="0015283F">
        <w:rPr>
          <w:rFonts w:ascii="Myriad Pro" w:hAnsi="Myriad Pro"/>
          <w:b/>
          <w:bCs/>
          <w:i/>
          <w:iCs/>
          <w:sz w:val="26"/>
          <w:szCs w:val="26"/>
        </w:rPr>
        <w:t xml:space="preserve">организаций, осуществляющих регулируемые виды деятельности, регулируемая организация и орган регулирования должны </w:t>
      </w:r>
      <w:r w:rsidRPr="0015283F">
        <w:rPr>
          <w:rFonts w:ascii="Myriad Pro" w:hAnsi="Myriad Pro"/>
          <w:b/>
          <w:bCs/>
          <w:i/>
          <w:iCs/>
          <w:sz w:val="26"/>
          <w:szCs w:val="26"/>
        </w:rPr>
        <w:lastRenderedPageBreak/>
        <w:t>руководствоваться следующими критериями оценки экономической обоснованности расходов:</w:t>
      </w:r>
    </w:p>
    <w:p w14:paraId="06CE307A" w14:textId="77777777" w:rsidR="00F47989" w:rsidRPr="0015283F" w:rsidRDefault="00F47989" w:rsidP="00DC68CD">
      <w:pPr>
        <w:pStyle w:val="a5"/>
        <w:numPr>
          <w:ilvl w:val="0"/>
          <w:numId w:val="63"/>
        </w:numPr>
        <w:spacing w:line="360" w:lineRule="auto"/>
        <w:ind w:left="993" w:hanging="426"/>
        <w:jc w:val="both"/>
        <w:rPr>
          <w:rFonts w:ascii="Myriad Pro" w:hAnsi="Myriad Pro"/>
          <w:b/>
          <w:bCs/>
          <w:i/>
          <w:iCs/>
          <w:sz w:val="26"/>
          <w:szCs w:val="26"/>
        </w:rPr>
      </w:pPr>
      <w:r>
        <w:rPr>
          <w:rFonts w:ascii="Myriad Pro" w:hAnsi="Myriad Pro"/>
          <w:b/>
          <w:bCs/>
          <w:i/>
          <w:iCs/>
          <w:sz w:val="26"/>
          <w:szCs w:val="26"/>
        </w:rPr>
        <w:t>документальная подтвержденность объемных натуральных показателей (параметров) оказания услуг в соответствии с условиями заключенных договоров на очередной период регулирования или фактических данных за последние истекшие отчетные периоды;</w:t>
      </w:r>
    </w:p>
    <w:p w14:paraId="2F267863" w14:textId="77777777" w:rsidR="00F47989" w:rsidRPr="0015283F" w:rsidRDefault="00F47989" w:rsidP="00DC68CD">
      <w:pPr>
        <w:pStyle w:val="a5"/>
        <w:numPr>
          <w:ilvl w:val="0"/>
          <w:numId w:val="63"/>
        </w:numPr>
        <w:spacing w:line="360" w:lineRule="auto"/>
        <w:ind w:left="993" w:hanging="426"/>
        <w:jc w:val="both"/>
        <w:rPr>
          <w:rFonts w:ascii="Myriad Pro" w:hAnsi="Myriad Pro"/>
          <w:b/>
          <w:bCs/>
          <w:i/>
          <w:iCs/>
          <w:sz w:val="26"/>
          <w:szCs w:val="26"/>
        </w:rPr>
      </w:pPr>
      <w:r>
        <w:rPr>
          <w:rFonts w:ascii="Myriad Pro" w:hAnsi="Myriad Pro"/>
          <w:b/>
          <w:bCs/>
          <w:i/>
          <w:iCs/>
          <w:sz w:val="26"/>
          <w:szCs w:val="26"/>
        </w:rPr>
        <w:t>утвержденными ценами (тарифами) на очередной период регулирования или утвержденными ценами (тарифами) на текущий период регулирования с применением соответствующих индексов-дефляторов в соответствии с официальными прогнозами социально-экономического развития на очередной период регулирования.</w:t>
      </w:r>
    </w:p>
    <w:p w14:paraId="71E52D0D" w14:textId="77777777" w:rsidR="00F47989" w:rsidRDefault="00F47989" w:rsidP="00F47989">
      <w:pPr>
        <w:pStyle w:val="a5"/>
        <w:spacing w:line="360" w:lineRule="auto"/>
        <w:ind w:left="0" w:firstLine="567"/>
        <w:jc w:val="both"/>
        <w:rPr>
          <w:rFonts w:ascii="Myriad Pro" w:hAnsi="Myriad Pro"/>
          <w:sz w:val="26"/>
          <w:szCs w:val="26"/>
        </w:rPr>
      </w:pPr>
    </w:p>
    <w:p w14:paraId="7FFE49AC" w14:textId="08070509" w:rsidR="00F47989" w:rsidRPr="0008220E" w:rsidRDefault="00F47989" w:rsidP="00F4798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71" w:name="_Toc53158510"/>
      <w:bookmarkStart w:id="172" w:name="_Toc64379109"/>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171"/>
      <w:bookmarkEnd w:id="172"/>
    </w:p>
    <w:p w14:paraId="595D58B9"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 xml:space="preserve">В </w:t>
      </w:r>
      <w:r w:rsidRPr="006A0E88">
        <w:rPr>
          <w:rFonts w:ascii="Myriad Pro" w:hAnsi="Myriad Pro"/>
          <w:sz w:val="26"/>
          <w:szCs w:val="26"/>
          <w:shd w:val="clear" w:color="auto" w:fill="FFFFFF"/>
          <w:lang w:val="ru-RU"/>
        </w:rPr>
        <w:t>состав прочих расходов, которые учитываются при определении необходимой валовой выручки, включается: плата за владение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(или) пользование имуществом.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(часть 5 пункт 28 Основ ценообразования).</w:t>
      </w:r>
    </w:p>
    <w:p w14:paraId="6D219A2E"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Пунктом 11 Методических указаний № 98-э установлено, что расходы на арендную плату относятся к неподконтрольным расходам.</w:t>
      </w:r>
    </w:p>
    <w:p w14:paraId="3D24C2E8"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Согласно пункту 29 Основ ценообразования п</w:t>
      </w:r>
      <w:r w:rsidRPr="006A0E88">
        <w:rPr>
          <w:rFonts w:ascii="Myriad Pro" w:hAnsi="Myriad Pro"/>
          <w:sz w:val="26"/>
          <w:szCs w:val="26"/>
          <w:lang w:val="ru-RU"/>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46562336" w14:textId="77777777" w:rsidR="00F47989" w:rsidRPr="006A0E88" w:rsidRDefault="00F47989" w:rsidP="00DC68CD">
      <w:pPr>
        <w:pStyle w:val="s1"/>
        <w:numPr>
          <w:ilvl w:val="0"/>
          <w:numId w:val="64"/>
        </w:numPr>
        <w:shd w:val="clear" w:color="auto" w:fill="FFFFFF"/>
        <w:spacing w:before="0" w:beforeAutospacing="0" w:after="0" w:afterAutospacing="0" w:line="360" w:lineRule="auto"/>
        <w:ind w:left="1134" w:hanging="426"/>
        <w:jc w:val="both"/>
        <w:rPr>
          <w:rFonts w:ascii="Myriad Pro" w:hAnsi="Myriad Pro"/>
          <w:sz w:val="26"/>
          <w:szCs w:val="26"/>
          <w:lang w:val="ru-RU"/>
        </w:rPr>
      </w:pPr>
      <w:r w:rsidRPr="006A0E88">
        <w:rPr>
          <w:rFonts w:ascii="Myriad Pro" w:hAnsi="Myriad Pro"/>
          <w:sz w:val="26"/>
          <w:szCs w:val="26"/>
          <w:lang w:val="ru-RU"/>
        </w:rPr>
        <w:lastRenderedPageBreak/>
        <w:t xml:space="preserve">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1919BCA" w14:textId="77777777" w:rsidR="00F47989" w:rsidRPr="006A0E88" w:rsidRDefault="00F47989" w:rsidP="00DC68CD">
      <w:pPr>
        <w:pStyle w:val="s1"/>
        <w:numPr>
          <w:ilvl w:val="0"/>
          <w:numId w:val="64"/>
        </w:numPr>
        <w:shd w:val="clear" w:color="auto" w:fill="FFFFFF"/>
        <w:spacing w:before="0" w:beforeAutospacing="0" w:after="0" w:afterAutospacing="0" w:line="360" w:lineRule="auto"/>
        <w:ind w:left="1134" w:hanging="426"/>
        <w:jc w:val="both"/>
        <w:rPr>
          <w:rFonts w:ascii="Myriad Pro" w:hAnsi="Myriad Pro"/>
          <w:sz w:val="26"/>
          <w:szCs w:val="26"/>
          <w:lang w:val="ru-RU"/>
        </w:rPr>
      </w:pPr>
      <w:r w:rsidRPr="006A0E88">
        <w:rPr>
          <w:rFonts w:ascii="Myriad Pro" w:hAnsi="Myriad Pro"/>
          <w:sz w:val="26"/>
          <w:szCs w:val="26"/>
          <w:lang w:val="ru-RU"/>
        </w:rPr>
        <w:t xml:space="preserve"> расходы (цены), установленные в договорах, заключенных в результате проведения торгов;</w:t>
      </w:r>
    </w:p>
    <w:p w14:paraId="7A129807" w14:textId="77777777" w:rsidR="00F47989" w:rsidRPr="006A0E88" w:rsidRDefault="00F47989" w:rsidP="00DC68CD">
      <w:pPr>
        <w:pStyle w:val="s1"/>
        <w:numPr>
          <w:ilvl w:val="0"/>
          <w:numId w:val="64"/>
        </w:numPr>
        <w:shd w:val="clear" w:color="auto" w:fill="FFFFFF"/>
        <w:spacing w:before="0" w:beforeAutospacing="0" w:after="0" w:afterAutospacing="0" w:line="360" w:lineRule="auto"/>
        <w:ind w:left="1134" w:hanging="426"/>
        <w:jc w:val="both"/>
        <w:rPr>
          <w:rFonts w:ascii="Myriad Pro" w:hAnsi="Myriad Pro"/>
          <w:sz w:val="26"/>
          <w:szCs w:val="26"/>
          <w:lang w:val="ru-RU"/>
        </w:rPr>
      </w:pPr>
      <w:r w:rsidRPr="006A0E88">
        <w:rPr>
          <w:rFonts w:ascii="Myriad Pro" w:hAnsi="Myriad Pro"/>
          <w:sz w:val="26"/>
          <w:szCs w:val="26"/>
          <w:lang w:val="ru-RU"/>
        </w:rPr>
        <w:t xml:space="preserve"> рыночные цены, сложившиеся на организованных торговых площадках, в том числе биржах, функционирующих на территории Российской Федерации;</w:t>
      </w:r>
    </w:p>
    <w:p w14:paraId="365F4A4A" w14:textId="77777777" w:rsidR="00F47989" w:rsidRPr="006A0E88" w:rsidRDefault="00F47989" w:rsidP="00DC68CD">
      <w:pPr>
        <w:pStyle w:val="s1"/>
        <w:numPr>
          <w:ilvl w:val="0"/>
          <w:numId w:val="64"/>
        </w:numPr>
        <w:shd w:val="clear" w:color="auto" w:fill="FFFFFF"/>
        <w:spacing w:before="0" w:beforeAutospacing="0" w:after="0" w:afterAutospacing="0" w:line="360" w:lineRule="auto"/>
        <w:ind w:left="1134" w:hanging="426"/>
        <w:jc w:val="both"/>
        <w:rPr>
          <w:rFonts w:ascii="Myriad Pro" w:hAnsi="Myriad Pro"/>
          <w:sz w:val="26"/>
          <w:szCs w:val="26"/>
          <w:lang w:val="ru-RU"/>
        </w:rPr>
      </w:pPr>
      <w:r w:rsidRPr="006A0E88">
        <w:rPr>
          <w:rFonts w:ascii="Myriad Pro" w:hAnsi="Myriad Pro"/>
          <w:sz w:val="26"/>
          <w:szCs w:val="26"/>
          <w:lang w:val="ru-RU"/>
        </w:rPr>
        <w:t xml:space="preserve"> 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0B1DB91"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4241059E"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Пунктом 31</w:t>
      </w:r>
      <w:r>
        <w:rPr>
          <w:rFonts w:ascii="Myriad Pro" w:hAnsi="Myriad Pro"/>
          <w:sz w:val="26"/>
          <w:szCs w:val="26"/>
          <w:lang w:val="ru-RU"/>
        </w:rPr>
        <w:t xml:space="preserve"> </w:t>
      </w:r>
      <w:r w:rsidRPr="006A0E88">
        <w:rPr>
          <w:rFonts w:ascii="Myriad Pro" w:hAnsi="Myriad Pro"/>
          <w:sz w:val="26"/>
          <w:szCs w:val="26"/>
          <w:shd w:val="clear" w:color="auto" w:fill="FFFFFF"/>
          <w:lang w:val="ru-RU"/>
        </w:rPr>
        <w:t>Основ ценообразования</w:t>
      </w:r>
      <w:r>
        <w:rPr>
          <w:rFonts w:ascii="Myriad Pro" w:hAnsi="Myriad Pro"/>
          <w:sz w:val="26"/>
          <w:szCs w:val="26"/>
          <w:shd w:val="clear" w:color="auto" w:fill="FFFFFF"/>
          <w:lang w:val="ru-RU"/>
        </w:rPr>
        <w:t xml:space="preserve"> № 1178</w:t>
      </w:r>
      <w:r w:rsidRPr="006A0E88">
        <w:rPr>
          <w:rFonts w:ascii="Myriad Pro" w:hAnsi="Myriad Pro"/>
          <w:sz w:val="26"/>
          <w:szCs w:val="26"/>
          <w:shd w:val="clear" w:color="auto" w:fill="FFFFFF"/>
          <w:lang w:val="ru-RU"/>
        </w:rPr>
        <w:t xml:space="preserve">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5381643A"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ПБУ 6/01 и</w:t>
      </w:r>
      <w:r w:rsidRPr="006A0E88">
        <w:rPr>
          <w:rFonts w:ascii="Myriad Pro" w:hAnsi="Myriad Pro"/>
          <w:sz w:val="26"/>
          <w:szCs w:val="26"/>
        </w:rPr>
        <w:t> </w:t>
      </w:r>
      <w:r w:rsidRPr="006A0E88">
        <w:rPr>
          <w:rFonts w:ascii="Myriad Pro" w:hAnsi="Myriad Pro"/>
          <w:sz w:val="26"/>
          <w:szCs w:val="26"/>
          <w:lang w:val="ru-RU"/>
        </w:rPr>
        <w:t>пункта 49</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25EEE49B"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Начисление амортизации по объектам основных средств, сданным в аренду, производится арендодателем (пункт 50</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w:t>
      </w:r>
    </w:p>
    <w:p w14:paraId="58C4D87D"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пунктами 12, 13</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 xml:space="preserve">91н учет основных средств по объектам ведется с использованием инвентарных карточек учета основных средств. Инвентарная карточка открывается на каждый инвентарный объект. В инвентарной карточке (инвентарной книге) должны быть указаны: основные данные об объекте основных средств, о сроке его полезного использования; способ начисления амортизации; отметка о неначислении </w:t>
      </w:r>
      <w:r w:rsidRPr="006A0E88">
        <w:rPr>
          <w:rFonts w:ascii="Myriad Pro" w:hAnsi="Myriad Pro"/>
          <w:sz w:val="26"/>
          <w:szCs w:val="26"/>
          <w:lang w:val="ru-RU"/>
        </w:rPr>
        <w:lastRenderedPageBreak/>
        <w:t>амортизации (если имеет место); индивидуальные особенности объекта. При этом</w:t>
      </w:r>
      <w:r w:rsidRPr="006A0E88">
        <w:rPr>
          <w:rFonts w:ascii="Myriad Pro" w:hAnsi="Myriad Pro"/>
          <w:sz w:val="26"/>
          <w:szCs w:val="26"/>
        </w:rPr>
        <w:t> </w:t>
      </w:r>
      <w:r w:rsidRPr="006A0E88">
        <w:rPr>
          <w:rFonts w:ascii="Myriad Pro" w:hAnsi="Myriad Pro"/>
          <w:sz w:val="26"/>
          <w:szCs w:val="26"/>
          <w:lang w:val="ru-RU"/>
        </w:rPr>
        <w:t>пунктом 14</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бухгалтерской службе арендатора рекомендуется также открывать инвентарную карточку на объект основных средств, полученный в аренду, для организации учета указанного объекта на забалансовом счете.</w:t>
      </w:r>
    </w:p>
    <w:p w14:paraId="12B20682"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пунктов 1 и 2 статьи 372,</w:t>
      </w:r>
      <w:r w:rsidRPr="006A0E88">
        <w:rPr>
          <w:rFonts w:ascii="Myriad Pro" w:hAnsi="Myriad Pro"/>
          <w:sz w:val="26"/>
          <w:szCs w:val="26"/>
        </w:rPr>
        <w:t> </w:t>
      </w:r>
      <w:r w:rsidRPr="006A0E88">
        <w:rPr>
          <w:rFonts w:ascii="Myriad Pro" w:hAnsi="Myriad Pro"/>
          <w:sz w:val="26"/>
          <w:szCs w:val="26"/>
          <w:lang w:val="ru-RU"/>
        </w:rPr>
        <w:t>пункта 1 статьи 374</w:t>
      </w:r>
      <w:r w:rsidRPr="006A0E88">
        <w:rPr>
          <w:rFonts w:ascii="Myriad Pro" w:hAnsi="Myriad Pro"/>
          <w:sz w:val="26"/>
          <w:szCs w:val="26"/>
        </w:rPr>
        <w:t> </w:t>
      </w:r>
      <w:r w:rsidRPr="006A0E88">
        <w:rPr>
          <w:rFonts w:ascii="Myriad Pro" w:hAnsi="Myriad Pro"/>
          <w:sz w:val="26"/>
          <w:szCs w:val="26"/>
          <w:lang w:val="ru-RU"/>
        </w:rPr>
        <w:t>Налогового кодекса Российской Федерации, налог на имущество организаций устанавливается данным кодексом и законами субъектов Российской Федерации, которыми определяется налоговая ставка в пределах, установленных НК РФ, и уплачивается российскими организациями в отношении движимого и недвижимого имущества (в том числе имущества, переданного во временное владение, в пользование, распоряжение), учитываемого на балансе в качестве объектов основных средств в порядке, установленном для ведения бухгалтерского учета, если иное не предусмотрено</w:t>
      </w:r>
      <w:r w:rsidRPr="006A0E88">
        <w:rPr>
          <w:rFonts w:ascii="Myriad Pro" w:hAnsi="Myriad Pro"/>
          <w:sz w:val="26"/>
          <w:szCs w:val="26"/>
        </w:rPr>
        <w:t> </w:t>
      </w:r>
      <w:r w:rsidRPr="006A0E88">
        <w:rPr>
          <w:rFonts w:ascii="Myriad Pro" w:hAnsi="Myriad Pro"/>
          <w:sz w:val="26"/>
          <w:szCs w:val="26"/>
          <w:lang w:val="ru-RU"/>
        </w:rPr>
        <w:t>статьями 378, 378.1 и 378.2</w:t>
      </w:r>
      <w:r w:rsidRPr="006A0E88">
        <w:rPr>
          <w:rFonts w:ascii="Myriad Pro" w:hAnsi="Myriad Pro"/>
          <w:sz w:val="26"/>
          <w:szCs w:val="26"/>
        </w:rPr>
        <w:t> </w:t>
      </w:r>
      <w:r w:rsidRPr="006A0E88">
        <w:rPr>
          <w:rFonts w:ascii="Myriad Pro" w:hAnsi="Myriad Pro"/>
          <w:sz w:val="26"/>
          <w:szCs w:val="26"/>
          <w:lang w:val="ru-RU"/>
        </w:rPr>
        <w:t>кодекса. По общему правилу, установленному в</w:t>
      </w:r>
      <w:r w:rsidRPr="006A0E88">
        <w:rPr>
          <w:rFonts w:ascii="Myriad Pro" w:hAnsi="Myriad Pro"/>
          <w:sz w:val="26"/>
          <w:szCs w:val="26"/>
        </w:rPr>
        <w:t> </w:t>
      </w:r>
      <w:r w:rsidRPr="006A0E88">
        <w:rPr>
          <w:rFonts w:ascii="Myriad Pro" w:hAnsi="Myriad Pro"/>
          <w:sz w:val="26"/>
          <w:szCs w:val="26"/>
          <w:lang w:val="ru-RU"/>
        </w:rPr>
        <w:t>пункте 1 статьи 376</w:t>
      </w:r>
      <w:r w:rsidRPr="006A0E88">
        <w:rPr>
          <w:rFonts w:ascii="Myriad Pro" w:hAnsi="Myriad Pro"/>
          <w:sz w:val="26"/>
          <w:szCs w:val="26"/>
        </w:rPr>
        <w:t> </w:t>
      </w:r>
      <w:r w:rsidRPr="006A0E88">
        <w:rPr>
          <w:rFonts w:ascii="Myriad Pro" w:hAnsi="Myriad Pro"/>
          <w:sz w:val="26"/>
          <w:szCs w:val="26"/>
          <w:lang w:val="ru-RU"/>
        </w:rPr>
        <w:t>НК РФ, налоговая база определяется как среднегодовая стоимость имущества, признаваемого объектом налогообложения, если иное не предусмотрено названной статьей.</w:t>
      </w:r>
    </w:p>
    <w:p w14:paraId="52B06D8F"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(пункт 3 статьи 375</w:t>
      </w:r>
      <w:r w:rsidRPr="006A0E88">
        <w:rPr>
          <w:rFonts w:ascii="Myriad Pro" w:hAnsi="Myriad Pro"/>
          <w:sz w:val="26"/>
          <w:szCs w:val="26"/>
        </w:rPr>
        <w:t> </w:t>
      </w:r>
      <w:r w:rsidRPr="006A0E88">
        <w:rPr>
          <w:rFonts w:ascii="Myriad Pro" w:hAnsi="Myriad Pro"/>
          <w:sz w:val="26"/>
          <w:szCs w:val="26"/>
          <w:lang w:val="ru-RU"/>
        </w:rPr>
        <w:t>НК РФ). Налоговые ставки устанавливаются законами субъектов Российской Федерации и не могут превышать 2,2%, если иное не предусмотрено названной статьей (пункт 1 статьи 380</w:t>
      </w:r>
      <w:r w:rsidRPr="006A0E88">
        <w:rPr>
          <w:rFonts w:ascii="Myriad Pro" w:hAnsi="Myriad Pro"/>
          <w:sz w:val="26"/>
          <w:szCs w:val="26"/>
        </w:rPr>
        <w:t> </w:t>
      </w:r>
      <w:r w:rsidRPr="006A0E88">
        <w:rPr>
          <w:rFonts w:ascii="Myriad Pro" w:hAnsi="Myriad Pro"/>
          <w:sz w:val="26"/>
          <w:szCs w:val="26"/>
          <w:lang w:val="ru-RU"/>
        </w:rPr>
        <w:t>НК РФ).</w:t>
      </w:r>
    </w:p>
    <w:p w14:paraId="5567F9F7"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Вместе с тем в соответствии с Единым планом счетов бухгалтерского учета недвижимое и движимое имущество, составляющее государственную (муниципальную) казну, является нефинансовыми активами и к объектам основных средств в целях бюджетного учета не относится. В этой связи муниципальное имущество, находящееся в казне муниципального образования, налогом на имущество не облагается.</w:t>
      </w:r>
    </w:p>
    <w:p w14:paraId="10ED4B9B"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lastRenderedPageBreak/>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 1178.</w:t>
      </w:r>
    </w:p>
    <w:p w14:paraId="7A7A28BC"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указано ранее,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 (пункт 16 Основ ценообразования</w:t>
      </w:r>
      <w:r>
        <w:rPr>
          <w:rFonts w:ascii="Myriad Pro" w:hAnsi="Myriad Pro"/>
          <w:sz w:val="26"/>
          <w:szCs w:val="26"/>
          <w:lang w:val="ru-RU"/>
        </w:rPr>
        <w:t xml:space="preserve"> № 1178</w:t>
      </w:r>
      <w:r w:rsidRPr="006A0E88">
        <w:rPr>
          <w:rFonts w:ascii="Myriad Pro" w:hAnsi="Myriad Pro"/>
          <w:sz w:val="26"/>
          <w:szCs w:val="26"/>
          <w:lang w:val="ru-RU"/>
        </w:rPr>
        <w:t>).</w:t>
      </w:r>
    </w:p>
    <w:p w14:paraId="3B79B3AD"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Пунктом 17 Правил регулирования предусмотрен перечень документов, которые организации, осуществляющие регулируемые виды деятельности, направляет в тарифный орган, в том числе:</w:t>
      </w:r>
    </w:p>
    <w:p w14:paraId="46EEC598" w14:textId="3D288F95" w:rsidR="00F47989" w:rsidRPr="006A0E88" w:rsidRDefault="00964658"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Pr>
          <w:rFonts w:ascii="Myriad Pro" w:hAnsi="Myriad Pro"/>
          <w:sz w:val="26"/>
          <w:szCs w:val="26"/>
          <w:lang w:val="ru-RU"/>
        </w:rPr>
        <w:t>1</w:t>
      </w:r>
      <w:r w:rsidR="00F47989" w:rsidRPr="006A0E88">
        <w:rPr>
          <w:rFonts w:ascii="Myriad Pro" w:hAnsi="Myriad Pro"/>
          <w:sz w:val="26"/>
          <w:szCs w:val="26"/>
          <w:lang w:val="ru-RU"/>
        </w:rPr>
        <w:t>)</w:t>
      </w:r>
      <w:r w:rsidR="00F47989" w:rsidRPr="006A0E88">
        <w:rPr>
          <w:rFonts w:ascii="Myriad Pro" w:hAnsi="Myriad Pro"/>
          <w:sz w:val="26"/>
          <w:szCs w:val="26"/>
        </w:rPr>
        <w:t> </w:t>
      </w:r>
      <w:r w:rsidR="00F47989" w:rsidRPr="007A1FCF">
        <w:rPr>
          <w:rFonts w:ascii="Myriad Pro" w:hAnsi="Myriad Pro"/>
          <w:b/>
          <w:bCs/>
          <w:sz w:val="26"/>
          <w:szCs w:val="26"/>
          <w:lang w:val="ru-RU"/>
        </w:rPr>
        <w:t>бухгалтерская и статистическая отчетность за предшествующий период</w:t>
      </w:r>
      <w:r w:rsidR="00F47989" w:rsidRPr="006A0E88">
        <w:rPr>
          <w:rFonts w:ascii="Myriad Pro" w:hAnsi="Myriad Pro"/>
          <w:sz w:val="26"/>
          <w:szCs w:val="26"/>
          <w:lang w:val="ru-RU"/>
        </w:rPr>
        <w:t xml:space="preserve"> регулирования;</w:t>
      </w:r>
    </w:p>
    <w:p w14:paraId="511F3893" w14:textId="58B928C1" w:rsidR="00F47989" w:rsidRPr="006A0E88" w:rsidRDefault="00964658"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Pr>
          <w:rFonts w:ascii="Myriad Pro" w:hAnsi="Myriad Pro"/>
          <w:sz w:val="26"/>
          <w:szCs w:val="26"/>
          <w:lang w:val="ru-RU"/>
        </w:rPr>
        <w:t>2</w:t>
      </w:r>
      <w:r w:rsidR="00F47989" w:rsidRPr="006A0E88">
        <w:rPr>
          <w:rFonts w:ascii="Myriad Pro" w:hAnsi="Myriad Pro"/>
          <w:sz w:val="26"/>
          <w:szCs w:val="26"/>
          <w:lang w:val="ru-RU"/>
        </w:rPr>
        <w:t>)</w:t>
      </w:r>
      <w:r w:rsidR="00F47989" w:rsidRPr="006A0E88">
        <w:rPr>
          <w:rFonts w:ascii="Myriad Pro" w:hAnsi="Myriad Pro"/>
          <w:sz w:val="26"/>
          <w:szCs w:val="26"/>
        </w:rPr>
        <w:t> </w:t>
      </w:r>
      <w:r w:rsidR="00F47989" w:rsidRPr="006A0E88">
        <w:rPr>
          <w:rFonts w:ascii="Myriad Pro" w:hAnsi="Myriad Pro"/>
          <w:sz w:val="26"/>
          <w:szCs w:val="26"/>
          <w:lang w:val="ru-RU"/>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00F47989" w:rsidRPr="006A0E88">
        <w:rPr>
          <w:rFonts w:ascii="Myriad Pro" w:hAnsi="Myriad Pro"/>
          <w:sz w:val="26"/>
          <w:szCs w:val="26"/>
        </w:rPr>
        <w:t> </w:t>
      </w:r>
      <w:r w:rsidR="00F47989" w:rsidRPr="006A0E88">
        <w:rPr>
          <w:rFonts w:ascii="Myriad Pro" w:hAnsi="Myriad Pro"/>
          <w:sz w:val="26"/>
          <w:szCs w:val="26"/>
          <w:lang w:val="ru-RU"/>
        </w:rPr>
        <w:t>методическими указаниями</w:t>
      </w:r>
      <w:r w:rsidR="00F47989" w:rsidRPr="006A0E88">
        <w:rPr>
          <w:rFonts w:ascii="Myriad Pro" w:hAnsi="Myriad Pro"/>
          <w:sz w:val="26"/>
          <w:szCs w:val="26"/>
        </w:rPr>
        <w:t> </w:t>
      </w:r>
      <w:r w:rsidR="00F47989" w:rsidRPr="006A0E88">
        <w:rPr>
          <w:rFonts w:ascii="Myriad Pro" w:hAnsi="Myriad Pro"/>
          <w:sz w:val="26"/>
          <w:szCs w:val="26"/>
          <w:lang w:val="ru-RU"/>
        </w:rPr>
        <w:t xml:space="preserve">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00F47989" w:rsidRPr="007A1FCF">
        <w:rPr>
          <w:rFonts w:ascii="Myriad Pro" w:hAnsi="Myriad Pro"/>
          <w:b/>
          <w:bCs/>
          <w:sz w:val="26"/>
          <w:szCs w:val="26"/>
          <w:lang w:val="ru-RU"/>
        </w:rPr>
        <w:t>с приложением экономического обоснования исходных данных</w:t>
      </w:r>
      <w:r w:rsidR="00F47989" w:rsidRPr="006A0E88">
        <w:rPr>
          <w:rFonts w:ascii="Myriad Pro" w:hAnsi="Myriad Pro"/>
          <w:sz w:val="26"/>
          <w:szCs w:val="26"/>
          <w:lang w:val="ru-RU"/>
        </w:rPr>
        <w:t xml:space="preserve"> </w:t>
      </w:r>
      <w:r w:rsidR="00F47989" w:rsidRPr="007A1FCF">
        <w:rPr>
          <w:rFonts w:ascii="Myriad Pro" w:hAnsi="Myriad Pro"/>
          <w:b/>
          <w:bCs/>
          <w:sz w:val="26"/>
          <w:szCs w:val="26"/>
          <w:lang w:val="ru-RU"/>
        </w:rPr>
        <w:t>(с указанием применяемых норм и нормативов расчета</w:t>
      </w:r>
      <w:r w:rsidR="00F47989" w:rsidRPr="006A0E88">
        <w:rPr>
          <w:rFonts w:ascii="Myriad Pro" w:hAnsi="Myriad Pro"/>
          <w:sz w:val="26"/>
          <w:szCs w:val="26"/>
          <w:lang w:val="ru-RU"/>
        </w:rPr>
        <w:t>), разработанного в соответствии с методическими указаниями, утверждаемыми Федеральной антимонопольной службой.</w:t>
      </w:r>
    </w:p>
    <w:p w14:paraId="35CA4FDF"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Согласно правовой позиции, изложенной в о</w:t>
      </w:r>
      <w:r w:rsidRPr="006A0E88">
        <w:rPr>
          <w:rFonts w:ascii="Myriad Pro" w:hAnsi="Myriad Pro"/>
          <w:sz w:val="26"/>
          <w:szCs w:val="26"/>
          <w:shd w:val="clear" w:color="auto" w:fill="FFFFFF"/>
          <w:lang w:val="ru-RU"/>
        </w:rPr>
        <w:t>пределение СК по административным делам Верховного Суда РФ от 22.09.2016</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81-АПГ16-12, включение размера арендной платы в НВВ является правомерным, т.к. регулируемой организацией </w:t>
      </w:r>
      <w:r w:rsidRPr="007A1FCF">
        <w:rPr>
          <w:rFonts w:ascii="Myriad Pro" w:hAnsi="Myriad Pro"/>
          <w:b/>
          <w:bCs/>
          <w:sz w:val="26"/>
          <w:szCs w:val="26"/>
          <w:lang w:val="ru-RU"/>
        </w:rPr>
        <w:t>в обоснование</w:t>
      </w:r>
      <w:r w:rsidRPr="007A1FCF">
        <w:rPr>
          <w:rFonts w:ascii="Myriad Pro" w:hAnsi="Myriad Pro"/>
          <w:b/>
          <w:bCs/>
          <w:sz w:val="26"/>
          <w:szCs w:val="26"/>
        </w:rPr>
        <w:t> </w:t>
      </w:r>
      <w:r w:rsidRPr="007A1FCF">
        <w:rPr>
          <w:rFonts w:ascii="Myriad Pro" w:hAnsi="Myriad Pro"/>
          <w:b/>
          <w:bCs/>
          <w:sz w:val="26"/>
          <w:szCs w:val="26"/>
          <w:lang w:val="ru-RU"/>
        </w:rPr>
        <w:t xml:space="preserve">расходов по аренде электросетевого оборудования обществом представлены договоры аренды, в приложениях к которым представлены: перечень передаваемого в аренду </w:t>
      </w:r>
      <w:r w:rsidRPr="007A1FCF">
        <w:rPr>
          <w:rFonts w:ascii="Myriad Pro" w:hAnsi="Myriad Pro"/>
          <w:b/>
          <w:bCs/>
          <w:sz w:val="26"/>
          <w:szCs w:val="26"/>
          <w:lang w:val="ru-RU"/>
        </w:rPr>
        <w:lastRenderedPageBreak/>
        <w:t>электросетевого имущества, расчет величины арендных платежей за год (включающий сведения о величине амортизационных отчислений в месяц и за год балансовой и остаточной стоимости, размере налога на имущество), акт приема-передачи арендуемого имущества, справки о балансовой стоимости и начисленной амортизации передаваемого в аренду электросетевого имущества</w:t>
      </w:r>
      <w:r w:rsidRPr="006A0E88">
        <w:rPr>
          <w:rFonts w:ascii="Myriad Pro" w:hAnsi="Myriad Pro"/>
          <w:sz w:val="26"/>
          <w:szCs w:val="26"/>
          <w:lang w:val="ru-RU"/>
        </w:rPr>
        <w:t xml:space="preserve">, также по дополнительному запросу представлены </w:t>
      </w:r>
      <w:r w:rsidRPr="007A1FCF">
        <w:rPr>
          <w:rFonts w:ascii="Myriad Pro" w:hAnsi="Myriad Pro"/>
          <w:b/>
          <w:bCs/>
          <w:sz w:val="26"/>
          <w:szCs w:val="26"/>
          <w:lang w:val="ru-RU"/>
        </w:rPr>
        <w:t>инвентарные карточки учета объектов основных средств</w:t>
      </w:r>
      <w:r w:rsidRPr="006A0E88">
        <w:rPr>
          <w:rFonts w:ascii="Myriad Pro" w:hAnsi="Myriad Pro"/>
          <w:sz w:val="26"/>
          <w:szCs w:val="26"/>
          <w:lang w:val="ru-RU"/>
        </w:rPr>
        <w:t>, в которых определены: первоначальная стоимость объекта основных средств, их остаточная стоимость, сумма начисленной амортизации, дата принятия к бухгалтерскому учету.</w:t>
      </w:r>
    </w:p>
    <w:p w14:paraId="2D66EA24"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Исходя из анализа имеющихся судебных решений, следует, что суды </w:t>
      </w:r>
      <w:r w:rsidRPr="007A1FCF">
        <w:rPr>
          <w:rFonts w:ascii="Myriad Pro" w:hAnsi="Myriad Pro"/>
          <w:b/>
          <w:bCs/>
          <w:sz w:val="26"/>
          <w:szCs w:val="26"/>
          <w:shd w:val="clear" w:color="auto" w:fill="FFFFFF"/>
          <w:lang w:val="ru-RU"/>
        </w:rPr>
        <w:t>отказывают в признании экономически обоснованными расходов</w:t>
      </w:r>
      <w:r w:rsidRPr="006A0E88">
        <w:rPr>
          <w:rFonts w:ascii="Myriad Pro" w:hAnsi="Myriad Pro"/>
          <w:sz w:val="26"/>
          <w:szCs w:val="26"/>
          <w:shd w:val="clear" w:color="auto" w:fill="FFFFFF"/>
          <w:lang w:val="ru-RU"/>
        </w:rPr>
        <w:t xml:space="preserve"> по арендной плате и включении их в НВВ регулируемой организации по следующим основаниям:</w:t>
      </w:r>
    </w:p>
    <w:p w14:paraId="60312F88"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исключение указанных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расходов произведено органом регулирования в связи </w:t>
      </w:r>
      <w:r w:rsidRPr="007A1FCF">
        <w:rPr>
          <w:rFonts w:ascii="Myriad Pro" w:hAnsi="Myriad Pro"/>
          <w:b/>
          <w:bCs/>
          <w:sz w:val="26"/>
          <w:szCs w:val="26"/>
          <w:shd w:val="clear" w:color="auto" w:fill="FFFFFF"/>
          <w:lang w:val="ru-RU"/>
        </w:rPr>
        <w:t>с непредставлением</w:t>
      </w:r>
      <w:r w:rsidRPr="006A0E88">
        <w:rPr>
          <w:rFonts w:ascii="Myriad Pro" w:hAnsi="Myriad Pro"/>
          <w:sz w:val="26"/>
          <w:szCs w:val="26"/>
          <w:shd w:val="clear" w:color="auto" w:fill="FFFFFF"/>
          <w:lang w:val="ru-RU"/>
        </w:rPr>
        <w:t xml:space="preserve"> административным истцом </w:t>
      </w:r>
      <w:r w:rsidRPr="007A1FCF">
        <w:rPr>
          <w:rFonts w:ascii="Myriad Pro" w:hAnsi="Myriad Pro"/>
          <w:b/>
          <w:bCs/>
          <w:sz w:val="26"/>
          <w:szCs w:val="26"/>
          <w:shd w:val="clear" w:color="auto" w:fill="FFFFFF"/>
          <w:lang w:val="ru-RU"/>
        </w:rPr>
        <w:t>расчета</w:t>
      </w:r>
      <w:r w:rsidRPr="007A1FCF">
        <w:rPr>
          <w:rFonts w:ascii="Myriad Pro" w:hAnsi="Myriad Pro"/>
          <w:b/>
          <w:bCs/>
          <w:sz w:val="26"/>
          <w:szCs w:val="26"/>
          <w:shd w:val="clear" w:color="auto" w:fill="FFFFFF"/>
        </w:rPr>
        <w:t> </w:t>
      </w:r>
      <w:r w:rsidRPr="007A1FCF">
        <w:rPr>
          <w:rFonts w:ascii="Myriad Pro" w:hAnsi="Myriad Pro"/>
          <w:b/>
          <w:bCs/>
          <w:sz w:val="26"/>
          <w:szCs w:val="26"/>
          <w:shd w:val="clear" w:color="auto" w:fill="FFFFFF"/>
          <w:lang w:val="ru-RU"/>
        </w:rPr>
        <w:t>арендной платы к соответствующим договорам, инвентарных карточек, содержащих сведения о балансовой стоимости имущества, сроках полезного использования, амортизационной группы основных средств, а также сведений о переоценке основных средств</w:t>
      </w:r>
      <w:r w:rsidRPr="006A0E88">
        <w:rPr>
          <w:rFonts w:ascii="Myriad Pro" w:hAnsi="Myriad Pro"/>
          <w:sz w:val="26"/>
          <w:szCs w:val="26"/>
          <w:shd w:val="clear" w:color="auto" w:fill="FFFFFF"/>
          <w:lang w:val="ru-RU"/>
        </w:rPr>
        <w:t xml:space="preserve">. Кроме того, </w:t>
      </w:r>
      <w:r w:rsidRPr="007A1FCF">
        <w:rPr>
          <w:rFonts w:ascii="Myriad Pro" w:hAnsi="Myriad Pro"/>
          <w:b/>
          <w:bCs/>
          <w:sz w:val="26"/>
          <w:szCs w:val="26"/>
          <w:shd w:val="clear" w:color="auto" w:fill="FFFFFF"/>
          <w:lang w:val="ru-RU"/>
        </w:rPr>
        <w:t>не представлены</w:t>
      </w:r>
      <w:r w:rsidRPr="006A0E88">
        <w:rPr>
          <w:rFonts w:ascii="Myriad Pro" w:hAnsi="Myriad Pro"/>
          <w:sz w:val="26"/>
          <w:szCs w:val="26"/>
          <w:shd w:val="clear" w:color="auto" w:fill="FFFFFF"/>
          <w:lang w:val="ru-RU"/>
        </w:rPr>
        <w:t xml:space="preserve"> </w:t>
      </w:r>
      <w:r w:rsidRPr="007A1FCF">
        <w:rPr>
          <w:rFonts w:ascii="Myriad Pro" w:hAnsi="Myriad Pro"/>
          <w:b/>
          <w:bCs/>
          <w:sz w:val="26"/>
          <w:szCs w:val="26"/>
          <w:shd w:val="clear" w:color="auto" w:fill="FFFFFF"/>
          <w:lang w:val="ru-RU"/>
        </w:rPr>
        <w:t>расчеты нормативного количества единиц транспорта</w:t>
      </w:r>
      <w:r w:rsidRPr="006A0E88">
        <w:rPr>
          <w:rFonts w:ascii="Myriad Pro" w:hAnsi="Myriad Pro"/>
          <w:sz w:val="26"/>
          <w:szCs w:val="26"/>
          <w:shd w:val="clear" w:color="auto" w:fill="FFFFFF"/>
          <w:lang w:val="ru-RU"/>
        </w:rPr>
        <w:t>, в соответствии с положениями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приказа</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Госстроя России от 5 сентября 2000</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w:t>
      </w:r>
      <w:r w:rsidRPr="006A0E88">
        <w:rPr>
          <w:rFonts w:ascii="Myriad Pro" w:hAnsi="Myriad Pro"/>
          <w:i/>
          <w:sz w:val="26"/>
          <w:szCs w:val="26"/>
          <w:u w:val="single"/>
          <w:shd w:val="clear" w:color="auto" w:fill="FFFFFF"/>
          <w:lang w:val="ru-RU"/>
        </w:rPr>
        <w:t>апелляционное определение СК по административным делам Верховного Суда РФ от 13.02.2020</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18-АПА19-102)</w:t>
      </w:r>
      <w:r w:rsidRPr="006A0E88">
        <w:rPr>
          <w:rFonts w:ascii="Myriad Pro" w:hAnsi="Myriad Pro"/>
          <w:sz w:val="26"/>
          <w:szCs w:val="26"/>
          <w:shd w:val="clear" w:color="auto" w:fill="FFFFFF"/>
          <w:lang w:val="ru-RU"/>
        </w:rPr>
        <w:t>;</w:t>
      </w:r>
    </w:p>
    <w:p w14:paraId="59F9670C"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регулируемой организацией </w:t>
      </w:r>
      <w:r w:rsidRPr="007A1FCF">
        <w:rPr>
          <w:rFonts w:ascii="Myriad Pro" w:hAnsi="Myriad Pro"/>
          <w:b/>
          <w:bCs/>
          <w:sz w:val="26"/>
          <w:szCs w:val="26"/>
          <w:shd w:val="clear" w:color="auto" w:fill="FFFFFF"/>
          <w:lang w:val="ru-RU"/>
        </w:rPr>
        <w:t xml:space="preserve">не представлены доказательства, </w:t>
      </w:r>
      <w:r w:rsidRPr="007A1FCF">
        <w:rPr>
          <w:rFonts w:ascii="Myriad Pro" w:hAnsi="Myriad Pro"/>
          <w:b/>
          <w:bCs/>
          <w:sz w:val="26"/>
          <w:szCs w:val="26"/>
          <w:lang w:val="ru-RU"/>
        </w:rPr>
        <w:t>подтверждающие размер амортизационных отчислений по каждой единице</w:t>
      </w:r>
      <w:r w:rsidRPr="007A1FCF">
        <w:rPr>
          <w:rFonts w:ascii="Myriad Pro" w:hAnsi="Myriad Pro"/>
          <w:b/>
          <w:bCs/>
          <w:sz w:val="26"/>
          <w:szCs w:val="26"/>
        </w:rPr>
        <w:t> </w:t>
      </w:r>
      <w:r w:rsidRPr="007A1FCF">
        <w:rPr>
          <w:rFonts w:ascii="Myriad Pro" w:hAnsi="Myriad Pro"/>
          <w:b/>
          <w:bCs/>
          <w:sz w:val="26"/>
          <w:szCs w:val="26"/>
          <w:lang w:val="ru-RU"/>
        </w:rPr>
        <w:t>арендуемого имущества</w:t>
      </w:r>
      <w:r w:rsidRPr="006A0E88">
        <w:rPr>
          <w:rFonts w:ascii="Myriad Pro" w:hAnsi="Myriad Pro"/>
          <w:sz w:val="26"/>
          <w:szCs w:val="26"/>
          <w:lang w:val="ru-RU"/>
        </w:rPr>
        <w:t xml:space="preserve"> и связанным с владением им обязательных платежей по каждому договору</w:t>
      </w:r>
      <w:r w:rsidRPr="006A0E88">
        <w:rPr>
          <w:rFonts w:ascii="Myriad Pro" w:hAnsi="Myriad Pro"/>
          <w:sz w:val="26"/>
          <w:szCs w:val="26"/>
        </w:rPr>
        <w:t> </w:t>
      </w:r>
      <w:r w:rsidRPr="006A0E88">
        <w:rPr>
          <w:rFonts w:ascii="Myriad Pro" w:hAnsi="Myriad Pro"/>
          <w:sz w:val="26"/>
          <w:szCs w:val="26"/>
          <w:lang w:val="ru-RU"/>
        </w:rPr>
        <w:t>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05.12.2019</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66-АПА19-11</w:t>
      </w:r>
      <w:r w:rsidRPr="006A0E88">
        <w:rPr>
          <w:rFonts w:ascii="Myriad Pro" w:hAnsi="Myriad Pro"/>
          <w:sz w:val="26"/>
          <w:szCs w:val="26"/>
          <w:shd w:val="clear" w:color="auto" w:fill="FFFFFF"/>
          <w:lang w:val="ru-RU"/>
        </w:rPr>
        <w:t>);</w:t>
      </w:r>
    </w:p>
    <w:p w14:paraId="4FF30DC0"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lastRenderedPageBreak/>
        <w:t xml:space="preserve">- </w:t>
      </w:r>
      <w:r w:rsidRPr="006A0E88">
        <w:rPr>
          <w:rFonts w:ascii="Myriad Pro" w:hAnsi="Myriad Pro"/>
          <w:sz w:val="26"/>
          <w:szCs w:val="26"/>
          <w:lang w:val="ru-RU"/>
        </w:rPr>
        <w:t xml:space="preserve">величина амортизационных отчислений по аренде транспортных средств скорректирована в сторону уменьшения - </w:t>
      </w:r>
      <w:r w:rsidRPr="007A1FCF">
        <w:rPr>
          <w:rFonts w:ascii="Myriad Pro" w:hAnsi="Myriad Pro"/>
          <w:b/>
          <w:bCs/>
          <w:sz w:val="26"/>
          <w:szCs w:val="26"/>
          <w:lang w:val="ru-RU"/>
        </w:rPr>
        <w:t>с учетом максимальных сроков полезного использования основных средств</w:t>
      </w:r>
      <w:r w:rsidRPr="006A0E88">
        <w:rPr>
          <w:rFonts w:ascii="Myriad Pro" w:hAnsi="Myriad Pro"/>
          <w:sz w:val="26"/>
          <w:szCs w:val="26"/>
          <w:lang w:val="ru-RU"/>
        </w:rPr>
        <w:t xml:space="preserve">; расходы по аренде имущества  обоснованно исключены из состава необходимой валовой выручки исходя из того, что деятельность, связанную с оказанием услуг по передаче электрической энергии, общество осуществляет в одном регионе, а офис находится в другом, </w:t>
      </w:r>
      <w:r w:rsidRPr="007A1FCF">
        <w:rPr>
          <w:rFonts w:ascii="Myriad Pro" w:hAnsi="Myriad Pro"/>
          <w:b/>
          <w:bCs/>
          <w:sz w:val="26"/>
          <w:szCs w:val="26"/>
          <w:lang w:val="ru-RU"/>
        </w:rPr>
        <w:t>необходимость и цели использования офиса регулируемой организацией не обоснованы, не представлены обоснования наличия экономического эффекта</w:t>
      </w:r>
      <w:r w:rsidRPr="006A0E88">
        <w:rPr>
          <w:rFonts w:ascii="Myriad Pro" w:hAnsi="Myriad Pro"/>
          <w:sz w:val="26"/>
          <w:szCs w:val="26"/>
          <w:lang w:val="ru-RU"/>
        </w:rPr>
        <w:t xml:space="preserve"> от</w:t>
      </w:r>
      <w:r w:rsidRPr="006A0E88">
        <w:rPr>
          <w:rFonts w:ascii="Myriad Pro" w:hAnsi="Myriad Pro"/>
          <w:sz w:val="26"/>
          <w:szCs w:val="26"/>
        </w:rPr>
        <w:t> </w:t>
      </w:r>
      <w:r w:rsidRPr="006A0E88">
        <w:rPr>
          <w:rFonts w:ascii="Myriad Pro" w:hAnsi="Myriad Pro"/>
          <w:sz w:val="26"/>
          <w:szCs w:val="26"/>
          <w:lang w:val="ru-RU"/>
        </w:rPr>
        <w:t>аренды указанного помещения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11.01.2018</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38-АПГ17-8</w:t>
      </w:r>
      <w:r w:rsidRPr="006A0E88">
        <w:rPr>
          <w:rFonts w:ascii="Myriad Pro" w:hAnsi="Myriad Pro"/>
          <w:sz w:val="26"/>
          <w:szCs w:val="26"/>
          <w:shd w:val="clear" w:color="auto" w:fill="FFFFFF"/>
          <w:lang w:val="ru-RU"/>
        </w:rPr>
        <w:t>);</w:t>
      </w:r>
    </w:p>
    <w:p w14:paraId="3A636926"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при принятии решения о невключении в величину НВВ плановых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расходов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аренде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электросетевого оборудования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тарифный орган правомерно руководствовался </w:t>
      </w:r>
      <w:r w:rsidRPr="007A1FCF">
        <w:rPr>
          <w:rFonts w:ascii="Myriad Pro" w:hAnsi="Myriad Pro"/>
          <w:b/>
          <w:bCs/>
          <w:sz w:val="26"/>
          <w:szCs w:val="26"/>
          <w:shd w:val="clear" w:color="auto" w:fill="FFFFFF"/>
          <w:lang w:val="ru-RU"/>
        </w:rPr>
        <w:t>отсутствием документального подтверждения соблюдения требований</w:t>
      </w:r>
      <w:r w:rsidRPr="006A0E88">
        <w:rPr>
          <w:rFonts w:ascii="Myriad Pro" w:hAnsi="Myriad Pro"/>
          <w:sz w:val="26"/>
          <w:szCs w:val="26"/>
          <w:shd w:val="clear" w:color="auto" w:fill="FFFFFF"/>
          <w:lang w:val="ru-RU"/>
        </w:rPr>
        <w:t xml:space="preserve"> частей 1 и 3 статьи 17.1 Федерального закона от 26 июля 2006 г. № 135-ФЗ «О защите конкуренции», </w:t>
      </w:r>
      <w:r w:rsidRPr="007A1FCF">
        <w:rPr>
          <w:rFonts w:ascii="Myriad Pro" w:hAnsi="Myriad Pro"/>
          <w:b/>
          <w:bCs/>
          <w:sz w:val="26"/>
          <w:szCs w:val="26"/>
          <w:shd w:val="clear" w:color="auto" w:fill="FFFFFF"/>
          <w:lang w:val="ru-RU"/>
        </w:rPr>
        <w:t>в части проведения конкурсных процедур при заключении договоров</w:t>
      </w:r>
      <w:r w:rsidRPr="006A0E88">
        <w:rPr>
          <w:rFonts w:ascii="Myriad Pro" w:hAnsi="Myriad Pro"/>
          <w:sz w:val="26"/>
          <w:szCs w:val="26"/>
          <w:shd w:val="clear" w:color="auto" w:fill="FFFFFF"/>
          <w:lang w:val="ru-RU"/>
        </w:rPr>
        <w:t>, предусматривающих передачу права владения, пользования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муниципальным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государственным имуществом, в том числе недвижимым (</w:t>
      </w:r>
      <w:r w:rsidRPr="006A0E88">
        <w:rPr>
          <w:rFonts w:ascii="Myriad Pro" w:hAnsi="Myriad Pro"/>
          <w:i/>
          <w:sz w:val="26"/>
          <w:szCs w:val="26"/>
          <w:u w:val="single"/>
          <w:shd w:val="clear" w:color="auto" w:fill="FFFFFF"/>
          <w:lang w:val="ru-RU"/>
        </w:rPr>
        <w:t>апелляционное определение СК по административным делам Третьего апелляционного суда общей юрисдикции от 03.02.2020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66а-32/2020</w:t>
      </w:r>
      <w:r w:rsidRPr="006A0E88">
        <w:rPr>
          <w:rFonts w:ascii="Myriad Pro" w:hAnsi="Myriad Pro"/>
          <w:sz w:val="26"/>
          <w:szCs w:val="26"/>
          <w:shd w:val="clear" w:color="auto" w:fill="FFFFFF"/>
          <w:lang w:val="ru-RU"/>
        </w:rPr>
        <w:t>);</w:t>
      </w:r>
    </w:p>
    <w:p w14:paraId="12C5ADF3"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н</w:t>
      </w:r>
      <w:r w:rsidRPr="006A0E88">
        <w:rPr>
          <w:rFonts w:ascii="Myriad Pro" w:hAnsi="Myriad Pro"/>
          <w:sz w:val="26"/>
          <w:szCs w:val="26"/>
          <w:lang w:val="ru-RU"/>
        </w:rPr>
        <w:t>еобходимые для расчета</w:t>
      </w:r>
      <w:r>
        <w:rPr>
          <w:rFonts w:ascii="Myriad Pro" w:hAnsi="Myriad Pro"/>
          <w:sz w:val="26"/>
          <w:szCs w:val="26"/>
          <w:lang w:val="ru-RU"/>
        </w:rPr>
        <w:t xml:space="preserve"> </w:t>
      </w:r>
      <w:r w:rsidRPr="006A0E88">
        <w:rPr>
          <w:rFonts w:ascii="Myriad Pro" w:hAnsi="Myriad Pro"/>
          <w:sz w:val="26"/>
          <w:szCs w:val="26"/>
          <w:lang w:val="ru-RU"/>
        </w:rPr>
        <w:t>расходов на амортизацию, включая дату ввода в эксплуатацию, первоначальную балансовую стоимость, амортизационную группу, срок полезного использования, в тарифный орган не представлены; учтено разъяснение, содержащееся в письме Министерства имущественных и земельных отношений региона, в котором со ссылкой на пункт 94 Инструкции по применению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w:t>
      </w:r>
      <w:r w:rsidRPr="006A0E88">
        <w:rPr>
          <w:rFonts w:ascii="Myriad Pro" w:hAnsi="Myriad Pro"/>
          <w:sz w:val="26"/>
          <w:szCs w:val="26"/>
        </w:rPr>
        <w:t> </w:t>
      </w:r>
      <w:r w:rsidRPr="006A0E88">
        <w:rPr>
          <w:rFonts w:ascii="Myriad Pro" w:hAnsi="Myriad Pro"/>
          <w:sz w:val="26"/>
          <w:szCs w:val="26"/>
          <w:lang w:val="ru-RU"/>
        </w:rPr>
        <w:t>приказом</w:t>
      </w:r>
      <w:r w:rsidRPr="006A0E88">
        <w:rPr>
          <w:rFonts w:ascii="Myriad Pro" w:hAnsi="Myriad Pro"/>
          <w:sz w:val="26"/>
          <w:szCs w:val="26"/>
        </w:rPr>
        <w:t> </w:t>
      </w:r>
      <w:r w:rsidRPr="006A0E88">
        <w:rPr>
          <w:rFonts w:ascii="Myriad Pro" w:hAnsi="Myriad Pro"/>
          <w:sz w:val="26"/>
          <w:szCs w:val="26"/>
          <w:lang w:val="ru-RU"/>
        </w:rPr>
        <w:t>Минфина России от 1 декабря 2010 года № 157н, в отношении нефинансовых активов, находящихся в</w:t>
      </w:r>
      <w:r w:rsidRPr="006A0E88">
        <w:rPr>
          <w:rFonts w:ascii="Myriad Pro" w:hAnsi="Myriad Pro"/>
          <w:sz w:val="26"/>
          <w:szCs w:val="26"/>
        </w:rPr>
        <w:t> </w:t>
      </w:r>
      <w:r w:rsidRPr="006A0E88">
        <w:rPr>
          <w:rFonts w:ascii="Myriad Pro" w:hAnsi="Myriad Pro"/>
          <w:sz w:val="26"/>
          <w:szCs w:val="26"/>
          <w:lang w:val="ru-RU"/>
        </w:rPr>
        <w:t xml:space="preserve">государственной </w:t>
      </w:r>
      <w:r w:rsidRPr="006A0E88">
        <w:rPr>
          <w:rFonts w:ascii="Myriad Pro" w:hAnsi="Myriad Pro"/>
          <w:sz w:val="26"/>
          <w:szCs w:val="26"/>
          <w:lang w:val="ru-RU"/>
        </w:rPr>
        <w:lastRenderedPageBreak/>
        <w:t>собственности региона, что амортизация не начисляется, что, в свою очередь, исключает возможность определения величины амортизации и соответствующих</w:t>
      </w:r>
      <w:r w:rsidRPr="006A0E88">
        <w:rPr>
          <w:rFonts w:ascii="Myriad Pro" w:hAnsi="Myriad Pro"/>
          <w:sz w:val="26"/>
          <w:szCs w:val="26"/>
        </w:rPr>
        <w:t> </w:t>
      </w:r>
      <w:r w:rsidRPr="006A0E88">
        <w:rPr>
          <w:rFonts w:ascii="Myriad Pro" w:hAnsi="Myriad Pro"/>
          <w:sz w:val="26"/>
          <w:szCs w:val="26"/>
          <w:lang w:val="ru-RU"/>
        </w:rPr>
        <w:t xml:space="preserve">расходов на их аренду; </w:t>
      </w:r>
      <w:r w:rsidRPr="006A0E88">
        <w:rPr>
          <w:rFonts w:ascii="Myriad Pro" w:hAnsi="Myriad Pro"/>
          <w:b/>
          <w:sz w:val="26"/>
          <w:szCs w:val="26"/>
          <w:lang w:val="ru-RU"/>
        </w:rPr>
        <w:t>определение размера</w:t>
      </w:r>
      <w:r w:rsidRPr="006A0E88">
        <w:rPr>
          <w:rFonts w:ascii="Myriad Pro" w:hAnsi="Myriad Pro"/>
          <w:b/>
          <w:sz w:val="26"/>
          <w:szCs w:val="26"/>
        </w:rPr>
        <w:t> </w:t>
      </w:r>
      <w:r w:rsidRPr="006A0E88">
        <w:rPr>
          <w:rFonts w:ascii="Myriad Pro" w:hAnsi="Myriad Pro"/>
          <w:b/>
          <w:sz w:val="26"/>
          <w:szCs w:val="26"/>
          <w:lang w:val="ru-RU"/>
        </w:rPr>
        <w:t>арендной платы государственного имущества на основании Методики определения и расчета</w:t>
      </w:r>
      <w:r w:rsidRPr="006A0E88">
        <w:rPr>
          <w:rFonts w:ascii="Myriad Pro" w:hAnsi="Myriad Pro"/>
          <w:b/>
          <w:sz w:val="26"/>
          <w:szCs w:val="26"/>
        </w:rPr>
        <w:t> </w:t>
      </w:r>
      <w:r w:rsidRPr="006A0E88">
        <w:rPr>
          <w:rFonts w:ascii="Myriad Pro" w:hAnsi="Myriad Pro"/>
          <w:b/>
          <w:sz w:val="26"/>
          <w:szCs w:val="26"/>
          <w:lang w:val="ru-RU"/>
        </w:rPr>
        <w:t>арендной платы за пользование имуществом, находящимся в государственной собственности региона, не свидетельствуют о наличии оснований для включения ее в состав НВВ вопреки правилам, установленным подпунктом 5 пункта 28 Основ ценообразования</w:t>
      </w:r>
      <w:r w:rsidRPr="006A0E88">
        <w:rPr>
          <w:rFonts w:ascii="Myriad Pro" w:hAnsi="Myriad Pro"/>
          <w:sz w:val="26"/>
          <w:szCs w:val="26"/>
          <w:lang w:val="ru-RU"/>
        </w:rPr>
        <w:t xml:space="preserve"> (</w:t>
      </w:r>
      <w:r w:rsidRPr="006A0E88">
        <w:rPr>
          <w:rFonts w:ascii="Myriad Pro" w:hAnsi="Myriad Pro"/>
          <w:i/>
          <w:sz w:val="26"/>
          <w:szCs w:val="26"/>
          <w:u w:val="single"/>
          <w:lang w:val="ru-RU"/>
        </w:rPr>
        <w:t>а</w:t>
      </w:r>
      <w:r w:rsidRPr="006A0E88">
        <w:rPr>
          <w:rFonts w:ascii="Myriad Pro" w:hAnsi="Myriad Pro"/>
          <w:i/>
          <w:sz w:val="26"/>
          <w:szCs w:val="26"/>
          <w:u w:val="single"/>
          <w:shd w:val="clear" w:color="auto" w:fill="FFFFFF"/>
          <w:lang w:val="ru-RU"/>
        </w:rPr>
        <w:t>пелляционное определение СК по административным делам Первого апелляционного суда общей юрисдикции от 06.02.2020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66а-328/2020)</w:t>
      </w:r>
      <w:r w:rsidRPr="006A0E88">
        <w:rPr>
          <w:rFonts w:ascii="Myriad Pro" w:hAnsi="Myriad Pro"/>
          <w:sz w:val="26"/>
          <w:szCs w:val="26"/>
          <w:shd w:val="clear" w:color="auto" w:fill="FFFFFF"/>
          <w:lang w:val="ru-RU"/>
        </w:rPr>
        <w:t>;</w:t>
      </w:r>
    </w:p>
    <w:p w14:paraId="44AF0045"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т</w:t>
      </w:r>
      <w:r w:rsidRPr="006A0E88">
        <w:rPr>
          <w:rFonts w:ascii="Myriad Pro" w:hAnsi="Myriad Pro"/>
          <w:sz w:val="26"/>
          <w:szCs w:val="26"/>
          <w:lang w:val="ru-RU"/>
        </w:rPr>
        <w:t>арифным органом</w:t>
      </w:r>
      <w:r>
        <w:rPr>
          <w:rFonts w:ascii="Myriad Pro" w:hAnsi="Myriad Pro"/>
          <w:sz w:val="26"/>
          <w:szCs w:val="26"/>
          <w:lang w:val="ru-RU"/>
        </w:rPr>
        <w:t xml:space="preserve"> </w:t>
      </w:r>
      <w:r w:rsidRPr="006A0E88">
        <w:rPr>
          <w:rFonts w:ascii="Myriad Pro" w:hAnsi="Myriad Pro"/>
          <w:sz w:val="26"/>
          <w:szCs w:val="26"/>
          <w:lang w:val="ru-RU"/>
        </w:rPr>
        <w:t xml:space="preserve">арендная плата за использование муниципального имущества рассчитана в части амортизационных отчислений </w:t>
      </w:r>
      <w:r w:rsidRPr="007A1FCF">
        <w:rPr>
          <w:rFonts w:ascii="Myriad Pro" w:hAnsi="Myriad Pro"/>
          <w:b/>
          <w:bCs/>
          <w:sz w:val="26"/>
          <w:szCs w:val="26"/>
          <w:lang w:val="ru-RU"/>
        </w:rPr>
        <w:t>в соответствии с информацией, предоставленной Администрацией муниципалитета</w:t>
      </w:r>
      <w:r w:rsidRPr="006A0E88">
        <w:rPr>
          <w:rFonts w:ascii="Myriad Pro" w:hAnsi="Myriad Pro"/>
          <w:sz w:val="26"/>
          <w:szCs w:val="26"/>
          <w:lang w:val="ru-RU"/>
        </w:rPr>
        <w:t>, и принята в меньшем размере, чем установлено договором 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22.07.2015</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58-АПГ15-24</w:t>
      </w:r>
      <w:r w:rsidRPr="006A0E88">
        <w:rPr>
          <w:rFonts w:ascii="Myriad Pro" w:hAnsi="Myriad Pro"/>
          <w:sz w:val="26"/>
          <w:szCs w:val="26"/>
          <w:shd w:val="clear" w:color="auto" w:fill="FFFFFF"/>
          <w:lang w:val="ru-RU"/>
        </w:rPr>
        <w:t>).</w:t>
      </w:r>
    </w:p>
    <w:p w14:paraId="08AA2B5D"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Необходимо отметить, что ранее в соответствии с</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подпунктом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Основ ценообразования № 1178 предусматривалось, что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034E4F87"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Решением Высшего Арбитражного Суда РФ от 2 августа 2013 г. № ВАС-6446/13 второе предложение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подпункта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Основ ценообразования в области регулируемых цен (тарифов) в электроэнергетике, утвержденных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постановлением</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Правительства Российской Федерации от 29.12.2011 № 1178,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 признано не соответствующим статье 1</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Гражданского кодекса Российской Федерации,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статьям 6, 23</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Федерального закона от 26.03.2003 № 35-ФЗ «Об электроэнергетике» и недействующим.</w:t>
      </w:r>
    </w:p>
    <w:p w14:paraId="6E4D9F1E"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lastRenderedPageBreak/>
        <w:t xml:space="preserve">Также при принятии вышеуказанного решения Высшим Арбитражным Судом РФ был рассмотрен вопрос, что </w:t>
      </w:r>
      <w:r w:rsidRPr="00CC3674">
        <w:rPr>
          <w:rFonts w:ascii="Myriad Pro" w:hAnsi="Myriad Pro"/>
          <w:sz w:val="26"/>
          <w:szCs w:val="26"/>
          <w:shd w:val="clear" w:color="auto" w:fill="FFFFFF"/>
          <w:lang w:val="ru-RU"/>
        </w:rPr>
        <w:t>арендодатель не обязан в силу закона выделять сумму амортизационных отчислений в составе арендной платы и налог на имущество, в отсутствие такого разделения арендатор лишается возможности учесть эти суммы в составе расходов</w:t>
      </w:r>
      <w:r w:rsidRPr="006A0E88">
        <w:rPr>
          <w:rFonts w:ascii="Myriad Pro" w:hAnsi="Myriad Pro"/>
          <w:sz w:val="26"/>
          <w:szCs w:val="26"/>
          <w:shd w:val="clear" w:color="auto" w:fill="FFFFFF"/>
          <w:lang w:val="ru-RU"/>
        </w:rPr>
        <w:t xml:space="preserve">. </w:t>
      </w:r>
    </w:p>
    <w:p w14:paraId="32DE4121"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2013 г. № ВАС-6446/13, </w:t>
      </w:r>
      <w:r w:rsidRPr="00CC3674">
        <w:rPr>
          <w:rFonts w:ascii="Myriad Pro" w:hAnsi="Myriad Pro"/>
          <w:b/>
          <w:bCs/>
          <w:sz w:val="26"/>
          <w:szCs w:val="26"/>
          <w:shd w:val="clear" w:color="auto" w:fill="FFFFFF"/>
          <w:lang w:val="ru-RU"/>
        </w:rPr>
        <w:t>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w:t>
      </w:r>
      <w:r w:rsidRPr="006A0E88">
        <w:rPr>
          <w:rFonts w:ascii="Myriad Pro" w:hAnsi="Myriad Pro"/>
          <w:sz w:val="26"/>
          <w:szCs w:val="26"/>
          <w:shd w:val="clear" w:color="auto" w:fill="FFFFFF"/>
          <w:lang w:val="ru-RU"/>
        </w:rPr>
        <w:t xml:space="preserve"> полномочия (в частности,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пунктом 29). </w:t>
      </w:r>
    </w:p>
    <w:p w14:paraId="137569E1"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Также согласно правовой позиции, изложенной в 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75-АПА19-20, суд признал, что произведенные тарифным органом </w:t>
      </w:r>
      <w:r w:rsidRPr="00CC3674">
        <w:rPr>
          <w:rFonts w:ascii="Myriad Pro" w:hAnsi="Myriad Pro"/>
          <w:b/>
          <w:bCs/>
          <w:sz w:val="26"/>
          <w:szCs w:val="26"/>
          <w:shd w:val="clear" w:color="auto" w:fill="FFFFFF"/>
          <w:lang w:val="ru-RU"/>
        </w:rPr>
        <w:t>расчеты по арендной плате, полностью исключившие расходы Общества, являются необоснованными</w:t>
      </w:r>
      <w:r w:rsidRPr="006A0E88">
        <w:rPr>
          <w:rFonts w:ascii="Myriad Pro" w:hAnsi="Myriad Pro"/>
          <w:sz w:val="26"/>
          <w:szCs w:val="26"/>
          <w:shd w:val="clear" w:color="auto" w:fill="FFFFFF"/>
          <w:lang w:val="ru-RU"/>
        </w:rPr>
        <w:t>,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1A6B9CE1"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При рассмотрении вышеуказанного спора было установлено, что основанием для отказа в их принятии в заявленном размере послужило то обстоятельство, что представленные арендодателями справки не являются документами, подтверждающими начисление собственниками имущества амортизации и уплату налогов, других обязательных платежей. При этом из материалов дела и объяснений сторон следует, что в предыдущие годы долгосрочного периода регулирования</w:t>
      </w:r>
      <w:r>
        <w:rPr>
          <w:rFonts w:ascii="Myriad Pro" w:hAnsi="Myriad Pro"/>
          <w:sz w:val="26"/>
          <w:szCs w:val="26"/>
          <w:shd w:val="clear" w:color="auto" w:fill="FFFFFF"/>
          <w:lang w:val="ru-RU"/>
        </w:rPr>
        <w:t>,</w:t>
      </w:r>
      <w:r w:rsidRPr="006A0E88">
        <w:rPr>
          <w:rFonts w:ascii="Myriad Pro" w:hAnsi="Myriad Pro"/>
          <w:sz w:val="26"/>
          <w:szCs w:val="26"/>
          <w:shd w:val="clear" w:color="auto" w:fill="FFFFFF"/>
          <w:lang w:val="ru-RU"/>
        </w:rPr>
        <w:t xml:space="preserve"> представляемые Обществом справки от арендодателей принимались, дополнительных документов у них тарифный орган не запрашивал, а часть договоров аренды содержат достаточную для анализа и проверки информацию о размере налога на имущество и амортизацию.</w:t>
      </w:r>
    </w:p>
    <w:p w14:paraId="2D6E29CC" w14:textId="77777777" w:rsidR="00F47989" w:rsidRPr="00CC3674" w:rsidRDefault="00F47989" w:rsidP="00F47989">
      <w:pPr>
        <w:pStyle w:val="s1"/>
        <w:shd w:val="clear" w:color="auto" w:fill="FFFFFF"/>
        <w:spacing w:before="0" w:beforeAutospacing="0" w:after="0" w:afterAutospacing="0" w:line="360" w:lineRule="auto"/>
        <w:ind w:firstLine="709"/>
        <w:jc w:val="both"/>
        <w:rPr>
          <w:rFonts w:ascii="Myriad Pro" w:hAnsi="Myriad Pro"/>
          <w:b/>
          <w:bCs/>
          <w:sz w:val="26"/>
          <w:szCs w:val="26"/>
          <w:shd w:val="clear" w:color="auto" w:fill="FFFFFF"/>
          <w:lang w:val="ru-RU"/>
        </w:rPr>
      </w:pPr>
      <w:r w:rsidRPr="00CC3674">
        <w:rPr>
          <w:rFonts w:ascii="Myriad Pro" w:hAnsi="Myriad Pro"/>
          <w:b/>
          <w:bCs/>
          <w:sz w:val="26"/>
          <w:szCs w:val="26"/>
          <w:shd w:val="clear" w:color="auto" w:fill="FFFFFF"/>
          <w:lang w:val="ru-RU"/>
        </w:rPr>
        <w:t>Судом сделаны следующие правовые выводы:</w:t>
      </w:r>
    </w:p>
    <w:p w14:paraId="76464A94"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lastRenderedPageBreak/>
        <w:t>- п</w:t>
      </w:r>
      <w:r w:rsidRPr="006A0E88">
        <w:rPr>
          <w:rFonts w:ascii="Myriad Pro" w:hAnsi="Myriad Pro"/>
          <w:sz w:val="26"/>
          <w:szCs w:val="26"/>
          <w:lang w:val="ru-RU"/>
        </w:rPr>
        <w:t>оскольку в силу</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 xml:space="preserve">Правил регулирования цен </w:t>
      </w:r>
      <w:r w:rsidRPr="00CC3674">
        <w:rPr>
          <w:rFonts w:ascii="Myriad Pro" w:hAnsi="Myriad Pro"/>
          <w:b/>
          <w:bCs/>
          <w:sz w:val="26"/>
          <w:szCs w:val="26"/>
          <w:lang w:val="ru-RU"/>
        </w:rPr>
        <w:t>обязанность по представлению экономического обоснования планируемых расходов лежит на регулируемой организации</w:t>
      </w:r>
      <w:r w:rsidRPr="006A0E88">
        <w:rPr>
          <w:rFonts w:ascii="Myriad Pro" w:hAnsi="Myriad Pro"/>
          <w:sz w:val="26"/>
          <w:szCs w:val="26"/>
          <w:lang w:val="ru-RU"/>
        </w:rPr>
        <w:t xml:space="preserve">, она, направляя в регулирующий орган документы бухгалтерского учета, </w:t>
      </w:r>
      <w:r w:rsidRPr="00CC3674">
        <w:rPr>
          <w:rFonts w:ascii="Myriad Pro" w:hAnsi="Myriad Pro"/>
          <w:b/>
          <w:bCs/>
          <w:sz w:val="26"/>
          <w:szCs w:val="26"/>
          <w:lang w:val="ru-RU"/>
        </w:rPr>
        <w:t>несет риски получения отказа</w:t>
      </w:r>
      <w:r w:rsidRPr="006A0E88">
        <w:rPr>
          <w:rFonts w:ascii="Myriad Pro" w:hAnsi="Myriad Pro"/>
          <w:sz w:val="26"/>
          <w:szCs w:val="26"/>
          <w:lang w:val="ru-RU"/>
        </w:rPr>
        <w:t xml:space="preserve"> со стороны регулирующего органа в принятии заявленных затрат </w:t>
      </w:r>
      <w:r w:rsidRPr="00CC3674">
        <w:rPr>
          <w:rFonts w:ascii="Myriad Pro" w:hAnsi="Myriad Pro"/>
          <w:b/>
          <w:bCs/>
          <w:sz w:val="26"/>
          <w:szCs w:val="26"/>
          <w:lang w:val="ru-RU"/>
        </w:rPr>
        <w:t>в случае несоответствия данных документов требованиям законодательства о бухгалтерском учете</w:t>
      </w:r>
      <w:r w:rsidRPr="006A0E88">
        <w:rPr>
          <w:rFonts w:ascii="Myriad Pro" w:hAnsi="Myriad Pro"/>
          <w:sz w:val="26"/>
          <w:szCs w:val="26"/>
          <w:lang w:val="ru-RU"/>
        </w:rPr>
        <w:t>;</w:t>
      </w:r>
    </w:p>
    <w:p w14:paraId="01A7F6F2"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по общему правилу </w:t>
      </w:r>
      <w:r w:rsidRPr="00CC3674">
        <w:rPr>
          <w:rFonts w:ascii="Myriad Pro" w:hAnsi="Myriad Pro"/>
          <w:b/>
          <w:bCs/>
          <w:sz w:val="26"/>
          <w:szCs w:val="26"/>
          <w:lang w:val="ru-RU"/>
        </w:rPr>
        <w:t>на тарифном органе не лежит безусловная обязанность запрашивать по собственной инициативе дополнительные документы</w:t>
      </w:r>
      <w:r w:rsidRPr="006A0E88">
        <w:rPr>
          <w:rFonts w:ascii="Myriad Pro" w:hAnsi="Myriad Pro"/>
          <w:sz w:val="26"/>
          <w:szCs w:val="26"/>
          <w:lang w:val="ru-RU"/>
        </w:rPr>
        <w:t xml:space="preserve">.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предыдущие годы долгосрочного периода регулирования Комитет </w:t>
      </w:r>
      <w:r w:rsidRPr="00CC3674">
        <w:rPr>
          <w:rFonts w:ascii="Myriad Pro" w:hAnsi="Myriad Pro"/>
          <w:b/>
          <w:bCs/>
          <w:sz w:val="26"/>
          <w:szCs w:val="26"/>
          <w:lang w:val="ru-RU"/>
        </w:rPr>
        <w:t>в случае недостаточности обосновывающих документов должен был предложить Обществу представить дополнительные материалы</w:t>
      </w:r>
      <w:r w:rsidRPr="006A0E88">
        <w:rPr>
          <w:rFonts w:ascii="Myriad Pro" w:hAnsi="Myriad Pro"/>
          <w:sz w:val="26"/>
          <w:szCs w:val="26"/>
          <w:lang w:val="ru-RU"/>
        </w:rPr>
        <w:t xml:space="preserve">. </w:t>
      </w:r>
      <w:r w:rsidRPr="00CC3674">
        <w:rPr>
          <w:rFonts w:ascii="Myriad Pro" w:hAnsi="Myriad Pro"/>
          <w:b/>
          <w:bCs/>
          <w:sz w:val="26"/>
          <w:szCs w:val="26"/>
          <w:lang w:val="ru-RU"/>
        </w:rPr>
        <w:t>Осуществляя выборочную проверку по своему усмотрению и произвольно</w:t>
      </w:r>
      <w:r w:rsidRPr="006A0E88">
        <w:rPr>
          <w:rFonts w:ascii="Myriad Pro" w:hAnsi="Myriad Pro"/>
          <w:sz w:val="26"/>
          <w:szCs w:val="26"/>
          <w:lang w:val="ru-RU"/>
        </w:rPr>
        <w:t xml:space="preserve">, без предварительного извещения об этом регулируемой организации, </w:t>
      </w:r>
      <w:r w:rsidRPr="00CC3674">
        <w:rPr>
          <w:rFonts w:ascii="Myriad Pro" w:hAnsi="Myriad Pro"/>
          <w:b/>
          <w:bCs/>
          <w:sz w:val="26"/>
          <w:szCs w:val="26"/>
          <w:lang w:val="ru-RU"/>
        </w:rPr>
        <w:t>изменяя подход к оценке достаточности объема доказательств</w:t>
      </w:r>
      <w:r w:rsidRPr="006A0E88">
        <w:rPr>
          <w:rFonts w:ascii="Myriad Pro" w:hAnsi="Myriad Pro"/>
          <w:sz w:val="26"/>
          <w:szCs w:val="26"/>
          <w:lang w:val="ru-RU"/>
        </w:rPr>
        <w:t xml:space="preserve"> подтверждения расходов по статье «Плата за аренду имущества», а так же </w:t>
      </w:r>
      <w:r w:rsidRPr="00CC3674">
        <w:rPr>
          <w:rFonts w:ascii="Myriad Pro" w:hAnsi="Myriad Pro"/>
          <w:b/>
          <w:bCs/>
          <w:sz w:val="26"/>
          <w:szCs w:val="26"/>
          <w:lang w:val="ru-RU"/>
        </w:rPr>
        <w:t>требований по форме их предоставления</w:t>
      </w:r>
      <w:r w:rsidRPr="006A0E88">
        <w:rPr>
          <w:rFonts w:ascii="Myriad Pro" w:hAnsi="Myriad Pro"/>
          <w:sz w:val="26"/>
          <w:szCs w:val="26"/>
          <w:lang w:val="ru-RU"/>
        </w:rPr>
        <w:t xml:space="preserve"> (когда справки арендодателей о размерах начисленной амортизации и налоге на имущество не принимаются в качестве обосновывающих материалов), </w:t>
      </w:r>
      <w:r w:rsidRPr="00CC3674">
        <w:rPr>
          <w:rFonts w:ascii="Myriad Pro" w:hAnsi="Myriad Pro"/>
          <w:b/>
          <w:bCs/>
          <w:sz w:val="26"/>
          <w:szCs w:val="26"/>
          <w:lang w:val="ru-RU"/>
        </w:rPr>
        <w:t>тарифный орган существенно нарушил принципы тарифного регулирования в сфере электроэнергетики</w:t>
      </w:r>
      <w:r w:rsidRPr="006A0E88">
        <w:rPr>
          <w:rFonts w:ascii="Myriad Pro" w:hAnsi="Myriad Pro"/>
          <w:sz w:val="26"/>
          <w:szCs w:val="26"/>
          <w:lang w:val="ru-RU"/>
        </w:rPr>
        <w:t>;</w:t>
      </w:r>
    </w:p>
    <w:p w14:paraId="23B95A0A"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общими принципами организации экономических отношений в сфере электроэнергетики, помимо прочего, являются </w:t>
      </w:r>
      <w:r w:rsidRPr="00CC3674">
        <w:rPr>
          <w:rFonts w:ascii="Myriad Pro" w:hAnsi="Myriad Pro"/>
          <w:b/>
          <w:bCs/>
          <w:sz w:val="26"/>
          <w:szCs w:val="26"/>
          <w:lang w:val="ru-RU"/>
        </w:rPr>
        <w:t>соблюдение баланса экономических интересов поставщиков и потребителей электрической энергии</w:t>
      </w:r>
      <w:r w:rsidRPr="006A0E88">
        <w:rPr>
          <w:rFonts w:ascii="Myriad Pro" w:hAnsi="Myriad Pro"/>
          <w:sz w:val="26"/>
          <w:szCs w:val="26"/>
          <w:lang w:val="ru-RU"/>
        </w:rPr>
        <w:t>; обеспечение недискриминационных и стабильных условий для осуществления предпринимательской деятельности в сфере электроэнергетики (статья 6</w:t>
      </w:r>
      <w:r w:rsidRPr="006A0E88">
        <w:rPr>
          <w:rFonts w:ascii="Myriad Pro" w:hAnsi="Myriad Pro"/>
          <w:sz w:val="26"/>
          <w:szCs w:val="26"/>
        </w:rPr>
        <w:t> </w:t>
      </w:r>
      <w:r w:rsidRPr="006A0E88">
        <w:rPr>
          <w:rFonts w:ascii="Myriad Pro" w:hAnsi="Myriad Pro"/>
          <w:sz w:val="26"/>
          <w:szCs w:val="26"/>
          <w:lang w:val="ru-RU"/>
        </w:rPr>
        <w:t>Закона об электроэнергетике);</w:t>
      </w:r>
    </w:p>
    <w:p w14:paraId="18BFE6FC"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исходя из указанных принципов, а также практики оценки обосновывающих материалов за предыдущие годы долгосрочного периода регулирования, </w:t>
      </w:r>
      <w:r w:rsidRPr="00CC3674">
        <w:rPr>
          <w:rFonts w:ascii="Myriad Pro" w:hAnsi="Myriad Pro"/>
          <w:b/>
          <w:bCs/>
          <w:sz w:val="26"/>
          <w:szCs w:val="26"/>
          <w:lang w:val="ru-RU"/>
        </w:rPr>
        <w:t xml:space="preserve">подход тарифного органа должен быть предсказуемым для </w:t>
      </w:r>
      <w:r w:rsidRPr="00CC3674">
        <w:rPr>
          <w:rFonts w:ascii="Myriad Pro" w:hAnsi="Myriad Pro"/>
          <w:b/>
          <w:bCs/>
          <w:sz w:val="26"/>
          <w:szCs w:val="26"/>
          <w:lang w:val="ru-RU"/>
        </w:rPr>
        <w:lastRenderedPageBreak/>
        <w:t>регулируемой организации и не создающим непреодолимых препятствий</w:t>
      </w:r>
      <w:r w:rsidRPr="006A0E88">
        <w:rPr>
          <w:rFonts w:ascii="Myriad Pro" w:hAnsi="Myriad Pro"/>
          <w:sz w:val="26"/>
          <w:szCs w:val="26"/>
          <w:lang w:val="ru-RU"/>
        </w:rPr>
        <w:t xml:space="preserve"> для установления экономически обоснованного тарифа.</w:t>
      </w:r>
    </w:p>
    <w:p w14:paraId="150D1D1D"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Учитывая вышеизложенные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3322AF46"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54AAE86F"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6A0E88">
        <w:rPr>
          <w:rFonts w:ascii="Myriad Pro" w:hAnsi="Myriad Pro"/>
          <w:sz w:val="26"/>
          <w:szCs w:val="26"/>
          <w:lang w:val="ru-RU"/>
        </w:rPr>
        <w:t>, тарифный орган должен истребовать необходимые документы у арендодателей.</w:t>
      </w:r>
    </w:p>
    <w:p w14:paraId="3BA3BDE8"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6A0E88">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75-АПА19-20.</w:t>
      </w:r>
    </w:p>
    <w:p w14:paraId="13B94BB2" w14:textId="77777777" w:rsidR="00F47989" w:rsidRPr="006A0E88"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Кроме того, в силу правовой позиции, изложенной в апелляционном определении СК по административным делам Пятого апелляционного суда общей юрисдикции от 01.06.2020 г.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делу</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66а-234/2020, </w:t>
      </w:r>
      <w:r w:rsidRPr="006A0E88">
        <w:rPr>
          <w:rFonts w:ascii="Myriad Pro" w:hAnsi="Myriad Pro"/>
          <w:sz w:val="26"/>
          <w:szCs w:val="26"/>
          <w:lang w:val="ru-RU"/>
        </w:rPr>
        <w:t>исключения из расчета арендной платы земельного участка коэффициента инфляции и коэффициента доходности земельных участков, исходя из вида разрешенного использования, является незаконным, т.к. данные коэффициенты включаются в расчет</w:t>
      </w:r>
      <w:r w:rsidRPr="006A0E88">
        <w:rPr>
          <w:rFonts w:ascii="Myriad Pro" w:hAnsi="Myriad Pro"/>
          <w:sz w:val="26"/>
          <w:szCs w:val="26"/>
        </w:rPr>
        <w:t> </w:t>
      </w:r>
      <w:r w:rsidRPr="006A0E88">
        <w:rPr>
          <w:rFonts w:ascii="Myriad Pro" w:hAnsi="Myriad Pro"/>
          <w:sz w:val="26"/>
          <w:szCs w:val="26"/>
          <w:lang w:val="ru-RU"/>
        </w:rPr>
        <w:t>арендной платы наряду со ставкой земельного налога.</w:t>
      </w:r>
    </w:p>
    <w:p w14:paraId="46999A0B" w14:textId="77777777" w:rsidR="00F47989" w:rsidRPr="006A0E88" w:rsidRDefault="00F47989" w:rsidP="00DC68CD">
      <w:pPr>
        <w:pStyle w:val="s1"/>
        <w:widowControl w:val="0"/>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указано в данном судебном акте, в соответствии с подпунктом 5 пункта 28 Основ ценообразования</w:t>
      </w:r>
      <w:r>
        <w:rPr>
          <w:rFonts w:ascii="Myriad Pro" w:hAnsi="Myriad Pro"/>
          <w:sz w:val="26"/>
          <w:szCs w:val="26"/>
          <w:lang w:val="ru-RU"/>
        </w:rPr>
        <w:t xml:space="preserve"> № 1178 </w:t>
      </w:r>
      <w:r w:rsidRPr="006A0E88">
        <w:rPr>
          <w:rFonts w:ascii="Myriad Pro" w:hAnsi="Myriad Pro"/>
          <w:sz w:val="26"/>
          <w:szCs w:val="26"/>
          <w:lang w:val="ru-RU"/>
        </w:rPr>
        <w:t>расходы на аренду, которые относятся к неподконтрольным</w:t>
      </w:r>
      <w:r>
        <w:rPr>
          <w:rFonts w:ascii="Myriad Pro" w:hAnsi="Myriad Pro"/>
          <w:sz w:val="26"/>
          <w:szCs w:val="26"/>
          <w:lang w:val="ru-RU"/>
        </w:rPr>
        <w:t xml:space="preserve"> </w:t>
      </w:r>
      <w:r w:rsidRPr="006A0E88">
        <w:rPr>
          <w:rFonts w:ascii="Myriad Pro" w:hAnsi="Myriad Pro"/>
          <w:sz w:val="26"/>
          <w:szCs w:val="26"/>
          <w:lang w:val="ru-RU"/>
        </w:rPr>
        <w:t xml:space="preserve">расходам, подлежащим включению в необходимую валовую </w:t>
      </w:r>
      <w:r w:rsidRPr="006A0E88">
        <w:rPr>
          <w:rFonts w:ascii="Myriad Pro" w:hAnsi="Myriad Pro"/>
          <w:sz w:val="26"/>
          <w:szCs w:val="26"/>
          <w:lang w:val="ru-RU"/>
        </w:rPr>
        <w:lastRenderedPageBreak/>
        <w:t>выручку, определяются регулирующим органом исходя из величины амортизации и налога на имущество, относящихся к арендованному имуществу, а также иных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DB7828C" w14:textId="77777777" w:rsidR="00F47989" w:rsidRPr="006A0E88" w:rsidRDefault="00F47989" w:rsidP="00DC68CD">
      <w:pPr>
        <w:pStyle w:val="s1"/>
        <w:widowControl w:val="0"/>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Согласно</w:t>
      </w:r>
      <w:r w:rsidRPr="006A0E88">
        <w:rPr>
          <w:rFonts w:ascii="Myriad Pro" w:hAnsi="Myriad Pro"/>
          <w:sz w:val="26"/>
          <w:szCs w:val="26"/>
        </w:rPr>
        <w:t> </w:t>
      </w:r>
      <w:r w:rsidRPr="006A0E88">
        <w:rPr>
          <w:rFonts w:ascii="Myriad Pro" w:hAnsi="Myriad Pro"/>
          <w:sz w:val="26"/>
          <w:szCs w:val="26"/>
          <w:lang w:val="ru-RU"/>
        </w:rPr>
        <w:t>части 1 статьи 65</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w:t>
      </w:r>
      <w:r w:rsidRPr="006A0E88">
        <w:rPr>
          <w:rFonts w:ascii="Myriad Pro" w:hAnsi="Myriad Pro"/>
          <w:sz w:val="26"/>
          <w:szCs w:val="26"/>
        </w:rPr>
        <w:t> </w:t>
      </w:r>
      <w:r w:rsidRPr="006A0E88">
        <w:rPr>
          <w:rFonts w:ascii="Myriad Pro" w:hAnsi="Myriad Pro"/>
          <w:sz w:val="26"/>
          <w:szCs w:val="26"/>
          <w:lang w:val="ru-RU"/>
        </w:rPr>
        <w:t>арендная плата.</w:t>
      </w:r>
    </w:p>
    <w:p w14:paraId="5417F393" w14:textId="77777777" w:rsidR="00F47989" w:rsidRPr="006A0E88" w:rsidRDefault="00F47989" w:rsidP="00DC68CD">
      <w:pPr>
        <w:pStyle w:val="s1"/>
        <w:widowControl w:val="0"/>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частями 1, 3 статьи 39.7</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размер</w:t>
      </w:r>
      <w:r w:rsidRPr="006A0E88">
        <w:rPr>
          <w:rFonts w:ascii="Myriad Pro" w:hAnsi="Myriad Pro"/>
          <w:sz w:val="26"/>
          <w:szCs w:val="26"/>
        </w:rPr>
        <w:t> </w:t>
      </w:r>
      <w:r w:rsidRPr="006A0E88">
        <w:rPr>
          <w:rFonts w:ascii="Myriad Pro" w:hAnsi="Myriad Pro"/>
          <w:sz w:val="26"/>
          <w:szCs w:val="26"/>
          <w:lang w:val="ru-RU"/>
        </w:rPr>
        <w:t>арендной платы за земельный участок, находящийся в</w:t>
      </w:r>
      <w:r w:rsidRPr="006A0E88">
        <w:rPr>
          <w:rFonts w:ascii="Myriad Pro" w:hAnsi="Myriad Pro"/>
          <w:sz w:val="26"/>
          <w:szCs w:val="26"/>
        </w:rPr>
        <w:t> </w:t>
      </w:r>
      <w:r w:rsidRPr="006A0E88">
        <w:rPr>
          <w:rFonts w:ascii="Myriad Pro" w:hAnsi="Myriad Pro"/>
          <w:sz w:val="26"/>
          <w:szCs w:val="26"/>
          <w:lang w:val="ru-RU"/>
        </w:rPr>
        <w:t>государственной или муниципальной собственности, определяется в соответствии с основными принципами определения</w:t>
      </w:r>
      <w:r w:rsidRPr="006A0E88">
        <w:rPr>
          <w:rFonts w:ascii="Myriad Pro" w:hAnsi="Myriad Pro"/>
          <w:sz w:val="26"/>
          <w:szCs w:val="26"/>
        </w:rPr>
        <w:t> </w:t>
      </w:r>
      <w:r w:rsidRPr="006A0E88">
        <w:rPr>
          <w:rFonts w:ascii="Myriad Pro" w:hAnsi="Myriad Pro"/>
          <w:sz w:val="26"/>
          <w:szCs w:val="26"/>
          <w:lang w:val="ru-RU"/>
        </w:rPr>
        <w:t>арендной платы, установленными Правительством Российской Федерации.</w:t>
      </w:r>
    </w:p>
    <w:p w14:paraId="35E82984" w14:textId="77777777" w:rsidR="00F47989" w:rsidRPr="006A0E88" w:rsidRDefault="00F47989" w:rsidP="00DC68CD">
      <w:pPr>
        <w:pStyle w:val="s1"/>
        <w:widowControl w:val="0"/>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Если иное не установлено</w:t>
      </w:r>
      <w:r w:rsidRPr="006A0E88">
        <w:rPr>
          <w:rFonts w:ascii="Myriad Pro" w:hAnsi="Myriad Pro"/>
          <w:sz w:val="26"/>
          <w:szCs w:val="26"/>
        </w:rPr>
        <w:t> </w:t>
      </w:r>
      <w:r w:rsidRPr="006A0E88">
        <w:rPr>
          <w:rFonts w:ascii="Myriad Pro" w:hAnsi="Myriad Pro"/>
          <w:sz w:val="26"/>
          <w:szCs w:val="26"/>
          <w:lang w:val="ru-RU"/>
        </w:rPr>
        <w:t>настоящим Кодексом</w:t>
      </w:r>
      <w:r w:rsidRPr="006A0E88">
        <w:rPr>
          <w:rFonts w:ascii="Myriad Pro" w:hAnsi="Myriad Pro"/>
          <w:sz w:val="26"/>
          <w:szCs w:val="26"/>
        </w:rPr>
        <w:t> </w:t>
      </w:r>
      <w:r w:rsidRPr="006A0E88">
        <w:rPr>
          <w:rFonts w:ascii="Myriad Pro" w:hAnsi="Myriad Pro"/>
          <w:sz w:val="26"/>
          <w:szCs w:val="26"/>
          <w:lang w:val="ru-RU"/>
        </w:rPr>
        <w:t>или другими федеральными законами, порядок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w:t>
      </w:r>
      <w:r w:rsidRPr="006A0E88">
        <w:rPr>
          <w:rFonts w:ascii="Myriad Pro" w:hAnsi="Myriad Pro"/>
          <w:sz w:val="26"/>
          <w:szCs w:val="26"/>
        </w:rPr>
        <w:t> </w:t>
      </w:r>
      <w:r w:rsidRPr="006A0E88">
        <w:rPr>
          <w:rFonts w:ascii="Myriad Pro" w:hAnsi="Myriad Pro"/>
          <w:sz w:val="26"/>
          <w:szCs w:val="26"/>
          <w:lang w:val="ru-RU"/>
        </w:rPr>
        <w:t>за земельные участки, находящиеся в государственной или муниципальной собственности и предоставленные в аренду без торгов, устанавливается:</w:t>
      </w:r>
    </w:p>
    <w:p w14:paraId="268D8200" w14:textId="77777777" w:rsidR="00F47989" w:rsidRPr="006A0E88" w:rsidRDefault="00F47989" w:rsidP="00DC68CD">
      <w:pPr>
        <w:pStyle w:val="s1"/>
        <w:widowControl w:val="0"/>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1) Правительством Российской Федерации в отношении земельных участков, находящихся в федеральной собственности;</w:t>
      </w:r>
    </w:p>
    <w:p w14:paraId="1DC0F3B2" w14:textId="77777777" w:rsidR="00F47989" w:rsidRPr="006A0E88" w:rsidRDefault="00F47989" w:rsidP="00DC68CD">
      <w:pPr>
        <w:pStyle w:val="s1"/>
        <w:widowControl w:val="0"/>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w:t>
      </w:r>
    </w:p>
    <w:p w14:paraId="0E51C843" w14:textId="77777777" w:rsidR="00F47989" w:rsidRPr="006A0E88" w:rsidRDefault="00F47989" w:rsidP="00DC68CD">
      <w:pPr>
        <w:pStyle w:val="s1"/>
        <w:widowControl w:val="0"/>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3) органом местного самоуправления в отношении земельных участков, находящихся в</w:t>
      </w:r>
      <w:r w:rsidRPr="006A0E88">
        <w:rPr>
          <w:rFonts w:ascii="Myriad Pro" w:hAnsi="Myriad Pro"/>
          <w:sz w:val="26"/>
          <w:szCs w:val="26"/>
        </w:rPr>
        <w:t> </w:t>
      </w:r>
      <w:r w:rsidRPr="006A0E88">
        <w:rPr>
          <w:rFonts w:ascii="Myriad Pro" w:hAnsi="Myriad Pro"/>
          <w:sz w:val="26"/>
          <w:szCs w:val="26"/>
          <w:lang w:val="ru-RU"/>
        </w:rPr>
        <w:t>муниципальной собственности.</w:t>
      </w:r>
    </w:p>
    <w:p w14:paraId="727C6896" w14:textId="77777777" w:rsidR="00F47989" w:rsidRPr="006A0E88" w:rsidRDefault="00F47989" w:rsidP="00DC68CD">
      <w:pPr>
        <w:pStyle w:val="s1"/>
        <w:widowControl w:val="0"/>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Во исполнение данных положений регионом принимаются нормативные правовые акты о порядке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 утверждаются коэффициенты, применяемые к размеру</w:t>
      </w:r>
      <w:r w:rsidRPr="006A0E88">
        <w:rPr>
          <w:rFonts w:ascii="Myriad Pro" w:hAnsi="Myriad Pro"/>
          <w:sz w:val="26"/>
          <w:szCs w:val="26"/>
        </w:rPr>
        <w:t> </w:t>
      </w:r>
      <w:r w:rsidRPr="006A0E88">
        <w:rPr>
          <w:rFonts w:ascii="Myriad Pro" w:hAnsi="Myriad Pro"/>
          <w:sz w:val="26"/>
          <w:szCs w:val="26"/>
          <w:lang w:val="ru-RU"/>
        </w:rPr>
        <w:t>арендной платы за использование земельных участков,</w:t>
      </w:r>
      <w:r w:rsidRPr="006A0E88">
        <w:rPr>
          <w:rFonts w:ascii="Myriad Pro" w:hAnsi="Myriad Pro"/>
          <w:sz w:val="26"/>
          <w:szCs w:val="26"/>
        </w:rPr>
        <w:t> </w:t>
      </w:r>
      <w:r w:rsidRPr="006A0E88">
        <w:rPr>
          <w:rFonts w:ascii="Myriad Pro" w:hAnsi="Myriad Pro"/>
          <w:sz w:val="26"/>
          <w:szCs w:val="26"/>
          <w:lang w:val="ru-RU"/>
        </w:rPr>
        <w:t xml:space="preserve">государственная собственность на которые не разграничена, с учетом категорий земель и (или) видов разрешенного использования, </w:t>
      </w:r>
      <w:r w:rsidRPr="006A0E88">
        <w:rPr>
          <w:rFonts w:ascii="Myriad Pro" w:hAnsi="Myriad Pro"/>
          <w:sz w:val="26"/>
          <w:szCs w:val="26"/>
          <w:lang w:val="ru-RU"/>
        </w:rPr>
        <w:lastRenderedPageBreak/>
        <w:t>находящихся на территории региона.</w:t>
      </w:r>
    </w:p>
    <w:p w14:paraId="29C52FD0" w14:textId="77777777" w:rsidR="00F47989" w:rsidRDefault="00F47989" w:rsidP="00DC68CD">
      <w:pPr>
        <w:pStyle w:val="s1"/>
        <w:widowControl w:val="0"/>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Следовательно, включение тарифным органом данных коэффициентов в расчет арендной платы прямо предусмотрено положениями подпункта 5 пункта 28 Основ ценообразования № 1178.</w:t>
      </w:r>
    </w:p>
    <w:p w14:paraId="0CC81901" w14:textId="77777777" w:rsidR="00F47989" w:rsidRDefault="00F47989" w:rsidP="00F47989">
      <w:pPr>
        <w:pStyle w:val="a5"/>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Исполнитель обоснованно полагает, что при определении расходов</w:t>
      </w:r>
      <w:r>
        <w:rPr>
          <w:rFonts w:ascii="Myriad Pro" w:hAnsi="Myriad Pro"/>
          <w:b/>
          <w:bCs/>
          <w:i/>
          <w:iCs/>
          <w:sz w:val="26"/>
          <w:szCs w:val="26"/>
        </w:rPr>
        <w:t>, связанных с арендой имущества, используемого для осуществления регулируемого вида деятельности</w:t>
      </w:r>
      <w:r w:rsidRPr="0015283F">
        <w:rPr>
          <w:rFonts w:ascii="Myriad Pro" w:hAnsi="Myriad Pro"/>
          <w:b/>
          <w:bCs/>
          <w:i/>
          <w:iCs/>
          <w:sz w:val="26"/>
          <w:szCs w:val="26"/>
        </w:rPr>
        <w:t>,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7373F80D" w14:textId="77777777" w:rsidR="00F47989" w:rsidRPr="00CC3674" w:rsidRDefault="00F47989" w:rsidP="00DC68CD">
      <w:pPr>
        <w:pStyle w:val="s1"/>
        <w:numPr>
          <w:ilvl w:val="0"/>
          <w:numId w:val="57"/>
        </w:numPr>
        <w:shd w:val="clear" w:color="auto" w:fill="FFFFFF"/>
        <w:spacing w:before="0" w:beforeAutospacing="0" w:after="0" w:afterAutospacing="0" w:line="360" w:lineRule="auto"/>
        <w:ind w:left="993" w:hanging="426"/>
        <w:jc w:val="both"/>
        <w:rPr>
          <w:rFonts w:ascii="Myriad Pro" w:hAnsi="Myriad Pro"/>
          <w:b/>
          <w:bCs/>
          <w:i/>
          <w:iCs/>
          <w:sz w:val="26"/>
          <w:szCs w:val="26"/>
          <w:lang w:val="ru-RU"/>
        </w:rPr>
      </w:pPr>
      <w:r>
        <w:rPr>
          <w:rFonts w:ascii="Myriad Pro" w:hAnsi="Myriad Pro"/>
          <w:b/>
          <w:bCs/>
          <w:i/>
          <w:iCs/>
          <w:sz w:val="26"/>
          <w:szCs w:val="26"/>
          <w:lang w:val="ru-RU"/>
        </w:rPr>
        <w:t xml:space="preserve">в отношении </w:t>
      </w:r>
      <w:r w:rsidRPr="00CC3674">
        <w:rPr>
          <w:rFonts w:ascii="Myriad Pro" w:hAnsi="Myriad Pro"/>
          <w:b/>
          <w:bCs/>
          <w:i/>
          <w:iCs/>
          <w:sz w:val="26"/>
          <w:szCs w:val="26"/>
          <w:lang w:val="ru-RU"/>
        </w:rPr>
        <w:t>расход</w:t>
      </w:r>
      <w:r>
        <w:rPr>
          <w:rFonts w:ascii="Myriad Pro" w:hAnsi="Myriad Pro"/>
          <w:b/>
          <w:bCs/>
          <w:i/>
          <w:iCs/>
          <w:sz w:val="26"/>
          <w:szCs w:val="26"/>
          <w:lang w:val="ru-RU"/>
        </w:rPr>
        <w:t>ов</w:t>
      </w:r>
      <w:r w:rsidRPr="00CC3674">
        <w:rPr>
          <w:rFonts w:ascii="Myriad Pro" w:hAnsi="Myriad Pro"/>
          <w:b/>
          <w:bCs/>
          <w:i/>
          <w:iCs/>
          <w:sz w:val="26"/>
          <w:szCs w:val="26"/>
          <w:lang w:val="ru-RU"/>
        </w:rPr>
        <w:t xml:space="preserve">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b/>
          <w:bCs/>
          <w:i/>
          <w:iCs/>
          <w:sz w:val="26"/>
          <w:szCs w:val="26"/>
          <w:lang w:val="ru-RU"/>
        </w:rPr>
        <w:t>:</w:t>
      </w:r>
      <w:r w:rsidRPr="00CC3674">
        <w:rPr>
          <w:rFonts w:ascii="Myriad Pro" w:hAnsi="Myriad Pro"/>
          <w:b/>
          <w:bCs/>
          <w:i/>
          <w:iCs/>
          <w:sz w:val="26"/>
          <w:szCs w:val="26"/>
          <w:lang w:val="ru-RU"/>
        </w:rPr>
        <w:t xml:space="preserve"> </w:t>
      </w:r>
      <w:r>
        <w:rPr>
          <w:rFonts w:ascii="Myriad Pro" w:hAnsi="Myriad Pro"/>
          <w:b/>
          <w:bCs/>
          <w:i/>
          <w:iCs/>
          <w:sz w:val="26"/>
          <w:szCs w:val="26"/>
          <w:lang w:val="ru-RU"/>
        </w:rPr>
        <w:t xml:space="preserve">наличие документального подтверждения размера величины амортизации, налога на имущество и других установленных </w:t>
      </w:r>
      <w:r w:rsidRPr="00CC3674">
        <w:rPr>
          <w:rFonts w:ascii="Myriad Pro" w:hAnsi="Myriad Pro"/>
          <w:b/>
          <w:bCs/>
          <w:i/>
          <w:iCs/>
          <w:sz w:val="26"/>
          <w:szCs w:val="26"/>
          <w:lang w:val="ru-RU"/>
        </w:rPr>
        <w:t>законодательством Российской Федерации обязательных платежей, связанных с владением имуществом, переданным в аренду</w:t>
      </w:r>
      <w:r>
        <w:rPr>
          <w:rFonts w:ascii="Myriad Pro" w:hAnsi="Myriad Pro"/>
          <w:b/>
          <w:bCs/>
          <w:i/>
          <w:iCs/>
          <w:sz w:val="26"/>
          <w:szCs w:val="26"/>
          <w:lang w:val="ru-RU"/>
        </w:rPr>
        <w:t xml:space="preserve">, в соответствии с законодательством </w:t>
      </w:r>
      <w:r w:rsidRPr="008A3F10">
        <w:rPr>
          <w:rFonts w:ascii="Myriad Pro" w:hAnsi="Myriad Pro"/>
          <w:b/>
          <w:bCs/>
          <w:i/>
          <w:iCs/>
          <w:sz w:val="26"/>
          <w:szCs w:val="26"/>
          <w:lang w:val="ru-RU"/>
        </w:rPr>
        <w:t>Российской Федерации и нормативными правовыми актами, регулирующими отношения в сфере бухгалтерского учета</w:t>
      </w:r>
      <w:r>
        <w:rPr>
          <w:rFonts w:ascii="Myriad Pro" w:hAnsi="Myriad Pro"/>
          <w:b/>
          <w:bCs/>
          <w:i/>
          <w:iCs/>
          <w:sz w:val="26"/>
          <w:szCs w:val="26"/>
          <w:lang w:val="ru-RU"/>
        </w:rPr>
        <w:t>;</w:t>
      </w:r>
    </w:p>
    <w:p w14:paraId="43000FDF" w14:textId="77777777" w:rsidR="00F47989" w:rsidRDefault="00F47989" w:rsidP="00DC68CD">
      <w:pPr>
        <w:pStyle w:val="s1"/>
        <w:numPr>
          <w:ilvl w:val="0"/>
          <w:numId w:val="57"/>
        </w:numPr>
        <w:shd w:val="clear" w:color="auto" w:fill="FFFFFF"/>
        <w:spacing w:before="0" w:beforeAutospacing="0" w:after="0" w:afterAutospacing="0" w:line="360" w:lineRule="auto"/>
        <w:ind w:left="993" w:hanging="426"/>
        <w:jc w:val="both"/>
        <w:rPr>
          <w:rFonts w:ascii="Myriad Pro" w:hAnsi="Myriad Pro"/>
          <w:b/>
          <w:bCs/>
          <w:i/>
          <w:iCs/>
          <w:sz w:val="26"/>
          <w:szCs w:val="26"/>
          <w:lang w:val="ru-RU"/>
        </w:rPr>
      </w:pPr>
      <w:r>
        <w:rPr>
          <w:rFonts w:ascii="Myriad Pro" w:hAnsi="Myriad Pro"/>
          <w:b/>
          <w:bCs/>
          <w:i/>
          <w:iCs/>
          <w:sz w:val="26"/>
          <w:szCs w:val="26"/>
          <w:lang w:val="ru-RU"/>
        </w:rPr>
        <w:t>в отношении расходов на аренду помещений, аренду транспорта и аренду земельных участков: наличие документального подтверждения определения размера арендной платы в соответствии с пунктом 29 Основ ценообразования № 1178 (в пор</w:t>
      </w:r>
      <w:r w:rsidRPr="00263287">
        <w:rPr>
          <w:rFonts w:asciiTheme="minorHAnsi" w:eastAsiaTheme="minorEastAsia" w:hAnsiTheme="minorHAnsi" w:cstheme="minorBidi"/>
          <w:sz w:val="22"/>
          <w:szCs w:val="22"/>
          <w:lang w:val="ru-RU"/>
        </w:rPr>
        <w:t xml:space="preserve"> </w:t>
      </w:r>
      <w:r w:rsidRPr="00263287">
        <w:rPr>
          <w:rFonts w:ascii="Myriad Pro" w:hAnsi="Myriad Pro"/>
          <w:b/>
          <w:bCs/>
          <w:i/>
          <w:iCs/>
          <w:sz w:val="26"/>
          <w:szCs w:val="26"/>
          <w:lang w:val="ru-RU"/>
        </w:rPr>
        <w:t>в порядке очередности, если какой-либо из видов цен не может быть применен по причине отсутствия информации о таких ценах</w:t>
      </w:r>
      <w:r>
        <w:rPr>
          <w:rFonts w:ascii="Myriad Pro" w:hAnsi="Myriad Pro"/>
          <w:b/>
          <w:bCs/>
          <w:i/>
          <w:iCs/>
          <w:sz w:val="26"/>
          <w:szCs w:val="26"/>
          <w:lang w:val="ru-RU"/>
        </w:rPr>
        <w:t xml:space="preserve">): </w:t>
      </w:r>
    </w:p>
    <w:p w14:paraId="746DAF4E" w14:textId="77777777" w:rsidR="00F47989" w:rsidRDefault="00F47989" w:rsidP="00DC68CD">
      <w:pPr>
        <w:pStyle w:val="s1"/>
        <w:numPr>
          <w:ilvl w:val="1"/>
          <w:numId w:val="57"/>
        </w:numPr>
        <w:shd w:val="clear" w:color="auto" w:fill="FFFFFF"/>
        <w:spacing w:before="0" w:beforeAutospacing="0" w:after="0" w:afterAutospacing="0" w:line="360" w:lineRule="auto"/>
        <w:ind w:left="1418"/>
        <w:jc w:val="both"/>
        <w:rPr>
          <w:rFonts w:ascii="Myriad Pro" w:hAnsi="Myriad Pro"/>
          <w:b/>
          <w:bCs/>
          <w:i/>
          <w:iCs/>
          <w:sz w:val="26"/>
          <w:szCs w:val="26"/>
          <w:lang w:val="ru-RU"/>
        </w:rPr>
      </w:pPr>
      <w:r>
        <w:rPr>
          <w:rFonts w:ascii="Myriad Pro" w:hAnsi="Myriad Pro"/>
          <w:b/>
          <w:bCs/>
          <w:i/>
          <w:iCs/>
          <w:sz w:val="26"/>
          <w:szCs w:val="26"/>
          <w:lang w:val="ru-RU"/>
        </w:rPr>
        <w:t>определен в соответствии с нормативно-правовыми актами органов исполнительной власти в соответствии с законодательством по определению цен на соответствующие услуги, подлежащие государственному регулированию;</w:t>
      </w:r>
    </w:p>
    <w:p w14:paraId="2EEB469D" w14:textId="77777777" w:rsidR="00F47989" w:rsidRDefault="00F47989" w:rsidP="00DC68CD">
      <w:pPr>
        <w:pStyle w:val="s1"/>
        <w:numPr>
          <w:ilvl w:val="1"/>
          <w:numId w:val="57"/>
        </w:numPr>
        <w:shd w:val="clear" w:color="auto" w:fill="FFFFFF"/>
        <w:spacing w:before="0" w:beforeAutospacing="0" w:after="0" w:afterAutospacing="0" w:line="360" w:lineRule="auto"/>
        <w:ind w:left="1418"/>
        <w:jc w:val="both"/>
        <w:rPr>
          <w:rFonts w:ascii="Myriad Pro" w:hAnsi="Myriad Pro"/>
          <w:b/>
          <w:bCs/>
          <w:i/>
          <w:iCs/>
          <w:sz w:val="26"/>
          <w:szCs w:val="26"/>
          <w:lang w:val="ru-RU"/>
        </w:rPr>
      </w:pPr>
      <w:r>
        <w:rPr>
          <w:rFonts w:ascii="Myriad Pro" w:hAnsi="Myriad Pro"/>
          <w:b/>
          <w:bCs/>
          <w:i/>
          <w:iCs/>
          <w:sz w:val="26"/>
          <w:szCs w:val="26"/>
          <w:lang w:val="ru-RU"/>
        </w:rPr>
        <w:t>установлен в договорах, заключенных в результате проведения торгов;</w:t>
      </w:r>
    </w:p>
    <w:p w14:paraId="1300B181" w14:textId="77777777" w:rsidR="00F47989" w:rsidRDefault="00F47989" w:rsidP="00DC68CD">
      <w:pPr>
        <w:pStyle w:val="s1"/>
        <w:numPr>
          <w:ilvl w:val="1"/>
          <w:numId w:val="57"/>
        </w:numPr>
        <w:shd w:val="clear" w:color="auto" w:fill="FFFFFF"/>
        <w:spacing w:before="0" w:beforeAutospacing="0" w:after="0" w:afterAutospacing="0" w:line="360" w:lineRule="auto"/>
        <w:ind w:left="1418"/>
        <w:jc w:val="both"/>
        <w:rPr>
          <w:rFonts w:ascii="Myriad Pro" w:hAnsi="Myriad Pro"/>
          <w:b/>
          <w:bCs/>
          <w:i/>
          <w:iCs/>
          <w:sz w:val="26"/>
          <w:szCs w:val="26"/>
          <w:lang w:val="ru-RU"/>
        </w:rPr>
      </w:pPr>
      <w:r>
        <w:rPr>
          <w:rFonts w:ascii="Myriad Pro" w:hAnsi="Myriad Pro"/>
          <w:b/>
          <w:bCs/>
          <w:i/>
          <w:iCs/>
          <w:sz w:val="26"/>
          <w:szCs w:val="26"/>
          <w:lang w:val="ru-RU"/>
        </w:rPr>
        <w:lastRenderedPageBreak/>
        <w:t>соответствует рыночным ценам, сложившимся на организованных торговых площадках;</w:t>
      </w:r>
    </w:p>
    <w:p w14:paraId="1CA66BBF" w14:textId="77777777" w:rsidR="00F47989" w:rsidRDefault="00F47989" w:rsidP="00DC68CD">
      <w:pPr>
        <w:pStyle w:val="s1"/>
        <w:numPr>
          <w:ilvl w:val="1"/>
          <w:numId w:val="57"/>
        </w:numPr>
        <w:shd w:val="clear" w:color="auto" w:fill="FFFFFF"/>
        <w:spacing w:before="0" w:beforeAutospacing="0" w:after="0" w:afterAutospacing="0" w:line="360" w:lineRule="auto"/>
        <w:ind w:left="1418"/>
        <w:jc w:val="both"/>
        <w:rPr>
          <w:rFonts w:ascii="Myriad Pro" w:hAnsi="Myriad Pro"/>
          <w:b/>
          <w:bCs/>
          <w:i/>
          <w:iCs/>
          <w:sz w:val="26"/>
          <w:szCs w:val="26"/>
          <w:lang w:val="ru-RU"/>
        </w:rPr>
      </w:pPr>
      <w:r>
        <w:rPr>
          <w:rFonts w:ascii="Myriad Pro" w:hAnsi="Myriad Pro"/>
          <w:b/>
          <w:bCs/>
          <w:i/>
          <w:iCs/>
          <w:sz w:val="26"/>
          <w:szCs w:val="26"/>
          <w:lang w:val="ru-RU"/>
        </w:rPr>
        <w:t xml:space="preserve">соответствует рыночным ценам, </w:t>
      </w:r>
      <w:r w:rsidRPr="00263287">
        <w:rPr>
          <w:rFonts w:ascii="Myriad Pro" w:hAnsi="Myriad Pro"/>
          <w:b/>
          <w:bCs/>
          <w:i/>
          <w:iCs/>
          <w:sz w:val="26"/>
          <w:szCs w:val="26"/>
          <w:lang w:val="ru-RU"/>
        </w:rPr>
        <w:t>предоставляемы</w:t>
      </w:r>
      <w:r>
        <w:rPr>
          <w:rFonts w:ascii="Myriad Pro" w:hAnsi="Myriad Pro"/>
          <w:b/>
          <w:bCs/>
          <w:i/>
          <w:iCs/>
          <w:sz w:val="26"/>
          <w:szCs w:val="26"/>
          <w:lang w:val="ru-RU"/>
        </w:rPr>
        <w:t>м</w:t>
      </w:r>
      <w:r w:rsidRPr="00263287">
        <w:rPr>
          <w:rFonts w:ascii="Myriad Pro" w:hAnsi="Myriad Pro"/>
          <w:b/>
          <w:bCs/>
          <w:i/>
          <w:iCs/>
          <w:sz w:val="26"/>
          <w:szCs w:val="26"/>
          <w:lang w:val="ru-RU"/>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r>
        <w:rPr>
          <w:rFonts w:ascii="Myriad Pro" w:hAnsi="Myriad Pro"/>
          <w:b/>
          <w:bCs/>
          <w:i/>
          <w:iCs/>
          <w:sz w:val="26"/>
          <w:szCs w:val="26"/>
          <w:lang w:val="ru-RU"/>
        </w:rPr>
        <w:t>;</w:t>
      </w:r>
    </w:p>
    <w:p w14:paraId="3780359C" w14:textId="77777777" w:rsidR="00F47989" w:rsidRDefault="00F47989" w:rsidP="00DC68CD">
      <w:pPr>
        <w:pStyle w:val="s1"/>
        <w:numPr>
          <w:ilvl w:val="1"/>
          <w:numId w:val="57"/>
        </w:numPr>
        <w:shd w:val="clear" w:color="auto" w:fill="FFFFFF"/>
        <w:spacing w:before="0" w:beforeAutospacing="0" w:after="0" w:afterAutospacing="0" w:line="360" w:lineRule="auto"/>
        <w:ind w:left="1418"/>
        <w:jc w:val="both"/>
        <w:rPr>
          <w:rFonts w:ascii="Myriad Pro" w:hAnsi="Myriad Pro"/>
          <w:b/>
          <w:bCs/>
          <w:i/>
          <w:iCs/>
          <w:sz w:val="26"/>
          <w:szCs w:val="26"/>
          <w:lang w:val="ru-RU"/>
        </w:rPr>
      </w:pPr>
      <w:r>
        <w:rPr>
          <w:rFonts w:ascii="Myriad Pro" w:hAnsi="Myriad Pro"/>
          <w:b/>
          <w:bCs/>
          <w:i/>
          <w:iCs/>
          <w:sz w:val="26"/>
          <w:szCs w:val="26"/>
          <w:lang w:val="ru-RU"/>
        </w:rPr>
        <w:t>соответствует расчетным значениям, определенным с использованием официальной статистической информации.</w:t>
      </w:r>
    </w:p>
    <w:p w14:paraId="4C95767E" w14:textId="77777777" w:rsidR="00F47989" w:rsidRDefault="00F47989" w:rsidP="00F47989">
      <w:pPr>
        <w:pStyle w:val="s1"/>
        <w:shd w:val="clear" w:color="auto" w:fill="FFFFFF"/>
        <w:spacing w:before="0" w:beforeAutospacing="0" w:after="0" w:afterAutospacing="0" w:line="360" w:lineRule="auto"/>
        <w:ind w:firstLine="567"/>
        <w:jc w:val="both"/>
        <w:rPr>
          <w:rFonts w:ascii="Myriad Pro" w:hAnsi="Myriad Pro"/>
          <w:b/>
          <w:bCs/>
          <w:i/>
          <w:iCs/>
          <w:sz w:val="26"/>
          <w:szCs w:val="26"/>
          <w:lang w:val="ru-RU"/>
        </w:rPr>
      </w:pPr>
      <w:r>
        <w:rPr>
          <w:rFonts w:ascii="Myriad Pro" w:hAnsi="Myriad Pro"/>
          <w:b/>
          <w:bCs/>
          <w:i/>
          <w:iCs/>
          <w:sz w:val="26"/>
          <w:szCs w:val="26"/>
          <w:lang w:val="ru-RU"/>
        </w:rPr>
        <w:t>С учетом анализа судебной практики орган регулирования при определении экономической обоснованности расходов должен руководствоваться принципом соблюдения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w:t>
      </w:r>
    </w:p>
    <w:p w14:paraId="1CEF8AEE" w14:textId="77777777" w:rsidR="00F47989" w:rsidRDefault="00F47989" w:rsidP="00DC68CD">
      <w:pPr>
        <w:pStyle w:val="s1"/>
        <w:numPr>
          <w:ilvl w:val="0"/>
          <w:numId w:val="57"/>
        </w:numPr>
        <w:shd w:val="clear" w:color="auto" w:fill="FFFFFF"/>
        <w:spacing w:before="0" w:beforeAutospacing="0" w:after="0" w:afterAutospacing="0" w:line="360" w:lineRule="auto"/>
        <w:ind w:left="993" w:hanging="426"/>
        <w:jc w:val="both"/>
        <w:rPr>
          <w:rFonts w:ascii="Myriad Pro" w:hAnsi="Myriad Pro"/>
          <w:b/>
          <w:bCs/>
          <w:i/>
          <w:iCs/>
          <w:sz w:val="26"/>
          <w:szCs w:val="26"/>
          <w:lang w:val="ru-RU"/>
        </w:rPr>
      </w:pPr>
      <w:r>
        <w:rPr>
          <w:rFonts w:ascii="Myriad Pro" w:hAnsi="Myriad Pro"/>
          <w:b/>
          <w:bCs/>
          <w:i/>
          <w:iCs/>
          <w:sz w:val="26"/>
          <w:szCs w:val="26"/>
          <w:lang w:val="ru-RU"/>
        </w:rPr>
        <w:t>в</w:t>
      </w:r>
      <w:r w:rsidRPr="00263287">
        <w:rPr>
          <w:rFonts w:ascii="Myriad Pro" w:hAnsi="Myriad Pro"/>
          <w:b/>
          <w:bCs/>
          <w:i/>
          <w:iCs/>
          <w:sz w:val="26"/>
          <w:szCs w:val="26"/>
          <w:lang w:val="ru-RU"/>
        </w:rPr>
        <w:t xml:space="preserve"> случае если в ходе анализа представленных организациями, осуществляющими регулируемую деятельность, предложений об установлении цен (тарифов) возник</w:t>
      </w:r>
      <w:r>
        <w:rPr>
          <w:rFonts w:ascii="Myriad Pro" w:hAnsi="Myriad Pro"/>
          <w:b/>
          <w:bCs/>
          <w:i/>
          <w:iCs/>
          <w:sz w:val="26"/>
          <w:szCs w:val="26"/>
          <w:lang w:val="ru-RU"/>
        </w:rPr>
        <w:t>ает</w:t>
      </w:r>
      <w:r w:rsidRPr="00263287">
        <w:rPr>
          <w:rFonts w:ascii="Myriad Pro" w:hAnsi="Myriad Pro"/>
          <w:b/>
          <w:bCs/>
          <w:i/>
          <w:iCs/>
          <w:sz w:val="26"/>
          <w:szCs w:val="26"/>
          <w:lang w:val="ru-RU"/>
        </w:rPr>
        <w:t xml:space="preserve">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r>
        <w:rPr>
          <w:rFonts w:ascii="Myriad Pro" w:hAnsi="Myriad Pro"/>
          <w:b/>
          <w:bCs/>
          <w:i/>
          <w:iCs/>
          <w:sz w:val="26"/>
          <w:szCs w:val="26"/>
          <w:lang w:val="ru-RU"/>
        </w:rPr>
        <w:t>;</w:t>
      </w:r>
    </w:p>
    <w:p w14:paraId="2CB1870E" w14:textId="77777777" w:rsidR="00F47989" w:rsidRDefault="00F47989" w:rsidP="00DC68CD">
      <w:pPr>
        <w:pStyle w:val="s1"/>
        <w:numPr>
          <w:ilvl w:val="0"/>
          <w:numId w:val="57"/>
        </w:numPr>
        <w:shd w:val="clear" w:color="auto" w:fill="FFFFFF"/>
        <w:spacing w:before="0" w:beforeAutospacing="0" w:after="0" w:afterAutospacing="0" w:line="360" w:lineRule="auto"/>
        <w:ind w:left="993" w:hanging="426"/>
        <w:jc w:val="both"/>
        <w:rPr>
          <w:rFonts w:ascii="Myriad Pro" w:hAnsi="Myriad Pro"/>
          <w:b/>
          <w:bCs/>
          <w:i/>
          <w:iCs/>
          <w:sz w:val="26"/>
          <w:szCs w:val="26"/>
          <w:lang w:val="ru-RU"/>
        </w:rPr>
      </w:pPr>
      <w:r>
        <w:rPr>
          <w:rFonts w:ascii="Myriad Pro" w:hAnsi="Myriad Pro"/>
          <w:b/>
          <w:bCs/>
          <w:i/>
          <w:iCs/>
          <w:sz w:val="26"/>
          <w:szCs w:val="26"/>
          <w:lang w:val="ru-RU"/>
        </w:rPr>
        <w:t xml:space="preserve">не осуществлять выборочную проверку по своему усмотрению </w:t>
      </w:r>
      <w:r w:rsidRPr="006065C8">
        <w:rPr>
          <w:rFonts w:ascii="Myriad Pro" w:hAnsi="Myriad Pro"/>
          <w:b/>
          <w:bCs/>
          <w:i/>
          <w:iCs/>
          <w:sz w:val="26"/>
          <w:szCs w:val="26"/>
          <w:lang w:val="ru-RU"/>
        </w:rPr>
        <w:t>и произвольно, без предварительного извещения об этом регулируемой организации, изменяя подход к оценке достаточности объема доказательств подтверждения расходов</w:t>
      </w:r>
      <w:r>
        <w:rPr>
          <w:rFonts w:ascii="Myriad Pro" w:hAnsi="Myriad Pro"/>
          <w:b/>
          <w:bCs/>
          <w:i/>
          <w:iCs/>
          <w:sz w:val="26"/>
          <w:szCs w:val="26"/>
          <w:lang w:val="ru-RU"/>
        </w:rPr>
        <w:t>, а также по форме их предоставления;</w:t>
      </w:r>
    </w:p>
    <w:p w14:paraId="3196FF93" w14:textId="77777777" w:rsidR="00F47989" w:rsidRDefault="00F47989" w:rsidP="00DC68CD">
      <w:pPr>
        <w:pStyle w:val="s1"/>
        <w:numPr>
          <w:ilvl w:val="0"/>
          <w:numId w:val="57"/>
        </w:numPr>
        <w:shd w:val="clear" w:color="auto" w:fill="FFFFFF"/>
        <w:spacing w:before="0" w:beforeAutospacing="0" w:after="0" w:afterAutospacing="0" w:line="360" w:lineRule="auto"/>
        <w:ind w:left="993" w:hanging="426"/>
        <w:jc w:val="both"/>
        <w:rPr>
          <w:rFonts w:ascii="Myriad Pro" w:hAnsi="Myriad Pro"/>
          <w:b/>
          <w:bCs/>
          <w:i/>
          <w:iCs/>
          <w:sz w:val="26"/>
          <w:szCs w:val="26"/>
          <w:lang w:val="ru-RU"/>
        </w:rPr>
      </w:pPr>
      <w:r>
        <w:rPr>
          <w:rFonts w:ascii="Myriad Pro" w:hAnsi="Myriad Pro"/>
          <w:b/>
          <w:bCs/>
          <w:i/>
          <w:iCs/>
          <w:sz w:val="26"/>
          <w:szCs w:val="26"/>
          <w:lang w:val="ru-RU"/>
        </w:rPr>
        <w:t xml:space="preserve">практика оценки обосновывающих материалов </w:t>
      </w:r>
      <w:r w:rsidRPr="006065C8">
        <w:rPr>
          <w:rFonts w:ascii="Myriad Pro" w:hAnsi="Myriad Pro"/>
          <w:b/>
          <w:bCs/>
          <w:i/>
          <w:iCs/>
          <w:sz w:val="26"/>
          <w:szCs w:val="26"/>
          <w:lang w:val="ru-RU"/>
        </w:rPr>
        <w:t>долж</w:t>
      </w:r>
      <w:r>
        <w:rPr>
          <w:rFonts w:ascii="Myriad Pro" w:hAnsi="Myriad Pro"/>
          <w:b/>
          <w:bCs/>
          <w:i/>
          <w:iCs/>
          <w:sz w:val="26"/>
          <w:szCs w:val="26"/>
          <w:lang w:val="ru-RU"/>
        </w:rPr>
        <w:t>на</w:t>
      </w:r>
      <w:r w:rsidRPr="006065C8">
        <w:rPr>
          <w:rFonts w:ascii="Myriad Pro" w:hAnsi="Myriad Pro"/>
          <w:b/>
          <w:bCs/>
          <w:i/>
          <w:iCs/>
          <w:sz w:val="26"/>
          <w:szCs w:val="26"/>
          <w:lang w:val="ru-RU"/>
        </w:rPr>
        <w:t xml:space="preserve"> быть предсказуем</w:t>
      </w:r>
      <w:r>
        <w:rPr>
          <w:rFonts w:ascii="Myriad Pro" w:hAnsi="Myriad Pro"/>
          <w:b/>
          <w:bCs/>
          <w:i/>
          <w:iCs/>
          <w:sz w:val="26"/>
          <w:szCs w:val="26"/>
          <w:lang w:val="ru-RU"/>
        </w:rPr>
        <w:t>ой</w:t>
      </w:r>
      <w:r w:rsidRPr="006065C8">
        <w:rPr>
          <w:rFonts w:ascii="Myriad Pro" w:hAnsi="Myriad Pro"/>
          <w:b/>
          <w:bCs/>
          <w:i/>
          <w:iCs/>
          <w:sz w:val="26"/>
          <w:szCs w:val="26"/>
          <w:lang w:val="ru-RU"/>
        </w:rPr>
        <w:t xml:space="preserve"> для регулируемой организации и не создающ</w:t>
      </w:r>
      <w:r>
        <w:rPr>
          <w:rFonts w:ascii="Myriad Pro" w:hAnsi="Myriad Pro"/>
          <w:b/>
          <w:bCs/>
          <w:i/>
          <w:iCs/>
          <w:sz w:val="26"/>
          <w:szCs w:val="26"/>
          <w:lang w:val="ru-RU"/>
        </w:rPr>
        <w:t>ей</w:t>
      </w:r>
      <w:r w:rsidRPr="006065C8">
        <w:rPr>
          <w:rFonts w:ascii="Myriad Pro" w:hAnsi="Myriad Pro"/>
          <w:b/>
          <w:bCs/>
          <w:i/>
          <w:iCs/>
          <w:sz w:val="26"/>
          <w:szCs w:val="26"/>
          <w:lang w:val="ru-RU"/>
        </w:rPr>
        <w:t xml:space="preserve"> непреодолимых препятствий для установления экономически обоснованного тарифа</w:t>
      </w:r>
      <w:r>
        <w:rPr>
          <w:rFonts w:ascii="Myriad Pro" w:hAnsi="Myriad Pro"/>
          <w:b/>
          <w:bCs/>
          <w:i/>
          <w:iCs/>
          <w:sz w:val="26"/>
          <w:szCs w:val="26"/>
          <w:lang w:val="ru-RU"/>
        </w:rPr>
        <w:t>.</w:t>
      </w:r>
    </w:p>
    <w:p w14:paraId="5AB67A4D" w14:textId="525D5585" w:rsidR="00F47989" w:rsidRDefault="00F47989" w:rsidP="00F47989">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173" w:name="_Toc53158511"/>
      <w:bookmarkStart w:id="174" w:name="_Toc64379110"/>
      <w:bookmarkStart w:id="175" w:name="_Hlk53333246"/>
      <w:r>
        <w:rPr>
          <w:rFonts w:ascii="Myriad Pro" w:hAnsi="Myriad Pro"/>
          <w:b/>
          <w:color w:val="4F6228" w:themeColor="accent3" w:themeShade="80"/>
          <w:sz w:val="28"/>
          <w:szCs w:val="28"/>
        </w:rPr>
        <w:t>Определение размера расходов на компенсацию потерь в соответствии с законодательством</w:t>
      </w:r>
      <w:bookmarkEnd w:id="173"/>
      <w:bookmarkEnd w:id="174"/>
    </w:p>
    <w:bookmarkEnd w:id="175"/>
    <w:p w14:paraId="257ED56F" w14:textId="77777777" w:rsidR="00F47989" w:rsidRPr="00C605B1" w:rsidRDefault="00F47989" w:rsidP="00F47989">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0DCEC7AA" w14:textId="77777777" w:rsidR="00F47989" w:rsidRPr="00C605B1" w:rsidRDefault="00F47989" w:rsidP="00F47989">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0CE6B0C" w14:textId="77777777" w:rsidR="00F47989" w:rsidRPr="003652F4" w:rsidRDefault="00F47989" w:rsidP="005C4499">
      <w:pPr>
        <w:pStyle w:val="a5"/>
        <w:numPr>
          <w:ilvl w:val="0"/>
          <w:numId w:val="56"/>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19ED7E3C" w14:textId="77777777" w:rsidR="00F47989" w:rsidRPr="003652F4" w:rsidRDefault="00F47989" w:rsidP="005C4499">
      <w:pPr>
        <w:pStyle w:val="a5"/>
        <w:numPr>
          <w:ilvl w:val="0"/>
          <w:numId w:val="56"/>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электроэнергетике», по прогнозным рыночным ценам на </w:t>
      </w:r>
      <w:r w:rsidRPr="003652F4">
        <w:rPr>
          <w:rFonts w:ascii="Myriad Pro" w:hAnsi="Myriad Pro" w:cs="Myriad Pro"/>
          <w:color w:val="0D0D0D" w:themeColor="text1" w:themeTint="F2"/>
          <w:sz w:val="26"/>
          <w:szCs w:val="26"/>
        </w:rPr>
        <w:lastRenderedPageBreak/>
        <w:t>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4710733A" w14:textId="77777777" w:rsidR="00F47989" w:rsidRPr="003652F4" w:rsidRDefault="00F47989" w:rsidP="005C4499">
      <w:pPr>
        <w:pStyle w:val="a5"/>
        <w:numPr>
          <w:ilvl w:val="0"/>
          <w:numId w:val="56"/>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5D215115" w14:textId="77777777" w:rsidR="00F47989" w:rsidRPr="003652F4" w:rsidRDefault="00F47989" w:rsidP="005C4499">
      <w:pPr>
        <w:pStyle w:val="a5"/>
        <w:numPr>
          <w:ilvl w:val="0"/>
          <w:numId w:val="56"/>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2308ABD" w14:textId="77777777" w:rsidR="00F47989" w:rsidRPr="00C47E90" w:rsidRDefault="00F47989" w:rsidP="00F4798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w:t>
      </w:r>
      <w:r w:rsidRPr="003652F4">
        <w:rPr>
          <w:rFonts w:ascii="Myriad Pro" w:hAnsi="Myriad Pro"/>
          <w:sz w:val="26"/>
          <w:szCs w:val="26"/>
        </w:rPr>
        <w:lastRenderedPageBreak/>
        <w:t>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7B475504" w14:textId="77777777" w:rsidR="00F47989" w:rsidRPr="006065C8" w:rsidRDefault="00F47989" w:rsidP="00F4798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b/>
          <w:bCs/>
          <w:i/>
          <w:iCs/>
          <w:sz w:val="26"/>
          <w:szCs w:val="26"/>
        </w:rPr>
      </w:pPr>
      <w:r w:rsidRPr="006065C8">
        <w:rPr>
          <w:rFonts w:ascii="Myriad Pro" w:hAnsi="Myriad Pro"/>
          <w:b/>
          <w:bCs/>
          <w:i/>
          <w:iCs/>
          <w:sz w:val="26"/>
          <w:szCs w:val="26"/>
        </w:rPr>
        <w:t xml:space="preserve">Исполнитель правомерно полагает, </w:t>
      </w:r>
      <w:r>
        <w:rPr>
          <w:rFonts w:ascii="Myriad Pro" w:hAnsi="Myriad Pro"/>
          <w:b/>
          <w:bCs/>
          <w:i/>
          <w:iCs/>
          <w:sz w:val="26"/>
          <w:szCs w:val="26"/>
        </w:rPr>
        <w:t xml:space="preserve">что </w:t>
      </w:r>
      <w:r w:rsidRPr="006065C8">
        <w:rPr>
          <w:rFonts w:ascii="Myriad Pro" w:hAnsi="Myriad Pro"/>
          <w:b/>
          <w:bCs/>
          <w:i/>
          <w:iCs/>
          <w:sz w:val="26"/>
          <w:szCs w:val="26"/>
        </w:rPr>
        <w:t>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w:t>
      </w:r>
      <w:r>
        <w:rPr>
          <w:rFonts w:ascii="Myriad Pro" w:hAnsi="Myriad Pro"/>
          <w:b/>
          <w:bCs/>
          <w:i/>
          <w:iCs/>
          <w:sz w:val="26"/>
          <w:szCs w:val="26"/>
        </w:rPr>
        <w:t>м</w:t>
      </w:r>
      <w:r w:rsidRPr="006065C8">
        <w:rPr>
          <w:rFonts w:ascii="Myriad Pro" w:hAnsi="Myriad Pro"/>
          <w:b/>
          <w:bCs/>
          <w:i/>
          <w:iCs/>
          <w:sz w:val="26"/>
          <w:szCs w:val="26"/>
        </w:rPr>
        <w:t xml:space="preserve"> на официальном сайте Ассоциации «НП Совет рынка».</w:t>
      </w:r>
    </w:p>
    <w:p w14:paraId="7A956AEB" w14:textId="77777777" w:rsidR="00F47989" w:rsidRPr="00C47E90" w:rsidRDefault="00F47989" w:rsidP="00F4798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5133ABF0" w14:textId="77777777" w:rsidR="00F47989" w:rsidRDefault="00F47989" w:rsidP="00F47989"/>
    <w:p w14:paraId="4657E5B0" w14:textId="77777777" w:rsidR="00F47989" w:rsidRDefault="00F47989" w:rsidP="00F47989"/>
    <w:p w14:paraId="35136010" w14:textId="77777777" w:rsidR="00F47989" w:rsidRPr="00C93E4B" w:rsidRDefault="00F47989" w:rsidP="00F47989"/>
    <w:p w14:paraId="43591875" w14:textId="61A6AE40" w:rsidR="00F47989" w:rsidRDefault="00F47989" w:rsidP="00F47989">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176" w:name="_Toc53158512"/>
      <w:bookmarkStart w:id="177" w:name="_Toc64379111"/>
      <w:bookmarkStart w:id="178" w:name="_Hlk53333259"/>
      <w:r>
        <w:rPr>
          <w:rFonts w:ascii="Myriad Pro" w:hAnsi="Myriad Pro"/>
          <w:b/>
          <w:color w:val="4F6228" w:themeColor="accent3" w:themeShade="80"/>
          <w:sz w:val="28"/>
          <w:szCs w:val="28"/>
        </w:rPr>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76"/>
      <w:bookmarkEnd w:id="177"/>
    </w:p>
    <w:bookmarkEnd w:id="178"/>
    <w:p w14:paraId="4C0C27C1" w14:textId="77777777" w:rsidR="00F47989" w:rsidRPr="00C93E4B" w:rsidRDefault="00F47989" w:rsidP="00F47989"/>
    <w:p w14:paraId="095DFC7F" w14:textId="77777777" w:rsidR="00F47989" w:rsidRPr="00DD4680" w:rsidRDefault="00F47989" w:rsidP="00F47989">
      <w:pPr>
        <w:spacing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5AC3E65" w14:textId="77777777" w:rsidR="00F47989" w:rsidRDefault="00F47989" w:rsidP="00F47989">
      <w:pPr>
        <w:pStyle w:val="a5"/>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09.10.2018)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6BE2939D" w14:textId="77777777" w:rsidR="00F47989" w:rsidRDefault="00F47989" w:rsidP="00F47989">
      <w:pPr>
        <w:pStyle w:val="ConsPlusNormal"/>
        <w:ind w:firstLine="567"/>
        <w:jc w:val="center"/>
      </w:pPr>
      <w:r>
        <w:rPr>
          <w:noProof/>
          <w:position w:val="-8"/>
          <w:lang w:eastAsia="ru-RU"/>
        </w:rPr>
        <w:drawing>
          <wp:inline distT="0" distB="0" distL="0" distR="0" wp14:anchorId="2172D090" wp14:editId="4CB7F48F">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6E45CFAA" w14:textId="77777777" w:rsidR="00F47989" w:rsidRDefault="00F47989" w:rsidP="00F47989">
      <w:pPr>
        <w:pStyle w:val="ConsPlusNormal"/>
        <w:ind w:firstLine="567"/>
        <w:jc w:val="both"/>
      </w:pPr>
    </w:p>
    <w:p w14:paraId="073CA0AD" w14:textId="77777777" w:rsidR="00F47989" w:rsidRDefault="00F47989" w:rsidP="00F47989">
      <w:pPr>
        <w:pStyle w:val="ConsPlusNormal"/>
        <w:ind w:firstLine="567"/>
        <w:jc w:val="both"/>
      </w:pPr>
      <w:r>
        <w:t>где:</w:t>
      </w:r>
    </w:p>
    <w:p w14:paraId="3BECC053" w14:textId="77777777" w:rsidR="00F47989" w:rsidRPr="0017514B" w:rsidRDefault="00F47989" w:rsidP="00F47989">
      <w:pPr>
        <w:pStyle w:val="ConsPlusNormal"/>
        <w:spacing w:line="360" w:lineRule="auto"/>
        <w:ind w:firstLine="567"/>
        <w:jc w:val="both"/>
      </w:pPr>
      <w:r w:rsidRPr="0017514B">
        <w:rPr>
          <w:noProof/>
          <w:position w:val="-8"/>
          <w:lang w:eastAsia="ru-RU"/>
        </w:rPr>
        <w:drawing>
          <wp:inline distT="0" distB="0" distL="0" distR="0" wp14:anchorId="482E0065" wp14:editId="27D1F27E">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необходимая валовая выручка в части содержания электрических сетей, установленная на год i-2;</w:t>
      </w:r>
    </w:p>
    <w:p w14:paraId="049B01D4" w14:textId="77777777" w:rsidR="00F47989" w:rsidRPr="0017514B" w:rsidRDefault="00F47989" w:rsidP="00F47989">
      <w:pPr>
        <w:pStyle w:val="ConsPlusNormal"/>
        <w:spacing w:line="360" w:lineRule="auto"/>
        <w:ind w:firstLine="567"/>
        <w:jc w:val="both"/>
      </w:pPr>
      <w:r w:rsidRPr="0017514B">
        <w:rPr>
          <w:noProof/>
          <w:position w:val="-8"/>
          <w:lang w:eastAsia="ru-RU"/>
        </w:rPr>
        <w:drawing>
          <wp:inline distT="0" distB="0" distL="0" distR="0" wp14:anchorId="3C509069" wp14:editId="79C0CE4E">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49A1D50B" w14:textId="77777777" w:rsidR="00F47989" w:rsidRPr="00927BE7" w:rsidRDefault="00F47989" w:rsidP="00F47989">
      <w:pPr>
        <w:pStyle w:val="a5"/>
        <w:spacing w:line="360" w:lineRule="auto"/>
        <w:ind w:left="0" w:firstLine="567"/>
        <w:jc w:val="both"/>
        <w:rPr>
          <w:rFonts w:ascii="Myriad Pro" w:hAnsi="Myriad Pro"/>
          <w:bCs/>
          <w:sz w:val="26"/>
          <w:szCs w:val="26"/>
        </w:rPr>
      </w:pPr>
      <w:r>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одноставочного тарифа расчет производится путем вычитания из одноставочного </w:t>
      </w:r>
      <w:r w:rsidRPr="00927BE7">
        <w:rPr>
          <w:rFonts w:ascii="Myriad Pro" w:hAnsi="Myriad Pro"/>
          <w:bCs/>
          <w:sz w:val="26"/>
          <w:szCs w:val="26"/>
        </w:rPr>
        <w:t xml:space="preserve">тарифа ставки на оплату нормативных потерь электрической энергии. </w:t>
      </w:r>
    </w:p>
    <w:p w14:paraId="6076D538" w14:textId="77777777" w:rsidR="00F47989" w:rsidRDefault="00F47989" w:rsidP="00F4798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49DEB776" w14:textId="77777777" w:rsidR="00F47989" w:rsidRPr="00927BE7" w:rsidRDefault="00F47989" w:rsidP="005C4499">
      <w:pPr>
        <w:pStyle w:val="formattext"/>
        <w:numPr>
          <w:ilvl w:val="0"/>
          <w:numId w:val="58"/>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0030F5D9" w14:textId="77777777" w:rsidR="00F47989" w:rsidRDefault="00F47989" w:rsidP="005C4499">
      <w:pPr>
        <w:pStyle w:val="formattext"/>
        <w:numPr>
          <w:ilvl w:val="0"/>
          <w:numId w:val="58"/>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71544059" w14:textId="77777777" w:rsidR="00F47989" w:rsidRDefault="00F47989" w:rsidP="005C4499">
      <w:pPr>
        <w:pStyle w:val="formattext"/>
        <w:numPr>
          <w:ilvl w:val="0"/>
          <w:numId w:val="58"/>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48359137" w14:textId="77777777" w:rsidR="00F47989" w:rsidRPr="00323E48" w:rsidRDefault="00F47989" w:rsidP="00F47989">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79" w:name="_Toc52882420"/>
      <w:r w:rsidRPr="00323E48">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179"/>
    </w:p>
    <w:p w14:paraId="4A10CF02" w14:textId="77777777" w:rsidR="00F47989" w:rsidRPr="000D46D0" w:rsidRDefault="00F47989" w:rsidP="00F4798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01E26C60" w14:textId="77777777" w:rsidR="00F47989" w:rsidRPr="000D46D0" w:rsidRDefault="00F47989" w:rsidP="00F47989">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666460E3" w14:textId="77777777" w:rsidR="00F47989" w:rsidRPr="000D46D0" w:rsidRDefault="00F47989" w:rsidP="00F47989">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lastRenderedPageBreak/>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33E5BF48" w14:textId="77777777" w:rsidR="00F47989" w:rsidRPr="000D46D0" w:rsidRDefault="00F47989" w:rsidP="00F47989">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двухставочный;</w:t>
      </w:r>
    </w:p>
    <w:p w14:paraId="0FE7FD55" w14:textId="77777777" w:rsidR="00F47989" w:rsidRPr="000D46D0" w:rsidRDefault="00F47989" w:rsidP="00F47989">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одноставочный.</w:t>
      </w:r>
    </w:p>
    <w:p w14:paraId="51EE66FE" w14:textId="77777777" w:rsidR="00F47989" w:rsidRDefault="00F47989" w:rsidP="00F4798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41F1F231" w14:textId="77777777" w:rsidR="00F47989" w:rsidRDefault="00F47989" w:rsidP="00F4798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79E52C6C" w14:textId="77777777" w:rsidR="00F47989" w:rsidRDefault="00F47989" w:rsidP="00F4798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67E61747" w14:textId="77777777" w:rsidR="00F47989" w:rsidRPr="000D46D0" w:rsidRDefault="00F47989" w:rsidP="00F4798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одноставочного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0117FC4D" w14:textId="77777777" w:rsidR="00F47989" w:rsidRPr="00323E48" w:rsidRDefault="00F47989" w:rsidP="00F47989">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80" w:name="_Toc52882421"/>
      <w:r w:rsidRPr="000D46D0">
        <w:rPr>
          <w:rFonts w:ascii="Myriad Pro" w:hAnsi="Myriad Pro" w:cs="Arial"/>
          <w:i/>
          <w:iCs/>
          <w:color w:val="2D2D2D"/>
          <w:spacing w:val="2"/>
          <w:sz w:val="26"/>
          <w:szCs w:val="26"/>
        </w:rPr>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 20-э/2:</w:t>
      </w:r>
      <w:bookmarkEnd w:id="180"/>
    </w:p>
    <w:p w14:paraId="1036D2F8" w14:textId="77777777" w:rsidR="00F47989" w:rsidRDefault="00F47989" w:rsidP="00F47989">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Расчет двухставочного индивидуального тарифа предусматривает определение двух ставок:</w:t>
      </w:r>
    </w:p>
    <w:p w14:paraId="22482207" w14:textId="77777777" w:rsidR="00F47989" w:rsidRPr="00610430" w:rsidRDefault="00F47989" w:rsidP="005C4499">
      <w:pPr>
        <w:pStyle w:val="a5"/>
        <w:numPr>
          <w:ilvl w:val="0"/>
          <w:numId w:val="60"/>
        </w:numPr>
        <w:shd w:val="clear" w:color="auto" w:fill="FFFFFF"/>
        <w:spacing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noProof/>
        </w:rPr>
        <w:drawing>
          <wp:inline distT="0" distB="0" distL="0" distR="0" wp14:anchorId="74B76F15" wp14:editId="3C2D766F">
            <wp:extent cx="495300" cy="228600"/>
            <wp:effectExtent l="0" t="0" r="0" b="0"/>
            <wp:docPr id="11"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444E32C8" w14:textId="77777777" w:rsidR="00F47989" w:rsidRPr="00610430" w:rsidRDefault="00F47989" w:rsidP="005C4499">
      <w:pPr>
        <w:pStyle w:val="a5"/>
        <w:numPr>
          <w:ilvl w:val="0"/>
          <w:numId w:val="60"/>
        </w:numPr>
        <w:shd w:val="clear" w:color="auto" w:fill="FFFFFF"/>
        <w:spacing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B83195">
        <w:rPr>
          <w:noProof/>
        </w:rPr>
        <w:drawing>
          <wp:inline distT="0" distB="0" distL="0" distR="0" wp14:anchorId="37255944" wp14:editId="2EDE507C">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06FF08C0" w14:textId="77777777" w:rsidR="00F47989" w:rsidRDefault="00F47989" w:rsidP="00F47989">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00FF60B5" w14:textId="77777777" w:rsidR="00F47989" w:rsidRDefault="00F47989" w:rsidP="00F47989">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602DA0A5" w14:textId="77777777" w:rsidR="00F47989" w:rsidRPr="00610430" w:rsidRDefault="00F47989" w:rsidP="00F47989">
      <w:pPr>
        <w:shd w:val="clear" w:color="auto" w:fill="FFFFFF"/>
        <w:spacing w:line="360" w:lineRule="auto"/>
        <w:ind w:firstLine="567"/>
        <w:jc w:val="both"/>
        <w:textAlignment w:val="baseline"/>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«котле снизу»:</w:t>
      </w:r>
    </w:p>
    <w:p w14:paraId="5178D02E" w14:textId="77777777" w:rsidR="00F47989" w:rsidRPr="00B83195" w:rsidRDefault="00F47989" w:rsidP="00F47989">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rPr>
        <w:drawing>
          <wp:inline distT="0" distB="0" distL="0" distR="0" wp14:anchorId="21C2632A" wp14:editId="39630BFD">
            <wp:extent cx="409575" cy="219075"/>
            <wp:effectExtent l="0" t="0" r="9525" b="9525"/>
            <wp:docPr id="9"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rPr>
        <w:drawing>
          <wp:inline distT="0" distB="0" distL="0" distR="0" wp14:anchorId="27CFB890" wp14:editId="66E82302">
            <wp:extent cx="409575" cy="219075"/>
            <wp:effectExtent l="0" t="0" r="9525" b="9525"/>
            <wp:docPr id="8"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r w:rsidRPr="00B83195">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8009"/>
        <w:gridCol w:w="212"/>
        <w:gridCol w:w="1134"/>
      </w:tblGrid>
      <w:tr w:rsidR="00F47989" w:rsidRPr="00B83195" w14:paraId="11E504A1" w14:textId="77777777" w:rsidTr="00F47989">
        <w:trPr>
          <w:trHeight w:val="15"/>
        </w:trPr>
        <w:tc>
          <w:tcPr>
            <w:tcW w:w="8651" w:type="dxa"/>
            <w:gridSpan w:val="2"/>
            <w:hideMark/>
          </w:tcPr>
          <w:p w14:paraId="22D74BC8" w14:textId="77777777" w:rsidR="00F47989" w:rsidRPr="00B83195" w:rsidRDefault="00F47989" w:rsidP="00F47989">
            <w:pPr>
              <w:spacing w:line="360" w:lineRule="auto"/>
              <w:ind w:firstLine="567"/>
              <w:rPr>
                <w:rFonts w:ascii="Myriad Pro" w:hAnsi="Myriad Pro" w:cs="Arial"/>
                <w:color w:val="2D2D2D"/>
                <w:spacing w:val="2"/>
                <w:sz w:val="26"/>
                <w:szCs w:val="26"/>
              </w:rPr>
            </w:pPr>
          </w:p>
        </w:tc>
        <w:tc>
          <w:tcPr>
            <w:tcW w:w="1270" w:type="dxa"/>
            <w:hideMark/>
          </w:tcPr>
          <w:p w14:paraId="3882EDAE" w14:textId="77777777" w:rsidR="00F47989" w:rsidRPr="00B83195" w:rsidRDefault="00F47989" w:rsidP="00F47989">
            <w:pPr>
              <w:spacing w:line="360" w:lineRule="auto"/>
              <w:ind w:firstLine="567"/>
              <w:rPr>
                <w:rFonts w:ascii="Myriad Pro" w:hAnsi="Myriad Pro"/>
                <w:sz w:val="26"/>
                <w:szCs w:val="26"/>
              </w:rPr>
            </w:pPr>
          </w:p>
        </w:tc>
      </w:tr>
      <w:tr w:rsidR="00F47989" w:rsidRPr="00B83195" w14:paraId="766D8E00" w14:textId="77777777" w:rsidTr="00F47989">
        <w:tc>
          <w:tcPr>
            <w:tcW w:w="8651" w:type="dxa"/>
            <w:gridSpan w:val="2"/>
            <w:tcBorders>
              <w:top w:val="nil"/>
              <w:left w:val="nil"/>
              <w:bottom w:val="nil"/>
              <w:right w:val="nil"/>
            </w:tcBorders>
            <w:tcMar>
              <w:top w:w="0" w:type="dxa"/>
              <w:left w:w="149" w:type="dxa"/>
              <w:bottom w:w="0" w:type="dxa"/>
              <w:right w:w="149" w:type="dxa"/>
            </w:tcMar>
            <w:hideMark/>
          </w:tcPr>
          <w:p w14:paraId="19EF54DB" w14:textId="77777777" w:rsidR="00F47989" w:rsidRPr="00B83195" w:rsidRDefault="00F47989" w:rsidP="00F47989">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7293F47E" wp14:editId="31176DC6">
                  <wp:extent cx="4619625" cy="561975"/>
                  <wp:effectExtent l="0" t="0" r="9525" b="9525"/>
                  <wp:docPr id="7" name="Рисунок 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p>
        </w:tc>
        <w:tc>
          <w:tcPr>
            <w:tcW w:w="1270" w:type="dxa"/>
            <w:tcBorders>
              <w:top w:val="nil"/>
              <w:left w:val="nil"/>
              <w:bottom w:val="nil"/>
              <w:right w:val="nil"/>
            </w:tcBorders>
            <w:tcMar>
              <w:top w:w="0" w:type="dxa"/>
              <w:left w:w="149" w:type="dxa"/>
              <w:bottom w:w="0" w:type="dxa"/>
              <w:right w:w="149" w:type="dxa"/>
            </w:tcMar>
            <w:hideMark/>
          </w:tcPr>
          <w:p w14:paraId="0D970A29" w14:textId="77777777" w:rsidR="00F47989" w:rsidRPr="00B83195" w:rsidRDefault="00F47989" w:rsidP="00F47989">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br/>
              <w:t>руб. (15.21)</w:t>
            </w:r>
          </w:p>
        </w:tc>
      </w:tr>
      <w:tr w:rsidR="00F47989" w:rsidRPr="00B83195" w14:paraId="5E51EC94" w14:textId="77777777" w:rsidTr="00F47989">
        <w:trPr>
          <w:trHeight w:val="15"/>
        </w:trPr>
        <w:tc>
          <w:tcPr>
            <w:tcW w:w="8009" w:type="dxa"/>
            <w:hideMark/>
          </w:tcPr>
          <w:p w14:paraId="63ED7E4C" w14:textId="77777777" w:rsidR="00F47989" w:rsidRPr="00B83195" w:rsidRDefault="00F47989" w:rsidP="00F47989">
            <w:pPr>
              <w:spacing w:line="360" w:lineRule="auto"/>
              <w:ind w:firstLine="567"/>
              <w:rPr>
                <w:rFonts w:ascii="Myriad Pro" w:hAnsi="Myriad Pro" w:cs="Arial"/>
                <w:color w:val="2D2D2D"/>
                <w:spacing w:val="2"/>
                <w:sz w:val="26"/>
                <w:szCs w:val="26"/>
              </w:rPr>
            </w:pPr>
            <w:r w:rsidRPr="00B83195">
              <w:rPr>
                <w:rFonts w:ascii="Myriad Pro" w:hAnsi="Myriad Pro" w:cs="Arial"/>
                <w:color w:val="2D2D2D"/>
                <w:spacing w:val="2"/>
                <w:sz w:val="26"/>
                <w:szCs w:val="26"/>
              </w:rPr>
              <w:br/>
            </w:r>
          </w:p>
        </w:tc>
        <w:tc>
          <w:tcPr>
            <w:tcW w:w="1912" w:type="dxa"/>
            <w:gridSpan w:val="2"/>
            <w:hideMark/>
          </w:tcPr>
          <w:p w14:paraId="291323D2" w14:textId="77777777" w:rsidR="00F47989" w:rsidRPr="00B83195" w:rsidRDefault="00F47989" w:rsidP="00F47989">
            <w:pPr>
              <w:spacing w:line="360" w:lineRule="auto"/>
              <w:ind w:firstLine="567"/>
              <w:rPr>
                <w:rFonts w:ascii="Myriad Pro" w:hAnsi="Myriad Pro"/>
                <w:sz w:val="26"/>
                <w:szCs w:val="26"/>
              </w:rPr>
            </w:pPr>
          </w:p>
        </w:tc>
      </w:tr>
      <w:tr w:rsidR="00F47989" w:rsidRPr="00B83195" w14:paraId="6E88D3FD" w14:textId="77777777" w:rsidTr="00F47989">
        <w:tc>
          <w:tcPr>
            <w:tcW w:w="8009" w:type="dxa"/>
            <w:tcBorders>
              <w:top w:val="nil"/>
              <w:left w:val="nil"/>
              <w:bottom w:val="nil"/>
              <w:right w:val="nil"/>
            </w:tcBorders>
            <w:tcMar>
              <w:top w:w="0" w:type="dxa"/>
              <w:left w:w="149" w:type="dxa"/>
              <w:bottom w:w="0" w:type="dxa"/>
              <w:right w:w="149" w:type="dxa"/>
            </w:tcMar>
            <w:hideMark/>
          </w:tcPr>
          <w:p w14:paraId="07EDD9F0" w14:textId="77777777" w:rsidR="00F47989" w:rsidRPr="00B83195" w:rsidRDefault="00F47989" w:rsidP="00F47989">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6ADB2343" wp14:editId="73E4B57A">
                  <wp:extent cx="3724275" cy="533400"/>
                  <wp:effectExtent l="0" t="0" r="9525" b="0"/>
                  <wp:docPr id="26" name="Рисунок 2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tc>
        <w:tc>
          <w:tcPr>
            <w:tcW w:w="1912" w:type="dxa"/>
            <w:gridSpan w:val="2"/>
            <w:tcBorders>
              <w:top w:val="nil"/>
              <w:left w:val="nil"/>
              <w:bottom w:val="nil"/>
              <w:right w:val="nil"/>
            </w:tcBorders>
            <w:tcMar>
              <w:top w:w="0" w:type="dxa"/>
              <w:left w:w="149" w:type="dxa"/>
              <w:bottom w:w="0" w:type="dxa"/>
              <w:right w:w="149" w:type="dxa"/>
            </w:tcMar>
            <w:hideMark/>
          </w:tcPr>
          <w:p w14:paraId="4ACE7C71" w14:textId="77777777" w:rsidR="00F47989" w:rsidRPr="00B83195" w:rsidRDefault="00F47989" w:rsidP="00F47989">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t>руб. (15.22)</w:t>
            </w:r>
          </w:p>
        </w:tc>
      </w:tr>
    </w:tbl>
    <w:p w14:paraId="1239820E" w14:textId="77777777" w:rsidR="00F47989" w:rsidRDefault="00F47989" w:rsidP="00F47989">
      <w:pPr>
        <w:shd w:val="clear" w:color="auto" w:fill="FFFFFF"/>
        <w:spacing w:line="360" w:lineRule="auto"/>
        <w:ind w:firstLine="567"/>
        <w:jc w:val="both"/>
        <w:textAlignment w:val="baseline"/>
        <w:rPr>
          <w:rFonts w:ascii="Myriad Pro" w:hAnsi="Myriad Pro" w:cs="Arial"/>
          <w:color w:val="2D2D2D"/>
          <w:spacing w:val="2"/>
          <w:sz w:val="26"/>
          <w:szCs w:val="26"/>
        </w:rPr>
      </w:pPr>
    </w:p>
    <w:p w14:paraId="433F115A" w14:textId="77777777" w:rsidR="00F47989" w:rsidRDefault="00F47989" w:rsidP="00F47989">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6589815C" w14:textId="77777777" w:rsidR="00F47989" w:rsidRPr="00B83195" w:rsidRDefault="00F47989" w:rsidP="00F47989">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67349431" w14:textId="77777777" w:rsidR="00F47989" w:rsidRPr="005D787E" w:rsidRDefault="00F47989" w:rsidP="00F47989">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rPr>
        <w:drawing>
          <wp:inline distT="0" distB="0" distL="0" distR="0" wp14:anchorId="2812F824" wp14:editId="7AC6496D">
            <wp:extent cx="495300" cy="228600"/>
            <wp:effectExtent l="0" t="0" r="0" b="0"/>
            <wp:docPr id="16"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p>
    <w:tbl>
      <w:tblPr>
        <w:tblW w:w="0" w:type="auto"/>
        <w:tblCellMar>
          <w:left w:w="0" w:type="dxa"/>
          <w:right w:w="0" w:type="dxa"/>
        </w:tblCellMar>
        <w:tblLook w:val="04A0" w:firstRow="1" w:lastRow="0" w:firstColumn="1" w:lastColumn="0" w:noHBand="0" w:noVBand="1"/>
      </w:tblPr>
      <w:tblGrid>
        <w:gridCol w:w="3981"/>
        <w:gridCol w:w="5374"/>
      </w:tblGrid>
      <w:tr w:rsidR="00F47989" w:rsidRPr="005D787E" w14:paraId="26EC6AD9" w14:textId="77777777" w:rsidTr="00F47989">
        <w:trPr>
          <w:trHeight w:val="15"/>
        </w:trPr>
        <w:tc>
          <w:tcPr>
            <w:tcW w:w="4250" w:type="dxa"/>
            <w:hideMark/>
          </w:tcPr>
          <w:p w14:paraId="6725F99C" w14:textId="77777777" w:rsidR="00F47989" w:rsidRPr="005D787E" w:rsidRDefault="00F47989" w:rsidP="00F47989">
            <w:pPr>
              <w:spacing w:line="360" w:lineRule="auto"/>
              <w:ind w:firstLine="567"/>
              <w:rPr>
                <w:rFonts w:ascii="Myriad Pro" w:hAnsi="Myriad Pro" w:cs="Arial"/>
                <w:color w:val="2D2D2D"/>
                <w:spacing w:val="2"/>
                <w:sz w:val="26"/>
                <w:szCs w:val="26"/>
              </w:rPr>
            </w:pPr>
          </w:p>
        </w:tc>
        <w:tc>
          <w:tcPr>
            <w:tcW w:w="6098" w:type="dxa"/>
            <w:hideMark/>
          </w:tcPr>
          <w:p w14:paraId="36E5BF66" w14:textId="77777777" w:rsidR="00F47989" w:rsidRPr="005D787E" w:rsidRDefault="00F47989" w:rsidP="00F47989">
            <w:pPr>
              <w:spacing w:line="360" w:lineRule="auto"/>
              <w:ind w:firstLine="567"/>
              <w:rPr>
                <w:rFonts w:ascii="Myriad Pro" w:hAnsi="Myriad Pro"/>
                <w:sz w:val="26"/>
                <w:szCs w:val="26"/>
              </w:rPr>
            </w:pPr>
          </w:p>
        </w:tc>
      </w:tr>
      <w:tr w:rsidR="00F47989" w:rsidRPr="005D787E" w14:paraId="5288A7E0" w14:textId="77777777" w:rsidTr="00F47989">
        <w:tc>
          <w:tcPr>
            <w:tcW w:w="4250" w:type="dxa"/>
            <w:tcBorders>
              <w:top w:val="nil"/>
              <w:left w:val="nil"/>
              <w:bottom w:val="nil"/>
              <w:right w:val="nil"/>
            </w:tcBorders>
            <w:tcMar>
              <w:top w:w="0" w:type="dxa"/>
              <w:left w:w="149" w:type="dxa"/>
              <w:bottom w:w="0" w:type="dxa"/>
              <w:right w:w="149" w:type="dxa"/>
            </w:tcMar>
            <w:hideMark/>
          </w:tcPr>
          <w:p w14:paraId="56CBC28C" w14:textId="77777777" w:rsidR="00F47989" w:rsidRPr="005D787E" w:rsidRDefault="00F47989" w:rsidP="00F47989">
            <w:pPr>
              <w:spacing w:line="360" w:lineRule="auto"/>
              <w:ind w:firstLine="567"/>
              <w:jc w:val="right"/>
              <w:textAlignment w:val="baseline"/>
              <w:rPr>
                <w:rFonts w:ascii="Myriad Pro" w:hAnsi="Myriad Pro"/>
                <w:color w:val="2D2D2D"/>
                <w:sz w:val="26"/>
                <w:szCs w:val="26"/>
              </w:rPr>
            </w:pPr>
            <w:r w:rsidRPr="005D787E">
              <w:rPr>
                <w:rFonts w:ascii="Myriad Pro" w:hAnsi="Myriad Pro"/>
                <w:noProof/>
                <w:color w:val="2D2D2D"/>
                <w:sz w:val="26"/>
                <w:szCs w:val="26"/>
              </w:rPr>
              <w:lastRenderedPageBreak/>
              <w:drawing>
                <wp:inline distT="0" distB="0" distL="0" distR="0" wp14:anchorId="23FBDE53" wp14:editId="108CD638">
                  <wp:extent cx="1152525" cy="428625"/>
                  <wp:effectExtent l="0" t="0" r="9525" b="9525"/>
                  <wp:docPr id="15" name="Рисунок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p>
        </w:tc>
        <w:tc>
          <w:tcPr>
            <w:tcW w:w="6098" w:type="dxa"/>
            <w:tcBorders>
              <w:top w:val="nil"/>
              <w:left w:val="nil"/>
              <w:bottom w:val="nil"/>
              <w:right w:val="nil"/>
            </w:tcBorders>
            <w:tcMar>
              <w:top w:w="0" w:type="dxa"/>
              <w:left w:w="149" w:type="dxa"/>
              <w:bottom w:w="0" w:type="dxa"/>
              <w:right w:w="149" w:type="dxa"/>
            </w:tcMar>
            <w:hideMark/>
          </w:tcPr>
          <w:p w14:paraId="61F36C25" w14:textId="77777777" w:rsidR="00F47989" w:rsidRPr="005D787E" w:rsidRDefault="00F47989" w:rsidP="00F47989">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руб./МВА в месяц (руб./МВт в месяц) (15.23)</w:t>
            </w:r>
          </w:p>
        </w:tc>
      </w:tr>
    </w:tbl>
    <w:p w14:paraId="5F9D0D72" w14:textId="77777777" w:rsidR="00F47989" w:rsidRPr="005D787E" w:rsidRDefault="00F47989" w:rsidP="00F47989">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2719BCC9" w14:textId="77777777" w:rsidR="00F47989" w:rsidRDefault="00F47989" w:rsidP="00F47989">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216C33DA" w14:textId="77777777" w:rsidR="00F47989" w:rsidRPr="005D787E" w:rsidRDefault="00F47989" w:rsidP="00F47989">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rPr>
        <w:drawing>
          <wp:inline distT="0" distB="0" distL="0" distR="0" wp14:anchorId="0602E170" wp14:editId="378F36EB">
            <wp:extent cx="495300" cy="228600"/>
            <wp:effectExtent l="0" t="0" r="0" b="0"/>
            <wp:docPr id="14"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r w:rsidRPr="005D787E">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6865"/>
        <w:gridCol w:w="2490"/>
      </w:tblGrid>
      <w:tr w:rsidR="00F47989" w:rsidRPr="005D787E" w14:paraId="37BF55DF" w14:textId="77777777" w:rsidTr="00F47989">
        <w:trPr>
          <w:trHeight w:val="15"/>
        </w:trPr>
        <w:tc>
          <w:tcPr>
            <w:tcW w:w="7762" w:type="dxa"/>
            <w:hideMark/>
          </w:tcPr>
          <w:p w14:paraId="4F0DFAF3" w14:textId="77777777" w:rsidR="00F47989" w:rsidRPr="005D787E" w:rsidRDefault="00F47989" w:rsidP="00F47989">
            <w:pPr>
              <w:spacing w:line="360" w:lineRule="auto"/>
              <w:ind w:firstLine="567"/>
              <w:rPr>
                <w:rFonts w:ascii="Myriad Pro" w:hAnsi="Myriad Pro" w:cs="Arial"/>
                <w:color w:val="2D2D2D"/>
                <w:spacing w:val="2"/>
                <w:sz w:val="26"/>
                <w:szCs w:val="26"/>
              </w:rPr>
            </w:pPr>
          </w:p>
        </w:tc>
        <w:tc>
          <w:tcPr>
            <w:tcW w:w="2587" w:type="dxa"/>
            <w:hideMark/>
          </w:tcPr>
          <w:p w14:paraId="6661246D" w14:textId="77777777" w:rsidR="00F47989" w:rsidRPr="005D787E" w:rsidRDefault="00F47989" w:rsidP="00F47989">
            <w:pPr>
              <w:spacing w:line="360" w:lineRule="auto"/>
              <w:ind w:firstLine="567"/>
              <w:rPr>
                <w:rFonts w:ascii="Myriad Pro" w:hAnsi="Myriad Pro"/>
                <w:sz w:val="26"/>
                <w:szCs w:val="26"/>
              </w:rPr>
            </w:pPr>
          </w:p>
        </w:tc>
      </w:tr>
      <w:tr w:rsidR="00F47989" w:rsidRPr="005D787E" w14:paraId="5A3E1EAB" w14:textId="77777777" w:rsidTr="00F47989">
        <w:tc>
          <w:tcPr>
            <w:tcW w:w="7762" w:type="dxa"/>
            <w:tcBorders>
              <w:top w:val="nil"/>
              <w:left w:val="nil"/>
              <w:bottom w:val="nil"/>
              <w:right w:val="nil"/>
            </w:tcBorders>
            <w:tcMar>
              <w:top w:w="0" w:type="dxa"/>
              <w:left w:w="149" w:type="dxa"/>
              <w:bottom w:w="0" w:type="dxa"/>
              <w:right w:w="149" w:type="dxa"/>
            </w:tcMar>
            <w:hideMark/>
          </w:tcPr>
          <w:p w14:paraId="424E118C" w14:textId="77777777" w:rsidR="00F47989" w:rsidRPr="005D787E" w:rsidRDefault="00F47989" w:rsidP="00F47989">
            <w:pPr>
              <w:spacing w:line="360" w:lineRule="auto"/>
              <w:ind w:firstLine="567"/>
              <w:jc w:val="center"/>
              <w:textAlignment w:val="baseline"/>
              <w:rPr>
                <w:rFonts w:ascii="Myriad Pro" w:hAnsi="Myriad Pro"/>
                <w:color w:val="2D2D2D"/>
                <w:sz w:val="26"/>
                <w:szCs w:val="26"/>
              </w:rPr>
            </w:pPr>
            <w:r w:rsidRPr="005D787E">
              <w:rPr>
                <w:rFonts w:ascii="Myriad Pro" w:hAnsi="Myriad Pro"/>
                <w:noProof/>
                <w:color w:val="2D2D2D"/>
                <w:sz w:val="26"/>
                <w:szCs w:val="26"/>
              </w:rPr>
              <w:drawing>
                <wp:inline distT="0" distB="0" distL="0" distR="0" wp14:anchorId="0C3A95D0" wp14:editId="3E920822">
                  <wp:extent cx="1266825" cy="457200"/>
                  <wp:effectExtent l="0" t="0" r="9525" b="0"/>
                  <wp:docPr id="13"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tc>
        <w:tc>
          <w:tcPr>
            <w:tcW w:w="2587" w:type="dxa"/>
            <w:tcBorders>
              <w:top w:val="nil"/>
              <w:left w:val="nil"/>
              <w:bottom w:val="nil"/>
              <w:right w:val="nil"/>
            </w:tcBorders>
            <w:tcMar>
              <w:top w:w="0" w:type="dxa"/>
              <w:left w:w="149" w:type="dxa"/>
              <w:bottom w:w="0" w:type="dxa"/>
              <w:right w:w="149" w:type="dxa"/>
            </w:tcMar>
            <w:hideMark/>
          </w:tcPr>
          <w:p w14:paraId="4803F0EA" w14:textId="77777777" w:rsidR="00F47989" w:rsidRPr="005D787E" w:rsidRDefault="00F47989" w:rsidP="00F47989">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руб./МВт.ч (15.24)</w:t>
            </w:r>
          </w:p>
        </w:tc>
      </w:tr>
    </w:tbl>
    <w:p w14:paraId="1C2B61E9" w14:textId="77777777" w:rsidR="00F47989" w:rsidRDefault="00F47989" w:rsidP="00F47989">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4757EEAD" w14:textId="77777777" w:rsidR="00F47989" w:rsidRPr="005D787E" w:rsidRDefault="00F47989" w:rsidP="00F47989">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rPr>
        <w:drawing>
          <wp:inline distT="0" distB="0" distL="0" distR="0" wp14:anchorId="034EC357" wp14:editId="7FA8A2EA">
            <wp:extent cx="533400" cy="228600"/>
            <wp:effectExtent l="0" t="0" r="0" b="0"/>
            <wp:docPr id="12"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136C442F" w14:textId="77777777" w:rsidR="00F47989" w:rsidRPr="00610430" w:rsidRDefault="00F47989" w:rsidP="00F47989">
      <w:pPr>
        <w:shd w:val="clear" w:color="auto" w:fill="FFFFFF"/>
        <w:spacing w:beforeAutospacing="1" w:afterAutospacing="1"/>
        <w:ind w:firstLine="567"/>
        <w:jc w:val="both"/>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«котел сверху»:</w:t>
      </w:r>
    </w:p>
    <w:p w14:paraId="3B8070AD" w14:textId="77777777" w:rsidR="00F47989" w:rsidRPr="00FA4B7B" w:rsidRDefault="00F47989" w:rsidP="00F47989">
      <w:pPr>
        <w:spacing w:line="360" w:lineRule="auto"/>
        <w:ind w:firstLine="567"/>
        <w:rPr>
          <w:rFonts w:ascii="Myriad Pro" w:hAnsi="Myriad Pro"/>
          <w:color w:val="000000" w:themeColor="text1"/>
          <w:sz w:val="26"/>
          <w:szCs w:val="26"/>
        </w:rPr>
      </w:pPr>
      <w:bookmarkStart w:id="181"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A4B7B">
        <w:rPr>
          <w:rFonts w:ascii="Myriad Pro" w:hAnsi="Myriad Pro"/>
          <w:color w:val="000000" w:themeColor="text1"/>
          <w:sz w:val="26"/>
          <w:szCs w:val="26"/>
        </w:rPr>
        <w:t>тарифы определяются по формулам (</w:t>
      </w:r>
      <w:r w:rsidRPr="00FA4B7B">
        <w:rPr>
          <w:rStyle w:val="affff2"/>
          <w:rFonts w:ascii="Myriad Pro" w:hAnsi="Myriad Pro"/>
          <w:color w:val="000000" w:themeColor="text1"/>
          <w:sz w:val="26"/>
          <w:szCs w:val="26"/>
        </w:rPr>
        <w:t>15.23</w:t>
      </w:r>
      <w:r w:rsidRPr="00FA4B7B">
        <w:rPr>
          <w:rFonts w:ascii="Myriad Pro" w:hAnsi="Myriad Pro"/>
          <w:color w:val="000000" w:themeColor="text1"/>
          <w:sz w:val="26"/>
          <w:szCs w:val="26"/>
        </w:rPr>
        <w:t>) и (</w:t>
      </w:r>
      <w:r w:rsidRPr="00FA4B7B">
        <w:rPr>
          <w:rStyle w:val="affff2"/>
          <w:rFonts w:ascii="Myriad Pro" w:hAnsi="Myriad Pro"/>
          <w:color w:val="000000" w:themeColor="text1"/>
          <w:sz w:val="26"/>
          <w:szCs w:val="26"/>
        </w:rPr>
        <w:t>15.24</w:t>
      </w:r>
      <w:r w:rsidRPr="00FA4B7B">
        <w:rPr>
          <w:rFonts w:ascii="Myriad Pro" w:hAnsi="Myriad Pro"/>
          <w:color w:val="000000" w:themeColor="text1"/>
          <w:sz w:val="26"/>
          <w:szCs w:val="26"/>
        </w:rPr>
        <w:t>), с учетом того, что Р(СОД) и Р(ПОТ) рассчитываются следующим образом:</w:t>
      </w:r>
    </w:p>
    <w:bookmarkEnd w:id="181"/>
    <w:p w14:paraId="496F8021" w14:textId="77777777" w:rsidR="00F47989" w:rsidRPr="00FA4B7B" w:rsidRDefault="00F47989" w:rsidP="00F47989">
      <w:pPr>
        <w:spacing w:line="360" w:lineRule="auto"/>
        <w:ind w:firstLine="567"/>
        <w:rPr>
          <w:rFonts w:ascii="Myriad Pro" w:hAnsi="Myriad Pro"/>
          <w:sz w:val="26"/>
          <w:szCs w:val="26"/>
        </w:rPr>
      </w:pPr>
    </w:p>
    <w:p w14:paraId="55933F50" w14:textId="77777777" w:rsidR="00F47989" w:rsidRPr="00FA4B7B" w:rsidRDefault="00F47989" w:rsidP="00F47989">
      <w:pPr>
        <w:spacing w:line="360" w:lineRule="auto"/>
        <w:ind w:firstLine="567"/>
        <w:jc w:val="center"/>
        <w:rPr>
          <w:rFonts w:ascii="Myriad Pro" w:hAnsi="Myriad Pro"/>
          <w:sz w:val="26"/>
          <w:szCs w:val="26"/>
        </w:rPr>
      </w:pPr>
      <w:bookmarkStart w:id="182" w:name="sub_1525"/>
      <w:r w:rsidRPr="00FA4B7B">
        <w:rPr>
          <w:rFonts w:ascii="Myriad Pro" w:hAnsi="Myriad Pro"/>
          <w:noProof/>
          <w:sz w:val="26"/>
          <w:szCs w:val="26"/>
        </w:rPr>
        <w:drawing>
          <wp:inline distT="0" distB="0" distL="0" distR="0" wp14:anchorId="037EE1B3" wp14:editId="35A54FCB">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A4B7B">
        <w:rPr>
          <w:rFonts w:ascii="Myriad Pro" w:hAnsi="Myriad Pro"/>
          <w:sz w:val="26"/>
          <w:szCs w:val="26"/>
        </w:rPr>
        <w:t>, руб. (15.25)</w:t>
      </w:r>
    </w:p>
    <w:bookmarkEnd w:id="182"/>
    <w:p w14:paraId="0CF0CB4A" w14:textId="77777777" w:rsidR="00F47989" w:rsidRPr="00FA4B7B" w:rsidRDefault="00F47989" w:rsidP="00F47989">
      <w:pPr>
        <w:spacing w:line="360" w:lineRule="auto"/>
        <w:ind w:firstLine="567"/>
        <w:rPr>
          <w:rFonts w:ascii="Myriad Pro" w:hAnsi="Myriad Pro"/>
          <w:sz w:val="26"/>
          <w:szCs w:val="26"/>
        </w:rPr>
      </w:pPr>
    </w:p>
    <w:p w14:paraId="0CB38697" w14:textId="77777777" w:rsidR="00F47989" w:rsidRPr="00FA4B7B" w:rsidRDefault="00F47989" w:rsidP="00F47989">
      <w:pPr>
        <w:spacing w:line="360" w:lineRule="auto"/>
        <w:ind w:firstLine="567"/>
        <w:jc w:val="center"/>
        <w:rPr>
          <w:rFonts w:ascii="Myriad Pro" w:hAnsi="Myriad Pro"/>
          <w:sz w:val="26"/>
          <w:szCs w:val="26"/>
        </w:rPr>
      </w:pPr>
      <w:bookmarkStart w:id="183" w:name="sub_1526"/>
      <w:r w:rsidRPr="00FA4B7B">
        <w:rPr>
          <w:rFonts w:ascii="Myriad Pro" w:hAnsi="Myriad Pro"/>
          <w:noProof/>
          <w:sz w:val="26"/>
          <w:szCs w:val="26"/>
        </w:rPr>
        <w:drawing>
          <wp:inline distT="0" distB="0" distL="0" distR="0" wp14:anchorId="21F2E854" wp14:editId="7EC7A039">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A4B7B">
        <w:rPr>
          <w:rFonts w:ascii="Myriad Pro" w:hAnsi="Myriad Pro"/>
          <w:sz w:val="26"/>
          <w:szCs w:val="26"/>
        </w:rPr>
        <w:t>. руб. (15.26)".</w:t>
      </w:r>
    </w:p>
    <w:bookmarkEnd w:id="183"/>
    <w:p w14:paraId="5E3F04E1" w14:textId="77777777" w:rsidR="00F47989" w:rsidRPr="00FA4B7B" w:rsidRDefault="00F47989" w:rsidP="00F47989">
      <w:pPr>
        <w:spacing w:line="360" w:lineRule="auto"/>
        <w:ind w:firstLine="567"/>
        <w:rPr>
          <w:rFonts w:ascii="Myriad Pro" w:hAnsi="Myriad Pro"/>
          <w:sz w:val="26"/>
          <w:szCs w:val="26"/>
        </w:rPr>
      </w:pPr>
    </w:p>
    <w:p w14:paraId="32AB0428" w14:textId="77777777" w:rsidR="00F47989" w:rsidRPr="00FA4B7B" w:rsidRDefault="00F47989" w:rsidP="00F47989">
      <w:pPr>
        <w:spacing w:line="360" w:lineRule="auto"/>
        <w:ind w:firstLine="567"/>
        <w:rPr>
          <w:rFonts w:ascii="Myriad Pro" w:hAnsi="Myriad Pro"/>
          <w:sz w:val="26"/>
          <w:szCs w:val="26"/>
        </w:rPr>
      </w:pPr>
      <w:bookmarkStart w:id="184" w:name="sub_15217"/>
      <w:r w:rsidRPr="00FA4B7B">
        <w:rPr>
          <w:rFonts w:ascii="Myriad Pro" w:hAnsi="Myriad Pro"/>
          <w:sz w:val="26"/>
          <w:szCs w:val="26"/>
        </w:rPr>
        <w:lastRenderedPageBreak/>
        <w:t>Расчет одноставочного индивидуального тарифа производится следующим образом:</w:t>
      </w:r>
    </w:p>
    <w:bookmarkEnd w:id="184"/>
    <w:p w14:paraId="65CB32E5" w14:textId="77777777" w:rsidR="00F47989" w:rsidRPr="00FA4B7B" w:rsidRDefault="00F47989" w:rsidP="00F47989">
      <w:pPr>
        <w:spacing w:line="360" w:lineRule="auto"/>
        <w:ind w:firstLine="567"/>
        <w:rPr>
          <w:rFonts w:ascii="Myriad Pro" w:hAnsi="Myriad Pro"/>
          <w:sz w:val="26"/>
          <w:szCs w:val="26"/>
        </w:rPr>
      </w:pPr>
    </w:p>
    <w:p w14:paraId="3F6C5628" w14:textId="77777777" w:rsidR="00F47989" w:rsidRPr="00FA4B7B" w:rsidRDefault="00F47989" w:rsidP="00F47989">
      <w:pPr>
        <w:spacing w:line="360" w:lineRule="auto"/>
        <w:ind w:firstLine="567"/>
        <w:rPr>
          <w:rFonts w:ascii="Myriad Pro" w:hAnsi="Myriad Pro"/>
          <w:sz w:val="26"/>
          <w:szCs w:val="26"/>
        </w:rPr>
      </w:pPr>
      <w:bookmarkStart w:id="185" w:name="sub_134"/>
      <w:r w:rsidRPr="00FA4B7B">
        <w:rPr>
          <w:rFonts w:ascii="Myriad Pro" w:hAnsi="Myriad Pro"/>
          <w:noProof/>
          <w:sz w:val="26"/>
          <w:szCs w:val="26"/>
        </w:rPr>
        <w:drawing>
          <wp:inline distT="0" distB="0" distL="0" distR="0" wp14:anchorId="4B5AB65F" wp14:editId="72134A87">
            <wp:extent cx="4467225" cy="752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sidRPr="00FA4B7B">
        <w:rPr>
          <w:rFonts w:ascii="Myriad Pro" w:hAnsi="Myriad Pro"/>
          <w:sz w:val="26"/>
          <w:szCs w:val="26"/>
        </w:rPr>
        <w:t xml:space="preserve">; </w:t>
      </w:r>
      <w:r w:rsidRPr="00FA4B7B">
        <w:rPr>
          <w:rFonts w:ascii="Myriad Pro" w:hAnsi="Myriad Pro"/>
          <w:noProof/>
          <w:sz w:val="26"/>
          <w:szCs w:val="26"/>
        </w:rPr>
        <w:drawing>
          <wp:inline distT="0" distB="0" distL="0" distR="0" wp14:anchorId="691F0C16" wp14:editId="671F8952">
            <wp:extent cx="1171575" cy="2571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FA4B7B">
        <w:rPr>
          <w:rFonts w:ascii="Myriad Pro" w:hAnsi="Myriad Pro"/>
          <w:sz w:val="26"/>
          <w:szCs w:val="26"/>
        </w:rPr>
        <w:t xml:space="preserve"> (13.4)</w:t>
      </w:r>
    </w:p>
    <w:bookmarkEnd w:id="185"/>
    <w:p w14:paraId="3A3203A4" w14:textId="77777777" w:rsidR="00F47989" w:rsidRPr="00FA4B7B" w:rsidRDefault="00F47989" w:rsidP="00F47989">
      <w:pPr>
        <w:spacing w:line="360" w:lineRule="auto"/>
        <w:ind w:firstLine="567"/>
        <w:rPr>
          <w:rFonts w:ascii="Myriad Pro" w:hAnsi="Myriad Pro"/>
          <w:sz w:val="26"/>
          <w:szCs w:val="26"/>
        </w:rPr>
      </w:pPr>
    </w:p>
    <w:p w14:paraId="2BC26C84" w14:textId="77777777" w:rsidR="00F47989" w:rsidRPr="00FA4B7B" w:rsidRDefault="00F47989" w:rsidP="00F47989">
      <w:pPr>
        <w:spacing w:line="360" w:lineRule="auto"/>
        <w:ind w:firstLine="567"/>
        <w:rPr>
          <w:rFonts w:ascii="Myriad Pro" w:hAnsi="Myriad Pro"/>
          <w:sz w:val="26"/>
          <w:szCs w:val="26"/>
        </w:rPr>
      </w:pPr>
      <w:r w:rsidRPr="00FA4B7B">
        <w:rPr>
          <w:rFonts w:ascii="Myriad Pro" w:hAnsi="Myriad Pro"/>
          <w:noProof/>
          <w:sz w:val="26"/>
          <w:szCs w:val="26"/>
        </w:rPr>
        <w:drawing>
          <wp:inline distT="0" distB="0" distL="0" distR="0" wp14:anchorId="3FE40D1E" wp14:editId="2AD81B2E">
            <wp:extent cx="428625" cy="3333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5CC9D7CC" w14:textId="5862C2DA" w:rsidR="00F47989" w:rsidRDefault="00F47989" w:rsidP="00F47989">
      <w:pPr>
        <w:shd w:val="clear" w:color="auto" w:fill="FFFFFF"/>
        <w:spacing w:line="360" w:lineRule="auto"/>
        <w:ind w:firstLine="567"/>
        <w:jc w:val="both"/>
        <w:rPr>
          <w:rFonts w:ascii="Myriad Pro" w:hAnsi="Myriad Pro"/>
          <w:sz w:val="26"/>
          <w:szCs w:val="26"/>
        </w:rPr>
      </w:pPr>
      <w:r w:rsidRPr="00FA4B7B">
        <w:rPr>
          <w:rFonts w:ascii="Myriad Pro" w:hAnsi="Myriad Pro" w:cs="Arial"/>
          <w:i/>
          <w:iCs/>
          <w:color w:val="2D2D2D"/>
          <w:spacing w:val="2"/>
          <w:sz w:val="26"/>
          <w:szCs w:val="26"/>
          <w:lang w:eastAsia="en-US"/>
        </w:rPr>
        <w:t>Цены (тарифы) на услуги по передаче электрической энергии для сетевых</w:t>
      </w:r>
      <w:r w:rsidRPr="00927BE7">
        <w:rPr>
          <w:rFonts w:ascii="Myriad Pro" w:hAnsi="Myriad Pro" w:cs="Arial"/>
          <w:color w:val="2D2D2D"/>
          <w:spacing w:val="2"/>
          <w:sz w:val="26"/>
          <w:szCs w:val="26"/>
        </w:rPr>
        <w:t xml:space="preserve"> организаций, обслуживающих преимущественно одного потребителя</w:t>
      </w:r>
      <w:r>
        <w:rPr>
          <w:rFonts w:ascii="Myriad Pro" w:hAnsi="Myriad Pro" w:cs="Arial"/>
          <w:color w:val="2D2D2D"/>
          <w:spacing w:val="2"/>
          <w:sz w:val="26"/>
          <w:szCs w:val="26"/>
        </w:rPr>
        <w:t xml:space="preserve">, рассчитываются исходя из установленных единых (котловых) тарифов. Исполнитель отмечает, что для </w:t>
      </w:r>
      <w:r w:rsidR="00E873C7">
        <w:rPr>
          <w:rFonts w:ascii="Myriad Pro" w:hAnsi="Myriad Pro" w:cs="Arial"/>
          <w:color w:val="2D2D2D"/>
          <w:spacing w:val="2"/>
          <w:sz w:val="26"/>
          <w:szCs w:val="26"/>
        </w:rPr>
        <w:t xml:space="preserve">филиала </w:t>
      </w:r>
      <w:r w:rsidR="00840ED6">
        <w:rPr>
          <w:rFonts w:ascii="Myriad Pro" w:hAnsi="Myriad Pro" w:cs="Arial"/>
          <w:color w:val="2D2D2D"/>
          <w:spacing w:val="2"/>
          <w:sz w:val="26"/>
          <w:szCs w:val="26"/>
        </w:rPr>
        <w:t>ПАО </w:t>
      </w:r>
      <w:r>
        <w:rPr>
          <w:rFonts w:ascii="Myriad Pro" w:hAnsi="Myriad Pro" w:cs="Arial"/>
          <w:color w:val="2D2D2D"/>
          <w:spacing w:val="2"/>
          <w:sz w:val="26"/>
          <w:szCs w:val="26"/>
        </w:rPr>
        <w:t>«Россети</w:t>
      </w:r>
      <w:r w:rsidR="00E873C7">
        <w:rPr>
          <w:rFonts w:ascii="Myriad Pro" w:hAnsi="Myriad Pro" w:cs="Arial"/>
          <w:color w:val="2D2D2D"/>
          <w:spacing w:val="2"/>
          <w:sz w:val="26"/>
          <w:szCs w:val="26"/>
        </w:rPr>
        <w:t xml:space="preserve"> Сибирь</w:t>
      </w:r>
      <w:r>
        <w:rPr>
          <w:rFonts w:ascii="Myriad Pro" w:hAnsi="Myriad Pro" w:cs="Arial"/>
          <w:color w:val="2D2D2D"/>
          <w:spacing w:val="2"/>
          <w:sz w:val="26"/>
          <w:szCs w:val="26"/>
        </w:rPr>
        <w:t>»</w:t>
      </w:r>
      <w:r w:rsidR="00E873C7">
        <w:rPr>
          <w:rFonts w:ascii="Myriad Pro" w:hAnsi="Myriad Pro" w:cs="Arial"/>
          <w:color w:val="2D2D2D"/>
          <w:spacing w:val="2"/>
          <w:sz w:val="26"/>
          <w:szCs w:val="26"/>
        </w:rPr>
        <w:t xml:space="preserve"> - «Красноярскэнерго»</w:t>
      </w:r>
      <w:r>
        <w:rPr>
          <w:rFonts w:ascii="Myriad Pro" w:hAnsi="Myriad Pro" w:cs="Arial"/>
          <w:color w:val="2D2D2D"/>
          <w:spacing w:val="2"/>
          <w:sz w:val="26"/>
          <w:szCs w:val="26"/>
        </w:rPr>
        <w:t xml:space="preserve"> данный вид тарифов на услуги по передаче электрической энергии не устанавливается.</w:t>
      </w:r>
    </w:p>
    <w:p w14:paraId="466890C4" w14:textId="77777777" w:rsidR="00F47989" w:rsidRDefault="00F47989" w:rsidP="00F47989">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При проведении расчетов по корректировке </w:t>
      </w:r>
      <w:r w:rsidRPr="00841A17">
        <w:rPr>
          <w:rFonts w:ascii="Myriad Pro" w:hAnsi="Myriad Pro"/>
          <w:sz w:val="26"/>
          <w:szCs w:val="26"/>
        </w:rPr>
        <w:t xml:space="preserve">необходимой валовой выручки по доходам от осуществления регулируемой деятельности </w:t>
      </w:r>
      <w:r>
        <w:rPr>
          <w:rFonts w:ascii="Myriad Pro" w:hAnsi="Myriad Pro"/>
          <w:sz w:val="26"/>
          <w:szCs w:val="26"/>
        </w:rPr>
        <w:t>Исполнителем выявлены следующие отклонения при утверждении тарифов на услуги по передаче электрической энергии:</w:t>
      </w:r>
    </w:p>
    <w:p w14:paraId="34867902" w14:textId="77777777" w:rsidR="00F47989" w:rsidRDefault="00F47989" w:rsidP="005C4499">
      <w:pPr>
        <w:pStyle w:val="a5"/>
        <w:numPr>
          <w:ilvl w:val="0"/>
          <w:numId w:val="59"/>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субъекта Российской Федерации некорректно установлены тарифы на услугу по передаче электрической энергии, в части наличия перекрестного субсидирования в единых (котловых) тарифах между ставкой на содержание электрических сетей и ставки на оплату потерь электрической энергии. Данное отклонение было выявлено при сравнении товарной выручки по установленным экономически обоснованным единым (котловым) тарифам и утвержденным тарифам. Сравнение производилось исходя из произведения объемов мощности, отраженной в тарифном решении, и экономически обоснованных ставок на содержание электрических сетей двухставочного тарифа, и сумме </w:t>
      </w:r>
      <w:r w:rsidRPr="008E6882">
        <w:rPr>
          <w:rFonts w:ascii="Myriad Pro" w:hAnsi="Myriad Pro"/>
          <w:sz w:val="26"/>
          <w:szCs w:val="26"/>
        </w:rPr>
        <w:t xml:space="preserve">HBB сетевых организаций без учета оплаты </w:t>
      </w:r>
      <w:r w:rsidRPr="008E6882">
        <w:rPr>
          <w:rFonts w:ascii="Myriad Pro" w:hAnsi="Myriad Pro"/>
          <w:sz w:val="26"/>
          <w:szCs w:val="26"/>
        </w:rPr>
        <w:lastRenderedPageBreak/>
        <w:t>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отраженной в тарифном решении</w:t>
      </w:r>
      <w:r w:rsidRPr="008E6882">
        <w:rPr>
          <w:rFonts w:ascii="Myriad Pro" w:hAnsi="Myriad Pro"/>
          <w:sz w:val="26"/>
          <w:szCs w:val="26"/>
        </w:rPr>
        <w:t>.</w:t>
      </w:r>
      <w:r>
        <w:rPr>
          <w:rFonts w:ascii="Myriad Pro" w:hAnsi="Myriad Pro"/>
          <w:sz w:val="26"/>
          <w:szCs w:val="26"/>
        </w:rPr>
        <w:t xml:space="preserve"> Суммы должны быть идентичны. </w:t>
      </w:r>
    </w:p>
    <w:p w14:paraId="25DD1858" w14:textId="77777777" w:rsidR="00F47989" w:rsidRPr="00841A17" w:rsidRDefault="00F47989" w:rsidP="00F47989">
      <w:pPr>
        <w:pStyle w:val="a5"/>
        <w:shd w:val="clear" w:color="auto" w:fill="FFFFFF"/>
        <w:spacing w:line="360" w:lineRule="auto"/>
        <w:ind w:left="0" w:firstLine="567"/>
        <w:jc w:val="both"/>
        <w:rPr>
          <w:rFonts w:ascii="Myriad Pro" w:hAnsi="Myriad Pro"/>
          <w:sz w:val="26"/>
          <w:szCs w:val="26"/>
        </w:rPr>
      </w:pPr>
      <w:r>
        <w:rPr>
          <w:rFonts w:ascii="Myriad Pro" w:hAnsi="Myriad Pro"/>
          <w:sz w:val="26"/>
          <w:szCs w:val="26"/>
        </w:rPr>
        <w:t>Исполнитель отмечает, что перекрестное субсидирование между ставками не предусмотрено действующим законодательством, в том числе пунктом 81 Основ ценообразования № 1178 определено, что в</w:t>
      </w:r>
      <w:r w:rsidRPr="00540DFB">
        <w:rPr>
          <w:rFonts w:ascii="Myriad Pro" w:hAnsi="Myriad Pro"/>
          <w:sz w:val="26"/>
          <w:szCs w:val="26"/>
        </w:rPr>
        <w:t>еличина перекрестного субсидирования распределяется в ценах (тарифах) на услуги по передаче электрической энергии для потребителей (за исключением населения и приравненных к нему категорий потребителей), оказываемы</w:t>
      </w:r>
      <w:r>
        <w:rPr>
          <w:rFonts w:ascii="Myriad Pro" w:hAnsi="Myriad Pro"/>
          <w:sz w:val="26"/>
          <w:szCs w:val="26"/>
        </w:rPr>
        <w:t>х</w:t>
      </w:r>
      <w:r w:rsidRPr="00540DFB">
        <w:rPr>
          <w:rFonts w:ascii="Myriad Pro" w:hAnsi="Myriad Pro"/>
          <w:sz w:val="26"/>
          <w:szCs w:val="26"/>
        </w:rPr>
        <w:t xml:space="preserve"> территориальными сетевыми организациями, по уровням напряжения учитывается в </w:t>
      </w:r>
      <w:r w:rsidRPr="00540DFB">
        <w:rPr>
          <w:rFonts w:ascii="Myriad Pro" w:hAnsi="Myriad Pro"/>
          <w:b/>
          <w:bCs/>
          <w:sz w:val="26"/>
          <w:szCs w:val="26"/>
        </w:rPr>
        <w:t>ставках на содержание электрических сетей единых (котловых) тарифов на услуги по передаче электрической энергии</w:t>
      </w:r>
      <w:r w:rsidRPr="00540DFB">
        <w:rPr>
          <w:rFonts w:ascii="Myriad Pro" w:hAnsi="Myriad Pro"/>
          <w:sz w:val="26"/>
          <w:szCs w:val="26"/>
        </w:rPr>
        <w:t xml:space="preserve"> в соответствии с методическими указаниями по расчету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w:t>
      </w:r>
      <w:r>
        <w:rPr>
          <w:rFonts w:ascii="Myriad Pro" w:hAnsi="Myriad Pro"/>
          <w:sz w:val="26"/>
          <w:szCs w:val="26"/>
        </w:rPr>
        <w:t xml:space="preserve">. </w:t>
      </w:r>
    </w:p>
    <w:p w14:paraId="2DFBC0E9" w14:textId="77777777" w:rsidR="00F47989" w:rsidRDefault="00F47989" w:rsidP="005C4499">
      <w:pPr>
        <w:pStyle w:val="a5"/>
        <w:numPr>
          <w:ilvl w:val="0"/>
          <w:numId w:val="59"/>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единые (котловые) тарифы на услуги по передаче электрической энергии утверждаются корректно согласно пунктам 49-51 Методических указаний № 20-э/2, при этом при установлении тарифов взаиморасчетов между двумя сетевыми организациями нарушен алгоритм предусмотренный пунктом 52 Методических указаний № 20-э/2, что также приводит к перекрестному субсидированию между ставками на содержание электрических сетей и оплату потерь электрической энергии. Данную некорректность Исполнитель выявил при определении планового значения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 определяем</w:t>
      </w:r>
      <w:r>
        <w:rPr>
          <w:rFonts w:ascii="Myriad Pro" w:hAnsi="Myriad Pro"/>
          <w:sz w:val="26"/>
          <w:szCs w:val="26"/>
        </w:rPr>
        <w:t>ого</w:t>
      </w:r>
      <w:r w:rsidRPr="0017514B">
        <w:rPr>
          <w:rFonts w:ascii="Myriad Pro" w:hAnsi="Myriad Pro"/>
          <w:sz w:val="26"/>
          <w:szCs w:val="26"/>
        </w:rPr>
        <w:t xml:space="preserve">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w:t>
      </w:r>
      <w:r>
        <w:rPr>
          <w:rFonts w:ascii="Myriad Pro" w:hAnsi="Myriad Pro"/>
          <w:sz w:val="26"/>
          <w:szCs w:val="26"/>
        </w:rPr>
        <w:t xml:space="preserve">плановых </w:t>
      </w:r>
      <w:r w:rsidRPr="0017514B">
        <w:rPr>
          <w:rFonts w:ascii="Myriad Pro" w:hAnsi="Myriad Pro"/>
          <w:sz w:val="26"/>
          <w:szCs w:val="26"/>
        </w:rPr>
        <w:t>объемов оказ</w:t>
      </w:r>
      <w:r>
        <w:rPr>
          <w:rFonts w:ascii="Myriad Pro" w:hAnsi="Myriad Pro"/>
          <w:sz w:val="26"/>
          <w:szCs w:val="26"/>
        </w:rPr>
        <w:t>ываемых</w:t>
      </w:r>
      <w:r w:rsidRPr="0017514B">
        <w:rPr>
          <w:rFonts w:ascii="Myriad Pro" w:hAnsi="Myriad Pro"/>
          <w:sz w:val="26"/>
          <w:szCs w:val="26"/>
        </w:rPr>
        <w:t xml:space="preserve"> услуг</w:t>
      </w:r>
      <w:r>
        <w:rPr>
          <w:rFonts w:ascii="Myriad Pro" w:hAnsi="Myriad Pro"/>
          <w:sz w:val="26"/>
          <w:szCs w:val="26"/>
        </w:rPr>
        <w:t xml:space="preserve">. Сумма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xml:space="preserve">, </w:t>
      </w:r>
      <w:r>
        <w:rPr>
          <w:rFonts w:ascii="Myriad Pro" w:hAnsi="Myriad Pro"/>
          <w:sz w:val="26"/>
          <w:szCs w:val="26"/>
        </w:rPr>
        <w:lastRenderedPageBreak/>
        <w:t>отраженная в тарифном решении, и рассчитанная исходя из плановых значений имеет существенные отклонения, что является нарушением алгоритма расчета, предусмотренного пунктом 52 Методических указаний № 20-э/2.</w:t>
      </w:r>
    </w:p>
    <w:p w14:paraId="2E24756D" w14:textId="77777777" w:rsidR="00F47989" w:rsidRDefault="00F47989" w:rsidP="00F47989">
      <w:pPr>
        <w:pStyle w:val="a5"/>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Исполнитель отмечает, что при выявлении вышеуказанных отклонений целесообразно обращаться в ФАС России для приведения тарифного решения в соответствие действующему законодательству в сфере электроэнергетики. </w:t>
      </w:r>
    </w:p>
    <w:p w14:paraId="47B994B7" w14:textId="77777777" w:rsidR="00F47989" w:rsidRDefault="00F47989" w:rsidP="00F47989">
      <w:pPr>
        <w:pStyle w:val="a5"/>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При выявлении вышеуказанных отклонений в предыдущих периодах в целях проведения корректировки </w:t>
      </w:r>
      <w:r w:rsidRPr="00656E05">
        <w:rPr>
          <w:rFonts w:ascii="Myriad Pro" w:hAnsi="Myriad Pro"/>
          <w:sz w:val="26"/>
          <w:szCs w:val="26"/>
        </w:rPr>
        <w:t>необходимой валовой выручки по доходам от осуществления регулируемой деятельности</w:t>
      </w:r>
      <w:r>
        <w:rPr>
          <w:rFonts w:ascii="Myriad Pro" w:hAnsi="Myriad Pro"/>
          <w:sz w:val="26"/>
          <w:szCs w:val="26"/>
        </w:rPr>
        <w:t xml:space="preserve"> в сопоставимых величинах, Исполнителем применялся алгоритм определения плановой и фактической величины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Pr>
          <w:rFonts w:ascii="Myriad Pro" w:hAnsi="Myriad Pro"/>
          <w:sz w:val="26"/>
          <w:szCs w:val="26"/>
        </w:rPr>
        <w:t xml:space="preserve"> как произведение плановых (фактических) объемов оказанных услуг на одноставочный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358AFA36" w14:textId="77777777" w:rsidR="00F47989" w:rsidRPr="006065C8" w:rsidRDefault="00F47989" w:rsidP="00F47989">
      <w:pPr>
        <w:pStyle w:val="a5"/>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и Методическим 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2FADB944" w14:textId="77777777" w:rsidR="00F47989" w:rsidRPr="006065C8" w:rsidRDefault="00F47989" w:rsidP="00F47989">
      <w:pPr>
        <w:pStyle w:val="a5"/>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по вышеописанному алгоритму.</w:t>
      </w:r>
    </w:p>
    <w:p w14:paraId="36A942C4" w14:textId="77777777" w:rsidR="00F47989" w:rsidRDefault="00F47989" w:rsidP="00F47989">
      <w:pPr>
        <w:spacing w:line="360" w:lineRule="auto"/>
        <w:contextualSpacing/>
        <w:jc w:val="both"/>
        <w:rPr>
          <w:rFonts w:ascii="Myriad Pro" w:hAnsi="Myriad Pro"/>
          <w:sz w:val="26"/>
          <w:szCs w:val="26"/>
        </w:rPr>
      </w:pPr>
    </w:p>
    <w:p w14:paraId="1673239C" w14:textId="77777777" w:rsidR="00F47989" w:rsidRDefault="00F47989" w:rsidP="00F47989">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186" w:name="_Toc53158513"/>
      <w:bookmarkStart w:id="187" w:name="_Toc64379112"/>
      <w:bookmarkStart w:id="188" w:name="_Hlk53333276"/>
      <w:r>
        <w:rPr>
          <w:rFonts w:ascii="Myriad Pro" w:hAnsi="Myriad Pro"/>
          <w:b/>
          <w:color w:val="4F6228" w:themeColor="accent3" w:themeShade="80"/>
          <w:sz w:val="28"/>
          <w:szCs w:val="28"/>
        </w:rPr>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186"/>
      <w:bookmarkEnd w:id="187"/>
    </w:p>
    <w:bookmarkEnd w:id="188"/>
    <w:p w14:paraId="5A29D94F" w14:textId="77777777" w:rsidR="00F47989" w:rsidRPr="00F318C1" w:rsidRDefault="00F47989" w:rsidP="00F47989">
      <w:pPr>
        <w:autoSpaceDE w:val="0"/>
        <w:autoSpaceDN w:val="0"/>
        <w:adjustRightInd w:val="0"/>
        <w:spacing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12828A09" w14:textId="77777777" w:rsidR="00F47989" w:rsidRPr="00503AAC" w:rsidRDefault="00F47989" w:rsidP="00F47989">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34F6490C" w14:textId="77777777" w:rsidR="00F47989" w:rsidRPr="00503AAC" w:rsidRDefault="00F47989" w:rsidP="005C4499">
      <w:pPr>
        <w:numPr>
          <w:ilvl w:val="0"/>
          <w:numId w:val="29"/>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корректировки согласованной инвестиционной программы;</w:t>
      </w:r>
    </w:p>
    <w:p w14:paraId="675D19AA" w14:textId="77777777" w:rsidR="00F47989" w:rsidRPr="00503AAC" w:rsidRDefault="00F47989" w:rsidP="005C4499">
      <w:pPr>
        <w:numPr>
          <w:ilvl w:val="0"/>
          <w:numId w:val="29"/>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79AE7375" w14:textId="77777777" w:rsidR="00F47989" w:rsidRDefault="00F47989" w:rsidP="00F47989">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w:t>
      </w:r>
      <w:r w:rsidRPr="00503AAC">
        <w:rPr>
          <w:rFonts w:ascii="Myriad Pro" w:hAnsi="Myriad Pro"/>
          <w:color w:val="000000"/>
          <w:sz w:val="26"/>
          <w:szCs w:val="26"/>
          <w:lang w:eastAsia="en-US"/>
        </w:rPr>
        <w:lastRenderedPageBreak/>
        <w:t>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34905481" w14:textId="77777777" w:rsidR="00F47989" w:rsidRPr="00E41BD2" w:rsidRDefault="00F47989" w:rsidP="00F47989">
      <w:pPr>
        <w:spacing w:line="360" w:lineRule="auto"/>
        <w:ind w:firstLine="709"/>
        <w:jc w:val="both"/>
        <w:rPr>
          <w:rFonts w:ascii="Myriad Pro" w:hAnsi="Myriad Pro"/>
          <w:b/>
          <w:color w:val="FF0000"/>
          <w:sz w:val="26"/>
          <w:szCs w:val="26"/>
        </w:rPr>
      </w:pPr>
      <w:bookmarkStart w:id="189" w:name="_Hlk52718390"/>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189"/>
    <w:p w14:paraId="20069C3A" w14:textId="77777777" w:rsidR="00F47989" w:rsidRPr="003E6709" w:rsidRDefault="00F47989" w:rsidP="00F47989">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регулирования </w:t>
      </w:r>
      <w:r w:rsidRPr="00A5545A">
        <w:rPr>
          <w:rFonts w:ascii="Myriad Pro" w:hAnsi="Myriad Pro"/>
          <w:b/>
          <w:bCs/>
          <w:sz w:val="26"/>
          <w:szCs w:val="26"/>
        </w:rPr>
        <w:t xml:space="preserve">согласно инвестиционной программе, скорректированной в течение периода регулирования, являются экономически обоснованными и </w:t>
      </w:r>
      <w:r w:rsidRPr="00A5545A">
        <w:rPr>
          <w:rFonts w:ascii="Myriad Pro" w:hAnsi="Myriad Pro"/>
          <w:b/>
          <w:bCs/>
          <w:sz w:val="26"/>
          <w:szCs w:val="26"/>
        </w:rPr>
        <w:lastRenderedPageBreak/>
        <w:t>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38A41BDC" w14:textId="77777777" w:rsidR="00F47989" w:rsidRPr="003E6709" w:rsidRDefault="00F47989" w:rsidP="00F47989">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0ACDA902" w14:textId="4CDFA27D" w:rsidR="00F47989" w:rsidRPr="003E6709" w:rsidRDefault="00F47989" w:rsidP="00F47989">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программы </w:t>
      </w:r>
      <w:r w:rsidR="00840ED6">
        <w:rPr>
          <w:rFonts w:ascii="Myriad Pro" w:hAnsi="Myriad Pro"/>
          <w:color w:val="000000" w:themeColor="text1"/>
          <w:sz w:val="26"/>
          <w:szCs w:val="26"/>
        </w:rPr>
        <w:t>ПАО </w:t>
      </w:r>
      <w:r w:rsidRPr="00964658">
        <w:rPr>
          <w:rFonts w:ascii="Myriad Pro" w:hAnsi="Myriad Pro"/>
          <w:color w:val="000000" w:themeColor="text1"/>
          <w:sz w:val="26"/>
          <w:szCs w:val="26"/>
        </w:rPr>
        <w:t>«МРСК Сибири»</w:t>
      </w:r>
      <w:r w:rsidRPr="00964658">
        <w:rPr>
          <w:rFonts w:ascii="Myriad Pro" w:hAnsi="Myriad Pro"/>
          <w:sz w:val="26"/>
          <w:szCs w:val="26"/>
        </w:rPr>
        <w:t xml:space="preserve"> в части филиала «</w:t>
      </w:r>
      <w:r w:rsidR="00964658" w:rsidRPr="00964658">
        <w:rPr>
          <w:rFonts w:ascii="Myriad Pro" w:hAnsi="Myriad Pro"/>
          <w:sz w:val="26"/>
          <w:szCs w:val="26"/>
        </w:rPr>
        <w:t>Красноярск</w:t>
      </w:r>
      <w:r w:rsidRPr="00964658">
        <w:rPr>
          <w:rFonts w:ascii="Myriad Pro" w:hAnsi="Myriad Pro"/>
          <w:sz w:val="26"/>
          <w:szCs w:val="26"/>
        </w:rPr>
        <w:t>энерго»</w:t>
      </w:r>
      <w:r w:rsidRPr="003E6709">
        <w:rPr>
          <w:rFonts w:ascii="Myriad Pro" w:hAnsi="Myriad Pro"/>
          <w:sz w:val="26"/>
          <w:szCs w:val="26"/>
        </w:rPr>
        <w:t xml:space="preserve">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0ED95C4A" w14:textId="77777777" w:rsidR="00F47989" w:rsidRPr="003E6709" w:rsidRDefault="00F47989" w:rsidP="00F47989">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3E6709">
        <w:rPr>
          <w:rFonts w:ascii="Myriad Pro" w:hAnsi="Myriad Pro"/>
          <w:sz w:val="26"/>
          <w:szCs w:val="26"/>
        </w:rPr>
        <w:lastRenderedPageBreak/>
        <w:t xml:space="preserve">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43B63CF4" w14:textId="77777777" w:rsidR="00F47989" w:rsidRPr="003E6709" w:rsidRDefault="00F47989" w:rsidP="005C4499">
      <w:pPr>
        <w:numPr>
          <w:ilvl w:val="0"/>
          <w:numId w:val="3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414D2DB7" w14:textId="77777777" w:rsidR="00F47989" w:rsidRPr="003E6709" w:rsidRDefault="00F47989" w:rsidP="005C4499">
      <w:pPr>
        <w:numPr>
          <w:ilvl w:val="0"/>
          <w:numId w:val="3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48DF8D7D" w14:textId="77777777" w:rsidR="00F47989" w:rsidRPr="003E6709" w:rsidRDefault="00F47989" w:rsidP="005C4499">
      <w:pPr>
        <w:numPr>
          <w:ilvl w:val="0"/>
          <w:numId w:val="3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4343BD3E" w14:textId="77777777" w:rsidR="00F47989" w:rsidRPr="003E6709" w:rsidRDefault="00F47989" w:rsidP="005C4499">
      <w:pPr>
        <w:numPr>
          <w:ilvl w:val="0"/>
          <w:numId w:val="3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18BFBC48" w14:textId="77777777" w:rsidR="00F47989" w:rsidRPr="003E6709" w:rsidRDefault="00F47989" w:rsidP="005C4499">
      <w:pPr>
        <w:numPr>
          <w:ilvl w:val="0"/>
          <w:numId w:val="3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0EA6D7F2" w14:textId="77777777" w:rsidR="00F47989" w:rsidRPr="003E6709" w:rsidRDefault="00F47989" w:rsidP="005C4499">
      <w:pPr>
        <w:numPr>
          <w:ilvl w:val="0"/>
          <w:numId w:val="3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31B724D3" w14:textId="77777777" w:rsidR="00F47989" w:rsidRPr="003E6709" w:rsidRDefault="00F47989" w:rsidP="005C4499">
      <w:pPr>
        <w:numPr>
          <w:ilvl w:val="0"/>
          <w:numId w:val="32"/>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w:t>
      </w:r>
      <w:r w:rsidRPr="003E6709">
        <w:rPr>
          <w:rFonts w:ascii="Myriad Pro" w:eastAsia="Calibri" w:hAnsi="Myriad Pro"/>
          <w:sz w:val="26"/>
          <w:szCs w:val="26"/>
          <w:lang w:eastAsia="en-US"/>
        </w:rPr>
        <w:lastRenderedPageBreak/>
        <w:t>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5A0C782F" w14:textId="77777777" w:rsidR="00F47989" w:rsidRPr="003E6709" w:rsidRDefault="00F47989" w:rsidP="005C4499">
      <w:pPr>
        <w:numPr>
          <w:ilvl w:val="0"/>
          <w:numId w:val="33"/>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размещение объектов электроэнергетики на территориях соответствующих субъектов Российской Федерации;</w:t>
      </w:r>
    </w:p>
    <w:p w14:paraId="2B6B927F" w14:textId="77777777" w:rsidR="00F47989" w:rsidRPr="003E6709" w:rsidRDefault="00F47989" w:rsidP="005C4499">
      <w:pPr>
        <w:numPr>
          <w:ilvl w:val="0"/>
          <w:numId w:val="33"/>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58DFC96F" w14:textId="77777777" w:rsidR="00F47989" w:rsidRDefault="00F47989" w:rsidP="00F47989">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eastAsia="en-US" w:bidi="ru-RU"/>
        </w:rPr>
        <w:t>обеспечения ежегодного исполнения требований пункта 7 Основ ценообразования</w:t>
      </w:r>
      <w:r>
        <w:rPr>
          <w:rFonts w:ascii="Myriad Pro" w:hAnsi="Myriad Pro"/>
          <w:color w:val="000000"/>
          <w:sz w:val="26"/>
          <w:szCs w:val="26"/>
          <w:lang w:eastAsia="en-US" w:bidi="ru-RU"/>
        </w:rPr>
        <w:t xml:space="preserve"> № 1178</w:t>
      </w:r>
      <w:r w:rsidRPr="006065C8">
        <w:rPr>
          <w:rFonts w:ascii="Myriad Pro" w:hAnsi="Myriad Pro"/>
          <w:color w:val="000000"/>
          <w:sz w:val="26"/>
          <w:szCs w:val="26"/>
          <w:lang w:eastAsia="en-US"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eastAsia="en-US" w:bidi="ru-RU"/>
        </w:rPr>
        <w:t xml:space="preserve">. </w:t>
      </w:r>
    </w:p>
    <w:p w14:paraId="1C3F831D" w14:textId="77777777" w:rsidR="00F47989" w:rsidRPr="006065C8" w:rsidRDefault="00F47989" w:rsidP="00F47989">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bidi="ru-RU"/>
        </w:rPr>
        <w:t>З</w:t>
      </w:r>
      <w:r w:rsidRPr="006065C8">
        <w:rPr>
          <w:rFonts w:ascii="Myriad Pro" w:hAnsi="Myriad Pro"/>
          <w:color w:val="000000"/>
          <w:sz w:val="26"/>
          <w:szCs w:val="26"/>
          <w:lang w:eastAsia="en-US" w:bidi="ru-RU"/>
        </w:rPr>
        <w:t>аконодательство, действующее в области электроэнергетики,</w:t>
      </w:r>
      <w:r>
        <w:rPr>
          <w:rFonts w:ascii="Myriad Pro" w:hAnsi="Myriad Pro"/>
          <w:color w:val="000000"/>
          <w:sz w:val="26"/>
          <w:szCs w:val="26"/>
          <w:lang w:eastAsia="en-US" w:bidi="ru-RU"/>
        </w:rPr>
        <w:t xml:space="preserve"> </w:t>
      </w:r>
      <w:r w:rsidRPr="006065C8">
        <w:rPr>
          <w:rFonts w:ascii="Myriad Pro" w:hAnsi="Myriad Pro"/>
          <w:color w:val="000000"/>
          <w:sz w:val="26"/>
          <w:szCs w:val="26"/>
          <w:lang w:eastAsia="en-US" w:bidi="ru-RU"/>
        </w:rPr>
        <w:t>предусматривает весь необходимый комплекс проверочных мероприятий, обеспечивающий надлежащий контроль, и оперативное реагирование на действия регулируемых организаций, использующих инвестиционные ресурсы нецелевым образом.</w:t>
      </w:r>
    </w:p>
    <w:p w14:paraId="4B95B691" w14:textId="77777777" w:rsidR="00F47989" w:rsidRPr="007E2B1B" w:rsidRDefault="00F47989" w:rsidP="00F47989">
      <w:pPr>
        <w:autoSpaceDE w:val="0"/>
        <w:autoSpaceDN w:val="0"/>
        <w:adjustRightInd w:val="0"/>
        <w:spacing w:line="360" w:lineRule="auto"/>
        <w:ind w:firstLine="567"/>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lastRenderedPageBreak/>
        <w:t>К основным документам, регламентирующим компетенцию органов регулирования, ФАС России в том числе относит:</w:t>
      </w:r>
    </w:p>
    <w:p w14:paraId="4989BA02" w14:textId="77777777" w:rsidR="00F47989" w:rsidRPr="007E2B1B" w:rsidRDefault="00F47989" w:rsidP="005C4499">
      <w:pPr>
        <w:numPr>
          <w:ilvl w:val="0"/>
          <w:numId w:val="65"/>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43B1B6B1" w14:textId="77777777" w:rsidR="00F47989" w:rsidRPr="007E2B1B" w:rsidRDefault="00F47989" w:rsidP="005C4499">
      <w:pPr>
        <w:numPr>
          <w:ilvl w:val="0"/>
          <w:numId w:val="65"/>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13BA8795" w14:textId="77777777" w:rsidR="00F47989" w:rsidRPr="007E2B1B" w:rsidRDefault="00F47989" w:rsidP="005C4499">
      <w:pPr>
        <w:numPr>
          <w:ilvl w:val="0"/>
          <w:numId w:val="65"/>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eastAsia="en-US" w:bidi="ru-RU"/>
        </w:rPr>
        <w:t> </w:t>
      </w:r>
      <w:r w:rsidRPr="007E2B1B">
        <w:rPr>
          <w:rFonts w:ascii="Myriad Pro" w:hAnsi="Myriad Pro"/>
          <w:color w:val="000000"/>
          <w:sz w:val="26"/>
          <w:szCs w:val="26"/>
          <w:lang w:eastAsia="en-US" w:bidi="ru-RU"/>
        </w:rPr>
        <w:t>10.</w:t>
      </w:r>
    </w:p>
    <w:p w14:paraId="75F02C74" w14:textId="77777777" w:rsidR="00F47989" w:rsidRPr="00503AAC" w:rsidRDefault="00F47989" w:rsidP="00F47989">
      <w:pPr>
        <w:autoSpaceDE w:val="0"/>
        <w:autoSpaceDN w:val="0"/>
        <w:adjustRightInd w:val="0"/>
        <w:spacing w:line="360" w:lineRule="auto"/>
        <w:ind w:firstLine="567"/>
        <w:jc w:val="both"/>
        <w:rPr>
          <w:rFonts w:ascii="Myriad Pro" w:hAnsi="Myriad Pro"/>
          <w:color w:val="000000"/>
          <w:sz w:val="26"/>
          <w:szCs w:val="26"/>
          <w:lang w:eastAsia="en-US"/>
        </w:rPr>
      </w:pPr>
      <w:r>
        <w:rPr>
          <w:rFonts w:ascii="Myriad Pro" w:hAnsi="Myriad Pro"/>
          <w:color w:val="000000"/>
          <w:sz w:val="26"/>
          <w:szCs w:val="26"/>
          <w:lang w:eastAsia="en-US"/>
        </w:rPr>
        <w:t xml:space="preserve">По мнению ФАС России к основным нарушениям территориальных сетевых организаций относится </w:t>
      </w:r>
    </w:p>
    <w:p w14:paraId="19E6495E" w14:textId="77777777" w:rsidR="00F47989" w:rsidRPr="007E2B1B" w:rsidRDefault="00F47989" w:rsidP="005C4499">
      <w:pPr>
        <w:pStyle w:val="a5"/>
        <w:numPr>
          <w:ilvl w:val="0"/>
          <w:numId w:val="66"/>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реализация мероприятий (титулов), которые не предусмотренные утвержденной в установленном порядке инвестиционной программой;</w:t>
      </w:r>
    </w:p>
    <w:p w14:paraId="32994BEE" w14:textId="77777777" w:rsidR="00F47989" w:rsidRPr="007E2B1B" w:rsidRDefault="00F47989" w:rsidP="005C4499">
      <w:pPr>
        <w:pStyle w:val="a5"/>
        <w:numPr>
          <w:ilvl w:val="0"/>
          <w:numId w:val="66"/>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превышение объемов финансирования инвестиционной программы над утвержденными значениями;</w:t>
      </w:r>
    </w:p>
    <w:p w14:paraId="3E02A674" w14:textId="77777777" w:rsidR="00F47989" w:rsidRPr="007E2B1B" w:rsidRDefault="00F47989" w:rsidP="005C4499">
      <w:pPr>
        <w:pStyle w:val="a5"/>
        <w:numPr>
          <w:ilvl w:val="0"/>
          <w:numId w:val="66"/>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06B88470" w14:textId="77777777" w:rsidR="00F47989" w:rsidRPr="007E2B1B" w:rsidRDefault="00F47989" w:rsidP="005C4499">
      <w:pPr>
        <w:pStyle w:val="a5"/>
        <w:numPr>
          <w:ilvl w:val="0"/>
          <w:numId w:val="66"/>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консолидация объектов электросетевого хозяйства за счет тарифного источника, то есть за счет потребителей.</w:t>
      </w:r>
    </w:p>
    <w:p w14:paraId="6FBD7D6C"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w:t>
      </w:r>
      <w:r w:rsidRPr="00A5545A">
        <w:rPr>
          <w:rFonts w:ascii="Myriad Pro" w:hAnsi="Myriad Pro"/>
          <w:sz w:val="26"/>
          <w:szCs w:val="26"/>
          <w:lang w:val="ru-RU"/>
        </w:rPr>
        <w:lastRenderedPageBreak/>
        <w:t>представленных организацией первичных документов отчету по форме приказа ФСТ</w:t>
      </w:r>
      <w:r w:rsidRPr="00A5545A">
        <w:rPr>
          <w:rFonts w:ascii="Myriad Pro" w:hAnsi="Myriad Pro"/>
          <w:sz w:val="26"/>
          <w:szCs w:val="26"/>
        </w:rPr>
        <w:t> </w:t>
      </w:r>
      <w:r w:rsidRPr="00A5545A">
        <w:rPr>
          <w:rFonts w:ascii="Myriad Pro" w:hAnsi="Myriad Pro"/>
          <w:sz w:val="26"/>
          <w:szCs w:val="26"/>
          <w:lang w:val="ru-RU"/>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5381960A"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2D65D693"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36E5902F"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w:t>
      </w:r>
      <w:r w:rsidRPr="00A5545A">
        <w:rPr>
          <w:rFonts w:ascii="Myriad Pro" w:hAnsi="Myriad Pro"/>
          <w:sz w:val="26"/>
          <w:szCs w:val="26"/>
          <w:lang w:val="ru-RU"/>
        </w:rPr>
        <w:lastRenderedPageBreak/>
        <w:t>организацией</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Следовательно, показатель не может не учитывать причину вносимой</w:t>
      </w:r>
      <w:r>
        <w:rPr>
          <w:rFonts w:ascii="Myriad Pro" w:hAnsi="Myriad Pro"/>
          <w:sz w:val="26"/>
          <w:szCs w:val="26"/>
          <w:lang w:val="ru-RU"/>
        </w:rPr>
        <w:t xml:space="preserve"> </w:t>
      </w:r>
      <w:r w:rsidRPr="00A5545A">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в качестве спорного показателя надлежит учитывать</w:t>
      </w:r>
      <w:r>
        <w:rPr>
          <w:rFonts w:ascii="Myriad Pro" w:hAnsi="Myriad Pro"/>
          <w:sz w:val="26"/>
          <w:szCs w:val="26"/>
          <w:lang w:val="ru-RU"/>
        </w:rPr>
        <w:t xml:space="preserve"> </w:t>
      </w:r>
      <w:r w:rsidRPr="00A5545A">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A5545A">
        <w:rPr>
          <w:rFonts w:ascii="Myriad Pro" w:hAnsi="Myriad Pro"/>
          <w:sz w:val="26"/>
          <w:szCs w:val="26"/>
        </w:rPr>
        <w:t> </w:t>
      </w:r>
      <w:r w:rsidRPr="00A5545A">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1FD91931"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lang w:val="ru-RU"/>
        </w:rPr>
        <w:t>Ранее суды считали, что само по себе то обстоятельство, что</w:t>
      </w:r>
      <w:r w:rsidRPr="00A5545A">
        <w:rPr>
          <w:rFonts w:ascii="Myriad Pro" w:hAnsi="Myriad Pro"/>
          <w:sz w:val="26"/>
          <w:szCs w:val="26"/>
        </w:rPr>
        <w:t> </w:t>
      </w:r>
      <w:r w:rsidRPr="00A5545A">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lang w:val="ru-RU"/>
        </w:rPr>
        <w:t xml:space="preserve">решение Нижегородского областного суда от </w:t>
      </w:r>
      <w:r>
        <w:rPr>
          <w:rFonts w:ascii="Myriad Pro" w:hAnsi="Myriad Pro"/>
          <w:i/>
          <w:sz w:val="26"/>
          <w:szCs w:val="26"/>
          <w:u w:val="single"/>
          <w:shd w:val="clear" w:color="auto" w:fill="FFFFFF"/>
          <w:lang w:val="ru-RU"/>
        </w:rPr>
        <w:t>31.08.2016</w:t>
      </w:r>
      <w:r w:rsidRPr="00A5545A">
        <w:rPr>
          <w:rFonts w:ascii="Myriad Pro" w:hAnsi="Myriad Pro"/>
          <w:i/>
          <w:sz w:val="26"/>
          <w:szCs w:val="26"/>
          <w:u w:val="single"/>
          <w:shd w:val="clear" w:color="auto" w:fill="FFFFFF"/>
          <w:lang w:val="ru-RU"/>
        </w:rPr>
        <w:t xml:space="preserve"> по</w:t>
      </w:r>
      <w:r w:rsidRPr="00A5545A">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lang w:val="ru-RU"/>
        </w:rPr>
        <w:t>делу</w:t>
      </w:r>
      <w:r w:rsidRPr="00A5545A">
        <w:rPr>
          <w:rFonts w:ascii="Myriad Pro" w:hAnsi="Myriad Pro"/>
          <w:i/>
          <w:sz w:val="26"/>
          <w:szCs w:val="26"/>
          <w:u w:val="single"/>
          <w:shd w:val="clear" w:color="auto" w:fill="FFFFFF"/>
        </w:rPr>
        <w:t> N </w:t>
      </w:r>
      <w:r w:rsidRPr="00A5545A">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w:t>
      </w:r>
      <w:r>
        <w:rPr>
          <w:rFonts w:ascii="Myriad Pro" w:hAnsi="Myriad Pro"/>
          <w:i/>
          <w:sz w:val="26"/>
          <w:szCs w:val="26"/>
          <w:u w:val="single"/>
          <w:shd w:val="clear" w:color="auto" w:fill="FFFFFF"/>
          <w:lang w:val="ru-RU"/>
        </w:rPr>
        <w:t>19.01.2017</w:t>
      </w:r>
      <w:r w:rsidRPr="00A5545A">
        <w:rPr>
          <w:rFonts w:ascii="Myriad Pro" w:hAnsi="Myriad Pro"/>
          <w:i/>
          <w:sz w:val="26"/>
          <w:szCs w:val="26"/>
          <w:u w:val="single"/>
          <w:shd w:val="clear" w:color="auto" w:fill="FFFFFF"/>
          <w:lang w:val="ru-RU"/>
        </w:rPr>
        <w:t xml:space="preserve"> </w:t>
      </w:r>
      <w:r w:rsidRPr="00A5545A">
        <w:rPr>
          <w:rFonts w:ascii="Myriad Pro" w:hAnsi="Myriad Pro"/>
          <w:i/>
          <w:sz w:val="26"/>
          <w:szCs w:val="26"/>
          <w:u w:val="single"/>
          <w:shd w:val="clear" w:color="auto" w:fill="FFFFFF"/>
        </w:rPr>
        <w:t>N </w:t>
      </w:r>
      <w:r w:rsidRPr="00A5545A">
        <w:rPr>
          <w:rFonts w:ascii="Myriad Pro" w:hAnsi="Myriad Pro"/>
          <w:i/>
          <w:sz w:val="26"/>
          <w:szCs w:val="26"/>
          <w:u w:val="single"/>
          <w:shd w:val="clear" w:color="auto" w:fill="FFFFFF"/>
          <w:lang w:val="ru-RU"/>
        </w:rPr>
        <w:t>9-АПГ16-42</w:t>
      </w:r>
      <w:r w:rsidRPr="00A5545A">
        <w:rPr>
          <w:rFonts w:ascii="Myriad Pro" w:hAnsi="Myriad Pro"/>
          <w:sz w:val="26"/>
          <w:szCs w:val="26"/>
          <w:shd w:val="clear" w:color="auto" w:fill="FFFFFF"/>
          <w:lang w:val="ru-RU"/>
        </w:rPr>
        <w:t>).</w:t>
      </w:r>
    </w:p>
    <w:p w14:paraId="66A83687"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5E40CF0E"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Как указывалось, в последующем в Основы ценообразования</w:t>
      </w:r>
      <w:r>
        <w:rPr>
          <w:rFonts w:ascii="Myriad Pro" w:hAnsi="Myriad Pro"/>
          <w:sz w:val="26"/>
          <w:szCs w:val="26"/>
          <w:shd w:val="clear" w:color="auto" w:fill="FFFFFF"/>
          <w:lang w:val="ru-RU"/>
        </w:rPr>
        <w:t xml:space="preserve"> №1178</w:t>
      </w:r>
      <w:r w:rsidRPr="00A5545A">
        <w:rPr>
          <w:rFonts w:ascii="Myriad Pro" w:hAnsi="Myriad Pro"/>
          <w:sz w:val="26"/>
          <w:szCs w:val="26"/>
          <w:shd w:val="clear" w:color="auto" w:fill="FFFFFF"/>
          <w:lang w:val="ru-RU"/>
        </w:rPr>
        <w:t xml:space="preserve"> и Методические указания № 228-э вносились изменения, исходя из которых, и </w:t>
      </w:r>
      <w:r w:rsidRPr="00A5545A">
        <w:rPr>
          <w:rFonts w:ascii="Myriad Pro" w:hAnsi="Myriad Pro"/>
          <w:sz w:val="26"/>
          <w:szCs w:val="26"/>
          <w:shd w:val="clear" w:color="auto" w:fill="FFFFFF"/>
          <w:lang w:val="ru-RU"/>
        </w:rPr>
        <w:lastRenderedPageBreak/>
        <w:t xml:space="preserve">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77542925"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Так, постановлением Правительства РФ от 12.11.2016 </w:t>
      </w:r>
      <w:r>
        <w:rPr>
          <w:rFonts w:ascii="Myriad Pro" w:hAnsi="Myriad Pro"/>
          <w:sz w:val="26"/>
          <w:szCs w:val="26"/>
          <w:shd w:val="clear" w:color="auto" w:fill="FFFFFF"/>
          <w:lang w:val="ru-RU"/>
        </w:rPr>
        <w:t>№</w:t>
      </w:r>
      <w:r w:rsidRPr="00A5545A">
        <w:rPr>
          <w:rFonts w:ascii="Myriad Pro" w:hAnsi="Myriad Pro"/>
          <w:sz w:val="26"/>
          <w:szCs w:val="26"/>
          <w:shd w:val="clear" w:color="auto" w:fill="FFFFFF"/>
          <w:lang w:val="ru-RU"/>
        </w:rPr>
        <w:t xml:space="preserve"> 1157 абзац 10 пункта 32 был изложен в следующей редакции (начало действия</w:t>
      </w:r>
      <w:r w:rsidRPr="00A5545A">
        <w:rPr>
          <w:rFonts w:ascii="Myriad Pro" w:hAnsi="Myriad Pro"/>
          <w:sz w:val="26"/>
          <w:szCs w:val="26"/>
          <w:lang w:val="ru-RU"/>
        </w:rPr>
        <w:t xml:space="preserve"> - 23.11.2016):</w:t>
      </w:r>
    </w:p>
    <w:p w14:paraId="72BB6135"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198D1655"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Приказом Федеральной антимонопольной службы от 24.08.2017 №</w:t>
      </w:r>
      <w:r>
        <w:rPr>
          <w:rFonts w:ascii="Myriad Pro" w:hAnsi="Myriad Pro"/>
          <w:sz w:val="26"/>
          <w:szCs w:val="26"/>
          <w:lang w:val="ru-RU"/>
        </w:rPr>
        <w:t> </w:t>
      </w:r>
      <w:r w:rsidRPr="00A5545A">
        <w:rPr>
          <w:rFonts w:ascii="Myriad Pro" w:hAnsi="Myriad Pro"/>
          <w:sz w:val="26"/>
          <w:szCs w:val="26"/>
          <w:lang w:val="ru-RU"/>
        </w:rPr>
        <w:t>1108/17 соответствующие изменения также были внесены в пункт 42 Методических указаний № 228-э и пункт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549E79E5"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lang w:val="ru-RU"/>
        </w:rPr>
        <w:t xml:space="preserve"> </w:t>
      </w:r>
      <w:r w:rsidRPr="00A5545A">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98-э, в редакции</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1108/17.</w:t>
      </w:r>
    </w:p>
    <w:p w14:paraId="5EB716D0"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lastRenderedPageBreak/>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lang w:val="ru-RU"/>
        </w:rPr>
        <w:t xml:space="preserve">№ 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r w:rsidRPr="00A5545A">
        <w:rPr>
          <w:rFonts w:ascii="Myriad Pro" w:hAnsi="Myriad Pro"/>
          <w:sz w:val="26"/>
          <w:szCs w:val="26"/>
          <w:shd w:val="clear" w:color="auto" w:fill="FFFFFF"/>
        </w:rPr>
        <w:t>i</w:t>
      </w:r>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30F3147D"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7865BA9A"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71B492D0"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A5545A">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A5545A">
        <w:rPr>
          <w:rFonts w:ascii="Myriad Pro" w:hAnsi="Myriad Pro"/>
          <w:sz w:val="26"/>
          <w:szCs w:val="26"/>
        </w:rPr>
        <w:t> </w:t>
      </w:r>
      <w:r w:rsidRPr="00A5545A">
        <w:rPr>
          <w:rFonts w:ascii="Myriad Pro" w:hAnsi="Myriad Pro"/>
          <w:sz w:val="26"/>
          <w:szCs w:val="26"/>
          <w:lang w:val="ru-RU"/>
        </w:rPr>
        <w:t xml:space="preserve">Методических указаний № 98-э, согласно которым </w:t>
      </w:r>
      <w:r w:rsidRPr="00A5545A">
        <w:rPr>
          <w:rFonts w:ascii="Myriad Pro" w:hAnsi="Myriad Pro"/>
          <w:b/>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r w:rsidRPr="00A5545A">
        <w:rPr>
          <w:rFonts w:ascii="Myriad Pro" w:hAnsi="Myriad Pro"/>
          <w:b/>
          <w:bCs/>
          <w:sz w:val="26"/>
          <w:szCs w:val="26"/>
        </w:rPr>
        <w:t>i</w:t>
      </w:r>
      <w:r w:rsidRPr="00A5545A">
        <w:rPr>
          <w:rFonts w:ascii="Myriad Pro" w:hAnsi="Myriad Pro"/>
          <w:b/>
          <w:bCs/>
          <w:sz w:val="26"/>
          <w:szCs w:val="26"/>
          <w:lang w:val="ru-RU"/>
        </w:rPr>
        <w:t>-2) до его начала</w:t>
      </w:r>
      <w:r w:rsidRPr="00A5545A">
        <w:rPr>
          <w:rFonts w:ascii="Myriad Pro" w:hAnsi="Myriad Pro"/>
          <w:sz w:val="26"/>
          <w:szCs w:val="26"/>
          <w:lang w:val="ru-RU"/>
        </w:rPr>
        <w:t>, соответствует пунктам 32, 37, 38 Основ ценообразования;</w:t>
      </w:r>
    </w:p>
    <w:p w14:paraId="377132EB"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A5545A">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w:t>
      </w:r>
      <w:r w:rsidRPr="00A5545A">
        <w:rPr>
          <w:rFonts w:ascii="Myriad Pro" w:hAnsi="Myriad Pro"/>
          <w:sz w:val="26"/>
          <w:szCs w:val="26"/>
          <w:lang w:val="ru-RU"/>
        </w:rPr>
        <w:lastRenderedPageBreak/>
        <w:t xml:space="preserve">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lang w:val="ru-RU"/>
        </w:rPr>
        <w:t>принимать во внимание плановые объёмы</w:t>
      </w:r>
      <w:r>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lang w:val="ru-RU"/>
        </w:rPr>
        <w:t>, следовательно, и</w:t>
      </w:r>
      <w:r>
        <w:rPr>
          <w:rFonts w:ascii="Myriad Pro" w:hAnsi="Myriad Pro"/>
          <w:sz w:val="26"/>
          <w:szCs w:val="26"/>
          <w:lang w:val="ru-RU"/>
        </w:rPr>
        <w:t xml:space="preserve"> </w:t>
      </w:r>
      <w:r w:rsidRPr="008C49C0">
        <w:rPr>
          <w:rFonts w:ascii="Myriad Pro" w:hAnsi="Myriad Pro"/>
          <w:b/>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lang w:val="ru-RU"/>
        </w:rPr>
        <w:t>, учтённой в тарифах, и данных о её фактическом исполнении;</w:t>
      </w:r>
    </w:p>
    <w:p w14:paraId="0CBB36DE"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8C49C0">
        <w:rPr>
          <w:rFonts w:ascii="Myriad Pro" w:hAnsi="Myriad Pro"/>
          <w:b/>
          <w:bCs/>
          <w:sz w:val="26"/>
          <w:szCs w:val="26"/>
          <w:lang w:val="ru-RU"/>
        </w:rPr>
        <w:t>получение сетевой организацией инвестиционных ресурсов за счёт выручки</w:t>
      </w:r>
      <w:r w:rsidRPr="00A5545A">
        <w:rPr>
          <w:rFonts w:ascii="Myriad Pro" w:hAnsi="Myriad Pro"/>
          <w:sz w:val="26"/>
          <w:szCs w:val="26"/>
          <w:lang w:val="ru-RU"/>
        </w:rPr>
        <w:t xml:space="preserve"> от реализации услуг по передаче электрической энергии потребителям </w:t>
      </w:r>
      <w:r w:rsidRPr="008C49C0">
        <w:rPr>
          <w:rFonts w:ascii="Myriad Pro" w:hAnsi="Myriad Pro"/>
          <w:b/>
          <w:bCs/>
          <w:sz w:val="26"/>
          <w:szCs w:val="26"/>
          <w:lang w:val="ru-RU"/>
        </w:rPr>
        <w:t>в размере, предусмотренном инвестиционной программой</w:t>
      </w:r>
      <w:r w:rsidRPr="00A5545A">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неисключение таких средств </w:t>
      </w:r>
      <w:r w:rsidRPr="008C49C0">
        <w:rPr>
          <w:rFonts w:ascii="Myriad Pro" w:hAnsi="Myriad Pro"/>
          <w:b/>
          <w:bCs/>
          <w:sz w:val="26"/>
          <w:szCs w:val="26"/>
          <w:lang w:val="ru-RU"/>
        </w:rPr>
        <w:t>в случае снижения плановых объёмов финансирования инвестиционной программы</w:t>
      </w:r>
      <w:r w:rsidRPr="00A5545A">
        <w:rPr>
          <w:rFonts w:ascii="Myriad Pro" w:hAnsi="Myriad Pro"/>
          <w:sz w:val="26"/>
          <w:szCs w:val="26"/>
          <w:lang w:val="ru-RU"/>
        </w:rPr>
        <w:t xml:space="preserve"> после установления тарифов на соответствующий год, что приводило бы к </w:t>
      </w:r>
      <w:r w:rsidRPr="008C49C0">
        <w:rPr>
          <w:rFonts w:ascii="Myriad Pro" w:hAnsi="Myriad Pro"/>
          <w:b/>
          <w:bCs/>
          <w:sz w:val="26"/>
          <w:szCs w:val="26"/>
          <w:lang w:val="ru-RU"/>
        </w:rPr>
        <w:t>оставлению в распоряжении сетевой организации необоснованно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05349FCB" w14:textId="77777777" w:rsidR="00F47989" w:rsidRPr="008C49C0"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8C49C0">
        <w:rPr>
          <w:rFonts w:ascii="Myriad Pro" w:hAnsi="Myriad Pro"/>
          <w:sz w:val="26"/>
          <w:szCs w:val="26"/>
          <w:lang w:val="ru-RU"/>
        </w:rPr>
        <w:t xml:space="preserve">- ссылка на </w:t>
      </w:r>
      <w:r w:rsidRPr="008C49C0">
        <w:rPr>
          <w:rFonts w:ascii="Myriad Pro" w:hAnsi="Myriad Pro"/>
          <w:b/>
          <w:bCs/>
          <w:sz w:val="26"/>
          <w:szCs w:val="26"/>
          <w:lang w:val="ru-RU"/>
        </w:rPr>
        <w:t>Правила № 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sidRPr="008C49C0">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4EE2EA9D" w14:textId="77777777" w:rsidR="00F47989" w:rsidRPr="00A5545A" w:rsidRDefault="00F47989" w:rsidP="00F4798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тарифообразовании в сфере 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724F67E4" w14:textId="77777777" w:rsidR="00F47989" w:rsidRPr="00A5545A" w:rsidRDefault="00F47989" w:rsidP="00F47989">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lastRenderedPageBreak/>
        <w:t xml:space="preserve">Исходя из анализа судебных решений, в качестве </w:t>
      </w:r>
      <w:r w:rsidRPr="008C49C0">
        <w:rPr>
          <w:rFonts w:ascii="Myriad Pro" w:hAnsi="Myriad Pro"/>
          <w:b/>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6B519461" w14:textId="77777777" w:rsidR="00F47989" w:rsidRPr="00A5545A" w:rsidRDefault="00F47989" w:rsidP="00F47989">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w:t>
      </w:r>
      <w:r>
        <w:rPr>
          <w:rFonts w:ascii="Myriad Pro" w:hAnsi="Myriad Pro"/>
          <w:sz w:val="26"/>
          <w:szCs w:val="26"/>
        </w:rPr>
        <w:t xml:space="preserve"> </w:t>
      </w:r>
      <w:r w:rsidRPr="00A5545A">
        <w:rPr>
          <w:rFonts w:ascii="Myriad Pro" w:hAnsi="Myriad Pro"/>
          <w:sz w:val="26"/>
          <w:szCs w:val="26"/>
        </w:rPr>
        <w:t>г., но выполнение которых, является обоснованным: 1) реконструкция распределительных сетей напряжением 0,4 кВ, выполненная с учетом утвержденных в инвестиционной программе на долгосрочный период 2016-2020 гг.; 2) реконструкция КЛ-6 "П/ст Ив-12 фид.604-РП10" каб. АиБ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w:t>
      </w:r>
      <w:r>
        <w:rPr>
          <w:rFonts w:ascii="Myriad Pro" w:hAnsi="Myriad Pro"/>
          <w:sz w:val="26"/>
          <w:szCs w:val="26"/>
        </w:rPr>
        <w:t xml:space="preserve"> </w:t>
      </w:r>
      <w:r w:rsidRPr="00A5545A">
        <w:rPr>
          <w:rFonts w:ascii="Myriad Pro" w:hAnsi="Myriad Pro"/>
          <w:sz w:val="26"/>
          <w:szCs w:val="26"/>
        </w:rPr>
        <w:t>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8C49C0">
        <w:rPr>
          <w:rFonts w:ascii="Myriad Pro" w:hAnsi="Myriad Pro"/>
          <w:b/>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A5545A">
        <w:rPr>
          <w:rFonts w:ascii="Myriad Pro" w:hAnsi="Myriad Pro"/>
          <w:sz w:val="26"/>
          <w:szCs w:val="26"/>
        </w:rPr>
        <w:t xml:space="preserve"> (включенного в инвестиционную программу на долгосрочный период 2016-2020 гг.).</w:t>
      </w:r>
    </w:p>
    <w:p w14:paraId="33B64580" w14:textId="77777777" w:rsidR="00F47989" w:rsidRPr="00A5545A" w:rsidRDefault="00F47989" w:rsidP="00F4798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Если согласиться с доводом, что </w:t>
      </w:r>
      <w:r w:rsidRPr="00AE609F">
        <w:rPr>
          <w:rFonts w:ascii="Myriad Pro" w:hAnsi="Myriad Pro"/>
          <w:b/>
          <w:bCs/>
          <w:sz w:val="26"/>
          <w:szCs w:val="26"/>
        </w:rPr>
        <w:t xml:space="preserve">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w:t>
      </w:r>
      <w:r w:rsidRPr="00AE609F">
        <w:rPr>
          <w:rFonts w:ascii="Myriad Pro" w:hAnsi="Myriad Pro"/>
          <w:b/>
          <w:bCs/>
          <w:sz w:val="26"/>
          <w:szCs w:val="26"/>
        </w:rPr>
        <w:lastRenderedPageBreak/>
        <w:t>финансирования инвестиционного проекта по годам</w:t>
      </w:r>
      <w:r w:rsidRPr="00A5545A">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A5545A">
        <w:rPr>
          <w:rFonts w:ascii="Myriad Pro" w:hAnsi="Myriad Pro"/>
          <w:sz w:val="26"/>
          <w:szCs w:val="26"/>
          <w:shd w:val="clear" w:color="auto" w:fill="FFFFFF"/>
        </w:rPr>
        <w:t>);</w:t>
      </w:r>
    </w:p>
    <w:p w14:paraId="72950781" w14:textId="77777777" w:rsidR="00F47989" w:rsidRPr="00A5545A" w:rsidRDefault="00F47989" w:rsidP="00F4798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AE609F">
        <w:rPr>
          <w:rFonts w:ascii="Myriad Pro" w:hAnsi="Myriad Pro"/>
          <w:b/>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AE609F">
        <w:rPr>
          <w:rFonts w:ascii="Myriad Pro" w:hAnsi="Myriad Pro"/>
          <w:b/>
          <w:bCs/>
          <w:sz w:val="26"/>
          <w:szCs w:val="26"/>
        </w:rPr>
        <w:t>определены тарифным органом единообразно в соответствии со</w:t>
      </w:r>
      <w:r>
        <w:rPr>
          <w:rFonts w:ascii="Myriad Pro" w:hAnsi="Myriad Pro"/>
          <w:b/>
          <w:bCs/>
          <w:sz w:val="26"/>
          <w:szCs w:val="26"/>
        </w:rPr>
        <w:t xml:space="preserve"> </w:t>
      </w:r>
      <w:r w:rsidRPr="00AE609F">
        <w:rPr>
          <w:rFonts w:ascii="Myriad Pro" w:hAnsi="Myriad Pro"/>
          <w:b/>
          <w:bCs/>
          <w:sz w:val="26"/>
          <w:szCs w:val="26"/>
        </w:rPr>
        <w:t>скорректированными до начала соответствующих годовых периодов редакциями инвестиционной программы</w:t>
      </w:r>
      <w:r w:rsidRPr="00A5545A">
        <w:rPr>
          <w:rFonts w:ascii="Myriad Pro" w:hAnsi="Myriad Pro"/>
          <w:sz w:val="26"/>
          <w:szCs w:val="26"/>
        </w:rPr>
        <w:t xml:space="preserve"> Общества, а также </w:t>
      </w:r>
      <w:r w:rsidRPr="00AE609F">
        <w:rPr>
          <w:rFonts w:ascii="Myriad Pro" w:hAnsi="Myriad Pro"/>
          <w:b/>
          <w:bCs/>
          <w:sz w:val="26"/>
          <w:szCs w:val="26"/>
        </w:rPr>
        <w:t>с учетом результатов контрольных мероприятий за реализацией</w:t>
      </w:r>
      <w:r>
        <w:rPr>
          <w:rFonts w:ascii="Myriad Pro" w:hAnsi="Myriad Pro"/>
          <w:b/>
          <w:bCs/>
          <w:sz w:val="26"/>
          <w:szCs w:val="26"/>
        </w:rPr>
        <w:t xml:space="preserve"> </w:t>
      </w:r>
      <w:r w:rsidRPr="00AE609F">
        <w:rPr>
          <w:rFonts w:ascii="Myriad Pro" w:hAnsi="Myriad Pro"/>
          <w:b/>
          <w:bCs/>
          <w:sz w:val="26"/>
          <w:szCs w:val="26"/>
        </w:rPr>
        <w:t>инвестиционных программ</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A5545A">
        <w:rPr>
          <w:rFonts w:ascii="Myriad Pro" w:hAnsi="Myriad Pro"/>
          <w:sz w:val="26"/>
          <w:szCs w:val="26"/>
          <w:shd w:val="clear" w:color="auto" w:fill="FFFFFF"/>
        </w:rPr>
        <w:t>);</w:t>
      </w:r>
    </w:p>
    <w:p w14:paraId="5A4DCF0E" w14:textId="77777777" w:rsidR="00F47989" w:rsidRPr="00A5545A" w:rsidRDefault="00F47989" w:rsidP="00F4798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A5545A">
        <w:rPr>
          <w:rFonts w:ascii="Myriad Pro" w:hAnsi="Myriad Pro"/>
          <w:sz w:val="26"/>
          <w:szCs w:val="26"/>
        </w:rPr>
        <w:t xml:space="preserve">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w:t>
      </w:r>
      <w:r w:rsidRPr="00A5545A">
        <w:rPr>
          <w:rFonts w:ascii="Myriad Pro" w:hAnsi="Myriad Pro"/>
          <w:sz w:val="26"/>
          <w:szCs w:val="26"/>
        </w:rPr>
        <w:lastRenderedPageBreak/>
        <w:t>приложением экономического обоснования исходных данных, поскольку размер</w:t>
      </w:r>
      <w:r>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A5545A">
        <w:rPr>
          <w:rFonts w:ascii="Myriad Pro" w:hAnsi="Myriad Pro"/>
          <w:sz w:val="26"/>
          <w:szCs w:val="26"/>
          <w:shd w:val="clear" w:color="auto" w:fill="FFFFFF"/>
        </w:rPr>
        <w:t>);</w:t>
      </w:r>
    </w:p>
    <w:p w14:paraId="760D3B34" w14:textId="77777777" w:rsidR="00F47989" w:rsidRPr="00A5545A" w:rsidRDefault="00F47989" w:rsidP="00F4798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8706F1">
        <w:rPr>
          <w:rFonts w:ascii="Myriad Pro" w:hAnsi="Myriad Pro"/>
          <w:b/>
          <w:bCs/>
          <w:sz w:val="26"/>
          <w:szCs w:val="26"/>
        </w:rPr>
        <w:t>за счет тарифного регулирования организация получила от потребителей средства</w:t>
      </w:r>
      <w:r w:rsidRPr="00A5545A">
        <w:rPr>
          <w:rFonts w:ascii="Myriad Pro" w:hAnsi="Myriad Pro"/>
          <w:sz w:val="26"/>
          <w:szCs w:val="26"/>
        </w:rPr>
        <w:t xml:space="preserve">, запланированные для реализации мероприятий инвестиционной программы. Вместе с тем </w:t>
      </w:r>
      <w:r w:rsidRPr="008706F1">
        <w:rPr>
          <w:rFonts w:ascii="Myriad Pro" w:hAnsi="Myriad Pro"/>
          <w:b/>
          <w:bCs/>
          <w:sz w:val="26"/>
          <w:szCs w:val="26"/>
        </w:rPr>
        <w:t>инвестиционная программа в течение всего периода регулирования не выполнялась</w:t>
      </w:r>
      <w:r w:rsidRPr="00A5545A">
        <w:rPr>
          <w:rFonts w:ascii="Myriad Pro" w:hAnsi="Myriad Pro"/>
          <w:sz w:val="26"/>
          <w:szCs w:val="26"/>
        </w:rPr>
        <w:t xml:space="preserve">, что послужило основанием </w:t>
      </w:r>
      <w:r w:rsidRPr="008706F1">
        <w:rPr>
          <w:rFonts w:ascii="Myriad Pro" w:hAnsi="Myriad Pro"/>
          <w:b/>
          <w:bCs/>
          <w:sz w:val="26"/>
          <w:szCs w:val="26"/>
        </w:rPr>
        <w:t>для ее ежегодной корректировки</w:t>
      </w:r>
      <w:r w:rsidRPr="00A5545A">
        <w:rPr>
          <w:rFonts w:ascii="Myriad Pro" w:hAnsi="Myriad Pro"/>
          <w:sz w:val="26"/>
          <w:szCs w:val="26"/>
        </w:rPr>
        <w:t xml:space="preserve">. Поскольку </w:t>
      </w:r>
      <w:r w:rsidRPr="008706F1">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A5545A">
        <w:rPr>
          <w:rFonts w:ascii="Myriad Pro" w:hAnsi="Myriad Pro"/>
          <w:sz w:val="26"/>
          <w:szCs w:val="26"/>
        </w:rPr>
        <w:t xml:space="preserve">, а не до его начала, </w:t>
      </w:r>
      <w:r w:rsidRPr="008706F1">
        <w:rPr>
          <w:rFonts w:ascii="Myriad Pro" w:hAnsi="Myriad Pro"/>
          <w:b/>
          <w:bCs/>
          <w:sz w:val="26"/>
          <w:szCs w:val="26"/>
        </w:rPr>
        <w:t>тарифный орган произвел корректировку НВВ</w:t>
      </w:r>
      <w:r w:rsidRPr="00A5545A">
        <w:rPr>
          <w:rFonts w:ascii="Myriad Pro" w:hAnsi="Myriad Pro"/>
          <w:sz w:val="26"/>
          <w:szCs w:val="26"/>
        </w:rPr>
        <w:t xml:space="preserve"> регулируемой организации исходя </w:t>
      </w:r>
      <w:r w:rsidRPr="008706F1">
        <w:rPr>
          <w:rFonts w:ascii="Myriad Pro" w:hAnsi="Myriad Pro"/>
          <w:b/>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A5545A">
        <w:rPr>
          <w:rFonts w:ascii="Myriad Pro" w:hAnsi="Myriad Pro"/>
          <w:sz w:val="26"/>
          <w:szCs w:val="26"/>
          <w:shd w:val="clear" w:color="auto" w:fill="FFFFFF"/>
        </w:rPr>
        <w:t>);</w:t>
      </w:r>
    </w:p>
    <w:p w14:paraId="74A5220A" w14:textId="77777777" w:rsidR="00F47989" w:rsidRPr="00A5545A" w:rsidRDefault="00F47989" w:rsidP="00F4798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которой в 2017 г.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8706F1">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A5545A">
        <w:rPr>
          <w:rFonts w:ascii="Myriad Pro" w:hAnsi="Myriad Pro"/>
          <w:sz w:val="26"/>
          <w:szCs w:val="26"/>
        </w:rPr>
        <w:t xml:space="preserve">. Доводы, что </w:t>
      </w:r>
      <w:r w:rsidRPr="008706F1">
        <w:rPr>
          <w:rFonts w:ascii="Myriad Pro" w:hAnsi="Myriad Pro"/>
          <w:b/>
          <w:bCs/>
          <w:sz w:val="26"/>
          <w:szCs w:val="26"/>
        </w:rPr>
        <w:t>фактические затраты</w:t>
      </w:r>
      <w:r w:rsidRPr="00A5545A">
        <w:rPr>
          <w:rFonts w:ascii="Myriad Pro" w:hAnsi="Myriad Pro"/>
          <w:sz w:val="26"/>
          <w:szCs w:val="26"/>
        </w:rPr>
        <w:t xml:space="preserve"> Общества </w:t>
      </w:r>
      <w:r w:rsidRPr="008706F1">
        <w:rPr>
          <w:rFonts w:ascii="Myriad Pro" w:hAnsi="Myriad Pro"/>
          <w:b/>
          <w:bCs/>
          <w:sz w:val="26"/>
          <w:szCs w:val="26"/>
        </w:rPr>
        <w:t>не превысили запланированную</w:t>
      </w:r>
      <w:r w:rsidRPr="00A5545A">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2018 г.) не могут быть приняты во внимание, поскольку </w:t>
      </w:r>
      <w:r w:rsidRPr="008706F1">
        <w:rPr>
          <w:rFonts w:ascii="Myriad Pro" w:hAnsi="Myriad Pro"/>
          <w:b/>
          <w:bCs/>
          <w:sz w:val="26"/>
          <w:szCs w:val="26"/>
        </w:rPr>
        <w:t>действующее законодательство</w:t>
      </w:r>
      <w:r w:rsidRPr="00A5545A">
        <w:rPr>
          <w:rFonts w:ascii="Myriad Pro" w:hAnsi="Myriad Pro"/>
          <w:sz w:val="26"/>
          <w:szCs w:val="26"/>
        </w:rPr>
        <w:t xml:space="preserve"> в сфере электроэнергетики </w:t>
      </w:r>
      <w:r w:rsidRPr="008706F1">
        <w:rPr>
          <w:rFonts w:ascii="Myriad Pro" w:hAnsi="Myriad Pro"/>
          <w:b/>
          <w:bCs/>
          <w:sz w:val="26"/>
          <w:szCs w:val="26"/>
        </w:rPr>
        <w:t xml:space="preserve">не содержит положений, предусматривающих возможность компенсации за счет </w:t>
      </w:r>
      <w:r w:rsidRPr="008706F1">
        <w:rPr>
          <w:rFonts w:ascii="Myriad Pro" w:hAnsi="Myriad Pro"/>
          <w:b/>
          <w:bCs/>
          <w:sz w:val="26"/>
          <w:szCs w:val="26"/>
        </w:rPr>
        <w:lastRenderedPageBreak/>
        <w:t>тарифных источников фактических затрат, превышающих утвержденный на год объем финансирования</w:t>
      </w:r>
      <w:r w:rsidRPr="00A5545A">
        <w:rPr>
          <w:rFonts w:ascii="Myriad Pro" w:hAnsi="Myriad Pro"/>
          <w:sz w:val="26"/>
          <w:szCs w:val="26"/>
        </w:rPr>
        <w:t xml:space="preserve">, даже в том случае, если </w:t>
      </w:r>
      <w:r w:rsidRPr="008706F1">
        <w:rPr>
          <w:rFonts w:ascii="Myriad Pro" w:hAnsi="Myriad Pro"/>
          <w:b/>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A5545A">
        <w:rPr>
          <w:rFonts w:ascii="Myriad Pro" w:hAnsi="Myriad Pro"/>
          <w:sz w:val="26"/>
          <w:szCs w:val="26"/>
          <w:shd w:val="clear" w:color="auto" w:fill="FFFFFF"/>
        </w:rPr>
        <w:t>);</w:t>
      </w:r>
    </w:p>
    <w:p w14:paraId="7E17C60D" w14:textId="77777777" w:rsidR="00F47989" w:rsidRPr="00A5545A" w:rsidRDefault="00F47989" w:rsidP="00F4798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8706F1">
        <w:rPr>
          <w:rFonts w:ascii="Myriad Pro" w:hAnsi="Myriad Pro"/>
          <w:b/>
          <w:bCs/>
          <w:sz w:val="26"/>
          <w:szCs w:val="26"/>
        </w:rPr>
        <w:t>объем собственных средств</w:t>
      </w:r>
      <w:r w:rsidRPr="00A5545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8706F1">
        <w:rPr>
          <w:rFonts w:ascii="Myriad Pro" w:hAnsi="Myriad Pro"/>
          <w:b/>
          <w:bCs/>
          <w:sz w:val="26"/>
          <w:szCs w:val="26"/>
        </w:rPr>
        <w:t>значительно превышает объем фактического финансирования инвестиционной программы</w:t>
      </w:r>
      <w:r w:rsidRPr="00A5545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8706F1">
        <w:rPr>
          <w:rFonts w:ascii="Myriad Pro" w:hAnsi="Myriad Pro"/>
          <w:b/>
          <w:bCs/>
          <w:sz w:val="26"/>
          <w:szCs w:val="26"/>
        </w:rPr>
        <w:t>действующими нормативным актами не предусмотрена возможность учета</w:t>
      </w:r>
      <w:r w:rsidRPr="00A5545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8706F1">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A5545A">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 66а-1518/2020</w:t>
      </w:r>
      <w:r w:rsidRPr="00A5545A">
        <w:rPr>
          <w:rFonts w:ascii="Myriad Pro" w:hAnsi="Myriad Pro"/>
          <w:sz w:val="26"/>
          <w:szCs w:val="26"/>
          <w:shd w:val="clear" w:color="auto" w:fill="FFFFFF"/>
        </w:rPr>
        <w:t>);</w:t>
      </w:r>
    </w:p>
    <w:p w14:paraId="7115DAA1" w14:textId="77777777" w:rsidR="00F47989" w:rsidRPr="00A5545A" w:rsidRDefault="00F47989" w:rsidP="00F4798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AB7478">
        <w:rPr>
          <w:rFonts w:ascii="Myriad Pro" w:hAnsi="Myriad Pro"/>
          <w:b/>
          <w:bCs/>
          <w:sz w:val="26"/>
          <w:szCs w:val="26"/>
        </w:rPr>
        <w:t>правомерно</w:t>
      </w:r>
      <w:r w:rsidRPr="00A5545A">
        <w:rPr>
          <w:rFonts w:ascii="Myriad Pro" w:hAnsi="Myriad Pro"/>
          <w:sz w:val="26"/>
          <w:szCs w:val="26"/>
        </w:rPr>
        <w:t xml:space="preserve"> при расчете корректировки </w:t>
      </w:r>
      <w:r w:rsidRPr="00AB7478">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A5545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AB7478">
        <w:rPr>
          <w:rFonts w:ascii="Myriad Pro" w:hAnsi="Myriad Pro"/>
          <w:b/>
          <w:bCs/>
          <w:sz w:val="26"/>
          <w:szCs w:val="26"/>
        </w:rPr>
        <w:t>инвестиционные проекты, предусмотренные утвержденной в установленном порядке инвестиционной программой, были исключены</w:t>
      </w:r>
      <w:r w:rsidRPr="00A5545A">
        <w:rPr>
          <w:rFonts w:ascii="Myriad Pro" w:hAnsi="Myriad Pro"/>
          <w:sz w:val="26"/>
          <w:szCs w:val="26"/>
        </w:rPr>
        <w:t xml:space="preserve"> из инвестиционной программы </w:t>
      </w:r>
      <w:r w:rsidRPr="00AB7478">
        <w:rPr>
          <w:rFonts w:ascii="Myriad Pro" w:hAnsi="Myriad Pro"/>
          <w:b/>
          <w:bCs/>
          <w:sz w:val="26"/>
          <w:szCs w:val="26"/>
        </w:rPr>
        <w:t xml:space="preserve">без замещения </w:t>
      </w:r>
      <w:r w:rsidRPr="00A5545A">
        <w:rPr>
          <w:rFonts w:ascii="Myriad Pro" w:hAnsi="Myriad Pro"/>
          <w:sz w:val="26"/>
          <w:szCs w:val="26"/>
        </w:rPr>
        <w:t xml:space="preserve">иными инвестиционными проектами, необходимо скорректировать </w:t>
      </w:r>
      <w:r w:rsidRPr="00A5545A">
        <w:rPr>
          <w:rFonts w:ascii="Myriad Pro" w:hAnsi="Myriad Pro"/>
          <w:sz w:val="26"/>
          <w:szCs w:val="26"/>
        </w:rPr>
        <w:lastRenderedPageBreak/>
        <w:t xml:space="preserve">соответственно необходимую валовую выручку. </w:t>
      </w:r>
      <w:r w:rsidRPr="00A5545A">
        <w:rPr>
          <w:rFonts w:ascii="Myriad Pro" w:hAnsi="Myriad Pro"/>
          <w:sz w:val="26"/>
          <w:szCs w:val="26"/>
          <w:shd w:val="clear" w:color="auto" w:fill="FFFFFF"/>
        </w:rPr>
        <w:t xml:space="preserve">При этом </w:t>
      </w:r>
      <w:r w:rsidRPr="00AB7478">
        <w:rPr>
          <w:rFonts w:ascii="Myriad Pro" w:hAnsi="Myriad Pro"/>
          <w:b/>
          <w:bCs/>
          <w:sz w:val="26"/>
          <w:szCs w:val="26"/>
          <w:shd w:val="clear" w:color="auto" w:fill="FFFFFF"/>
        </w:rPr>
        <w:t>изменение (снижение) размера финансирования</w:t>
      </w:r>
      <w:r w:rsidRPr="00A5545A">
        <w:rPr>
          <w:rFonts w:ascii="Myriad Pro" w:hAnsi="Myriad Pro"/>
          <w:sz w:val="26"/>
          <w:szCs w:val="26"/>
          <w:shd w:val="clear" w:color="auto" w:fill="FFFFFF"/>
        </w:rPr>
        <w:t xml:space="preserve"> инвестиционных мероприятий, осуществляемое </w:t>
      </w:r>
      <w:r w:rsidRPr="00AB7478">
        <w:rPr>
          <w:rFonts w:ascii="Myriad Pro" w:hAnsi="Myriad Pro"/>
          <w:b/>
          <w:bCs/>
          <w:sz w:val="26"/>
          <w:szCs w:val="26"/>
          <w:shd w:val="clear" w:color="auto" w:fill="FFFFFF"/>
        </w:rPr>
        <w:t>Минэнерго России с учетом субъективных факторов</w:t>
      </w:r>
      <w:r w:rsidRPr="00A5545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AB7478">
        <w:rPr>
          <w:rFonts w:ascii="Myriad Pro" w:hAnsi="Myriad Pro"/>
          <w:b/>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A5545A">
        <w:rPr>
          <w:rFonts w:ascii="Myriad Pro" w:hAnsi="Myriad Pro"/>
          <w:sz w:val="26"/>
          <w:szCs w:val="26"/>
          <w:shd w:val="clear" w:color="auto" w:fill="FFFFFF"/>
        </w:rPr>
        <w:t>).</w:t>
      </w:r>
    </w:p>
    <w:p w14:paraId="6E7140B5" w14:textId="77777777" w:rsidR="00F47989" w:rsidRPr="00A5545A" w:rsidRDefault="00F47989" w:rsidP="00F4798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AB7478">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A5545A">
        <w:rPr>
          <w:rFonts w:ascii="Myriad Pro" w:hAnsi="Myriad Pro"/>
          <w:sz w:val="26"/>
          <w:szCs w:val="26"/>
          <w:shd w:val="clear" w:color="auto" w:fill="FFFFFF"/>
        </w:rPr>
        <w:t xml:space="preserve">, в частности по льготному технологическому присоединению, </w:t>
      </w:r>
      <w:r w:rsidRPr="00AB7478">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AB7478">
        <w:rPr>
          <w:rFonts w:ascii="Myriad Pro" w:hAnsi="Myriad Pro"/>
          <w:b/>
          <w:bCs/>
          <w:sz w:val="26"/>
          <w:szCs w:val="26"/>
        </w:rPr>
        <w:t>подтверждающие отображение созданных электросетевых объектов в документах территориального планирования</w:t>
      </w:r>
      <w:r w:rsidRPr="00A5545A">
        <w:rPr>
          <w:rFonts w:ascii="Myriad Pro" w:hAnsi="Myriad Pro"/>
          <w:sz w:val="26"/>
          <w:szCs w:val="26"/>
          <w:shd w:val="clear" w:color="auto" w:fill="FFFFFF"/>
        </w:rPr>
        <w:t>.</w:t>
      </w:r>
    </w:p>
    <w:p w14:paraId="09CC4117" w14:textId="77777777" w:rsidR="00F47989" w:rsidRPr="00A5545A" w:rsidRDefault="00F47989" w:rsidP="00F47989">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7BE9C108" w14:textId="77777777" w:rsidR="00F47989" w:rsidRPr="00A5545A" w:rsidRDefault="00F47989" w:rsidP="00F47989">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Из взаимосвязанных положений статьи Градостроительного кодекса Российской Федерации (далее - ГрК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519F3A27" w14:textId="77777777" w:rsidR="00F47989" w:rsidRPr="00A5545A" w:rsidRDefault="00F47989" w:rsidP="00F47989">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По смыслу п. 10.1 ст. 1 и п. 20 ст. 1 ГрК РФ, подлежат отображению в документах территориального планирования не все электросетевые объекты, а </w:t>
      </w:r>
      <w:r w:rsidRPr="00A5545A">
        <w:rPr>
          <w:rFonts w:ascii="Myriad Pro" w:hAnsi="Myriad Pro"/>
          <w:sz w:val="26"/>
          <w:szCs w:val="26"/>
        </w:rPr>
        <w:lastRenderedPageBreak/>
        <w:t>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6486D9E2" w14:textId="77777777" w:rsidR="00F47989" w:rsidRPr="00A5545A" w:rsidRDefault="00F47989" w:rsidP="00F47989">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Кроме того, </w:t>
      </w:r>
      <w:r w:rsidRPr="00AB7478">
        <w:rPr>
          <w:rFonts w:ascii="Myriad Pro" w:hAnsi="Myriad Pro"/>
          <w:b/>
          <w:bCs/>
          <w:sz w:val="26"/>
          <w:szCs w:val="26"/>
        </w:rPr>
        <w:t>ст. 26 ГрК РФ и п. 69 Правил № 977 не исключают возможности компенсации</w:t>
      </w:r>
      <w:r w:rsidRPr="00A5545A">
        <w:rPr>
          <w:rFonts w:ascii="Myriad Pro" w:hAnsi="Myriad Pro"/>
          <w:sz w:val="26"/>
          <w:szCs w:val="26"/>
        </w:rPr>
        <w:t xml:space="preserve"> для регулируемой организации </w:t>
      </w:r>
      <w:r w:rsidRPr="00AB7478">
        <w:rPr>
          <w:rFonts w:ascii="Myriad Pro" w:hAnsi="Myriad Pro"/>
          <w:b/>
          <w:bCs/>
          <w:sz w:val="26"/>
          <w:szCs w:val="26"/>
        </w:rPr>
        <w:t>выпадающих доходов, обусловленных осуществлением льготного технологического подключения</w:t>
      </w:r>
      <w:r w:rsidRPr="00A5545A">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2461ACA3" w14:textId="77777777" w:rsidR="00F47989" w:rsidRDefault="00F47989" w:rsidP="00F4798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A5545A">
        <w:rPr>
          <w:rFonts w:ascii="Myriad Pro" w:hAnsi="Myriad Pro"/>
          <w:sz w:val="26"/>
          <w:szCs w:val="26"/>
          <w:shd w:val="clear" w:color="auto" w:fill="FFFFFF"/>
        </w:rPr>
        <w:t>).</w:t>
      </w:r>
    </w:p>
    <w:p w14:paraId="5228B484" w14:textId="77777777" w:rsidR="00F47989" w:rsidRDefault="00F47989" w:rsidP="00F47989">
      <w:pPr>
        <w:shd w:val="clear" w:color="auto" w:fill="FFFFFF"/>
        <w:spacing w:line="360" w:lineRule="auto"/>
        <w:ind w:firstLine="709"/>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7EA21AD8" w14:textId="77777777" w:rsidR="00F47989" w:rsidRPr="001115A7" w:rsidRDefault="00F47989" w:rsidP="005C4499">
      <w:pPr>
        <w:pStyle w:val="a5"/>
        <w:numPr>
          <w:ilvl w:val="0"/>
          <w:numId w:val="70"/>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2BECCA14" w14:textId="77777777" w:rsidR="00F47989" w:rsidRPr="001115A7" w:rsidRDefault="00F47989" w:rsidP="005C4499">
      <w:pPr>
        <w:pStyle w:val="a5"/>
        <w:numPr>
          <w:ilvl w:val="0"/>
          <w:numId w:val="70"/>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lastRenderedPageBreak/>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3611339D" w14:textId="77777777" w:rsidR="00F47989" w:rsidRDefault="00F47989" w:rsidP="00F47989">
      <w:pPr>
        <w:pStyle w:val="a5"/>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4CF5D96A" w14:textId="77777777" w:rsidR="00F47989" w:rsidRDefault="00F47989" w:rsidP="005C4499">
      <w:pPr>
        <w:pStyle w:val="a5"/>
        <w:numPr>
          <w:ilvl w:val="0"/>
          <w:numId w:val="67"/>
        </w:numPr>
        <w:spacing w:line="360" w:lineRule="auto"/>
        <w:jc w:val="both"/>
        <w:rPr>
          <w:rFonts w:ascii="Myriad Pro" w:hAnsi="Myriad Pro"/>
          <w:b/>
          <w:bCs/>
          <w:i/>
          <w:iCs/>
          <w:sz w:val="26"/>
          <w:szCs w:val="26"/>
        </w:rPr>
      </w:pPr>
      <w:r>
        <w:rPr>
          <w:rFonts w:ascii="Myriad Pro" w:hAnsi="Myriad Pro"/>
          <w:b/>
          <w:bCs/>
          <w:i/>
          <w:iCs/>
          <w:sz w:val="26"/>
          <w:szCs w:val="26"/>
        </w:rPr>
        <w:t>безусловная необходимость осуществления контроля за использованием инвестиционных ресурсов;</w:t>
      </w:r>
    </w:p>
    <w:p w14:paraId="0EA28703" w14:textId="77777777" w:rsidR="00F47989" w:rsidRDefault="00F47989" w:rsidP="005C4499">
      <w:pPr>
        <w:pStyle w:val="a5"/>
        <w:numPr>
          <w:ilvl w:val="0"/>
          <w:numId w:val="67"/>
        </w:numPr>
        <w:spacing w:line="360" w:lineRule="auto"/>
        <w:jc w:val="both"/>
        <w:rPr>
          <w:rFonts w:ascii="Myriad Pro" w:hAnsi="Myriad Pro"/>
          <w:b/>
          <w:bCs/>
          <w:i/>
          <w:iCs/>
          <w:sz w:val="26"/>
          <w:szCs w:val="26"/>
        </w:rPr>
      </w:pPr>
      <w:r>
        <w:rPr>
          <w:rFonts w:ascii="Myriad Pro" w:hAnsi="Myriad Pro"/>
          <w:b/>
          <w:bCs/>
          <w:i/>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0C2226DB" w14:textId="77777777" w:rsidR="00F47989" w:rsidRPr="00E40F64" w:rsidRDefault="00F47989" w:rsidP="005C4499">
      <w:pPr>
        <w:pStyle w:val="a5"/>
        <w:numPr>
          <w:ilvl w:val="0"/>
          <w:numId w:val="67"/>
        </w:numPr>
        <w:spacing w:line="360" w:lineRule="auto"/>
        <w:jc w:val="both"/>
        <w:rPr>
          <w:rFonts w:ascii="Myriad Pro" w:hAnsi="Myriad Pro"/>
          <w:b/>
          <w:bCs/>
          <w:i/>
          <w:iCs/>
          <w:sz w:val="26"/>
          <w:szCs w:val="26"/>
        </w:rPr>
      </w:pPr>
      <w:r>
        <w:rPr>
          <w:rFonts w:ascii="Myriad Pro" w:hAnsi="Myriad Pro"/>
          <w:b/>
          <w:bCs/>
          <w:i/>
          <w:iCs/>
          <w:sz w:val="26"/>
          <w:szCs w:val="26"/>
        </w:rPr>
        <w:t>фактическая обеспеченность (компенсация) выручки от регулируемой деятельности в истекшем периоде.</w:t>
      </w:r>
    </w:p>
    <w:p w14:paraId="15394BD8" w14:textId="77777777" w:rsidR="00F47989" w:rsidRDefault="00F47989" w:rsidP="00F47989">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521F5E5B" w14:textId="77777777" w:rsidR="00F47989" w:rsidRDefault="00F47989" w:rsidP="005C4499">
      <w:pPr>
        <w:pStyle w:val="a5"/>
        <w:numPr>
          <w:ilvl w:val="0"/>
          <w:numId w:val="6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расчетная величина собственных средств регулируемой организации для финансирования инвестиционной программы </w:t>
      </w:r>
      <w:r>
        <w:rPr>
          <w:rFonts w:ascii="Myriad Pro" w:hAnsi="Myriad Pro"/>
          <w:b/>
          <w:bCs/>
          <w:i/>
          <w:iCs/>
          <w:sz w:val="26"/>
          <w:szCs w:val="26"/>
        </w:rPr>
        <w:lastRenderedPageBreak/>
        <w:t>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1873AE70" w14:textId="77777777" w:rsidR="00F47989" w:rsidRDefault="00F47989" w:rsidP="005C4499">
      <w:pPr>
        <w:pStyle w:val="a5"/>
        <w:numPr>
          <w:ilvl w:val="0"/>
          <w:numId w:val="6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пообъектная оценка исполнения инвестиционной программы за истекший период регулирования может быть проведена органом регулирования относительно пообъектного планового размера финансирования инвестиционной программы, утвержденной (скорректированной) в установленном порядке на год (</w:t>
      </w:r>
      <w:r>
        <w:rPr>
          <w:rFonts w:ascii="Myriad Pro" w:hAnsi="Myriad Pro"/>
          <w:b/>
          <w:bCs/>
          <w:i/>
          <w:iCs/>
          <w:sz w:val="26"/>
          <w:szCs w:val="26"/>
          <w:lang w:val="en-US"/>
        </w:rPr>
        <w:t>i</w:t>
      </w:r>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28F7CF50" w14:textId="77777777" w:rsidR="00F47989" w:rsidRDefault="00F47989" w:rsidP="005C4499">
      <w:pPr>
        <w:pStyle w:val="a5"/>
        <w:numPr>
          <w:ilvl w:val="0"/>
          <w:numId w:val="6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45D8F49F" w14:textId="77777777" w:rsidR="00F47989" w:rsidRDefault="00F47989" w:rsidP="005C4499">
      <w:pPr>
        <w:pStyle w:val="a5"/>
        <w:numPr>
          <w:ilvl w:val="0"/>
          <w:numId w:val="68"/>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r>
        <w:rPr>
          <w:rFonts w:ascii="Myriad Pro" w:hAnsi="Myriad Pro"/>
          <w:b/>
          <w:bCs/>
          <w:i/>
          <w:iCs/>
          <w:sz w:val="26"/>
          <w:szCs w:val="26"/>
          <w:lang w:val="en-US"/>
        </w:rPr>
        <w:t>i</w:t>
      </w:r>
      <w:r w:rsidRPr="0008540C">
        <w:rPr>
          <w:rFonts w:ascii="Myriad Pro" w:hAnsi="Myriad Pro"/>
          <w:b/>
          <w:bCs/>
          <w:i/>
          <w:iCs/>
          <w:sz w:val="26"/>
          <w:szCs w:val="26"/>
        </w:rPr>
        <w:t>-2)</w:t>
      </w:r>
      <w:r>
        <w:rPr>
          <w:rFonts w:ascii="Myriad Pro" w:hAnsi="Myriad Pro"/>
          <w:b/>
          <w:bCs/>
          <w:i/>
          <w:iCs/>
          <w:sz w:val="26"/>
          <w:szCs w:val="26"/>
        </w:rPr>
        <w:t>.</w:t>
      </w:r>
    </w:p>
    <w:p w14:paraId="2F2D5952" w14:textId="77777777" w:rsidR="00F47989" w:rsidRDefault="00F47989" w:rsidP="00F47989">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79C8654B" w14:textId="77777777" w:rsidR="00F47989" w:rsidRDefault="00F47989" w:rsidP="005C4499">
      <w:pPr>
        <w:pStyle w:val="a5"/>
        <w:numPr>
          <w:ilvl w:val="0"/>
          <w:numId w:val="69"/>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самостоятельно проводить дополнительный пообъектный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w:t>
      </w:r>
      <w:r>
        <w:rPr>
          <w:rFonts w:ascii="Myriad Pro" w:hAnsi="Myriad Pro"/>
          <w:b/>
          <w:bCs/>
          <w:i/>
          <w:iCs/>
          <w:sz w:val="26"/>
          <w:szCs w:val="26"/>
        </w:rPr>
        <w:lastRenderedPageBreak/>
        <w:t xml:space="preserve">год </w:t>
      </w:r>
      <w:r w:rsidRPr="0008540C">
        <w:rPr>
          <w:rFonts w:ascii="Myriad Pro" w:hAnsi="Myriad Pro"/>
          <w:b/>
          <w:bCs/>
          <w:i/>
          <w:iCs/>
          <w:sz w:val="26"/>
          <w:szCs w:val="26"/>
        </w:rPr>
        <w:t>(</w:t>
      </w:r>
      <w:r>
        <w:rPr>
          <w:rFonts w:ascii="Myriad Pro" w:hAnsi="Myriad Pro"/>
          <w:b/>
          <w:bCs/>
          <w:i/>
          <w:iCs/>
          <w:sz w:val="26"/>
          <w:szCs w:val="26"/>
          <w:lang w:val="en-US"/>
        </w:rPr>
        <w:t>i</w:t>
      </w:r>
      <w:r w:rsidRPr="0008540C">
        <w:rPr>
          <w:rFonts w:ascii="Myriad Pro" w:hAnsi="Myriad Pro"/>
          <w:b/>
          <w:bCs/>
          <w:i/>
          <w:iCs/>
          <w:sz w:val="26"/>
          <w:szCs w:val="26"/>
        </w:rPr>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17E2EB87" w14:textId="77777777" w:rsidR="00F47989" w:rsidRDefault="00F47989" w:rsidP="005C4499">
      <w:pPr>
        <w:pStyle w:val="a5"/>
        <w:numPr>
          <w:ilvl w:val="0"/>
          <w:numId w:val="69"/>
        </w:numPr>
        <w:autoSpaceDE w:val="0"/>
        <w:autoSpaceDN w:val="0"/>
        <w:adjustRightInd w:val="0"/>
        <w:spacing w:line="360" w:lineRule="auto"/>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имеющих отклонение фактических показателей от плановых, учтенных при установлении тарифов в году</w:t>
      </w:r>
      <w:r w:rsidRPr="00B75CDB">
        <w:rPr>
          <w:rFonts w:ascii="Myriad Pro" w:hAnsi="Myriad Pro"/>
          <w:b/>
          <w:bCs/>
          <w:i/>
          <w:iCs/>
          <w:sz w:val="26"/>
          <w:szCs w:val="26"/>
        </w:rPr>
        <w:t xml:space="preserve"> </w:t>
      </w:r>
      <w:r>
        <w:rPr>
          <w:rFonts w:ascii="Myriad Pro" w:hAnsi="Myriad Pro"/>
          <w:b/>
          <w:bCs/>
          <w:i/>
          <w:iCs/>
          <w:sz w:val="26"/>
          <w:szCs w:val="26"/>
          <w:lang w:val="en-US"/>
        </w:rPr>
        <w:t>i</w:t>
      </w:r>
      <w:r>
        <w:rPr>
          <w:rFonts w:ascii="Myriad Pro" w:hAnsi="Myriad Pro"/>
          <w:b/>
          <w:bCs/>
          <w:i/>
          <w:iCs/>
          <w:sz w:val="26"/>
          <w:szCs w:val="26"/>
        </w:rPr>
        <w:t>-2;</w:t>
      </w:r>
    </w:p>
    <w:p w14:paraId="7772687D" w14:textId="77777777" w:rsidR="00F47989" w:rsidRPr="008A0C52" w:rsidRDefault="00F47989" w:rsidP="005C4499">
      <w:pPr>
        <w:pStyle w:val="a5"/>
        <w:numPr>
          <w:ilvl w:val="0"/>
          <w:numId w:val="69"/>
        </w:numPr>
        <w:autoSpaceDE w:val="0"/>
        <w:autoSpaceDN w:val="0"/>
        <w:adjustRightInd w:val="0"/>
        <w:spacing w:line="360" w:lineRule="auto"/>
        <w:jc w:val="both"/>
        <w:rPr>
          <w:rFonts w:ascii="Myriad Pro" w:hAnsi="Myriad Pro"/>
          <w:b/>
          <w:bCs/>
          <w:i/>
          <w:iCs/>
          <w:sz w:val="26"/>
          <w:szCs w:val="26"/>
        </w:rPr>
      </w:pPr>
      <w:r w:rsidRPr="008A0C52">
        <w:rPr>
          <w:rFonts w:ascii="Myriad Pro" w:hAnsi="Myriad Pro"/>
          <w:b/>
          <w:bCs/>
          <w:i/>
          <w:iCs/>
          <w:sz w:val="26"/>
          <w:szCs w:val="26"/>
        </w:rPr>
        <w:t>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w:t>
      </w:r>
      <w:r>
        <w:rPr>
          <w:rFonts w:ascii="Myriad Pro" w:hAnsi="Myriad Pro"/>
          <w:b/>
          <w:bCs/>
          <w:i/>
          <w:iCs/>
          <w:sz w:val="26"/>
          <w:szCs w:val="26"/>
        </w:rPr>
        <w:t>;</w:t>
      </w:r>
      <w:r w:rsidRPr="008A0C52">
        <w:rPr>
          <w:rFonts w:ascii="Myriad Pro" w:hAnsi="Myriad Pro"/>
          <w:b/>
          <w:bCs/>
          <w:i/>
          <w:iCs/>
          <w:sz w:val="26"/>
          <w:szCs w:val="26"/>
        </w:rPr>
        <w:t xml:space="preserve"> </w:t>
      </w:r>
    </w:p>
    <w:p w14:paraId="7B1F8A6D" w14:textId="77777777" w:rsidR="00F47989" w:rsidRDefault="00F47989" w:rsidP="005C4499">
      <w:pPr>
        <w:pStyle w:val="a5"/>
        <w:numPr>
          <w:ilvl w:val="0"/>
          <w:numId w:val="69"/>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040E8418" w14:textId="77777777" w:rsidR="00F47989" w:rsidRDefault="00F47989" w:rsidP="005C4499">
      <w:pPr>
        <w:pStyle w:val="a5"/>
        <w:numPr>
          <w:ilvl w:val="0"/>
          <w:numId w:val="69"/>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w:t>
      </w:r>
      <w:r w:rsidRPr="00B75CDB">
        <w:rPr>
          <w:rFonts w:ascii="Myriad Pro" w:hAnsi="Myriad Pro"/>
          <w:b/>
          <w:bCs/>
          <w:i/>
          <w:iCs/>
          <w:sz w:val="26"/>
          <w:szCs w:val="26"/>
        </w:rPr>
        <w:t>связей между объектами 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w:t>
      </w:r>
      <w:r w:rsidRPr="00B75CDB">
        <w:rPr>
          <w:rFonts w:ascii="Myriad Pro" w:hAnsi="Myriad Pro"/>
          <w:b/>
          <w:bCs/>
          <w:i/>
          <w:iCs/>
          <w:sz w:val="26"/>
          <w:szCs w:val="26"/>
        </w:rPr>
        <w:lastRenderedPageBreak/>
        <w:t>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3BEE3003" w14:textId="77777777" w:rsidR="00F47989" w:rsidRDefault="00F47989" w:rsidP="005C4499">
      <w:pPr>
        <w:pStyle w:val="a5"/>
        <w:numPr>
          <w:ilvl w:val="0"/>
          <w:numId w:val="69"/>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3BB4ABC5" w14:textId="77777777" w:rsidR="00F47989" w:rsidRDefault="00F47989" w:rsidP="005C4499">
      <w:pPr>
        <w:pStyle w:val="a5"/>
        <w:numPr>
          <w:ilvl w:val="0"/>
          <w:numId w:val="69"/>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349492FF" w14:textId="77777777" w:rsidR="0065407B" w:rsidRDefault="0065407B" w:rsidP="0065407B"/>
    <w:p w14:paraId="6EAC9514" w14:textId="77777777" w:rsidR="00F86E7A" w:rsidRPr="004A1463" w:rsidRDefault="00F86E7A" w:rsidP="003A402B">
      <w:pPr>
        <w:spacing w:line="360" w:lineRule="auto"/>
        <w:contextualSpacing/>
        <w:jc w:val="both"/>
        <w:rPr>
          <w:rFonts w:ascii="Myriad Pro" w:hAnsi="Myriad Pro"/>
          <w:sz w:val="26"/>
          <w:szCs w:val="26"/>
        </w:rPr>
      </w:pPr>
    </w:p>
    <w:sectPr w:rsidR="00F86E7A" w:rsidRPr="004A1463"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56CD7" w14:textId="77777777" w:rsidR="00840ED6" w:rsidRDefault="00840ED6" w:rsidP="001335E3">
      <w:r>
        <w:separator/>
      </w:r>
    </w:p>
  </w:endnote>
  <w:endnote w:type="continuationSeparator" w:id="0">
    <w:p w14:paraId="6D819649" w14:textId="77777777" w:rsidR="00840ED6" w:rsidRDefault="00840ED6"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596002"/>
      <w:docPartObj>
        <w:docPartGallery w:val="Page Numbers (Bottom of Page)"/>
        <w:docPartUnique/>
      </w:docPartObj>
    </w:sdtPr>
    <w:sdtEndPr>
      <w:rPr>
        <w:rFonts w:ascii="Furore" w:hAnsi="Furore"/>
        <w:color w:val="4F6228" w:themeColor="accent3" w:themeShade="80"/>
      </w:rPr>
    </w:sdtEndPr>
    <w:sdtContent>
      <w:p w14:paraId="35BFDB16" w14:textId="3A4D9E2C" w:rsidR="00840ED6" w:rsidRPr="00CE76BB" w:rsidRDefault="00840ED6" w:rsidP="004C5084">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205</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E5E8B" w14:textId="77777777" w:rsidR="00840ED6" w:rsidRDefault="00840ED6" w:rsidP="001335E3">
      <w:r>
        <w:separator/>
      </w:r>
    </w:p>
  </w:footnote>
  <w:footnote w:type="continuationSeparator" w:id="0">
    <w:p w14:paraId="3B6B918B" w14:textId="77777777" w:rsidR="00840ED6" w:rsidRDefault="00840ED6"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E3A14" w14:textId="77777777" w:rsidR="00840ED6" w:rsidRPr="0084482D" w:rsidRDefault="00840ED6"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0DE6E45"/>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2094423"/>
    <w:multiLevelType w:val="hybridMultilevel"/>
    <w:tmpl w:val="84760E2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3421D85"/>
    <w:multiLevelType w:val="multilevel"/>
    <w:tmpl w:val="6B3AF1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3F27D8F"/>
    <w:multiLevelType w:val="hybridMultilevel"/>
    <w:tmpl w:val="3F18E02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9" w15:restartNumberingAfterBreak="0">
    <w:nsid w:val="0B556FA3"/>
    <w:multiLevelType w:val="hybridMultilevel"/>
    <w:tmpl w:val="24FAE5C8"/>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0"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D1210A9"/>
    <w:multiLevelType w:val="hybridMultilevel"/>
    <w:tmpl w:val="B734C3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15F0A51"/>
    <w:multiLevelType w:val="hybridMultilevel"/>
    <w:tmpl w:val="E29284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5697F12"/>
    <w:multiLevelType w:val="hybridMultilevel"/>
    <w:tmpl w:val="45367B00"/>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15C01148"/>
    <w:multiLevelType w:val="hybridMultilevel"/>
    <w:tmpl w:val="61D0FD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7827EC1"/>
    <w:multiLevelType w:val="hybridMultilevel"/>
    <w:tmpl w:val="DDAA43EE"/>
    <w:lvl w:ilvl="0" w:tplc="0419000B">
      <w:start w:val="1"/>
      <w:numFmt w:val="bullet"/>
      <w:lvlText w:val=""/>
      <w:lvlJc w:val="left"/>
      <w:pPr>
        <w:ind w:left="1429" w:hanging="360"/>
      </w:pPr>
      <w:rPr>
        <w:rFonts w:ascii="Wingdings" w:hAnsi="Wingdings"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1D48160A"/>
    <w:multiLevelType w:val="hybridMultilevel"/>
    <w:tmpl w:val="896A10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22A67C78"/>
    <w:multiLevelType w:val="hybridMultilevel"/>
    <w:tmpl w:val="DEAA9946"/>
    <w:lvl w:ilvl="0" w:tplc="B45E029E">
      <w:start w:val="1"/>
      <w:numFmt w:val="bullet"/>
      <w:pStyle w:val="2"/>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3330E63"/>
    <w:multiLevelType w:val="hybridMultilevel"/>
    <w:tmpl w:val="353475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267A626A"/>
    <w:multiLevelType w:val="hybridMultilevel"/>
    <w:tmpl w:val="7E086F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27385C5B"/>
    <w:multiLevelType w:val="hybridMultilevel"/>
    <w:tmpl w:val="BB6EDF4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28C71BCB"/>
    <w:multiLevelType w:val="hybridMultilevel"/>
    <w:tmpl w:val="E0E2E2D4"/>
    <w:lvl w:ilvl="0" w:tplc="0419000B">
      <w:start w:val="1"/>
      <w:numFmt w:val="bullet"/>
      <w:lvlText w:val=""/>
      <w:lvlJc w:val="left"/>
      <w:pPr>
        <w:ind w:left="2142" w:hanging="360"/>
      </w:pPr>
      <w:rPr>
        <w:rFonts w:ascii="Wingdings" w:hAnsi="Wingdings" w:hint="default"/>
      </w:rPr>
    </w:lvl>
    <w:lvl w:ilvl="1" w:tplc="04190003" w:tentative="1">
      <w:start w:val="1"/>
      <w:numFmt w:val="bullet"/>
      <w:lvlText w:val="o"/>
      <w:lvlJc w:val="left"/>
      <w:pPr>
        <w:ind w:left="2862" w:hanging="360"/>
      </w:pPr>
      <w:rPr>
        <w:rFonts w:ascii="Courier New" w:hAnsi="Courier New" w:cs="Courier New" w:hint="default"/>
      </w:rPr>
    </w:lvl>
    <w:lvl w:ilvl="2" w:tplc="04190005" w:tentative="1">
      <w:start w:val="1"/>
      <w:numFmt w:val="bullet"/>
      <w:lvlText w:val=""/>
      <w:lvlJc w:val="left"/>
      <w:pPr>
        <w:ind w:left="3582" w:hanging="360"/>
      </w:pPr>
      <w:rPr>
        <w:rFonts w:ascii="Wingdings" w:hAnsi="Wingdings" w:hint="default"/>
      </w:rPr>
    </w:lvl>
    <w:lvl w:ilvl="3" w:tplc="04190001" w:tentative="1">
      <w:start w:val="1"/>
      <w:numFmt w:val="bullet"/>
      <w:lvlText w:val=""/>
      <w:lvlJc w:val="left"/>
      <w:pPr>
        <w:ind w:left="4302" w:hanging="360"/>
      </w:pPr>
      <w:rPr>
        <w:rFonts w:ascii="Symbol" w:hAnsi="Symbol" w:hint="default"/>
      </w:rPr>
    </w:lvl>
    <w:lvl w:ilvl="4" w:tplc="04190003" w:tentative="1">
      <w:start w:val="1"/>
      <w:numFmt w:val="bullet"/>
      <w:lvlText w:val="o"/>
      <w:lvlJc w:val="left"/>
      <w:pPr>
        <w:ind w:left="5022" w:hanging="360"/>
      </w:pPr>
      <w:rPr>
        <w:rFonts w:ascii="Courier New" w:hAnsi="Courier New" w:cs="Courier New" w:hint="default"/>
      </w:rPr>
    </w:lvl>
    <w:lvl w:ilvl="5" w:tplc="04190005" w:tentative="1">
      <w:start w:val="1"/>
      <w:numFmt w:val="bullet"/>
      <w:lvlText w:val=""/>
      <w:lvlJc w:val="left"/>
      <w:pPr>
        <w:ind w:left="5742" w:hanging="360"/>
      </w:pPr>
      <w:rPr>
        <w:rFonts w:ascii="Wingdings" w:hAnsi="Wingdings" w:hint="default"/>
      </w:rPr>
    </w:lvl>
    <w:lvl w:ilvl="6" w:tplc="04190001" w:tentative="1">
      <w:start w:val="1"/>
      <w:numFmt w:val="bullet"/>
      <w:lvlText w:val=""/>
      <w:lvlJc w:val="left"/>
      <w:pPr>
        <w:ind w:left="6462" w:hanging="360"/>
      </w:pPr>
      <w:rPr>
        <w:rFonts w:ascii="Symbol" w:hAnsi="Symbol" w:hint="default"/>
      </w:rPr>
    </w:lvl>
    <w:lvl w:ilvl="7" w:tplc="04190003" w:tentative="1">
      <w:start w:val="1"/>
      <w:numFmt w:val="bullet"/>
      <w:lvlText w:val="o"/>
      <w:lvlJc w:val="left"/>
      <w:pPr>
        <w:ind w:left="7182" w:hanging="360"/>
      </w:pPr>
      <w:rPr>
        <w:rFonts w:ascii="Courier New" w:hAnsi="Courier New" w:cs="Courier New" w:hint="default"/>
      </w:rPr>
    </w:lvl>
    <w:lvl w:ilvl="8" w:tplc="04190005" w:tentative="1">
      <w:start w:val="1"/>
      <w:numFmt w:val="bullet"/>
      <w:lvlText w:val=""/>
      <w:lvlJc w:val="left"/>
      <w:pPr>
        <w:ind w:left="7902" w:hanging="360"/>
      </w:pPr>
      <w:rPr>
        <w:rFonts w:ascii="Wingdings" w:hAnsi="Wingdings" w:hint="default"/>
      </w:rPr>
    </w:lvl>
  </w:abstractNum>
  <w:abstractNum w:abstractNumId="34" w15:restartNumberingAfterBreak="0">
    <w:nsid w:val="29973AF8"/>
    <w:multiLevelType w:val="hybridMultilevel"/>
    <w:tmpl w:val="A75E728A"/>
    <w:lvl w:ilvl="0" w:tplc="04190005">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6" w15:restartNumberingAfterBreak="0">
    <w:nsid w:val="31B64FEE"/>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7" w15:restartNumberingAfterBreak="0">
    <w:nsid w:val="335E560E"/>
    <w:multiLevelType w:val="hybridMultilevel"/>
    <w:tmpl w:val="1F6CF5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352803A9"/>
    <w:multiLevelType w:val="hybridMultilevel"/>
    <w:tmpl w:val="4290147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38EE4EAE"/>
    <w:multiLevelType w:val="hybridMultilevel"/>
    <w:tmpl w:val="68806D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44"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48"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48AE0A7E"/>
    <w:multiLevelType w:val="hybridMultilevel"/>
    <w:tmpl w:val="86084CC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4A2D69EE"/>
    <w:multiLevelType w:val="hybridMultilevel"/>
    <w:tmpl w:val="48E83B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4B67696B"/>
    <w:multiLevelType w:val="hybridMultilevel"/>
    <w:tmpl w:val="ED5A53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5D2B7540"/>
    <w:multiLevelType w:val="hybridMultilevel"/>
    <w:tmpl w:val="BEC288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1" w15:restartNumberingAfterBreak="0">
    <w:nsid w:val="6002788B"/>
    <w:multiLevelType w:val="hybridMultilevel"/>
    <w:tmpl w:val="85E2A790"/>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3"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6577616A"/>
    <w:multiLevelType w:val="hybridMultilevel"/>
    <w:tmpl w:val="E4BEFC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6E8F4439"/>
    <w:multiLevelType w:val="hybridMultilevel"/>
    <w:tmpl w:val="1BCEFA6C"/>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7"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1"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73" w15:restartNumberingAfterBreak="0">
    <w:nsid w:val="79DF3D82"/>
    <w:multiLevelType w:val="hybridMultilevel"/>
    <w:tmpl w:val="9DB83890"/>
    <w:lvl w:ilvl="0" w:tplc="3B3A84AC">
      <w:start w:val="1"/>
      <w:numFmt w:val="bullet"/>
      <w:pStyle w:val="a0"/>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0"/>
  </w:num>
  <w:num w:numId="2">
    <w:abstractNumId w:val="62"/>
  </w:num>
  <w:num w:numId="3">
    <w:abstractNumId w:val="0"/>
  </w:num>
  <w:num w:numId="4">
    <w:abstractNumId w:val="16"/>
  </w:num>
  <w:num w:numId="5">
    <w:abstractNumId w:val="72"/>
  </w:num>
  <w:num w:numId="6">
    <w:abstractNumId w:val="47"/>
  </w:num>
  <w:num w:numId="7">
    <w:abstractNumId w:val="13"/>
  </w:num>
  <w:num w:numId="8">
    <w:abstractNumId w:val="29"/>
  </w:num>
  <w:num w:numId="9">
    <w:abstractNumId w:val="27"/>
  </w:num>
  <w:num w:numId="10">
    <w:abstractNumId w:val="69"/>
  </w:num>
  <w:num w:numId="11">
    <w:abstractNumId w:val="45"/>
  </w:num>
  <w:num w:numId="12">
    <w:abstractNumId w:val="10"/>
  </w:num>
  <w:num w:numId="13">
    <w:abstractNumId w:val="39"/>
  </w:num>
  <w:num w:numId="14">
    <w:abstractNumId w:val="65"/>
  </w:num>
  <w:num w:numId="15">
    <w:abstractNumId w:val="43"/>
  </w:num>
  <w:num w:numId="16">
    <w:abstractNumId w:val="32"/>
  </w:num>
  <w:num w:numId="17">
    <w:abstractNumId w:val="6"/>
  </w:num>
  <w:num w:numId="18">
    <w:abstractNumId w:val="11"/>
  </w:num>
  <w:num w:numId="19">
    <w:abstractNumId w:val="61"/>
  </w:num>
  <w:num w:numId="20">
    <w:abstractNumId w:val="66"/>
  </w:num>
  <w:num w:numId="21">
    <w:abstractNumId w:val="34"/>
  </w:num>
  <w:num w:numId="22">
    <w:abstractNumId w:val="19"/>
  </w:num>
  <w:num w:numId="23">
    <w:abstractNumId w:val="71"/>
  </w:num>
  <w:num w:numId="24">
    <w:abstractNumId w:val="30"/>
  </w:num>
  <w:num w:numId="25">
    <w:abstractNumId w:val="68"/>
  </w:num>
  <w:num w:numId="26">
    <w:abstractNumId w:val="31"/>
  </w:num>
  <w:num w:numId="2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58"/>
  </w:num>
  <w:num w:numId="30">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55"/>
  </w:num>
  <w:num w:numId="33">
    <w:abstractNumId w:val="53"/>
  </w:num>
  <w:num w:numId="34">
    <w:abstractNumId w:val="50"/>
  </w:num>
  <w:num w:numId="35">
    <w:abstractNumId w:val="64"/>
  </w:num>
  <w:num w:numId="36">
    <w:abstractNumId w:val="9"/>
  </w:num>
  <w:num w:numId="37">
    <w:abstractNumId w:val="14"/>
  </w:num>
  <w:num w:numId="38">
    <w:abstractNumId w:val="74"/>
  </w:num>
  <w:num w:numId="39">
    <w:abstractNumId w:val="73"/>
  </w:num>
  <w:num w:numId="40">
    <w:abstractNumId w:val="28"/>
  </w:num>
  <w:num w:numId="41">
    <w:abstractNumId w:val="20"/>
  </w:num>
  <w:num w:numId="42">
    <w:abstractNumId w:val="15"/>
  </w:num>
  <w:num w:numId="43">
    <w:abstractNumId w:val="54"/>
  </w:num>
  <w:num w:numId="44">
    <w:abstractNumId w:val="36"/>
  </w:num>
  <w:num w:numId="45">
    <w:abstractNumId w:val="33"/>
  </w:num>
  <w:num w:numId="46">
    <w:abstractNumId w:val="1"/>
  </w:num>
  <w:num w:numId="47">
    <w:abstractNumId w:val="56"/>
  </w:num>
  <w:num w:numId="48">
    <w:abstractNumId w:val="2"/>
  </w:num>
  <w:num w:numId="49">
    <w:abstractNumId w:val="52"/>
  </w:num>
  <w:num w:numId="50">
    <w:abstractNumId w:val="4"/>
  </w:num>
  <w:num w:numId="51">
    <w:abstractNumId w:val="49"/>
  </w:num>
  <w:num w:numId="52">
    <w:abstractNumId w:val="5"/>
  </w:num>
  <w:num w:numId="53">
    <w:abstractNumId w:val="40"/>
  </w:num>
  <w:num w:numId="54">
    <w:abstractNumId w:val="41"/>
  </w:num>
  <w:num w:numId="55">
    <w:abstractNumId w:val="3"/>
  </w:num>
  <w:num w:numId="56">
    <w:abstractNumId w:val="21"/>
  </w:num>
  <w:num w:numId="57">
    <w:abstractNumId w:val="22"/>
  </w:num>
  <w:num w:numId="58">
    <w:abstractNumId w:val="23"/>
  </w:num>
  <w:num w:numId="59">
    <w:abstractNumId w:val="17"/>
  </w:num>
  <w:num w:numId="60">
    <w:abstractNumId w:val="57"/>
  </w:num>
  <w:num w:numId="61">
    <w:abstractNumId w:val="25"/>
  </w:num>
  <w:num w:numId="62">
    <w:abstractNumId w:val="44"/>
  </w:num>
  <w:num w:numId="63">
    <w:abstractNumId w:val="37"/>
  </w:num>
  <w:num w:numId="64">
    <w:abstractNumId w:val="38"/>
  </w:num>
  <w:num w:numId="65">
    <w:abstractNumId w:val="51"/>
  </w:num>
  <w:num w:numId="66">
    <w:abstractNumId w:val="7"/>
  </w:num>
  <w:num w:numId="67">
    <w:abstractNumId w:val="48"/>
  </w:num>
  <w:num w:numId="68">
    <w:abstractNumId w:val="63"/>
  </w:num>
  <w:num w:numId="69">
    <w:abstractNumId w:val="24"/>
  </w:num>
  <w:num w:numId="70">
    <w:abstractNumId w:val="12"/>
  </w:num>
  <w:num w:numId="71">
    <w:abstractNumId w:val="42"/>
  </w:num>
  <w:num w:numId="72">
    <w:abstractNumId w:val="46"/>
  </w:num>
  <w:num w:numId="73">
    <w:abstractNumId w:val="67"/>
  </w:num>
  <w:num w:numId="74">
    <w:abstractNumId w:val="70"/>
  </w:num>
  <w:num w:numId="75">
    <w:abstractNumId w:val="5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defaultTabStop w:val="709"/>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11A"/>
    <w:rsid w:val="000132CA"/>
    <w:rsid w:val="00013F79"/>
    <w:rsid w:val="00014707"/>
    <w:rsid w:val="00014EBD"/>
    <w:rsid w:val="000155C0"/>
    <w:rsid w:val="000158B6"/>
    <w:rsid w:val="00015F8B"/>
    <w:rsid w:val="00016634"/>
    <w:rsid w:val="000174B5"/>
    <w:rsid w:val="00017893"/>
    <w:rsid w:val="00017A03"/>
    <w:rsid w:val="00017ACC"/>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3E9F"/>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682"/>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6B21"/>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319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539"/>
    <w:rsid w:val="00101A4A"/>
    <w:rsid w:val="00101ADD"/>
    <w:rsid w:val="001023D2"/>
    <w:rsid w:val="00102D1F"/>
    <w:rsid w:val="0010316C"/>
    <w:rsid w:val="00103600"/>
    <w:rsid w:val="001037F6"/>
    <w:rsid w:val="00103B2E"/>
    <w:rsid w:val="00103EDD"/>
    <w:rsid w:val="00104D97"/>
    <w:rsid w:val="00105161"/>
    <w:rsid w:val="00105366"/>
    <w:rsid w:val="00105524"/>
    <w:rsid w:val="0010553F"/>
    <w:rsid w:val="00105876"/>
    <w:rsid w:val="00106960"/>
    <w:rsid w:val="00106FEF"/>
    <w:rsid w:val="001074B8"/>
    <w:rsid w:val="00107EE7"/>
    <w:rsid w:val="0011024B"/>
    <w:rsid w:val="00110B55"/>
    <w:rsid w:val="00112A3B"/>
    <w:rsid w:val="00112DA7"/>
    <w:rsid w:val="001130E9"/>
    <w:rsid w:val="00113126"/>
    <w:rsid w:val="00114C92"/>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0471"/>
    <w:rsid w:val="00131084"/>
    <w:rsid w:val="0013140D"/>
    <w:rsid w:val="00131878"/>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01EB"/>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7A8"/>
    <w:rsid w:val="00167D46"/>
    <w:rsid w:val="001707ED"/>
    <w:rsid w:val="00170BB5"/>
    <w:rsid w:val="00171116"/>
    <w:rsid w:val="0017267D"/>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3AC"/>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3C"/>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BCB"/>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990"/>
    <w:rsid w:val="001E0F19"/>
    <w:rsid w:val="001E10F0"/>
    <w:rsid w:val="001E1556"/>
    <w:rsid w:val="001E1607"/>
    <w:rsid w:val="001E1CDC"/>
    <w:rsid w:val="001E1D63"/>
    <w:rsid w:val="001E2200"/>
    <w:rsid w:val="001E2B4E"/>
    <w:rsid w:val="001E316A"/>
    <w:rsid w:val="001E394F"/>
    <w:rsid w:val="001E3A1B"/>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401"/>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67D1"/>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57E"/>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0C"/>
    <w:rsid w:val="00265E7F"/>
    <w:rsid w:val="00266053"/>
    <w:rsid w:val="0026655A"/>
    <w:rsid w:val="0026786D"/>
    <w:rsid w:val="00267D75"/>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49F"/>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4F9E"/>
    <w:rsid w:val="002854F7"/>
    <w:rsid w:val="0028572F"/>
    <w:rsid w:val="00285CB4"/>
    <w:rsid w:val="002865D9"/>
    <w:rsid w:val="00287B49"/>
    <w:rsid w:val="00287B77"/>
    <w:rsid w:val="00290266"/>
    <w:rsid w:val="00290951"/>
    <w:rsid w:val="002910D2"/>
    <w:rsid w:val="00291812"/>
    <w:rsid w:val="00293282"/>
    <w:rsid w:val="002932E6"/>
    <w:rsid w:val="0029355D"/>
    <w:rsid w:val="00293A9E"/>
    <w:rsid w:val="00293ABA"/>
    <w:rsid w:val="00293DF5"/>
    <w:rsid w:val="002947E3"/>
    <w:rsid w:val="002948E9"/>
    <w:rsid w:val="002949BE"/>
    <w:rsid w:val="00295145"/>
    <w:rsid w:val="00295155"/>
    <w:rsid w:val="002957B5"/>
    <w:rsid w:val="00295DB0"/>
    <w:rsid w:val="002960CB"/>
    <w:rsid w:val="00296829"/>
    <w:rsid w:val="0029734F"/>
    <w:rsid w:val="00297DB9"/>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DBC"/>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14"/>
    <w:rsid w:val="002E42D7"/>
    <w:rsid w:val="002E55E2"/>
    <w:rsid w:val="002E569E"/>
    <w:rsid w:val="002E59D8"/>
    <w:rsid w:val="002E5EB6"/>
    <w:rsid w:val="002E5ED3"/>
    <w:rsid w:val="002E6268"/>
    <w:rsid w:val="002E6599"/>
    <w:rsid w:val="002E67C5"/>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B5D"/>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FE7"/>
    <w:rsid w:val="00307188"/>
    <w:rsid w:val="0030754D"/>
    <w:rsid w:val="003102EA"/>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71F"/>
    <w:rsid w:val="003169C0"/>
    <w:rsid w:val="00316AAD"/>
    <w:rsid w:val="00316C7F"/>
    <w:rsid w:val="00316EA9"/>
    <w:rsid w:val="003171A0"/>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48A9"/>
    <w:rsid w:val="003353C5"/>
    <w:rsid w:val="00335709"/>
    <w:rsid w:val="00335BD8"/>
    <w:rsid w:val="00336421"/>
    <w:rsid w:val="00336B9F"/>
    <w:rsid w:val="00336BFF"/>
    <w:rsid w:val="00336CCA"/>
    <w:rsid w:val="00336ED5"/>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5AB4"/>
    <w:rsid w:val="00356B8D"/>
    <w:rsid w:val="00356E83"/>
    <w:rsid w:val="0035718D"/>
    <w:rsid w:val="0035749E"/>
    <w:rsid w:val="00357909"/>
    <w:rsid w:val="00357925"/>
    <w:rsid w:val="00357D1D"/>
    <w:rsid w:val="00357DAC"/>
    <w:rsid w:val="00360F4C"/>
    <w:rsid w:val="003611D9"/>
    <w:rsid w:val="00361208"/>
    <w:rsid w:val="00361231"/>
    <w:rsid w:val="00361CCE"/>
    <w:rsid w:val="003620DD"/>
    <w:rsid w:val="00362687"/>
    <w:rsid w:val="00362992"/>
    <w:rsid w:val="003629F5"/>
    <w:rsid w:val="00362A0E"/>
    <w:rsid w:val="00362F5E"/>
    <w:rsid w:val="00363178"/>
    <w:rsid w:val="00363299"/>
    <w:rsid w:val="0036356B"/>
    <w:rsid w:val="003639EC"/>
    <w:rsid w:val="00364B4B"/>
    <w:rsid w:val="00364F41"/>
    <w:rsid w:val="00365B1D"/>
    <w:rsid w:val="003668EA"/>
    <w:rsid w:val="0036707B"/>
    <w:rsid w:val="00367088"/>
    <w:rsid w:val="003679B1"/>
    <w:rsid w:val="00367C30"/>
    <w:rsid w:val="003704A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2B4"/>
    <w:rsid w:val="00375633"/>
    <w:rsid w:val="0037634E"/>
    <w:rsid w:val="003764AC"/>
    <w:rsid w:val="003767C5"/>
    <w:rsid w:val="003767FA"/>
    <w:rsid w:val="00376DFF"/>
    <w:rsid w:val="00377778"/>
    <w:rsid w:val="00380D4B"/>
    <w:rsid w:val="00380FB2"/>
    <w:rsid w:val="00382495"/>
    <w:rsid w:val="003826D8"/>
    <w:rsid w:val="00382BC8"/>
    <w:rsid w:val="00382D89"/>
    <w:rsid w:val="0038309F"/>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BCE"/>
    <w:rsid w:val="00387EBA"/>
    <w:rsid w:val="00390503"/>
    <w:rsid w:val="0039099C"/>
    <w:rsid w:val="00390A05"/>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402B"/>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9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64E"/>
    <w:rsid w:val="003F37AF"/>
    <w:rsid w:val="003F3B00"/>
    <w:rsid w:val="003F410C"/>
    <w:rsid w:val="003F4944"/>
    <w:rsid w:val="003F5237"/>
    <w:rsid w:val="003F536F"/>
    <w:rsid w:val="003F5E82"/>
    <w:rsid w:val="003F5F84"/>
    <w:rsid w:val="003F6323"/>
    <w:rsid w:val="003F67F5"/>
    <w:rsid w:val="003F750D"/>
    <w:rsid w:val="003F7739"/>
    <w:rsid w:val="003F7C67"/>
    <w:rsid w:val="004000F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592"/>
    <w:rsid w:val="00420810"/>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05"/>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236"/>
    <w:rsid w:val="004619F8"/>
    <w:rsid w:val="00461B63"/>
    <w:rsid w:val="00462012"/>
    <w:rsid w:val="00462D33"/>
    <w:rsid w:val="00463064"/>
    <w:rsid w:val="00463085"/>
    <w:rsid w:val="00463289"/>
    <w:rsid w:val="0046400D"/>
    <w:rsid w:val="004640BD"/>
    <w:rsid w:val="0046486E"/>
    <w:rsid w:val="00465223"/>
    <w:rsid w:val="00465488"/>
    <w:rsid w:val="004675F9"/>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7CF"/>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5F00"/>
    <w:rsid w:val="004A69C5"/>
    <w:rsid w:val="004B0227"/>
    <w:rsid w:val="004B0476"/>
    <w:rsid w:val="004B1088"/>
    <w:rsid w:val="004B18B5"/>
    <w:rsid w:val="004B1EC0"/>
    <w:rsid w:val="004B2458"/>
    <w:rsid w:val="004B372E"/>
    <w:rsid w:val="004B4001"/>
    <w:rsid w:val="004B45A5"/>
    <w:rsid w:val="004B4BD2"/>
    <w:rsid w:val="004B54AF"/>
    <w:rsid w:val="004B56C6"/>
    <w:rsid w:val="004B586F"/>
    <w:rsid w:val="004B617B"/>
    <w:rsid w:val="004B65BF"/>
    <w:rsid w:val="004B65DD"/>
    <w:rsid w:val="004B682D"/>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084"/>
    <w:rsid w:val="004C5294"/>
    <w:rsid w:val="004C546C"/>
    <w:rsid w:val="004C54EF"/>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857"/>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5F2"/>
    <w:rsid w:val="00500972"/>
    <w:rsid w:val="005016AB"/>
    <w:rsid w:val="0050171A"/>
    <w:rsid w:val="00501DEA"/>
    <w:rsid w:val="00501E86"/>
    <w:rsid w:val="00502032"/>
    <w:rsid w:val="00502A56"/>
    <w:rsid w:val="00502A5A"/>
    <w:rsid w:val="00503136"/>
    <w:rsid w:val="0050328F"/>
    <w:rsid w:val="0050332D"/>
    <w:rsid w:val="005036CA"/>
    <w:rsid w:val="00503A29"/>
    <w:rsid w:val="00503C6C"/>
    <w:rsid w:val="00504E90"/>
    <w:rsid w:val="00504F65"/>
    <w:rsid w:val="00504FD4"/>
    <w:rsid w:val="00505765"/>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51C"/>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4EAC"/>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0BE3"/>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A7EFB"/>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499"/>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5883"/>
    <w:rsid w:val="005E61DF"/>
    <w:rsid w:val="005E659D"/>
    <w:rsid w:val="005E6F45"/>
    <w:rsid w:val="005E74EA"/>
    <w:rsid w:val="005E7A7F"/>
    <w:rsid w:val="005F0334"/>
    <w:rsid w:val="005F0C3A"/>
    <w:rsid w:val="005F0DD9"/>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1EF9"/>
    <w:rsid w:val="00622072"/>
    <w:rsid w:val="00622253"/>
    <w:rsid w:val="00622A5F"/>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0A"/>
    <w:rsid w:val="00651396"/>
    <w:rsid w:val="00651FE2"/>
    <w:rsid w:val="0065200E"/>
    <w:rsid w:val="006531CD"/>
    <w:rsid w:val="0065381A"/>
    <w:rsid w:val="00653CAD"/>
    <w:rsid w:val="00653D22"/>
    <w:rsid w:val="0065407B"/>
    <w:rsid w:val="0065476A"/>
    <w:rsid w:val="00654F17"/>
    <w:rsid w:val="0065548E"/>
    <w:rsid w:val="00655DC3"/>
    <w:rsid w:val="0065615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66C"/>
    <w:rsid w:val="00672A68"/>
    <w:rsid w:val="00672CF4"/>
    <w:rsid w:val="00672FA2"/>
    <w:rsid w:val="00673BC4"/>
    <w:rsid w:val="00673D12"/>
    <w:rsid w:val="00673F01"/>
    <w:rsid w:val="00673FF4"/>
    <w:rsid w:val="006746ED"/>
    <w:rsid w:val="006747B8"/>
    <w:rsid w:val="00674999"/>
    <w:rsid w:val="00674AC0"/>
    <w:rsid w:val="0067514F"/>
    <w:rsid w:val="0067518F"/>
    <w:rsid w:val="006762A0"/>
    <w:rsid w:val="006768A7"/>
    <w:rsid w:val="00676B74"/>
    <w:rsid w:val="006776F5"/>
    <w:rsid w:val="006777EA"/>
    <w:rsid w:val="00677BDC"/>
    <w:rsid w:val="00677E82"/>
    <w:rsid w:val="0068040F"/>
    <w:rsid w:val="0068064B"/>
    <w:rsid w:val="00680BE2"/>
    <w:rsid w:val="00680C0D"/>
    <w:rsid w:val="006813C6"/>
    <w:rsid w:val="006814C7"/>
    <w:rsid w:val="006828DF"/>
    <w:rsid w:val="00682E0B"/>
    <w:rsid w:val="006839DC"/>
    <w:rsid w:val="00683B5E"/>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5A3D"/>
    <w:rsid w:val="00696477"/>
    <w:rsid w:val="006965F1"/>
    <w:rsid w:val="006967BF"/>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0F9D"/>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4B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371"/>
    <w:rsid w:val="006D55B1"/>
    <w:rsid w:val="006D5EC5"/>
    <w:rsid w:val="006D6215"/>
    <w:rsid w:val="006D662E"/>
    <w:rsid w:val="006D68B2"/>
    <w:rsid w:val="006D70A3"/>
    <w:rsid w:val="006D7BA8"/>
    <w:rsid w:val="006D7F69"/>
    <w:rsid w:val="006E0004"/>
    <w:rsid w:val="006E030A"/>
    <w:rsid w:val="006E0353"/>
    <w:rsid w:val="006E0B38"/>
    <w:rsid w:val="006E0D40"/>
    <w:rsid w:val="006E153C"/>
    <w:rsid w:val="006E2321"/>
    <w:rsid w:val="006E34E1"/>
    <w:rsid w:val="006E46EA"/>
    <w:rsid w:val="006E48DD"/>
    <w:rsid w:val="006E4AAD"/>
    <w:rsid w:val="006E4AB8"/>
    <w:rsid w:val="006E4DFB"/>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1910"/>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252"/>
    <w:rsid w:val="00737A6C"/>
    <w:rsid w:val="00737C4C"/>
    <w:rsid w:val="007401B3"/>
    <w:rsid w:val="00740778"/>
    <w:rsid w:val="00740C90"/>
    <w:rsid w:val="00741B28"/>
    <w:rsid w:val="00742646"/>
    <w:rsid w:val="00742941"/>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87"/>
    <w:rsid w:val="007550E2"/>
    <w:rsid w:val="00755C91"/>
    <w:rsid w:val="00755DA7"/>
    <w:rsid w:val="00755FF8"/>
    <w:rsid w:val="007562B2"/>
    <w:rsid w:val="0075732F"/>
    <w:rsid w:val="00760579"/>
    <w:rsid w:val="00760943"/>
    <w:rsid w:val="00760BC5"/>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C9F"/>
    <w:rsid w:val="00773D32"/>
    <w:rsid w:val="00774C42"/>
    <w:rsid w:val="00775279"/>
    <w:rsid w:val="00775517"/>
    <w:rsid w:val="007755CF"/>
    <w:rsid w:val="00775718"/>
    <w:rsid w:val="007761E1"/>
    <w:rsid w:val="007764CB"/>
    <w:rsid w:val="00776EDB"/>
    <w:rsid w:val="007772F6"/>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6EAC"/>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1B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B7E0C"/>
    <w:rsid w:val="007C05D7"/>
    <w:rsid w:val="007C098D"/>
    <w:rsid w:val="007C0F49"/>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095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E95"/>
    <w:rsid w:val="007E5FF3"/>
    <w:rsid w:val="007E6734"/>
    <w:rsid w:val="007E70F6"/>
    <w:rsid w:val="007E7490"/>
    <w:rsid w:val="007F01B1"/>
    <w:rsid w:val="007F03B5"/>
    <w:rsid w:val="007F09B1"/>
    <w:rsid w:val="007F109D"/>
    <w:rsid w:val="007F119E"/>
    <w:rsid w:val="007F120F"/>
    <w:rsid w:val="007F20AA"/>
    <w:rsid w:val="007F21D6"/>
    <w:rsid w:val="007F2CEF"/>
    <w:rsid w:val="007F3A9B"/>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0ED6"/>
    <w:rsid w:val="008416E5"/>
    <w:rsid w:val="00841893"/>
    <w:rsid w:val="008419C6"/>
    <w:rsid w:val="00841DA1"/>
    <w:rsid w:val="008428AC"/>
    <w:rsid w:val="0084294B"/>
    <w:rsid w:val="00842D7A"/>
    <w:rsid w:val="00843197"/>
    <w:rsid w:val="008433E7"/>
    <w:rsid w:val="008438BC"/>
    <w:rsid w:val="008439F8"/>
    <w:rsid w:val="00843CF1"/>
    <w:rsid w:val="00844047"/>
    <w:rsid w:val="008441D3"/>
    <w:rsid w:val="00846423"/>
    <w:rsid w:val="00846CD0"/>
    <w:rsid w:val="008471CA"/>
    <w:rsid w:val="00847B7C"/>
    <w:rsid w:val="00847C1C"/>
    <w:rsid w:val="00847FEF"/>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5F40"/>
    <w:rsid w:val="008862A0"/>
    <w:rsid w:val="008863DD"/>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7C7"/>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1E7A"/>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DCC"/>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566"/>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08FF"/>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162"/>
    <w:rsid w:val="009354BD"/>
    <w:rsid w:val="00935D78"/>
    <w:rsid w:val="0093613D"/>
    <w:rsid w:val="009363E2"/>
    <w:rsid w:val="0093655E"/>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99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BEC"/>
    <w:rsid w:val="00962CF1"/>
    <w:rsid w:val="0096304F"/>
    <w:rsid w:val="00963C82"/>
    <w:rsid w:val="00963F76"/>
    <w:rsid w:val="0096415A"/>
    <w:rsid w:val="00964658"/>
    <w:rsid w:val="009646E0"/>
    <w:rsid w:val="00965962"/>
    <w:rsid w:val="00965CC4"/>
    <w:rsid w:val="00967DB6"/>
    <w:rsid w:val="00970681"/>
    <w:rsid w:val="00970754"/>
    <w:rsid w:val="0097188D"/>
    <w:rsid w:val="00972784"/>
    <w:rsid w:val="0097311B"/>
    <w:rsid w:val="0097377E"/>
    <w:rsid w:val="009747C6"/>
    <w:rsid w:val="00974BB1"/>
    <w:rsid w:val="00974D05"/>
    <w:rsid w:val="00975BA7"/>
    <w:rsid w:val="00975E21"/>
    <w:rsid w:val="009760BD"/>
    <w:rsid w:val="009766AF"/>
    <w:rsid w:val="0097672C"/>
    <w:rsid w:val="00976908"/>
    <w:rsid w:val="00976D5E"/>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1BC"/>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562E"/>
    <w:rsid w:val="009A6734"/>
    <w:rsid w:val="009A6A89"/>
    <w:rsid w:val="009A70A8"/>
    <w:rsid w:val="009B019C"/>
    <w:rsid w:val="009B02E5"/>
    <w:rsid w:val="009B0450"/>
    <w:rsid w:val="009B13DB"/>
    <w:rsid w:val="009B2D78"/>
    <w:rsid w:val="009B41BD"/>
    <w:rsid w:val="009B54DF"/>
    <w:rsid w:val="009B5E2C"/>
    <w:rsid w:val="009B62FD"/>
    <w:rsid w:val="009B631B"/>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0A"/>
    <w:rsid w:val="009C2B6D"/>
    <w:rsid w:val="009C2BA6"/>
    <w:rsid w:val="009C2D90"/>
    <w:rsid w:val="009C2FFF"/>
    <w:rsid w:val="009C30DB"/>
    <w:rsid w:val="009C3405"/>
    <w:rsid w:val="009C3714"/>
    <w:rsid w:val="009C3AEA"/>
    <w:rsid w:val="009C3F8E"/>
    <w:rsid w:val="009C40D4"/>
    <w:rsid w:val="009C4129"/>
    <w:rsid w:val="009C42D0"/>
    <w:rsid w:val="009C44E4"/>
    <w:rsid w:val="009C4524"/>
    <w:rsid w:val="009C467B"/>
    <w:rsid w:val="009C4F68"/>
    <w:rsid w:val="009C5229"/>
    <w:rsid w:val="009C5650"/>
    <w:rsid w:val="009C566A"/>
    <w:rsid w:val="009C573E"/>
    <w:rsid w:val="009C589C"/>
    <w:rsid w:val="009C703E"/>
    <w:rsid w:val="009C724B"/>
    <w:rsid w:val="009C7480"/>
    <w:rsid w:val="009C762E"/>
    <w:rsid w:val="009C764A"/>
    <w:rsid w:val="009D071A"/>
    <w:rsid w:val="009D072B"/>
    <w:rsid w:val="009D0DB3"/>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0C42"/>
    <w:rsid w:val="009E120A"/>
    <w:rsid w:val="009E1A45"/>
    <w:rsid w:val="009E1C08"/>
    <w:rsid w:val="009E2B5B"/>
    <w:rsid w:val="009E2F87"/>
    <w:rsid w:val="009E2FE6"/>
    <w:rsid w:val="009E303F"/>
    <w:rsid w:val="009E3048"/>
    <w:rsid w:val="009E35B5"/>
    <w:rsid w:val="009E4634"/>
    <w:rsid w:val="009E60C8"/>
    <w:rsid w:val="009E686B"/>
    <w:rsid w:val="009E7C53"/>
    <w:rsid w:val="009E7D31"/>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147"/>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2FA"/>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4A"/>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094"/>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A9"/>
    <w:rsid w:val="00A717DD"/>
    <w:rsid w:val="00A71D34"/>
    <w:rsid w:val="00A72424"/>
    <w:rsid w:val="00A72F26"/>
    <w:rsid w:val="00A72FC7"/>
    <w:rsid w:val="00A7372B"/>
    <w:rsid w:val="00A73F74"/>
    <w:rsid w:val="00A75651"/>
    <w:rsid w:val="00A75759"/>
    <w:rsid w:val="00A76491"/>
    <w:rsid w:val="00A77BA9"/>
    <w:rsid w:val="00A77CE1"/>
    <w:rsid w:val="00A77E0B"/>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6567"/>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2D"/>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2D39"/>
    <w:rsid w:val="00B33134"/>
    <w:rsid w:val="00B33CC7"/>
    <w:rsid w:val="00B33E6B"/>
    <w:rsid w:val="00B3472A"/>
    <w:rsid w:val="00B34F49"/>
    <w:rsid w:val="00B3613B"/>
    <w:rsid w:val="00B3700C"/>
    <w:rsid w:val="00B376A5"/>
    <w:rsid w:val="00B40641"/>
    <w:rsid w:val="00B41283"/>
    <w:rsid w:val="00B4192C"/>
    <w:rsid w:val="00B41981"/>
    <w:rsid w:val="00B41A1F"/>
    <w:rsid w:val="00B41C16"/>
    <w:rsid w:val="00B41D89"/>
    <w:rsid w:val="00B423B7"/>
    <w:rsid w:val="00B42747"/>
    <w:rsid w:val="00B4304B"/>
    <w:rsid w:val="00B43459"/>
    <w:rsid w:val="00B4428F"/>
    <w:rsid w:val="00B442E5"/>
    <w:rsid w:val="00B443FF"/>
    <w:rsid w:val="00B44E9A"/>
    <w:rsid w:val="00B45455"/>
    <w:rsid w:val="00B45890"/>
    <w:rsid w:val="00B464C6"/>
    <w:rsid w:val="00B46B71"/>
    <w:rsid w:val="00B472CF"/>
    <w:rsid w:val="00B5030C"/>
    <w:rsid w:val="00B5040F"/>
    <w:rsid w:val="00B508D8"/>
    <w:rsid w:val="00B509B9"/>
    <w:rsid w:val="00B50CF2"/>
    <w:rsid w:val="00B5143E"/>
    <w:rsid w:val="00B51F11"/>
    <w:rsid w:val="00B525AA"/>
    <w:rsid w:val="00B52C3A"/>
    <w:rsid w:val="00B53403"/>
    <w:rsid w:val="00B54468"/>
    <w:rsid w:val="00B552F2"/>
    <w:rsid w:val="00B5555E"/>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9B7"/>
    <w:rsid w:val="00B71F9E"/>
    <w:rsid w:val="00B7208C"/>
    <w:rsid w:val="00B73AEE"/>
    <w:rsid w:val="00B740FF"/>
    <w:rsid w:val="00B742CF"/>
    <w:rsid w:val="00B75236"/>
    <w:rsid w:val="00B754CD"/>
    <w:rsid w:val="00B75D70"/>
    <w:rsid w:val="00B762DF"/>
    <w:rsid w:val="00B7649A"/>
    <w:rsid w:val="00B76E27"/>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B0"/>
    <w:rsid w:val="00B941C7"/>
    <w:rsid w:val="00B94252"/>
    <w:rsid w:val="00B94253"/>
    <w:rsid w:val="00B944E8"/>
    <w:rsid w:val="00B94744"/>
    <w:rsid w:val="00B94929"/>
    <w:rsid w:val="00B9554F"/>
    <w:rsid w:val="00B9588B"/>
    <w:rsid w:val="00B95FAF"/>
    <w:rsid w:val="00B960EB"/>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4F44"/>
    <w:rsid w:val="00BA5851"/>
    <w:rsid w:val="00BA6128"/>
    <w:rsid w:val="00BA65B3"/>
    <w:rsid w:val="00BA67BC"/>
    <w:rsid w:val="00BA67BF"/>
    <w:rsid w:val="00BA6ED3"/>
    <w:rsid w:val="00BA7E38"/>
    <w:rsid w:val="00BB0113"/>
    <w:rsid w:val="00BB147A"/>
    <w:rsid w:val="00BB1A7F"/>
    <w:rsid w:val="00BB1C16"/>
    <w:rsid w:val="00BB1CDC"/>
    <w:rsid w:val="00BB1E91"/>
    <w:rsid w:val="00BB217E"/>
    <w:rsid w:val="00BB231F"/>
    <w:rsid w:val="00BB2C99"/>
    <w:rsid w:val="00BB2FF2"/>
    <w:rsid w:val="00BB350A"/>
    <w:rsid w:val="00BB360A"/>
    <w:rsid w:val="00BB3906"/>
    <w:rsid w:val="00BB3A66"/>
    <w:rsid w:val="00BB4413"/>
    <w:rsid w:val="00BB4647"/>
    <w:rsid w:val="00BB4A82"/>
    <w:rsid w:val="00BB4BB7"/>
    <w:rsid w:val="00BB4C3C"/>
    <w:rsid w:val="00BB5206"/>
    <w:rsid w:val="00BB5839"/>
    <w:rsid w:val="00BB58F0"/>
    <w:rsid w:val="00BB5B8B"/>
    <w:rsid w:val="00BB5D26"/>
    <w:rsid w:val="00BB5D3A"/>
    <w:rsid w:val="00BB6900"/>
    <w:rsid w:val="00BB690B"/>
    <w:rsid w:val="00BB6AC2"/>
    <w:rsid w:val="00BB72C7"/>
    <w:rsid w:val="00BB7705"/>
    <w:rsid w:val="00BB7751"/>
    <w:rsid w:val="00BB77B5"/>
    <w:rsid w:val="00BB7D19"/>
    <w:rsid w:val="00BB7F83"/>
    <w:rsid w:val="00BC00B3"/>
    <w:rsid w:val="00BC00B8"/>
    <w:rsid w:val="00BC087F"/>
    <w:rsid w:val="00BC12D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95B"/>
    <w:rsid w:val="00BE5B98"/>
    <w:rsid w:val="00BE5BD9"/>
    <w:rsid w:val="00BE5EC2"/>
    <w:rsid w:val="00BE6AC9"/>
    <w:rsid w:val="00BE706B"/>
    <w:rsid w:val="00BF010E"/>
    <w:rsid w:val="00BF0CFF"/>
    <w:rsid w:val="00BF0E02"/>
    <w:rsid w:val="00BF0EAC"/>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979"/>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6CA7"/>
    <w:rsid w:val="00C2776B"/>
    <w:rsid w:val="00C27839"/>
    <w:rsid w:val="00C27968"/>
    <w:rsid w:val="00C313D4"/>
    <w:rsid w:val="00C317DF"/>
    <w:rsid w:val="00C31B1B"/>
    <w:rsid w:val="00C323CC"/>
    <w:rsid w:val="00C3304B"/>
    <w:rsid w:val="00C3457A"/>
    <w:rsid w:val="00C34632"/>
    <w:rsid w:val="00C34D51"/>
    <w:rsid w:val="00C35AD8"/>
    <w:rsid w:val="00C36443"/>
    <w:rsid w:val="00C366CA"/>
    <w:rsid w:val="00C369B3"/>
    <w:rsid w:val="00C36EE7"/>
    <w:rsid w:val="00C379D8"/>
    <w:rsid w:val="00C40A87"/>
    <w:rsid w:val="00C40A93"/>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863"/>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436"/>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7CD"/>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7A1"/>
    <w:rsid w:val="00C91ACB"/>
    <w:rsid w:val="00C91D41"/>
    <w:rsid w:val="00C92258"/>
    <w:rsid w:val="00C92B47"/>
    <w:rsid w:val="00C936A7"/>
    <w:rsid w:val="00C9393C"/>
    <w:rsid w:val="00C9414E"/>
    <w:rsid w:val="00C95166"/>
    <w:rsid w:val="00C951BF"/>
    <w:rsid w:val="00C95375"/>
    <w:rsid w:val="00C958BA"/>
    <w:rsid w:val="00C95926"/>
    <w:rsid w:val="00C962B7"/>
    <w:rsid w:val="00C965ED"/>
    <w:rsid w:val="00C96A48"/>
    <w:rsid w:val="00C96AC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2FA2"/>
    <w:rsid w:val="00CB38E5"/>
    <w:rsid w:val="00CB56F4"/>
    <w:rsid w:val="00CB6190"/>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1E82"/>
    <w:rsid w:val="00CC20C8"/>
    <w:rsid w:val="00CC2630"/>
    <w:rsid w:val="00CC3747"/>
    <w:rsid w:val="00CC39A2"/>
    <w:rsid w:val="00CC4F94"/>
    <w:rsid w:val="00CC576C"/>
    <w:rsid w:val="00CC5845"/>
    <w:rsid w:val="00CC5B53"/>
    <w:rsid w:val="00CC64AA"/>
    <w:rsid w:val="00CC677D"/>
    <w:rsid w:val="00CC74A6"/>
    <w:rsid w:val="00CC7C21"/>
    <w:rsid w:val="00CD00C0"/>
    <w:rsid w:val="00CD0D06"/>
    <w:rsid w:val="00CD1031"/>
    <w:rsid w:val="00CD13CF"/>
    <w:rsid w:val="00CD1418"/>
    <w:rsid w:val="00CD1505"/>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1A3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079"/>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41F"/>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5F58"/>
    <w:rsid w:val="00D6600C"/>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45C"/>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EA3"/>
    <w:rsid w:val="00DC6437"/>
    <w:rsid w:val="00DC66F6"/>
    <w:rsid w:val="00DC68A4"/>
    <w:rsid w:val="00DC68CD"/>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44F"/>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5EF"/>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3C7"/>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A0B"/>
    <w:rsid w:val="00E94E66"/>
    <w:rsid w:val="00E9529E"/>
    <w:rsid w:val="00E95723"/>
    <w:rsid w:val="00E95A71"/>
    <w:rsid w:val="00E95C1D"/>
    <w:rsid w:val="00E961FD"/>
    <w:rsid w:val="00E965DC"/>
    <w:rsid w:val="00E96EE1"/>
    <w:rsid w:val="00E97078"/>
    <w:rsid w:val="00E972D0"/>
    <w:rsid w:val="00E97929"/>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1E7D"/>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963"/>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2B6"/>
    <w:rsid w:val="00EE6E78"/>
    <w:rsid w:val="00EE7661"/>
    <w:rsid w:val="00EF0072"/>
    <w:rsid w:val="00EF037C"/>
    <w:rsid w:val="00EF1053"/>
    <w:rsid w:val="00EF1C58"/>
    <w:rsid w:val="00EF29EB"/>
    <w:rsid w:val="00EF2A2E"/>
    <w:rsid w:val="00EF2EA2"/>
    <w:rsid w:val="00EF3DF0"/>
    <w:rsid w:val="00EF443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AAF"/>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3DF2"/>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7A8"/>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989"/>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4A6A"/>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77F71"/>
    <w:rsid w:val="00F80915"/>
    <w:rsid w:val="00F80C24"/>
    <w:rsid w:val="00F82197"/>
    <w:rsid w:val="00F82875"/>
    <w:rsid w:val="00F82C96"/>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0CD"/>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0F1"/>
    <w:rsid w:val="00FC2A31"/>
    <w:rsid w:val="00FC422D"/>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E7ECF"/>
    <w:rsid w:val="00FF026C"/>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DB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E67C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1"/>
    <w:next w:val="a1"/>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1"/>
    <w:next w:val="a1"/>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1"/>
    <w:next w:val="a1"/>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1"/>
    <w:next w:val="a1"/>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1"/>
    <w:next w:val="a1"/>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2"/>
    <w:link w:val="21"/>
    <w:uiPriority w:val="99"/>
    <w:rsid w:val="001D4D13"/>
    <w:rPr>
      <w:rFonts w:asciiTheme="majorHAnsi" w:eastAsiaTheme="majorEastAsia" w:hAnsiTheme="majorHAnsi" w:cstheme="majorBidi"/>
      <w:color w:val="365F91" w:themeColor="accent1" w:themeShade="BF"/>
      <w:sz w:val="26"/>
      <w:szCs w:val="26"/>
    </w:rPr>
  </w:style>
  <w:style w:type="paragraph" w:styleId="a7">
    <w:name w:val="Title"/>
    <w:basedOn w:val="a1"/>
    <w:next w:val="a1"/>
    <w:link w:val="a8"/>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2"/>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1"/>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2"/>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rPr>
  </w:style>
  <w:style w:type="character" w:styleId="a9">
    <w:name w:val="Strong"/>
    <w:basedOn w:val="a2"/>
    <w:uiPriority w:val="22"/>
    <w:qFormat/>
    <w:rsid w:val="001F2DC8"/>
    <w:rPr>
      <w:b/>
      <w:bCs/>
    </w:rPr>
  </w:style>
  <w:style w:type="paragraph" w:customStyle="1" w:styleId="23">
    <w:name w:val="?Заголовок2"/>
    <w:basedOn w:val="a1"/>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1F2DC8"/>
    <w:pPr>
      <w:spacing w:before="20" w:after="20"/>
    </w:pPr>
    <w:rPr>
      <w:rFonts w:ascii="CharterC" w:hAnsi="CharterC"/>
      <w:i/>
      <w:sz w:val="18"/>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0">
    <w:name w:val="Заголовок2"/>
    <w:basedOn w:val="23"/>
    <w:next w:val="a1"/>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2"/>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1"/>
    <w:link w:val="26"/>
    <w:rsid w:val="001F2DC8"/>
    <w:pPr>
      <w:widowControl w:val="0"/>
      <w:shd w:val="clear" w:color="auto" w:fill="FFFFFF"/>
      <w:spacing w:line="360" w:lineRule="exact"/>
      <w:jc w:val="both"/>
    </w:pPr>
  </w:style>
  <w:style w:type="paragraph" w:customStyle="1" w:styleId="410">
    <w:name w:val="Заголовок 41"/>
    <w:basedOn w:val="a1"/>
    <w:next w:val="a1"/>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1F2DC8"/>
    <w:pPr>
      <w:spacing w:before="100" w:beforeAutospacing="1" w:after="100" w:afterAutospacing="1"/>
    </w:p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1F2DC8"/>
    <w:pPr>
      <w:spacing w:before="100" w:beforeAutospacing="1" w:after="100" w:afterAutospacing="1"/>
    </w:pPr>
  </w:style>
  <w:style w:type="paragraph" w:customStyle="1" w:styleId="xl65">
    <w:name w:val="xl65"/>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e">
    <w:name w:val="TOC Heading"/>
    <w:basedOn w:val="10"/>
    <w:next w:val="a1"/>
    <w:uiPriority w:val="39"/>
    <w:unhideWhenUsed/>
    <w:qFormat/>
    <w:rsid w:val="001F2DC8"/>
    <w:pPr>
      <w:outlineLvl w:val="9"/>
    </w:pPr>
  </w:style>
  <w:style w:type="paragraph" w:styleId="28">
    <w:name w:val="toc 2"/>
    <w:basedOn w:val="a1"/>
    <w:next w:val="a1"/>
    <w:autoRedefine/>
    <w:uiPriority w:val="39"/>
    <w:unhideWhenUsed/>
    <w:rsid w:val="0010553F"/>
    <w:pPr>
      <w:tabs>
        <w:tab w:val="left" w:pos="660"/>
        <w:tab w:val="left" w:pos="709"/>
        <w:tab w:val="left" w:pos="851"/>
        <w:tab w:val="right" w:leader="dot" w:pos="9345"/>
      </w:tabs>
      <w:spacing w:after="100"/>
      <w:jc w:val="both"/>
    </w:pPr>
    <w:rPr>
      <w:rFonts w:ascii="Myriad Pro" w:hAnsi="Myriad Pro"/>
    </w:rPr>
  </w:style>
  <w:style w:type="paragraph" w:styleId="14">
    <w:name w:val="toc 1"/>
    <w:basedOn w:val="a1"/>
    <w:next w:val="a1"/>
    <w:autoRedefine/>
    <w:uiPriority w:val="39"/>
    <w:unhideWhenUsed/>
    <w:rsid w:val="001F2DC8"/>
    <w:pPr>
      <w:spacing w:after="100"/>
    </w:pPr>
    <w:rPr>
      <w:rFonts w:ascii="Myriad Pro" w:hAnsi="Myriad Pro"/>
    </w:rPr>
  </w:style>
  <w:style w:type="paragraph" w:customStyle="1" w:styleId="31">
    <w:name w:val="Оглавление 31"/>
    <w:basedOn w:val="a1"/>
    <w:next w:val="a1"/>
    <w:autoRedefine/>
    <w:uiPriority w:val="39"/>
    <w:unhideWhenUsed/>
    <w:rsid w:val="001F2DC8"/>
    <w:pPr>
      <w:spacing w:after="100"/>
      <w:ind w:left="440"/>
    </w:pPr>
  </w:style>
  <w:style w:type="paragraph" w:styleId="af">
    <w:name w:val="endnote text"/>
    <w:basedOn w:val="a1"/>
    <w:link w:val="af0"/>
    <w:uiPriority w:val="99"/>
    <w:semiHidden/>
    <w:unhideWhenUsed/>
    <w:rsid w:val="001F2DC8"/>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hAnsi="Myriad Pro"/>
      <w:sz w:val="20"/>
      <w:szCs w:val="20"/>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rsid w:val="0029734F"/>
    <w:pPr>
      <w:spacing w:after="100"/>
      <w:ind w:left="440"/>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1335E3"/>
    <w:pPr>
      <w:tabs>
        <w:tab w:val="center" w:pos="4677"/>
        <w:tab w:val="right" w:pos="9355"/>
      </w:tabs>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style>
  <w:style w:type="paragraph" w:styleId="af7">
    <w:name w:val="footer"/>
    <w:basedOn w:val="a1"/>
    <w:link w:val="af8"/>
    <w:uiPriority w:val="99"/>
    <w:unhideWhenUsed/>
    <w:rsid w:val="001335E3"/>
    <w:pPr>
      <w:tabs>
        <w:tab w:val="center" w:pos="4677"/>
        <w:tab w:val="right" w:pos="9355"/>
      </w:tabs>
    </w:pPr>
  </w:style>
  <w:style w:type="character" w:customStyle="1" w:styleId="af8">
    <w:name w:val="Нижний колонтитул Знак"/>
    <w:basedOn w:val="a2"/>
    <w:link w:val="af7"/>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2"/>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1"/>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1"/>
    <w:link w:val="2a"/>
    <w:rsid w:val="00C86215"/>
    <w:pPr>
      <w:widowControl w:val="0"/>
      <w:shd w:val="clear" w:color="auto" w:fill="FFFFFF"/>
      <w:spacing w:line="310" w:lineRule="exact"/>
    </w:pPr>
    <w:rPr>
      <w:b/>
      <w:bCs/>
      <w:sz w:val="28"/>
      <w:szCs w:val="28"/>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F6A4F"/>
    <w:rPr>
      <w:rFonts w:ascii="Segoe UI" w:hAnsi="Segoe UI" w:cs="Segoe UI"/>
      <w:sz w:val="18"/>
      <w:szCs w:val="18"/>
    </w:rPr>
  </w:style>
  <w:style w:type="character" w:customStyle="1" w:styleId="afc">
    <w:name w:val="Текст выноски Знак"/>
    <w:basedOn w:val="a2"/>
    <w:link w:val="afb"/>
    <w:uiPriority w:val="99"/>
    <w:semiHidden/>
    <w:rsid w:val="005F6A4F"/>
    <w:rPr>
      <w:rFonts w:ascii="Segoe UI" w:hAnsi="Segoe UI" w:cs="Segoe UI"/>
      <w:sz w:val="18"/>
      <w:szCs w:val="18"/>
    </w:rPr>
  </w:style>
  <w:style w:type="paragraph" w:customStyle="1" w:styleId="afd">
    <w:name w:val="Текст записки"/>
    <w:basedOn w:val="a1"/>
    <w:rsid w:val="003F5237"/>
    <w:pPr>
      <w:suppressAutoHyphens/>
      <w:spacing w:after="120" w:line="276" w:lineRule="auto"/>
      <w:ind w:firstLine="709"/>
      <w:jc w:val="both"/>
    </w:pPr>
    <w:rPr>
      <w:rFonts w:ascii="Calibri" w:hAnsi="Calibri" w:cs="Calibri"/>
      <w:sz w:val="28"/>
      <w:szCs w:val="26"/>
      <w:lang w:eastAsia="ar-SA"/>
    </w:rPr>
  </w:style>
  <w:style w:type="paragraph" w:customStyle="1" w:styleId="afe">
    <w:name w:val="Текст ТЭП"/>
    <w:basedOn w:val="a1"/>
    <w:qFormat/>
    <w:rsid w:val="003F5237"/>
    <w:pPr>
      <w:spacing w:line="312" w:lineRule="auto"/>
      <w:ind w:left="1418" w:right="284" w:firstLine="851"/>
      <w:jc w:val="both"/>
    </w:pPr>
    <w:rPr>
      <w:sz w:val="28"/>
      <w:szCs w:val="20"/>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1"/>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uiPriority w:val="99"/>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rsid w:val="00590DB4"/>
    <w:rPr>
      <w:sz w:val="20"/>
      <w:szCs w:val="20"/>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6E0004"/>
    <w:pPr>
      <w:jc w:val="both"/>
    </w:pPr>
    <w:rPr>
      <w:rFonts w:ascii="Arial" w:eastAsia="Arial" w:hAnsi="Arial" w:cs="Arial"/>
      <w:color w:val="000000"/>
      <w:sz w:val="20"/>
      <w:shd w:val="clear" w:color="auto" w:fill="FFFFFF"/>
    </w:rPr>
  </w:style>
  <w:style w:type="paragraph" w:customStyle="1" w:styleId="aff6">
    <w:name w:val="?Основной текст"/>
    <w:basedOn w:val="a1"/>
    <w:link w:val="aff7"/>
    <w:uiPriority w:val="99"/>
    <w:qFormat/>
    <w:rsid w:val="00B75236"/>
    <w:pPr>
      <w:spacing w:before="52" w:line="300" w:lineRule="exact"/>
      <w:ind w:left="284" w:firstLine="170"/>
      <w:jc w:val="both"/>
    </w:pPr>
    <w:rPr>
      <w:rFonts w:ascii="CharterC" w:hAnsi="CharterC"/>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1"/>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2A7AE4"/>
    <w:pPr>
      <w:spacing w:before="100" w:beforeAutospacing="1" w:after="100" w:afterAutospacing="1"/>
    </w:pPr>
    <w:rPr>
      <w:lang w:val="en-US"/>
    </w:rPr>
  </w:style>
  <w:style w:type="paragraph" w:customStyle="1" w:styleId="s9">
    <w:name w:val="s_9"/>
    <w:basedOn w:val="a1"/>
    <w:rsid w:val="002A7AE4"/>
    <w:pPr>
      <w:spacing w:before="100" w:beforeAutospacing="1" w:after="100" w:afterAutospacing="1"/>
    </w:pPr>
    <w:rPr>
      <w:lang w:val="en-US"/>
    </w:rPr>
  </w:style>
  <w:style w:type="paragraph" w:styleId="aff9">
    <w:name w:val="Body Text"/>
    <w:aliases w:val="Заг1"/>
    <w:basedOn w:val="a1"/>
    <w:link w:val="affa"/>
    <w:rsid w:val="00042363"/>
    <w:rPr>
      <w:szCs w:val="20"/>
    </w:rPr>
  </w:style>
  <w:style w:type="character" w:customStyle="1" w:styleId="affa">
    <w:name w:val="Основной текст Знак"/>
    <w:aliases w:val="Заг1 Знак"/>
    <w:basedOn w:val="a2"/>
    <w:link w:val="aff9"/>
    <w:rsid w:val="00042363"/>
    <w:rPr>
      <w:rFonts w:ascii="Times New Roman" w:eastAsia="Times New Roman" w:hAnsi="Times New Roman" w:cs="Times New Roman"/>
      <w:sz w:val="24"/>
      <w:szCs w:val="20"/>
    </w:rPr>
  </w:style>
  <w:style w:type="character" w:customStyle="1" w:styleId="Bodytext2">
    <w:name w:val="Body text (2)_"/>
    <w:basedOn w:val="a2"/>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1"/>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713FAC"/>
    <w:rPr>
      <w:rFonts w:ascii="Calibri" w:eastAsia="Calibri" w:hAnsi="Calibri" w:cs="Times New Roman"/>
    </w:rPr>
  </w:style>
  <w:style w:type="paragraph" w:customStyle="1" w:styleId="formattext">
    <w:name w:val="formattext"/>
    <w:basedOn w:val="a1"/>
    <w:rsid w:val="00714106"/>
    <w:pPr>
      <w:spacing w:before="100" w:beforeAutospacing="1" w:after="100" w:afterAutospacing="1"/>
    </w:p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1"/>
    <w:link w:val="affd"/>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1"/>
    <w:link w:val="37"/>
    <w:uiPriority w:val="99"/>
    <w:semiHidden/>
    <w:unhideWhenUsed/>
    <w:rsid w:val="006F33ED"/>
    <w:pPr>
      <w:spacing w:after="120"/>
    </w:pPr>
    <w:rPr>
      <w:sz w:val="16"/>
      <w:szCs w:val="16"/>
    </w:rPr>
  </w:style>
  <w:style w:type="character" w:customStyle="1" w:styleId="37">
    <w:name w:val="Основной текст 3 Знак"/>
    <w:basedOn w:val="a2"/>
    <w:link w:val="36"/>
    <w:uiPriority w:val="99"/>
    <w:semiHidden/>
    <w:rsid w:val="006F33ED"/>
    <w:rPr>
      <w:sz w:val="16"/>
      <w:szCs w:val="16"/>
    </w:rPr>
  </w:style>
  <w:style w:type="paragraph" w:styleId="2e">
    <w:name w:val="Body Text 2"/>
    <w:basedOn w:val="a1"/>
    <w:link w:val="2f"/>
    <w:unhideWhenUsed/>
    <w:rsid w:val="00534317"/>
    <w:pPr>
      <w:spacing w:after="120" w:line="480" w:lineRule="auto"/>
    </w:pPr>
  </w:style>
  <w:style w:type="character" w:customStyle="1" w:styleId="2f">
    <w:name w:val="Основной текст 2 Знак"/>
    <w:basedOn w:val="a2"/>
    <w:link w:val="2e"/>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1"/>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34317"/>
    <w:pPr>
      <w:widowControl w:val="0"/>
      <w:shd w:val="clear" w:color="auto" w:fill="FFFFFF"/>
      <w:spacing w:line="270" w:lineRule="exact"/>
    </w:pPr>
    <w:rPr>
      <w:b/>
      <w:bCs/>
      <w:sz w:val="23"/>
      <w:szCs w:val="23"/>
    </w:rPr>
  </w:style>
  <w:style w:type="character" w:styleId="afff">
    <w:name w:val="Placeholder Text"/>
    <w:basedOn w:val="a2"/>
    <w:uiPriority w:val="99"/>
    <w:semiHidden/>
    <w:rsid w:val="00534317"/>
    <w:rPr>
      <w:color w:val="808080"/>
    </w:rPr>
  </w:style>
  <w:style w:type="character" w:customStyle="1" w:styleId="2f0">
    <w:name w:val="Заголовок №2_"/>
    <w:basedOn w:val="a2"/>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1"/>
    <w:link w:val="2f0"/>
    <w:rsid w:val="00B82ECE"/>
    <w:pPr>
      <w:widowControl w:val="0"/>
      <w:shd w:val="clear" w:color="auto" w:fill="FFFFFF"/>
      <w:spacing w:line="244" w:lineRule="exact"/>
      <w:jc w:val="center"/>
      <w:outlineLvl w:val="1"/>
    </w:pPr>
    <w:rPr>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ind w:left="660"/>
    </w:pPr>
    <w:rPr>
      <w:rFonts w:eastAsiaTheme="minorEastAsia"/>
    </w:rPr>
  </w:style>
  <w:style w:type="paragraph" w:styleId="51">
    <w:name w:val="toc 5"/>
    <w:basedOn w:val="a1"/>
    <w:next w:val="a1"/>
    <w:autoRedefine/>
    <w:uiPriority w:val="39"/>
    <w:unhideWhenUsed/>
    <w:rsid w:val="006927A5"/>
    <w:pPr>
      <w:spacing w:after="100"/>
      <w:ind w:left="880"/>
    </w:pPr>
    <w:rPr>
      <w:rFonts w:eastAsiaTheme="minorEastAsia"/>
    </w:rPr>
  </w:style>
  <w:style w:type="paragraph" w:styleId="6">
    <w:name w:val="toc 6"/>
    <w:basedOn w:val="a1"/>
    <w:next w:val="a1"/>
    <w:autoRedefine/>
    <w:uiPriority w:val="39"/>
    <w:unhideWhenUsed/>
    <w:rsid w:val="006927A5"/>
    <w:pPr>
      <w:spacing w:after="100"/>
      <w:ind w:left="1100"/>
    </w:pPr>
    <w:rPr>
      <w:rFonts w:eastAsiaTheme="minorEastAsia"/>
    </w:rPr>
  </w:style>
  <w:style w:type="paragraph" w:styleId="7">
    <w:name w:val="toc 7"/>
    <w:basedOn w:val="a1"/>
    <w:next w:val="a1"/>
    <w:autoRedefine/>
    <w:uiPriority w:val="39"/>
    <w:unhideWhenUsed/>
    <w:rsid w:val="006927A5"/>
    <w:pPr>
      <w:spacing w:after="100"/>
      <w:ind w:left="1320"/>
    </w:pPr>
    <w:rPr>
      <w:rFonts w:eastAsiaTheme="minorEastAsia"/>
    </w:rPr>
  </w:style>
  <w:style w:type="paragraph" w:styleId="81">
    <w:name w:val="toc 8"/>
    <w:basedOn w:val="a1"/>
    <w:next w:val="a1"/>
    <w:autoRedefine/>
    <w:uiPriority w:val="39"/>
    <w:unhideWhenUsed/>
    <w:rsid w:val="006927A5"/>
    <w:pPr>
      <w:spacing w:after="100"/>
      <w:ind w:left="1540"/>
    </w:pPr>
    <w:rPr>
      <w:rFonts w:eastAsiaTheme="minorEastAsia"/>
    </w:rPr>
  </w:style>
  <w:style w:type="paragraph" w:styleId="9">
    <w:name w:val="toc 9"/>
    <w:basedOn w:val="a1"/>
    <w:next w:val="a1"/>
    <w:autoRedefine/>
    <w:uiPriority w:val="39"/>
    <w:unhideWhenUsed/>
    <w:rsid w:val="006927A5"/>
    <w:pPr>
      <w:spacing w:after="100"/>
      <w:ind w:left="1760"/>
    </w:pPr>
    <w:rPr>
      <w:rFonts w:eastAsiaTheme="minorEastAsia"/>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paragraph" w:styleId="afff4">
    <w:name w:val="Document Map"/>
    <w:basedOn w:val="a1"/>
    <w:link w:val="afff5"/>
    <w:uiPriority w:val="99"/>
    <w:semiHidden/>
    <w:unhideWhenUsed/>
    <w:rsid w:val="00873942"/>
    <w:rPr>
      <w:rFonts w:ascii="Tahoma" w:hAnsi="Tahoma" w:cs="Tahoma"/>
      <w:sz w:val="16"/>
      <w:szCs w:val="16"/>
    </w:rPr>
  </w:style>
  <w:style w:type="character" w:customStyle="1" w:styleId="afff5">
    <w:name w:val="Схема документа Знак"/>
    <w:basedOn w:val="a2"/>
    <w:link w:val="afff4"/>
    <w:uiPriority w:val="99"/>
    <w:semiHidden/>
    <w:rsid w:val="00873942"/>
    <w:rPr>
      <w:rFonts w:ascii="Tahoma" w:hAnsi="Tahoma" w:cs="Tahoma"/>
      <w:sz w:val="16"/>
      <w:szCs w:val="16"/>
    </w:rPr>
  </w:style>
  <w:style w:type="paragraph" w:customStyle="1" w:styleId="msonormalbullet1gif">
    <w:name w:val="msonormalbullet1.gif"/>
    <w:basedOn w:val="a1"/>
    <w:rsid w:val="00EA3710"/>
    <w:pPr>
      <w:spacing w:before="100" w:beforeAutospacing="1" w:after="100" w:afterAutospacing="1"/>
    </w:pPr>
  </w:style>
  <w:style w:type="paragraph" w:customStyle="1" w:styleId="msonormalbullet2gif">
    <w:name w:val="msonormalbullet2.gif"/>
    <w:basedOn w:val="a1"/>
    <w:rsid w:val="00EA3710"/>
    <w:pPr>
      <w:spacing w:before="100" w:beforeAutospacing="1" w:after="100" w:afterAutospacing="1"/>
    </w:pPr>
  </w:style>
  <w:style w:type="paragraph" w:customStyle="1" w:styleId="msonormalbullet3gif">
    <w:name w:val="msonormalbullet3.gif"/>
    <w:basedOn w:val="a1"/>
    <w:rsid w:val="00EA3710"/>
    <w:pPr>
      <w:spacing w:before="100" w:beforeAutospacing="1" w:after="100" w:afterAutospacing="1"/>
    </w:pPr>
  </w:style>
  <w:style w:type="paragraph" w:customStyle="1" w:styleId="msonormal0">
    <w:name w:val="msonormal"/>
    <w:basedOn w:val="a1"/>
    <w:rsid w:val="00807CD3"/>
    <w:pPr>
      <w:spacing w:before="100" w:beforeAutospacing="1" w:after="100" w:afterAutospacing="1"/>
    </w:pPr>
  </w:style>
  <w:style w:type="paragraph" w:customStyle="1" w:styleId="xl64">
    <w:name w:val="xl64"/>
    <w:basedOn w:val="a1"/>
    <w:rsid w:val="00807CD3"/>
    <w:pPr>
      <w:spacing w:before="100" w:beforeAutospacing="1" w:after="100" w:afterAutospacing="1"/>
      <w:textAlignment w:val="center"/>
    </w:pPr>
    <w:rPr>
      <w:sz w:val="28"/>
      <w:szCs w:val="28"/>
    </w:rPr>
  </w:style>
  <w:style w:type="paragraph" w:customStyle="1" w:styleId="xl67">
    <w:name w:val="xl67"/>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1"/>
    <w:rsid w:val="00807CD3"/>
    <w:pPr>
      <w:spacing w:before="100" w:beforeAutospacing="1" w:after="100" w:afterAutospacing="1"/>
      <w:textAlignment w:val="center"/>
    </w:pPr>
    <w:rPr>
      <w:b/>
      <w:bCs/>
      <w:sz w:val="28"/>
      <w:szCs w:val="28"/>
    </w:rPr>
  </w:style>
  <w:style w:type="paragraph" w:customStyle="1" w:styleId="xl70">
    <w:name w:val="xl70"/>
    <w:basedOn w:val="a1"/>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1"/>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1"/>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1"/>
    <w:rsid w:val="00807CD3"/>
    <w:pPr>
      <w:spacing w:before="100" w:beforeAutospacing="1" w:after="100" w:afterAutospacing="1"/>
      <w:textAlignment w:val="center"/>
    </w:pPr>
    <w:rPr>
      <w:b/>
      <w:bCs/>
      <w:color w:val="33CC33"/>
      <w:sz w:val="28"/>
      <w:szCs w:val="28"/>
    </w:rPr>
  </w:style>
  <w:style w:type="paragraph" w:styleId="afff6">
    <w:name w:val="caption"/>
    <w:basedOn w:val="a1"/>
    <w:next w:val="a1"/>
    <w:uiPriority w:val="35"/>
    <w:unhideWhenUsed/>
    <w:qFormat/>
    <w:rsid w:val="007A1F46"/>
    <w:pPr>
      <w:spacing w:after="200"/>
    </w:pPr>
    <w:rPr>
      <w:i/>
      <w:iCs/>
      <w:color w:val="1F497D" w:themeColor="text2"/>
      <w:sz w:val="18"/>
      <w:szCs w:val="18"/>
    </w:rPr>
  </w:style>
  <w:style w:type="paragraph" w:styleId="afff7">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f8"/>
    <w:uiPriority w:val="99"/>
    <w:rsid w:val="003D1384"/>
    <w:pPr>
      <w:spacing w:line="276" w:lineRule="auto"/>
      <w:ind w:firstLine="567"/>
      <w:jc w:val="both"/>
    </w:pPr>
    <w:rPr>
      <w:rFonts w:ascii="Verdana" w:hAnsi="Verdana"/>
      <w:sz w:val="20"/>
      <w:szCs w:val="20"/>
    </w:rPr>
  </w:style>
  <w:style w:type="character" w:customStyle="1" w:styleId="afff8">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f7"/>
    <w:uiPriority w:val="99"/>
    <w:rsid w:val="003D1384"/>
    <w:rPr>
      <w:rFonts w:ascii="Verdana" w:eastAsia="Times New Roman" w:hAnsi="Verdana" w:cs="Times New Roman"/>
      <w:sz w:val="20"/>
      <w:szCs w:val="20"/>
      <w:lang w:eastAsia="ru-RU"/>
    </w:rPr>
  </w:style>
  <w:style w:type="character" w:styleId="afff9">
    <w:name w:val="footnote reference"/>
    <w:uiPriority w:val="99"/>
    <w:rsid w:val="003D1384"/>
    <w:rPr>
      <w:vertAlign w:val="superscript"/>
    </w:rPr>
  </w:style>
  <w:style w:type="paragraph" w:customStyle="1" w:styleId="afffa">
    <w:name w:val="ОТЧЕТ СуперОкс"/>
    <w:basedOn w:val="a5"/>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2"/>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1"/>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2"/>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2"/>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2"/>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1"/>
    <w:link w:val="52"/>
    <w:rsid w:val="00A82458"/>
    <w:pPr>
      <w:widowControl w:val="0"/>
      <w:shd w:val="clear" w:color="auto" w:fill="FFFFFF"/>
      <w:spacing w:line="557" w:lineRule="exact"/>
    </w:pPr>
    <w:rPr>
      <w:sz w:val="30"/>
      <w:szCs w:val="30"/>
      <w:lang w:eastAsia="en-US"/>
    </w:rPr>
  </w:style>
  <w:style w:type="character" w:customStyle="1" w:styleId="afffb">
    <w:name w:val="Основной текст_"/>
    <w:basedOn w:val="a2"/>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b"/>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b"/>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1"/>
    <w:link w:val="afffb"/>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1"/>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2"/>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1"/>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1"/>
    <w:rsid w:val="00C543A5"/>
    <w:pPr>
      <w:spacing w:before="100" w:beforeAutospacing="1" w:after="100" w:afterAutospacing="1"/>
    </w:pPr>
  </w:style>
  <w:style w:type="character" w:customStyle="1" w:styleId="yd-madl-4aq-6jcvli8ta">
    <w:name w:val="yd-madl-4aq-6jcvli8ta"/>
    <w:basedOn w:val="a2"/>
    <w:rsid w:val="005A75A0"/>
  </w:style>
  <w:style w:type="character" w:customStyle="1" w:styleId="2f7jbdeknusz3x937xsys3">
    <w:name w:val="_2f7jbdeknusz3x937xsys3"/>
    <w:basedOn w:val="a2"/>
    <w:rsid w:val="005A75A0"/>
  </w:style>
  <w:style w:type="paragraph" w:customStyle="1" w:styleId="headertext">
    <w:name w:val="headertext"/>
    <w:basedOn w:val="a1"/>
    <w:rsid w:val="00DF252E"/>
    <w:pPr>
      <w:spacing w:before="100" w:beforeAutospacing="1" w:after="100" w:afterAutospacing="1"/>
    </w:pPr>
  </w:style>
  <w:style w:type="paragraph" w:customStyle="1" w:styleId="50274920b0735b22f31a7eed7895174cconsplusnormal">
    <w:name w:val="50274920b0735b22f31a7eed7895174cconsplusnormal"/>
    <w:basedOn w:val="a1"/>
    <w:rsid w:val="00264E25"/>
    <w:pPr>
      <w:spacing w:before="100" w:beforeAutospacing="1" w:after="100" w:afterAutospacing="1"/>
    </w:pPr>
  </w:style>
  <w:style w:type="paragraph" w:customStyle="1" w:styleId="16e8fe397c434fa3d1d469df2cb8c7fagif">
    <w:name w:val="16e8fe397c434fa3d1d469df2cb8c7fa.gif"/>
    <w:basedOn w:val="a1"/>
    <w:rsid w:val="00264E25"/>
    <w:pPr>
      <w:spacing w:before="100" w:beforeAutospacing="1" w:after="100" w:afterAutospacing="1"/>
    </w:pPr>
  </w:style>
  <w:style w:type="character" w:customStyle="1" w:styleId="afffc">
    <w:name w:val="Текст доклада Знак"/>
    <w:link w:val="afffd"/>
    <w:locked/>
    <w:rsid w:val="00BB3A66"/>
    <w:rPr>
      <w:rFonts w:ascii="Times New Roman" w:eastAsia="MS PMincho" w:hAnsi="Times New Roman" w:cs="Times New Roman"/>
      <w:sz w:val="24"/>
    </w:rPr>
  </w:style>
  <w:style w:type="paragraph" w:customStyle="1" w:styleId="afffd">
    <w:name w:val="Текст доклада"/>
    <w:basedOn w:val="a1"/>
    <w:link w:val="afffc"/>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5"/>
    <w:link w:val="afffe"/>
    <w:qFormat/>
    <w:rsid w:val="00530492"/>
    <w:pPr>
      <w:numPr>
        <w:numId w:val="7"/>
      </w:numPr>
      <w:spacing w:line="360" w:lineRule="auto"/>
      <w:jc w:val="both"/>
    </w:pPr>
    <w:rPr>
      <w:rFonts w:ascii="Myriad Pro" w:hAnsi="Myriad Pro"/>
      <w:color w:val="0D0D0D" w:themeColor="text1" w:themeTint="F2"/>
      <w:sz w:val="26"/>
      <w:szCs w:val="26"/>
    </w:rPr>
  </w:style>
  <w:style w:type="paragraph" w:customStyle="1" w:styleId="2">
    <w:name w:val="Спис2"/>
    <w:basedOn w:val="a5"/>
    <w:link w:val="2f3"/>
    <w:qFormat/>
    <w:rsid w:val="00530492"/>
    <w:pPr>
      <w:numPr>
        <w:numId w:val="8"/>
      </w:numPr>
      <w:spacing w:line="360" w:lineRule="auto"/>
      <w:jc w:val="both"/>
    </w:pPr>
    <w:rPr>
      <w:rFonts w:ascii="Myriad Pro" w:hAnsi="Myriad Pro"/>
      <w:color w:val="0D0D0D" w:themeColor="text1" w:themeTint="F2"/>
      <w:sz w:val="26"/>
      <w:szCs w:val="26"/>
    </w:rPr>
  </w:style>
  <w:style w:type="character" w:customStyle="1" w:styleId="afffe">
    <w:name w:val="СписСБ Знак"/>
    <w:basedOn w:val="a6"/>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6"/>
    <w:link w:val="2"/>
    <w:rsid w:val="00530492"/>
    <w:rPr>
      <w:rFonts w:ascii="Myriad Pro" w:eastAsia="Calibri" w:hAnsi="Myriad Pro" w:cs="Times New Roman"/>
      <w:color w:val="0D0D0D" w:themeColor="text1" w:themeTint="F2"/>
      <w:sz w:val="26"/>
      <w:szCs w:val="26"/>
      <w:lang w:eastAsia="ru-RU"/>
    </w:rPr>
  </w:style>
  <w:style w:type="character" w:customStyle="1" w:styleId="2f4">
    <w:name w:val="Неразрешенное упоминание2"/>
    <w:basedOn w:val="a2"/>
    <w:uiPriority w:val="99"/>
    <w:semiHidden/>
    <w:unhideWhenUsed/>
    <w:rsid w:val="00F47989"/>
    <w:rPr>
      <w:color w:val="605E5C"/>
      <w:shd w:val="clear" w:color="auto" w:fill="E1DFDD"/>
    </w:rPr>
  </w:style>
  <w:style w:type="paragraph" w:customStyle="1" w:styleId="3a">
    <w:name w:val="Сп3"/>
    <w:basedOn w:val="a5"/>
    <w:link w:val="3b"/>
    <w:qFormat/>
    <w:rsid w:val="00F47989"/>
    <w:pPr>
      <w:spacing w:line="360" w:lineRule="auto"/>
      <w:ind w:left="1287" w:hanging="360"/>
      <w:jc w:val="both"/>
    </w:pPr>
    <w:rPr>
      <w:rFonts w:ascii="Myriad Pro" w:hAnsi="Myriad Pro"/>
      <w:sz w:val="26"/>
      <w:szCs w:val="26"/>
      <w:lang w:eastAsia="en-US"/>
    </w:rPr>
  </w:style>
  <w:style w:type="character" w:customStyle="1" w:styleId="3b">
    <w:name w:val="Сп3 Знак"/>
    <w:basedOn w:val="a6"/>
    <w:link w:val="3a"/>
    <w:rsid w:val="00F47989"/>
    <w:rPr>
      <w:rFonts w:ascii="Myriad Pro" w:eastAsia="Calibri" w:hAnsi="Myriad Pro" w:cs="Times New Roman"/>
      <w:sz w:val="26"/>
      <w:szCs w:val="26"/>
    </w:rPr>
  </w:style>
  <w:style w:type="paragraph" w:customStyle="1" w:styleId="affff">
    <w:name w:val="Абзац СБ"/>
    <w:basedOn w:val="a1"/>
    <w:link w:val="affff0"/>
    <w:qFormat/>
    <w:rsid w:val="00F47989"/>
    <w:pPr>
      <w:spacing w:line="360" w:lineRule="auto"/>
      <w:ind w:firstLine="567"/>
      <w:jc w:val="both"/>
    </w:pPr>
    <w:rPr>
      <w:rFonts w:ascii="Myriad Pro" w:eastAsiaTheme="minorHAnsi" w:hAnsi="Myriad Pro" w:cstheme="minorBidi"/>
      <w:color w:val="0D0D0D" w:themeColor="text1" w:themeTint="F2"/>
      <w:sz w:val="26"/>
      <w:szCs w:val="26"/>
      <w:lang w:eastAsia="en-US"/>
    </w:rPr>
  </w:style>
  <w:style w:type="character" w:customStyle="1" w:styleId="affff0">
    <w:name w:val="Абзац СБ Знак"/>
    <w:basedOn w:val="a2"/>
    <w:link w:val="affff"/>
    <w:rsid w:val="00F47989"/>
    <w:rPr>
      <w:rFonts w:ascii="Myriad Pro" w:hAnsi="Myriad Pro"/>
      <w:color w:val="0D0D0D" w:themeColor="text1" w:themeTint="F2"/>
      <w:sz w:val="26"/>
      <w:szCs w:val="26"/>
    </w:rPr>
  </w:style>
  <w:style w:type="paragraph" w:customStyle="1" w:styleId="a0">
    <w:name w:val="Список СБ"/>
    <w:basedOn w:val="a5"/>
    <w:link w:val="affff1"/>
    <w:qFormat/>
    <w:rsid w:val="00F47989"/>
    <w:pPr>
      <w:numPr>
        <w:numId w:val="39"/>
      </w:numPr>
      <w:spacing w:line="360" w:lineRule="auto"/>
      <w:contextualSpacing w:val="0"/>
      <w:jc w:val="both"/>
    </w:pPr>
    <w:rPr>
      <w:rFonts w:ascii="Myriad Pro" w:hAnsi="Myriad Pro"/>
      <w:bCs/>
      <w:color w:val="000000" w:themeColor="text1"/>
      <w:sz w:val="26"/>
      <w:szCs w:val="26"/>
    </w:rPr>
  </w:style>
  <w:style w:type="character" w:customStyle="1" w:styleId="affff1">
    <w:name w:val="Список СБ Знак"/>
    <w:basedOn w:val="a6"/>
    <w:link w:val="a0"/>
    <w:rsid w:val="00F47989"/>
    <w:rPr>
      <w:rFonts w:ascii="Myriad Pro" w:eastAsia="Calibri" w:hAnsi="Myriad Pro" w:cs="Times New Roman"/>
      <w:bCs/>
      <w:color w:val="000000" w:themeColor="text1"/>
      <w:sz w:val="26"/>
      <w:szCs w:val="26"/>
      <w:lang w:eastAsia="ru-RU"/>
    </w:rPr>
  </w:style>
  <w:style w:type="paragraph" w:customStyle="1" w:styleId="47">
    <w:name w:val="Основной текст4"/>
    <w:basedOn w:val="a1"/>
    <w:rsid w:val="00F47989"/>
    <w:pPr>
      <w:widowControl w:val="0"/>
      <w:shd w:val="clear" w:color="auto" w:fill="FFFFFF"/>
      <w:spacing w:line="322" w:lineRule="exact"/>
      <w:jc w:val="both"/>
    </w:pPr>
    <w:rPr>
      <w:sz w:val="26"/>
      <w:szCs w:val="26"/>
      <w:lang w:eastAsia="en-US"/>
    </w:rPr>
  </w:style>
  <w:style w:type="character" w:customStyle="1" w:styleId="affff2">
    <w:name w:val="Гипертекстовая ссылка"/>
    <w:basedOn w:val="a2"/>
    <w:uiPriority w:val="99"/>
    <w:rsid w:val="00F47989"/>
    <w:rPr>
      <w:color w:val="106BBE"/>
    </w:rPr>
  </w:style>
  <w:style w:type="character" w:customStyle="1" w:styleId="3c">
    <w:name w:val="Неразрешенное упоминание3"/>
    <w:basedOn w:val="a2"/>
    <w:uiPriority w:val="99"/>
    <w:semiHidden/>
    <w:unhideWhenUsed/>
    <w:rsid w:val="00F47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49496150">
      <w:bodyDiv w:val="1"/>
      <w:marLeft w:val="0"/>
      <w:marRight w:val="0"/>
      <w:marTop w:val="0"/>
      <w:marBottom w:val="0"/>
      <w:divBdr>
        <w:top w:val="none" w:sz="0" w:space="0" w:color="auto"/>
        <w:left w:val="none" w:sz="0" w:space="0" w:color="auto"/>
        <w:bottom w:val="none" w:sz="0" w:space="0" w:color="auto"/>
        <w:right w:val="none" w:sz="0" w:space="0" w:color="auto"/>
      </w:divBdr>
    </w:div>
    <w:div w:id="6469295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73859826">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59184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27817732">
      <w:bodyDiv w:val="1"/>
      <w:marLeft w:val="0"/>
      <w:marRight w:val="0"/>
      <w:marTop w:val="0"/>
      <w:marBottom w:val="0"/>
      <w:divBdr>
        <w:top w:val="none" w:sz="0" w:space="0" w:color="auto"/>
        <w:left w:val="none" w:sz="0" w:space="0" w:color="auto"/>
        <w:bottom w:val="none" w:sz="0" w:space="0" w:color="auto"/>
        <w:right w:val="none" w:sz="0" w:space="0" w:color="auto"/>
      </w:divBdr>
    </w:div>
    <w:div w:id="128213487">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42353802">
      <w:bodyDiv w:val="1"/>
      <w:marLeft w:val="0"/>
      <w:marRight w:val="0"/>
      <w:marTop w:val="0"/>
      <w:marBottom w:val="0"/>
      <w:divBdr>
        <w:top w:val="none" w:sz="0" w:space="0" w:color="auto"/>
        <w:left w:val="none" w:sz="0" w:space="0" w:color="auto"/>
        <w:bottom w:val="none" w:sz="0" w:space="0" w:color="auto"/>
        <w:right w:val="none" w:sz="0" w:space="0" w:color="auto"/>
      </w:divBdr>
    </w:div>
    <w:div w:id="148717988">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1143837">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16201207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9487384">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3125251">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4316574">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25599009">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396562520">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1636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0202801">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6219772">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33275584">
      <w:bodyDiv w:val="1"/>
      <w:marLeft w:val="0"/>
      <w:marRight w:val="0"/>
      <w:marTop w:val="0"/>
      <w:marBottom w:val="0"/>
      <w:divBdr>
        <w:top w:val="none" w:sz="0" w:space="0" w:color="auto"/>
        <w:left w:val="none" w:sz="0" w:space="0" w:color="auto"/>
        <w:bottom w:val="none" w:sz="0" w:space="0" w:color="auto"/>
        <w:right w:val="none" w:sz="0" w:space="0" w:color="auto"/>
      </w:divBdr>
    </w:div>
    <w:div w:id="534847957">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54199291">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321687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37149581">
      <w:bodyDiv w:val="1"/>
      <w:marLeft w:val="0"/>
      <w:marRight w:val="0"/>
      <w:marTop w:val="0"/>
      <w:marBottom w:val="0"/>
      <w:divBdr>
        <w:top w:val="none" w:sz="0" w:space="0" w:color="auto"/>
        <w:left w:val="none" w:sz="0" w:space="0" w:color="auto"/>
        <w:bottom w:val="none" w:sz="0" w:space="0" w:color="auto"/>
        <w:right w:val="none" w:sz="0" w:space="0" w:color="auto"/>
      </w:divBdr>
    </w:div>
    <w:div w:id="655843222">
      <w:bodyDiv w:val="1"/>
      <w:marLeft w:val="0"/>
      <w:marRight w:val="0"/>
      <w:marTop w:val="0"/>
      <w:marBottom w:val="0"/>
      <w:divBdr>
        <w:top w:val="none" w:sz="0" w:space="0" w:color="auto"/>
        <w:left w:val="none" w:sz="0" w:space="0" w:color="auto"/>
        <w:bottom w:val="none" w:sz="0" w:space="0" w:color="auto"/>
        <w:right w:val="none" w:sz="0" w:space="0" w:color="auto"/>
      </w:divBdr>
    </w:div>
    <w:div w:id="669214601">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41292338">
      <w:bodyDiv w:val="1"/>
      <w:marLeft w:val="0"/>
      <w:marRight w:val="0"/>
      <w:marTop w:val="0"/>
      <w:marBottom w:val="0"/>
      <w:divBdr>
        <w:top w:val="none" w:sz="0" w:space="0" w:color="auto"/>
        <w:left w:val="none" w:sz="0" w:space="0" w:color="auto"/>
        <w:bottom w:val="none" w:sz="0" w:space="0" w:color="auto"/>
        <w:right w:val="none" w:sz="0" w:space="0" w:color="auto"/>
      </w:divBdr>
    </w:div>
    <w:div w:id="751119293">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71364931">
      <w:bodyDiv w:val="1"/>
      <w:marLeft w:val="0"/>
      <w:marRight w:val="0"/>
      <w:marTop w:val="0"/>
      <w:marBottom w:val="0"/>
      <w:divBdr>
        <w:top w:val="none" w:sz="0" w:space="0" w:color="auto"/>
        <w:left w:val="none" w:sz="0" w:space="0" w:color="auto"/>
        <w:bottom w:val="none" w:sz="0" w:space="0" w:color="auto"/>
        <w:right w:val="none" w:sz="0" w:space="0" w:color="auto"/>
      </w:divBdr>
    </w:div>
    <w:div w:id="775177880">
      <w:bodyDiv w:val="1"/>
      <w:marLeft w:val="0"/>
      <w:marRight w:val="0"/>
      <w:marTop w:val="0"/>
      <w:marBottom w:val="0"/>
      <w:divBdr>
        <w:top w:val="none" w:sz="0" w:space="0" w:color="auto"/>
        <w:left w:val="none" w:sz="0" w:space="0" w:color="auto"/>
        <w:bottom w:val="none" w:sz="0" w:space="0" w:color="auto"/>
        <w:right w:val="none" w:sz="0" w:space="0" w:color="auto"/>
      </w:divBdr>
    </w:div>
    <w:div w:id="776371430">
      <w:bodyDiv w:val="1"/>
      <w:marLeft w:val="0"/>
      <w:marRight w:val="0"/>
      <w:marTop w:val="0"/>
      <w:marBottom w:val="0"/>
      <w:divBdr>
        <w:top w:val="none" w:sz="0" w:space="0" w:color="auto"/>
        <w:left w:val="none" w:sz="0" w:space="0" w:color="auto"/>
        <w:bottom w:val="none" w:sz="0" w:space="0" w:color="auto"/>
        <w:right w:val="none" w:sz="0" w:space="0" w:color="auto"/>
      </w:divBdr>
    </w:div>
    <w:div w:id="778255350">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27357226">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63128289">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873814547">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3331939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55134220">
      <w:bodyDiv w:val="1"/>
      <w:marLeft w:val="0"/>
      <w:marRight w:val="0"/>
      <w:marTop w:val="0"/>
      <w:marBottom w:val="0"/>
      <w:divBdr>
        <w:top w:val="none" w:sz="0" w:space="0" w:color="auto"/>
        <w:left w:val="none" w:sz="0" w:space="0" w:color="auto"/>
        <w:bottom w:val="none" w:sz="0" w:space="0" w:color="auto"/>
        <w:right w:val="none" w:sz="0" w:space="0" w:color="auto"/>
      </w:divBdr>
    </w:div>
    <w:div w:id="961812262">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77418191">
      <w:bodyDiv w:val="1"/>
      <w:marLeft w:val="0"/>
      <w:marRight w:val="0"/>
      <w:marTop w:val="0"/>
      <w:marBottom w:val="0"/>
      <w:divBdr>
        <w:top w:val="none" w:sz="0" w:space="0" w:color="auto"/>
        <w:left w:val="none" w:sz="0" w:space="0" w:color="auto"/>
        <w:bottom w:val="none" w:sz="0" w:space="0" w:color="auto"/>
        <w:right w:val="none" w:sz="0" w:space="0" w:color="auto"/>
      </w:divBdr>
    </w:div>
    <w:div w:id="980426722">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19236902">
      <w:bodyDiv w:val="1"/>
      <w:marLeft w:val="0"/>
      <w:marRight w:val="0"/>
      <w:marTop w:val="0"/>
      <w:marBottom w:val="0"/>
      <w:divBdr>
        <w:top w:val="none" w:sz="0" w:space="0" w:color="auto"/>
        <w:left w:val="none" w:sz="0" w:space="0" w:color="auto"/>
        <w:bottom w:val="none" w:sz="0" w:space="0" w:color="auto"/>
        <w:right w:val="none" w:sz="0" w:space="0" w:color="auto"/>
      </w:divBdr>
    </w:div>
    <w:div w:id="1020275914">
      <w:bodyDiv w:val="1"/>
      <w:marLeft w:val="0"/>
      <w:marRight w:val="0"/>
      <w:marTop w:val="0"/>
      <w:marBottom w:val="0"/>
      <w:divBdr>
        <w:top w:val="none" w:sz="0" w:space="0" w:color="auto"/>
        <w:left w:val="none" w:sz="0" w:space="0" w:color="auto"/>
        <w:bottom w:val="none" w:sz="0" w:space="0" w:color="auto"/>
        <w:right w:val="none" w:sz="0" w:space="0" w:color="auto"/>
      </w:divBdr>
    </w:div>
    <w:div w:id="1023631717">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94979666">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283981">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82940939">
      <w:bodyDiv w:val="1"/>
      <w:marLeft w:val="0"/>
      <w:marRight w:val="0"/>
      <w:marTop w:val="0"/>
      <w:marBottom w:val="0"/>
      <w:divBdr>
        <w:top w:val="none" w:sz="0" w:space="0" w:color="auto"/>
        <w:left w:val="none" w:sz="0" w:space="0" w:color="auto"/>
        <w:bottom w:val="none" w:sz="0" w:space="0" w:color="auto"/>
        <w:right w:val="none" w:sz="0" w:space="0" w:color="auto"/>
      </w:divBdr>
    </w:div>
    <w:div w:id="1184977459">
      <w:bodyDiv w:val="1"/>
      <w:marLeft w:val="0"/>
      <w:marRight w:val="0"/>
      <w:marTop w:val="0"/>
      <w:marBottom w:val="0"/>
      <w:divBdr>
        <w:top w:val="none" w:sz="0" w:space="0" w:color="auto"/>
        <w:left w:val="none" w:sz="0" w:space="0" w:color="auto"/>
        <w:bottom w:val="none" w:sz="0" w:space="0" w:color="auto"/>
        <w:right w:val="none" w:sz="0" w:space="0" w:color="auto"/>
      </w:divBdr>
    </w:div>
    <w:div w:id="118620799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199853720">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43417915">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581735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72932597">
      <w:bodyDiv w:val="1"/>
      <w:marLeft w:val="0"/>
      <w:marRight w:val="0"/>
      <w:marTop w:val="0"/>
      <w:marBottom w:val="0"/>
      <w:divBdr>
        <w:top w:val="none" w:sz="0" w:space="0" w:color="auto"/>
        <w:left w:val="none" w:sz="0" w:space="0" w:color="auto"/>
        <w:bottom w:val="none" w:sz="0" w:space="0" w:color="auto"/>
        <w:right w:val="none" w:sz="0" w:space="0" w:color="auto"/>
      </w:divBdr>
    </w:div>
    <w:div w:id="1274442145">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7510290">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56538622">
      <w:bodyDiv w:val="1"/>
      <w:marLeft w:val="0"/>
      <w:marRight w:val="0"/>
      <w:marTop w:val="0"/>
      <w:marBottom w:val="0"/>
      <w:divBdr>
        <w:top w:val="none" w:sz="0" w:space="0" w:color="auto"/>
        <w:left w:val="none" w:sz="0" w:space="0" w:color="auto"/>
        <w:bottom w:val="none" w:sz="0" w:space="0" w:color="auto"/>
        <w:right w:val="none" w:sz="0" w:space="0" w:color="auto"/>
      </w:divBdr>
    </w:div>
    <w:div w:id="1374768915">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56290632">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0071554">
      <w:bodyDiv w:val="1"/>
      <w:marLeft w:val="0"/>
      <w:marRight w:val="0"/>
      <w:marTop w:val="0"/>
      <w:marBottom w:val="0"/>
      <w:divBdr>
        <w:top w:val="none" w:sz="0" w:space="0" w:color="auto"/>
        <w:left w:val="none" w:sz="0" w:space="0" w:color="auto"/>
        <w:bottom w:val="none" w:sz="0" w:space="0" w:color="auto"/>
        <w:right w:val="none" w:sz="0" w:space="0" w:color="auto"/>
      </w:divBdr>
    </w:div>
    <w:div w:id="1552377929">
      <w:bodyDiv w:val="1"/>
      <w:marLeft w:val="0"/>
      <w:marRight w:val="0"/>
      <w:marTop w:val="0"/>
      <w:marBottom w:val="0"/>
      <w:divBdr>
        <w:top w:val="none" w:sz="0" w:space="0" w:color="auto"/>
        <w:left w:val="none" w:sz="0" w:space="0" w:color="auto"/>
        <w:bottom w:val="none" w:sz="0" w:space="0" w:color="auto"/>
        <w:right w:val="none" w:sz="0" w:space="0" w:color="auto"/>
      </w:divBdr>
    </w:div>
    <w:div w:id="1553537977">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567228511">
      <w:bodyDiv w:val="1"/>
      <w:marLeft w:val="0"/>
      <w:marRight w:val="0"/>
      <w:marTop w:val="0"/>
      <w:marBottom w:val="0"/>
      <w:divBdr>
        <w:top w:val="none" w:sz="0" w:space="0" w:color="auto"/>
        <w:left w:val="none" w:sz="0" w:space="0" w:color="auto"/>
        <w:bottom w:val="none" w:sz="0" w:space="0" w:color="auto"/>
        <w:right w:val="none" w:sz="0" w:space="0" w:color="auto"/>
      </w:divBdr>
    </w:div>
    <w:div w:id="1582254873">
      <w:bodyDiv w:val="1"/>
      <w:marLeft w:val="0"/>
      <w:marRight w:val="0"/>
      <w:marTop w:val="0"/>
      <w:marBottom w:val="0"/>
      <w:divBdr>
        <w:top w:val="none" w:sz="0" w:space="0" w:color="auto"/>
        <w:left w:val="none" w:sz="0" w:space="0" w:color="auto"/>
        <w:bottom w:val="none" w:sz="0" w:space="0" w:color="auto"/>
        <w:right w:val="none" w:sz="0" w:space="0" w:color="auto"/>
      </w:divBdr>
    </w:div>
    <w:div w:id="1588345571">
      <w:bodyDiv w:val="1"/>
      <w:marLeft w:val="0"/>
      <w:marRight w:val="0"/>
      <w:marTop w:val="0"/>
      <w:marBottom w:val="0"/>
      <w:divBdr>
        <w:top w:val="none" w:sz="0" w:space="0" w:color="auto"/>
        <w:left w:val="none" w:sz="0" w:space="0" w:color="auto"/>
        <w:bottom w:val="none" w:sz="0" w:space="0" w:color="auto"/>
        <w:right w:val="none" w:sz="0" w:space="0" w:color="auto"/>
      </w:divBdr>
    </w:div>
    <w:div w:id="1593977349">
      <w:bodyDiv w:val="1"/>
      <w:marLeft w:val="0"/>
      <w:marRight w:val="0"/>
      <w:marTop w:val="0"/>
      <w:marBottom w:val="0"/>
      <w:divBdr>
        <w:top w:val="none" w:sz="0" w:space="0" w:color="auto"/>
        <w:left w:val="none" w:sz="0" w:space="0" w:color="auto"/>
        <w:bottom w:val="none" w:sz="0" w:space="0" w:color="auto"/>
        <w:right w:val="none" w:sz="0" w:space="0" w:color="auto"/>
      </w:divBdr>
    </w:div>
    <w:div w:id="1605114911">
      <w:bodyDiv w:val="1"/>
      <w:marLeft w:val="0"/>
      <w:marRight w:val="0"/>
      <w:marTop w:val="0"/>
      <w:marBottom w:val="0"/>
      <w:divBdr>
        <w:top w:val="none" w:sz="0" w:space="0" w:color="auto"/>
        <w:left w:val="none" w:sz="0" w:space="0" w:color="auto"/>
        <w:bottom w:val="none" w:sz="0" w:space="0" w:color="auto"/>
        <w:right w:val="none" w:sz="0" w:space="0" w:color="auto"/>
      </w:divBdr>
    </w:div>
    <w:div w:id="160977903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21718111">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3478996">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614993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27298109">
      <w:bodyDiv w:val="1"/>
      <w:marLeft w:val="0"/>
      <w:marRight w:val="0"/>
      <w:marTop w:val="0"/>
      <w:marBottom w:val="0"/>
      <w:divBdr>
        <w:top w:val="none" w:sz="0" w:space="0" w:color="auto"/>
        <w:left w:val="none" w:sz="0" w:space="0" w:color="auto"/>
        <w:bottom w:val="none" w:sz="0" w:space="0" w:color="auto"/>
        <w:right w:val="none" w:sz="0" w:space="0" w:color="auto"/>
      </w:divBdr>
    </w:div>
    <w:div w:id="1728256171">
      <w:bodyDiv w:val="1"/>
      <w:marLeft w:val="0"/>
      <w:marRight w:val="0"/>
      <w:marTop w:val="0"/>
      <w:marBottom w:val="0"/>
      <w:divBdr>
        <w:top w:val="none" w:sz="0" w:space="0" w:color="auto"/>
        <w:left w:val="none" w:sz="0" w:space="0" w:color="auto"/>
        <w:bottom w:val="none" w:sz="0" w:space="0" w:color="auto"/>
        <w:right w:val="none" w:sz="0" w:space="0" w:color="auto"/>
      </w:divBdr>
    </w:div>
    <w:div w:id="1729913079">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67925372">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8920077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0876131">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7450475">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61041439">
      <w:bodyDiv w:val="1"/>
      <w:marLeft w:val="0"/>
      <w:marRight w:val="0"/>
      <w:marTop w:val="0"/>
      <w:marBottom w:val="0"/>
      <w:divBdr>
        <w:top w:val="none" w:sz="0" w:space="0" w:color="auto"/>
        <w:left w:val="none" w:sz="0" w:space="0" w:color="auto"/>
        <w:bottom w:val="none" w:sz="0" w:space="0" w:color="auto"/>
        <w:right w:val="none" w:sz="0" w:space="0" w:color="auto"/>
      </w:divBdr>
    </w:div>
    <w:div w:id="1867982238">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45">
      <w:bodyDiv w:val="1"/>
      <w:marLeft w:val="0"/>
      <w:marRight w:val="0"/>
      <w:marTop w:val="0"/>
      <w:marBottom w:val="0"/>
      <w:divBdr>
        <w:top w:val="none" w:sz="0" w:space="0" w:color="auto"/>
        <w:left w:val="none" w:sz="0" w:space="0" w:color="auto"/>
        <w:bottom w:val="none" w:sz="0" w:space="0" w:color="auto"/>
        <w:right w:val="none" w:sz="0" w:space="0" w:color="auto"/>
      </w:divBdr>
    </w:div>
    <w:div w:id="1884902202">
      <w:bodyDiv w:val="1"/>
      <w:marLeft w:val="0"/>
      <w:marRight w:val="0"/>
      <w:marTop w:val="0"/>
      <w:marBottom w:val="0"/>
      <w:divBdr>
        <w:top w:val="none" w:sz="0" w:space="0" w:color="auto"/>
        <w:left w:val="none" w:sz="0" w:space="0" w:color="auto"/>
        <w:bottom w:val="none" w:sz="0" w:space="0" w:color="auto"/>
        <w:right w:val="none" w:sz="0" w:space="0" w:color="auto"/>
      </w:divBdr>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12618454">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68078092">
      <w:bodyDiv w:val="1"/>
      <w:marLeft w:val="0"/>
      <w:marRight w:val="0"/>
      <w:marTop w:val="0"/>
      <w:marBottom w:val="0"/>
      <w:divBdr>
        <w:top w:val="none" w:sz="0" w:space="0" w:color="auto"/>
        <w:left w:val="none" w:sz="0" w:space="0" w:color="auto"/>
        <w:bottom w:val="none" w:sz="0" w:space="0" w:color="auto"/>
        <w:right w:val="none" w:sz="0" w:space="0" w:color="auto"/>
      </w:divBdr>
    </w:div>
    <w:div w:id="1977293627">
      <w:bodyDiv w:val="1"/>
      <w:marLeft w:val="0"/>
      <w:marRight w:val="0"/>
      <w:marTop w:val="0"/>
      <w:marBottom w:val="0"/>
      <w:divBdr>
        <w:top w:val="none" w:sz="0" w:space="0" w:color="auto"/>
        <w:left w:val="none" w:sz="0" w:space="0" w:color="auto"/>
        <w:bottom w:val="none" w:sz="0" w:space="0" w:color="auto"/>
        <w:right w:val="none" w:sz="0" w:space="0" w:color="auto"/>
      </w:divBdr>
    </w:div>
    <w:div w:id="197783235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1038292">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08822794">
      <w:bodyDiv w:val="1"/>
      <w:marLeft w:val="0"/>
      <w:marRight w:val="0"/>
      <w:marTop w:val="0"/>
      <w:marBottom w:val="0"/>
      <w:divBdr>
        <w:top w:val="none" w:sz="0" w:space="0" w:color="auto"/>
        <w:left w:val="none" w:sz="0" w:space="0" w:color="auto"/>
        <w:bottom w:val="none" w:sz="0" w:space="0" w:color="auto"/>
        <w:right w:val="none" w:sz="0" w:space="0" w:color="auto"/>
      </w:divBdr>
    </w:div>
    <w:div w:id="2009670315">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1615432">
      <w:bodyDiv w:val="1"/>
      <w:marLeft w:val="0"/>
      <w:marRight w:val="0"/>
      <w:marTop w:val="0"/>
      <w:marBottom w:val="0"/>
      <w:divBdr>
        <w:top w:val="none" w:sz="0" w:space="0" w:color="auto"/>
        <w:left w:val="none" w:sz="0" w:space="0" w:color="auto"/>
        <w:bottom w:val="none" w:sz="0" w:space="0" w:color="auto"/>
        <w:right w:val="none" w:sz="0" w:space="0" w:color="auto"/>
      </w:divBdr>
    </w:div>
    <w:div w:id="2022462174">
      <w:bodyDiv w:val="1"/>
      <w:marLeft w:val="0"/>
      <w:marRight w:val="0"/>
      <w:marTop w:val="0"/>
      <w:marBottom w:val="0"/>
      <w:divBdr>
        <w:top w:val="none" w:sz="0" w:space="0" w:color="auto"/>
        <w:left w:val="none" w:sz="0" w:space="0" w:color="auto"/>
        <w:bottom w:val="none" w:sz="0" w:space="0" w:color="auto"/>
        <w:right w:val="none" w:sz="0" w:space="0" w:color="auto"/>
      </w:divBdr>
    </w:div>
    <w:div w:id="2022466315">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28286935">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1708607">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0737183">
      <w:bodyDiv w:val="1"/>
      <w:marLeft w:val="0"/>
      <w:marRight w:val="0"/>
      <w:marTop w:val="0"/>
      <w:marBottom w:val="0"/>
      <w:divBdr>
        <w:top w:val="none" w:sz="0" w:space="0" w:color="auto"/>
        <w:left w:val="none" w:sz="0" w:space="0" w:color="auto"/>
        <w:bottom w:val="none" w:sz="0" w:space="0" w:color="auto"/>
        <w:right w:val="none" w:sz="0" w:space="0" w:color="auto"/>
      </w:divBdr>
    </w:div>
    <w:div w:id="206205203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7435984">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5564085">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2218411">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22651894">
      <w:bodyDiv w:val="1"/>
      <w:marLeft w:val="0"/>
      <w:marRight w:val="0"/>
      <w:marTop w:val="0"/>
      <w:marBottom w:val="0"/>
      <w:divBdr>
        <w:top w:val="none" w:sz="0" w:space="0" w:color="auto"/>
        <w:left w:val="none" w:sz="0" w:space="0" w:color="auto"/>
        <w:bottom w:val="none" w:sz="0" w:space="0" w:color="auto"/>
        <w:right w:val="none" w:sz="0" w:space="0" w:color="auto"/>
      </w:divBdr>
    </w:div>
    <w:div w:id="2133622133">
      <w:bodyDiv w:val="1"/>
      <w:marLeft w:val="0"/>
      <w:marRight w:val="0"/>
      <w:marTop w:val="0"/>
      <w:marBottom w:val="0"/>
      <w:divBdr>
        <w:top w:val="none" w:sz="0" w:space="0" w:color="auto"/>
        <w:left w:val="none" w:sz="0" w:space="0" w:color="auto"/>
        <w:bottom w:val="none" w:sz="0" w:space="0" w:color="auto"/>
        <w:right w:val="none" w:sz="0" w:space="0" w:color="auto"/>
      </w:divBdr>
    </w:div>
    <w:div w:id="2135512600">
      <w:bodyDiv w:val="1"/>
      <w:marLeft w:val="0"/>
      <w:marRight w:val="0"/>
      <w:marTop w:val="0"/>
      <w:marBottom w:val="0"/>
      <w:divBdr>
        <w:top w:val="none" w:sz="0" w:space="0" w:color="auto"/>
        <w:left w:val="none" w:sz="0" w:space="0" w:color="auto"/>
        <w:bottom w:val="none" w:sz="0" w:space="0" w:color="auto"/>
        <w:right w:val="none" w:sz="0" w:space="0" w:color="auto"/>
      </w:divBdr>
    </w:div>
    <w:div w:id="2135824206">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nsultant.ru/document/cons_doc_LAW_79488/" TargetMode="External"/><Relationship Id="rId18" Type="http://schemas.openxmlformats.org/officeDocument/2006/relationships/image" Target="media/image3.wmf"/><Relationship Id="rId26"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image" Target="media/image10.jpeg"/><Relationship Id="rId33"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hyperlink" Target="consultantplus://offline/ref=2A43F9BECA26741098EB29ACD7C6C3BFCE4548BDB754243C610809037190A4E5F0887DD545D9C18BD069283E5CC2CA66C22A8E6686F79724O6a3H" TargetMode="External"/><Relationship Id="rId20" Type="http://schemas.openxmlformats.org/officeDocument/2006/relationships/image" Target="media/image5.jpe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jpeg"/><Relationship Id="rId32"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hyperlink" Target="consultantplus://offline/ref=2A43F9BECA26741098EB29ACD7C6C3BFCE4548BDB754243C610809037190A4E5F0887DD545D9C18BD469283E5CC2CA66C22A8E6686F79724O6a3H" TargetMode="External"/><Relationship Id="rId23" Type="http://schemas.openxmlformats.org/officeDocument/2006/relationships/image" Target="media/image8.jpeg"/><Relationship Id="rId28" Type="http://schemas.openxmlformats.org/officeDocument/2006/relationships/image" Target="media/image13.jpeg"/><Relationship Id="rId10" Type="http://schemas.microsoft.com/office/2007/relationships/hdphoto" Target="NULL"/><Relationship Id="rId19" Type="http://schemas.openxmlformats.org/officeDocument/2006/relationships/image" Target="media/image4.wmf"/><Relationship Id="rId31" Type="http://schemas.openxmlformats.org/officeDocument/2006/relationships/image" Target="media/image1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consultantplus://offline/ref=AAE102131C5D3BE84A9A847FB1B2E64931C445E6ADAC9BE7052BE9DC4BF7D5AFB7FE2C98DC5D107362165721C63BAF4F9FAED1930D7204AFU2ZBH"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em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694867-79A9-4889-8CF7-E50CD457C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201</Pages>
  <Words>57690</Words>
  <Characters>328837</Characters>
  <Application>Microsoft Office Word</Application>
  <DocSecurity>0</DocSecurity>
  <Lines>2740</Lines>
  <Paragraphs>771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385756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2020-11-30T16:08:00Z</dcterms:created>
  <dcterms:modified xsi:type="dcterms:W3CDTF">2021-03-01T07:56:00Z</dcterms:modified>
</cp:coreProperties>
</file>