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2E5693C4" w14:textId="77777777" w:rsidR="00E65635" w:rsidRPr="0050054B" w:rsidRDefault="0014624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3B902216" wp14:editId="23786708">
                        <wp:simplePos x="0" y="0"/>
                        <wp:positionH relativeFrom="page">
                          <wp:posOffset>4547235</wp:posOffset>
                        </wp:positionH>
                        <wp:positionV relativeFrom="page">
                          <wp:posOffset>0</wp:posOffset>
                        </wp:positionV>
                        <wp:extent cx="302260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274B8BC" w14:textId="77777777" w:rsidR="00CE78C8" w:rsidRDefault="00CE78C8"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7C29B222" w14:textId="77777777" w:rsidR="00CE78C8" w:rsidRPr="00DC2CC1" w:rsidRDefault="00CE78C8" w:rsidP="00E65635">
                                      <w:pPr>
                                        <w:pStyle w:val="af4"/>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31382CAF" w14:textId="77777777" w:rsidR="00CE78C8" w:rsidRDefault="00CE78C8" w:rsidP="00E65635">
                                      <w:pPr>
                                        <w:pStyle w:val="af4"/>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B902216" id="Группа 32" o:spid="_x0000_s1026" style="position:absolute;margin-left:358.05pt;margin-top:0;width:23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UOWAMAAA8MAAAOAAAAZHJzL2Uyb0RvYy54bWzUVttu1DAQfUfiHyy/042T3Ww2aoqqAhVS&#10;uUjAB3gd5yKSONjeZssTEq9IPPAB/AISL4jrL6R/xNjeza7aCpVbEbtSlPFlMnPmzLF3by7rCh1z&#10;qUrRJJjseBjxhom0bPIEP3l850aEkdK0SWklGp7gE67wzb3r13a7Nua+KESVconASaPirk1woXUb&#10;j0aKFbymake0vIHJTMiaajBlPkol7cB7XY18zwtHnZBpKwXjSsHoLTeJ96z/LONMP8gyxTWqEgyx&#10;afuU9jk3z9HeLo1zSduiZKsw6C9EUdOygY8Orm5RTdFCludc1SWTQolM7zBRj0SWlYzbHCAb4p3J&#10;5lCKRWtzyeMubweYANozOP2yW3b/+KFEZZrgwMeooTXUqH9z+uL0Zf8N/u8QDANGXZvHsPRQto/a&#10;h9IlCq9Hgj1VMD06O2/sfLN4mcnabIJ80dKCfzKAz5caMRgMPN8PPagRgznihTOfBKv6sAKKeG4j&#10;K26vtxIShNNhqzeJxuDIxEVj92kb4BBQ1wLZ1AZP9Xt4Pipoy22ZlAFpjWcw4PkW8Hzdf+6/Aqrv&#10;+6/9p9NX/Zf+Q/8RBbAo5YoBI4/KvNCmlXTJaOVAt/7WiCsHN2rEQUGbnO9LKbqC0xTCJzZbkxcE&#10;4DYYQ0Gx0Ly7J1IoK11oYTl6mWqQIJqMJ+tiXIAojVup9CEXNTIvCZbQa9Y9PT5S2oG/XmJq34g7&#10;ZVU5srjIDK1UrJfzJYya17lITyBgKVybGiygMkI+x6iDFk2weragkmNU3W0g6RkZj01PW2M8mfpg&#10;yO2Z+fYMbRi4SjDTEiNnHGinBItWGvANjC7SfYAqK20Sm7gszS1xXLR/n0HjyzBofIVUIf44nBGM&#10;znevP5uSaNO9f4IwSlRlajhjamIPBH5QSXRMQcopY7zRgS1XtaiB4G584sFv1fnDFqsDW95ADLYJ&#10;eCWs0/8J5zaHwA9Ea3KVlDNCdBHjAm82i0joJMoPplMjBtua/0cVyh6RVmU3gnBpoQrCyTQclIpE&#10;fhQNUrW2nFatrbVYzf8T2lzmrJtdIWsAXtCocBoSj0TmuzTe3DOi2YSsjjY/CoIAbg5/lzerK9RP&#10;H3D/lDf2ygS3TqueqxuyudZu2/ZI3Nzj974DAAD//wMAUEsDBBQABgAIAAAAIQA595bu3wAAAAoB&#10;AAAPAAAAZHJzL2Rvd25yZXYueG1sTI/BboMwEETvlfoP1lbqrTGkEgGKiapKqJdemuSQ3gxsgMRe&#10;I+wk5O+7ObW3Hc1o9k2xnq0RF5z84EhBvIhAIDWuHahTsNtWLykIHzS12jhCBTf0sC4fHwqdt+5K&#10;33jZhE5wCflcK+hDGHMpfdOj1X7hRiT2Dm6yOrCcOtlO+srl1shlFCXS6oH4Q69H/OixOW3OVoHd&#10;H6u92WXdT2VWdXLcZrevz0yp56f5/Q1EwDn8heGOz+hQMlPtztR6YRSs4iTmqAJedLfjbMm65itJ&#10;X1OQZSH/Tyh/AQAA//8DAFBLAQItABQABgAIAAAAIQC2gziS/gAAAOEBAAATAAAAAAAAAAAAAAAA&#10;AAAAAABbQ29udGVudF9UeXBlc10ueG1sUEsBAi0AFAAGAAgAAAAhADj9If/WAAAAlAEAAAsAAAAA&#10;AAAAAAAAAAAALwEAAF9yZWxzLy5yZWxzUEsBAi0AFAAGAAgAAAAhANXohQ5YAwAADwwAAA4AAAAA&#10;AAAAAAAAAAAALgIAAGRycy9lMm9Eb2MueG1sUEsBAi0AFAAGAAgAAAAhADn3lu7fAAAACgEAAA8A&#10;AAAAAAAAAAAAAAAAsgUAAGRycy9kb3ducmV2LnhtbFBLBQYAAAAABAAEAPMAAAC+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274B8BC" w14:textId="77777777" w:rsidR="00CE78C8" w:rsidRDefault="00CE78C8"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7C29B222" w14:textId="77777777" w:rsidR="00CE78C8" w:rsidRPr="00DC2CC1" w:rsidRDefault="00CE78C8" w:rsidP="00E65635">
                                <w:pPr>
                                  <w:pStyle w:val="af4"/>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31382CAF" w14:textId="77777777" w:rsidR="00CE78C8" w:rsidRDefault="00CE78C8" w:rsidP="00E65635">
                                <w:pPr>
                                  <w:pStyle w:val="af4"/>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5D156ADB" wp14:editId="19B1424E">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4A6F879D" w14:textId="4D7B4A65" w:rsidR="00E65635" w:rsidRPr="000561AB" w:rsidRDefault="00AA6182" w:rsidP="00E65635">
              <w:pPr>
                <w:rPr>
                  <w:rFonts w:ascii="Myriad Pro" w:hAnsi="Myriad Pro"/>
                  <w:i/>
                  <w:color w:val="4F6228" w:themeColor="accent3" w:themeShade="80"/>
                </w:rPr>
              </w:pPr>
            </w:p>
          </w:sdtContent>
        </w:sdt>
        <w:p w14:paraId="33B281D4" w14:textId="0DE1F3E3" w:rsidR="00E65635" w:rsidRDefault="00E23BA4"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40496FA5" wp14:editId="11C2DBDF">
                    <wp:simplePos x="0" y="0"/>
                    <wp:positionH relativeFrom="page">
                      <wp:align>left</wp:align>
                    </wp:positionH>
                    <wp:positionV relativeFrom="page">
                      <wp:posOffset>2705100</wp:posOffset>
                    </wp:positionV>
                    <wp:extent cx="6817659" cy="4377690"/>
                    <wp:effectExtent l="0" t="0" r="254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7659" cy="4377690"/>
                            </a:xfrm>
                            <a:prstGeom prst="rect">
                              <a:avLst/>
                            </a:prstGeom>
                            <a:solidFill>
                              <a:schemeClr val="bg2">
                                <a:lumMod val="75000"/>
                                <a:lumOff val="0"/>
                              </a:schemeClr>
                            </a:solidFill>
                            <a:ln>
                              <a:noFill/>
                            </a:ln>
                            <a:extLst>
                              <a:ext uri="{91240B29-F687-4F45-9708-019B960494DF}">
                                <a14:hiddenLine xmlns:a14="http://schemas.microsoft.com/office/drawing/2010/main" w="19050">
                                  <a:solidFill>
                                    <a:schemeClr val="tx1">
                                      <a:lumMod val="100000"/>
                                      <a:lumOff val="0"/>
                                    </a:schemeClr>
                                  </a:solidFill>
                                  <a:miter lim="800000"/>
                                  <a:headEnd/>
                                  <a:tailEnd/>
                                </a14:hiddenLine>
                              </a:ext>
                            </a:extLst>
                          </wps:spPr>
                          <wps:txbx>
                            <w:txbxContent>
                              <w:p w14:paraId="3241FA86" w14:textId="77777777" w:rsidR="00CE78C8" w:rsidRPr="00D65E1A" w:rsidRDefault="00CE78C8" w:rsidP="00E23BA4">
                                <w:pPr>
                                  <w:pStyle w:val="af4"/>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834B282" w14:textId="63D04874" w:rsidR="00CE78C8" w:rsidRPr="00D65E1A" w:rsidRDefault="00CE78C8" w:rsidP="00E23BA4">
                                <w:pPr>
                                  <w:pStyle w:val="af4"/>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«Россети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«Бурятэнерго»</w:t>
                                </w:r>
                              </w:p>
                              <w:p w14:paraId="08B0F82D" w14:textId="3AEB92C6" w:rsidR="00CE78C8" w:rsidRPr="00D65E1A" w:rsidRDefault="00CE78C8" w:rsidP="00E23BA4">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sidR="00725C19">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082D8CC0" w14:textId="1C795BF4" w:rsidR="00CE78C8" w:rsidRPr="00963C82" w:rsidRDefault="00CE78C8" w:rsidP="00E23BA4">
                                <w:pPr>
                                  <w:pStyle w:val="af4"/>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567D5048" w14:textId="77777777" w:rsidR="00CE78C8" w:rsidRPr="00EE5EF0" w:rsidRDefault="00CE78C8" w:rsidP="00E65635">
                                <w:pPr>
                                  <w:pStyle w:val="af4"/>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496FA5" id="Прямоугольник 16" o:spid="_x0000_s1031" style="position:absolute;margin-left:0;margin-top:213pt;width:536.8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oMVSAIAADoEAAAOAAAAZHJzL2Uyb0RvYy54bWysU82O0zAQviPxDpbvNGl3+7NR09Wqq0VI&#10;C6y08ACu4zQRiceM3abLCYkrEo/AQ3BB/OwzpG/E2GlLF26Ii+WZ8XzzzTfj6fmmrthaoS1Bp7zf&#10;izlTWkJW6mXKX7+6ejLhzDqhM1GBVim/U5afzx4/mjYmUQMooMoUMgLRNmlMygvnTBJFVhaqFrYH&#10;RmkK5oC1cGTiMspQNIReV9EgjkdRA5gZBKmsJe9lF+SzgJ/nSrqXeW6VY1XKiZsLJ4Zz4c9oNhXJ&#10;EoUpSrmjIf6BRS1KTUUPUJfCCbbC8i+oupQIFnLXk1BHkOelVKEH6qYf/9HNbSGMCr2QONYcZLL/&#10;D1a+WN8gKzOaHWda1DSi9vP2/fZT+6O9335ov7T37fftx/Zn+7X9xvojL1hjbEJ5t+YGfcvWXIN8&#10;Y5mGeSH0Ul0gQlMokRHNvn8fPUjwhqVUtmieQ0b1xMpB0G6TY+0BSRW2CSO6O4xIbRyT5BxN+uPR&#10;8IwzSbHTk/F4dBaGGIlkn27QuqcKauYvKUfagQAv1tfWeToi2T8J9KEqs6uyqoLh907NK2RrQRuz&#10;WA5CarWqiWvnGw/jeLc35Kbt6tx7FmFzPUIoZI/BK+1LaPDFOh7eE9TxgnTCus1iE+Zxspd6Adkd&#10;yYXQLS99NroUgO84a2hxU27frgQqzqpn2ks+GUwmftWDdTocD8jAB6HFcUhoSWAplw4564y5637I&#10;ymC5LKhaP6ig4YJGlZdBRD/GjtmuBVrQ0PLuM/kfcGyHV7+//OwXAAAA//8DAFBLAwQUAAYACAAA&#10;ACEAv9ED7t0AAAAKAQAADwAAAGRycy9kb3ducmV2LnhtbEyPQUvEMBCF74L/IYzgzU261iq16SKC&#10;BxFEq+w524xtMZmUJtvWf+/sSW9veI8336t2q3dixikOgTRkGwUCqQ12oE7D58fT1R2ImAxZ4wKh&#10;hh+MsKvPzypT2rDQO85N6gSXUCyNhj6lsZQytj16EzdhRGLvK0zeJD6nTtrJLFzundwqVUhvBuIP&#10;vRnxscf2uzl6Dc3zfnYpvPg5y9WCfr+o1+FN68uL9eEeRMI1/YXhhM/oUDPTIRzJRuE08JCkId8W&#10;LE62ur0uQBxYZdlNDrKu5P8J9S8AAAD//wMAUEsBAi0AFAAGAAgAAAAhALaDOJL+AAAA4QEAABMA&#10;AAAAAAAAAAAAAAAAAAAAAFtDb250ZW50X1R5cGVzXS54bWxQSwECLQAUAAYACAAAACEAOP0h/9YA&#10;AACUAQAACwAAAAAAAAAAAAAAAAAvAQAAX3JlbHMvLnJlbHNQSwECLQAUAAYACAAAACEAPEqDFUgC&#10;AAA6BAAADgAAAAAAAAAAAAAAAAAuAgAAZHJzL2Uyb0RvYy54bWxQSwECLQAUAAYACAAAACEAv9ED&#10;7t0AAAAKAQAADwAAAAAAAAAAAAAAAACiBAAAZHJzL2Rvd25yZXYueG1sUEsFBgAAAAAEAAQA8wAA&#10;AKwFAAAAAA==&#10;" o:allowincell="f" fillcolor="#c4bc96 [2414]" stroked="f" strokecolor="black [3213]" strokeweight="1.5pt">
                    <v:textbox inset="14.4pt,,14.4pt">
                      <w:txbxContent>
                        <w:p w14:paraId="3241FA86" w14:textId="77777777" w:rsidR="00CE78C8" w:rsidRPr="00D65E1A" w:rsidRDefault="00CE78C8" w:rsidP="00E23BA4">
                          <w:pPr>
                            <w:pStyle w:val="af4"/>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2834B282" w14:textId="63D04874" w:rsidR="00CE78C8" w:rsidRPr="00D65E1A" w:rsidRDefault="00CE78C8" w:rsidP="00E23BA4">
                          <w:pPr>
                            <w:pStyle w:val="af4"/>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cs="Times New Roman"/>
                              <w:b/>
                              <w:sz w:val="36"/>
                              <w:szCs w:val="36"/>
                              <w:shd w:val="clear" w:color="auto" w:fill="C4BC96" w:themeFill="background2" w:themeFillShade="BF"/>
                            </w:rPr>
                            <w:t xml:space="preserve">по результатам </w:t>
                          </w:r>
                          <w:r>
                            <w:rPr>
                              <w:rFonts w:ascii="Myriad Pro" w:hAnsi="Myriad Pro" w:cs="Times New Roman"/>
                              <w:b/>
                              <w:sz w:val="36"/>
                              <w:szCs w:val="36"/>
                              <w:shd w:val="clear" w:color="auto" w:fill="C4BC96" w:themeFill="background2" w:themeFillShade="BF"/>
                            </w:rPr>
                            <w:t>п</w:t>
                          </w:r>
                          <w:r w:rsidRPr="00C70C3F">
                            <w:rPr>
                              <w:rFonts w:ascii="Myriad Pro" w:hAnsi="Myriad Pro" w:cs="Times New Roman"/>
                              <w:b/>
                              <w:sz w:val="36"/>
                              <w:szCs w:val="36"/>
                              <w:shd w:val="clear" w:color="auto" w:fill="C4BC96" w:themeFill="background2" w:themeFillShade="BF"/>
                            </w:rPr>
                            <w:t>одготовк</w:t>
                          </w:r>
                          <w:r>
                            <w:rPr>
                              <w:rFonts w:ascii="Myriad Pro" w:hAnsi="Myriad Pro" w:cs="Times New Roman"/>
                              <w:b/>
                              <w:sz w:val="36"/>
                              <w:szCs w:val="36"/>
                              <w:shd w:val="clear" w:color="auto" w:fill="C4BC96" w:themeFill="background2" w:themeFillShade="BF"/>
                            </w:rPr>
                            <w:t>и</w:t>
                          </w:r>
                          <w:r w:rsidRPr="00C70C3F">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C70C3F">
                            <w:rPr>
                              <w:rFonts w:ascii="Myriad Pro" w:hAnsi="Myriad Pro" w:cs="Times New Roman"/>
                              <w:b/>
                              <w:sz w:val="36"/>
                              <w:szCs w:val="36"/>
                              <w:shd w:val="clear" w:color="auto" w:fill="C4BC96" w:themeFill="background2" w:themeFillShade="BF"/>
                            </w:rPr>
                            <w:t>экспертизы тарифно-балансовых решений, принятых регулирующими органами</w:t>
                          </w:r>
                          <w:r>
                            <w:rPr>
                              <w:rFonts w:ascii="Myriad Pro" w:hAnsi="Myriad Pro" w:cs="Times New Roman"/>
                              <w:b/>
                              <w:sz w:val="36"/>
                              <w:szCs w:val="36"/>
                              <w:shd w:val="clear" w:color="auto" w:fill="C4BC96" w:themeFill="background2" w:themeFillShade="BF"/>
                            </w:rPr>
                            <w:t xml:space="preserve"> в отношении</w:t>
                          </w:r>
                          <w:r w:rsidRPr="00D65E1A">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филиала ПАО «Россети Сибирь» -</w:t>
                          </w:r>
                          <w:r w:rsidRPr="00E5395A">
                            <w:rPr>
                              <w:rFonts w:ascii="Myriad Pro" w:hAnsi="Myriad Pro" w:cs="Times New Roman"/>
                              <w:b/>
                              <w:sz w:val="36"/>
                              <w:szCs w:val="36"/>
                              <w:shd w:val="clear" w:color="auto" w:fill="C4BC96" w:themeFill="background2" w:themeFillShade="BF"/>
                            </w:rPr>
                            <w:t xml:space="preserve"> </w:t>
                          </w:r>
                          <w:r>
                            <w:rPr>
                              <w:rFonts w:ascii="Myriad Pro" w:hAnsi="Myriad Pro" w:cs="Times New Roman"/>
                              <w:b/>
                              <w:sz w:val="36"/>
                              <w:szCs w:val="36"/>
                              <w:shd w:val="clear" w:color="auto" w:fill="C4BC96" w:themeFill="background2" w:themeFillShade="BF"/>
                            </w:rPr>
                            <w:t>«Бурятэнерго»</w:t>
                          </w:r>
                        </w:p>
                        <w:p w14:paraId="08B0F82D" w14:textId="3AEB92C6" w:rsidR="00CE78C8" w:rsidRPr="00D65E1A" w:rsidRDefault="00CE78C8" w:rsidP="00E23BA4">
                          <w:pPr>
                            <w:pStyle w:val="af4"/>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sidR="00725C19">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r>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18.4000.34.20</w:t>
                          </w:r>
                          <w:r w:rsidRPr="00265318">
                            <w:rPr>
                              <w:rFonts w:ascii="Myriad Pro" w:hAnsi="Myriad Pro" w:cs="Times New Roman"/>
                              <w:b/>
                              <w:sz w:val="28"/>
                              <w:szCs w:val="28"/>
                              <w:shd w:val="clear" w:color="auto" w:fill="C4BC96" w:themeFill="background2" w:themeFillShade="BF"/>
                            </w:rPr>
                            <w:t xml:space="preserve"> от 29.01.2020 </w:t>
                          </w:r>
                          <w:r w:rsidRPr="00D65E1A">
                            <w:rPr>
                              <w:rFonts w:ascii="Myriad Pro" w:hAnsi="Myriad Pro" w:cs="Times New Roman"/>
                              <w:b/>
                              <w:sz w:val="28"/>
                              <w:szCs w:val="28"/>
                              <w:shd w:val="clear" w:color="auto" w:fill="C4BC96" w:themeFill="background2" w:themeFillShade="BF"/>
                            </w:rPr>
                            <w:t>года</w:t>
                          </w:r>
                        </w:p>
                        <w:p w14:paraId="082D8CC0" w14:textId="1C795BF4" w:rsidR="00CE78C8" w:rsidRPr="00963C82" w:rsidRDefault="00CE78C8" w:rsidP="00E23BA4">
                          <w:pPr>
                            <w:pStyle w:val="af4"/>
                            <w:shd w:val="clear" w:color="auto" w:fill="C4BC96" w:themeFill="background2" w:themeFillShade="BF"/>
                            <w:ind w:left="284"/>
                            <w:jc w:val="center"/>
                            <w:rPr>
                              <w:sz w:val="36"/>
                              <w:szCs w:val="36"/>
                            </w:rPr>
                          </w:pPr>
                          <w:r w:rsidRPr="00D65E1A">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.2.</w:t>
                          </w:r>
                          <w:r>
                            <w:rPr>
                              <w:rFonts w:ascii="Myriad Pro" w:hAnsi="Myriad Pro" w:cs="Times New Roman"/>
                              <w:b/>
                              <w:sz w:val="36"/>
                              <w:szCs w:val="36"/>
                              <w:shd w:val="clear" w:color="auto" w:fill="C4BC96" w:themeFill="background2" w:themeFillShade="BF"/>
                            </w:rPr>
                            <w:t>2</w:t>
                          </w:r>
                          <w:r w:rsidRPr="00D65E1A">
                            <w:rPr>
                              <w:rFonts w:ascii="Myriad Pro" w:hAnsi="Myriad Pro" w:cs="Times New Roman"/>
                              <w:b/>
                              <w:sz w:val="36"/>
                              <w:szCs w:val="36"/>
                              <w:shd w:val="clear" w:color="auto" w:fill="C4BC96" w:themeFill="background2" w:themeFillShade="BF"/>
                            </w:rPr>
                            <w:t>.</w:t>
                          </w:r>
                        </w:p>
                        <w:p w14:paraId="567D5048" w14:textId="77777777" w:rsidR="00CE78C8" w:rsidRPr="00EE5EF0" w:rsidRDefault="00CE78C8" w:rsidP="00E65635">
                          <w:pPr>
                            <w:pStyle w:val="af4"/>
                            <w:shd w:val="clear" w:color="auto" w:fill="C4BC96" w:themeFill="background2" w:themeFillShade="BF"/>
                            <w:jc w:val="center"/>
                            <w:rPr>
                              <w:rFonts w:ascii="Myriad Pro" w:hAnsi="Myriad Pro" w:cs="Times New Roman"/>
                              <w:b/>
                              <w:sz w:val="36"/>
                              <w:szCs w:val="36"/>
                              <w:shd w:val="clear" w:color="auto" w:fill="C4BC96" w:themeFill="background2" w:themeFillShade="BF"/>
                            </w:rPr>
                          </w:pP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ascii="Times New Roman" w:eastAsia="Times New Roman" w:hAnsi="Times New Roman" w:cs="Times New Roman"/>
          <w:i w:val="0"/>
          <w:color w:val="auto"/>
          <w:lang w:eastAsia="ru-RU"/>
        </w:rPr>
      </w:sdtEndPr>
      <w:sdtContent>
        <w:p w14:paraId="622B7C27" w14:textId="7E1107B3" w:rsidR="00E65635" w:rsidRDefault="00E65635" w:rsidP="00DF7C23">
          <w:pPr>
            <w:pStyle w:val="af"/>
            <w:spacing w:before="0"/>
            <w:rPr>
              <w:rFonts w:ascii="Myriad Pro" w:hAnsi="Myriad Pro"/>
              <w:b/>
              <w:bCs/>
              <w:i/>
              <w:color w:val="4F6228" w:themeColor="accent3" w:themeShade="80"/>
              <w:sz w:val="24"/>
              <w:szCs w:val="24"/>
            </w:rPr>
          </w:pPr>
          <w:r w:rsidRPr="007D7283">
            <w:rPr>
              <w:rFonts w:ascii="Myriad Pro" w:hAnsi="Myriad Pro"/>
              <w:b/>
              <w:bCs/>
              <w:i/>
              <w:color w:val="4F6228" w:themeColor="accent3" w:themeShade="80"/>
              <w:sz w:val="24"/>
              <w:szCs w:val="24"/>
            </w:rPr>
            <w:t>Оглавление</w:t>
          </w:r>
        </w:p>
        <w:p w14:paraId="6E616844" w14:textId="77777777" w:rsidR="004748FE" w:rsidRPr="004748FE" w:rsidRDefault="004748FE" w:rsidP="00DF7C23"/>
        <w:p w14:paraId="1D5986CD" w14:textId="443ADC22" w:rsidR="00826EDC" w:rsidRPr="00B323EC" w:rsidRDefault="006A77AF" w:rsidP="00DF7C23">
          <w:pPr>
            <w:pStyle w:val="32"/>
            <w:tabs>
              <w:tab w:val="clear" w:pos="880"/>
              <w:tab w:val="left" w:pos="567"/>
            </w:tabs>
            <w:spacing w:after="80"/>
            <w:ind w:left="0"/>
            <w:rPr>
              <w:rFonts w:ascii="Myriad Pro" w:eastAsiaTheme="minorEastAsia" w:hAnsi="Myriad Pro" w:cstheme="minorBidi"/>
              <w:noProof/>
              <w:sz w:val="22"/>
              <w:szCs w:val="22"/>
            </w:rPr>
          </w:pPr>
          <w:r w:rsidRPr="00A953BB">
            <w:rPr>
              <w:rFonts w:ascii="Myriad Pro" w:hAnsi="Myriad Pro"/>
              <w:b/>
              <w:bCs/>
              <w:i/>
              <w:color w:val="4F6228" w:themeColor="accent3" w:themeShade="80"/>
              <w:sz w:val="22"/>
              <w:szCs w:val="22"/>
            </w:rPr>
            <w:fldChar w:fldCharType="begin"/>
          </w:r>
          <w:r w:rsidR="00E65635" w:rsidRPr="00A953BB">
            <w:rPr>
              <w:rFonts w:ascii="Myriad Pro" w:hAnsi="Myriad Pro"/>
              <w:b/>
              <w:bCs/>
              <w:i/>
              <w:color w:val="4F6228" w:themeColor="accent3" w:themeShade="80"/>
              <w:sz w:val="22"/>
              <w:szCs w:val="22"/>
            </w:rPr>
            <w:instrText xml:space="preserve"> TOC \o "1-3" \h \z \u </w:instrText>
          </w:r>
          <w:r w:rsidRPr="00A953BB">
            <w:rPr>
              <w:rFonts w:ascii="Myriad Pro" w:hAnsi="Myriad Pro"/>
              <w:b/>
              <w:bCs/>
              <w:i/>
              <w:color w:val="4F6228" w:themeColor="accent3" w:themeShade="80"/>
              <w:sz w:val="22"/>
              <w:szCs w:val="22"/>
            </w:rPr>
            <w:fldChar w:fldCharType="separate"/>
          </w:r>
          <w:bookmarkStart w:id="1" w:name="_GoBack"/>
          <w:r w:rsidR="00AA6182">
            <w:fldChar w:fldCharType="begin"/>
          </w:r>
          <w:r w:rsidR="00AA6182">
            <w:instrText xml:space="preserve"> HYPERLINK \l "_Toc63423328" </w:instrText>
          </w:r>
          <w:r w:rsidR="00AA6182">
            <w:fldChar w:fldCharType="separate"/>
          </w:r>
          <w:r w:rsidR="00826EDC" w:rsidRPr="00B323EC">
            <w:rPr>
              <w:rStyle w:val="ad"/>
              <w:rFonts w:ascii="Myriad Pro" w:hAnsi="Myriad Pro"/>
              <w:b/>
              <w:noProof/>
            </w:rPr>
            <w:t>1.</w:t>
          </w:r>
          <w:r w:rsidR="00826EDC" w:rsidRPr="00B323EC">
            <w:rPr>
              <w:rFonts w:ascii="Myriad Pro" w:eastAsiaTheme="minorEastAsia" w:hAnsi="Myriad Pro" w:cstheme="minorBidi"/>
              <w:noProof/>
              <w:sz w:val="22"/>
              <w:szCs w:val="22"/>
            </w:rPr>
            <w:tab/>
          </w:r>
          <w:r w:rsidR="00826EDC" w:rsidRPr="00B323EC">
            <w:rPr>
              <w:rStyle w:val="ad"/>
              <w:rFonts w:ascii="Myriad Pro" w:hAnsi="Myriad Pro"/>
              <w:b/>
              <w:noProof/>
            </w:rPr>
            <w:t>Вводная часть</w:t>
          </w:r>
          <w:r w:rsidR="00826EDC" w:rsidRPr="00B323EC">
            <w:rPr>
              <w:rFonts w:ascii="Myriad Pro" w:hAnsi="Myriad Pro"/>
              <w:noProof/>
              <w:webHidden/>
            </w:rPr>
            <w:tab/>
          </w:r>
          <w:r w:rsidR="00826EDC" w:rsidRPr="00B323EC">
            <w:rPr>
              <w:rFonts w:ascii="Myriad Pro" w:hAnsi="Myriad Pro"/>
              <w:noProof/>
              <w:webHidden/>
            </w:rPr>
            <w:fldChar w:fldCharType="begin"/>
          </w:r>
          <w:r w:rsidR="00826EDC" w:rsidRPr="00B323EC">
            <w:rPr>
              <w:rFonts w:ascii="Myriad Pro" w:hAnsi="Myriad Pro"/>
              <w:noProof/>
              <w:webHidden/>
            </w:rPr>
            <w:instrText xml:space="preserve"> PAGEREF _Toc63423328 \h </w:instrText>
          </w:r>
          <w:r w:rsidR="00826EDC" w:rsidRPr="00B323EC">
            <w:rPr>
              <w:rFonts w:ascii="Myriad Pro" w:hAnsi="Myriad Pro"/>
              <w:noProof/>
              <w:webHidden/>
            </w:rPr>
          </w:r>
          <w:r w:rsidR="00826EDC" w:rsidRPr="00B323EC">
            <w:rPr>
              <w:rFonts w:ascii="Myriad Pro" w:hAnsi="Myriad Pro"/>
              <w:noProof/>
              <w:webHidden/>
            </w:rPr>
            <w:fldChar w:fldCharType="separate"/>
          </w:r>
          <w:r w:rsidR="00AA6182">
            <w:rPr>
              <w:rFonts w:ascii="Myriad Pro" w:hAnsi="Myriad Pro"/>
              <w:noProof/>
              <w:webHidden/>
            </w:rPr>
            <w:t>4</w:t>
          </w:r>
          <w:r w:rsidR="00826EDC" w:rsidRPr="00B323EC">
            <w:rPr>
              <w:rFonts w:ascii="Myriad Pro" w:hAnsi="Myriad Pro"/>
              <w:noProof/>
              <w:webHidden/>
            </w:rPr>
            <w:fldChar w:fldCharType="end"/>
          </w:r>
          <w:r w:rsidR="00AA6182">
            <w:rPr>
              <w:rFonts w:ascii="Myriad Pro" w:hAnsi="Myriad Pro"/>
              <w:noProof/>
            </w:rPr>
            <w:fldChar w:fldCharType="end"/>
          </w:r>
        </w:p>
        <w:p w14:paraId="0E9534DA" w14:textId="34D4BB9F" w:rsidR="00826EDC" w:rsidRPr="00B323EC" w:rsidRDefault="00AA6182" w:rsidP="00DF7C23">
          <w:pPr>
            <w:pStyle w:val="32"/>
            <w:tabs>
              <w:tab w:val="clear" w:pos="880"/>
              <w:tab w:val="left" w:pos="567"/>
            </w:tabs>
            <w:spacing w:after="80"/>
            <w:ind w:left="0"/>
            <w:rPr>
              <w:rFonts w:ascii="Myriad Pro" w:eastAsiaTheme="minorEastAsia" w:hAnsi="Myriad Pro" w:cstheme="minorBidi"/>
              <w:noProof/>
              <w:sz w:val="22"/>
              <w:szCs w:val="22"/>
            </w:rPr>
          </w:pPr>
          <w:hyperlink w:anchor="_Toc63423329" w:history="1">
            <w:r w:rsidR="00826EDC" w:rsidRPr="00B323EC">
              <w:rPr>
                <w:rStyle w:val="ad"/>
                <w:rFonts w:ascii="Myriad Pro" w:hAnsi="Myriad Pro"/>
                <w:b/>
                <w:noProof/>
              </w:rPr>
              <w:t>1.1.</w:t>
            </w:r>
            <w:r w:rsidR="00826EDC" w:rsidRPr="00B323EC">
              <w:rPr>
                <w:rFonts w:ascii="Myriad Pro" w:eastAsiaTheme="minorEastAsia" w:hAnsi="Myriad Pro" w:cstheme="minorBidi"/>
                <w:noProof/>
                <w:sz w:val="22"/>
                <w:szCs w:val="22"/>
              </w:rPr>
              <w:tab/>
            </w:r>
            <w:r w:rsidR="00826EDC" w:rsidRPr="00B323EC">
              <w:rPr>
                <w:rStyle w:val="ad"/>
                <w:rFonts w:ascii="Myriad Pro" w:hAnsi="Myriad Pro"/>
                <w:b/>
                <w:noProof/>
              </w:rPr>
              <w:t>Сведения о Заказчике</w:t>
            </w:r>
            <w:r w:rsidR="00826EDC" w:rsidRPr="00B323EC">
              <w:rPr>
                <w:rFonts w:ascii="Myriad Pro" w:hAnsi="Myriad Pro"/>
                <w:noProof/>
                <w:webHidden/>
              </w:rPr>
              <w:tab/>
            </w:r>
            <w:r w:rsidR="00826EDC" w:rsidRPr="00B323EC">
              <w:rPr>
                <w:rFonts w:ascii="Myriad Pro" w:hAnsi="Myriad Pro"/>
                <w:noProof/>
                <w:webHidden/>
              </w:rPr>
              <w:fldChar w:fldCharType="begin"/>
            </w:r>
            <w:r w:rsidR="00826EDC" w:rsidRPr="00B323EC">
              <w:rPr>
                <w:rFonts w:ascii="Myriad Pro" w:hAnsi="Myriad Pro"/>
                <w:noProof/>
                <w:webHidden/>
              </w:rPr>
              <w:instrText xml:space="preserve"> PAGEREF _Toc63423329 \h </w:instrText>
            </w:r>
            <w:r w:rsidR="00826EDC" w:rsidRPr="00B323EC">
              <w:rPr>
                <w:rFonts w:ascii="Myriad Pro" w:hAnsi="Myriad Pro"/>
                <w:noProof/>
                <w:webHidden/>
              </w:rPr>
            </w:r>
            <w:r w:rsidR="00826EDC" w:rsidRPr="00B323EC">
              <w:rPr>
                <w:rFonts w:ascii="Myriad Pro" w:hAnsi="Myriad Pro"/>
                <w:noProof/>
                <w:webHidden/>
              </w:rPr>
              <w:fldChar w:fldCharType="separate"/>
            </w:r>
            <w:r>
              <w:rPr>
                <w:rFonts w:ascii="Myriad Pro" w:hAnsi="Myriad Pro"/>
                <w:noProof/>
                <w:webHidden/>
              </w:rPr>
              <w:t>4</w:t>
            </w:r>
            <w:r w:rsidR="00826EDC" w:rsidRPr="00B323EC">
              <w:rPr>
                <w:rFonts w:ascii="Myriad Pro" w:hAnsi="Myriad Pro"/>
                <w:noProof/>
                <w:webHidden/>
              </w:rPr>
              <w:fldChar w:fldCharType="end"/>
            </w:r>
          </w:hyperlink>
        </w:p>
        <w:p w14:paraId="0D194286" w14:textId="74C7EDCF" w:rsidR="00826EDC" w:rsidRPr="00B323EC" w:rsidRDefault="00AA6182" w:rsidP="00DF7C23">
          <w:pPr>
            <w:pStyle w:val="32"/>
            <w:tabs>
              <w:tab w:val="clear" w:pos="880"/>
              <w:tab w:val="left" w:pos="567"/>
            </w:tabs>
            <w:spacing w:after="80"/>
            <w:ind w:left="0"/>
            <w:rPr>
              <w:rFonts w:ascii="Myriad Pro" w:eastAsiaTheme="minorEastAsia" w:hAnsi="Myriad Pro" w:cstheme="minorBidi"/>
              <w:noProof/>
              <w:sz w:val="22"/>
              <w:szCs w:val="22"/>
            </w:rPr>
          </w:pPr>
          <w:hyperlink w:anchor="_Toc63423330" w:history="1">
            <w:r w:rsidR="00826EDC" w:rsidRPr="00B323EC">
              <w:rPr>
                <w:rStyle w:val="ad"/>
                <w:rFonts w:ascii="Myriad Pro" w:hAnsi="Myriad Pro"/>
                <w:b/>
                <w:noProof/>
              </w:rPr>
              <w:t>1.2.</w:t>
            </w:r>
            <w:r w:rsidR="00826EDC" w:rsidRPr="00B323EC">
              <w:rPr>
                <w:rFonts w:ascii="Myriad Pro" w:eastAsiaTheme="minorEastAsia" w:hAnsi="Myriad Pro" w:cstheme="minorBidi"/>
                <w:noProof/>
                <w:sz w:val="22"/>
                <w:szCs w:val="22"/>
              </w:rPr>
              <w:tab/>
            </w:r>
            <w:r w:rsidR="00826EDC" w:rsidRPr="00B323EC">
              <w:rPr>
                <w:rStyle w:val="ad"/>
                <w:rFonts w:ascii="Myriad Pro" w:hAnsi="Myriad Pro"/>
                <w:b/>
                <w:noProof/>
              </w:rPr>
              <w:t>Сведения об Исполнителе</w:t>
            </w:r>
            <w:r w:rsidR="00826EDC" w:rsidRPr="00B323EC">
              <w:rPr>
                <w:rFonts w:ascii="Myriad Pro" w:hAnsi="Myriad Pro"/>
                <w:noProof/>
                <w:webHidden/>
              </w:rPr>
              <w:tab/>
            </w:r>
            <w:r w:rsidR="00826EDC" w:rsidRPr="00B323EC">
              <w:rPr>
                <w:rFonts w:ascii="Myriad Pro" w:hAnsi="Myriad Pro"/>
                <w:noProof/>
                <w:webHidden/>
              </w:rPr>
              <w:fldChar w:fldCharType="begin"/>
            </w:r>
            <w:r w:rsidR="00826EDC" w:rsidRPr="00B323EC">
              <w:rPr>
                <w:rFonts w:ascii="Myriad Pro" w:hAnsi="Myriad Pro"/>
                <w:noProof/>
                <w:webHidden/>
              </w:rPr>
              <w:instrText xml:space="preserve"> PAGEREF _Toc63423330 \h </w:instrText>
            </w:r>
            <w:r w:rsidR="00826EDC" w:rsidRPr="00B323EC">
              <w:rPr>
                <w:rFonts w:ascii="Myriad Pro" w:hAnsi="Myriad Pro"/>
                <w:noProof/>
                <w:webHidden/>
              </w:rPr>
            </w:r>
            <w:r w:rsidR="00826EDC" w:rsidRPr="00B323EC">
              <w:rPr>
                <w:rFonts w:ascii="Myriad Pro" w:hAnsi="Myriad Pro"/>
                <w:noProof/>
                <w:webHidden/>
              </w:rPr>
              <w:fldChar w:fldCharType="separate"/>
            </w:r>
            <w:r>
              <w:rPr>
                <w:rFonts w:ascii="Myriad Pro" w:hAnsi="Myriad Pro"/>
                <w:noProof/>
                <w:webHidden/>
              </w:rPr>
              <w:t>4</w:t>
            </w:r>
            <w:r w:rsidR="00826EDC" w:rsidRPr="00B323EC">
              <w:rPr>
                <w:rFonts w:ascii="Myriad Pro" w:hAnsi="Myriad Pro"/>
                <w:noProof/>
                <w:webHidden/>
              </w:rPr>
              <w:fldChar w:fldCharType="end"/>
            </w:r>
          </w:hyperlink>
        </w:p>
        <w:p w14:paraId="1D19D26B" w14:textId="1D604E7B" w:rsidR="00826EDC" w:rsidRPr="00B323EC" w:rsidRDefault="00AA6182" w:rsidP="00DF7C23">
          <w:pPr>
            <w:pStyle w:val="32"/>
            <w:tabs>
              <w:tab w:val="clear" w:pos="880"/>
              <w:tab w:val="left" w:pos="567"/>
            </w:tabs>
            <w:spacing w:after="80"/>
            <w:ind w:left="0"/>
            <w:rPr>
              <w:rFonts w:ascii="Myriad Pro" w:eastAsiaTheme="minorEastAsia" w:hAnsi="Myriad Pro" w:cstheme="minorBidi"/>
              <w:noProof/>
              <w:sz w:val="22"/>
              <w:szCs w:val="22"/>
            </w:rPr>
          </w:pPr>
          <w:hyperlink w:anchor="_Toc63423331" w:history="1">
            <w:r w:rsidR="00826EDC" w:rsidRPr="00B323EC">
              <w:rPr>
                <w:rStyle w:val="ad"/>
                <w:rFonts w:ascii="Myriad Pro" w:hAnsi="Myriad Pro"/>
                <w:b/>
                <w:noProof/>
              </w:rPr>
              <w:t>1.3.</w:t>
            </w:r>
            <w:r w:rsidR="00826EDC" w:rsidRPr="00B323EC">
              <w:rPr>
                <w:rFonts w:ascii="Myriad Pro" w:eastAsiaTheme="minorEastAsia" w:hAnsi="Myriad Pro" w:cstheme="minorBidi"/>
                <w:noProof/>
                <w:sz w:val="22"/>
                <w:szCs w:val="22"/>
              </w:rPr>
              <w:tab/>
            </w:r>
            <w:r w:rsidR="00826EDC" w:rsidRPr="00B323EC">
              <w:rPr>
                <w:rStyle w:val="ad"/>
                <w:rFonts w:ascii="Myriad Pro" w:hAnsi="Myriad Pro"/>
                <w:b/>
                <w:noProof/>
              </w:rPr>
              <w:t>Основание для оказания услуг</w:t>
            </w:r>
            <w:r w:rsidR="00826EDC" w:rsidRPr="00B323EC">
              <w:rPr>
                <w:rFonts w:ascii="Myriad Pro" w:hAnsi="Myriad Pro"/>
                <w:noProof/>
                <w:webHidden/>
              </w:rPr>
              <w:tab/>
            </w:r>
            <w:r w:rsidR="00826EDC" w:rsidRPr="00B323EC">
              <w:rPr>
                <w:rFonts w:ascii="Myriad Pro" w:hAnsi="Myriad Pro"/>
                <w:noProof/>
                <w:webHidden/>
              </w:rPr>
              <w:fldChar w:fldCharType="begin"/>
            </w:r>
            <w:r w:rsidR="00826EDC" w:rsidRPr="00B323EC">
              <w:rPr>
                <w:rFonts w:ascii="Myriad Pro" w:hAnsi="Myriad Pro"/>
                <w:noProof/>
                <w:webHidden/>
              </w:rPr>
              <w:instrText xml:space="preserve"> PAGEREF _Toc63423331 \h </w:instrText>
            </w:r>
            <w:r w:rsidR="00826EDC" w:rsidRPr="00B323EC">
              <w:rPr>
                <w:rFonts w:ascii="Myriad Pro" w:hAnsi="Myriad Pro"/>
                <w:noProof/>
                <w:webHidden/>
              </w:rPr>
            </w:r>
            <w:r w:rsidR="00826EDC" w:rsidRPr="00B323EC">
              <w:rPr>
                <w:rFonts w:ascii="Myriad Pro" w:hAnsi="Myriad Pro"/>
                <w:noProof/>
                <w:webHidden/>
              </w:rPr>
              <w:fldChar w:fldCharType="separate"/>
            </w:r>
            <w:r>
              <w:rPr>
                <w:rFonts w:ascii="Myriad Pro" w:hAnsi="Myriad Pro"/>
                <w:noProof/>
                <w:webHidden/>
              </w:rPr>
              <w:t>5</w:t>
            </w:r>
            <w:r w:rsidR="00826EDC" w:rsidRPr="00B323EC">
              <w:rPr>
                <w:rFonts w:ascii="Myriad Pro" w:hAnsi="Myriad Pro"/>
                <w:noProof/>
                <w:webHidden/>
              </w:rPr>
              <w:fldChar w:fldCharType="end"/>
            </w:r>
          </w:hyperlink>
        </w:p>
        <w:p w14:paraId="02AA0E25" w14:textId="756177DC" w:rsidR="00826EDC" w:rsidRPr="00B323EC" w:rsidRDefault="00AA6182" w:rsidP="00DF7C23">
          <w:pPr>
            <w:pStyle w:val="32"/>
            <w:tabs>
              <w:tab w:val="clear" w:pos="880"/>
              <w:tab w:val="left" w:pos="567"/>
            </w:tabs>
            <w:spacing w:after="80"/>
            <w:ind w:left="0"/>
            <w:rPr>
              <w:rFonts w:ascii="Myriad Pro" w:eastAsiaTheme="minorEastAsia" w:hAnsi="Myriad Pro" w:cstheme="minorBidi"/>
              <w:noProof/>
              <w:sz w:val="22"/>
              <w:szCs w:val="22"/>
            </w:rPr>
          </w:pPr>
          <w:hyperlink w:anchor="_Toc63423332" w:history="1">
            <w:r w:rsidR="00826EDC" w:rsidRPr="00B323EC">
              <w:rPr>
                <w:rStyle w:val="ad"/>
                <w:rFonts w:ascii="Myriad Pro" w:hAnsi="Myriad Pro"/>
                <w:b/>
                <w:noProof/>
              </w:rPr>
              <w:t>1.4.</w:t>
            </w:r>
            <w:r w:rsidR="00826EDC" w:rsidRPr="00B323EC">
              <w:rPr>
                <w:rFonts w:ascii="Myriad Pro" w:eastAsiaTheme="minorEastAsia" w:hAnsi="Myriad Pro" w:cstheme="minorBidi"/>
                <w:noProof/>
                <w:sz w:val="22"/>
                <w:szCs w:val="22"/>
              </w:rPr>
              <w:tab/>
            </w:r>
            <w:r w:rsidR="00826EDC" w:rsidRPr="00B323EC">
              <w:rPr>
                <w:rStyle w:val="ad"/>
                <w:rFonts w:ascii="Myriad Pro" w:hAnsi="Myriad Pro"/>
                <w:b/>
                <w:noProof/>
              </w:rPr>
              <w:t>Цель оказания услуг</w:t>
            </w:r>
            <w:r w:rsidR="00826EDC" w:rsidRPr="00B323EC">
              <w:rPr>
                <w:rFonts w:ascii="Myriad Pro" w:hAnsi="Myriad Pro"/>
                <w:noProof/>
                <w:webHidden/>
              </w:rPr>
              <w:tab/>
            </w:r>
            <w:r w:rsidR="00826EDC" w:rsidRPr="00B323EC">
              <w:rPr>
                <w:rFonts w:ascii="Myriad Pro" w:hAnsi="Myriad Pro"/>
                <w:noProof/>
                <w:webHidden/>
              </w:rPr>
              <w:fldChar w:fldCharType="begin"/>
            </w:r>
            <w:r w:rsidR="00826EDC" w:rsidRPr="00B323EC">
              <w:rPr>
                <w:rFonts w:ascii="Myriad Pro" w:hAnsi="Myriad Pro"/>
                <w:noProof/>
                <w:webHidden/>
              </w:rPr>
              <w:instrText xml:space="preserve"> PAGEREF _Toc63423332 \h </w:instrText>
            </w:r>
            <w:r w:rsidR="00826EDC" w:rsidRPr="00B323EC">
              <w:rPr>
                <w:rFonts w:ascii="Myriad Pro" w:hAnsi="Myriad Pro"/>
                <w:noProof/>
                <w:webHidden/>
              </w:rPr>
            </w:r>
            <w:r w:rsidR="00826EDC" w:rsidRPr="00B323EC">
              <w:rPr>
                <w:rFonts w:ascii="Myriad Pro" w:hAnsi="Myriad Pro"/>
                <w:noProof/>
                <w:webHidden/>
              </w:rPr>
              <w:fldChar w:fldCharType="separate"/>
            </w:r>
            <w:r>
              <w:rPr>
                <w:rFonts w:ascii="Myriad Pro" w:hAnsi="Myriad Pro"/>
                <w:noProof/>
                <w:webHidden/>
              </w:rPr>
              <w:t>5</w:t>
            </w:r>
            <w:r w:rsidR="00826EDC" w:rsidRPr="00B323EC">
              <w:rPr>
                <w:rFonts w:ascii="Myriad Pro" w:hAnsi="Myriad Pro"/>
                <w:noProof/>
                <w:webHidden/>
              </w:rPr>
              <w:fldChar w:fldCharType="end"/>
            </w:r>
          </w:hyperlink>
        </w:p>
        <w:p w14:paraId="50ED488E" w14:textId="325E222C" w:rsidR="00826EDC" w:rsidRPr="00B323EC" w:rsidRDefault="00AA6182" w:rsidP="00DF7C23">
          <w:pPr>
            <w:pStyle w:val="32"/>
            <w:tabs>
              <w:tab w:val="clear" w:pos="880"/>
              <w:tab w:val="left" w:pos="567"/>
            </w:tabs>
            <w:spacing w:after="80"/>
            <w:ind w:left="0"/>
            <w:rPr>
              <w:rFonts w:ascii="Myriad Pro" w:eastAsiaTheme="minorEastAsia" w:hAnsi="Myriad Pro" w:cstheme="minorBidi"/>
              <w:noProof/>
              <w:sz w:val="22"/>
              <w:szCs w:val="22"/>
            </w:rPr>
          </w:pPr>
          <w:hyperlink w:anchor="_Toc63423333" w:history="1">
            <w:r w:rsidR="00826EDC" w:rsidRPr="00B323EC">
              <w:rPr>
                <w:rStyle w:val="ad"/>
                <w:rFonts w:ascii="Myriad Pro" w:hAnsi="Myriad Pro"/>
                <w:b/>
                <w:noProof/>
              </w:rPr>
              <w:t>1.5.</w:t>
            </w:r>
            <w:r w:rsidR="00826EDC" w:rsidRPr="00B323EC">
              <w:rPr>
                <w:rFonts w:ascii="Myriad Pro" w:eastAsiaTheme="minorEastAsia" w:hAnsi="Myriad Pro" w:cstheme="minorBidi"/>
                <w:noProof/>
                <w:sz w:val="22"/>
                <w:szCs w:val="22"/>
              </w:rPr>
              <w:tab/>
            </w:r>
            <w:r w:rsidR="00826EDC" w:rsidRPr="00B323EC">
              <w:rPr>
                <w:rStyle w:val="ad"/>
                <w:rFonts w:ascii="Myriad Pro" w:hAnsi="Myriad Pro"/>
                <w:b/>
                <w:noProof/>
              </w:rPr>
              <w:t>Нормативно-правовая база</w:t>
            </w:r>
            <w:r w:rsidR="00826EDC" w:rsidRPr="00B323EC">
              <w:rPr>
                <w:rFonts w:ascii="Myriad Pro" w:hAnsi="Myriad Pro"/>
                <w:noProof/>
                <w:webHidden/>
              </w:rPr>
              <w:tab/>
            </w:r>
            <w:r w:rsidR="00826EDC" w:rsidRPr="00B323EC">
              <w:rPr>
                <w:rFonts w:ascii="Myriad Pro" w:hAnsi="Myriad Pro"/>
                <w:noProof/>
                <w:webHidden/>
              </w:rPr>
              <w:fldChar w:fldCharType="begin"/>
            </w:r>
            <w:r w:rsidR="00826EDC" w:rsidRPr="00B323EC">
              <w:rPr>
                <w:rFonts w:ascii="Myriad Pro" w:hAnsi="Myriad Pro"/>
                <w:noProof/>
                <w:webHidden/>
              </w:rPr>
              <w:instrText xml:space="preserve"> PAGEREF _Toc63423333 \h </w:instrText>
            </w:r>
            <w:r w:rsidR="00826EDC" w:rsidRPr="00B323EC">
              <w:rPr>
                <w:rFonts w:ascii="Myriad Pro" w:hAnsi="Myriad Pro"/>
                <w:noProof/>
                <w:webHidden/>
              </w:rPr>
            </w:r>
            <w:r w:rsidR="00826EDC" w:rsidRPr="00B323EC">
              <w:rPr>
                <w:rFonts w:ascii="Myriad Pro" w:hAnsi="Myriad Pro"/>
                <w:noProof/>
                <w:webHidden/>
              </w:rPr>
              <w:fldChar w:fldCharType="separate"/>
            </w:r>
            <w:r>
              <w:rPr>
                <w:rFonts w:ascii="Myriad Pro" w:hAnsi="Myriad Pro"/>
                <w:noProof/>
                <w:webHidden/>
              </w:rPr>
              <w:t>7</w:t>
            </w:r>
            <w:r w:rsidR="00826EDC" w:rsidRPr="00B323EC">
              <w:rPr>
                <w:rFonts w:ascii="Myriad Pro" w:hAnsi="Myriad Pro"/>
                <w:noProof/>
                <w:webHidden/>
              </w:rPr>
              <w:fldChar w:fldCharType="end"/>
            </w:r>
          </w:hyperlink>
        </w:p>
        <w:p w14:paraId="3A054262" w14:textId="3BE2DC63" w:rsidR="00826EDC" w:rsidRPr="00B323EC" w:rsidRDefault="00AA6182" w:rsidP="00DF7C23">
          <w:pPr>
            <w:pStyle w:val="32"/>
            <w:tabs>
              <w:tab w:val="clear" w:pos="880"/>
              <w:tab w:val="left" w:pos="567"/>
            </w:tabs>
            <w:spacing w:after="80"/>
            <w:ind w:left="0"/>
            <w:rPr>
              <w:rFonts w:ascii="Myriad Pro" w:eastAsiaTheme="minorEastAsia" w:hAnsi="Myriad Pro" w:cstheme="minorBidi"/>
              <w:noProof/>
              <w:sz w:val="22"/>
              <w:szCs w:val="22"/>
            </w:rPr>
          </w:pPr>
          <w:hyperlink w:anchor="_Toc63423334" w:history="1">
            <w:r w:rsidR="00826EDC" w:rsidRPr="00B323EC">
              <w:rPr>
                <w:rStyle w:val="ad"/>
                <w:rFonts w:ascii="Myriad Pro" w:hAnsi="Myriad Pro"/>
                <w:b/>
                <w:bCs/>
                <w:noProof/>
              </w:rPr>
              <w:t>2.</w:t>
            </w:r>
            <w:r w:rsidR="00826EDC" w:rsidRPr="00B323EC">
              <w:rPr>
                <w:rFonts w:ascii="Myriad Pro" w:eastAsiaTheme="minorEastAsia" w:hAnsi="Myriad Pro" w:cstheme="minorBidi"/>
                <w:noProof/>
                <w:sz w:val="22"/>
                <w:szCs w:val="22"/>
              </w:rPr>
              <w:tab/>
            </w:r>
            <w:r w:rsidR="00826EDC" w:rsidRPr="00B323EC">
              <w:rPr>
                <w:rStyle w:val="ad"/>
                <w:rFonts w:ascii="Myriad Pro" w:hAnsi="Myriad Pro"/>
                <w:b/>
                <w:bCs/>
                <w:noProof/>
              </w:rPr>
              <w:t>Краткая характеристика проблем, выявленных в результате экспертизы тарифно-балансовых решений, принятых Республиканской службой по тарифам Республики Бурятия</w:t>
            </w:r>
            <w:r w:rsidR="00826EDC" w:rsidRPr="00B323EC">
              <w:rPr>
                <w:rFonts w:ascii="Myriad Pro" w:hAnsi="Myriad Pro"/>
                <w:noProof/>
                <w:webHidden/>
              </w:rPr>
              <w:tab/>
            </w:r>
            <w:r w:rsidR="00826EDC" w:rsidRPr="00B323EC">
              <w:rPr>
                <w:rFonts w:ascii="Myriad Pro" w:hAnsi="Myriad Pro"/>
                <w:noProof/>
                <w:webHidden/>
              </w:rPr>
              <w:fldChar w:fldCharType="begin"/>
            </w:r>
            <w:r w:rsidR="00826EDC" w:rsidRPr="00B323EC">
              <w:rPr>
                <w:rFonts w:ascii="Myriad Pro" w:hAnsi="Myriad Pro"/>
                <w:noProof/>
                <w:webHidden/>
              </w:rPr>
              <w:instrText xml:space="preserve"> PAGEREF _Toc63423334 \h </w:instrText>
            </w:r>
            <w:r w:rsidR="00826EDC" w:rsidRPr="00B323EC">
              <w:rPr>
                <w:rFonts w:ascii="Myriad Pro" w:hAnsi="Myriad Pro"/>
                <w:noProof/>
                <w:webHidden/>
              </w:rPr>
            </w:r>
            <w:r w:rsidR="00826EDC" w:rsidRPr="00B323EC">
              <w:rPr>
                <w:rFonts w:ascii="Myriad Pro" w:hAnsi="Myriad Pro"/>
                <w:noProof/>
                <w:webHidden/>
              </w:rPr>
              <w:fldChar w:fldCharType="separate"/>
            </w:r>
            <w:r>
              <w:rPr>
                <w:rFonts w:ascii="Myriad Pro" w:hAnsi="Myriad Pro"/>
                <w:noProof/>
                <w:webHidden/>
              </w:rPr>
              <w:t>11</w:t>
            </w:r>
            <w:r w:rsidR="00826EDC" w:rsidRPr="00B323EC">
              <w:rPr>
                <w:rFonts w:ascii="Myriad Pro" w:hAnsi="Myriad Pro"/>
                <w:noProof/>
                <w:webHidden/>
              </w:rPr>
              <w:fldChar w:fldCharType="end"/>
            </w:r>
          </w:hyperlink>
        </w:p>
        <w:p w14:paraId="76D08F6D" w14:textId="34D06A3E" w:rsidR="00826EDC" w:rsidRPr="00B323EC" w:rsidRDefault="00AA6182" w:rsidP="00DF7C23">
          <w:pPr>
            <w:pStyle w:val="32"/>
            <w:tabs>
              <w:tab w:val="clear" w:pos="880"/>
              <w:tab w:val="left" w:pos="567"/>
            </w:tabs>
            <w:spacing w:after="80"/>
            <w:ind w:left="0"/>
            <w:rPr>
              <w:rFonts w:ascii="Myriad Pro" w:eastAsiaTheme="minorEastAsia" w:hAnsi="Myriad Pro" w:cstheme="minorBidi"/>
              <w:noProof/>
              <w:sz w:val="22"/>
              <w:szCs w:val="22"/>
            </w:rPr>
          </w:pPr>
          <w:hyperlink w:anchor="_Toc63423335" w:history="1">
            <w:r w:rsidR="00826EDC" w:rsidRPr="00B323EC">
              <w:rPr>
                <w:rStyle w:val="ad"/>
                <w:rFonts w:ascii="Myriad Pro" w:hAnsi="Myriad Pro"/>
                <w:b/>
                <w:bCs/>
                <w:noProof/>
              </w:rPr>
              <w:t>3.</w:t>
            </w:r>
            <w:r w:rsidR="00826EDC" w:rsidRPr="00B323EC">
              <w:rPr>
                <w:rFonts w:ascii="Myriad Pro" w:eastAsiaTheme="minorEastAsia" w:hAnsi="Myriad Pro" w:cstheme="minorBidi"/>
                <w:noProof/>
                <w:sz w:val="22"/>
                <w:szCs w:val="22"/>
              </w:rPr>
              <w:tab/>
            </w:r>
            <w:r w:rsidR="00826EDC" w:rsidRPr="00B323EC">
              <w:rPr>
                <w:rStyle w:val="ad"/>
                <w:rFonts w:ascii="Myriad Pro" w:hAnsi="Myriad Pro"/>
                <w:b/>
                <w:bCs/>
                <w:noProof/>
              </w:rPr>
              <w:t>Способы решения проблем, существующих в тарифном регулировании филиала ПАО «Россети Сибирь» - «Бурятэнерго»,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826EDC" w:rsidRPr="00B323EC">
              <w:rPr>
                <w:rFonts w:ascii="Myriad Pro" w:hAnsi="Myriad Pro"/>
                <w:noProof/>
                <w:webHidden/>
              </w:rPr>
              <w:tab/>
            </w:r>
            <w:r w:rsidR="00826EDC" w:rsidRPr="00B323EC">
              <w:rPr>
                <w:rFonts w:ascii="Myriad Pro" w:hAnsi="Myriad Pro"/>
                <w:noProof/>
                <w:webHidden/>
              </w:rPr>
              <w:fldChar w:fldCharType="begin"/>
            </w:r>
            <w:r w:rsidR="00826EDC" w:rsidRPr="00B323EC">
              <w:rPr>
                <w:rFonts w:ascii="Myriad Pro" w:hAnsi="Myriad Pro"/>
                <w:noProof/>
                <w:webHidden/>
              </w:rPr>
              <w:instrText xml:space="preserve"> PAGEREF _Toc63423335 \h </w:instrText>
            </w:r>
            <w:r w:rsidR="00826EDC" w:rsidRPr="00B323EC">
              <w:rPr>
                <w:rFonts w:ascii="Myriad Pro" w:hAnsi="Myriad Pro"/>
                <w:noProof/>
                <w:webHidden/>
              </w:rPr>
            </w:r>
            <w:r w:rsidR="00826EDC" w:rsidRPr="00B323EC">
              <w:rPr>
                <w:rFonts w:ascii="Myriad Pro" w:hAnsi="Myriad Pro"/>
                <w:noProof/>
                <w:webHidden/>
              </w:rPr>
              <w:fldChar w:fldCharType="separate"/>
            </w:r>
            <w:r>
              <w:rPr>
                <w:rFonts w:ascii="Myriad Pro" w:hAnsi="Myriad Pro"/>
                <w:noProof/>
                <w:webHidden/>
              </w:rPr>
              <w:t>29</w:t>
            </w:r>
            <w:r w:rsidR="00826EDC" w:rsidRPr="00B323EC">
              <w:rPr>
                <w:rFonts w:ascii="Myriad Pro" w:hAnsi="Myriad Pro"/>
                <w:noProof/>
                <w:webHidden/>
              </w:rPr>
              <w:fldChar w:fldCharType="end"/>
            </w:r>
          </w:hyperlink>
        </w:p>
        <w:p w14:paraId="3A1B4308" w14:textId="26D635CC" w:rsidR="00826EDC" w:rsidRPr="00B323EC" w:rsidRDefault="00AA6182" w:rsidP="00DF7C23">
          <w:pPr>
            <w:pStyle w:val="32"/>
            <w:tabs>
              <w:tab w:val="clear" w:pos="880"/>
              <w:tab w:val="left" w:pos="567"/>
            </w:tabs>
            <w:spacing w:after="80"/>
            <w:ind w:left="0"/>
            <w:rPr>
              <w:rFonts w:ascii="Myriad Pro" w:eastAsiaTheme="minorEastAsia" w:hAnsi="Myriad Pro" w:cstheme="minorBidi"/>
              <w:noProof/>
              <w:sz w:val="22"/>
              <w:szCs w:val="22"/>
            </w:rPr>
          </w:pPr>
          <w:hyperlink w:anchor="_Toc63423336" w:history="1">
            <w:r w:rsidR="00826EDC" w:rsidRPr="00B323EC">
              <w:rPr>
                <w:rStyle w:val="ad"/>
                <w:rFonts w:ascii="Myriad Pro" w:hAnsi="Myriad Pro"/>
                <w:b/>
                <w:noProof/>
              </w:rPr>
              <w:t>4.</w:t>
            </w:r>
            <w:r w:rsidR="00826EDC" w:rsidRPr="00B323EC">
              <w:rPr>
                <w:rFonts w:ascii="Myriad Pro" w:eastAsiaTheme="minorEastAsia" w:hAnsi="Myriad Pro" w:cstheme="minorBidi"/>
                <w:noProof/>
                <w:sz w:val="22"/>
                <w:szCs w:val="22"/>
              </w:rPr>
              <w:tab/>
            </w:r>
            <w:r w:rsidR="00826EDC" w:rsidRPr="00B323EC">
              <w:rPr>
                <w:rStyle w:val="ad"/>
                <w:rFonts w:ascii="Myriad Pro" w:hAnsi="Myriad Pro"/>
                <w:b/>
                <w:noProof/>
              </w:rPr>
              <w:t>Формирование позиции филиала ПАО «Россети Сибирь» - «Бурятэнерго» в отношении выявленных нарушений законодательства Республиканской службой по тарифам Республики Бурятия при принятии тарифно-балансовых решений, рекомендации и предложения по формированию документального обоснования позиции филиала ПАО «Россети Сибирь» - «Бурятэнерго»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Республиканской службы по тарифам Республики Бурятия.</w:t>
            </w:r>
            <w:r w:rsidR="00826EDC" w:rsidRPr="00B323EC">
              <w:rPr>
                <w:rFonts w:ascii="Myriad Pro" w:hAnsi="Myriad Pro"/>
                <w:noProof/>
                <w:webHidden/>
              </w:rPr>
              <w:tab/>
            </w:r>
            <w:r w:rsidR="00826EDC" w:rsidRPr="00B323EC">
              <w:rPr>
                <w:rFonts w:ascii="Myriad Pro" w:hAnsi="Myriad Pro"/>
                <w:noProof/>
                <w:webHidden/>
              </w:rPr>
              <w:fldChar w:fldCharType="begin"/>
            </w:r>
            <w:r w:rsidR="00826EDC" w:rsidRPr="00B323EC">
              <w:rPr>
                <w:rFonts w:ascii="Myriad Pro" w:hAnsi="Myriad Pro"/>
                <w:noProof/>
                <w:webHidden/>
              </w:rPr>
              <w:instrText xml:space="preserve"> PAGEREF _Toc63423336 \h </w:instrText>
            </w:r>
            <w:r w:rsidR="00826EDC" w:rsidRPr="00B323EC">
              <w:rPr>
                <w:rFonts w:ascii="Myriad Pro" w:hAnsi="Myriad Pro"/>
                <w:noProof/>
                <w:webHidden/>
              </w:rPr>
            </w:r>
            <w:r w:rsidR="00826EDC" w:rsidRPr="00B323EC">
              <w:rPr>
                <w:rFonts w:ascii="Myriad Pro" w:hAnsi="Myriad Pro"/>
                <w:noProof/>
                <w:webHidden/>
              </w:rPr>
              <w:fldChar w:fldCharType="separate"/>
            </w:r>
            <w:r>
              <w:rPr>
                <w:rFonts w:ascii="Myriad Pro" w:hAnsi="Myriad Pro"/>
                <w:noProof/>
                <w:webHidden/>
              </w:rPr>
              <w:t>58</w:t>
            </w:r>
            <w:r w:rsidR="00826EDC" w:rsidRPr="00B323EC">
              <w:rPr>
                <w:rFonts w:ascii="Myriad Pro" w:hAnsi="Myriad Pro"/>
                <w:noProof/>
                <w:webHidden/>
              </w:rPr>
              <w:fldChar w:fldCharType="end"/>
            </w:r>
          </w:hyperlink>
          <w:bookmarkEnd w:id="1"/>
        </w:p>
        <w:p w14:paraId="41AC366B" w14:textId="42E75C41" w:rsidR="00E65635" w:rsidRPr="000561AB" w:rsidRDefault="006A77AF" w:rsidP="00990C84">
          <w:pPr>
            <w:pStyle w:val="32"/>
          </w:pPr>
          <w:r w:rsidRPr="00A953BB">
            <w:rPr>
              <w:rFonts w:ascii="Myriad Pro" w:hAnsi="Myriad Pro"/>
              <w:b/>
              <w:sz w:val="22"/>
              <w:szCs w:val="22"/>
            </w:rPr>
            <w:fldChar w:fldCharType="end"/>
          </w:r>
        </w:p>
      </w:sdtContent>
    </w:sdt>
    <w:p w14:paraId="06B076D3"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3ACB28DC" w14:textId="3CD9012B"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 xml:space="preserve">Настоящий Отчет </w:t>
      </w:r>
      <w:r w:rsidR="00AB070B" w:rsidRPr="0080531F">
        <w:rPr>
          <w:rFonts w:ascii="Myriad Pro" w:hAnsi="Myriad Pro"/>
          <w:sz w:val="26"/>
          <w:szCs w:val="26"/>
        </w:rPr>
        <w:t xml:space="preserve">по результатам </w:t>
      </w:r>
      <w:r w:rsidR="00AB070B"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AB070B">
        <w:rPr>
          <w:rFonts w:ascii="Myriad Pro" w:hAnsi="Myriad Pro"/>
          <w:sz w:val="26"/>
          <w:szCs w:val="26"/>
        </w:rPr>
        <w:t xml:space="preserve"> </w:t>
      </w:r>
      <w:r w:rsidR="00AB070B" w:rsidRPr="0080531F">
        <w:rPr>
          <w:rFonts w:ascii="Myriad Pro" w:hAnsi="Myriad Pro"/>
          <w:sz w:val="26"/>
          <w:szCs w:val="26"/>
        </w:rPr>
        <w:t xml:space="preserve">в отношении </w:t>
      </w:r>
      <w:r w:rsidR="0047302B">
        <w:rPr>
          <w:rFonts w:ascii="Myriad Pro" w:hAnsi="Myriad Pro"/>
          <w:color w:val="000000" w:themeColor="text1"/>
          <w:sz w:val="26"/>
          <w:szCs w:val="26"/>
        </w:rPr>
        <w:t>ПАО «Россети Сибирь»</w:t>
      </w:r>
      <w:r w:rsidRPr="00D65E1A">
        <w:rPr>
          <w:rFonts w:ascii="Myriad Pro" w:hAnsi="Myriad Pro"/>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7608DD">
        <w:rPr>
          <w:rFonts w:ascii="Myriad Pro" w:hAnsi="Myriad Pro"/>
          <w:sz w:val="26"/>
          <w:szCs w:val="26"/>
        </w:rPr>
        <w:t xml:space="preserve">филиала </w:t>
      </w:r>
      <w:r w:rsidR="007608DD" w:rsidRPr="00533A36">
        <w:rPr>
          <w:rFonts w:ascii="Myriad Pro" w:hAnsi="Myriad Pro"/>
          <w:sz w:val="26"/>
          <w:szCs w:val="26"/>
        </w:rPr>
        <w:t>ПАО «</w:t>
      </w:r>
      <w:r w:rsidR="00A05DFB">
        <w:rPr>
          <w:rFonts w:ascii="Myriad Pro" w:hAnsi="Myriad Pro"/>
          <w:color w:val="000000" w:themeColor="text1"/>
          <w:sz w:val="26"/>
          <w:szCs w:val="26"/>
        </w:rPr>
        <w:t>Россети Сибирь</w:t>
      </w:r>
      <w:r w:rsidR="007608DD" w:rsidRPr="00533A36">
        <w:rPr>
          <w:rFonts w:ascii="Myriad Pro" w:hAnsi="Myriad Pro"/>
          <w:sz w:val="26"/>
          <w:szCs w:val="26"/>
        </w:rPr>
        <w:t>»</w:t>
      </w:r>
      <w:r w:rsidR="007608DD">
        <w:rPr>
          <w:rFonts w:ascii="Myriad Pro" w:hAnsi="Myriad Pro"/>
          <w:sz w:val="26"/>
          <w:szCs w:val="26"/>
        </w:rPr>
        <w:t xml:space="preserve"> - </w:t>
      </w:r>
      <w:r w:rsidR="007608DD" w:rsidRPr="00533A36">
        <w:rPr>
          <w:rFonts w:ascii="Myriad Pro" w:hAnsi="Myriad Pro"/>
          <w:sz w:val="26"/>
          <w:szCs w:val="26"/>
        </w:rPr>
        <w:t>«</w:t>
      </w:r>
      <w:r w:rsidR="00874C49">
        <w:rPr>
          <w:rFonts w:ascii="Myriad Pro" w:hAnsi="Myriad Pro"/>
          <w:sz w:val="26"/>
          <w:szCs w:val="26"/>
        </w:rPr>
        <w:t>Бурятэнерго</w:t>
      </w:r>
      <w:r w:rsidR="007608DD" w:rsidRPr="00533A36">
        <w:rPr>
          <w:rFonts w:ascii="Myriad Pro" w:hAnsi="Myriad Pro"/>
          <w:sz w:val="26"/>
          <w:szCs w:val="26"/>
        </w:rPr>
        <w:t>»</w:t>
      </w:r>
      <w:r w:rsidRPr="00D65E1A">
        <w:rPr>
          <w:rFonts w:ascii="Myriad Pro" w:hAnsi="Myriad Pro"/>
          <w:sz w:val="26"/>
          <w:szCs w:val="26"/>
        </w:rPr>
        <w:t xml:space="preserve"> (далее – </w:t>
      </w:r>
      <w:r w:rsidR="007608DD">
        <w:rPr>
          <w:rFonts w:ascii="Myriad Pro" w:hAnsi="Myriad Pro"/>
          <w:sz w:val="26"/>
          <w:szCs w:val="26"/>
        </w:rPr>
        <w:t>филиал</w:t>
      </w:r>
      <w:r w:rsidR="007608DD" w:rsidRPr="00533A36">
        <w:rPr>
          <w:rFonts w:ascii="Myriad Pro" w:hAnsi="Myriad Pro"/>
          <w:sz w:val="26"/>
          <w:szCs w:val="26"/>
        </w:rPr>
        <w:t xml:space="preserve"> «</w:t>
      </w:r>
      <w:r w:rsidR="00874C49">
        <w:rPr>
          <w:rFonts w:ascii="Myriad Pro" w:hAnsi="Myriad Pro"/>
          <w:sz w:val="26"/>
          <w:szCs w:val="26"/>
        </w:rPr>
        <w:t>Бурятэнерго</w:t>
      </w:r>
      <w:r w:rsidR="007608DD" w:rsidRPr="00533A36">
        <w:rPr>
          <w:rFonts w:ascii="Myriad Pro" w:hAnsi="Myriad Pro"/>
          <w:sz w:val="26"/>
          <w:szCs w:val="26"/>
        </w:rPr>
        <w:t>»</w:t>
      </w:r>
      <w:r w:rsidRPr="00D65E1A">
        <w:rPr>
          <w:rFonts w:ascii="Myriad Pro" w:hAnsi="Myriad Pro"/>
          <w:sz w:val="26"/>
          <w:szCs w:val="26"/>
        </w:rPr>
        <w:t>)</w:t>
      </w:r>
      <w:r w:rsidR="007608DD" w:rsidRPr="007608DD">
        <w:rPr>
          <w:rFonts w:ascii="Myriad Pro" w:hAnsi="Myriad Pro"/>
          <w:sz w:val="26"/>
          <w:szCs w:val="26"/>
        </w:rPr>
        <w:t xml:space="preserve"> </w:t>
      </w:r>
      <w:r w:rsidRPr="00D65E1A">
        <w:rPr>
          <w:rFonts w:ascii="Myriad Pro" w:hAnsi="Myriad Pro"/>
          <w:sz w:val="26"/>
          <w:szCs w:val="26"/>
        </w:rPr>
        <w:t xml:space="preserve">при установлении тарифов на </w:t>
      </w:r>
      <w:r w:rsidRPr="00AB070B">
        <w:rPr>
          <w:rFonts w:ascii="Myriad Pro" w:hAnsi="Myriad Pro"/>
          <w:sz w:val="26"/>
          <w:szCs w:val="26"/>
        </w:rPr>
        <w:t xml:space="preserve">услуги по передаче электрической энергии </w:t>
      </w:r>
      <w:r w:rsidR="00C16408" w:rsidRPr="00AB070B">
        <w:rPr>
          <w:rFonts w:ascii="Myriad Pro" w:hAnsi="Myriad Pro"/>
          <w:sz w:val="26"/>
          <w:szCs w:val="26"/>
        </w:rPr>
        <w:t>с применением</w:t>
      </w:r>
      <w:r w:rsidR="00004381" w:rsidRPr="00AB070B">
        <w:rPr>
          <w:rFonts w:ascii="Myriad Pro" w:hAnsi="Myriad Pro"/>
          <w:sz w:val="26"/>
          <w:szCs w:val="26"/>
        </w:rPr>
        <w:t xml:space="preserve"> метода долгосрочной индексации необходимой валовой выручки на </w:t>
      </w:r>
      <w:r w:rsidR="00AB070B" w:rsidRPr="00AB070B">
        <w:rPr>
          <w:rFonts w:ascii="Myriad Pro" w:hAnsi="Myriad Pro"/>
          <w:sz w:val="26"/>
          <w:szCs w:val="26"/>
        </w:rPr>
        <w:t>2017-2019</w:t>
      </w:r>
      <w:r w:rsidR="00004381" w:rsidRPr="00AB070B">
        <w:rPr>
          <w:rFonts w:ascii="Myriad Pro" w:hAnsi="Myriad Pro"/>
          <w:sz w:val="26"/>
          <w:szCs w:val="26"/>
        </w:rPr>
        <w:t xml:space="preserve"> год</w:t>
      </w:r>
      <w:r w:rsidR="00AB070B" w:rsidRPr="00AB070B">
        <w:rPr>
          <w:rFonts w:ascii="Myriad Pro" w:hAnsi="Myriad Pro"/>
          <w:sz w:val="26"/>
          <w:szCs w:val="26"/>
        </w:rPr>
        <w:t>ы</w:t>
      </w:r>
      <w:r w:rsidR="00004381" w:rsidRPr="00AB070B">
        <w:rPr>
          <w:rFonts w:ascii="Myriad Pro" w:hAnsi="Myriad Pro"/>
          <w:sz w:val="26"/>
          <w:szCs w:val="26"/>
        </w:rPr>
        <w:t xml:space="preserve"> </w:t>
      </w:r>
      <w:r w:rsidRPr="00AB070B">
        <w:rPr>
          <w:rFonts w:ascii="Myriad Pro" w:hAnsi="Myriad Pro"/>
          <w:sz w:val="26"/>
          <w:szCs w:val="26"/>
        </w:rPr>
        <w:t xml:space="preserve">на территории </w:t>
      </w:r>
      <w:r w:rsidR="008A3AAE" w:rsidRPr="00EB2619">
        <w:rPr>
          <w:rFonts w:ascii="Myriad Pro" w:eastAsia="Calibri" w:hAnsi="Myriad Pro"/>
          <w:sz w:val="26"/>
          <w:szCs w:val="26"/>
        </w:rPr>
        <w:t>Республики Бурятия</w:t>
      </w:r>
      <w:r w:rsidRPr="00AB070B">
        <w:rPr>
          <w:rFonts w:ascii="Myriad Pro" w:hAnsi="Myriad Pro"/>
          <w:sz w:val="26"/>
          <w:szCs w:val="26"/>
        </w:rPr>
        <w:t>, экспертизы</w:t>
      </w:r>
      <w:r w:rsidRPr="00D65E1A">
        <w:rPr>
          <w:rFonts w:ascii="Myriad Pro" w:hAnsi="Myriad Pro"/>
          <w:sz w:val="26"/>
          <w:szCs w:val="26"/>
        </w:rPr>
        <w:t xml:space="preserve"> обосновывающих материалов, представленных </w:t>
      </w:r>
      <w:r w:rsidR="007608DD">
        <w:rPr>
          <w:rFonts w:ascii="Myriad Pro" w:hAnsi="Myriad Pro"/>
          <w:sz w:val="26"/>
          <w:szCs w:val="26"/>
        </w:rPr>
        <w:t xml:space="preserve">филиалом </w:t>
      </w:r>
      <w:r w:rsidR="007608DD" w:rsidRPr="00533A36">
        <w:rPr>
          <w:rFonts w:ascii="Myriad Pro" w:hAnsi="Myriad Pro"/>
          <w:sz w:val="26"/>
          <w:szCs w:val="26"/>
        </w:rPr>
        <w:t>ПАО «</w:t>
      </w:r>
      <w:r w:rsidR="00B35F14">
        <w:rPr>
          <w:rFonts w:ascii="Myriad Pro" w:hAnsi="Myriad Pro"/>
          <w:color w:val="000000" w:themeColor="text1"/>
          <w:sz w:val="26"/>
          <w:szCs w:val="26"/>
        </w:rPr>
        <w:t>Россети Сибирь</w:t>
      </w:r>
      <w:r w:rsidR="007608DD" w:rsidRPr="00533A36">
        <w:rPr>
          <w:rFonts w:ascii="Myriad Pro" w:hAnsi="Myriad Pro"/>
          <w:sz w:val="26"/>
          <w:szCs w:val="26"/>
        </w:rPr>
        <w:t>»</w:t>
      </w:r>
      <w:r w:rsidR="007608DD">
        <w:rPr>
          <w:rFonts w:ascii="Myriad Pro" w:hAnsi="Myriad Pro"/>
          <w:sz w:val="26"/>
          <w:szCs w:val="26"/>
        </w:rPr>
        <w:t xml:space="preserve"> - </w:t>
      </w:r>
      <w:r w:rsidR="007608DD" w:rsidRPr="00533A36">
        <w:rPr>
          <w:rFonts w:ascii="Myriad Pro" w:hAnsi="Myriad Pro"/>
          <w:sz w:val="26"/>
          <w:szCs w:val="26"/>
        </w:rPr>
        <w:t>«</w:t>
      </w:r>
      <w:r w:rsidR="00874C49">
        <w:rPr>
          <w:rFonts w:ascii="Myriad Pro" w:hAnsi="Myriad Pro"/>
          <w:sz w:val="26"/>
          <w:szCs w:val="26"/>
        </w:rPr>
        <w:t>Бурятэнерго</w:t>
      </w:r>
      <w:r w:rsidR="007608DD" w:rsidRPr="00533A36">
        <w:rPr>
          <w:rFonts w:ascii="Myriad Pro" w:hAnsi="Myriad Pro"/>
          <w:sz w:val="26"/>
          <w:szCs w:val="26"/>
        </w:rPr>
        <w:t>»</w:t>
      </w:r>
      <w:r w:rsidRPr="00D65E1A">
        <w:rPr>
          <w:rFonts w:ascii="Myriad Pro" w:hAnsi="Myriad Pro"/>
          <w:sz w:val="26"/>
          <w:szCs w:val="26"/>
        </w:rPr>
        <w:t xml:space="preserve"> в регулирующий орган – </w:t>
      </w:r>
      <w:r w:rsidR="008A3AAE" w:rsidRPr="00EB2619">
        <w:rPr>
          <w:rFonts w:ascii="Myriad Pro" w:eastAsia="Calibri" w:hAnsi="Myriad Pro"/>
          <w:sz w:val="26"/>
          <w:szCs w:val="26"/>
        </w:rPr>
        <w:t>Республиканскую службу по тарифам Республики Бурятия (далее – регулирующий орган, РСТ РБ)</w:t>
      </w:r>
      <w:r w:rsidR="008A3AAE">
        <w:rPr>
          <w:rFonts w:ascii="Myriad Pro" w:eastAsia="Calibri" w:hAnsi="Myriad Pro"/>
          <w:sz w:val="26"/>
          <w:szCs w:val="26"/>
        </w:rPr>
        <w:t xml:space="preserve"> </w:t>
      </w:r>
      <w:r w:rsidRPr="00D65E1A">
        <w:rPr>
          <w:rFonts w:ascii="Myriad Pro" w:hAnsi="Myriad Pro"/>
          <w:sz w:val="26"/>
          <w:szCs w:val="26"/>
        </w:rPr>
        <w:t xml:space="preserve">в рамках рассмотрения дел об установлении тарифов на услуги по передаче электрической энергии, экспертизы обоснованности решений, принятых </w:t>
      </w:r>
      <w:r w:rsidR="008A3AAE" w:rsidRPr="00EB2619">
        <w:rPr>
          <w:rFonts w:ascii="Myriad Pro" w:eastAsia="Calibri" w:hAnsi="Myriad Pro"/>
          <w:sz w:val="26"/>
          <w:szCs w:val="26"/>
        </w:rPr>
        <w:t>Республиканск</w:t>
      </w:r>
      <w:r w:rsidR="008A3AAE">
        <w:rPr>
          <w:rFonts w:ascii="Myriad Pro" w:eastAsia="Calibri" w:hAnsi="Myriad Pro"/>
          <w:sz w:val="26"/>
          <w:szCs w:val="26"/>
        </w:rPr>
        <w:t>ой</w:t>
      </w:r>
      <w:r w:rsidR="008A3AAE" w:rsidRPr="00EB2619">
        <w:rPr>
          <w:rFonts w:ascii="Myriad Pro" w:eastAsia="Calibri" w:hAnsi="Myriad Pro"/>
          <w:sz w:val="26"/>
          <w:szCs w:val="26"/>
        </w:rPr>
        <w:t xml:space="preserve"> служб</w:t>
      </w:r>
      <w:r w:rsidR="008A3AAE">
        <w:rPr>
          <w:rFonts w:ascii="Myriad Pro" w:eastAsia="Calibri" w:hAnsi="Myriad Pro"/>
          <w:sz w:val="26"/>
          <w:szCs w:val="26"/>
        </w:rPr>
        <w:t>ой</w:t>
      </w:r>
      <w:r w:rsidR="008A3AAE" w:rsidRPr="00EB2619">
        <w:rPr>
          <w:rFonts w:ascii="Myriad Pro" w:eastAsia="Calibri" w:hAnsi="Myriad Pro"/>
          <w:sz w:val="26"/>
          <w:szCs w:val="26"/>
        </w:rPr>
        <w:t xml:space="preserve"> по тарифам Республики Бурятия</w:t>
      </w:r>
      <w:r w:rsidRPr="00D65E1A">
        <w:rPr>
          <w:rFonts w:ascii="Myriad Pro" w:hAnsi="Myriad Pro"/>
          <w:sz w:val="26"/>
          <w:szCs w:val="26"/>
        </w:rPr>
        <w:t xml:space="preserve"> при определении необходимой валовой выручки (далее – НВВ) </w:t>
      </w:r>
      <w:r w:rsidR="007608DD">
        <w:rPr>
          <w:rFonts w:ascii="Myriad Pro" w:hAnsi="Myriad Pro"/>
          <w:sz w:val="26"/>
          <w:szCs w:val="26"/>
        </w:rPr>
        <w:t xml:space="preserve">филиала </w:t>
      </w:r>
      <w:r w:rsidR="00B35F14" w:rsidRPr="00533A36">
        <w:rPr>
          <w:rFonts w:ascii="Myriad Pro" w:hAnsi="Myriad Pro"/>
          <w:sz w:val="26"/>
          <w:szCs w:val="26"/>
        </w:rPr>
        <w:t>ПАО «</w:t>
      </w:r>
      <w:r w:rsidR="00B35F14">
        <w:rPr>
          <w:rFonts w:ascii="Myriad Pro" w:hAnsi="Myriad Pro"/>
          <w:color w:val="000000" w:themeColor="text1"/>
          <w:sz w:val="26"/>
          <w:szCs w:val="26"/>
        </w:rPr>
        <w:t>Россети Сибирь</w:t>
      </w:r>
      <w:r w:rsidR="00B35F14" w:rsidRPr="00533A36">
        <w:rPr>
          <w:rFonts w:ascii="Myriad Pro" w:hAnsi="Myriad Pro"/>
          <w:sz w:val="26"/>
          <w:szCs w:val="26"/>
        </w:rPr>
        <w:t>»</w:t>
      </w:r>
      <w:r w:rsidR="00B35F14">
        <w:rPr>
          <w:rFonts w:ascii="Myriad Pro" w:hAnsi="Myriad Pro"/>
          <w:sz w:val="26"/>
          <w:szCs w:val="26"/>
        </w:rPr>
        <w:t xml:space="preserve"> - </w:t>
      </w:r>
      <w:r w:rsidR="00B35F14" w:rsidRPr="00533A36">
        <w:rPr>
          <w:rFonts w:ascii="Myriad Pro" w:hAnsi="Myriad Pro"/>
          <w:sz w:val="26"/>
          <w:szCs w:val="26"/>
        </w:rPr>
        <w:t>«</w:t>
      </w:r>
      <w:r w:rsidR="00B35F14">
        <w:rPr>
          <w:rFonts w:ascii="Myriad Pro" w:hAnsi="Myriad Pro"/>
          <w:sz w:val="26"/>
          <w:szCs w:val="26"/>
        </w:rPr>
        <w:t>Бурятэнерго</w:t>
      </w:r>
      <w:r w:rsidR="00B35F14" w:rsidRPr="00533A36">
        <w:rPr>
          <w:rFonts w:ascii="Myriad Pro" w:hAnsi="Myriad Pro"/>
          <w:sz w:val="26"/>
          <w:szCs w:val="26"/>
        </w:rPr>
        <w:t>»</w:t>
      </w:r>
      <w:r w:rsidR="00B35F14">
        <w:rPr>
          <w:rFonts w:ascii="Myriad Pro" w:hAnsi="Myriad Pro"/>
          <w:sz w:val="26"/>
          <w:szCs w:val="26"/>
        </w:rPr>
        <w:t xml:space="preserve"> </w:t>
      </w:r>
      <w:r w:rsidRPr="00D65E1A">
        <w:rPr>
          <w:rFonts w:ascii="Myriad Pro" w:hAnsi="Myriad Pro"/>
          <w:sz w:val="26"/>
          <w:szCs w:val="26"/>
        </w:rPr>
        <w:t>при установлении тарифов на услуги по передаче электрической энергии.</w:t>
      </w:r>
    </w:p>
    <w:p w14:paraId="1EEB6035" w14:textId="3DF446E5"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8A3AAE" w:rsidRPr="00EB2619">
        <w:rPr>
          <w:rFonts w:ascii="Myriad Pro" w:eastAsia="Calibri" w:hAnsi="Myriad Pro"/>
          <w:sz w:val="26"/>
          <w:szCs w:val="26"/>
        </w:rPr>
        <w:t>Республиканск</w:t>
      </w:r>
      <w:r w:rsidR="008A3AAE">
        <w:rPr>
          <w:rFonts w:ascii="Myriad Pro" w:eastAsia="Calibri" w:hAnsi="Myriad Pro"/>
          <w:sz w:val="26"/>
          <w:szCs w:val="26"/>
        </w:rPr>
        <w:t>ой</w:t>
      </w:r>
      <w:r w:rsidR="008A3AAE" w:rsidRPr="00EB2619">
        <w:rPr>
          <w:rFonts w:ascii="Myriad Pro" w:eastAsia="Calibri" w:hAnsi="Myriad Pro"/>
          <w:sz w:val="26"/>
          <w:szCs w:val="26"/>
        </w:rPr>
        <w:t xml:space="preserve"> служб</w:t>
      </w:r>
      <w:r w:rsidR="008A3AAE">
        <w:rPr>
          <w:rFonts w:ascii="Myriad Pro" w:eastAsia="Calibri" w:hAnsi="Myriad Pro"/>
          <w:sz w:val="26"/>
          <w:szCs w:val="26"/>
        </w:rPr>
        <w:t>ой</w:t>
      </w:r>
      <w:r w:rsidR="008A3AAE" w:rsidRPr="00EB2619">
        <w:rPr>
          <w:rFonts w:ascii="Myriad Pro" w:eastAsia="Calibri" w:hAnsi="Myriad Pro"/>
          <w:sz w:val="26"/>
          <w:szCs w:val="26"/>
        </w:rPr>
        <w:t xml:space="preserve"> по тарифам Республики Бурятия</w:t>
      </w:r>
      <w:r w:rsidRPr="00D65E1A">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6D69464"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31079094" w14:textId="4A819552" w:rsidR="00D65E1A" w:rsidRPr="00282B4C" w:rsidRDefault="00D65E1A" w:rsidP="00D65E1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sidR="007608DD">
        <w:rPr>
          <w:rFonts w:ascii="Myriad Pro" w:hAnsi="Myriad Pro"/>
          <w:sz w:val="26"/>
          <w:szCs w:val="26"/>
        </w:rPr>
        <w:t>«ЭК ЭПАР»</w:t>
      </w:r>
      <w:r w:rsidR="007608DD">
        <w:rPr>
          <w:rFonts w:ascii="Myriad Pro" w:hAnsi="Myriad Pro"/>
          <w:sz w:val="26"/>
          <w:szCs w:val="26"/>
        </w:rPr>
        <w:tab/>
      </w:r>
      <w:r w:rsidR="00A05DFB">
        <w:rPr>
          <w:rFonts w:ascii="Myriad Pro" w:hAnsi="Myriad Pro"/>
          <w:sz w:val="26"/>
          <w:szCs w:val="26"/>
        </w:rPr>
        <w:t xml:space="preserve">   </w:t>
      </w:r>
      <w:r w:rsidR="007608DD">
        <w:rPr>
          <w:rFonts w:ascii="Myriad Pro" w:hAnsi="Myriad Pro"/>
          <w:sz w:val="26"/>
          <w:szCs w:val="26"/>
        </w:rPr>
        <w:t>__</w:t>
      </w:r>
      <w:r>
        <w:rPr>
          <w:rFonts w:ascii="Myriad Pro" w:hAnsi="Myriad Pro"/>
          <w:sz w:val="26"/>
          <w:szCs w:val="26"/>
        </w:rPr>
        <w:t>____________</w:t>
      </w:r>
      <w:r w:rsidR="00A05DFB">
        <w:rPr>
          <w:rFonts w:ascii="Myriad Pro" w:hAnsi="Myriad Pro"/>
          <w:sz w:val="26"/>
          <w:szCs w:val="26"/>
        </w:rPr>
        <w:t xml:space="preserve">               </w:t>
      </w:r>
      <w:r w:rsidRPr="00282B4C">
        <w:rPr>
          <w:rFonts w:ascii="Myriad Pro" w:hAnsi="Myriad Pro"/>
          <w:sz w:val="26"/>
          <w:szCs w:val="26"/>
        </w:rPr>
        <w:t>В. Н. Логинов</w:t>
      </w:r>
    </w:p>
    <w:p w14:paraId="0A4245DA"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2B7E65A2" w14:textId="77777777" w:rsidR="00D65E1A" w:rsidRDefault="00D65E1A" w:rsidP="00741E43">
      <w:pPr>
        <w:pStyle w:val="3"/>
        <w:numPr>
          <w:ilvl w:val="0"/>
          <w:numId w:val="6"/>
        </w:numPr>
        <w:spacing w:line="360" w:lineRule="auto"/>
        <w:ind w:left="360"/>
        <w:rPr>
          <w:rFonts w:ascii="Myriad Pro" w:hAnsi="Myriad Pro"/>
          <w:b/>
          <w:color w:val="4F6228" w:themeColor="accent3" w:themeShade="80"/>
          <w:sz w:val="28"/>
          <w:szCs w:val="28"/>
        </w:rPr>
      </w:pPr>
      <w:bookmarkStart w:id="2" w:name="_Toc37350633"/>
      <w:bookmarkStart w:id="3" w:name="_Toc63423328"/>
      <w:r w:rsidRPr="006C2AE2">
        <w:rPr>
          <w:rFonts w:ascii="Myriad Pro" w:hAnsi="Myriad Pro"/>
          <w:b/>
          <w:color w:val="4F6228" w:themeColor="accent3" w:themeShade="80"/>
          <w:sz w:val="28"/>
          <w:szCs w:val="28"/>
        </w:rPr>
        <w:lastRenderedPageBreak/>
        <w:t>Вводная часть</w:t>
      </w:r>
      <w:bookmarkEnd w:id="2"/>
      <w:bookmarkEnd w:id="3"/>
    </w:p>
    <w:p w14:paraId="2B0DBC7D"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7350634"/>
      <w:bookmarkStart w:id="13" w:name="_Toc63423329"/>
      <w:r w:rsidRPr="0029734F">
        <w:rPr>
          <w:rFonts w:ascii="Myriad Pro" w:hAnsi="Myriad Pro"/>
          <w:b/>
          <w:color w:val="4F6228" w:themeColor="accent3" w:themeShade="80"/>
          <w:sz w:val="28"/>
          <w:szCs w:val="28"/>
        </w:rPr>
        <w:t>Сведения о Заказчике</w:t>
      </w:r>
      <w:bookmarkEnd w:id="4"/>
      <w:bookmarkEnd w:id="5"/>
      <w:bookmarkEnd w:id="6"/>
      <w:bookmarkEnd w:id="7"/>
      <w:bookmarkEnd w:id="8"/>
      <w:bookmarkEnd w:id="9"/>
      <w:bookmarkEnd w:id="10"/>
      <w:bookmarkEnd w:id="11"/>
      <w:bookmarkEnd w:id="12"/>
      <w:bookmarkEnd w:id="13"/>
    </w:p>
    <w:tbl>
      <w:tblPr>
        <w:tblStyle w:val="17"/>
        <w:tblW w:w="9271" w:type="dxa"/>
        <w:tblInd w:w="-34" w:type="dxa"/>
        <w:tblLayout w:type="fixed"/>
        <w:tblLook w:val="01E0" w:firstRow="1" w:lastRow="1" w:firstColumn="1" w:lastColumn="1" w:noHBand="0" w:noVBand="0"/>
      </w:tblPr>
      <w:tblGrid>
        <w:gridCol w:w="29"/>
        <w:gridCol w:w="3374"/>
        <w:gridCol w:w="28"/>
        <w:gridCol w:w="5815"/>
        <w:gridCol w:w="25"/>
      </w:tblGrid>
      <w:tr w:rsidR="00D65E1A" w:rsidRPr="004E59DD" w14:paraId="74CAF2AC" w14:textId="77777777" w:rsidTr="00EE5EF0">
        <w:trPr>
          <w:gridBefore w:val="1"/>
          <w:cnfStyle w:val="100000000000" w:firstRow="1" w:lastRow="0" w:firstColumn="0" w:lastColumn="0" w:oddVBand="0" w:evenVBand="0" w:oddHBand="0" w:evenHBand="0" w:firstRowFirstColumn="0" w:firstRowLastColumn="0" w:lastRowFirstColumn="0" w:lastRowLastColumn="0"/>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4904C992" w14:textId="77777777" w:rsidR="00D65E1A" w:rsidRPr="004E59DD" w:rsidRDefault="00D65E1A" w:rsidP="00530492">
            <w:pPr>
              <w:pStyle w:val="ab"/>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gridSpan w:val="2"/>
          </w:tcPr>
          <w:p w14:paraId="57B5CECA" w14:textId="77777777" w:rsidR="00D65E1A" w:rsidRPr="004E59DD" w:rsidRDefault="00D65E1A" w:rsidP="00530492">
            <w:pPr>
              <w:pStyle w:val="ab"/>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0F53D7" w:rsidRPr="00716427" w14:paraId="0790E6D3"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28CCA1C7"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gridSpan w:val="2"/>
          </w:tcPr>
          <w:p w14:paraId="4D671B58" w14:textId="6BA56CFD"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Публичное акционерное общество «</w:t>
            </w:r>
            <w:r>
              <w:rPr>
                <w:rFonts w:ascii="Myriad Pro" w:hAnsi="Myriad Pro"/>
                <w:i w:val="0"/>
                <w:sz w:val="26"/>
                <w:szCs w:val="26"/>
              </w:rPr>
              <w:t>Россети</w:t>
            </w:r>
            <w:r w:rsidRPr="00AA5234">
              <w:rPr>
                <w:rFonts w:ascii="Myriad Pro" w:hAnsi="Myriad Pro"/>
                <w:i w:val="0"/>
                <w:sz w:val="26"/>
                <w:szCs w:val="26"/>
              </w:rPr>
              <w:t xml:space="preserve"> Сибир</w:t>
            </w:r>
            <w:r>
              <w:rPr>
                <w:rFonts w:ascii="Myriad Pro" w:hAnsi="Myriad Pro"/>
                <w:i w:val="0"/>
                <w:sz w:val="26"/>
                <w:szCs w:val="26"/>
              </w:rPr>
              <w:t>ь</w:t>
            </w:r>
            <w:r w:rsidRPr="00AA5234">
              <w:rPr>
                <w:rFonts w:ascii="Myriad Pro" w:hAnsi="Myriad Pro"/>
                <w:i w:val="0"/>
                <w:sz w:val="26"/>
                <w:szCs w:val="26"/>
              </w:rPr>
              <w:t>»</w:t>
            </w:r>
          </w:p>
        </w:tc>
      </w:tr>
      <w:tr w:rsidR="000F53D7" w:rsidRPr="00716427" w14:paraId="74BEC58F"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5CF3D6B0"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gridSpan w:val="2"/>
          </w:tcPr>
          <w:p w14:paraId="117FF3F5" w14:textId="449C5BB3"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rPr>
              <w:t>ПАО «</w:t>
            </w:r>
            <w:r>
              <w:rPr>
                <w:rFonts w:ascii="Myriad Pro" w:hAnsi="Myriad Pro"/>
                <w:i w:val="0"/>
                <w:sz w:val="26"/>
                <w:szCs w:val="26"/>
              </w:rPr>
              <w:t>Россети</w:t>
            </w:r>
            <w:r w:rsidRPr="00AA5234">
              <w:rPr>
                <w:rFonts w:ascii="Myriad Pro" w:hAnsi="Myriad Pro"/>
                <w:i w:val="0"/>
                <w:sz w:val="26"/>
                <w:szCs w:val="26"/>
              </w:rPr>
              <w:t xml:space="preserve"> Сибир</w:t>
            </w:r>
            <w:r>
              <w:rPr>
                <w:rFonts w:ascii="Myriad Pro" w:hAnsi="Myriad Pro"/>
                <w:i w:val="0"/>
                <w:sz w:val="26"/>
                <w:szCs w:val="26"/>
              </w:rPr>
              <w:t>ь</w:t>
            </w:r>
            <w:r w:rsidRPr="00AA5234">
              <w:rPr>
                <w:rFonts w:ascii="Myriad Pro" w:hAnsi="Myriad Pro"/>
                <w:i w:val="0"/>
                <w:sz w:val="26"/>
                <w:szCs w:val="26"/>
              </w:rPr>
              <w:t>»</w:t>
            </w:r>
          </w:p>
        </w:tc>
      </w:tr>
      <w:tr w:rsidR="000F53D7" w:rsidRPr="00716427" w14:paraId="18D98117"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55ADEAB2"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gridSpan w:val="2"/>
          </w:tcPr>
          <w:p w14:paraId="0C11904D" w14:textId="0E6E2CB2"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1052460054327</w:t>
            </w:r>
          </w:p>
        </w:tc>
      </w:tr>
      <w:tr w:rsidR="000F53D7" w:rsidRPr="00716427" w14:paraId="22882564"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6B39FBC9" w14:textId="77777777" w:rsidR="000F53D7" w:rsidRPr="00716427" w:rsidRDefault="000F53D7" w:rsidP="000F53D7">
            <w:pPr>
              <w:pStyle w:val="ab"/>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gridSpan w:val="2"/>
          </w:tcPr>
          <w:p w14:paraId="2A7D4336" w14:textId="50407B61" w:rsidR="000F53D7" w:rsidRPr="00AA5234" w:rsidRDefault="000F53D7" w:rsidP="000F53D7">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13885">
              <w:rPr>
                <w:rFonts w:ascii="Myriad Pro" w:hAnsi="Myriad Pro"/>
                <w:i w:val="0"/>
                <w:sz w:val="26"/>
                <w:szCs w:val="26"/>
                <w:lang w:eastAsia="en-US"/>
              </w:rPr>
              <w:t>2460069527</w:t>
            </w:r>
            <w:r w:rsidRPr="00AA5234">
              <w:rPr>
                <w:rFonts w:ascii="Myriad Pro" w:hAnsi="Myriad Pro"/>
                <w:i w:val="0"/>
                <w:sz w:val="26"/>
                <w:szCs w:val="26"/>
                <w:lang w:eastAsia="en-US"/>
              </w:rPr>
              <w:t>/</w:t>
            </w:r>
            <w:r>
              <w:t xml:space="preserve"> </w:t>
            </w:r>
            <w:r w:rsidRPr="00013885">
              <w:rPr>
                <w:rFonts w:ascii="Myriad Pro" w:hAnsi="Myriad Pro"/>
                <w:i w:val="0"/>
                <w:sz w:val="26"/>
                <w:szCs w:val="26"/>
                <w:lang w:eastAsia="en-US"/>
              </w:rPr>
              <w:t>246001001</w:t>
            </w:r>
          </w:p>
        </w:tc>
      </w:tr>
      <w:tr w:rsidR="007608DD" w:rsidRPr="00716427" w14:paraId="285E6EFE"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5C0F3EB3"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gridSpan w:val="2"/>
          </w:tcPr>
          <w:p w14:paraId="4FE53CE8" w14:textId="77777777" w:rsidR="007608DD" w:rsidRPr="00AA5234" w:rsidRDefault="007608DD" w:rsidP="00AE4690">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24DAE363"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49D4D087"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gridSpan w:val="2"/>
          </w:tcPr>
          <w:p w14:paraId="0450A51C" w14:textId="77777777" w:rsidR="007608DD" w:rsidRPr="00AA5234" w:rsidRDefault="007608DD" w:rsidP="00AE4690">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A5234">
              <w:rPr>
                <w:rFonts w:ascii="Myriad Pro" w:hAnsi="Myriad Pro"/>
                <w:i w:val="0"/>
                <w:sz w:val="26"/>
                <w:szCs w:val="26"/>
                <w:lang w:eastAsia="en-US"/>
              </w:rPr>
              <w:t>660 021, г. Красноярск, ул. Бограда, 144а</w:t>
            </w:r>
          </w:p>
        </w:tc>
      </w:tr>
      <w:tr w:rsidR="007608DD" w:rsidRPr="00716427" w14:paraId="0D3132D0" w14:textId="77777777" w:rsidTr="00EE5EF0">
        <w:trPr>
          <w:gridBefore w:val="1"/>
          <w:wBefore w:w="29" w:type="dxa"/>
        </w:trPr>
        <w:tc>
          <w:tcPr>
            <w:cnfStyle w:val="001000000000" w:firstRow="0" w:lastRow="0" w:firstColumn="1" w:lastColumn="0" w:oddVBand="0" w:evenVBand="0" w:oddHBand="0" w:evenHBand="0" w:firstRowFirstColumn="0" w:firstRowLastColumn="0" w:lastRowFirstColumn="0" w:lastRowLastColumn="0"/>
            <w:tcW w:w="3402" w:type="dxa"/>
            <w:gridSpan w:val="2"/>
          </w:tcPr>
          <w:p w14:paraId="7C5219FD" w14:textId="77777777" w:rsidR="007608DD" w:rsidRPr="00716427" w:rsidRDefault="007608DD" w:rsidP="00530492">
            <w:pPr>
              <w:pStyle w:val="ab"/>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gridSpan w:val="2"/>
          </w:tcPr>
          <w:p w14:paraId="74BBF49F"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р/с № 40702810031020004498</w:t>
            </w:r>
          </w:p>
          <w:p w14:paraId="69A45F63"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Красноярское отделение № 8646 ПАО Сбербанк г. Красноярск</w:t>
            </w:r>
          </w:p>
          <w:p w14:paraId="61EC3AE5" w14:textId="7777777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БИК 040407627</w:t>
            </w:r>
          </w:p>
          <w:p w14:paraId="3E9C4C8A" w14:textId="70263B47" w:rsidR="007608DD" w:rsidRPr="00AA5234" w:rsidRDefault="007608DD" w:rsidP="00AE469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AA5234">
              <w:rPr>
                <w:rFonts w:ascii="Myriad Pro" w:hAnsi="Myriad Pro"/>
                <w:sz w:val="26"/>
                <w:szCs w:val="26"/>
              </w:rPr>
              <w:t>к/с</w:t>
            </w:r>
            <w:r w:rsidR="004748FE">
              <w:rPr>
                <w:rFonts w:ascii="Myriad Pro" w:hAnsi="Myriad Pro"/>
                <w:sz w:val="26"/>
                <w:szCs w:val="26"/>
              </w:rPr>
              <w:t xml:space="preserve"> </w:t>
            </w:r>
            <w:r w:rsidRPr="00AA5234">
              <w:rPr>
                <w:rFonts w:ascii="Myriad Pro" w:hAnsi="Myriad Pro"/>
                <w:sz w:val="26"/>
                <w:szCs w:val="26"/>
              </w:rPr>
              <w:t>№</w:t>
            </w:r>
            <w:r w:rsidR="004748FE">
              <w:rPr>
                <w:rFonts w:ascii="Myriad Pro" w:hAnsi="Myriad Pro"/>
                <w:sz w:val="26"/>
                <w:szCs w:val="26"/>
              </w:rPr>
              <w:t xml:space="preserve"> </w:t>
            </w:r>
            <w:r w:rsidRPr="00AA5234">
              <w:rPr>
                <w:rFonts w:ascii="Myriad Pro" w:hAnsi="Myriad Pro"/>
                <w:sz w:val="26"/>
                <w:szCs w:val="26"/>
              </w:rPr>
              <w:t>30101810800000000627</w:t>
            </w:r>
          </w:p>
        </w:tc>
      </w:tr>
      <w:tr w:rsidR="00EE5EF0" w:rsidRPr="00C43385" w14:paraId="5B7E7F9C" w14:textId="77777777" w:rsidTr="00EE5EF0">
        <w:trPr>
          <w:gridAfter w:val="1"/>
          <w:wAfter w:w="25" w:type="dxa"/>
        </w:trPr>
        <w:tc>
          <w:tcPr>
            <w:cnfStyle w:val="001000000000" w:firstRow="0" w:lastRow="0" w:firstColumn="1" w:lastColumn="0" w:oddVBand="0" w:evenVBand="0" w:oddHBand="0" w:evenHBand="0" w:firstRowFirstColumn="0" w:firstRowLastColumn="0" w:lastRowFirstColumn="0" w:lastRowLastColumn="0"/>
            <w:tcW w:w="3403" w:type="dxa"/>
            <w:gridSpan w:val="2"/>
          </w:tcPr>
          <w:p w14:paraId="3376FF86" w14:textId="77777777" w:rsidR="00EE5EF0" w:rsidRPr="00C43385" w:rsidRDefault="00EE5EF0" w:rsidP="00EE5EF0">
            <w:pPr>
              <w:pStyle w:val="ab"/>
              <w:spacing w:before="0" w:after="0"/>
              <w:contextualSpacing/>
              <w:rPr>
                <w:rFonts w:ascii="Myriad Pro" w:hAnsi="Myriad Pro"/>
                <w:i w:val="0"/>
                <w:sz w:val="26"/>
                <w:szCs w:val="26"/>
              </w:rPr>
            </w:pPr>
            <w:r w:rsidRPr="00C43385">
              <w:rPr>
                <w:rFonts w:ascii="Myriad Pro" w:hAnsi="Myriad Pro"/>
                <w:i w:val="0"/>
                <w:sz w:val="26"/>
                <w:szCs w:val="26"/>
              </w:rPr>
              <w:t xml:space="preserve">Получатель услуги </w:t>
            </w:r>
          </w:p>
        </w:tc>
        <w:tc>
          <w:tcPr>
            <w:tcW w:w="5843" w:type="dxa"/>
            <w:gridSpan w:val="2"/>
          </w:tcPr>
          <w:p w14:paraId="773586BA" w14:textId="0432A8D7" w:rsidR="00EE5EF0" w:rsidRPr="00C43385" w:rsidRDefault="00EE5EF0" w:rsidP="00EE5EF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C43385">
              <w:rPr>
                <w:rFonts w:ascii="Myriad Pro" w:hAnsi="Myriad Pro"/>
                <w:sz w:val="26"/>
                <w:szCs w:val="26"/>
              </w:rPr>
              <w:t>Филиал ПАО «</w:t>
            </w:r>
            <w:r w:rsidR="00783D69">
              <w:rPr>
                <w:rFonts w:ascii="Myriad Pro" w:hAnsi="Myriad Pro"/>
                <w:sz w:val="26"/>
                <w:szCs w:val="26"/>
              </w:rPr>
              <w:t>Россети Сибирь</w:t>
            </w:r>
            <w:r w:rsidRPr="00C43385">
              <w:rPr>
                <w:rFonts w:ascii="Myriad Pro" w:hAnsi="Myriad Pro"/>
                <w:sz w:val="26"/>
                <w:szCs w:val="26"/>
              </w:rPr>
              <w:t>»-«</w:t>
            </w:r>
            <w:r w:rsidR="00874C49">
              <w:rPr>
                <w:rFonts w:ascii="Myriad Pro" w:hAnsi="Myriad Pro"/>
                <w:sz w:val="26"/>
                <w:szCs w:val="26"/>
              </w:rPr>
              <w:t>Бурятэнерго</w:t>
            </w:r>
            <w:r w:rsidRPr="00C43385">
              <w:rPr>
                <w:rFonts w:ascii="Myriad Pro" w:hAnsi="Myriad Pro"/>
                <w:sz w:val="26"/>
                <w:szCs w:val="26"/>
              </w:rPr>
              <w:t>»</w:t>
            </w:r>
          </w:p>
        </w:tc>
      </w:tr>
      <w:tr w:rsidR="00EE5EF0" w:rsidRPr="00C43385" w14:paraId="0DD04DEE" w14:textId="77777777" w:rsidTr="00EE5EF0">
        <w:trPr>
          <w:gridAfter w:val="1"/>
          <w:wAfter w:w="25" w:type="dxa"/>
        </w:trPr>
        <w:tc>
          <w:tcPr>
            <w:cnfStyle w:val="001000000000" w:firstRow="0" w:lastRow="0" w:firstColumn="1" w:lastColumn="0" w:oddVBand="0" w:evenVBand="0" w:oddHBand="0" w:evenHBand="0" w:firstRowFirstColumn="0" w:firstRowLastColumn="0" w:lastRowFirstColumn="0" w:lastRowLastColumn="0"/>
            <w:tcW w:w="3403" w:type="dxa"/>
            <w:gridSpan w:val="2"/>
          </w:tcPr>
          <w:p w14:paraId="1EF26F32" w14:textId="77777777" w:rsidR="00EE5EF0" w:rsidRPr="00C43385" w:rsidRDefault="00EE5EF0" w:rsidP="00EE5EF0">
            <w:pPr>
              <w:pStyle w:val="ab"/>
              <w:spacing w:before="0" w:after="0"/>
              <w:contextualSpacing/>
              <w:rPr>
                <w:rFonts w:ascii="Myriad Pro" w:hAnsi="Myriad Pro"/>
                <w:i w:val="0"/>
                <w:sz w:val="26"/>
                <w:szCs w:val="26"/>
              </w:rPr>
            </w:pPr>
            <w:r w:rsidRPr="00C43385">
              <w:rPr>
                <w:rFonts w:ascii="Myriad Pro" w:hAnsi="Myriad Pro"/>
                <w:i w:val="0"/>
                <w:sz w:val="26"/>
                <w:szCs w:val="26"/>
              </w:rPr>
              <w:t>Юридический и почтовый адрес</w:t>
            </w:r>
          </w:p>
        </w:tc>
        <w:tc>
          <w:tcPr>
            <w:tcW w:w="5843" w:type="dxa"/>
            <w:gridSpan w:val="2"/>
          </w:tcPr>
          <w:p w14:paraId="55A09DBD" w14:textId="05BD189E" w:rsidR="00EE5EF0" w:rsidRPr="00C43385" w:rsidRDefault="008A3AAE" w:rsidP="00EE5EF0">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8A3AAE">
              <w:rPr>
                <w:rFonts w:ascii="Myriad Pro" w:hAnsi="Myriad Pro"/>
                <w:sz w:val="26"/>
                <w:szCs w:val="26"/>
              </w:rPr>
              <w:t xml:space="preserve">670 034, Республика Бурятия, г. Улан-Удэ, </w:t>
            </w:r>
            <w:r w:rsidR="004748FE">
              <w:rPr>
                <w:rFonts w:ascii="Myriad Pro" w:hAnsi="Myriad Pro"/>
                <w:sz w:val="26"/>
                <w:szCs w:val="26"/>
              </w:rPr>
              <w:br/>
            </w:r>
            <w:r w:rsidRPr="008A3AAE">
              <w:rPr>
                <w:rFonts w:ascii="Myriad Pro" w:hAnsi="Myriad Pro"/>
                <w:sz w:val="26"/>
                <w:szCs w:val="26"/>
              </w:rPr>
              <w:t>пр. 50 лет Октября, 28</w:t>
            </w:r>
          </w:p>
        </w:tc>
      </w:tr>
    </w:tbl>
    <w:p w14:paraId="0B4A5704"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4" w:name="_Toc437621357"/>
      <w:bookmarkStart w:id="15" w:name="_Toc37350635"/>
      <w:bookmarkStart w:id="16" w:name="_Toc63423330"/>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4"/>
      <w:bookmarkEnd w:id="15"/>
      <w:bookmarkEnd w:id="16"/>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0DA8BE7E"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F8E6BB" w14:textId="77777777" w:rsidR="00D65E1A" w:rsidRPr="004E59DD" w:rsidRDefault="00D65E1A" w:rsidP="00530492">
            <w:pPr>
              <w:pStyle w:val="ab"/>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0B86935" w14:textId="77777777" w:rsidR="00D65E1A" w:rsidRPr="004E59DD" w:rsidRDefault="00D65E1A" w:rsidP="00530492">
            <w:pPr>
              <w:pStyle w:val="ab"/>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127D45D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DA0B002"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88CF419"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59351456"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AED0C04"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22F2D729"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28CF0DA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45A1C47"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6FFBC55A"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17C1407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A4C629E"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F7006CA"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72960351"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BD3AB5D"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3261F237" w14:textId="7A6A8640" w:rsidR="00D65E1A" w:rsidRPr="00783EA6"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725C19">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5E995880"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000A2461"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0224AB9"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5C152EC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BE4FDF1" w14:textId="77777777" w:rsidR="00D65E1A" w:rsidRPr="004E59DD" w:rsidRDefault="00D65E1A" w:rsidP="00530492">
            <w:pPr>
              <w:pStyle w:val="ab"/>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AEEDF6A"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18FDCFAF" w14:textId="77777777" w:rsidR="00D65E1A" w:rsidRPr="004E59DD" w:rsidRDefault="00D65E1A" w:rsidP="00530492">
            <w:pPr>
              <w:pStyle w:val="ab"/>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3B1AAEB"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7" w:name="_Toc437621358"/>
    </w:p>
    <w:p w14:paraId="41F6CC8B"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6"/>
      <w:bookmarkStart w:id="19" w:name="_Toc63423331"/>
      <w:r w:rsidRPr="001335E3">
        <w:rPr>
          <w:rFonts w:ascii="Myriad Pro" w:hAnsi="Myriad Pro"/>
          <w:b/>
          <w:color w:val="4F6228" w:themeColor="accent3" w:themeShade="80"/>
          <w:sz w:val="28"/>
          <w:szCs w:val="28"/>
        </w:rPr>
        <w:lastRenderedPageBreak/>
        <w:t xml:space="preserve">Основание для </w:t>
      </w:r>
      <w:bookmarkEnd w:id="17"/>
      <w:r>
        <w:rPr>
          <w:rFonts w:ascii="Myriad Pro" w:hAnsi="Myriad Pro"/>
          <w:b/>
          <w:color w:val="4F6228" w:themeColor="accent3" w:themeShade="80"/>
          <w:sz w:val="28"/>
          <w:szCs w:val="28"/>
        </w:rPr>
        <w:t>оказания услуг</w:t>
      </w:r>
      <w:bookmarkEnd w:id="18"/>
      <w:bookmarkEnd w:id="19"/>
    </w:p>
    <w:p w14:paraId="3FC6F81F" w14:textId="77777777" w:rsidR="000F53D7" w:rsidRPr="00AA5234" w:rsidRDefault="00D65E1A" w:rsidP="000F53D7">
      <w:pPr>
        <w:pStyle w:val="23"/>
        <w:spacing w:before="0" w:line="360" w:lineRule="auto"/>
        <w:ind w:left="0" w:firstLine="567"/>
        <w:jc w:val="both"/>
        <w:rPr>
          <w:rFonts w:ascii="Myriad Pro" w:eastAsiaTheme="minorHAnsi" w:hAnsi="Myriad Pro"/>
          <w:b w:val="0"/>
          <w:bCs/>
          <w:i w:val="0"/>
          <w:iCs/>
          <w:color w:val="000000" w:themeColor="text1"/>
          <w:sz w:val="26"/>
          <w:szCs w:val="26"/>
          <w:lang w:eastAsia="en-US"/>
        </w:rPr>
      </w:pPr>
      <w:r w:rsidRPr="00D65E1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r w:rsidR="007608DD" w:rsidRPr="00980AE7">
        <w:rPr>
          <w:rFonts w:ascii="Myriad Pro" w:eastAsiaTheme="minorHAnsi" w:hAnsi="Myriad Pro"/>
          <w:b w:val="0"/>
          <w:i w:val="0"/>
          <w:color w:val="000000" w:themeColor="text1"/>
          <w:sz w:val="26"/>
          <w:szCs w:val="26"/>
          <w:lang w:eastAsia="en-US"/>
        </w:rPr>
        <w:t xml:space="preserve">№ </w:t>
      </w:r>
      <w:r w:rsidR="00EE5EF0">
        <w:rPr>
          <w:rFonts w:ascii="Myriad Pro" w:eastAsiaTheme="minorHAnsi" w:hAnsi="Myriad Pro"/>
          <w:b w:val="0"/>
          <w:i w:val="0"/>
          <w:color w:val="000000" w:themeColor="text1"/>
          <w:sz w:val="26"/>
          <w:szCs w:val="26"/>
          <w:lang w:eastAsia="en-US"/>
        </w:rPr>
        <w:t>18.4000.34.20</w:t>
      </w:r>
      <w:r w:rsidR="007608DD" w:rsidRPr="00AA5234">
        <w:rPr>
          <w:rFonts w:ascii="Myriad Pro" w:eastAsiaTheme="minorHAnsi" w:hAnsi="Myriad Pro"/>
          <w:b w:val="0"/>
          <w:i w:val="0"/>
          <w:color w:val="000000" w:themeColor="text1"/>
          <w:sz w:val="26"/>
          <w:szCs w:val="26"/>
          <w:lang w:eastAsia="en-US"/>
        </w:rPr>
        <w:t xml:space="preserve"> от 29.01.2020 </w:t>
      </w:r>
      <w:r w:rsidRPr="00D65E1A">
        <w:rPr>
          <w:rFonts w:ascii="Myriad Pro" w:eastAsiaTheme="minorHAnsi" w:hAnsi="Myriad Pro"/>
          <w:b w:val="0"/>
          <w:i w:val="0"/>
          <w:color w:val="000000" w:themeColor="text1"/>
          <w:sz w:val="26"/>
          <w:szCs w:val="26"/>
          <w:lang w:eastAsia="en-US"/>
        </w:rPr>
        <w:t xml:space="preserve">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20023">
        <w:rPr>
          <w:rFonts w:ascii="Myriad Pro" w:eastAsiaTheme="minorHAnsi" w:hAnsi="Myriad Pro"/>
          <w:b w:val="0"/>
          <w:i w:val="0"/>
          <w:color w:val="000000" w:themeColor="text1"/>
          <w:sz w:val="26"/>
          <w:szCs w:val="26"/>
          <w:lang w:eastAsia="en-US"/>
        </w:rPr>
        <w:t>Г</w:t>
      </w:r>
      <w:r w:rsidRPr="00D65E1A">
        <w:rPr>
          <w:rFonts w:ascii="Myriad Pro" w:eastAsiaTheme="minorHAnsi" w:hAnsi="Myriad Pro"/>
          <w:b w:val="0"/>
          <w:i w:val="0"/>
          <w:color w:val="000000" w:themeColor="text1"/>
          <w:sz w:val="26"/>
          <w:szCs w:val="26"/>
          <w:lang w:eastAsia="en-US"/>
        </w:rPr>
        <w:t>енерального директора Логинова</w:t>
      </w:r>
      <w:r w:rsidR="007C4D33">
        <w:rPr>
          <w:rFonts w:ascii="Myriad Pro" w:eastAsiaTheme="minorHAnsi" w:hAnsi="Myriad Pro"/>
          <w:b w:val="0"/>
          <w:i w:val="0"/>
          <w:color w:val="000000" w:themeColor="text1"/>
          <w:sz w:val="26"/>
          <w:szCs w:val="26"/>
          <w:lang w:eastAsia="en-US"/>
        </w:rPr>
        <w:t xml:space="preserve"> Виктора Никитовича</w:t>
      </w:r>
      <w:r w:rsidRPr="00D65E1A">
        <w:rPr>
          <w:rFonts w:ascii="Myriad Pro" w:eastAsiaTheme="minorHAnsi" w:hAnsi="Myriad Pro"/>
          <w:b w:val="0"/>
          <w:i w:val="0"/>
          <w:color w:val="000000" w:themeColor="text1"/>
          <w:sz w:val="26"/>
          <w:szCs w:val="26"/>
          <w:lang w:eastAsia="en-US"/>
        </w:rPr>
        <w:t xml:space="preserve">, </w:t>
      </w:r>
      <w:r w:rsidR="000F53D7" w:rsidRPr="00980AE7">
        <w:rPr>
          <w:rFonts w:ascii="Myriad Pro" w:eastAsiaTheme="minorHAnsi" w:hAnsi="Myriad Pro"/>
          <w:b w:val="0"/>
          <w:i w:val="0"/>
          <w:color w:val="000000" w:themeColor="text1"/>
          <w:sz w:val="26"/>
          <w:szCs w:val="26"/>
          <w:lang w:eastAsia="en-US"/>
        </w:rPr>
        <w:t>и Публичным акционерным обществом «</w:t>
      </w:r>
      <w:r w:rsidR="000F53D7">
        <w:rPr>
          <w:rFonts w:ascii="Myriad Pro" w:eastAsiaTheme="minorHAnsi" w:hAnsi="Myriad Pro"/>
          <w:b w:val="0"/>
          <w:i w:val="0"/>
          <w:color w:val="000000" w:themeColor="text1"/>
          <w:sz w:val="26"/>
          <w:szCs w:val="26"/>
          <w:lang w:eastAsia="en-US"/>
        </w:rPr>
        <w:t>Россети</w:t>
      </w:r>
      <w:r w:rsidR="000F53D7" w:rsidRPr="00863BCC">
        <w:rPr>
          <w:rFonts w:ascii="Myriad Pro" w:eastAsiaTheme="minorHAnsi" w:hAnsi="Myriad Pro"/>
          <w:b w:val="0"/>
          <w:i w:val="0"/>
          <w:color w:val="000000" w:themeColor="text1"/>
          <w:sz w:val="26"/>
          <w:szCs w:val="26"/>
          <w:lang w:eastAsia="en-US"/>
        </w:rPr>
        <w:t xml:space="preserve"> Сибир</w:t>
      </w:r>
      <w:r w:rsidR="000F53D7">
        <w:rPr>
          <w:rFonts w:ascii="Myriad Pro" w:eastAsiaTheme="minorHAnsi" w:hAnsi="Myriad Pro"/>
          <w:b w:val="0"/>
          <w:i w:val="0"/>
          <w:color w:val="000000" w:themeColor="text1"/>
          <w:sz w:val="26"/>
          <w:szCs w:val="26"/>
          <w:lang w:eastAsia="en-US"/>
        </w:rPr>
        <w:t>ь</w:t>
      </w:r>
      <w:r w:rsidR="000F53D7" w:rsidRPr="00980AE7">
        <w:rPr>
          <w:rFonts w:ascii="Myriad Pro" w:eastAsiaTheme="minorHAnsi" w:hAnsi="Myriad Pro"/>
          <w:b w:val="0"/>
          <w:i w:val="0"/>
          <w:color w:val="000000" w:themeColor="text1"/>
          <w:sz w:val="26"/>
          <w:szCs w:val="26"/>
          <w:lang w:eastAsia="en-US"/>
        </w:rPr>
        <w:t>» (ПАО «</w:t>
      </w:r>
      <w:r w:rsidR="000F53D7">
        <w:rPr>
          <w:rFonts w:ascii="Myriad Pro" w:eastAsiaTheme="minorHAnsi" w:hAnsi="Myriad Pro"/>
          <w:b w:val="0"/>
          <w:i w:val="0"/>
          <w:color w:val="000000" w:themeColor="text1"/>
          <w:sz w:val="26"/>
          <w:szCs w:val="26"/>
          <w:lang w:eastAsia="en-US"/>
        </w:rPr>
        <w:t>Россети Сибирь</w:t>
      </w:r>
      <w:r w:rsidR="000F53D7" w:rsidRPr="00980AE7">
        <w:rPr>
          <w:rFonts w:ascii="Myriad Pro" w:eastAsiaTheme="minorHAnsi" w:hAnsi="Myriad Pro"/>
          <w:b w:val="0"/>
          <w:i w:val="0"/>
          <w:color w:val="000000" w:themeColor="text1"/>
          <w:sz w:val="26"/>
          <w:szCs w:val="26"/>
          <w:lang w:eastAsia="en-US"/>
        </w:rPr>
        <w:t xml:space="preserve">»), в лице </w:t>
      </w:r>
      <w:r w:rsidR="000F53D7" w:rsidRPr="00AA5234">
        <w:rPr>
          <w:rFonts w:ascii="Myriad Pro" w:eastAsia="Calibri" w:hAnsi="Myriad Pro"/>
          <w:b w:val="0"/>
          <w:bCs/>
          <w:i w:val="0"/>
          <w:iCs/>
          <w:color w:val="000000"/>
          <w:sz w:val="26"/>
          <w:szCs w:val="26"/>
          <w:lang w:eastAsia="en-US"/>
        </w:rPr>
        <w:t>Исполняющего обязанности заместителя генерального директора по экономике и финансам Пермякова Дмитрия Юрьевича</w:t>
      </w:r>
      <w:r w:rsidR="000F53D7" w:rsidRPr="00AA5234">
        <w:rPr>
          <w:rFonts w:ascii="Myriad Pro" w:eastAsiaTheme="minorHAnsi" w:hAnsi="Myriad Pro"/>
          <w:b w:val="0"/>
          <w:bCs/>
          <w:i w:val="0"/>
          <w:iCs/>
          <w:color w:val="000000" w:themeColor="text1"/>
          <w:sz w:val="26"/>
          <w:szCs w:val="26"/>
          <w:lang w:eastAsia="en-US"/>
        </w:rPr>
        <w:t>.</w:t>
      </w:r>
    </w:p>
    <w:p w14:paraId="275E7001" w14:textId="4F299800" w:rsidR="00D65E1A" w:rsidRPr="00D65E1A" w:rsidRDefault="00D65E1A"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6CFBA99B"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63423332"/>
      <w:r w:rsidRPr="00D65E1A">
        <w:rPr>
          <w:rFonts w:ascii="Myriad Pro" w:hAnsi="Myriad Pro"/>
          <w:b/>
          <w:color w:val="4F6228" w:themeColor="accent3" w:themeShade="80"/>
          <w:sz w:val="28"/>
          <w:szCs w:val="28"/>
        </w:rPr>
        <w:t>Цель оказания услуг</w:t>
      </w:r>
      <w:bookmarkEnd w:id="20"/>
      <w:bookmarkEnd w:id="21"/>
    </w:p>
    <w:p w14:paraId="0B03FD5F" w14:textId="3D443EB6" w:rsidR="008A3AAE" w:rsidRPr="008A3AAE" w:rsidRDefault="008A3AAE" w:rsidP="00674F2F">
      <w:pPr>
        <w:pStyle w:val="a6"/>
        <w:spacing w:line="360" w:lineRule="auto"/>
        <w:ind w:left="0" w:firstLine="567"/>
        <w:jc w:val="both"/>
        <w:rPr>
          <w:rFonts w:ascii="Myriad Pro" w:hAnsi="Myriad Pro"/>
          <w:sz w:val="26"/>
          <w:szCs w:val="26"/>
        </w:rPr>
      </w:pPr>
      <w:r w:rsidRPr="008A3AAE">
        <w:rPr>
          <w:rFonts w:ascii="Myriad Pro" w:hAnsi="Myriad Pro"/>
          <w:sz w:val="26"/>
          <w:szCs w:val="26"/>
        </w:rPr>
        <w:t>Экспертиза тарифно-балансовых решений, принятых Республиканской службой по тарифам Республики Бурятия в отношении филиала ПАО</w:t>
      </w:r>
      <w:r w:rsidR="00F931A1">
        <w:rPr>
          <w:rFonts w:ascii="Myriad Pro" w:hAnsi="Myriad Pro"/>
          <w:sz w:val="26"/>
          <w:szCs w:val="26"/>
        </w:rPr>
        <w:t xml:space="preserve"> </w:t>
      </w:r>
      <w:r w:rsidR="00F931A1" w:rsidRPr="00533A36">
        <w:rPr>
          <w:rFonts w:ascii="Myriad Pro" w:hAnsi="Myriad Pro"/>
          <w:sz w:val="26"/>
          <w:szCs w:val="26"/>
        </w:rPr>
        <w:t>«</w:t>
      </w:r>
      <w:r w:rsidR="00F931A1">
        <w:rPr>
          <w:rFonts w:ascii="Myriad Pro" w:hAnsi="Myriad Pro"/>
          <w:color w:val="000000" w:themeColor="text1"/>
          <w:sz w:val="26"/>
          <w:szCs w:val="26"/>
        </w:rPr>
        <w:t>Россети Сибирь</w:t>
      </w:r>
      <w:r w:rsidR="00F931A1" w:rsidRPr="00533A36">
        <w:rPr>
          <w:rFonts w:ascii="Myriad Pro" w:hAnsi="Myriad Pro"/>
          <w:sz w:val="26"/>
          <w:szCs w:val="26"/>
        </w:rPr>
        <w:t>»</w:t>
      </w:r>
      <w:r w:rsidRPr="008A3AAE">
        <w:rPr>
          <w:rFonts w:ascii="Myriad Pro" w:hAnsi="Myriad Pro"/>
          <w:sz w:val="26"/>
          <w:szCs w:val="26"/>
        </w:rPr>
        <w:t>-«Бурятэнерго» при установлении регулируемых тарифов.</w:t>
      </w:r>
    </w:p>
    <w:p w14:paraId="331BE37B" w14:textId="55FF4699" w:rsidR="008A3AAE" w:rsidRPr="008A3AAE" w:rsidRDefault="008A3AAE" w:rsidP="00674F2F">
      <w:pPr>
        <w:pStyle w:val="a6"/>
        <w:spacing w:line="360" w:lineRule="auto"/>
        <w:ind w:left="0" w:firstLine="567"/>
        <w:jc w:val="both"/>
        <w:rPr>
          <w:rFonts w:ascii="Myriad Pro" w:hAnsi="Myriad Pro"/>
          <w:sz w:val="26"/>
          <w:szCs w:val="26"/>
        </w:rPr>
      </w:pPr>
      <w:r w:rsidRPr="008A3AAE">
        <w:rPr>
          <w:rFonts w:ascii="Myriad Pro" w:hAnsi="Myriad Pro"/>
          <w:sz w:val="26"/>
          <w:szCs w:val="26"/>
        </w:rPr>
        <w:t>Экспертиза обосновывающих материалов, предоставляемых филиалом ПАО </w:t>
      </w:r>
      <w:r w:rsidR="00F931A1" w:rsidRPr="00533A36">
        <w:rPr>
          <w:rFonts w:ascii="Myriad Pro" w:hAnsi="Myriad Pro"/>
          <w:sz w:val="26"/>
          <w:szCs w:val="26"/>
        </w:rPr>
        <w:t>«</w:t>
      </w:r>
      <w:r w:rsidR="00F931A1">
        <w:rPr>
          <w:rFonts w:ascii="Myriad Pro" w:hAnsi="Myriad Pro"/>
          <w:color w:val="000000" w:themeColor="text1"/>
          <w:sz w:val="26"/>
          <w:szCs w:val="26"/>
        </w:rPr>
        <w:t>Россети Сибирь</w:t>
      </w:r>
      <w:r w:rsidR="00F931A1" w:rsidRPr="00533A36">
        <w:rPr>
          <w:rFonts w:ascii="Myriad Pro" w:hAnsi="Myriad Pro"/>
          <w:sz w:val="26"/>
          <w:szCs w:val="26"/>
        </w:rPr>
        <w:t>»</w:t>
      </w:r>
      <w:r w:rsidR="000C52CD">
        <w:rPr>
          <w:rFonts w:ascii="Myriad Pro" w:hAnsi="Myriad Pro"/>
          <w:sz w:val="26"/>
          <w:szCs w:val="26"/>
        </w:rPr>
        <w:t>-</w:t>
      </w:r>
      <w:r w:rsidRPr="008A3AAE">
        <w:rPr>
          <w:rFonts w:ascii="Myriad Pro" w:hAnsi="Myriad Pro"/>
          <w:sz w:val="26"/>
          <w:szCs w:val="26"/>
        </w:rPr>
        <w:t>«Бурятэнерго» в Республиканскую службу по тарифам Республики Бурятия в рамках рассмотрения дел об установлении тарифов.</w:t>
      </w:r>
    </w:p>
    <w:p w14:paraId="4FF2A17A" w14:textId="35D5634E" w:rsidR="008A3AAE" w:rsidRPr="008A3AAE" w:rsidRDefault="008A3AAE" w:rsidP="00674F2F">
      <w:pPr>
        <w:pStyle w:val="a6"/>
        <w:spacing w:line="360" w:lineRule="auto"/>
        <w:ind w:left="0" w:firstLine="567"/>
        <w:jc w:val="both"/>
        <w:rPr>
          <w:rFonts w:ascii="Myriad Pro" w:hAnsi="Myriad Pro"/>
          <w:sz w:val="26"/>
          <w:szCs w:val="26"/>
        </w:rPr>
      </w:pPr>
      <w:r w:rsidRPr="008A3AAE">
        <w:rPr>
          <w:rFonts w:ascii="Myriad Pro" w:hAnsi="Myriad Pro"/>
          <w:sz w:val="26"/>
          <w:szCs w:val="26"/>
        </w:rPr>
        <w:t xml:space="preserve">Экспертиза обоснованности решений, принятых Республиканской службой по тарифам Республики Бурятия при определении необходимой валовой выручки филиала ПАО </w:t>
      </w:r>
      <w:r w:rsidR="00F931A1" w:rsidRPr="00533A36">
        <w:rPr>
          <w:rFonts w:ascii="Myriad Pro" w:hAnsi="Myriad Pro"/>
          <w:sz w:val="26"/>
          <w:szCs w:val="26"/>
        </w:rPr>
        <w:t>«</w:t>
      </w:r>
      <w:r w:rsidR="00F931A1">
        <w:rPr>
          <w:rFonts w:ascii="Myriad Pro" w:hAnsi="Myriad Pro"/>
          <w:color w:val="000000" w:themeColor="text1"/>
          <w:sz w:val="26"/>
          <w:szCs w:val="26"/>
        </w:rPr>
        <w:t>Россети Сибирь</w:t>
      </w:r>
      <w:r w:rsidR="00F931A1" w:rsidRPr="00533A36">
        <w:rPr>
          <w:rFonts w:ascii="Myriad Pro" w:hAnsi="Myriad Pro"/>
          <w:sz w:val="26"/>
          <w:szCs w:val="26"/>
        </w:rPr>
        <w:t>»</w:t>
      </w:r>
      <w:r w:rsidRPr="008A3AAE">
        <w:rPr>
          <w:rFonts w:ascii="Myriad Pro" w:hAnsi="Myriad Pro"/>
          <w:sz w:val="26"/>
          <w:szCs w:val="26"/>
        </w:rPr>
        <w:t>-«Бурятэнерго» при установлении тарифов.</w:t>
      </w:r>
    </w:p>
    <w:p w14:paraId="7376E075" w14:textId="2A299D36" w:rsidR="00D65E1A" w:rsidRPr="008A3AAE" w:rsidRDefault="008A3AAE" w:rsidP="00674F2F">
      <w:pPr>
        <w:pStyle w:val="a6"/>
        <w:spacing w:line="360" w:lineRule="auto"/>
        <w:ind w:left="0" w:firstLine="567"/>
        <w:jc w:val="both"/>
        <w:rPr>
          <w:rFonts w:ascii="Myriad Pro" w:hAnsi="Myriad Pro"/>
          <w:sz w:val="26"/>
          <w:szCs w:val="26"/>
        </w:rPr>
      </w:pPr>
      <w:r w:rsidRPr="008A3AAE">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Республиканской службой по тарифам Республики Бурятия</w:t>
      </w:r>
      <w:r w:rsidR="00D65E1A" w:rsidRPr="008A3AAE">
        <w:rPr>
          <w:rFonts w:ascii="Myriad Pro" w:hAnsi="Myriad Pro"/>
          <w:sz w:val="26"/>
          <w:szCs w:val="26"/>
        </w:rPr>
        <w:t>.</w:t>
      </w:r>
    </w:p>
    <w:p w14:paraId="42DC4E3C" w14:textId="77777777" w:rsidR="00B13701" w:rsidRDefault="00B13701" w:rsidP="00B13701">
      <w:pPr>
        <w:spacing w:line="360" w:lineRule="auto"/>
        <w:contextualSpacing/>
        <w:jc w:val="both"/>
        <w:rPr>
          <w:rFonts w:ascii="Myriad Pro" w:eastAsia="Calibri" w:hAnsi="Myriad Pro"/>
          <w:sz w:val="26"/>
          <w:szCs w:val="26"/>
        </w:rPr>
      </w:pPr>
    </w:p>
    <w:p w14:paraId="08B51E79" w14:textId="5A13C0E7" w:rsidR="00D65E1A" w:rsidRDefault="00D65E1A" w:rsidP="00B13701">
      <w:pPr>
        <w:spacing w:line="360" w:lineRule="auto"/>
        <w:ind w:firstLine="567"/>
        <w:contextualSpacing/>
        <w:jc w:val="both"/>
        <w:rPr>
          <w:rFonts w:ascii="Myriad Pro" w:eastAsia="Calibri" w:hAnsi="Myriad Pro"/>
          <w:sz w:val="26"/>
          <w:szCs w:val="26"/>
          <w:u w:val="single"/>
        </w:rPr>
      </w:pPr>
      <w:r w:rsidRPr="00D65E1A">
        <w:rPr>
          <w:rFonts w:ascii="Myriad Pro" w:eastAsia="Calibri" w:hAnsi="Myriad Pro"/>
          <w:b/>
          <w:sz w:val="26"/>
          <w:szCs w:val="26"/>
          <w:u w:val="single"/>
        </w:rPr>
        <w:t xml:space="preserve">Этап № </w:t>
      </w:r>
      <w:r w:rsidR="009F0E8F">
        <w:rPr>
          <w:rFonts w:ascii="Myriad Pro" w:eastAsia="Calibri" w:hAnsi="Myriad Pro"/>
          <w:b/>
          <w:sz w:val="26"/>
          <w:szCs w:val="26"/>
          <w:u w:val="single"/>
        </w:rPr>
        <w:t>2</w:t>
      </w:r>
      <w:r w:rsidRPr="00D65E1A">
        <w:rPr>
          <w:rFonts w:ascii="Myriad Pro" w:eastAsia="Calibri" w:hAnsi="Myriad Pro"/>
          <w:b/>
          <w:sz w:val="26"/>
          <w:szCs w:val="26"/>
          <w:u w:val="single"/>
        </w:rPr>
        <w:t>.2.</w:t>
      </w:r>
      <w:r w:rsidR="00DF3363">
        <w:rPr>
          <w:rFonts w:ascii="Myriad Pro" w:eastAsia="Calibri" w:hAnsi="Myriad Pro"/>
          <w:b/>
          <w:sz w:val="26"/>
          <w:szCs w:val="26"/>
          <w:u w:val="single"/>
        </w:rPr>
        <w:t>2</w:t>
      </w:r>
      <w:r w:rsidRPr="00D65E1A">
        <w:rPr>
          <w:rFonts w:ascii="Myriad Pro" w:eastAsia="Calibri" w:hAnsi="Myriad Pro"/>
          <w:b/>
          <w:sz w:val="26"/>
          <w:szCs w:val="26"/>
          <w:u w:val="single"/>
        </w:rPr>
        <w:t>.</w:t>
      </w:r>
      <w:r w:rsidRPr="00D65E1A">
        <w:rPr>
          <w:rFonts w:ascii="Myriad Pro" w:eastAsia="Calibri" w:hAnsi="Myriad Pro"/>
          <w:sz w:val="26"/>
          <w:szCs w:val="26"/>
          <w:u w:val="single"/>
        </w:rPr>
        <w:t xml:space="preserve"> </w:t>
      </w:r>
    </w:p>
    <w:p w14:paraId="7F5F4222" w14:textId="5108A75F" w:rsidR="00DF3363" w:rsidRPr="00D05517" w:rsidRDefault="00AB070B" w:rsidP="00AB070B">
      <w:pPr>
        <w:tabs>
          <w:tab w:val="left" w:pos="993"/>
        </w:tabs>
        <w:spacing w:line="360" w:lineRule="auto"/>
        <w:ind w:firstLine="567"/>
        <w:jc w:val="both"/>
        <w:rPr>
          <w:rFonts w:ascii="Myriad Pro" w:hAnsi="Myriad Pro"/>
          <w:sz w:val="26"/>
          <w:szCs w:val="26"/>
        </w:rPr>
      </w:pPr>
      <w:r w:rsidRPr="00D05517">
        <w:rPr>
          <w:rFonts w:ascii="Myriad Pro" w:hAnsi="Myriad Pro"/>
          <w:sz w:val="26"/>
          <w:szCs w:val="26"/>
        </w:rPr>
        <w:t>2.1.</w:t>
      </w:r>
      <w:r w:rsidR="00D05517" w:rsidRPr="00D05517">
        <w:rPr>
          <w:rFonts w:ascii="Myriad Pro" w:hAnsi="Myriad Pro"/>
          <w:sz w:val="26"/>
          <w:szCs w:val="26"/>
        </w:rPr>
        <w:t>7</w:t>
      </w:r>
      <w:r w:rsidRPr="00D05517">
        <w:rPr>
          <w:rFonts w:ascii="Myriad Pro" w:hAnsi="Myriad Pro"/>
          <w:sz w:val="26"/>
          <w:szCs w:val="26"/>
        </w:rPr>
        <w:t>.</w:t>
      </w:r>
      <w:r w:rsidRPr="00D05517">
        <w:rPr>
          <w:rFonts w:ascii="Myriad Pro" w:hAnsi="Myriad Pro"/>
          <w:sz w:val="26"/>
          <w:szCs w:val="26"/>
        </w:rPr>
        <w:tab/>
      </w:r>
      <w:r w:rsidR="00DF3363" w:rsidRPr="00D05517">
        <w:rPr>
          <w:rFonts w:ascii="Myriad Pro" w:hAnsi="Myriad Pro"/>
          <w:sz w:val="26"/>
          <w:szCs w:val="26"/>
        </w:rPr>
        <w:t>Предложения способов решения проблем, существующих в тарифном регулировании</w:t>
      </w:r>
      <w:r w:rsidRPr="00D05517">
        <w:rPr>
          <w:rFonts w:ascii="Myriad Pro" w:hAnsi="Myriad Pro"/>
          <w:sz w:val="26"/>
          <w:szCs w:val="26"/>
        </w:rPr>
        <w:t xml:space="preserve"> филиал</w:t>
      </w:r>
      <w:r w:rsidR="00DF3363" w:rsidRPr="00D05517">
        <w:rPr>
          <w:rFonts w:ascii="Myriad Pro" w:hAnsi="Myriad Pro"/>
          <w:sz w:val="26"/>
          <w:szCs w:val="26"/>
        </w:rPr>
        <w:t>а</w:t>
      </w:r>
      <w:r w:rsidRPr="00D05517">
        <w:rPr>
          <w:rFonts w:ascii="Myriad Pro" w:hAnsi="Myriad Pro"/>
          <w:sz w:val="26"/>
          <w:szCs w:val="26"/>
        </w:rPr>
        <w:t xml:space="preserve"> ПАО «Россети Сибирь»</w:t>
      </w:r>
      <w:r w:rsidR="00B13701">
        <w:rPr>
          <w:rFonts w:ascii="Myriad Pro" w:hAnsi="Myriad Pro"/>
          <w:sz w:val="26"/>
          <w:szCs w:val="26"/>
        </w:rPr>
        <w:t> - </w:t>
      </w:r>
      <w:r w:rsidRPr="00D05517">
        <w:rPr>
          <w:rFonts w:ascii="Myriad Pro" w:hAnsi="Myriad Pro"/>
          <w:sz w:val="26"/>
          <w:szCs w:val="26"/>
        </w:rPr>
        <w:t>«</w:t>
      </w:r>
      <w:r w:rsidR="00874C49">
        <w:rPr>
          <w:rFonts w:ascii="Myriad Pro" w:hAnsi="Myriad Pro"/>
          <w:sz w:val="26"/>
          <w:szCs w:val="26"/>
        </w:rPr>
        <w:t>Бурятэнерго</w:t>
      </w:r>
      <w:r w:rsidRPr="00D05517">
        <w:rPr>
          <w:rFonts w:ascii="Myriad Pro" w:hAnsi="Myriad Pro"/>
          <w:sz w:val="26"/>
          <w:szCs w:val="26"/>
        </w:rPr>
        <w:t>»</w:t>
      </w:r>
      <w:r w:rsidR="00DF3363" w:rsidRPr="00D05517">
        <w:rPr>
          <w:rFonts w:ascii="Myriad Pro"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00EFA0ED" w14:textId="18CA8C71" w:rsidR="00DF3363" w:rsidRDefault="00AB070B" w:rsidP="00AB070B">
      <w:pPr>
        <w:tabs>
          <w:tab w:val="left" w:pos="993"/>
        </w:tabs>
        <w:spacing w:line="360" w:lineRule="auto"/>
        <w:ind w:firstLine="567"/>
        <w:jc w:val="both"/>
        <w:rPr>
          <w:rFonts w:ascii="Myriad Pro" w:hAnsi="Myriad Pro"/>
          <w:sz w:val="26"/>
          <w:szCs w:val="26"/>
        </w:rPr>
      </w:pPr>
      <w:r w:rsidRPr="00D05517">
        <w:rPr>
          <w:rFonts w:ascii="Myriad Pro" w:hAnsi="Myriad Pro"/>
          <w:sz w:val="26"/>
          <w:szCs w:val="26"/>
        </w:rPr>
        <w:lastRenderedPageBreak/>
        <w:t>2.1.</w:t>
      </w:r>
      <w:r w:rsidR="00D05517" w:rsidRPr="00D05517">
        <w:rPr>
          <w:rFonts w:ascii="Myriad Pro" w:hAnsi="Myriad Pro"/>
          <w:sz w:val="26"/>
          <w:szCs w:val="26"/>
        </w:rPr>
        <w:t>8</w:t>
      </w:r>
      <w:r w:rsidRPr="00D05517">
        <w:rPr>
          <w:rFonts w:ascii="Myriad Pro" w:hAnsi="Myriad Pro"/>
          <w:sz w:val="26"/>
          <w:szCs w:val="26"/>
        </w:rPr>
        <w:t>.</w:t>
      </w:r>
      <w:r w:rsidRPr="00D05517">
        <w:rPr>
          <w:rFonts w:ascii="Myriad Pro" w:hAnsi="Myriad Pro"/>
          <w:sz w:val="26"/>
          <w:szCs w:val="26"/>
        </w:rPr>
        <w:tab/>
      </w:r>
      <w:r w:rsidR="00D05517" w:rsidRPr="00D05517">
        <w:rPr>
          <w:rFonts w:ascii="Myriad Pro" w:hAnsi="Myriad Pro"/>
          <w:sz w:val="26"/>
          <w:szCs w:val="26"/>
        </w:rPr>
        <w:t>Ф</w:t>
      </w:r>
      <w:r w:rsidRPr="00D05517">
        <w:rPr>
          <w:rFonts w:ascii="Myriad Pro" w:hAnsi="Myriad Pro"/>
          <w:sz w:val="26"/>
          <w:szCs w:val="26"/>
        </w:rPr>
        <w:t>ормировани</w:t>
      </w:r>
      <w:r w:rsidR="00D05517" w:rsidRPr="00D05517">
        <w:rPr>
          <w:rFonts w:ascii="Myriad Pro" w:hAnsi="Myriad Pro"/>
          <w:sz w:val="26"/>
          <w:szCs w:val="26"/>
        </w:rPr>
        <w:t>е</w:t>
      </w:r>
      <w:r w:rsidRPr="00BB5819">
        <w:rPr>
          <w:rFonts w:ascii="Myriad Pro" w:hAnsi="Myriad Pro"/>
          <w:sz w:val="26"/>
          <w:szCs w:val="26"/>
        </w:rPr>
        <w:t xml:space="preserve"> </w:t>
      </w:r>
      <w:r w:rsidR="00DF3363">
        <w:rPr>
          <w:rFonts w:ascii="Myriad Pro" w:hAnsi="Myriad Pro"/>
          <w:sz w:val="26"/>
          <w:szCs w:val="26"/>
        </w:rPr>
        <w:t xml:space="preserve">позиции </w:t>
      </w:r>
      <w:r w:rsidR="00B13701" w:rsidRPr="00D05517">
        <w:rPr>
          <w:rFonts w:ascii="Myriad Pro" w:hAnsi="Myriad Pro"/>
          <w:sz w:val="26"/>
          <w:szCs w:val="26"/>
        </w:rPr>
        <w:t>филиала ПАО «Россети Сибирь»</w:t>
      </w:r>
      <w:r w:rsidR="00B13701">
        <w:rPr>
          <w:rFonts w:ascii="Myriad Pro" w:hAnsi="Myriad Pro"/>
          <w:sz w:val="26"/>
          <w:szCs w:val="26"/>
        </w:rPr>
        <w:t xml:space="preserve"> - </w:t>
      </w:r>
      <w:r w:rsidR="00B13701" w:rsidRPr="00D05517">
        <w:rPr>
          <w:rFonts w:ascii="Myriad Pro" w:hAnsi="Myriad Pro"/>
          <w:sz w:val="26"/>
          <w:szCs w:val="26"/>
        </w:rPr>
        <w:t>«</w:t>
      </w:r>
      <w:r w:rsidR="00B13701">
        <w:rPr>
          <w:rFonts w:ascii="Myriad Pro" w:hAnsi="Myriad Pro"/>
          <w:sz w:val="26"/>
          <w:szCs w:val="26"/>
        </w:rPr>
        <w:t>Бурятэнерго</w:t>
      </w:r>
      <w:r w:rsidR="00B13701" w:rsidRPr="00D05517">
        <w:rPr>
          <w:rFonts w:ascii="Myriad Pro" w:hAnsi="Myriad Pro"/>
          <w:sz w:val="26"/>
          <w:szCs w:val="26"/>
        </w:rPr>
        <w:t>»</w:t>
      </w:r>
      <w:r w:rsidR="00B13701">
        <w:rPr>
          <w:rFonts w:ascii="Myriad Pro" w:hAnsi="Myriad Pro"/>
          <w:sz w:val="26"/>
          <w:szCs w:val="26"/>
        </w:rPr>
        <w:t xml:space="preserve"> </w:t>
      </w:r>
      <w:r w:rsidR="00DF3363">
        <w:rPr>
          <w:rFonts w:ascii="Myriad Pro" w:hAnsi="Myriad Pro"/>
          <w:sz w:val="26"/>
          <w:szCs w:val="26"/>
        </w:rPr>
        <w:t>в отношении выявленных нарушений законодательства</w:t>
      </w:r>
      <w:r w:rsidRPr="00BB5819">
        <w:rPr>
          <w:rFonts w:ascii="Myriad Pro" w:hAnsi="Myriad Pro"/>
          <w:sz w:val="26"/>
          <w:szCs w:val="26"/>
        </w:rPr>
        <w:t xml:space="preserve"> </w:t>
      </w:r>
      <w:r w:rsidR="008A3AAE" w:rsidRPr="00EB2619">
        <w:rPr>
          <w:rFonts w:ascii="Myriad Pro" w:eastAsia="Calibri" w:hAnsi="Myriad Pro"/>
          <w:sz w:val="26"/>
          <w:szCs w:val="26"/>
        </w:rPr>
        <w:t>Республиканск</w:t>
      </w:r>
      <w:r w:rsidR="008A3AAE">
        <w:rPr>
          <w:rFonts w:ascii="Myriad Pro" w:eastAsia="Calibri" w:hAnsi="Myriad Pro"/>
          <w:sz w:val="26"/>
          <w:szCs w:val="26"/>
        </w:rPr>
        <w:t>ой</w:t>
      </w:r>
      <w:r w:rsidR="008A3AAE" w:rsidRPr="00EB2619">
        <w:rPr>
          <w:rFonts w:ascii="Myriad Pro" w:eastAsia="Calibri" w:hAnsi="Myriad Pro"/>
          <w:sz w:val="26"/>
          <w:szCs w:val="26"/>
        </w:rPr>
        <w:t xml:space="preserve"> служб</w:t>
      </w:r>
      <w:r w:rsidR="008A3AAE">
        <w:rPr>
          <w:rFonts w:ascii="Myriad Pro" w:eastAsia="Calibri" w:hAnsi="Myriad Pro"/>
          <w:sz w:val="26"/>
          <w:szCs w:val="26"/>
        </w:rPr>
        <w:t>ой</w:t>
      </w:r>
      <w:r w:rsidR="008A3AAE" w:rsidRPr="00EB2619">
        <w:rPr>
          <w:rFonts w:ascii="Myriad Pro" w:eastAsia="Calibri" w:hAnsi="Myriad Pro"/>
          <w:sz w:val="26"/>
          <w:szCs w:val="26"/>
        </w:rPr>
        <w:t xml:space="preserve"> по тарифам Республики Бурятия</w:t>
      </w:r>
      <w:r w:rsidR="008A3AAE">
        <w:rPr>
          <w:rFonts w:ascii="Myriad Pro" w:hAnsi="Myriad Pro"/>
          <w:sz w:val="26"/>
          <w:szCs w:val="26"/>
        </w:rPr>
        <w:t xml:space="preserve"> </w:t>
      </w:r>
      <w:r w:rsidR="00DF3363">
        <w:rPr>
          <w:rFonts w:ascii="Myriad Pro" w:hAnsi="Myriad Pro"/>
          <w:sz w:val="26"/>
          <w:szCs w:val="26"/>
        </w:rPr>
        <w:t>при принятии тарифно-балансовых решений</w:t>
      </w:r>
      <w:r w:rsidR="00DF3363" w:rsidRPr="00DF3363">
        <w:rPr>
          <w:rFonts w:ascii="Myriad Pro" w:hAnsi="Myriad Pro"/>
          <w:sz w:val="26"/>
          <w:szCs w:val="26"/>
        </w:rPr>
        <w:t xml:space="preserve">, подготовка рекомендаций и предложений </w:t>
      </w:r>
      <w:r w:rsidR="00DF3363">
        <w:rPr>
          <w:rFonts w:ascii="Myriad Pro" w:hAnsi="Myriad Pro"/>
          <w:sz w:val="26"/>
          <w:szCs w:val="26"/>
        </w:rPr>
        <w:t>по</w:t>
      </w:r>
      <w:r w:rsidR="00DF3363" w:rsidRPr="00BB5819">
        <w:rPr>
          <w:rFonts w:ascii="Myriad Pro" w:hAnsi="Myriad Pro"/>
          <w:sz w:val="26"/>
          <w:szCs w:val="26"/>
        </w:rPr>
        <w:t xml:space="preserve"> формированию</w:t>
      </w:r>
      <w:r w:rsidR="00DF3363">
        <w:rPr>
          <w:rFonts w:ascii="Myriad Pro" w:hAnsi="Myriad Pro"/>
          <w:sz w:val="26"/>
          <w:szCs w:val="26"/>
        </w:rPr>
        <w:t xml:space="preserve"> документального обоснования позиции</w:t>
      </w:r>
      <w:r w:rsidR="00B13701">
        <w:rPr>
          <w:rFonts w:ascii="Myriad Pro" w:hAnsi="Myriad Pro"/>
          <w:sz w:val="26"/>
          <w:szCs w:val="26"/>
        </w:rPr>
        <w:t xml:space="preserve"> </w:t>
      </w:r>
      <w:r w:rsidR="00B13701" w:rsidRPr="00D05517">
        <w:rPr>
          <w:rFonts w:ascii="Myriad Pro" w:hAnsi="Myriad Pro"/>
          <w:sz w:val="26"/>
          <w:szCs w:val="26"/>
        </w:rPr>
        <w:t>филиала ПАО «Россети Сибирь»</w:t>
      </w:r>
      <w:r w:rsidR="00B13701">
        <w:rPr>
          <w:rFonts w:ascii="Myriad Pro" w:hAnsi="Myriad Pro"/>
          <w:sz w:val="26"/>
          <w:szCs w:val="26"/>
        </w:rPr>
        <w:t> - </w:t>
      </w:r>
      <w:r w:rsidR="00B13701" w:rsidRPr="00D05517">
        <w:rPr>
          <w:rFonts w:ascii="Myriad Pro" w:hAnsi="Myriad Pro"/>
          <w:sz w:val="26"/>
          <w:szCs w:val="26"/>
        </w:rPr>
        <w:t>«</w:t>
      </w:r>
      <w:r w:rsidR="00B13701">
        <w:rPr>
          <w:rFonts w:ascii="Myriad Pro" w:hAnsi="Myriad Pro"/>
          <w:sz w:val="26"/>
          <w:szCs w:val="26"/>
        </w:rPr>
        <w:t>Бурятэнерго</w:t>
      </w:r>
      <w:r w:rsidR="00B13701" w:rsidRPr="00D05517">
        <w:rPr>
          <w:rFonts w:ascii="Myriad Pro" w:hAnsi="Myriad Pro"/>
          <w:sz w:val="26"/>
          <w:szCs w:val="26"/>
        </w:rPr>
        <w:t>»</w:t>
      </w:r>
      <w:r w:rsidR="00DF3363">
        <w:rPr>
          <w:rFonts w:ascii="Myriad Pro" w:hAnsi="Myriad Pro"/>
          <w:sz w:val="26"/>
          <w:szCs w:val="26"/>
        </w:rPr>
        <w:t xml:space="preserve"> в Федеральном органе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B13701" w:rsidRPr="005D7DF2">
        <w:rPr>
          <w:rFonts w:ascii="Myriad Pro" w:hAnsi="Myriad Pro"/>
          <w:sz w:val="26"/>
          <w:szCs w:val="26"/>
        </w:rPr>
        <w:t>Республиканской служб</w:t>
      </w:r>
      <w:r w:rsidR="00B13701">
        <w:rPr>
          <w:rFonts w:ascii="Myriad Pro" w:hAnsi="Myriad Pro"/>
          <w:sz w:val="26"/>
          <w:szCs w:val="26"/>
        </w:rPr>
        <w:t>ы</w:t>
      </w:r>
      <w:r w:rsidR="00B13701" w:rsidRPr="005D7DF2">
        <w:rPr>
          <w:rFonts w:ascii="Myriad Pro" w:hAnsi="Myriad Pro"/>
          <w:sz w:val="26"/>
          <w:szCs w:val="26"/>
        </w:rPr>
        <w:t xml:space="preserve"> по тарифам Республики Бурятия</w:t>
      </w:r>
      <w:r w:rsidR="00DF3363">
        <w:rPr>
          <w:rFonts w:ascii="Myriad Pro" w:hAnsi="Myriad Pro"/>
          <w:sz w:val="26"/>
          <w:szCs w:val="26"/>
        </w:rPr>
        <w:t>.</w:t>
      </w:r>
    </w:p>
    <w:p w14:paraId="5C0C0405" w14:textId="77777777" w:rsidR="009F0E8F" w:rsidRPr="009F0E8F" w:rsidRDefault="009F0E8F" w:rsidP="009F0E8F">
      <w:pPr>
        <w:tabs>
          <w:tab w:val="left" w:pos="993"/>
        </w:tabs>
        <w:spacing w:line="360" w:lineRule="auto"/>
        <w:jc w:val="both"/>
        <w:rPr>
          <w:rFonts w:ascii="Myriad Pro" w:eastAsia="Calibri" w:hAnsi="Myriad Pro"/>
          <w:b/>
          <w:sz w:val="26"/>
          <w:szCs w:val="26"/>
          <w:u w:val="single"/>
        </w:rPr>
      </w:pPr>
    </w:p>
    <w:p w14:paraId="148B3762" w14:textId="77777777" w:rsidR="009F0E8F" w:rsidRDefault="009F0E8F" w:rsidP="0034034F">
      <w:pPr>
        <w:pStyle w:val="3"/>
        <w:numPr>
          <w:ilvl w:val="1"/>
          <w:numId w:val="2"/>
        </w:numPr>
        <w:tabs>
          <w:tab w:val="left" w:pos="567"/>
        </w:tabs>
        <w:spacing w:line="360" w:lineRule="auto"/>
        <w:rPr>
          <w:rFonts w:ascii="Myriad Pro" w:hAnsi="Myriad Pro"/>
          <w:b/>
          <w:color w:val="4F6228" w:themeColor="accent3" w:themeShade="80"/>
          <w:sz w:val="28"/>
          <w:szCs w:val="28"/>
        </w:rPr>
        <w:sectPr w:rsidR="009F0E8F" w:rsidSect="0004017F">
          <w:pgSz w:w="11906" w:h="16838"/>
          <w:pgMar w:top="1134" w:right="850" w:bottom="1134" w:left="1701" w:header="708" w:footer="708" w:gutter="0"/>
          <w:cols w:space="708"/>
          <w:docGrid w:linePitch="360"/>
        </w:sectPr>
      </w:pPr>
      <w:bookmarkStart w:id="22" w:name="_Toc37350638"/>
    </w:p>
    <w:p w14:paraId="3280C767" w14:textId="674D1E2B" w:rsidR="00D65E1A" w:rsidRDefault="00D65E1A" w:rsidP="0034034F">
      <w:pPr>
        <w:pStyle w:val="3"/>
        <w:numPr>
          <w:ilvl w:val="1"/>
          <w:numId w:val="2"/>
        </w:numPr>
        <w:tabs>
          <w:tab w:val="left" w:pos="567"/>
        </w:tabs>
        <w:spacing w:line="360" w:lineRule="auto"/>
        <w:rPr>
          <w:rFonts w:ascii="Myriad Pro" w:hAnsi="Myriad Pro"/>
          <w:b/>
          <w:color w:val="4F6228" w:themeColor="accent3" w:themeShade="80"/>
          <w:sz w:val="28"/>
          <w:szCs w:val="28"/>
        </w:rPr>
      </w:pPr>
      <w:bookmarkStart w:id="23" w:name="_Toc63423333"/>
      <w:r>
        <w:rPr>
          <w:rFonts w:ascii="Myriad Pro" w:hAnsi="Myriad Pro"/>
          <w:b/>
          <w:color w:val="4F6228" w:themeColor="accent3" w:themeShade="80"/>
          <w:sz w:val="28"/>
          <w:szCs w:val="28"/>
        </w:rPr>
        <w:lastRenderedPageBreak/>
        <w:t>Нормативно-правовая база</w:t>
      </w:r>
      <w:bookmarkEnd w:id="22"/>
      <w:bookmarkEnd w:id="23"/>
    </w:p>
    <w:p w14:paraId="116E93E3" w14:textId="77777777" w:rsidR="007608DD" w:rsidRPr="00700007" w:rsidRDefault="00D65E1A" w:rsidP="007608DD">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w:t>
      </w:r>
      <w:r w:rsidR="007608DD">
        <w:rPr>
          <w:rFonts w:ascii="Myriad Pro" w:eastAsia="Calibri" w:hAnsi="Myriad Pro"/>
          <w:sz w:val="26"/>
          <w:szCs w:val="26"/>
        </w:rPr>
        <w:t>установления тарифов на передачу электрической энергии)</w:t>
      </w:r>
      <w:r w:rsidR="007608DD" w:rsidRPr="00700007">
        <w:rPr>
          <w:rFonts w:ascii="Myriad Pro" w:eastAsia="Calibri" w:hAnsi="Myriad Pro"/>
          <w:sz w:val="26"/>
          <w:szCs w:val="26"/>
        </w:rPr>
        <w:t>:</w:t>
      </w:r>
      <w:r w:rsidR="007608DD" w:rsidRPr="00700007">
        <w:rPr>
          <w:rFonts w:ascii="Myriad Pro" w:hAnsi="Myriad Pro"/>
          <w:sz w:val="26"/>
          <w:szCs w:val="26"/>
        </w:rPr>
        <w:t xml:space="preserve"> </w:t>
      </w:r>
    </w:p>
    <w:p w14:paraId="5A2C1A4B"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Федеральный закон Российской Федерации от 26.03.2003 № 35-ФЗ «Об электроэнергетике»;</w:t>
      </w:r>
    </w:p>
    <w:p w14:paraId="68F99D3D"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(далее – Основы ценообразования №1178) и «Правилами государственного регулирования (пересмотра, применения) цен (тарифов) в электроэнергетике» (далее – Правила</w:t>
      </w:r>
      <w:r>
        <w:rPr>
          <w:rFonts w:ascii="Myriad Pro" w:hAnsi="Myriad Pro"/>
          <w:sz w:val="26"/>
          <w:szCs w:val="26"/>
        </w:rPr>
        <w:t xml:space="preserve"> № 1178</w:t>
      </w:r>
      <w:r w:rsidRPr="000725F1">
        <w:rPr>
          <w:rFonts w:ascii="Myriad Pro" w:hAnsi="Myriad Pro"/>
          <w:sz w:val="26"/>
          <w:szCs w:val="26"/>
        </w:rPr>
        <w:t>);</w:t>
      </w:r>
    </w:p>
    <w:p w14:paraId="4B121FE0"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115DB1BD"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24.10.2014 № 1831-э «Об утверждении форм раскрытия информации субъектами рынков электрической энергии и мощности, являющимися субъектами естественных монополий» (далее - Приказ № 1831-э);</w:t>
      </w:r>
    </w:p>
    <w:p w14:paraId="52785F93"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 </w:t>
      </w:r>
      <w:r w:rsidRPr="000725F1">
        <w:rPr>
          <w:rFonts w:ascii="Myriad Pro" w:hAnsi="Myriad Pro"/>
          <w:color w:val="000000" w:themeColor="text1"/>
          <w:sz w:val="26"/>
          <w:szCs w:val="26"/>
        </w:rPr>
        <w:t xml:space="preserve">Постановление Правительства РФ от 27.12.2004 № 861  </w:t>
      </w:r>
      <w:r w:rsidRPr="000725F1">
        <w:rPr>
          <w:rFonts w:ascii="Myriad Pro" w:hAnsi="Myriad Pro"/>
          <w:sz w:val="26"/>
          <w:szCs w:val="26"/>
        </w:rPr>
        <w:t>«</w:t>
      </w:r>
      <w:r w:rsidRPr="000725F1">
        <w:rPr>
          <w:rFonts w:ascii="Myriad Pro" w:hAnsi="Myriad Pro"/>
          <w:color w:val="000000" w:themeColor="text1"/>
          <w:sz w:val="26"/>
          <w:szCs w:val="26"/>
        </w:rPr>
        <w:t xml:space="preserve">Об утверждении Правил недискриминационного доступа к услугам по передаче электрической энергии и оказания этих услуг, Правил недискриминационного доступа к услугам по оперативно-диспетчерскому управлению в электроэнергетике и оказания этих услуг, Правил недискриминационного доступа к услугам администратора торговой системы оптового рынка и оказания этих услуг и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w:t>
      </w:r>
      <w:r w:rsidRPr="000725F1">
        <w:rPr>
          <w:rFonts w:ascii="Myriad Pro" w:hAnsi="Myriad Pro"/>
          <w:color w:val="000000" w:themeColor="text1"/>
          <w:sz w:val="26"/>
          <w:szCs w:val="26"/>
        </w:rPr>
        <w:lastRenderedPageBreak/>
        <w:t>организациям и иным лицам, к электрическим сетям</w:t>
      </w:r>
      <w:r w:rsidRPr="000725F1">
        <w:rPr>
          <w:rFonts w:ascii="Myriad Pro" w:hAnsi="Myriad Pro"/>
          <w:sz w:val="26"/>
          <w:szCs w:val="26"/>
        </w:rPr>
        <w:t xml:space="preserve">» (далее - Правила № 861; и </w:t>
      </w:r>
      <w:r w:rsidRPr="000725F1">
        <w:rPr>
          <w:rFonts w:ascii="Myriad Pro" w:hAnsi="Myriad Pro"/>
          <w:color w:val="000000" w:themeColor="text1"/>
          <w:sz w:val="26"/>
          <w:szCs w:val="26"/>
        </w:rPr>
        <w:t>Правила технологического присоединения № 861)</w:t>
      </w:r>
      <w:r w:rsidRPr="000725F1">
        <w:rPr>
          <w:rFonts w:ascii="Myriad Pro" w:hAnsi="Myriad Pro"/>
          <w:sz w:val="26"/>
          <w:szCs w:val="26"/>
        </w:rPr>
        <w:t>;</w:t>
      </w:r>
      <w:r w:rsidRPr="000725F1">
        <w:rPr>
          <w:rFonts w:ascii="Myriad Pro" w:hAnsi="Myriad Pro"/>
          <w:color w:val="000000" w:themeColor="text1"/>
          <w:sz w:val="26"/>
          <w:szCs w:val="26"/>
        </w:rPr>
        <w:t xml:space="preserve"> </w:t>
      </w:r>
    </w:p>
    <w:p w14:paraId="6EF761EB"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p>
    <w:p w14:paraId="23745435" w14:textId="3B019667" w:rsidR="007608DD"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Постановление Правительства РФ от 01.12.2009 № 977 «Об инвестиционных программах субъектов электроэнергетики»;</w:t>
      </w:r>
    </w:p>
    <w:p w14:paraId="46F3CB61" w14:textId="0FC9821A" w:rsidR="000F2222" w:rsidRPr="000725F1" w:rsidRDefault="000F2222" w:rsidP="007608DD">
      <w:pPr>
        <w:pStyle w:val="a6"/>
        <w:numPr>
          <w:ilvl w:val="0"/>
          <w:numId w:val="4"/>
        </w:numPr>
        <w:tabs>
          <w:tab w:val="left" w:pos="851"/>
        </w:tabs>
        <w:spacing w:line="360" w:lineRule="auto"/>
        <w:ind w:left="709" w:firstLine="0"/>
        <w:jc w:val="both"/>
        <w:rPr>
          <w:rFonts w:ascii="Myriad Pro" w:hAnsi="Myriad Pro"/>
          <w:sz w:val="26"/>
          <w:szCs w:val="26"/>
        </w:rPr>
      </w:pPr>
      <w:r w:rsidRPr="000F2222">
        <w:rPr>
          <w:rFonts w:ascii="Myriad Pro" w:hAnsi="Myriad Pro"/>
          <w:sz w:val="26"/>
          <w:szCs w:val="26"/>
        </w:rPr>
        <w:t xml:space="preserve">Постановление Правительства РФ от 30.04.2018 </w:t>
      </w:r>
      <w:r>
        <w:rPr>
          <w:rFonts w:ascii="Myriad Pro" w:hAnsi="Myriad Pro"/>
          <w:sz w:val="26"/>
          <w:szCs w:val="26"/>
        </w:rPr>
        <w:t>№</w:t>
      </w:r>
      <w:r w:rsidRPr="000F2222">
        <w:rPr>
          <w:rFonts w:ascii="Myriad Pro" w:hAnsi="Myriad Pro"/>
          <w:sz w:val="26"/>
          <w:szCs w:val="26"/>
        </w:rPr>
        <w:t xml:space="preserve"> 533 </w:t>
      </w:r>
      <w:r>
        <w:rPr>
          <w:rFonts w:ascii="Myriad Pro" w:hAnsi="Myriad Pro"/>
          <w:sz w:val="26"/>
          <w:szCs w:val="26"/>
        </w:rPr>
        <w:t>«</w:t>
      </w:r>
      <w:r w:rsidRPr="000F2222">
        <w:rPr>
          <w:rFonts w:ascii="Myriad Pro" w:hAnsi="Myriad Pro"/>
          <w:sz w:val="26"/>
          <w:szCs w:val="26"/>
        </w:rPr>
        <w:t xml:space="preserve">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w:t>
      </w:r>
      <w:r>
        <w:rPr>
          <w:rFonts w:ascii="Myriad Pro" w:hAnsi="Myriad Pro"/>
          <w:sz w:val="26"/>
          <w:szCs w:val="26"/>
        </w:rPr>
        <w:t>№</w:t>
      </w:r>
      <w:r w:rsidRPr="000F2222">
        <w:rPr>
          <w:rFonts w:ascii="Myriad Pro" w:hAnsi="Myriad Pro"/>
          <w:sz w:val="26"/>
          <w:szCs w:val="26"/>
        </w:rPr>
        <w:t xml:space="preserve"> 14 и признании утратившими силу некоторых актов Правительства Российской Федерации</w:t>
      </w:r>
      <w:r>
        <w:rPr>
          <w:rFonts w:ascii="Myriad Pro" w:hAnsi="Myriad Pro"/>
          <w:sz w:val="26"/>
          <w:szCs w:val="26"/>
        </w:rPr>
        <w:t>» (далее – Правила рассмотрения споров № 533);</w:t>
      </w:r>
    </w:p>
    <w:p w14:paraId="0DE485D3" w14:textId="755FF9F9" w:rsidR="000F2222" w:rsidRDefault="000F2222" w:rsidP="007608DD">
      <w:pPr>
        <w:pStyle w:val="a6"/>
        <w:numPr>
          <w:ilvl w:val="0"/>
          <w:numId w:val="4"/>
        </w:numPr>
        <w:tabs>
          <w:tab w:val="left" w:pos="851"/>
        </w:tabs>
        <w:spacing w:line="360" w:lineRule="auto"/>
        <w:ind w:left="709" w:firstLine="0"/>
        <w:jc w:val="both"/>
        <w:rPr>
          <w:rFonts w:ascii="Myriad Pro" w:hAnsi="Myriad Pro"/>
          <w:sz w:val="26"/>
          <w:szCs w:val="26"/>
        </w:rPr>
      </w:pPr>
      <w:r w:rsidRPr="000F2222">
        <w:rPr>
          <w:rFonts w:ascii="Myriad Pro" w:hAnsi="Myriad Pro"/>
          <w:sz w:val="26"/>
          <w:szCs w:val="26"/>
        </w:rPr>
        <w:t xml:space="preserve">Приказ ФАС России от 19.06.2018 </w:t>
      </w:r>
      <w:r>
        <w:rPr>
          <w:rFonts w:ascii="Myriad Pro" w:hAnsi="Myriad Pro"/>
          <w:sz w:val="26"/>
          <w:szCs w:val="26"/>
        </w:rPr>
        <w:t>№</w:t>
      </w:r>
      <w:r w:rsidRPr="000F2222">
        <w:rPr>
          <w:rFonts w:ascii="Myriad Pro" w:hAnsi="Myriad Pro"/>
          <w:sz w:val="26"/>
          <w:szCs w:val="26"/>
        </w:rPr>
        <w:t xml:space="preserve"> 827/18 </w:t>
      </w:r>
      <w:r>
        <w:rPr>
          <w:rFonts w:ascii="Myriad Pro" w:hAnsi="Myriad Pro"/>
          <w:sz w:val="26"/>
          <w:szCs w:val="26"/>
        </w:rPr>
        <w:t>«</w:t>
      </w:r>
      <w:r w:rsidRPr="000F2222">
        <w:rPr>
          <w:rFonts w:ascii="Myriad Pro" w:hAnsi="Myriad Pro"/>
          <w:sz w:val="26"/>
          <w:szCs w:val="26"/>
        </w:rPr>
        <w:t>Об утверждении регламента деятельности Федеральной антимонопольной службы по рассмотрению (урегулированию) споров и разногласий, связанных с установлением и (или) применением цен (тарифов), форм заявлений и решения о рассмотрении указанных споров</w:t>
      </w:r>
      <w:r>
        <w:rPr>
          <w:rFonts w:ascii="Myriad Pro" w:hAnsi="Myriad Pro"/>
          <w:sz w:val="26"/>
          <w:szCs w:val="26"/>
        </w:rPr>
        <w:t>» (далее – Приказ № 827/18);</w:t>
      </w:r>
    </w:p>
    <w:p w14:paraId="40CF3505" w14:textId="4090CBBA"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6831CA65"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Минфина России от 30.03.2001 № 26н «Об утверждении Положения по бухгалтерскому учету «Учет основных средств» ПБУ 6/01»</w:t>
      </w:r>
      <w:r>
        <w:rPr>
          <w:rFonts w:ascii="Myriad Pro" w:hAnsi="Myriad Pro"/>
          <w:sz w:val="26"/>
          <w:szCs w:val="26"/>
        </w:rPr>
        <w:t xml:space="preserve"> (далее - Положения ПБУ 6/01)</w:t>
      </w:r>
      <w:r w:rsidRPr="000725F1">
        <w:rPr>
          <w:rFonts w:ascii="Myriad Pro" w:hAnsi="Myriad Pro"/>
          <w:sz w:val="26"/>
          <w:szCs w:val="26"/>
        </w:rPr>
        <w:t>;</w:t>
      </w:r>
    </w:p>
    <w:p w14:paraId="650F8081" w14:textId="74E5B07A" w:rsidR="007608DD"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w:t>
      </w:r>
      <w:r w:rsidRPr="000725F1">
        <w:rPr>
          <w:rFonts w:ascii="Myriad Pro" w:hAnsi="Myriad Pro"/>
          <w:sz w:val="26"/>
          <w:szCs w:val="26"/>
        </w:rPr>
        <w:lastRenderedPageBreak/>
        <w:t>долгосрочной индексации необходимой валовой выручки» (далее – Методические указания № 98-э);</w:t>
      </w:r>
    </w:p>
    <w:p w14:paraId="1EC1C4E2"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0AAADAC9"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11.09.2014 № 215-э/1</w:t>
      </w:r>
      <w:r>
        <w:rPr>
          <w:rFonts w:ascii="Myriad Pro" w:hAnsi="Myriad Pro"/>
          <w:sz w:val="26"/>
          <w:szCs w:val="26"/>
        </w:rPr>
        <w:t xml:space="preserve"> </w:t>
      </w:r>
      <w:r w:rsidRPr="000725F1">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57980BD6"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643760DF"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Приказ ФСТ России от 12.04. 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3B8C3E07"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0725F1">
        <w:rPr>
          <w:rFonts w:ascii="Myriad Pro" w:hAnsi="Myriad Pro"/>
          <w:sz w:val="26"/>
          <w:szCs w:val="26"/>
        </w:rPr>
        <w:t xml:space="preserve">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w:t>
      </w:r>
      <w:r w:rsidRPr="000725F1">
        <w:rPr>
          <w:rFonts w:ascii="Myriad Pro" w:hAnsi="Myriad Pro"/>
          <w:sz w:val="26"/>
          <w:szCs w:val="26"/>
        </w:rPr>
        <w:lastRenderedPageBreak/>
        <w:t>управлению единой национальной (общероссийской) электрической сетью и территориальных сетевых организаций» (далее – Методические указания № 1256);</w:t>
      </w:r>
    </w:p>
    <w:p w14:paraId="0E34656B" w14:textId="77777777" w:rsidR="007608DD" w:rsidRPr="000725F1" w:rsidRDefault="007608DD" w:rsidP="007608DD">
      <w:pPr>
        <w:pStyle w:val="a6"/>
        <w:numPr>
          <w:ilvl w:val="0"/>
          <w:numId w:val="4"/>
        </w:numPr>
        <w:spacing w:line="360" w:lineRule="auto"/>
        <w:ind w:left="709" w:firstLine="0"/>
        <w:jc w:val="both"/>
        <w:rPr>
          <w:rFonts w:ascii="Myriad Pro" w:hAnsi="Myriad Pro"/>
          <w:sz w:val="26"/>
          <w:szCs w:val="26"/>
        </w:rPr>
      </w:pPr>
      <w:r w:rsidRPr="000725F1">
        <w:rPr>
          <w:rFonts w:ascii="Myriad Pro" w:hAnsi="Myriad Pro"/>
          <w:sz w:val="26"/>
          <w:szCs w:val="26"/>
        </w:rPr>
        <w:t>Приказ Федеральной службы по тарифам от 26</w:t>
      </w:r>
      <w:r>
        <w:rPr>
          <w:rFonts w:ascii="Myriad Pro" w:hAnsi="Myriad Pro"/>
          <w:sz w:val="26"/>
          <w:szCs w:val="26"/>
        </w:rPr>
        <w:t>.10.</w:t>
      </w:r>
      <w:r w:rsidRPr="000725F1">
        <w:rPr>
          <w:rFonts w:ascii="Myriad Pro" w:hAnsi="Myriad Pro"/>
          <w:sz w:val="26"/>
          <w:szCs w:val="26"/>
        </w:rPr>
        <w:t>2010 г. № 254-э/1 «Об утверждении Методических указаний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(далее - Методические указания № 254-э/1);</w:t>
      </w:r>
    </w:p>
    <w:p w14:paraId="688B87FC" w14:textId="77777777" w:rsidR="007608DD" w:rsidRPr="00B345F0"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sidRPr="00B345F0">
        <w:rPr>
          <w:rFonts w:ascii="Myriad Pro" w:hAnsi="Myriad Pro"/>
          <w:bCs/>
          <w:sz w:val="26"/>
          <w:szCs w:val="26"/>
        </w:rPr>
        <w:t>Приказ Федеральной службы по тарифам от 20</w:t>
      </w:r>
      <w:r>
        <w:rPr>
          <w:rFonts w:ascii="Myriad Pro" w:hAnsi="Myriad Pro"/>
          <w:bCs/>
          <w:sz w:val="26"/>
          <w:szCs w:val="26"/>
        </w:rPr>
        <w:t>.02.</w:t>
      </w:r>
      <w:r w:rsidRPr="00B345F0">
        <w:rPr>
          <w:rFonts w:ascii="Myriad Pro" w:hAnsi="Myriad Pro"/>
          <w:bCs/>
          <w:sz w:val="26"/>
          <w:szCs w:val="26"/>
        </w:rPr>
        <w:t xml:space="preserve">2014 г. </w:t>
      </w:r>
      <w:r>
        <w:rPr>
          <w:rFonts w:ascii="Myriad Pro" w:hAnsi="Myriad Pro"/>
          <w:bCs/>
          <w:sz w:val="26"/>
          <w:szCs w:val="26"/>
        </w:rPr>
        <w:t>№</w:t>
      </w:r>
      <w:r w:rsidRPr="00B345F0">
        <w:rPr>
          <w:rFonts w:ascii="Myriad Pro" w:hAnsi="Myriad Pro"/>
          <w:bCs/>
          <w:sz w:val="26"/>
          <w:szCs w:val="26"/>
        </w:rPr>
        <w:t xml:space="preserve"> 202-</w:t>
      </w:r>
      <w:r>
        <w:rPr>
          <w:rFonts w:ascii="Myriad Pro" w:hAnsi="Myriad Pro"/>
          <w:bCs/>
          <w:sz w:val="26"/>
          <w:szCs w:val="26"/>
        </w:rPr>
        <w:t>э</w:t>
      </w:r>
      <w:r w:rsidRPr="00B345F0">
        <w:rPr>
          <w:rFonts w:ascii="Myriad Pro" w:hAnsi="Myriad Pro"/>
          <w:bCs/>
          <w:sz w:val="26"/>
          <w:szCs w:val="26"/>
        </w:rPr>
        <w:t xml:space="preserve"> </w:t>
      </w:r>
      <w:r w:rsidRPr="000725F1">
        <w:rPr>
          <w:rFonts w:ascii="Myriad Pro" w:hAnsi="Myriad Pro"/>
          <w:sz w:val="26"/>
          <w:szCs w:val="26"/>
        </w:rPr>
        <w:t>«</w:t>
      </w:r>
      <w:r w:rsidRPr="00B345F0">
        <w:rPr>
          <w:rFonts w:ascii="Myriad Pro" w:hAnsi="Myriad Pro"/>
          <w:bCs/>
          <w:sz w:val="26"/>
          <w:szCs w:val="26"/>
        </w:rPr>
        <w:t>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w:t>
      </w:r>
      <w:r w:rsidRPr="000725F1">
        <w:rPr>
          <w:rFonts w:ascii="Myriad Pro" w:hAnsi="Myriad Pro"/>
          <w:sz w:val="26"/>
          <w:szCs w:val="26"/>
        </w:rPr>
        <w:t>»</w:t>
      </w:r>
      <w:r>
        <w:rPr>
          <w:rFonts w:ascii="Myriad Pro" w:hAnsi="Myriad Pro"/>
          <w:sz w:val="26"/>
          <w:szCs w:val="26"/>
        </w:rPr>
        <w:t xml:space="preserve"> (далее – Приказ № 202-э);</w:t>
      </w:r>
    </w:p>
    <w:p w14:paraId="4BECC6A8"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н</w:t>
      </w:r>
      <w:r w:rsidRPr="000725F1">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58DFB63" w14:textId="77777777" w:rsidR="007608DD" w:rsidRPr="000725F1" w:rsidRDefault="007608DD" w:rsidP="007608DD">
      <w:pPr>
        <w:pStyle w:val="a6"/>
        <w:numPr>
          <w:ilvl w:val="0"/>
          <w:numId w:val="4"/>
        </w:numPr>
        <w:tabs>
          <w:tab w:val="left" w:pos="851"/>
        </w:tabs>
        <w:spacing w:line="360" w:lineRule="auto"/>
        <w:ind w:left="709" w:firstLine="0"/>
        <w:jc w:val="both"/>
        <w:rPr>
          <w:rFonts w:ascii="Myriad Pro" w:hAnsi="Myriad Pro"/>
          <w:sz w:val="26"/>
          <w:szCs w:val="26"/>
        </w:rPr>
      </w:pPr>
      <w:r>
        <w:rPr>
          <w:rFonts w:ascii="Myriad Pro" w:hAnsi="Myriad Pro"/>
          <w:sz w:val="26"/>
          <w:szCs w:val="26"/>
        </w:rPr>
        <w:t xml:space="preserve">иные </w:t>
      </w:r>
      <w:r w:rsidRPr="000725F1">
        <w:rPr>
          <w:rFonts w:ascii="Myriad Pro" w:hAnsi="Myriad Pro"/>
          <w:sz w:val="26"/>
          <w:szCs w:val="26"/>
        </w:rPr>
        <w:t>нормативно-правовые акты Российской Федерации</w:t>
      </w:r>
      <w:r>
        <w:rPr>
          <w:rFonts w:ascii="Myriad Pro" w:hAnsi="Myriad Pro"/>
          <w:sz w:val="26"/>
          <w:szCs w:val="26"/>
        </w:rPr>
        <w:t>.</w:t>
      </w:r>
    </w:p>
    <w:p w14:paraId="42F1F56F" w14:textId="77777777" w:rsidR="00D65E1A" w:rsidRPr="00D65E1A" w:rsidRDefault="00D65E1A" w:rsidP="007608DD">
      <w:pPr>
        <w:spacing w:line="360" w:lineRule="auto"/>
        <w:ind w:firstLine="567"/>
        <w:contextualSpacing/>
        <w:jc w:val="both"/>
        <w:rPr>
          <w:rFonts w:ascii="Myriad Pro" w:hAnsi="Myriad Pro"/>
          <w:sz w:val="26"/>
          <w:szCs w:val="26"/>
        </w:rPr>
      </w:pPr>
    </w:p>
    <w:p w14:paraId="4E9A51F9" w14:textId="5A8376FF" w:rsidR="00090BFA" w:rsidRPr="00090BFA" w:rsidRDefault="00AB070B" w:rsidP="00090BFA">
      <w:pPr>
        <w:pStyle w:val="3"/>
        <w:numPr>
          <w:ilvl w:val="0"/>
          <w:numId w:val="2"/>
        </w:numPr>
        <w:tabs>
          <w:tab w:val="left" w:pos="0"/>
        </w:tabs>
        <w:spacing w:after="200" w:line="360" w:lineRule="auto"/>
        <w:jc w:val="both"/>
        <w:rPr>
          <w:rFonts w:ascii="Myriad Pro" w:hAnsi="Myriad Pro"/>
          <w:b/>
          <w:bCs/>
          <w:color w:val="4F6228" w:themeColor="accent3" w:themeShade="80"/>
          <w:sz w:val="28"/>
          <w:szCs w:val="28"/>
        </w:rPr>
      </w:pPr>
      <w:r>
        <w:rPr>
          <w:rFonts w:ascii="Myriad Pro" w:hAnsi="Myriad Pro"/>
          <w:sz w:val="26"/>
          <w:szCs w:val="26"/>
        </w:rPr>
        <w:br w:type="page"/>
      </w:r>
      <w:bookmarkStart w:id="24" w:name="_Toc53425908"/>
      <w:bookmarkStart w:id="25" w:name="_Toc63423334"/>
      <w:r w:rsidR="00090BFA" w:rsidRPr="00090BFA">
        <w:rPr>
          <w:rFonts w:ascii="Myriad Pro" w:hAnsi="Myriad Pro"/>
          <w:b/>
          <w:bCs/>
          <w:color w:val="4F6228" w:themeColor="accent3" w:themeShade="80"/>
          <w:sz w:val="28"/>
          <w:szCs w:val="28"/>
        </w:rPr>
        <w:lastRenderedPageBreak/>
        <w:t xml:space="preserve">Краткая характеристика </w:t>
      </w:r>
      <w:r w:rsidR="00DF3363">
        <w:rPr>
          <w:rFonts w:ascii="Myriad Pro" w:hAnsi="Myriad Pro"/>
          <w:b/>
          <w:bCs/>
          <w:color w:val="4F6228" w:themeColor="accent3" w:themeShade="80"/>
          <w:sz w:val="28"/>
          <w:szCs w:val="28"/>
        </w:rPr>
        <w:t xml:space="preserve">проблем, </w:t>
      </w:r>
      <w:r w:rsidR="006208FC" w:rsidRPr="006208FC">
        <w:rPr>
          <w:rFonts w:ascii="Myriad Pro" w:hAnsi="Myriad Pro"/>
          <w:b/>
          <w:bCs/>
          <w:color w:val="4F6228" w:themeColor="accent3" w:themeShade="80"/>
          <w:sz w:val="28"/>
          <w:szCs w:val="28"/>
        </w:rPr>
        <w:t xml:space="preserve">выявленных в результате экспертизы тарифно-балансовых решений, принятых </w:t>
      </w:r>
      <w:bookmarkEnd w:id="24"/>
      <w:r w:rsidR="00B84EDD" w:rsidRPr="00B84EDD">
        <w:rPr>
          <w:rFonts w:ascii="Myriad Pro" w:hAnsi="Myriad Pro"/>
          <w:b/>
          <w:bCs/>
          <w:color w:val="4F6228" w:themeColor="accent3" w:themeShade="80"/>
          <w:sz w:val="28"/>
          <w:szCs w:val="28"/>
        </w:rPr>
        <w:t>Республиканской службой по тарифам Республики Бурятия</w:t>
      </w:r>
      <w:bookmarkEnd w:id="25"/>
    </w:p>
    <w:p w14:paraId="1E68F24E" w14:textId="22F4DC8D" w:rsidR="00617B78" w:rsidRDefault="00B84EDD" w:rsidP="00617B78">
      <w:pPr>
        <w:pStyle w:val="ConsPlusNormal"/>
        <w:spacing w:line="360" w:lineRule="auto"/>
        <w:ind w:firstLine="567"/>
        <w:jc w:val="both"/>
        <w:rPr>
          <w:rFonts w:eastAsia="Calibri" w:cs="Times New Roman"/>
          <w:iCs/>
        </w:rPr>
      </w:pPr>
      <w:r w:rsidRPr="00510252">
        <w:rPr>
          <w:rFonts w:eastAsia="Calibri" w:cs="Times New Roman"/>
          <w:iCs/>
        </w:rPr>
        <w:t xml:space="preserve">Государственное регулирование деятельности филиала </w:t>
      </w:r>
      <w:r>
        <w:rPr>
          <w:rFonts w:eastAsia="Calibri" w:cs="Times New Roman"/>
          <w:iCs/>
        </w:rPr>
        <w:t>ПАО «МРСК Сибири» - «</w:t>
      </w:r>
      <w:r w:rsidRPr="00510252">
        <w:rPr>
          <w:rFonts w:eastAsia="Calibri" w:cs="Times New Roman"/>
          <w:iCs/>
        </w:rPr>
        <w:t>Бурятэнерго</w:t>
      </w:r>
      <w:r>
        <w:rPr>
          <w:rFonts w:eastAsia="Calibri" w:cs="Times New Roman"/>
          <w:iCs/>
        </w:rPr>
        <w:t>»</w:t>
      </w:r>
      <w:r w:rsidRPr="00510252">
        <w:rPr>
          <w:rFonts w:eastAsia="Calibri" w:cs="Times New Roman"/>
          <w:iCs/>
        </w:rPr>
        <w:t xml:space="preserve"> осуществляется с применением метода долгосрочной индексации необходимой валовой выручки</w:t>
      </w:r>
      <w:r>
        <w:rPr>
          <w:rFonts w:eastAsia="Calibri" w:cs="Times New Roman"/>
          <w:iCs/>
        </w:rPr>
        <w:t>.</w:t>
      </w:r>
      <w:r w:rsidRPr="00510252">
        <w:rPr>
          <w:rFonts w:eastAsia="Calibri" w:cs="Times New Roman"/>
          <w:iCs/>
        </w:rPr>
        <w:t xml:space="preserve"> </w:t>
      </w:r>
      <w:r>
        <w:rPr>
          <w:rFonts w:eastAsia="Calibri" w:cs="Times New Roman"/>
          <w:iCs/>
        </w:rPr>
        <w:t>Д</w:t>
      </w:r>
      <w:r w:rsidRPr="00510252">
        <w:rPr>
          <w:rFonts w:eastAsia="Calibri" w:cs="Times New Roman"/>
          <w:iCs/>
        </w:rPr>
        <w:t xml:space="preserve">олгосрочными периодами регулирования </w:t>
      </w:r>
      <w:r>
        <w:rPr>
          <w:rFonts w:eastAsia="Calibri" w:cs="Times New Roman"/>
          <w:iCs/>
        </w:rPr>
        <w:t>являлись периоды</w:t>
      </w:r>
      <w:r w:rsidRPr="00510252">
        <w:rPr>
          <w:rFonts w:eastAsia="Calibri" w:cs="Times New Roman"/>
          <w:iCs/>
        </w:rPr>
        <w:t xml:space="preserve"> 2011-2013</w:t>
      </w:r>
      <w:r>
        <w:rPr>
          <w:rFonts w:eastAsia="Calibri" w:cs="Times New Roman"/>
          <w:iCs/>
        </w:rPr>
        <w:t xml:space="preserve"> и</w:t>
      </w:r>
      <w:r w:rsidRPr="00510252">
        <w:rPr>
          <w:rFonts w:eastAsia="Calibri" w:cs="Times New Roman"/>
          <w:iCs/>
        </w:rPr>
        <w:t xml:space="preserve"> 2014-2018 годы.</w:t>
      </w:r>
      <w:r>
        <w:rPr>
          <w:rFonts w:eastAsia="Calibri" w:cs="Times New Roman"/>
          <w:iCs/>
        </w:rPr>
        <w:t xml:space="preserve"> </w:t>
      </w:r>
      <w:r w:rsidRPr="009A0401">
        <w:rPr>
          <w:rFonts w:eastAsia="Calibri" w:cs="Times New Roman"/>
          <w:iCs/>
        </w:rPr>
        <w:t xml:space="preserve">2019 год является </w:t>
      </w:r>
      <w:r>
        <w:rPr>
          <w:rFonts w:eastAsia="Calibri" w:cs="Times New Roman"/>
          <w:iCs/>
        </w:rPr>
        <w:t>первым</w:t>
      </w:r>
      <w:r w:rsidRPr="009A0401">
        <w:rPr>
          <w:rFonts w:eastAsia="Calibri" w:cs="Times New Roman"/>
          <w:iCs/>
        </w:rPr>
        <w:t xml:space="preserve"> годом </w:t>
      </w:r>
      <w:r>
        <w:rPr>
          <w:rFonts w:eastAsia="Calibri" w:cs="Times New Roman"/>
          <w:iCs/>
        </w:rPr>
        <w:t xml:space="preserve">очередного (третьего) </w:t>
      </w:r>
      <w:r w:rsidRPr="009A0401">
        <w:rPr>
          <w:rFonts w:eastAsia="Calibri" w:cs="Times New Roman"/>
          <w:iCs/>
        </w:rPr>
        <w:t>долгосрочного периода регулирования 201</w:t>
      </w:r>
      <w:r>
        <w:rPr>
          <w:rFonts w:eastAsia="Calibri" w:cs="Times New Roman"/>
          <w:iCs/>
        </w:rPr>
        <w:t>9</w:t>
      </w:r>
      <w:r w:rsidRPr="009A0401">
        <w:rPr>
          <w:rFonts w:eastAsia="Calibri" w:cs="Times New Roman"/>
          <w:iCs/>
        </w:rPr>
        <w:t>-202</w:t>
      </w:r>
      <w:r>
        <w:rPr>
          <w:rFonts w:eastAsia="Calibri" w:cs="Times New Roman"/>
          <w:iCs/>
        </w:rPr>
        <w:t>3</w:t>
      </w:r>
      <w:r w:rsidRPr="009A0401">
        <w:rPr>
          <w:rFonts w:eastAsia="Calibri" w:cs="Times New Roman"/>
          <w:iCs/>
        </w:rPr>
        <w:t xml:space="preserve"> г</w:t>
      </w:r>
      <w:r>
        <w:rPr>
          <w:rFonts w:eastAsia="Calibri" w:cs="Times New Roman"/>
          <w:iCs/>
        </w:rPr>
        <w:t>оды</w:t>
      </w:r>
      <w:r w:rsidRPr="009A0401">
        <w:rPr>
          <w:rFonts w:eastAsia="Calibri" w:cs="Times New Roman"/>
          <w:iCs/>
        </w:rPr>
        <w:t>.</w:t>
      </w:r>
    </w:p>
    <w:p w14:paraId="41F8C528" w14:textId="136078ED" w:rsidR="00FD6732" w:rsidRDefault="00FD6732" w:rsidP="00617B78">
      <w:pPr>
        <w:spacing w:line="360" w:lineRule="auto"/>
        <w:ind w:firstLine="567"/>
        <w:contextualSpacing/>
        <w:jc w:val="both"/>
        <w:rPr>
          <w:rFonts w:ascii="Myriad Pro" w:eastAsia="Calibri" w:hAnsi="Myriad Pro"/>
          <w:iCs/>
          <w:sz w:val="26"/>
          <w:szCs w:val="26"/>
        </w:rPr>
      </w:pPr>
      <w:r w:rsidRPr="006559DC">
        <w:rPr>
          <w:rFonts w:ascii="Myriad Pro" w:eastAsia="Calibri" w:hAnsi="Myriad Pro"/>
          <w:iCs/>
          <w:sz w:val="26"/>
          <w:szCs w:val="26"/>
        </w:rPr>
        <w:t>П</w:t>
      </w:r>
      <w:r>
        <w:rPr>
          <w:rFonts w:ascii="Myriad Pro" w:eastAsia="Calibri" w:hAnsi="Myriad Pro"/>
          <w:iCs/>
          <w:sz w:val="26"/>
          <w:szCs w:val="26"/>
        </w:rPr>
        <w:t xml:space="preserve">риказом </w:t>
      </w:r>
      <w:r w:rsidRPr="006559DC">
        <w:rPr>
          <w:rFonts w:ascii="Myriad Pro" w:eastAsia="Calibri" w:hAnsi="Myriad Pro"/>
          <w:iCs/>
          <w:sz w:val="26"/>
          <w:szCs w:val="26"/>
        </w:rPr>
        <w:t xml:space="preserve"> </w:t>
      </w:r>
      <w:r w:rsidRPr="0088393A">
        <w:rPr>
          <w:rFonts w:ascii="Myriad Pro" w:eastAsia="Calibri" w:hAnsi="Myriad Pro"/>
          <w:iCs/>
          <w:sz w:val="26"/>
          <w:szCs w:val="26"/>
        </w:rPr>
        <w:t xml:space="preserve">Республиканской службы по тарифам Республики Бурятия </w:t>
      </w:r>
      <w:r w:rsidRPr="006559DC">
        <w:rPr>
          <w:rFonts w:ascii="Myriad Pro" w:eastAsia="Calibri" w:hAnsi="Myriad Pro"/>
          <w:iCs/>
          <w:sz w:val="26"/>
          <w:szCs w:val="26"/>
        </w:rPr>
        <w:t xml:space="preserve">от 27.12.2016 </w:t>
      </w:r>
      <w:r>
        <w:rPr>
          <w:rFonts w:ascii="Myriad Pro" w:eastAsia="Calibri" w:hAnsi="Myriad Pro"/>
          <w:iCs/>
          <w:sz w:val="26"/>
          <w:szCs w:val="26"/>
        </w:rPr>
        <w:t>№ 1/50</w:t>
      </w:r>
      <w:r w:rsidRPr="006559DC">
        <w:rPr>
          <w:rFonts w:ascii="Myriad Pro" w:eastAsia="Calibri" w:hAnsi="Myriad Pro"/>
          <w:iCs/>
          <w:sz w:val="26"/>
          <w:szCs w:val="26"/>
        </w:rPr>
        <w:t xml:space="preserve"> </w:t>
      </w:r>
      <w:r>
        <w:rPr>
          <w:rFonts w:ascii="Myriad Pro" w:eastAsia="Calibri" w:hAnsi="Myriad Pro"/>
          <w:iCs/>
          <w:sz w:val="26"/>
          <w:szCs w:val="26"/>
        </w:rPr>
        <w:t>«О</w:t>
      </w:r>
      <w:r w:rsidRPr="006559DC">
        <w:rPr>
          <w:rFonts w:ascii="Myriad Pro" w:eastAsia="Calibri" w:hAnsi="Myriad Pro"/>
          <w:iCs/>
          <w:sz w:val="26"/>
          <w:szCs w:val="26"/>
        </w:rPr>
        <w:t xml:space="preserve"> внесении изменени</w:t>
      </w:r>
      <w:r>
        <w:rPr>
          <w:rFonts w:ascii="Myriad Pro" w:eastAsia="Calibri" w:hAnsi="Myriad Pro"/>
          <w:iCs/>
          <w:sz w:val="26"/>
          <w:szCs w:val="26"/>
        </w:rPr>
        <w:t>й</w:t>
      </w:r>
      <w:r w:rsidRPr="006559DC">
        <w:rPr>
          <w:rFonts w:ascii="Myriad Pro" w:eastAsia="Calibri" w:hAnsi="Myriad Pro"/>
          <w:iCs/>
          <w:sz w:val="26"/>
          <w:szCs w:val="26"/>
        </w:rPr>
        <w:t xml:space="preserve"> в приказ </w:t>
      </w:r>
      <w:r>
        <w:rPr>
          <w:rFonts w:ascii="Myriad Pro" w:eastAsia="Calibri" w:hAnsi="Myriad Pro"/>
          <w:iCs/>
          <w:sz w:val="26"/>
          <w:szCs w:val="26"/>
        </w:rPr>
        <w:t>Р</w:t>
      </w:r>
      <w:r w:rsidRPr="006559DC">
        <w:rPr>
          <w:rFonts w:ascii="Myriad Pro" w:eastAsia="Calibri" w:hAnsi="Myriad Pro"/>
          <w:iCs/>
          <w:sz w:val="26"/>
          <w:szCs w:val="26"/>
        </w:rPr>
        <w:t xml:space="preserve">еспубликанской службы по тарифам республики </w:t>
      </w:r>
      <w:r>
        <w:rPr>
          <w:rFonts w:ascii="Myriad Pro" w:eastAsia="Calibri" w:hAnsi="Myriad Pro"/>
          <w:iCs/>
          <w:sz w:val="26"/>
          <w:szCs w:val="26"/>
        </w:rPr>
        <w:t>Б</w:t>
      </w:r>
      <w:r w:rsidRPr="006559DC">
        <w:rPr>
          <w:rFonts w:ascii="Myriad Pro" w:eastAsia="Calibri" w:hAnsi="Myriad Pro"/>
          <w:iCs/>
          <w:sz w:val="26"/>
          <w:szCs w:val="26"/>
        </w:rPr>
        <w:t xml:space="preserve">урятия от 19.12.2013 </w:t>
      </w:r>
      <w:r>
        <w:rPr>
          <w:rFonts w:ascii="Myriad Pro" w:eastAsia="Calibri" w:hAnsi="Myriad Pro"/>
          <w:iCs/>
          <w:sz w:val="26"/>
          <w:szCs w:val="26"/>
        </w:rPr>
        <w:t>№</w:t>
      </w:r>
      <w:r w:rsidRPr="006559DC">
        <w:rPr>
          <w:rFonts w:ascii="Myriad Pro" w:eastAsia="Calibri" w:hAnsi="Myriad Pro"/>
          <w:iCs/>
          <w:sz w:val="26"/>
          <w:szCs w:val="26"/>
        </w:rPr>
        <w:t xml:space="preserve"> 1/58-1 </w:t>
      </w:r>
      <w:r>
        <w:rPr>
          <w:rFonts w:ascii="Myriad Pro" w:eastAsia="Calibri" w:hAnsi="Myriad Pro"/>
          <w:iCs/>
          <w:sz w:val="26"/>
          <w:szCs w:val="26"/>
        </w:rPr>
        <w:t>«О</w:t>
      </w:r>
      <w:r w:rsidRPr="006559DC">
        <w:rPr>
          <w:rFonts w:ascii="Myriad Pro" w:eastAsia="Calibri" w:hAnsi="Myriad Pro"/>
          <w:iCs/>
          <w:sz w:val="26"/>
          <w:szCs w:val="26"/>
        </w:rPr>
        <w:t xml:space="preserve">б установлении необходимой валовой выручки </w:t>
      </w:r>
      <w:r>
        <w:rPr>
          <w:rFonts w:ascii="Myriad Pro" w:eastAsia="Calibri" w:hAnsi="Myriad Pro"/>
          <w:iCs/>
          <w:sz w:val="26"/>
          <w:szCs w:val="26"/>
        </w:rPr>
        <w:t>ОАО</w:t>
      </w:r>
      <w:r w:rsidRPr="006559DC">
        <w:rPr>
          <w:rFonts w:ascii="Myriad Pro" w:eastAsia="Calibri" w:hAnsi="Myriad Pro"/>
          <w:iCs/>
          <w:sz w:val="26"/>
          <w:szCs w:val="26"/>
        </w:rPr>
        <w:t xml:space="preserve"> </w:t>
      </w:r>
      <w:r>
        <w:rPr>
          <w:rFonts w:ascii="Myriad Pro" w:eastAsia="Calibri" w:hAnsi="Myriad Pro"/>
          <w:iCs/>
          <w:sz w:val="26"/>
          <w:szCs w:val="26"/>
        </w:rPr>
        <w:t>«МРСК Сибири»</w:t>
      </w:r>
      <w:r w:rsidRPr="006559DC">
        <w:rPr>
          <w:rFonts w:ascii="Myriad Pro" w:eastAsia="Calibri" w:hAnsi="Myriad Pro"/>
          <w:iCs/>
          <w:sz w:val="26"/>
          <w:szCs w:val="26"/>
        </w:rPr>
        <w:t xml:space="preserve"> (</w:t>
      </w:r>
      <w:r>
        <w:rPr>
          <w:rFonts w:ascii="Myriad Pro" w:eastAsia="Calibri" w:hAnsi="Myriad Pro"/>
          <w:iCs/>
          <w:sz w:val="26"/>
          <w:szCs w:val="26"/>
        </w:rPr>
        <w:t>Б</w:t>
      </w:r>
      <w:r w:rsidRPr="006559DC">
        <w:rPr>
          <w:rFonts w:ascii="Myriad Pro" w:eastAsia="Calibri" w:hAnsi="Myriad Pro"/>
          <w:iCs/>
          <w:sz w:val="26"/>
          <w:szCs w:val="26"/>
        </w:rPr>
        <w:t>урятэнерго) на 2014 - 2018 годы</w:t>
      </w:r>
      <w:r>
        <w:rPr>
          <w:rFonts w:ascii="Myriad Pro" w:eastAsia="Calibri" w:hAnsi="Myriad Pro"/>
          <w:iCs/>
          <w:sz w:val="26"/>
          <w:szCs w:val="26"/>
        </w:rPr>
        <w:t>»</w:t>
      </w:r>
      <w:r w:rsidRPr="006559DC">
        <w:rPr>
          <w:rFonts w:ascii="Myriad Pro" w:eastAsia="Calibri" w:hAnsi="Myriad Pro"/>
          <w:iCs/>
          <w:sz w:val="26"/>
          <w:szCs w:val="26"/>
        </w:rPr>
        <w:t xml:space="preserve"> на 2017 год для филиала </w:t>
      </w:r>
      <w:r>
        <w:rPr>
          <w:rFonts w:ascii="Myriad Pro" w:eastAsia="Calibri" w:hAnsi="Myriad Pro"/>
          <w:iCs/>
          <w:sz w:val="26"/>
          <w:szCs w:val="26"/>
        </w:rPr>
        <w:t>ПАО </w:t>
      </w:r>
      <w:r w:rsidRPr="006559DC">
        <w:rPr>
          <w:rFonts w:ascii="Myriad Pro" w:eastAsia="Calibri" w:hAnsi="Myriad Pro"/>
          <w:iCs/>
          <w:sz w:val="26"/>
          <w:szCs w:val="26"/>
        </w:rPr>
        <w:t>«</w:t>
      </w:r>
      <w:r>
        <w:rPr>
          <w:rFonts w:ascii="Myriad Pro" w:eastAsia="Calibri" w:hAnsi="Myriad Pro"/>
          <w:iCs/>
          <w:sz w:val="26"/>
          <w:szCs w:val="26"/>
        </w:rPr>
        <w:t>Россети Сибирь</w:t>
      </w:r>
      <w:r w:rsidRPr="006559DC">
        <w:rPr>
          <w:rFonts w:ascii="Myriad Pro" w:eastAsia="Calibri" w:hAnsi="Myriad Pro"/>
          <w:iCs/>
          <w:sz w:val="26"/>
          <w:szCs w:val="26"/>
        </w:rPr>
        <w:t xml:space="preserve">» - «Бурятэнерго» </w:t>
      </w:r>
      <w:r>
        <w:rPr>
          <w:rFonts w:ascii="Myriad Pro" w:eastAsia="Calibri" w:hAnsi="Myriad Pro"/>
          <w:iCs/>
          <w:sz w:val="26"/>
          <w:szCs w:val="26"/>
        </w:rPr>
        <w:t>утверждена</w:t>
      </w:r>
      <w:r w:rsidRPr="006559DC">
        <w:rPr>
          <w:rFonts w:ascii="Myriad Pro" w:eastAsia="Calibri" w:hAnsi="Myriad Pro"/>
          <w:iCs/>
          <w:sz w:val="26"/>
          <w:szCs w:val="26"/>
        </w:rPr>
        <w:t xml:space="preserve"> </w:t>
      </w:r>
      <w:r>
        <w:rPr>
          <w:rFonts w:ascii="Myriad Pro" w:eastAsia="Calibri" w:hAnsi="Myriad Pro"/>
          <w:iCs/>
          <w:sz w:val="26"/>
          <w:szCs w:val="26"/>
        </w:rPr>
        <w:t>НВВ</w:t>
      </w:r>
      <w:r w:rsidRPr="006559DC">
        <w:rPr>
          <w:rFonts w:ascii="Myriad Pro" w:eastAsia="Calibri" w:hAnsi="Myriad Pro"/>
          <w:iCs/>
          <w:sz w:val="26"/>
          <w:szCs w:val="26"/>
        </w:rPr>
        <w:t xml:space="preserve"> </w:t>
      </w:r>
      <w:r>
        <w:rPr>
          <w:rFonts w:ascii="Myriad Pro" w:eastAsia="Calibri" w:hAnsi="Myriad Pro"/>
          <w:iCs/>
          <w:sz w:val="26"/>
          <w:szCs w:val="26"/>
        </w:rPr>
        <w:t>в размере 4 105 546,13 тыс. руб. (без учета оплаты потерь).</w:t>
      </w:r>
    </w:p>
    <w:p w14:paraId="438A61A1" w14:textId="7BAC58BC" w:rsidR="00FD6732" w:rsidRDefault="00FD6732" w:rsidP="00B84EDD">
      <w:pPr>
        <w:spacing w:line="336" w:lineRule="auto"/>
        <w:ind w:firstLine="567"/>
        <w:contextualSpacing/>
        <w:jc w:val="both"/>
        <w:rPr>
          <w:rFonts w:ascii="Myriad Pro" w:eastAsia="Calibri" w:hAnsi="Myriad Pro"/>
          <w:iCs/>
          <w:sz w:val="26"/>
          <w:szCs w:val="26"/>
        </w:rPr>
      </w:pPr>
      <w:r w:rsidRPr="006559DC">
        <w:rPr>
          <w:rFonts w:ascii="Myriad Pro" w:eastAsia="Calibri" w:hAnsi="Myriad Pro"/>
          <w:iCs/>
          <w:sz w:val="26"/>
          <w:szCs w:val="26"/>
        </w:rPr>
        <w:t>П</w:t>
      </w:r>
      <w:r>
        <w:rPr>
          <w:rFonts w:ascii="Myriad Pro" w:eastAsia="Calibri" w:hAnsi="Myriad Pro"/>
          <w:iCs/>
          <w:sz w:val="26"/>
          <w:szCs w:val="26"/>
        </w:rPr>
        <w:t>риказом</w:t>
      </w:r>
      <w:r w:rsidRPr="006559DC">
        <w:rPr>
          <w:rFonts w:ascii="Myriad Pro" w:eastAsia="Calibri" w:hAnsi="Myriad Pro"/>
          <w:iCs/>
          <w:sz w:val="26"/>
          <w:szCs w:val="26"/>
        </w:rPr>
        <w:t xml:space="preserve"> </w:t>
      </w:r>
      <w:bookmarkStart w:id="26" w:name="_Hlk54643132"/>
      <w:r w:rsidRPr="0088393A">
        <w:rPr>
          <w:rFonts w:ascii="Myriad Pro" w:eastAsia="Calibri" w:hAnsi="Myriad Pro"/>
          <w:iCs/>
          <w:sz w:val="26"/>
          <w:szCs w:val="26"/>
        </w:rPr>
        <w:t>Республиканской службы по тарифам Республики Бурятия</w:t>
      </w:r>
      <w:bookmarkEnd w:id="26"/>
      <w:r w:rsidRPr="0088393A">
        <w:rPr>
          <w:rFonts w:ascii="Myriad Pro" w:eastAsia="Calibri" w:hAnsi="Myriad Pro"/>
          <w:iCs/>
          <w:sz w:val="26"/>
          <w:szCs w:val="26"/>
        </w:rPr>
        <w:t xml:space="preserve"> </w:t>
      </w:r>
      <w:r w:rsidRPr="006559DC">
        <w:rPr>
          <w:rFonts w:ascii="Myriad Pro" w:eastAsia="Calibri" w:hAnsi="Myriad Pro"/>
          <w:iCs/>
          <w:sz w:val="26"/>
          <w:szCs w:val="26"/>
        </w:rPr>
        <w:t>от 27.12.20</w:t>
      </w:r>
      <w:r>
        <w:rPr>
          <w:rFonts w:ascii="Myriad Pro" w:eastAsia="Calibri" w:hAnsi="Myriad Pro"/>
          <w:iCs/>
          <w:sz w:val="26"/>
          <w:szCs w:val="26"/>
        </w:rPr>
        <w:t>17</w:t>
      </w:r>
      <w:r w:rsidRPr="006559DC">
        <w:rPr>
          <w:rFonts w:ascii="Myriad Pro" w:eastAsia="Calibri" w:hAnsi="Myriad Pro"/>
          <w:iCs/>
          <w:sz w:val="26"/>
          <w:szCs w:val="26"/>
        </w:rPr>
        <w:t xml:space="preserve"> </w:t>
      </w:r>
      <w:r>
        <w:rPr>
          <w:rFonts w:ascii="Myriad Pro" w:eastAsia="Calibri" w:hAnsi="Myriad Pro"/>
          <w:iCs/>
          <w:sz w:val="26"/>
          <w:szCs w:val="26"/>
        </w:rPr>
        <w:t>№ 1/46</w:t>
      </w:r>
      <w:r w:rsidRPr="006559DC">
        <w:rPr>
          <w:rFonts w:ascii="Myriad Pro" w:eastAsia="Calibri" w:hAnsi="Myriad Pro"/>
          <w:iCs/>
          <w:sz w:val="26"/>
          <w:szCs w:val="26"/>
        </w:rPr>
        <w:t xml:space="preserve"> </w:t>
      </w:r>
      <w:r>
        <w:rPr>
          <w:rFonts w:ascii="Myriad Pro" w:eastAsia="Calibri" w:hAnsi="Myriad Pro"/>
          <w:iCs/>
          <w:sz w:val="26"/>
          <w:szCs w:val="26"/>
        </w:rPr>
        <w:t>«О</w:t>
      </w:r>
      <w:r w:rsidRPr="006559DC">
        <w:rPr>
          <w:rFonts w:ascii="Myriad Pro" w:eastAsia="Calibri" w:hAnsi="Myriad Pro"/>
          <w:iCs/>
          <w:sz w:val="26"/>
          <w:szCs w:val="26"/>
        </w:rPr>
        <w:t xml:space="preserve"> внесении изменени</w:t>
      </w:r>
      <w:r>
        <w:rPr>
          <w:rFonts w:ascii="Myriad Pro" w:eastAsia="Calibri" w:hAnsi="Myriad Pro"/>
          <w:iCs/>
          <w:sz w:val="26"/>
          <w:szCs w:val="26"/>
        </w:rPr>
        <w:t>й</w:t>
      </w:r>
      <w:r w:rsidRPr="006559DC">
        <w:rPr>
          <w:rFonts w:ascii="Myriad Pro" w:eastAsia="Calibri" w:hAnsi="Myriad Pro"/>
          <w:iCs/>
          <w:sz w:val="26"/>
          <w:szCs w:val="26"/>
        </w:rPr>
        <w:t xml:space="preserve"> в приказ </w:t>
      </w:r>
      <w:r>
        <w:rPr>
          <w:rFonts w:ascii="Myriad Pro" w:eastAsia="Calibri" w:hAnsi="Myriad Pro"/>
          <w:iCs/>
          <w:sz w:val="26"/>
          <w:szCs w:val="26"/>
        </w:rPr>
        <w:t>Р</w:t>
      </w:r>
      <w:r w:rsidRPr="006559DC">
        <w:rPr>
          <w:rFonts w:ascii="Myriad Pro" w:eastAsia="Calibri" w:hAnsi="Myriad Pro"/>
          <w:iCs/>
          <w:sz w:val="26"/>
          <w:szCs w:val="26"/>
        </w:rPr>
        <w:t xml:space="preserve">еспубликанской службы по тарифам республики </w:t>
      </w:r>
      <w:r>
        <w:rPr>
          <w:rFonts w:ascii="Myriad Pro" w:eastAsia="Calibri" w:hAnsi="Myriad Pro"/>
          <w:iCs/>
          <w:sz w:val="26"/>
          <w:szCs w:val="26"/>
        </w:rPr>
        <w:t>Б</w:t>
      </w:r>
      <w:r w:rsidRPr="006559DC">
        <w:rPr>
          <w:rFonts w:ascii="Myriad Pro" w:eastAsia="Calibri" w:hAnsi="Myriad Pro"/>
          <w:iCs/>
          <w:sz w:val="26"/>
          <w:szCs w:val="26"/>
        </w:rPr>
        <w:t xml:space="preserve">урятия от 19.12.2013 </w:t>
      </w:r>
      <w:r>
        <w:rPr>
          <w:rFonts w:ascii="Myriad Pro" w:eastAsia="Calibri" w:hAnsi="Myriad Pro"/>
          <w:iCs/>
          <w:sz w:val="26"/>
          <w:szCs w:val="26"/>
        </w:rPr>
        <w:t>№</w:t>
      </w:r>
      <w:r w:rsidRPr="006559DC">
        <w:rPr>
          <w:rFonts w:ascii="Myriad Pro" w:eastAsia="Calibri" w:hAnsi="Myriad Pro"/>
          <w:iCs/>
          <w:sz w:val="26"/>
          <w:szCs w:val="26"/>
        </w:rPr>
        <w:t xml:space="preserve"> 1/58-1 </w:t>
      </w:r>
      <w:r>
        <w:rPr>
          <w:rFonts w:ascii="Myriad Pro" w:eastAsia="Calibri" w:hAnsi="Myriad Pro"/>
          <w:iCs/>
          <w:sz w:val="26"/>
          <w:szCs w:val="26"/>
        </w:rPr>
        <w:t>«О</w:t>
      </w:r>
      <w:r w:rsidRPr="006559DC">
        <w:rPr>
          <w:rFonts w:ascii="Myriad Pro" w:eastAsia="Calibri" w:hAnsi="Myriad Pro"/>
          <w:iCs/>
          <w:sz w:val="26"/>
          <w:szCs w:val="26"/>
        </w:rPr>
        <w:t xml:space="preserve">б установлении необходимой валовой выручки </w:t>
      </w:r>
      <w:r>
        <w:rPr>
          <w:rFonts w:ascii="Myriad Pro" w:eastAsia="Calibri" w:hAnsi="Myriad Pro"/>
          <w:iCs/>
          <w:sz w:val="26"/>
          <w:szCs w:val="26"/>
        </w:rPr>
        <w:t>ОАО</w:t>
      </w:r>
      <w:r w:rsidRPr="006559DC">
        <w:rPr>
          <w:rFonts w:ascii="Myriad Pro" w:eastAsia="Calibri" w:hAnsi="Myriad Pro"/>
          <w:iCs/>
          <w:sz w:val="26"/>
          <w:szCs w:val="26"/>
        </w:rPr>
        <w:t xml:space="preserve"> </w:t>
      </w:r>
      <w:r>
        <w:rPr>
          <w:rFonts w:ascii="Myriad Pro" w:eastAsia="Calibri" w:hAnsi="Myriad Pro"/>
          <w:iCs/>
          <w:sz w:val="26"/>
          <w:szCs w:val="26"/>
        </w:rPr>
        <w:t>«МРСК Сибири»</w:t>
      </w:r>
      <w:r w:rsidRPr="006559DC">
        <w:rPr>
          <w:rFonts w:ascii="Myriad Pro" w:eastAsia="Calibri" w:hAnsi="Myriad Pro"/>
          <w:iCs/>
          <w:sz w:val="26"/>
          <w:szCs w:val="26"/>
        </w:rPr>
        <w:t xml:space="preserve"> (</w:t>
      </w:r>
      <w:r>
        <w:rPr>
          <w:rFonts w:ascii="Myriad Pro" w:eastAsia="Calibri" w:hAnsi="Myriad Pro"/>
          <w:iCs/>
          <w:sz w:val="26"/>
          <w:szCs w:val="26"/>
        </w:rPr>
        <w:t>Б</w:t>
      </w:r>
      <w:r w:rsidRPr="006559DC">
        <w:rPr>
          <w:rFonts w:ascii="Myriad Pro" w:eastAsia="Calibri" w:hAnsi="Myriad Pro"/>
          <w:iCs/>
          <w:sz w:val="26"/>
          <w:szCs w:val="26"/>
        </w:rPr>
        <w:t>урятэнерго) на 2014 - 2018 годы</w:t>
      </w:r>
      <w:r>
        <w:rPr>
          <w:rFonts w:ascii="Myriad Pro" w:eastAsia="Calibri" w:hAnsi="Myriad Pro"/>
          <w:iCs/>
          <w:sz w:val="26"/>
          <w:szCs w:val="26"/>
        </w:rPr>
        <w:t>»</w:t>
      </w:r>
      <w:r w:rsidRPr="006559DC">
        <w:rPr>
          <w:rFonts w:ascii="Myriad Pro" w:eastAsia="Calibri" w:hAnsi="Myriad Pro"/>
          <w:iCs/>
          <w:sz w:val="26"/>
          <w:szCs w:val="26"/>
        </w:rPr>
        <w:t xml:space="preserve"> на 201</w:t>
      </w:r>
      <w:r>
        <w:rPr>
          <w:rFonts w:ascii="Myriad Pro" w:eastAsia="Calibri" w:hAnsi="Myriad Pro"/>
          <w:iCs/>
          <w:sz w:val="26"/>
          <w:szCs w:val="26"/>
        </w:rPr>
        <w:t>8</w:t>
      </w:r>
      <w:r w:rsidRPr="006559DC">
        <w:rPr>
          <w:rFonts w:ascii="Myriad Pro" w:eastAsia="Calibri" w:hAnsi="Myriad Pro"/>
          <w:iCs/>
          <w:sz w:val="26"/>
          <w:szCs w:val="26"/>
        </w:rPr>
        <w:t xml:space="preserve"> год для филиала </w:t>
      </w:r>
      <w:r>
        <w:rPr>
          <w:rFonts w:ascii="Myriad Pro" w:eastAsia="Calibri" w:hAnsi="Myriad Pro"/>
          <w:iCs/>
          <w:sz w:val="26"/>
          <w:szCs w:val="26"/>
        </w:rPr>
        <w:t>ПАО </w:t>
      </w:r>
      <w:r w:rsidRPr="006559DC">
        <w:rPr>
          <w:rFonts w:ascii="Myriad Pro" w:eastAsia="Calibri" w:hAnsi="Myriad Pro"/>
          <w:iCs/>
          <w:sz w:val="26"/>
          <w:szCs w:val="26"/>
        </w:rPr>
        <w:t>«</w:t>
      </w:r>
      <w:r>
        <w:rPr>
          <w:rFonts w:ascii="Myriad Pro" w:eastAsia="Calibri" w:hAnsi="Myriad Pro"/>
          <w:iCs/>
          <w:sz w:val="26"/>
          <w:szCs w:val="26"/>
        </w:rPr>
        <w:t>Россети Сибирь</w:t>
      </w:r>
      <w:r w:rsidRPr="006559DC">
        <w:rPr>
          <w:rFonts w:ascii="Myriad Pro" w:eastAsia="Calibri" w:hAnsi="Myriad Pro"/>
          <w:iCs/>
          <w:sz w:val="26"/>
          <w:szCs w:val="26"/>
        </w:rPr>
        <w:t xml:space="preserve">» - «Бурятэнерго» </w:t>
      </w:r>
      <w:r>
        <w:rPr>
          <w:rFonts w:ascii="Myriad Pro" w:eastAsia="Calibri" w:hAnsi="Myriad Pro"/>
          <w:iCs/>
          <w:sz w:val="26"/>
          <w:szCs w:val="26"/>
        </w:rPr>
        <w:t>утверждена</w:t>
      </w:r>
      <w:r w:rsidRPr="006559DC">
        <w:rPr>
          <w:rFonts w:ascii="Myriad Pro" w:eastAsia="Calibri" w:hAnsi="Myriad Pro"/>
          <w:iCs/>
          <w:sz w:val="26"/>
          <w:szCs w:val="26"/>
        </w:rPr>
        <w:t xml:space="preserve"> </w:t>
      </w:r>
      <w:r>
        <w:rPr>
          <w:rFonts w:ascii="Myriad Pro" w:eastAsia="Calibri" w:hAnsi="Myriad Pro"/>
          <w:iCs/>
          <w:sz w:val="26"/>
          <w:szCs w:val="26"/>
        </w:rPr>
        <w:t>НВВ</w:t>
      </w:r>
      <w:r w:rsidRPr="006559DC">
        <w:rPr>
          <w:rFonts w:ascii="Myriad Pro" w:eastAsia="Calibri" w:hAnsi="Myriad Pro"/>
          <w:iCs/>
          <w:sz w:val="26"/>
          <w:szCs w:val="26"/>
        </w:rPr>
        <w:t xml:space="preserve"> </w:t>
      </w:r>
      <w:r>
        <w:rPr>
          <w:rFonts w:ascii="Myriad Pro" w:eastAsia="Calibri" w:hAnsi="Myriad Pro"/>
          <w:iCs/>
          <w:sz w:val="26"/>
          <w:szCs w:val="26"/>
        </w:rPr>
        <w:t>в размере 4 208 444,42 тыс. руб. (без учета оплаты потерь).</w:t>
      </w:r>
    </w:p>
    <w:p w14:paraId="05481744" w14:textId="2EC72DEF" w:rsidR="00B84EDD" w:rsidRDefault="00B84EDD" w:rsidP="00B84EDD">
      <w:pPr>
        <w:spacing w:line="336" w:lineRule="auto"/>
        <w:ind w:firstLine="567"/>
        <w:contextualSpacing/>
        <w:jc w:val="both"/>
        <w:rPr>
          <w:rFonts w:ascii="Myriad Pro" w:eastAsia="Calibri" w:hAnsi="Myriad Pro"/>
          <w:iCs/>
          <w:sz w:val="26"/>
          <w:szCs w:val="26"/>
        </w:rPr>
      </w:pPr>
      <w:r w:rsidRPr="009A0401">
        <w:rPr>
          <w:rFonts w:ascii="Myriad Pro" w:eastAsia="Calibri" w:hAnsi="Myriad Pro"/>
          <w:iCs/>
          <w:sz w:val="26"/>
          <w:szCs w:val="26"/>
        </w:rPr>
        <w:t>Приказом Ре</w:t>
      </w:r>
      <w:r>
        <w:rPr>
          <w:rFonts w:ascii="Myriad Pro" w:eastAsia="Calibri" w:hAnsi="Myriad Pro"/>
          <w:iCs/>
          <w:sz w:val="26"/>
          <w:szCs w:val="26"/>
        </w:rPr>
        <w:t xml:space="preserve">спубликанской </w:t>
      </w:r>
      <w:r w:rsidRPr="009A0401">
        <w:rPr>
          <w:rFonts w:ascii="Myriad Pro" w:eastAsia="Calibri" w:hAnsi="Myriad Pro"/>
          <w:iCs/>
          <w:sz w:val="26"/>
          <w:szCs w:val="26"/>
        </w:rPr>
        <w:t xml:space="preserve">службы по тарифам Республики </w:t>
      </w:r>
      <w:r>
        <w:rPr>
          <w:rFonts w:ascii="Myriad Pro" w:eastAsia="Calibri" w:hAnsi="Myriad Pro"/>
          <w:iCs/>
          <w:sz w:val="26"/>
          <w:szCs w:val="26"/>
        </w:rPr>
        <w:t>Бурятия</w:t>
      </w:r>
      <w:r w:rsidRPr="009A0401">
        <w:rPr>
          <w:rFonts w:ascii="Myriad Pro" w:eastAsia="Calibri" w:hAnsi="Myriad Pro"/>
          <w:iCs/>
          <w:sz w:val="26"/>
          <w:szCs w:val="26"/>
        </w:rPr>
        <w:t xml:space="preserve"> от 2</w:t>
      </w:r>
      <w:r>
        <w:rPr>
          <w:rFonts w:ascii="Myriad Pro" w:eastAsia="Calibri" w:hAnsi="Myriad Pro"/>
          <w:iCs/>
          <w:sz w:val="26"/>
          <w:szCs w:val="26"/>
        </w:rPr>
        <w:t>6</w:t>
      </w:r>
      <w:r w:rsidRPr="009A0401">
        <w:rPr>
          <w:rFonts w:ascii="Myriad Pro" w:eastAsia="Calibri" w:hAnsi="Myriad Pro"/>
          <w:iCs/>
          <w:sz w:val="26"/>
          <w:szCs w:val="26"/>
        </w:rPr>
        <w:t xml:space="preserve">.12.2018 № </w:t>
      </w:r>
      <w:r>
        <w:rPr>
          <w:rFonts w:ascii="Myriad Pro" w:eastAsia="Calibri" w:hAnsi="Myriad Pro"/>
          <w:iCs/>
          <w:sz w:val="26"/>
          <w:szCs w:val="26"/>
        </w:rPr>
        <w:t xml:space="preserve">1/50 «Об определении размера необходимой валовой выручки электросетевой организации ПАО «МРСК Сибири» - «Бурятэнерго», оказывающей услуги по передаче электрической энергии на территории Республики Бурятия на 2019-2023 годы» для филиала ПАО «МРСК Сибири» - «Бурятэнерго» утверждена </w:t>
      </w:r>
      <w:r w:rsidR="00FD6732">
        <w:rPr>
          <w:rFonts w:ascii="Myriad Pro" w:eastAsia="Calibri" w:hAnsi="Myriad Pro"/>
          <w:iCs/>
          <w:sz w:val="26"/>
          <w:szCs w:val="26"/>
        </w:rPr>
        <w:t>НВВ</w:t>
      </w:r>
      <w:r>
        <w:rPr>
          <w:rFonts w:ascii="Myriad Pro" w:eastAsia="Calibri" w:hAnsi="Myriad Pro"/>
          <w:iCs/>
          <w:sz w:val="26"/>
          <w:szCs w:val="26"/>
        </w:rPr>
        <w:t xml:space="preserve"> без учета оплаты потерь:</w:t>
      </w:r>
    </w:p>
    <w:tbl>
      <w:tblPr>
        <w:tblW w:w="9356" w:type="dxa"/>
        <w:tblInd w:w="70" w:type="dxa"/>
        <w:tblLayout w:type="fixed"/>
        <w:tblCellMar>
          <w:left w:w="70" w:type="dxa"/>
          <w:right w:w="70" w:type="dxa"/>
        </w:tblCellMar>
        <w:tblLook w:val="0000" w:firstRow="0" w:lastRow="0" w:firstColumn="0" w:lastColumn="0" w:noHBand="0" w:noVBand="0"/>
      </w:tblPr>
      <w:tblGrid>
        <w:gridCol w:w="3969"/>
        <w:gridCol w:w="993"/>
        <w:gridCol w:w="4394"/>
      </w:tblGrid>
      <w:tr w:rsidR="00B84EDD" w:rsidRPr="00FD6732" w14:paraId="097429A3" w14:textId="77777777" w:rsidTr="00B323EC">
        <w:trPr>
          <w:cantSplit/>
          <w:trHeight w:val="648"/>
          <w:tblHeader/>
        </w:trPr>
        <w:tc>
          <w:tcPr>
            <w:tcW w:w="3969" w:type="dxa"/>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tcPr>
          <w:p w14:paraId="39B12D6C" w14:textId="77777777" w:rsidR="00B84EDD" w:rsidRPr="00FD6732" w:rsidRDefault="00B84EDD" w:rsidP="00297F4A">
            <w:pPr>
              <w:autoSpaceDE w:val="0"/>
              <w:autoSpaceDN w:val="0"/>
              <w:adjustRightInd w:val="0"/>
              <w:jc w:val="center"/>
              <w:rPr>
                <w:rFonts w:ascii="Myriad Pro" w:hAnsi="Myriad Pro"/>
                <w:b/>
                <w:bCs/>
                <w:color w:val="FFFFFF" w:themeColor="background1"/>
                <w:sz w:val="20"/>
                <w:szCs w:val="20"/>
              </w:rPr>
            </w:pPr>
            <w:r w:rsidRPr="00FD6732">
              <w:rPr>
                <w:rFonts w:ascii="Myriad Pro" w:hAnsi="Myriad Pro"/>
                <w:b/>
                <w:bCs/>
                <w:color w:val="FFFFFF" w:themeColor="background1"/>
                <w:sz w:val="20"/>
                <w:szCs w:val="20"/>
              </w:rPr>
              <w:t xml:space="preserve">Наименование сетевой   </w:t>
            </w:r>
            <w:r w:rsidRPr="00FD6732">
              <w:rPr>
                <w:rFonts w:ascii="Myriad Pro" w:hAnsi="Myriad Pro"/>
                <w:b/>
                <w:bCs/>
                <w:color w:val="FFFFFF" w:themeColor="background1"/>
                <w:sz w:val="20"/>
                <w:szCs w:val="20"/>
              </w:rPr>
              <w:br/>
              <w:t>организации в Республике Бурятия</w:t>
            </w:r>
          </w:p>
        </w:tc>
        <w:tc>
          <w:tcPr>
            <w:tcW w:w="993" w:type="dxa"/>
            <w:tcBorders>
              <w:top w:val="single" w:sz="6"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tcPr>
          <w:p w14:paraId="5D285808" w14:textId="77777777" w:rsidR="00B84EDD" w:rsidRPr="00FD6732" w:rsidRDefault="00B84EDD" w:rsidP="00297F4A">
            <w:pPr>
              <w:autoSpaceDE w:val="0"/>
              <w:autoSpaceDN w:val="0"/>
              <w:adjustRightInd w:val="0"/>
              <w:jc w:val="center"/>
              <w:rPr>
                <w:rFonts w:ascii="Myriad Pro" w:hAnsi="Myriad Pro"/>
                <w:b/>
                <w:bCs/>
                <w:color w:val="FFFFFF" w:themeColor="background1"/>
                <w:sz w:val="20"/>
                <w:szCs w:val="20"/>
              </w:rPr>
            </w:pPr>
            <w:r w:rsidRPr="00FD6732">
              <w:rPr>
                <w:rFonts w:ascii="Myriad Pro" w:hAnsi="Myriad Pro"/>
                <w:b/>
                <w:bCs/>
                <w:color w:val="FFFFFF" w:themeColor="background1"/>
                <w:sz w:val="20"/>
                <w:szCs w:val="20"/>
              </w:rPr>
              <w:t>Год</w:t>
            </w:r>
          </w:p>
        </w:tc>
        <w:tc>
          <w:tcPr>
            <w:tcW w:w="439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FC615E7" w14:textId="77777777" w:rsidR="00B84EDD" w:rsidRPr="00FD6732" w:rsidRDefault="00B84EDD" w:rsidP="00297F4A">
            <w:pPr>
              <w:autoSpaceDE w:val="0"/>
              <w:autoSpaceDN w:val="0"/>
              <w:adjustRightInd w:val="0"/>
              <w:jc w:val="center"/>
              <w:rPr>
                <w:rFonts w:ascii="Myriad Pro" w:hAnsi="Myriad Pro"/>
                <w:b/>
                <w:bCs/>
                <w:color w:val="FFFFFF" w:themeColor="background1"/>
                <w:sz w:val="20"/>
                <w:szCs w:val="20"/>
              </w:rPr>
            </w:pPr>
            <w:r w:rsidRPr="00FD6732">
              <w:rPr>
                <w:rFonts w:ascii="Myriad Pro" w:hAnsi="Myriad Pro"/>
                <w:b/>
                <w:bCs/>
                <w:color w:val="FFFFFF" w:themeColor="background1"/>
                <w:sz w:val="20"/>
                <w:szCs w:val="20"/>
              </w:rPr>
              <w:t xml:space="preserve">Необходимая валовая выручка </w:t>
            </w:r>
          </w:p>
          <w:p w14:paraId="1D432772" w14:textId="77777777" w:rsidR="00B84EDD" w:rsidRPr="00FD6732" w:rsidRDefault="00B84EDD" w:rsidP="00297F4A">
            <w:pPr>
              <w:autoSpaceDE w:val="0"/>
              <w:autoSpaceDN w:val="0"/>
              <w:adjustRightInd w:val="0"/>
              <w:jc w:val="center"/>
              <w:rPr>
                <w:rFonts w:ascii="Myriad Pro" w:hAnsi="Myriad Pro"/>
                <w:b/>
                <w:bCs/>
                <w:color w:val="FFFFFF" w:themeColor="background1"/>
                <w:sz w:val="20"/>
                <w:szCs w:val="20"/>
              </w:rPr>
            </w:pPr>
            <w:r w:rsidRPr="00FD6732">
              <w:rPr>
                <w:rFonts w:ascii="Myriad Pro" w:hAnsi="Myriad Pro"/>
                <w:b/>
                <w:bCs/>
                <w:color w:val="FFFFFF" w:themeColor="background1"/>
                <w:sz w:val="20"/>
                <w:szCs w:val="20"/>
              </w:rPr>
              <w:t>(без учета оплаты потерь)</w:t>
            </w:r>
          </w:p>
          <w:p w14:paraId="344D02E0" w14:textId="77777777" w:rsidR="00B84EDD" w:rsidRPr="00FD6732" w:rsidRDefault="00B84EDD" w:rsidP="00297F4A">
            <w:pPr>
              <w:autoSpaceDE w:val="0"/>
              <w:autoSpaceDN w:val="0"/>
              <w:adjustRightInd w:val="0"/>
              <w:jc w:val="center"/>
              <w:rPr>
                <w:rFonts w:ascii="Myriad Pro" w:hAnsi="Myriad Pro"/>
                <w:b/>
                <w:bCs/>
                <w:color w:val="FFFFFF" w:themeColor="background1"/>
                <w:sz w:val="20"/>
                <w:szCs w:val="20"/>
              </w:rPr>
            </w:pPr>
            <w:r w:rsidRPr="00FD6732">
              <w:rPr>
                <w:rFonts w:ascii="Myriad Pro" w:hAnsi="Myriad Pro"/>
                <w:b/>
                <w:bCs/>
                <w:color w:val="FFFFFF" w:themeColor="background1"/>
                <w:sz w:val="20"/>
                <w:szCs w:val="20"/>
              </w:rPr>
              <w:t>тыс. руб.</w:t>
            </w:r>
          </w:p>
        </w:tc>
      </w:tr>
      <w:tr w:rsidR="00B84EDD" w:rsidRPr="00FD6732" w14:paraId="04917460" w14:textId="77777777" w:rsidTr="00297F4A">
        <w:trPr>
          <w:cantSplit/>
          <w:trHeight w:val="240"/>
        </w:trPr>
        <w:tc>
          <w:tcPr>
            <w:tcW w:w="3969" w:type="dxa"/>
            <w:vMerge w:val="restart"/>
            <w:tcBorders>
              <w:top w:val="single" w:sz="6" w:space="0" w:color="auto"/>
              <w:left w:val="single" w:sz="6" w:space="0" w:color="auto"/>
              <w:bottom w:val="single" w:sz="4" w:space="0" w:color="auto"/>
              <w:right w:val="single" w:sz="6" w:space="0" w:color="auto"/>
            </w:tcBorders>
            <w:vAlign w:val="center"/>
          </w:tcPr>
          <w:p w14:paraId="486E1906"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ПАО «МРСК Сибири» - «Бурятэнерго»</w:t>
            </w:r>
          </w:p>
        </w:tc>
        <w:tc>
          <w:tcPr>
            <w:tcW w:w="993" w:type="dxa"/>
            <w:tcBorders>
              <w:top w:val="single" w:sz="6" w:space="0" w:color="auto"/>
              <w:left w:val="single" w:sz="6" w:space="0" w:color="auto"/>
              <w:bottom w:val="single" w:sz="6" w:space="0" w:color="auto"/>
              <w:right w:val="single" w:sz="6" w:space="0" w:color="auto"/>
            </w:tcBorders>
            <w:vAlign w:val="center"/>
          </w:tcPr>
          <w:p w14:paraId="42C2C79B"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2019</w:t>
            </w:r>
          </w:p>
        </w:tc>
        <w:tc>
          <w:tcPr>
            <w:tcW w:w="4394" w:type="dxa"/>
            <w:tcBorders>
              <w:top w:val="single" w:sz="6" w:space="0" w:color="auto"/>
              <w:left w:val="single" w:sz="6" w:space="0" w:color="auto"/>
              <w:bottom w:val="single" w:sz="6" w:space="0" w:color="auto"/>
              <w:right w:val="single" w:sz="6" w:space="0" w:color="auto"/>
            </w:tcBorders>
            <w:vAlign w:val="center"/>
          </w:tcPr>
          <w:p w14:paraId="457069A3"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4 418 505,30</w:t>
            </w:r>
          </w:p>
        </w:tc>
      </w:tr>
      <w:tr w:rsidR="00B84EDD" w:rsidRPr="00FD6732" w14:paraId="16048A2A" w14:textId="77777777" w:rsidTr="00297F4A">
        <w:trPr>
          <w:cantSplit/>
          <w:trHeight w:val="240"/>
        </w:trPr>
        <w:tc>
          <w:tcPr>
            <w:tcW w:w="3969" w:type="dxa"/>
            <w:vMerge/>
            <w:tcBorders>
              <w:top w:val="single" w:sz="6" w:space="0" w:color="auto"/>
              <w:left w:val="single" w:sz="6" w:space="0" w:color="auto"/>
              <w:bottom w:val="single" w:sz="4" w:space="0" w:color="auto"/>
              <w:right w:val="single" w:sz="6" w:space="0" w:color="auto"/>
            </w:tcBorders>
            <w:vAlign w:val="center"/>
          </w:tcPr>
          <w:p w14:paraId="5B2A3867" w14:textId="77777777" w:rsidR="00B84EDD" w:rsidRPr="00FD6732" w:rsidRDefault="00B84EDD" w:rsidP="00297F4A">
            <w:pPr>
              <w:rPr>
                <w:rFonts w:ascii="Myriad Pro" w:hAnsi="Myriad Pro"/>
                <w:sz w:val="20"/>
                <w:szCs w:val="20"/>
              </w:rPr>
            </w:pPr>
          </w:p>
        </w:tc>
        <w:tc>
          <w:tcPr>
            <w:tcW w:w="993" w:type="dxa"/>
            <w:tcBorders>
              <w:top w:val="single" w:sz="6" w:space="0" w:color="auto"/>
              <w:left w:val="single" w:sz="6" w:space="0" w:color="auto"/>
              <w:bottom w:val="single" w:sz="6" w:space="0" w:color="auto"/>
              <w:right w:val="single" w:sz="6" w:space="0" w:color="auto"/>
            </w:tcBorders>
            <w:vAlign w:val="center"/>
          </w:tcPr>
          <w:p w14:paraId="7DC2A3BA"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2020</w:t>
            </w:r>
          </w:p>
        </w:tc>
        <w:tc>
          <w:tcPr>
            <w:tcW w:w="4394" w:type="dxa"/>
            <w:tcBorders>
              <w:top w:val="single" w:sz="6" w:space="0" w:color="auto"/>
              <w:left w:val="single" w:sz="6" w:space="0" w:color="auto"/>
              <w:bottom w:val="single" w:sz="6" w:space="0" w:color="auto"/>
              <w:right w:val="single" w:sz="6" w:space="0" w:color="auto"/>
            </w:tcBorders>
            <w:vAlign w:val="center"/>
          </w:tcPr>
          <w:p w14:paraId="2F100E62"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4 688 638,19</w:t>
            </w:r>
          </w:p>
        </w:tc>
      </w:tr>
      <w:tr w:rsidR="00B84EDD" w:rsidRPr="00FD6732" w14:paraId="5A720428" w14:textId="77777777" w:rsidTr="00297F4A">
        <w:trPr>
          <w:cantSplit/>
          <w:trHeight w:val="240"/>
        </w:trPr>
        <w:tc>
          <w:tcPr>
            <w:tcW w:w="3969" w:type="dxa"/>
            <w:vMerge/>
            <w:tcBorders>
              <w:top w:val="single" w:sz="6" w:space="0" w:color="auto"/>
              <w:left w:val="single" w:sz="6" w:space="0" w:color="auto"/>
              <w:bottom w:val="single" w:sz="4" w:space="0" w:color="auto"/>
              <w:right w:val="single" w:sz="6" w:space="0" w:color="auto"/>
            </w:tcBorders>
            <w:vAlign w:val="center"/>
          </w:tcPr>
          <w:p w14:paraId="47352873" w14:textId="77777777" w:rsidR="00B84EDD" w:rsidRPr="00FD6732" w:rsidRDefault="00B84EDD" w:rsidP="00297F4A">
            <w:pPr>
              <w:rPr>
                <w:rFonts w:ascii="Myriad Pro" w:hAnsi="Myriad Pro"/>
                <w:sz w:val="20"/>
                <w:szCs w:val="20"/>
              </w:rPr>
            </w:pPr>
          </w:p>
        </w:tc>
        <w:tc>
          <w:tcPr>
            <w:tcW w:w="993" w:type="dxa"/>
            <w:tcBorders>
              <w:top w:val="single" w:sz="6" w:space="0" w:color="auto"/>
              <w:left w:val="single" w:sz="6" w:space="0" w:color="auto"/>
              <w:bottom w:val="single" w:sz="6" w:space="0" w:color="auto"/>
              <w:right w:val="single" w:sz="6" w:space="0" w:color="auto"/>
            </w:tcBorders>
            <w:vAlign w:val="center"/>
          </w:tcPr>
          <w:p w14:paraId="5D5DB0A6"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2021</w:t>
            </w:r>
          </w:p>
        </w:tc>
        <w:tc>
          <w:tcPr>
            <w:tcW w:w="4394" w:type="dxa"/>
            <w:tcBorders>
              <w:top w:val="single" w:sz="6" w:space="0" w:color="auto"/>
              <w:left w:val="single" w:sz="6" w:space="0" w:color="auto"/>
              <w:bottom w:val="single" w:sz="6" w:space="0" w:color="auto"/>
              <w:right w:val="single" w:sz="6" w:space="0" w:color="auto"/>
            </w:tcBorders>
            <w:vAlign w:val="center"/>
          </w:tcPr>
          <w:p w14:paraId="6E4EA738"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4 825 193,42</w:t>
            </w:r>
          </w:p>
        </w:tc>
      </w:tr>
      <w:tr w:rsidR="00B84EDD" w:rsidRPr="00FD6732" w14:paraId="4700C41C" w14:textId="77777777" w:rsidTr="00297F4A">
        <w:trPr>
          <w:cantSplit/>
          <w:trHeight w:val="240"/>
        </w:trPr>
        <w:tc>
          <w:tcPr>
            <w:tcW w:w="3969" w:type="dxa"/>
            <w:vMerge/>
            <w:tcBorders>
              <w:top w:val="single" w:sz="6" w:space="0" w:color="auto"/>
              <w:left w:val="single" w:sz="6" w:space="0" w:color="auto"/>
              <w:bottom w:val="single" w:sz="4" w:space="0" w:color="auto"/>
              <w:right w:val="single" w:sz="6" w:space="0" w:color="auto"/>
            </w:tcBorders>
            <w:vAlign w:val="center"/>
          </w:tcPr>
          <w:p w14:paraId="63165343" w14:textId="77777777" w:rsidR="00B84EDD" w:rsidRPr="00FD6732" w:rsidRDefault="00B84EDD" w:rsidP="00297F4A">
            <w:pPr>
              <w:rPr>
                <w:rFonts w:ascii="Myriad Pro" w:hAnsi="Myriad Pro"/>
                <w:sz w:val="20"/>
                <w:szCs w:val="20"/>
              </w:rPr>
            </w:pPr>
          </w:p>
        </w:tc>
        <w:tc>
          <w:tcPr>
            <w:tcW w:w="993" w:type="dxa"/>
            <w:tcBorders>
              <w:top w:val="single" w:sz="6" w:space="0" w:color="auto"/>
              <w:left w:val="single" w:sz="6" w:space="0" w:color="auto"/>
              <w:bottom w:val="single" w:sz="6" w:space="0" w:color="auto"/>
              <w:right w:val="single" w:sz="6" w:space="0" w:color="auto"/>
            </w:tcBorders>
            <w:vAlign w:val="center"/>
          </w:tcPr>
          <w:p w14:paraId="6A851E49"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2022</w:t>
            </w:r>
          </w:p>
        </w:tc>
        <w:tc>
          <w:tcPr>
            <w:tcW w:w="4394" w:type="dxa"/>
            <w:tcBorders>
              <w:top w:val="single" w:sz="6" w:space="0" w:color="auto"/>
              <w:left w:val="single" w:sz="6" w:space="0" w:color="auto"/>
              <w:bottom w:val="single" w:sz="6" w:space="0" w:color="auto"/>
              <w:right w:val="single" w:sz="6" w:space="0" w:color="auto"/>
            </w:tcBorders>
            <w:vAlign w:val="center"/>
          </w:tcPr>
          <w:p w14:paraId="0FE7B468"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4 966 420,78</w:t>
            </w:r>
          </w:p>
        </w:tc>
      </w:tr>
      <w:tr w:rsidR="00B84EDD" w:rsidRPr="00FD6732" w14:paraId="3C77E720" w14:textId="77777777" w:rsidTr="00297F4A">
        <w:trPr>
          <w:cantSplit/>
          <w:trHeight w:val="138"/>
        </w:trPr>
        <w:tc>
          <w:tcPr>
            <w:tcW w:w="3969" w:type="dxa"/>
            <w:vMerge/>
            <w:tcBorders>
              <w:top w:val="single" w:sz="6" w:space="0" w:color="auto"/>
              <w:left w:val="single" w:sz="6" w:space="0" w:color="auto"/>
              <w:bottom w:val="single" w:sz="4" w:space="0" w:color="auto"/>
              <w:right w:val="single" w:sz="6" w:space="0" w:color="auto"/>
            </w:tcBorders>
            <w:vAlign w:val="center"/>
          </w:tcPr>
          <w:p w14:paraId="03704735" w14:textId="77777777" w:rsidR="00B84EDD" w:rsidRPr="00FD6732" w:rsidRDefault="00B84EDD" w:rsidP="00297F4A">
            <w:pPr>
              <w:rPr>
                <w:rFonts w:ascii="Myriad Pro" w:hAnsi="Myriad Pro"/>
                <w:sz w:val="20"/>
                <w:szCs w:val="20"/>
              </w:rPr>
            </w:pPr>
          </w:p>
        </w:tc>
        <w:tc>
          <w:tcPr>
            <w:tcW w:w="993" w:type="dxa"/>
            <w:tcBorders>
              <w:top w:val="single" w:sz="6" w:space="0" w:color="auto"/>
              <w:left w:val="single" w:sz="6" w:space="0" w:color="auto"/>
              <w:bottom w:val="single" w:sz="4" w:space="0" w:color="auto"/>
              <w:right w:val="single" w:sz="6" w:space="0" w:color="auto"/>
            </w:tcBorders>
            <w:vAlign w:val="center"/>
          </w:tcPr>
          <w:p w14:paraId="0568785A"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2023</w:t>
            </w:r>
          </w:p>
        </w:tc>
        <w:tc>
          <w:tcPr>
            <w:tcW w:w="4394" w:type="dxa"/>
            <w:tcBorders>
              <w:top w:val="single" w:sz="6" w:space="0" w:color="auto"/>
              <w:left w:val="single" w:sz="6" w:space="0" w:color="auto"/>
              <w:bottom w:val="single" w:sz="4" w:space="0" w:color="auto"/>
              <w:right w:val="single" w:sz="6" w:space="0" w:color="auto"/>
            </w:tcBorders>
            <w:vAlign w:val="center"/>
          </w:tcPr>
          <w:p w14:paraId="13DDBBBC" w14:textId="77777777" w:rsidR="00B84EDD" w:rsidRPr="00FD6732" w:rsidRDefault="00B84EDD" w:rsidP="00297F4A">
            <w:pPr>
              <w:autoSpaceDE w:val="0"/>
              <w:autoSpaceDN w:val="0"/>
              <w:adjustRightInd w:val="0"/>
              <w:jc w:val="center"/>
              <w:rPr>
                <w:rFonts w:ascii="Myriad Pro" w:hAnsi="Myriad Pro"/>
                <w:sz w:val="20"/>
                <w:szCs w:val="20"/>
              </w:rPr>
            </w:pPr>
            <w:r w:rsidRPr="00FD6732">
              <w:rPr>
                <w:rFonts w:ascii="Myriad Pro" w:hAnsi="Myriad Pro"/>
                <w:sz w:val="20"/>
                <w:szCs w:val="20"/>
              </w:rPr>
              <w:t>5 073 943,82</w:t>
            </w:r>
          </w:p>
        </w:tc>
      </w:tr>
    </w:tbl>
    <w:p w14:paraId="72BB87D8" w14:textId="77777777" w:rsidR="005F1DCD" w:rsidRDefault="005F1DCD" w:rsidP="005F1DCD">
      <w:pPr>
        <w:spacing w:line="360" w:lineRule="auto"/>
        <w:ind w:firstLine="567"/>
        <w:jc w:val="both"/>
        <w:rPr>
          <w:rFonts w:ascii="Myriad Pro" w:hAnsi="Myriad Pro"/>
          <w:sz w:val="26"/>
          <w:szCs w:val="26"/>
        </w:rPr>
      </w:pPr>
      <w:bookmarkStart w:id="27" w:name="_Hlk54261566"/>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1F575D03" w14:textId="77777777" w:rsidR="005F1DCD" w:rsidRPr="00D552A5" w:rsidRDefault="005F1DCD" w:rsidP="005F1DCD">
      <w:pPr>
        <w:pStyle w:val="a6"/>
        <w:numPr>
          <w:ilvl w:val="0"/>
          <w:numId w:val="12"/>
        </w:numPr>
        <w:spacing w:line="360" w:lineRule="auto"/>
        <w:jc w:val="both"/>
        <w:rPr>
          <w:rFonts w:ascii="Myriad Pro" w:hAnsi="Myriad Pro"/>
          <w:sz w:val="26"/>
          <w:szCs w:val="26"/>
        </w:rPr>
      </w:pPr>
      <w:r w:rsidRPr="00D552A5">
        <w:rPr>
          <w:rFonts w:ascii="Myriad Pro" w:hAnsi="Myriad Pro"/>
          <w:sz w:val="26"/>
          <w:szCs w:val="26"/>
        </w:rPr>
        <w:t xml:space="preserve">обосновывающие материалы, представленные ПАО «Россети </w:t>
      </w:r>
      <w:r>
        <w:rPr>
          <w:rFonts w:ascii="Myriad Pro" w:hAnsi="Myriad Pro"/>
          <w:sz w:val="26"/>
          <w:szCs w:val="26"/>
        </w:rPr>
        <w:t>Сибирь</w:t>
      </w:r>
      <w:r w:rsidRPr="00D552A5">
        <w:rPr>
          <w:rFonts w:ascii="Myriad Pro" w:hAnsi="Myriad Pro"/>
          <w:sz w:val="26"/>
          <w:szCs w:val="26"/>
        </w:rPr>
        <w:t>»;</w:t>
      </w:r>
    </w:p>
    <w:p w14:paraId="7597F329" w14:textId="77777777" w:rsidR="005F1DCD" w:rsidRPr="00D552A5" w:rsidRDefault="005F1DCD" w:rsidP="005F1DCD">
      <w:pPr>
        <w:pStyle w:val="a6"/>
        <w:numPr>
          <w:ilvl w:val="0"/>
          <w:numId w:val="12"/>
        </w:numPr>
        <w:spacing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61585923" w14:textId="77777777" w:rsidR="005F1DCD" w:rsidRPr="00D552A5" w:rsidRDefault="005F1DCD" w:rsidP="005F1DCD">
      <w:pPr>
        <w:pStyle w:val="a6"/>
        <w:numPr>
          <w:ilvl w:val="0"/>
          <w:numId w:val="12"/>
        </w:numPr>
        <w:spacing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15608DA0" w14:textId="77777777" w:rsidR="005F1DCD" w:rsidRPr="00D552A5" w:rsidRDefault="005F1DCD" w:rsidP="005F1DCD">
      <w:pPr>
        <w:pStyle w:val="a6"/>
        <w:numPr>
          <w:ilvl w:val="0"/>
          <w:numId w:val="12"/>
        </w:numPr>
        <w:spacing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bookmarkEnd w:id="27"/>
    </w:p>
    <w:p w14:paraId="0DFADF7B" w14:textId="77777777" w:rsidR="00A95949" w:rsidRDefault="00A95949" w:rsidP="00FA06AF">
      <w:pPr>
        <w:spacing w:line="360" w:lineRule="auto"/>
        <w:ind w:firstLine="567"/>
        <w:contextualSpacing/>
        <w:jc w:val="both"/>
        <w:rPr>
          <w:rFonts w:ascii="Myriad Pro" w:hAnsi="Myriad Pro"/>
          <w:sz w:val="26"/>
          <w:szCs w:val="26"/>
        </w:rPr>
      </w:pPr>
    </w:p>
    <w:p w14:paraId="36881889" w14:textId="77777777" w:rsidR="00F039B2" w:rsidRDefault="00F039B2" w:rsidP="00FD6732">
      <w:pPr>
        <w:spacing w:line="360" w:lineRule="auto"/>
        <w:ind w:firstLine="567"/>
        <w:contextualSpacing/>
        <w:rPr>
          <w:rFonts w:ascii="Myriad Pro" w:hAnsi="Myriad Pro"/>
          <w:b/>
          <w:bCs/>
        </w:rPr>
        <w:sectPr w:rsidR="00F039B2" w:rsidSect="0004017F">
          <w:pgSz w:w="11906" w:h="16838"/>
          <w:pgMar w:top="1134" w:right="850" w:bottom="1134" w:left="1701" w:header="708" w:footer="708" w:gutter="0"/>
          <w:cols w:space="708"/>
          <w:docGrid w:linePitch="360"/>
        </w:sectPr>
      </w:pPr>
    </w:p>
    <w:p w14:paraId="132C0764" w14:textId="4FA11252" w:rsidR="00B961BD" w:rsidRPr="003E57EE" w:rsidRDefault="00B961BD" w:rsidP="00FD6732">
      <w:pPr>
        <w:spacing w:line="360" w:lineRule="auto"/>
        <w:contextualSpacing/>
        <w:jc w:val="center"/>
        <w:rPr>
          <w:rFonts w:ascii="Myriad Pro" w:hAnsi="Myriad Pro"/>
        </w:rPr>
      </w:pPr>
      <w:r w:rsidRPr="003E57EE">
        <w:rPr>
          <w:rFonts w:ascii="Myriad Pro" w:hAnsi="Myriad Pro"/>
          <w:b/>
          <w:bCs/>
        </w:rPr>
        <w:lastRenderedPageBreak/>
        <w:t xml:space="preserve">Сводные результаты </w:t>
      </w:r>
      <w:r w:rsidR="005F1DCD">
        <w:rPr>
          <w:rFonts w:ascii="Myriad Pro" w:hAnsi="Myriad Pro"/>
          <w:b/>
          <w:bCs/>
        </w:rPr>
        <w:t>экспертизы</w:t>
      </w:r>
      <w:r w:rsidRPr="003E57EE">
        <w:rPr>
          <w:rFonts w:ascii="Myriad Pro" w:hAnsi="Myriad Pro"/>
        </w:rPr>
        <w:t xml:space="preserve"> </w:t>
      </w:r>
      <w:r w:rsidR="005F1DCD" w:rsidRPr="003E57EE">
        <w:rPr>
          <w:rFonts w:ascii="Myriad Pro" w:hAnsi="Myriad Pro"/>
          <w:b/>
        </w:rPr>
        <w:t>тарифно-балансовых решений</w:t>
      </w:r>
      <w:r w:rsidR="005F1DCD">
        <w:rPr>
          <w:rFonts w:ascii="Myriad Pro" w:hAnsi="Myriad Pro"/>
          <w:b/>
        </w:rPr>
        <w:t>,</w:t>
      </w:r>
      <w:r w:rsidR="005F1DCD" w:rsidRPr="003E57EE">
        <w:rPr>
          <w:rFonts w:ascii="Myriad Pro" w:hAnsi="Myriad Pro"/>
          <w:b/>
        </w:rPr>
        <w:t xml:space="preserve"> </w:t>
      </w:r>
      <w:r w:rsidRPr="003E57EE">
        <w:rPr>
          <w:rFonts w:ascii="Myriad Pro" w:hAnsi="Myriad Pro"/>
          <w:b/>
        </w:rPr>
        <w:t xml:space="preserve">принятых </w:t>
      </w:r>
      <w:r w:rsidR="005E48D5" w:rsidRPr="005E48D5">
        <w:rPr>
          <w:rFonts w:ascii="Myriad Pro" w:hAnsi="Myriad Pro"/>
          <w:b/>
        </w:rPr>
        <w:t>Республиканской службой по тарифам Республики Бурятия</w:t>
      </w:r>
      <w:r w:rsidRPr="003E57EE">
        <w:rPr>
          <w:rFonts w:ascii="Myriad Pro" w:hAnsi="Myriad Pro"/>
          <w:b/>
        </w:rPr>
        <w:t xml:space="preserve"> за 2017 год в отношении филиала ПАО «Россети Сибирь» «</w:t>
      </w:r>
      <w:r w:rsidR="00874C49">
        <w:rPr>
          <w:rFonts w:ascii="Myriad Pro" w:hAnsi="Myriad Pro"/>
          <w:b/>
        </w:rPr>
        <w:t>Бурятэнерго</w:t>
      </w:r>
      <w:r w:rsidRPr="003E57EE">
        <w:rPr>
          <w:rFonts w:ascii="Myriad Pro" w:hAnsi="Myriad Pro"/>
          <w:b/>
        </w:rPr>
        <w:t>»</w:t>
      </w:r>
    </w:p>
    <w:tbl>
      <w:tblPr>
        <w:tblW w:w="14299" w:type="dxa"/>
        <w:tblLook w:val="04A0" w:firstRow="1" w:lastRow="0" w:firstColumn="1" w:lastColumn="0" w:noHBand="0" w:noVBand="1"/>
      </w:tblPr>
      <w:tblGrid>
        <w:gridCol w:w="4815"/>
        <w:gridCol w:w="1701"/>
        <w:gridCol w:w="1559"/>
        <w:gridCol w:w="1559"/>
        <w:gridCol w:w="1701"/>
        <w:gridCol w:w="1560"/>
        <w:gridCol w:w="1404"/>
      </w:tblGrid>
      <w:tr w:rsidR="00287103" w:rsidRPr="005F1DCD" w14:paraId="40F3E382" w14:textId="77777777" w:rsidTr="005F1DCD">
        <w:trPr>
          <w:trHeight w:val="20"/>
          <w:tblHeader/>
        </w:trPr>
        <w:tc>
          <w:tcPr>
            <w:tcW w:w="481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D3D6425"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Наименование</w:t>
            </w:r>
          </w:p>
        </w:tc>
        <w:tc>
          <w:tcPr>
            <w:tcW w:w="9484" w:type="dxa"/>
            <w:gridSpan w:val="6"/>
            <w:tcBorders>
              <w:top w:val="single" w:sz="4" w:space="0" w:color="FFFFFF"/>
              <w:left w:val="nil"/>
              <w:bottom w:val="single" w:sz="4" w:space="0" w:color="FFFFFF"/>
              <w:right w:val="single" w:sz="4" w:space="0" w:color="FFFFFF"/>
            </w:tcBorders>
            <w:shd w:val="clear" w:color="000000" w:fill="4F6228"/>
            <w:vAlign w:val="center"/>
            <w:hideMark/>
          </w:tcPr>
          <w:p w14:paraId="4737C0FF"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2017</w:t>
            </w:r>
          </w:p>
        </w:tc>
      </w:tr>
      <w:tr w:rsidR="00287103" w:rsidRPr="005F1DCD" w14:paraId="2BD37FE2" w14:textId="77777777" w:rsidTr="005F1DCD">
        <w:trPr>
          <w:trHeight w:val="20"/>
          <w:tblHeader/>
        </w:trPr>
        <w:tc>
          <w:tcPr>
            <w:tcW w:w="4815" w:type="dxa"/>
            <w:vMerge/>
            <w:tcBorders>
              <w:top w:val="single" w:sz="4" w:space="0" w:color="FFFFFF"/>
              <w:left w:val="single" w:sz="4" w:space="0" w:color="FFFFFF"/>
              <w:bottom w:val="single" w:sz="4" w:space="0" w:color="FFFFFF"/>
              <w:right w:val="single" w:sz="4" w:space="0" w:color="FFFFFF"/>
            </w:tcBorders>
            <w:vAlign w:val="center"/>
            <w:hideMark/>
          </w:tcPr>
          <w:p w14:paraId="676BC924" w14:textId="77777777" w:rsidR="00287103" w:rsidRPr="005F1DCD" w:rsidRDefault="00287103" w:rsidP="00B323EC">
            <w:pPr>
              <w:spacing w:line="228" w:lineRule="auto"/>
              <w:rPr>
                <w:rFonts w:ascii="Myriad Pro" w:hAnsi="Myriad Pro" w:cs="Arial"/>
                <w:b/>
                <w:bCs/>
                <w:color w:val="FFFFFF"/>
                <w:sz w:val="18"/>
                <w:szCs w:val="18"/>
              </w:rPr>
            </w:pPr>
          </w:p>
        </w:tc>
        <w:tc>
          <w:tcPr>
            <w:tcW w:w="170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D105EE5"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Предложение Филиала, тыс. руб.</w:t>
            </w:r>
          </w:p>
        </w:tc>
        <w:tc>
          <w:tcPr>
            <w:tcW w:w="155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815317C"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ТБР, тыс. руб.</w:t>
            </w:r>
          </w:p>
        </w:tc>
        <w:tc>
          <w:tcPr>
            <w:tcW w:w="155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0184807" w14:textId="7465847E"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Факт</w:t>
            </w:r>
            <w:r w:rsidR="00674F2F" w:rsidRPr="005F1DCD">
              <w:rPr>
                <w:rFonts w:ascii="Myriad Pro" w:hAnsi="Myriad Pro" w:cs="Arial"/>
                <w:b/>
                <w:bCs/>
                <w:color w:val="FFFFFF"/>
                <w:sz w:val="18"/>
                <w:szCs w:val="18"/>
              </w:rPr>
              <w:t>*</w:t>
            </w:r>
            <w:r w:rsidRPr="005F1DCD">
              <w:rPr>
                <w:rFonts w:ascii="Myriad Pro" w:hAnsi="Myriad Pro" w:cs="Arial"/>
                <w:b/>
                <w:bCs/>
                <w:color w:val="FFFFFF"/>
                <w:sz w:val="18"/>
                <w:szCs w:val="18"/>
              </w:rPr>
              <w:t>, тыс. руб.</w:t>
            </w:r>
          </w:p>
        </w:tc>
        <w:tc>
          <w:tcPr>
            <w:tcW w:w="170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E8FF030" w14:textId="16B9E3D1"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Позиция Исполнителя, тыс. руб</w:t>
            </w:r>
            <w:r w:rsidR="00674F2F" w:rsidRPr="005F1DCD">
              <w:rPr>
                <w:rFonts w:ascii="Myriad Pro" w:hAnsi="Myriad Pro" w:cs="Arial"/>
                <w:b/>
                <w:bCs/>
                <w:color w:val="FFFFFF"/>
                <w:sz w:val="18"/>
                <w:szCs w:val="18"/>
              </w:rPr>
              <w:t>.</w:t>
            </w:r>
          </w:p>
        </w:tc>
        <w:tc>
          <w:tcPr>
            <w:tcW w:w="2964"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42FE2B64"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Отклонение</w:t>
            </w:r>
          </w:p>
        </w:tc>
      </w:tr>
      <w:tr w:rsidR="00287103" w:rsidRPr="005F1DCD" w14:paraId="64018372" w14:textId="77777777" w:rsidTr="005F1DCD">
        <w:trPr>
          <w:trHeight w:val="20"/>
          <w:tblHeader/>
        </w:trPr>
        <w:tc>
          <w:tcPr>
            <w:tcW w:w="4815" w:type="dxa"/>
            <w:vMerge/>
            <w:tcBorders>
              <w:top w:val="single" w:sz="4" w:space="0" w:color="FFFFFF"/>
              <w:left w:val="single" w:sz="4" w:space="0" w:color="FFFFFF"/>
              <w:bottom w:val="single" w:sz="4" w:space="0" w:color="FFFFFF"/>
              <w:right w:val="single" w:sz="4" w:space="0" w:color="FFFFFF"/>
            </w:tcBorders>
            <w:vAlign w:val="center"/>
            <w:hideMark/>
          </w:tcPr>
          <w:p w14:paraId="6BDDD1CC" w14:textId="77777777" w:rsidR="00287103" w:rsidRPr="005F1DCD" w:rsidRDefault="00287103" w:rsidP="00B323EC">
            <w:pPr>
              <w:spacing w:line="228" w:lineRule="auto"/>
              <w:rPr>
                <w:rFonts w:ascii="Myriad Pro" w:hAnsi="Myriad Pro" w:cs="Arial"/>
                <w:b/>
                <w:bCs/>
                <w:color w:val="FFFFFF"/>
                <w:sz w:val="18"/>
                <w:szCs w:val="18"/>
              </w:rPr>
            </w:pPr>
          </w:p>
        </w:tc>
        <w:tc>
          <w:tcPr>
            <w:tcW w:w="1701" w:type="dxa"/>
            <w:vMerge/>
            <w:tcBorders>
              <w:top w:val="nil"/>
              <w:left w:val="single" w:sz="4" w:space="0" w:color="FFFFFF"/>
              <w:bottom w:val="single" w:sz="4" w:space="0" w:color="FFFFFF"/>
              <w:right w:val="single" w:sz="4" w:space="0" w:color="FFFFFF"/>
            </w:tcBorders>
            <w:vAlign w:val="center"/>
            <w:hideMark/>
          </w:tcPr>
          <w:p w14:paraId="37C67100" w14:textId="77777777" w:rsidR="00287103" w:rsidRPr="005F1DCD" w:rsidRDefault="00287103" w:rsidP="00B323EC">
            <w:pPr>
              <w:spacing w:line="228" w:lineRule="auto"/>
              <w:rPr>
                <w:rFonts w:ascii="Myriad Pro" w:hAnsi="Myriad Pro" w:cs="Arial"/>
                <w:b/>
                <w:bCs/>
                <w:color w:val="FFFFFF"/>
                <w:sz w:val="18"/>
                <w:szCs w:val="18"/>
              </w:rPr>
            </w:pPr>
          </w:p>
        </w:tc>
        <w:tc>
          <w:tcPr>
            <w:tcW w:w="1559" w:type="dxa"/>
            <w:vMerge/>
            <w:tcBorders>
              <w:top w:val="nil"/>
              <w:left w:val="single" w:sz="4" w:space="0" w:color="FFFFFF"/>
              <w:bottom w:val="single" w:sz="4" w:space="0" w:color="FFFFFF"/>
              <w:right w:val="single" w:sz="4" w:space="0" w:color="FFFFFF"/>
            </w:tcBorders>
            <w:vAlign w:val="center"/>
            <w:hideMark/>
          </w:tcPr>
          <w:p w14:paraId="52E9EA6F" w14:textId="77777777" w:rsidR="00287103" w:rsidRPr="005F1DCD" w:rsidRDefault="00287103" w:rsidP="00B323EC">
            <w:pPr>
              <w:spacing w:line="228" w:lineRule="auto"/>
              <w:rPr>
                <w:rFonts w:ascii="Myriad Pro" w:hAnsi="Myriad Pro" w:cs="Arial"/>
                <w:b/>
                <w:bCs/>
                <w:color w:val="FFFFFF"/>
                <w:sz w:val="18"/>
                <w:szCs w:val="18"/>
              </w:rPr>
            </w:pPr>
          </w:p>
        </w:tc>
        <w:tc>
          <w:tcPr>
            <w:tcW w:w="1559" w:type="dxa"/>
            <w:vMerge/>
            <w:tcBorders>
              <w:top w:val="nil"/>
              <w:left w:val="single" w:sz="4" w:space="0" w:color="FFFFFF"/>
              <w:bottom w:val="single" w:sz="4" w:space="0" w:color="FFFFFF"/>
              <w:right w:val="single" w:sz="4" w:space="0" w:color="FFFFFF"/>
            </w:tcBorders>
            <w:vAlign w:val="center"/>
            <w:hideMark/>
          </w:tcPr>
          <w:p w14:paraId="72D39191" w14:textId="77777777" w:rsidR="00287103" w:rsidRPr="005F1DCD" w:rsidRDefault="00287103" w:rsidP="00B323EC">
            <w:pPr>
              <w:spacing w:line="228" w:lineRule="auto"/>
              <w:rPr>
                <w:rFonts w:ascii="Myriad Pro" w:hAnsi="Myriad Pro" w:cs="Arial"/>
                <w:b/>
                <w:bCs/>
                <w:color w:val="FFFFFF"/>
                <w:sz w:val="18"/>
                <w:szCs w:val="18"/>
              </w:rPr>
            </w:pPr>
          </w:p>
        </w:tc>
        <w:tc>
          <w:tcPr>
            <w:tcW w:w="1701" w:type="dxa"/>
            <w:vMerge/>
            <w:tcBorders>
              <w:top w:val="nil"/>
              <w:left w:val="single" w:sz="4" w:space="0" w:color="FFFFFF"/>
              <w:bottom w:val="single" w:sz="4" w:space="0" w:color="FFFFFF"/>
              <w:right w:val="single" w:sz="4" w:space="0" w:color="FFFFFF"/>
            </w:tcBorders>
            <w:vAlign w:val="center"/>
            <w:hideMark/>
          </w:tcPr>
          <w:p w14:paraId="3984616F" w14:textId="77777777" w:rsidR="00287103" w:rsidRPr="005F1DCD" w:rsidRDefault="00287103" w:rsidP="00B323EC">
            <w:pPr>
              <w:spacing w:line="228" w:lineRule="auto"/>
              <w:rPr>
                <w:rFonts w:ascii="Myriad Pro" w:hAnsi="Myriad Pro" w:cs="Arial"/>
                <w:b/>
                <w:bCs/>
                <w:color w:val="FFFFFF"/>
                <w:sz w:val="18"/>
                <w:szCs w:val="18"/>
              </w:rPr>
            </w:pPr>
          </w:p>
        </w:tc>
        <w:tc>
          <w:tcPr>
            <w:tcW w:w="1560" w:type="dxa"/>
            <w:tcBorders>
              <w:top w:val="nil"/>
              <w:left w:val="nil"/>
              <w:bottom w:val="single" w:sz="4" w:space="0" w:color="FFFFFF"/>
              <w:right w:val="single" w:sz="4" w:space="0" w:color="FFFFFF"/>
            </w:tcBorders>
            <w:shd w:val="clear" w:color="000000" w:fill="4F6228"/>
            <w:vAlign w:val="center"/>
            <w:hideMark/>
          </w:tcPr>
          <w:p w14:paraId="269ABF9C"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 xml:space="preserve">ТБР - Факт </w:t>
            </w:r>
          </w:p>
        </w:tc>
        <w:tc>
          <w:tcPr>
            <w:tcW w:w="1404" w:type="dxa"/>
            <w:tcBorders>
              <w:top w:val="nil"/>
              <w:left w:val="nil"/>
              <w:bottom w:val="single" w:sz="4" w:space="0" w:color="FFFFFF"/>
              <w:right w:val="single" w:sz="4" w:space="0" w:color="FFFFFF"/>
            </w:tcBorders>
            <w:shd w:val="clear" w:color="000000" w:fill="4F6228"/>
            <w:vAlign w:val="center"/>
            <w:hideMark/>
          </w:tcPr>
          <w:p w14:paraId="19B586CF"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 xml:space="preserve">ТБР - Позиция Исполнителя </w:t>
            </w:r>
          </w:p>
        </w:tc>
      </w:tr>
      <w:tr w:rsidR="00287103" w:rsidRPr="005F1DCD" w14:paraId="320C0198" w14:textId="77777777" w:rsidTr="005F1DCD">
        <w:trPr>
          <w:trHeight w:val="20"/>
        </w:trPr>
        <w:tc>
          <w:tcPr>
            <w:tcW w:w="4815" w:type="dxa"/>
            <w:tcBorders>
              <w:top w:val="nil"/>
              <w:left w:val="single" w:sz="4" w:space="0" w:color="FFFFFF"/>
              <w:bottom w:val="single" w:sz="4" w:space="0" w:color="FFFFFF"/>
              <w:right w:val="single" w:sz="4" w:space="0" w:color="FFFFFF"/>
            </w:tcBorders>
            <w:shd w:val="clear" w:color="000000" w:fill="4F6228"/>
            <w:noWrap/>
            <w:vAlign w:val="center"/>
            <w:hideMark/>
          </w:tcPr>
          <w:p w14:paraId="291C9ADC"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1</w:t>
            </w:r>
          </w:p>
        </w:tc>
        <w:tc>
          <w:tcPr>
            <w:tcW w:w="1701" w:type="dxa"/>
            <w:tcBorders>
              <w:top w:val="nil"/>
              <w:left w:val="nil"/>
              <w:bottom w:val="single" w:sz="4" w:space="0" w:color="FFFFFF"/>
              <w:right w:val="single" w:sz="4" w:space="0" w:color="FFFFFF"/>
            </w:tcBorders>
            <w:shd w:val="clear" w:color="000000" w:fill="4F6228"/>
            <w:noWrap/>
            <w:vAlign w:val="center"/>
            <w:hideMark/>
          </w:tcPr>
          <w:p w14:paraId="496DB9B8"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2</w:t>
            </w:r>
          </w:p>
        </w:tc>
        <w:tc>
          <w:tcPr>
            <w:tcW w:w="1559" w:type="dxa"/>
            <w:tcBorders>
              <w:top w:val="nil"/>
              <w:left w:val="nil"/>
              <w:bottom w:val="single" w:sz="4" w:space="0" w:color="FFFFFF"/>
              <w:right w:val="single" w:sz="4" w:space="0" w:color="FFFFFF"/>
            </w:tcBorders>
            <w:shd w:val="clear" w:color="000000" w:fill="4F6228"/>
            <w:noWrap/>
            <w:vAlign w:val="center"/>
            <w:hideMark/>
          </w:tcPr>
          <w:p w14:paraId="117AB2D8"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3</w:t>
            </w:r>
          </w:p>
        </w:tc>
        <w:tc>
          <w:tcPr>
            <w:tcW w:w="1559" w:type="dxa"/>
            <w:tcBorders>
              <w:top w:val="nil"/>
              <w:left w:val="nil"/>
              <w:bottom w:val="single" w:sz="4" w:space="0" w:color="FFFFFF"/>
              <w:right w:val="single" w:sz="4" w:space="0" w:color="FFFFFF"/>
            </w:tcBorders>
            <w:shd w:val="clear" w:color="000000" w:fill="4F6228"/>
            <w:noWrap/>
            <w:vAlign w:val="center"/>
            <w:hideMark/>
          </w:tcPr>
          <w:p w14:paraId="2B2BCAA2"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4</w:t>
            </w:r>
          </w:p>
        </w:tc>
        <w:tc>
          <w:tcPr>
            <w:tcW w:w="1701" w:type="dxa"/>
            <w:tcBorders>
              <w:top w:val="nil"/>
              <w:left w:val="nil"/>
              <w:bottom w:val="single" w:sz="4" w:space="0" w:color="FFFFFF"/>
              <w:right w:val="single" w:sz="4" w:space="0" w:color="FFFFFF"/>
            </w:tcBorders>
            <w:shd w:val="clear" w:color="000000" w:fill="4F6228"/>
            <w:noWrap/>
            <w:vAlign w:val="center"/>
            <w:hideMark/>
          </w:tcPr>
          <w:p w14:paraId="4A096B3D"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5</w:t>
            </w:r>
          </w:p>
        </w:tc>
        <w:tc>
          <w:tcPr>
            <w:tcW w:w="1560" w:type="dxa"/>
            <w:tcBorders>
              <w:top w:val="nil"/>
              <w:left w:val="nil"/>
              <w:bottom w:val="single" w:sz="4" w:space="0" w:color="FFFFFF"/>
              <w:right w:val="single" w:sz="4" w:space="0" w:color="FFFFFF"/>
            </w:tcBorders>
            <w:shd w:val="clear" w:color="000000" w:fill="4F6228"/>
            <w:noWrap/>
            <w:vAlign w:val="center"/>
            <w:hideMark/>
          </w:tcPr>
          <w:p w14:paraId="6663DA73"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6</w:t>
            </w:r>
          </w:p>
        </w:tc>
        <w:tc>
          <w:tcPr>
            <w:tcW w:w="1404" w:type="dxa"/>
            <w:tcBorders>
              <w:top w:val="nil"/>
              <w:left w:val="nil"/>
              <w:bottom w:val="single" w:sz="4" w:space="0" w:color="FFFFFF"/>
              <w:right w:val="single" w:sz="4" w:space="0" w:color="FFFFFF"/>
            </w:tcBorders>
            <w:shd w:val="clear" w:color="000000" w:fill="4F6228"/>
            <w:noWrap/>
            <w:vAlign w:val="center"/>
            <w:hideMark/>
          </w:tcPr>
          <w:p w14:paraId="1FC05F12" w14:textId="77777777" w:rsidR="00287103" w:rsidRPr="005F1DCD" w:rsidRDefault="00287103" w:rsidP="00B323EC">
            <w:pPr>
              <w:spacing w:line="228" w:lineRule="auto"/>
              <w:jc w:val="center"/>
              <w:rPr>
                <w:rFonts w:ascii="Myriad Pro" w:hAnsi="Myriad Pro" w:cs="Arial"/>
                <w:b/>
                <w:bCs/>
                <w:color w:val="FFFFFF"/>
                <w:sz w:val="18"/>
                <w:szCs w:val="18"/>
              </w:rPr>
            </w:pPr>
            <w:r w:rsidRPr="005F1DCD">
              <w:rPr>
                <w:rFonts w:ascii="Myriad Pro" w:hAnsi="Myriad Pro" w:cs="Arial"/>
                <w:b/>
                <w:bCs/>
                <w:color w:val="FFFFFF"/>
                <w:sz w:val="18"/>
                <w:szCs w:val="18"/>
              </w:rPr>
              <w:t>7</w:t>
            </w:r>
          </w:p>
        </w:tc>
      </w:tr>
      <w:tr w:rsidR="00287103" w:rsidRPr="005F1DCD" w14:paraId="298E1DA1"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E2EFDA"/>
            <w:noWrap/>
            <w:vAlign w:val="center"/>
            <w:hideMark/>
          </w:tcPr>
          <w:p w14:paraId="11A5E5B6" w14:textId="77777777" w:rsidR="00287103" w:rsidRPr="005F1DCD" w:rsidRDefault="00287103" w:rsidP="00B323EC">
            <w:pPr>
              <w:spacing w:line="228" w:lineRule="auto"/>
              <w:rPr>
                <w:rFonts w:ascii="Myriad Pro" w:hAnsi="Myriad Pro" w:cs="Calibri"/>
                <w:b/>
                <w:bCs/>
                <w:color w:val="000000"/>
                <w:sz w:val="18"/>
                <w:szCs w:val="18"/>
              </w:rPr>
            </w:pPr>
            <w:r w:rsidRPr="005F1DCD">
              <w:rPr>
                <w:rFonts w:ascii="Myriad Pro" w:hAnsi="Myriad Pro" w:cs="Calibri"/>
                <w:b/>
                <w:bCs/>
                <w:color w:val="000000"/>
                <w:sz w:val="18"/>
                <w:szCs w:val="18"/>
              </w:rPr>
              <w:t>Подконтрольные расходы</w:t>
            </w:r>
          </w:p>
        </w:tc>
        <w:tc>
          <w:tcPr>
            <w:tcW w:w="1701" w:type="dxa"/>
            <w:tcBorders>
              <w:top w:val="nil"/>
              <w:left w:val="nil"/>
              <w:bottom w:val="single" w:sz="4" w:space="0" w:color="auto"/>
              <w:right w:val="single" w:sz="4" w:space="0" w:color="auto"/>
            </w:tcBorders>
            <w:shd w:val="clear" w:color="000000" w:fill="E2EFDA"/>
            <w:vAlign w:val="center"/>
            <w:hideMark/>
          </w:tcPr>
          <w:p w14:paraId="246A2127" w14:textId="7CEFDCB8"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1 915 286</w:t>
            </w:r>
          </w:p>
        </w:tc>
        <w:tc>
          <w:tcPr>
            <w:tcW w:w="1559" w:type="dxa"/>
            <w:tcBorders>
              <w:top w:val="nil"/>
              <w:left w:val="nil"/>
              <w:bottom w:val="single" w:sz="4" w:space="0" w:color="auto"/>
              <w:right w:val="single" w:sz="4" w:space="0" w:color="auto"/>
            </w:tcBorders>
            <w:shd w:val="clear" w:color="000000" w:fill="E2EFDA"/>
            <w:vAlign w:val="center"/>
            <w:hideMark/>
          </w:tcPr>
          <w:p w14:paraId="1686AB30" w14:textId="18F37AA1"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1 862 913</w:t>
            </w:r>
          </w:p>
        </w:tc>
        <w:tc>
          <w:tcPr>
            <w:tcW w:w="1559" w:type="dxa"/>
            <w:tcBorders>
              <w:top w:val="nil"/>
              <w:left w:val="nil"/>
              <w:bottom w:val="single" w:sz="4" w:space="0" w:color="auto"/>
              <w:right w:val="single" w:sz="4" w:space="0" w:color="auto"/>
            </w:tcBorders>
            <w:shd w:val="clear" w:color="000000" w:fill="E2EFDA"/>
            <w:vAlign w:val="center"/>
            <w:hideMark/>
          </w:tcPr>
          <w:p w14:paraId="476217FE" w14:textId="4FB428A9"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2 112 051</w:t>
            </w:r>
          </w:p>
        </w:tc>
        <w:tc>
          <w:tcPr>
            <w:tcW w:w="1701" w:type="dxa"/>
            <w:tcBorders>
              <w:top w:val="nil"/>
              <w:left w:val="nil"/>
              <w:bottom w:val="single" w:sz="4" w:space="0" w:color="auto"/>
              <w:right w:val="single" w:sz="4" w:space="0" w:color="auto"/>
            </w:tcBorders>
            <w:shd w:val="clear" w:color="000000" w:fill="E2EFDA"/>
            <w:vAlign w:val="center"/>
            <w:hideMark/>
          </w:tcPr>
          <w:p w14:paraId="193F5706" w14:textId="4D88C1BF"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1 862 913</w:t>
            </w:r>
          </w:p>
        </w:tc>
        <w:tc>
          <w:tcPr>
            <w:tcW w:w="1560" w:type="dxa"/>
            <w:tcBorders>
              <w:top w:val="nil"/>
              <w:left w:val="nil"/>
              <w:bottom w:val="single" w:sz="4" w:space="0" w:color="auto"/>
              <w:right w:val="single" w:sz="4" w:space="0" w:color="auto"/>
            </w:tcBorders>
            <w:shd w:val="clear" w:color="000000" w:fill="E2EFDA"/>
            <w:vAlign w:val="center"/>
            <w:hideMark/>
          </w:tcPr>
          <w:p w14:paraId="2DFA3C4D" w14:textId="127D9AE0"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-249 138</w:t>
            </w:r>
          </w:p>
        </w:tc>
        <w:tc>
          <w:tcPr>
            <w:tcW w:w="1404" w:type="dxa"/>
            <w:tcBorders>
              <w:top w:val="nil"/>
              <w:left w:val="nil"/>
              <w:bottom w:val="single" w:sz="4" w:space="0" w:color="auto"/>
              <w:right w:val="single" w:sz="4" w:space="0" w:color="auto"/>
            </w:tcBorders>
            <w:shd w:val="clear" w:color="000000" w:fill="E2EFDA"/>
            <w:vAlign w:val="center"/>
            <w:hideMark/>
          </w:tcPr>
          <w:p w14:paraId="73E81582" w14:textId="77AB38B9"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0</w:t>
            </w:r>
          </w:p>
        </w:tc>
      </w:tr>
      <w:tr w:rsidR="00287103" w:rsidRPr="005F1DCD" w14:paraId="7D838ACA"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4C1377A3"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Материальные затраты</w:t>
            </w:r>
          </w:p>
        </w:tc>
        <w:tc>
          <w:tcPr>
            <w:tcW w:w="1701" w:type="dxa"/>
            <w:tcBorders>
              <w:top w:val="nil"/>
              <w:left w:val="nil"/>
              <w:bottom w:val="single" w:sz="4" w:space="0" w:color="auto"/>
              <w:right w:val="single" w:sz="4" w:space="0" w:color="auto"/>
            </w:tcBorders>
            <w:shd w:val="clear" w:color="auto" w:fill="auto"/>
            <w:vAlign w:val="center"/>
            <w:hideMark/>
          </w:tcPr>
          <w:p w14:paraId="21E1935D" w14:textId="7EABF7A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228 608</w:t>
            </w:r>
          </w:p>
        </w:tc>
        <w:tc>
          <w:tcPr>
            <w:tcW w:w="1559" w:type="dxa"/>
            <w:tcBorders>
              <w:top w:val="nil"/>
              <w:left w:val="nil"/>
              <w:bottom w:val="single" w:sz="4" w:space="0" w:color="auto"/>
              <w:right w:val="single" w:sz="4" w:space="0" w:color="auto"/>
            </w:tcBorders>
            <w:shd w:val="clear" w:color="auto" w:fill="auto"/>
            <w:vAlign w:val="center"/>
            <w:hideMark/>
          </w:tcPr>
          <w:p w14:paraId="65DF26E2" w14:textId="2647E762"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222 357</w:t>
            </w:r>
          </w:p>
        </w:tc>
        <w:tc>
          <w:tcPr>
            <w:tcW w:w="1559" w:type="dxa"/>
            <w:tcBorders>
              <w:top w:val="nil"/>
              <w:left w:val="nil"/>
              <w:bottom w:val="single" w:sz="4" w:space="0" w:color="auto"/>
              <w:right w:val="single" w:sz="4" w:space="0" w:color="auto"/>
            </w:tcBorders>
            <w:shd w:val="clear" w:color="auto" w:fill="auto"/>
            <w:vAlign w:val="center"/>
            <w:hideMark/>
          </w:tcPr>
          <w:p w14:paraId="3CE38C9C" w14:textId="2F8452E0"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390 527</w:t>
            </w:r>
          </w:p>
        </w:tc>
        <w:tc>
          <w:tcPr>
            <w:tcW w:w="1701" w:type="dxa"/>
            <w:tcBorders>
              <w:top w:val="nil"/>
              <w:left w:val="nil"/>
              <w:bottom w:val="single" w:sz="4" w:space="0" w:color="auto"/>
              <w:right w:val="single" w:sz="4" w:space="0" w:color="auto"/>
            </w:tcBorders>
            <w:shd w:val="clear" w:color="auto" w:fill="auto"/>
            <w:vAlign w:val="center"/>
            <w:hideMark/>
          </w:tcPr>
          <w:p w14:paraId="009614B8" w14:textId="026C1EAA"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222 357</w:t>
            </w:r>
          </w:p>
        </w:tc>
        <w:tc>
          <w:tcPr>
            <w:tcW w:w="1560" w:type="dxa"/>
            <w:tcBorders>
              <w:top w:val="nil"/>
              <w:left w:val="nil"/>
              <w:bottom w:val="single" w:sz="4" w:space="0" w:color="auto"/>
              <w:right w:val="single" w:sz="4" w:space="0" w:color="auto"/>
            </w:tcBorders>
            <w:shd w:val="clear" w:color="auto" w:fill="auto"/>
            <w:vAlign w:val="center"/>
            <w:hideMark/>
          </w:tcPr>
          <w:p w14:paraId="18A5745E" w14:textId="08E11795"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-168 170</w:t>
            </w:r>
          </w:p>
        </w:tc>
        <w:tc>
          <w:tcPr>
            <w:tcW w:w="1404" w:type="dxa"/>
            <w:tcBorders>
              <w:top w:val="nil"/>
              <w:left w:val="nil"/>
              <w:bottom w:val="single" w:sz="4" w:space="0" w:color="auto"/>
              <w:right w:val="single" w:sz="4" w:space="0" w:color="auto"/>
            </w:tcBorders>
            <w:shd w:val="clear" w:color="auto" w:fill="auto"/>
            <w:vAlign w:val="center"/>
            <w:hideMark/>
          </w:tcPr>
          <w:p w14:paraId="1E6E035B" w14:textId="3E526EF8"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287103" w:rsidRPr="005F1DCD" w14:paraId="535F3812"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3A706FF1"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Затраты на оплату труда</w:t>
            </w:r>
          </w:p>
        </w:tc>
        <w:tc>
          <w:tcPr>
            <w:tcW w:w="1701" w:type="dxa"/>
            <w:tcBorders>
              <w:top w:val="nil"/>
              <w:left w:val="nil"/>
              <w:bottom w:val="single" w:sz="4" w:space="0" w:color="auto"/>
              <w:right w:val="single" w:sz="4" w:space="0" w:color="auto"/>
            </w:tcBorders>
            <w:shd w:val="clear" w:color="auto" w:fill="auto"/>
            <w:vAlign w:val="center"/>
            <w:hideMark/>
          </w:tcPr>
          <w:p w14:paraId="068338DC" w14:textId="7B7807A2"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1 052 177</w:t>
            </w:r>
          </w:p>
        </w:tc>
        <w:tc>
          <w:tcPr>
            <w:tcW w:w="1559" w:type="dxa"/>
            <w:tcBorders>
              <w:top w:val="nil"/>
              <w:left w:val="nil"/>
              <w:bottom w:val="single" w:sz="4" w:space="0" w:color="auto"/>
              <w:right w:val="single" w:sz="4" w:space="0" w:color="auto"/>
            </w:tcBorders>
            <w:shd w:val="clear" w:color="auto" w:fill="auto"/>
            <w:vAlign w:val="center"/>
            <w:hideMark/>
          </w:tcPr>
          <w:p w14:paraId="73290E42" w14:textId="46C9C3D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1 023 406</w:t>
            </w:r>
          </w:p>
        </w:tc>
        <w:tc>
          <w:tcPr>
            <w:tcW w:w="1559" w:type="dxa"/>
            <w:tcBorders>
              <w:top w:val="nil"/>
              <w:left w:val="nil"/>
              <w:bottom w:val="single" w:sz="4" w:space="0" w:color="auto"/>
              <w:right w:val="single" w:sz="4" w:space="0" w:color="auto"/>
            </w:tcBorders>
            <w:shd w:val="clear" w:color="auto" w:fill="auto"/>
            <w:vAlign w:val="center"/>
            <w:hideMark/>
          </w:tcPr>
          <w:p w14:paraId="0914FEFA" w14:textId="456A0D68"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1 171 940</w:t>
            </w:r>
          </w:p>
        </w:tc>
        <w:tc>
          <w:tcPr>
            <w:tcW w:w="1701" w:type="dxa"/>
            <w:tcBorders>
              <w:top w:val="nil"/>
              <w:left w:val="nil"/>
              <w:bottom w:val="single" w:sz="4" w:space="0" w:color="auto"/>
              <w:right w:val="single" w:sz="4" w:space="0" w:color="auto"/>
            </w:tcBorders>
            <w:shd w:val="clear" w:color="auto" w:fill="auto"/>
            <w:vAlign w:val="center"/>
            <w:hideMark/>
          </w:tcPr>
          <w:p w14:paraId="0586802F" w14:textId="10911884"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1 023 406</w:t>
            </w:r>
          </w:p>
        </w:tc>
        <w:tc>
          <w:tcPr>
            <w:tcW w:w="1560" w:type="dxa"/>
            <w:tcBorders>
              <w:top w:val="nil"/>
              <w:left w:val="nil"/>
              <w:bottom w:val="single" w:sz="4" w:space="0" w:color="auto"/>
              <w:right w:val="single" w:sz="4" w:space="0" w:color="auto"/>
            </w:tcBorders>
            <w:shd w:val="clear" w:color="auto" w:fill="auto"/>
            <w:vAlign w:val="center"/>
            <w:hideMark/>
          </w:tcPr>
          <w:p w14:paraId="13F049DE" w14:textId="2966293E"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-148 534</w:t>
            </w:r>
          </w:p>
        </w:tc>
        <w:tc>
          <w:tcPr>
            <w:tcW w:w="1404" w:type="dxa"/>
            <w:tcBorders>
              <w:top w:val="nil"/>
              <w:left w:val="nil"/>
              <w:bottom w:val="single" w:sz="4" w:space="0" w:color="auto"/>
              <w:right w:val="single" w:sz="4" w:space="0" w:color="auto"/>
            </w:tcBorders>
            <w:shd w:val="clear" w:color="auto" w:fill="auto"/>
            <w:vAlign w:val="center"/>
            <w:hideMark/>
          </w:tcPr>
          <w:p w14:paraId="044E855F" w14:textId="4F48E638"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287103" w:rsidRPr="005F1DCD" w14:paraId="238E4999"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06F6EAFA"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Прочие расходы, в том числе:</w:t>
            </w:r>
          </w:p>
        </w:tc>
        <w:tc>
          <w:tcPr>
            <w:tcW w:w="1701" w:type="dxa"/>
            <w:tcBorders>
              <w:top w:val="nil"/>
              <w:left w:val="nil"/>
              <w:bottom w:val="single" w:sz="4" w:space="0" w:color="auto"/>
              <w:right w:val="single" w:sz="4" w:space="0" w:color="auto"/>
            </w:tcBorders>
            <w:shd w:val="clear" w:color="auto" w:fill="auto"/>
            <w:vAlign w:val="center"/>
            <w:hideMark/>
          </w:tcPr>
          <w:p w14:paraId="49A12387" w14:textId="3AB4E31D"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634 501</w:t>
            </w:r>
          </w:p>
        </w:tc>
        <w:tc>
          <w:tcPr>
            <w:tcW w:w="1559" w:type="dxa"/>
            <w:tcBorders>
              <w:top w:val="nil"/>
              <w:left w:val="nil"/>
              <w:bottom w:val="single" w:sz="4" w:space="0" w:color="auto"/>
              <w:right w:val="single" w:sz="4" w:space="0" w:color="auto"/>
            </w:tcBorders>
            <w:shd w:val="clear" w:color="auto" w:fill="auto"/>
            <w:vAlign w:val="center"/>
            <w:hideMark/>
          </w:tcPr>
          <w:p w14:paraId="45DCE06A" w14:textId="4879912C"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617 151</w:t>
            </w:r>
          </w:p>
        </w:tc>
        <w:tc>
          <w:tcPr>
            <w:tcW w:w="1559" w:type="dxa"/>
            <w:tcBorders>
              <w:top w:val="nil"/>
              <w:left w:val="nil"/>
              <w:bottom w:val="single" w:sz="4" w:space="0" w:color="auto"/>
              <w:right w:val="single" w:sz="4" w:space="0" w:color="auto"/>
            </w:tcBorders>
            <w:shd w:val="clear" w:color="auto" w:fill="auto"/>
            <w:vAlign w:val="center"/>
            <w:hideMark/>
          </w:tcPr>
          <w:p w14:paraId="459A0B57" w14:textId="7AC3235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549 585</w:t>
            </w:r>
          </w:p>
        </w:tc>
        <w:tc>
          <w:tcPr>
            <w:tcW w:w="1701" w:type="dxa"/>
            <w:tcBorders>
              <w:top w:val="nil"/>
              <w:left w:val="nil"/>
              <w:bottom w:val="single" w:sz="4" w:space="0" w:color="auto"/>
              <w:right w:val="single" w:sz="4" w:space="0" w:color="auto"/>
            </w:tcBorders>
            <w:shd w:val="clear" w:color="auto" w:fill="auto"/>
            <w:vAlign w:val="center"/>
            <w:hideMark/>
          </w:tcPr>
          <w:p w14:paraId="41B1D15C" w14:textId="2B2ECE9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617 151</w:t>
            </w:r>
          </w:p>
        </w:tc>
        <w:tc>
          <w:tcPr>
            <w:tcW w:w="1560" w:type="dxa"/>
            <w:tcBorders>
              <w:top w:val="nil"/>
              <w:left w:val="nil"/>
              <w:bottom w:val="single" w:sz="4" w:space="0" w:color="auto"/>
              <w:right w:val="single" w:sz="4" w:space="0" w:color="auto"/>
            </w:tcBorders>
            <w:shd w:val="clear" w:color="auto" w:fill="auto"/>
            <w:vAlign w:val="center"/>
            <w:hideMark/>
          </w:tcPr>
          <w:p w14:paraId="5DB99E92" w14:textId="3DB75922"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67 566</w:t>
            </w:r>
          </w:p>
        </w:tc>
        <w:tc>
          <w:tcPr>
            <w:tcW w:w="1404" w:type="dxa"/>
            <w:tcBorders>
              <w:top w:val="nil"/>
              <w:left w:val="nil"/>
              <w:bottom w:val="single" w:sz="4" w:space="0" w:color="auto"/>
              <w:right w:val="single" w:sz="4" w:space="0" w:color="auto"/>
            </w:tcBorders>
            <w:shd w:val="clear" w:color="auto" w:fill="auto"/>
            <w:vAlign w:val="center"/>
            <w:hideMark/>
          </w:tcPr>
          <w:p w14:paraId="35053350" w14:textId="3DE339A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287103" w:rsidRPr="005F1DCD" w14:paraId="3DC6777E"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E2EFDA"/>
            <w:noWrap/>
            <w:vAlign w:val="center"/>
            <w:hideMark/>
          </w:tcPr>
          <w:p w14:paraId="24AA3BA4" w14:textId="77777777" w:rsidR="00287103" w:rsidRPr="005F1DCD" w:rsidRDefault="00287103" w:rsidP="00B323EC">
            <w:pPr>
              <w:spacing w:line="228" w:lineRule="auto"/>
              <w:rPr>
                <w:rFonts w:ascii="Myriad Pro" w:hAnsi="Myriad Pro" w:cs="Calibri"/>
                <w:b/>
                <w:bCs/>
                <w:color w:val="000000"/>
                <w:sz w:val="18"/>
                <w:szCs w:val="18"/>
              </w:rPr>
            </w:pPr>
            <w:r w:rsidRPr="005F1DCD">
              <w:rPr>
                <w:rFonts w:ascii="Myriad Pro" w:hAnsi="Myriad Pro" w:cs="Calibri"/>
                <w:b/>
                <w:bCs/>
                <w:color w:val="000000"/>
                <w:sz w:val="18"/>
                <w:szCs w:val="18"/>
              </w:rPr>
              <w:t xml:space="preserve">Неподконтрольные расходы </w:t>
            </w:r>
          </w:p>
        </w:tc>
        <w:tc>
          <w:tcPr>
            <w:tcW w:w="1701" w:type="dxa"/>
            <w:tcBorders>
              <w:top w:val="nil"/>
              <w:left w:val="nil"/>
              <w:bottom w:val="single" w:sz="4" w:space="0" w:color="auto"/>
              <w:right w:val="single" w:sz="4" w:space="0" w:color="auto"/>
            </w:tcBorders>
            <w:shd w:val="clear" w:color="000000" w:fill="E2EFDA"/>
            <w:vAlign w:val="center"/>
            <w:hideMark/>
          </w:tcPr>
          <w:p w14:paraId="31BEB9E0" w14:textId="5126ABE1"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2 707 851</w:t>
            </w:r>
          </w:p>
        </w:tc>
        <w:tc>
          <w:tcPr>
            <w:tcW w:w="1559" w:type="dxa"/>
            <w:tcBorders>
              <w:top w:val="nil"/>
              <w:left w:val="nil"/>
              <w:bottom w:val="single" w:sz="4" w:space="0" w:color="auto"/>
              <w:right w:val="single" w:sz="4" w:space="0" w:color="auto"/>
            </w:tcBorders>
            <w:shd w:val="clear" w:color="000000" w:fill="E2EFDA"/>
            <w:vAlign w:val="center"/>
            <w:hideMark/>
          </w:tcPr>
          <w:p w14:paraId="7CEDA229" w14:textId="539CC123"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2 143 653</w:t>
            </w:r>
          </w:p>
        </w:tc>
        <w:tc>
          <w:tcPr>
            <w:tcW w:w="1559" w:type="dxa"/>
            <w:tcBorders>
              <w:top w:val="nil"/>
              <w:left w:val="nil"/>
              <w:bottom w:val="single" w:sz="4" w:space="0" w:color="auto"/>
              <w:right w:val="single" w:sz="4" w:space="0" w:color="auto"/>
            </w:tcBorders>
            <w:shd w:val="clear" w:color="000000" w:fill="E2EFDA"/>
            <w:vAlign w:val="center"/>
            <w:hideMark/>
          </w:tcPr>
          <w:p w14:paraId="4372EC4A" w14:textId="3FAA32DB"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2 256 156</w:t>
            </w:r>
          </w:p>
        </w:tc>
        <w:tc>
          <w:tcPr>
            <w:tcW w:w="1701" w:type="dxa"/>
            <w:tcBorders>
              <w:top w:val="nil"/>
              <w:left w:val="nil"/>
              <w:bottom w:val="single" w:sz="4" w:space="0" w:color="auto"/>
              <w:right w:val="single" w:sz="4" w:space="0" w:color="auto"/>
            </w:tcBorders>
            <w:shd w:val="clear" w:color="000000" w:fill="E2EFDA"/>
            <w:vAlign w:val="center"/>
            <w:hideMark/>
          </w:tcPr>
          <w:p w14:paraId="2ADFB437" w14:textId="7F6DDEE9"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2 092 632</w:t>
            </w:r>
          </w:p>
        </w:tc>
        <w:tc>
          <w:tcPr>
            <w:tcW w:w="1560" w:type="dxa"/>
            <w:tcBorders>
              <w:top w:val="nil"/>
              <w:left w:val="nil"/>
              <w:bottom w:val="single" w:sz="4" w:space="0" w:color="auto"/>
              <w:right w:val="single" w:sz="4" w:space="0" w:color="auto"/>
            </w:tcBorders>
            <w:shd w:val="clear" w:color="000000" w:fill="E2EFDA"/>
            <w:vAlign w:val="center"/>
            <w:hideMark/>
          </w:tcPr>
          <w:p w14:paraId="631179F2" w14:textId="350D8B4E"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-112 503</w:t>
            </w:r>
          </w:p>
        </w:tc>
        <w:tc>
          <w:tcPr>
            <w:tcW w:w="1404" w:type="dxa"/>
            <w:tcBorders>
              <w:top w:val="nil"/>
              <w:left w:val="nil"/>
              <w:bottom w:val="single" w:sz="4" w:space="0" w:color="auto"/>
              <w:right w:val="single" w:sz="4" w:space="0" w:color="auto"/>
            </w:tcBorders>
            <w:shd w:val="clear" w:color="000000" w:fill="E2EFDA"/>
            <w:vAlign w:val="center"/>
            <w:hideMark/>
          </w:tcPr>
          <w:p w14:paraId="30801C32" w14:textId="63A5F026"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51 021</w:t>
            </w:r>
          </w:p>
        </w:tc>
      </w:tr>
      <w:tr w:rsidR="00287103" w:rsidRPr="005F1DCD" w14:paraId="58E5FF19"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01E2E1A3"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Оплата услуг ПАО "ФСК ЕЭС"</w:t>
            </w:r>
          </w:p>
        </w:tc>
        <w:tc>
          <w:tcPr>
            <w:tcW w:w="1701" w:type="dxa"/>
            <w:tcBorders>
              <w:top w:val="nil"/>
              <w:left w:val="nil"/>
              <w:bottom w:val="single" w:sz="4" w:space="0" w:color="auto"/>
              <w:right w:val="single" w:sz="4" w:space="0" w:color="auto"/>
            </w:tcBorders>
            <w:shd w:val="clear" w:color="auto" w:fill="auto"/>
            <w:vAlign w:val="center"/>
            <w:hideMark/>
          </w:tcPr>
          <w:p w14:paraId="77F6DAEA" w14:textId="6FFAC036"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1 213 597</w:t>
            </w:r>
          </w:p>
        </w:tc>
        <w:tc>
          <w:tcPr>
            <w:tcW w:w="1559" w:type="dxa"/>
            <w:tcBorders>
              <w:top w:val="nil"/>
              <w:left w:val="nil"/>
              <w:bottom w:val="single" w:sz="4" w:space="0" w:color="auto"/>
              <w:right w:val="single" w:sz="4" w:space="0" w:color="auto"/>
            </w:tcBorders>
            <w:shd w:val="clear" w:color="auto" w:fill="auto"/>
            <w:vAlign w:val="center"/>
            <w:hideMark/>
          </w:tcPr>
          <w:p w14:paraId="543945C2" w14:textId="01ACD2BA"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1 217 167</w:t>
            </w:r>
          </w:p>
        </w:tc>
        <w:tc>
          <w:tcPr>
            <w:tcW w:w="1559" w:type="dxa"/>
            <w:tcBorders>
              <w:top w:val="nil"/>
              <w:left w:val="nil"/>
              <w:bottom w:val="single" w:sz="4" w:space="0" w:color="auto"/>
              <w:right w:val="single" w:sz="4" w:space="0" w:color="auto"/>
            </w:tcBorders>
            <w:shd w:val="clear" w:color="auto" w:fill="auto"/>
            <w:vAlign w:val="center"/>
            <w:hideMark/>
          </w:tcPr>
          <w:p w14:paraId="343612E5" w14:textId="5E1CEDD4"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1 169 920</w:t>
            </w:r>
          </w:p>
        </w:tc>
        <w:tc>
          <w:tcPr>
            <w:tcW w:w="1701" w:type="dxa"/>
            <w:tcBorders>
              <w:top w:val="nil"/>
              <w:left w:val="nil"/>
              <w:bottom w:val="single" w:sz="4" w:space="0" w:color="auto"/>
              <w:right w:val="single" w:sz="4" w:space="0" w:color="auto"/>
            </w:tcBorders>
            <w:shd w:val="clear" w:color="auto" w:fill="auto"/>
            <w:vAlign w:val="center"/>
            <w:hideMark/>
          </w:tcPr>
          <w:p w14:paraId="197FB8DB" w14:textId="16DCCA1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1 206 722</w:t>
            </w:r>
          </w:p>
        </w:tc>
        <w:tc>
          <w:tcPr>
            <w:tcW w:w="1560" w:type="dxa"/>
            <w:tcBorders>
              <w:top w:val="nil"/>
              <w:left w:val="nil"/>
              <w:bottom w:val="single" w:sz="4" w:space="0" w:color="auto"/>
              <w:right w:val="single" w:sz="4" w:space="0" w:color="auto"/>
            </w:tcBorders>
            <w:shd w:val="clear" w:color="auto" w:fill="auto"/>
            <w:vAlign w:val="center"/>
            <w:hideMark/>
          </w:tcPr>
          <w:p w14:paraId="53E35EFB" w14:textId="2F40B5CF"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47 247</w:t>
            </w:r>
          </w:p>
        </w:tc>
        <w:tc>
          <w:tcPr>
            <w:tcW w:w="1404" w:type="dxa"/>
            <w:tcBorders>
              <w:top w:val="nil"/>
              <w:left w:val="nil"/>
              <w:bottom w:val="single" w:sz="4" w:space="0" w:color="auto"/>
              <w:right w:val="single" w:sz="4" w:space="0" w:color="auto"/>
            </w:tcBorders>
            <w:shd w:val="clear" w:color="auto" w:fill="auto"/>
            <w:vAlign w:val="center"/>
            <w:hideMark/>
          </w:tcPr>
          <w:p w14:paraId="54BFB094" w14:textId="608B928D"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10 445</w:t>
            </w:r>
          </w:p>
        </w:tc>
      </w:tr>
      <w:tr w:rsidR="00287103" w:rsidRPr="005F1DCD" w14:paraId="3DC5E8A2"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0A783A0D" w14:textId="69895A6C"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Расходы на оплату продукции (услуг) организаций, осуществляющих регулируемые виды деятельности</w:t>
            </w:r>
          </w:p>
        </w:tc>
        <w:tc>
          <w:tcPr>
            <w:tcW w:w="1701" w:type="dxa"/>
            <w:tcBorders>
              <w:top w:val="nil"/>
              <w:left w:val="nil"/>
              <w:bottom w:val="single" w:sz="4" w:space="0" w:color="auto"/>
              <w:right w:val="single" w:sz="4" w:space="0" w:color="auto"/>
            </w:tcBorders>
            <w:shd w:val="clear" w:color="auto" w:fill="auto"/>
            <w:vAlign w:val="center"/>
            <w:hideMark/>
          </w:tcPr>
          <w:p w14:paraId="4157C1A4" w14:textId="65820895"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9 362,56</w:t>
            </w:r>
          </w:p>
        </w:tc>
        <w:tc>
          <w:tcPr>
            <w:tcW w:w="1559" w:type="dxa"/>
            <w:tcBorders>
              <w:top w:val="nil"/>
              <w:left w:val="nil"/>
              <w:bottom w:val="single" w:sz="4" w:space="0" w:color="auto"/>
              <w:right w:val="single" w:sz="4" w:space="0" w:color="auto"/>
            </w:tcBorders>
            <w:shd w:val="clear" w:color="auto" w:fill="auto"/>
            <w:vAlign w:val="center"/>
            <w:hideMark/>
          </w:tcPr>
          <w:p w14:paraId="5EAC7DE7" w14:textId="48902268"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9 363</w:t>
            </w:r>
          </w:p>
        </w:tc>
        <w:tc>
          <w:tcPr>
            <w:tcW w:w="1559" w:type="dxa"/>
            <w:tcBorders>
              <w:top w:val="nil"/>
              <w:left w:val="nil"/>
              <w:bottom w:val="single" w:sz="4" w:space="0" w:color="auto"/>
              <w:right w:val="single" w:sz="4" w:space="0" w:color="auto"/>
            </w:tcBorders>
            <w:shd w:val="clear" w:color="auto" w:fill="auto"/>
            <w:vAlign w:val="center"/>
            <w:hideMark/>
          </w:tcPr>
          <w:p w14:paraId="1A66F225" w14:textId="011667B2" w:rsidR="00287103" w:rsidRPr="005F1DCD" w:rsidRDefault="00674F2F"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w:t>
            </w:r>
          </w:p>
        </w:tc>
        <w:tc>
          <w:tcPr>
            <w:tcW w:w="1701" w:type="dxa"/>
            <w:tcBorders>
              <w:top w:val="nil"/>
              <w:left w:val="nil"/>
              <w:bottom w:val="single" w:sz="4" w:space="0" w:color="auto"/>
              <w:right w:val="single" w:sz="4" w:space="0" w:color="auto"/>
            </w:tcBorders>
            <w:shd w:val="clear" w:color="auto" w:fill="auto"/>
            <w:vAlign w:val="center"/>
            <w:hideMark/>
          </w:tcPr>
          <w:p w14:paraId="7A642624" w14:textId="6CDE8E7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7 340</w:t>
            </w:r>
          </w:p>
        </w:tc>
        <w:tc>
          <w:tcPr>
            <w:tcW w:w="1560" w:type="dxa"/>
            <w:tcBorders>
              <w:top w:val="nil"/>
              <w:left w:val="nil"/>
              <w:bottom w:val="single" w:sz="4" w:space="0" w:color="auto"/>
              <w:right w:val="single" w:sz="4" w:space="0" w:color="auto"/>
            </w:tcBorders>
            <w:shd w:val="clear" w:color="auto" w:fill="auto"/>
            <w:vAlign w:val="center"/>
            <w:hideMark/>
          </w:tcPr>
          <w:p w14:paraId="6F1835D3" w14:textId="310B6B1B"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9 363</w:t>
            </w:r>
          </w:p>
        </w:tc>
        <w:tc>
          <w:tcPr>
            <w:tcW w:w="1404" w:type="dxa"/>
            <w:tcBorders>
              <w:top w:val="nil"/>
              <w:left w:val="nil"/>
              <w:bottom w:val="single" w:sz="4" w:space="0" w:color="auto"/>
              <w:right w:val="single" w:sz="4" w:space="0" w:color="auto"/>
            </w:tcBorders>
            <w:shd w:val="clear" w:color="auto" w:fill="auto"/>
            <w:vAlign w:val="center"/>
            <w:hideMark/>
          </w:tcPr>
          <w:p w14:paraId="0ED5DE82" w14:textId="1E18AD92"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2 022</w:t>
            </w:r>
          </w:p>
        </w:tc>
      </w:tr>
      <w:tr w:rsidR="00287103" w:rsidRPr="005F1DCD" w14:paraId="0A6E72C3"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6C7A6CA9"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Отчисления на социальные нужды</w:t>
            </w:r>
          </w:p>
        </w:tc>
        <w:tc>
          <w:tcPr>
            <w:tcW w:w="1701" w:type="dxa"/>
            <w:tcBorders>
              <w:top w:val="nil"/>
              <w:left w:val="nil"/>
              <w:bottom w:val="single" w:sz="4" w:space="0" w:color="auto"/>
              <w:right w:val="single" w:sz="4" w:space="0" w:color="auto"/>
            </w:tcBorders>
            <w:shd w:val="clear" w:color="auto" w:fill="auto"/>
            <w:vAlign w:val="center"/>
            <w:hideMark/>
          </w:tcPr>
          <w:p w14:paraId="2FA7791F" w14:textId="33C78DCF"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319 862</w:t>
            </w:r>
          </w:p>
        </w:tc>
        <w:tc>
          <w:tcPr>
            <w:tcW w:w="1559" w:type="dxa"/>
            <w:tcBorders>
              <w:top w:val="nil"/>
              <w:left w:val="nil"/>
              <w:bottom w:val="single" w:sz="4" w:space="0" w:color="auto"/>
              <w:right w:val="single" w:sz="4" w:space="0" w:color="auto"/>
            </w:tcBorders>
            <w:shd w:val="clear" w:color="auto" w:fill="auto"/>
            <w:vAlign w:val="center"/>
            <w:hideMark/>
          </w:tcPr>
          <w:p w14:paraId="46DE5920" w14:textId="09981AE4"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311 115</w:t>
            </w:r>
          </w:p>
        </w:tc>
        <w:tc>
          <w:tcPr>
            <w:tcW w:w="1559" w:type="dxa"/>
            <w:tcBorders>
              <w:top w:val="nil"/>
              <w:left w:val="nil"/>
              <w:bottom w:val="single" w:sz="4" w:space="0" w:color="auto"/>
              <w:right w:val="single" w:sz="4" w:space="0" w:color="auto"/>
            </w:tcBorders>
            <w:shd w:val="clear" w:color="auto" w:fill="auto"/>
            <w:vAlign w:val="center"/>
            <w:hideMark/>
          </w:tcPr>
          <w:p w14:paraId="5B0E09AC" w14:textId="2B4C4464"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345 249</w:t>
            </w:r>
          </w:p>
        </w:tc>
        <w:tc>
          <w:tcPr>
            <w:tcW w:w="1701" w:type="dxa"/>
            <w:tcBorders>
              <w:top w:val="nil"/>
              <w:left w:val="nil"/>
              <w:bottom w:val="single" w:sz="4" w:space="0" w:color="auto"/>
              <w:right w:val="single" w:sz="4" w:space="0" w:color="auto"/>
            </w:tcBorders>
            <w:shd w:val="clear" w:color="auto" w:fill="auto"/>
            <w:vAlign w:val="center"/>
            <w:hideMark/>
          </w:tcPr>
          <w:p w14:paraId="4495FEA6" w14:textId="27E88693"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292 285</w:t>
            </w:r>
          </w:p>
        </w:tc>
        <w:tc>
          <w:tcPr>
            <w:tcW w:w="1560" w:type="dxa"/>
            <w:tcBorders>
              <w:top w:val="nil"/>
              <w:left w:val="nil"/>
              <w:bottom w:val="single" w:sz="4" w:space="0" w:color="auto"/>
              <w:right w:val="single" w:sz="4" w:space="0" w:color="auto"/>
            </w:tcBorders>
            <w:shd w:val="clear" w:color="auto" w:fill="auto"/>
            <w:vAlign w:val="center"/>
            <w:hideMark/>
          </w:tcPr>
          <w:p w14:paraId="4957071D" w14:textId="1E7F6B8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-34 133</w:t>
            </w:r>
          </w:p>
        </w:tc>
        <w:tc>
          <w:tcPr>
            <w:tcW w:w="1404" w:type="dxa"/>
            <w:tcBorders>
              <w:top w:val="nil"/>
              <w:left w:val="nil"/>
              <w:bottom w:val="single" w:sz="4" w:space="0" w:color="auto"/>
              <w:right w:val="single" w:sz="4" w:space="0" w:color="auto"/>
            </w:tcBorders>
            <w:shd w:val="clear" w:color="auto" w:fill="auto"/>
            <w:vAlign w:val="center"/>
            <w:hideMark/>
          </w:tcPr>
          <w:p w14:paraId="2AB8B116" w14:textId="194BECE3"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18 831</w:t>
            </w:r>
          </w:p>
        </w:tc>
      </w:tr>
      <w:tr w:rsidR="00287103" w:rsidRPr="005F1DCD" w14:paraId="5707B5E5"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4A35472E"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Арендная плата</w:t>
            </w:r>
          </w:p>
        </w:tc>
        <w:tc>
          <w:tcPr>
            <w:tcW w:w="1701" w:type="dxa"/>
            <w:tcBorders>
              <w:top w:val="nil"/>
              <w:left w:val="nil"/>
              <w:bottom w:val="single" w:sz="4" w:space="0" w:color="auto"/>
              <w:right w:val="single" w:sz="4" w:space="0" w:color="auto"/>
            </w:tcBorders>
            <w:shd w:val="clear" w:color="auto" w:fill="auto"/>
            <w:vAlign w:val="center"/>
            <w:hideMark/>
          </w:tcPr>
          <w:p w14:paraId="78F88D38" w14:textId="10CB7CB6"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73 132,47</w:t>
            </w:r>
          </w:p>
        </w:tc>
        <w:tc>
          <w:tcPr>
            <w:tcW w:w="1559" w:type="dxa"/>
            <w:tcBorders>
              <w:top w:val="nil"/>
              <w:left w:val="nil"/>
              <w:bottom w:val="single" w:sz="4" w:space="0" w:color="auto"/>
              <w:right w:val="single" w:sz="4" w:space="0" w:color="auto"/>
            </w:tcBorders>
            <w:shd w:val="clear" w:color="auto" w:fill="auto"/>
            <w:vAlign w:val="center"/>
            <w:hideMark/>
          </w:tcPr>
          <w:p w14:paraId="724E918E" w14:textId="697C0717"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1 129</w:t>
            </w:r>
          </w:p>
        </w:tc>
        <w:tc>
          <w:tcPr>
            <w:tcW w:w="1559" w:type="dxa"/>
            <w:tcBorders>
              <w:top w:val="nil"/>
              <w:left w:val="nil"/>
              <w:bottom w:val="single" w:sz="4" w:space="0" w:color="auto"/>
              <w:right w:val="single" w:sz="4" w:space="0" w:color="auto"/>
            </w:tcBorders>
            <w:shd w:val="clear" w:color="auto" w:fill="auto"/>
            <w:vAlign w:val="center"/>
            <w:hideMark/>
          </w:tcPr>
          <w:p w14:paraId="4B32EA4C" w14:textId="5628E74E"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78 778</w:t>
            </w:r>
          </w:p>
        </w:tc>
        <w:tc>
          <w:tcPr>
            <w:tcW w:w="1701" w:type="dxa"/>
            <w:tcBorders>
              <w:top w:val="nil"/>
              <w:left w:val="nil"/>
              <w:bottom w:val="single" w:sz="4" w:space="0" w:color="auto"/>
              <w:right w:val="single" w:sz="4" w:space="0" w:color="auto"/>
            </w:tcBorders>
            <w:shd w:val="clear" w:color="auto" w:fill="auto"/>
            <w:vAlign w:val="center"/>
            <w:hideMark/>
          </w:tcPr>
          <w:p w14:paraId="7B534D3B" w14:textId="7A3E6F07"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1 207</w:t>
            </w:r>
          </w:p>
        </w:tc>
        <w:tc>
          <w:tcPr>
            <w:tcW w:w="1560" w:type="dxa"/>
            <w:tcBorders>
              <w:top w:val="nil"/>
              <w:left w:val="nil"/>
              <w:bottom w:val="single" w:sz="4" w:space="0" w:color="auto"/>
              <w:right w:val="single" w:sz="4" w:space="0" w:color="auto"/>
            </w:tcBorders>
            <w:shd w:val="clear" w:color="auto" w:fill="auto"/>
            <w:vAlign w:val="center"/>
            <w:hideMark/>
          </w:tcPr>
          <w:p w14:paraId="45C6D8A7" w14:textId="48365BA0"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-77 649</w:t>
            </w:r>
          </w:p>
        </w:tc>
        <w:tc>
          <w:tcPr>
            <w:tcW w:w="1404" w:type="dxa"/>
            <w:tcBorders>
              <w:top w:val="nil"/>
              <w:left w:val="nil"/>
              <w:bottom w:val="single" w:sz="4" w:space="0" w:color="auto"/>
              <w:right w:val="single" w:sz="4" w:space="0" w:color="auto"/>
            </w:tcBorders>
            <w:shd w:val="clear" w:color="auto" w:fill="auto"/>
            <w:vAlign w:val="center"/>
            <w:hideMark/>
          </w:tcPr>
          <w:p w14:paraId="78726132" w14:textId="6865DB2B"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-79</w:t>
            </w:r>
          </w:p>
        </w:tc>
      </w:tr>
      <w:tr w:rsidR="00287103" w:rsidRPr="005F1DCD" w14:paraId="594EBD25"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5DDA0069"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Налоги</w:t>
            </w:r>
          </w:p>
        </w:tc>
        <w:tc>
          <w:tcPr>
            <w:tcW w:w="1701" w:type="dxa"/>
            <w:tcBorders>
              <w:top w:val="nil"/>
              <w:left w:val="nil"/>
              <w:bottom w:val="single" w:sz="4" w:space="0" w:color="auto"/>
              <w:right w:val="single" w:sz="4" w:space="0" w:color="auto"/>
            </w:tcBorders>
            <w:shd w:val="clear" w:color="auto" w:fill="auto"/>
            <w:vAlign w:val="center"/>
            <w:hideMark/>
          </w:tcPr>
          <w:p w14:paraId="0F4E9D68" w14:textId="2695FCDB"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34 639</w:t>
            </w:r>
          </w:p>
        </w:tc>
        <w:tc>
          <w:tcPr>
            <w:tcW w:w="1559" w:type="dxa"/>
            <w:tcBorders>
              <w:top w:val="nil"/>
              <w:left w:val="nil"/>
              <w:bottom w:val="single" w:sz="4" w:space="0" w:color="auto"/>
              <w:right w:val="single" w:sz="4" w:space="0" w:color="auto"/>
            </w:tcBorders>
            <w:shd w:val="clear" w:color="auto" w:fill="auto"/>
            <w:vAlign w:val="center"/>
            <w:hideMark/>
          </w:tcPr>
          <w:p w14:paraId="55F9496A" w14:textId="6312172D"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34 639</w:t>
            </w:r>
          </w:p>
        </w:tc>
        <w:tc>
          <w:tcPr>
            <w:tcW w:w="1559" w:type="dxa"/>
            <w:tcBorders>
              <w:top w:val="nil"/>
              <w:left w:val="nil"/>
              <w:bottom w:val="single" w:sz="4" w:space="0" w:color="auto"/>
              <w:right w:val="single" w:sz="4" w:space="0" w:color="auto"/>
            </w:tcBorders>
            <w:shd w:val="clear" w:color="auto" w:fill="auto"/>
            <w:vAlign w:val="center"/>
            <w:hideMark/>
          </w:tcPr>
          <w:p w14:paraId="57824EE8" w14:textId="48100D56"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32 956</w:t>
            </w:r>
          </w:p>
        </w:tc>
        <w:tc>
          <w:tcPr>
            <w:tcW w:w="1701" w:type="dxa"/>
            <w:tcBorders>
              <w:top w:val="nil"/>
              <w:left w:val="nil"/>
              <w:bottom w:val="single" w:sz="4" w:space="0" w:color="auto"/>
              <w:right w:val="single" w:sz="4" w:space="0" w:color="auto"/>
            </w:tcBorders>
            <w:shd w:val="clear" w:color="auto" w:fill="auto"/>
            <w:vAlign w:val="center"/>
            <w:hideMark/>
          </w:tcPr>
          <w:p w14:paraId="3D1A0D99" w14:textId="2ADC7CFA"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32 790</w:t>
            </w:r>
          </w:p>
        </w:tc>
        <w:tc>
          <w:tcPr>
            <w:tcW w:w="1560" w:type="dxa"/>
            <w:tcBorders>
              <w:top w:val="nil"/>
              <w:left w:val="nil"/>
              <w:bottom w:val="single" w:sz="4" w:space="0" w:color="auto"/>
              <w:right w:val="single" w:sz="4" w:space="0" w:color="auto"/>
            </w:tcBorders>
            <w:shd w:val="clear" w:color="auto" w:fill="auto"/>
            <w:vAlign w:val="center"/>
            <w:hideMark/>
          </w:tcPr>
          <w:p w14:paraId="2B886EF7" w14:textId="67B34967"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1 683</w:t>
            </w:r>
          </w:p>
        </w:tc>
        <w:tc>
          <w:tcPr>
            <w:tcW w:w="1404" w:type="dxa"/>
            <w:tcBorders>
              <w:top w:val="nil"/>
              <w:left w:val="nil"/>
              <w:bottom w:val="single" w:sz="4" w:space="0" w:color="auto"/>
              <w:right w:val="single" w:sz="4" w:space="0" w:color="auto"/>
            </w:tcBorders>
            <w:shd w:val="clear" w:color="auto" w:fill="auto"/>
            <w:vAlign w:val="center"/>
            <w:hideMark/>
          </w:tcPr>
          <w:p w14:paraId="2C15BF0A" w14:textId="6413D24D"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1 849</w:t>
            </w:r>
          </w:p>
        </w:tc>
      </w:tr>
      <w:tr w:rsidR="00287103" w:rsidRPr="005F1DCD" w14:paraId="168B5039"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3CBB1E77"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Амортизация ОС и нематериальных активов</w:t>
            </w:r>
          </w:p>
        </w:tc>
        <w:tc>
          <w:tcPr>
            <w:tcW w:w="1701" w:type="dxa"/>
            <w:tcBorders>
              <w:top w:val="nil"/>
              <w:left w:val="nil"/>
              <w:bottom w:val="single" w:sz="4" w:space="0" w:color="auto"/>
              <w:right w:val="single" w:sz="4" w:space="0" w:color="auto"/>
            </w:tcBorders>
            <w:shd w:val="clear" w:color="auto" w:fill="auto"/>
            <w:vAlign w:val="center"/>
            <w:hideMark/>
          </w:tcPr>
          <w:p w14:paraId="718C95E4" w14:textId="6777C4AA"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369 607</w:t>
            </w:r>
          </w:p>
        </w:tc>
        <w:tc>
          <w:tcPr>
            <w:tcW w:w="1559" w:type="dxa"/>
            <w:tcBorders>
              <w:top w:val="nil"/>
              <w:left w:val="nil"/>
              <w:bottom w:val="single" w:sz="4" w:space="0" w:color="auto"/>
              <w:right w:val="single" w:sz="4" w:space="0" w:color="auto"/>
            </w:tcBorders>
            <w:shd w:val="clear" w:color="auto" w:fill="auto"/>
            <w:vAlign w:val="center"/>
            <w:hideMark/>
          </w:tcPr>
          <w:p w14:paraId="395F43CA" w14:textId="78C08EC9"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369 607</w:t>
            </w:r>
          </w:p>
        </w:tc>
        <w:tc>
          <w:tcPr>
            <w:tcW w:w="1559" w:type="dxa"/>
            <w:tcBorders>
              <w:top w:val="nil"/>
              <w:left w:val="nil"/>
              <w:bottom w:val="single" w:sz="4" w:space="0" w:color="auto"/>
              <w:right w:val="single" w:sz="4" w:space="0" w:color="auto"/>
            </w:tcBorders>
            <w:shd w:val="clear" w:color="auto" w:fill="auto"/>
            <w:vAlign w:val="center"/>
            <w:hideMark/>
          </w:tcPr>
          <w:p w14:paraId="16B86EE2" w14:textId="0E32BDD8"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368 745</w:t>
            </w:r>
          </w:p>
        </w:tc>
        <w:tc>
          <w:tcPr>
            <w:tcW w:w="1701" w:type="dxa"/>
            <w:tcBorders>
              <w:top w:val="nil"/>
              <w:left w:val="nil"/>
              <w:bottom w:val="single" w:sz="4" w:space="0" w:color="auto"/>
              <w:right w:val="single" w:sz="4" w:space="0" w:color="auto"/>
            </w:tcBorders>
            <w:shd w:val="clear" w:color="auto" w:fill="auto"/>
            <w:vAlign w:val="center"/>
            <w:hideMark/>
          </w:tcPr>
          <w:p w14:paraId="3C82870E" w14:textId="4BA9AEA8"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369 607</w:t>
            </w:r>
          </w:p>
        </w:tc>
        <w:tc>
          <w:tcPr>
            <w:tcW w:w="1560" w:type="dxa"/>
            <w:tcBorders>
              <w:top w:val="nil"/>
              <w:left w:val="nil"/>
              <w:bottom w:val="single" w:sz="4" w:space="0" w:color="auto"/>
              <w:right w:val="single" w:sz="4" w:space="0" w:color="auto"/>
            </w:tcBorders>
            <w:shd w:val="clear" w:color="auto" w:fill="auto"/>
            <w:vAlign w:val="center"/>
            <w:hideMark/>
          </w:tcPr>
          <w:p w14:paraId="7683EB57" w14:textId="479E3CCC"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862</w:t>
            </w:r>
          </w:p>
        </w:tc>
        <w:tc>
          <w:tcPr>
            <w:tcW w:w="1404" w:type="dxa"/>
            <w:tcBorders>
              <w:top w:val="nil"/>
              <w:left w:val="nil"/>
              <w:bottom w:val="single" w:sz="4" w:space="0" w:color="auto"/>
              <w:right w:val="single" w:sz="4" w:space="0" w:color="auto"/>
            </w:tcBorders>
            <w:shd w:val="clear" w:color="auto" w:fill="auto"/>
            <w:vAlign w:val="center"/>
            <w:hideMark/>
          </w:tcPr>
          <w:p w14:paraId="3DE85ED8" w14:textId="1C8F28D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287103" w:rsidRPr="005F1DCD" w14:paraId="71E84885"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799166AE"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Проценты по кредитам банков</w:t>
            </w:r>
          </w:p>
        </w:tc>
        <w:tc>
          <w:tcPr>
            <w:tcW w:w="1701" w:type="dxa"/>
            <w:tcBorders>
              <w:top w:val="nil"/>
              <w:left w:val="nil"/>
              <w:bottom w:val="single" w:sz="4" w:space="0" w:color="auto"/>
              <w:right w:val="single" w:sz="4" w:space="0" w:color="auto"/>
            </w:tcBorders>
            <w:shd w:val="clear" w:color="auto" w:fill="auto"/>
            <w:vAlign w:val="center"/>
            <w:hideMark/>
          </w:tcPr>
          <w:p w14:paraId="5A1D2875" w14:textId="3B1D9113"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293 680</w:t>
            </w:r>
          </w:p>
        </w:tc>
        <w:tc>
          <w:tcPr>
            <w:tcW w:w="1559" w:type="dxa"/>
            <w:tcBorders>
              <w:top w:val="nil"/>
              <w:left w:val="nil"/>
              <w:bottom w:val="nil"/>
              <w:right w:val="nil"/>
            </w:tcBorders>
            <w:shd w:val="clear" w:color="auto" w:fill="auto"/>
            <w:noWrap/>
            <w:vAlign w:val="center"/>
            <w:hideMark/>
          </w:tcPr>
          <w:p w14:paraId="2BA5E519" w14:textId="5394D122" w:rsidR="00287103" w:rsidRPr="005F1DCD" w:rsidRDefault="00674F2F"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c>
          <w:tcPr>
            <w:tcW w:w="1559" w:type="dxa"/>
            <w:tcBorders>
              <w:top w:val="nil"/>
              <w:left w:val="single" w:sz="4" w:space="0" w:color="auto"/>
              <w:bottom w:val="single" w:sz="4" w:space="0" w:color="auto"/>
              <w:right w:val="single" w:sz="4" w:space="0" w:color="auto"/>
            </w:tcBorders>
            <w:shd w:val="clear" w:color="auto" w:fill="auto"/>
            <w:vAlign w:val="center"/>
            <w:hideMark/>
          </w:tcPr>
          <w:p w14:paraId="1652CCB2" w14:textId="0F27EB69" w:rsidR="00287103" w:rsidRPr="005F1DCD" w:rsidRDefault="00674F2F"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c>
          <w:tcPr>
            <w:tcW w:w="1701" w:type="dxa"/>
            <w:tcBorders>
              <w:top w:val="nil"/>
              <w:left w:val="nil"/>
              <w:bottom w:val="single" w:sz="4" w:space="0" w:color="auto"/>
              <w:right w:val="single" w:sz="4" w:space="0" w:color="auto"/>
            </w:tcBorders>
            <w:shd w:val="clear" w:color="auto" w:fill="auto"/>
            <w:vAlign w:val="center"/>
            <w:hideMark/>
          </w:tcPr>
          <w:p w14:paraId="01838FA0" w14:textId="097EC2DC" w:rsidR="00287103" w:rsidRPr="005F1DCD" w:rsidRDefault="00674F2F"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c>
          <w:tcPr>
            <w:tcW w:w="1560" w:type="dxa"/>
            <w:tcBorders>
              <w:top w:val="nil"/>
              <w:left w:val="nil"/>
              <w:bottom w:val="single" w:sz="4" w:space="0" w:color="auto"/>
              <w:right w:val="single" w:sz="4" w:space="0" w:color="auto"/>
            </w:tcBorders>
            <w:shd w:val="clear" w:color="auto" w:fill="auto"/>
            <w:vAlign w:val="center"/>
            <w:hideMark/>
          </w:tcPr>
          <w:p w14:paraId="2F29A120" w14:textId="15B9D0B3"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c>
          <w:tcPr>
            <w:tcW w:w="1404" w:type="dxa"/>
            <w:tcBorders>
              <w:top w:val="nil"/>
              <w:left w:val="nil"/>
              <w:bottom w:val="single" w:sz="4" w:space="0" w:color="auto"/>
              <w:right w:val="single" w:sz="4" w:space="0" w:color="auto"/>
            </w:tcBorders>
            <w:shd w:val="clear" w:color="auto" w:fill="auto"/>
            <w:vAlign w:val="center"/>
            <w:hideMark/>
          </w:tcPr>
          <w:p w14:paraId="6B1724B6" w14:textId="1488299D"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287103" w:rsidRPr="005F1DCD" w14:paraId="6767D506"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27CE7895" w14:textId="5F062FBC"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Налог на прибыль</w:t>
            </w:r>
          </w:p>
        </w:tc>
        <w:tc>
          <w:tcPr>
            <w:tcW w:w="1701" w:type="dxa"/>
            <w:tcBorders>
              <w:top w:val="nil"/>
              <w:left w:val="nil"/>
              <w:bottom w:val="single" w:sz="4" w:space="0" w:color="auto"/>
              <w:right w:val="single" w:sz="4" w:space="0" w:color="auto"/>
            </w:tcBorders>
            <w:shd w:val="clear" w:color="auto" w:fill="auto"/>
            <w:vAlign w:val="center"/>
            <w:hideMark/>
          </w:tcPr>
          <w:p w14:paraId="36F4A2D4" w14:textId="12B5E850"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89 215</w:t>
            </w:r>
          </w:p>
        </w:tc>
        <w:tc>
          <w:tcPr>
            <w:tcW w:w="1559" w:type="dxa"/>
            <w:tcBorders>
              <w:top w:val="nil"/>
              <w:left w:val="nil"/>
              <w:bottom w:val="single" w:sz="4" w:space="0" w:color="auto"/>
              <w:right w:val="single" w:sz="4" w:space="0" w:color="auto"/>
            </w:tcBorders>
            <w:shd w:val="clear" w:color="auto" w:fill="auto"/>
            <w:vAlign w:val="center"/>
            <w:hideMark/>
          </w:tcPr>
          <w:p w14:paraId="6217696B" w14:textId="679E0A25"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89 215</w:t>
            </w:r>
          </w:p>
        </w:tc>
        <w:tc>
          <w:tcPr>
            <w:tcW w:w="1559" w:type="dxa"/>
            <w:tcBorders>
              <w:top w:val="nil"/>
              <w:left w:val="nil"/>
              <w:bottom w:val="single" w:sz="4" w:space="0" w:color="auto"/>
              <w:right w:val="single" w:sz="4" w:space="0" w:color="auto"/>
            </w:tcBorders>
            <w:shd w:val="clear" w:color="auto" w:fill="auto"/>
            <w:vAlign w:val="center"/>
            <w:hideMark/>
          </w:tcPr>
          <w:p w14:paraId="373415DF" w14:textId="34F8196A"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-52 939</w:t>
            </w:r>
          </w:p>
        </w:tc>
        <w:tc>
          <w:tcPr>
            <w:tcW w:w="1701" w:type="dxa"/>
            <w:tcBorders>
              <w:top w:val="nil"/>
              <w:left w:val="nil"/>
              <w:bottom w:val="single" w:sz="4" w:space="0" w:color="auto"/>
              <w:right w:val="single" w:sz="4" w:space="0" w:color="auto"/>
            </w:tcBorders>
            <w:shd w:val="clear" w:color="auto" w:fill="auto"/>
            <w:vAlign w:val="center"/>
            <w:hideMark/>
          </w:tcPr>
          <w:p w14:paraId="6437EA58" w14:textId="2CF3C788"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89 215</w:t>
            </w:r>
          </w:p>
        </w:tc>
        <w:tc>
          <w:tcPr>
            <w:tcW w:w="1560" w:type="dxa"/>
            <w:tcBorders>
              <w:top w:val="nil"/>
              <w:left w:val="nil"/>
              <w:bottom w:val="single" w:sz="4" w:space="0" w:color="auto"/>
              <w:right w:val="single" w:sz="4" w:space="0" w:color="auto"/>
            </w:tcBorders>
            <w:shd w:val="clear" w:color="auto" w:fill="auto"/>
            <w:vAlign w:val="center"/>
            <w:hideMark/>
          </w:tcPr>
          <w:p w14:paraId="5026261B" w14:textId="1F3A85F3"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142 154</w:t>
            </w:r>
          </w:p>
        </w:tc>
        <w:tc>
          <w:tcPr>
            <w:tcW w:w="1404" w:type="dxa"/>
            <w:tcBorders>
              <w:top w:val="nil"/>
              <w:left w:val="nil"/>
              <w:bottom w:val="single" w:sz="4" w:space="0" w:color="auto"/>
              <w:right w:val="single" w:sz="4" w:space="0" w:color="auto"/>
            </w:tcBorders>
            <w:shd w:val="clear" w:color="auto" w:fill="auto"/>
            <w:vAlign w:val="center"/>
            <w:hideMark/>
          </w:tcPr>
          <w:p w14:paraId="6290C87A" w14:textId="23317114"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287103" w:rsidRPr="005F1DCD" w14:paraId="14C2A8E6"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156425D1"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701" w:type="dxa"/>
            <w:tcBorders>
              <w:top w:val="nil"/>
              <w:left w:val="nil"/>
              <w:bottom w:val="single" w:sz="4" w:space="0" w:color="auto"/>
              <w:right w:val="single" w:sz="4" w:space="0" w:color="auto"/>
            </w:tcBorders>
            <w:shd w:val="clear" w:color="auto" w:fill="auto"/>
            <w:vAlign w:val="center"/>
            <w:hideMark/>
          </w:tcPr>
          <w:p w14:paraId="3E0B8636" w14:textId="3ACBCFC7"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170 491</w:t>
            </w:r>
          </w:p>
        </w:tc>
        <w:tc>
          <w:tcPr>
            <w:tcW w:w="1559" w:type="dxa"/>
            <w:tcBorders>
              <w:top w:val="nil"/>
              <w:left w:val="nil"/>
              <w:bottom w:val="single" w:sz="4" w:space="0" w:color="auto"/>
              <w:right w:val="single" w:sz="4" w:space="0" w:color="auto"/>
            </w:tcBorders>
            <w:shd w:val="clear" w:color="auto" w:fill="auto"/>
            <w:vAlign w:val="center"/>
            <w:hideMark/>
          </w:tcPr>
          <w:p w14:paraId="5B28A3CD" w14:textId="37EED205"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111 418</w:t>
            </w:r>
          </w:p>
        </w:tc>
        <w:tc>
          <w:tcPr>
            <w:tcW w:w="1559" w:type="dxa"/>
            <w:tcBorders>
              <w:top w:val="nil"/>
              <w:left w:val="nil"/>
              <w:bottom w:val="single" w:sz="4" w:space="0" w:color="auto"/>
              <w:right w:val="single" w:sz="4" w:space="0" w:color="auto"/>
            </w:tcBorders>
            <w:shd w:val="clear" w:color="auto" w:fill="auto"/>
            <w:vAlign w:val="center"/>
            <w:hideMark/>
          </w:tcPr>
          <w:p w14:paraId="4120D5AD" w14:textId="5FFBE3A7"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251 891</w:t>
            </w:r>
          </w:p>
        </w:tc>
        <w:tc>
          <w:tcPr>
            <w:tcW w:w="1701" w:type="dxa"/>
            <w:tcBorders>
              <w:top w:val="nil"/>
              <w:left w:val="nil"/>
              <w:bottom w:val="single" w:sz="4" w:space="0" w:color="auto"/>
              <w:right w:val="single" w:sz="4" w:space="0" w:color="auto"/>
            </w:tcBorders>
            <w:shd w:val="clear" w:color="auto" w:fill="auto"/>
            <w:vAlign w:val="center"/>
            <w:hideMark/>
          </w:tcPr>
          <w:p w14:paraId="23B21E66" w14:textId="5D5975B4"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93 466</w:t>
            </w:r>
          </w:p>
        </w:tc>
        <w:tc>
          <w:tcPr>
            <w:tcW w:w="1560" w:type="dxa"/>
            <w:tcBorders>
              <w:top w:val="nil"/>
              <w:left w:val="nil"/>
              <w:bottom w:val="single" w:sz="4" w:space="0" w:color="auto"/>
              <w:right w:val="single" w:sz="4" w:space="0" w:color="auto"/>
            </w:tcBorders>
            <w:shd w:val="clear" w:color="auto" w:fill="auto"/>
            <w:vAlign w:val="center"/>
            <w:hideMark/>
          </w:tcPr>
          <w:p w14:paraId="0344ECA6" w14:textId="4C0553C8"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-140 473</w:t>
            </w:r>
          </w:p>
        </w:tc>
        <w:tc>
          <w:tcPr>
            <w:tcW w:w="1404" w:type="dxa"/>
            <w:tcBorders>
              <w:top w:val="nil"/>
              <w:left w:val="nil"/>
              <w:bottom w:val="single" w:sz="4" w:space="0" w:color="auto"/>
              <w:right w:val="single" w:sz="4" w:space="0" w:color="auto"/>
            </w:tcBorders>
            <w:shd w:val="clear" w:color="auto" w:fill="auto"/>
            <w:vAlign w:val="center"/>
            <w:hideMark/>
          </w:tcPr>
          <w:p w14:paraId="06375B9F" w14:textId="036BEDE3"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17 952</w:t>
            </w:r>
          </w:p>
        </w:tc>
      </w:tr>
      <w:tr w:rsidR="00287103" w:rsidRPr="005F1DCD" w14:paraId="58DCAA00"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0AD64AA1"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Прочие неподконтрольные расходы</w:t>
            </w:r>
          </w:p>
        </w:tc>
        <w:tc>
          <w:tcPr>
            <w:tcW w:w="1701" w:type="dxa"/>
            <w:tcBorders>
              <w:top w:val="nil"/>
              <w:left w:val="nil"/>
              <w:bottom w:val="single" w:sz="4" w:space="0" w:color="auto"/>
              <w:right w:val="single" w:sz="4" w:space="0" w:color="auto"/>
            </w:tcBorders>
            <w:shd w:val="clear" w:color="auto" w:fill="auto"/>
            <w:vAlign w:val="center"/>
            <w:hideMark/>
          </w:tcPr>
          <w:p w14:paraId="59F9A6DD" w14:textId="5E91C2DA"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134 264</w:t>
            </w:r>
          </w:p>
        </w:tc>
        <w:tc>
          <w:tcPr>
            <w:tcW w:w="1559" w:type="dxa"/>
            <w:tcBorders>
              <w:top w:val="nil"/>
              <w:left w:val="nil"/>
              <w:bottom w:val="single" w:sz="4" w:space="0" w:color="auto"/>
              <w:right w:val="single" w:sz="4" w:space="0" w:color="auto"/>
            </w:tcBorders>
            <w:shd w:val="clear" w:color="auto" w:fill="auto"/>
            <w:vAlign w:val="center"/>
            <w:hideMark/>
          </w:tcPr>
          <w:p w14:paraId="59836076" w14:textId="18ED178A" w:rsidR="00287103" w:rsidRPr="005F1DCD" w:rsidRDefault="00287103" w:rsidP="00B323EC">
            <w:pPr>
              <w:spacing w:line="228" w:lineRule="auto"/>
              <w:jc w:val="center"/>
              <w:rPr>
                <w:rFonts w:ascii="Myriad Pro" w:hAnsi="Myriad Pro" w:cs="Calibri"/>
                <w:color w:val="000000"/>
                <w:sz w:val="18"/>
                <w:szCs w:val="18"/>
              </w:rPr>
            </w:pPr>
          </w:p>
        </w:tc>
        <w:tc>
          <w:tcPr>
            <w:tcW w:w="1559" w:type="dxa"/>
            <w:tcBorders>
              <w:top w:val="nil"/>
              <w:left w:val="nil"/>
              <w:bottom w:val="single" w:sz="4" w:space="0" w:color="auto"/>
              <w:right w:val="single" w:sz="4" w:space="0" w:color="auto"/>
            </w:tcBorders>
            <w:shd w:val="clear" w:color="auto" w:fill="auto"/>
            <w:vAlign w:val="center"/>
            <w:hideMark/>
          </w:tcPr>
          <w:p w14:paraId="20186DE1" w14:textId="5AACC3A7"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61 556</w:t>
            </w:r>
          </w:p>
        </w:tc>
        <w:tc>
          <w:tcPr>
            <w:tcW w:w="1701" w:type="dxa"/>
            <w:tcBorders>
              <w:top w:val="nil"/>
              <w:left w:val="nil"/>
              <w:bottom w:val="single" w:sz="4" w:space="0" w:color="auto"/>
              <w:right w:val="single" w:sz="4" w:space="0" w:color="auto"/>
            </w:tcBorders>
            <w:shd w:val="clear" w:color="auto" w:fill="auto"/>
            <w:vAlign w:val="center"/>
            <w:hideMark/>
          </w:tcPr>
          <w:p w14:paraId="643C1080" w14:textId="30DAB230" w:rsidR="00287103" w:rsidRPr="005F1DCD" w:rsidRDefault="00287103" w:rsidP="00B323EC">
            <w:pPr>
              <w:spacing w:line="228" w:lineRule="auto"/>
              <w:jc w:val="center"/>
              <w:rPr>
                <w:rFonts w:ascii="Myriad Pro" w:hAnsi="Myriad Pro" w:cs="Calibri"/>
                <w:color w:val="000000"/>
                <w:sz w:val="18"/>
                <w:szCs w:val="18"/>
              </w:rPr>
            </w:pPr>
          </w:p>
        </w:tc>
        <w:tc>
          <w:tcPr>
            <w:tcW w:w="1560" w:type="dxa"/>
            <w:tcBorders>
              <w:top w:val="nil"/>
              <w:left w:val="nil"/>
              <w:bottom w:val="single" w:sz="4" w:space="0" w:color="auto"/>
              <w:right w:val="single" w:sz="4" w:space="0" w:color="auto"/>
            </w:tcBorders>
            <w:shd w:val="clear" w:color="auto" w:fill="auto"/>
            <w:vAlign w:val="center"/>
            <w:hideMark/>
          </w:tcPr>
          <w:p w14:paraId="6F51EE71" w14:textId="50F2B114"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-61 556</w:t>
            </w:r>
          </w:p>
        </w:tc>
        <w:tc>
          <w:tcPr>
            <w:tcW w:w="1404" w:type="dxa"/>
            <w:tcBorders>
              <w:top w:val="nil"/>
              <w:left w:val="nil"/>
              <w:bottom w:val="single" w:sz="4" w:space="0" w:color="auto"/>
              <w:right w:val="single" w:sz="4" w:space="0" w:color="auto"/>
            </w:tcBorders>
            <w:shd w:val="clear" w:color="auto" w:fill="auto"/>
            <w:vAlign w:val="center"/>
            <w:hideMark/>
          </w:tcPr>
          <w:p w14:paraId="35354D21" w14:textId="09803DB6"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287103" w:rsidRPr="005F1DCD" w14:paraId="1EC01222"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E2EFDA"/>
            <w:vAlign w:val="center"/>
            <w:hideMark/>
          </w:tcPr>
          <w:p w14:paraId="2472B8FD" w14:textId="77777777" w:rsidR="00287103" w:rsidRPr="005F1DCD" w:rsidRDefault="00287103" w:rsidP="00B323EC">
            <w:pPr>
              <w:spacing w:line="228" w:lineRule="auto"/>
              <w:rPr>
                <w:rFonts w:ascii="Myriad Pro" w:hAnsi="Myriad Pro" w:cs="Calibri"/>
                <w:b/>
                <w:bCs/>
                <w:color w:val="000000"/>
                <w:sz w:val="18"/>
                <w:szCs w:val="18"/>
              </w:rPr>
            </w:pPr>
            <w:r w:rsidRPr="005F1DCD">
              <w:rPr>
                <w:rFonts w:ascii="Myriad Pro" w:hAnsi="Myriad Pro" w:cs="Calibri"/>
                <w:b/>
                <w:bCs/>
                <w:color w:val="000000"/>
                <w:sz w:val="18"/>
                <w:szCs w:val="18"/>
              </w:rPr>
              <w:t>Корректировка НВВ</w:t>
            </w:r>
          </w:p>
        </w:tc>
        <w:tc>
          <w:tcPr>
            <w:tcW w:w="1701" w:type="dxa"/>
            <w:tcBorders>
              <w:top w:val="nil"/>
              <w:left w:val="nil"/>
              <w:bottom w:val="single" w:sz="4" w:space="0" w:color="auto"/>
              <w:right w:val="single" w:sz="4" w:space="0" w:color="auto"/>
            </w:tcBorders>
            <w:shd w:val="clear" w:color="000000" w:fill="E2EFDA"/>
            <w:vAlign w:val="center"/>
            <w:hideMark/>
          </w:tcPr>
          <w:p w14:paraId="602F8678" w14:textId="17CC22BF"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1 097 477</w:t>
            </w:r>
          </w:p>
        </w:tc>
        <w:tc>
          <w:tcPr>
            <w:tcW w:w="1559" w:type="dxa"/>
            <w:tcBorders>
              <w:top w:val="nil"/>
              <w:left w:val="nil"/>
              <w:bottom w:val="single" w:sz="4" w:space="0" w:color="auto"/>
              <w:right w:val="single" w:sz="4" w:space="0" w:color="auto"/>
            </w:tcBorders>
            <w:shd w:val="clear" w:color="000000" w:fill="E2EFDA"/>
            <w:vAlign w:val="center"/>
            <w:hideMark/>
          </w:tcPr>
          <w:p w14:paraId="1A468B27" w14:textId="0D5DB2A3"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73 377</w:t>
            </w:r>
          </w:p>
        </w:tc>
        <w:tc>
          <w:tcPr>
            <w:tcW w:w="1559" w:type="dxa"/>
            <w:tcBorders>
              <w:top w:val="nil"/>
              <w:left w:val="nil"/>
              <w:bottom w:val="single" w:sz="4" w:space="0" w:color="auto"/>
              <w:right w:val="single" w:sz="4" w:space="0" w:color="auto"/>
            </w:tcBorders>
            <w:shd w:val="clear" w:color="000000" w:fill="E2EFDA"/>
            <w:vAlign w:val="center"/>
            <w:hideMark/>
          </w:tcPr>
          <w:p w14:paraId="1F551DAE" w14:textId="5E9AC1FF"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10 550</w:t>
            </w:r>
          </w:p>
        </w:tc>
        <w:tc>
          <w:tcPr>
            <w:tcW w:w="1701" w:type="dxa"/>
            <w:tcBorders>
              <w:top w:val="nil"/>
              <w:left w:val="nil"/>
              <w:bottom w:val="single" w:sz="4" w:space="0" w:color="auto"/>
              <w:right w:val="single" w:sz="4" w:space="0" w:color="auto"/>
            </w:tcBorders>
            <w:shd w:val="clear" w:color="000000" w:fill="E2EFDA"/>
            <w:vAlign w:val="center"/>
            <w:hideMark/>
          </w:tcPr>
          <w:p w14:paraId="1F604CC4" w14:textId="721148F9"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-46 533</w:t>
            </w:r>
          </w:p>
        </w:tc>
        <w:tc>
          <w:tcPr>
            <w:tcW w:w="1560" w:type="dxa"/>
            <w:tcBorders>
              <w:top w:val="nil"/>
              <w:left w:val="nil"/>
              <w:bottom w:val="single" w:sz="4" w:space="0" w:color="auto"/>
              <w:right w:val="single" w:sz="4" w:space="0" w:color="auto"/>
            </w:tcBorders>
            <w:shd w:val="clear" w:color="000000" w:fill="E2EFDA"/>
            <w:vAlign w:val="center"/>
            <w:hideMark/>
          </w:tcPr>
          <w:p w14:paraId="4C6DC9A7" w14:textId="1C296388"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62 827</w:t>
            </w:r>
          </w:p>
        </w:tc>
        <w:tc>
          <w:tcPr>
            <w:tcW w:w="1404" w:type="dxa"/>
            <w:tcBorders>
              <w:top w:val="nil"/>
              <w:left w:val="nil"/>
              <w:bottom w:val="single" w:sz="4" w:space="0" w:color="auto"/>
              <w:right w:val="single" w:sz="4" w:space="0" w:color="auto"/>
            </w:tcBorders>
            <w:shd w:val="clear" w:color="000000" w:fill="E2EFDA"/>
            <w:vAlign w:val="center"/>
            <w:hideMark/>
          </w:tcPr>
          <w:p w14:paraId="2ADDEC54" w14:textId="7ADC219C"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119 910</w:t>
            </w:r>
          </w:p>
        </w:tc>
      </w:tr>
      <w:tr w:rsidR="00287103" w:rsidRPr="005F1DCD" w14:paraId="1935F328"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49845DFF"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 корректировка подконтрольных расходов в связи с изменением планируемых параметров расчета тарифов</w:t>
            </w:r>
          </w:p>
        </w:tc>
        <w:tc>
          <w:tcPr>
            <w:tcW w:w="1701" w:type="dxa"/>
            <w:tcBorders>
              <w:top w:val="nil"/>
              <w:left w:val="nil"/>
              <w:bottom w:val="single" w:sz="4" w:space="0" w:color="auto"/>
              <w:right w:val="single" w:sz="4" w:space="0" w:color="auto"/>
            </w:tcBorders>
            <w:shd w:val="clear" w:color="auto" w:fill="auto"/>
            <w:vAlign w:val="center"/>
            <w:hideMark/>
          </w:tcPr>
          <w:p w14:paraId="7616C997" w14:textId="6A024944"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74 501</w:t>
            </w:r>
          </w:p>
        </w:tc>
        <w:tc>
          <w:tcPr>
            <w:tcW w:w="1559" w:type="dxa"/>
            <w:tcBorders>
              <w:top w:val="nil"/>
              <w:left w:val="nil"/>
              <w:bottom w:val="single" w:sz="4" w:space="0" w:color="auto"/>
              <w:right w:val="single" w:sz="4" w:space="0" w:color="auto"/>
            </w:tcBorders>
            <w:shd w:val="clear" w:color="auto" w:fill="auto"/>
            <w:vAlign w:val="center"/>
            <w:hideMark/>
          </w:tcPr>
          <w:p w14:paraId="63408A68" w14:textId="74C1AF9C"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38 151</w:t>
            </w:r>
          </w:p>
        </w:tc>
        <w:tc>
          <w:tcPr>
            <w:tcW w:w="1559" w:type="dxa"/>
            <w:tcBorders>
              <w:top w:val="nil"/>
              <w:left w:val="nil"/>
              <w:bottom w:val="single" w:sz="4" w:space="0" w:color="auto"/>
              <w:right w:val="single" w:sz="4" w:space="0" w:color="auto"/>
            </w:tcBorders>
            <w:shd w:val="clear" w:color="auto" w:fill="auto"/>
            <w:vAlign w:val="center"/>
            <w:hideMark/>
          </w:tcPr>
          <w:p w14:paraId="3E0AAEFE"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3AE81FBD" w14:textId="457AE1D1"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58 165</w:t>
            </w:r>
          </w:p>
        </w:tc>
        <w:tc>
          <w:tcPr>
            <w:tcW w:w="1560" w:type="dxa"/>
            <w:tcBorders>
              <w:top w:val="nil"/>
              <w:left w:val="nil"/>
              <w:bottom w:val="single" w:sz="4" w:space="0" w:color="auto"/>
              <w:right w:val="single" w:sz="4" w:space="0" w:color="auto"/>
            </w:tcBorders>
            <w:shd w:val="clear" w:color="auto" w:fill="auto"/>
            <w:vAlign w:val="center"/>
            <w:hideMark/>
          </w:tcPr>
          <w:p w14:paraId="76166ADA"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404" w:type="dxa"/>
            <w:tcBorders>
              <w:top w:val="nil"/>
              <w:left w:val="nil"/>
              <w:bottom w:val="single" w:sz="4" w:space="0" w:color="auto"/>
              <w:right w:val="single" w:sz="4" w:space="0" w:color="auto"/>
            </w:tcBorders>
            <w:shd w:val="clear" w:color="auto" w:fill="auto"/>
            <w:vAlign w:val="center"/>
            <w:hideMark/>
          </w:tcPr>
          <w:p w14:paraId="550E1B30" w14:textId="1635E95E"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-20 014</w:t>
            </w:r>
          </w:p>
        </w:tc>
      </w:tr>
      <w:tr w:rsidR="00287103" w:rsidRPr="005F1DCD" w14:paraId="4D3DF7F5"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45BDFC87"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 корректировка неподконтрольных расходов исходя из фактических значений указанного параметра</w:t>
            </w:r>
          </w:p>
        </w:tc>
        <w:tc>
          <w:tcPr>
            <w:tcW w:w="1701" w:type="dxa"/>
            <w:tcBorders>
              <w:top w:val="nil"/>
              <w:left w:val="nil"/>
              <w:bottom w:val="single" w:sz="4" w:space="0" w:color="auto"/>
              <w:right w:val="single" w:sz="4" w:space="0" w:color="auto"/>
            </w:tcBorders>
            <w:shd w:val="clear" w:color="auto" w:fill="auto"/>
            <w:vAlign w:val="center"/>
            <w:hideMark/>
          </w:tcPr>
          <w:p w14:paraId="248DAD52" w14:textId="2D4677D8"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612 100</w:t>
            </w:r>
          </w:p>
        </w:tc>
        <w:tc>
          <w:tcPr>
            <w:tcW w:w="1559" w:type="dxa"/>
            <w:tcBorders>
              <w:top w:val="nil"/>
              <w:left w:val="nil"/>
              <w:bottom w:val="single" w:sz="4" w:space="0" w:color="auto"/>
              <w:right w:val="single" w:sz="4" w:space="0" w:color="auto"/>
            </w:tcBorders>
            <w:shd w:val="clear" w:color="auto" w:fill="auto"/>
            <w:vAlign w:val="center"/>
            <w:hideMark/>
          </w:tcPr>
          <w:p w14:paraId="6A3EFA4E" w14:textId="037051E5"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-55 605</w:t>
            </w:r>
          </w:p>
        </w:tc>
        <w:tc>
          <w:tcPr>
            <w:tcW w:w="1559" w:type="dxa"/>
            <w:tcBorders>
              <w:top w:val="nil"/>
              <w:left w:val="nil"/>
              <w:bottom w:val="single" w:sz="4" w:space="0" w:color="auto"/>
              <w:right w:val="single" w:sz="4" w:space="0" w:color="auto"/>
            </w:tcBorders>
            <w:shd w:val="clear" w:color="auto" w:fill="auto"/>
            <w:vAlign w:val="center"/>
            <w:hideMark/>
          </w:tcPr>
          <w:p w14:paraId="0D15622C"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0863F1AD" w14:textId="0702690E"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-7 362</w:t>
            </w:r>
          </w:p>
        </w:tc>
        <w:tc>
          <w:tcPr>
            <w:tcW w:w="1560" w:type="dxa"/>
            <w:tcBorders>
              <w:top w:val="nil"/>
              <w:left w:val="nil"/>
              <w:bottom w:val="single" w:sz="4" w:space="0" w:color="auto"/>
              <w:right w:val="single" w:sz="4" w:space="0" w:color="auto"/>
            </w:tcBorders>
            <w:shd w:val="clear" w:color="auto" w:fill="auto"/>
            <w:vAlign w:val="center"/>
            <w:hideMark/>
          </w:tcPr>
          <w:p w14:paraId="7D3B3C75"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404" w:type="dxa"/>
            <w:tcBorders>
              <w:top w:val="nil"/>
              <w:left w:val="nil"/>
              <w:bottom w:val="single" w:sz="4" w:space="0" w:color="auto"/>
              <w:right w:val="single" w:sz="4" w:space="0" w:color="auto"/>
            </w:tcBorders>
            <w:shd w:val="clear" w:color="auto" w:fill="auto"/>
            <w:vAlign w:val="center"/>
            <w:hideMark/>
          </w:tcPr>
          <w:p w14:paraId="648B40B3" w14:textId="0284EDAB"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-48 243</w:t>
            </w:r>
          </w:p>
        </w:tc>
      </w:tr>
      <w:tr w:rsidR="00287103" w:rsidRPr="005F1DCD" w14:paraId="12BAE620"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5D5E3F2E" w14:textId="77777777"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  корректировка НВВ с учетом изменения полезного отпуска и цен на электрическую энергию</w:t>
            </w:r>
          </w:p>
        </w:tc>
        <w:tc>
          <w:tcPr>
            <w:tcW w:w="1701" w:type="dxa"/>
            <w:tcBorders>
              <w:top w:val="nil"/>
              <w:left w:val="nil"/>
              <w:bottom w:val="single" w:sz="4" w:space="0" w:color="auto"/>
              <w:right w:val="single" w:sz="4" w:space="0" w:color="auto"/>
            </w:tcBorders>
            <w:shd w:val="clear" w:color="auto" w:fill="auto"/>
            <w:vAlign w:val="center"/>
            <w:hideMark/>
          </w:tcPr>
          <w:p w14:paraId="03AAA500" w14:textId="409E79B6"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340 484</w:t>
            </w:r>
          </w:p>
        </w:tc>
        <w:tc>
          <w:tcPr>
            <w:tcW w:w="1559" w:type="dxa"/>
            <w:tcBorders>
              <w:top w:val="nil"/>
              <w:left w:val="nil"/>
              <w:bottom w:val="single" w:sz="4" w:space="0" w:color="auto"/>
              <w:right w:val="single" w:sz="4" w:space="0" w:color="auto"/>
            </w:tcBorders>
            <w:shd w:val="clear" w:color="auto" w:fill="auto"/>
            <w:vAlign w:val="center"/>
            <w:hideMark/>
          </w:tcPr>
          <w:p w14:paraId="4488A9F2" w14:textId="1AB004A0"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83 358</w:t>
            </w:r>
          </w:p>
        </w:tc>
        <w:tc>
          <w:tcPr>
            <w:tcW w:w="1559" w:type="dxa"/>
            <w:tcBorders>
              <w:top w:val="nil"/>
              <w:left w:val="nil"/>
              <w:bottom w:val="single" w:sz="4" w:space="0" w:color="auto"/>
              <w:right w:val="single" w:sz="4" w:space="0" w:color="auto"/>
            </w:tcBorders>
            <w:shd w:val="clear" w:color="auto" w:fill="auto"/>
            <w:vAlign w:val="center"/>
            <w:hideMark/>
          </w:tcPr>
          <w:p w14:paraId="49EC848D"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11A5F4AF" w14:textId="6DAE3FDF"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121 917</w:t>
            </w:r>
          </w:p>
        </w:tc>
        <w:tc>
          <w:tcPr>
            <w:tcW w:w="1560" w:type="dxa"/>
            <w:tcBorders>
              <w:top w:val="nil"/>
              <w:left w:val="nil"/>
              <w:bottom w:val="single" w:sz="4" w:space="0" w:color="auto"/>
              <w:right w:val="single" w:sz="4" w:space="0" w:color="auto"/>
            </w:tcBorders>
            <w:shd w:val="clear" w:color="auto" w:fill="auto"/>
            <w:vAlign w:val="center"/>
            <w:hideMark/>
          </w:tcPr>
          <w:p w14:paraId="26A8A0C9"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404" w:type="dxa"/>
            <w:tcBorders>
              <w:top w:val="nil"/>
              <w:left w:val="nil"/>
              <w:bottom w:val="single" w:sz="4" w:space="0" w:color="auto"/>
              <w:right w:val="single" w:sz="4" w:space="0" w:color="auto"/>
            </w:tcBorders>
            <w:shd w:val="clear" w:color="auto" w:fill="auto"/>
            <w:vAlign w:val="center"/>
            <w:hideMark/>
          </w:tcPr>
          <w:p w14:paraId="2E2D163D" w14:textId="50D52E5E"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-38 558</w:t>
            </w:r>
          </w:p>
        </w:tc>
      </w:tr>
      <w:tr w:rsidR="00287103" w:rsidRPr="005F1DCD" w14:paraId="4C4D2375"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271B0370" w14:textId="56A4D638" w:rsidR="00287103" w:rsidRPr="005F1DCD" w:rsidRDefault="00287103" w:rsidP="00B323EC">
            <w:pPr>
              <w:spacing w:line="228" w:lineRule="auto"/>
              <w:rPr>
                <w:rFonts w:ascii="Myriad Pro" w:hAnsi="Myriad Pro" w:cs="Calibri"/>
                <w:color w:val="000000"/>
                <w:sz w:val="18"/>
                <w:szCs w:val="18"/>
              </w:rPr>
            </w:pPr>
            <w:r w:rsidRPr="005F1DCD">
              <w:rPr>
                <w:rFonts w:ascii="Myriad Pro" w:hAnsi="Myriad Pro" w:cs="Calibri"/>
                <w:color w:val="000000"/>
                <w:sz w:val="18"/>
                <w:szCs w:val="18"/>
              </w:rPr>
              <w:t>- корректировка НВВ, осуществляемая в связи с изменением (неисполнением) инвестиционной программы</w:t>
            </w:r>
          </w:p>
        </w:tc>
        <w:tc>
          <w:tcPr>
            <w:tcW w:w="1701" w:type="dxa"/>
            <w:tcBorders>
              <w:top w:val="nil"/>
              <w:left w:val="nil"/>
              <w:bottom w:val="single" w:sz="4" w:space="0" w:color="auto"/>
              <w:right w:val="single" w:sz="4" w:space="0" w:color="auto"/>
            </w:tcBorders>
            <w:shd w:val="clear" w:color="auto" w:fill="auto"/>
            <w:vAlign w:val="center"/>
            <w:hideMark/>
          </w:tcPr>
          <w:p w14:paraId="525FA0CD" w14:textId="1D60BCC5"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21 140</w:t>
            </w:r>
          </w:p>
        </w:tc>
        <w:tc>
          <w:tcPr>
            <w:tcW w:w="1559" w:type="dxa"/>
            <w:tcBorders>
              <w:top w:val="nil"/>
              <w:left w:val="nil"/>
              <w:bottom w:val="single" w:sz="4" w:space="0" w:color="auto"/>
              <w:right w:val="single" w:sz="4" w:space="0" w:color="auto"/>
            </w:tcBorders>
            <w:shd w:val="clear" w:color="auto" w:fill="auto"/>
            <w:vAlign w:val="center"/>
            <w:hideMark/>
          </w:tcPr>
          <w:p w14:paraId="39A8AC65" w14:textId="23368545"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-41 778</w:t>
            </w:r>
          </w:p>
        </w:tc>
        <w:tc>
          <w:tcPr>
            <w:tcW w:w="1559" w:type="dxa"/>
            <w:tcBorders>
              <w:top w:val="nil"/>
              <w:left w:val="nil"/>
              <w:bottom w:val="single" w:sz="4" w:space="0" w:color="auto"/>
              <w:right w:val="single" w:sz="4" w:space="0" w:color="auto"/>
            </w:tcBorders>
            <w:shd w:val="clear" w:color="auto" w:fill="auto"/>
            <w:vAlign w:val="center"/>
            <w:hideMark/>
          </w:tcPr>
          <w:p w14:paraId="16EA62F4"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38E2F053" w14:textId="7DA36847"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-268 503</w:t>
            </w:r>
          </w:p>
        </w:tc>
        <w:tc>
          <w:tcPr>
            <w:tcW w:w="1560" w:type="dxa"/>
            <w:tcBorders>
              <w:top w:val="nil"/>
              <w:left w:val="nil"/>
              <w:bottom w:val="single" w:sz="4" w:space="0" w:color="auto"/>
              <w:right w:val="single" w:sz="4" w:space="0" w:color="auto"/>
            </w:tcBorders>
            <w:shd w:val="clear" w:color="auto" w:fill="auto"/>
            <w:vAlign w:val="center"/>
            <w:hideMark/>
          </w:tcPr>
          <w:p w14:paraId="752A7724"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404" w:type="dxa"/>
            <w:tcBorders>
              <w:top w:val="nil"/>
              <w:left w:val="nil"/>
              <w:bottom w:val="single" w:sz="4" w:space="0" w:color="auto"/>
              <w:right w:val="single" w:sz="4" w:space="0" w:color="auto"/>
            </w:tcBorders>
            <w:shd w:val="clear" w:color="auto" w:fill="auto"/>
            <w:vAlign w:val="center"/>
            <w:hideMark/>
          </w:tcPr>
          <w:p w14:paraId="79299BDB" w14:textId="00E45F30"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226 725</w:t>
            </w:r>
          </w:p>
        </w:tc>
      </w:tr>
      <w:tr w:rsidR="00287103" w:rsidRPr="005F1DCD" w14:paraId="3DBCBC13"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465625EE" w14:textId="0B6239E2" w:rsidR="00287103" w:rsidRPr="005F1DCD" w:rsidRDefault="00287103" w:rsidP="00B323EC">
            <w:pPr>
              <w:spacing w:line="228" w:lineRule="auto"/>
              <w:rPr>
                <w:rFonts w:ascii="Myriad Pro" w:hAnsi="Myriad Pro" w:cs="Calibri"/>
                <w:b/>
                <w:bCs/>
                <w:color w:val="000000"/>
                <w:sz w:val="18"/>
                <w:szCs w:val="18"/>
              </w:rPr>
            </w:pPr>
            <w:r w:rsidRPr="005F1DCD">
              <w:rPr>
                <w:rFonts w:ascii="Myriad Pro" w:hAnsi="Myriad Pro" w:cs="Calibri"/>
                <w:b/>
                <w:bCs/>
                <w:color w:val="000000"/>
                <w:sz w:val="18"/>
                <w:szCs w:val="18"/>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1701" w:type="dxa"/>
            <w:tcBorders>
              <w:top w:val="nil"/>
              <w:left w:val="nil"/>
              <w:bottom w:val="single" w:sz="4" w:space="0" w:color="auto"/>
              <w:right w:val="single" w:sz="4" w:space="0" w:color="auto"/>
            </w:tcBorders>
            <w:shd w:val="clear" w:color="auto" w:fill="auto"/>
            <w:vAlign w:val="center"/>
            <w:hideMark/>
          </w:tcPr>
          <w:p w14:paraId="71FA00E9" w14:textId="54245D6C"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49 251</w:t>
            </w:r>
          </w:p>
        </w:tc>
        <w:tc>
          <w:tcPr>
            <w:tcW w:w="1559" w:type="dxa"/>
            <w:tcBorders>
              <w:top w:val="nil"/>
              <w:left w:val="nil"/>
              <w:bottom w:val="single" w:sz="4" w:space="0" w:color="auto"/>
              <w:right w:val="single" w:sz="4" w:space="0" w:color="auto"/>
            </w:tcBorders>
            <w:shd w:val="clear" w:color="auto" w:fill="auto"/>
            <w:vAlign w:val="center"/>
            <w:hideMark/>
          </w:tcPr>
          <w:p w14:paraId="1F01E89A" w14:textId="1220DFCA"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49 251</w:t>
            </w:r>
          </w:p>
        </w:tc>
        <w:tc>
          <w:tcPr>
            <w:tcW w:w="1559" w:type="dxa"/>
            <w:tcBorders>
              <w:top w:val="nil"/>
              <w:left w:val="nil"/>
              <w:bottom w:val="single" w:sz="4" w:space="0" w:color="auto"/>
              <w:right w:val="single" w:sz="4" w:space="0" w:color="auto"/>
            </w:tcBorders>
            <w:shd w:val="clear" w:color="auto" w:fill="auto"/>
            <w:vAlign w:val="center"/>
            <w:hideMark/>
          </w:tcPr>
          <w:p w14:paraId="27451C76"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21619D68" w14:textId="12360860" w:rsidR="00287103" w:rsidRPr="005F1DCD" w:rsidRDefault="00287103" w:rsidP="00B323EC">
            <w:pPr>
              <w:spacing w:line="228" w:lineRule="auto"/>
              <w:jc w:val="center"/>
              <w:rPr>
                <w:rFonts w:ascii="Myriad Pro" w:hAnsi="Myriad Pro" w:cs="Calibri"/>
                <w:color w:val="000000"/>
                <w:sz w:val="18"/>
                <w:szCs w:val="18"/>
              </w:rPr>
            </w:pPr>
            <w:r w:rsidRPr="005F1DCD">
              <w:rPr>
                <w:rFonts w:ascii="Myriad Pro" w:hAnsi="Myriad Pro" w:cs="Calibri"/>
                <w:color w:val="000000"/>
                <w:sz w:val="18"/>
                <w:szCs w:val="18"/>
              </w:rPr>
              <w:t>49 251</w:t>
            </w:r>
          </w:p>
        </w:tc>
        <w:tc>
          <w:tcPr>
            <w:tcW w:w="1560" w:type="dxa"/>
            <w:tcBorders>
              <w:top w:val="nil"/>
              <w:left w:val="nil"/>
              <w:bottom w:val="single" w:sz="4" w:space="0" w:color="auto"/>
              <w:right w:val="single" w:sz="4" w:space="0" w:color="auto"/>
            </w:tcBorders>
            <w:shd w:val="clear" w:color="auto" w:fill="auto"/>
            <w:vAlign w:val="center"/>
            <w:hideMark/>
          </w:tcPr>
          <w:p w14:paraId="38E05DA6"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404" w:type="dxa"/>
            <w:tcBorders>
              <w:top w:val="nil"/>
              <w:left w:val="nil"/>
              <w:bottom w:val="single" w:sz="4" w:space="0" w:color="auto"/>
              <w:right w:val="single" w:sz="4" w:space="0" w:color="auto"/>
            </w:tcBorders>
            <w:shd w:val="clear" w:color="auto" w:fill="auto"/>
            <w:vAlign w:val="center"/>
            <w:hideMark/>
          </w:tcPr>
          <w:p w14:paraId="12756BFE" w14:textId="3DEC02FF"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0</w:t>
            </w:r>
          </w:p>
        </w:tc>
      </w:tr>
      <w:tr w:rsidR="00287103" w:rsidRPr="005F1DCD" w14:paraId="6A669DD5" w14:textId="77777777" w:rsidTr="005F1DCD">
        <w:trPr>
          <w:trHeight w:val="20"/>
        </w:trPr>
        <w:tc>
          <w:tcPr>
            <w:tcW w:w="4815" w:type="dxa"/>
            <w:tcBorders>
              <w:top w:val="nil"/>
              <w:left w:val="single" w:sz="4" w:space="0" w:color="auto"/>
              <w:bottom w:val="single" w:sz="4" w:space="0" w:color="auto"/>
              <w:right w:val="single" w:sz="4" w:space="0" w:color="auto"/>
            </w:tcBorders>
            <w:shd w:val="clear" w:color="000000" w:fill="FFFFFF"/>
            <w:vAlign w:val="center"/>
            <w:hideMark/>
          </w:tcPr>
          <w:p w14:paraId="0C8805B7" w14:textId="77777777" w:rsidR="00287103" w:rsidRPr="005F1DCD" w:rsidRDefault="00287103" w:rsidP="00B323EC">
            <w:pPr>
              <w:spacing w:line="228" w:lineRule="auto"/>
              <w:rPr>
                <w:rFonts w:ascii="Myriad Pro" w:hAnsi="Myriad Pro" w:cs="Calibri"/>
                <w:b/>
                <w:bCs/>
                <w:color w:val="000000"/>
                <w:sz w:val="18"/>
                <w:szCs w:val="18"/>
              </w:rPr>
            </w:pPr>
            <w:r w:rsidRPr="005F1DCD">
              <w:rPr>
                <w:rFonts w:ascii="Myriad Pro" w:hAnsi="Myriad Pro" w:cs="Calibri"/>
                <w:b/>
                <w:bCs/>
                <w:color w:val="000000"/>
                <w:sz w:val="18"/>
                <w:szCs w:val="18"/>
              </w:rPr>
              <w:t>Выпадающие доходы</w:t>
            </w:r>
          </w:p>
        </w:tc>
        <w:tc>
          <w:tcPr>
            <w:tcW w:w="1701" w:type="dxa"/>
            <w:tcBorders>
              <w:top w:val="nil"/>
              <w:left w:val="nil"/>
              <w:bottom w:val="single" w:sz="4" w:space="0" w:color="auto"/>
              <w:right w:val="single" w:sz="4" w:space="0" w:color="auto"/>
            </w:tcBorders>
            <w:shd w:val="clear" w:color="auto" w:fill="auto"/>
            <w:vAlign w:val="center"/>
            <w:hideMark/>
          </w:tcPr>
          <w:p w14:paraId="594FE4AB" w14:textId="223BCC5A"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4 236 953</w:t>
            </w:r>
          </w:p>
        </w:tc>
        <w:tc>
          <w:tcPr>
            <w:tcW w:w="1559" w:type="dxa"/>
            <w:tcBorders>
              <w:top w:val="nil"/>
              <w:left w:val="nil"/>
              <w:bottom w:val="single" w:sz="4" w:space="0" w:color="auto"/>
              <w:right w:val="single" w:sz="4" w:space="0" w:color="auto"/>
            </w:tcBorders>
            <w:shd w:val="clear" w:color="auto" w:fill="auto"/>
            <w:vAlign w:val="center"/>
            <w:hideMark/>
          </w:tcPr>
          <w:p w14:paraId="69044DE2" w14:textId="6B1B58C2"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25 603</w:t>
            </w:r>
          </w:p>
        </w:tc>
        <w:tc>
          <w:tcPr>
            <w:tcW w:w="1559" w:type="dxa"/>
            <w:tcBorders>
              <w:top w:val="nil"/>
              <w:left w:val="nil"/>
              <w:bottom w:val="single" w:sz="4" w:space="0" w:color="auto"/>
              <w:right w:val="single" w:sz="4" w:space="0" w:color="auto"/>
            </w:tcBorders>
            <w:shd w:val="clear" w:color="auto" w:fill="auto"/>
            <w:vAlign w:val="center"/>
            <w:hideMark/>
          </w:tcPr>
          <w:p w14:paraId="652CC82B"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0207F723"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w:t>
            </w:r>
          </w:p>
        </w:tc>
        <w:tc>
          <w:tcPr>
            <w:tcW w:w="1560" w:type="dxa"/>
            <w:tcBorders>
              <w:top w:val="nil"/>
              <w:left w:val="nil"/>
              <w:bottom w:val="single" w:sz="4" w:space="0" w:color="auto"/>
              <w:right w:val="single" w:sz="4" w:space="0" w:color="auto"/>
            </w:tcBorders>
            <w:shd w:val="clear" w:color="auto" w:fill="auto"/>
            <w:vAlign w:val="center"/>
            <w:hideMark/>
          </w:tcPr>
          <w:p w14:paraId="06A0A135" w14:textId="77777777"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404" w:type="dxa"/>
            <w:tcBorders>
              <w:top w:val="nil"/>
              <w:left w:val="nil"/>
              <w:bottom w:val="single" w:sz="4" w:space="0" w:color="auto"/>
              <w:right w:val="single" w:sz="4" w:space="0" w:color="auto"/>
            </w:tcBorders>
            <w:shd w:val="clear" w:color="auto" w:fill="auto"/>
            <w:vAlign w:val="center"/>
            <w:hideMark/>
          </w:tcPr>
          <w:p w14:paraId="5B55172A" w14:textId="1328EFEF" w:rsidR="00287103" w:rsidRPr="005F1DCD" w:rsidRDefault="00287103" w:rsidP="00B323EC">
            <w:pPr>
              <w:spacing w:line="228" w:lineRule="auto"/>
              <w:jc w:val="center"/>
              <w:rPr>
                <w:rFonts w:ascii="Myriad Pro" w:hAnsi="Myriad Pro" w:cs="Calibri"/>
                <w:b/>
                <w:bCs/>
                <w:color w:val="000000"/>
                <w:sz w:val="18"/>
                <w:szCs w:val="18"/>
              </w:rPr>
            </w:pPr>
            <w:r w:rsidRPr="005F1DCD">
              <w:rPr>
                <w:rFonts w:ascii="Myriad Pro" w:hAnsi="Myriad Pro" w:cs="Calibri"/>
                <w:b/>
                <w:bCs/>
                <w:color w:val="000000"/>
                <w:sz w:val="18"/>
                <w:szCs w:val="18"/>
              </w:rPr>
              <w:t>25 603</w:t>
            </w:r>
          </w:p>
        </w:tc>
      </w:tr>
    </w:tbl>
    <w:p w14:paraId="1A46697D" w14:textId="2C5E6DD5" w:rsidR="005F1DCD" w:rsidRDefault="00813CC3" w:rsidP="00813CC3">
      <w:pPr>
        <w:pStyle w:val="a6"/>
        <w:ind w:left="567"/>
        <w:rPr>
          <w:rFonts w:ascii="Myriad Pro" w:eastAsiaTheme="minorEastAsia" w:hAnsi="Myriad Pro"/>
          <w:sz w:val="18"/>
          <w:szCs w:val="18"/>
        </w:rPr>
      </w:pPr>
      <w:r w:rsidRPr="00D951BA">
        <w:rPr>
          <w:rFonts w:ascii="Myriad Pro" w:hAnsi="Myriad Pro"/>
          <w:sz w:val="18"/>
          <w:szCs w:val="18"/>
        </w:rPr>
        <w:t xml:space="preserve">* </w:t>
      </w:r>
      <w:r w:rsidRPr="00D951BA">
        <w:rPr>
          <w:rFonts w:ascii="Myriad Pro" w:eastAsiaTheme="minorEastAsia" w:hAnsi="Myriad Pro"/>
          <w:sz w:val="18"/>
          <w:szCs w:val="18"/>
        </w:rPr>
        <w:t>Информация заполнена по данным Формы раскрытия информации о структуре и объемах затрат на оказание услуг по передаче</w:t>
      </w:r>
      <w:r w:rsidRPr="00D951BA">
        <w:rPr>
          <w:rFonts w:ascii="Myriad Pro" w:hAnsi="Myriad Pro"/>
          <w:sz w:val="18"/>
          <w:szCs w:val="18"/>
        </w:rPr>
        <w:t xml:space="preserve"> </w:t>
      </w:r>
      <w:r w:rsidRPr="00D951BA">
        <w:rPr>
          <w:rFonts w:ascii="Myriad Pro" w:eastAsiaTheme="minorEastAsia" w:hAnsi="Myriad Pro"/>
          <w:sz w:val="18"/>
          <w:szCs w:val="18"/>
        </w:rPr>
        <w:t>сетевыми организациями, регулирование деятельности которых осуществляется методом доходности инвестированного капитала</w:t>
      </w:r>
      <w:r w:rsidR="005F1DCD">
        <w:rPr>
          <w:rFonts w:ascii="Myriad Pro" w:eastAsiaTheme="minorEastAsia" w:hAnsi="Myriad Pro"/>
          <w:sz w:val="18"/>
          <w:szCs w:val="18"/>
        </w:rPr>
        <w:br w:type="page"/>
      </w:r>
    </w:p>
    <w:p w14:paraId="24476DEA" w14:textId="7804606F" w:rsidR="00B961BD" w:rsidRPr="003E57EE" w:rsidRDefault="00B961BD" w:rsidP="003E57EE">
      <w:pPr>
        <w:keepNext/>
        <w:spacing w:before="240" w:line="360" w:lineRule="auto"/>
        <w:ind w:firstLine="567"/>
        <w:contextualSpacing/>
        <w:jc w:val="center"/>
        <w:rPr>
          <w:rFonts w:ascii="Myriad Pro" w:hAnsi="Myriad Pro"/>
        </w:rPr>
      </w:pPr>
      <w:r w:rsidRPr="003E57EE">
        <w:rPr>
          <w:rFonts w:ascii="Myriad Pro" w:hAnsi="Myriad Pro"/>
          <w:b/>
          <w:bCs/>
        </w:rPr>
        <w:lastRenderedPageBreak/>
        <w:t xml:space="preserve">Сводные результаты </w:t>
      </w:r>
      <w:r w:rsidR="005F1DCD">
        <w:rPr>
          <w:rFonts w:ascii="Myriad Pro" w:hAnsi="Myriad Pro"/>
          <w:b/>
          <w:bCs/>
        </w:rPr>
        <w:t xml:space="preserve">экспертизы </w:t>
      </w:r>
      <w:r w:rsidR="005F1DCD" w:rsidRPr="003E57EE">
        <w:rPr>
          <w:rFonts w:ascii="Myriad Pro" w:hAnsi="Myriad Pro"/>
          <w:b/>
        </w:rPr>
        <w:t>тарифно-балансовых решений</w:t>
      </w:r>
      <w:r w:rsidR="005F1DCD">
        <w:rPr>
          <w:rFonts w:ascii="Myriad Pro" w:hAnsi="Myriad Pro"/>
          <w:b/>
        </w:rPr>
        <w:t>,</w:t>
      </w:r>
      <w:r w:rsidRPr="003E57EE">
        <w:rPr>
          <w:rFonts w:ascii="Myriad Pro" w:hAnsi="Myriad Pro"/>
        </w:rPr>
        <w:t xml:space="preserve"> </w:t>
      </w:r>
      <w:r w:rsidRPr="003E57EE">
        <w:rPr>
          <w:rFonts w:ascii="Myriad Pro" w:hAnsi="Myriad Pro"/>
          <w:b/>
        </w:rPr>
        <w:t xml:space="preserve">принятых </w:t>
      </w:r>
      <w:r w:rsidR="005E48D5" w:rsidRPr="005E48D5">
        <w:rPr>
          <w:rFonts w:ascii="Myriad Pro" w:hAnsi="Myriad Pro"/>
          <w:b/>
        </w:rPr>
        <w:t>Республиканской службой по тарифам Республики Бурятия</w:t>
      </w:r>
      <w:r w:rsidRPr="003E57EE">
        <w:rPr>
          <w:rFonts w:ascii="Myriad Pro" w:hAnsi="Myriad Pro"/>
          <w:b/>
        </w:rPr>
        <w:t xml:space="preserve"> за 2018 год в отношении филиала ПАО «Россети Сибирь» «</w:t>
      </w:r>
      <w:r w:rsidR="00874C49">
        <w:rPr>
          <w:rFonts w:ascii="Myriad Pro" w:hAnsi="Myriad Pro"/>
          <w:b/>
        </w:rPr>
        <w:t>Бурятэнерго</w:t>
      </w:r>
      <w:r w:rsidRPr="003E57EE">
        <w:rPr>
          <w:rFonts w:ascii="Myriad Pro" w:hAnsi="Myriad Pro"/>
          <w:b/>
        </w:rPr>
        <w:t>»</w:t>
      </w:r>
    </w:p>
    <w:tbl>
      <w:tblPr>
        <w:tblW w:w="14174" w:type="dxa"/>
        <w:tblLook w:val="04A0" w:firstRow="1" w:lastRow="0" w:firstColumn="1" w:lastColumn="0" w:noHBand="0" w:noVBand="1"/>
      </w:tblPr>
      <w:tblGrid>
        <w:gridCol w:w="5382"/>
        <w:gridCol w:w="1559"/>
        <w:gridCol w:w="1300"/>
        <w:gridCol w:w="1340"/>
        <w:gridCol w:w="1600"/>
        <w:gridCol w:w="1440"/>
        <w:gridCol w:w="1540"/>
        <w:gridCol w:w="13"/>
      </w:tblGrid>
      <w:tr w:rsidR="009A72AA" w:rsidRPr="005F1DCD" w14:paraId="72F8062F" w14:textId="77777777" w:rsidTr="005F1DCD">
        <w:trPr>
          <w:trHeight w:val="20"/>
          <w:tblHeader/>
        </w:trPr>
        <w:tc>
          <w:tcPr>
            <w:tcW w:w="538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464EF1A"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Наименование</w:t>
            </w:r>
          </w:p>
        </w:tc>
        <w:tc>
          <w:tcPr>
            <w:tcW w:w="8792" w:type="dxa"/>
            <w:gridSpan w:val="7"/>
            <w:tcBorders>
              <w:top w:val="single" w:sz="4" w:space="0" w:color="FFFFFF"/>
              <w:left w:val="nil"/>
              <w:bottom w:val="single" w:sz="4" w:space="0" w:color="FFFFFF"/>
              <w:right w:val="single" w:sz="4" w:space="0" w:color="FFFFFF"/>
            </w:tcBorders>
            <w:shd w:val="clear" w:color="000000" w:fill="4F6228"/>
            <w:vAlign w:val="center"/>
            <w:hideMark/>
          </w:tcPr>
          <w:p w14:paraId="6F358339"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2018</w:t>
            </w:r>
          </w:p>
        </w:tc>
      </w:tr>
      <w:tr w:rsidR="009A72AA" w:rsidRPr="005F1DCD" w14:paraId="555B5BEC" w14:textId="77777777" w:rsidTr="005F1DCD">
        <w:trPr>
          <w:gridAfter w:val="1"/>
          <w:wAfter w:w="13" w:type="dxa"/>
          <w:trHeight w:val="20"/>
          <w:tblHeader/>
        </w:trPr>
        <w:tc>
          <w:tcPr>
            <w:tcW w:w="5382" w:type="dxa"/>
            <w:vMerge/>
            <w:tcBorders>
              <w:top w:val="single" w:sz="4" w:space="0" w:color="FFFFFF"/>
              <w:left w:val="single" w:sz="4" w:space="0" w:color="FFFFFF"/>
              <w:bottom w:val="single" w:sz="4" w:space="0" w:color="FFFFFF"/>
              <w:right w:val="single" w:sz="4" w:space="0" w:color="FFFFFF"/>
            </w:tcBorders>
            <w:vAlign w:val="center"/>
            <w:hideMark/>
          </w:tcPr>
          <w:p w14:paraId="3012293E" w14:textId="77777777" w:rsidR="009A72AA" w:rsidRPr="005F1DCD" w:rsidRDefault="009A72AA" w:rsidP="009A72AA">
            <w:pPr>
              <w:rPr>
                <w:rFonts w:ascii="Myriad Pro" w:hAnsi="Myriad Pro" w:cs="Arial"/>
                <w:b/>
                <w:bCs/>
                <w:color w:val="FFFFFF"/>
                <w:sz w:val="18"/>
                <w:szCs w:val="18"/>
              </w:rPr>
            </w:pPr>
          </w:p>
        </w:tc>
        <w:tc>
          <w:tcPr>
            <w:tcW w:w="155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3C50637" w14:textId="0C9C6C00"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Предложение Филиала,</w:t>
            </w:r>
            <w:r w:rsidRPr="005F1DCD">
              <w:rPr>
                <w:rFonts w:ascii="Myriad Pro" w:hAnsi="Myriad Pro" w:cs="Arial"/>
                <w:b/>
                <w:bCs/>
                <w:color w:val="FFFFFF"/>
                <w:sz w:val="18"/>
                <w:szCs w:val="18"/>
              </w:rPr>
              <w:br/>
              <w:t xml:space="preserve"> тыс. руб.</w:t>
            </w:r>
          </w:p>
        </w:tc>
        <w:tc>
          <w:tcPr>
            <w:tcW w:w="130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88C4BE3" w14:textId="67E7E762"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 xml:space="preserve">ТБР, </w:t>
            </w:r>
            <w:r w:rsidRPr="005F1DCD">
              <w:rPr>
                <w:rFonts w:ascii="Myriad Pro" w:hAnsi="Myriad Pro" w:cs="Arial"/>
                <w:b/>
                <w:bCs/>
                <w:color w:val="FFFFFF"/>
                <w:sz w:val="18"/>
                <w:szCs w:val="18"/>
              </w:rPr>
              <w:br/>
              <w:t>тыс. руб.</w:t>
            </w:r>
          </w:p>
        </w:tc>
        <w:tc>
          <w:tcPr>
            <w:tcW w:w="134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948307C" w14:textId="7598BF1F"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Факт</w:t>
            </w:r>
            <w:r w:rsidR="00674F2F" w:rsidRPr="005F1DCD">
              <w:rPr>
                <w:rFonts w:ascii="Myriad Pro" w:hAnsi="Myriad Pro" w:cs="Arial"/>
                <w:b/>
                <w:bCs/>
                <w:color w:val="FFFFFF"/>
                <w:sz w:val="18"/>
                <w:szCs w:val="18"/>
              </w:rPr>
              <w:t>*</w:t>
            </w:r>
            <w:r w:rsidRPr="005F1DCD">
              <w:rPr>
                <w:rFonts w:ascii="Myriad Pro" w:hAnsi="Myriad Pro" w:cs="Arial"/>
                <w:b/>
                <w:bCs/>
                <w:color w:val="FFFFFF"/>
                <w:sz w:val="18"/>
                <w:szCs w:val="18"/>
              </w:rPr>
              <w:t xml:space="preserve">, </w:t>
            </w:r>
            <w:r w:rsidRPr="005F1DCD">
              <w:rPr>
                <w:rFonts w:ascii="Myriad Pro" w:hAnsi="Myriad Pro" w:cs="Arial"/>
                <w:b/>
                <w:bCs/>
                <w:color w:val="FFFFFF"/>
                <w:sz w:val="18"/>
                <w:szCs w:val="18"/>
              </w:rPr>
              <w:br/>
              <w:t>тыс. руб.</w:t>
            </w:r>
          </w:p>
        </w:tc>
        <w:tc>
          <w:tcPr>
            <w:tcW w:w="160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178E9FA" w14:textId="2F0DF979"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Позиция Исполнителя, тыс. руб.</w:t>
            </w:r>
          </w:p>
        </w:tc>
        <w:tc>
          <w:tcPr>
            <w:tcW w:w="2980"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36B4E8FF"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Отклонение, тыс. руб.</w:t>
            </w:r>
          </w:p>
        </w:tc>
      </w:tr>
      <w:tr w:rsidR="009A72AA" w:rsidRPr="005F1DCD" w14:paraId="09A4EFED" w14:textId="77777777" w:rsidTr="005F1DCD">
        <w:trPr>
          <w:gridAfter w:val="1"/>
          <w:wAfter w:w="13" w:type="dxa"/>
          <w:trHeight w:val="20"/>
          <w:tblHeader/>
        </w:trPr>
        <w:tc>
          <w:tcPr>
            <w:tcW w:w="5382" w:type="dxa"/>
            <w:vMerge/>
            <w:tcBorders>
              <w:top w:val="single" w:sz="4" w:space="0" w:color="FFFFFF"/>
              <w:left w:val="single" w:sz="4" w:space="0" w:color="FFFFFF"/>
              <w:bottom w:val="single" w:sz="4" w:space="0" w:color="FFFFFF"/>
              <w:right w:val="single" w:sz="4" w:space="0" w:color="FFFFFF"/>
            </w:tcBorders>
            <w:vAlign w:val="center"/>
            <w:hideMark/>
          </w:tcPr>
          <w:p w14:paraId="2CE24C0B" w14:textId="77777777" w:rsidR="009A72AA" w:rsidRPr="005F1DCD" w:rsidRDefault="009A72AA" w:rsidP="009A72AA">
            <w:pPr>
              <w:rPr>
                <w:rFonts w:ascii="Myriad Pro" w:hAnsi="Myriad Pro" w:cs="Arial"/>
                <w:b/>
                <w:bCs/>
                <w:color w:val="FFFFFF"/>
                <w:sz w:val="18"/>
                <w:szCs w:val="18"/>
              </w:rPr>
            </w:pPr>
          </w:p>
        </w:tc>
        <w:tc>
          <w:tcPr>
            <w:tcW w:w="1559" w:type="dxa"/>
            <w:vMerge/>
            <w:tcBorders>
              <w:top w:val="nil"/>
              <w:left w:val="single" w:sz="4" w:space="0" w:color="FFFFFF"/>
              <w:bottom w:val="single" w:sz="4" w:space="0" w:color="FFFFFF"/>
              <w:right w:val="single" w:sz="4" w:space="0" w:color="FFFFFF"/>
            </w:tcBorders>
            <w:vAlign w:val="center"/>
            <w:hideMark/>
          </w:tcPr>
          <w:p w14:paraId="008C1DA3" w14:textId="77777777" w:rsidR="009A72AA" w:rsidRPr="005F1DCD" w:rsidRDefault="009A72AA" w:rsidP="009A72AA">
            <w:pPr>
              <w:rPr>
                <w:rFonts w:ascii="Myriad Pro" w:hAnsi="Myriad Pro" w:cs="Arial"/>
                <w:b/>
                <w:bCs/>
                <w:color w:val="FFFFFF"/>
                <w:sz w:val="18"/>
                <w:szCs w:val="18"/>
              </w:rPr>
            </w:pPr>
          </w:p>
        </w:tc>
        <w:tc>
          <w:tcPr>
            <w:tcW w:w="1300" w:type="dxa"/>
            <w:vMerge/>
            <w:tcBorders>
              <w:top w:val="nil"/>
              <w:left w:val="single" w:sz="4" w:space="0" w:color="FFFFFF"/>
              <w:bottom w:val="single" w:sz="4" w:space="0" w:color="FFFFFF"/>
              <w:right w:val="single" w:sz="4" w:space="0" w:color="FFFFFF"/>
            </w:tcBorders>
            <w:vAlign w:val="center"/>
            <w:hideMark/>
          </w:tcPr>
          <w:p w14:paraId="1A59AF50" w14:textId="77777777" w:rsidR="009A72AA" w:rsidRPr="005F1DCD" w:rsidRDefault="009A72AA" w:rsidP="009A72AA">
            <w:pPr>
              <w:rPr>
                <w:rFonts w:ascii="Myriad Pro" w:hAnsi="Myriad Pro" w:cs="Arial"/>
                <w:b/>
                <w:bCs/>
                <w:color w:val="FFFFFF"/>
                <w:sz w:val="18"/>
                <w:szCs w:val="18"/>
              </w:rPr>
            </w:pPr>
          </w:p>
        </w:tc>
        <w:tc>
          <w:tcPr>
            <w:tcW w:w="1340" w:type="dxa"/>
            <w:vMerge/>
            <w:tcBorders>
              <w:top w:val="nil"/>
              <w:left w:val="single" w:sz="4" w:space="0" w:color="FFFFFF"/>
              <w:bottom w:val="single" w:sz="4" w:space="0" w:color="FFFFFF"/>
              <w:right w:val="single" w:sz="4" w:space="0" w:color="FFFFFF"/>
            </w:tcBorders>
            <w:vAlign w:val="center"/>
            <w:hideMark/>
          </w:tcPr>
          <w:p w14:paraId="7DA75345" w14:textId="77777777" w:rsidR="009A72AA" w:rsidRPr="005F1DCD" w:rsidRDefault="009A72AA" w:rsidP="009A72AA">
            <w:pPr>
              <w:rPr>
                <w:rFonts w:ascii="Myriad Pro" w:hAnsi="Myriad Pro" w:cs="Arial"/>
                <w:b/>
                <w:bCs/>
                <w:color w:val="FFFFFF"/>
                <w:sz w:val="18"/>
                <w:szCs w:val="18"/>
              </w:rPr>
            </w:pPr>
          </w:p>
        </w:tc>
        <w:tc>
          <w:tcPr>
            <w:tcW w:w="1600" w:type="dxa"/>
            <w:vMerge/>
            <w:tcBorders>
              <w:top w:val="nil"/>
              <w:left w:val="single" w:sz="4" w:space="0" w:color="FFFFFF"/>
              <w:bottom w:val="single" w:sz="4" w:space="0" w:color="FFFFFF"/>
              <w:right w:val="single" w:sz="4" w:space="0" w:color="FFFFFF"/>
            </w:tcBorders>
            <w:vAlign w:val="center"/>
            <w:hideMark/>
          </w:tcPr>
          <w:p w14:paraId="17328727" w14:textId="77777777" w:rsidR="009A72AA" w:rsidRPr="005F1DCD" w:rsidRDefault="009A72AA" w:rsidP="009A72AA">
            <w:pPr>
              <w:rPr>
                <w:rFonts w:ascii="Myriad Pro" w:hAnsi="Myriad Pro" w:cs="Arial"/>
                <w:b/>
                <w:bCs/>
                <w:color w:val="FFFFFF"/>
                <w:sz w:val="18"/>
                <w:szCs w:val="18"/>
              </w:rPr>
            </w:pPr>
          </w:p>
        </w:tc>
        <w:tc>
          <w:tcPr>
            <w:tcW w:w="1440" w:type="dxa"/>
            <w:tcBorders>
              <w:top w:val="nil"/>
              <w:left w:val="nil"/>
              <w:bottom w:val="single" w:sz="4" w:space="0" w:color="FFFFFF"/>
              <w:right w:val="single" w:sz="4" w:space="0" w:color="FFFFFF"/>
            </w:tcBorders>
            <w:shd w:val="clear" w:color="000000" w:fill="4F6228"/>
            <w:vAlign w:val="center"/>
            <w:hideMark/>
          </w:tcPr>
          <w:p w14:paraId="08778F74"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ТБР - Факт</w:t>
            </w:r>
          </w:p>
        </w:tc>
        <w:tc>
          <w:tcPr>
            <w:tcW w:w="1540" w:type="dxa"/>
            <w:tcBorders>
              <w:top w:val="nil"/>
              <w:left w:val="nil"/>
              <w:bottom w:val="single" w:sz="4" w:space="0" w:color="FFFFFF"/>
              <w:right w:val="single" w:sz="4" w:space="0" w:color="FFFFFF"/>
            </w:tcBorders>
            <w:shd w:val="clear" w:color="000000" w:fill="4F6228"/>
            <w:vAlign w:val="center"/>
            <w:hideMark/>
          </w:tcPr>
          <w:p w14:paraId="6DC71607"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ТБР - Позиция Исполнителя</w:t>
            </w:r>
          </w:p>
        </w:tc>
      </w:tr>
      <w:tr w:rsidR="009A72AA" w:rsidRPr="005F1DCD" w14:paraId="5674FFD8" w14:textId="77777777" w:rsidTr="005F1DCD">
        <w:trPr>
          <w:gridAfter w:val="1"/>
          <w:wAfter w:w="13" w:type="dxa"/>
          <w:trHeight w:val="20"/>
        </w:trPr>
        <w:tc>
          <w:tcPr>
            <w:tcW w:w="5382" w:type="dxa"/>
            <w:tcBorders>
              <w:top w:val="nil"/>
              <w:left w:val="single" w:sz="4" w:space="0" w:color="FFFFFF"/>
              <w:bottom w:val="single" w:sz="4" w:space="0" w:color="FFFFFF"/>
              <w:right w:val="single" w:sz="4" w:space="0" w:color="FFFFFF"/>
            </w:tcBorders>
            <w:shd w:val="clear" w:color="000000" w:fill="4F6228"/>
            <w:noWrap/>
            <w:vAlign w:val="center"/>
            <w:hideMark/>
          </w:tcPr>
          <w:p w14:paraId="1795016F"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1</w:t>
            </w:r>
          </w:p>
        </w:tc>
        <w:tc>
          <w:tcPr>
            <w:tcW w:w="1559" w:type="dxa"/>
            <w:tcBorders>
              <w:top w:val="nil"/>
              <w:left w:val="nil"/>
              <w:bottom w:val="single" w:sz="4" w:space="0" w:color="FFFFFF"/>
              <w:right w:val="single" w:sz="4" w:space="0" w:color="FFFFFF"/>
            </w:tcBorders>
            <w:shd w:val="clear" w:color="000000" w:fill="4F6228"/>
            <w:noWrap/>
            <w:vAlign w:val="center"/>
            <w:hideMark/>
          </w:tcPr>
          <w:p w14:paraId="4A64CADA"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2</w:t>
            </w:r>
          </w:p>
        </w:tc>
        <w:tc>
          <w:tcPr>
            <w:tcW w:w="1300" w:type="dxa"/>
            <w:tcBorders>
              <w:top w:val="nil"/>
              <w:left w:val="nil"/>
              <w:bottom w:val="single" w:sz="4" w:space="0" w:color="FFFFFF"/>
              <w:right w:val="single" w:sz="4" w:space="0" w:color="FFFFFF"/>
            </w:tcBorders>
            <w:shd w:val="clear" w:color="000000" w:fill="4F6228"/>
            <w:noWrap/>
            <w:vAlign w:val="center"/>
            <w:hideMark/>
          </w:tcPr>
          <w:p w14:paraId="17C6EAA2"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3</w:t>
            </w:r>
          </w:p>
        </w:tc>
        <w:tc>
          <w:tcPr>
            <w:tcW w:w="1340" w:type="dxa"/>
            <w:tcBorders>
              <w:top w:val="nil"/>
              <w:left w:val="nil"/>
              <w:bottom w:val="single" w:sz="4" w:space="0" w:color="FFFFFF"/>
              <w:right w:val="single" w:sz="4" w:space="0" w:color="FFFFFF"/>
            </w:tcBorders>
            <w:shd w:val="clear" w:color="000000" w:fill="4F6228"/>
            <w:noWrap/>
            <w:vAlign w:val="center"/>
            <w:hideMark/>
          </w:tcPr>
          <w:p w14:paraId="45240FBC"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4</w:t>
            </w:r>
          </w:p>
        </w:tc>
        <w:tc>
          <w:tcPr>
            <w:tcW w:w="1600" w:type="dxa"/>
            <w:tcBorders>
              <w:top w:val="nil"/>
              <w:left w:val="nil"/>
              <w:bottom w:val="single" w:sz="4" w:space="0" w:color="FFFFFF"/>
              <w:right w:val="single" w:sz="4" w:space="0" w:color="FFFFFF"/>
            </w:tcBorders>
            <w:shd w:val="clear" w:color="000000" w:fill="4F6228"/>
            <w:noWrap/>
            <w:vAlign w:val="center"/>
            <w:hideMark/>
          </w:tcPr>
          <w:p w14:paraId="137C72B2"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5</w:t>
            </w:r>
          </w:p>
        </w:tc>
        <w:tc>
          <w:tcPr>
            <w:tcW w:w="1440" w:type="dxa"/>
            <w:tcBorders>
              <w:top w:val="nil"/>
              <w:left w:val="nil"/>
              <w:bottom w:val="single" w:sz="4" w:space="0" w:color="FFFFFF"/>
              <w:right w:val="single" w:sz="4" w:space="0" w:color="FFFFFF"/>
            </w:tcBorders>
            <w:shd w:val="clear" w:color="000000" w:fill="4F6228"/>
            <w:noWrap/>
            <w:vAlign w:val="center"/>
            <w:hideMark/>
          </w:tcPr>
          <w:p w14:paraId="2848D083"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6</w:t>
            </w:r>
          </w:p>
        </w:tc>
        <w:tc>
          <w:tcPr>
            <w:tcW w:w="1540" w:type="dxa"/>
            <w:tcBorders>
              <w:top w:val="nil"/>
              <w:left w:val="nil"/>
              <w:bottom w:val="single" w:sz="4" w:space="0" w:color="FFFFFF"/>
              <w:right w:val="single" w:sz="4" w:space="0" w:color="FFFFFF"/>
            </w:tcBorders>
            <w:shd w:val="clear" w:color="000000" w:fill="4F6228"/>
            <w:noWrap/>
            <w:vAlign w:val="center"/>
            <w:hideMark/>
          </w:tcPr>
          <w:p w14:paraId="0C73EDC3" w14:textId="77777777" w:rsidR="009A72AA" w:rsidRPr="005F1DCD" w:rsidRDefault="009A72AA" w:rsidP="009A72AA">
            <w:pPr>
              <w:jc w:val="center"/>
              <w:rPr>
                <w:rFonts w:ascii="Myriad Pro" w:hAnsi="Myriad Pro" w:cs="Arial"/>
                <w:b/>
                <w:bCs/>
                <w:color w:val="FFFFFF"/>
                <w:sz w:val="18"/>
                <w:szCs w:val="18"/>
              </w:rPr>
            </w:pPr>
            <w:r w:rsidRPr="005F1DCD">
              <w:rPr>
                <w:rFonts w:ascii="Myriad Pro" w:hAnsi="Myriad Pro" w:cs="Arial"/>
                <w:b/>
                <w:bCs/>
                <w:color w:val="FFFFFF"/>
                <w:sz w:val="18"/>
                <w:szCs w:val="18"/>
              </w:rPr>
              <w:t>7</w:t>
            </w:r>
          </w:p>
        </w:tc>
      </w:tr>
      <w:tr w:rsidR="009A72AA" w:rsidRPr="005F1DCD" w14:paraId="3FCAED20"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E2EFDA"/>
            <w:noWrap/>
            <w:vAlign w:val="center"/>
            <w:hideMark/>
          </w:tcPr>
          <w:p w14:paraId="6187EF89" w14:textId="77777777" w:rsidR="009A72AA" w:rsidRPr="005F1DCD" w:rsidRDefault="009A72AA" w:rsidP="009A72AA">
            <w:pPr>
              <w:rPr>
                <w:rFonts w:ascii="Myriad Pro" w:hAnsi="Myriad Pro" w:cs="Calibri"/>
                <w:b/>
                <w:bCs/>
                <w:color w:val="000000"/>
                <w:sz w:val="18"/>
                <w:szCs w:val="18"/>
              </w:rPr>
            </w:pPr>
            <w:r w:rsidRPr="005F1DCD">
              <w:rPr>
                <w:rFonts w:ascii="Myriad Pro" w:hAnsi="Myriad Pro" w:cs="Calibri"/>
                <w:b/>
                <w:bCs/>
                <w:color w:val="000000"/>
                <w:sz w:val="18"/>
                <w:szCs w:val="18"/>
              </w:rPr>
              <w:t>Подконтрольные расходы</w:t>
            </w:r>
          </w:p>
        </w:tc>
        <w:tc>
          <w:tcPr>
            <w:tcW w:w="1559" w:type="dxa"/>
            <w:tcBorders>
              <w:top w:val="nil"/>
              <w:left w:val="nil"/>
              <w:bottom w:val="single" w:sz="4" w:space="0" w:color="auto"/>
              <w:right w:val="single" w:sz="4" w:space="0" w:color="auto"/>
            </w:tcBorders>
            <w:shd w:val="clear" w:color="000000" w:fill="E2EFDA"/>
            <w:vAlign w:val="center"/>
            <w:hideMark/>
          </w:tcPr>
          <w:p w14:paraId="36FD5474" w14:textId="2D298FB8"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1 917 093</w:t>
            </w:r>
          </w:p>
        </w:tc>
        <w:tc>
          <w:tcPr>
            <w:tcW w:w="1300" w:type="dxa"/>
            <w:tcBorders>
              <w:top w:val="nil"/>
              <w:left w:val="nil"/>
              <w:bottom w:val="single" w:sz="4" w:space="0" w:color="auto"/>
              <w:right w:val="single" w:sz="4" w:space="0" w:color="auto"/>
            </w:tcBorders>
            <w:shd w:val="clear" w:color="000000" w:fill="E2EFDA"/>
            <w:vAlign w:val="center"/>
            <w:hideMark/>
          </w:tcPr>
          <w:p w14:paraId="2F9DBF62" w14:textId="2E7B5D49"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1 945 578</w:t>
            </w:r>
          </w:p>
        </w:tc>
        <w:tc>
          <w:tcPr>
            <w:tcW w:w="1340" w:type="dxa"/>
            <w:tcBorders>
              <w:top w:val="nil"/>
              <w:left w:val="nil"/>
              <w:bottom w:val="single" w:sz="4" w:space="0" w:color="auto"/>
              <w:right w:val="single" w:sz="4" w:space="0" w:color="auto"/>
            </w:tcBorders>
            <w:shd w:val="clear" w:color="000000" w:fill="E2EFDA"/>
            <w:vAlign w:val="center"/>
            <w:hideMark/>
          </w:tcPr>
          <w:p w14:paraId="51C3D2E4" w14:textId="4DB69262"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2 231 837</w:t>
            </w:r>
          </w:p>
        </w:tc>
        <w:tc>
          <w:tcPr>
            <w:tcW w:w="1600" w:type="dxa"/>
            <w:tcBorders>
              <w:top w:val="nil"/>
              <w:left w:val="nil"/>
              <w:bottom w:val="single" w:sz="4" w:space="0" w:color="auto"/>
              <w:right w:val="single" w:sz="4" w:space="0" w:color="auto"/>
            </w:tcBorders>
            <w:shd w:val="clear" w:color="000000" w:fill="E2EFDA"/>
            <w:vAlign w:val="center"/>
            <w:hideMark/>
          </w:tcPr>
          <w:p w14:paraId="607E48D2" w14:textId="701AA3C6"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1 945 578</w:t>
            </w:r>
          </w:p>
        </w:tc>
        <w:tc>
          <w:tcPr>
            <w:tcW w:w="1440" w:type="dxa"/>
            <w:tcBorders>
              <w:top w:val="nil"/>
              <w:left w:val="nil"/>
              <w:bottom w:val="single" w:sz="4" w:space="0" w:color="auto"/>
              <w:right w:val="single" w:sz="4" w:space="0" w:color="auto"/>
            </w:tcBorders>
            <w:shd w:val="clear" w:color="000000" w:fill="E2EFDA"/>
            <w:vAlign w:val="center"/>
            <w:hideMark/>
          </w:tcPr>
          <w:p w14:paraId="67BC91E1" w14:textId="4909CB88"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-286 260</w:t>
            </w:r>
          </w:p>
        </w:tc>
        <w:tc>
          <w:tcPr>
            <w:tcW w:w="1540" w:type="dxa"/>
            <w:tcBorders>
              <w:top w:val="nil"/>
              <w:left w:val="nil"/>
              <w:bottom w:val="single" w:sz="4" w:space="0" w:color="auto"/>
              <w:right w:val="single" w:sz="4" w:space="0" w:color="auto"/>
            </w:tcBorders>
            <w:shd w:val="clear" w:color="000000" w:fill="E2EFDA"/>
            <w:vAlign w:val="center"/>
            <w:hideMark/>
          </w:tcPr>
          <w:p w14:paraId="48354CAA" w14:textId="17D1E9C4"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0</w:t>
            </w:r>
          </w:p>
        </w:tc>
      </w:tr>
      <w:tr w:rsidR="009A72AA" w:rsidRPr="005F1DCD" w14:paraId="760BEC51"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66F7B685"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Материальные затраты</w:t>
            </w:r>
          </w:p>
        </w:tc>
        <w:tc>
          <w:tcPr>
            <w:tcW w:w="1559" w:type="dxa"/>
            <w:tcBorders>
              <w:top w:val="nil"/>
              <w:left w:val="nil"/>
              <w:bottom w:val="single" w:sz="4" w:space="0" w:color="auto"/>
              <w:right w:val="single" w:sz="4" w:space="0" w:color="auto"/>
            </w:tcBorders>
            <w:shd w:val="clear" w:color="auto" w:fill="auto"/>
            <w:vAlign w:val="center"/>
            <w:hideMark/>
          </w:tcPr>
          <w:p w14:paraId="4821FA9C" w14:textId="6B01B102"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491 400</w:t>
            </w:r>
          </w:p>
        </w:tc>
        <w:tc>
          <w:tcPr>
            <w:tcW w:w="1300" w:type="dxa"/>
            <w:tcBorders>
              <w:top w:val="nil"/>
              <w:left w:val="nil"/>
              <w:bottom w:val="single" w:sz="4" w:space="0" w:color="auto"/>
              <w:right w:val="single" w:sz="4" w:space="0" w:color="auto"/>
            </w:tcBorders>
            <w:shd w:val="clear" w:color="auto" w:fill="auto"/>
            <w:vAlign w:val="center"/>
            <w:hideMark/>
          </w:tcPr>
          <w:p w14:paraId="5A981AE5" w14:textId="3AF08B65"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498 701</w:t>
            </w:r>
          </w:p>
        </w:tc>
        <w:tc>
          <w:tcPr>
            <w:tcW w:w="1340" w:type="dxa"/>
            <w:tcBorders>
              <w:top w:val="nil"/>
              <w:left w:val="nil"/>
              <w:bottom w:val="single" w:sz="4" w:space="0" w:color="auto"/>
              <w:right w:val="single" w:sz="4" w:space="0" w:color="auto"/>
            </w:tcBorders>
            <w:shd w:val="clear" w:color="auto" w:fill="auto"/>
            <w:vAlign w:val="center"/>
            <w:hideMark/>
          </w:tcPr>
          <w:p w14:paraId="184CB66F" w14:textId="39206A4C"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386 874</w:t>
            </w:r>
          </w:p>
        </w:tc>
        <w:tc>
          <w:tcPr>
            <w:tcW w:w="1600" w:type="dxa"/>
            <w:tcBorders>
              <w:top w:val="nil"/>
              <w:left w:val="nil"/>
              <w:bottom w:val="single" w:sz="4" w:space="0" w:color="auto"/>
              <w:right w:val="single" w:sz="4" w:space="0" w:color="auto"/>
            </w:tcBorders>
            <w:shd w:val="clear" w:color="auto" w:fill="auto"/>
            <w:vAlign w:val="center"/>
            <w:hideMark/>
          </w:tcPr>
          <w:p w14:paraId="51FF81BC" w14:textId="77777777"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w:t>
            </w:r>
          </w:p>
        </w:tc>
        <w:tc>
          <w:tcPr>
            <w:tcW w:w="1440" w:type="dxa"/>
            <w:tcBorders>
              <w:top w:val="nil"/>
              <w:left w:val="nil"/>
              <w:bottom w:val="single" w:sz="4" w:space="0" w:color="auto"/>
              <w:right w:val="single" w:sz="4" w:space="0" w:color="auto"/>
            </w:tcBorders>
            <w:shd w:val="clear" w:color="auto" w:fill="auto"/>
            <w:vAlign w:val="center"/>
            <w:hideMark/>
          </w:tcPr>
          <w:p w14:paraId="5220F917" w14:textId="2B9ABFD3"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111 827</w:t>
            </w:r>
          </w:p>
        </w:tc>
        <w:tc>
          <w:tcPr>
            <w:tcW w:w="1540" w:type="dxa"/>
            <w:tcBorders>
              <w:top w:val="nil"/>
              <w:left w:val="nil"/>
              <w:bottom w:val="single" w:sz="4" w:space="0" w:color="auto"/>
              <w:right w:val="single" w:sz="4" w:space="0" w:color="auto"/>
            </w:tcBorders>
            <w:shd w:val="clear" w:color="auto" w:fill="auto"/>
            <w:vAlign w:val="center"/>
            <w:hideMark/>
          </w:tcPr>
          <w:p w14:paraId="5600C17E" w14:textId="77777777"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w:t>
            </w:r>
          </w:p>
        </w:tc>
      </w:tr>
      <w:tr w:rsidR="009A72AA" w:rsidRPr="005F1DCD" w14:paraId="7E5C4C24"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4275CEB2"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Затраты на оплату труда</w:t>
            </w:r>
          </w:p>
        </w:tc>
        <w:tc>
          <w:tcPr>
            <w:tcW w:w="1559" w:type="dxa"/>
            <w:tcBorders>
              <w:top w:val="nil"/>
              <w:left w:val="nil"/>
              <w:bottom w:val="single" w:sz="4" w:space="0" w:color="auto"/>
              <w:right w:val="single" w:sz="4" w:space="0" w:color="auto"/>
            </w:tcBorders>
            <w:shd w:val="clear" w:color="auto" w:fill="auto"/>
            <w:vAlign w:val="center"/>
            <w:hideMark/>
          </w:tcPr>
          <w:p w14:paraId="3C875277" w14:textId="6ABDCFCD"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1 053 170</w:t>
            </w:r>
          </w:p>
        </w:tc>
        <w:tc>
          <w:tcPr>
            <w:tcW w:w="1300" w:type="dxa"/>
            <w:tcBorders>
              <w:top w:val="nil"/>
              <w:left w:val="nil"/>
              <w:bottom w:val="single" w:sz="4" w:space="0" w:color="auto"/>
              <w:right w:val="single" w:sz="4" w:space="0" w:color="auto"/>
            </w:tcBorders>
            <w:shd w:val="clear" w:color="auto" w:fill="auto"/>
            <w:vAlign w:val="center"/>
            <w:hideMark/>
          </w:tcPr>
          <w:p w14:paraId="2E7363DE" w14:textId="0ED9D6A0"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1 068 818</w:t>
            </w:r>
          </w:p>
        </w:tc>
        <w:tc>
          <w:tcPr>
            <w:tcW w:w="1340" w:type="dxa"/>
            <w:tcBorders>
              <w:top w:val="nil"/>
              <w:left w:val="nil"/>
              <w:bottom w:val="single" w:sz="4" w:space="0" w:color="auto"/>
              <w:right w:val="single" w:sz="4" w:space="0" w:color="auto"/>
            </w:tcBorders>
            <w:shd w:val="clear" w:color="auto" w:fill="auto"/>
            <w:vAlign w:val="center"/>
            <w:hideMark/>
          </w:tcPr>
          <w:p w14:paraId="1BCAFDD0" w14:textId="560B61DC"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1 267 323</w:t>
            </w:r>
          </w:p>
        </w:tc>
        <w:tc>
          <w:tcPr>
            <w:tcW w:w="1600" w:type="dxa"/>
            <w:tcBorders>
              <w:top w:val="nil"/>
              <w:left w:val="nil"/>
              <w:bottom w:val="single" w:sz="4" w:space="0" w:color="auto"/>
              <w:right w:val="single" w:sz="4" w:space="0" w:color="auto"/>
            </w:tcBorders>
            <w:shd w:val="clear" w:color="auto" w:fill="auto"/>
            <w:vAlign w:val="center"/>
            <w:hideMark/>
          </w:tcPr>
          <w:p w14:paraId="5577D6F3" w14:textId="77777777"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w:t>
            </w:r>
          </w:p>
        </w:tc>
        <w:tc>
          <w:tcPr>
            <w:tcW w:w="1440" w:type="dxa"/>
            <w:tcBorders>
              <w:top w:val="nil"/>
              <w:left w:val="nil"/>
              <w:bottom w:val="single" w:sz="4" w:space="0" w:color="auto"/>
              <w:right w:val="single" w:sz="4" w:space="0" w:color="auto"/>
            </w:tcBorders>
            <w:shd w:val="clear" w:color="auto" w:fill="auto"/>
            <w:vAlign w:val="center"/>
            <w:hideMark/>
          </w:tcPr>
          <w:p w14:paraId="717DFF91" w14:textId="0DB6156F"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-198 505</w:t>
            </w:r>
          </w:p>
        </w:tc>
        <w:tc>
          <w:tcPr>
            <w:tcW w:w="1540" w:type="dxa"/>
            <w:tcBorders>
              <w:top w:val="nil"/>
              <w:left w:val="nil"/>
              <w:bottom w:val="single" w:sz="4" w:space="0" w:color="auto"/>
              <w:right w:val="single" w:sz="4" w:space="0" w:color="auto"/>
            </w:tcBorders>
            <w:shd w:val="clear" w:color="auto" w:fill="auto"/>
            <w:vAlign w:val="center"/>
            <w:hideMark/>
          </w:tcPr>
          <w:p w14:paraId="09C24EF9" w14:textId="77777777"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w:t>
            </w:r>
          </w:p>
        </w:tc>
      </w:tr>
      <w:tr w:rsidR="009A72AA" w:rsidRPr="005F1DCD" w14:paraId="7A7F311C"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35E20F4B"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Прочие расходы, в том числе:</w:t>
            </w:r>
          </w:p>
        </w:tc>
        <w:tc>
          <w:tcPr>
            <w:tcW w:w="1559" w:type="dxa"/>
            <w:tcBorders>
              <w:top w:val="nil"/>
              <w:left w:val="nil"/>
              <w:bottom w:val="single" w:sz="4" w:space="0" w:color="auto"/>
              <w:right w:val="single" w:sz="4" w:space="0" w:color="auto"/>
            </w:tcBorders>
            <w:shd w:val="clear" w:color="auto" w:fill="auto"/>
            <w:vAlign w:val="center"/>
            <w:hideMark/>
          </w:tcPr>
          <w:p w14:paraId="3C7180CB" w14:textId="1D60F501"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372 524</w:t>
            </w:r>
          </w:p>
        </w:tc>
        <w:tc>
          <w:tcPr>
            <w:tcW w:w="1300" w:type="dxa"/>
            <w:tcBorders>
              <w:top w:val="nil"/>
              <w:left w:val="nil"/>
              <w:bottom w:val="single" w:sz="4" w:space="0" w:color="auto"/>
              <w:right w:val="single" w:sz="4" w:space="0" w:color="auto"/>
            </w:tcBorders>
            <w:shd w:val="clear" w:color="auto" w:fill="auto"/>
            <w:vAlign w:val="center"/>
            <w:hideMark/>
          </w:tcPr>
          <w:p w14:paraId="6966CFB3" w14:textId="2BA3EB40"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378 059</w:t>
            </w:r>
          </w:p>
        </w:tc>
        <w:tc>
          <w:tcPr>
            <w:tcW w:w="1340" w:type="dxa"/>
            <w:tcBorders>
              <w:top w:val="nil"/>
              <w:left w:val="nil"/>
              <w:bottom w:val="single" w:sz="4" w:space="0" w:color="auto"/>
              <w:right w:val="single" w:sz="4" w:space="0" w:color="auto"/>
            </w:tcBorders>
            <w:shd w:val="clear" w:color="auto" w:fill="auto"/>
            <w:vAlign w:val="center"/>
            <w:hideMark/>
          </w:tcPr>
          <w:p w14:paraId="283AEBB5" w14:textId="4A84BF74"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577 640</w:t>
            </w:r>
          </w:p>
        </w:tc>
        <w:tc>
          <w:tcPr>
            <w:tcW w:w="1600" w:type="dxa"/>
            <w:tcBorders>
              <w:top w:val="nil"/>
              <w:left w:val="nil"/>
              <w:bottom w:val="single" w:sz="4" w:space="0" w:color="auto"/>
              <w:right w:val="single" w:sz="4" w:space="0" w:color="auto"/>
            </w:tcBorders>
            <w:shd w:val="clear" w:color="auto" w:fill="auto"/>
            <w:vAlign w:val="center"/>
            <w:hideMark/>
          </w:tcPr>
          <w:p w14:paraId="777144E2" w14:textId="77777777"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w:t>
            </w:r>
          </w:p>
        </w:tc>
        <w:tc>
          <w:tcPr>
            <w:tcW w:w="1440" w:type="dxa"/>
            <w:tcBorders>
              <w:top w:val="nil"/>
              <w:left w:val="nil"/>
              <w:bottom w:val="single" w:sz="4" w:space="0" w:color="auto"/>
              <w:right w:val="single" w:sz="4" w:space="0" w:color="auto"/>
            </w:tcBorders>
            <w:shd w:val="clear" w:color="auto" w:fill="auto"/>
            <w:vAlign w:val="center"/>
            <w:hideMark/>
          </w:tcPr>
          <w:p w14:paraId="4F6C92E7" w14:textId="61B1B0BC"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-199 582</w:t>
            </w:r>
          </w:p>
        </w:tc>
        <w:tc>
          <w:tcPr>
            <w:tcW w:w="1540" w:type="dxa"/>
            <w:tcBorders>
              <w:top w:val="nil"/>
              <w:left w:val="nil"/>
              <w:bottom w:val="single" w:sz="4" w:space="0" w:color="auto"/>
              <w:right w:val="single" w:sz="4" w:space="0" w:color="auto"/>
            </w:tcBorders>
            <w:shd w:val="clear" w:color="auto" w:fill="auto"/>
            <w:vAlign w:val="center"/>
            <w:hideMark/>
          </w:tcPr>
          <w:p w14:paraId="134C8B0D" w14:textId="77777777"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w:t>
            </w:r>
          </w:p>
        </w:tc>
      </w:tr>
      <w:tr w:rsidR="009A72AA" w:rsidRPr="005F1DCD" w14:paraId="404CEE6A"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E2EFDA"/>
            <w:noWrap/>
            <w:vAlign w:val="center"/>
            <w:hideMark/>
          </w:tcPr>
          <w:p w14:paraId="7C8BF2A2" w14:textId="77777777" w:rsidR="009A72AA" w:rsidRPr="005F1DCD" w:rsidRDefault="009A72AA" w:rsidP="009A72AA">
            <w:pPr>
              <w:rPr>
                <w:rFonts w:ascii="Myriad Pro" w:hAnsi="Myriad Pro" w:cs="Calibri"/>
                <w:b/>
                <w:bCs/>
                <w:color w:val="000000"/>
                <w:sz w:val="18"/>
                <w:szCs w:val="18"/>
              </w:rPr>
            </w:pPr>
            <w:r w:rsidRPr="005F1DCD">
              <w:rPr>
                <w:rFonts w:ascii="Myriad Pro" w:hAnsi="Myriad Pro" w:cs="Calibri"/>
                <w:b/>
                <w:bCs/>
                <w:color w:val="000000"/>
                <w:sz w:val="18"/>
                <w:szCs w:val="18"/>
              </w:rPr>
              <w:t xml:space="preserve">Неподконтрольные расходы </w:t>
            </w:r>
          </w:p>
        </w:tc>
        <w:tc>
          <w:tcPr>
            <w:tcW w:w="1559" w:type="dxa"/>
            <w:tcBorders>
              <w:top w:val="nil"/>
              <w:left w:val="nil"/>
              <w:bottom w:val="single" w:sz="4" w:space="0" w:color="auto"/>
              <w:right w:val="single" w:sz="4" w:space="0" w:color="auto"/>
            </w:tcBorders>
            <w:shd w:val="clear" w:color="000000" w:fill="E2EFDA"/>
            <w:vAlign w:val="center"/>
            <w:hideMark/>
          </w:tcPr>
          <w:p w14:paraId="1FE82D9C" w14:textId="78D61634"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2 508 249</w:t>
            </w:r>
          </w:p>
        </w:tc>
        <w:tc>
          <w:tcPr>
            <w:tcW w:w="1300" w:type="dxa"/>
            <w:tcBorders>
              <w:top w:val="nil"/>
              <w:left w:val="nil"/>
              <w:bottom w:val="single" w:sz="4" w:space="0" w:color="auto"/>
              <w:right w:val="single" w:sz="4" w:space="0" w:color="auto"/>
            </w:tcBorders>
            <w:shd w:val="clear" w:color="000000" w:fill="E2EFDA"/>
            <w:vAlign w:val="center"/>
            <w:hideMark/>
          </w:tcPr>
          <w:p w14:paraId="292A7DC9" w14:textId="481EB709"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2 079 329</w:t>
            </w:r>
          </w:p>
        </w:tc>
        <w:tc>
          <w:tcPr>
            <w:tcW w:w="1340" w:type="dxa"/>
            <w:tcBorders>
              <w:top w:val="nil"/>
              <w:left w:val="nil"/>
              <w:bottom w:val="single" w:sz="4" w:space="0" w:color="auto"/>
              <w:right w:val="single" w:sz="4" w:space="0" w:color="auto"/>
            </w:tcBorders>
            <w:shd w:val="clear" w:color="000000" w:fill="E2EFDA"/>
            <w:vAlign w:val="center"/>
            <w:hideMark/>
          </w:tcPr>
          <w:p w14:paraId="5E283FC4" w14:textId="5D60AEB5"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2 800 104</w:t>
            </w:r>
          </w:p>
        </w:tc>
        <w:tc>
          <w:tcPr>
            <w:tcW w:w="1600" w:type="dxa"/>
            <w:tcBorders>
              <w:top w:val="nil"/>
              <w:left w:val="nil"/>
              <w:bottom w:val="single" w:sz="4" w:space="0" w:color="auto"/>
              <w:right w:val="single" w:sz="4" w:space="0" w:color="auto"/>
            </w:tcBorders>
            <w:shd w:val="clear" w:color="000000" w:fill="E2EFDA"/>
            <w:vAlign w:val="center"/>
            <w:hideMark/>
          </w:tcPr>
          <w:p w14:paraId="49232170" w14:textId="611B38CF"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2 140 275</w:t>
            </w:r>
          </w:p>
        </w:tc>
        <w:tc>
          <w:tcPr>
            <w:tcW w:w="1440" w:type="dxa"/>
            <w:tcBorders>
              <w:top w:val="nil"/>
              <w:left w:val="nil"/>
              <w:bottom w:val="single" w:sz="4" w:space="0" w:color="auto"/>
              <w:right w:val="single" w:sz="4" w:space="0" w:color="auto"/>
            </w:tcBorders>
            <w:shd w:val="clear" w:color="000000" w:fill="E2EFDA"/>
            <w:vAlign w:val="center"/>
            <w:hideMark/>
          </w:tcPr>
          <w:p w14:paraId="63C69A5B" w14:textId="6C5F3BFB"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-720 776</w:t>
            </w:r>
          </w:p>
        </w:tc>
        <w:tc>
          <w:tcPr>
            <w:tcW w:w="1540" w:type="dxa"/>
            <w:tcBorders>
              <w:top w:val="nil"/>
              <w:left w:val="nil"/>
              <w:bottom w:val="single" w:sz="4" w:space="0" w:color="auto"/>
              <w:right w:val="single" w:sz="4" w:space="0" w:color="auto"/>
            </w:tcBorders>
            <w:shd w:val="clear" w:color="000000" w:fill="E2EFDA"/>
            <w:vAlign w:val="center"/>
            <w:hideMark/>
          </w:tcPr>
          <w:p w14:paraId="551C78A3" w14:textId="1C8D03C6"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60 946</w:t>
            </w:r>
          </w:p>
        </w:tc>
      </w:tr>
      <w:tr w:rsidR="009A72AA" w:rsidRPr="005F1DCD" w14:paraId="7ADEA086"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6263333F"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Оплата услуг ПАО "ФСК ЕЭС"</w:t>
            </w:r>
          </w:p>
        </w:tc>
        <w:tc>
          <w:tcPr>
            <w:tcW w:w="1559" w:type="dxa"/>
            <w:tcBorders>
              <w:top w:val="nil"/>
              <w:left w:val="nil"/>
              <w:bottom w:val="single" w:sz="4" w:space="0" w:color="auto"/>
              <w:right w:val="single" w:sz="4" w:space="0" w:color="auto"/>
            </w:tcBorders>
            <w:shd w:val="clear" w:color="auto" w:fill="auto"/>
            <w:vAlign w:val="center"/>
            <w:hideMark/>
          </w:tcPr>
          <w:p w14:paraId="12B1D074" w14:textId="68D67282"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1 314 446</w:t>
            </w:r>
          </w:p>
        </w:tc>
        <w:tc>
          <w:tcPr>
            <w:tcW w:w="1300" w:type="dxa"/>
            <w:tcBorders>
              <w:top w:val="nil"/>
              <w:left w:val="nil"/>
              <w:bottom w:val="single" w:sz="4" w:space="0" w:color="auto"/>
              <w:right w:val="single" w:sz="4" w:space="0" w:color="auto"/>
            </w:tcBorders>
            <w:shd w:val="clear" w:color="auto" w:fill="auto"/>
            <w:vAlign w:val="center"/>
            <w:hideMark/>
          </w:tcPr>
          <w:p w14:paraId="4A96C071" w14:textId="05F3CC2F"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1 185 825</w:t>
            </w:r>
          </w:p>
        </w:tc>
        <w:tc>
          <w:tcPr>
            <w:tcW w:w="1340" w:type="dxa"/>
            <w:tcBorders>
              <w:top w:val="nil"/>
              <w:left w:val="nil"/>
              <w:bottom w:val="single" w:sz="4" w:space="0" w:color="auto"/>
              <w:right w:val="single" w:sz="4" w:space="0" w:color="auto"/>
            </w:tcBorders>
            <w:shd w:val="clear" w:color="auto" w:fill="auto"/>
            <w:vAlign w:val="center"/>
            <w:hideMark/>
          </w:tcPr>
          <w:p w14:paraId="146181C6" w14:textId="74ECCA36"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1 263 594</w:t>
            </w:r>
          </w:p>
        </w:tc>
        <w:tc>
          <w:tcPr>
            <w:tcW w:w="1600" w:type="dxa"/>
            <w:tcBorders>
              <w:top w:val="nil"/>
              <w:left w:val="nil"/>
              <w:bottom w:val="single" w:sz="4" w:space="0" w:color="auto"/>
              <w:right w:val="single" w:sz="4" w:space="0" w:color="auto"/>
            </w:tcBorders>
            <w:shd w:val="clear" w:color="auto" w:fill="auto"/>
            <w:vAlign w:val="center"/>
            <w:hideMark/>
          </w:tcPr>
          <w:p w14:paraId="7BBC50C8" w14:textId="3B168117"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1 275 117</w:t>
            </w:r>
          </w:p>
        </w:tc>
        <w:tc>
          <w:tcPr>
            <w:tcW w:w="1440" w:type="dxa"/>
            <w:tcBorders>
              <w:top w:val="nil"/>
              <w:left w:val="nil"/>
              <w:bottom w:val="single" w:sz="4" w:space="0" w:color="auto"/>
              <w:right w:val="single" w:sz="4" w:space="0" w:color="auto"/>
            </w:tcBorders>
            <w:shd w:val="clear" w:color="auto" w:fill="auto"/>
            <w:vAlign w:val="center"/>
            <w:hideMark/>
          </w:tcPr>
          <w:p w14:paraId="02741048" w14:textId="6963126A"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-77 769</w:t>
            </w:r>
          </w:p>
        </w:tc>
        <w:tc>
          <w:tcPr>
            <w:tcW w:w="1540" w:type="dxa"/>
            <w:tcBorders>
              <w:top w:val="nil"/>
              <w:left w:val="nil"/>
              <w:bottom w:val="single" w:sz="4" w:space="0" w:color="auto"/>
              <w:right w:val="single" w:sz="4" w:space="0" w:color="auto"/>
            </w:tcBorders>
            <w:shd w:val="clear" w:color="auto" w:fill="auto"/>
            <w:vAlign w:val="center"/>
            <w:hideMark/>
          </w:tcPr>
          <w:p w14:paraId="39A144F1" w14:textId="18C65C27"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89 292</w:t>
            </w:r>
          </w:p>
        </w:tc>
      </w:tr>
      <w:tr w:rsidR="009A72AA" w:rsidRPr="005F1DCD" w14:paraId="7DA604F7"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49C136C1" w14:textId="5D15A502"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Расходы на оплату продукции (услуг) организаций, осуществляющих регулируемые виды деятельности</w:t>
            </w:r>
          </w:p>
        </w:tc>
        <w:tc>
          <w:tcPr>
            <w:tcW w:w="1559" w:type="dxa"/>
            <w:tcBorders>
              <w:top w:val="nil"/>
              <w:left w:val="nil"/>
              <w:bottom w:val="single" w:sz="4" w:space="0" w:color="auto"/>
              <w:right w:val="single" w:sz="4" w:space="0" w:color="auto"/>
            </w:tcBorders>
            <w:shd w:val="clear" w:color="auto" w:fill="auto"/>
            <w:vAlign w:val="center"/>
            <w:hideMark/>
          </w:tcPr>
          <w:p w14:paraId="145E708B" w14:textId="0CCA1060"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9 349</w:t>
            </w:r>
          </w:p>
        </w:tc>
        <w:tc>
          <w:tcPr>
            <w:tcW w:w="1300" w:type="dxa"/>
            <w:tcBorders>
              <w:top w:val="nil"/>
              <w:left w:val="nil"/>
              <w:bottom w:val="single" w:sz="4" w:space="0" w:color="auto"/>
              <w:right w:val="single" w:sz="4" w:space="0" w:color="auto"/>
            </w:tcBorders>
            <w:shd w:val="clear" w:color="auto" w:fill="auto"/>
            <w:vAlign w:val="center"/>
            <w:hideMark/>
          </w:tcPr>
          <w:p w14:paraId="06104397" w14:textId="3EE2DBF0"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7 236</w:t>
            </w:r>
          </w:p>
        </w:tc>
        <w:tc>
          <w:tcPr>
            <w:tcW w:w="1340" w:type="dxa"/>
            <w:tcBorders>
              <w:top w:val="nil"/>
              <w:left w:val="nil"/>
              <w:bottom w:val="single" w:sz="4" w:space="0" w:color="auto"/>
              <w:right w:val="single" w:sz="4" w:space="0" w:color="auto"/>
            </w:tcBorders>
            <w:shd w:val="clear" w:color="auto" w:fill="auto"/>
            <w:vAlign w:val="center"/>
            <w:hideMark/>
          </w:tcPr>
          <w:p w14:paraId="38FDA916" w14:textId="52534CDF" w:rsidR="009A72AA" w:rsidRPr="005F1DCD" w:rsidRDefault="00674F2F" w:rsidP="009A72AA">
            <w:pPr>
              <w:jc w:val="center"/>
              <w:rPr>
                <w:rFonts w:ascii="Myriad Pro" w:hAnsi="Myriad Pro" w:cs="Calibri"/>
                <w:color w:val="000000"/>
                <w:sz w:val="18"/>
                <w:szCs w:val="18"/>
              </w:rPr>
            </w:pPr>
            <w:r w:rsidRPr="005F1DCD">
              <w:rPr>
                <w:rFonts w:ascii="Myriad Pro" w:hAnsi="Myriad Pro" w:cs="Calibri"/>
                <w:color w:val="000000"/>
                <w:sz w:val="18"/>
                <w:szCs w:val="18"/>
              </w:rPr>
              <w:t>-</w:t>
            </w:r>
          </w:p>
        </w:tc>
        <w:tc>
          <w:tcPr>
            <w:tcW w:w="1600" w:type="dxa"/>
            <w:tcBorders>
              <w:top w:val="nil"/>
              <w:left w:val="nil"/>
              <w:bottom w:val="single" w:sz="4" w:space="0" w:color="auto"/>
              <w:right w:val="single" w:sz="4" w:space="0" w:color="auto"/>
            </w:tcBorders>
            <w:shd w:val="clear" w:color="auto" w:fill="auto"/>
            <w:vAlign w:val="center"/>
            <w:hideMark/>
          </w:tcPr>
          <w:p w14:paraId="764C716D" w14:textId="78F65CBC"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7 425</w:t>
            </w:r>
          </w:p>
        </w:tc>
        <w:tc>
          <w:tcPr>
            <w:tcW w:w="1440" w:type="dxa"/>
            <w:tcBorders>
              <w:top w:val="nil"/>
              <w:left w:val="nil"/>
              <w:bottom w:val="single" w:sz="4" w:space="0" w:color="auto"/>
              <w:right w:val="single" w:sz="4" w:space="0" w:color="auto"/>
            </w:tcBorders>
            <w:shd w:val="clear" w:color="auto" w:fill="auto"/>
            <w:vAlign w:val="center"/>
            <w:hideMark/>
          </w:tcPr>
          <w:p w14:paraId="6DA86AE4" w14:textId="1E507F2D"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7 236</w:t>
            </w:r>
          </w:p>
        </w:tc>
        <w:tc>
          <w:tcPr>
            <w:tcW w:w="1540" w:type="dxa"/>
            <w:tcBorders>
              <w:top w:val="nil"/>
              <w:left w:val="nil"/>
              <w:bottom w:val="single" w:sz="4" w:space="0" w:color="auto"/>
              <w:right w:val="single" w:sz="4" w:space="0" w:color="auto"/>
            </w:tcBorders>
            <w:shd w:val="clear" w:color="auto" w:fill="auto"/>
            <w:vAlign w:val="center"/>
            <w:hideMark/>
          </w:tcPr>
          <w:p w14:paraId="71199640" w14:textId="112BA3F6"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189</w:t>
            </w:r>
          </w:p>
        </w:tc>
      </w:tr>
      <w:tr w:rsidR="009A72AA" w:rsidRPr="005F1DCD" w14:paraId="6D3B2AED"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65197156"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Отчисления на социальные нужды</w:t>
            </w:r>
          </w:p>
        </w:tc>
        <w:tc>
          <w:tcPr>
            <w:tcW w:w="1559" w:type="dxa"/>
            <w:tcBorders>
              <w:top w:val="nil"/>
              <w:left w:val="nil"/>
              <w:bottom w:val="single" w:sz="4" w:space="0" w:color="auto"/>
              <w:right w:val="single" w:sz="4" w:space="0" w:color="auto"/>
            </w:tcBorders>
            <w:shd w:val="clear" w:color="auto" w:fill="auto"/>
            <w:vAlign w:val="center"/>
            <w:hideMark/>
          </w:tcPr>
          <w:p w14:paraId="1C1DE8F4" w14:textId="523DDA33"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320 164</w:t>
            </w:r>
          </w:p>
        </w:tc>
        <w:tc>
          <w:tcPr>
            <w:tcW w:w="1300" w:type="dxa"/>
            <w:tcBorders>
              <w:top w:val="nil"/>
              <w:left w:val="nil"/>
              <w:bottom w:val="single" w:sz="4" w:space="0" w:color="auto"/>
              <w:right w:val="single" w:sz="4" w:space="0" w:color="auto"/>
            </w:tcBorders>
            <w:shd w:val="clear" w:color="auto" w:fill="auto"/>
            <w:vAlign w:val="center"/>
            <w:hideMark/>
          </w:tcPr>
          <w:p w14:paraId="427EA405" w14:textId="29E8BB75"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324 921</w:t>
            </w:r>
          </w:p>
        </w:tc>
        <w:tc>
          <w:tcPr>
            <w:tcW w:w="1340" w:type="dxa"/>
            <w:tcBorders>
              <w:top w:val="nil"/>
              <w:left w:val="nil"/>
              <w:bottom w:val="single" w:sz="4" w:space="0" w:color="auto"/>
              <w:right w:val="single" w:sz="4" w:space="0" w:color="auto"/>
            </w:tcBorders>
            <w:shd w:val="clear" w:color="auto" w:fill="auto"/>
            <w:vAlign w:val="center"/>
            <w:hideMark/>
          </w:tcPr>
          <w:p w14:paraId="0F672352" w14:textId="606C44AE"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369 722</w:t>
            </w:r>
          </w:p>
        </w:tc>
        <w:tc>
          <w:tcPr>
            <w:tcW w:w="1600" w:type="dxa"/>
            <w:tcBorders>
              <w:top w:val="nil"/>
              <w:left w:val="nil"/>
              <w:bottom w:val="single" w:sz="4" w:space="0" w:color="auto"/>
              <w:right w:val="single" w:sz="4" w:space="0" w:color="auto"/>
            </w:tcBorders>
            <w:shd w:val="clear" w:color="auto" w:fill="auto"/>
            <w:vAlign w:val="center"/>
            <w:hideMark/>
          </w:tcPr>
          <w:p w14:paraId="02C2A98E" w14:textId="3493A47F"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309 209</w:t>
            </w:r>
          </w:p>
        </w:tc>
        <w:tc>
          <w:tcPr>
            <w:tcW w:w="1440" w:type="dxa"/>
            <w:tcBorders>
              <w:top w:val="nil"/>
              <w:left w:val="nil"/>
              <w:bottom w:val="single" w:sz="4" w:space="0" w:color="auto"/>
              <w:right w:val="single" w:sz="4" w:space="0" w:color="auto"/>
            </w:tcBorders>
            <w:shd w:val="clear" w:color="auto" w:fill="auto"/>
            <w:vAlign w:val="center"/>
            <w:hideMark/>
          </w:tcPr>
          <w:p w14:paraId="00EF58DF" w14:textId="1F1A7B73"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-44 802</w:t>
            </w:r>
          </w:p>
        </w:tc>
        <w:tc>
          <w:tcPr>
            <w:tcW w:w="1540" w:type="dxa"/>
            <w:tcBorders>
              <w:top w:val="nil"/>
              <w:left w:val="nil"/>
              <w:bottom w:val="single" w:sz="4" w:space="0" w:color="auto"/>
              <w:right w:val="single" w:sz="4" w:space="0" w:color="auto"/>
            </w:tcBorders>
            <w:shd w:val="clear" w:color="auto" w:fill="auto"/>
            <w:vAlign w:val="center"/>
            <w:hideMark/>
          </w:tcPr>
          <w:p w14:paraId="793123E6" w14:textId="55FEA00D"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-15 712</w:t>
            </w:r>
          </w:p>
        </w:tc>
      </w:tr>
      <w:tr w:rsidR="009A72AA" w:rsidRPr="005F1DCD" w14:paraId="56D469CD"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11EAC75A"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Арендная плата</w:t>
            </w:r>
          </w:p>
        </w:tc>
        <w:tc>
          <w:tcPr>
            <w:tcW w:w="1559" w:type="dxa"/>
            <w:tcBorders>
              <w:top w:val="nil"/>
              <w:left w:val="nil"/>
              <w:bottom w:val="single" w:sz="4" w:space="0" w:color="auto"/>
              <w:right w:val="single" w:sz="4" w:space="0" w:color="auto"/>
            </w:tcBorders>
            <w:shd w:val="clear" w:color="auto" w:fill="auto"/>
            <w:vAlign w:val="center"/>
            <w:hideMark/>
          </w:tcPr>
          <w:p w14:paraId="76EE87E8" w14:textId="244EF22F"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80 547</w:t>
            </w:r>
          </w:p>
        </w:tc>
        <w:tc>
          <w:tcPr>
            <w:tcW w:w="1300" w:type="dxa"/>
            <w:tcBorders>
              <w:top w:val="nil"/>
              <w:left w:val="nil"/>
              <w:bottom w:val="single" w:sz="4" w:space="0" w:color="auto"/>
              <w:right w:val="single" w:sz="4" w:space="0" w:color="auto"/>
            </w:tcBorders>
            <w:shd w:val="clear" w:color="auto" w:fill="auto"/>
            <w:vAlign w:val="center"/>
            <w:hideMark/>
          </w:tcPr>
          <w:p w14:paraId="37E0C2AC" w14:textId="03ADB84A"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19 057</w:t>
            </w:r>
          </w:p>
        </w:tc>
        <w:tc>
          <w:tcPr>
            <w:tcW w:w="1340" w:type="dxa"/>
            <w:tcBorders>
              <w:top w:val="nil"/>
              <w:left w:val="nil"/>
              <w:bottom w:val="single" w:sz="4" w:space="0" w:color="auto"/>
              <w:right w:val="single" w:sz="4" w:space="0" w:color="auto"/>
            </w:tcBorders>
            <w:shd w:val="clear" w:color="auto" w:fill="auto"/>
            <w:vAlign w:val="center"/>
            <w:hideMark/>
          </w:tcPr>
          <w:p w14:paraId="44990FD5" w14:textId="3A839FBD"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99 208</w:t>
            </w:r>
          </w:p>
        </w:tc>
        <w:tc>
          <w:tcPr>
            <w:tcW w:w="1600" w:type="dxa"/>
            <w:tcBorders>
              <w:top w:val="nil"/>
              <w:left w:val="nil"/>
              <w:bottom w:val="single" w:sz="4" w:space="0" w:color="auto"/>
              <w:right w:val="single" w:sz="4" w:space="0" w:color="auto"/>
            </w:tcBorders>
            <w:shd w:val="clear" w:color="auto" w:fill="auto"/>
            <w:vAlign w:val="center"/>
            <w:hideMark/>
          </w:tcPr>
          <w:p w14:paraId="3F0145EE" w14:textId="6693D99E"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19 057</w:t>
            </w:r>
          </w:p>
        </w:tc>
        <w:tc>
          <w:tcPr>
            <w:tcW w:w="1440" w:type="dxa"/>
            <w:tcBorders>
              <w:top w:val="nil"/>
              <w:left w:val="nil"/>
              <w:bottom w:val="single" w:sz="4" w:space="0" w:color="auto"/>
              <w:right w:val="single" w:sz="4" w:space="0" w:color="auto"/>
            </w:tcBorders>
            <w:shd w:val="clear" w:color="auto" w:fill="auto"/>
            <w:vAlign w:val="center"/>
            <w:hideMark/>
          </w:tcPr>
          <w:p w14:paraId="2EE4965A" w14:textId="511078EF"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-80 151</w:t>
            </w:r>
          </w:p>
        </w:tc>
        <w:tc>
          <w:tcPr>
            <w:tcW w:w="1540" w:type="dxa"/>
            <w:tcBorders>
              <w:top w:val="nil"/>
              <w:left w:val="nil"/>
              <w:bottom w:val="single" w:sz="4" w:space="0" w:color="auto"/>
              <w:right w:val="single" w:sz="4" w:space="0" w:color="auto"/>
            </w:tcBorders>
            <w:shd w:val="clear" w:color="auto" w:fill="auto"/>
            <w:vAlign w:val="center"/>
            <w:hideMark/>
          </w:tcPr>
          <w:p w14:paraId="1268BAD6" w14:textId="7FFC504C"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9A72AA" w:rsidRPr="005F1DCD" w14:paraId="67A37C81"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2DEBB0F2"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Налоги</w:t>
            </w:r>
          </w:p>
        </w:tc>
        <w:tc>
          <w:tcPr>
            <w:tcW w:w="1559" w:type="dxa"/>
            <w:tcBorders>
              <w:top w:val="nil"/>
              <w:left w:val="nil"/>
              <w:bottom w:val="single" w:sz="4" w:space="0" w:color="auto"/>
              <w:right w:val="single" w:sz="4" w:space="0" w:color="auto"/>
            </w:tcBorders>
            <w:shd w:val="clear" w:color="auto" w:fill="auto"/>
            <w:vAlign w:val="center"/>
            <w:hideMark/>
          </w:tcPr>
          <w:p w14:paraId="45EFF4BA" w14:textId="0DA16DE5"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36 257</w:t>
            </w:r>
          </w:p>
        </w:tc>
        <w:tc>
          <w:tcPr>
            <w:tcW w:w="1300" w:type="dxa"/>
            <w:tcBorders>
              <w:top w:val="nil"/>
              <w:left w:val="nil"/>
              <w:bottom w:val="single" w:sz="4" w:space="0" w:color="auto"/>
              <w:right w:val="single" w:sz="4" w:space="0" w:color="auto"/>
            </w:tcBorders>
            <w:shd w:val="clear" w:color="auto" w:fill="auto"/>
            <w:vAlign w:val="center"/>
            <w:hideMark/>
          </w:tcPr>
          <w:p w14:paraId="218C61FB" w14:textId="0501AE74"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52 054</w:t>
            </w:r>
          </w:p>
        </w:tc>
        <w:tc>
          <w:tcPr>
            <w:tcW w:w="1340" w:type="dxa"/>
            <w:tcBorders>
              <w:top w:val="nil"/>
              <w:left w:val="nil"/>
              <w:bottom w:val="single" w:sz="4" w:space="0" w:color="auto"/>
              <w:right w:val="single" w:sz="4" w:space="0" w:color="auto"/>
            </w:tcBorders>
            <w:shd w:val="clear" w:color="auto" w:fill="auto"/>
            <w:vAlign w:val="center"/>
            <w:hideMark/>
          </w:tcPr>
          <w:p w14:paraId="2197AEEE" w14:textId="2C8E5DD3"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48 814</w:t>
            </w:r>
          </w:p>
        </w:tc>
        <w:tc>
          <w:tcPr>
            <w:tcW w:w="1600" w:type="dxa"/>
            <w:tcBorders>
              <w:top w:val="nil"/>
              <w:left w:val="nil"/>
              <w:bottom w:val="single" w:sz="4" w:space="0" w:color="auto"/>
              <w:right w:val="single" w:sz="4" w:space="0" w:color="auto"/>
            </w:tcBorders>
            <w:shd w:val="clear" w:color="auto" w:fill="auto"/>
            <w:vAlign w:val="center"/>
            <w:hideMark/>
          </w:tcPr>
          <w:p w14:paraId="531EA4A5" w14:textId="6CB23EA4"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41 504</w:t>
            </w:r>
          </w:p>
        </w:tc>
        <w:tc>
          <w:tcPr>
            <w:tcW w:w="1440" w:type="dxa"/>
            <w:tcBorders>
              <w:top w:val="nil"/>
              <w:left w:val="nil"/>
              <w:bottom w:val="single" w:sz="4" w:space="0" w:color="auto"/>
              <w:right w:val="single" w:sz="4" w:space="0" w:color="auto"/>
            </w:tcBorders>
            <w:shd w:val="clear" w:color="auto" w:fill="auto"/>
            <w:vAlign w:val="center"/>
            <w:hideMark/>
          </w:tcPr>
          <w:p w14:paraId="599F3305" w14:textId="0D1A155D"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3 240</w:t>
            </w:r>
          </w:p>
        </w:tc>
        <w:tc>
          <w:tcPr>
            <w:tcW w:w="1540" w:type="dxa"/>
            <w:tcBorders>
              <w:top w:val="nil"/>
              <w:left w:val="nil"/>
              <w:bottom w:val="single" w:sz="4" w:space="0" w:color="auto"/>
              <w:right w:val="single" w:sz="4" w:space="0" w:color="auto"/>
            </w:tcBorders>
            <w:shd w:val="clear" w:color="auto" w:fill="auto"/>
            <w:vAlign w:val="center"/>
            <w:hideMark/>
          </w:tcPr>
          <w:p w14:paraId="4B7521EE" w14:textId="3CB246F5"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-10 550</w:t>
            </w:r>
          </w:p>
        </w:tc>
      </w:tr>
      <w:tr w:rsidR="009A72AA" w:rsidRPr="005F1DCD" w14:paraId="43CFEAFE"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05EC40ED"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Амортизация ОС и нематериальных активов</w:t>
            </w:r>
          </w:p>
        </w:tc>
        <w:tc>
          <w:tcPr>
            <w:tcW w:w="1559" w:type="dxa"/>
            <w:tcBorders>
              <w:top w:val="nil"/>
              <w:left w:val="nil"/>
              <w:bottom w:val="single" w:sz="4" w:space="0" w:color="auto"/>
              <w:right w:val="single" w:sz="4" w:space="0" w:color="auto"/>
            </w:tcBorders>
            <w:shd w:val="clear" w:color="auto" w:fill="auto"/>
            <w:vAlign w:val="center"/>
            <w:hideMark/>
          </w:tcPr>
          <w:p w14:paraId="53837254" w14:textId="1E590B5C"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390 263</w:t>
            </w:r>
          </w:p>
        </w:tc>
        <w:tc>
          <w:tcPr>
            <w:tcW w:w="1300" w:type="dxa"/>
            <w:tcBorders>
              <w:top w:val="nil"/>
              <w:left w:val="nil"/>
              <w:bottom w:val="single" w:sz="4" w:space="0" w:color="auto"/>
              <w:right w:val="single" w:sz="4" w:space="0" w:color="auto"/>
            </w:tcBorders>
            <w:shd w:val="clear" w:color="auto" w:fill="auto"/>
            <w:vAlign w:val="center"/>
            <w:hideMark/>
          </w:tcPr>
          <w:p w14:paraId="74C5DD20" w14:textId="5915808B"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390 263</w:t>
            </w:r>
          </w:p>
        </w:tc>
        <w:tc>
          <w:tcPr>
            <w:tcW w:w="1340" w:type="dxa"/>
            <w:tcBorders>
              <w:top w:val="nil"/>
              <w:left w:val="nil"/>
              <w:bottom w:val="single" w:sz="4" w:space="0" w:color="auto"/>
              <w:right w:val="single" w:sz="4" w:space="0" w:color="auto"/>
            </w:tcBorders>
            <w:shd w:val="clear" w:color="auto" w:fill="auto"/>
            <w:vAlign w:val="center"/>
            <w:hideMark/>
          </w:tcPr>
          <w:p w14:paraId="65C101F2" w14:textId="28F13036"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429 480</w:t>
            </w:r>
          </w:p>
        </w:tc>
        <w:tc>
          <w:tcPr>
            <w:tcW w:w="1600" w:type="dxa"/>
            <w:tcBorders>
              <w:top w:val="nil"/>
              <w:left w:val="nil"/>
              <w:bottom w:val="single" w:sz="4" w:space="0" w:color="auto"/>
              <w:right w:val="single" w:sz="4" w:space="0" w:color="auto"/>
            </w:tcBorders>
            <w:shd w:val="clear" w:color="auto" w:fill="auto"/>
            <w:vAlign w:val="center"/>
            <w:hideMark/>
          </w:tcPr>
          <w:p w14:paraId="38747B5A" w14:textId="47D347AE"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390 263</w:t>
            </w:r>
          </w:p>
        </w:tc>
        <w:tc>
          <w:tcPr>
            <w:tcW w:w="1440" w:type="dxa"/>
            <w:tcBorders>
              <w:top w:val="nil"/>
              <w:left w:val="nil"/>
              <w:bottom w:val="single" w:sz="4" w:space="0" w:color="auto"/>
              <w:right w:val="single" w:sz="4" w:space="0" w:color="auto"/>
            </w:tcBorders>
            <w:shd w:val="clear" w:color="auto" w:fill="auto"/>
            <w:vAlign w:val="center"/>
            <w:hideMark/>
          </w:tcPr>
          <w:p w14:paraId="67AD0EC0" w14:textId="0F71C3AB"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-39 218</w:t>
            </w:r>
          </w:p>
        </w:tc>
        <w:tc>
          <w:tcPr>
            <w:tcW w:w="1540" w:type="dxa"/>
            <w:tcBorders>
              <w:top w:val="nil"/>
              <w:left w:val="nil"/>
              <w:bottom w:val="single" w:sz="4" w:space="0" w:color="auto"/>
              <w:right w:val="single" w:sz="4" w:space="0" w:color="auto"/>
            </w:tcBorders>
            <w:shd w:val="clear" w:color="auto" w:fill="auto"/>
            <w:vAlign w:val="center"/>
            <w:hideMark/>
          </w:tcPr>
          <w:p w14:paraId="751BBA88" w14:textId="1A6C285A"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9A72AA" w:rsidRPr="005F1DCD" w14:paraId="2CDF5EC9"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1A76E838"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Налог на прибыль*</w:t>
            </w:r>
          </w:p>
        </w:tc>
        <w:tc>
          <w:tcPr>
            <w:tcW w:w="1559" w:type="dxa"/>
            <w:tcBorders>
              <w:top w:val="nil"/>
              <w:left w:val="nil"/>
              <w:bottom w:val="single" w:sz="4" w:space="0" w:color="auto"/>
              <w:right w:val="single" w:sz="4" w:space="0" w:color="auto"/>
            </w:tcBorders>
            <w:shd w:val="clear" w:color="auto" w:fill="auto"/>
            <w:vAlign w:val="center"/>
            <w:hideMark/>
          </w:tcPr>
          <w:p w14:paraId="5EB76CEE" w14:textId="4254C522"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c>
          <w:tcPr>
            <w:tcW w:w="1300" w:type="dxa"/>
            <w:tcBorders>
              <w:top w:val="nil"/>
              <w:left w:val="nil"/>
              <w:bottom w:val="single" w:sz="4" w:space="0" w:color="auto"/>
              <w:right w:val="single" w:sz="4" w:space="0" w:color="auto"/>
            </w:tcBorders>
            <w:shd w:val="clear" w:color="auto" w:fill="auto"/>
            <w:vAlign w:val="center"/>
            <w:hideMark/>
          </w:tcPr>
          <w:p w14:paraId="3DDAD654" w14:textId="491B8B48"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c>
          <w:tcPr>
            <w:tcW w:w="1340" w:type="dxa"/>
            <w:tcBorders>
              <w:top w:val="nil"/>
              <w:left w:val="nil"/>
              <w:bottom w:val="single" w:sz="4" w:space="0" w:color="auto"/>
              <w:right w:val="single" w:sz="4" w:space="0" w:color="auto"/>
            </w:tcBorders>
            <w:shd w:val="clear" w:color="auto" w:fill="auto"/>
            <w:vAlign w:val="center"/>
            <w:hideMark/>
          </w:tcPr>
          <w:p w14:paraId="0F5D35A0" w14:textId="40BB3281"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23 277</w:t>
            </w:r>
          </w:p>
        </w:tc>
        <w:tc>
          <w:tcPr>
            <w:tcW w:w="1600" w:type="dxa"/>
            <w:tcBorders>
              <w:top w:val="nil"/>
              <w:left w:val="nil"/>
              <w:bottom w:val="single" w:sz="4" w:space="0" w:color="auto"/>
              <w:right w:val="single" w:sz="4" w:space="0" w:color="auto"/>
            </w:tcBorders>
            <w:shd w:val="clear" w:color="auto" w:fill="auto"/>
            <w:vAlign w:val="center"/>
            <w:hideMark/>
          </w:tcPr>
          <w:p w14:paraId="05DEFE31" w14:textId="688D6789"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c>
          <w:tcPr>
            <w:tcW w:w="1440" w:type="dxa"/>
            <w:tcBorders>
              <w:top w:val="nil"/>
              <w:left w:val="nil"/>
              <w:bottom w:val="single" w:sz="4" w:space="0" w:color="auto"/>
              <w:right w:val="single" w:sz="4" w:space="0" w:color="auto"/>
            </w:tcBorders>
            <w:shd w:val="clear" w:color="auto" w:fill="auto"/>
            <w:vAlign w:val="center"/>
            <w:hideMark/>
          </w:tcPr>
          <w:p w14:paraId="56CA40B7" w14:textId="13C9E975"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-23 277</w:t>
            </w:r>
          </w:p>
        </w:tc>
        <w:tc>
          <w:tcPr>
            <w:tcW w:w="1540" w:type="dxa"/>
            <w:tcBorders>
              <w:top w:val="nil"/>
              <w:left w:val="nil"/>
              <w:bottom w:val="single" w:sz="4" w:space="0" w:color="auto"/>
              <w:right w:val="single" w:sz="4" w:space="0" w:color="auto"/>
            </w:tcBorders>
            <w:shd w:val="clear" w:color="auto" w:fill="auto"/>
            <w:vAlign w:val="center"/>
            <w:hideMark/>
          </w:tcPr>
          <w:p w14:paraId="28219F0C" w14:textId="440DFC8E"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9A72AA" w:rsidRPr="005F1DCD" w14:paraId="2C992F9A"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10440D2E"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559" w:type="dxa"/>
            <w:tcBorders>
              <w:top w:val="nil"/>
              <w:left w:val="nil"/>
              <w:bottom w:val="single" w:sz="4" w:space="0" w:color="auto"/>
              <w:right w:val="single" w:sz="4" w:space="0" w:color="auto"/>
            </w:tcBorders>
            <w:shd w:val="clear" w:color="auto" w:fill="auto"/>
            <w:vAlign w:val="center"/>
            <w:hideMark/>
          </w:tcPr>
          <w:p w14:paraId="1DBA4E1E" w14:textId="679E9F43"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241 341</w:t>
            </w:r>
          </w:p>
        </w:tc>
        <w:tc>
          <w:tcPr>
            <w:tcW w:w="1300" w:type="dxa"/>
            <w:tcBorders>
              <w:top w:val="nil"/>
              <w:left w:val="nil"/>
              <w:bottom w:val="single" w:sz="4" w:space="0" w:color="auto"/>
              <w:right w:val="single" w:sz="4" w:space="0" w:color="auto"/>
            </w:tcBorders>
            <w:shd w:val="clear" w:color="auto" w:fill="auto"/>
            <w:vAlign w:val="center"/>
            <w:hideMark/>
          </w:tcPr>
          <w:p w14:paraId="0F53956A" w14:textId="4B50B8B6"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99 973</w:t>
            </w:r>
          </w:p>
        </w:tc>
        <w:tc>
          <w:tcPr>
            <w:tcW w:w="1340" w:type="dxa"/>
            <w:tcBorders>
              <w:top w:val="nil"/>
              <w:left w:val="nil"/>
              <w:bottom w:val="single" w:sz="4" w:space="0" w:color="auto"/>
              <w:right w:val="single" w:sz="4" w:space="0" w:color="auto"/>
            </w:tcBorders>
            <w:shd w:val="clear" w:color="auto" w:fill="auto"/>
            <w:vAlign w:val="center"/>
            <w:hideMark/>
          </w:tcPr>
          <w:p w14:paraId="1497C60C" w14:textId="72CB031E"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299 794</w:t>
            </w:r>
          </w:p>
        </w:tc>
        <w:tc>
          <w:tcPr>
            <w:tcW w:w="1600" w:type="dxa"/>
            <w:tcBorders>
              <w:top w:val="nil"/>
              <w:left w:val="nil"/>
              <w:bottom w:val="single" w:sz="4" w:space="0" w:color="auto"/>
              <w:right w:val="single" w:sz="4" w:space="0" w:color="auto"/>
            </w:tcBorders>
            <w:shd w:val="clear" w:color="auto" w:fill="auto"/>
            <w:vAlign w:val="center"/>
            <w:hideMark/>
          </w:tcPr>
          <w:p w14:paraId="1D95793A" w14:textId="71439067"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97 700</w:t>
            </w:r>
          </w:p>
        </w:tc>
        <w:tc>
          <w:tcPr>
            <w:tcW w:w="1440" w:type="dxa"/>
            <w:tcBorders>
              <w:top w:val="nil"/>
              <w:left w:val="nil"/>
              <w:bottom w:val="single" w:sz="4" w:space="0" w:color="auto"/>
              <w:right w:val="single" w:sz="4" w:space="0" w:color="auto"/>
            </w:tcBorders>
            <w:shd w:val="clear" w:color="auto" w:fill="auto"/>
            <w:vAlign w:val="center"/>
            <w:hideMark/>
          </w:tcPr>
          <w:p w14:paraId="0A5868C3" w14:textId="4807BF05"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-199 820</w:t>
            </w:r>
          </w:p>
        </w:tc>
        <w:tc>
          <w:tcPr>
            <w:tcW w:w="1540" w:type="dxa"/>
            <w:tcBorders>
              <w:top w:val="nil"/>
              <w:left w:val="nil"/>
              <w:bottom w:val="single" w:sz="4" w:space="0" w:color="auto"/>
              <w:right w:val="single" w:sz="4" w:space="0" w:color="auto"/>
            </w:tcBorders>
            <w:shd w:val="clear" w:color="auto" w:fill="auto"/>
            <w:vAlign w:val="center"/>
            <w:hideMark/>
          </w:tcPr>
          <w:p w14:paraId="7CB7A746" w14:textId="6C38098A"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-2 273</w:t>
            </w:r>
          </w:p>
        </w:tc>
      </w:tr>
      <w:tr w:rsidR="009A72AA" w:rsidRPr="005F1DCD" w14:paraId="535854E0"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0BC3F480"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Прочие неподконтрольные расходы</w:t>
            </w:r>
          </w:p>
        </w:tc>
        <w:tc>
          <w:tcPr>
            <w:tcW w:w="1559" w:type="dxa"/>
            <w:tcBorders>
              <w:top w:val="nil"/>
              <w:left w:val="nil"/>
              <w:bottom w:val="single" w:sz="4" w:space="0" w:color="auto"/>
              <w:right w:val="single" w:sz="4" w:space="0" w:color="auto"/>
            </w:tcBorders>
            <w:shd w:val="clear" w:color="auto" w:fill="auto"/>
            <w:vAlign w:val="center"/>
            <w:hideMark/>
          </w:tcPr>
          <w:p w14:paraId="778785E6" w14:textId="3CD2F476"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115 882</w:t>
            </w:r>
          </w:p>
        </w:tc>
        <w:tc>
          <w:tcPr>
            <w:tcW w:w="1300" w:type="dxa"/>
            <w:tcBorders>
              <w:top w:val="nil"/>
              <w:left w:val="nil"/>
              <w:bottom w:val="single" w:sz="4" w:space="0" w:color="auto"/>
              <w:right w:val="single" w:sz="4" w:space="0" w:color="auto"/>
            </w:tcBorders>
            <w:shd w:val="clear" w:color="auto" w:fill="auto"/>
            <w:vAlign w:val="center"/>
            <w:hideMark/>
          </w:tcPr>
          <w:p w14:paraId="2528B9A0" w14:textId="03F91A21" w:rsidR="009A72AA" w:rsidRPr="005F1DCD" w:rsidRDefault="009A72AA" w:rsidP="009A72AA">
            <w:pPr>
              <w:jc w:val="center"/>
              <w:rPr>
                <w:rFonts w:ascii="Myriad Pro" w:hAnsi="Myriad Pro" w:cs="Calibri"/>
                <w:color w:val="000000"/>
                <w:sz w:val="18"/>
                <w:szCs w:val="18"/>
              </w:rPr>
            </w:pPr>
          </w:p>
        </w:tc>
        <w:tc>
          <w:tcPr>
            <w:tcW w:w="1340" w:type="dxa"/>
            <w:tcBorders>
              <w:top w:val="nil"/>
              <w:left w:val="nil"/>
              <w:bottom w:val="single" w:sz="4" w:space="0" w:color="auto"/>
              <w:right w:val="single" w:sz="4" w:space="0" w:color="auto"/>
            </w:tcBorders>
            <w:shd w:val="clear" w:color="auto" w:fill="auto"/>
            <w:vAlign w:val="center"/>
            <w:hideMark/>
          </w:tcPr>
          <w:p w14:paraId="2665E659" w14:textId="066C0D81"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266 215</w:t>
            </w:r>
          </w:p>
        </w:tc>
        <w:tc>
          <w:tcPr>
            <w:tcW w:w="1600" w:type="dxa"/>
            <w:tcBorders>
              <w:top w:val="nil"/>
              <w:left w:val="nil"/>
              <w:bottom w:val="single" w:sz="4" w:space="0" w:color="auto"/>
              <w:right w:val="single" w:sz="4" w:space="0" w:color="auto"/>
            </w:tcBorders>
            <w:shd w:val="clear" w:color="auto" w:fill="auto"/>
            <w:vAlign w:val="center"/>
            <w:hideMark/>
          </w:tcPr>
          <w:p w14:paraId="2E42B927" w14:textId="7A4EB319" w:rsidR="009A72AA" w:rsidRPr="005F1DCD" w:rsidRDefault="009A72AA" w:rsidP="009A72AA">
            <w:pPr>
              <w:jc w:val="center"/>
              <w:rPr>
                <w:rFonts w:ascii="Myriad Pro" w:hAnsi="Myriad Pro" w:cs="Calibri"/>
                <w:color w:val="000000"/>
                <w:sz w:val="18"/>
                <w:szCs w:val="18"/>
              </w:rPr>
            </w:pPr>
          </w:p>
        </w:tc>
        <w:tc>
          <w:tcPr>
            <w:tcW w:w="1440" w:type="dxa"/>
            <w:tcBorders>
              <w:top w:val="nil"/>
              <w:left w:val="nil"/>
              <w:bottom w:val="single" w:sz="4" w:space="0" w:color="auto"/>
              <w:right w:val="single" w:sz="4" w:space="0" w:color="auto"/>
            </w:tcBorders>
            <w:shd w:val="clear" w:color="auto" w:fill="auto"/>
            <w:vAlign w:val="center"/>
            <w:hideMark/>
          </w:tcPr>
          <w:p w14:paraId="50C5D852" w14:textId="3839D0DA"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-266 215</w:t>
            </w:r>
          </w:p>
        </w:tc>
        <w:tc>
          <w:tcPr>
            <w:tcW w:w="1540" w:type="dxa"/>
            <w:tcBorders>
              <w:top w:val="nil"/>
              <w:left w:val="nil"/>
              <w:bottom w:val="single" w:sz="4" w:space="0" w:color="auto"/>
              <w:right w:val="single" w:sz="4" w:space="0" w:color="auto"/>
            </w:tcBorders>
            <w:shd w:val="clear" w:color="auto" w:fill="auto"/>
            <w:vAlign w:val="center"/>
            <w:hideMark/>
          </w:tcPr>
          <w:p w14:paraId="5108A2BF" w14:textId="1D0DFDF5"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9A72AA" w:rsidRPr="005F1DCD" w14:paraId="345C0E5C"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E2EFDA"/>
            <w:vAlign w:val="center"/>
            <w:hideMark/>
          </w:tcPr>
          <w:p w14:paraId="7EBCE6E5" w14:textId="77777777" w:rsidR="009A72AA" w:rsidRPr="005F1DCD" w:rsidRDefault="009A72AA" w:rsidP="009A72AA">
            <w:pPr>
              <w:rPr>
                <w:rFonts w:ascii="Myriad Pro" w:hAnsi="Myriad Pro" w:cs="Calibri"/>
                <w:b/>
                <w:bCs/>
                <w:color w:val="000000"/>
                <w:sz w:val="18"/>
                <w:szCs w:val="18"/>
              </w:rPr>
            </w:pPr>
            <w:r w:rsidRPr="005F1DCD">
              <w:rPr>
                <w:rFonts w:ascii="Myriad Pro" w:hAnsi="Myriad Pro" w:cs="Calibri"/>
                <w:b/>
                <w:bCs/>
                <w:color w:val="000000"/>
                <w:sz w:val="18"/>
                <w:szCs w:val="18"/>
              </w:rPr>
              <w:t>Корректировка НВВ</w:t>
            </w:r>
          </w:p>
        </w:tc>
        <w:tc>
          <w:tcPr>
            <w:tcW w:w="1559" w:type="dxa"/>
            <w:tcBorders>
              <w:top w:val="nil"/>
              <w:left w:val="nil"/>
              <w:bottom w:val="single" w:sz="4" w:space="0" w:color="auto"/>
              <w:right w:val="single" w:sz="4" w:space="0" w:color="auto"/>
            </w:tcBorders>
            <w:shd w:val="clear" w:color="000000" w:fill="E2EFDA"/>
            <w:vAlign w:val="center"/>
            <w:hideMark/>
          </w:tcPr>
          <w:p w14:paraId="2FF2D102" w14:textId="3CD473C6"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981 559</w:t>
            </w:r>
          </w:p>
        </w:tc>
        <w:tc>
          <w:tcPr>
            <w:tcW w:w="1300" w:type="dxa"/>
            <w:tcBorders>
              <w:top w:val="nil"/>
              <w:left w:val="nil"/>
              <w:bottom w:val="single" w:sz="4" w:space="0" w:color="auto"/>
              <w:right w:val="single" w:sz="4" w:space="0" w:color="auto"/>
            </w:tcBorders>
            <w:shd w:val="clear" w:color="000000" w:fill="E2EFDA"/>
            <w:vAlign w:val="center"/>
            <w:hideMark/>
          </w:tcPr>
          <w:p w14:paraId="11491046" w14:textId="3D6A4F9E"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317 507</w:t>
            </w:r>
          </w:p>
        </w:tc>
        <w:tc>
          <w:tcPr>
            <w:tcW w:w="1340" w:type="dxa"/>
            <w:tcBorders>
              <w:top w:val="nil"/>
              <w:left w:val="nil"/>
              <w:bottom w:val="single" w:sz="4" w:space="0" w:color="auto"/>
              <w:right w:val="single" w:sz="4" w:space="0" w:color="auto"/>
            </w:tcBorders>
            <w:shd w:val="clear" w:color="000000" w:fill="E2EFDA"/>
            <w:vAlign w:val="center"/>
            <w:hideMark/>
          </w:tcPr>
          <w:p w14:paraId="3B01F90A" w14:textId="327D2E53"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-474 612</w:t>
            </w:r>
          </w:p>
        </w:tc>
        <w:tc>
          <w:tcPr>
            <w:tcW w:w="1600" w:type="dxa"/>
            <w:tcBorders>
              <w:top w:val="nil"/>
              <w:left w:val="nil"/>
              <w:bottom w:val="single" w:sz="4" w:space="0" w:color="auto"/>
              <w:right w:val="single" w:sz="4" w:space="0" w:color="auto"/>
            </w:tcBorders>
            <w:shd w:val="clear" w:color="000000" w:fill="E2EFDA"/>
            <w:vAlign w:val="center"/>
            <w:hideMark/>
          </w:tcPr>
          <w:p w14:paraId="55BBC388" w14:textId="0766FC66"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151 164</w:t>
            </w:r>
          </w:p>
        </w:tc>
        <w:tc>
          <w:tcPr>
            <w:tcW w:w="1440" w:type="dxa"/>
            <w:tcBorders>
              <w:top w:val="nil"/>
              <w:left w:val="nil"/>
              <w:bottom w:val="single" w:sz="4" w:space="0" w:color="auto"/>
              <w:right w:val="single" w:sz="4" w:space="0" w:color="auto"/>
            </w:tcBorders>
            <w:shd w:val="clear" w:color="000000" w:fill="E2EFDA"/>
            <w:vAlign w:val="center"/>
            <w:hideMark/>
          </w:tcPr>
          <w:p w14:paraId="1F491C83" w14:textId="14ED8B28"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792 119</w:t>
            </w:r>
          </w:p>
        </w:tc>
        <w:tc>
          <w:tcPr>
            <w:tcW w:w="1540" w:type="dxa"/>
            <w:tcBorders>
              <w:top w:val="nil"/>
              <w:left w:val="nil"/>
              <w:bottom w:val="single" w:sz="4" w:space="0" w:color="auto"/>
              <w:right w:val="single" w:sz="4" w:space="0" w:color="auto"/>
            </w:tcBorders>
            <w:shd w:val="clear" w:color="000000" w:fill="E2EFDA"/>
            <w:vAlign w:val="center"/>
            <w:hideMark/>
          </w:tcPr>
          <w:p w14:paraId="52D79AD7" w14:textId="7800368C"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-166 342</w:t>
            </w:r>
          </w:p>
        </w:tc>
      </w:tr>
      <w:tr w:rsidR="009A72AA" w:rsidRPr="005F1DCD" w14:paraId="6D710CE2"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4A9FBA9C"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 корректировка подконтрольных расходов в связи с изменением планируемых параметров расчета тарифов</w:t>
            </w:r>
          </w:p>
        </w:tc>
        <w:tc>
          <w:tcPr>
            <w:tcW w:w="1559" w:type="dxa"/>
            <w:tcBorders>
              <w:top w:val="nil"/>
              <w:left w:val="nil"/>
              <w:bottom w:val="single" w:sz="4" w:space="0" w:color="auto"/>
              <w:right w:val="single" w:sz="4" w:space="0" w:color="auto"/>
            </w:tcBorders>
            <w:shd w:val="clear" w:color="auto" w:fill="auto"/>
            <w:vAlign w:val="center"/>
            <w:hideMark/>
          </w:tcPr>
          <w:p w14:paraId="6CC6CEAE" w14:textId="3B39A1D4"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8 180</w:t>
            </w:r>
          </w:p>
        </w:tc>
        <w:tc>
          <w:tcPr>
            <w:tcW w:w="1300" w:type="dxa"/>
            <w:tcBorders>
              <w:top w:val="nil"/>
              <w:left w:val="nil"/>
              <w:bottom w:val="single" w:sz="4" w:space="0" w:color="auto"/>
              <w:right w:val="single" w:sz="4" w:space="0" w:color="auto"/>
            </w:tcBorders>
            <w:shd w:val="clear" w:color="auto" w:fill="auto"/>
            <w:vAlign w:val="center"/>
            <w:hideMark/>
          </w:tcPr>
          <w:p w14:paraId="21F3EB83" w14:textId="2D021D5B"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43 146</w:t>
            </w:r>
          </w:p>
        </w:tc>
        <w:tc>
          <w:tcPr>
            <w:tcW w:w="1340" w:type="dxa"/>
            <w:tcBorders>
              <w:top w:val="nil"/>
              <w:left w:val="nil"/>
              <w:bottom w:val="single" w:sz="4" w:space="0" w:color="auto"/>
              <w:right w:val="single" w:sz="4" w:space="0" w:color="auto"/>
            </w:tcBorders>
            <w:shd w:val="clear" w:color="auto" w:fill="auto"/>
            <w:vAlign w:val="center"/>
            <w:hideMark/>
          </w:tcPr>
          <w:p w14:paraId="259ED5A3"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600" w:type="dxa"/>
            <w:tcBorders>
              <w:top w:val="nil"/>
              <w:left w:val="nil"/>
              <w:bottom w:val="single" w:sz="4" w:space="0" w:color="auto"/>
              <w:right w:val="single" w:sz="4" w:space="0" w:color="auto"/>
            </w:tcBorders>
            <w:shd w:val="clear" w:color="auto" w:fill="auto"/>
            <w:vAlign w:val="center"/>
            <w:hideMark/>
          </w:tcPr>
          <w:p w14:paraId="597687E9" w14:textId="452CEFA5"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62 814</w:t>
            </w:r>
          </w:p>
        </w:tc>
        <w:tc>
          <w:tcPr>
            <w:tcW w:w="1440" w:type="dxa"/>
            <w:tcBorders>
              <w:top w:val="nil"/>
              <w:left w:val="nil"/>
              <w:bottom w:val="single" w:sz="4" w:space="0" w:color="auto"/>
              <w:right w:val="single" w:sz="4" w:space="0" w:color="auto"/>
            </w:tcBorders>
            <w:shd w:val="clear" w:color="auto" w:fill="auto"/>
            <w:vAlign w:val="center"/>
            <w:hideMark/>
          </w:tcPr>
          <w:p w14:paraId="3348CA3D"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40" w:type="dxa"/>
            <w:tcBorders>
              <w:top w:val="nil"/>
              <w:left w:val="nil"/>
              <w:bottom w:val="single" w:sz="4" w:space="0" w:color="auto"/>
              <w:right w:val="single" w:sz="4" w:space="0" w:color="auto"/>
            </w:tcBorders>
            <w:shd w:val="clear" w:color="auto" w:fill="auto"/>
            <w:vAlign w:val="center"/>
            <w:hideMark/>
          </w:tcPr>
          <w:p w14:paraId="0A8362C6" w14:textId="67F260A2"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19 668</w:t>
            </w:r>
          </w:p>
        </w:tc>
      </w:tr>
      <w:tr w:rsidR="009A72AA" w:rsidRPr="005F1DCD" w14:paraId="16324294"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25083AD5"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 корректировка неподконтрольных расходов исходя из фактических значений указанного параметра</w:t>
            </w:r>
          </w:p>
        </w:tc>
        <w:tc>
          <w:tcPr>
            <w:tcW w:w="1559" w:type="dxa"/>
            <w:tcBorders>
              <w:top w:val="nil"/>
              <w:left w:val="nil"/>
              <w:bottom w:val="single" w:sz="4" w:space="0" w:color="auto"/>
              <w:right w:val="single" w:sz="4" w:space="0" w:color="auto"/>
            </w:tcBorders>
            <w:shd w:val="clear" w:color="auto" w:fill="auto"/>
            <w:vAlign w:val="center"/>
            <w:hideMark/>
          </w:tcPr>
          <w:p w14:paraId="47C5B341" w14:textId="587222EF"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331 431</w:t>
            </w:r>
          </w:p>
        </w:tc>
        <w:tc>
          <w:tcPr>
            <w:tcW w:w="1300" w:type="dxa"/>
            <w:tcBorders>
              <w:top w:val="nil"/>
              <w:left w:val="nil"/>
              <w:bottom w:val="single" w:sz="4" w:space="0" w:color="auto"/>
              <w:right w:val="single" w:sz="4" w:space="0" w:color="auto"/>
            </w:tcBorders>
            <w:shd w:val="clear" w:color="auto" w:fill="auto"/>
            <w:vAlign w:val="center"/>
            <w:hideMark/>
          </w:tcPr>
          <w:p w14:paraId="067A8F19" w14:textId="2DB2FCDF"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-75 775</w:t>
            </w:r>
          </w:p>
        </w:tc>
        <w:tc>
          <w:tcPr>
            <w:tcW w:w="1340" w:type="dxa"/>
            <w:tcBorders>
              <w:top w:val="nil"/>
              <w:left w:val="nil"/>
              <w:bottom w:val="single" w:sz="4" w:space="0" w:color="auto"/>
              <w:right w:val="single" w:sz="4" w:space="0" w:color="auto"/>
            </w:tcBorders>
            <w:shd w:val="clear" w:color="auto" w:fill="auto"/>
            <w:vAlign w:val="center"/>
            <w:hideMark/>
          </w:tcPr>
          <w:p w14:paraId="26D05453"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600" w:type="dxa"/>
            <w:tcBorders>
              <w:top w:val="nil"/>
              <w:left w:val="nil"/>
              <w:bottom w:val="single" w:sz="4" w:space="0" w:color="auto"/>
              <w:right w:val="single" w:sz="4" w:space="0" w:color="auto"/>
            </w:tcBorders>
            <w:shd w:val="clear" w:color="auto" w:fill="auto"/>
            <w:vAlign w:val="center"/>
            <w:hideMark/>
          </w:tcPr>
          <w:p w14:paraId="213FCE5E" w14:textId="469BCCE1"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-101 283</w:t>
            </w:r>
          </w:p>
        </w:tc>
        <w:tc>
          <w:tcPr>
            <w:tcW w:w="1440" w:type="dxa"/>
            <w:tcBorders>
              <w:top w:val="nil"/>
              <w:left w:val="nil"/>
              <w:bottom w:val="single" w:sz="4" w:space="0" w:color="auto"/>
              <w:right w:val="single" w:sz="4" w:space="0" w:color="auto"/>
            </w:tcBorders>
            <w:shd w:val="clear" w:color="auto" w:fill="auto"/>
            <w:vAlign w:val="center"/>
            <w:hideMark/>
          </w:tcPr>
          <w:p w14:paraId="27DCBA4D"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40" w:type="dxa"/>
            <w:tcBorders>
              <w:top w:val="nil"/>
              <w:left w:val="nil"/>
              <w:bottom w:val="single" w:sz="4" w:space="0" w:color="auto"/>
              <w:right w:val="single" w:sz="4" w:space="0" w:color="auto"/>
            </w:tcBorders>
            <w:shd w:val="clear" w:color="auto" w:fill="auto"/>
            <w:vAlign w:val="center"/>
            <w:hideMark/>
          </w:tcPr>
          <w:p w14:paraId="59E3E0C1" w14:textId="620FB3B8"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-25 507</w:t>
            </w:r>
          </w:p>
        </w:tc>
      </w:tr>
      <w:tr w:rsidR="009A72AA" w:rsidRPr="005F1DCD" w14:paraId="594F1862"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2130E1EA"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  корректировка НВВ с учетом изменения полезного отпуска и цен на электрическую энергию</w:t>
            </w:r>
          </w:p>
        </w:tc>
        <w:tc>
          <w:tcPr>
            <w:tcW w:w="1559" w:type="dxa"/>
            <w:tcBorders>
              <w:top w:val="nil"/>
              <w:left w:val="nil"/>
              <w:bottom w:val="single" w:sz="4" w:space="0" w:color="auto"/>
              <w:right w:val="single" w:sz="4" w:space="0" w:color="auto"/>
            </w:tcBorders>
            <w:shd w:val="clear" w:color="auto" w:fill="auto"/>
            <w:vAlign w:val="center"/>
            <w:hideMark/>
          </w:tcPr>
          <w:p w14:paraId="6B577FAF" w14:textId="0F6E8DD6"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589 217</w:t>
            </w:r>
          </w:p>
        </w:tc>
        <w:tc>
          <w:tcPr>
            <w:tcW w:w="1300" w:type="dxa"/>
            <w:tcBorders>
              <w:top w:val="nil"/>
              <w:left w:val="nil"/>
              <w:bottom w:val="single" w:sz="4" w:space="0" w:color="auto"/>
              <w:right w:val="single" w:sz="4" w:space="0" w:color="auto"/>
            </w:tcBorders>
            <w:shd w:val="clear" w:color="auto" w:fill="auto"/>
            <w:vAlign w:val="center"/>
            <w:hideMark/>
          </w:tcPr>
          <w:p w14:paraId="16CA46D3" w14:textId="1F44051D"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300 391</w:t>
            </w:r>
          </w:p>
        </w:tc>
        <w:tc>
          <w:tcPr>
            <w:tcW w:w="1340" w:type="dxa"/>
            <w:tcBorders>
              <w:top w:val="nil"/>
              <w:left w:val="nil"/>
              <w:bottom w:val="single" w:sz="4" w:space="0" w:color="auto"/>
              <w:right w:val="single" w:sz="4" w:space="0" w:color="auto"/>
            </w:tcBorders>
            <w:shd w:val="clear" w:color="auto" w:fill="auto"/>
            <w:vAlign w:val="center"/>
            <w:hideMark/>
          </w:tcPr>
          <w:p w14:paraId="690BD601"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600" w:type="dxa"/>
            <w:tcBorders>
              <w:top w:val="nil"/>
              <w:left w:val="nil"/>
              <w:bottom w:val="single" w:sz="4" w:space="0" w:color="auto"/>
              <w:right w:val="single" w:sz="4" w:space="0" w:color="auto"/>
            </w:tcBorders>
            <w:shd w:val="clear" w:color="auto" w:fill="auto"/>
            <w:vAlign w:val="center"/>
            <w:hideMark/>
          </w:tcPr>
          <w:p w14:paraId="061DDDE7" w14:textId="0F84F01F"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300 391</w:t>
            </w:r>
          </w:p>
        </w:tc>
        <w:tc>
          <w:tcPr>
            <w:tcW w:w="1440" w:type="dxa"/>
            <w:tcBorders>
              <w:top w:val="nil"/>
              <w:left w:val="nil"/>
              <w:bottom w:val="single" w:sz="4" w:space="0" w:color="auto"/>
              <w:right w:val="single" w:sz="4" w:space="0" w:color="auto"/>
            </w:tcBorders>
            <w:shd w:val="clear" w:color="auto" w:fill="auto"/>
            <w:vAlign w:val="center"/>
            <w:hideMark/>
          </w:tcPr>
          <w:p w14:paraId="42D68BDC"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40" w:type="dxa"/>
            <w:tcBorders>
              <w:top w:val="nil"/>
              <w:left w:val="nil"/>
              <w:bottom w:val="single" w:sz="4" w:space="0" w:color="auto"/>
              <w:right w:val="single" w:sz="4" w:space="0" w:color="auto"/>
            </w:tcBorders>
            <w:shd w:val="clear" w:color="auto" w:fill="auto"/>
            <w:vAlign w:val="center"/>
            <w:hideMark/>
          </w:tcPr>
          <w:p w14:paraId="3BC03F74" w14:textId="79FC8CC8"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9A72AA" w:rsidRPr="005F1DCD" w14:paraId="01D1DE02"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4A67603C" w14:textId="60B8E293"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 корректировка НВВ, осуществляемая в связи с изменением (неисполнением) инвестиционной программы</w:t>
            </w:r>
          </w:p>
        </w:tc>
        <w:tc>
          <w:tcPr>
            <w:tcW w:w="1559" w:type="dxa"/>
            <w:tcBorders>
              <w:top w:val="nil"/>
              <w:left w:val="nil"/>
              <w:bottom w:val="single" w:sz="4" w:space="0" w:color="auto"/>
              <w:right w:val="single" w:sz="4" w:space="0" w:color="auto"/>
            </w:tcBorders>
            <w:shd w:val="clear" w:color="auto" w:fill="auto"/>
            <w:vAlign w:val="center"/>
            <w:hideMark/>
          </w:tcPr>
          <w:p w14:paraId="7AE3C891" w14:textId="68B1C559"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c>
          <w:tcPr>
            <w:tcW w:w="1300" w:type="dxa"/>
            <w:tcBorders>
              <w:top w:val="nil"/>
              <w:left w:val="nil"/>
              <w:bottom w:val="single" w:sz="4" w:space="0" w:color="auto"/>
              <w:right w:val="single" w:sz="4" w:space="0" w:color="auto"/>
            </w:tcBorders>
            <w:shd w:val="clear" w:color="auto" w:fill="auto"/>
            <w:vAlign w:val="center"/>
            <w:hideMark/>
          </w:tcPr>
          <w:p w14:paraId="0F925CAA" w14:textId="06ECC85E"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-2 986</w:t>
            </w:r>
          </w:p>
        </w:tc>
        <w:tc>
          <w:tcPr>
            <w:tcW w:w="1340" w:type="dxa"/>
            <w:tcBorders>
              <w:top w:val="nil"/>
              <w:left w:val="nil"/>
              <w:bottom w:val="single" w:sz="4" w:space="0" w:color="auto"/>
              <w:right w:val="single" w:sz="4" w:space="0" w:color="auto"/>
            </w:tcBorders>
            <w:shd w:val="clear" w:color="auto" w:fill="auto"/>
            <w:vAlign w:val="center"/>
            <w:hideMark/>
          </w:tcPr>
          <w:p w14:paraId="7CF98E24"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600" w:type="dxa"/>
            <w:tcBorders>
              <w:top w:val="nil"/>
              <w:left w:val="nil"/>
              <w:bottom w:val="single" w:sz="4" w:space="0" w:color="auto"/>
              <w:right w:val="single" w:sz="4" w:space="0" w:color="auto"/>
            </w:tcBorders>
            <w:shd w:val="clear" w:color="auto" w:fill="auto"/>
            <w:vAlign w:val="center"/>
            <w:hideMark/>
          </w:tcPr>
          <w:p w14:paraId="0CCEF79D" w14:textId="44CF7A3E"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-163 489</w:t>
            </w:r>
          </w:p>
        </w:tc>
        <w:tc>
          <w:tcPr>
            <w:tcW w:w="1440" w:type="dxa"/>
            <w:tcBorders>
              <w:top w:val="nil"/>
              <w:left w:val="nil"/>
              <w:bottom w:val="single" w:sz="4" w:space="0" w:color="auto"/>
              <w:right w:val="single" w:sz="4" w:space="0" w:color="auto"/>
            </w:tcBorders>
            <w:shd w:val="clear" w:color="auto" w:fill="auto"/>
            <w:vAlign w:val="center"/>
            <w:hideMark/>
          </w:tcPr>
          <w:p w14:paraId="7AFDF150"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40" w:type="dxa"/>
            <w:tcBorders>
              <w:top w:val="nil"/>
              <w:left w:val="nil"/>
              <w:bottom w:val="single" w:sz="4" w:space="0" w:color="auto"/>
              <w:right w:val="single" w:sz="4" w:space="0" w:color="auto"/>
            </w:tcBorders>
            <w:shd w:val="clear" w:color="auto" w:fill="auto"/>
            <w:vAlign w:val="center"/>
            <w:hideMark/>
          </w:tcPr>
          <w:p w14:paraId="7B1F7B80" w14:textId="669169EC"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-160 503</w:t>
            </w:r>
          </w:p>
        </w:tc>
      </w:tr>
      <w:tr w:rsidR="009A72AA" w:rsidRPr="005F1DCD" w14:paraId="4D36D5ED"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000000" w:fill="FFFFFF"/>
            <w:vAlign w:val="center"/>
            <w:hideMark/>
          </w:tcPr>
          <w:p w14:paraId="6B3E939E" w14:textId="77777777" w:rsidR="009A72AA" w:rsidRPr="005F1DCD" w:rsidRDefault="009A72AA" w:rsidP="009A72AA">
            <w:pPr>
              <w:rPr>
                <w:rFonts w:ascii="Myriad Pro" w:hAnsi="Myriad Pro" w:cs="Calibri"/>
                <w:color w:val="000000"/>
                <w:sz w:val="18"/>
                <w:szCs w:val="18"/>
              </w:rPr>
            </w:pPr>
            <w:r w:rsidRPr="005F1DCD">
              <w:rPr>
                <w:rFonts w:ascii="Myriad Pro" w:hAnsi="Myriad Pro" w:cs="Calibri"/>
                <w:color w:val="000000"/>
                <w:sz w:val="18"/>
                <w:szCs w:val="18"/>
              </w:rPr>
              <w:t>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1559" w:type="dxa"/>
            <w:tcBorders>
              <w:top w:val="nil"/>
              <w:left w:val="nil"/>
              <w:bottom w:val="single" w:sz="4" w:space="0" w:color="auto"/>
              <w:right w:val="single" w:sz="4" w:space="0" w:color="auto"/>
            </w:tcBorders>
            <w:shd w:val="clear" w:color="auto" w:fill="auto"/>
            <w:vAlign w:val="center"/>
            <w:hideMark/>
          </w:tcPr>
          <w:p w14:paraId="5AB20AA3" w14:textId="739974EC"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52 731</w:t>
            </w:r>
          </w:p>
        </w:tc>
        <w:tc>
          <w:tcPr>
            <w:tcW w:w="1300" w:type="dxa"/>
            <w:tcBorders>
              <w:top w:val="nil"/>
              <w:left w:val="nil"/>
              <w:bottom w:val="single" w:sz="4" w:space="0" w:color="auto"/>
              <w:right w:val="single" w:sz="4" w:space="0" w:color="auto"/>
            </w:tcBorders>
            <w:shd w:val="clear" w:color="auto" w:fill="auto"/>
            <w:vAlign w:val="center"/>
            <w:hideMark/>
          </w:tcPr>
          <w:p w14:paraId="7B4EF1E4" w14:textId="61277B0B"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52 731</w:t>
            </w:r>
          </w:p>
        </w:tc>
        <w:tc>
          <w:tcPr>
            <w:tcW w:w="1340" w:type="dxa"/>
            <w:tcBorders>
              <w:top w:val="nil"/>
              <w:left w:val="nil"/>
              <w:bottom w:val="single" w:sz="4" w:space="0" w:color="auto"/>
              <w:right w:val="single" w:sz="4" w:space="0" w:color="auto"/>
            </w:tcBorders>
            <w:shd w:val="clear" w:color="auto" w:fill="auto"/>
            <w:vAlign w:val="center"/>
            <w:hideMark/>
          </w:tcPr>
          <w:p w14:paraId="1EA2C080"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600" w:type="dxa"/>
            <w:tcBorders>
              <w:top w:val="nil"/>
              <w:left w:val="nil"/>
              <w:bottom w:val="single" w:sz="4" w:space="0" w:color="auto"/>
              <w:right w:val="single" w:sz="4" w:space="0" w:color="auto"/>
            </w:tcBorders>
            <w:shd w:val="clear" w:color="auto" w:fill="auto"/>
            <w:vAlign w:val="center"/>
            <w:hideMark/>
          </w:tcPr>
          <w:p w14:paraId="64BFADF6" w14:textId="42A831D5"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52 731</w:t>
            </w:r>
          </w:p>
        </w:tc>
        <w:tc>
          <w:tcPr>
            <w:tcW w:w="1440" w:type="dxa"/>
            <w:tcBorders>
              <w:top w:val="nil"/>
              <w:left w:val="nil"/>
              <w:bottom w:val="single" w:sz="4" w:space="0" w:color="auto"/>
              <w:right w:val="single" w:sz="4" w:space="0" w:color="auto"/>
            </w:tcBorders>
            <w:shd w:val="clear" w:color="auto" w:fill="auto"/>
            <w:vAlign w:val="center"/>
            <w:hideMark/>
          </w:tcPr>
          <w:p w14:paraId="2881B0CD"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40" w:type="dxa"/>
            <w:tcBorders>
              <w:top w:val="nil"/>
              <w:left w:val="nil"/>
              <w:bottom w:val="single" w:sz="4" w:space="0" w:color="auto"/>
              <w:right w:val="single" w:sz="4" w:space="0" w:color="auto"/>
            </w:tcBorders>
            <w:shd w:val="clear" w:color="auto" w:fill="auto"/>
            <w:vAlign w:val="center"/>
            <w:hideMark/>
          </w:tcPr>
          <w:p w14:paraId="12687AAC" w14:textId="498C943E"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0</w:t>
            </w:r>
          </w:p>
        </w:tc>
      </w:tr>
      <w:tr w:rsidR="009A72AA" w:rsidRPr="005F1DCD" w14:paraId="52D2F9AE" w14:textId="77777777" w:rsidTr="005F1DCD">
        <w:trPr>
          <w:gridAfter w:val="1"/>
          <w:wAfter w:w="13" w:type="dxa"/>
          <w:trHeight w:val="20"/>
        </w:trPr>
        <w:tc>
          <w:tcPr>
            <w:tcW w:w="5382" w:type="dxa"/>
            <w:tcBorders>
              <w:top w:val="nil"/>
              <w:left w:val="single" w:sz="4" w:space="0" w:color="auto"/>
              <w:bottom w:val="single" w:sz="4" w:space="0" w:color="auto"/>
              <w:right w:val="single" w:sz="4" w:space="0" w:color="auto"/>
            </w:tcBorders>
            <w:shd w:val="clear" w:color="auto" w:fill="auto"/>
            <w:vAlign w:val="center"/>
            <w:hideMark/>
          </w:tcPr>
          <w:p w14:paraId="4BB9BCD7" w14:textId="77777777" w:rsidR="009A72AA" w:rsidRPr="005F1DCD" w:rsidRDefault="009A72AA" w:rsidP="009A72AA">
            <w:pPr>
              <w:rPr>
                <w:rFonts w:ascii="Myriad Pro" w:hAnsi="Myriad Pro" w:cs="Calibri"/>
                <w:b/>
                <w:bCs/>
                <w:color w:val="000000"/>
                <w:sz w:val="18"/>
                <w:szCs w:val="18"/>
              </w:rPr>
            </w:pPr>
            <w:r w:rsidRPr="005F1DCD">
              <w:rPr>
                <w:rFonts w:ascii="Myriad Pro" w:hAnsi="Myriad Pro" w:cs="Calibri"/>
                <w:b/>
                <w:bCs/>
                <w:color w:val="000000"/>
                <w:sz w:val="18"/>
                <w:szCs w:val="18"/>
              </w:rPr>
              <w:t>Выпадающие доходы</w:t>
            </w:r>
          </w:p>
        </w:tc>
        <w:tc>
          <w:tcPr>
            <w:tcW w:w="1559" w:type="dxa"/>
            <w:tcBorders>
              <w:top w:val="nil"/>
              <w:left w:val="nil"/>
              <w:bottom w:val="single" w:sz="4" w:space="0" w:color="auto"/>
              <w:right w:val="single" w:sz="4" w:space="0" w:color="auto"/>
            </w:tcBorders>
            <w:shd w:val="clear" w:color="auto" w:fill="auto"/>
            <w:vAlign w:val="center"/>
            <w:hideMark/>
          </w:tcPr>
          <w:p w14:paraId="2F8E527B" w14:textId="311FDC86"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4 964 637</w:t>
            </w:r>
          </w:p>
        </w:tc>
        <w:tc>
          <w:tcPr>
            <w:tcW w:w="1300" w:type="dxa"/>
            <w:tcBorders>
              <w:top w:val="nil"/>
              <w:left w:val="nil"/>
              <w:bottom w:val="single" w:sz="4" w:space="0" w:color="auto"/>
              <w:right w:val="single" w:sz="4" w:space="0" w:color="auto"/>
            </w:tcBorders>
            <w:shd w:val="clear" w:color="auto" w:fill="auto"/>
            <w:vAlign w:val="center"/>
            <w:hideMark/>
          </w:tcPr>
          <w:p w14:paraId="01FF1260" w14:textId="2E5BDDE4"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-133 969</w:t>
            </w:r>
          </w:p>
        </w:tc>
        <w:tc>
          <w:tcPr>
            <w:tcW w:w="1340" w:type="dxa"/>
            <w:tcBorders>
              <w:top w:val="nil"/>
              <w:left w:val="nil"/>
              <w:bottom w:val="single" w:sz="4" w:space="0" w:color="auto"/>
              <w:right w:val="single" w:sz="4" w:space="0" w:color="auto"/>
            </w:tcBorders>
            <w:shd w:val="clear" w:color="auto" w:fill="auto"/>
            <w:vAlign w:val="center"/>
            <w:hideMark/>
          </w:tcPr>
          <w:p w14:paraId="3170B09D" w14:textId="77777777"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600" w:type="dxa"/>
            <w:tcBorders>
              <w:top w:val="nil"/>
              <w:left w:val="nil"/>
              <w:bottom w:val="single" w:sz="4" w:space="0" w:color="auto"/>
              <w:right w:val="single" w:sz="4" w:space="0" w:color="auto"/>
            </w:tcBorders>
            <w:shd w:val="clear" w:color="auto" w:fill="auto"/>
            <w:vAlign w:val="center"/>
            <w:hideMark/>
          </w:tcPr>
          <w:p w14:paraId="4B34324E" w14:textId="10E2ED62" w:rsidR="009A72AA" w:rsidRPr="005F1DCD" w:rsidRDefault="009A72AA" w:rsidP="009A72AA">
            <w:pPr>
              <w:jc w:val="center"/>
              <w:rPr>
                <w:rFonts w:ascii="Myriad Pro" w:hAnsi="Myriad Pro" w:cs="Calibri"/>
                <w:b/>
                <w:bCs/>
                <w:color w:val="000000"/>
                <w:sz w:val="18"/>
                <w:szCs w:val="18"/>
              </w:rPr>
            </w:pPr>
            <w:r w:rsidRPr="005F1DCD">
              <w:rPr>
                <w:rFonts w:ascii="Myriad Pro" w:hAnsi="Myriad Pro" w:cs="Calibri"/>
                <w:b/>
                <w:bCs/>
                <w:color w:val="000000"/>
                <w:sz w:val="18"/>
                <w:szCs w:val="18"/>
              </w:rPr>
              <w:t>-</w:t>
            </w:r>
          </w:p>
        </w:tc>
        <w:tc>
          <w:tcPr>
            <w:tcW w:w="1440" w:type="dxa"/>
            <w:tcBorders>
              <w:top w:val="nil"/>
              <w:left w:val="nil"/>
              <w:bottom w:val="single" w:sz="4" w:space="0" w:color="auto"/>
              <w:right w:val="single" w:sz="4" w:space="0" w:color="auto"/>
            </w:tcBorders>
            <w:shd w:val="clear" w:color="auto" w:fill="auto"/>
            <w:vAlign w:val="center"/>
            <w:hideMark/>
          </w:tcPr>
          <w:p w14:paraId="2C7ABED1" w14:textId="6CB98152"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-133 969</w:t>
            </w:r>
          </w:p>
        </w:tc>
        <w:tc>
          <w:tcPr>
            <w:tcW w:w="1540" w:type="dxa"/>
            <w:tcBorders>
              <w:top w:val="nil"/>
              <w:left w:val="nil"/>
              <w:bottom w:val="single" w:sz="4" w:space="0" w:color="auto"/>
              <w:right w:val="single" w:sz="4" w:space="0" w:color="auto"/>
            </w:tcBorders>
            <w:shd w:val="clear" w:color="auto" w:fill="auto"/>
            <w:vAlign w:val="center"/>
            <w:hideMark/>
          </w:tcPr>
          <w:p w14:paraId="7BF721A7" w14:textId="23A313E3" w:rsidR="009A72AA" w:rsidRPr="005F1DCD" w:rsidRDefault="009A72AA" w:rsidP="009A72AA">
            <w:pPr>
              <w:jc w:val="center"/>
              <w:rPr>
                <w:rFonts w:ascii="Myriad Pro" w:hAnsi="Myriad Pro" w:cs="Calibri"/>
                <w:color w:val="000000"/>
                <w:sz w:val="18"/>
                <w:szCs w:val="18"/>
              </w:rPr>
            </w:pPr>
            <w:r w:rsidRPr="005F1DCD">
              <w:rPr>
                <w:rFonts w:ascii="Myriad Pro" w:hAnsi="Myriad Pro" w:cs="Calibri"/>
                <w:color w:val="000000"/>
                <w:sz w:val="18"/>
                <w:szCs w:val="18"/>
              </w:rPr>
              <w:t>133 969</w:t>
            </w:r>
          </w:p>
        </w:tc>
      </w:tr>
    </w:tbl>
    <w:p w14:paraId="36011D26" w14:textId="77777777" w:rsidR="006B2E99" w:rsidRPr="00D951BA" w:rsidRDefault="006B2E99" w:rsidP="006B2E99">
      <w:pPr>
        <w:ind w:firstLine="567"/>
        <w:contextualSpacing/>
        <w:rPr>
          <w:rFonts w:ascii="Myriad Pro" w:eastAsiaTheme="minorEastAsia" w:hAnsi="Myriad Pro"/>
          <w:sz w:val="18"/>
          <w:szCs w:val="18"/>
        </w:rPr>
      </w:pPr>
      <w:r w:rsidRPr="00D951BA">
        <w:rPr>
          <w:rFonts w:ascii="Myriad Pro" w:hAnsi="Myriad Pro"/>
          <w:sz w:val="18"/>
          <w:szCs w:val="18"/>
        </w:rPr>
        <w:tab/>
      </w:r>
      <w:bookmarkStart w:id="28" w:name="_Hlk54260959"/>
      <w:r w:rsidRPr="00D951BA">
        <w:rPr>
          <w:rFonts w:ascii="Myriad Pro" w:eastAsiaTheme="minorEastAsia" w:hAnsi="Myriad Pro"/>
          <w:sz w:val="18"/>
          <w:szCs w:val="18"/>
        </w:rPr>
        <w:t>*Информация заполнена по данным Формы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w:t>
      </w:r>
      <w:r w:rsidRPr="00D951BA">
        <w:rPr>
          <w:rFonts w:ascii="Myriad Pro" w:hAnsi="Myriad Pro"/>
          <w:sz w:val="18"/>
          <w:szCs w:val="18"/>
        </w:rPr>
        <w:t xml:space="preserve"> </w:t>
      </w:r>
      <w:r w:rsidRPr="00D951BA">
        <w:rPr>
          <w:rFonts w:ascii="Myriad Pro" w:eastAsiaTheme="minorEastAsia" w:hAnsi="Myriad Pro"/>
          <w:sz w:val="18"/>
          <w:szCs w:val="18"/>
        </w:rPr>
        <w:t>методом долгосрочной индексации необходимой валовой выручки, опубликованной на сайте ПАО «Россети Сибирь»</w:t>
      </w:r>
      <w:bookmarkEnd w:id="28"/>
    </w:p>
    <w:p w14:paraId="46FD472C" w14:textId="77777777" w:rsidR="006B2E99" w:rsidRDefault="006B2E99" w:rsidP="00B961BD">
      <w:pPr>
        <w:spacing w:line="360" w:lineRule="auto"/>
        <w:ind w:firstLine="567"/>
        <w:contextualSpacing/>
        <w:jc w:val="center"/>
        <w:rPr>
          <w:b/>
          <w:bCs/>
        </w:rPr>
      </w:pPr>
    </w:p>
    <w:p w14:paraId="05B7BE70" w14:textId="37D02350" w:rsidR="00B961BD" w:rsidRPr="003E57EE" w:rsidRDefault="00B961BD" w:rsidP="00B961BD">
      <w:pPr>
        <w:spacing w:line="360" w:lineRule="auto"/>
        <w:ind w:firstLine="567"/>
        <w:contextualSpacing/>
        <w:jc w:val="center"/>
        <w:rPr>
          <w:rFonts w:ascii="Myriad Pro" w:hAnsi="Myriad Pro"/>
        </w:rPr>
      </w:pPr>
      <w:r w:rsidRPr="003E57EE">
        <w:rPr>
          <w:rFonts w:ascii="Myriad Pro" w:hAnsi="Myriad Pro"/>
          <w:b/>
          <w:bCs/>
        </w:rPr>
        <w:t xml:space="preserve">Сводные результаты </w:t>
      </w:r>
      <w:r w:rsidR="005F1DCD">
        <w:rPr>
          <w:rFonts w:ascii="Myriad Pro" w:hAnsi="Myriad Pro"/>
          <w:b/>
          <w:bCs/>
        </w:rPr>
        <w:t xml:space="preserve">экспертизы </w:t>
      </w:r>
      <w:r w:rsidR="005F1DCD" w:rsidRPr="003E57EE">
        <w:rPr>
          <w:rFonts w:ascii="Myriad Pro" w:hAnsi="Myriad Pro"/>
          <w:b/>
        </w:rPr>
        <w:t>тарифно-балансовых решений</w:t>
      </w:r>
      <w:r w:rsidRPr="003E57EE">
        <w:rPr>
          <w:rFonts w:ascii="Myriad Pro" w:hAnsi="Myriad Pro"/>
        </w:rPr>
        <w:t xml:space="preserve"> </w:t>
      </w:r>
      <w:r w:rsidRPr="003E57EE">
        <w:rPr>
          <w:rFonts w:ascii="Myriad Pro" w:hAnsi="Myriad Pro"/>
          <w:b/>
        </w:rPr>
        <w:t xml:space="preserve">принятых </w:t>
      </w:r>
      <w:r w:rsidR="005E48D5" w:rsidRPr="005E48D5">
        <w:rPr>
          <w:rFonts w:ascii="Myriad Pro" w:hAnsi="Myriad Pro"/>
          <w:b/>
        </w:rPr>
        <w:t>Республиканской службой по тарифам Республики Бурятия</w:t>
      </w:r>
      <w:r w:rsidRPr="003E57EE">
        <w:rPr>
          <w:rFonts w:ascii="Myriad Pro" w:hAnsi="Myriad Pro"/>
          <w:b/>
        </w:rPr>
        <w:t xml:space="preserve"> за 2019 год в отношении филиала ПАО «Россети Сибирь» «</w:t>
      </w:r>
      <w:r w:rsidR="00874C49">
        <w:rPr>
          <w:rFonts w:ascii="Myriad Pro" w:hAnsi="Myriad Pro"/>
          <w:b/>
        </w:rPr>
        <w:t>Бурятэнерго</w:t>
      </w:r>
      <w:r w:rsidRPr="003E57EE">
        <w:rPr>
          <w:rFonts w:ascii="Myriad Pro" w:hAnsi="Myriad Pro"/>
          <w:b/>
        </w:rPr>
        <w:t>»</w:t>
      </w:r>
    </w:p>
    <w:tbl>
      <w:tblPr>
        <w:tblW w:w="14297" w:type="dxa"/>
        <w:tblLook w:val="04A0" w:firstRow="1" w:lastRow="0" w:firstColumn="1" w:lastColumn="0" w:noHBand="0" w:noVBand="1"/>
      </w:tblPr>
      <w:tblGrid>
        <w:gridCol w:w="4673"/>
        <w:gridCol w:w="1701"/>
        <w:gridCol w:w="1559"/>
        <w:gridCol w:w="1560"/>
        <w:gridCol w:w="1701"/>
        <w:gridCol w:w="1540"/>
        <w:gridCol w:w="1563"/>
      </w:tblGrid>
      <w:tr w:rsidR="00297F4A" w:rsidRPr="005F1DCD" w14:paraId="3467E748" w14:textId="77777777" w:rsidTr="005F1DCD">
        <w:trPr>
          <w:trHeight w:val="20"/>
          <w:tblHeader/>
        </w:trPr>
        <w:tc>
          <w:tcPr>
            <w:tcW w:w="467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E0E74D2"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Наименование</w:t>
            </w:r>
          </w:p>
        </w:tc>
        <w:tc>
          <w:tcPr>
            <w:tcW w:w="9624" w:type="dxa"/>
            <w:gridSpan w:val="6"/>
            <w:tcBorders>
              <w:top w:val="single" w:sz="4" w:space="0" w:color="FFFFFF"/>
              <w:left w:val="nil"/>
              <w:bottom w:val="single" w:sz="4" w:space="0" w:color="FFFFFF"/>
              <w:right w:val="single" w:sz="4" w:space="0" w:color="FFFFFF"/>
            </w:tcBorders>
            <w:shd w:val="clear" w:color="000000" w:fill="4F6228"/>
            <w:vAlign w:val="center"/>
            <w:hideMark/>
          </w:tcPr>
          <w:p w14:paraId="3BA497FF"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2019</w:t>
            </w:r>
          </w:p>
        </w:tc>
      </w:tr>
      <w:tr w:rsidR="00297F4A" w:rsidRPr="005F1DCD" w14:paraId="13B350B9" w14:textId="77777777" w:rsidTr="005F1DCD">
        <w:trPr>
          <w:trHeight w:val="20"/>
          <w:tblHeader/>
        </w:trPr>
        <w:tc>
          <w:tcPr>
            <w:tcW w:w="4673" w:type="dxa"/>
            <w:vMerge/>
            <w:tcBorders>
              <w:top w:val="single" w:sz="4" w:space="0" w:color="FFFFFF"/>
              <w:left w:val="single" w:sz="4" w:space="0" w:color="FFFFFF"/>
              <w:bottom w:val="single" w:sz="4" w:space="0" w:color="FFFFFF"/>
              <w:right w:val="single" w:sz="4" w:space="0" w:color="FFFFFF"/>
            </w:tcBorders>
            <w:vAlign w:val="center"/>
            <w:hideMark/>
          </w:tcPr>
          <w:p w14:paraId="1120803D" w14:textId="77777777" w:rsidR="00297F4A" w:rsidRPr="005F1DCD" w:rsidRDefault="00297F4A" w:rsidP="00297F4A">
            <w:pPr>
              <w:rPr>
                <w:rFonts w:ascii="Myriad Pro" w:hAnsi="Myriad Pro" w:cs="Arial"/>
                <w:b/>
                <w:bCs/>
                <w:color w:val="FFFFFF"/>
                <w:sz w:val="18"/>
                <w:szCs w:val="18"/>
              </w:rPr>
            </w:pPr>
          </w:p>
        </w:tc>
        <w:tc>
          <w:tcPr>
            <w:tcW w:w="170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6E457CA"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Предложение Филиала, тыс. руб.</w:t>
            </w:r>
          </w:p>
        </w:tc>
        <w:tc>
          <w:tcPr>
            <w:tcW w:w="155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10899A1"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ТБР, тыс. руб.</w:t>
            </w:r>
          </w:p>
        </w:tc>
        <w:tc>
          <w:tcPr>
            <w:tcW w:w="156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1FA86A2" w14:textId="7FE8F115"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Факт</w:t>
            </w:r>
            <w:r w:rsidR="00674F2F" w:rsidRPr="005F1DCD">
              <w:rPr>
                <w:rFonts w:ascii="Myriad Pro" w:hAnsi="Myriad Pro" w:cs="Arial"/>
                <w:b/>
                <w:bCs/>
                <w:color w:val="FFFFFF"/>
                <w:sz w:val="18"/>
                <w:szCs w:val="18"/>
              </w:rPr>
              <w:t>*</w:t>
            </w:r>
            <w:r w:rsidRPr="005F1DCD">
              <w:rPr>
                <w:rFonts w:ascii="Myriad Pro" w:hAnsi="Myriad Pro" w:cs="Arial"/>
                <w:b/>
                <w:bCs/>
                <w:color w:val="FFFFFF"/>
                <w:sz w:val="18"/>
                <w:szCs w:val="18"/>
              </w:rPr>
              <w:t>, тыс. руб.</w:t>
            </w:r>
          </w:p>
        </w:tc>
        <w:tc>
          <w:tcPr>
            <w:tcW w:w="1701"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30BEA30" w14:textId="2675B754"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 xml:space="preserve">Позиция Исполнителя, </w:t>
            </w:r>
            <w:r w:rsidRPr="005F1DCD">
              <w:rPr>
                <w:rFonts w:ascii="Myriad Pro" w:hAnsi="Myriad Pro" w:cs="Arial"/>
                <w:b/>
                <w:bCs/>
                <w:color w:val="FFFFFF"/>
                <w:sz w:val="18"/>
                <w:szCs w:val="18"/>
              </w:rPr>
              <w:br/>
              <w:t>тыс. руб</w:t>
            </w:r>
            <w:r w:rsidR="00674F2F" w:rsidRPr="005F1DCD">
              <w:rPr>
                <w:rFonts w:ascii="Myriad Pro" w:hAnsi="Myriad Pro" w:cs="Arial"/>
                <w:b/>
                <w:bCs/>
                <w:color w:val="FFFFFF"/>
                <w:sz w:val="18"/>
                <w:szCs w:val="18"/>
              </w:rPr>
              <w:t>.</w:t>
            </w:r>
          </w:p>
        </w:tc>
        <w:tc>
          <w:tcPr>
            <w:tcW w:w="3103"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5B241E82"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Отклонение, тыс. руб.</w:t>
            </w:r>
          </w:p>
        </w:tc>
      </w:tr>
      <w:tr w:rsidR="00297F4A" w:rsidRPr="005F1DCD" w14:paraId="24676D6E" w14:textId="77777777" w:rsidTr="005F1DCD">
        <w:trPr>
          <w:trHeight w:val="20"/>
          <w:tblHeader/>
        </w:trPr>
        <w:tc>
          <w:tcPr>
            <w:tcW w:w="4673" w:type="dxa"/>
            <w:vMerge/>
            <w:tcBorders>
              <w:top w:val="single" w:sz="4" w:space="0" w:color="FFFFFF"/>
              <w:left w:val="single" w:sz="4" w:space="0" w:color="FFFFFF"/>
              <w:bottom w:val="single" w:sz="4" w:space="0" w:color="FFFFFF"/>
              <w:right w:val="single" w:sz="4" w:space="0" w:color="FFFFFF"/>
            </w:tcBorders>
            <w:vAlign w:val="center"/>
            <w:hideMark/>
          </w:tcPr>
          <w:p w14:paraId="612C8779" w14:textId="77777777" w:rsidR="00297F4A" w:rsidRPr="005F1DCD" w:rsidRDefault="00297F4A" w:rsidP="00297F4A">
            <w:pPr>
              <w:rPr>
                <w:rFonts w:ascii="Myriad Pro" w:hAnsi="Myriad Pro" w:cs="Arial"/>
                <w:b/>
                <w:bCs/>
                <w:color w:val="FFFFFF"/>
                <w:sz w:val="18"/>
                <w:szCs w:val="18"/>
              </w:rPr>
            </w:pPr>
          </w:p>
        </w:tc>
        <w:tc>
          <w:tcPr>
            <w:tcW w:w="1701" w:type="dxa"/>
            <w:vMerge/>
            <w:tcBorders>
              <w:top w:val="nil"/>
              <w:left w:val="single" w:sz="4" w:space="0" w:color="FFFFFF"/>
              <w:bottom w:val="single" w:sz="4" w:space="0" w:color="FFFFFF"/>
              <w:right w:val="single" w:sz="4" w:space="0" w:color="FFFFFF"/>
            </w:tcBorders>
            <w:vAlign w:val="center"/>
            <w:hideMark/>
          </w:tcPr>
          <w:p w14:paraId="045604A1" w14:textId="77777777" w:rsidR="00297F4A" w:rsidRPr="005F1DCD" w:rsidRDefault="00297F4A" w:rsidP="00297F4A">
            <w:pPr>
              <w:rPr>
                <w:rFonts w:ascii="Myriad Pro" w:hAnsi="Myriad Pro" w:cs="Arial"/>
                <w:b/>
                <w:bCs/>
                <w:color w:val="FFFFFF"/>
                <w:sz w:val="18"/>
                <w:szCs w:val="18"/>
              </w:rPr>
            </w:pPr>
          </w:p>
        </w:tc>
        <w:tc>
          <w:tcPr>
            <w:tcW w:w="1559" w:type="dxa"/>
            <w:vMerge/>
            <w:tcBorders>
              <w:top w:val="nil"/>
              <w:left w:val="single" w:sz="4" w:space="0" w:color="FFFFFF"/>
              <w:bottom w:val="single" w:sz="4" w:space="0" w:color="FFFFFF"/>
              <w:right w:val="single" w:sz="4" w:space="0" w:color="FFFFFF"/>
            </w:tcBorders>
            <w:vAlign w:val="center"/>
            <w:hideMark/>
          </w:tcPr>
          <w:p w14:paraId="72FC3587" w14:textId="77777777" w:rsidR="00297F4A" w:rsidRPr="005F1DCD" w:rsidRDefault="00297F4A" w:rsidP="00297F4A">
            <w:pPr>
              <w:rPr>
                <w:rFonts w:ascii="Myriad Pro" w:hAnsi="Myriad Pro" w:cs="Arial"/>
                <w:b/>
                <w:bCs/>
                <w:color w:val="FFFFFF"/>
                <w:sz w:val="18"/>
                <w:szCs w:val="18"/>
              </w:rPr>
            </w:pPr>
          </w:p>
        </w:tc>
        <w:tc>
          <w:tcPr>
            <w:tcW w:w="1560" w:type="dxa"/>
            <w:vMerge/>
            <w:tcBorders>
              <w:top w:val="nil"/>
              <w:left w:val="single" w:sz="4" w:space="0" w:color="FFFFFF"/>
              <w:bottom w:val="single" w:sz="4" w:space="0" w:color="FFFFFF"/>
              <w:right w:val="single" w:sz="4" w:space="0" w:color="FFFFFF"/>
            </w:tcBorders>
            <w:vAlign w:val="center"/>
            <w:hideMark/>
          </w:tcPr>
          <w:p w14:paraId="509E8037" w14:textId="77777777" w:rsidR="00297F4A" w:rsidRPr="005F1DCD" w:rsidRDefault="00297F4A" w:rsidP="00297F4A">
            <w:pPr>
              <w:rPr>
                <w:rFonts w:ascii="Myriad Pro" w:hAnsi="Myriad Pro" w:cs="Arial"/>
                <w:b/>
                <w:bCs/>
                <w:color w:val="FFFFFF"/>
                <w:sz w:val="18"/>
                <w:szCs w:val="18"/>
              </w:rPr>
            </w:pPr>
          </w:p>
        </w:tc>
        <w:tc>
          <w:tcPr>
            <w:tcW w:w="1701" w:type="dxa"/>
            <w:vMerge/>
            <w:tcBorders>
              <w:top w:val="nil"/>
              <w:left w:val="single" w:sz="4" w:space="0" w:color="FFFFFF"/>
              <w:bottom w:val="single" w:sz="4" w:space="0" w:color="FFFFFF"/>
              <w:right w:val="single" w:sz="4" w:space="0" w:color="FFFFFF"/>
            </w:tcBorders>
            <w:vAlign w:val="center"/>
            <w:hideMark/>
          </w:tcPr>
          <w:p w14:paraId="6BA9A7B4" w14:textId="77777777" w:rsidR="00297F4A" w:rsidRPr="005F1DCD" w:rsidRDefault="00297F4A" w:rsidP="00297F4A">
            <w:pPr>
              <w:rPr>
                <w:rFonts w:ascii="Myriad Pro" w:hAnsi="Myriad Pro" w:cs="Arial"/>
                <w:b/>
                <w:bCs/>
                <w:color w:val="FFFFFF"/>
                <w:sz w:val="18"/>
                <w:szCs w:val="18"/>
              </w:rPr>
            </w:pPr>
          </w:p>
        </w:tc>
        <w:tc>
          <w:tcPr>
            <w:tcW w:w="1540" w:type="dxa"/>
            <w:tcBorders>
              <w:top w:val="nil"/>
              <w:left w:val="nil"/>
              <w:bottom w:val="single" w:sz="4" w:space="0" w:color="FFFFFF"/>
              <w:right w:val="single" w:sz="4" w:space="0" w:color="FFFFFF"/>
            </w:tcBorders>
            <w:shd w:val="clear" w:color="000000" w:fill="4F6228"/>
            <w:vAlign w:val="center"/>
            <w:hideMark/>
          </w:tcPr>
          <w:p w14:paraId="6693898B"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Факт - ТБР</w:t>
            </w:r>
          </w:p>
        </w:tc>
        <w:tc>
          <w:tcPr>
            <w:tcW w:w="1563" w:type="dxa"/>
            <w:tcBorders>
              <w:top w:val="nil"/>
              <w:left w:val="nil"/>
              <w:bottom w:val="single" w:sz="4" w:space="0" w:color="FFFFFF"/>
              <w:right w:val="single" w:sz="4" w:space="0" w:color="FFFFFF"/>
            </w:tcBorders>
            <w:shd w:val="clear" w:color="000000" w:fill="4F6228"/>
            <w:vAlign w:val="center"/>
            <w:hideMark/>
          </w:tcPr>
          <w:p w14:paraId="45107BBA"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Позиция Исполнителя - ТБР</w:t>
            </w:r>
          </w:p>
        </w:tc>
      </w:tr>
      <w:tr w:rsidR="00297F4A" w:rsidRPr="005F1DCD" w14:paraId="76FD2AE9" w14:textId="77777777" w:rsidTr="005F1DCD">
        <w:trPr>
          <w:trHeight w:val="20"/>
        </w:trPr>
        <w:tc>
          <w:tcPr>
            <w:tcW w:w="4673" w:type="dxa"/>
            <w:tcBorders>
              <w:top w:val="nil"/>
              <w:left w:val="single" w:sz="4" w:space="0" w:color="FFFFFF"/>
              <w:bottom w:val="single" w:sz="4" w:space="0" w:color="FFFFFF"/>
              <w:right w:val="single" w:sz="4" w:space="0" w:color="FFFFFF"/>
            </w:tcBorders>
            <w:shd w:val="clear" w:color="000000" w:fill="4F6228"/>
            <w:noWrap/>
            <w:vAlign w:val="center"/>
            <w:hideMark/>
          </w:tcPr>
          <w:p w14:paraId="2EDDED27"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1</w:t>
            </w:r>
          </w:p>
        </w:tc>
        <w:tc>
          <w:tcPr>
            <w:tcW w:w="1701" w:type="dxa"/>
            <w:tcBorders>
              <w:top w:val="nil"/>
              <w:left w:val="nil"/>
              <w:bottom w:val="single" w:sz="4" w:space="0" w:color="FFFFFF"/>
              <w:right w:val="single" w:sz="4" w:space="0" w:color="FFFFFF"/>
            </w:tcBorders>
            <w:shd w:val="clear" w:color="000000" w:fill="4F6228"/>
            <w:noWrap/>
            <w:vAlign w:val="center"/>
            <w:hideMark/>
          </w:tcPr>
          <w:p w14:paraId="12DFC2FE"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2</w:t>
            </w:r>
          </w:p>
        </w:tc>
        <w:tc>
          <w:tcPr>
            <w:tcW w:w="1559" w:type="dxa"/>
            <w:tcBorders>
              <w:top w:val="nil"/>
              <w:left w:val="nil"/>
              <w:bottom w:val="single" w:sz="4" w:space="0" w:color="FFFFFF"/>
              <w:right w:val="single" w:sz="4" w:space="0" w:color="FFFFFF"/>
            </w:tcBorders>
            <w:shd w:val="clear" w:color="000000" w:fill="4F6228"/>
            <w:noWrap/>
            <w:vAlign w:val="center"/>
            <w:hideMark/>
          </w:tcPr>
          <w:p w14:paraId="2D484B3D"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3</w:t>
            </w:r>
          </w:p>
        </w:tc>
        <w:tc>
          <w:tcPr>
            <w:tcW w:w="1560" w:type="dxa"/>
            <w:tcBorders>
              <w:top w:val="nil"/>
              <w:left w:val="nil"/>
              <w:bottom w:val="single" w:sz="4" w:space="0" w:color="FFFFFF"/>
              <w:right w:val="single" w:sz="4" w:space="0" w:color="FFFFFF"/>
            </w:tcBorders>
            <w:shd w:val="clear" w:color="000000" w:fill="4F6228"/>
            <w:noWrap/>
            <w:vAlign w:val="center"/>
            <w:hideMark/>
          </w:tcPr>
          <w:p w14:paraId="497B2925"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4</w:t>
            </w:r>
          </w:p>
        </w:tc>
        <w:tc>
          <w:tcPr>
            <w:tcW w:w="1701" w:type="dxa"/>
            <w:tcBorders>
              <w:top w:val="nil"/>
              <w:left w:val="nil"/>
              <w:bottom w:val="single" w:sz="4" w:space="0" w:color="FFFFFF"/>
              <w:right w:val="single" w:sz="4" w:space="0" w:color="FFFFFF"/>
            </w:tcBorders>
            <w:shd w:val="clear" w:color="000000" w:fill="4F6228"/>
            <w:noWrap/>
            <w:vAlign w:val="center"/>
            <w:hideMark/>
          </w:tcPr>
          <w:p w14:paraId="14E63CF2"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5</w:t>
            </w:r>
          </w:p>
        </w:tc>
        <w:tc>
          <w:tcPr>
            <w:tcW w:w="1540" w:type="dxa"/>
            <w:tcBorders>
              <w:top w:val="nil"/>
              <w:left w:val="nil"/>
              <w:bottom w:val="single" w:sz="4" w:space="0" w:color="FFFFFF"/>
              <w:right w:val="single" w:sz="4" w:space="0" w:color="FFFFFF"/>
            </w:tcBorders>
            <w:shd w:val="clear" w:color="000000" w:fill="4F6228"/>
            <w:noWrap/>
            <w:vAlign w:val="center"/>
            <w:hideMark/>
          </w:tcPr>
          <w:p w14:paraId="5FBCD4D9"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6</w:t>
            </w:r>
          </w:p>
        </w:tc>
        <w:tc>
          <w:tcPr>
            <w:tcW w:w="1563" w:type="dxa"/>
            <w:tcBorders>
              <w:top w:val="nil"/>
              <w:left w:val="nil"/>
              <w:bottom w:val="single" w:sz="4" w:space="0" w:color="FFFFFF"/>
              <w:right w:val="single" w:sz="4" w:space="0" w:color="FFFFFF"/>
            </w:tcBorders>
            <w:shd w:val="clear" w:color="000000" w:fill="4F6228"/>
            <w:noWrap/>
            <w:vAlign w:val="center"/>
            <w:hideMark/>
          </w:tcPr>
          <w:p w14:paraId="6A3E66DD" w14:textId="77777777" w:rsidR="00297F4A" w:rsidRPr="005F1DCD" w:rsidRDefault="00297F4A" w:rsidP="00297F4A">
            <w:pPr>
              <w:jc w:val="center"/>
              <w:rPr>
                <w:rFonts w:ascii="Myriad Pro" w:hAnsi="Myriad Pro" w:cs="Arial"/>
                <w:b/>
                <w:bCs/>
                <w:color w:val="FFFFFF"/>
                <w:sz w:val="18"/>
                <w:szCs w:val="18"/>
              </w:rPr>
            </w:pPr>
            <w:r w:rsidRPr="005F1DCD">
              <w:rPr>
                <w:rFonts w:ascii="Myriad Pro" w:hAnsi="Myriad Pro" w:cs="Arial"/>
                <w:b/>
                <w:bCs/>
                <w:color w:val="FFFFFF"/>
                <w:sz w:val="18"/>
                <w:szCs w:val="18"/>
              </w:rPr>
              <w:t>7</w:t>
            </w:r>
          </w:p>
        </w:tc>
      </w:tr>
      <w:tr w:rsidR="00297F4A" w:rsidRPr="005F1DCD" w14:paraId="76BAFD4E"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E2EFDA"/>
            <w:noWrap/>
            <w:vAlign w:val="center"/>
            <w:hideMark/>
          </w:tcPr>
          <w:p w14:paraId="69642BCC" w14:textId="77777777" w:rsidR="00297F4A" w:rsidRPr="005F1DCD" w:rsidRDefault="00297F4A" w:rsidP="00297F4A">
            <w:pPr>
              <w:rPr>
                <w:rFonts w:ascii="Myriad Pro" w:hAnsi="Myriad Pro" w:cs="Calibri"/>
                <w:b/>
                <w:bCs/>
                <w:color w:val="000000"/>
                <w:sz w:val="18"/>
                <w:szCs w:val="18"/>
              </w:rPr>
            </w:pPr>
            <w:r w:rsidRPr="005F1DCD">
              <w:rPr>
                <w:rFonts w:ascii="Myriad Pro" w:hAnsi="Myriad Pro" w:cs="Calibri"/>
                <w:b/>
                <w:bCs/>
                <w:color w:val="000000"/>
                <w:sz w:val="18"/>
                <w:szCs w:val="18"/>
              </w:rPr>
              <w:t>Подконтрольные расходы</w:t>
            </w:r>
          </w:p>
        </w:tc>
        <w:tc>
          <w:tcPr>
            <w:tcW w:w="1701" w:type="dxa"/>
            <w:tcBorders>
              <w:top w:val="nil"/>
              <w:left w:val="nil"/>
              <w:bottom w:val="single" w:sz="4" w:space="0" w:color="auto"/>
              <w:right w:val="single" w:sz="4" w:space="0" w:color="auto"/>
            </w:tcBorders>
            <w:shd w:val="clear" w:color="000000" w:fill="E2EFDA"/>
            <w:vAlign w:val="center"/>
            <w:hideMark/>
          </w:tcPr>
          <w:p w14:paraId="42F11464"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2 595 241  </w:t>
            </w:r>
          </w:p>
        </w:tc>
        <w:tc>
          <w:tcPr>
            <w:tcW w:w="1559" w:type="dxa"/>
            <w:tcBorders>
              <w:top w:val="nil"/>
              <w:left w:val="nil"/>
              <w:bottom w:val="single" w:sz="4" w:space="0" w:color="auto"/>
              <w:right w:val="single" w:sz="4" w:space="0" w:color="auto"/>
            </w:tcBorders>
            <w:shd w:val="clear" w:color="000000" w:fill="E2EFDA"/>
            <w:vAlign w:val="center"/>
            <w:hideMark/>
          </w:tcPr>
          <w:p w14:paraId="35A80DA8"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2 067 027  </w:t>
            </w:r>
          </w:p>
        </w:tc>
        <w:tc>
          <w:tcPr>
            <w:tcW w:w="1560" w:type="dxa"/>
            <w:tcBorders>
              <w:top w:val="nil"/>
              <w:left w:val="nil"/>
              <w:bottom w:val="single" w:sz="4" w:space="0" w:color="auto"/>
              <w:right w:val="single" w:sz="4" w:space="0" w:color="auto"/>
            </w:tcBorders>
            <w:shd w:val="clear" w:color="000000" w:fill="E2EFDA"/>
            <w:vAlign w:val="center"/>
            <w:hideMark/>
          </w:tcPr>
          <w:p w14:paraId="0B20AAE5"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2 222 198  </w:t>
            </w:r>
          </w:p>
        </w:tc>
        <w:tc>
          <w:tcPr>
            <w:tcW w:w="1701" w:type="dxa"/>
            <w:tcBorders>
              <w:top w:val="nil"/>
              <w:left w:val="nil"/>
              <w:bottom w:val="single" w:sz="4" w:space="0" w:color="auto"/>
              <w:right w:val="single" w:sz="4" w:space="0" w:color="auto"/>
            </w:tcBorders>
            <w:shd w:val="clear" w:color="000000" w:fill="E2EFDA"/>
            <w:vAlign w:val="center"/>
            <w:hideMark/>
          </w:tcPr>
          <w:p w14:paraId="7F48C3E4"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2 313 447  </w:t>
            </w:r>
          </w:p>
        </w:tc>
        <w:tc>
          <w:tcPr>
            <w:tcW w:w="1540" w:type="dxa"/>
            <w:tcBorders>
              <w:top w:val="nil"/>
              <w:left w:val="nil"/>
              <w:bottom w:val="single" w:sz="4" w:space="0" w:color="auto"/>
              <w:right w:val="single" w:sz="4" w:space="0" w:color="auto"/>
            </w:tcBorders>
            <w:shd w:val="clear" w:color="000000" w:fill="E2EFDA"/>
            <w:vAlign w:val="center"/>
            <w:hideMark/>
          </w:tcPr>
          <w:p w14:paraId="25900494"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155 170  </w:t>
            </w:r>
          </w:p>
        </w:tc>
        <w:tc>
          <w:tcPr>
            <w:tcW w:w="1563" w:type="dxa"/>
            <w:tcBorders>
              <w:top w:val="nil"/>
              <w:left w:val="nil"/>
              <w:bottom w:val="single" w:sz="4" w:space="0" w:color="auto"/>
              <w:right w:val="single" w:sz="4" w:space="0" w:color="auto"/>
            </w:tcBorders>
            <w:shd w:val="clear" w:color="000000" w:fill="E2EFDA"/>
            <w:vAlign w:val="center"/>
            <w:hideMark/>
          </w:tcPr>
          <w:p w14:paraId="210C7A42"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246 420  </w:t>
            </w:r>
          </w:p>
        </w:tc>
      </w:tr>
      <w:tr w:rsidR="00297F4A" w:rsidRPr="005F1DCD" w14:paraId="0622FA46"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7E94968A"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Материальные затраты</w:t>
            </w:r>
          </w:p>
        </w:tc>
        <w:tc>
          <w:tcPr>
            <w:tcW w:w="1701" w:type="dxa"/>
            <w:tcBorders>
              <w:top w:val="nil"/>
              <w:left w:val="nil"/>
              <w:bottom w:val="single" w:sz="4" w:space="0" w:color="auto"/>
              <w:right w:val="single" w:sz="4" w:space="0" w:color="auto"/>
            </w:tcBorders>
            <w:shd w:val="clear" w:color="auto" w:fill="auto"/>
            <w:vAlign w:val="center"/>
            <w:hideMark/>
          </w:tcPr>
          <w:p w14:paraId="25601A0E"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500 315  </w:t>
            </w:r>
          </w:p>
        </w:tc>
        <w:tc>
          <w:tcPr>
            <w:tcW w:w="1559" w:type="dxa"/>
            <w:tcBorders>
              <w:top w:val="nil"/>
              <w:left w:val="nil"/>
              <w:bottom w:val="single" w:sz="4" w:space="0" w:color="auto"/>
              <w:right w:val="single" w:sz="4" w:space="0" w:color="auto"/>
            </w:tcBorders>
            <w:shd w:val="clear" w:color="auto" w:fill="auto"/>
            <w:vAlign w:val="center"/>
            <w:hideMark/>
          </w:tcPr>
          <w:p w14:paraId="72D4508B"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366 228  </w:t>
            </w:r>
          </w:p>
        </w:tc>
        <w:tc>
          <w:tcPr>
            <w:tcW w:w="1560" w:type="dxa"/>
            <w:tcBorders>
              <w:top w:val="nil"/>
              <w:left w:val="nil"/>
              <w:bottom w:val="single" w:sz="4" w:space="0" w:color="auto"/>
              <w:right w:val="single" w:sz="4" w:space="0" w:color="auto"/>
            </w:tcBorders>
            <w:shd w:val="clear" w:color="auto" w:fill="auto"/>
            <w:vAlign w:val="center"/>
            <w:hideMark/>
          </w:tcPr>
          <w:p w14:paraId="5622CCF2"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460 059  </w:t>
            </w:r>
          </w:p>
        </w:tc>
        <w:tc>
          <w:tcPr>
            <w:tcW w:w="1701" w:type="dxa"/>
            <w:tcBorders>
              <w:top w:val="nil"/>
              <w:left w:val="nil"/>
              <w:bottom w:val="single" w:sz="4" w:space="0" w:color="auto"/>
              <w:right w:val="single" w:sz="4" w:space="0" w:color="auto"/>
            </w:tcBorders>
            <w:shd w:val="clear" w:color="auto" w:fill="auto"/>
            <w:vAlign w:val="center"/>
            <w:hideMark/>
          </w:tcPr>
          <w:p w14:paraId="101D41D9"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390 737  </w:t>
            </w:r>
          </w:p>
        </w:tc>
        <w:tc>
          <w:tcPr>
            <w:tcW w:w="1540" w:type="dxa"/>
            <w:tcBorders>
              <w:top w:val="nil"/>
              <w:left w:val="nil"/>
              <w:bottom w:val="single" w:sz="4" w:space="0" w:color="auto"/>
              <w:right w:val="single" w:sz="4" w:space="0" w:color="auto"/>
            </w:tcBorders>
            <w:shd w:val="clear" w:color="auto" w:fill="auto"/>
            <w:vAlign w:val="center"/>
            <w:hideMark/>
          </w:tcPr>
          <w:p w14:paraId="4D73E4D1"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93 832  </w:t>
            </w:r>
          </w:p>
        </w:tc>
        <w:tc>
          <w:tcPr>
            <w:tcW w:w="1563" w:type="dxa"/>
            <w:tcBorders>
              <w:top w:val="nil"/>
              <w:left w:val="nil"/>
              <w:bottom w:val="single" w:sz="4" w:space="0" w:color="auto"/>
              <w:right w:val="single" w:sz="4" w:space="0" w:color="auto"/>
            </w:tcBorders>
            <w:shd w:val="clear" w:color="auto" w:fill="auto"/>
            <w:vAlign w:val="center"/>
            <w:hideMark/>
          </w:tcPr>
          <w:p w14:paraId="721E0E99"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24 509  </w:t>
            </w:r>
          </w:p>
        </w:tc>
      </w:tr>
      <w:tr w:rsidR="00297F4A" w:rsidRPr="005F1DCD" w14:paraId="67127D40"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06E7F81F"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Затраты на оплату труда</w:t>
            </w:r>
          </w:p>
        </w:tc>
        <w:tc>
          <w:tcPr>
            <w:tcW w:w="1701" w:type="dxa"/>
            <w:tcBorders>
              <w:top w:val="nil"/>
              <w:left w:val="nil"/>
              <w:bottom w:val="single" w:sz="4" w:space="0" w:color="auto"/>
              <w:right w:val="single" w:sz="4" w:space="0" w:color="auto"/>
            </w:tcBorders>
            <w:shd w:val="clear" w:color="auto" w:fill="auto"/>
            <w:vAlign w:val="center"/>
            <w:hideMark/>
          </w:tcPr>
          <w:p w14:paraId="0C266294"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1 662 398  </w:t>
            </w:r>
          </w:p>
        </w:tc>
        <w:tc>
          <w:tcPr>
            <w:tcW w:w="1559" w:type="dxa"/>
            <w:tcBorders>
              <w:top w:val="nil"/>
              <w:left w:val="nil"/>
              <w:bottom w:val="single" w:sz="4" w:space="0" w:color="auto"/>
              <w:right w:val="single" w:sz="4" w:space="0" w:color="auto"/>
            </w:tcBorders>
            <w:shd w:val="clear" w:color="auto" w:fill="auto"/>
            <w:vAlign w:val="center"/>
            <w:hideMark/>
          </w:tcPr>
          <w:p w14:paraId="37A08CC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1 427 408  </w:t>
            </w:r>
          </w:p>
        </w:tc>
        <w:tc>
          <w:tcPr>
            <w:tcW w:w="1560" w:type="dxa"/>
            <w:tcBorders>
              <w:top w:val="nil"/>
              <w:left w:val="nil"/>
              <w:bottom w:val="single" w:sz="4" w:space="0" w:color="auto"/>
              <w:right w:val="single" w:sz="4" w:space="0" w:color="auto"/>
            </w:tcBorders>
            <w:shd w:val="clear" w:color="auto" w:fill="auto"/>
            <w:vAlign w:val="center"/>
            <w:hideMark/>
          </w:tcPr>
          <w:p w14:paraId="25456CEF"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1 501 486  </w:t>
            </w:r>
          </w:p>
        </w:tc>
        <w:tc>
          <w:tcPr>
            <w:tcW w:w="1701" w:type="dxa"/>
            <w:tcBorders>
              <w:top w:val="nil"/>
              <w:left w:val="nil"/>
              <w:bottom w:val="single" w:sz="4" w:space="0" w:color="auto"/>
              <w:right w:val="single" w:sz="4" w:space="0" w:color="auto"/>
            </w:tcBorders>
            <w:shd w:val="clear" w:color="auto" w:fill="auto"/>
            <w:vAlign w:val="center"/>
            <w:hideMark/>
          </w:tcPr>
          <w:p w14:paraId="7370E0F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1 605 052  </w:t>
            </w:r>
          </w:p>
        </w:tc>
        <w:tc>
          <w:tcPr>
            <w:tcW w:w="1540" w:type="dxa"/>
            <w:tcBorders>
              <w:top w:val="nil"/>
              <w:left w:val="nil"/>
              <w:bottom w:val="single" w:sz="4" w:space="0" w:color="auto"/>
              <w:right w:val="single" w:sz="4" w:space="0" w:color="auto"/>
            </w:tcBorders>
            <w:shd w:val="clear" w:color="auto" w:fill="auto"/>
            <w:vAlign w:val="center"/>
            <w:hideMark/>
          </w:tcPr>
          <w:p w14:paraId="4C736342"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74 078  </w:t>
            </w:r>
          </w:p>
        </w:tc>
        <w:tc>
          <w:tcPr>
            <w:tcW w:w="1563" w:type="dxa"/>
            <w:tcBorders>
              <w:top w:val="nil"/>
              <w:left w:val="nil"/>
              <w:bottom w:val="single" w:sz="4" w:space="0" w:color="auto"/>
              <w:right w:val="single" w:sz="4" w:space="0" w:color="auto"/>
            </w:tcBorders>
            <w:shd w:val="clear" w:color="auto" w:fill="auto"/>
            <w:vAlign w:val="center"/>
            <w:hideMark/>
          </w:tcPr>
          <w:p w14:paraId="01B3BAD0"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177 644  </w:t>
            </w:r>
          </w:p>
        </w:tc>
      </w:tr>
      <w:tr w:rsidR="00297F4A" w:rsidRPr="005F1DCD" w14:paraId="2DF8089D"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4B5BE93A"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Прочие расходы, в том числе:</w:t>
            </w:r>
          </w:p>
        </w:tc>
        <w:tc>
          <w:tcPr>
            <w:tcW w:w="1701" w:type="dxa"/>
            <w:tcBorders>
              <w:top w:val="nil"/>
              <w:left w:val="nil"/>
              <w:bottom w:val="single" w:sz="4" w:space="0" w:color="auto"/>
              <w:right w:val="single" w:sz="4" w:space="0" w:color="auto"/>
            </w:tcBorders>
            <w:shd w:val="clear" w:color="auto" w:fill="auto"/>
            <w:vAlign w:val="center"/>
            <w:hideMark/>
          </w:tcPr>
          <w:p w14:paraId="200F32E9"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432 528  </w:t>
            </w:r>
          </w:p>
        </w:tc>
        <w:tc>
          <w:tcPr>
            <w:tcW w:w="1559" w:type="dxa"/>
            <w:tcBorders>
              <w:top w:val="nil"/>
              <w:left w:val="nil"/>
              <w:bottom w:val="single" w:sz="4" w:space="0" w:color="auto"/>
              <w:right w:val="single" w:sz="4" w:space="0" w:color="auto"/>
            </w:tcBorders>
            <w:shd w:val="clear" w:color="auto" w:fill="auto"/>
            <w:vAlign w:val="center"/>
            <w:hideMark/>
          </w:tcPr>
          <w:p w14:paraId="0220CA26"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273 392  </w:t>
            </w:r>
          </w:p>
        </w:tc>
        <w:tc>
          <w:tcPr>
            <w:tcW w:w="1560" w:type="dxa"/>
            <w:tcBorders>
              <w:top w:val="nil"/>
              <w:left w:val="nil"/>
              <w:bottom w:val="single" w:sz="4" w:space="0" w:color="auto"/>
              <w:right w:val="single" w:sz="4" w:space="0" w:color="auto"/>
            </w:tcBorders>
            <w:shd w:val="clear" w:color="auto" w:fill="auto"/>
            <w:vAlign w:val="center"/>
            <w:hideMark/>
          </w:tcPr>
          <w:p w14:paraId="3EF7BB71"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260 652  </w:t>
            </w:r>
          </w:p>
        </w:tc>
        <w:tc>
          <w:tcPr>
            <w:tcW w:w="1701" w:type="dxa"/>
            <w:tcBorders>
              <w:top w:val="nil"/>
              <w:left w:val="nil"/>
              <w:bottom w:val="single" w:sz="4" w:space="0" w:color="auto"/>
              <w:right w:val="single" w:sz="4" w:space="0" w:color="auto"/>
            </w:tcBorders>
            <w:shd w:val="clear" w:color="auto" w:fill="auto"/>
            <w:vAlign w:val="center"/>
            <w:hideMark/>
          </w:tcPr>
          <w:p w14:paraId="40DEBB44"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317 659  </w:t>
            </w:r>
          </w:p>
        </w:tc>
        <w:tc>
          <w:tcPr>
            <w:tcW w:w="1540" w:type="dxa"/>
            <w:tcBorders>
              <w:top w:val="nil"/>
              <w:left w:val="nil"/>
              <w:bottom w:val="single" w:sz="4" w:space="0" w:color="auto"/>
              <w:right w:val="single" w:sz="4" w:space="0" w:color="auto"/>
            </w:tcBorders>
            <w:shd w:val="clear" w:color="auto" w:fill="auto"/>
            <w:vAlign w:val="center"/>
            <w:hideMark/>
          </w:tcPr>
          <w:p w14:paraId="3BC2E8AF"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-12 739  </w:t>
            </w:r>
          </w:p>
        </w:tc>
        <w:tc>
          <w:tcPr>
            <w:tcW w:w="1563" w:type="dxa"/>
            <w:tcBorders>
              <w:top w:val="nil"/>
              <w:left w:val="nil"/>
              <w:bottom w:val="single" w:sz="4" w:space="0" w:color="auto"/>
              <w:right w:val="single" w:sz="4" w:space="0" w:color="auto"/>
            </w:tcBorders>
            <w:shd w:val="clear" w:color="auto" w:fill="auto"/>
            <w:vAlign w:val="center"/>
            <w:hideMark/>
          </w:tcPr>
          <w:p w14:paraId="3F655844"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44 267  </w:t>
            </w:r>
          </w:p>
        </w:tc>
      </w:tr>
      <w:tr w:rsidR="00297F4A" w:rsidRPr="005F1DCD" w14:paraId="05E71B36"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E2EFDA"/>
            <w:noWrap/>
            <w:vAlign w:val="center"/>
            <w:hideMark/>
          </w:tcPr>
          <w:p w14:paraId="1F6F35B2" w14:textId="77777777" w:rsidR="00297F4A" w:rsidRPr="005F1DCD" w:rsidRDefault="00297F4A" w:rsidP="00297F4A">
            <w:pPr>
              <w:rPr>
                <w:rFonts w:ascii="Myriad Pro" w:hAnsi="Myriad Pro" w:cs="Calibri"/>
                <w:b/>
                <w:bCs/>
                <w:color w:val="000000"/>
                <w:sz w:val="18"/>
                <w:szCs w:val="18"/>
              </w:rPr>
            </w:pPr>
            <w:r w:rsidRPr="005F1DCD">
              <w:rPr>
                <w:rFonts w:ascii="Myriad Pro" w:hAnsi="Myriad Pro" w:cs="Calibri"/>
                <w:b/>
                <w:bCs/>
                <w:color w:val="000000"/>
                <w:sz w:val="18"/>
                <w:szCs w:val="18"/>
              </w:rPr>
              <w:t xml:space="preserve">Неподконтрольные расходы </w:t>
            </w:r>
          </w:p>
        </w:tc>
        <w:tc>
          <w:tcPr>
            <w:tcW w:w="1701" w:type="dxa"/>
            <w:tcBorders>
              <w:top w:val="nil"/>
              <w:left w:val="nil"/>
              <w:bottom w:val="single" w:sz="4" w:space="0" w:color="auto"/>
              <w:right w:val="single" w:sz="4" w:space="0" w:color="auto"/>
            </w:tcBorders>
            <w:shd w:val="clear" w:color="000000" w:fill="E2EFDA"/>
            <w:vAlign w:val="center"/>
            <w:hideMark/>
          </w:tcPr>
          <w:p w14:paraId="086BAC28"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9 324 698  </w:t>
            </w:r>
          </w:p>
        </w:tc>
        <w:tc>
          <w:tcPr>
            <w:tcW w:w="1559" w:type="dxa"/>
            <w:tcBorders>
              <w:top w:val="nil"/>
              <w:left w:val="nil"/>
              <w:bottom w:val="single" w:sz="4" w:space="0" w:color="auto"/>
              <w:right w:val="single" w:sz="4" w:space="0" w:color="auto"/>
            </w:tcBorders>
            <w:shd w:val="clear" w:color="000000" w:fill="E2EFDA"/>
            <w:vAlign w:val="center"/>
            <w:hideMark/>
          </w:tcPr>
          <w:p w14:paraId="25B840BE"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2 351 478  </w:t>
            </w:r>
          </w:p>
        </w:tc>
        <w:tc>
          <w:tcPr>
            <w:tcW w:w="1560" w:type="dxa"/>
            <w:tcBorders>
              <w:top w:val="nil"/>
              <w:left w:val="nil"/>
              <w:bottom w:val="single" w:sz="4" w:space="0" w:color="auto"/>
              <w:right w:val="single" w:sz="4" w:space="0" w:color="auto"/>
            </w:tcBorders>
            <w:shd w:val="clear" w:color="000000" w:fill="E2EFDA"/>
            <w:vAlign w:val="center"/>
            <w:hideMark/>
          </w:tcPr>
          <w:p w14:paraId="28987412"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4 332 009  </w:t>
            </w:r>
          </w:p>
        </w:tc>
        <w:tc>
          <w:tcPr>
            <w:tcW w:w="1701" w:type="dxa"/>
            <w:tcBorders>
              <w:top w:val="nil"/>
              <w:left w:val="nil"/>
              <w:bottom w:val="single" w:sz="4" w:space="0" w:color="auto"/>
              <w:right w:val="single" w:sz="4" w:space="0" w:color="auto"/>
            </w:tcBorders>
            <w:shd w:val="clear" w:color="000000" w:fill="E2EFDA"/>
            <w:vAlign w:val="center"/>
            <w:hideMark/>
          </w:tcPr>
          <w:p w14:paraId="7BA98F1B"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2 884 393  </w:t>
            </w:r>
          </w:p>
        </w:tc>
        <w:tc>
          <w:tcPr>
            <w:tcW w:w="1540" w:type="dxa"/>
            <w:tcBorders>
              <w:top w:val="nil"/>
              <w:left w:val="nil"/>
              <w:bottom w:val="single" w:sz="4" w:space="0" w:color="auto"/>
              <w:right w:val="single" w:sz="4" w:space="0" w:color="auto"/>
            </w:tcBorders>
            <w:shd w:val="clear" w:color="000000" w:fill="E2EFDA"/>
            <w:vAlign w:val="center"/>
            <w:hideMark/>
          </w:tcPr>
          <w:p w14:paraId="32E40455"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1 980 531  </w:t>
            </w:r>
          </w:p>
        </w:tc>
        <w:tc>
          <w:tcPr>
            <w:tcW w:w="1563" w:type="dxa"/>
            <w:tcBorders>
              <w:top w:val="nil"/>
              <w:left w:val="nil"/>
              <w:bottom w:val="single" w:sz="4" w:space="0" w:color="auto"/>
              <w:right w:val="single" w:sz="4" w:space="0" w:color="auto"/>
            </w:tcBorders>
            <w:shd w:val="clear" w:color="000000" w:fill="E2EFDA"/>
            <w:vAlign w:val="center"/>
            <w:hideMark/>
          </w:tcPr>
          <w:p w14:paraId="7086FEBA"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532 915  </w:t>
            </w:r>
          </w:p>
        </w:tc>
      </w:tr>
      <w:tr w:rsidR="00297F4A" w:rsidRPr="005F1DCD" w14:paraId="6B46EFC3"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0E0BA0FD"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Оплата услуг ПАО "ФСК ЕЭС"</w:t>
            </w:r>
          </w:p>
        </w:tc>
        <w:tc>
          <w:tcPr>
            <w:tcW w:w="1701" w:type="dxa"/>
            <w:tcBorders>
              <w:top w:val="nil"/>
              <w:left w:val="nil"/>
              <w:bottom w:val="single" w:sz="4" w:space="0" w:color="auto"/>
              <w:right w:val="single" w:sz="4" w:space="0" w:color="auto"/>
            </w:tcBorders>
            <w:shd w:val="clear" w:color="auto" w:fill="auto"/>
            <w:vAlign w:val="center"/>
            <w:hideMark/>
          </w:tcPr>
          <w:p w14:paraId="6F2BD07D"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1 316 924  </w:t>
            </w:r>
          </w:p>
        </w:tc>
        <w:tc>
          <w:tcPr>
            <w:tcW w:w="1559" w:type="dxa"/>
            <w:tcBorders>
              <w:top w:val="nil"/>
              <w:left w:val="nil"/>
              <w:bottom w:val="single" w:sz="4" w:space="0" w:color="auto"/>
              <w:right w:val="single" w:sz="4" w:space="0" w:color="auto"/>
            </w:tcBorders>
            <w:shd w:val="clear" w:color="auto" w:fill="auto"/>
            <w:vAlign w:val="center"/>
            <w:hideMark/>
          </w:tcPr>
          <w:p w14:paraId="7EEA4FA8"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1 275 460  </w:t>
            </w:r>
          </w:p>
        </w:tc>
        <w:tc>
          <w:tcPr>
            <w:tcW w:w="1560" w:type="dxa"/>
            <w:tcBorders>
              <w:top w:val="nil"/>
              <w:left w:val="nil"/>
              <w:bottom w:val="single" w:sz="4" w:space="0" w:color="auto"/>
              <w:right w:val="single" w:sz="4" w:space="0" w:color="auto"/>
            </w:tcBorders>
            <w:shd w:val="clear" w:color="auto" w:fill="auto"/>
            <w:vAlign w:val="center"/>
            <w:hideMark/>
          </w:tcPr>
          <w:p w14:paraId="7DFED0CB"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1 293 778  </w:t>
            </w:r>
          </w:p>
        </w:tc>
        <w:tc>
          <w:tcPr>
            <w:tcW w:w="1701" w:type="dxa"/>
            <w:tcBorders>
              <w:top w:val="nil"/>
              <w:left w:val="nil"/>
              <w:bottom w:val="single" w:sz="4" w:space="0" w:color="auto"/>
              <w:right w:val="single" w:sz="4" w:space="0" w:color="auto"/>
            </w:tcBorders>
            <w:shd w:val="clear" w:color="auto" w:fill="auto"/>
            <w:vAlign w:val="center"/>
            <w:hideMark/>
          </w:tcPr>
          <w:p w14:paraId="339D0A30"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1 363 042  </w:t>
            </w:r>
          </w:p>
        </w:tc>
        <w:tc>
          <w:tcPr>
            <w:tcW w:w="1540" w:type="dxa"/>
            <w:tcBorders>
              <w:top w:val="nil"/>
              <w:left w:val="nil"/>
              <w:bottom w:val="single" w:sz="4" w:space="0" w:color="auto"/>
              <w:right w:val="single" w:sz="4" w:space="0" w:color="auto"/>
            </w:tcBorders>
            <w:shd w:val="clear" w:color="auto" w:fill="auto"/>
            <w:vAlign w:val="center"/>
            <w:hideMark/>
          </w:tcPr>
          <w:p w14:paraId="2A9C9274"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18 318  </w:t>
            </w:r>
          </w:p>
        </w:tc>
        <w:tc>
          <w:tcPr>
            <w:tcW w:w="1563" w:type="dxa"/>
            <w:tcBorders>
              <w:top w:val="nil"/>
              <w:left w:val="nil"/>
              <w:bottom w:val="single" w:sz="4" w:space="0" w:color="auto"/>
              <w:right w:val="single" w:sz="4" w:space="0" w:color="auto"/>
            </w:tcBorders>
            <w:shd w:val="clear" w:color="auto" w:fill="auto"/>
            <w:vAlign w:val="center"/>
            <w:hideMark/>
          </w:tcPr>
          <w:p w14:paraId="53AB3CC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87 582  </w:t>
            </w:r>
          </w:p>
        </w:tc>
      </w:tr>
      <w:tr w:rsidR="00297F4A" w:rsidRPr="005F1DCD" w14:paraId="48768429"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1B68ED66" w14:textId="32527BA2"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Расходы на оплату продукции (услуг) организаций, осуществляющих регулируемые виды деятельности</w:t>
            </w:r>
          </w:p>
        </w:tc>
        <w:tc>
          <w:tcPr>
            <w:tcW w:w="1701" w:type="dxa"/>
            <w:tcBorders>
              <w:top w:val="nil"/>
              <w:left w:val="nil"/>
              <w:bottom w:val="single" w:sz="4" w:space="0" w:color="auto"/>
              <w:right w:val="single" w:sz="4" w:space="0" w:color="auto"/>
            </w:tcBorders>
            <w:shd w:val="clear" w:color="auto" w:fill="auto"/>
            <w:vAlign w:val="center"/>
            <w:hideMark/>
          </w:tcPr>
          <w:p w14:paraId="236828B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10 166  </w:t>
            </w:r>
          </w:p>
        </w:tc>
        <w:tc>
          <w:tcPr>
            <w:tcW w:w="1559" w:type="dxa"/>
            <w:tcBorders>
              <w:top w:val="nil"/>
              <w:left w:val="nil"/>
              <w:bottom w:val="single" w:sz="4" w:space="0" w:color="auto"/>
              <w:right w:val="single" w:sz="4" w:space="0" w:color="auto"/>
            </w:tcBorders>
            <w:shd w:val="clear" w:color="auto" w:fill="auto"/>
            <w:vAlign w:val="center"/>
            <w:hideMark/>
          </w:tcPr>
          <w:p w14:paraId="6DEEB2F8"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7 393  </w:t>
            </w:r>
          </w:p>
        </w:tc>
        <w:tc>
          <w:tcPr>
            <w:tcW w:w="1560" w:type="dxa"/>
            <w:tcBorders>
              <w:top w:val="nil"/>
              <w:left w:val="nil"/>
              <w:bottom w:val="single" w:sz="4" w:space="0" w:color="auto"/>
              <w:right w:val="single" w:sz="4" w:space="0" w:color="auto"/>
            </w:tcBorders>
            <w:shd w:val="clear" w:color="auto" w:fill="auto"/>
            <w:vAlign w:val="center"/>
            <w:hideMark/>
          </w:tcPr>
          <w:p w14:paraId="7954C0A9"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w:t>
            </w:r>
          </w:p>
        </w:tc>
        <w:tc>
          <w:tcPr>
            <w:tcW w:w="1701" w:type="dxa"/>
            <w:tcBorders>
              <w:top w:val="nil"/>
              <w:left w:val="nil"/>
              <w:bottom w:val="single" w:sz="4" w:space="0" w:color="auto"/>
              <w:right w:val="single" w:sz="4" w:space="0" w:color="auto"/>
            </w:tcBorders>
            <w:shd w:val="clear" w:color="auto" w:fill="auto"/>
            <w:vAlign w:val="center"/>
            <w:hideMark/>
          </w:tcPr>
          <w:p w14:paraId="43701B3D"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7 393  </w:t>
            </w:r>
          </w:p>
        </w:tc>
        <w:tc>
          <w:tcPr>
            <w:tcW w:w="1540" w:type="dxa"/>
            <w:tcBorders>
              <w:top w:val="nil"/>
              <w:left w:val="nil"/>
              <w:bottom w:val="single" w:sz="4" w:space="0" w:color="auto"/>
              <w:right w:val="single" w:sz="4" w:space="0" w:color="auto"/>
            </w:tcBorders>
            <w:shd w:val="clear" w:color="auto" w:fill="auto"/>
            <w:vAlign w:val="center"/>
            <w:hideMark/>
          </w:tcPr>
          <w:p w14:paraId="3ED1D92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-7 393  </w:t>
            </w:r>
          </w:p>
        </w:tc>
        <w:tc>
          <w:tcPr>
            <w:tcW w:w="1563" w:type="dxa"/>
            <w:tcBorders>
              <w:top w:val="nil"/>
              <w:left w:val="nil"/>
              <w:bottom w:val="single" w:sz="4" w:space="0" w:color="auto"/>
              <w:right w:val="single" w:sz="4" w:space="0" w:color="auto"/>
            </w:tcBorders>
            <w:shd w:val="clear" w:color="auto" w:fill="auto"/>
            <w:vAlign w:val="center"/>
            <w:hideMark/>
          </w:tcPr>
          <w:p w14:paraId="1383F5B9"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r>
      <w:tr w:rsidR="00297F4A" w:rsidRPr="005F1DCD" w14:paraId="4CC5B2D5"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05B8FD74"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Отчисления на социальные нужды</w:t>
            </w:r>
          </w:p>
        </w:tc>
        <w:tc>
          <w:tcPr>
            <w:tcW w:w="1701" w:type="dxa"/>
            <w:tcBorders>
              <w:top w:val="nil"/>
              <w:left w:val="nil"/>
              <w:bottom w:val="single" w:sz="4" w:space="0" w:color="auto"/>
              <w:right w:val="single" w:sz="4" w:space="0" w:color="auto"/>
            </w:tcBorders>
            <w:shd w:val="clear" w:color="auto" w:fill="auto"/>
            <w:vAlign w:val="center"/>
            <w:hideMark/>
          </w:tcPr>
          <w:p w14:paraId="24DFF57A"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502 705  </w:t>
            </w:r>
          </w:p>
        </w:tc>
        <w:tc>
          <w:tcPr>
            <w:tcW w:w="1559" w:type="dxa"/>
            <w:tcBorders>
              <w:top w:val="nil"/>
              <w:left w:val="nil"/>
              <w:bottom w:val="single" w:sz="4" w:space="0" w:color="auto"/>
              <w:right w:val="single" w:sz="4" w:space="0" w:color="auto"/>
            </w:tcBorders>
            <w:shd w:val="clear" w:color="auto" w:fill="auto"/>
            <w:vAlign w:val="center"/>
            <w:hideMark/>
          </w:tcPr>
          <w:p w14:paraId="3ED914D9"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446 858  </w:t>
            </w:r>
          </w:p>
        </w:tc>
        <w:tc>
          <w:tcPr>
            <w:tcW w:w="1560" w:type="dxa"/>
            <w:tcBorders>
              <w:top w:val="nil"/>
              <w:left w:val="nil"/>
              <w:bottom w:val="single" w:sz="4" w:space="0" w:color="auto"/>
              <w:right w:val="single" w:sz="4" w:space="0" w:color="auto"/>
            </w:tcBorders>
            <w:shd w:val="clear" w:color="auto" w:fill="auto"/>
            <w:vAlign w:val="center"/>
            <w:hideMark/>
          </w:tcPr>
          <w:p w14:paraId="2901A645"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444 015  </w:t>
            </w:r>
          </w:p>
        </w:tc>
        <w:tc>
          <w:tcPr>
            <w:tcW w:w="1701" w:type="dxa"/>
            <w:tcBorders>
              <w:top w:val="nil"/>
              <w:left w:val="nil"/>
              <w:bottom w:val="single" w:sz="4" w:space="0" w:color="auto"/>
              <w:right w:val="single" w:sz="4" w:space="0" w:color="auto"/>
            </w:tcBorders>
            <w:shd w:val="clear" w:color="auto" w:fill="auto"/>
            <w:vAlign w:val="center"/>
            <w:hideMark/>
          </w:tcPr>
          <w:p w14:paraId="3F546BF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487 936  </w:t>
            </w:r>
          </w:p>
        </w:tc>
        <w:tc>
          <w:tcPr>
            <w:tcW w:w="1540" w:type="dxa"/>
            <w:tcBorders>
              <w:top w:val="nil"/>
              <w:left w:val="nil"/>
              <w:bottom w:val="single" w:sz="4" w:space="0" w:color="auto"/>
              <w:right w:val="single" w:sz="4" w:space="0" w:color="auto"/>
            </w:tcBorders>
            <w:shd w:val="clear" w:color="auto" w:fill="auto"/>
            <w:vAlign w:val="center"/>
            <w:hideMark/>
          </w:tcPr>
          <w:p w14:paraId="24BE1CAD"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-2 843  </w:t>
            </w:r>
          </w:p>
        </w:tc>
        <w:tc>
          <w:tcPr>
            <w:tcW w:w="1563" w:type="dxa"/>
            <w:tcBorders>
              <w:top w:val="nil"/>
              <w:left w:val="nil"/>
              <w:bottom w:val="single" w:sz="4" w:space="0" w:color="auto"/>
              <w:right w:val="single" w:sz="4" w:space="0" w:color="auto"/>
            </w:tcBorders>
            <w:shd w:val="clear" w:color="auto" w:fill="auto"/>
            <w:vAlign w:val="center"/>
            <w:hideMark/>
          </w:tcPr>
          <w:p w14:paraId="2C5ED2B2"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41 078  </w:t>
            </w:r>
          </w:p>
        </w:tc>
      </w:tr>
      <w:tr w:rsidR="00297F4A" w:rsidRPr="005F1DCD" w14:paraId="0A85459E"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576A69BF"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Арендная плата</w:t>
            </w:r>
          </w:p>
        </w:tc>
        <w:tc>
          <w:tcPr>
            <w:tcW w:w="1701" w:type="dxa"/>
            <w:tcBorders>
              <w:top w:val="nil"/>
              <w:left w:val="nil"/>
              <w:bottom w:val="single" w:sz="4" w:space="0" w:color="auto"/>
              <w:right w:val="single" w:sz="4" w:space="0" w:color="auto"/>
            </w:tcBorders>
            <w:shd w:val="clear" w:color="auto" w:fill="auto"/>
            <w:vAlign w:val="center"/>
            <w:hideMark/>
          </w:tcPr>
          <w:p w14:paraId="2867B275"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86 729  </w:t>
            </w:r>
          </w:p>
        </w:tc>
        <w:tc>
          <w:tcPr>
            <w:tcW w:w="1559" w:type="dxa"/>
            <w:tcBorders>
              <w:top w:val="nil"/>
              <w:left w:val="nil"/>
              <w:bottom w:val="single" w:sz="4" w:space="0" w:color="auto"/>
              <w:right w:val="single" w:sz="4" w:space="0" w:color="auto"/>
            </w:tcBorders>
            <w:shd w:val="clear" w:color="auto" w:fill="auto"/>
            <w:vAlign w:val="center"/>
            <w:hideMark/>
          </w:tcPr>
          <w:p w14:paraId="2D3605D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4 198  </w:t>
            </w:r>
          </w:p>
        </w:tc>
        <w:tc>
          <w:tcPr>
            <w:tcW w:w="1560" w:type="dxa"/>
            <w:tcBorders>
              <w:top w:val="nil"/>
              <w:left w:val="nil"/>
              <w:bottom w:val="single" w:sz="4" w:space="0" w:color="auto"/>
              <w:right w:val="single" w:sz="4" w:space="0" w:color="auto"/>
            </w:tcBorders>
            <w:shd w:val="clear" w:color="auto" w:fill="auto"/>
            <w:vAlign w:val="center"/>
            <w:hideMark/>
          </w:tcPr>
          <w:p w14:paraId="0C8A48E5"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271 031  </w:t>
            </w:r>
          </w:p>
        </w:tc>
        <w:tc>
          <w:tcPr>
            <w:tcW w:w="1701" w:type="dxa"/>
            <w:tcBorders>
              <w:top w:val="nil"/>
              <w:left w:val="nil"/>
              <w:bottom w:val="single" w:sz="4" w:space="0" w:color="auto"/>
              <w:right w:val="single" w:sz="4" w:space="0" w:color="auto"/>
            </w:tcBorders>
            <w:shd w:val="clear" w:color="auto" w:fill="auto"/>
            <w:vAlign w:val="center"/>
            <w:hideMark/>
          </w:tcPr>
          <w:p w14:paraId="301B397B"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4 198  </w:t>
            </w:r>
          </w:p>
        </w:tc>
        <w:tc>
          <w:tcPr>
            <w:tcW w:w="1540" w:type="dxa"/>
            <w:tcBorders>
              <w:top w:val="nil"/>
              <w:left w:val="nil"/>
              <w:bottom w:val="single" w:sz="4" w:space="0" w:color="auto"/>
              <w:right w:val="single" w:sz="4" w:space="0" w:color="auto"/>
            </w:tcBorders>
            <w:shd w:val="clear" w:color="auto" w:fill="auto"/>
            <w:vAlign w:val="center"/>
            <w:hideMark/>
          </w:tcPr>
          <w:p w14:paraId="1F78F7AE"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266 833  </w:t>
            </w:r>
          </w:p>
        </w:tc>
        <w:tc>
          <w:tcPr>
            <w:tcW w:w="1563" w:type="dxa"/>
            <w:tcBorders>
              <w:top w:val="nil"/>
              <w:left w:val="nil"/>
              <w:bottom w:val="single" w:sz="4" w:space="0" w:color="auto"/>
              <w:right w:val="single" w:sz="4" w:space="0" w:color="auto"/>
            </w:tcBorders>
            <w:shd w:val="clear" w:color="auto" w:fill="auto"/>
            <w:vAlign w:val="center"/>
            <w:hideMark/>
          </w:tcPr>
          <w:p w14:paraId="7EC2996F"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r>
      <w:tr w:rsidR="00297F4A" w:rsidRPr="005F1DCD" w14:paraId="4F84DEC2"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35CC6F7A"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Налоги</w:t>
            </w:r>
          </w:p>
        </w:tc>
        <w:tc>
          <w:tcPr>
            <w:tcW w:w="1701" w:type="dxa"/>
            <w:tcBorders>
              <w:top w:val="nil"/>
              <w:left w:val="nil"/>
              <w:bottom w:val="single" w:sz="4" w:space="0" w:color="auto"/>
              <w:right w:val="single" w:sz="4" w:space="0" w:color="auto"/>
            </w:tcBorders>
            <w:shd w:val="clear" w:color="auto" w:fill="auto"/>
            <w:vAlign w:val="center"/>
            <w:hideMark/>
          </w:tcPr>
          <w:p w14:paraId="7EDD742F"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67 539  </w:t>
            </w:r>
          </w:p>
        </w:tc>
        <w:tc>
          <w:tcPr>
            <w:tcW w:w="1559" w:type="dxa"/>
            <w:tcBorders>
              <w:top w:val="nil"/>
              <w:left w:val="nil"/>
              <w:bottom w:val="single" w:sz="4" w:space="0" w:color="auto"/>
              <w:right w:val="single" w:sz="4" w:space="0" w:color="auto"/>
            </w:tcBorders>
            <w:shd w:val="clear" w:color="auto" w:fill="auto"/>
            <w:vAlign w:val="center"/>
            <w:hideMark/>
          </w:tcPr>
          <w:p w14:paraId="10BF1940"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64 656  </w:t>
            </w:r>
          </w:p>
        </w:tc>
        <w:tc>
          <w:tcPr>
            <w:tcW w:w="1560" w:type="dxa"/>
            <w:tcBorders>
              <w:top w:val="nil"/>
              <w:left w:val="nil"/>
              <w:bottom w:val="single" w:sz="4" w:space="0" w:color="auto"/>
              <w:right w:val="single" w:sz="4" w:space="0" w:color="auto"/>
            </w:tcBorders>
            <w:shd w:val="clear" w:color="auto" w:fill="auto"/>
            <w:vAlign w:val="center"/>
            <w:hideMark/>
          </w:tcPr>
          <w:p w14:paraId="0E386E91"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33 579  </w:t>
            </w:r>
          </w:p>
        </w:tc>
        <w:tc>
          <w:tcPr>
            <w:tcW w:w="1701" w:type="dxa"/>
            <w:tcBorders>
              <w:top w:val="nil"/>
              <w:left w:val="nil"/>
              <w:bottom w:val="single" w:sz="4" w:space="0" w:color="auto"/>
              <w:right w:val="single" w:sz="4" w:space="0" w:color="auto"/>
            </w:tcBorders>
            <w:shd w:val="clear" w:color="auto" w:fill="auto"/>
            <w:vAlign w:val="center"/>
            <w:hideMark/>
          </w:tcPr>
          <w:p w14:paraId="25F65AA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64 656  </w:t>
            </w:r>
          </w:p>
        </w:tc>
        <w:tc>
          <w:tcPr>
            <w:tcW w:w="1540" w:type="dxa"/>
            <w:tcBorders>
              <w:top w:val="nil"/>
              <w:left w:val="nil"/>
              <w:bottom w:val="single" w:sz="4" w:space="0" w:color="auto"/>
              <w:right w:val="single" w:sz="4" w:space="0" w:color="auto"/>
            </w:tcBorders>
            <w:shd w:val="clear" w:color="auto" w:fill="auto"/>
            <w:vAlign w:val="center"/>
            <w:hideMark/>
          </w:tcPr>
          <w:p w14:paraId="76FFEE4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-31 078  </w:t>
            </w:r>
          </w:p>
        </w:tc>
        <w:tc>
          <w:tcPr>
            <w:tcW w:w="1563" w:type="dxa"/>
            <w:tcBorders>
              <w:top w:val="nil"/>
              <w:left w:val="nil"/>
              <w:bottom w:val="single" w:sz="4" w:space="0" w:color="auto"/>
              <w:right w:val="single" w:sz="4" w:space="0" w:color="auto"/>
            </w:tcBorders>
            <w:shd w:val="clear" w:color="auto" w:fill="auto"/>
            <w:vAlign w:val="center"/>
            <w:hideMark/>
          </w:tcPr>
          <w:p w14:paraId="53647261"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r>
      <w:tr w:rsidR="00297F4A" w:rsidRPr="005F1DCD" w14:paraId="2B30764B"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3762AB6B"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Амортизация ОС и нематериальных активов</w:t>
            </w:r>
          </w:p>
        </w:tc>
        <w:tc>
          <w:tcPr>
            <w:tcW w:w="1701" w:type="dxa"/>
            <w:tcBorders>
              <w:top w:val="nil"/>
              <w:left w:val="nil"/>
              <w:bottom w:val="single" w:sz="4" w:space="0" w:color="auto"/>
              <w:right w:val="single" w:sz="4" w:space="0" w:color="auto"/>
            </w:tcBorders>
            <w:shd w:val="clear" w:color="auto" w:fill="auto"/>
            <w:vAlign w:val="center"/>
            <w:hideMark/>
          </w:tcPr>
          <w:p w14:paraId="5F56F3C6"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460 168  </w:t>
            </w:r>
          </w:p>
        </w:tc>
        <w:tc>
          <w:tcPr>
            <w:tcW w:w="1559" w:type="dxa"/>
            <w:tcBorders>
              <w:top w:val="nil"/>
              <w:left w:val="nil"/>
              <w:bottom w:val="single" w:sz="4" w:space="0" w:color="auto"/>
              <w:right w:val="single" w:sz="4" w:space="0" w:color="auto"/>
            </w:tcBorders>
            <w:shd w:val="clear" w:color="auto" w:fill="auto"/>
            <w:vAlign w:val="center"/>
            <w:hideMark/>
          </w:tcPr>
          <w:p w14:paraId="25D2CCD8"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434 731  </w:t>
            </w:r>
          </w:p>
        </w:tc>
        <w:tc>
          <w:tcPr>
            <w:tcW w:w="1560" w:type="dxa"/>
            <w:tcBorders>
              <w:top w:val="nil"/>
              <w:left w:val="nil"/>
              <w:bottom w:val="single" w:sz="4" w:space="0" w:color="auto"/>
              <w:right w:val="single" w:sz="4" w:space="0" w:color="auto"/>
            </w:tcBorders>
            <w:shd w:val="clear" w:color="auto" w:fill="auto"/>
            <w:vAlign w:val="center"/>
            <w:hideMark/>
          </w:tcPr>
          <w:p w14:paraId="2309531C"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496 699  </w:t>
            </w:r>
          </w:p>
        </w:tc>
        <w:tc>
          <w:tcPr>
            <w:tcW w:w="1701" w:type="dxa"/>
            <w:tcBorders>
              <w:top w:val="nil"/>
              <w:left w:val="nil"/>
              <w:bottom w:val="single" w:sz="4" w:space="0" w:color="auto"/>
              <w:right w:val="single" w:sz="4" w:space="0" w:color="auto"/>
            </w:tcBorders>
            <w:shd w:val="clear" w:color="auto" w:fill="auto"/>
            <w:vAlign w:val="center"/>
            <w:hideMark/>
          </w:tcPr>
          <w:p w14:paraId="37C62E71"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434 731  </w:t>
            </w:r>
          </w:p>
        </w:tc>
        <w:tc>
          <w:tcPr>
            <w:tcW w:w="1540" w:type="dxa"/>
            <w:tcBorders>
              <w:top w:val="nil"/>
              <w:left w:val="nil"/>
              <w:bottom w:val="single" w:sz="4" w:space="0" w:color="auto"/>
              <w:right w:val="single" w:sz="4" w:space="0" w:color="auto"/>
            </w:tcBorders>
            <w:shd w:val="clear" w:color="auto" w:fill="auto"/>
            <w:vAlign w:val="center"/>
            <w:hideMark/>
          </w:tcPr>
          <w:p w14:paraId="48F073A6"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61 968  </w:t>
            </w:r>
          </w:p>
        </w:tc>
        <w:tc>
          <w:tcPr>
            <w:tcW w:w="1563" w:type="dxa"/>
            <w:tcBorders>
              <w:top w:val="nil"/>
              <w:left w:val="nil"/>
              <w:bottom w:val="single" w:sz="4" w:space="0" w:color="auto"/>
              <w:right w:val="single" w:sz="4" w:space="0" w:color="auto"/>
            </w:tcBorders>
            <w:shd w:val="clear" w:color="auto" w:fill="auto"/>
            <w:vAlign w:val="center"/>
            <w:hideMark/>
          </w:tcPr>
          <w:p w14:paraId="4B9195E6"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r>
      <w:tr w:rsidR="00297F4A" w:rsidRPr="005F1DCD" w14:paraId="336F9E14"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7D36D7A3"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Проценты по кредитам банков</w:t>
            </w:r>
          </w:p>
        </w:tc>
        <w:tc>
          <w:tcPr>
            <w:tcW w:w="1701" w:type="dxa"/>
            <w:tcBorders>
              <w:top w:val="nil"/>
              <w:left w:val="nil"/>
              <w:bottom w:val="single" w:sz="4" w:space="0" w:color="auto"/>
              <w:right w:val="single" w:sz="4" w:space="0" w:color="auto"/>
            </w:tcBorders>
            <w:shd w:val="clear" w:color="auto" w:fill="auto"/>
            <w:vAlign w:val="center"/>
            <w:hideMark/>
          </w:tcPr>
          <w:p w14:paraId="3BFB717D"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357 174  </w:t>
            </w:r>
          </w:p>
        </w:tc>
        <w:tc>
          <w:tcPr>
            <w:tcW w:w="1559" w:type="dxa"/>
            <w:tcBorders>
              <w:top w:val="nil"/>
              <w:left w:val="nil"/>
              <w:bottom w:val="single" w:sz="4" w:space="0" w:color="auto"/>
              <w:right w:val="single" w:sz="4" w:space="0" w:color="auto"/>
            </w:tcBorders>
            <w:shd w:val="clear" w:color="auto" w:fill="auto"/>
            <w:vAlign w:val="center"/>
            <w:hideMark/>
          </w:tcPr>
          <w:p w14:paraId="383DAA31"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c>
          <w:tcPr>
            <w:tcW w:w="1560" w:type="dxa"/>
            <w:tcBorders>
              <w:top w:val="nil"/>
              <w:left w:val="nil"/>
              <w:bottom w:val="single" w:sz="4" w:space="0" w:color="auto"/>
              <w:right w:val="single" w:sz="4" w:space="0" w:color="auto"/>
            </w:tcBorders>
            <w:shd w:val="clear" w:color="auto" w:fill="auto"/>
            <w:vAlign w:val="center"/>
            <w:hideMark/>
          </w:tcPr>
          <w:p w14:paraId="30B6F53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w:t>
            </w:r>
          </w:p>
        </w:tc>
        <w:tc>
          <w:tcPr>
            <w:tcW w:w="1701" w:type="dxa"/>
            <w:tcBorders>
              <w:top w:val="nil"/>
              <w:left w:val="nil"/>
              <w:bottom w:val="single" w:sz="4" w:space="0" w:color="auto"/>
              <w:right w:val="single" w:sz="4" w:space="0" w:color="auto"/>
            </w:tcBorders>
            <w:shd w:val="clear" w:color="auto" w:fill="auto"/>
            <w:vAlign w:val="center"/>
            <w:hideMark/>
          </w:tcPr>
          <w:p w14:paraId="75EA0988"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352 208  </w:t>
            </w:r>
          </w:p>
        </w:tc>
        <w:tc>
          <w:tcPr>
            <w:tcW w:w="1540" w:type="dxa"/>
            <w:tcBorders>
              <w:top w:val="nil"/>
              <w:left w:val="nil"/>
              <w:bottom w:val="single" w:sz="4" w:space="0" w:color="auto"/>
              <w:right w:val="single" w:sz="4" w:space="0" w:color="auto"/>
            </w:tcBorders>
            <w:shd w:val="clear" w:color="auto" w:fill="auto"/>
            <w:vAlign w:val="center"/>
            <w:hideMark/>
          </w:tcPr>
          <w:p w14:paraId="2E7C9C58"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c>
          <w:tcPr>
            <w:tcW w:w="1563" w:type="dxa"/>
            <w:tcBorders>
              <w:top w:val="nil"/>
              <w:left w:val="nil"/>
              <w:bottom w:val="single" w:sz="4" w:space="0" w:color="auto"/>
              <w:right w:val="single" w:sz="4" w:space="0" w:color="auto"/>
            </w:tcBorders>
            <w:shd w:val="clear" w:color="auto" w:fill="auto"/>
            <w:vAlign w:val="center"/>
            <w:hideMark/>
          </w:tcPr>
          <w:p w14:paraId="7D86B235"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352 208  </w:t>
            </w:r>
          </w:p>
        </w:tc>
      </w:tr>
      <w:tr w:rsidR="00297F4A" w:rsidRPr="005F1DCD" w14:paraId="1DD32D5A"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5C1044CC"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Дивиденды</w:t>
            </w:r>
          </w:p>
        </w:tc>
        <w:tc>
          <w:tcPr>
            <w:tcW w:w="1701" w:type="dxa"/>
            <w:tcBorders>
              <w:top w:val="nil"/>
              <w:left w:val="nil"/>
              <w:bottom w:val="single" w:sz="4" w:space="0" w:color="auto"/>
              <w:right w:val="single" w:sz="4" w:space="0" w:color="auto"/>
            </w:tcBorders>
            <w:shd w:val="clear" w:color="auto" w:fill="auto"/>
            <w:vAlign w:val="center"/>
            <w:hideMark/>
          </w:tcPr>
          <w:p w14:paraId="772C36A6"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w:t>
            </w:r>
          </w:p>
        </w:tc>
        <w:tc>
          <w:tcPr>
            <w:tcW w:w="1559" w:type="dxa"/>
            <w:tcBorders>
              <w:top w:val="nil"/>
              <w:left w:val="nil"/>
              <w:bottom w:val="single" w:sz="4" w:space="0" w:color="auto"/>
              <w:right w:val="single" w:sz="4" w:space="0" w:color="auto"/>
            </w:tcBorders>
            <w:shd w:val="clear" w:color="auto" w:fill="auto"/>
            <w:vAlign w:val="center"/>
            <w:hideMark/>
          </w:tcPr>
          <w:p w14:paraId="763977C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w:t>
            </w:r>
          </w:p>
        </w:tc>
        <w:tc>
          <w:tcPr>
            <w:tcW w:w="1560" w:type="dxa"/>
            <w:tcBorders>
              <w:top w:val="nil"/>
              <w:left w:val="nil"/>
              <w:bottom w:val="single" w:sz="4" w:space="0" w:color="auto"/>
              <w:right w:val="single" w:sz="4" w:space="0" w:color="auto"/>
            </w:tcBorders>
            <w:shd w:val="clear" w:color="auto" w:fill="auto"/>
            <w:vAlign w:val="center"/>
            <w:hideMark/>
          </w:tcPr>
          <w:p w14:paraId="15B45E9E"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w:t>
            </w:r>
          </w:p>
        </w:tc>
        <w:tc>
          <w:tcPr>
            <w:tcW w:w="1701" w:type="dxa"/>
            <w:tcBorders>
              <w:top w:val="nil"/>
              <w:left w:val="nil"/>
              <w:bottom w:val="single" w:sz="4" w:space="0" w:color="auto"/>
              <w:right w:val="single" w:sz="4" w:space="0" w:color="auto"/>
            </w:tcBorders>
            <w:shd w:val="clear" w:color="auto" w:fill="auto"/>
            <w:vAlign w:val="center"/>
            <w:hideMark/>
          </w:tcPr>
          <w:p w14:paraId="439E80BB"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w:t>
            </w:r>
          </w:p>
        </w:tc>
        <w:tc>
          <w:tcPr>
            <w:tcW w:w="1540" w:type="dxa"/>
            <w:tcBorders>
              <w:top w:val="nil"/>
              <w:left w:val="nil"/>
              <w:bottom w:val="single" w:sz="4" w:space="0" w:color="auto"/>
              <w:right w:val="single" w:sz="4" w:space="0" w:color="auto"/>
            </w:tcBorders>
            <w:shd w:val="clear" w:color="auto" w:fill="auto"/>
            <w:vAlign w:val="center"/>
            <w:hideMark/>
          </w:tcPr>
          <w:p w14:paraId="32BD5BA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c>
          <w:tcPr>
            <w:tcW w:w="1563" w:type="dxa"/>
            <w:tcBorders>
              <w:top w:val="nil"/>
              <w:left w:val="nil"/>
              <w:bottom w:val="single" w:sz="4" w:space="0" w:color="auto"/>
              <w:right w:val="single" w:sz="4" w:space="0" w:color="auto"/>
            </w:tcBorders>
            <w:shd w:val="clear" w:color="auto" w:fill="auto"/>
            <w:vAlign w:val="center"/>
            <w:hideMark/>
          </w:tcPr>
          <w:p w14:paraId="2571E7B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r>
      <w:tr w:rsidR="00297F4A" w:rsidRPr="005F1DCD" w14:paraId="69C065B5"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497F8F51" w14:textId="2048E39D"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Налог на прибыль</w:t>
            </w:r>
          </w:p>
        </w:tc>
        <w:tc>
          <w:tcPr>
            <w:tcW w:w="1701" w:type="dxa"/>
            <w:tcBorders>
              <w:top w:val="nil"/>
              <w:left w:val="nil"/>
              <w:bottom w:val="single" w:sz="4" w:space="0" w:color="auto"/>
              <w:right w:val="single" w:sz="4" w:space="0" w:color="auto"/>
            </w:tcBorders>
            <w:shd w:val="clear" w:color="auto" w:fill="auto"/>
            <w:vAlign w:val="center"/>
            <w:hideMark/>
          </w:tcPr>
          <w:p w14:paraId="3DA9E40D"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c>
          <w:tcPr>
            <w:tcW w:w="1559" w:type="dxa"/>
            <w:tcBorders>
              <w:top w:val="nil"/>
              <w:left w:val="nil"/>
              <w:bottom w:val="single" w:sz="4" w:space="0" w:color="auto"/>
              <w:right w:val="single" w:sz="4" w:space="0" w:color="auto"/>
            </w:tcBorders>
            <w:shd w:val="clear" w:color="auto" w:fill="auto"/>
            <w:vAlign w:val="center"/>
            <w:hideMark/>
          </w:tcPr>
          <w:p w14:paraId="399EA775"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c>
          <w:tcPr>
            <w:tcW w:w="1560" w:type="dxa"/>
            <w:tcBorders>
              <w:top w:val="nil"/>
              <w:left w:val="nil"/>
              <w:bottom w:val="single" w:sz="4" w:space="0" w:color="auto"/>
              <w:right w:val="single" w:sz="4" w:space="0" w:color="auto"/>
            </w:tcBorders>
            <w:shd w:val="clear" w:color="auto" w:fill="auto"/>
            <w:vAlign w:val="center"/>
            <w:hideMark/>
          </w:tcPr>
          <w:p w14:paraId="168AFA1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8 934  </w:t>
            </w:r>
          </w:p>
        </w:tc>
        <w:tc>
          <w:tcPr>
            <w:tcW w:w="1701" w:type="dxa"/>
            <w:tcBorders>
              <w:top w:val="nil"/>
              <w:left w:val="nil"/>
              <w:bottom w:val="single" w:sz="4" w:space="0" w:color="auto"/>
              <w:right w:val="single" w:sz="4" w:space="0" w:color="auto"/>
            </w:tcBorders>
            <w:shd w:val="clear" w:color="auto" w:fill="auto"/>
            <w:vAlign w:val="center"/>
            <w:hideMark/>
          </w:tcPr>
          <w:p w14:paraId="6CA8FBE0"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57 140  </w:t>
            </w:r>
          </w:p>
        </w:tc>
        <w:tc>
          <w:tcPr>
            <w:tcW w:w="1540" w:type="dxa"/>
            <w:tcBorders>
              <w:top w:val="nil"/>
              <w:left w:val="nil"/>
              <w:bottom w:val="single" w:sz="4" w:space="0" w:color="auto"/>
              <w:right w:val="single" w:sz="4" w:space="0" w:color="auto"/>
            </w:tcBorders>
            <w:shd w:val="clear" w:color="auto" w:fill="auto"/>
            <w:vAlign w:val="center"/>
            <w:hideMark/>
          </w:tcPr>
          <w:p w14:paraId="29D3B112"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8 934  </w:t>
            </w:r>
          </w:p>
        </w:tc>
        <w:tc>
          <w:tcPr>
            <w:tcW w:w="1563" w:type="dxa"/>
            <w:tcBorders>
              <w:top w:val="nil"/>
              <w:left w:val="nil"/>
              <w:bottom w:val="single" w:sz="4" w:space="0" w:color="auto"/>
              <w:right w:val="single" w:sz="4" w:space="0" w:color="auto"/>
            </w:tcBorders>
            <w:shd w:val="clear" w:color="auto" w:fill="auto"/>
            <w:vAlign w:val="center"/>
            <w:hideMark/>
          </w:tcPr>
          <w:p w14:paraId="393CBA35"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57 140  </w:t>
            </w:r>
          </w:p>
        </w:tc>
      </w:tr>
      <w:tr w:rsidR="00297F4A" w:rsidRPr="005F1DCD" w14:paraId="75A4CB44"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150AC485"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Расходы, связанные с осуществлением технологического присоединения к электрическим сетям, не включенные в плату за технологическое присоединение</w:t>
            </w:r>
          </w:p>
        </w:tc>
        <w:tc>
          <w:tcPr>
            <w:tcW w:w="1701" w:type="dxa"/>
            <w:tcBorders>
              <w:top w:val="nil"/>
              <w:left w:val="nil"/>
              <w:bottom w:val="single" w:sz="4" w:space="0" w:color="auto"/>
              <w:right w:val="single" w:sz="4" w:space="0" w:color="auto"/>
            </w:tcBorders>
            <w:shd w:val="clear" w:color="auto" w:fill="auto"/>
            <w:vAlign w:val="center"/>
            <w:hideMark/>
          </w:tcPr>
          <w:p w14:paraId="5921EE25"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197 511  </w:t>
            </w:r>
          </w:p>
        </w:tc>
        <w:tc>
          <w:tcPr>
            <w:tcW w:w="1559" w:type="dxa"/>
            <w:tcBorders>
              <w:top w:val="nil"/>
              <w:left w:val="nil"/>
              <w:bottom w:val="single" w:sz="4" w:space="0" w:color="auto"/>
              <w:right w:val="single" w:sz="4" w:space="0" w:color="auto"/>
            </w:tcBorders>
            <w:shd w:val="clear" w:color="auto" w:fill="auto"/>
            <w:vAlign w:val="center"/>
            <w:hideMark/>
          </w:tcPr>
          <w:p w14:paraId="05B9D464"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113 089  </w:t>
            </w:r>
          </w:p>
        </w:tc>
        <w:tc>
          <w:tcPr>
            <w:tcW w:w="1560" w:type="dxa"/>
            <w:tcBorders>
              <w:top w:val="nil"/>
              <w:left w:val="nil"/>
              <w:bottom w:val="single" w:sz="4" w:space="0" w:color="auto"/>
              <w:right w:val="single" w:sz="4" w:space="0" w:color="auto"/>
            </w:tcBorders>
            <w:shd w:val="clear" w:color="auto" w:fill="auto"/>
            <w:vAlign w:val="center"/>
            <w:hideMark/>
          </w:tcPr>
          <w:p w14:paraId="4515B6BA"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295 847  </w:t>
            </w:r>
          </w:p>
        </w:tc>
        <w:tc>
          <w:tcPr>
            <w:tcW w:w="1701" w:type="dxa"/>
            <w:tcBorders>
              <w:top w:val="nil"/>
              <w:left w:val="nil"/>
              <w:bottom w:val="single" w:sz="4" w:space="0" w:color="auto"/>
              <w:right w:val="single" w:sz="4" w:space="0" w:color="auto"/>
            </w:tcBorders>
            <w:shd w:val="clear" w:color="auto" w:fill="auto"/>
            <w:vAlign w:val="center"/>
            <w:hideMark/>
          </w:tcPr>
          <w:p w14:paraId="6D0FD276"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113 089  </w:t>
            </w:r>
          </w:p>
        </w:tc>
        <w:tc>
          <w:tcPr>
            <w:tcW w:w="1540" w:type="dxa"/>
            <w:tcBorders>
              <w:top w:val="nil"/>
              <w:left w:val="nil"/>
              <w:bottom w:val="single" w:sz="4" w:space="0" w:color="auto"/>
              <w:right w:val="single" w:sz="4" w:space="0" w:color="auto"/>
            </w:tcBorders>
            <w:shd w:val="clear" w:color="auto" w:fill="auto"/>
            <w:vAlign w:val="center"/>
            <w:hideMark/>
          </w:tcPr>
          <w:p w14:paraId="1309F15B"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182 758  </w:t>
            </w:r>
          </w:p>
        </w:tc>
        <w:tc>
          <w:tcPr>
            <w:tcW w:w="1563" w:type="dxa"/>
            <w:tcBorders>
              <w:top w:val="nil"/>
              <w:left w:val="nil"/>
              <w:bottom w:val="single" w:sz="4" w:space="0" w:color="auto"/>
              <w:right w:val="single" w:sz="4" w:space="0" w:color="auto"/>
            </w:tcBorders>
            <w:shd w:val="clear" w:color="auto" w:fill="auto"/>
            <w:vAlign w:val="center"/>
            <w:hideMark/>
          </w:tcPr>
          <w:p w14:paraId="7F7CE68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r>
      <w:tr w:rsidR="00297F4A" w:rsidRPr="005F1DCD" w14:paraId="2F61D397"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4E16E437"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Прочие неподконтрольные расходы</w:t>
            </w:r>
          </w:p>
        </w:tc>
        <w:tc>
          <w:tcPr>
            <w:tcW w:w="1701" w:type="dxa"/>
            <w:tcBorders>
              <w:top w:val="nil"/>
              <w:left w:val="nil"/>
              <w:bottom w:val="single" w:sz="4" w:space="0" w:color="auto"/>
              <w:right w:val="single" w:sz="4" w:space="0" w:color="auto"/>
            </w:tcBorders>
            <w:shd w:val="clear" w:color="auto" w:fill="auto"/>
            <w:vAlign w:val="center"/>
            <w:hideMark/>
          </w:tcPr>
          <w:p w14:paraId="5F3DFD34"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6 325 782  </w:t>
            </w:r>
          </w:p>
        </w:tc>
        <w:tc>
          <w:tcPr>
            <w:tcW w:w="1559" w:type="dxa"/>
            <w:tcBorders>
              <w:top w:val="nil"/>
              <w:left w:val="nil"/>
              <w:bottom w:val="single" w:sz="4" w:space="0" w:color="auto"/>
              <w:right w:val="single" w:sz="4" w:space="0" w:color="auto"/>
            </w:tcBorders>
            <w:shd w:val="clear" w:color="auto" w:fill="auto"/>
            <w:vAlign w:val="center"/>
            <w:hideMark/>
          </w:tcPr>
          <w:p w14:paraId="68278AF5"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5 094  </w:t>
            </w:r>
          </w:p>
        </w:tc>
        <w:tc>
          <w:tcPr>
            <w:tcW w:w="1560" w:type="dxa"/>
            <w:tcBorders>
              <w:top w:val="nil"/>
              <w:left w:val="nil"/>
              <w:bottom w:val="single" w:sz="4" w:space="0" w:color="auto"/>
              <w:right w:val="single" w:sz="4" w:space="0" w:color="auto"/>
            </w:tcBorders>
            <w:shd w:val="clear" w:color="auto" w:fill="auto"/>
            <w:vAlign w:val="center"/>
            <w:hideMark/>
          </w:tcPr>
          <w:p w14:paraId="500AB564"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1 488 127  </w:t>
            </w:r>
          </w:p>
        </w:tc>
        <w:tc>
          <w:tcPr>
            <w:tcW w:w="1701" w:type="dxa"/>
            <w:tcBorders>
              <w:top w:val="nil"/>
              <w:left w:val="nil"/>
              <w:bottom w:val="single" w:sz="4" w:space="0" w:color="auto"/>
              <w:right w:val="single" w:sz="4" w:space="0" w:color="auto"/>
            </w:tcBorders>
            <w:shd w:val="clear" w:color="auto" w:fill="auto"/>
            <w:vAlign w:val="center"/>
            <w:hideMark/>
          </w:tcPr>
          <w:p w14:paraId="45DD95BE"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w:t>
            </w:r>
          </w:p>
        </w:tc>
        <w:tc>
          <w:tcPr>
            <w:tcW w:w="1540" w:type="dxa"/>
            <w:tcBorders>
              <w:top w:val="nil"/>
              <w:left w:val="nil"/>
              <w:bottom w:val="single" w:sz="4" w:space="0" w:color="auto"/>
              <w:right w:val="single" w:sz="4" w:space="0" w:color="auto"/>
            </w:tcBorders>
            <w:shd w:val="clear" w:color="auto" w:fill="auto"/>
            <w:vAlign w:val="center"/>
            <w:hideMark/>
          </w:tcPr>
          <w:p w14:paraId="60C680C0"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1 483 033  </w:t>
            </w:r>
          </w:p>
        </w:tc>
        <w:tc>
          <w:tcPr>
            <w:tcW w:w="1563" w:type="dxa"/>
            <w:tcBorders>
              <w:top w:val="nil"/>
              <w:left w:val="nil"/>
              <w:bottom w:val="single" w:sz="4" w:space="0" w:color="auto"/>
              <w:right w:val="single" w:sz="4" w:space="0" w:color="auto"/>
            </w:tcBorders>
            <w:shd w:val="clear" w:color="auto" w:fill="auto"/>
            <w:vAlign w:val="center"/>
            <w:hideMark/>
          </w:tcPr>
          <w:p w14:paraId="3A4620B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-5 094  </w:t>
            </w:r>
          </w:p>
        </w:tc>
      </w:tr>
      <w:tr w:rsidR="00297F4A" w:rsidRPr="005F1DCD" w14:paraId="0ABB648B"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E2EFDA"/>
            <w:vAlign w:val="center"/>
            <w:hideMark/>
          </w:tcPr>
          <w:p w14:paraId="56FF09CB" w14:textId="77777777" w:rsidR="00297F4A" w:rsidRPr="005F1DCD" w:rsidRDefault="00297F4A" w:rsidP="00297F4A">
            <w:pPr>
              <w:rPr>
                <w:rFonts w:ascii="Myriad Pro" w:hAnsi="Myriad Pro" w:cs="Calibri"/>
                <w:b/>
                <w:bCs/>
                <w:color w:val="000000"/>
                <w:sz w:val="18"/>
                <w:szCs w:val="18"/>
              </w:rPr>
            </w:pPr>
            <w:r w:rsidRPr="005F1DCD">
              <w:rPr>
                <w:rFonts w:ascii="Myriad Pro" w:hAnsi="Myriad Pro" w:cs="Calibri"/>
                <w:b/>
                <w:bCs/>
                <w:color w:val="000000"/>
                <w:sz w:val="18"/>
                <w:szCs w:val="18"/>
              </w:rPr>
              <w:t>Корректировка НВВ</w:t>
            </w:r>
          </w:p>
        </w:tc>
        <w:tc>
          <w:tcPr>
            <w:tcW w:w="1701" w:type="dxa"/>
            <w:tcBorders>
              <w:top w:val="nil"/>
              <w:left w:val="nil"/>
              <w:bottom w:val="single" w:sz="4" w:space="0" w:color="auto"/>
              <w:right w:val="single" w:sz="4" w:space="0" w:color="auto"/>
            </w:tcBorders>
            <w:shd w:val="clear" w:color="000000" w:fill="E2EFDA"/>
            <w:vAlign w:val="center"/>
            <w:hideMark/>
          </w:tcPr>
          <w:p w14:paraId="11278498"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633 018  </w:t>
            </w:r>
          </w:p>
        </w:tc>
        <w:tc>
          <w:tcPr>
            <w:tcW w:w="1559" w:type="dxa"/>
            <w:tcBorders>
              <w:top w:val="nil"/>
              <w:left w:val="nil"/>
              <w:bottom w:val="single" w:sz="4" w:space="0" w:color="auto"/>
              <w:right w:val="single" w:sz="4" w:space="0" w:color="auto"/>
            </w:tcBorders>
            <w:shd w:val="clear" w:color="000000" w:fill="E2EFDA"/>
            <w:vAlign w:val="center"/>
            <w:hideMark/>
          </w:tcPr>
          <w:p w14:paraId="34167883"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116 822  </w:t>
            </w:r>
          </w:p>
        </w:tc>
        <w:tc>
          <w:tcPr>
            <w:tcW w:w="1560" w:type="dxa"/>
            <w:tcBorders>
              <w:top w:val="nil"/>
              <w:left w:val="nil"/>
              <w:bottom w:val="single" w:sz="4" w:space="0" w:color="auto"/>
              <w:right w:val="single" w:sz="4" w:space="0" w:color="auto"/>
            </w:tcBorders>
            <w:shd w:val="clear" w:color="000000" w:fill="E2EFDA"/>
            <w:vAlign w:val="center"/>
            <w:hideMark/>
          </w:tcPr>
          <w:p w14:paraId="5D1A0365"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1 549 186  </w:t>
            </w:r>
          </w:p>
        </w:tc>
        <w:tc>
          <w:tcPr>
            <w:tcW w:w="1701" w:type="dxa"/>
            <w:tcBorders>
              <w:top w:val="nil"/>
              <w:left w:val="nil"/>
              <w:bottom w:val="single" w:sz="4" w:space="0" w:color="auto"/>
              <w:right w:val="single" w:sz="4" w:space="0" w:color="auto"/>
            </w:tcBorders>
            <w:shd w:val="clear" w:color="000000" w:fill="E2EFDA"/>
            <w:vAlign w:val="center"/>
            <w:hideMark/>
          </w:tcPr>
          <w:p w14:paraId="4A01104F"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86 763  </w:t>
            </w:r>
          </w:p>
        </w:tc>
        <w:tc>
          <w:tcPr>
            <w:tcW w:w="1540" w:type="dxa"/>
            <w:tcBorders>
              <w:top w:val="nil"/>
              <w:left w:val="nil"/>
              <w:bottom w:val="single" w:sz="4" w:space="0" w:color="auto"/>
              <w:right w:val="single" w:sz="4" w:space="0" w:color="auto"/>
            </w:tcBorders>
            <w:shd w:val="clear" w:color="000000" w:fill="E2EFDA"/>
            <w:vAlign w:val="center"/>
            <w:hideMark/>
          </w:tcPr>
          <w:p w14:paraId="25DB7FA4"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1 432 364  </w:t>
            </w:r>
          </w:p>
        </w:tc>
        <w:tc>
          <w:tcPr>
            <w:tcW w:w="1563" w:type="dxa"/>
            <w:tcBorders>
              <w:top w:val="nil"/>
              <w:left w:val="nil"/>
              <w:bottom w:val="single" w:sz="4" w:space="0" w:color="auto"/>
              <w:right w:val="single" w:sz="4" w:space="0" w:color="auto"/>
            </w:tcBorders>
            <w:shd w:val="clear" w:color="000000" w:fill="E2EFDA"/>
            <w:vAlign w:val="center"/>
            <w:hideMark/>
          </w:tcPr>
          <w:p w14:paraId="70BC815B"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-30 060  </w:t>
            </w:r>
          </w:p>
        </w:tc>
      </w:tr>
      <w:tr w:rsidR="00297F4A" w:rsidRPr="005F1DCD" w14:paraId="2B45825D"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520CCBF0"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Корректировка подконтрольных расходов</w:t>
            </w:r>
          </w:p>
        </w:tc>
        <w:tc>
          <w:tcPr>
            <w:tcW w:w="1701" w:type="dxa"/>
            <w:tcBorders>
              <w:top w:val="nil"/>
              <w:left w:val="nil"/>
              <w:bottom w:val="single" w:sz="4" w:space="0" w:color="auto"/>
              <w:right w:val="single" w:sz="4" w:space="0" w:color="auto"/>
            </w:tcBorders>
            <w:shd w:val="clear" w:color="auto" w:fill="auto"/>
            <w:vAlign w:val="center"/>
            <w:hideMark/>
          </w:tcPr>
          <w:p w14:paraId="4FF88CCE"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23 292  </w:t>
            </w:r>
          </w:p>
        </w:tc>
        <w:tc>
          <w:tcPr>
            <w:tcW w:w="1559" w:type="dxa"/>
            <w:tcBorders>
              <w:top w:val="nil"/>
              <w:left w:val="nil"/>
              <w:bottom w:val="single" w:sz="4" w:space="0" w:color="auto"/>
              <w:right w:val="single" w:sz="4" w:space="0" w:color="auto"/>
            </w:tcBorders>
            <w:shd w:val="clear" w:color="auto" w:fill="auto"/>
            <w:vAlign w:val="center"/>
            <w:hideMark/>
          </w:tcPr>
          <w:p w14:paraId="0D3E93C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              3 731,6 </w:t>
            </w:r>
          </w:p>
        </w:tc>
        <w:tc>
          <w:tcPr>
            <w:tcW w:w="1560" w:type="dxa"/>
            <w:tcBorders>
              <w:top w:val="nil"/>
              <w:left w:val="nil"/>
              <w:bottom w:val="single" w:sz="4" w:space="0" w:color="auto"/>
              <w:right w:val="single" w:sz="4" w:space="0" w:color="auto"/>
            </w:tcBorders>
            <w:shd w:val="clear" w:color="auto" w:fill="auto"/>
            <w:vAlign w:val="center"/>
            <w:hideMark/>
          </w:tcPr>
          <w:p w14:paraId="34B80413"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12810B05"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4 092  </w:t>
            </w:r>
          </w:p>
        </w:tc>
        <w:tc>
          <w:tcPr>
            <w:tcW w:w="1540" w:type="dxa"/>
            <w:tcBorders>
              <w:top w:val="nil"/>
              <w:left w:val="nil"/>
              <w:bottom w:val="single" w:sz="4" w:space="0" w:color="auto"/>
              <w:right w:val="single" w:sz="4" w:space="0" w:color="auto"/>
            </w:tcBorders>
            <w:shd w:val="clear" w:color="auto" w:fill="auto"/>
            <w:vAlign w:val="center"/>
            <w:hideMark/>
          </w:tcPr>
          <w:p w14:paraId="7B90888B"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63" w:type="dxa"/>
            <w:tcBorders>
              <w:top w:val="nil"/>
              <w:left w:val="nil"/>
              <w:bottom w:val="single" w:sz="4" w:space="0" w:color="auto"/>
              <w:right w:val="single" w:sz="4" w:space="0" w:color="auto"/>
            </w:tcBorders>
            <w:shd w:val="clear" w:color="auto" w:fill="auto"/>
            <w:vAlign w:val="center"/>
            <w:hideMark/>
          </w:tcPr>
          <w:p w14:paraId="72D33281"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360  </w:t>
            </w:r>
          </w:p>
        </w:tc>
      </w:tr>
      <w:tr w:rsidR="00297F4A" w:rsidRPr="005F1DCD" w14:paraId="1824BAA6"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24A6FB3C"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Корректировка неподконтрольных расходов</w:t>
            </w:r>
          </w:p>
        </w:tc>
        <w:tc>
          <w:tcPr>
            <w:tcW w:w="1701" w:type="dxa"/>
            <w:tcBorders>
              <w:top w:val="nil"/>
              <w:left w:val="nil"/>
              <w:bottom w:val="single" w:sz="4" w:space="0" w:color="auto"/>
              <w:right w:val="single" w:sz="4" w:space="0" w:color="auto"/>
            </w:tcBorders>
            <w:shd w:val="clear" w:color="auto" w:fill="auto"/>
            <w:vAlign w:val="center"/>
            <w:hideMark/>
          </w:tcPr>
          <w:p w14:paraId="3500F148"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214 820  </w:t>
            </w:r>
          </w:p>
        </w:tc>
        <w:tc>
          <w:tcPr>
            <w:tcW w:w="1559" w:type="dxa"/>
            <w:tcBorders>
              <w:top w:val="nil"/>
              <w:left w:val="nil"/>
              <w:bottom w:val="single" w:sz="4" w:space="0" w:color="auto"/>
              <w:right w:val="single" w:sz="4" w:space="0" w:color="auto"/>
            </w:tcBorders>
            <w:shd w:val="clear" w:color="auto" w:fill="auto"/>
            <w:vAlign w:val="center"/>
            <w:hideMark/>
          </w:tcPr>
          <w:p w14:paraId="003531C0"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           40 940,0 </w:t>
            </w:r>
          </w:p>
        </w:tc>
        <w:tc>
          <w:tcPr>
            <w:tcW w:w="1560" w:type="dxa"/>
            <w:tcBorders>
              <w:top w:val="nil"/>
              <w:left w:val="nil"/>
              <w:bottom w:val="single" w:sz="4" w:space="0" w:color="auto"/>
              <w:right w:val="single" w:sz="4" w:space="0" w:color="auto"/>
            </w:tcBorders>
            <w:shd w:val="clear" w:color="auto" w:fill="auto"/>
            <w:vAlign w:val="center"/>
            <w:hideMark/>
          </w:tcPr>
          <w:p w14:paraId="13C23705"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1CC56B00"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-13 339  </w:t>
            </w:r>
          </w:p>
        </w:tc>
        <w:tc>
          <w:tcPr>
            <w:tcW w:w="1540" w:type="dxa"/>
            <w:tcBorders>
              <w:top w:val="nil"/>
              <w:left w:val="nil"/>
              <w:bottom w:val="single" w:sz="4" w:space="0" w:color="auto"/>
              <w:right w:val="single" w:sz="4" w:space="0" w:color="auto"/>
            </w:tcBorders>
            <w:shd w:val="clear" w:color="auto" w:fill="auto"/>
            <w:vAlign w:val="center"/>
            <w:hideMark/>
          </w:tcPr>
          <w:p w14:paraId="5CA698F9"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63" w:type="dxa"/>
            <w:tcBorders>
              <w:top w:val="nil"/>
              <w:left w:val="nil"/>
              <w:bottom w:val="single" w:sz="4" w:space="0" w:color="auto"/>
              <w:right w:val="single" w:sz="4" w:space="0" w:color="auto"/>
            </w:tcBorders>
            <w:shd w:val="clear" w:color="auto" w:fill="auto"/>
            <w:vAlign w:val="center"/>
            <w:hideMark/>
          </w:tcPr>
          <w:p w14:paraId="7E4780CA"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27 601  </w:t>
            </w:r>
          </w:p>
        </w:tc>
      </w:tr>
      <w:tr w:rsidR="00297F4A" w:rsidRPr="005F1DCD" w14:paraId="59FB407F"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5419301F"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Корректировка необходимой валовой выручки по доходам от осуществления регулируемой деятельности</w:t>
            </w:r>
          </w:p>
        </w:tc>
        <w:tc>
          <w:tcPr>
            <w:tcW w:w="1701" w:type="dxa"/>
            <w:tcBorders>
              <w:top w:val="nil"/>
              <w:left w:val="nil"/>
              <w:bottom w:val="single" w:sz="4" w:space="0" w:color="auto"/>
              <w:right w:val="single" w:sz="4" w:space="0" w:color="auto"/>
            </w:tcBorders>
            <w:shd w:val="clear" w:color="auto" w:fill="auto"/>
            <w:vAlign w:val="center"/>
            <w:hideMark/>
          </w:tcPr>
          <w:p w14:paraId="6557E97B"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0  </w:t>
            </w:r>
          </w:p>
        </w:tc>
        <w:tc>
          <w:tcPr>
            <w:tcW w:w="1559" w:type="dxa"/>
            <w:tcBorders>
              <w:top w:val="nil"/>
              <w:left w:val="nil"/>
              <w:bottom w:val="single" w:sz="4" w:space="0" w:color="auto"/>
              <w:right w:val="single" w:sz="4" w:space="0" w:color="auto"/>
            </w:tcBorders>
            <w:shd w:val="clear" w:color="auto" w:fill="auto"/>
            <w:vAlign w:val="center"/>
            <w:hideMark/>
          </w:tcPr>
          <w:p w14:paraId="78A4F3D0"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           81 952,2 </w:t>
            </w:r>
          </w:p>
        </w:tc>
        <w:tc>
          <w:tcPr>
            <w:tcW w:w="1560" w:type="dxa"/>
            <w:tcBorders>
              <w:top w:val="nil"/>
              <w:left w:val="nil"/>
              <w:bottom w:val="single" w:sz="4" w:space="0" w:color="auto"/>
              <w:right w:val="single" w:sz="4" w:space="0" w:color="auto"/>
            </w:tcBorders>
            <w:shd w:val="clear" w:color="auto" w:fill="auto"/>
            <w:vAlign w:val="center"/>
            <w:hideMark/>
          </w:tcPr>
          <w:p w14:paraId="6B2A747C"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56C3B80D"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-154 993  </w:t>
            </w:r>
          </w:p>
        </w:tc>
        <w:tc>
          <w:tcPr>
            <w:tcW w:w="1540" w:type="dxa"/>
            <w:tcBorders>
              <w:top w:val="nil"/>
              <w:left w:val="nil"/>
              <w:bottom w:val="single" w:sz="4" w:space="0" w:color="auto"/>
              <w:right w:val="single" w:sz="4" w:space="0" w:color="auto"/>
            </w:tcBorders>
            <w:shd w:val="clear" w:color="auto" w:fill="auto"/>
            <w:vAlign w:val="center"/>
            <w:hideMark/>
          </w:tcPr>
          <w:p w14:paraId="2D78A011"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63" w:type="dxa"/>
            <w:tcBorders>
              <w:top w:val="nil"/>
              <w:left w:val="nil"/>
              <w:bottom w:val="single" w:sz="4" w:space="0" w:color="auto"/>
              <w:right w:val="single" w:sz="4" w:space="0" w:color="auto"/>
            </w:tcBorders>
            <w:shd w:val="clear" w:color="auto" w:fill="auto"/>
            <w:vAlign w:val="center"/>
            <w:hideMark/>
          </w:tcPr>
          <w:p w14:paraId="07A181BF"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-73 041  </w:t>
            </w:r>
          </w:p>
        </w:tc>
      </w:tr>
      <w:tr w:rsidR="00297F4A" w:rsidRPr="005F1DCD" w14:paraId="1C031BB6"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16E62640"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1701" w:type="dxa"/>
            <w:tcBorders>
              <w:top w:val="nil"/>
              <w:left w:val="nil"/>
              <w:bottom w:val="single" w:sz="4" w:space="0" w:color="auto"/>
              <w:right w:val="single" w:sz="4" w:space="0" w:color="auto"/>
            </w:tcBorders>
            <w:shd w:val="clear" w:color="auto" w:fill="auto"/>
            <w:vAlign w:val="center"/>
            <w:hideMark/>
          </w:tcPr>
          <w:p w14:paraId="16561E20"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207 378  </w:t>
            </w:r>
          </w:p>
        </w:tc>
        <w:tc>
          <w:tcPr>
            <w:tcW w:w="1559" w:type="dxa"/>
            <w:tcBorders>
              <w:top w:val="nil"/>
              <w:left w:val="nil"/>
              <w:bottom w:val="single" w:sz="4" w:space="0" w:color="auto"/>
              <w:right w:val="single" w:sz="4" w:space="0" w:color="auto"/>
            </w:tcBorders>
            <w:shd w:val="clear" w:color="auto" w:fill="auto"/>
            <w:vAlign w:val="center"/>
            <w:hideMark/>
          </w:tcPr>
          <w:p w14:paraId="00CE5FEF"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          207 378,0 </w:t>
            </w:r>
          </w:p>
        </w:tc>
        <w:tc>
          <w:tcPr>
            <w:tcW w:w="1560" w:type="dxa"/>
            <w:tcBorders>
              <w:top w:val="nil"/>
              <w:left w:val="nil"/>
              <w:bottom w:val="single" w:sz="4" w:space="0" w:color="auto"/>
              <w:right w:val="single" w:sz="4" w:space="0" w:color="auto"/>
            </w:tcBorders>
            <w:shd w:val="clear" w:color="auto" w:fill="auto"/>
            <w:vAlign w:val="center"/>
            <w:hideMark/>
          </w:tcPr>
          <w:p w14:paraId="0843110B"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0FF195D6"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207 378  </w:t>
            </w:r>
          </w:p>
        </w:tc>
        <w:tc>
          <w:tcPr>
            <w:tcW w:w="1540" w:type="dxa"/>
            <w:tcBorders>
              <w:top w:val="nil"/>
              <w:left w:val="nil"/>
              <w:bottom w:val="single" w:sz="4" w:space="0" w:color="auto"/>
              <w:right w:val="single" w:sz="4" w:space="0" w:color="auto"/>
            </w:tcBorders>
            <w:shd w:val="clear" w:color="auto" w:fill="auto"/>
            <w:vAlign w:val="center"/>
            <w:hideMark/>
          </w:tcPr>
          <w:p w14:paraId="420DF29E"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63" w:type="dxa"/>
            <w:tcBorders>
              <w:top w:val="nil"/>
              <w:left w:val="nil"/>
              <w:bottom w:val="single" w:sz="4" w:space="0" w:color="auto"/>
              <w:right w:val="single" w:sz="4" w:space="0" w:color="auto"/>
            </w:tcBorders>
            <w:shd w:val="clear" w:color="auto" w:fill="auto"/>
            <w:vAlign w:val="center"/>
            <w:hideMark/>
          </w:tcPr>
          <w:p w14:paraId="2C217E9D"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r>
      <w:tr w:rsidR="00297F4A" w:rsidRPr="005F1DCD" w14:paraId="313A17D4"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3E4AE451"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 xml:space="preserve">Корректировки необходимой валовой выручки с учетом достигнутого уровня надежности и качества </w:t>
            </w:r>
            <w:r w:rsidRPr="005F1DCD">
              <w:rPr>
                <w:rFonts w:ascii="Myriad Pro" w:hAnsi="Myriad Pro" w:cs="Calibri"/>
                <w:color w:val="000000"/>
                <w:sz w:val="18"/>
                <w:szCs w:val="18"/>
              </w:rPr>
              <w:lastRenderedPageBreak/>
              <w:t>производимых (реализуемых) товаров (услуг)</w:t>
            </w:r>
          </w:p>
        </w:tc>
        <w:tc>
          <w:tcPr>
            <w:tcW w:w="1701" w:type="dxa"/>
            <w:tcBorders>
              <w:top w:val="nil"/>
              <w:left w:val="nil"/>
              <w:bottom w:val="single" w:sz="4" w:space="0" w:color="auto"/>
              <w:right w:val="single" w:sz="4" w:space="0" w:color="auto"/>
            </w:tcBorders>
            <w:shd w:val="clear" w:color="auto" w:fill="auto"/>
            <w:vAlign w:val="center"/>
            <w:hideMark/>
          </w:tcPr>
          <w:p w14:paraId="5A25D10A"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lastRenderedPageBreak/>
              <w:t xml:space="preserve">53 372  </w:t>
            </w:r>
          </w:p>
        </w:tc>
        <w:tc>
          <w:tcPr>
            <w:tcW w:w="1559" w:type="dxa"/>
            <w:tcBorders>
              <w:top w:val="nil"/>
              <w:left w:val="nil"/>
              <w:bottom w:val="single" w:sz="4" w:space="0" w:color="auto"/>
              <w:right w:val="single" w:sz="4" w:space="0" w:color="auto"/>
            </w:tcBorders>
            <w:shd w:val="clear" w:color="auto" w:fill="auto"/>
            <w:vAlign w:val="center"/>
            <w:hideMark/>
          </w:tcPr>
          <w:p w14:paraId="77D14FC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           53 372,1 </w:t>
            </w:r>
          </w:p>
        </w:tc>
        <w:tc>
          <w:tcPr>
            <w:tcW w:w="1560" w:type="dxa"/>
            <w:tcBorders>
              <w:top w:val="nil"/>
              <w:left w:val="nil"/>
              <w:bottom w:val="single" w:sz="4" w:space="0" w:color="auto"/>
              <w:right w:val="single" w:sz="4" w:space="0" w:color="auto"/>
            </w:tcBorders>
            <w:shd w:val="clear" w:color="auto" w:fill="auto"/>
            <w:vAlign w:val="center"/>
            <w:hideMark/>
          </w:tcPr>
          <w:p w14:paraId="33EDD198"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458E8178"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-53 372  </w:t>
            </w:r>
          </w:p>
        </w:tc>
        <w:tc>
          <w:tcPr>
            <w:tcW w:w="1540" w:type="dxa"/>
            <w:tcBorders>
              <w:top w:val="nil"/>
              <w:left w:val="nil"/>
              <w:bottom w:val="single" w:sz="4" w:space="0" w:color="auto"/>
              <w:right w:val="single" w:sz="4" w:space="0" w:color="auto"/>
            </w:tcBorders>
            <w:shd w:val="clear" w:color="auto" w:fill="auto"/>
            <w:vAlign w:val="center"/>
            <w:hideMark/>
          </w:tcPr>
          <w:p w14:paraId="0709BCDA"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63" w:type="dxa"/>
            <w:tcBorders>
              <w:top w:val="nil"/>
              <w:left w:val="nil"/>
              <w:bottom w:val="single" w:sz="4" w:space="0" w:color="auto"/>
              <w:right w:val="single" w:sz="4" w:space="0" w:color="auto"/>
            </w:tcBorders>
            <w:shd w:val="clear" w:color="auto" w:fill="auto"/>
            <w:vAlign w:val="center"/>
            <w:hideMark/>
          </w:tcPr>
          <w:p w14:paraId="1B9EAC06"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0  </w:t>
            </w:r>
          </w:p>
        </w:tc>
      </w:tr>
      <w:tr w:rsidR="00297F4A" w:rsidRPr="005F1DCD" w14:paraId="07C62B39"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1CB0FBF5"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Корректировки необходимой валовой выручки, осуществляемой в связи с изменением (неисполнением) инвестиционной программы</w:t>
            </w:r>
          </w:p>
        </w:tc>
        <w:tc>
          <w:tcPr>
            <w:tcW w:w="1701" w:type="dxa"/>
            <w:tcBorders>
              <w:top w:val="nil"/>
              <w:left w:val="nil"/>
              <w:bottom w:val="single" w:sz="4" w:space="0" w:color="auto"/>
              <w:right w:val="single" w:sz="4" w:space="0" w:color="auto"/>
            </w:tcBorders>
            <w:shd w:val="clear" w:color="auto" w:fill="auto"/>
            <w:vAlign w:val="center"/>
            <w:hideMark/>
          </w:tcPr>
          <w:p w14:paraId="4CBE949C"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0  </w:t>
            </w:r>
          </w:p>
        </w:tc>
        <w:tc>
          <w:tcPr>
            <w:tcW w:w="1559" w:type="dxa"/>
            <w:tcBorders>
              <w:top w:val="nil"/>
              <w:left w:val="nil"/>
              <w:bottom w:val="single" w:sz="4" w:space="0" w:color="auto"/>
              <w:right w:val="single" w:sz="4" w:space="0" w:color="auto"/>
            </w:tcBorders>
            <w:shd w:val="clear" w:color="auto" w:fill="auto"/>
            <w:vAlign w:val="center"/>
            <w:hideMark/>
          </w:tcPr>
          <w:p w14:paraId="4657FDC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Arial"/>
                <w:color w:val="000000"/>
                <w:sz w:val="18"/>
                <w:szCs w:val="18"/>
              </w:rPr>
              <w:t xml:space="preserve">-           52 179,0 </w:t>
            </w:r>
          </w:p>
        </w:tc>
        <w:tc>
          <w:tcPr>
            <w:tcW w:w="1560" w:type="dxa"/>
            <w:tcBorders>
              <w:top w:val="nil"/>
              <w:left w:val="nil"/>
              <w:bottom w:val="single" w:sz="4" w:space="0" w:color="auto"/>
              <w:right w:val="single" w:sz="4" w:space="0" w:color="auto"/>
            </w:tcBorders>
            <w:shd w:val="clear" w:color="auto" w:fill="auto"/>
            <w:vAlign w:val="center"/>
            <w:hideMark/>
          </w:tcPr>
          <w:p w14:paraId="38AEFA8E"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2BCEF5D3"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-153 663  </w:t>
            </w:r>
          </w:p>
        </w:tc>
        <w:tc>
          <w:tcPr>
            <w:tcW w:w="1540" w:type="dxa"/>
            <w:tcBorders>
              <w:top w:val="nil"/>
              <w:left w:val="nil"/>
              <w:bottom w:val="single" w:sz="4" w:space="0" w:color="auto"/>
              <w:right w:val="single" w:sz="4" w:space="0" w:color="auto"/>
            </w:tcBorders>
            <w:shd w:val="clear" w:color="auto" w:fill="auto"/>
            <w:vAlign w:val="center"/>
            <w:hideMark/>
          </w:tcPr>
          <w:p w14:paraId="3DB96A22"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63" w:type="dxa"/>
            <w:tcBorders>
              <w:top w:val="nil"/>
              <w:left w:val="nil"/>
              <w:bottom w:val="single" w:sz="4" w:space="0" w:color="auto"/>
              <w:right w:val="single" w:sz="4" w:space="0" w:color="auto"/>
            </w:tcBorders>
            <w:shd w:val="clear" w:color="auto" w:fill="auto"/>
            <w:vAlign w:val="center"/>
            <w:hideMark/>
          </w:tcPr>
          <w:p w14:paraId="0D2962F6"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-101 484  </w:t>
            </w:r>
          </w:p>
        </w:tc>
      </w:tr>
      <w:tr w:rsidR="00297F4A" w:rsidRPr="005F1DCD" w14:paraId="0CC03301" w14:textId="77777777" w:rsidTr="005F1DCD">
        <w:trPr>
          <w:trHeight w:val="20"/>
        </w:trPr>
        <w:tc>
          <w:tcPr>
            <w:tcW w:w="4673" w:type="dxa"/>
            <w:tcBorders>
              <w:top w:val="nil"/>
              <w:left w:val="single" w:sz="4" w:space="0" w:color="auto"/>
              <w:bottom w:val="single" w:sz="4" w:space="0" w:color="auto"/>
              <w:right w:val="single" w:sz="4" w:space="0" w:color="auto"/>
            </w:tcBorders>
            <w:shd w:val="clear" w:color="000000" w:fill="FFFFFF"/>
            <w:vAlign w:val="center"/>
            <w:hideMark/>
          </w:tcPr>
          <w:p w14:paraId="5874D17E" w14:textId="77777777" w:rsidR="00297F4A" w:rsidRPr="005F1DCD" w:rsidRDefault="00297F4A" w:rsidP="00297F4A">
            <w:pPr>
              <w:rPr>
                <w:rFonts w:ascii="Myriad Pro" w:hAnsi="Myriad Pro" w:cs="Calibri"/>
                <w:b/>
                <w:bCs/>
                <w:color w:val="000000"/>
                <w:sz w:val="18"/>
                <w:szCs w:val="18"/>
              </w:rPr>
            </w:pPr>
            <w:r w:rsidRPr="005F1DCD">
              <w:rPr>
                <w:rFonts w:ascii="Myriad Pro" w:hAnsi="Myriad Pro" w:cs="Calibri"/>
                <w:b/>
                <w:bCs/>
                <w:color w:val="000000"/>
                <w:sz w:val="18"/>
                <w:szCs w:val="18"/>
              </w:rPr>
              <w:t>Корректировка неподконтрольных расходов, распределяемая в целях сглаживания изменения тарифов (недоучтенные корректировки 2017 года в НВВ 2019 года)</w:t>
            </w:r>
          </w:p>
        </w:tc>
        <w:tc>
          <w:tcPr>
            <w:tcW w:w="1701" w:type="dxa"/>
            <w:tcBorders>
              <w:top w:val="nil"/>
              <w:left w:val="nil"/>
              <w:bottom w:val="single" w:sz="4" w:space="0" w:color="auto"/>
              <w:right w:val="single" w:sz="4" w:space="0" w:color="auto"/>
            </w:tcBorders>
            <w:shd w:val="clear" w:color="auto" w:fill="auto"/>
            <w:vAlign w:val="center"/>
            <w:hideMark/>
          </w:tcPr>
          <w:p w14:paraId="1495B9ED"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134 156  </w:t>
            </w:r>
          </w:p>
        </w:tc>
        <w:tc>
          <w:tcPr>
            <w:tcW w:w="1559" w:type="dxa"/>
            <w:tcBorders>
              <w:top w:val="nil"/>
              <w:left w:val="nil"/>
              <w:bottom w:val="single" w:sz="4" w:space="0" w:color="auto"/>
              <w:right w:val="single" w:sz="4" w:space="0" w:color="auto"/>
            </w:tcBorders>
            <w:shd w:val="clear" w:color="auto" w:fill="auto"/>
            <w:vAlign w:val="center"/>
            <w:hideMark/>
          </w:tcPr>
          <w:p w14:paraId="4F0A62D5"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          134 156,0 </w:t>
            </w:r>
          </w:p>
        </w:tc>
        <w:tc>
          <w:tcPr>
            <w:tcW w:w="1560" w:type="dxa"/>
            <w:tcBorders>
              <w:top w:val="nil"/>
              <w:left w:val="nil"/>
              <w:bottom w:val="single" w:sz="4" w:space="0" w:color="auto"/>
              <w:right w:val="single" w:sz="4" w:space="0" w:color="auto"/>
            </w:tcBorders>
            <w:shd w:val="clear" w:color="auto" w:fill="auto"/>
            <w:vAlign w:val="center"/>
            <w:hideMark/>
          </w:tcPr>
          <w:p w14:paraId="5C7E65E3"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701" w:type="dxa"/>
            <w:tcBorders>
              <w:top w:val="nil"/>
              <w:left w:val="nil"/>
              <w:bottom w:val="single" w:sz="4" w:space="0" w:color="auto"/>
              <w:right w:val="single" w:sz="4" w:space="0" w:color="auto"/>
            </w:tcBorders>
            <w:shd w:val="clear" w:color="auto" w:fill="auto"/>
            <w:vAlign w:val="center"/>
            <w:hideMark/>
          </w:tcPr>
          <w:p w14:paraId="78178D81"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139 243  </w:t>
            </w:r>
          </w:p>
        </w:tc>
        <w:tc>
          <w:tcPr>
            <w:tcW w:w="1540" w:type="dxa"/>
            <w:tcBorders>
              <w:top w:val="nil"/>
              <w:left w:val="nil"/>
              <w:bottom w:val="single" w:sz="4" w:space="0" w:color="auto"/>
              <w:right w:val="single" w:sz="4" w:space="0" w:color="auto"/>
            </w:tcBorders>
            <w:shd w:val="clear" w:color="auto" w:fill="auto"/>
            <w:vAlign w:val="center"/>
            <w:hideMark/>
          </w:tcPr>
          <w:p w14:paraId="3A9C781D"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63" w:type="dxa"/>
            <w:tcBorders>
              <w:top w:val="nil"/>
              <w:left w:val="nil"/>
              <w:bottom w:val="single" w:sz="4" w:space="0" w:color="auto"/>
              <w:right w:val="single" w:sz="4" w:space="0" w:color="auto"/>
            </w:tcBorders>
            <w:shd w:val="clear" w:color="auto" w:fill="auto"/>
            <w:vAlign w:val="center"/>
            <w:hideMark/>
          </w:tcPr>
          <w:p w14:paraId="1FB8B9E4"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5 087  </w:t>
            </w:r>
          </w:p>
        </w:tc>
      </w:tr>
      <w:tr w:rsidR="00297F4A" w:rsidRPr="005F1DCD" w14:paraId="6CBE6CF5" w14:textId="77777777" w:rsidTr="005F1DCD">
        <w:trPr>
          <w:trHeight w:val="20"/>
        </w:trPr>
        <w:tc>
          <w:tcPr>
            <w:tcW w:w="4673" w:type="dxa"/>
            <w:tcBorders>
              <w:top w:val="nil"/>
              <w:left w:val="single" w:sz="4" w:space="0" w:color="auto"/>
              <w:bottom w:val="single" w:sz="4" w:space="0" w:color="auto"/>
              <w:right w:val="single" w:sz="4" w:space="0" w:color="auto"/>
            </w:tcBorders>
            <w:shd w:val="clear" w:color="auto" w:fill="auto"/>
            <w:vAlign w:val="center"/>
            <w:hideMark/>
          </w:tcPr>
          <w:p w14:paraId="4471524E" w14:textId="77777777" w:rsidR="00297F4A" w:rsidRPr="005F1DCD" w:rsidRDefault="00297F4A" w:rsidP="00297F4A">
            <w:pPr>
              <w:rPr>
                <w:rFonts w:ascii="Myriad Pro" w:hAnsi="Myriad Pro" w:cs="Calibri"/>
                <w:color w:val="000000"/>
                <w:sz w:val="18"/>
                <w:szCs w:val="18"/>
              </w:rPr>
            </w:pPr>
            <w:r w:rsidRPr="005F1DCD">
              <w:rPr>
                <w:rFonts w:ascii="Myriad Pro" w:hAnsi="Myriad Pro" w:cs="Calibri"/>
                <w:color w:val="000000"/>
                <w:sz w:val="18"/>
                <w:szCs w:val="18"/>
              </w:rPr>
              <w:t>Выпадающие доходы</w:t>
            </w:r>
          </w:p>
        </w:tc>
        <w:tc>
          <w:tcPr>
            <w:tcW w:w="1701" w:type="dxa"/>
            <w:tcBorders>
              <w:top w:val="nil"/>
              <w:left w:val="nil"/>
              <w:bottom w:val="single" w:sz="4" w:space="0" w:color="auto"/>
              <w:right w:val="single" w:sz="4" w:space="0" w:color="auto"/>
            </w:tcBorders>
            <w:shd w:val="clear" w:color="auto" w:fill="auto"/>
            <w:vAlign w:val="center"/>
            <w:hideMark/>
          </w:tcPr>
          <w:p w14:paraId="4A6F42DE"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5 692 764  </w:t>
            </w:r>
          </w:p>
        </w:tc>
        <w:tc>
          <w:tcPr>
            <w:tcW w:w="1559" w:type="dxa"/>
            <w:tcBorders>
              <w:top w:val="nil"/>
              <w:left w:val="nil"/>
              <w:bottom w:val="single" w:sz="4" w:space="0" w:color="auto"/>
              <w:right w:val="single" w:sz="4" w:space="0" w:color="auto"/>
            </w:tcBorders>
            <w:shd w:val="clear" w:color="auto" w:fill="auto"/>
            <w:vAlign w:val="center"/>
            <w:hideMark/>
          </w:tcPr>
          <w:p w14:paraId="296511E5"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        111 728,9 </w:t>
            </w:r>
          </w:p>
        </w:tc>
        <w:tc>
          <w:tcPr>
            <w:tcW w:w="1560" w:type="dxa"/>
            <w:tcBorders>
              <w:top w:val="nil"/>
              <w:left w:val="nil"/>
              <w:bottom w:val="single" w:sz="4" w:space="0" w:color="auto"/>
              <w:right w:val="single" w:sz="4" w:space="0" w:color="auto"/>
            </w:tcBorders>
            <w:shd w:val="clear" w:color="auto" w:fill="auto"/>
            <w:vAlign w:val="center"/>
            <w:hideMark/>
          </w:tcPr>
          <w:p w14:paraId="256C5077"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xml:space="preserve">1 549 186  </w:t>
            </w:r>
          </w:p>
        </w:tc>
        <w:tc>
          <w:tcPr>
            <w:tcW w:w="1701" w:type="dxa"/>
            <w:tcBorders>
              <w:top w:val="nil"/>
              <w:left w:val="nil"/>
              <w:bottom w:val="single" w:sz="4" w:space="0" w:color="auto"/>
              <w:right w:val="single" w:sz="4" w:space="0" w:color="auto"/>
            </w:tcBorders>
            <w:shd w:val="clear" w:color="auto" w:fill="auto"/>
            <w:vAlign w:val="center"/>
            <w:hideMark/>
          </w:tcPr>
          <w:p w14:paraId="4757A9A4" w14:textId="77777777" w:rsidR="00297F4A" w:rsidRPr="005F1DCD" w:rsidRDefault="00297F4A" w:rsidP="00297F4A">
            <w:pPr>
              <w:jc w:val="right"/>
              <w:rPr>
                <w:rFonts w:ascii="Myriad Pro" w:hAnsi="Myriad Pro" w:cs="Calibri"/>
                <w:b/>
                <w:bCs/>
                <w:color w:val="000000"/>
                <w:sz w:val="18"/>
                <w:szCs w:val="18"/>
              </w:rPr>
            </w:pPr>
            <w:r w:rsidRPr="005F1DCD">
              <w:rPr>
                <w:rFonts w:ascii="Myriad Pro" w:hAnsi="Myriad Pro" w:cs="Calibri"/>
                <w:b/>
                <w:bCs/>
                <w:color w:val="000000"/>
                <w:sz w:val="18"/>
                <w:szCs w:val="18"/>
              </w:rPr>
              <w:t> </w:t>
            </w:r>
          </w:p>
        </w:tc>
        <w:tc>
          <w:tcPr>
            <w:tcW w:w="1540" w:type="dxa"/>
            <w:tcBorders>
              <w:top w:val="nil"/>
              <w:left w:val="nil"/>
              <w:bottom w:val="single" w:sz="4" w:space="0" w:color="auto"/>
              <w:right w:val="single" w:sz="4" w:space="0" w:color="auto"/>
            </w:tcBorders>
            <w:shd w:val="clear" w:color="auto" w:fill="auto"/>
            <w:vAlign w:val="center"/>
            <w:hideMark/>
          </w:tcPr>
          <w:p w14:paraId="0913CC34" w14:textId="77777777" w:rsidR="00297F4A" w:rsidRPr="005F1DCD" w:rsidRDefault="00297F4A" w:rsidP="00297F4A">
            <w:pPr>
              <w:jc w:val="center"/>
              <w:rPr>
                <w:rFonts w:ascii="Myriad Pro" w:hAnsi="Myriad Pro" w:cs="Calibri"/>
                <w:b/>
                <w:bCs/>
                <w:color w:val="000000"/>
                <w:sz w:val="18"/>
                <w:szCs w:val="18"/>
              </w:rPr>
            </w:pPr>
            <w:r w:rsidRPr="005F1DCD">
              <w:rPr>
                <w:rFonts w:ascii="Myriad Pro" w:hAnsi="Myriad Pro" w:cs="Calibri"/>
                <w:b/>
                <w:bCs/>
                <w:color w:val="000000"/>
                <w:sz w:val="18"/>
                <w:szCs w:val="18"/>
              </w:rPr>
              <w:t>х</w:t>
            </w:r>
          </w:p>
        </w:tc>
        <w:tc>
          <w:tcPr>
            <w:tcW w:w="1563" w:type="dxa"/>
            <w:tcBorders>
              <w:top w:val="nil"/>
              <w:left w:val="nil"/>
              <w:bottom w:val="single" w:sz="4" w:space="0" w:color="auto"/>
              <w:right w:val="single" w:sz="4" w:space="0" w:color="auto"/>
            </w:tcBorders>
            <w:shd w:val="clear" w:color="auto" w:fill="auto"/>
            <w:vAlign w:val="center"/>
            <w:hideMark/>
          </w:tcPr>
          <w:p w14:paraId="578D8F47" w14:textId="77777777" w:rsidR="00297F4A" w:rsidRPr="005F1DCD" w:rsidRDefault="00297F4A" w:rsidP="00297F4A">
            <w:pPr>
              <w:jc w:val="right"/>
              <w:rPr>
                <w:rFonts w:ascii="Myriad Pro" w:hAnsi="Myriad Pro" w:cs="Calibri"/>
                <w:color w:val="000000"/>
                <w:sz w:val="18"/>
                <w:szCs w:val="18"/>
              </w:rPr>
            </w:pPr>
            <w:r w:rsidRPr="005F1DCD">
              <w:rPr>
                <w:rFonts w:ascii="Myriad Pro" w:hAnsi="Myriad Pro" w:cs="Calibri"/>
                <w:color w:val="000000"/>
                <w:sz w:val="18"/>
                <w:szCs w:val="18"/>
              </w:rPr>
              <w:t xml:space="preserve">111 729  </w:t>
            </w:r>
          </w:p>
        </w:tc>
      </w:tr>
    </w:tbl>
    <w:p w14:paraId="186B437B" w14:textId="71AEE417" w:rsidR="00367ADD" w:rsidRPr="00D951BA" w:rsidRDefault="006B2E99" w:rsidP="006B2E99">
      <w:pPr>
        <w:ind w:left="360"/>
        <w:rPr>
          <w:rFonts w:ascii="Myriad Pro" w:eastAsiaTheme="minorEastAsia" w:hAnsi="Myriad Pro"/>
          <w:sz w:val="18"/>
          <w:szCs w:val="18"/>
        </w:rPr>
        <w:sectPr w:rsidR="00367ADD" w:rsidRPr="00D951BA" w:rsidSect="00B323EC">
          <w:pgSz w:w="16838" w:h="11906" w:orient="landscape"/>
          <w:pgMar w:top="1276" w:right="1134" w:bottom="851" w:left="1134" w:header="1247" w:footer="709" w:gutter="0"/>
          <w:cols w:space="708"/>
          <w:docGrid w:linePitch="360"/>
        </w:sectPr>
      </w:pPr>
      <w:r w:rsidRPr="00D951BA">
        <w:rPr>
          <w:rFonts w:ascii="Myriad Pro" w:eastAsiaTheme="minorEastAsia" w:hAnsi="Myriad Pro"/>
          <w:sz w:val="18"/>
          <w:szCs w:val="18"/>
        </w:rPr>
        <w:t>*Информация заполнена по данным Формы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w:t>
      </w:r>
      <w:r w:rsidRPr="00D951BA">
        <w:rPr>
          <w:rFonts w:ascii="Myriad Pro" w:hAnsi="Myriad Pro"/>
          <w:sz w:val="18"/>
          <w:szCs w:val="18"/>
        </w:rPr>
        <w:t xml:space="preserve"> </w:t>
      </w:r>
      <w:r w:rsidRPr="00D951BA">
        <w:rPr>
          <w:rFonts w:ascii="Myriad Pro" w:eastAsiaTheme="minorEastAsia" w:hAnsi="Myriad Pro"/>
          <w:sz w:val="18"/>
          <w:szCs w:val="18"/>
        </w:rPr>
        <w:t>методом долгосрочной индексации необходимой валовой выручки, опубликованной на сайте ПАО «Россети Сибирь»</w:t>
      </w:r>
    </w:p>
    <w:p w14:paraId="4A4D0B92" w14:textId="25849264" w:rsidR="000728D2" w:rsidRPr="000728D2" w:rsidRDefault="000728D2" w:rsidP="002269E6">
      <w:pPr>
        <w:spacing w:line="360" w:lineRule="auto"/>
        <w:ind w:firstLine="567"/>
        <w:jc w:val="both"/>
        <w:rPr>
          <w:rFonts w:ascii="Myriad Pro" w:eastAsiaTheme="minorEastAsia" w:hAnsi="Myriad Pro"/>
          <w:b/>
          <w:bCs/>
          <w:sz w:val="26"/>
          <w:szCs w:val="26"/>
          <w:u w:val="single"/>
        </w:rPr>
      </w:pPr>
      <w:bookmarkStart w:id="29" w:name="_Hlk54261650"/>
      <w:r w:rsidRPr="000728D2">
        <w:rPr>
          <w:rFonts w:ascii="Myriad Pro" w:eastAsiaTheme="minorEastAsia" w:hAnsi="Myriad Pro"/>
          <w:b/>
          <w:bCs/>
          <w:sz w:val="26"/>
          <w:szCs w:val="26"/>
          <w:u w:val="single"/>
        </w:rPr>
        <w:lastRenderedPageBreak/>
        <w:t xml:space="preserve">Проблемы, существующие </w:t>
      </w:r>
      <w:r w:rsidR="00373DF7">
        <w:rPr>
          <w:rFonts w:ascii="Myriad Pro" w:eastAsiaTheme="minorEastAsia" w:hAnsi="Myriad Pro"/>
          <w:b/>
          <w:bCs/>
          <w:sz w:val="26"/>
          <w:szCs w:val="26"/>
          <w:u w:val="single"/>
        </w:rPr>
        <w:t>в</w:t>
      </w:r>
      <w:r w:rsidRPr="000728D2">
        <w:rPr>
          <w:rFonts w:ascii="Myriad Pro" w:eastAsiaTheme="minorEastAsia" w:hAnsi="Myriad Pro"/>
          <w:b/>
          <w:bCs/>
          <w:sz w:val="26"/>
          <w:szCs w:val="26"/>
          <w:u w:val="single"/>
        </w:rPr>
        <w:t xml:space="preserve"> тарифном регулировании филиала ПАО</w:t>
      </w:r>
      <w:r w:rsidR="00373DF7">
        <w:rPr>
          <w:rFonts w:ascii="Myriad Pro" w:eastAsiaTheme="minorEastAsia" w:hAnsi="Myriad Pro"/>
          <w:b/>
          <w:bCs/>
          <w:sz w:val="26"/>
          <w:szCs w:val="26"/>
          <w:u w:val="single"/>
        </w:rPr>
        <w:t> </w:t>
      </w:r>
      <w:r w:rsidRPr="000728D2">
        <w:rPr>
          <w:rFonts w:ascii="Myriad Pro" w:eastAsiaTheme="minorEastAsia" w:hAnsi="Myriad Pro"/>
          <w:b/>
          <w:bCs/>
          <w:sz w:val="26"/>
          <w:szCs w:val="26"/>
          <w:u w:val="single"/>
        </w:rPr>
        <w:t>«Россети Сибир</w:t>
      </w:r>
      <w:r>
        <w:rPr>
          <w:rFonts w:ascii="Myriad Pro" w:eastAsiaTheme="minorEastAsia" w:hAnsi="Myriad Pro"/>
          <w:b/>
          <w:bCs/>
          <w:sz w:val="26"/>
          <w:szCs w:val="26"/>
          <w:u w:val="single"/>
        </w:rPr>
        <w:t>ь</w:t>
      </w:r>
      <w:r w:rsidRPr="000728D2">
        <w:rPr>
          <w:rFonts w:ascii="Myriad Pro" w:eastAsiaTheme="minorEastAsia" w:hAnsi="Myriad Pro"/>
          <w:b/>
          <w:bCs/>
          <w:sz w:val="26"/>
          <w:szCs w:val="26"/>
          <w:u w:val="single"/>
        </w:rPr>
        <w:t>» - «</w:t>
      </w:r>
      <w:r w:rsidR="00874C49">
        <w:rPr>
          <w:rFonts w:ascii="Myriad Pro" w:eastAsiaTheme="minorEastAsia" w:hAnsi="Myriad Pro"/>
          <w:b/>
          <w:bCs/>
          <w:sz w:val="26"/>
          <w:szCs w:val="26"/>
          <w:u w:val="single"/>
        </w:rPr>
        <w:t>Бурятэнерго</w:t>
      </w:r>
      <w:r w:rsidRPr="000728D2">
        <w:rPr>
          <w:rFonts w:ascii="Myriad Pro" w:eastAsiaTheme="minorEastAsia" w:hAnsi="Myriad Pro"/>
          <w:b/>
          <w:bCs/>
          <w:sz w:val="26"/>
          <w:szCs w:val="26"/>
          <w:u w:val="single"/>
        </w:rPr>
        <w:t>»</w:t>
      </w:r>
    </w:p>
    <w:p w14:paraId="0E59B6CC" w14:textId="6BA532E6" w:rsidR="00EC4AB3" w:rsidRDefault="000728D2" w:rsidP="005F1DCD">
      <w:pPr>
        <w:tabs>
          <w:tab w:val="left" w:pos="2130"/>
          <w:tab w:val="center" w:pos="4961"/>
        </w:tabs>
        <w:spacing w:line="360" w:lineRule="auto"/>
        <w:ind w:firstLine="567"/>
        <w:jc w:val="both"/>
        <w:rPr>
          <w:rFonts w:ascii="Myriad Pro" w:hAnsi="Myriad Pro"/>
          <w:iCs/>
          <w:sz w:val="26"/>
          <w:szCs w:val="26"/>
        </w:rPr>
      </w:pPr>
      <w:r w:rsidRPr="00935285">
        <w:rPr>
          <w:rFonts w:ascii="Myriad Pro" w:hAnsi="Myriad Pro"/>
          <w:iCs/>
          <w:sz w:val="26"/>
          <w:szCs w:val="26"/>
        </w:rPr>
        <w:t>При тарифном регулировании филиала «</w:t>
      </w:r>
      <w:r w:rsidR="00874C49">
        <w:rPr>
          <w:rFonts w:ascii="Myriad Pro" w:hAnsi="Myriad Pro"/>
          <w:iCs/>
          <w:sz w:val="26"/>
          <w:szCs w:val="26"/>
        </w:rPr>
        <w:t>Бурятэнерго</w:t>
      </w:r>
      <w:r w:rsidRPr="00935285">
        <w:rPr>
          <w:rFonts w:ascii="Myriad Pro" w:hAnsi="Myriad Pro"/>
          <w:iCs/>
          <w:sz w:val="26"/>
          <w:szCs w:val="26"/>
        </w:rPr>
        <w:t>»</w:t>
      </w:r>
      <w:r w:rsidR="00C0743A" w:rsidRPr="00935285">
        <w:rPr>
          <w:rFonts w:ascii="Myriad Pro" w:hAnsi="Myriad Pro"/>
          <w:iCs/>
          <w:sz w:val="26"/>
          <w:szCs w:val="26"/>
        </w:rPr>
        <w:t xml:space="preserve"> </w:t>
      </w:r>
      <w:r w:rsidR="00E419C9">
        <w:rPr>
          <w:rFonts w:ascii="Myriad Pro" w:hAnsi="Myriad Pro"/>
          <w:iCs/>
          <w:sz w:val="26"/>
          <w:szCs w:val="26"/>
        </w:rPr>
        <w:t xml:space="preserve">ежегодно </w:t>
      </w:r>
      <w:r w:rsidR="00D951BA">
        <w:rPr>
          <w:rFonts w:ascii="Myriad Pro" w:hAnsi="Myriad Pro"/>
          <w:iCs/>
          <w:sz w:val="26"/>
          <w:szCs w:val="26"/>
        </w:rPr>
        <w:t>формируются</w:t>
      </w:r>
      <w:r w:rsidR="00E419C9">
        <w:rPr>
          <w:rFonts w:ascii="Myriad Pro" w:hAnsi="Myriad Pro"/>
          <w:iCs/>
          <w:sz w:val="26"/>
          <w:szCs w:val="26"/>
        </w:rPr>
        <w:t xml:space="preserve"> выпадающие доходы с учетом следующих проблем:</w:t>
      </w:r>
    </w:p>
    <w:p w14:paraId="3B9EA175" w14:textId="7AF0A00F" w:rsidR="001A09F3" w:rsidRPr="00A64828" w:rsidRDefault="00A64828" w:rsidP="005F1DCD">
      <w:pPr>
        <w:pStyle w:val="a6"/>
        <w:numPr>
          <w:ilvl w:val="0"/>
          <w:numId w:val="41"/>
        </w:numPr>
        <w:tabs>
          <w:tab w:val="left" w:pos="2130"/>
          <w:tab w:val="center" w:pos="4961"/>
        </w:tabs>
        <w:spacing w:line="360" w:lineRule="auto"/>
        <w:jc w:val="both"/>
        <w:rPr>
          <w:rFonts w:ascii="Myriad Pro" w:hAnsi="Myriad Pro"/>
          <w:iCs/>
          <w:sz w:val="26"/>
          <w:szCs w:val="26"/>
        </w:rPr>
      </w:pPr>
      <w:r w:rsidRPr="00A64828">
        <w:rPr>
          <w:rFonts w:ascii="Myriad Pro" w:hAnsi="Myriad Pro"/>
          <w:iCs/>
          <w:sz w:val="26"/>
          <w:szCs w:val="26"/>
        </w:rPr>
        <w:t xml:space="preserve">Учет </w:t>
      </w:r>
      <w:r w:rsidR="005F1DCD" w:rsidRPr="00C43880">
        <w:rPr>
          <w:rFonts w:ascii="Myriad Pro" w:hAnsi="Myriad Pro"/>
          <w:iCs/>
          <w:sz w:val="26"/>
          <w:szCs w:val="26"/>
        </w:rPr>
        <w:t>Республиканской службы по тарифам</w:t>
      </w:r>
      <w:r w:rsidR="005F1DCD">
        <w:rPr>
          <w:rFonts w:ascii="Myriad Pro" w:hAnsi="Myriad Pro"/>
          <w:iCs/>
          <w:sz w:val="26"/>
          <w:szCs w:val="26"/>
        </w:rPr>
        <w:t xml:space="preserve"> Республик Бурятия </w:t>
      </w:r>
      <w:r w:rsidRPr="00A64828">
        <w:rPr>
          <w:rFonts w:ascii="Myriad Pro" w:hAnsi="Myriad Pro"/>
          <w:iCs/>
          <w:sz w:val="26"/>
          <w:szCs w:val="26"/>
        </w:rPr>
        <w:t>расходов на обслуживание кредитных ресурсов</w:t>
      </w:r>
      <w:r w:rsidR="005F1DCD">
        <w:rPr>
          <w:rFonts w:ascii="Myriad Pro" w:hAnsi="Myriad Pro"/>
          <w:iCs/>
          <w:sz w:val="26"/>
          <w:szCs w:val="26"/>
        </w:rPr>
        <w:t xml:space="preserve"> не в полном экономически обоснованном размере</w:t>
      </w:r>
      <w:r>
        <w:rPr>
          <w:rFonts w:ascii="Myriad Pro" w:hAnsi="Myriad Pro"/>
          <w:iCs/>
          <w:sz w:val="26"/>
          <w:szCs w:val="26"/>
        </w:rPr>
        <w:t>;</w:t>
      </w:r>
    </w:p>
    <w:p w14:paraId="51B213EE" w14:textId="1D1007C8" w:rsidR="000E6DCE" w:rsidRPr="00A64828" w:rsidRDefault="00C43880" w:rsidP="005F1DCD">
      <w:pPr>
        <w:pStyle w:val="a6"/>
        <w:numPr>
          <w:ilvl w:val="0"/>
          <w:numId w:val="41"/>
        </w:numPr>
        <w:tabs>
          <w:tab w:val="left" w:pos="2130"/>
          <w:tab w:val="center" w:pos="4961"/>
        </w:tabs>
        <w:spacing w:line="360" w:lineRule="auto"/>
        <w:jc w:val="both"/>
        <w:rPr>
          <w:rFonts w:ascii="Myriad Pro" w:hAnsi="Myriad Pro"/>
          <w:iCs/>
          <w:sz w:val="26"/>
          <w:szCs w:val="26"/>
        </w:rPr>
      </w:pPr>
      <w:r>
        <w:rPr>
          <w:rFonts w:ascii="Myriad Pro" w:hAnsi="Myriad Pro"/>
          <w:iCs/>
          <w:sz w:val="26"/>
          <w:szCs w:val="26"/>
        </w:rPr>
        <w:t>Не возмещение</w:t>
      </w:r>
      <w:r w:rsidR="00A64828" w:rsidRPr="00A64828">
        <w:rPr>
          <w:rFonts w:ascii="Myriad Pro" w:hAnsi="Myriad Pro"/>
          <w:iCs/>
          <w:sz w:val="26"/>
          <w:szCs w:val="26"/>
        </w:rPr>
        <w:t xml:space="preserve"> величины распределяемых в целях сглаживания изменения тарифов </w:t>
      </w:r>
      <w:r>
        <w:rPr>
          <w:rFonts w:ascii="Myriad Pro" w:hAnsi="Myriad Pro"/>
          <w:iCs/>
          <w:sz w:val="26"/>
          <w:szCs w:val="26"/>
        </w:rPr>
        <w:t>экономически обоснованных</w:t>
      </w:r>
      <w:r w:rsidR="00A64828" w:rsidRPr="00A64828">
        <w:rPr>
          <w:rFonts w:ascii="Myriad Pro" w:hAnsi="Myriad Pro"/>
          <w:iCs/>
          <w:sz w:val="26"/>
          <w:szCs w:val="26"/>
        </w:rPr>
        <w:t xml:space="preserve"> доходов и расходов, в том числе по периодам регулирования, относящимся к разным долгосрочным периодам регулирования</w:t>
      </w:r>
      <w:r w:rsidR="00A64828">
        <w:rPr>
          <w:rFonts w:ascii="Myriad Pro" w:hAnsi="Myriad Pro"/>
          <w:iCs/>
          <w:sz w:val="26"/>
          <w:szCs w:val="26"/>
        </w:rPr>
        <w:t>;</w:t>
      </w:r>
    </w:p>
    <w:p w14:paraId="5269741E" w14:textId="1B84BCA9" w:rsidR="00347F29" w:rsidRDefault="00A64828" w:rsidP="00105365">
      <w:pPr>
        <w:pStyle w:val="a6"/>
        <w:numPr>
          <w:ilvl w:val="0"/>
          <w:numId w:val="41"/>
        </w:numPr>
        <w:tabs>
          <w:tab w:val="left" w:pos="2130"/>
          <w:tab w:val="center" w:pos="4961"/>
        </w:tabs>
        <w:spacing w:before="240" w:line="360" w:lineRule="auto"/>
        <w:jc w:val="both"/>
        <w:rPr>
          <w:rFonts w:ascii="Myriad Pro" w:hAnsi="Myriad Pro"/>
          <w:iCs/>
          <w:sz w:val="26"/>
          <w:szCs w:val="26"/>
        </w:rPr>
      </w:pPr>
      <w:r>
        <w:rPr>
          <w:rFonts w:ascii="Myriad Pro" w:hAnsi="Myriad Pro"/>
          <w:iCs/>
          <w:sz w:val="26"/>
          <w:szCs w:val="26"/>
        </w:rPr>
        <w:t>Н</w:t>
      </w:r>
      <w:r w:rsidR="00347F29" w:rsidRPr="00A64828">
        <w:rPr>
          <w:rFonts w:ascii="Myriad Pro" w:hAnsi="Myriad Pro"/>
          <w:iCs/>
          <w:sz w:val="26"/>
          <w:szCs w:val="26"/>
        </w:rPr>
        <w:t>екорректное определение расходов на оплату величины потерь электрической энергии</w:t>
      </w:r>
      <w:r w:rsidR="007A3DA7" w:rsidRPr="007A3DA7">
        <w:t xml:space="preserve"> </w:t>
      </w:r>
      <w:r w:rsidR="007A3DA7" w:rsidRPr="007A3DA7">
        <w:rPr>
          <w:rFonts w:ascii="Myriad Pro" w:hAnsi="Myriad Pro"/>
          <w:iCs/>
          <w:sz w:val="26"/>
          <w:szCs w:val="26"/>
        </w:rPr>
        <w:t>по пункту 81 Основ ценообразования № 1178</w:t>
      </w:r>
      <w:r w:rsidR="00C43880">
        <w:rPr>
          <w:rFonts w:ascii="Myriad Pro" w:hAnsi="Myriad Pro"/>
          <w:iCs/>
          <w:sz w:val="26"/>
          <w:szCs w:val="26"/>
        </w:rPr>
        <w:t>;</w:t>
      </w:r>
    </w:p>
    <w:p w14:paraId="605EF42F" w14:textId="0A69E028" w:rsidR="00C43880" w:rsidRDefault="00C43880" w:rsidP="00105365">
      <w:pPr>
        <w:pStyle w:val="a6"/>
        <w:numPr>
          <w:ilvl w:val="0"/>
          <w:numId w:val="41"/>
        </w:numPr>
        <w:tabs>
          <w:tab w:val="left" w:pos="2130"/>
          <w:tab w:val="center" w:pos="4961"/>
        </w:tabs>
        <w:spacing w:before="240" w:line="360" w:lineRule="auto"/>
        <w:jc w:val="both"/>
        <w:rPr>
          <w:rFonts w:ascii="Myriad Pro" w:hAnsi="Myriad Pro"/>
          <w:iCs/>
          <w:sz w:val="26"/>
          <w:szCs w:val="26"/>
        </w:rPr>
      </w:pPr>
      <w:bookmarkStart w:id="30" w:name="_Hlk54777331"/>
      <w:r>
        <w:rPr>
          <w:rFonts w:ascii="Myriad Pro" w:hAnsi="Myriad Pro"/>
          <w:iCs/>
          <w:sz w:val="26"/>
          <w:szCs w:val="26"/>
        </w:rPr>
        <w:t>Н</w:t>
      </w:r>
      <w:r w:rsidRPr="00C43880">
        <w:rPr>
          <w:rFonts w:ascii="Myriad Pro" w:hAnsi="Myriad Pro"/>
          <w:iCs/>
          <w:sz w:val="26"/>
          <w:szCs w:val="26"/>
        </w:rPr>
        <w:t xml:space="preserve">арушения законодательства </w:t>
      </w:r>
      <w:bookmarkEnd w:id="30"/>
      <w:r w:rsidRPr="00C43880">
        <w:rPr>
          <w:rFonts w:ascii="Myriad Pro" w:hAnsi="Myriad Pro"/>
          <w:iCs/>
          <w:sz w:val="26"/>
          <w:szCs w:val="26"/>
        </w:rPr>
        <w:t>Республиканской службы по тарифам Республики Бурятия</w:t>
      </w:r>
      <w:r w:rsidR="005F1DCD">
        <w:rPr>
          <w:rFonts w:ascii="Myriad Pro" w:hAnsi="Myriad Pro"/>
          <w:iCs/>
          <w:sz w:val="26"/>
          <w:szCs w:val="26"/>
        </w:rPr>
        <w:t xml:space="preserve"> </w:t>
      </w:r>
      <w:r w:rsidR="00BB0B29">
        <w:rPr>
          <w:rFonts w:ascii="Myriad Pro" w:hAnsi="Myriad Pro"/>
          <w:iCs/>
          <w:sz w:val="26"/>
          <w:szCs w:val="26"/>
        </w:rPr>
        <w:t>(</w:t>
      </w:r>
      <w:r w:rsidR="00BB0B29" w:rsidRPr="00BB0B29">
        <w:rPr>
          <w:rFonts w:ascii="Myriad Pro" w:hAnsi="Myriad Pro"/>
          <w:iCs/>
          <w:sz w:val="26"/>
          <w:szCs w:val="26"/>
        </w:rPr>
        <w:t>были нарушены положения постановления Правительства № 1178 (п</w:t>
      </w:r>
      <w:r w:rsidR="00603F95">
        <w:rPr>
          <w:rFonts w:ascii="Myriad Pro" w:hAnsi="Myriad Pro"/>
          <w:iCs/>
          <w:sz w:val="26"/>
          <w:szCs w:val="26"/>
        </w:rPr>
        <w:t xml:space="preserve">ункт </w:t>
      </w:r>
      <w:r w:rsidR="00BB0B29" w:rsidRPr="00BB0B29">
        <w:rPr>
          <w:rFonts w:ascii="Myriad Pro" w:hAnsi="Myriad Pro"/>
          <w:iCs/>
          <w:sz w:val="26"/>
          <w:szCs w:val="26"/>
        </w:rPr>
        <w:t>7 Основ ценообразования</w:t>
      </w:r>
      <w:r w:rsidR="00603F95">
        <w:rPr>
          <w:rFonts w:ascii="Myriad Pro" w:hAnsi="Myriad Pro"/>
          <w:iCs/>
          <w:sz w:val="26"/>
          <w:szCs w:val="26"/>
        </w:rPr>
        <w:t xml:space="preserve"> № 1178</w:t>
      </w:r>
      <w:r w:rsidR="00BB0B29" w:rsidRPr="00BB0B29">
        <w:rPr>
          <w:rFonts w:ascii="Myriad Pro" w:hAnsi="Myriad Pro"/>
          <w:iCs/>
          <w:sz w:val="26"/>
          <w:szCs w:val="26"/>
        </w:rPr>
        <w:t>, п</w:t>
      </w:r>
      <w:r w:rsidR="00603F95">
        <w:rPr>
          <w:rFonts w:ascii="Myriad Pro" w:hAnsi="Myriad Pro"/>
          <w:iCs/>
          <w:sz w:val="26"/>
          <w:szCs w:val="26"/>
        </w:rPr>
        <w:t>ункты</w:t>
      </w:r>
      <w:r w:rsidR="00BB0B29" w:rsidRPr="00BB0B29">
        <w:rPr>
          <w:rFonts w:ascii="Myriad Pro" w:hAnsi="Myriad Pro"/>
          <w:iCs/>
          <w:sz w:val="26"/>
          <w:szCs w:val="26"/>
        </w:rPr>
        <w:t xml:space="preserve"> 23</w:t>
      </w:r>
      <w:r w:rsidR="00BB0B29">
        <w:rPr>
          <w:rFonts w:ascii="Myriad Pro" w:hAnsi="Myriad Pro"/>
          <w:iCs/>
          <w:sz w:val="26"/>
          <w:szCs w:val="26"/>
        </w:rPr>
        <w:t>, 30</w:t>
      </w:r>
      <w:r w:rsidR="00BB0B29" w:rsidRPr="00BB0B29">
        <w:rPr>
          <w:rFonts w:ascii="Myriad Pro" w:hAnsi="Myriad Pro"/>
          <w:iCs/>
          <w:sz w:val="26"/>
          <w:szCs w:val="26"/>
        </w:rPr>
        <w:t xml:space="preserve"> Правил № 1178)</w:t>
      </w:r>
      <w:r w:rsidR="00BB0B29">
        <w:rPr>
          <w:rFonts w:ascii="Myriad Pro" w:hAnsi="Myriad Pro"/>
          <w:iCs/>
          <w:sz w:val="26"/>
          <w:szCs w:val="26"/>
        </w:rPr>
        <w:t>, п</w:t>
      </w:r>
      <w:r w:rsidR="00603F95">
        <w:rPr>
          <w:rFonts w:ascii="Myriad Pro" w:hAnsi="Myriad Pro"/>
          <w:iCs/>
          <w:sz w:val="26"/>
          <w:szCs w:val="26"/>
        </w:rPr>
        <w:t>ункт</w:t>
      </w:r>
      <w:r w:rsidR="00BB0B29">
        <w:rPr>
          <w:rFonts w:ascii="Myriad Pro" w:hAnsi="Myriad Pro"/>
          <w:iCs/>
          <w:sz w:val="26"/>
          <w:szCs w:val="26"/>
        </w:rPr>
        <w:t xml:space="preserve"> 11 Методических указаний № 98-э</w:t>
      </w:r>
      <w:r>
        <w:rPr>
          <w:rFonts w:ascii="Myriad Pro" w:hAnsi="Myriad Pro"/>
          <w:iCs/>
          <w:sz w:val="26"/>
          <w:szCs w:val="26"/>
        </w:rPr>
        <w:t>;</w:t>
      </w:r>
    </w:p>
    <w:p w14:paraId="3860D901" w14:textId="7ACC27D8" w:rsidR="00C43880" w:rsidRPr="00A64828" w:rsidRDefault="00C43880" w:rsidP="00105365">
      <w:pPr>
        <w:pStyle w:val="a6"/>
        <w:numPr>
          <w:ilvl w:val="0"/>
          <w:numId w:val="41"/>
        </w:numPr>
        <w:tabs>
          <w:tab w:val="left" w:pos="2130"/>
          <w:tab w:val="center" w:pos="4961"/>
        </w:tabs>
        <w:spacing w:before="240" w:line="360" w:lineRule="auto"/>
        <w:jc w:val="both"/>
        <w:rPr>
          <w:rFonts w:ascii="Myriad Pro" w:hAnsi="Myriad Pro"/>
          <w:iCs/>
          <w:sz w:val="26"/>
          <w:szCs w:val="26"/>
        </w:rPr>
      </w:pPr>
      <w:bookmarkStart w:id="31" w:name="_Hlk54777363"/>
      <w:r w:rsidRPr="00C43880">
        <w:rPr>
          <w:rFonts w:ascii="Myriad Pro" w:hAnsi="Myriad Pro"/>
          <w:iCs/>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bookmarkEnd w:id="31"/>
      <w:r>
        <w:rPr>
          <w:rFonts w:ascii="Myriad Pro" w:hAnsi="Myriad Pro"/>
          <w:iCs/>
          <w:sz w:val="26"/>
          <w:szCs w:val="26"/>
        </w:rPr>
        <w:t>.</w:t>
      </w:r>
    </w:p>
    <w:p w14:paraId="0D539DA0" w14:textId="77777777" w:rsidR="00BA1D32" w:rsidRDefault="00BA1D32" w:rsidP="007719CF">
      <w:pPr>
        <w:tabs>
          <w:tab w:val="left" w:pos="284"/>
          <w:tab w:val="left" w:pos="567"/>
          <w:tab w:val="left" w:pos="993"/>
          <w:tab w:val="left" w:pos="1560"/>
        </w:tabs>
        <w:spacing w:line="360" w:lineRule="auto"/>
        <w:ind w:firstLine="567"/>
        <w:jc w:val="both"/>
        <w:rPr>
          <w:rFonts w:ascii="Myriad Pro" w:hAnsi="Myriad Pro"/>
          <w:bCs/>
          <w:i/>
          <w:iCs/>
          <w:color w:val="000000" w:themeColor="text1"/>
          <w:sz w:val="26"/>
          <w:szCs w:val="26"/>
        </w:rPr>
      </w:pPr>
    </w:p>
    <w:p w14:paraId="1B3E8873" w14:textId="7DBAEE5D" w:rsidR="007719CF" w:rsidRPr="009F6B00" w:rsidRDefault="007A3DA7" w:rsidP="005F1DCD">
      <w:pPr>
        <w:tabs>
          <w:tab w:val="left" w:pos="284"/>
          <w:tab w:val="left" w:pos="567"/>
          <w:tab w:val="left" w:pos="993"/>
          <w:tab w:val="left" w:pos="1560"/>
        </w:tabs>
        <w:spacing w:line="360" w:lineRule="auto"/>
        <w:ind w:firstLine="567"/>
        <w:jc w:val="both"/>
        <w:outlineLvl w:val="3"/>
        <w:rPr>
          <w:rFonts w:ascii="Myriad Pro" w:hAnsi="Myriad Pro"/>
          <w:bCs/>
          <w:i/>
          <w:iCs/>
          <w:color w:val="000000" w:themeColor="text1"/>
          <w:sz w:val="26"/>
          <w:szCs w:val="26"/>
        </w:rPr>
      </w:pPr>
      <w:r>
        <w:rPr>
          <w:rFonts w:ascii="Myriad Pro" w:hAnsi="Myriad Pro"/>
          <w:bCs/>
          <w:i/>
          <w:iCs/>
          <w:color w:val="000000" w:themeColor="text1"/>
          <w:sz w:val="26"/>
          <w:szCs w:val="26"/>
        </w:rPr>
        <w:t xml:space="preserve">Учет </w:t>
      </w:r>
      <w:r w:rsidR="005F1DCD" w:rsidRPr="005F1DCD">
        <w:rPr>
          <w:rFonts w:ascii="Myriad Pro" w:hAnsi="Myriad Pro"/>
          <w:bCs/>
          <w:i/>
          <w:iCs/>
          <w:color w:val="000000" w:themeColor="text1"/>
          <w:sz w:val="26"/>
          <w:szCs w:val="26"/>
        </w:rPr>
        <w:t>Республиканской службы по тарифам Республик Бурятия расходов на обслуживание кредитных ресурсов не в полном экономически обоснованном размере</w:t>
      </w:r>
    </w:p>
    <w:p w14:paraId="4F3DE1C1" w14:textId="59EB76C9" w:rsidR="00690437" w:rsidRDefault="00690437" w:rsidP="007719CF">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Ф</w:t>
      </w:r>
      <w:r w:rsidRPr="00690437">
        <w:rPr>
          <w:rFonts w:ascii="Myriad Pro" w:hAnsi="Myriad Pro"/>
          <w:bCs/>
          <w:color w:val="000000" w:themeColor="text1"/>
          <w:sz w:val="26"/>
          <w:szCs w:val="26"/>
        </w:rPr>
        <w:t>илиал</w:t>
      </w:r>
      <w:r>
        <w:rPr>
          <w:rFonts w:ascii="Myriad Pro" w:hAnsi="Myriad Pro"/>
          <w:bCs/>
          <w:color w:val="000000" w:themeColor="text1"/>
          <w:sz w:val="26"/>
          <w:szCs w:val="26"/>
        </w:rPr>
        <w:t>ом</w:t>
      </w:r>
      <w:r w:rsidRPr="00690437">
        <w:rPr>
          <w:rFonts w:ascii="Myriad Pro" w:hAnsi="Myriad Pro"/>
          <w:bCs/>
          <w:color w:val="000000" w:themeColor="text1"/>
          <w:sz w:val="26"/>
          <w:szCs w:val="26"/>
        </w:rPr>
        <w:t xml:space="preserve"> ПАО «МРСК Сибири» - «Бурятэнерго»</w:t>
      </w:r>
      <w:r>
        <w:rPr>
          <w:rFonts w:ascii="Myriad Pro" w:hAnsi="Myriad Pro"/>
          <w:bCs/>
          <w:color w:val="000000" w:themeColor="text1"/>
          <w:sz w:val="26"/>
          <w:szCs w:val="26"/>
        </w:rPr>
        <w:t xml:space="preserve"> ежегодно заявляются расходы на обслуживание кредитов, которые привлекаются филиалом на покрытие дефицита средств в связи с просрочкой платежей</w:t>
      </w:r>
      <w:r w:rsidR="005F1DCD">
        <w:rPr>
          <w:rFonts w:ascii="Myriad Pro" w:hAnsi="Myriad Pro"/>
          <w:bCs/>
          <w:color w:val="000000" w:themeColor="text1"/>
          <w:sz w:val="26"/>
          <w:szCs w:val="26"/>
        </w:rPr>
        <w:t xml:space="preserve"> со стороны гарантирующего поставщика, потребителей и смежных сетевых организаций</w:t>
      </w:r>
      <w:r>
        <w:rPr>
          <w:rFonts w:ascii="Myriad Pro" w:hAnsi="Myriad Pro"/>
          <w:bCs/>
          <w:color w:val="000000" w:themeColor="text1"/>
          <w:sz w:val="26"/>
          <w:szCs w:val="26"/>
        </w:rPr>
        <w:t>.</w:t>
      </w:r>
    </w:p>
    <w:p w14:paraId="158CD5B5" w14:textId="76D87603" w:rsidR="00690437" w:rsidRDefault="00690437" w:rsidP="007719CF">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lastRenderedPageBreak/>
        <w:t>В составе неподконтрольных расходов НВВ на 2019 год филиалом «Бурятэнерго» заявлены расходы на обслуживание кредитов, направленных на пополнение оборотных средств на 2019 год в размере 357 174,0 тыс. руб.</w:t>
      </w:r>
    </w:p>
    <w:p w14:paraId="4905730D" w14:textId="20810B01" w:rsidR="007719CF" w:rsidRPr="00982ED7" w:rsidRDefault="00FB26BB" w:rsidP="007719CF">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DA3AD8">
        <w:rPr>
          <w:rFonts w:ascii="Myriad Pro" w:eastAsia="Calibri" w:hAnsi="Myriad Pro"/>
          <w:sz w:val="26"/>
          <w:szCs w:val="26"/>
        </w:rPr>
        <w:t>Республиканск</w:t>
      </w:r>
      <w:r>
        <w:rPr>
          <w:rFonts w:ascii="Myriad Pro" w:eastAsia="Calibri" w:hAnsi="Myriad Pro"/>
          <w:sz w:val="26"/>
          <w:szCs w:val="26"/>
        </w:rPr>
        <w:t>ая</w:t>
      </w:r>
      <w:r w:rsidRPr="00DA3AD8">
        <w:rPr>
          <w:rFonts w:ascii="Myriad Pro" w:eastAsia="Calibri" w:hAnsi="Myriad Pro"/>
          <w:sz w:val="26"/>
          <w:szCs w:val="26"/>
        </w:rPr>
        <w:t xml:space="preserve"> служб</w:t>
      </w:r>
      <w:r>
        <w:rPr>
          <w:rFonts w:ascii="Myriad Pro" w:eastAsia="Calibri" w:hAnsi="Myriad Pro"/>
          <w:sz w:val="26"/>
          <w:szCs w:val="26"/>
        </w:rPr>
        <w:t>а</w:t>
      </w:r>
      <w:r w:rsidRPr="00DA3AD8">
        <w:rPr>
          <w:rFonts w:ascii="Myriad Pro" w:eastAsia="Calibri" w:hAnsi="Myriad Pro"/>
          <w:sz w:val="26"/>
          <w:szCs w:val="26"/>
        </w:rPr>
        <w:t xml:space="preserve"> по тарифам Республики Бурятия</w:t>
      </w:r>
      <w:r>
        <w:rPr>
          <w:rFonts w:ascii="Myriad Pro" w:hAnsi="Myriad Pro"/>
          <w:bCs/>
          <w:color w:val="000000" w:themeColor="text1"/>
          <w:sz w:val="26"/>
          <w:szCs w:val="26"/>
        </w:rPr>
        <w:t xml:space="preserve"> исключает из расчета НВВ филиала на 2019 год расходы на обслуживание кредитных ресурсов в полном объеме без проведения анализа фактических расходов на обслуживание заемных средств за 2015-2017 годы и определения экономически обоснованной суммы расходов процентов за кредит на 2019 год, тем самым орган регулирования нарушает  положения пункта 38 Основ ценообразования № 1178.</w:t>
      </w:r>
    </w:p>
    <w:p w14:paraId="3CEBDAB1" w14:textId="5FD2DFF1" w:rsidR="007719CF" w:rsidRDefault="00FB26BB" w:rsidP="00FB26BB">
      <w:pPr>
        <w:tabs>
          <w:tab w:val="left" w:pos="2130"/>
          <w:tab w:val="center" w:pos="4961"/>
        </w:tabs>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Данная позиция (признан</w:t>
      </w:r>
      <w:r w:rsidR="00FB7812">
        <w:rPr>
          <w:rFonts w:ascii="Myriad Pro" w:hAnsi="Myriad Pro"/>
          <w:bCs/>
          <w:color w:val="000000" w:themeColor="text1"/>
          <w:sz w:val="26"/>
          <w:szCs w:val="26"/>
        </w:rPr>
        <w:t>о</w:t>
      </w:r>
      <w:r>
        <w:rPr>
          <w:rFonts w:ascii="Myriad Pro" w:hAnsi="Myriad Pro"/>
          <w:bCs/>
          <w:color w:val="000000" w:themeColor="text1"/>
          <w:sz w:val="26"/>
          <w:szCs w:val="26"/>
        </w:rPr>
        <w:t xml:space="preserve"> </w:t>
      </w:r>
      <w:r w:rsidR="00FB7812">
        <w:rPr>
          <w:rFonts w:ascii="Myriad Pro" w:eastAsia="Calibri" w:hAnsi="Myriad Pro"/>
          <w:sz w:val="26"/>
          <w:szCs w:val="26"/>
        </w:rPr>
        <w:t>нарушением со стороны РСТ РБ</w:t>
      </w:r>
      <w:r w:rsidRPr="00DA3AD8">
        <w:rPr>
          <w:rFonts w:ascii="Myriad Pro" w:eastAsia="Calibri" w:hAnsi="Myriad Pro"/>
          <w:sz w:val="26"/>
          <w:szCs w:val="26"/>
        </w:rPr>
        <w:t xml:space="preserve"> пункт</w:t>
      </w:r>
      <w:r w:rsidR="00FB7812">
        <w:rPr>
          <w:rFonts w:ascii="Myriad Pro" w:eastAsia="Calibri" w:hAnsi="Myriad Pro"/>
          <w:sz w:val="26"/>
          <w:szCs w:val="26"/>
        </w:rPr>
        <w:t>ов</w:t>
      </w:r>
      <w:r w:rsidRPr="00DA3AD8">
        <w:rPr>
          <w:rFonts w:ascii="Myriad Pro" w:eastAsia="Calibri" w:hAnsi="Myriad Pro"/>
          <w:sz w:val="26"/>
          <w:szCs w:val="26"/>
        </w:rPr>
        <w:t xml:space="preserve"> 2, 38 Основ ценообразования</w:t>
      </w:r>
      <w:r>
        <w:rPr>
          <w:rFonts w:ascii="Myriad Pro" w:eastAsia="Calibri" w:hAnsi="Myriad Pro"/>
          <w:sz w:val="26"/>
          <w:szCs w:val="26"/>
        </w:rPr>
        <w:t xml:space="preserve"> № 1178)</w:t>
      </w:r>
      <w:r w:rsidRPr="00DA3AD8">
        <w:rPr>
          <w:rFonts w:ascii="Myriad Pro" w:eastAsia="Calibri" w:hAnsi="Myriad Pro"/>
          <w:sz w:val="26"/>
          <w:szCs w:val="26"/>
        </w:rPr>
        <w:t xml:space="preserve"> </w:t>
      </w:r>
      <w:r>
        <w:rPr>
          <w:rFonts w:ascii="Myriad Pro" w:hAnsi="Myriad Pro"/>
          <w:bCs/>
          <w:color w:val="000000" w:themeColor="text1"/>
          <w:sz w:val="26"/>
          <w:szCs w:val="26"/>
        </w:rPr>
        <w:t xml:space="preserve">также отражена в </w:t>
      </w:r>
      <w:r w:rsidRPr="00FB26BB">
        <w:rPr>
          <w:rFonts w:ascii="Myriad Pro" w:hAnsi="Myriad Pro"/>
          <w:bCs/>
          <w:color w:val="000000" w:themeColor="text1"/>
          <w:sz w:val="26"/>
          <w:szCs w:val="26"/>
        </w:rPr>
        <w:t>решени</w:t>
      </w:r>
      <w:r>
        <w:rPr>
          <w:rFonts w:ascii="Myriad Pro" w:hAnsi="Myriad Pro"/>
          <w:bCs/>
          <w:color w:val="000000" w:themeColor="text1"/>
          <w:sz w:val="26"/>
          <w:szCs w:val="26"/>
        </w:rPr>
        <w:t>и</w:t>
      </w:r>
      <w:r w:rsidRPr="00FB26BB">
        <w:rPr>
          <w:rFonts w:ascii="Myriad Pro" w:hAnsi="Myriad Pro"/>
          <w:bCs/>
          <w:color w:val="000000" w:themeColor="text1"/>
          <w:sz w:val="26"/>
          <w:szCs w:val="26"/>
        </w:rPr>
        <w:t xml:space="preserve"> </w:t>
      </w:r>
      <w:r>
        <w:rPr>
          <w:rFonts w:ascii="Myriad Pro" w:hAnsi="Myriad Pro"/>
          <w:bCs/>
          <w:color w:val="000000" w:themeColor="text1"/>
          <w:sz w:val="26"/>
          <w:szCs w:val="26"/>
        </w:rPr>
        <w:t xml:space="preserve">ФАС России </w:t>
      </w:r>
      <w:r w:rsidRPr="00FB26BB">
        <w:rPr>
          <w:rFonts w:ascii="Myriad Pro" w:hAnsi="Myriad Pro"/>
          <w:bCs/>
          <w:color w:val="000000" w:themeColor="text1"/>
          <w:sz w:val="26"/>
          <w:szCs w:val="26"/>
        </w:rPr>
        <w:t>от 27.12.2019 № СП/115143/19</w:t>
      </w:r>
      <w:r w:rsidRPr="00FB26BB">
        <w:rPr>
          <w:rFonts w:ascii="Myriad Pro" w:eastAsia="Calibri" w:hAnsi="Myriad Pro"/>
          <w:sz w:val="26"/>
          <w:szCs w:val="26"/>
        </w:rPr>
        <w:t xml:space="preserve"> </w:t>
      </w:r>
      <w:r w:rsidRPr="00DA3AD8">
        <w:rPr>
          <w:rFonts w:ascii="Myriad Pro" w:eastAsia="Calibri" w:hAnsi="Myriad Pro"/>
          <w:sz w:val="26"/>
          <w:szCs w:val="26"/>
        </w:rPr>
        <w:t>по итогам рассмотрения заявления о разногласиях в области государственного регулирования цен (тарифов) в электроэнергетике между филиалом ПАО «МРСК Сибири» - «Бурятэнерго» и Республиканской службой по тарифам Республики Бурятия (рег. №50888/19 от 26.03.2019)</w:t>
      </w:r>
      <w:r>
        <w:rPr>
          <w:rFonts w:ascii="Myriad Pro" w:eastAsia="Calibri" w:hAnsi="Myriad Pro"/>
          <w:sz w:val="26"/>
          <w:szCs w:val="26"/>
        </w:rPr>
        <w:t>.</w:t>
      </w:r>
    </w:p>
    <w:p w14:paraId="26F9411A" w14:textId="77777777" w:rsidR="00FB26BB" w:rsidRDefault="00FB26BB" w:rsidP="007719CF">
      <w:pPr>
        <w:tabs>
          <w:tab w:val="left" w:pos="284"/>
          <w:tab w:val="left" w:pos="567"/>
          <w:tab w:val="left" w:pos="993"/>
          <w:tab w:val="left" w:pos="1560"/>
        </w:tabs>
        <w:spacing w:line="360" w:lineRule="auto"/>
        <w:ind w:firstLine="567"/>
        <w:jc w:val="both"/>
        <w:rPr>
          <w:rFonts w:ascii="Myriad Pro" w:hAnsi="Myriad Pro"/>
          <w:bCs/>
          <w:i/>
          <w:iCs/>
          <w:color w:val="000000" w:themeColor="text1"/>
          <w:sz w:val="26"/>
          <w:szCs w:val="26"/>
          <w:highlight w:val="yellow"/>
        </w:rPr>
      </w:pPr>
    </w:p>
    <w:p w14:paraId="53271E31" w14:textId="0B073A5C" w:rsidR="007719CF" w:rsidRPr="001D00B8" w:rsidRDefault="00C43880" w:rsidP="00FB7812">
      <w:pPr>
        <w:tabs>
          <w:tab w:val="left" w:pos="284"/>
          <w:tab w:val="left" w:pos="567"/>
          <w:tab w:val="left" w:pos="993"/>
          <w:tab w:val="left" w:pos="1560"/>
        </w:tabs>
        <w:spacing w:line="360" w:lineRule="auto"/>
        <w:ind w:firstLine="567"/>
        <w:jc w:val="both"/>
        <w:outlineLvl w:val="3"/>
        <w:rPr>
          <w:rFonts w:ascii="Myriad Pro" w:hAnsi="Myriad Pro"/>
          <w:bCs/>
          <w:i/>
          <w:iCs/>
          <w:sz w:val="26"/>
          <w:szCs w:val="26"/>
        </w:rPr>
      </w:pPr>
      <w:bookmarkStart w:id="32" w:name="_Toc40621606"/>
      <w:bookmarkStart w:id="33" w:name="_Toc41409778"/>
      <w:bookmarkStart w:id="34" w:name="_Hlk54779355"/>
      <w:r>
        <w:rPr>
          <w:rFonts w:ascii="Myriad Pro" w:hAnsi="Myriad Pro"/>
          <w:i/>
          <w:iCs/>
          <w:sz w:val="26"/>
          <w:szCs w:val="26"/>
        </w:rPr>
        <w:t>Не возмещение</w:t>
      </w:r>
      <w:r w:rsidR="005450B6" w:rsidRPr="001D00B8">
        <w:rPr>
          <w:rFonts w:ascii="Myriad Pro" w:hAnsi="Myriad Pro"/>
          <w:i/>
          <w:iCs/>
          <w:sz w:val="26"/>
          <w:szCs w:val="26"/>
        </w:rPr>
        <w:t xml:space="preserve"> величины распределяемых в целях сглаживания изменения тарифов </w:t>
      </w:r>
      <w:r>
        <w:rPr>
          <w:rFonts w:ascii="Myriad Pro" w:hAnsi="Myriad Pro"/>
          <w:i/>
          <w:iCs/>
          <w:sz w:val="26"/>
          <w:szCs w:val="26"/>
        </w:rPr>
        <w:t>экономически обоснованных</w:t>
      </w:r>
      <w:r w:rsidR="005450B6" w:rsidRPr="001D00B8">
        <w:rPr>
          <w:rFonts w:ascii="Myriad Pro" w:hAnsi="Myriad Pro"/>
          <w:i/>
          <w:iCs/>
          <w:sz w:val="26"/>
          <w:szCs w:val="26"/>
        </w:rPr>
        <w:t xml:space="preserve"> доходов и расходов, в том числе по периодам регулирования, относящимся к разным долгосрочным периодам регулирования</w:t>
      </w:r>
      <w:bookmarkEnd w:id="32"/>
      <w:bookmarkEnd w:id="33"/>
    </w:p>
    <w:p w14:paraId="053E3A7A" w14:textId="102D2372" w:rsidR="00D66F79" w:rsidRDefault="00D66F79" w:rsidP="007719CF">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9F6B00">
        <w:rPr>
          <w:rFonts w:ascii="Myriad Pro" w:hAnsi="Myriad Pro"/>
          <w:bCs/>
          <w:color w:val="000000" w:themeColor="text1"/>
          <w:sz w:val="26"/>
          <w:szCs w:val="26"/>
        </w:rPr>
        <w:t>Республиканской службой по тарифам Республики Бурятия</w:t>
      </w:r>
      <w:r>
        <w:rPr>
          <w:rFonts w:ascii="Myriad Pro" w:hAnsi="Myriad Pro"/>
          <w:bCs/>
          <w:color w:val="000000" w:themeColor="text1"/>
          <w:sz w:val="26"/>
          <w:szCs w:val="26"/>
        </w:rPr>
        <w:t xml:space="preserve"> </w:t>
      </w:r>
      <w:r w:rsidRPr="00D66F79">
        <w:rPr>
          <w:rFonts w:ascii="Myriad Pro" w:hAnsi="Myriad Pro"/>
          <w:bCs/>
          <w:color w:val="000000" w:themeColor="text1"/>
          <w:sz w:val="26"/>
          <w:szCs w:val="26"/>
        </w:rPr>
        <w:t>ежегодно производится корректировка необходимой валовой выручки, устанавливаемой на очередной финансовый год, с учетом отклонения фактических значений параметров расчета тарифов от планировавшихся значений параметров расчета тарифов, корректировки планируемых значений параметров расчета тарифов</w:t>
      </w:r>
      <w:r>
        <w:rPr>
          <w:rFonts w:ascii="Myriad Pro" w:hAnsi="Myriad Pro"/>
          <w:bCs/>
          <w:color w:val="000000" w:themeColor="text1"/>
          <w:sz w:val="26"/>
          <w:szCs w:val="26"/>
        </w:rPr>
        <w:t xml:space="preserve"> в тои числе с учетом </w:t>
      </w:r>
      <w:r w:rsidRPr="00D66F79">
        <w:rPr>
          <w:rFonts w:ascii="Myriad Pro" w:hAnsi="Myriad Pro"/>
          <w:bCs/>
          <w:color w:val="000000" w:themeColor="text1"/>
          <w:sz w:val="26"/>
          <w:szCs w:val="26"/>
        </w:rPr>
        <w:t xml:space="preserve">величины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w:t>
      </w:r>
      <w:r w:rsidRPr="00D66F79">
        <w:rPr>
          <w:rFonts w:ascii="Myriad Pro" w:hAnsi="Myriad Pro"/>
          <w:bCs/>
          <w:color w:val="000000" w:themeColor="text1"/>
          <w:sz w:val="26"/>
          <w:szCs w:val="26"/>
        </w:rPr>
        <w:lastRenderedPageBreak/>
        <w:t>котором они понесены, или доходов, недополученных при осуществлении регулируемой деятельности в этот период регулирования, в том числе относящихся к предыдущему долгосрочному периоду регулирования</w:t>
      </w:r>
      <w:r>
        <w:rPr>
          <w:rFonts w:ascii="Myriad Pro" w:hAnsi="Myriad Pro"/>
          <w:bCs/>
          <w:color w:val="000000" w:themeColor="text1"/>
          <w:sz w:val="26"/>
          <w:szCs w:val="26"/>
        </w:rPr>
        <w:t>.</w:t>
      </w:r>
    </w:p>
    <w:p w14:paraId="1EBE16D1" w14:textId="00BA46E4" w:rsidR="007719CF" w:rsidRPr="005450B6" w:rsidRDefault="007719CF" w:rsidP="007719CF">
      <w:pPr>
        <w:tabs>
          <w:tab w:val="left" w:pos="284"/>
          <w:tab w:val="left" w:pos="567"/>
          <w:tab w:val="left" w:pos="993"/>
          <w:tab w:val="left" w:pos="1560"/>
        </w:tabs>
        <w:spacing w:line="360" w:lineRule="auto"/>
        <w:ind w:firstLine="567"/>
        <w:jc w:val="both"/>
        <w:rPr>
          <w:rFonts w:ascii="Myriad Pro" w:hAnsi="Myriad Pro"/>
          <w:bCs/>
          <w:sz w:val="26"/>
          <w:szCs w:val="26"/>
        </w:rPr>
      </w:pPr>
      <w:r w:rsidRPr="005450B6">
        <w:rPr>
          <w:rFonts w:ascii="Myriad Pro" w:hAnsi="Myriad Pro"/>
          <w:bCs/>
          <w:sz w:val="26"/>
          <w:szCs w:val="26"/>
        </w:rPr>
        <w:t>В соответствии с пунктом 11 Методических указаний № 98-э распределяемые в целях сглаживания изменения тарифов исключаемые необоснованные доходы и расходы, выявленные в том числе по результатам проверки хозяйственной деятельности регулируемой организации, учитываемые экономически обоснованные расходы, не учтенные при установлении регулируемых цен (тарифов) на тот период регулирования, в котором они понесены, или доходы, недополученные при осуществлении регулируемой деятельности в этот период регулирования, включаются в необходимую валовую выручку регулируемой организации с учетом параметров прогноза социально-экономического развития Российской Федерации.</w:t>
      </w:r>
    </w:p>
    <w:p w14:paraId="7D7E21AB" w14:textId="2F7DCBF0" w:rsidR="007719CF" w:rsidRPr="005450B6" w:rsidRDefault="007719CF" w:rsidP="007719CF">
      <w:pPr>
        <w:tabs>
          <w:tab w:val="left" w:pos="284"/>
          <w:tab w:val="left" w:pos="567"/>
          <w:tab w:val="left" w:pos="993"/>
          <w:tab w:val="left" w:pos="1560"/>
        </w:tabs>
        <w:spacing w:line="360" w:lineRule="auto"/>
        <w:ind w:firstLine="567"/>
        <w:jc w:val="both"/>
        <w:rPr>
          <w:rFonts w:ascii="Myriad Pro" w:hAnsi="Myriad Pro"/>
          <w:bCs/>
          <w:sz w:val="26"/>
          <w:szCs w:val="26"/>
        </w:rPr>
      </w:pPr>
      <w:bookmarkStart w:id="35" w:name="_Hlk54645407"/>
      <w:r w:rsidRPr="005450B6">
        <w:rPr>
          <w:rFonts w:ascii="Myriad Pro" w:hAnsi="Myriad Pro"/>
          <w:bCs/>
          <w:sz w:val="26"/>
          <w:szCs w:val="26"/>
        </w:rPr>
        <w:t>Республиканской службой по тарифам Республики Бурятия</w:t>
      </w:r>
      <w:bookmarkEnd w:id="35"/>
      <w:r w:rsidRPr="005450B6">
        <w:rPr>
          <w:rFonts w:ascii="Myriad Pro" w:hAnsi="Myriad Pro"/>
          <w:bCs/>
          <w:sz w:val="26"/>
          <w:szCs w:val="26"/>
        </w:rPr>
        <w:t xml:space="preserve"> нарушены требования пункта</w:t>
      </w:r>
      <w:r w:rsidR="00674F2F">
        <w:rPr>
          <w:rFonts w:ascii="Myriad Pro" w:hAnsi="Myriad Pro"/>
          <w:bCs/>
          <w:sz w:val="26"/>
          <w:szCs w:val="26"/>
        </w:rPr>
        <w:t xml:space="preserve"> 11</w:t>
      </w:r>
      <w:r w:rsidRPr="005450B6">
        <w:rPr>
          <w:rFonts w:ascii="Myriad Pro" w:hAnsi="Myriad Pro"/>
          <w:bCs/>
          <w:sz w:val="26"/>
          <w:szCs w:val="26"/>
        </w:rPr>
        <w:t xml:space="preserve">, в части неприменения индекса потребительских цен к величине «недоучтенных» в </w:t>
      </w:r>
      <w:r w:rsidR="005450B6" w:rsidRPr="005450B6">
        <w:rPr>
          <w:rFonts w:ascii="Myriad Pro" w:hAnsi="Myriad Pro"/>
          <w:bCs/>
          <w:sz w:val="26"/>
          <w:szCs w:val="26"/>
        </w:rPr>
        <w:t xml:space="preserve">2017, </w:t>
      </w:r>
      <w:r w:rsidRPr="005450B6">
        <w:rPr>
          <w:rFonts w:ascii="Myriad Pro" w:hAnsi="Myriad Pro"/>
          <w:bCs/>
          <w:sz w:val="26"/>
          <w:szCs w:val="26"/>
        </w:rPr>
        <w:t>2018 году расходов.</w:t>
      </w:r>
    </w:p>
    <w:p w14:paraId="1EC26E79" w14:textId="62571B96" w:rsidR="007719CF" w:rsidRPr="005450B6" w:rsidRDefault="007719CF" w:rsidP="005450B6">
      <w:pPr>
        <w:tabs>
          <w:tab w:val="left" w:pos="2130"/>
          <w:tab w:val="center" w:pos="4961"/>
        </w:tabs>
        <w:spacing w:after="240" w:line="360" w:lineRule="auto"/>
        <w:ind w:firstLine="567"/>
        <w:jc w:val="both"/>
        <w:rPr>
          <w:rFonts w:ascii="Myriad Pro" w:hAnsi="Myriad Pro"/>
          <w:bCs/>
          <w:sz w:val="26"/>
          <w:szCs w:val="26"/>
        </w:rPr>
      </w:pPr>
      <w:r w:rsidRPr="005450B6">
        <w:rPr>
          <w:rFonts w:ascii="Myriad Pro" w:hAnsi="Myriad Pro"/>
          <w:bCs/>
          <w:sz w:val="26"/>
          <w:szCs w:val="26"/>
        </w:rPr>
        <w:t>Величина необоснованно неучтенных Республиканской службой по тарифам Республики Бурятия расходов, подлежащих включению в НВВ, составила 5 086,69 тыс. руб</w:t>
      </w:r>
      <w:r w:rsidRPr="009A05C9">
        <w:rPr>
          <w:rFonts w:ascii="Myriad Pro" w:hAnsi="Myriad Pro"/>
          <w:bCs/>
          <w:sz w:val="26"/>
          <w:szCs w:val="26"/>
        </w:rPr>
        <w:t>. (139 242,99 тыс. руб. – 134 156,30 тыс. руб.).</w:t>
      </w:r>
      <w:bookmarkEnd w:id="34"/>
    </w:p>
    <w:p w14:paraId="381BFA44" w14:textId="688555F4" w:rsidR="00E426A5" w:rsidRPr="004C6B72" w:rsidRDefault="00EC1077" w:rsidP="005450B6">
      <w:pPr>
        <w:tabs>
          <w:tab w:val="left" w:pos="2130"/>
          <w:tab w:val="center" w:pos="4961"/>
        </w:tabs>
        <w:spacing w:before="240" w:line="360" w:lineRule="auto"/>
        <w:ind w:firstLine="567"/>
        <w:jc w:val="both"/>
        <w:rPr>
          <w:rFonts w:ascii="Myriad Pro" w:hAnsi="Myriad Pro"/>
          <w:iCs/>
          <w:color w:val="FF0000"/>
          <w:sz w:val="26"/>
          <w:szCs w:val="26"/>
        </w:rPr>
      </w:pPr>
      <w:bookmarkStart w:id="36" w:name="_Hlk54780214"/>
      <w:bookmarkEnd w:id="29"/>
      <w:r w:rsidRPr="000728D2">
        <w:rPr>
          <w:rFonts w:ascii="Myriad Pro" w:eastAsiaTheme="minorEastAsia" w:hAnsi="Myriad Pro"/>
          <w:b/>
          <w:bCs/>
          <w:sz w:val="26"/>
          <w:szCs w:val="26"/>
          <w:u w:val="single"/>
        </w:rPr>
        <w:t xml:space="preserve">Выявленные </w:t>
      </w:r>
      <w:bookmarkStart w:id="37" w:name="_Hlk54777306"/>
      <w:r w:rsidRPr="000728D2">
        <w:rPr>
          <w:rFonts w:ascii="Myriad Pro" w:eastAsiaTheme="minorEastAsia" w:hAnsi="Myriad Pro"/>
          <w:b/>
          <w:bCs/>
          <w:sz w:val="26"/>
          <w:szCs w:val="26"/>
          <w:u w:val="single"/>
        </w:rPr>
        <w:t xml:space="preserve">нарушения законодательства </w:t>
      </w:r>
      <w:r w:rsidRPr="00EC1077">
        <w:rPr>
          <w:rFonts w:ascii="Myriad Pro" w:eastAsiaTheme="minorEastAsia" w:hAnsi="Myriad Pro"/>
          <w:b/>
          <w:bCs/>
          <w:sz w:val="26"/>
          <w:szCs w:val="26"/>
          <w:u w:val="single"/>
        </w:rPr>
        <w:t>Республиканской службы по тарифам Республики Бурятия</w:t>
      </w:r>
      <w:bookmarkEnd w:id="36"/>
      <w:bookmarkEnd w:id="37"/>
    </w:p>
    <w:p w14:paraId="06E13CED" w14:textId="77777777" w:rsidR="00EC1077" w:rsidRPr="00C84DC3" w:rsidRDefault="00EC1077" w:rsidP="00FB7812">
      <w:pPr>
        <w:spacing w:before="240" w:line="360" w:lineRule="auto"/>
        <w:outlineLvl w:val="3"/>
        <w:rPr>
          <w:rFonts w:ascii="Myriad Pro" w:hAnsi="Myriad Pro"/>
          <w:b/>
          <w:sz w:val="26"/>
          <w:szCs w:val="26"/>
        </w:rPr>
      </w:pPr>
      <w:r w:rsidRPr="00C84DC3">
        <w:rPr>
          <w:rFonts w:ascii="Myriad Pro" w:hAnsi="Myriad Pro"/>
          <w:b/>
          <w:sz w:val="26"/>
          <w:szCs w:val="26"/>
        </w:rPr>
        <w:t>Подконтрольные расходы</w:t>
      </w:r>
    </w:p>
    <w:p w14:paraId="6C900364" w14:textId="32D4751C" w:rsidR="000728D2" w:rsidRPr="007A3DA7" w:rsidRDefault="00813CC3" w:rsidP="007A3DA7">
      <w:pPr>
        <w:keepNext/>
        <w:tabs>
          <w:tab w:val="left" w:pos="2130"/>
          <w:tab w:val="center" w:pos="4961"/>
        </w:tabs>
        <w:spacing w:before="240" w:line="360" w:lineRule="auto"/>
        <w:ind w:firstLine="567"/>
        <w:jc w:val="both"/>
        <w:rPr>
          <w:rFonts w:ascii="Myriad Pro" w:hAnsi="Myriad Pro"/>
          <w:i/>
          <w:sz w:val="26"/>
          <w:szCs w:val="26"/>
        </w:rPr>
      </w:pPr>
      <w:r w:rsidRPr="007A3DA7">
        <w:rPr>
          <w:rFonts w:ascii="Myriad Pro" w:hAnsi="Myriad Pro"/>
          <w:i/>
          <w:sz w:val="26"/>
          <w:szCs w:val="26"/>
        </w:rPr>
        <w:t xml:space="preserve">Услуги по организации функционирования и развития </w:t>
      </w:r>
      <w:r w:rsidR="007A3DA7" w:rsidRPr="005B19CB">
        <w:rPr>
          <w:rFonts w:ascii="Myriad Pro" w:eastAsia="Calibri" w:hAnsi="Myriad Pro"/>
          <w:i/>
          <w:iCs/>
          <w:sz w:val="26"/>
          <w:szCs w:val="26"/>
        </w:rPr>
        <w:t>электросетевого комплекса</w:t>
      </w:r>
    </w:p>
    <w:p w14:paraId="0F162BED" w14:textId="45E19BB3" w:rsidR="00D2008F" w:rsidRPr="004C6B72" w:rsidRDefault="00D2008F" w:rsidP="000728D2">
      <w:pPr>
        <w:pStyle w:val="affff2"/>
        <w:spacing w:after="0" w:line="360" w:lineRule="auto"/>
        <w:ind w:left="0" w:firstLine="567"/>
        <w:jc w:val="both"/>
        <w:rPr>
          <w:rFonts w:ascii="Myriad Pro" w:hAnsi="Myriad Pro"/>
          <w:color w:val="FF0000"/>
          <w:sz w:val="26"/>
          <w:szCs w:val="26"/>
        </w:rPr>
      </w:pPr>
      <w:bookmarkStart w:id="38" w:name="_Hlk54275867"/>
      <w:r w:rsidRPr="00EC1077">
        <w:rPr>
          <w:rFonts w:ascii="Myriad Pro" w:hAnsi="Myriad Pro"/>
          <w:sz w:val="26"/>
          <w:szCs w:val="26"/>
        </w:rPr>
        <w:t>В составе НВВ на 2019 год филиалом «</w:t>
      </w:r>
      <w:r w:rsidR="00874C49" w:rsidRPr="00EC1077">
        <w:rPr>
          <w:rFonts w:ascii="Myriad Pro" w:hAnsi="Myriad Pro"/>
          <w:sz w:val="26"/>
          <w:szCs w:val="26"/>
        </w:rPr>
        <w:t>Бурятэнерго</w:t>
      </w:r>
      <w:r w:rsidRPr="00EC1077">
        <w:rPr>
          <w:rFonts w:ascii="Myriad Pro" w:hAnsi="Myriad Pro"/>
          <w:sz w:val="26"/>
          <w:szCs w:val="26"/>
        </w:rPr>
        <w:t>»</w:t>
      </w:r>
      <w:r w:rsidR="00FB7812">
        <w:rPr>
          <w:rFonts w:ascii="Myriad Pro" w:hAnsi="Myriad Pro"/>
          <w:sz w:val="26"/>
          <w:szCs w:val="26"/>
        </w:rPr>
        <w:t xml:space="preserve"> заявлены</w:t>
      </w:r>
      <w:r w:rsidRPr="00EC1077">
        <w:rPr>
          <w:rFonts w:ascii="Myriad Pro" w:hAnsi="Myriad Pro"/>
          <w:sz w:val="26"/>
          <w:szCs w:val="26"/>
        </w:rPr>
        <w:t xml:space="preserve"> затраты по статьям «Услуги по организации функционирования и развитию сетевого комплекса» и «Услуги по техническому надзору» за 2017 год в размере </w:t>
      </w:r>
      <w:r w:rsidR="00EC1077" w:rsidRPr="00EC1077">
        <w:rPr>
          <w:rFonts w:ascii="Myriad Pro" w:hAnsi="Myriad Pro"/>
          <w:sz w:val="26"/>
          <w:szCs w:val="26"/>
        </w:rPr>
        <w:t>24 541,73</w:t>
      </w:r>
      <w:r w:rsidRPr="00EC1077">
        <w:rPr>
          <w:rFonts w:ascii="Myriad Pro" w:hAnsi="Myriad Pro"/>
          <w:sz w:val="26"/>
          <w:szCs w:val="26"/>
        </w:rPr>
        <w:t xml:space="preserve"> тыс. ру</w:t>
      </w:r>
      <w:r w:rsidRPr="007A3DA7">
        <w:rPr>
          <w:rFonts w:ascii="Myriad Pro" w:hAnsi="Myriad Pro"/>
          <w:sz w:val="26"/>
          <w:szCs w:val="26"/>
        </w:rPr>
        <w:t>б.</w:t>
      </w:r>
    </w:p>
    <w:p w14:paraId="1A357CBB" w14:textId="0902633E" w:rsidR="00D2008F" w:rsidRPr="00B734AA" w:rsidRDefault="00D2008F" w:rsidP="000728D2">
      <w:pPr>
        <w:pStyle w:val="affff2"/>
        <w:spacing w:after="0" w:line="360" w:lineRule="auto"/>
        <w:ind w:left="0" w:firstLine="567"/>
        <w:jc w:val="both"/>
        <w:rPr>
          <w:rFonts w:ascii="Myriad Pro" w:hAnsi="Myriad Pro"/>
          <w:sz w:val="26"/>
          <w:szCs w:val="26"/>
        </w:rPr>
      </w:pPr>
      <w:r w:rsidRPr="00B734AA">
        <w:rPr>
          <w:rFonts w:ascii="Myriad Pro" w:hAnsi="Myriad Pro"/>
          <w:sz w:val="26"/>
          <w:szCs w:val="26"/>
        </w:rPr>
        <w:lastRenderedPageBreak/>
        <w:t xml:space="preserve">В выписке из протокола заседания </w:t>
      </w:r>
      <w:r w:rsidR="009568D2" w:rsidRPr="00B734AA">
        <w:rPr>
          <w:rFonts w:ascii="Myriad Pro" w:hAnsi="Myriad Pro"/>
          <w:sz w:val="26"/>
          <w:szCs w:val="26"/>
        </w:rPr>
        <w:t>Коллегии</w:t>
      </w:r>
      <w:r w:rsidRPr="00B734AA">
        <w:rPr>
          <w:rFonts w:ascii="Myriad Pro" w:hAnsi="Myriad Pro"/>
          <w:sz w:val="26"/>
          <w:szCs w:val="26"/>
        </w:rPr>
        <w:t xml:space="preserve"> от </w:t>
      </w:r>
      <w:r w:rsidR="009568D2" w:rsidRPr="00B734AA">
        <w:rPr>
          <w:rFonts w:ascii="Myriad Pro" w:hAnsi="Myriad Pro"/>
          <w:sz w:val="26"/>
          <w:szCs w:val="26"/>
        </w:rPr>
        <w:t>04</w:t>
      </w:r>
      <w:r w:rsidRPr="00B734AA">
        <w:rPr>
          <w:rFonts w:ascii="Myriad Pro" w:hAnsi="Myriad Pro"/>
          <w:sz w:val="26"/>
          <w:szCs w:val="26"/>
        </w:rPr>
        <w:t>.</w:t>
      </w:r>
      <w:r w:rsidR="009568D2" w:rsidRPr="00B734AA">
        <w:rPr>
          <w:rFonts w:ascii="Myriad Pro" w:hAnsi="Myriad Pro"/>
          <w:sz w:val="26"/>
          <w:szCs w:val="26"/>
        </w:rPr>
        <w:t>0</w:t>
      </w:r>
      <w:r w:rsidRPr="00B734AA">
        <w:rPr>
          <w:rFonts w:ascii="Myriad Pro" w:hAnsi="Myriad Pro"/>
          <w:sz w:val="26"/>
          <w:szCs w:val="26"/>
        </w:rPr>
        <w:t>2.201</w:t>
      </w:r>
      <w:r w:rsidR="009568D2" w:rsidRPr="00B734AA">
        <w:rPr>
          <w:rFonts w:ascii="Myriad Pro" w:hAnsi="Myriad Pro"/>
          <w:sz w:val="26"/>
          <w:szCs w:val="26"/>
        </w:rPr>
        <w:t>9</w:t>
      </w:r>
      <w:r w:rsidRPr="00B734AA">
        <w:rPr>
          <w:rFonts w:ascii="Myriad Pro" w:hAnsi="Myriad Pro"/>
          <w:sz w:val="26"/>
          <w:szCs w:val="26"/>
        </w:rPr>
        <w:t xml:space="preserve"> № </w:t>
      </w:r>
      <w:r w:rsidR="009568D2" w:rsidRPr="00B734AA">
        <w:rPr>
          <w:rFonts w:ascii="Myriad Pro" w:hAnsi="Myriad Pro"/>
          <w:sz w:val="26"/>
          <w:szCs w:val="26"/>
        </w:rPr>
        <w:t>8/1</w:t>
      </w:r>
      <w:r w:rsidRPr="00B734AA">
        <w:rPr>
          <w:rFonts w:ascii="Myriad Pro" w:hAnsi="Myriad Pro"/>
          <w:sz w:val="26"/>
          <w:szCs w:val="26"/>
        </w:rPr>
        <w:t xml:space="preserve"> анализ заявленного филиалом «</w:t>
      </w:r>
      <w:r w:rsidR="00874C49" w:rsidRPr="00B734AA">
        <w:rPr>
          <w:rFonts w:ascii="Myriad Pro" w:hAnsi="Myriad Pro"/>
          <w:sz w:val="26"/>
          <w:szCs w:val="26"/>
        </w:rPr>
        <w:t>Бурятэнерго</w:t>
      </w:r>
      <w:r w:rsidRPr="00B734AA">
        <w:rPr>
          <w:rFonts w:ascii="Myriad Pro" w:hAnsi="Myriad Pro"/>
          <w:sz w:val="26"/>
          <w:szCs w:val="26"/>
        </w:rPr>
        <w:t>» объема оказанных услуг по организации функционирования и развитию сетевого комплекса и услуг по техническому надзору не представлен.</w:t>
      </w:r>
    </w:p>
    <w:p w14:paraId="2B2B4176" w14:textId="43D9AD93" w:rsidR="00985799" w:rsidRPr="00B734AA" w:rsidRDefault="00985799" w:rsidP="000728D2">
      <w:pPr>
        <w:pStyle w:val="affff2"/>
        <w:spacing w:after="0" w:line="360" w:lineRule="auto"/>
        <w:ind w:left="0" w:firstLine="567"/>
        <w:jc w:val="both"/>
        <w:rPr>
          <w:rFonts w:ascii="Myriad Pro" w:hAnsi="Myriad Pro"/>
          <w:sz w:val="26"/>
          <w:szCs w:val="26"/>
        </w:rPr>
      </w:pPr>
      <w:bookmarkStart w:id="39" w:name="_Hlk54276922"/>
      <w:bookmarkEnd w:id="38"/>
      <w:r w:rsidRPr="00B734AA">
        <w:rPr>
          <w:rFonts w:ascii="Myriad Pro" w:hAnsi="Myriad Pro"/>
          <w:sz w:val="26"/>
          <w:szCs w:val="26"/>
        </w:rPr>
        <w:t xml:space="preserve">Исполнитель правомерно полагает, что </w:t>
      </w:r>
      <w:r w:rsidR="00B734AA" w:rsidRPr="00B734AA">
        <w:rPr>
          <w:rFonts w:ascii="Myriad Pro" w:hAnsi="Myriad Pro"/>
          <w:sz w:val="26"/>
          <w:szCs w:val="26"/>
        </w:rPr>
        <w:t>РСТ РБ</w:t>
      </w:r>
      <w:r w:rsidRPr="00B734AA">
        <w:rPr>
          <w:rFonts w:ascii="Myriad Pro" w:hAnsi="Myriad Pro"/>
          <w:sz w:val="26"/>
          <w:szCs w:val="26"/>
        </w:rPr>
        <w:t xml:space="preserve"> при исключении расходов по статье без анализа экономической обоснованности расходов по статье были нарушены положения постановления Правительства № 1178 (п.7 Основ ценообразования, п</w:t>
      </w:r>
      <w:r w:rsidR="00BB0B29">
        <w:rPr>
          <w:rFonts w:ascii="Myriad Pro" w:hAnsi="Myriad Pro"/>
          <w:sz w:val="26"/>
          <w:szCs w:val="26"/>
        </w:rPr>
        <w:t>.</w:t>
      </w:r>
      <w:r w:rsidRPr="00B734AA">
        <w:rPr>
          <w:rFonts w:ascii="Myriad Pro" w:hAnsi="Myriad Pro"/>
          <w:sz w:val="26"/>
          <w:szCs w:val="26"/>
        </w:rPr>
        <w:t xml:space="preserve"> 23 Правил № 1178).</w:t>
      </w:r>
      <w:bookmarkEnd w:id="39"/>
    </w:p>
    <w:p w14:paraId="7A7A50F6" w14:textId="48C0CCF5" w:rsidR="00985799" w:rsidRPr="00B734AA" w:rsidRDefault="00D951BA" w:rsidP="000728D2">
      <w:pPr>
        <w:pStyle w:val="affff2"/>
        <w:spacing w:after="0" w:line="360" w:lineRule="auto"/>
        <w:ind w:left="0" w:firstLine="567"/>
        <w:jc w:val="both"/>
        <w:rPr>
          <w:rFonts w:ascii="Myriad Pro" w:hAnsi="Myriad Pro"/>
          <w:sz w:val="26"/>
          <w:szCs w:val="26"/>
        </w:rPr>
      </w:pPr>
      <w:bookmarkStart w:id="40" w:name="_Hlk54276940"/>
      <w:r w:rsidRPr="00B734AA">
        <w:rPr>
          <w:rFonts w:ascii="Myriad Pro" w:hAnsi="Myriad Pro"/>
          <w:sz w:val="26"/>
          <w:szCs w:val="26"/>
        </w:rPr>
        <w:t>Согласно</w:t>
      </w:r>
      <w:r w:rsidR="00985799" w:rsidRPr="00B734AA">
        <w:rPr>
          <w:rFonts w:ascii="Myriad Pro" w:hAnsi="Myriad Pro"/>
          <w:sz w:val="26"/>
          <w:szCs w:val="26"/>
        </w:rPr>
        <w:t xml:space="preserve"> апелляционном</w:t>
      </w:r>
      <w:r w:rsidRPr="00B734AA">
        <w:rPr>
          <w:rFonts w:ascii="Myriad Pro" w:hAnsi="Myriad Pro"/>
          <w:sz w:val="26"/>
          <w:szCs w:val="26"/>
        </w:rPr>
        <w:t>у</w:t>
      </w:r>
      <w:r w:rsidR="00985799" w:rsidRPr="00B734AA">
        <w:rPr>
          <w:rFonts w:ascii="Myriad Pro" w:hAnsi="Myriad Pro"/>
          <w:sz w:val="26"/>
          <w:szCs w:val="26"/>
        </w:rPr>
        <w:t xml:space="preserve"> определени</w:t>
      </w:r>
      <w:r w:rsidRPr="00B734AA">
        <w:rPr>
          <w:rFonts w:ascii="Myriad Pro" w:hAnsi="Myriad Pro"/>
          <w:sz w:val="26"/>
          <w:szCs w:val="26"/>
        </w:rPr>
        <w:t>ю</w:t>
      </w:r>
      <w:r w:rsidR="00985799" w:rsidRPr="00B734AA">
        <w:rPr>
          <w:rFonts w:ascii="Myriad Pro" w:hAnsi="Myriad Pro"/>
          <w:sz w:val="26"/>
          <w:szCs w:val="26"/>
        </w:rPr>
        <w:t xml:space="preserve"> Четвертого апелляционного суда общей юрисдикции от 29.07.2020 г. </w:t>
      </w:r>
      <w:r w:rsidRPr="00B734AA">
        <w:rPr>
          <w:rFonts w:ascii="Myriad Pro" w:hAnsi="Myriad Pro"/>
          <w:sz w:val="26"/>
          <w:szCs w:val="26"/>
        </w:rPr>
        <w:t xml:space="preserve">по делу </w:t>
      </w:r>
      <w:r w:rsidR="00985799" w:rsidRPr="00B734AA">
        <w:rPr>
          <w:rFonts w:ascii="Myriad Pro" w:hAnsi="Myriad Pro"/>
          <w:sz w:val="26"/>
          <w:szCs w:val="26"/>
        </w:rPr>
        <w:t xml:space="preserve">№ 66а-1169/2020, </w:t>
      </w:r>
      <w:r w:rsidR="00985799" w:rsidRPr="00B734AA">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00985799" w:rsidRPr="00B734AA">
        <w:rPr>
          <w:rFonts w:ascii="Myriad Pro" w:hAnsi="Myriad Pro"/>
          <w:sz w:val="26"/>
          <w:szCs w:val="26"/>
        </w:rPr>
        <w:t>.</w:t>
      </w:r>
      <w:bookmarkEnd w:id="40"/>
    </w:p>
    <w:p w14:paraId="4B11C293" w14:textId="77777777" w:rsidR="007719CF" w:rsidRPr="00291980" w:rsidRDefault="007719CF" w:rsidP="00FB7812">
      <w:pPr>
        <w:spacing w:before="240" w:after="240"/>
        <w:outlineLvl w:val="3"/>
        <w:rPr>
          <w:rFonts w:ascii="Myriad Pro" w:hAnsi="Myriad Pro"/>
          <w:b/>
          <w:bCs/>
          <w:i/>
          <w:iCs/>
          <w:sz w:val="26"/>
          <w:szCs w:val="26"/>
        </w:rPr>
      </w:pPr>
      <w:bookmarkStart w:id="41" w:name="_Hlk54780244"/>
      <w:r>
        <w:rPr>
          <w:rFonts w:ascii="Myriad Pro" w:hAnsi="Myriad Pro"/>
          <w:b/>
          <w:bCs/>
          <w:i/>
          <w:iCs/>
          <w:sz w:val="26"/>
          <w:szCs w:val="26"/>
        </w:rPr>
        <w:t>Не</w:t>
      </w:r>
      <w:r w:rsidRPr="00291980">
        <w:rPr>
          <w:rFonts w:ascii="Myriad Pro" w:hAnsi="Myriad Pro"/>
          <w:b/>
          <w:bCs/>
          <w:i/>
          <w:iCs/>
          <w:sz w:val="26"/>
          <w:szCs w:val="26"/>
        </w:rPr>
        <w:t>подконтрольные</w:t>
      </w:r>
    </w:p>
    <w:p w14:paraId="30687C3E" w14:textId="77777777" w:rsidR="007719CF" w:rsidRPr="009F6B00" w:rsidRDefault="007719CF" w:rsidP="00E07B23">
      <w:pPr>
        <w:tabs>
          <w:tab w:val="left" w:pos="284"/>
          <w:tab w:val="left" w:pos="567"/>
          <w:tab w:val="left" w:pos="993"/>
          <w:tab w:val="left" w:pos="1560"/>
        </w:tabs>
        <w:spacing w:line="360" w:lineRule="auto"/>
        <w:ind w:firstLine="567"/>
        <w:jc w:val="center"/>
        <w:rPr>
          <w:rFonts w:ascii="Myriad Pro" w:hAnsi="Myriad Pro"/>
          <w:bCs/>
          <w:i/>
          <w:iCs/>
          <w:color w:val="000000" w:themeColor="text1"/>
          <w:sz w:val="26"/>
          <w:szCs w:val="26"/>
        </w:rPr>
      </w:pPr>
      <w:bookmarkStart w:id="42" w:name="_Hlk54780253"/>
      <w:bookmarkStart w:id="43" w:name="_Hlk54781746"/>
      <w:bookmarkEnd w:id="41"/>
      <w:r w:rsidRPr="009F6B00">
        <w:rPr>
          <w:rFonts w:ascii="Myriad Pro" w:hAnsi="Myriad Pro"/>
          <w:bCs/>
          <w:i/>
          <w:iCs/>
          <w:color w:val="000000" w:themeColor="text1"/>
          <w:sz w:val="26"/>
          <w:szCs w:val="26"/>
        </w:rPr>
        <w:t xml:space="preserve">Оплата </w:t>
      </w:r>
      <w:bookmarkEnd w:id="42"/>
      <w:r w:rsidRPr="009F6B00">
        <w:rPr>
          <w:rFonts w:ascii="Myriad Pro" w:hAnsi="Myriad Pro"/>
          <w:bCs/>
          <w:i/>
          <w:iCs/>
          <w:color w:val="000000" w:themeColor="text1"/>
          <w:sz w:val="26"/>
          <w:szCs w:val="26"/>
        </w:rPr>
        <w:t>услуг ПАО «ФСК ЕЭС»</w:t>
      </w:r>
    </w:p>
    <w:p w14:paraId="337329D8" w14:textId="06A2C803" w:rsidR="007719CF" w:rsidRDefault="007719CF" w:rsidP="007719CF">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A56AC5">
        <w:rPr>
          <w:rFonts w:ascii="Myriad Pro" w:hAnsi="Myriad Pro"/>
          <w:bCs/>
          <w:color w:val="000000" w:themeColor="text1"/>
          <w:sz w:val="26"/>
          <w:szCs w:val="26"/>
        </w:rPr>
        <w:t xml:space="preserve">Республиканской службой по тарифам Республики Бурятия при определении расходов на оплату услуг ПАО «ФСК ЕЭС» на 2019 год были нарушены положения действующего законодательства в сфере электроэнергетики, а именно положения пункта 80 Основ ценообразования № 1178 в части применения </w:t>
      </w:r>
      <w:r w:rsidR="00E07B23" w:rsidRPr="00E07B23">
        <w:rPr>
          <w:rFonts w:ascii="Myriad Pro" w:hAnsi="Myriad Pro"/>
          <w:bCs/>
          <w:color w:val="000000" w:themeColor="text1"/>
          <w:sz w:val="26"/>
          <w:szCs w:val="26"/>
        </w:rPr>
        <w:t xml:space="preserve">не утвержденной </w:t>
      </w:r>
      <w:r w:rsidRPr="00A56AC5">
        <w:rPr>
          <w:rFonts w:ascii="Myriad Pro" w:hAnsi="Myriad Pro"/>
          <w:bCs/>
          <w:color w:val="000000" w:themeColor="text1"/>
          <w:sz w:val="26"/>
          <w:szCs w:val="26"/>
        </w:rPr>
        <w:t>ставки тарифа на услуги по передаче электрической энергии при ее передаче по сетям ЕНЭС, при расчете затрат на услуги по передаче электрической энергии по сетям ПАО «ФСК ЕЭС».</w:t>
      </w:r>
      <w:bookmarkEnd w:id="43"/>
    </w:p>
    <w:p w14:paraId="024B8F8D" w14:textId="134B9EE4" w:rsidR="00D82D1C" w:rsidRDefault="00D82D1C" w:rsidP="007719CF">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D82D1C">
        <w:rPr>
          <w:rFonts w:ascii="Myriad Pro" w:hAnsi="Myriad Pro"/>
          <w:bCs/>
          <w:color w:val="000000" w:themeColor="text1"/>
          <w:sz w:val="26"/>
          <w:szCs w:val="26"/>
        </w:rPr>
        <w:t xml:space="preserve">Ввиду </w:t>
      </w:r>
      <w:r w:rsidRPr="00B734AA">
        <w:rPr>
          <w:rFonts w:ascii="Myriad Pro" w:hAnsi="Myriad Pro"/>
          <w:bCs/>
          <w:color w:val="000000" w:themeColor="text1"/>
          <w:sz w:val="26"/>
          <w:szCs w:val="26"/>
        </w:rPr>
        <w:t xml:space="preserve">отсутствия в </w:t>
      </w:r>
      <w:r w:rsidR="00B734AA" w:rsidRPr="00B734AA">
        <w:rPr>
          <w:rFonts w:ascii="Myriad Pro" w:hAnsi="Myriad Pro"/>
          <w:bCs/>
          <w:color w:val="000000" w:themeColor="text1"/>
          <w:sz w:val="26"/>
          <w:szCs w:val="26"/>
        </w:rPr>
        <w:t>П</w:t>
      </w:r>
      <w:r w:rsidRPr="00B734AA">
        <w:rPr>
          <w:rFonts w:ascii="Myriad Pro" w:hAnsi="Myriad Pro"/>
          <w:bCs/>
          <w:color w:val="000000" w:themeColor="text1"/>
          <w:sz w:val="26"/>
          <w:szCs w:val="26"/>
        </w:rPr>
        <w:t>ротокол</w:t>
      </w:r>
      <w:r w:rsidR="00B734AA" w:rsidRPr="00B734AA">
        <w:rPr>
          <w:rFonts w:ascii="Myriad Pro" w:hAnsi="Myriad Pro"/>
          <w:bCs/>
          <w:color w:val="000000" w:themeColor="text1"/>
          <w:sz w:val="26"/>
          <w:szCs w:val="26"/>
        </w:rPr>
        <w:t>е заседания Коллегии от 04.02.2019 № 8/1</w:t>
      </w:r>
      <w:r w:rsidRPr="00B734AA">
        <w:rPr>
          <w:rFonts w:ascii="Myriad Pro" w:hAnsi="Myriad Pro"/>
          <w:bCs/>
          <w:color w:val="000000" w:themeColor="text1"/>
          <w:sz w:val="26"/>
          <w:szCs w:val="26"/>
        </w:rPr>
        <w:t xml:space="preserve"> параметров расчета и обоснования позиции органа</w:t>
      </w:r>
      <w:r w:rsidRPr="00D82D1C">
        <w:rPr>
          <w:rFonts w:ascii="Myriad Pro" w:hAnsi="Myriad Pro"/>
          <w:bCs/>
          <w:color w:val="000000" w:themeColor="text1"/>
          <w:sz w:val="26"/>
          <w:szCs w:val="26"/>
        </w:rPr>
        <w:t xml:space="preserve"> регулирования в отношении определения размера </w:t>
      </w:r>
      <w:r>
        <w:rPr>
          <w:rFonts w:ascii="Myriad Pro" w:hAnsi="Myriad Pro"/>
          <w:bCs/>
          <w:color w:val="000000" w:themeColor="text1"/>
          <w:sz w:val="26"/>
          <w:szCs w:val="26"/>
        </w:rPr>
        <w:t>расходов по статье «Оплата услуг ПАО «ФСК ЕЭС» в НВВ</w:t>
      </w:r>
      <w:r w:rsidRPr="00D82D1C">
        <w:rPr>
          <w:rFonts w:ascii="Myriad Pro" w:hAnsi="Myriad Pro"/>
          <w:bCs/>
          <w:color w:val="000000" w:themeColor="text1"/>
          <w:sz w:val="26"/>
          <w:szCs w:val="26"/>
        </w:rPr>
        <w:t xml:space="preserve"> </w:t>
      </w:r>
      <w:r w:rsidR="00B734AA">
        <w:rPr>
          <w:rFonts w:ascii="Myriad Pro" w:hAnsi="Myriad Pro"/>
          <w:bCs/>
          <w:color w:val="000000" w:themeColor="text1"/>
          <w:sz w:val="26"/>
          <w:szCs w:val="26"/>
        </w:rPr>
        <w:t xml:space="preserve">филиала </w:t>
      </w:r>
      <w:r w:rsidRPr="00D82D1C">
        <w:rPr>
          <w:rFonts w:ascii="Myriad Pro" w:hAnsi="Myriad Pro"/>
          <w:bCs/>
          <w:color w:val="000000" w:themeColor="text1"/>
          <w:sz w:val="26"/>
          <w:szCs w:val="26"/>
        </w:rPr>
        <w:t>ПАО «МРСК Сибири» - «</w:t>
      </w:r>
      <w:r>
        <w:rPr>
          <w:rFonts w:ascii="Myriad Pro" w:hAnsi="Myriad Pro"/>
          <w:bCs/>
          <w:color w:val="000000" w:themeColor="text1"/>
          <w:sz w:val="26"/>
          <w:szCs w:val="26"/>
        </w:rPr>
        <w:t>Бурятэнерго</w:t>
      </w:r>
      <w:r w:rsidRPr="00D82D1C">
        <w:rPr>
          <w:rFonts w:ascii="Myriad Pro" w:hAnsi="Myriad Pro"/>
          <w:bCs/>
          <w:color w:val="000000" w:themeColor="text1"/>
          <w:sz w:val="26"/>
          <w:szCs w:val="26"/>
        </w:rPr>
        <w:t xml:space="preserve">» </w:t>
      </w:r>
      <w:r>
        <w:rPr>
          <w:rFonts w:ascii="Myriad Pro" w:hAnsi="Myriad Pro"/>
          <w:bCs/>
          <w:color w:val="000000" w:themeColor="text1"/>
          <w:sz w:val="26"/>
          <w:szCs w:val="26"/>
        </w:rPr>
        <w:t>н</w:t>
      </w:r>
      <w:r w:rsidRPr="00D82D1C">
        <w:rPr>
          <w:rFonts w:ascii="Myriad Pro" w:hAnsi="Myriad Pro"/>
          <w:bCs/>
          <w:color w:val="000000" w:themeColor="text1"/>
          <w:sz w:val="26"/>
          <w:szCs w:val="26"/>
        </w:rPr>
        <w:t>а 201</w:t>
      </w:r>
      <w:r>
        <w:rPr>
          <w:rFonts w:ascii="Myriad Pro" w:hAnsi="Myriad Pro"/>
          <w:bCs/>
          <w:color w:val="000000" w:themeColor="text1"/>
          <w:sz w:val="26"/>
          <w:szCs w:val="26"/>
        </w:rPr>
        <w:t>8</w:t>
      </w:r>
      <w:r w:rsidRPr="00D82D1C">
        <w:rPr>
          <w:rFonts w:ascii="Myriad Pro" w:hAnsi="Myriad Pro"/>
          <w:bCs/>
          <w:color w:val="000000" w:themeColor="text1"/>
          <w:sz w:val="26"/>
          <w:szCs w:val="26"/>
        </w:rPr>
        <w:t xml:space="preserve"> год, </w:t>
      </w:r>
      <w:r w:rsidR="00B734AA">
        <w:rPr>
          <w:rFonts w:ascii="Myriad Pro" w:hAnsi="Myriad Pro"/>
          <w:bCs/>
          <w:color w:val="000000" w:themeColor="text1"/>
          <w:sz w:val="26"/>
          <w:szCs w:val="26"/>
        </w:rPr>
        <w:t xml:space="preserve">РСТ РБ </w:t>
      </w:r>
      <w:r w:rsidR="00E07B23">
        <w:rPr>
          <w:rFonts w:ascii="Myriad Pro" w:hAnsi="Myriad Pro"/>
          <w:bCs/>
          <w:color w:val="000000" w:themeColor="text1"/>
          <w:sz w:val="26"/>
          <w:szCs w:val="26"/>
        </w:rPr>
        <w:t xml:space="preserve">также </w:t>
      </w:r>
      <w:r w:rsidR="00B734AA">
        <w:rPr>
          <w:rFonts w:ascii="Myriad Pro" w:hAnsi="Myriad Pro"/>
          <w:bCs/>
          <w:color w:val="000000" w:themeColor="text1"/>
          <w:sz w:val="26"/>
          <w:szCs w:val="26"/>
        </w:rPr>
        <w:t xml:space="preserve">были нарушены положения </w:t>
      </w:r>
      <w:r w:rsidR="00B734AA" w:rsidRPr="00B734AA">
        <w:rPr>
          <w:rFonts w:ascii="Myriad Pro" w:hAnsi="Myriad Pro"/>
          <w:bCs/>
          <w:color w:val="000000" w:themeColor="text1"/>
          <w:sz w:val="26"/>
          <w:szCs w:val="26"/>
        </w:rPr>
        <w:t>пункт</w:t>
      </w:r>
      <w:r w:rsidR="00E07B23">
        <w:rPr>
          <w:rFonts w:ascii="Myriad Pro" w:hAnsi="Myriad Pro"/>
          <w:bCs/>
          <w:color w:val="000000" w:themeColor="text1"/>
          <w:sz w:val="26"/>
          <w:szCs w:val="26"/>
        </w:rPr>
        <w:t>ов</w:t>
      </w:r>
      <w:r w:rsidRPr="00B734AA">
        <w:rPr>
          <w:rFonts w:ascii="Myriad Pro" w:hAnsi="Myriad Pro"/>
          <w:bCs/>
          <w:color w:val="000000" w:themeColor="text1"/>
          <w:sz w:val="26"/>
          <w:szCs w:val="26"/>
        </w:rPr>
        <w:t xml:space="preserve"> 23</w:t>
      </w:r>
      <w:r w:rsidR="00E07B23">
        <w:rPr>
          <w:rFonts w:ascii="Myriad Pro" w:hAnsi="Myriad Pro"/>
          <w:bCs/>
          <w:color w:val="000000" w:themeColor="text1"/>
          <w:sz w:val="26"/>
          <w:szCs w:val="26"/>
        </w:rPr>
        <w:t>, 30</w:t>
      </w:r>
      <w:r w:rsidRPr="00B734AA">
        <w:rPr>
          <w:rFonts w:ascii="Myriad Pro" w:hAnsi="Myriad Pro"/>
          <w:bCs/>
          <w:color w:val="000000" w:themeColor="text1"/>
          <w:sz w:val="26"/>
          <w:szCs w:val="26"/>
        </w:rPr>
        <w:t xml:space="preserve"> Правил № 1178.</w:t>
      </w:r>
    </w:p>
    <w:p w14:paraId="2C3F6439" w14:textId="77777777" w:rsidR="00D82D1C" w:rsidRDefault="007719CF" w:rsidP="007719CF">
      <w:pPr>
        <w:pStyle w:val="affff2"/>
        <w:spacing w:after="0" w:line="360" w:lineRule="auto"/>
        <w:ind w:left="0" w:firstLine="567"/>
        <w:jc w:val="both"/>
        <w:rPr>
          <w:rFonts w:ascii="Myriad Pro" w:hAnsi="Myriad Pro"/>
          <w:bCs/>
          <w:color w:val="000000" w:themeColor="text1"/>
          <w:sz w:val="26"/>
          <w:szCs w:val="26"/>
        </w:rPr>
      </w:pPr>
      <w:r>
        <w:rPr>
          <w:rFonts w:ascii="Myriad Pro" w:hAnsi="Myriad Pro"/>
          <w:bCs/>
          <w:color w:val="000000" w:themeColor="text1"/>
          <w:sz w:val="26"/>
          <w:szCs w:val="26"/>
        </w:rPr>
        <w:t>Н</w:t>
      </w:r>
      <w:r w:rsidRPr="00C72E99">
        <w:rPr>
          <w:rFonts w:ascii="Myriad Pro" w:hAnsi="Myriad Pro"/>
          <w:bCs/>
          <w:color w:val="000000" w:themeColor="text1"/>
          <w:sz w:val="26"/>
          <w:szCs w:val="26"/>
        </w:rPr>
        <w:t xml:space="preserve">арушение Республиканской службой по тарифам Республики Бурятия норм действующего законодательства повлекло необоснованное снижение необходимой валовой выручки филиала ПАО «МРСК Сибири» - «Бурятэнерго» в части расходов на услуги ПАО «ФСК ЕЭС» </w:t>
      </w:r>
    </w:p>
    <w:p w14:paraId="4648EDCB" w14:textId="1AFE6E12" w:rsidR="00D82D1C" w:rsidRDefault="00E07B23" w:rsidP="00105365">
      <w:pPr>
        <w:pStyle w:val="affff2"/>
        <w:numPr>
          <w:ilvl w:val="0"/>
          <w:numId w:val="42"/>
        </w:numPr>
        <w:spacing w:after="0" w:line="360" w:lineRule="auto"/>
        <w:jc w:val="both"/>
        <w:rPr>
          <w:rFonts w:ascii="Myriad Pro" w:hAnsi="Myriad Pro"/>
          <w:bCs/>
          <w:color w:val="000000" w:themeColor="text1"/>
          <w:sz w:val="26"/>
          <w:szCs w:val="26"/>
        </w:rPr>
      </w:pPr>
      <w:r>
        <w:rPr>
          <w:rFonts w:ascii="Myriad Pro" w:hAnsi="Myriad Pro"/>
          <w:bCs/>
          <w:color w:val="000000" w:themeColor="text1"/>
          <w:sz w:val="26"/>
          <w:szCs w:val="26"/>
        </w:rPr>
        <w:lastRenderedPageBreak/>
        <w:t xml:space="preserve">установленной </w:t>
      </w:r>
      <w:r w:rsidR="00D82D1C">
        <w:rPr>
          <w:rFonts w:ascii="Myriad Pro" w:hAnsi="Myriad Pro"/>
          <w:bCs/>
          <w:color w:val="000000" w:themeColor="text1"/>
          <w:sz w:val="26"/>
          <w:szCs w:val="26"/>
        </w:rPr>
        <w:t>на 2018 год на сумму 89 291,6 тыс. руб.</w:t>
      </w:r>
    </w:p>
    <w:p w14:paraId="60BCAE87" w14:textId="542BEF3F" w:rsidR="007719CF" w:rsidRDefault="00E07B23" w:rsidP="00105365">
      <w:pPr>
        <w:pStyle w:val="affff2"/>
        <w:numPr>
          <w:ilvl w:val="0"/>
          <w:numId w:val="42"/>
        </w:numPr>
        <w:spacing w:after="0" w:line="360" w:lineRule="auto"/>
        <w:jc w:val="both"/>
        <w:rPr>
          <w:rFonts w:ascii="Myriad Pro" w:hAnsi="Myriad Pro"/>
          <w:b/>
          <w:color w:val="000000" w:themeColor="text1"/>
          <w:sz w:val="26"/>
          <w:szCs w:val="26"/>
        </w:rPr>
      </w:pPr>
      <w:r w:rsidRPr="00E07B23">
        <w:rPr>
          <w:rFonts w:ascii="Myriad Pro" w:hAnsi="Myriad Pro"/>
          <w:bCs/>
          <w:color w:val="000000" w:themeColor="text1"/>
          <w:sz w:val="26"/>
          <w:szCs w:val="26"/>
        </w:rPr>
        <w:t xml:space="preserve">установленной </w:t>
      </w:r>
      <w:r w:rsidR="007719CF" w:rsidRPr="00C72E99">
        <w:rPr>
          <w:rFonts w:ascii="Myriad Pro" w:hAnsi="Myriad Pro"/>
          <w:bCs/>
          <w:color w:val="000000" w:themeColor="text1"/>
          <w:sz w:val="26"/>
          <w:szCs w:val="26"/>
        </w:rPr>
        <w:t xml:space="preserve">на 2019 год </w:t>
      </w:r>
      <w:r w:rsidR="007719CF" w:rsidRPr="00D82D1C">
        <w:rPr>
          <w:rFonts w:ascii="Myriad Pro" w:hAnsi="Myriad Pro"/>
          <w:bCs/>
          <w:color w:val="000000" w:themeColor="text1"/>
          <w:sz w:val="26"/>
          <w:szCs w:val="26"/>
        </w:rPr>
        <w:t>на сумму 87 582,28 тыс. руб.</w:t>
      </w:r>
    </w:p>
    <w:p w14:paraId="7D03EFD4" w14:textId="5AF01AB9" w:rsidR="00E84F7E" w:rsidRPr="00826EDC" w:rsidRDefault="00E84F7E" w:rsidP="00826EDC">
      <w:pPr>
        <w:pStyle w:val="affff2"/>
        <w:spacing w:after="0" w:line="360" w:lineRule="auto"/>
        <w:ind w:left="0" w:firstLine="567"/>
        <w:jc w:val="both"/>
        <w:rPr>
          <w:rFonts w:ascii="Myriad Pro" w:hAnsi="Myriad Pro"/>
          <w:sz w:val="26"/>
          <w:szCs w:val="26"/>
        </w:rPr>
      </w:pPr>
      <w:r w:rsidRPr="00826EDC">
        <w:rPr>
          <w:rFonts w:ascii="Myriad Pro" w:hAnsi="Myriad Pro"/>
          <w:sz w:val="26"/>
          <w:szCs w:val="26"/>
        </w:rPr>
        <w:t>По итогам тарифного регулирования 2018 г., филиалом «Бурятэнерго» было направлено письмо от 08.05.2018 г. № 1/01/2480-исх в ФАС России</w:t>
      </w:r>
      <w:r w:rsidR="00127A6C" w:rsidRPr="00826EDC">
        <w:rPr>
          <w:rFonts w:ascii="Myriad Pro" w:hAnsi="Myriad Pro"/>
          <w:sz w:val="26"/>
          <w:szCs w:val="26"/>
        </w:rPr>
        <w:t xml:space="preserve"> о </w:t>
      </w:r>
      <w:r w:rsidRPr="00826EDC">
        <w:rPr>
          <w:rFonts w:ascii="Myriad Pro" w:hAnsi="Myriad Pro"/>
          <w:sz w:val="26"/>
          <w:szCs w:val="26"/>
        </w:rPr>
        <w:t>выдаче предписания РСТ РБ о прекращении нарушений действующего законодательства в части применения экономически необоснованной цены на компенсацию нормативных потерь в сетях ЕНЭС .</w:t>
      </w:r>
    </w:p>
    <w:p w14:paraId="5206D97A" w14:textId="77777777" w:rsidR="00E84F7E" w:rsidRPr="00826EDC" w:rsidRDefault="00E84F7E" w:rsidP="00063F2C">
      <w:pPr>
        <w:pStyle w:val="affff2"/>
        <w:spacing w:after="0" w:line="360" w:lineRule="auto"/>
        <w:ind w:left="0" w:firstLine="567"/>
        <w:jc w:val="both"/>
        <w:rPr>
          <w:rFonts w:ascii="Myriad Pro" w:hAnsi="Myriad Pro"/>
          <w:sz w:val="26"/>
          <w:szCs w:val="26"/>
        </w:rPr>
      </w:pPr>
      <w:r w:rsidRPr="00826EDC">
        <w:rPr>
          <w:rFonts w:ascii="Myriad Pro" w:hAnsi="Myriad Pro"/>
          <w:sz w:val="26"/>
          <w:szCs w:val="26"/>
        </w:rPr>
        <w:t xml:space="preserve">По итогам рассмотрения разногласий решением ФАС России от 09.11.2018 г. № СП/93633/18 было прекращено рассмотрение разногласий в связи с принятием ФАС России приказа от 30.10.2018 г. № 1481/18 решения об отмене Приказов РСТ РБ.  </w:t>
      </w:r>
    </w:p>
    <w:p w14:paraId="4446BD73" w14:textId="5FB3A998" w:rsidR="00D82D1C" w:rsidRPr="00826EDC" w:rsidRDefault="00127A6C" w:rsidP="00063F2C">
      <w:pPr>
        <w:pStyle w:val="affff2"/>
        <w:spacing w:after="0" w:line="360" w:lineRule="auto"/>
        <w:ind w:left="0" w:firstLine="567"/>
        <w:jc w:val="both"/>
        <w:rPr>
          <w:rFonts w:ascii="Myriad Pro" w:hAnsi="Myriad Pro"/>
          <w:sz w:val="26"/>
          <w:szCs w:val="26"/>
        </w:rPr>
      </w:pPr>
      <w:r w:rsidRPr="00826EDC">
        <w:rPr>
          <w:rFonts w:ascii="Myriad Pro" w:hAnsi="Myriad Pro"/>
          <w:sz w:val="26"/>
          <w:szCs w:val="26"/>
        </w:rPr>
        <w:t xml:space="preserve">В соответствии с согласованием  ФАС России решения РСТ РБ о превышении предельных уровней тарифов на 4%, Приказом РСТ РБ от 17.12.2018 г. № 1/35  дополнительно </w:t>
      </w:r>
      <w:r w:rsidR="00E84F7E" w:rsidRPr="00826EDC">
        <w:rPr>
          <w:rFonts w:ascii="Myriad Pro" w:hAnsi="Myriad Pro"/>
          <w:sz w:val="26"/>
          <w:szCs w:val="26"/>
        </w:rPr>
        <w:t xml:space="preserve"> </w:t>
      </w:r>
      <w:r w:rsidRPr="00826EDC">
        <w:rPr>
          <w:rFonts w:ascii="Myriad Pro" w:hAnsi="Myriad Pro"/>
          <w:sz w:val="26"/>
          <w:szCs w:val="26"/>
        </w:rPr>
        <w:t>учтены</w:t>
      </w:r>
      <w:r w:rsidRPr="00826EDC">
        <w:t xml:space="preserve"> </w:t>
      </w:r>
      <w:r w:rsidRPr="00826EDC">
        <w:rPr>
          <w:rFonts w:ascii="Myriad Pro" w:hAnsi="Myriad Pro"/>
          <w:sz w:val="26"/>
          <w:szCs w:val="26"/>
        </w:rPr>
        <w:t>расходы на услуги ПАО «ФСК ЕЭС» на сумму 23 233,29 тыс. руб.</w:t>
      </w:r>
    </w:p>
    <w:p w14:paraId="4C2197CA" w14:textId="1029A18E" w:rsidR="00127A6C" w:rsidRPr="00826EDC" w:rsidRDefault="00127A6C" w:rsidP="00826EDC">
      <w:pPr>
        <w:pStyle w:val="affff2"/>
        <w:spacing w:after="0" w:line="360" w:lineRule="auto"/>
        <w:ind w:left="0" w:firstLine="567"/>
        <w:jc w:val="both"/>
        <w:rPr>
          <w:rFonts w:ascii="Myriad Pro" w:hAnsi="Myriad Pro"/>
          <w:sz w:val="26"/>
          <w:szCs w:val="26"/>
        </w:rPr>
      </w:pPr>
      <w:r w:rsidRPr="00826EDC">
        <w:rPr>
          <w:rFonts w:ascii="Myriad Pro" w:hAnsi="Myriad Pro"/>
          <w:sz w:val="26"/>
          <w:szCs w:val="26"/>
        </w:rPr>
        <w:t xml:space="preserve">По итогам тарифного регулирования 2019 г., филиалом «Бурятэнерго» было подано заявление от </w:t>
      </w:r>
      <w:r w:rsidR="004E03B0" w:rsidRPr="00826EDC">
        <w:rPr>
          <w:rFonts w:ascii="Myriad Pro" w:hAnsi="Myriad Pro"/>
          <w:sz w:val="26"/>
          <w:szCs w:val="26"/>
        </w:rPr>
        <w:t>15</w:t>
      </w:r>
      <w:r w:rsidRPr="00826EDC">
        <w:rPr>
          <w:rFonts w:ascii="Myriad Pro" w:hAnsi="Myriad Pro"/>
          <w:sz w:val="26"/>
          <w:szCs w:val="26"/>
        </w:rPr>
        <w:t>.0</w:t>
      </w:r>
      <w:r w:rsidR="004E03B0" w:rsidRPr="00826EDC">
        <w:rPr>
          <w:rFonts w:ascii="Myriad Pro" w:hAnsi="Myriad Pro"/>
          <w:sz w:val="26"/>
          <w:szCs w:val="26"/>
        </w:rPr>
        <w:t>4</w:t>
      </w:r>
      <w:r w:rsidRPr="00826EDC">
        <w:rPr>
          <w:rFonts w:ascii="Myriad Pro" w:hAnsi="Myriad Pro"/>
          <w:sz w:val="26"/>
          <w:szCs w:val="26"/>
        </w:rPr>
        <w:t>.201</w:t>
      </w:r>
      <w:r w:rsidR="004E03B0" w:rsidRPr="00826EDC">
        <w:rPr>
          <w:rFonts w:ascii="Myriad Pro" w:hAnsi="Myriad Pro"/>
          <w:sz w:val="26"/>
          <w:szCs w:val="26"/>
        </w:rPr>
        <w:t>9</w:t>
      </w:r>
      <w:r w:rsidRPr="00826EDC">
        <w:rPr>
          <w:rFonts w:ascii="Myriad Pro" w:hAnsi="Myriad Pro"/>
          <w:sz w:val="26"/>
          <w:szCs w:val="26"/>
        </w:rPr>
        <w:t xml:space="preserve"> г. № 1/01/</w:t>
      </w:r>
      <w:r w:rsidR="004E03B0" w:rsidRPr="00826EDC">
        <w:rPr>
          <w:rFonts w:ascii="Myriad Pro" w:hAnsi="Myriad Pro"/>
          <w:sz w:val="26"/>
          <w:szCs w:val="26"/>
        </w:rPr>
        <w:t>2151</w:t>
      </w:r>
      <w:r w:rsidRPr="00826EDC">
        <w:rPr>
          <w:rFonts w:ascii="Myriad Pro" w:hAnsi="Myriad Pro"/>
          <w:sz w:val="26"/>
          <w:szCs w:val="26"/>
        </w:rPr>
        <w:t>-исх в ФАС России о рассмотрении спора с РСТ РБ, в том числе по</w:t>
      </w:r>
      <w:r w:rsidR="004E03B0" w:rsidRPr="00826EDC">
        <w:rPr>
          <w:rFonts w:ascii="Myriad Pro" w:hAnsi="Myriad Pro"/>
          <w:sz w:val="26"/>
          <w:szCs w:val="26"/>
        </w:rPr>
        <w:t xml:space="preserve"> учету</w:t>
      </w:r>
      <w:r w:rsidRPr="00826EDC">
        <w:rPr>
          <w:rFonts w:ascii="Myriad Pro" w:hAnsi="Myriad Pro"/>
          <w:sz w:val="26"/>
          <w:szCs w:val="26"/>
        </w:rPr>
        <w:t xml:space="preserve"> </w:t>
      </w:r>
      <w:r w:rsidR="004E03B0" w:rsidRPr="00826EDC">
        <w:rPr>
          <w:rFonts w:ascii="Myriad Pro" w:hAnsi="Myriad Pro"/>
          <w:sz w:val="26"/>
          <w:szCs w:val="26"/>
        </w:rPr>
        <w:t>расходов на услуги ПАО «ФСК ЕЭС»</w:t>
      </w:r>
      <w:r w:rsidRPr="00826EDC">
        <w:rPr>
          <w:rFonts w:ascii="Myriad Pro" w:hAnsi="Myriad Pro"/>
          <w:sz w:val="26"/>
          <w:szCs w:val="26"/>
        </w:rPr>
        <w:t>.</w:t>
      </w:r>
    </w:p>
    <w:p w14:paraId="60420481" w14:textId="0BDA725B" w:rsidR="00127A6C" w:rsidRDefault="00001393" w:rsidP="00063F2C">
      <w:pPr>
        <w:pStyle w:val="affff2"/>
        <w:spacing w:after="0" w:line="360" w:lineRule="auto"/>
        <w:ind w:left="0" w:firstLine="567"/>
        <w:jc w:val="both"/>
        <w:rPr>
          <w:rFonts w:ascii="Myriad Pro" w:hAnsi="Myriad Pro"/>
          <w:color w:val="FF0000"/>
          <w:sz w:val="26"/>
          <w:szCs w:val="26"/>
        </w:rPr>
      </w:pPr>
      <w:r w:rsidRPr="00826EDC">
        <w:rPr>
          <w:rFonts w:ascii="Myriad Pro" w:hAnsi="Myriad Pro"/>
          <w:sz w:val="26"/>
          <w:szCs w:val="26"/>
        </w:rPr>
        <w:t>Р</w:t>
      </w:r>
      <w:r w:rsidR="00127A6C" w:rsidRPr="00826EDC">
        <w:rPr>
          <w:rFonts w:ascii="Myriad Pro" w:hAnsi="Myriad Pro"/>
          <w:sz w:val="26"/>
          <w:szCs w:val="26"/>
        </w:rPr>
        <w:t xml:space="preserve">ешением ФАС России от </w:t>
      </w:r>
      <w:r w:rsidR="004E03B0" w:rsidRPr="00826EDC">
        <w:rPr>
          <w:rFonts w:ascii="Myriad Pro" w:hAnsi="Myriad Pro"/>
          <w:sz w:val="26"/>
          <w:szCs w:val="26"/>
        </w:rPr>
        <w:t>27</w:t>
      </w:r>
      <w:r w:rsidR="00127A6C" w:rsidRPr="00826EDC">
        <w:rPr>
          <w:rFonts w:ascii="Myriad Pro" w:hAnsi="Myriad Pro"/>
          <w:sz w:val="26"/>
          <w:szCs w:val="26"/>
        </w:rPr>
        <w:t>.1</w:t>
      </w:r>
      <w:r w:rsidR="004E03B0" w:rsidRPr="00826EDC">
        <w:rPr>
          <w:rFonts w:ascii="Myriad Pro" w:hAnsi="Myriad Pro"/>
          <w:sz w:val="26"/>
          <w:szCs w:val="26"/>
        </w:rPr>
        <w:t>2</w:t>
      </w:r>
      <w:r w:rsidR="00127A6C" w:rsidRPr="00826EDC">
        <w:rPr>
          <w:rFonts w:ascii="Myriad Pro" w:hAnsi="Myriad Pro"/>
          <w:sz w:val="26"/>
          <w:szCs w:val="26"/>
        </w:rPr>
        <w:t>.201</w:t>
      </w:r>
      <w:r w:rsidR="004E03B0" w:rsidRPr="00826EDC">
        <w:rPr>
          <w:rFonts w:ascii="Myriad Pro" w:hAnsi="Myriad Pro"/>
          <w:sz w:val="26"/>
          <w:szCs w:val="26"/>
        </w:rPr>
        <w:t>9</w:t>
      </w:r>
      <w:r w:rsidR="00127A6C" w:rsidRPr="00826EDC">
        <w:rPr>
          <w:rFonts w:ascii="Myriad Pro" w:hAnsi="Myriad Pro"/>
          <w:sz w:val="26"/>
          <w:szCs w:val="26"/>
        </w:rPr>
        <w:t xml:space="preserve"> г. № СП/</w:t>
      </w:r>
      <w:r w:rsidR="004E03B0" w:rsidRPr="00826EDC">
        <w:rPr>
          <w:rFonts w:ascii="Myriad Pro" w:hAnsi="Myriad Pro"/>
          <w:sz w:val="26"/>
          <w:szCs w:val="26"/>
        </w:rPr>
        <w:t>115143</w:t>
      </w:r>
      <w:r w:rsidR="00127A6C" w:rsidRPr="00826EDC">
        <w:rPr>
          <w:rFonts w:ascii="Myriad Pro" w:hAnsi="Myriad Pro"/>
          <w:sz w:val="26"/>
          <w:szCs w:val="26"/>
        </w:rPr>
        <w:t>/1</w:t>
      </w:r>
      <w:r w:rsidR="004E03B0" w:rsidRPr="00826EDC">
        <w:rPr>
          <w:rFonts w:ascii="Myriad Pro" w:hAnsi="Myriad Pro"/>
          <w:sz w:val="26"/>
          <w:szCs w:val="26"/>
        </w:rPr>
        <w:t>8</w:t>
      </w:r>
      <w:r w:rsidR="00127A6C" w:rsidRPr="00826EDC">
        <w:rPr>
          <w:rFonts w:ascii="Myriad Pro" w:hAnsi="Myriad Pro"/>
          <w:sz w:val="26"/>
          <w:szCs w:val="26"/>
        </w:rPr>
        <w:t xml:space="preserve"> </w:t>
      </w:r>
      <w:r w:rsidRPr="00826EDC">
        <w:rPr>
          <w:rFonts w:ascii="Myriad Pro" w:hAnsi="Myriad Pro"/>
          <w:sz w:val="26"/>
          <w:szCs w:val="26"/>
        </w:rPr>
        <w:t xml:space="preserve">орган регулирования был признан нарушившим законодательство в следствие чего </w:t>
      </w:r>
      <w:r w:rsidR="004E03B0" w:rsidRPr="00826EDC">
        <w:rPr>
          <w:rFonts w:ascii="Myriad Pro" w:hAnsi="Myriad Pro"/>
          <w:sz w:val="26"/>
          <w:szCs w:val="26"/>
        </w:rPr>
        <w:t xml:space="preserve"> Приказом РСТ РБ от 28.02.2020 г. № 1/5 были дополнительно </w:t>
      </w:r>
      <w:r w:rsidRPr="00826EDC">
        <w:rPr>
          <w:rFonts w:ascii="Myriad Pro" w:hAnsi="Myriad Pro"/>
          <w:sz w:val="26"/>
          <w:szCs w:val="26"/>
        </w:rPr>
        <w:t>учтены</w:t>
      </w:r>
      <w:r w:rsidR="004E03B0" w:rsidRPr="00826EDC">
        <w:rPr>
          <w:rFonts w:ascii="Myriad Pro" w:hAnsi="Myriad Pro"/>
          <w:sz w:val="26"/>
          <w:szCs w:val="26"/>
        </w:rPr>
        <w:t xml:space="preserve"> </w:t>
      </w:r>
      <w:r w:rsidR="00127A6C" w:rsidRPr="00826EDC">
        <w:rPr>
          <w:rFonts w:ascii="Myriad Pro" w:hAnsi="Myriad Pro"/>
          <w:sz w:val="26"/>
          <w:szCs w:val="26"/>
        </w:rPr>
        <w:t xml:space="preserve"> </w:t>
      </w:r>
      <w:r w:rsidR="004E03B0" w:rsidRPr="00826EDC">
        <w:rPr>
          <w:rFonts w:ascii="Myriad Pro" w:hAnsi="Myriad Pro"/>
          <w:sz w:val="26"/>
          <w:szCs w:val="26"/>
        </w:rPr>
        <w:t xml:space="preserve">расходы на услуги ПАО «ФСК ЕЭС» </w:t>
      </w:r>
      <w:r w:rsidRPr="00826EDC">
        <w:rPr>
          <w:rFonts w:ascii="Myriad Pro" w:hAnsi="Myriad Pro"/>
          <w:sz w:val="26"/>
          <w:szCs w:val="26"/>
        </w:rPr>
        <w:t>з</w:t>
      </w:r>
      <w:r w:rsidR="00127A6C" w:rsidRPr="00826EDC">
        <w:rPr>
          <w:rFonts w:ascii="Myriad Pro" w:hAnsi="Myriad Pro"/>
          <w:sz w:val="26"/>
          <w:szCs w:val="26"/>
        </w:rPr>
        <w:t>а 201</w:t>
      </w:r>
      <w:r w:rsidR="004E03B0" w:rsidRPr="00826EDC">
        <w:rPr>
          <w:rFonts w:ascii="Myriad Pro" w:hAnsi="Myriad Pro"/>
          <w:sz w:val="26"/>
          <w:szCs w:val="26"/>
        </w:rPr>
        <w:t>9</w:t>
      </w:r>
      <w:r w:rsidR="00127A6C" w:rsidRPr="00826EDC">
        <w:rPr>
          <w:rFonts w:ascii="Myriad Pro" w:hAnsi="Myriad Pro"/>
          <w:sz w:val="26"/>
          <w:szCs w:val="26"/>
        </w:rPr>
        <w:t xml:space="preserve"> год в </w:t>
      </w:r>
      <w:r w:rsidRPr="00826EDC">
        <w:rPr>
          <w:rFonts w:ascii="Myriad Pro" w:hAnsi="Myriad Pro"/>
          <w:sz w:val="26"/>
          <w:szCs w:val="26"/>
        </w:rPr>
        <w:t>НВВ на 2020 год</w:t>
      </w:r>
      <w:r w:rsidR="00127A6C" w:rsidRPr="00127A6C">
        <w:rPr>
          <w:rFonts w:ascii="Myriad Pro" w:hAnsi="Myriad Pro"/>
          <w:color w:val="FF0000"/>
          <w:sz w:val="26"/>
          <w:szCs w:val="26"/>
        </w:rPr>
        <w:t>.</w:t>
      </w:r>
    </w:p>
    <w:p w14:paraId="0B210132" w14:textId="77777777" w:rsidR="00127A6C" w:rsidRPr="004C6B72" w:rsidRDefault="00127A6C" w:rsidP="00E84F7E">
      <w:pPr>
        <w:pStyle w:val="affff2"/>
        <w:spacing w:after="0" w:line="360" w:lineRule="auto"/>
        <w:ind w:left="0" w:firstLine="567"/>
        <w:jc w:val="both"/>
        <w:rPr>
          <w:rFonts w:ascii="Myriad Pro" w:hAnsi="Myriad Pro"/>
          <w:color w:val="FF0000"/>
          <w:sz w:val="26"/>
          <w:szCs w:val="26"/>
        </w:rPr>
      </w:pPr>
    </w:p>
    <w:p w14:paraId="4894E586" w14:textId="6E0113E3" w:rsidR="007719CF" w:rsidRPr="005723DB" w:rsidRDefault="007719CF" w:rsidP="00FB7812">
      <w:pPr>
        <w:tabs>
          <w:tab w:val="left" w:pos="284"/>
          <w:tab w:val="left" w:pos="567"/>
          <w:tab w:val="left" w:pos="993"/>
          <w:tab w:val="left" w:pos="1560"/>
        </w:tabs>
        <w:spacing w:line="360" w:lineRule="auto"/>
        <w:ind w:firstLine="567"/>
        <w:jc w:val="both"/>
        <w:outlineLvl w:val="3"/>
        <w:rPr>
          <w:rFonts w:ascii="Myriad Pro" w:hAnsi="Myriad Pro"/>
          <w:b/>
          <w:color w:val="000000" w:themeColor="text1"/>
          <w:sz w:val="26"/>
          <w:szCs w:val="26"/>
        </w:rPr>
      </w:pPr>
      <w:r w:rsidRPr="005723DB">
        <w:rPr>
          <w:rFonts w:ascii="Myriad Pro" w:hAnsi="Myriad Pro"/>
          <w:b/>
          <w:color w:val="000000" w:themeColor="text1"/>
          <w:sz w:val="26"/>
          <w:szCs w:val="26"/>
        </w:rPr>
        <w:t>Корректировка необходимой валовой выручки с учетом изменения полезного отпуска и цен на электрическую энергию</w:t>
      </w:r>
    </w:p>
    <w:p w14:paraId="13363241" w14:textId="77777777" w:rsidR="007719CF" w:rsidRPr="005723DB" w:rsidRDefault="007719CF" w:rsidP="007719CF">
      <w:pPr>
        <w:pStyle w:val="2f4"/>
      </w:pPr>
      <w:r w:rsidRPr="005723DB">
        <w:t>В расчете РСТ РБ в таблице по расчету корректировки НВВ с учетом изменения ПО и цен на электрическую энергию прогнозная цена за 2015 год не соответствует установленной на 2015 год, а фактическая цена равна установленной цене на 2015 год. Хотя в соответствии с расчетом корректировки НВВ с учетом изменения ПО и цен на электрическую энергию РСТ РБ:</w:t>
      </w:r>
    </w:p>
    <w:p w14:paraId="2132A2A9" w14:textId="644B38F0" w:rsidR="007719CF" w:rsidRPr="005723DB" w:rsidRDefault="007719CF" w:rsidP="007719CF">
      <w:pPr>
        <w:pStyle w:val="a0"/>
        <w:spacing w:after="0"/>
      </w:pPr>
      <w:r w:rsidRPr="005723DB">
        <w:lastRenderedPageBreak/>
        <w:t>фактическая цена покупки потерь электрической энергии в сетях (с учетом мощности) в 2015 г. - 1 724,08 руб./МВт*ч;</w:t>
      </w:r>
    </w:p>
    <w:p w14:paraId="2E96E5F7" w14:textId="77777777" w:rsidR="007719CF" w:rsidRPr="005723DB" w:rsidRDefault="007719CF" w:rsidP="007719CF">
      <w:pPr>
        <w:pStyle w:val="a0"/>
        <w:spacing w:after="0"/>
      </w:pPr>
      <w:r w:rsidRPr="005723DB">
        <w:t>прогнозная цена покупки потерь электрической энергии в сетях (с учетом мощности) в 2015 г,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- 1 205,41  руб./МВт*ч.</w:t>
      </w:r>
    </w:p>
    <w:p w14:paraId="11226F95" w14:textId="5A17A729" w:rsidR="00B50EB5" w:rsidRDefault="007719CF" w:rsidP="00B50EB5">
      <w:pPr>
        <w:pStyle w:val="affff2"/>
        <w:spacing w:after="0" w:line="360" w:lineRule="auto"/>
        <w:ind w:left="0" w:firstLine="567"/>
        <w:jc w:val="both"/>
        <w:rPr>
          <w:rFonts w:ascii="Myriad Pro" w:hAnsi="Myriad Pro"/>
          <w:iCs/>
          <w:sz w:val="26"/>
          <w:szCs w:val="26"/>
        </w:rPr>
      </w:pPr>
      <w:r w:rsidRPr="005723DB">
        <w:rPr>
          <w:rFonts w:ascii="Myriad Pro" w:hAnsi="Myriad Pro"/>
          <w:iCs/>
          <w:sz w:val="26"/>
          <w:szCs w:val="26"/>
        </w:rPr>
        <w:t xml:space="preserve">Размер недополученных доходов филиала </w:t>
      </w:r>
      <w:r w:rsidR="00674F2F">
        <w:rPr>
          <w:rFonts w:ascii="Myriad Pro" w:hAnsi="Myriad Pro"/>
          <w:iCs/>
          <w:sz w:val="26"/>
          <w:szCs w:val="26"/>
        </w:rPr>
        <w:t xml:space="preserve">«Бурятэнерго» </w:t>
      </w:r>
      <w:r w:rsidRPr="005723DB">
        <w:rPr>
          <w:rFonts w:ascii="Myriad Pro" w:hAnsi="Myriad Pro"/>
          <w:iCs/>
          <w:sz w:val="26"/>
          <w:szCs w:val="26"/>
        </w:rPr>
        <w:t>по расчету Исполнителя составил 38 558,46 тыс. руб.</w:t>
      </w:r>
      <w:r w:rsidR="00B50EB5">
        <w:rPr>
          <w:rFonts w:ascii="Myriad Pro" w:hAnsi="Myriad Pro"/>
          <w:iCs/>
          <w:sz w:val="26"/>
          <w:szCs w:val="26"/>
        </w:rPr>
        <w:t xml:space="preserve"> </w:t>
      </w:r>
    </w:p>
    <w:p w14:paraId="5874C169" w14:textId="462C400A" w:rsidR="00B50EB5" w:rsidRDefault="00B50EB5" w:rsidP="00B50EB5">
      <w:pPr>
        <w:pStyle w:val="affff2"/>
        <w:spacing w:after="0" w:line="360" w:lineRule="auto"/>
        <w:ind w:left="0" w:firstLine="567"/>
        <w:jc w:val="both"/>
        <w:rPr>
          <w:rFonts w:ascii="Myriad Pro" w:hAnsi="Myriad Pro"/>
          <w:iCs/>
          <w:sz w:val="26"/>
          <w:szCs w:val="26"/>
        </w:rPr>
      </w:pPr>
      <w:r>
        <w:rPr>
          <w:rFonts w:ascii="Myriad Pro" w:hAnsi="Myriad Pro"/>
          <w:iCs/>
          <w:sz w:val="26"/>
          <w:szCs w:val="26"/>
        </w:rPr>
        <w:t>По итогам тарифного регулирования 2017 г., филиалом «Бурятэнерго» было подано заявление от 24.03.2017 г. № 1/01/2604-исх в ФАС Росс</w:t>
      </w:r>
      <w:r w:rsidR="00E84F7E">
        <w:rPr>
          <w:rFonts w:ascii="Myriad Pro" w:hAnsi="Myriad Pro"/>
          <w:iCs/>
          <w:sz w:val="26"/>
          <w:szCs w:val="26"/>
        </w:rPr>
        <w:t>ии</w:t>
      </w:r>
      <w:r>
        <w:rPr>
          <w:rFonts w:ascii="Myriad Pro" w:hAnsi="Myriad Pro"/>
          <w:iCs/>
          <w:sz w:val="26"/>
          <w:szCs w:val="26"/>
        </w:rPr>
        <w:t xml:space="preserve"> о рассмотрении спора с РСТ РБ, в том числе по </w:t>
      </w:r>
      <w:r w:rsidRPr="00B50EB5">
        <w:rPr>
          <w:rFonts w:ascii="Myriad Pro" w:hAnsi="Myriad Pro"/>
          <w:iCs/>
          <w:sz w:val="26"/>
          <w:szCs w:val="26"/>
        </w:rPr>
        <w:t>корректировк</w:t>
      </w:r>
      <w:r>
        <w:rPr>
          <w:rFonts w:ascii="Myriad Pro" w:hAnsi="Myriad Pro"/>
          <w:iCs/>
          <w:sz w:val="26"/>
          <w:szCs w:val="26"/>
        </w:rPr>
        <w:t xml:space="preserve">е </w:t>
      </w:r>
      <w:r w:rsidRPr="00B50EB5">
        <w:rPr>
          <w:rFonts w:ascii="Myriad Pro" w:hAnsi="Myriad Pro"/>
          <w:iCs/>
          <w:sz w:val="26"/>
          <w:szCs w:val="26"/>
        </w:rPr>
        <w:t xml:space="preserve"> необходимой валовой выручки с учетом полезного отпуска и цен на электрическую энергию за 2015 год</w:t>
      </w:r>
      <w:r>
        <w:rPr>
          <w:rFonts w:ascii="Myriad Pro" w:hAnsi="Myriad Pro"/>
          <w:iCs/>
          <w:sz w:val="26"/>
          <w:szCs w:val="26"/>
        </w:rPr>
        <w:t>, которая была проведена с нарушением</w:t>
      </w:r>
      <w:r w:rsidRPr="00B50EB5">
        <w:rPr>
          <w:rFonts w:ascii="Myriad Pro" w:hAnsi="Myriad Pro"/>
          <w:iCs/>
          <w:sz w:val="26"/>
          <w:szCs w:val="26"/>
        </w:rPr>
        <w:t xml:space="preserve"> законодательств</w:t>
      </w:r>
      <w:r>
        <w:rPr>
          <w:rFonts w:ascii="Myriad Pro" w:hAnsi="Myriad Pro"/>
          <w:iCs/>
          <w:sz w:val="26"/>
          <w:szCs w:val="26"/>
        </w:rPr>
        <w:t>а</w:t>
      </w:r>
      <w:r w:rsidRPr="00B50EB5">
        <w:rPr>
          <w:rFonts w:ascii="Myriad Pro" w:hAnsi="Myriad Pro"/>
          <w:iCs/>
          <w:sz w:val="26"/>
          <w:szCs w:val="26"/>
        </w:rPr>
        <w:t xml:space="preserve"> в области тарифного регулирования</w:t>
      </w:r>
      <w:r>
        <w:rPr>
          <w:rFonts w:ascii="Myriad Pro" w:hAnsi="Myriad Pro"/>
          <w:iCs/>
          <w:sz w:val="26"/>
          <w:szCs w:val="26"/>
        </w:rPr>
        <w:t>.</w:t>
      </w:r>
    </w:p>
    <w:p w14:paraId="4256A5A4" w14:textId="5D5F7FD0" w:rsidR="00B50EB5" w:rsidRDefault="00806189" w:rsidP="00B50EB5">
      <w:pPr>
        <w:pStyle w:val="affff2"/>
        <w:spacing w:after="0" w:line="360" w:lineRule="auto"/>
        <w:ind w:left="0" w:firstLine="567"/>
        <w:jc w:val="both"/>
        <w:rPr>
          <w:rFonts w:ascii="Myriad Pro" w:hAnsi="Myriad Pro"/>
          <w:iCs/>
          <w:sz w:val="26"/>
          <w:szCs w:val="26"/>
        </w:rPr>
      </w:pPr>
      <w:r>
        <w:rPr>
          <w:rFonts w:ascii="Myriad Pro" w:hAnsi="Myriad Pro"/>
          <w:iCs/>
          <w:sz w:val="26"/>
          <w:szCs w:val="26"/>
        </w:rPr>
        <w:t>Р</w:t>
      </w:r>
      <w:r w:rsidR="00B50EB5">
        <w:rPr>
          <w:rFonts w:ascii="Myriad Pro" w:hAnsi="Myriad Pro"/>
          <w:iCs/>
          <w:sz w:val="26"/>
          <w:szCs w:val="26"/>
        </w:rPr>
        <w:t xml:space="preserve">ешением ФАС России от 09.10.2017 г. </w:t>
      </w:r>
      <w:r w:rsidR="004B3289">
        <w:rPr>
          <w:rFonts w:ascii="Myriad Pro" w:hAnsi="Myriad Pro"/>
          <w:iCs/>
          <w:sz w:val="26"/>
          <w:szCs w:val="26"/>
        </w:rPr>
        <w:t xml:space="preserve">№ СП/69580/17 </w:t>
      </w:r>
      <w:r>
        <w:rPr>
          <w:rFonts w:ascii="Myriad Pro" w:hAnsi="Myriad Pro"/>
          <w:iCs/>
          <w:sz w:val="26"/>
          <w:szCs w:val="26"/>
        </w:rPr>
        <w:t>орган регулирования признан нарушившим законодательство. РСТ РБ</w:t>
      </w:r>
      <w:r w:rsidR="004B3289">
        <w:rPr>
          <w:rFonts w:ascii="Myriad Pro" w:hAnsi="Myriad Pro"/>
          <w:iCs/>
          <w:sz w:val="26"/>
          <w:szCs w:val="26"/>
        </w:rPr>
        <w:t xml:space="preserve"> корректировка  </w:t>
      </w:r>
      <w:r w:rsidR="004B3289" w:rsidRPr="004B3289">
        <w:rPr>
          <w:rFonts w:ascii="Myriad Pro" w:hAnsi="Myriad Pro"/>
          <w:iCs/>
          <w:sz w:val="26"/>
          <w:szCs w:val="26"/>
        </w:rPr>
        <w:t>необходимой валовой выручки с учетом полезного отпуска и цен на электрическую энергию за 2015 год</w:t>
      </w:r>
      <w:r w:rsidR="004B3289">
        <w:rPr>
          <w:rFonts w:ascii="Myriad Pro" w:hAnsi="Myriad Pro"/>
          <w:iCs/>
          <w:sz w:val="26"/>
          <w:szCs w:val="26"/>
        </w:rPr>
        <w:t xml:space="preserve"> дополнительно была</w:t>
      </w:r>
      <w:r>
        <w:rPr>
          <w:rFonts w:ascii="Myriad Pro" w:hAnsi="Myriad Pro"/>
          <w:iCs/>
          <w:sz w:val="26"/>
          <w:szCs w:val="26"/>
        </w:rPr>
        <w:t xml:space="preserve"> учтена в НВВ филиала 2018 года</w:t>
      </w:r>
      <w:r w:rsidR="004B3289">
        <w:rPr>
          <w:rFonts w:ascii="Myriad Pro" w:hAnsi="Myriad Pro"/>
          <w:iCs/>
          <w:sz w:val="26"/>
          <w:szCs w:val="26"/>
        </w:rPr>
        <w:t>.</w:t>
      </w:r>
    </w:p>
    <w:p w14:paraId="3052C059" w14:textId="78F874A8" w:rsidR="00935285" w:rsidRPr="00347F29" w:rsidRDefault="00FB7812" w:rsidP="00FB7812">
      <w:pPr>
        <w:pStyle w:val="affff2"/>
        <w:spacing w:before="240" w:after="0" w:line="360" w:lineRule="auto"/>
        <w:ind w:left="0" w:firstLine="567"/>
        <w:jc w:val="both"/>
        <w:outlineLvl w:val="3"/>
        <w:rPr>
          <w:rFonts w:ascii="Myriad Pro" w:hAnsi="Myriad Pro"/>
          <w:b/>
          <w:bCs/>
          <w:iCs/>
          <w:sz w:val="26"/>
          <w:szCs w:val="26"/>
        </w:rPr>
      </w:pPr>
      <w:r>
        <w:rPr>
          <w:rFonts w:ascii="Myriad Pro" w:hAnsi="Myriad Pro"/>
          <w:b/>
          <w:bCs/>
          <w:iCs/>
          <w:sz w:val="26"/>
          <w:szCs w:val="26"/>
        </w:rPr>
        <w:t xml:space="preserve">Некорректно </w:t>
      </w:r>
      <w:r w:rsidR="00935285" w:rsidRPr="00347F29">
        <w:rPr>
          <w:rFonts w:ascii="Myriad Pro" w:hAnsi="Myriad Pro"/>
          <w:b/>
          <w:bCs/>
          <w:iCs/>
          <w:sz w:val="26"/>
          <w:szCs w:val="26"/>
        </w:rPr>
        <w:t>определени</w:t>
      </w:r>
      <w:r>
        <w:rPr>
          <w:rFonts w:ascii="Myriad Pro" w:hAnsi="Myriad Pro"/>
          <w:b/>
          <w:bCs/>
          <w:iCs/>
          <w:sz w:val="26"/>
          <w:szCs w:val="26"/>
        </w:rPr>
        <w:t>е</w:t>
      </w:r>
      <w:r w:rsidR="00935285" w:rsidRPr="00347F29">
        <w:rPr>
          <w:rFonts w:ascii="Myriad Pro" w:hAnsi="Myriad Pro"/>
          <w:b/>
          <w:bCs/>
          <w:iCs/>
          <w:sz w:val="26"/>
          <w:szCs w:val="26"/>
        </w:rPr>
        <w:t xml:space="preserve"> </w:t>
      </w:r>
      <w:r w:rsidR="00921614">
        <w:rPr>
          <w:rFonts w:ascii="Myriad Pro" w:hAnsi="Myriad Pro"/>
          <w:b/>
          <w:bCs/>
          <w:iCs/>
          <w:sz w:val="26"/>
          <w:szCs w:val="26"/>
        </w:rPr>
        <w:t xml:space="preserve">Республиканской службой по тарифам Республики Бурятия </w:t>
      </w:r>
      <w:r w:rsidR="00935285" w:rsidRPr="00347F29">
        <w:rPr>
          <w:rFonts w:ascii="Myriad Pro" w:hAnsi="Myriad Pro"/>
          <w:b/>
          <w:bCs/>
          <w:iCs/>
          <w:sz w:val="26"/>
          <w:szCs w:val="26"/>
        </w:rPr>
        <w:t xml:space="preserve">стоимости </w:t>
      </w:r>
      <w:r w:rsidR="00921614">
        <w:rPr>
          <w:rFonts w:ascii="Myriad Pro" w:hAnsi="Myriad Pro"/>
          <w:b/>
          <w:bCs/>
          <w:iCs/>
          <w:sz w:val="26"/>
          <w:szCs w:val="26"/>
        </w:rPr>
        <w:t xml:space="preserve">электрической энергии при расчете </w:t>
      </w:r>
      <w:r w:rsidR="00921614" w:rsidRPr="00921614">
        <w:rPr>
          <w:rFonts w:ascii="Myriad Pro" w:hAnsi="Myriad Pro"/>
          <w:b/>
          <w:bCs/>
          <w:iCs/>
          <w:sz w:val="26"/>
          <w:szCs w:val="26"/>
        </w:rPr>
        <w:t>необходим</w:t>
      </w:r>
      <w:r w:rsidR="00921614">
        <w:rPr>
          <w:rFonts w:ascii="Myriad Pro" w:hAnsi="Myriad Pro"/>
          <w:b/>
          <w:bCs/>
          <w:iCs/>
          <w:sz w:val="26"/>
          <w:szCs w:val="26"/>
        </w:rPr>
        <w:t>ой</w:t>
      </w:r>
      <w:r w:rsidR="00921614" w:rsidRPr="00921614">
        <w:rPr>
          <w:rFonts w:ascii="Myriad Pro" w:hAnsi="Myriad Pro"/>
          <w:b/>
          <w:bCs/>
          <w:iCs/>
          <w:sz w:val="26"/>
          <w:szCs w:val="26"/>
        </w:rPr>
        <w:t xml:space="preserve"> валов</w:t>
      </w:r>
      <w:r w:rsidR="00921614">
        <w:rPr>
          <w:rFonts w:ascii="Myriad Pro" w:hAnsi="Myriad Pro"/>
          <w:b/>
          <w:bCs/>
          <w:iCs/>
          <w:sz w:val="26"/>
          <w:szCs w:val="26"/>
        </w:rPr>
        <w:t>ой</w:t>
      </w:r>
      <w:r w:rsidR="00921614" w:rsidRPr="00921614">
        <w:rPr>
          <w:rFonts w:ascii="Myriad Pro" w:hAnsi="Myriad Pro"/>
          <w:b/>
          <w:bCs/>
          <w:iCs/>
          <w:sz w:val="26"/>
          <w:szCs w:val="26"/>
        </w:rPr>
        <w:t xml:space="preserve"> выручк</w:t>
      </w:r>
      <w:r w:rsidR="00921614">
        <w:rPr>
          <w:rFonts w:ascii="Myriad Pro" w:hAnsi="Myriad Pro"/>
          <w:b/>
          <w:bCs/>
          <w:iCs/>
          <w:sz w:val="26"/>
          <w:szCs w:val="26"/>
        </w:rPr>
        <w:t>и</w:t>
      </w:r>
      <w:r w:rsidR="00921614" w:rsidRPr="00921614">
        <w:rPr>
          <w:rFonts w:ascii="Myriad Pro" w:hAnsi="Myriad Pro"/>
          <w:b/>
          <w:bCs/>
          <w:iCs/>
          <w:sz w:val="26"/>
          <w:szCs w:val="26"/>
        </w:rPr>
        <w:t xml:space="preserve"> на оплату технологического расхода (потерь) электрической энергии</w:t>
      </w:r>
      <w:r w:rsidR="00935285" w:rsidRPr="00347F29">
        <w:rPr>
          <w:rFonts w:ascii="Myriad Pro" w:hAnsi="Myriad Pro"/>
          <w:b/>
          <w:bCs/>
          <w:iCs/>
          <w:sz w:val="26"/>
          <w:szCs w:val="26"/>
        </w:rPr>
        <w:t xml:space="preserve"> </w:t>
      </w:r>
    </w:p>
    <w:p w14:paraId="1FC11E31" w14:textId="1E6E6544" w:rsidR="00347F29" w:rsidRDefault="00EF0AD4" w:rsidP="007461D2">
      <w:pPr>
        <w:pStyle w:val="affff2"/>
        <w:spacing w:after="0" w:line="360" w:lineRule="auto"/>
        <w:ind w:left="0" w:firstLine="567"/>
        <w:jc w:val="both"/>
        <w:rPr>
          <w:rFonts w:ascii="Myriad Pro" w:hAnsi="Myriad Pro"/>
          <w:iCs/>
          <w:sz w:val="26"/>
          <w:szCs w:val="26"/>
        </w:rPr>
      </w:pPr>
      <w:r w:rsidRPr="00347F29">
        <w:rPr>
          <w:rFonts w:ascii="Myriad Pro" w:hAnsi="Myriad Pro"/>
          <w:sz w:val="26"/>
          <w:szCs w:val="26"/>
        </w:rPr>
        <w:t xml:space="preserve">При определении стоимости </w:t>
      </w:r>
      <w:r w:rsidRPr="00347F29">
        <w:rPr>
          <w:rFonts w:ascii="Myriad Pro" w:hAnsi="Myriad Pro"/>
          <w:iCs/>
          <w:sz w:val="26"/>
          <w:szCs w:val="26"/>
        </w:rPr>
        <w:t xml:space="preserve">потерь </w:t>
      </w:r>
      <w:r w:rsidR="00347F29">
        <w:rPr>
          <w:rFonts w:ascii="Myriad Pro" w:hAnsi="Myriad Pro"/>
          <w:iCs/>
          <w:sz w:val="26"/>
          <w:szCs w:val="26"/>
        </w:rPr>
        <w:t xml:space="preserve">в нарушение </w:t>
      </w:r>
      <w:r w:rsidRPr="00347F29">
        <w:rPr>
          <w:rFonts w:ascii="Myriad Pro" w:hAnsi="Myriad Pro"/>
          <w:iCs/>
          <w:sz w:val="26"/>
          <w:szCs w:val="26"/>
        </w:rPr>
        <w:t>по</w:t>
      </w:r>
      <w:r w:rsidR="00347F29">
        <w:rPr>
          <w:rFonts w:ascii="Myriad Pro" w:hAnsi="Myriad Pro"/>
          <w:iCs/>
          <w:sz w:val="26"/>
          <w:szCs w:val="26"/>
        </w:rPr>
        <w:t>ложений</w:t>
      </w:r>
      <w:r w:rsidRPr="00347F29">
        <w:rPr>
          <w:rFonts w:ascii="Myriad Pro" w:hAnsi="Myriad Pro"/>
          <w:iCs/>
          <w:sz w:val="26"/>
          <w:szCs w:val="26"/>
        </w:rPr>
        <w:t xml:space="preserve"> п</w:t>
      </w:r>
      <w:r w:rsidR="00347F29">
        <w:rPr>
          <w:rFonts w:ascii="Myriad Pro" w:hAnsi="Myriad Pro"/>
          <w:iCs/>
          <w:sz w:val="26"/>
          <w:szCs w:val="26"/>
        </w:rPr>
        <w:t>ункта</w:t>
      </w:r>
      <w:r w:rsidRPr="00347F29">
        <w:rPr>
          <w:rFonts w:ascii="Myriad Pro" w:hAnsi="Myriad Pro"/>
          <w:iCs/>
          <w:sz w:val="26"/>
          <w:szCs w:val="26"/>
        </w:rPr>
        <w:t xml:space="preserve"> 81 Основ ценообразования № 1178 в НВВ филиала «</w:t>
      </w:r>
      <w:r w:rsidR="00874C49" w:rsidRPr="00347F29">
        <w:rPr>
          <w:rFonts w:ascii="Myriad Pro" w:hAnsi="Myriad Pro"/>
          <w:iCs/>
          <w:sz w:val="26"/>
          <w:szCs w:val="26"/>
        </w:rPr>
        <w:t>Бурятэнерго</w:t>
      </w:r>
      <w:r w:rsidRPr="00347F29">
        <w:rPr>
          <w:rFonts w:ascii="Myriad Pro" w:hAnsi="Myriad Pro"/>
          <w:iCs/>
          <w:sz w:val="26"/>
          <w:szCs w:val="26"/>
        </w:rPr>
        <w:t>» на 2019 г</w:t>
      </w:r>
      <w:r w:rsidR="00347F29">
        <w:rPr>
          <w:rFonts w:ascii="Myriad Pro" w:hAnsi="Myriad Pro"/>
          <w:iCs/>
          <w:sz w:val="26"/>
          <w:szCs w:val="26"/>
        </w:rPr>
        <w:t>од</w:t>
      </w:r>
      <w:r w:rsidRPr="00347F29">
        <w:rPr>
          <w:rFonts w:ascii="Myriad Pro" w:hAnsi="Myriad Pro"/>
          <w:iCs/>
          <w:sz w:val="26"/>
          <w:szCs w:val="26"/>
        </w:rPr>
        <w:t xml:space="preserve"> </w:t>
      </w:r>
      <w:r w:rsidR="00347F29" w:rsidRPr="00347F29">
        <w:rPr>
          <w:rFonts w:ascii="Myriad Pro" w:hAnsi="Myriad Pro"/>
          <w:iCs/>
          <w:sz w:val="26"/>
          <w:szCs w:val="26"/>
        </w:rPr>
        <w:t xml:space="preserve">РСТ </w:t>
      </w:r>
      <w:r w:rsidR="00674F2F">
        <w:rPr>
          <w:rFonts w:ascii="Myriad Pro" w:hAnsi="Myriad Pro"/>
          <w:iCs/>
          <w:sz w:val="26"/>
          <w:szCs w:val="26"/>
        </w:rPr>
        <w:t>РБ</w:t>
      </w:r>
      <w:r w:rsidRPr="00347F29">
        <w:rPr>
          <w:rFonts w:ascii="Myriad Pro" w:hAnsi="Myriad Pro"/>
          <w:iCs/>
          <w:sz w:val="26"/>
          <w:szCs w:val="26"/>
        </w:rPr>
        <w:t xml:space="preserve"> </w:t>
      </w:r>
      <w:r w:rsidR="00347F29" w:rsidRPr="00347F29">
        <w:rPr>
          <w:rFonts w:ascii="Myriad Pro" w:hAnsi="Myriad Pro"/>
          <w:iCs/>
          <w:sz w:val="26"/>
          <w:szCs w:val="26"/>
        </w:rPr>
        <w:t>определена необходимая валовая выручк</w:t>
      </w:r>
      <w:r w:rsidR="00347F29">
        <w:rPr>
          <w:rFonts w:ascii="Myriad Pro" w:hAnsi="Myriad Pro"/>
          <w:iCs/>
          <w:sz w:val="26"/>
          <w:szCs w:val="26"/>
        </w:rPr>
        <w:t xml:space="preserve">а </w:t>
      </w:r>
      <w:r w:rsidR="00347F29" w:rsidRPr="00347F29">
        <w:rPr>
          <w:rFonts w:ascii="Myriad Pro" w:hAnsi="Myriad Pro"/>
          <w:iCs/>
          <w:sz w:val="26"/>
          <w:szCs w:val="26"/>
        </w:rPr>
        <w:t>на оплату технологического расхода (потерь) электрической энергии на 2019 год исходя из величин прошлого периода регулирования с учетом роста во втором полугодии 2019 года на 3%.</w:t>
      </w:r>
    </w:p>
    <w:p w14:paraId="15054A92" w14:textId="336E657C" w:rsidR="00935285" w:rsidRPr="007461D2" w:rsidRDefault="00347F29" w:rsidP="007461D2">
      <w:pPr>
        <w:pStyle w:val="affff2"/>
        <w:spacing w:after="0" w:line="360" w:lineRule="auto"/>
        <w:ind w:left="0" w:firstLine="567"/>
        <w:jc w:val="both"/>
        <w:rPr>
          <w:rFonts w:ascii="Myriad Pro" w:hAnsi="Myriad Pro"/>
          <w:sz w:val="26"/>
          <w:szCs w:val="26"/>
        </w:rPr>
      </w:pPr>
      <w:r w:rsidRPr="007461D2">
        <w:rPr>
          <w:rFonts w:ascii="Myriad Pro" w:hAnsi="Myriad Pro"/>
          <w:sz w:val="26"/>
          <w:szCs w:val="26"/>
        </w:rPr>
        <w:lastRenderedPageBreak/>
        <w:t>П</w:t>
      </w:r>
      <w:r w:rsidR="006E1DCB" w:rsidRPr="007461D2">
        <w:rPr>
          <w:rFonts w:ascii="Myriad Pro" w:hAnsi="Myriad Pro"/>
          <w:sz w:val="26"/>
          <w:szCs w:val="26"/>
        </w:rPr>
        <w:t>ри определении стоимости потерь на 2017</w:t>
      </w:r>
      <w:r w:rsidRPr="007461D2">
        <w:rPr>
          <w:rFonts w:ascii="Myriad Pro" w:hAnsi="Myriad Pro"/>
          <w:sz w:val="26"/>
          <w:szCs w:val="26"/>
        </w:rPr>
        <w:t>, 2018</w:t>
      </w:r>
      <w:r w:rsidR="006E1DCB" w:rsidRPr="007461D2">
        <w:rPr>
          <w:rFonts w:ascii="Myriad Pro" w:hAnsi="Myriad Pro"/>
          <w:sz w:val="26"/>
          <w:szCs w:val="26"/>
        </w:rPr>
        <w:t xml:space="preserve"> г</w:t>
      </w:r>
      <w:r w:rsidRPr="007461D2">
        <w:rPr>
          <w:rFonts w:ascii="Myriad Pro" w:hAnsi="Myriad Pro"/>
          <w:sz w:val="26"/>
          <w:szCs w:val="26"/>
        </w:rPr>
        <w:t>г.</w:t>
      </w:r>
      <w:r w:rsidR="006E1DCB" w:rsidRPr="007461D2">
        <w:rPr>
          <w:rFonts w:ascii="Myriad Pro" w:hAnsi="Myriad Pro"/>
          <w:sz w:val="26"/>
          <w:szCs w:val="26"/>
        </w:rPr>
        <w:t xml:space="preserve"> </w:t>
      </w:r>
      <w:r w:rsidRPr="007461D2">
        <w:rPr>
          <w:rFonts w:ascii="Myriad Pro" w:hAnsi="Myriad Pro" w:cs="Myriad Pro"/>
          <w:sz w:val="26"/>
          <w:szCs w:val="26"/>
        </w:rPr>
        <w:t>Республиканской службой по тарифам Республики Бурятия</w:t>
      </w:r>
      <w:r w:rsidR="006E1DCB" w:rsidRPr="007461D2">
        <w:rPr>
          <w:rFonts w:ascii="Myriad Pro" w:hAnsi="Myriad Pro"/>
          <w:sz w:val="26"/>
          <w:szCs w:val="26"/>
        </w:rPr>
        <w:t xml:space="preserve"> не представлен</w:t>
      </w:r>
      <w:r w:rsidR="00D951BA" w:rsidRPr="007461D2">
        <w:rPr>
          <w:rFonts w:ascii="Myriad Pro" w:hAnsi="Myriad Pro"/>
          <w:sz w:val="26"/>
          <w:szCs w:val="26"/>
        </w:rPr>
        <w:t>ы</w:t>
      </w:r>
      <w:r w:rsidR="006E1DCB" w:rsidRPr="007461D2">
        <w:rPr>
          <w:rFonts w:ascii="Myriad Pro" w:hAnsi="Myriad Pro"/>
          <w:sz w:val="26"/>
          <w:szCs w:val="26"/>
        </w:rPr>
        <w:t xml:space="preserve"> расшифров</w:t>
      </w:r>
      <w:r w:rsidR="00D951BA" w:rsidRPr="007461D2">
        <w:rPr>
          <w:rFonts w:ascii="Myriad Pro" w:hAnsi="Myriad Pro"/>
          <w:sz w:val="26"/>
          <w:szCs w:val="26"/>
        </w:rPr>
        <w:t>ки</w:t>
      </w:r>
      <w:r w:rsidR="006E1DCB" w:rsidRPr="007461D2">
        <w:rPr>
          <w:rFonts w:ascii="Myriad Pro" w:hAnsi="Myriad Pro"/>
          <w:sz w:val="26"/>
          <w:szCs w:val="26"/>
        </w:rPr>
        <w:t xml:space="preserve"> составляющих и порядка формирования итогового предельного уровня нерегулируемой цены, использованной в расчете.</w:t>
      </w:r>
    </w:p>
    <w:p w14:paraId="1BD8C808" w14:textId="2039A08F" w:rsidR="006E1DCB" w:rsidRPr="007461D2" w:rsidRDefault="006E1DCB" w:rsidP="007461D2">
      <w:pPr>
        <w:pStyle w:val="affff2"/>
        <w:spacing w:after="0" w:line="360" w:lineRule="auto"/>
        <w:ind w:left="0" w:firstLine="567"/>
        <w:jc w:val="both"/>
        <w:rPr>
          <w:rFonts w:ascii="Myriad Pro" w:hAnsi="Myriad Pro"/>
          <w:sz w:val="26"/>
          <w:szCs w:val="26"/>
        </w:rPr>
      </w:pPr>
      <w:r w:rsidRPr="007461D2">
        <w:rPr>
          <w:rFonts w:ascii="Myriad Pro" w:hAnsi="Myriad Pro"/>
          <w:sz w:val="26"/>
          <w:szCs w:val="26"/>
        </w:rPr>
        <w:t xml:space="preserve">Оценить расчет эксперта </w:t>
      </w:r>
      <w:r w:rsidR="00347F29" w:rsidRPr="007461D2">
        <w:rPr>
          <w:rFonts w:ascii="Myriad Pro" w:hAnsi="Myriad Pro" w:cs="Myriad Pro"/>
          <w:sz w:val="26"/>
          <w:szCs w:val="26"/>
        </w:rPr>
        <w:t>Республиканской службы по тарифам Республики Бурятия</w:t>
      </w:r>
      <w:r w:rsidR="00347F29" w:rsidRPr="007461D2">
        <w:rPr>
          <w:rFonts w:ascii="Myriad Pro" w:hAnsi="Myriad Pro"/>
          <w:sz w:val="26"/>
          <w:szCs w:val="26"/>
        </w:rPr>
        <w:t xml:space="preserve"> </w:t>
      </w:r>
      <w:r w:rsidRPr="007461D2">
        <w:rPr>
          <w:rFonts w:ascii="Myriad Pro" w:hAnsi="Myriad Pro"/>
          <w:sz w:val="26"/>
          <w:szCs w:val="26"/>
        </w:rPr>
        <w:t>стоимости потерь в составе НВВ на 2017</w:t>
      </w:r>
      <w:r w:rsidR="00347F29" w:rsidRPr="007461D2">
        <w:rPr>
          <w:rFonts w:ascii="Myriad Pro" w:hAnsi="Myriad Pro"/>
          <w:sz w:val="26"/>
          <w:szCs w:val="26"/>
        </w:rPr>
        <w:t>, 2018</w:t>
      </w:r>
      <w:r w:rsidRPr="007461D2">
        <w:rPr>
          <w:rFonts w:ascii="Myriad Pro" w:hAnsi="Myriad Pro"/>
          <w:sz w:val="26"/>
          <w:szCs w:val="26"/>
        </w:rPr>
        <w:t xml:space="preserve"> г</w:t>
      </w:r>
      <w:r w:rsidR="007461D2" w:rsidRPr="007461D2">
        <w:rPr>
          <w:rFonts w:ascii="Myriad Pro" w:hAnsi="Myriad Pro"/>
          <w:sz w:val="26"/>
          <w:szCs w:val="26"/>
        </w:rPr>
        <w:t>г</w:t>
      </w:r>
      <w:r w:rsidR="007461D2">
        <w:rPr>
          <w:rFonts w:ascii="Myriad Pro" w:hAnsi="Myriad Pro"/>
          <w:sz w:val="26"/>
          <w:szCs w:val="26"/>
        </w:rPr>
        <w:t>.</w:t>
      </w:r>
      <w:r w:rsidRPr="007461D2">
        <w:rPr>
          <w:rFonts w:ascii="Myriad Pro" w:hAnsi="Myriad Pro"/>
          <w:sz w:val="26"/>
          <w:szCs w:val="26"/>
        </w:rPr>
        <w:t xml:space="preserve"> в связи с отсутствием данных не представляется возможным.</w:t>
      </w:r>
    </w:p>
    <w:p w14:paraId="68AD8D13" w14:textId="0757E1DE" w:rsidR="00EF0AD4" w:rsidRDefault="00EF0AD4" w:rsidP="00826EDC">
      <w:pPr>
        <w:pStyle w:val="affff2"/>
        <w:spacing w:after="0" w:line="360" w:lineRule="auto"/>
        <w:ind w:left="0" w:firstLine="567"/>
        <w:jc w:val="both"/>
        <w:rPr>
          <w:rFonts w:ascii="Myriad Pro" w:hAnsi="Myriad Pro"/>
          <w:sz w:val="26"/>
          <w:szCs w:val="26"/>
        </w:rPr>
      </w:pPr>
      <w:r w:rsidRPr="007461D2">
        <w:rPr>
          <w:rFonts w:ascii="Myriad Pro" w:hAnsi="Myriad Pro"/>
          <w:sz w:val="26"/>
          <w:szCs w:val="26"/>
        </w:rPr>
        <w:t xml:space="preserve">Использование корректных параметров дает плановую стоимость потерь на 2019 год в размере </w:t>
      </w:r>
      <w:r w:rsidR="007461D2" w:rsidRPr="007461D2">
        <w:rPr>
          <w:rFonts w:ascii="Myriad Pro" w:hAnsi="Myriad Pro"/>
          <w:sz w:val="26"/>
          <w:szCs w:val="26"/>
        </w:rPr>
        <w:t>694 605,01</w:t>
      </w:r>
      <w:r w:rsidRPr="007461D2">
        <w:rPr>
          <w:rFonts w:ascii="Myriad Pro" w:hAnsi="Myriad Pro"/>
          <w:sz w:val="26"/>
          <w:szCs w:val="26"/>
        </w:rPr>
        <w:t xml:space="preserve"> тыс. руб., что </w:t>
      </w:r>
      <w:r w:rsidR="008E66EA">
        <w:rPr>
          <w:rFonts w:ascii="Myriad Pro" w:hAnsi="Myriad Pro"/>
          <w:sz w:val="26"/>
          <w:szCs w:val="26"/>
        </w:rPr>
        <w:t>превышает</w:t>
      </w:r>
      <w:r w:rsidRPr="007461D2">
        <w:rPr>
          <w:rFonts w:ascii="Myriad Pro" w:hAnsi="Myriad Pro"/>
          <w:sz w:val="26"/>
          <w:szCs w:val="26"/>
        </w:rPr>
        <w:t xml:space="preserve"> стоимост</w:t>
      </w:r>
      <w:r w:rsidR="00FB7812">
        <w:rPr>
          <w:rFonts w:ascii="Myriad Pro" w:hAnsi="Myriad Pro"/>
          <w:sz w:val="26"/>
          <w:szCs w:val="26"/>
        </w:rPr>
        <w:t>ь</w:t>
      </w:r>
      <w:r w:rsidRPr="007461D2">
        <w:rPr>
          <w:rFonts w:ascii="Myriad Pro" w:hAnsi="Myriad Pro"/>
          <w:sz w:val="26"/>
          <w:szCs w:val="26"/>
        </w:rPr>
        <w:t xml:space="preserve"> потерь</w:t>
      </w:r>
      <w:r w:rsidR="008E66EA">
        <w:rPr>
          <w:rFonts w:ascii="Myriad Pro" w:hAnsi="Myriad Pro"/>
          <w:sz w:val="26"/>
          <w:szCs w:val="26"/>
        </w:rPr>
        <w:t>,</w:t>
      </w:r>
      <w:r w:rsidRPr="007461D2">
        <w:rPr>
          <w:rFonts w:ascii="Myriad Pro" w:hAnsi="Myriad Pro"/>
          <w:sz w:val="26"/>
          <w:szCs w:val="26"/>
        </w:rPr>
        <w:t xml:space="preserve"> </w:t>
      </w:r>
      <w:r w:rsidR="0001710F" w:rsidRPr="007461D2">
        <w:rPr>
          <w:rFonts w:ascii="Myriad Pro" w:hAnsi="Myriad Pro"/>
          <w:sz w:val="26"/>
          <w:szCs w:val="26"/>
        </w:rPr>
        <w:t>принятых в НВВ</w:t>
      </w:r>
      <w:r w:rsidRPr="007461D2">
        <w:rPr>
          <w:rFonts w:ascii="Myriad Pro" w:hAnsi="Myriad Pro"/>
          <w:sz w:val="26"/>
          <w:szCs w:val="26"/>
        </w:rPr>
        <w:t xml:space="preserve"> эксперта</w:t>
      </w:r>
      <w:r w:rsidR="0001710F" w:rsidRPr="007461D2">
        <w:rPr>
          <w:rFonts w:ascii="Myriad Pro" w:hAnsi="Myriad Pro"/>
          <w:sz w:val="26"/>
          <w:szCs w:val="26"/>
        </w:rPr>
        <w:t>ми</w:t>
      </w:r>
      <w:r w:rsidRPr="007461D2">
        <w:rPr>
          <w:rFonts w:ascii="Myriad Pro" w:hAnsi="Myriad Pro"/>
          <w:sz w:val="26"/>
          <w:szCs w:val="26"/>
        </w:rPr>
        <w:t xml:space="preserve"> </w:t>
      </w:r>
      <w:r w:rsidR="007461D2" w:rsidRPr="007461D2">
        <w:rPr>
          <w:rFonts w:ascii="Myriad Pro" w:hAnsi="Myriad Pro" w:cs="Myriad Pro"/>
          <w:sz w:val="26"/>
          <w:szCs w:val="26"/>
        </w:rPr>
        <w:t>Республиканской службы по тарифам Республики Бурятия</w:t>
      </w:r>
      <w:r w:rsidR="0001710F" w:rsidRPr="007461D2">
        <w:rPr>
          <w:rFonts w:ascii="Myriad Pro" w:hAnsi="Myriad Pro"/>
          <w:sz w:val="26"/>
          <w:szCs w:val="26"/>
        </w:rPr>
        <w:t xml:space="preserve"> (</w:t>
      </w:r>
      <w:r w:rsidR="007461D2" w:rsidRPr="007461D2">
        <w:rPr>
          <w:rFonts w:ascii="Myriad Pro" w:hAnsi="Myriad Pro"/>
          <w:sz w:val="26"/>
          <w:szCs w:val="26"/>
        </w:rPr>
        <w:t>549</w:t>
      </w:r>
      <w:r w:rsidR="008E66EA">
        <w:rPr>
          <w:rFonts w:ascii="Myriad Pro" w:hAnsi="Myriad Pro"/>
          <w:sz w:val="26"/>
          <w:szCs w:val="26"/>
        </w:rPr>
        <w:t> </w:t>
      </w:r>
      <w:r w:rsidR="007461D2" w:rsidRPr="007461D2">
        <w:rPr>
          <w:rFonts w:ascii="Myriad Pro" w:hAnsi="Myriad Pro"/>
          <w:sz w:val="26"/>
          <w:szCs w:val="26"/>
        </w:rPr>
        <w:t>195</w:t>
      </w:r>
      <w:r w:rsidR="008E66EA">
        <w:rPr>
          <w:rFonts w:ascii="Myriad Pro" w:hAnsi="Myriad Pro"/>
          <w:sz w:val="26"/>
          <w:szCs w:val="26"/>
        </w:rPr>
        <w:t xml:space="preserve"> тыс. руб.</w:t>
      </w:r>
      <w:r w:rsidR="0001710F" w:rsidRPr="007461D2">
        <w:rPr>
          <w:rFonts w:ascii="Myriad Pro" w:hAnsi="Myriad Pro"/>
          <w:sz w:val="26"/>
          <w:szCs w:val="26"/>
        </w:rPr>
        <w:t>)</w:t>
      </w:r>
      <w:r w:rsidRPr="007461D2">
        <w:rPr>
          <w:rFonts w:ascii="Myriad Pro" w:hAnsi="Myriad Pro"/>
          <w:sz w:val="26"/>
          <w:szCs w:val="26"/>
        </w:rPr>
        <w:t xml:space="preserve"> на </w:t>
      </w:r>
      <w:r w:rsidR="007461D2" w:rsidRPr="007461D2">
        <w:rPr>
          <w:rFonts w:ascii="Myriad Pro" w:hAnsi="Myriad Pro"/>
          <w:sz w:val="26"/>
          <w:szCs w:val="26"/>
        </w:rPr>
        <w:t>145 410,01</w:t>
      </w:r>
      <w:r w:rsidRPr="007461D2">
        <w:rPr>
          <w:rFonts w:ascii="Myriad Pro" w:hAnsi="Myriad Pro"/>
          <w:sz w:val="26"/>
          <w:szCs w:val="26"/>
        </w:rPr>
        <w:t xml:space="preserve"> тыс. руб.</w:t>
      </w:r>
    </w:p>
    <w:p w14:paraId="186CF45A" w14:textId="27E45885" w:rsidR="004E03B0" w:rsidRPr="004E03B0" w:rsidRDefault="004E03B0" w:rsidP="00826EDC">
      <w:pPr>
        <w:pStyle w:val="affff2"/>
        <w:spacing w:after="0" w:line="360" w:lineRule="auto"/>
        <w:ind w:left="0" w:firstLine="567"/>
        <w:jc w:val="both"/>
        <w:rPr>
          <w:rFonts w:ascii="Myriad Pro" w:hAnsi="Myriad Pro"/>
          <w:sz w:val="26"/>
          <w:szCs w:val="26"/>
        </w:rPr>
      </w:pPr>
      <w:r w:rsidRPr="004E03B0">
        <w:rPr>
          <w:rFonts w:ascii="Myriad Pro" w:hAnsi="Myriad Pro"/>
          <w:sz w:val="26"/>
          <w:szCs w:val="26"/>
        </w:rPr>
        <w:t>По итогам тарифного регулирования 2019 г., филиалом «Бурятэнерго» было подано заявление от 15.04.2019 г. № 1/01/2151-исх в ФАС России о рассмотрении спора с РСТ РБ, в том числе по оплат</w:t>
      </w:r>
      <w:r>
        <w:rPr>
          <w:rFonts w:ascii="Myriad Pro" w:hAnsi="Myriad Pro"/>
          <w:sz w:val="26"/>
          <w:szCs w:val="26"/>
        </w:rPr>
        <w:t>е</w:t>
      </w:r>
      <w:r w:rsidRPr="004E03B0">
        <w:rPr>
          <w:rFonts w:ascii="Myriad Pro" w:hAnsi="Myriad Pro"/>
          <w:sz w:val="26"/>
          <w:szCs w:val="26"/>
        </w:rPr>
        <w:t xml:space="preserve"> технологического расхода (потерь) электрической энергии.</w:t>
      </w:r>
    </w:p>
    <w:p w14:paraId="3FD90581" w14:textId="56D44490" w:rsidR="004E03B0" w:rsidRPr="007461D2" w:rsidRDefault="00806189" w:rsidP="00826EDC">
      <w:pPr>
        <w:pStyle w:val="affff2"/>
        <w:spacing w:after="0" w:line="360" w:lineRule="auto"/>
        <w:ind w:left="0" w:firstLine="567"/>
        <w:jc w:val="both"/>
        <w:rPr>
          <w:rFonts w:ascii="Myriad Pro" w:hAnsi="Myriad Pro"/>
          <w:sz w:val="26"/>
          <w:szCs w:val="26"/>
        </w:rPr>
      </w:pPr>
      <w:r>
        <w:rPr>
          <w:rFonts w:ascii="Myriad Pro" w:hAnsi="Myriad Pro"/>
          <w:sz w:val="26"/>
          <w:szCs w:val="26"/>
        </w:rPr>
        <w:t>Р</w:t>
      </w:r>
      <w:r w:rsidR="004E03B0" w:rsidRPr="004E03B0">
        <w:rPr>
          <w:rFonts w:ascii="Myriad Pro" w:hAnsi="Myriad Pro"/>
          <w:sz w:val="26"/>
          <w:szCs w:val="26"/>
        </w:rPr>
        <w:t xml:space="preserve">ешением ФАС России от 27.12.2019 г. № СП/115143/18 </w:t>
      </w:r>
      <w:r>
        <w:rPr>
          <w:rFonts w:ascii="Myriad Pro" w:hAnsi="Myriad Pro"/>
          <w:sz w:val="26"/>
          <w:szCs w:val="26"/>
        </w:rPr>
        <w:t xml:space="preserve">орган регулирования признан нарушившим законодательство. </w:t>
      </w:r>
      <w:r w:rsidR="004E03B0" w:rsidRPr="004E03B0">
        <w:rPr>
          <w:rFonts w:ascii="Myriad Pro" w:hAnsi="Myriad Pro"/>
          <w:sz w:val="26"/>
          <w:szCs w:val="26"/>
        </w:rPr>
        <w:t xml:space="preserve">Приказом РСТ РБ от 28.02.2020 г. № 1/5 </w:t>
      </w:r>
      <w:r>
        <w:rPr>
          <w:rFonts w:ascii="Myriad Pro" w:hAnsi="Myriad Pro"/>
          <w:sz w:val="26"/>
          <w:szCs w:val="26"/>
        </w:rPr>
        <w:t>НВВ филиала на 2020 была пересмотрена в большую сторону с учетом включения</w:t>
      </w:r>
      <w:r w:rsidR="004E03B0" w:rsidRPr="004E03B0">
        <w:rPr>
          <w:rFonts w:ascii="Myriad Pro" w:hAnsi="Myriad Pro"/>
          <w:sz w:val="26"/>
          <w:szCs w:val="26"/>
        </w:rPr>
        <w:t xml:space="preserve">  </w:t>
      </w:r>
      <w:r w:rsidR="004E03B0">
        <w:rPr>
          <w:rFonts w:ascii="Myriad Pro" w:hAnsi="Myriad Pro"/>
          <w:sz w:val="26"/>
          <w:szCs w:val="26"/>
        </w:rPr>
        <w:t xml:space="preserve">затрат на </w:t>
      </w:r>
      <w:r w:rsidR="004E03B0" w:rsidRPr="004E03B0">
        <w:rPr>
          <w:rFonts w:ascii="Myriad Pro" w:hAnsi="Myriad Pro"/>
          <w:sz w:val="26"/>
          <w:szCs w:val="26"/>
        </w:rPr>
        <w:t xml:space="preserve">оплату технологического расхода (потерь) электрической энергии </w:t>
      </w:r>
      <w:r>
        <w:rPr>
          <w:rFonts w:ascii="Myriad Pro" w:hAnsi="Myriad Pro"/>
          <w:sz w:val="26"/>
          <w:szCs w:val="26"/>
        </w:rPr>
        <w:t>з</w:t>
      </w:r>
      <w:r w:rsidR="004E03B0" w:rsidRPr="004E03B0">
        <w:rPr>
          <w:rFonts w:ascii="Myriad Pro" w:hAnsi="Myriad Pro"/>
          <w:sz w:val="26"/>
          <w:szCs w:val="26"/>
        </w:rPr>
        <w:t>а 2019 год.</w:t>
      </w:r>
    </w:p>
    <w:p w14:paraId="4F98FC6E" w14:textId="77777777" w:rsidR="00B00903" w:rsidRDefault="00B00903" w:rsidP="001C049B">
      <w:pPr>
        <w:pStyle w:val="affff2"/>
        <w:spacing w:after="0" w:line="360" w:lineRule="auto"/>
        <w:ind w:left="0" w:firstLine="567"/>
        <w:jc w:val="both"/>
        <w:rPr>
          <w:rFonts w:ascii="Myriad Pro" w:eastAsiaTheme="minorEastAsia" w:hAnsi="Myriad Pro"/>
          <w:b/>
          <w:bCs/>
          <w:sz w:val="26"/>
          <w:szCs w:val="26"/>
          <w:u w:val="single"/>
        </w:rPr>
      </w:pPr>
      <w:bookmarkStart w:id="44" w:name="_Hlk54287238"/>
    </w:p>
    <w:p w14:paraId="7C501519" w14:textId="4F60A09E" w:rsidR="001C049B" w:rsidRPr="000728D2" w:rsidRDefault="00942341" w:rsidP="00921614">
      <w:pPr>
        <w:pStyle w:val="affff2"/>
        <w:spacing w:after="0" w:line="360" w:lineRule="auto"/>
        <w:ind w:left="0" w:firstLine="567"/>
        <w:jc w:val="both"/>
        <w:outlineLvl w:val="3"/>
        <w:rPr>
          <w:rFonts w:ascii="Myriad Pro" w:eastAsiaTheme="minorEastAsia" w:hAnsi="Myriad Pro"/>
          <w:b/>
          <w:bCs/>
          <w:sz w:val="26"/>
          <w:szCs w:val="26"/>
          <w:u w:val="single"/>
        </w:rPr>
      </w:pPr>
      <w:bookmarkStart w:id="45" w:name="_Hlk54777272"/>
      <w:r>
        <w:rPr>
          <w:rFonts w:ascii="Myriad Pro" w:eastAsiaTheme="minorEastAsia" w:hAnsi="Myriad Pro"/>
          <w:b/>
          <w:bCs/>
          <w:sz w:val="26"/>
          <w:szCs w:val="26"/>
          <w:u w:val="single"/>
        </w:rPr>
        <w:t>Выпадающие расходы и д</w:t>
      </w:r>
      <w:r w:rsidR="001C049B" w:rsidRPr="00B00903">
        <w:rPr>
          <w:rFonts w:ascii="Myriad Pro" w:eastAsiaTheme="minorEastAsia" w:hAnsi="Myriad Pro"/>
          <w:b/>
          <w:bCs/>
          <w:sz w:val="26"/>
          <w:szCs w:val="26"/>
          <w:u w:val="single"/>
        </w:rPr>
        <w:t>оход</w:t>
      </w:r>
      <w:r>
        <w:rPr>
          <w:rFonts w:ascii="Myriad Pro" w:eastAsiaTheme="minorEastAsia" w:hAnsi="Myriad Pro"/>
          <w:b/>
          <w:bCs/>
          <w:sz w:val="26"/>
          <w:szCs w:val="26"/>
          <w:u w:val="single"/>
        </w:rPr>
        <w:t>ы</w:t>
      </w:r>
      <w:r w:rsidR="001C049B" w:rsidRPr="00B00903">
        <w:rPr>
          <w:rFonts w:ascii="Myriad Pro" w:eastAsiaTheme="minorEastAsia" w:hAnsi="Myriad Pro"/>
          <w:b/>
          <w:bCs/>
          <w:sz w:val="26"/>
          <w:szCs w:val="26"/>
          <w:u w:val="single"/>
        </w:rPr>
        <w:t>, недополученны</w:t>
      </w:r>
      <w:r>
        <w:rPr>
          <w:rFonts w:ascii="Myriad Pro" w:eastAsiaTheme="minorEastAsia" w:hAnsi="Myriad Pro"/>
          <w:b/>
          <w:bCs/>
          <w:sz w:val="26"/>
          <w:szCs w:val="26"/>
          <w:u w:val="single"/>
        </w:rPr>
        <w:t>е</w:t>
      </w:r>
      <w:r w:rsidR="001C049B" w:rsidRPr="00B00903">
        <w:rPr>
          <w:rFonts w:ascii="Myriad Pro" w:eastAsiaTheme="minorEastAsia" w:hAnsi="Myriad Pro"/>
          <w:b/>
          <w:bCs/>
          <w:sz w:val="26"/>
          <w:szCs w:val="26"/>
          <w:u w:val="single"/>
        </w:rPr>
        <w:t xml:space="preserve"> при осуществлении регулируемой деятельности в </w:t>
      </w:r>
      <w:r>
        <w:rPr>
          <w:rFonts w:ascii="Myriad Pro" w:eastAsiaTheme="minorEastAsia" w:hAnsi="Myriad Pro"/>
          <w:b/>
          <w:bCs/>
          <w:sz w:val="26"/>
          <w:szCs w:val="26"/>
          <w:u w:val="single"/>
        </w:rPr>
        <w:t>соответствующий</w:t>
      </w:r>
      <w:r w:rsidRPr="00B00903">
        <w:rPr>
          <w:rFonts w:ascii="Myriad Pro" w:eastAsiaTheme="minorEastAsia" w:hAnsi="Myriad Pro"/>
          <w:b/>
          <w:bCs/>
          <w:sz w:val="26"/>
          <w:szCs w:val="26"/>
          <w:u w:val="single"/>
        </w:rPr>
        <w:t xml:space="preserve"> </w:t>
      </w:r>
      <w:r w:rsidR="001C049B" w:rsidRPr="00B00903">
        <w:rPr>
          <w:rFonts w:ascii="Myriad Pro" w:eastAsiaTheme="minorEastAsia" w:hAnsi="Myriad Pro"/>
          <w:b/>
          <w:bCs/>
          <w:sz w:val="26"/>
          <w:szCs w:val="26"/>
          <w:u w:val="single"/>
        </w:rPr>
        <w:t>период регулирования (2020 год) по независящим от организации, осуществляющей регулируемую деятельность, причинам</w:t>
      </w:r>
      <w:bookmarkEnd w:id="45"/>
    </w:p>
    <w:p w14:paraId="6C75FB12"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052DE232"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4C4B46FE"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Согласно пункту 2 Указа Президента РФ от 25.03.2020 № 206, пункту 4 Указа </w:t>
      </w:r>
      <w:r w:rsidRPr="001745CF">
        <w:rPr>
          <w:rFonts w:ascii="Myriad Pro" w:hAnsi="Myriad Pro"/>
          <w:sz w:val="26"/>
          <w:szCs w:val="26"/>
        </w:rPr>
        <w:lastRenderedPageBreak/>
        <w:t>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7EEF6C44"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42195F6B" w14:textId="77777777" w:rsidR="001C049B" w:rsidRPr="001745CF" w:rsidRDefault="001C049B" w:rsidP="00105365">
      <w:pPr>
        <w:widowControl w:val="0"/>
        <w:numPr>
          <w:ilvl w:val="0"/>
          <w:numId w:val="14"/>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626E694E" w14:textId="518B812B" w:rsidR="001C049B" w:rsidRPr="001745CF" w:rsidRDefault="001C049B" w:rsidP="00105365">
      <w:pPr>
        <w:widowControl w:val="0"/>
        <w:numPr>
          <w:ilvl w:val="0"/>
          <w:numId w:val="14"/>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40CAC295" w14:textId="77777777" w:rsidR="001C049B" w:rsidRPr="001745CF" w:rsidRDefault="001C049B" w:rsidP="00105365">
      <w:pPr>
        <w:widowControl w:val="0"/>
        <w:numPr>
          <w:ilvl w:val="0"/>
          <w:numId w:val="14"/>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3D97A186" w14:textId="77777777" w:rsidR="001C049B" w:rsidRPr="001745CF" w:rsidRDefault="001C049B" w:rsidP="00105365">
      <w:pPr>
        <w:widowControl w:val="0"/>
        <w:numPr>
          <w:ilvl w:val="0"/>
          <w:numId w:val="14"/>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7D1C71E2" w14:textId="77777777" w:rsidR="001C049B" w:rsidRPr="001745CF" w:rsidRDefault="001C049B" w:rsidP="00105365">
      <w:pPr>
        <w:widowControl w:val="0"/>
        <w:numPr>
          <w:ilvl w:val="0"/>
          <w:numId w:val="14"/>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4749F3FF" w14:textId="77777777" w:rsidR="001C049B" w:rsidRPr="001745CF" w:rsidRDefault="001C049B" w:rsidP="00105365">
      <w:pPr>
        <w:widowControl w:val="0"/>
        <w:numPr>
          <w:ilvl w:val="0"/>
          <w:numId w:val="14"/>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7B225214" w14:textId="77777777" w:rsidR="001C049B" w:rsidRPr="001745CF" w:rsidRDefault="001C049B" w:rsidP="00105365">
      <w:pPr>
        <w:widowControl w:val="0"/>
        <w:numPr>
          <w:ilvl w:val="0"/>
          <w:numId w:val="14"/>
        </w:numPr>
        <w:pBdr>
          <w:top w:val="nil"/>
          <w:left w:val="nil"/>
          <w:bottom w:val="nil"/>
          <w:right w:val="nil"/>
          <w:between w:val="nil"/>
        </w:pBdr>
        <w:tabs>
          <w:tab w:val="left" w:pos="567"/>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6EB3BE4D" w14:textId="44F2E7E6"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sidRPr="00E419C9">
        <w:rPr>
          <w:rFonts w:ascii="Myriad Pro" w:hAnsi="Myriad Pro"/>
          <w:sz w:val="26"/>
          <w:szCs w:val="26"/>
        </w:rPr>
        <w:t>филиал ПАО «Россети</w:t>
      </w:r>
      <w:r w:rsidR="00E419C9" w:rsidRPr="00E419C9">
        <w:rPr>
          <w:rFonts w:ascii="Myriad Pro" w:hAnsi="Myriad Pro"/>
          <w:sz w:val="26"/>
          <w:szCs w:val="26"/>
        </w:rPr>
        <w:t xml:space="preserve"> Сибирь</w:t>
      </w:r>
      <w:r w:rsidRPr="00E419C9">
        <w:rPr>
          <w:rFonts w:ascii="Myriad Pro" w:hAnsi="Myriad Pro"/>
          <w:sz w:val="26"/>
          <w:szCs w:val="26"/>
        </w:rPr>
        <w:t xml:space="preserve">» </w:t>
      </w:r>
      <w:r w:rsidR="00E419C9" w:rsidRPr="00E419C9">
        <w:rPr>
          <w:rFonts w:ascii="Myriad Pro" w:hAnsi="Myriad Pro"/>
          <w:sz w:val="26"/>
          <w:szCs w:val="26"/>
        </w:rPr>
        <w:t>«</w:t>
      </w:r>
      <w:r w:rsidR="00874C49">
        <w:rPr>
          <w:rFonts w:ascii="Myriad Pro" w:hAnsi="Myriad Pro"/>
          <w:sz w:val="26"/>
          <w:szCs w:val="26"/>
        </w:rPr>
        <w:t>Бурятэнерго</w:t>
      </w:r>
      <w:r w:rsidR="00E419C9">
        <w:rPr>
          <w:rFonts w:ascii="Myriad Pro" w:hAnsi="Myriad Pro"/>
          <w:sz w:val="26"/>
          <w:szCs w:val="26"/>
        </w:rPr>
        <w:t xml:space="preserve">»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009885B0"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764D7232"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1422F063" w14:textId="48FEAF41"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соответствии с пунктом 7 Основ ценообразования № 1178  регулирующий </w:t>
      </w:r>
      <w:r w:rsidRPr="001745CF">
        <w:rPr>
          <w:rFonts w:ascii="Myriad Pro" w:hAnsi="Myriad Pro"/>
          <w:sz w:val="26"/>
          <w:szCs w:val="26"/>
        </w:rPr>
        <w:lastRenderedPageBreak/>
        <w:t>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1B6CCD86"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38155310"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25206E4C" w14:textId="77777777" w:rsidR="001C049B" w:rsidRPr="001745CF" w:rsidRDefault="001C049B" w:rsidP="00105365">
      <w:pPr>
        <w:widowControl w:val="0"/>
        <w:numPr>
          <w:ilvl w:val="0"/>
          <w:numId w:val="13"/>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68341925" w14:textId="77777777" w:rsidR="001C049B" w:rsidRPr="001745CF" w:rsidRDefault="001C049B" w:rsidP="00105365">
      <w:pPr>
        <w:widowControl w:val="0"/>
        <w:numPr>
          <w:ilvl w:val="0"/>
          <w:numId w:val="13"/>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31B5A1D8" w14:textId="77777777" w:rsidR="001C049B" w:rsidRPr="001745CF" w:rsidRDefault="001C049B" w:rsidP="00105365">
      <w:pPr>
        <w:widowControl w:val="0"/>
        <w:numPr>
          <w:ilvl w:val="0"/>
          <w:numId w:val="13"/>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200EA98C" w14:textId="77777777" w:rsidR="001C049B" w:rsidRPr="001745CF" w:rsidRDefault="001C049B" w:rsidP="00105365">
      <w:pPr>
        <w:widowControl w:val="0"/>
        <w:numPr>
          <w:ilvl w:val="0"/>
          <w:numId w:val="13"/>
        </w:numPr>
        <w:pBdr>
          <w:top w:val="nil"/>
          <w:left w:val="nil"/>
          <w:bottom w:val="nil"/>
          <w:right w:val="nil"/>
          <w:between w:val="nil"/>
        </w:pBdr>
        <w:tabs>
          <w:tab w:val="left" w:pos="567"/>
          <w:tab w:val="left" w:pos="993"/>
        </w:tabs>
        <w:spacing w:line="360" w:lineRule="auto"/>
        <w:ind w:left="0" w:firstLine="567"/>
        <w:contextualSpacing/>
        <w:jc w:val="both"/>
        <w:rPr>
          <w:rFonts w:ascii="Myriad Pro" w:hAnsi="Myriad Pro"/>
          <w:sz w:val="26"/>
          <w:szCs w:val="26"/>
        </w:rPr>
      </w:pPr>
      <w:r w:rsidRPr="001745CF">
        <w:rPr>
          <w:rFonts w:ascii="Myriad Pro" w:hAnsi="Myriad Pro"/>
          <w:sz w:val="26"/>
          <w:szCs w:val="26"/>
        </w:rPr>
        <w:t xml:space="preserve">принятие мер по предотвращению аварийных ситуаций, сохранению </w:t>
      </w:r>
      <w:r w:rsidRPr="001745CF">
        <w:rPr>
          <w:rFonts w:ascii="Myriad Pro" w:hAnsi="Myriad Pro"/>
          <w:sz w:val="26"/>
          <w:szCs w:val="26"/>
        </w:rPr>
        <w:lastRenderedPageBreak/>
        <w:t>жизни и здоровья работников при возникновении таких ситуаций, в том числе по оказанию пострадавшим первой помощи;</w:t>
      </w:r>
    </w:p>
    <w:p w14:paraId="6D8B1DAC"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Расходы, связанные с проводимыми мероприятиями в целях недопущения распространения новой </w:t>
      </w:r>
      <w:proofErr w:type="spellStart"/>
      <w:r w:rsidRPr="001745CF">
        <w:rPr>
          <w:rFonts w:ascii="Myriad Pro" w:hAnsi="Myriad Pro"/>
          <w:sz w:val="26"/>
          <w:szCs w:val="26"/>
        </w:rPr>
        <w:t>коронавирусной</w:t>
      </w:r>
      <w:proofErr w:type="spellEnd"/>
      <w:r w:rsidRPr="001745CF">
        <w:rPr>
          <w:rFonts w:ascii="Myriad Pro" w:hAnsi="Myriad Pro"/>
          <w:sz w:val="26"/>
          <w:szCs w:val="26"/>
        </w:rPr>
        <w:t xml:space="preserve">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0CFE4A12" w14:textId="77777777" w:rsidR="001C049B" w:rsidRPr="001745CF"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126C4E50" w14:textId="1E52E40D" w:rsidR="001C049B" w:rsidRPr="00D70BE9"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w:t>
      </w:r>
      <w:proofErr w:type="spellStart"/>
      <w:r>
        <w:rPr>
          <w:rFonts w:ascii="Myriad Pro" w:hAnsi="Myriad Pro"/>
          <w:sz w:val="26"/>
          <w:szCs w:val="26"/>
        </w:rPr>
        <w:t>коронавирусной</w:t>
      </w:r>
      <w:proofErr w:type="spellEnd"/>
      <w:r>
        <w:rPr>
          <w:rFonts w:ascii="Myriad Pro" w:hAnsi="Myriad Pro"/>
          <w:sz w:val="26"/>
          <w:szCs w:val="26"/>
        </w:rPr>
        <w:t xml:space="preserve">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60050843" w14:textId="77777777" w:rsidR="001C049B" w:rsidRPr="00D70BE9" w:rsidRDefault="001C049B" w:rsidP="00105365">
      <w:pPr>
        <w:widowControl w:val="0"/>
        <w:numPr>
          <w:ilvl w:val="0"/>
          <w:numId w:val="1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3C1ACAD5" w14:textId="77777777" w:rsidR="001C049B" w:rsidRPr="00D70BE9" w:rsidRDefault="001C049B" w:rsidP="00105365">
      <w:pPr>
        <w:widowControl w:val="0"/>
        <w:numPr>
          <w:ilvl w:val="0"/>
          <w:numId w:val="1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lastRenderedPageBreak/>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6AE414B5" w14:textId="77777777" w:rsidR="001C049B" w:rsidRPr="00D70BE9" w:rsidRDefault="001C049B" w:rsidP="00105365">
      <w:pPr>
        <w:widowControl w:val="0"/>
        <w:numPr>
          <w:ilvl w:val="0"/>
          <w:numId w:val="1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4AFB60F5" w14:textId="77777777" w:rsidR="001C049B" w:rsidRPr="00D70BE9" w:rsidRDefault="001C049B" w:rsidP="00105365">
      <w:pPr>
        <w:widowControl w:val="0"/>
        <w:numPr>
          <w:ilvl w:val="0"/>
          <w:numId w:val="1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28C384ED" w14:textId="77777777" w:rsidR="001C049B" w:rsidRPr="00D70BE9" w:rsidRDefault="001C049B" w:rsidP="00105365">
      <w:pPr>
        <w:widowControl w:val="0"/>
        <w:numPr>
          <w:ilvl w:val="0"/>
          <w:numId w:val="1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6FCF3D7B" w14:textId="77777777" w:rsidR="001C049B" w:rsidRPr="00D70BE9" w:rsidRDefault="001C049B" w:rsidP="00105365">
      <w:pPr>
        <w:widowControl w:val="0"/>
        <w:numPr>
          <w:ilvl w:val="0"/>
          <w:numId w:val="15"/>
        </w:numPr>
        <w:pBdr>
          <w:top w:val="nil"/>
          <w:left w:val="nil"/>
          <w:bottom w:val="nil"/>
          <w:right w:val="nil"/>
          <w:between w:val="nil"/>
        </w:pBdr>
        <w:tabs>
          <w:tab w:val="left" w:pos="567"/>
        </w:tabs>
        <w:spacing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7C767929" w14:textId="77777777" w:rsidR="001C049B" w:rsidRDefault="001C049B" w:rsidP="001C049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6813263C" w14:textId="77777777" w:rsidR="001C049B" w:rsidRPr="005151D0" w:rsidRDefault="001C049B" w:rsidP="00105365">
      <w:pPr>
        <w:pStyle w:val="a6"/>
        <w:widowControl w:val="0"/>
        <w:numPr>
          <w:ilvl w:val="0"/>
          <w:numId w:val="16"/>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41AEADE1" w14:textId="7E12BCC1" w:rsidR="001C049B" w:rsidRDefault="001C049B" w:rsidP="00105365">
      <w:pPr>
        <w:pStyle w:val="a6"/>
        <w:widowControl w:val="0"/>
        <w:numPr>
          <w:ilvl w:val="0"/>
          <w:numId w:val="16"/>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2FE02BA7" w14:textId="6FE73B6A" w:rsidR="004B3ADB" w:rsidRDefault="004B3ADB" w:rsidP="00105365">
      <w:pPr>
        <w:pStyle w:val="a6"/>
        <w:widowControl w:val="0"/>
        <w:numPr>
          <w:ilvl w:val="0"/>
          <w:numId w:val="16"/>
        </w:numPr>
        <w:pBdr>
          <w:top w:val="nil"/>
          <w:left w:val="nil"/>
          <w:bottom w:val="nil"/>
          <w:right w:val="nil"/>
          <w:between w:val="nil"/>
        </w:pBdr>
        <w:tabs>
          <w:tab w:val="left" w:pos="567"/>
        </w:tabs>
        <w:spacing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3B5E018A" w14:textId="77777777" w:rsidR="00921614" w:rsidRDefault="00921614" w:rsidP="00921614">
      <w:pPr>
        <w:widowControl w:val="0"/>
        <w:pBdr>
          <w:top w:val="nil"/>
          <w:left w:val="nil"/>
          <w:bottom w:val="nil"/>
          <w:right w:val="nil"/>
          <w:between w:val="nil"/>
        </w:pBdr>
        <w:tabs>
          <w:tab w:val="left" w:pos="567"/>
        </w:tabs>
        <w:spacing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206DEAD2" w14:textId="77777777" w:rsidR="00921614" w:rsidRPr="009A362D" w:rsidRDefault="00921614" w:rsidP="00921614">
      <w:pPr>
        <w:pStyle w:val="a6"/>
        <w:widowControl w:val="0"/>
        <w:numPr>
          <w:ilvl w:val="0"/>
          <w:numId w:val="48"/>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w:t>
      </w:r>
      <w:proofErr w:type="spellStart"/>
      <w:r w:rsidRPr="009A362D">
        <w:rPr>
          <w:rFonts w:ascii="Myriad Pro" w:hAnsi="Myriad Pro"/>
          <w:sz w:val="26"/>
          <w:szCs w:val="26"/>
        </w:rPr>
        <w:t>коронавирусной</w:t>
      </w:r>
      <w:proofErr w:type="spellEnd"/>
      <w:r w:rsidRPr="009A362D">
        <w:rPr>
          <w:rFonts w:ascii="Myriad Pro" w:hAnsi="Myriad Pro"/>
          <w:sz w:val="26"/>
          <w:szCs w:val="26"/>
        </w:rPr>
        <w:t xml:space="preserve"> инфекции (COVID-19), и необходимость </w:t>
      </w:r>
      <w:r w:rsidRPr="009A362D">
        <w:rPr>
          <w:rFonts w:ascii="Myriad Pro" w:hAnsi="Myriad Pro"/>
          <w:sz w:val="26"/>
          <w:szCs w:val="26"/>
        </w:rPr>
        <w:lastRenderedPageBreak/>
        <w:t>минимизации тарифной нагрузки на потребителей электрической энергии;</w:t>
      </w:r>
    </w:p>
    <w:p w14:paraId="33D62C0B" w14:textId="77777777" w:rsidR="00921614" w:rsidRPr="009A362D" w:rsidRDefault="00921614" w:rsidP="00921614">
      <w:pPr>
        <w:pStyle w:val="a6"/>
        <w:widowControl w:val="0"/>
        <w:numPr>
          <w:ilvl w:val="0"/>
          <w:numId w:val="48"/>
        </w:numPr>
        <w:pBdr>
          <w:top w:val="nil"/>
          <w:left w:val="nil"/>
          <w:bottom w:val="nil"/>
          <w:right w:val="nil"/>
          <w:between w:val="nil"/>
        </w:pBdr>
        <w:tabs>
          <w:tab w:val="left" w:pos="567"/>
        </w:tabs>
        <w:spacing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3A646CDA" w14:textId="77777777" w:rsidR="00921614" w:rsidRPr="009A362D" w:rsidRDefault="00921614" w:rsidP="00921614">
      <w:pPr>
        <w:pStyle w:val="a6"/>
        <w:widowControl w:val="0"/>
        <w:numPr>
          <w:ilvl w:val="0"/>
          <w:numId w:val="48"/>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39B0AC48" w14:textId="77777777" w:rsidR="00921614" w:rsidRPr="009A362D" w:rsidRDefault="00921614" w:rsidP="00921614">
      <w:pPr>
        <w:pStyle w:val="a6"/>
        <w:widowControl w:val="0"/>
        <w:numPr>
          <w:ilvl w:val="0"/>
          <w:numId w:val="48"/>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49CE0BC4" w14:textId="77777777" w:rsidR="00921614" w:rsidRDefault="00921614" w:rsidP="00921614">
      <w:pPr>
        <w:pStyle w:val="a6"/>
        <w:widowControl w:val="0"/>
        <w:numPr>
          <w:ilvl w:val="0"/>
          <w:numId w:val="48"/>
        </w:numPr>
        <w:pBdr>
          <w:top w:val="nil"/>
          <w:left w:val="nil"/>
          <w:bottom w:val="nil"/>
          <w:right w:val="nil"/>
          <w:between w:val="nil"/>
        </w:pBdr>
        <w:tabs>
          <w:tab w:val="left" w:pos="567"/>
        </w:tabs>
        <w:spacing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00A62E3B" w14:textId="77777777" w:rsidR="00921614" w:rsidRPr="00140C46" w:rsidRDefault="00921614" w:rsidP="00921614">
      <w:pPr>
        <w:spacing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bookmarkEnd w:id="44"/>
    <w:p w14:paraId="16171BF6" w14:textId="013E7605" w:rsidR="00942341" w:rsidRDefault="00942341" w:rsidP="001C049B">
      <w:pPr>
        <w:pStyle w:val="affff2"/>
        <w:spacing w:after="0" w:line="360" w:lineRule="auto"/>
        <w:ind w:left="0" w:firstLine="567"/>
        <w:jc w:val="both"/>
        <w:rPr>
          <w:rFonts w:ascii="Myriad Pro" w:hAnsi="Myriad Pro"/>
          <w:sz w:val="26"/>
          <w:szCs w:val="26"/>
        </w:rPr>
      </w:pPr>
      <w:r>
        <w:rPr>
          <w:rFonts w:ascii="Myriad Pro" w:hAnsi="Myriad Pro"/>
          <w:sz w:val="26"/>
          <w:szCs w:val="26"/>
        </w:rPr>
        <w:br w:type="page"/>
      </w:r>
    </w:p>
    <w:p w14:paraId="26DB1930" w14:textId="35B72B9C" w:rsidR="000D4700" w:rsidRPr="00921614" w:rsidRDefault="001C049B" w:rsidP="00921614">
      <w:pPr>
        <w:pStyle w:val="3"/>
        <w:numPr>
          <w:ilvl w:val="0"/>
          <w:numId w:val="2"/>
        </w:numPr>
        <w:tabs>
          <w:tab w:val="left" w:pos="0"/>
        </w:tabs>
        <w:spacing w:after="200" w:line="360" w:lineRule="auto"/>
        <w:jc w:val="both"/>
        <w:rPr>
          <w:rFonts w:ascii="Myriad Pro" w:hAnsi="Myriad Pro"/>
          <w:b/>
          <w:bCs/>
          <w:color w:val="4F6228" w:themeColor="accent3" w:themeShade="80"/>
          <w:sz w:val="28"/>
          <w:szCs w:val="28"/>
        </w:rPr>
      </w:pPr>
      <w:bookmarkStart w:id="46" w:name="_Toc63423335"/>
      <w:r w:rsidRPr="00921614">
        <w:rPr>
          <w:rFonts w:ascii="Myriad Pro" w:hAnsi="Myriad Pro"/>
          <w:b/>
          <w:bCs/>
          <w:color w:val="4F6228" w:themeColor="accent3" w:themeShade="80"/>
          <w:sz w:val="28"/>
          <w:szCs w:val="28"/>
        </w:rPr>
        <w:lastRenderedPageBreak/>
        <w:t>Способы</w:t>
      </w:r>
      <w:r w:rsidR="000D4700" w:rsidRPr="00921614">
        <w:rPr>
          <w:rFonts w:ascii="Myriad Pro" w:hAnsi="Myriad Pro"/>
          <w:b/>
          <w:bCs/>
          <w:color w:val="4F6228" w:themeColor="accent3" w:themeShade="80"/>
          <w:sz w:val="28"/>
          <w:szCs w:val="28"/>
        </w:rPr>
        <w:t xml:space="preserve"> решения проблем, существующих в тарифном регулировании филиала ПАО «Россети Сибирь» - «</w:t>
      </w:r>
      <w:r w:rsidR="00874C49" w:rsidRPr="00921614">
        <w:rPr>
          <w:rFonts w:ascii="Myriad Pro" w:hAnsi="Myriad Pro"/>
          <w:b/>
          <w:bCs/>
          <w:color w:val="4F6228" w:themeColor="accent3" w:themeShade="80"/>
          <w:sz w:val="28"/>
          <w:szCs w:val="28"/>
        </w:rPr>
        <w:t>Бурятэнерго</w:t>
      </w:r>
      <w:r w:rsidR="000D4700" w:rsidRPr="00921614">
        <w:rPr>
          <w:rFonts w:ascii="Myriad Pro" w:hAnsi="Myriad Pro"/>
          <w:b/>
          <w:bCs/>
          <w:color w:val="4F6228" w:themeColor="accent3" w:themeShade="80"/>
          <w:sz w:val="28"/>
          <w:szCs w:val="28"/>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46"/>
    </w:p>
    <w:p w14:paraId="0E720B37" w14:textId="77777777" w:rsidR="00E419C9" w:rsidRPr="00CC3554" w:rsidRDefault="00E419C9" w:rsidP="00E419C9">
      <w:pPr>
        <w:spacing w:line="360" w:lineRule="auto"/>
        <w:ind w:firstLine="567"/>
        <w:jc w:val="both"/>
        <w:rPr>
          <w:rFonts w:ascii="Myriad Pro" w:hAnsi="Myriad Pro"/>
          <w:sz w:val="26"/>
          <w:szCs w:val="26"/>
        </w:rPr>
      </w:pPr>
      <w:bookmarkStart w:id="47" w:name="_Toc54021034"/>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4824FF24" w14:textId="77777777" w:rsidR="00E419C9" w:rsidRPr="00CC3554" w:rsidRDefault="00E419C9" w:rsidP="00105365">
      <w:pPr>
        <w:pStyle w:val="a6"/>
        <w:numPr>
          <w:ilvl w:val="0"/>
          <w:numId w:val="17"/>
        </w:numPr>
        <w:spacing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4E5CF0D4" w14:textId="77777777" w:rsidR="00E419C9" w:rsidRPr="00CC3554" w:rsidRDefault="00E419C9" w:rsidP="00105365">
      <w:pPr>
        <w:pStyle w:val="a6"/>
        <w:numPr>
          <w:ilvl w:val="0"/>
          <w:numId w:val="17"/>
        </w:numPr>
        <w:spacing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5E8FCC4E"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w:t>
      </w:r>
      <w:r w:rsidRPr="00CC3554">
        <w:rPr>
          <w:rFonts w:ascii="Myriad Pro" w:hAnsi="Myriad Pro"/>
          <w:b/>
          <w:bCs/>
          <w:sz w:val="26"/>
          <w:szCs w:val="26"/>
        </w:rPr>
        <w:lastRenderedPageBreak/>
        <w:t>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4D9DBDA1" w14:textId="77777777" w:rsidR="00E419C9" w:rsidRPr="00192517" w:rsidRDefault="00E419C9" w:rsidP="00E419C9">
      <w:pPr>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3780958B" w14:textId="557BFC27" w:rsidR="00E419C9" w:rsidRPr="00192517" w:rsidRDefault="00E419C9" w:rsidP="00E419C9">
      <w:pPr>
        <w:spacing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5AF5B6FB" w14:textId="77777777" w:rsidR="00E419C9" w:rsidRPr="00192517" w:rsidRDefault="00E419C9" w:rsidP="00E419C9">
      <w:pPr>
        <w:spacing w:line="360" w:lineRule="auto"/>
        <w:ind w:firstLine="567"/>
        <w:jc w:val="both"/>
        <w:rPr>
          <w:rFonts w:ascii="Myriad Pro" w:hAnsi="Myriad Pro"/>
          <w:sz w:val="26"/>
          <w:szCs w:val="26"/>
        </w:rPr>
      </w:pPr>
      <w:r w:rsidRPr="00192517">
        <w:rPr>
          <w:rFonts w:ascii="Myriad Pro" w:hAnsi="Myriad Pro"/>
          <w:b/>
          <w:bCs/>
          <w:sz w:val="26"/>
          <w:szCs w:val="26"/>
        </w:rPr>
        <w:t>В случае признания судом</w:t>
      </w:r>
      <w:r w:rsidRPr="00192517">
        <w:rPr>
          <w:rFonts w:ascii="Myriad Pro" w:hAnsi="Myriad Pro"/>
          <w:sz w:val="26"/>
          <w:szCs w:val="26"/>
        </w:rPr>
        <w:t xml:space="preserve"> в текущем периоде регулирования </w:t>
      </w:r>
      <w:r w:rsidRPr="00192517">
        <w:rPr>
          <w:rFonts w:ascii="Myriad Pro" w:hAnsi="Myriad Pro"/>
          <w:b/>
          <w:bCs/>
          <w:sz w:val="26"/>
          <w:szCs w:val="26"/>
        </w:rPr>
        <w:t>решения регулирующего органа</w:t>
      </w:r>
      <w:r w:rsidRPr="00192517">
        <w:rPr>
          <w:rFonts w:ascii="Myriad Pro" w:hAnsi="Myriad Pro"/>
          <w:sz w:val="26"/>
          <w:szCs w:val="26"/>
        </w:rPr>
        <w:t xml:space="preserve"> об установлении цен (тарифов) и (или) их предельных уровней, долгосрочных параметров регулирования в этом периоде регулирования </w:t>
      </w:r>
      <w:r w:rsidRPr="00192517">
        <w:rPr>
          <w:rFonts w:ascii="Myriad Pro" w:hAnsi="Myriad Pro"/>
          <w:b/>
          <w:bCs/>
          <w:sz w:val="26"/>
          <w:szCs w:val="26"/>
        </w:rPr>
        <w:t>не соответствующим нормативному правовому акту, имеющему большую юридическую силу</w:t>
      </w:r>
      <w:r w:rsidRPr="00192517">
        <w:rPr>
          <w:rFonts w:ascii="Myriad Pro" w:hAnsi="Myriad Pro"/>
          <w:sz w:val="26"/>
          <w:szCs w:val="26"/>
        </w:rPr>
        <w:t xml:space="preserve">, и недействующим полностью или в части, регулирующий орган во исполнение указанного судебного решения </w:t>
      </w:r>
      <w:r w:rsidRPr="00192517">
        <w:rPr>
          <w:rFonts w:ascii="Myriad Pro" w:hAnsi="Myriad Pro"/>
          <w:b/>
          <w:bCs/>
          <w:sz w:val="26"/>
          <w:szCs w:val="26"/>
        </w:rPr>
        <w:t xml:space="preserve">обязан в течение 20 рабочих дней со дня вступления в законную силу </w:t>
      </w:r>
      <w:r w:rsidRPr="00192517">
        <w:rPr>
          <w:rFonts w:ascii="Myriad Pro" w:hAnsi="Myriad Pro"/>
          <w:b/>
          <w:bCs/>
          <w:sz w:val="26"/>
          <w:szCs w:val="26"/>
        </w:rPr>
        <w:lastRenderedPageBreak/>
        <w:t>решения суда принять 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1F79B1F2" w14:textId="77777777" w:rsidR="00E419C9" w:rsidRPr="00192517" w:rsidRDefault="00E419C9" w:rsidP="00105365">
      <w:pPr>
        <w:spacing w:after="240" w:line="360" w:lineRule="auto"/>
        <w:ind w:firstLine="567"/>
        <w:jc w:val="both"/>
        <w:rPr>
          <w:rFonts w:ascii="Myriad Pro" w:hAnsi="Myriad Pro"/>
          <w:sz w:val="26"/>
          <w:szCs w:val="26"/>
        </w:rPr>
      </w:pPr>
      <w:r w:rsidRPr="00192517">
        <w:rPr>
          <w:rFonts w:ascii="Myriad Pro" w:hAnsi="Myriad Pro"/>
          <w:sz w:val="26"/>
          <w:szCs w:val="26"/>
        </w:rPr>
        <w:t xml:space="preserve">Указанное </w:t>
      </w:r>
      <w:r w:rsidRPr="00192517">
        <w:rPr>
          <w:rFonts w:ascii="Myriad Pro" w:hAnsi="Myriad Pro"/>
          <w:b/>
          <w:bCs/>
          <w:sz w:val="26"/>
          <w:szCs w:val="26"/>
        </w:rPr>
        <w:t>решение об установлении (пересмотре)</w:t>
      </w:r>
      <w:r w:rsidRPr="00192517">
        <w:rPr>
          <w:rFonts w:ascii="Myriad Pro" w:hAnsi="Myriad Pro"/>
          <w:sz w:val="26"/>
          <w:szCs w:val="26"/>
        </w:rPr>
        <w:t xml:space="preserve"> цен (тарифов) и (или) их предельных уровней, долгосрочных параметров регулирования, з</w:t>
      </w:r>
      <w:r w:rsidRPr="00192517">
        <w:rPr>
          <w:rFonts w:ascii="Myriad Pro" w:hAnsi="Myriad Pro"/>
          <w:b/>
          <w:bCs/>
          <w:sz w:val="26"/>
          <w:szCs w:val="26"/>
        </w:rPr>
        <w:t>аменяющее в текущем периоде регулирования решение</w:t>
      </w:r>
      <w:r w:rsidRPr="00192517">
        <w:rPr>
          <w:rFonts w:ascii="Myriad Pro" w:hAnsi="Myriad Pro"/>
          <w:sz w:val="26"/>
          <w:szCs w:val="26"/>
        </w:rPr>
        <w:t xml:space="preserve">, признанное недействующим полностью или в части, </w:t>
      </w:r>
      <w:r w:rsidRPr="00192517">
        <w:rPr>
          <w:rFonts w:ascii="Myriad Pro" w:hAnsi="Myriad Pro"/>
          <w:b/>
          <w:bCs/>
          <w:sz w:val="26"/>
          <w:szCs w:val="26"/>
        </w:rPr>
        <w:t>вступает в силу со дня отмены решения</w:t>
      </w:r>
      <w:r w:rsidRPr="00192517">
        <w:rPr>
          <w:rFonts w:ascii="Myriad Pro" w:hAnsi="Myriad Pro"/>
          <w:sz w:val="26"/>
          <w:szCs w:val="26"/>
        </w:rPr>
        <w:t>, признанного недействующим полностью или в части.</w:t>
      </w:r>
    </w:p>
    <w:p w14:paraId="62F5A661" w14:textId="77777777" w:rsidR="00E419C9" w:rsidRPr="00485B4B" w:rsidRDefault="00E419C9" w:rsidP="00E419C9">
      <w:pPr>
        <w:spacing w:line="360" w:lineRule="auto"/>
        <w:ind w:firstLine="567"/>
        <w:jc w:val="both"/>
        <w:rPr>
          <w:rFonts w:ascii="Myriad Pro" w:hAnsi="Myriad Pro"/>
          <w:sz w:val="26"/>
          <w:szCs w:val="26"/>
        </w:rPr>
      </w:pPr>
      <w:bookmarkStart w:id="48" w:name="_Hlk51940518"/>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04FCC2FD"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6FD11F07"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44A03572"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w:t>
      </w:r>
      <w:r w:rsidRPr="00485B4B">
        <w:rPr>
          <w:rFonts w:ascii="Myriad Pro" w:hAnsi="Myriad Pro"/>
          <w:sz w:val="26"/>
          <w:szCs w:val="26"/>
        </w:rPr>
        <w:lastRenderedPageBreak/>
        <w:t xml:space="preserve">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О газоснабжении в 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512F3174"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1A88FD38"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14670B2A"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5023F81D" w14:textId="77777777" w:rsidR="00E419C9" w:rsidRPr="00485B4B" w:rsidRDefault="00E419C9" w:rsidP="00E419C9">
      <w:pPr>
        <w:spacing w:line="360" w:lineRule="auto"/>
        <w:ind w:firstLine="567"/>
        <w:jc w:val="both"/>
        <w:rPr>
          <w:rFonts w:ascii="Myriad Pro" w:hAnsi="Myriad Pro"/>
          <w:sz w:val="26"/>
          <w:szCs w:val="26"/>
        </w:rPr>
      </w:pPr>
      <w:bookmarkStart w:id="49" w:name="_Hlk51940556"/>
      <w:bookmarkEnd w:id="48"/>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w:t>
      </w:r>
      <w:r w:rsidRPr="00485B4B">
        <w:rPr>
          <w:rFonts w:ascii="Myriad Pro" w:hAnsi="Myriad Pro"/>
          <w:sz w:val="26"/>
          <w:szCs w:val="26"/>
        </w:rPr>
        <w:lastRenderedPageBreak/>
        <w:t xml:space="preserve">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0EF250AC"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bookmarkEnd w:id="49"/>
    <w:p w14:paraId="010D8BB0"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7FB49110"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4D2E0082" w14:textId="77777777" w:rsidR="00E419C9" w:rsidRPr="00607BB6" w:rsidRDefault="00E419C9" w:rsidP="00E419C9">
      <w:pPr>
        <w:spacing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w:t>
      </w:r>
      <w:r w:rsidRPr="00607BB6">
        <w:rPr>
          <w:rFonts w:ascii="Myriad Pro" w:hAnsi="Myriad Pro"/>
          <w:sz w:val="26"/>
          <w:szCs w:val="26"/>
        </w:rPr>
        <w:lastRenderedPageBreak/>
        <w:t xml:space="preserve">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78D65D9B" w14:textId="77777777" w:rsidR="00E419C9" w:rsidRDefault="00E419C9" w:rsidP="00E419C9">
      <w:pPr>
        <w:spacing w:line="360" w:lineRule="auto"/>
        <w:ind w:firstLine="709"/>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52D1F01B" w14:textId="77777777" w:rsidR="00E419C9" w:rsidRDefault="00E419C9" w:rsidP="00E419C9">
      <w:pPr>
        <w:spacing w:line="360" w:lineRule="auto"/>
        <w:ind w:firstLine="709"/>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5AF50BC1" w14:textId="77777777" w:rsidR="00E419C9" w:rsidRPr="00607BB6" w:rsidRDefault="00E419C9" w:rsidP="00E419C9">
      <w:pPr>
        <w:pStyle w:val="27"/>
        <w:shd w:val="clear" w:color="auto" w:fill="auto"/>
        <w:tabs>
          <w:tab w:val="left" w:pos="1198"/>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 xml:space="preserve">требований, установленных Федеральным законом от 26.03.2003 № 35-ФЗ «Об электроэнергетике», </w:t>
      </w:r>
      <w:r w:rsidRPr="00607BB6">
        <w:rPr>
          <w:rFonts w:ascii="Myriad Pro" w:eastAsiaTheme="minorHAnsi" w:hAnsi="Myriad Pro" w:cstheme="minorBidi"/>
          <w:b/>
          <w:bCs/>
          <w:sz w:val="26"/>
          <w:szCs w:val="26"/>
        </w:rPr>
        <w:lastRenderedPageBreak/>
        <w:t>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05D0E40D" w14:textId="108557A3"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39C980A5"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0258FD15"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 решение об установлении тарифов;</w:t>
      </w:r>
    </w:p>
    <w:p w14:paraId="2AF1B884" w14:textId="77777777" w:rsidR="00E419C9" w:rsidRPr="00607BB6" w:rsidRDefault="00E419C9" w:rsidP="00E419C9">
      <w:pPr>
        <w:spacing w:line="360" w:lineRule="auto"/>
        <w:ind w:firstLine="709"/>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1640680A" w14:textId="77777777" w:rsidR="00E419C9" w:rsidRPr="00607BB6" w:rsidRDefault="00E419C9" w:rsidP="00E419C9">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xml:space="preserve">- решение, отражающее величину расходов, связанных с осуществлением технологического присоединения к электрическим сетям, не включаемых в </w:t>
      </w:r>
      <w:r w:rsidRPr="00607BB6">
        <w:rPr>
          <w:rFonts w:ascii="Myriad Pro" w:hAnsi="Myriad Pro"/>
          <w:color w:val="22272F"/>
          <w:sz w:val="26"/>
          <w:szCs w:val="26"/>
        </w:rPr>
        <w:lastRenderedPageBreak/>
        <w:t>соответствии с пунктом 87 Основ ценообразования в плату за технологическое присоединение;</w:t>
      </w:r>
    </w:p>
    <w:p w14:paraId="3FE40812" w14:textId="77777777" w:rsidR="00E419C9" w:rsidRPr="00607BB6" w:rsidRDefault="00E419C9" w:rsidP="00E419C9">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2A167C79" w14:textId="77777777" w:rsidR="00E419C9" w:rsidRPr="00607BB6" w:rsidRDefault="00E419C9" w:rsidP="00E419C9">
      <w:pPr>
        <w:spacing w:line="360" w:lineRule="auto"/>
        <w:ind w:firstLine="709"/>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3BB1F0F2"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3475363A"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 сбор документов;</w:t>
      </w:r>
    </w:p>
    <w:p w14:paraId="0FAE1F66"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25F734BE"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17AF28B4"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35B94667" w14:textId="77777777" w:rsidR="00E419C9" w:rsidRPr="00607BB6" w:rsidRDefault="00E419C9" w:rsidP="00E419C9">
      <w:pPr>
        <w:pStyle w:val="27"/>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1FCE9C0F" w14:textId="77777777" w:rsidR="00E419C9" w:rsidRPr="00607BB6" w:rsidRDefault="00E419C9" w:rsidP="00105365">
      <w:pPr>
        <w:pStyle w:val="27"/>
        <w:numPr>
          <w:ilvl w:val="0"/>
          <w:numId w:val="18"/>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5445BF98" w14:textId="77777777" w:rsidR="00E419C9" w:rsidRPr="00607BB6" w:rsidRDefault="00E419C9" w:rsidP="00105365">
      <w:pPr>
        <w:pStyle w:val="27"/>
        <w:numPr>
          <w:ilvl w:val="0"/>
          <w:numId w:val="18"/>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12D40363" w14:textId="77777777" w:rsidR="00E419C9" w:rsidRPr="00607BB6" w:rsidRDefault="00E419C9" w:rsidP="00105365">
      <w:pPr>
        <w:pStyle w:val="27"/>
        <w:numPr>
          <w:ilvl w:val="0"/>
          <w:numId w:val="18"/>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6A92A648" w14:textId="77777777" w:rsidR="00E419C9" w:rsidRPr="00607BB6" w:rsidRDefault="00E419C9" w:rsidP="00105365">
      <w:pPr>
        <w:pStyle w:val="27"/>
        <w:numPr>
          <w:ilvl w:val="0"/>
          <w:numId w:val="18"/>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170216A3" w14:textId="77777777" w:rsidR="00E419C9" w:rsidRPr="00607BB6" w:rsidRDefault="00E419C9" w:rsidP="00E419C9">
      <w:pPr>
        <w:spacing w:line="360" w:lineRule="auto"/>
        <w:ind w:firstLine="709"/>
        <w:jc w:val="both"/>
        <w:rPr>
          <w:rFonts w:ascii="Myriad Pro" w:hAnsi="Myriad Pro"/>
          <w:sz w:val="26"/>
          <w:szCs w:val="26"/>
        </w:rPr>
      </w:pPr>
      <w:r w:rsidRPr="00607BB6">
        <w:rPr>
          <w:rFonts w:ascii="Myriad Pro" w:hAnsi="Myriad Pro"/>
          <w:sz w:val="26"/>
          <w:szCs w:val="26"/>
        </w:rPr>
        <w:lastRenderedPageBreak/>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462B3611" w14:textId="77777777" w:rsidR="00E419C9" w:rsidRPr="00607BB6" w:rsidRDefault="00E419C9" w:rsidP="00E419C9">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02C615A1" w14:textId="77777777" w:rsidR="00E419C9" w:rsidRPr="00607BB6" w:rsidRDefault="00E419C9" w:rsidP="00E419C9">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043860BD" w14:textId="77777777" w:rsidR="00E419C9" w:rsidRPr="00607BB6" w:rsidRDefault="00E419C9" w:rsidP="00105365">
      <w:pPr>
        <w:pStyle w:val="27"/>
        <w:numPr>
          <w:ilvl w:val="0"/>
          <w:numId w:val="19"/>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01E3DC54" w14:textId="77777777" w:rsidR="00E419C9" w:rsidRPr="00607BB6" w:rsidRDefault="00E419C9" w:rsidP="00105365">
      <w:pPr>
        <w:pStyle w:val="27"/>
        <w:numPr>
          <w:ilvl w:val="0"/>
          <w:numId w:val="19"/>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1D882653" w14:textId="77777777" w:rsidR="00E419C9" w:rsidRPr="00607BB6" w:rsidRDefault="00E419C9" w:rsidP="00105365">
      <w:pPr>
        <w:pStyle w:val="27"/>
        <w:numPr>
          <w:ilvl w:val="0"/>
          <w:numId w:val="19"/>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0B3301FF" w14:textId="77777777" w:rsidR="00E419C9" w:rsidRPr="00607BB6" w:rsidRDefault="00E419C9" w:rsidP="00105365">
      <w:pPr>
        <w:pStyle w:val="27"/>
        <w:numPr>
          <w:ilvl w:val="0"/>
          <w:numId w:val="19"/>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3EE04DEE" w14:textId="77777777" w:rsidR="00E419C9" w:rsidRPr="00607BB6" w:rsidRDefault="00E419C9" w:rsidP="00105365">
      <w:pPr>
        <w:pStyle w:val="27"/>
        <w:numPr>
          <w:ilvl w:val="0"/>
          <w:numId w:val="19"/>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w:t>
      </w:r>
      <w:r w:rsidRPr="00607BB6">
        <w:rPr>
          <w:rFonts w:ascii="Myriad Pro" w:hAnsi="Myriad Pro"/>
          <w:sz w:val="26"/>
          <w:szCs w:val="26"/>
        </w:rPr>
        <w:lastRenderedPageBreak/>
        <w:t>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3E1A8970" w14:textId="77777777" w:rsidR="00E419C9" w:rsidRPr="00607BB6" w:rsidRDefault="00E419C9" w:rsidP="00105365">
      <w:pPr>
        <w:pStyle w:val="27"/>
        <w:numPr>
          <w:ilvl w:val="0"/>
          <w:numId w:val="19"/>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1B176FB2" w14:textId="77777777" w:rsidR="00E419C9" w:rsidRPr="00607BB6" w:rsidRDefault="00E419C9" w:rsidP="00105365">
      <w:pPr>
        <w:pStyle w:val="27"/>
        <w:numPr>
          <w:ilvl w:val="0"/>
          <w:numId w:val="19"/>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6D24C99E" w14:textId="77777777" w:rsidR="00E419C9" w:rsidRPr="00607BB6" w:rsidRDefault="00E419C9" w:rsidP="00105365">
      <w:pPr>
        <w:pStyle w:val="27"/>
        <w:numPr>
          <w:ilvl w:val="0"/>
          <w:numId w:val="19"/>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375796F4" w14:textId="77777777" w:rsidR="00E419C9" w:rsidRPr="00607BB6" w:rsidRDefault="00E419C9" w:rsidP="00105365">
      <w:pPr>
        <w:pStyle w:val="27"/>
        <w:numPr>
          <w:ilvl w:val="0"/>
          <w:numId w:val="19"/>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3646DF7D" w14:textId="77777777" w:rsidR="00E419C9" w:rsidRPr="00607BB6" w:rsidRDefault="00E419C9" w:rsidP="00105365">
      <w:pPr>
        <w:pStyle w:val="27"/>
        <w:numPr>
          <w:ilvl w:val="0"/>
          <w:numId w:val="19"/>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57F897E0" w14:textId="77777777" w:rsidR="00E419C9" w:rsidRPr="00607BB6" w:rsidRDefault="00E419C9" w:rsidP="00105365">
      <w:pPr>
        <w:pStyle w:val="27"/>
        <w:numPr>
          <w:ilvl w:val="0"/>
          <w:numId w:val="19"/>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копии договоров</w:t>
      </w:r>
      <w:r w:rsidRPr="00607BB6">
        <w:rPr>
          <w:rFonts w:ascii="Myriad Pro" w:hAnsi="Myriad Pro"/>
          <w:sz w:val="26"/>
          <w:szCs w:val="26"/>
        </w:rPr>
        <w:t xml:space="preserve"> об осуществлении регулируемой деятельности. </w:t>
      </w:r>
    </w:p>
    <w:p w14:paraId="76E74191" w14:textId="77777777" w:rsidR="00E419C9" w:rsidRPr="00607BB6" w:rsidRDefault="00E419C9" w:rsidP="00E419C9">
      <w:pPr>
        <w:pStyle w:val="27"/>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20CB45AC" w14:textId="77777777" w:rsidR="00E419C9" w:rsidRPr="00607BB6" w:rsidRDefault="00E419C9" w:rsidP="00E419C9">
      <w:pPr>
        <w:pStyle w:val="27"/>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313CA3D6" w14:textId="77777777" w:rsidR="00E419C9" w:rsidRPr="00607BB6" w:rsidRDefault="00E419C9" w:rsidP="00105365">
      <w:pPr>
        <w:pStyle w:val="27"/>
        <w:numPr>
          <w:ilvl w:val="0"/>
          <w:numId w:val="20"/>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7E662619" w14:textId="77777777" w:rsidR="00E419C9" w:rsidRPr="00607BB6" w:rsidRDefault="00E419C9" w:rsidP="00105365">
      <w:pPr>
        <w:pStyle w:val="27"/>
        <w:numPr>
          <w:ilvl w:val="0"/>
          <w:numId w:val="20"/>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lastRenderedPageBreak/>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2FD099B9" w14:textId="376BB3A7" w:rsidR="00E419C9" w:rsidRPr="00607BB6" w:rsidRDefault="00E419C9" w:rsidP="00105365">
      <w:pPr>
        <w:pStyle w:val="27"/>
        <w:numPr>
          <w:ilvl w:val="0"/>
          <w:numId w:val="20"/>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t>соблюдению срок</w:t>
      </w:r>
      <w:r w:rsidR="0007354E">
        <w:rPr>
          <w:rFonts w:ascii="Myriad Pro" w:hAnsi="Myriad Pro"/>
          <w:b/>
          <w:bCs/>
          <w:sz w:val="26"/>
          <w:szCs w:val="26"/>
        </w:rPr>
        <w:t>ов</w:t>
      </w:r>
      <w:r w:rsidRPr="00607BB6">
        <w:rPr>
          <w:rFonts w:ascii="Myriad Pro" w:hAnsi="Myriad Pro"/>
          <w:b/>
          <w:bCs/>
          <w:sz w:val="26"/>
          <w:szCs w:val="26"/>
        </w:rPr>
        <w:t xml:space="preserve"> проведения систематического наблюдения</w:t>
      </w:r>
      <w:r w:rsidRPr="00607BB6">
        <w:rPr>
          <w:rFonts w:ascii="Myriad Pro" w:hAnsi="Myriad Pro"/>
          <w:sz w:val="26"/>
          <w:szCs w:val="26"/>
        </w:rPr>
        <w:t xml:space="preserve"> и анализа, а также провер</w:t>
      </w:r>
      <w:r w:rsidR="0007354E">
        <w:rPr>
          <w:rFonts w:ascii="Myriad Pro" w:hAnsi="Myriad Pro"/>
          <w:sz w:val="26"/>
          <w:szCs w:val="26"/>
        </w:rPr>
        <w:t>ок</w:t>
      </w:r>
      <w:r w:rsidRPr="00607BB6">
        <w:rPr>
          <w:rFonts w:ascii="Myriad Pro" w:hAnsi="Myriad Pro"/>
          <w:sz w:val="26"/>
          <w:szCs w:val="26"/>
        </w:rPr>
        <w:t>, предусмотренны</w:t>
      </w:r>
      <w:r w:rsidR="0007354E">
        <w:rPr>
          <w:rFonts w:ascii="Myriad Pro" w:hAnsi="Myriad Pro"/>
          <w:sz w:val="26"/>
          <w:szCs w:val="26"/>
        </w:rPr>
        <w:t>х</w:t>
      </w:r>
      <w:r w:rsidRPr="00607BB6">
        <w:rPr>
          <w:rFonts w:ascii="Myriad Pro" w:hAnsi="Myriad Pro"/>
          <w:sz w:val="26"/>
          <w:szCs w:val="26"/>
        </w:rPr>
        <w:t xml:space="preserve"> Регламентом по контролю.</w:t>
      </w:r>
    </w:p>
    <w:p w14:paraId="70A625CC" w14:textId="77777777" w:rsidR="00E419C9" w:rsidRPr="00607BB6" w:rsidRDefault="00E419C9" w:rsidP="00E419C9">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3104E9EA" w14:textId="77777777" w:rsidR="00E419C9" w:rsidRPr="00607BB6" w:rsidRDefault="00E419C9" w:rsidP="00E419C9">
      <w:pPr>
        <w:pStyle w:val="27"/>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248E7194" w14:textId="77777777" w:rsidR="00E419C9" w:rsidRPr="00607BB6" w:rsidRDefault="00E419C9" w:rsidP="00E419C9">
      <w:pPr>
        <w:spacing w:line="360" w:lineRule="auto"/>
        <w:ind w:firstLine="567"/>
        <w:jc w:val="both"/>
        <w:rPr>
          <w:rFonts w:ascii="Myriad Pro" w:hAnsi="Myriad Pro"/>
          <w:sz w:val="26"/>
          <w:szCs w:val="26"/>
        </w:rPr>
      </w:pPr>
    </w:p>
    <w:p w14:paraId="07A7FDC1"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52BE976D" w14:textId="77777777" w:rsidR="00E419C9" w:rsidRPr="00485B4B" w:rsidRDefault="00E419C9" w:rsidP="00E419C9">
      <w:pPr>
        <w:spacing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74C400EB" w14:textId="77777777" w:rsidR="00E419C9" w:rsidRPr="00607BB6" w:rsidRDefault="00E419C9" w:rsidP="00E419C9">
      <w:pPr>
        <w:spacing w:line="360" w:lineRule="auto"/>
        <w:ind w:firstLine="567"/>
        <w:jc w:val="both"/>
        <w:rPr>
          <w:rFonts w:ascii="Myriad Pro" w:hAnsi="Myriad Pro"/>
          <w:sz w:val="26"/>
          <w:szCs w:val="26"/>
        </w:rPr>
      </w:pPr>
      <w:r w:rsidRPr="00607BB6">
        <w:rPr>
          <w:rFonts w:ascii="Myriad Pro" w:hAnsi="Myriad Pro"/>
          <w:sz w:val="26"/>
          <w:szCs w:val="26"/>
        </w:rPr>
        <w:t xml:space="preserve">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w:t>
      </w:r>
      <w:r w:rsidRPr="00607BB6">
        <w:rPr>
          <w:rFonts w:ascii="Myriad Pro" w:hAnsi="Myriad Pro"/>
          <w:sz w:val="26"/>
          <w:szCs w:val="26"/>
        </w:rPr>
        <w:lastRenderedPageBreak/>
        <w:t>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1E642CC9" w14:textId="77777777" w:rsidR="00E419C9" w:rsidRDefault="00E419C9" w:rsidP="00E419C9">
      <w:pPr>
        <w:spacing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0416E6C7"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На основании вышеизложенного:</w:t>
      </w:r>
    </w:p>
    <w:p w14:paraId="7DA005E7" w14:textId="77777777" w:rsidR="00E419C9" w:rsidRDefault="00E419C9" w:rsidP="00105365">
      <w:pPr>
        <w:pStyle w:val="a6"/>
        <w:numPr>
          <w:ilvl w:val="0"/>
          <w:numId w:val="21"/>
        </w:numPr>
        <w:spacing w:line="360" w:lineRule="auto"/>
        <w:jc w:val="both"/>
        <w:rPr>
          <w:rFonts w:ascii="Myriad Pro" w:hAnsi="Myriad Pro"/>
          <w:sz w:val="26"/>
          <w:szCs w:val="26"/>
        </w:rPr>
      </w:pPr>
      <w:r w:rsidRPr="00D301C4">
        <w:rPr>
          <w:rFonts w:ascii="Myriad Pro" w:hAnsi="Myriad Pro"/>
          <w:sz w:val="26"/>
          <w:szCs w:val="26"/>
        </w:rPr>
        <w:t>На основании действующих нормативно-правовых актов предусмотрены следующие механизмы урегулирования разногласий</w:t>
      </w:r>
      <w:r>
        <w:rPr>
          <w:rFonts w:ascii="Myriad Pro" w:hAnsi="Myriad Pro"/>
          <w:sz w:val="26"/>
          <w:szCs w:val="26"/>
        </w:rPr>
        <w:t xml:space="preserve"> между регулируемыми организациями и органами исполнительной власти субъектов Российской Федерации в области государственного регулирования тарифов</w:t>
      </w:r>
      <w:r w:rsidRPr="00D301C4">
        <w:rPr>
          <w:rFonts w:ascii="Myriad Pro" w:hAnsi="Myriad Pro"/>
          <w:sz w:val="26"/>
          <w:szCs w:val="26"/>
        </w:rPr>
        <w:t xml:space="preserve">: досудебный и судебный. Передача разногласий на рассмотрение Федеральной антимонопольной службе </w:t>
      </w:r>
      <w:r>
        <w:rPr>
          <w:rFonts w:ascii="Myriad Pro" w:hAnsi="Myriad Pro"/>
          <w:sz w:val="26"/>
          <w:szCs w:val="26"/>
        </w:rPr>
        <w:t xml:space="preserve">(досудебный порядок) </w:t>
      </w:r>
      <w:r w:rsidRPr="00D301C4">
        <w:rPr>
          <w:rFonts w:ascii="Myriad Pro" w:hAnsi="Myriad Pro"/>
          <w:sz w:val="26"/>
          <w:szCs w:val="26"/>
        </w:rPr>
        <w:t>не препятствует обжалованию решения об установлении цен (тарифов) и (или) их предельных уровней в установленном порядке в суде</w:t>
      </w:r>
      <w:r>
        <w:rPr>
          <w:rFonts w:ascii="Myriad Pro" w:hAnsi="Myriad Pro"/>
          <w:sz w:val="26"/>
          <w:szCs w:val="26"/>
        </w:rPr>
        <w:t>.</w:t>
      </w:r>
    </w:p>
    <w:p w14:paraId="7F0F7629" w14:textId="77777777" w:rsidR="00E419C9" w:rsidRPr="00E4588D" w:rsidRDefault="00E419C9" w:rsidP="00105365">
      <w:pPr>
        <w:pStyle w:val="a6"/>
        <w:numPr>
          <w:ilvl w:val="0"/>
          <w:numId w:val="21"/>
        </w:numPr>
        <w:spacing w:line="360" w:lineRule="auto"/>
        <w:jc w:val="both"/>
        <w:rPr>
          <w:rFonts w:ascii="Myriad Pro" w:hAnsi="Myriad Pro"/>
          <w:sz w:val="26"/>
          <w:szCs w:val="26"/>
        </w:rPr>
      </w:pPr>
      <w:r>
        <w:rPr>
          <w:rFonts w:ascii="Myriad Pro" w:hAnsi="Myriad Pro"/>
          <w:sz w:val="26"/>
          <w:szCs w:val="26"/>
        </w:rPr>
        <w:t xml:space="preserve">В случае если органом исполнительной власти были </w:t>
      </w:r>
      <w:r w:rsidRPr="00E4588D">
        <w:rPr>
          <w:rFonts w:ascii="Myriad Pro" w:hAnsi="Myriad Pro"/>
          <w:sz w:val="26"/>
          <w:szCs w:val="26"/>
        </w:rPr>
        <w:t xml:space="preserve">приняты тарифно-балансовые решения </w:t>
      </w:r>
      <w:r w:rsidRPr="00E4588D">
        <w:rPr>
          <w:rFonts w:ascii="Myriad Pro" w:hAnsi="Myriad Pro"/>
          <w:b/>
          <w:bCs/>
          <w:sz w:val="26"/>
          <w:szCs w:val="26"/>
        </w:rPr>
        <w:t>с превышением полномочий</w:t>
      </w:r>
      <w:r w:rsidRPr="00E4588D">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E4588D">
        <w:rPr>
          <w:rFonts w:ascii="Myriad Pro" w:hAnsi="Myriad Pro"/>
          <w:b/>
          <w:bCs/>
          <w:sz w:val="26"/>
          <w:szCs w:val="26"/>
        </w:rPr>
        <w:t>с нарушением законодательства</w:t>
      </w:r>
      <w:r w:rsidRPr="00E4588D">
        <w:rPr>
          <w:rFonts w:ascii="Myriad Pro" w:hAnsi="Myriad Pro"/>
          <w:sz w:val="26"/>
          <w:szCs w:val="26"/>
        </w:rPr>
        <w:t xml:space="preserve"> Российской Федерации</w:t>
      </w:r>
      <w:r>
        <w:rPr>
          <w:rFonts w:ascii="Myriad Pro" w:hAnsi="Myriad Pro"/>
          <w:sz w:val="26"/>
          <w:szCs w:val="26"/>
        </w:rPr>
        <w:t xml:space="preserve">, основанием для обращения в Федеральную </w:t>
      </w:r>
      <w:r w:rsidRPr="00E4588D">
        <w:rPr>
          <w:rFonts w:ascii="Myriad Pro" w:hAnsi="Myriad Pro"/>
          <w:sz w:val="26"/>
          <w:szCs w:val="26"/>
        </w:rPr>
        <w:t>антимонопольную службу являются Правила № 123.</w:t>
      </w:r>
      <w:r>
        <w:rPr>
          <w:rFonts w:ascii="Myriad Pro" w:hAnsi="Myriad Pro"/>
          <w:sz w:val="26"/>
          <w:szCs w:val="26"/>
        </w:rPr>
        <w:t xml:space="preserve"> Предельный срок обращения не установлен. </w:t>
      </w:r>
    </w:p>
    <w:p w14:paraId="0F34FDDB" w14:textId="20931A27" w:rsidR="00E419C9" w:rsidRDefault="00E419C9" w:rsidP="00105365">
      <w:pPr>
        <w:pStyle w:val="a6"/>
        <w:numPr>
          <w:ilvl w:val="0"/>
          <w:numId w:val="21"/>
        </w:numPr>
        <w:spacing w:line="360" w:lineRule="auto"/>
        <w:jc w:val="both"/>
        <w:rPr>
          <w:rFonts w:ascii="Myriad Pro" w:hAnsi="Myriad Pro"/>
          <w:sz w:val="26"/>
          <w:szCs w:val="26"/>
        </w:rPr>
      </w:pPr>
      <w:r w:rsidRPr="00E4588D">
        <w:rPr>
          <w:rFonts w:ascii="Myriad Pro" w:hAnsi="Myriad Pro"/>
          <w:sz w:val="26"/>
          <w:szCs w:val="26"/>
        </w:rPr>
        <w:lastRenderedPageBreak/>
        <w:t xml:space="preserve">В случае если органом исполнительной власти были </w:t>
      </w:r>
      <w:r w:rsidRPr="001745CF">
        <w:rPr>
          <w:rFonts w:ascii="Myriad Pro" w:hAnsi="Myriad Pro"/>
          <w:b/>
          <w:bCs/>
          <w:sz w:val="26"/>
          <w:szCs w:val="26"/>
        </w:rPr>
        <w:t>нарушены права</w:t>
      </w:r>
      <w:r w:rsidRPr="00E4588D">
        <w:rPr>
          <w:rFonts w:ascii="Myriad Pro" w:hAnsi="Myriad Pro"/>
          <w:sz w:val="26"/>
          <w:szCs w:val="26"/>
        </w:rPr>
        <w:t xml:space="preserve"> </w:t>
      </w:r>
      <w:r>
        <w:rPr>
          <w:rFonts w:ascii="Myriad Pro" w:hAnsi="Myriad Pro"/>
          <w:sz w:val="26"/>
          <w:szCs w:val="26"/>
        </w:rPr>
        <w:t>филиала ПАО «</w:t>
      </w:r>
      <w:r w:rsidR="002C4C08">
        <w:rPr>
          <w:rFonts w:ascii="Myriad Pro" w:hAnsi="Myriad Pro"/>
          <w:sz w:val="26"/>
          <w:szCs w:val="26"/>
        </w:rPr>
        <w:t>Россети Сибирь</w:t>
      </w:r>
      <w:r>
        <w:rPr>
          <w:rFonts w:ascii="Myriad Pro" w:hAnsi="Myriad Pro"/>
          <w:sz w:val="26"/>
          <w:szCs w:val="26"/>
        </w:rPr>
        <w:t>»</w:t>
      </w:r>
      <w:r w:rsidR="002C4C08">
        <w:rPr>
          <w:rFonts w:ascii="Myriad Pro" w:hAnsi="Myriad Pro"/>
          <w:sz w:val="26"/>
          <w:szCs w:val="26"/>
        </w:rPr>
        <w:t xml:space="preserve"> «</w:t>
      </w:r>
      <w:r w:rsidR="00874C49">
        <w:rPr>
          <w:rFonts w:ascii="Myriad Pro" w:hAnsi="Myriad Pro"/>
          <w:sz w:val="26"/>
          <w:szCs w:val="26"/>
        </w:rPr>
        <w:t>Бурятэнерго</w:t>
      </w:r>
      <w:r w:rsidR="002C4C08">
        <w:rPr>
          <w:rFonts w:ascii="Myriad Pro" w:hAnsi="Myriad Pro"/>
          <w:sz w:val="26"/>
          <w:szCs w:val="26"/>
        </w:rPr>
        <w:t>»</w:t>
      </w:r>
      <w:r w:rsidRPr="00E4588D">
        <w:rPr>
          <w:rFonts w:ascii="Myriad Pro" w:hAnsi="Myriad Pro"/>
          <w:sz w:val="26"/>
          <w:szCs w:val="26"/>
        </w:rPr>
        <w:t>,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w:t>
      </w:r>
      <w:r>
        <w:rPr>
          <w:rFonts w:ascii="Myriad Pro" w:hAnsi="Myriad Pro"/>
          <w:sz w:val="26"/>
          <w:szCs w:val="26"/>
        </w:rPr>
        <w:t xml:space="preserve"> Предельный срок обращения установлен не позднее </w:t>
      </w:r>
      <w:r w:rsidRPr="00E4588D">
        <w:rPr>
          <w:rFonts w:ascii="Myriad Pro" w:hAnsi="Myriad Pro"/>
          <w:sz w:val="26"/>
          <w:szCs w:val="26"/>
        </w:rPr>
        <w:t>3 месяцев со дня, когда лицо, подающее заявление, узнало или должно было узнать о нарушении своих прав</w:t>
      </w:r>
      <w:r>
        <w:rPr>
          <w:rFonts w:ascii="Myriad Pro" w:hAnsi="Myriad Pro"/>
          <w:sz w:val="26"/>
          <w:szCs w:val="26"/>
        </w:rPr>
        <w:t>.</w:t>
      </w:r>
    </w:p>
    <w:p w14:paraId="7EFB70E1" w14:textId="77777777" w:rsidR="00E419C9" w:rsidRDefault="00E419C9" w:rsidP="00105365">
      <w:pPr>
        <w:pStyle w:val="a6"/>
        <w:numPr>
          <w:ilvl w:val="0"/>
          <w:numId w:val="21"/>
        </w:numPr>
        <w:spacing w:line="360" w:lineRule="auto"/>
        <w:jc w:val="both"/>
        <w:rPr>
          <w:rFonts w:ascii="Myriad Pro" w:hAnsi="Myriad Pro"/>
          <w:sz w:val="26"/>
          <w:szCs w:val="26"/>
        </w:rPr>
      </w:pPr>
      <w:r>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0F265C08" w14:textId="34DF6C7D" w:rsidR="00E419C9" w:rsidRDefault="00E419C9" w:rsidP="00105365">
      <w:pPr>
        <w:pStyle w:val="a6"/>
        <w:numPr>
          <w:ilvl w:val="0"/>
          <w:numId w:val="21"/>
        </w:numPr>
        <w:spacing w:after="240" w:line="360" w:lineRule="auto"/>
        <w:jc w:val="both"/>
        <w:rPr>
          <w:rFonts w:ascii="Myriad Pro" w:hAnsi="Myriad Pro"/>
          <w:sz w:val="26"/>
          <w:szCs w:val="26"/>
        </w:rPr>
      </w:pPr>
      <w:r>
        <w:rPr>
          <w:rFonts w:ascii="Myriad Pro" w:hAnsi="Myriad Pro"/>
          <w:sz w:val="26"/>
          <w:szCs w:val="26"/>
        </w:rPr>
        <w:t xml:space="preserve">Судебный порядок урегулирования разногласий регулируется </w:t>
      </w:r>
      <w:r w:rsidRPr="00485B4B">
        <w:rPr>
          <w:rFonts w:ascii="Myriad Pro" w:hAnsi="Myriad Pro"/>
          <w:sz w:val="26"/>
          <w:szCs w:val="26"/>
        </w:rPr>
        <w:t>Кодексом административного судопроизводства Российской Федерации</w:t>
      </w:r>
      <w:r>
        <w:rPr>
          <w:rFonts w:ascii="Myriad Pro" w:hAnsi="Myriad Pro"/>
          <w:sz w:val="26"/>
          <w:szCs w:val="26"/>
        </w:rPr>
        <w:t xml:space="preserve"> и </w:t>
      </w:r>
      <w:r w:rsidRPr="00323D5E">
        <w:rPr>
          <w:rFonts w:ascii="Myriad Pro" w:hAnsi="Myriad Pro"/>
          <w:sz w:val="26"/>
          <w:szCs w:val="26"/>
        </w:rPr>
        <w:t>Арбитражн</w:t>
      </w:r>
      <w:r>
        <w:rPr>
          <w:rFonts w:ascii="Myriad Pro" w:hAnsi="Myriad Pro"/>
          <w:sz w:val="26"/>
          <w:szCs w:val="26"/>
        </w:rPr>
        <w:t>ым</w:t>
      </w:r>
      <w:r w:rsidRPr="00323D5E">
        <w:rPr>
          <w:rFonts w:ascii="Myriad Pro" w:hAnsi="Myriad Pro"/>
          <w:sz w:val="26"/>
          <w:szCs w:val="26"/>
        </w:rPr>
        <w:t xml:space="preserve"> процессуальн</w:t>
      </w:r>
      <w:r>
        <w:rPr>
          <w:rFonts w:ascii="Myriad Pro" w:hAnsi="Myriad Pro"/>
          <w:sz w:val="26"/>
          <w:szCs w:val="26"/>
        </w:rPr>
        <w:t>ым</w:t>
      </w:r>
      <w:r w:rsidRPr="00323D5E">
        <w:rPr>
          <w:rFonts w:ascii="Myriad Pro" w:hAnsi="Myriad Pro"/>
          <w:sz w:val="26"/>
          <w:szCs w:val="26"/>
        </w:rPr>
        <w:t xml:space="preserve"> кодекс</w:t>
      </w:r>
      <w:r>
        <w:rPr>
          <w:rFonts w:ascii="Myriad Pro" w:hAnsi="Myriad Pro"/>
          <w:sz w:val="26"/>
          <w:szCs w:val="26"/>
        </w:rPr>
        <w:t>ом</w:t>
      </w:r>
      <w:r w:rsidRPr="00323D5E">
        <w:rPr>
          <w:rFonts w:ascii="Myriad Pro" w:hAnsi="Myriad Pro"/>
          <w:sz w:val="26"/>
          <w:szCs w:val="26"/>
        </w:rPr>
        <w:t xml:space="preserve"> Российской Федерации</w:t>
      </w:r>
      <w:r>
        <w:rPr>
          <w:rFonts w:ascii="Myriad Pro" w:hAnsi="Myriad Pro"/>
          <w:sz w:val="26"/>
          <w:szCs w:val="26"/>
        </w:rPr>
        <w:t>.</w:t>
      </w:r>
    </w:p>
    <w:p w14:paraId="04B76A5D" w14:textId="33FF41EC" w:rsidR="00921614" w:rsidRPr="00921614" w:rsidRDefault="00921614" w:rsidP="00921614">
      <w:pPr>
        <w:spacing w:line="360" w:lineRule="auto"/>
        <w:ind w:firstLine="567"/>
        <w:jc w:val="both"/>
        <w:rPr>
          <w:rFonts w:ascii="Myriad Pro" w:hAnsi="Myriad Pro"/>
          <w:sz w:val="26"/>
          <w:szCs w:val="26"/>
        </w:rPr>
      </w:pPr>
      <w:r>
        <w:rPr>
          <w:rFonts w:ascii="Myriad Pro" w:hAnsi="Myriad Pro"/>
          <w:sz w:val="26"/>
          <w:szCs w:val="26"/>
        </w:rPr>
        <w:t xml:space="preserve"> </w:t>
      </w:r>
      <w:r w:rsidRPr="00921614">
        <w:rPr>
          <w:rFonts w:ascii="Myriad Pro" w:hAnsi="Myriad Pro"/>
          <w:sz w:val="26"/>
          <w:szCs w:val="26"/>
        </w:rPr>
        <w:t xml:space="preserve">Пунктом 7 Основ ценообразования № 1178 предусмотрено, что </w:t>
      </w:r>
      <w:r w:rsidRPr="00921614">
        <w:rPr>
          <w:rFonts w:ascii="Myriad Pro" w:hAnsi="Myriad Pro"/>
          <w:i/>
          <w:iCs/>
          <w:sz w:val="26"/>
          <w:szCs w:val="26"/>
        </w:rPr>
        <w:t>регулирующий орган принимает решения об установлении (пересмотре)</w:t>
      </w:r>
      <w:r w:rsidRPr="00921614">
        <w:rPr>
          <w:rFonts w:ascii="Myriad Pro" w:hAnsi="Myriad Pro"/>
          <w:sz w:val="26"/>
          <w:szCs w:val="26"/>
        </w:rPr>
        <w:t xml:space="preserve"> долгосрочных параметров регулирования, об установлении (изменении) регулируемых цен (тарифов) </w:t>
      </w:r>
      <w:r w:rsidRPr="00921614">
        <w:rPr>
          <w:rFonts w:ascii="Myriad Pro" w:hAnsi="Myriad Pro"/>
          <w:b/>
          <w:bCs/>
          <w:sz w:val="26"/>
          <w:szCs w:val="26"/>
        </w:rPr>
        <w:t>во исполнение вступившего в законную силу решения</w:t>
      </w:r>
      <w:r w:rsidRPr="00492067">
        <w:rPr>
          <w:rFonts w:ascii="Myriad Pro" w:hAnsi="Myriad Pro"/>
          <w:b/>
          <w:bCs/>
          <w:sz w:val="26"/>
          <w:szCs w:val="26"/>
        </w:rPr>
        <w:t> </w:t>
      </w:r>
      <w:r w:rsidRPr="00921614">
        <w:rPr>
          <w:rFonts w:ascii="Myriad Pro" w:hAnsi="Myriad Pro"/>
          <w:b/>
          <w:bCs/>
          <w:sz w:val="26"/>
          <w:szCs w:val="26"/>
        </w:rPr>
        <w:t>суда</w:t>
      </w:r>
      <w:r w:rsidRPr="00921614">
        <w:rPr>
          <w:rFonts w:ascii="Myriad Pro" w:hAnsi="Myriad Pro"/>
          <w:sz w:val="26"/>
          <w:szCs w:val="26"/>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921614">
        <w:rPr>
          <w:rFonts w:ascii="Myriad Pro" w:hAnsi="Myriad Pro"/>
          <w:i/>
          <w:iCs/>
          <w:sz w:val="26"/>
          <w:szCs w:val="26"/>
        </w:rPr>
        <w:t xml:space="preserve">в целях приведения решений </w:t>
      </w:r>
      <w:r w:rsidRPr="00921614">
        <w:rPr>
          <w:rFonts w:ascii="Myriad Pro" w:hAnsi="Myriad Pro"/>
          <w:sz w:val="26"/>
          <w:szCs w:val="26"/>
        </w:rPr>
        <w:t xml:space="preserve">об установлении указанных цен (тарифов) и (или) их предельных уровней в соответствие с законодательством Российской Федерации </w:t>
      </w:r>
      <w:r w:rsidRPr="00921614">
        <w:rPr>
          <w:rFonts w:ascii="Myriad Pro" w:hAnsi="Myriad Pro"/>
          <w:i/>
          <w:iCs/>
          <w:sz w:val="26"/>
          <w:szCs w:val="26"/>
        </w:rPr>
        <w:t>в месячный срок со дня вступления в силу решения суда</w:t>
      </w:r>
      <w:r w:rsidRPr="00921614">
        <w:rPr>
          <w:rFonts w:ascii="Myriad Pro" w:hAnsi="Myriad Pro"/>
          <w:sz w:val="26"/>
          <w:szCs w:val="26"/>
        </w:rPr>
        <w:t xml:space="preserve"> или принятия Федеральной антимонопольной службой одного из указанных </w:t>
      </w:r>
      <w:r w:rsidRPr="00921614">
        <w:rPr>
          <w:rFonts w:ascii="Myriad Pro" w:hAnsi="Myriad Pro"/>
          <w:sz w:val="26"/>
          <w:szCs w:val="26"/>
        </w:rPr>
        <w:lastRenderedPageBreak/>
        <w:t>решений (выдачи предписания), если иной срок не установлен соответствующим решением (предписанием).</w:t>
      </w:r>
    </w:p>
    <w:p w14:paraId="0B7814DB" w14:textId="77777777" w:rsidR="00921614" w:rsidRPr="00492067" w:rsidRDefault="00921614" w:rsidP="00921614">
      <w:pPr>
        <w:spacing w:line="360" w:lineRule="auto"/>
        <w:ind w:firstLine="709"/>
        <w:jc w:val="both"/>
        <w:rPr>
          <w:rFonts w:ascii="Myriad Pro" w:hAnsi="Myriad Pro"/>
          <w:sz w:val="26"/>
          <w:szCs w:val="26"/>
        </w:rPr>
      </w:pPr>
      <w:r w:rsidRPr="00492067">
        <w:rPr>
          <w:rFonts w:ascii="Myriad Pro" w:hAnsi="Myriad Pro"/>
          <w:sz w:val="26"/>
          <w:szCs w:val="26"/>
        </w:rPr>
        <w:t xml:space="preserve">Исполнитель отмечает, что в пункте 2 постановления Пленума Верховного Суда Российской Федерации от </w:t>
      </w:r>
      <w:r>
        <w:rPr>
          <w:rFonts w:ascii="Myriad Pro" w:hAnsi="Myriad Pro"/>
          <w:sz w:val="26"/>
          <w:szCs w:val="26"/>
        </w:rPr>
        <w:t>27.12.2016</w:t>
      </w:r>
      <w:r w:rsidRPr="00492067">
        <w:rPr>
          <w:rFonts w:ascii="Myriad Pro" w:hAnsi="Myriad Pro"/>
          <w:sz w:val="26"/>
          <w:szCs w:val="26"/>
        </w:rPr>
        <w:t xml:space="preserve"> № 63 «О рассмотрении судами споров об оплате энергии в случае признания недействующим нормативного правового акта, которым установлена регулируемая цена», предусмотрено, что в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13" w:anchor="101145" w:history="1">
        <w:r w:rsidRPr="00492067">
          <w:rPr>
            <w:rFonts w:ascii="Myriad Pro" w:hAnsi="Myriad Pro"/>
            <w:sz w:val="26"/>
            <w:szCs w:val="26"/>
          </w:rPr>
          <w:t>часть 2 статьи 178</w:t>
        </w:r>
      </w:hyperlink>
      <w:r w:rsidRPr="00492067">
        <w:rPr>
          <w:rFonts w:ascii="Myriad Pro" w:hAnsi="Myriad Pro"/>
          <w:sz w:val="26"/>
          <w:szCs w:val="26"/>
        </w:rPr>
        <w:t>, </w:t>
      </w:r>
      <w:hyperlink r:id="rId14" w:anchor="101166" w:history="1">
        <w:r w:rsidRPr="00492067">
          <w:rPr>
            <w:rFonts w:ascii="Myriad Pro" w:hAnsi="Myriad Pro"/>
            <w:sz w:val="26"/>
            <w:szCs w:val="26"/>
          </w:rPr>
          <w:t>часть 6 статьи 180</w:t>
        </w:r>
      </w:hyperlink>
      <w:r w:rsidRPr="00492067">
        <w:rPr>
          <w:rFonts w:ascii="Myriad Pro" w:hAnsi="Myriad Pro"/>
          <w:sz w:val="26"/>
          <w:szCs w:val="26"/>
        </w:rPr>
        <w:t>, </w:t>
      </w:r>
      <w:hyperlink r:id="rId15" w:anchor="101410" w:history="1">
        <w:r w:rsidRPr="00492067">
          <w:rPr>
            <w:rFonts w:ascii="Myriad Pro" w:hAnsi="Myriad Pro"/>
            <w:sz w:val="26"/>
            <w:szCs w:val="26"/>
          </w:rPr>
          <w:t>часть 4 статьи 216</w:t>
        </w:r>
      </w:hyperlink>
      <w:r w:rsidRPr="00492067">
        <w:rPr>
          <w:rFonts w:ascii="Myriad Pro" w:hAnsi="Myriad Pro"/>
          <w:sz w:val="26"/>
          <w:szCs w:val="26"/>
        </w:rPr>
        <w:t> Кодекса административного судопроизводства Российской Федерации).</w:t>
      </w:r>
    </w:p>
    <w:p w14:paraId="18C4C956" w14:textId="77777777" w:rsidR="00921614" w:rsidRPr="00921614" w:rsidRDefault="00921614" w:rsidP="00921614">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921614">
        <w:rPr>
          <w:rFonts w:ascii="Myriad Pro" w:hAnsi="Myriad Pro"/>
          <w:sz w:val="26"/>
          <w:szCs w:val="26"/>
          <w:lang w:val="ru-RU"/>
        </w:rPr>
        <w:t>Пунктом 33.1 Правил государственного регулирования № 1178 определено, что в</w:t>
      </w:r>
      <w:r w:rsidRPr="00921614">
        <w:rPr>
          <w:rFonts w:ascii="Myriad Pro" w:hAnsi="Myriad Pro"/>
          <w:color w:val="22272F"/>
          <w:sz w:val="26"/>
          <w:szCs w:val="26"/>
          <w:lang w:val="ru-RU"/>
        </w:rPr>
        <w:t xml:space="preserve"> случае </w:t>
      </w:r>
      <w:r w:rsidRPr="00921614">
        <w:rPr>
          <w:rFonts w:ascii="Myriad Pro" w:hAnsi="Myriad Pro"/>
          <w:b/>
          <w:bCs/>
          <w:color w:val="22272F"/>
          <w:sz w:val="26"/>
          <w:szCs w:val="26"/>
          <w:lang w:val="ru-RU"/>
        </w:rPr>
        <w:t xml:space="preserve">признания судом в текущем периоде регулирования решения </w:t>
      </w:r>
      <w:r w:rsidRPr="00921614">
        <w:rPr>
          <w:rFonts w:ascii="Myriad Pro" w:hAnsi="Myriad Pro"/>
          <w:color w:val="22272F"/>
          <w:sz w:val="26"/>
          <w:szCs w:val="26"/>
          <w:lang w:val="ru-RU"/>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921614">
        <w:rPr>
          <w:rFonts w:ascii="Myriad Pro" w:hAnsi="Myriad Pro"/>
          <w:i/>
          <w:iCs/>
          <w:color w:val="22272F"/>
          <w:sz w:val="26"/>
          <w:szCs w:val="26"/>
          <w:lang w:val="ru-RU"/>
        </w:rPr>
        <w:t>не соответствующим нормативному правовому акту</w:t>
      </w:r>
      <w:r w:rsidRPr="00921614">
        <w:rPr>
          <w:rFonts w:ascii="Myriad Pro" w:hAnsi="Myriad Pro"/>
          <w:color w:val="22272F"/>
          <w:sz w:val="26"/>
          <w:szCs w:val="26"/>
          <w:lang w:val="ru-RU"/>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921614">
        <w:rPr>
          <w:rFonts w:ascii="Myriad Pro" w:hAnsi="Myriad Pro"/>
          <w:i/>
          <w:iCs/>
          <w:color w:val="22272F"/>
          <w:sz w:val="26"/>
          <w:szCs w:val="26"/>
          <w:u w:val="single"/>
          <w:lang w:val="ru-RU"/>
        </w:rPr>
        <w:t>обязан в течение 20 рабочих дней со дня вступления</w:t>
      </w:r>
      <w:r w:rsidRPr="00921614">
        <w:rPr>
          <w:rFonts w:ascii="Myriad Pro" w:hAnsi="Myriad Pro"/>
          <w:color w:val="22272F"/>
          <w:sz w:val="26"/>
          <w:szCs w:val="26"/>
          <w:lang w:val="ru-RU"/>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921614">
        <w:rPr>
          <w:rFonts w:ascii="Myriad Pro" w:hAnsi="Myriad Pro"/>
          <w:color w:val="22272F"/>
          <w:sz w:val="26"/>
          <w:szCs w:val="26"/>
          <w:u w:val="single"/>
          <w:lang w:val="ru-RU"/>
        </w:rPr>
        <w:t>заменяющее решение</w:t>
      </w:r>
      <w:r w:rsidRPr="00921614">
        <w:rPr>
          <w:rFonts w:ascii="Myriad Pro" w:hAnsi="Myriad Pro"/>
          <w:color w:val="22272F"/>
          <w:sz w:val="26"/>
          <w:szCs w:val="26"/>
          <w:lang w:val="ru-RU"/>
        </w:rPr>
        <w:t>, признанное недействующим полностью или в части.</w:t>
      </w:r>
    </w:p>
    <w:p w14:paraId="506CAF6C" w14:textId="77777777" w:rsidR="00921614" w:rsidRPr="00921614" w:rsidRDefault="00921614" w:rsidP="00921614">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921614">
        <w:rPr>
          <w:rFonts w:ascii="Myriad Pro" w:hAnsi="Myriad Pro"/>
          <w:b/>
          <w:bCs/>
          <w:color w:val="22272F"/>
          <w:sz w:val="26"/>
          <w:szCs w:val="26"/>
          <w:lang w:val="ru-RU"/>
        </w:rPr>
        <w:t>Указанное решение</w:t>
      </w:r>
      <w:r w:rsidRPr="00921614">
        <w:rPr>
          <w:rFonts w:ascii="Myriad Pro" w:hAnsi="Myriad Pro"/>
          <w:color w:val="22272F"/>
          <w:sz w:val="26"/>
          <w:szCs w:val="26"/>
          <w:lang w:val="ru-RU"/>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w:t>
      </w:r>
      <w:r w:rsidRPr="00921614">
        <w:rPr>
          <w:rFonts w:ascii="Myriad Pro" w:hAnsi="Myriad Pro"/>
          <w:color w:val="22272F"/>
          <w:sz w:val="26"/>
          <w:szCs w:val="26"/>
          <w:lang w:val="ru-RU"/>
        </w:rPr>
        <w:lastRenderedPageBreak/>
        <w:t xml:space="preserve">полностью или в части, </w:t>
      </w:r>
      <w:r w:rsidRPr="00921614">
        <w:rPr>
          <w:rFonts w:ascii="Myriad Pro" w:hAnsi="Myriad Pro"/>
          <w:b/>
          <w:bCs/>
          <w:color w:val="22272F"/>
          <w:sz w:val="26"/>
          <w:szCs w:val="26"/>
          <w:lang w:val="ru-RU"/>
        </w:rPr>
        <w:t>вступает в силу со дня отмены решения</w:t>
      </w:r>
      <w:r w:rsidRPr="00921614">
        <w:rPr>
          <w:rFonts w:ascii="Myriad Pro" w:hAnsi="Myriad Pro"/>
          <w:color w:val="22272F"/>
          <w:sz w:val="26"/>
          <w:szCs w:val="26"/>
          <w:lang w:val="ru-RU"/>
        </w:rPr>
        <w:t>, признанного недействующим полностью или в части.</w:t>
      </w:r>
    </w:p>
    <w:p w14:paraId="7492B180" w14:textId="77777777" w:rsidR="00921614" w:rsidRPr="00492067" w:rsidRDefault="00921614" w:rsidP="00921614">
      <w:pPr>
        <w:spacing w:line="360" w:lineRule="auto"/>
        <w:ind w:firstLine="709"/>
        <w:contextualSpacing/>
        <w:jc w:val="both"/>
        <w:rPr>
          <w:rFonts w:ascii="Myriad Pro" w:hAnsi="Myriad Pro"/>
          <w:sz w:val="26"/>
          <w:szCs w:val="26"/>
        </w:rPr>
      </w:pPr>
      <w:r w:rsidRPr="00492067">
        <w:rPr>
          <w:rFonts w:ascii="Myriad Pro" w:hAnsi="Myriad Pro"/>
          <w:color w:val="22272F"/>
          <w:sz w:val="26"/>
          <w:szCs w:val="26"/>
        </w:rPr>
        <w:t xml:space="preserve">При этом в пунктах 6 и 7 </w:t>
      </w:r>
      <w:r w:rsidRPr="00492067">
        <w:rPr>
          <w:rFonts w:ascii="Myriad Pro" w:hAnsi="Myriad Pro"/>
          <w:sz w:val="26"/>
          <w:szCs w:val="26"/>
        </w:rPr>
        <w:t xml:space="preserve">постановления Пленума Верховного Суда Российской Федерации от </w:t>
      </w:r>
      <w:r>
        <w:rPr>
          <w:rFonts w:ascii="Myriad Pro" w:hAnsi="Myriad Pro"/>
          <w:sz w:val="26"/>
          <w:szCs w:val="26"/>
        </w:rPr>
        <w:t xml:space="preserve">27.12.2016 </w:t>
      </w:r>
      <w:r w:rsidRPr="00492067">
        <w:rPr>
          <w:rFonts w:ascii="Myriad Pro" w:hAnsi="Myriad Pro"/>
          <w:sz w:val="26"/>
          <w:szCs w:val="26"/>
        </w:rPr>
        <w:t xml:space="preserve">№ 63 «О рассмотрении судами споров об оплате энергии в случае признания недействующим нормативного правового акта, которым установлена регулируемая цена» </w:t>
      </w:r>
      <w:r w:rsidRPr="00492067">
        <w:rPr>
          <w:rFonts w:ascii="Myriad Pro" w:hAnsi="Myriad Pro"/>
          <w:color w:val="22272F"/>
          <w:sz w:val="26"/>
          <w:szCs w:val="26"/>
        </w:rPr>
        <w:t>определено, что п</w:t>
      </w:r>
      <w:r w:rsidRPr="00492067">
        <w:rPr>
          <w:rFonts w:ascii="Myriad Pro" w:hAnsi="Myriad Pro"/>
          <w:sz w:val="26"/>
          <w:szCs w:val="26"/>
        </w:rPr>
        <w:t>ризнание нормативного правового акта недействующим, в том числе с даты, отличной от дня его принятия, по смыслу статьи 13 ГК РФ, не является основанием для отказа в защите гражданских прав, нарушенных в период действия этого акта.</w:t>
      </w:r>
    </w:p>
    <w:p w14:paraId="3AB07196" w14:textId="77777777" w:rsidR="00921614" w:rsidRPr="00492067" w:rsidRDefault="00921614" w:rsidP="00921614">
      <w:pPr>
        <w:spacing w:line="360" w:lineRule="auto"/>
        <w:ind w:firstLine="709"/>
        <w:contextualSpacing/>
        <w:jc w:val="both"/>
        <w:rPr>
          <w:rFonts w:ascii="Myriad Pro" w:hAnsi="Myriad Pro"/>
          <w:sz w:val="26"/>
          <w:szCs w:val="26"/>
        </w:rPr>
      </w:pPr>
      <w:r w:rsidRPr="00492067">
        <w:rPr>
          <w:rFonts w:ascii="Myriad Pro" w:hAnsi="Myriad Pro"/>
          <w:sz w:val="26"/>
          <w:szCs w:val="26"/>
        </w:rPr>
        <w:t xml:space="preserve">Если нормативный правовой акт признан судом недействующим в связи </w:t>
      </w:r>
      <w:r w:rsidRPr="00492067">
        <w:rPr>
          <w:rFonts w:ascii="Myriad Pro" w:hAnsi="Myriad Pro"/>
          <w:i/>
          <w:iCs/>
          <w:sz w:val="26"/>
          <w:szCs w:val="26"/>
        </w:rPr>
        <w:t>с завышенным размером цены ресурса</w:t>
      </w:r>
      <w:r w:rsidRPr="00492067">
        <w:rPr>
          <w:rFonts w:ascii="Myriad Pro" w:hAnsi="Myriad Pro"/>
          <w:sz w:val="26"/>
          <w:szCs w:val="26"/>
        </w:rPr>
        <w:t xml:space="preserve">, потребитель соответствующего ресурса, </w:t>
      </w:r>
      <w:r w:rsidRPr="00492067">
        <w:rPr>
          <w:rFonts w:ascii="Myriad Pro" w:hAnsi="Myriad Pro"/>
          <w:sz w:val="26"/>
          <w:szCs w:val="26"/>
          <w:u w:val="single"/>
        </w:rPr>
        <w:t>добросовестно оплативший его стоимость поставщику ресурса, вправе взыскать</w:t>
      </w:r>
      <w:r w:rsidRPr="00492067">
        <w:rPr>
          <w:rFonts w:ascii="Myriad Pro" w:hAnsi="Myriad Pro"/>
          <w:sz w:val="26"/>
          <w:szCs w:val="26"/>
        </w:rPr>
        <w:t xml:space="preserve"> с последнего </w:t>
      </w:r>
      <w:r w:rsidRPr="00492067">
        <w:rPr>
          <w:rFonts w:ascii="Myriad Pro" w:hAnsi="Myriad Pro"/>
          <w:sz w:val="26"/>
          <w:szCs w:val="26"/>
          <w:u w:val="single"/>
        </w:rPr>
        <w:t>переплату</w:t>
      </w:r>
      <w:r w:rsidRPr="00492067">
        <w:rPr>
          <w:rFonts w:ascii="Myriad Pro" w:hAnsi="Myriad Pro"/>
          <w:sz w:val="26"/>
          <w:szCs w:val="26"/>
        </w:rPr>
        <w:t>, в том числе за период до признания судом нормативного правового акта недействующим (пункт 1 статьи 424, подпункт 3 статьи 1103 ГК РФ), или зачесть это требование в отношении своих обязательств перед поставщиком (статья 410 ГК РФ).</w:t>
      </w:r>
    </w:p>
    <w:p w14:paraId="1E026B86" w14:textId="77777777" w:rsidR="00921614" w:rsidRPr="00492067" w:rsidRDefault="00921614" w:rsidP="00921614">
      <w:pPr>
        <w:spacing w:line="360" w:lineRule="auto"/>
        <w:ind w:firstLine="709"/>
        <w:contextualSpacing/>
        <w:jc w:val="both"/>
        <w:rPr>
          <w:rFonts w:ascii="Myriad Pro" w:hAnsi="Myriad Pro"/>
          <w:i/>
          <w:iCs/>
          <w:sz w:val="26"/>
          <w:szCs w:val="26"/>
        </w:rPr>
      </w:pPr>
      <w:r w:rsidRPr="00492067">
        <w:rPr>
          <w:rFonts w:ascii="Myriad Pro" w:hAnsi="Myriad Pro"/>
          <w:i/>
          <w:iCs/>
          <w:sz w:val="26"/>
          <w:szCs w:val="26"/>
        </w:rPr>
        <w:t>При этом поставщик не лишен права представить доказательства того, что излишне уплаченные денежные средства полностью или частично компенсированы потребителю ресурса иным способом.</w:t>
      </w:r>
    </w:p>
    <w:p w14:paraId="5DE3B9F6" w14:textId="77777777" w:rsidR="00921614" w:rsidRPr="00492067" w:rsidRDefault="00921614" w:rsidP="00921614">
      <w:pPr>
        <w:spacing w:line="360" w:lineRule="auto"/>
        <w:ind w:firstLine="709"/>
        <w:contextualSpacing/>
        <w:jc w:val="both"/>
        <w:rPr>
          <w:rFonts w:ascii="Myriad Pro" w:hAnsi="Myriad Pro"/>
          <w:sz w:val="26"/>
          <w:szCs w:val="26"/>
        </w:rPr>
      </w:pPr>
      <w:r w:rsidRPr="00492067">
        <w:rPr>
          <w:rFonts w:ascii="Myriad Pro" w:hAnsi="Myriad Pro"/>
          <w:sz w:val="26"/>
          <w:szCs w:val="26"/>
        </w:rPr>
        <w:t xml:space="preserve">В случаях, когда </w:t>
      </w:r>
      <w:r w:rsidRPr="00492067">
        <w:rPr>
          <w:rFonts w:ascii="Myriad Pro" w:hAnsi="Myriad Pro"/>
          <w:b/>
          <w:bCs/>
          <w:sz w:val="26"/>
          <w:szCs w:val="26"/>
          <w:u w:val="single"/>
        </w:rPr>
        <w:t>регулируемая цена была вопреки требованиям закона установлена ниже экономически обоснованной и нормативный акт</w:t>
      </w:r>
      <w:r w:rsidRPr="00492067">
        <w:rPr>
          <w:rFonts w:ascii="Myriad Pro" w:hAnsi="Myriad Pro"/>
          <w:sz w:val="26"/>
          <w:szCs w:val="26"/>
        </w:rPr>
        <w:t xml:space="preserve">, в соответствии с которым она определялась, признан судом недействующим, </w:t>
      </w:r>
      <w:r w:rsidRPr="00492067">
        <w:rPr>
          <w:rFonts w:ascii="Myriad Pro" w:hAnsi="Myriad Pro"/>
          <w:i/>
          <w:iCs/>
          <w:sz w:val="26"/>
          <w:szCs w:val="26"/>
        </w:rPr>
        <w:t>участвовавший в ее формировании поставщик не вправе требовать взыскания доплаты в соответствующей части с потребителей ресурса</w:t>
      </w:r>
      <w:r w:rsidRPr="00492067">
        <w:rPr>
          <w:rFonts w:ascii="Myriad Pro" w:hAnsi="Myriad Pro"/>
          <w:sz w:val="26"/>
          <w:szCs w:val="26"/>
        </w:rPr>
        <w:t xml:space="preserve">. </w:t>
      </w:r>
      <w:r w:rsidRPr="00492067">
        <w:rPr>
          <w:rFonts w:ascii="Myriad Pro" w:hAnsi="Myriad Pro"/>
          <w:sz w:val="26"/>
          <w:szCs w:val="26"/>
          <w:u w:val="single"/>
        </w:rPr>
        <w:t>Компенсация имущественных потерь</w:t>
      </w:r>
      <w:r w:rsidRPr="00492067">
        <w:rPr>
          <w:rFonts w:ascii="Myriad Pro" w:hAnsi="Myriad Pro"/>
          <w:sz w:val="26"/>
          <w:szCs w:val="26"/>
        </w:rPr>
        <w:t xml:space="preserve"> поставщика при этом осуществляется </w:t>
      </w:r>
      <w:r w:rsidRPr="00492067">
        <w:rPr>
          <w:rFonts w:ascii="Myriad Pro" w:hAnsi="Myriad Pro"/>
          <w:i/>
          <w:iCs/>
          <w:sz w:val="26"/>
          <w:szCs w:val="26"/>
        </w:rPr>
        <w:t>путем их учета в следующих периодах регулирования</w:t>
      </w:r>
      <w:r w:rsidRPr="00492067">
        <w:rPr>
          <w:rFonts w:ascii="Myriad Pro" w:hAnsi="Myriad Pro"/>
          <w:sz w:val="26"/>
          <w:szCs w:val="26"/>
        </w:rPr>
        <w:t xml:space="preserve">, а также </w:t>
      </w:r>
      <w:r w:rsidRPr="00492067">
        <w:rPr>
          <w:rFonts w:ascii="Myriad Pro" w:hAnsi="Myriad Pro"/>
          <w:i/>
          <w:iCs/>
          <w:sz w:val="26"/>
          <w:szCs w:val="26"/>
        </w:rPr>
        <w:t>посредством реализации иных способов защиты нарушенного права</w:t>
      </w:r>
      <w:r w:rsidRPr="00492067">
        <w:rPr>
          <w:rFonts w:ascii="Myriad Pro" w:hAnsi="Myriad Pro"/>
          <w:sz w:val="26"/>
          <w:szCs w:val="26"/>
        </w:rPr>
        <w:t xml:space="preserve"> (статья 12 ГК РФ).</w:t>
      </w:r>
    </w:p>
    <w:p w14:paraId="0461FABF" w14:textId="77777777" w:rsidR="00921614" w:rsidRPr="00921614" w:rsidRDefault="00921614" w:rsidP="00921614">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lang w:val="ru-RU"/>
        </w:rPr>
      </w:pPr>
      <w:r w:rsidRPr="00921614">
        <w:rPr>
          <w:rFonts w:ascii="Myriad Pro" w:eastAsiaTheme="minorHAnsi" w:hAnsi="Myriad Pro" w:cstheme="minorBidi"/>
          <w:sz w:val="26"/>
          <w:szCs w:val="26"/>
          <w:lang w:val="ru-RU"/>
        </w:rPr>
        <w:t xml:space="preserve">Пунктом 31 Правил государственного регулирования № 1178 определено решение об установлении цен (тарифов) и (или) их предельных уровней обратной силы не имеет. </w:t>
      </w:r>
    </w:p>
    <w:p w14:paraId="66DE9999" w14:textId="3F025B77" w:rsidR="00921614" w:rsidRDefault="00921614" w:rsidP="00921614">
      <w:pPr>
        <w:pStyle w:val="s1"/>
        <w:shd w:val="clear" w:color="auto" w:fill="FFFFFF"/>
        <w:spacing w:before="0" w:beforeAutospacing="0" w:after="0" w:afterAutospacing="0" w:line="360" w:lineRule="auto"/>
        <w:ind w:firstLine="709"/>
        <w:contextualSpacing/>
        <w:jc w:val="both"/>
        <w:rPr>
          <w:rFonts w:ascii="Myriad Pro" w:eastAsiaTheme="minorHAnsi" w:hAnsi="Myriad Pro" w:cstheme="minorBidi"/>
          <w:sz w:val="26"/>
          <w:szCs w:val="26"/>
          <w:lang w:val="ru-RU"/>
        </w:rPr>
      </w:pPr>
      <w:r w:rsidRPr="00921614">
        <w:rPr>
          <w:rFonts w:ascii="Myriad Pro" w:eastAsiaTheme="minorHAnsi" w:hAnsi="Myriad Pro" w:cstheme="minorBidi"/>
          <w:sz w:val="26"/>
          <w:szCs w:val="26"/>
          <w:lang w:val="ru-RU"/>
        </w:rPr>
        <w:lastRenderedPageBreak/>
        <w:t xml:space="preserve">Таким образом, регулирующие органы при принятии заменяющих актов должны учитывать совокупность вышеуказанных положений Правил государственного регулирования № 1178 и постановления Пленума Верховного Суда Российской Федерации от 27.12.2016 № 63, в случае принятия такого акта для применения за истекшие расчетные периоды за фактически оказанные услуги по передаче электрической энергии тарифы на услуги по передаче электрической энергии за истекшие расчетные периоды не пересматриваются в сторону увеличения, при этом недополученный по независящим от регулируемой организации причинам доход компенсируется в следующих периодах регулирования. </w:t>
      </w:r>
    </w:p>
    <w:p w14:paraId="587BB899" w14:textId="77777777" w:rsidR="00921614" w:rsidRPr="00BB0B29" w:rsidRDefault="00921614" w:rsidP="00921614">
      <w:pPr>
        <w:pStyle w:val="s1"/>
        <w:shd w:val="clear" w:color="auto" w:fill="FFFFFF"/>
        <w:spacing w:before="0" w:beforeAutospacing="0" w:after="0" w:afterAutospacing="0" w:line="360" w:lineRule="auto"/>
        <w:ind w:firstLine="709"/>
        <w:contextualSpacing/>
        <w:jc w:val="both"/>
        <w:rPr>
          <w:rFonts w:ascii="Myriad Pro" w:hAnsi="Myriad Pro"/>
          <w:sz w:val="26"/>
          <w:szCs w:val="26"/>
          <w:lang w:val="ru-RU"/>
        </w:rPr>
      </w:pPr>
    </w:p>
    <w:p w14:paraId="59CC517B" w14:textId="77777777" w:rsidR="00E419C9" w:rsidRDefault="00E419C9" w:rsidP="00921614">
      <w:pPr>
        <w:pStyle w:val="a6"/>
        <w:tabs>
          <w:tab w:val="left" w:pos="993"/>
        </w:tabs>
        <w:adjustRightInd w:val="0"/>
        <w:spacing w:line="360" w:lineRule="auto"/>
        <w:ind w:left="0" w:firstLine="567"/>
        <w:jc w:val="both"/>
        <w:rPr>
          <w:rFonts w:ascii="Myriad Pro" w:hAnsi="Myriad Pro"/>
          <w:color w:val="000000"/>
          <w:sz w:val="26"/>
          <w:szCs w:val="26"/>
        </w:rPr>
      </w:pPr>
      <w:r w:rsidRPr="0069371A">
        <w:rPr>
          <w:rFonts w:ascii="Myriad Pro" w:hAnsi="Myriad Pro"/>
          <w:color w:val="000000"/>
          <w:sz w:val="26"/>
          <w:szCs w:val="26"/>
        </w:rPr>
        <w:t>Постановление</w:t>
      </w:r>
      <w:r>
        <w:rPr>
          <w:rFonts w:ascii="Myriad Pro" w:hAnsi="Myriad Pro"/>
          <w:color w:val="000000"/>
          <w:sz w:val="26"/>
          <w:szCs w:val="26"/>
        </w:rPr>
        <w:t>м</w:t>
      </w:r>
      <w:r w:rsidRPr="0069371A">
        <w:rPr>
          <w:rFonts w:ascii="Myriad Pro" w:hAnsi="Myriad Pro"/>
          <w:color w:val="000000"/>
          <w:sz w:val="26"/>
          <w:szCs w:val="26"/>
        </w:rPr>
        <w:t xml:space="preserve"> Правительства Р</w:t>
      </w:r>
      <w:r>
        <w:rPr>
          <w:rFonts w:ascii="Myriad Pro" w:hAnsi="Myriad Pro"/>
          <w:color w:val="000000"/>
          <w:sz w:val="26"/>
          <w:szCs w:val="26"/>
        </w:rPr>
        <w:t xml:space="preserve">оссийской </w:t>
      </w:r>
      <w:r w:rsidRPr="0069371A">
        <w:rPr>
          <w:rFonts w:ascii="Myriad Pro" w:hAnsi="Myriad Pro"/>
          <w:color w:val="000000"/>
          <w:sz w:val="26"/>
          <w:szCs w:val="26"/>
        </w:rPr>
        <w:t>Ф</w:t>
      </w:r>
      <w:r>
        <w:rPr>
          <w:rFonts w:ascii="Myriad Pro" w:hAnsi="Myriad Pro"/>
          <w:color w:val="000000"/>
          <w:sz w:val="26"/>
          <w:szCs w:val="26"/>
        </w:rPr>
        <w:t>едерации</w:t>
      </w:r>
      <w:r w:rsidRPr="0069371A">
        <w:rPr>
          <w:rFonts w:ascii="Myriad Pro" w:hAnsi="Myriad Pro"/>
          <w:color w:val="000000"/>
          <w:sz w:val="26"/>
          <w:szCs w:val="26"/>
        </w:rPr>
        <w:t xml:space="preserve"> от </w:t>
      </w:r>
      <w:r>
        <w:rPr>
          <w:rFonts w:ascii="Myriad Pro" w:hAnsi="Myriad Pro"/>
          <w:color w:val="000000"/>
          <w:sz w:val="26"/>
          <w:szCs w:val="26"/>
        </w:rPr>
        <w:t>13.11.2019</w:t>
      </w:r>
      <w:r w:rsidRPr="00D64FDD">
        <w:rPr>
          <w:rFonts w:ascii="Myriad Pro" w:hAnsi="Myriad Pro"/>
          <w:color w:val="000000"/>
          <w:sz w:val="26"/>
          <w:szCs w:val="26"/>
        </w:rPr>
        <w:t xml:space="preserve"> </w:t>
      </w:r>
      <w:r>
        <w:rPr>
          <w:rFonts w:ascii="Myriad Pro" w:hAnsi="Myriad Pro"/>
          <w:color w:val="000000"/>
          <w:sz w:val="26"/>
          <w:szCs w:val="26"/>
        </w:rPr>
        <w:t>№</w:t>
      </w:r>
      <w:r>
        <w:rPr>
          <w:rFonts w:ascii="Myriad Pro" w:hAnsi="Myriad Pro"/>
          <w:color w:val="000000"/>
          <w:sz w:val="26"/>
          <w:szCs w:val="26"/>
          <w:lang w:val="en-US"/>
        </w:rPr>
        <w:t> </w:t>
      </w:r>
      <w:r w:rsidRPr="0069371A">
        <w:rPr>
          <w:rFonts w:ascii="Myriad Pro" w:hAnsi="Myriad Pro"/>
          <w:color w:val="000000"/>
          <w:sz w:val="26"/>
          <w:szCs w:val="26"/>
        </w:rPr>
        <w:t>1450</w:t>
      </w:r>
      <w:r>
        <w:rPr>
          <w:rFonts w:ascii="Myriad Pro" w:hAnsi="Myriad Pro"/>
          <w:color w:val="000000"/>
          <w:sz w:val="26"/>
          <w:szCs w:val="26"/>
        </w:rPr>
        <w:t xml:space="preserve"> «</w:t>
      </w:r>
      <w:r w:rsidRPr="0069371A">
        <w:rPr>
          <w:rFonts w:ascii="Myriad Pro" w:hAnsi="Myriad Pro"/>
          <w:color w:val="000000"/>
          <w:sz w:val="26"/>
          <w:szCs w:val="26"/>
        </w:rPr>
        <w:t>О внесении изменений в пункт 81.5 Основ ценообразования в области регулируемых цен (тарифов) в электроэнергетике</w:t>
      </w:r>
      <w:r>
        <w:rPr>
          <w:rFonts w:ascii="Myriad Pro" w:hAnsi="Myriad Pro"/>
          <w:color w:val="000000"/>
          <w:sz w:val="26"/>
          <w:szCs w:val="26"/>
        </w:rPr>
        <w:t xml:space="preserve">»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0E5EBB12" w14:textId="77777777" w:rsidR="00E419C9" w:rsidRPr="00FD23F5"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Федеральным законом от 26.03.2003 № 35-ФЗ определено, что </w:t>
      </w:r>
      <w:r w:rsidRPr="00FD23F5">
        <w:rPr>
          <w:rFonts w:ascii="Myriad Pro" w:hAnsi="Myriad Pro"/>
          <w:color w:val="000000"/>
          <w:sz w:val="26"/>
          <w:szCs w:val="26"/>
        </w:rPr>
        <w:t xml:space="preserve">величина перекрестного субсидирования </w:t>
      </w:r>
      <w:r>
        <w:rPr>
          <w:rFonts w:ascii="Myriad Pro" w:hAnsi="Myriad Pro"/>
          <w:color w:val="000000"/>
          <w:sz w:val="26"/>
          <w:szCs w:val="26"/>
        </w:rPr>
        <w:t>это</w:t>
      </w:r>
      <w:r w:rsidRPr="00FD23F5">
        <w:rPr>
          <w:rFonts w:ascii="Myriad Pro" w:hAnsi="Myriad Pro"/>
          <w:color w:val="000000"/>
          <w:sz w:val="26"/>
          <w:szCs w:val="26"/>
        </w:rPr>
        <w:t xml:space="preserve">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633B5DC8"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000000"/>
          <w:sz w:val="26"/>
          <w:szCs w:val="26"/>
          <w:lang w:val="ru-RU"/>
        </w:rPr>
        <w:lastRenderedPageBreak/>
        <w:t>Пунктом 81 Основ ценообразования № 1178 прописано, что тариф на услуги по передаче электрической энергии</w:t>
      </w:r>
      <w:r w:rsidRPr="00E419C9">
        <w:rPr>
          <w:rFonts w:ascii="Myriad Pro" w:hAnsi="Myriad Pro"/>
          <w:color w:val="22272F"/>
          <w:sz w:val="26"/>
          <w:szCs w:val="26"/>
          <w:lang w:val="ru-RU"/>
        </w:rPr>
        <w:t>,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77899CFE"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7558A638"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При этом </w:t>
      </w:r>
      <w:r w:rsidRPr="00E419C9">
        <w:rPr>
          <w:rFonts w:ascii="Myriad Pro" w:hAnsi="Myriad Pro"/>
          <w:i/>
          <w:iCs/>
          <w:color w:val="22272F"/>
          <w:sz w:val="26"/>
          <w:szCs w:val="26"/>
          <w:lang w:val="ru-RU"/>
        </w:rPr>
        <w:t>стоимость услуг по передаче единицы электрической энергии, учитываемая в ценах (тарифах)</w:t>
      </w:r>
      <w:r w:rsidRPr="00E419C9">
        <w:rPr>
          <w:rFonts w:ascii="Myriad Pro" w:hAnsi="Myriad Pro"/>
          <w:color w:val="22272F"/>
          <w:sz w:val="26"/>
          <w:szCs w:val="26"/>
          <w:lang w:val="ru-RU"/>
        </w:rPr>
        <w:t xml:space="preserve"> на электрическую энергию (мощность), поставляемую населению и приравненным к нему категориям потребителей, определяется </w:t>
      </w:r>
      <w:r w:rsidRPr="00E419C9">
        <w:rPr>
          <w:rFonts w:ascii="Myriad Pro" w:hAnsi="Myriad Pro"/>
          <w:i/>
          <w:iCs/>
          <w:color w:val="22272F"/>
          <w:sz w:val="26"/>
          <w:szCs w:val="26"/>
          <w:lang w:val="ru-RU"/>
        </w:rPr>
        <w:t>как разность соответствующей цены (тарифа)</w:t>
      </w:r>
      <w:r w:rsidRPr="00E419C9">
        <w:rPr>
          <w:rFonts w:ascii="Myriad Pro" w:hAnsi="Myriad Pro"/>
          <w:color w:val="22272F"/>
          <w:sz w:val="26"/>
          <w:szCs w:val="26"/>
          <w:lang w:val="ru-RU"/>
        </w:rPr>
        <w:t xml:space="preserve"> и </w:t>
      </w:r>
      <w:r w:rsidRPr="00E419C9">
        <w:rPr>
          <w:rFonts w:ascii="Myriad Pro" w:hAnsi="Myriad Pro"/>
          <w:i/>
          <w:iCs/>
          <w:color w:val="22272F"/>
          <w:sz w:val="26"/>
          <w:szCs w:val="26"/>
          <w:lang w:val="ru-RU"/>
        </w:rPr>
        <w:t>суммы стоимости единицы</w:t>
      </w:r>
      <w:r w:rsidRPr="00E419C9">
        <w:rPr>
          <w:rFonts w:ascii="Myriad Pro" w:hAnsi="Myriad Pro"/>
          <w:color w:val="22272F"/>
          <w:sz w:val="26"/>
          <w:szCs w:val="26"/>
          <w:lang w:val="ru-RU"/>
        </w:rPr>
        <w:t xml:space="preserve"> электрической энергии с учетом стоимости мощности для населения и </w:t>
      </w:r>
      <w:r w:rsidRPr="00E419C9">
        <w:rPr>
          <w:rFonts w:ascii="Myriad Pro" w:hAnsi="Myriad Pro"/>
          <w:i/>
          <w:iCs/>
          <w:color w:val="22272F"/>
          <w:sz w:val="26"/>
          <w:szCs w:val="26"/>
          <w:lang w:val="ru-RU"/>
        </w:rPr>
        <w:t>цен (тарифов) на иные услуги</w:t>
      </w:r>
      <w:r w:rsidRPr="00E419C9">
        <w:rPr>
          <w:rFonts w:ascii="Myriad Pro" w:hAnsi="Myriad Pro"/>
          <w:color w:val="22272F"/>
          <w:sz w:val="26"/>
          <w:szCs w:val="26"/>
          <w:lang w:val="ru-RU"/>
        </w:rPr>
        <w:t xml:space="preserve">, оказание которых является неотъемлемой частью процесса снабжения электрической энергией потребителей и </w:t>
      </w:r>
      <w:r w:rsidRPr="00E419C9">
        <w:rPr>
          <w:rFonts w:ascii="Myriad Pro" w:hAnsi="Myriad Pro"/>
          <w:i/>
          <w:iCs/>
          <w:color w:val="22272F"/>
          <w:sz w:val="26"/>
          <w:szCs w:val="26"/>
          <w:lang w:val="ru-RU"/>
        </w:rPr>
        <w:t>сбытовой надбавки гарантирующего поставщика</w:t>
      </w:r>
      <w:r w:rsidRPr="00E419C9">
        <w:rPr>
          <w:rFonts w:ascii="Myriad Pro" w:hAnsi="Myriad Pro"/>
          <w:color w:val="22272F"/>
          <w:sz w:val="26"/>
          <w:szCs w:val="26"/>
          <w:lang w:val="ru-RU"/>
        </w:rPr>
        <w:t xml:space="preserve"> для соответствующей категории потребителей.</w:t>
      </w:r>
    </w:p>
    <w:p w14:paraId="64EDAC8D"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000000"/>
          <w:sz w:val="26"/>
          <w:szCs w:val="26"/>
          <w:lang w:val="ru-RU"/>
        </w:rPr>
      </w:pPr>
      <w:r w:rsidRPr="00E419C9">
        <w:rPr>
          <w:rFonts w:ascii="Myriad Pro" w:hAnsi="Myriad Pro"/>
          <w:color w:val="22272F"/>
          <w:sz w:val="26"/>
          <w:szCs w:val="26"/>
          <w:lang w:val="ru-RU"/>
        </w:rPr>
        <w:t xml:space="preserve">В разделах </w:t>
      </w:r>
      <w:r>
        <w:rPr>
          <w:rFonts w:ascii="Myriad Pro" w:hAnsi="Myriad Pro"/>
          <w:color w:val="22272F"/>
          <w:sz w:val="26"/>
          <w:szCs w:val="26"/>
        </w:rPr>
        <w:t>IV</w:t>
      </w:r>
      <w:r w:rsidRPr="00E419C9">
        <w:rPr>
          <w:rFonts w:ascii="Myriad Pro" w:hAnsi="Myriad Pro"/>
          <w:color w:val="22272F"/>
          <w:sz w:val="26"/>
          <w:szCs w:val="26"/>
          <w:lang w:val="ru-RU"/>
        </w:rPr>
        <w:t xml:space="preserve"> и </w:t>
      </w:r>
      <w:r>
        <w:rPr>
          <w:rFonts w:ascii="Myriad Pro" w:hAnsi="Myriad Pro"/>
          <w:color w:val="22272F"/>
          <w:sz w:val="26"/>
          <w:szCs w:val="26"/>
        </w:rPr>
        <w:t>V</w:t>
      </w:r>
      <w:r w:rsidRPr="00E419C9">
        <w:rPr>
          <w:rFonts w:ascii="Myriad Pro" w:hAnsi="Myriad Pro"/>
          <w:color w:val="22272F"/>
          <w:sz w:val="26"/>
          <w:szCs w:val="26"/>
          <w:lang w:val="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w:t>
      </w:r>
      <w:r w:rsidRPr="00E419C9">
        <w:rPr>
          <w:rFonts w:ascii="Myriad Pro" w:hAnsi="Myriad Pro"/>
          <w:color w:val="22272F"/>
          <w:sz w:val="26"/>
          <w:szCs w:val="26"/>
          <w:lang w:val="ru-RU"/>
        </w:rPr>
        <w:lastRenderedPageBreak/>
        <w:t xml:space="preserve">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0D0180F5" w14:textId="77777777" w:rsidR="00E419C9" w:rsidRPr="00FD23F5"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 xml:space="preserve">Вместе с тем, </w:t>
      </w:r>
      <w:r w:rsidRPr="00FD23F5">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0DBCE16B" w14:textId="77777777" w:rsidR="00E419C9" w:rsidRPr="00FD23F5" w:rsidRDefault="00E419C9" w:rsidP="00105365">
      <w:pPr>
        <w:pStyle w:val="a6"/>
        <w:numPr>
          <w:ilvl w:val="0"/>
          <w:numId w:val="25"/>
        </w:numPr>
        <w:tabs>
          <w:tab w:val="left" w:pos="993"/>
        </w:tabs>
        <w:adjustRightInd w:val="0"/>
        <w:spacing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22207202" w14:textId="77777777" w:rsidR="00E419C9" w:rsidRDefault="00E419C9" w:rsidP="00105365">
      <w:pPr>
        <w:pStyle w:val="a6"/>
        <w:numPr>
          <w:ilvl w:val="0"/>
          <w:numId w:val="25"/>
        </w:numPr>
        <w:tabs>
          <w:tab w:val="left" w:pos="993"/>
        </w:tabs>
        <w:adjustRightInd w:val="0"/>
        <w:spacing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51C269AD" w14:textId="77777777" w:rsidR="00E419C9" w:rsidRDefault="00E419C9" w:rsidP="00105365">
      <w:pPr>
        <w:pStyle w:val="a6"/>
        <w:numPr>
          <w:ilvl w:val="0"/>
          <w:numId w:val="25"/>
        </w:numPr>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2A5CFF78" w14:textId="77777777" w:rsidR="00E419C9"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w:t>
      </w:r>
      <w:r>
        <w:rPr>
          <w:rFonts w:ascii="Myriad Pro" w:hAnsi="Myriad Pro"/>
          <w:color w:val="000000"/>
          <w:sz w:val="26"/>
          <w:szCs w:val="26"/>
        </w:rPr>
        <w:lastRenderedPageBreak/>
        <w:t xml:space="preserve">превышение предельных уровней тарифов, утвержденных ФАС России, возможно только по согласованию с ФАС России. </w:t>
      </w:r>
    </w:p>
    <w:p w14:paraId="4CC16E78" w14:textId="667FB82B" w:rsidR="00E419C9"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w:t>
      </w:r>
      <w:r w:rsidRPr="00765814">
        <w:rPr>
          <w:rFonts w:ascii="Myriad Pro" w:hAnsi="Myriad Pro"/>
          <w:color w:val="000000"/>
          <w:sz w:val="26"/>
          <w:szCs w:val="26"/>
        </w:rPr>
        <w:t>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6" w:anchor="/document/70882156/entry/1000" w:history="1">
        <w:r w:rsidRPr="00765814">
          <w:rPr>
            <w:rFonts w:ascii="Myriad Pro" w:hAnsi="Myriad Pro"/>
            <w:color w:val="000000"/>
            <w:sz w:val="26"/>
            <w:szCs w:val="26"/>
          </w:rPr>
          <w:t>критериям</w:t>
        </w:r>
      </w:hyperlink>
      <w:r w:rsidRPr="00765814">
        <w:rPr>
          <w:rFonts w:ascii="Myriad Pro" w:hAnsi="Myriad Pro"/>
          <w:color w:val="000000"/>
          <w:sz w:val="26"/>
          <w:szCs w:val="26"/>
        </w:rPr>
        <w:t> отнесения владельцев объектов электросетевого хозяйства к территориальным сетевым организациям.</w:t>
      </w:r>
      <w:r>
        <w:rPr>
          <w:rFonts w:ascii="Myriad Pro" w:hAnsi="Myriad Pro"/>
          <w:color w:val="000000"/>
          <w:sz w:val="26"/>
          <w:szCs w:val="26"/>
        </w:rPr>
        <w:t>, согласно пункту 24 Правил № 1178</w:t>
      </w:r>
      <w:r w:rsidRPr="003B0FC7">
        <w:rPr>
          <w:rFonts w:ascii="Myriad Pro" w:hAnsi="Myriad Pro"/>
          <w:color w:val="000000"/>
          <w:sz w:val="26"/>
          <w:szCs w:val="26"/>
        </w:rPr>
        <w:t xml:space="preserve">. </w:t>
      </w:r>
    </w:p>
    <w:p w14:paraId="33B7BD33" w14:textId="77777777" w:rsidR="00E419C9" w:rsidRDefault="00E419C9" w:rsidP="00E419C9">
      <w:pPr>
        <w:pStyle w:val="a6"/>
        <w:tabs>
          <w:tab w:val="left" w:pos="993"/>
        </w:tabs>
        <w:adjustRightInd w:val="0"/>
        <w:spacing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2AE20B92" w14:textId="77777777" w:rsidR="00E419C9" w:rsidRPr="00765814" w:rsidRDefault="00E419C9" w:rsidP="00105365">
      <w:pPr>
        <w:pStyle w:val="a6"/>
        <w:numPr>
          <w:ilvl w:val="0"/>
          <w:numId w:val="25"/>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3CE2A2CD" w14:textId="77777777" w:rsidR="00E419C9" w:rsidRPr="00765814" w:rsidRDefault="00E419C9" w:rsidP="00105365">
      <w:pPr>
        <w:pStyle w:val="a6"/>
        <w:numPr>
          <w:ilvl w:val="0"/>
          <w:numId w:val="25"/>
        </w:numPr>
        <w:tabs>
          <w:tab w:val="left" w:pos="993"/>
        </w:tabs>
        <w:adjustRightInd w:val="0"/>
        <w:spacing w:line="360" w:lineRule="auto"/>
        <w:ind w:left="0" w:firstLine="567"/>
        <w:jc w:val="both"/>
        <w:rPr>
          <w:rFonts w:ascii="Myriad Pro" w:hAnsi="Myriad Pro"/>
          <w:color w:val="000000"/>
        </w:rPr>
      </w:pPr>
      <w:r w:rsidRPr="00765814">
        <w:rPr>
          <w:rFonts w:ascii="Myriad Pro" w:hAnsi="Myriad Pro"/>
          <w:color w:val="000000"/>
          <w:sz w:val="26"/>
          <w:szCs w:val="26"/>
        </w:rPr>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5D8C663E"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 xml:space="preserve">Об утверждении порядка согласования решений органов исполнительной </w:t>
      </w:r>
      <w:r w:rsidRPr="00D41DCC">
        <w:rPr>
          <w:rFonts w:ascii="Myriad Pro" w:hAnsi="Myriad Pro"/>
          <w:sz w:val="26"/>
          <w:szCs w:val="26"/>
        </w:rPr>
        <w:lastRenderedPageBreak/>
        <w:t>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6E3B3535" w14:textId="77777777" w:rsidR="00E419C9" w:rsidRPr="00D41DCC" w:rsidRDefault="00E419C9" w:rsidP="00E419C9">
      <w:pPr>
        <w:spacing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7075268A" w14:textId="77777777" w:rsidR="00E419C9" w:rsidRPr="00E419C9" w:rsidRDefault="00E419C9" w:rsidP="00105365">
      <w:pPr>
        <w:pStyle w:val="s1"/>
        <w:numPr>
          <w:ilvl w:val="0"/>
          <w:numId w:val="2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595478BD" w14:textId="77777777" w:rsidR="00E419C9" w:rsidRPr="00E419C9" w:rsidRDefault="00E419C9" w:rsidP="00105365">
      <w:pPr>
        <w:pStyle w:val="s1"/>
        <w:numPr>
          <w:ilvl w:val="0"/>
          <w:numId w:val="26"/>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E419C9">
        <w:rPr>
          <w:rFonts w:ascii="Myriad Pro" w:hAnsi="Myriad Pro"/>
          <w:color w:val="22272F"/>
          <w:sz w:val="26"/>
          <w:szCs w:val="26"/>
          <w:lang w:val="ru-RU"/>
        </w:rPr>
        <w:t>834/18;</w:t>
      </w:r>
    </w:p>
    <w:p w14:paraId="18A8C733" w14:textId="4CC92D0D" w:rsidR="00E419C9" w:rsidRPr="00E419C9" w:rsidRDefault="00E419C9" w:rsidP="00105365">
      <w:pPr>
        <w:pStyle w:val="s1"/>
        <w:numPr>
          <w:ilvl w:val="0"/>
          <w:numId w:val="26"/>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 1178;</w:t>
      </w:r>
    </w:p>
    <w:p w14:paraId="1DEEAF85" w14:textId="5CD226FC" w:rsidR="00E419C9" w:rsidRPr="00E419C9" w:rsidRDefault="00E419C9" w:rsidP="00105365">
      <w:pPr>
        <w:pStyle w:val="s1"/>
        <w:numPr>
          <w:ilvl w:val="0"/>
          <w:numId w:val="26"/>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lastRenderedPageBreak/>
        <w:t>экспертные заключения, соответствующие требованиям, установленным пунктом 23 Правил № 1178;</w:t>
      </w:r>
    </w:p>
    <w:p w14:paraId="68D0396F" w14:textId="77777777" w:rsidR="00E419C9" w:rsidRPr="00E419C9" w:rsidRDefault="00E419C9" w:rsidP="00105365">
      <w:pPr>
        <w:pStyle w:val="s1"/>
        <w:numPr>
          <w:ilvl w:val="0"/>
          <w:numId w:val="26"/>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E419C9">
        <w:rPr>
          <w:rFonts w:ascii="Myriad Pro" w:hAnsi="Myriad Pro"/>
          <w:color w:val="22272F"/>
          <w:sz w:val="26"/>
          <w:szCs w:val="26"/>
          <w:lang w:val="ru-RU"/>
        </w:rPr>
        <w:t>форме, утвержденной</w:t>
      </w:r>
      <w:r w:rsidRPr="00D41DCC">
        <w:rPr>
          <w:rFonts w:ascii="Myriad Pro" w:hAnsi="Myriad Pro"/>
          <w:color w:val="22272F"/>
          <w:sz w:val="26"/>
          <w:szCs w:val="26"/>
        </w:rPr>
        <w:t> </w:t>
      </w:r>
      <w:r w:rsidRPr="00E419C9">
        <w:rPr>
          <w:rFonts w:ascii="Myriad Pro" w:hAnsi="Myriad Pro"/>
          <w:color w:val="22272F"/>
          <w:sz w:val="26"/>
          <w:szCs w:val="26"/>
          <w:lang w:val="ru-RU"/>
        </w:rPr>
        <w:t>приказом</w:t>
      </w:r>
      <w:r w:rsidRPr="00D41DCC">
        <w:rPr>
          <w:rFonts w:ascii="Myriad Pro" w:hAnsi="Myriad Pro"/>
          <w:color w:val="22272F"/>
          <w:sz w:val="26"/>
          <w:szCs w:val="26"/>
        </w:rPr>
        <w:t> </w:t>
      </w:r>
      <w:r w:rsidRPr="00E419C9">
        <w:rPr>
          <w:rFonts w:ascii="Myriad Pro" w:hAnsi="Myriad Pro"/>
          <w:color w:val="22272F"/>
          <w:sz w:val="26"/>
          <w:szCs w:val="26"/>
          <w:lang w:val="ru-RU"/>
        </w:rPr>
        <w:t>ФСТ России от 20.02.2014 №</w:t>
      </w:r>
      <w:r w:rsidRPr="00D41DCC">
        <w:rPr>
          <w:rFonts w:ascii="Myriad Pro" w:hAnsi="Myriad Pro"/>
          <w:color w:val="22272F"/>
          <w:sz w:val="26"/>
          <w:szCs w:val="26"/>
        </w:rPr>
        <w:t> </w:t>
      </w:r>
      <w:r w:rsidRPr="00E419C9">
        <w:rPr>
          <w:rFonts w:ascii="Myriad Pro" w:hAnsi="Myriad Pro"/>
          <w:color w:val="22272F"/>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17385967" w14:textId="77777777" w:rsidR="00E419C9" w:rsidRPr="00E419C9" w:rsidRDefault="00E419C9" w:rsidP="00105365">
      <w:pPr>
        <w:pStyle w:val="s1"/>
        <w:numPr>
          <w:ilvl w:val="0"/>
          <w:numId w:val="26"/>
        </w:numPr>
        <w:shd w:val="clear" w:color="auto" w:fill="FFFFFF"/>
        <w:tabs>
          <w:tab w:val="left" w:pos="993"/>
        </w:tabs>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D41DCC">
        <w:rPr>
          <w:rFonts w:ascii="Myriad Pro" w:hAnsi="Myriad Pro"/>
          <w:color w:val="22272F"/>
          <w:sz w:val="26"/>
          <w:szCs w:val="26"/>
        </w:rPr>
        <w:t> </w:t>
      </w:r>
      <w:r w:rsidRPr="00E419C9">
        <w:rPr>
          <w:rFonts w:ascii="Myriad Pro" w:hAnsi="Myriad Pro"/>
          <w:color w:val="22272F"/>
          <w:sz w:val="26"/>
          <w:szCs w:val="26"/>
          <w:lang w:val="ru-RU"/>
        </w:rPr>
        <w:t>пунктом 13</w:t>
      </w:r>
      <w:r w:rsidRPr="00D41DCC">
        <w:rPr>
          <w:rFonts w:ascii="Myriad Pro" w:hAnsi="Myriad Pro"/>
          <w:color w:val="22272F"/>
          <w:sz w:val="26"/>
          <w:szCs w:val="26"/>
        </w:rPr>
        <w:t> </w:t>
      </w:r>
      <w:r w:rsidRPr="00E419C9">
        <w:rPr>
          <w:rFonts w:ascii="Myriad Pro" w:hAnsi="Myriad Pro"/>
          <w:color w:val="22272F"/>
          <w:sz w:val="26"/>
          <w:szCs w:val="26"/>
          <w:lang w:val="ru-RU"/>
        </w:rPr>
        <w:t>Правил осуществления контроля за реализацией инвестиционных программ субъектов электроэнергетики, утвержденных</w:t>
      </w:r>
      <w:r w:rsidRPr="00D41DCC">
        <w:rPr>
          <w:rFonts w:ascii="Myriad Pro" w:hAnsi="Myriad Pro"/>
          <w:color w:val="22272F"/>
          <w:sz w:val="26"/>
          <w:szCs w:val="26"/>
        </w:rPr>
        <w:t> </w:t>
      </w:r>
      <w:r w:rsidRPr="00E419C9">
        <w:rPr>
          <w:rFonts w:ascii="Myriad Pro" w:hAnsi="Myriad Pro"/>
          <w:color w:val="22272F"/>
          <w:sz w:val="26"/>
          <w:szCs w:val="26"/>
          <w:lang w:val="ru-RU"/>
        </w:rPr>
        <w:t>постановлением</w:t>
      </w:r>
      <w:r w:rsidRPr="00D41DCC">
        <w:rPr>
          <w:rFonts w:ascii="Myriad Pro" w:hAnsi="Myriad Pro"/>
          <w:color w:val="22272F"/>
          <w:sz w:val="26"/>
          <w:szCs w:val="26"/>
        </w:rPr>
        <w:t> </w:t>
      </w:r>
      <w:r w:rsidRPr="00E419C9">
        <w:rPr>
          <w:rFonts w:ascii="Myriad Pro" w:hAnsi="Myriad Pro"/>
          <w:color w:val="22272F"/>
          <w:sz w:val="26"/>
          <w:szCs w:val="26"/>
          <w:lang w:val="ru-RU"/>
        </w:rPr>
        <w:t>Правительства Российской Федерации от 01.12.2009 №</w:t>
      </w:r>
      <w:r w:rsidRPr="00D41DCC">
        <w:rPr>
          <w:rFonts w:ascii="Myriad Pro" w:hAnsi="Myriad Pro"/>
          <w:color w:val="22272F"/>
          <w:sz w:val="26"/>
          <w:szCs w:val="26"/>
        </w:rPr>
        <w:t> </w:t>
      </w:r>
      <w:r w:rsidRPr="00E419C9">
        <w:rPr>
          <w:rFonts w:ascii="Myriad Pro" w:hAnsi="Myriad Pro"/>
          <w:color w:val="22272F"/>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D41DCC">
        <w:rPr>
          <w:rFonts w:ascii="Myriad Pro" w:hAnsi="Myriad Pro"/>
          <w:color w:val="22272F"/>
          <w:sz w:val="26"/>
          <w:szCs w:val="26"/>
        </w:rPr>
        <w:t> </w:t>
      </w:r>
      <w:r w:rsidRPr="00E419C9">
        <w:rPr>
          <w:rFonts w:ascii="Myriad Pro" w:hAnsi="Myriad Pro"/>
          <w:color w:val="22272F"/>
          <w:sz w:val="26"/>
          <w:szCs w:val="26"/>
          <w:lang w:val="ru-RU"/>
        </w:rPr>
        <w:t>пункта 7</w:t>
      </w:r>
      <w:r w:rsidRPr="00D41DCC">
        <w:rPr>
          <w:rFonts w:ascii="Myriad Pro" w:hAnsi="Myriad Pro"/>
          <w:color w:val="22272F"/>
          <w:sz w:val="26"/>
          <w:szCs w:val="26"/>
        </w:rPr>
        <w:t> </w:t>
      </w:r>
      <w:r w:rsidRPr="00E419C9">
        <w:rPr>
          <w:rFonts w:ascii="Myriad Pro" w:hAnsi="Myriad Pro"/>
          <w:color w:val="22272F"/>
          <w:sz w:val="26"/>
          <w:szCs w:val="26"/>
          <w:lang w:val="ru-RU"/>
        </w:rPr>
        <w:t>Основ ценообразования № 1178;</w:t>
      </w:r>
    </w:p>
    <w:p w14:paraId="67CA847B" w14:textId="77777777" w:rsidR="00E419C9" w:rsidRPr="00E419C9" w:rsidRDefault="00E419C9" w:rsidP="00105365">
      <w:pPr>
        <w:pStyle w:val="s1"/>
        <w:numPr>
          <w:ilvl w:val="0"/>
          <w:numId w:val="2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документы, подтверждающие экономическую обоснованность устанавливаемых тарифов, в том числе:</w:t>
      </w:r>
    </w:p>
    <w:p w14:paraId="5F494823"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а) анализ динамики ежегодного (по полугодиям и в целом за год) изменения величины и ставки перекрестного субсидирования по уровням напряжения в </w:t>
      </w:r>
      <w:proofErr w:type="spellStart"/>
      <w:r w:rsidRPr="00E419C9">
        <w:rPr>
          <w:rFonts w:ascii="Myriad Pro" w:hAnsi="Myriad Pro"/>
          <w:color w:val="22272F"/>
          <w:sz w:val="26"/>
          <w:szCs w:val="26"/>
          <w:lang w:val="ru-RU"/>
        </w:rPr>
        <w:t>двухставочном</w:t>
      </w:r>
      <w:proofErr w:type="spellEnd"/>
      <w:r w:rsidRPr="00E419C9">
        <w:rPr>
          <w:rFonts w:ascii="Myriad Pro" w:hAnsi="Myriad Pro"/>
          <w:color w:val="22272F"/>
          <w:sz w:val="26"/>
          <w:szCs w:val="26"/>
          <w:lang w:val="ru-RU"/>
        </w:rPr>
        <w:t xml:space="preserve"> и </w:t>
      </w:r>
      <w:proofErr w:type="spellStart"/>
      <w:r w:rsidRPr="00E419C9">
        <w:rPr>
          <w:rFonts w:ascii="Myriad Pro" w:hAnsi="Myriad Pro"/>
          <w:color w:val="22272F"/>
          <w:sz w:val="26"/>
          <w:szCs w:val="26"/>
          <w:lang w:val="ru-RU"/>
        </w:rPr>
        <w:t>одноставочном</w:t>
      </w:r>
      <w:proofErr w:type="spellEnd"/>
      <w:r w:rsidRPr="00E419C9">
        <w:rPr>
          <w:rFonts w:ascii="Myriad Pro" w:hAnsi="Myriad Pro"/>
          <w:color w:val="22272F"/>
          <w:sz w:val="26"/>
          <w:szCs w:val="26"/>
          <w:lang w:val="ru-RU"/>
        </w:rPr>
        <w:t xml:space="preserve"> тарифах на услуги по передаче электрической энергии на очередной, текущий и два предшествующих периода регулирования в </w:t>
      </w:r>
      <w:r w:rsidRPr="00E419C9">
        <w:rPr>
          <w:rFonts w:ascii="Myriad Pro" w:hAnsi="Myriad Pro"/>
          <w:color w:val="22272F"/>
          <w:sz w:val="26"/>
          <w:szCs w:val="26"/>
          <w:lang w:val="ru-RU"/>
        </w:rPr>
        <w:lastRenderedPageBreak/>
        <w:t>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19613E4F"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42A01D23"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D41DCC">
        <w:rPr>
          <w:rFonts w:ascii="Myriad Pro" w:hAnsi="Myriad Pro"/>
          <w:color w:val="22272F"/>
          <w:sz w:val="26"/>
          <w:szCs w:val="26"/>
        </w:rPr>
        <w:t> </w:t>
      </w:r>
      <w:r w:rsidRPr="00E419C9">
        <w:rPr>
          <w:rFonts w:ascii="Myriad Pro" w:hAnsi="Myriad Pro"/>
          <w:color w:val="22272F"/>
          <w:sz w:val="26"/>
          <w:szCs w:val="26"/>
          <w:lang w:val="ru-RU"/>
        </w:rPr>
        <w:t>пункта 7</w:t>
      </w:r>
      <w:r w:rsidRPr="00D41DCC">
        <w:rPr>
          <w:rFonts w:ascii="Myriad Pro" w:hAnsi="Myriad Pro"/>
          <w:color w:val="22272F"/>
          <w:sz w:val="26"/>
          <w:szCs w:val="26"/>
        </w:rPr>
        <w:t> </w:t>
      </w:r>
      <w:r w:rsidRPr="00E419C9">
        <w:rPr>
          <w:rFonts w:ascii="Myriad Pro" w:hAnsi="Myriad Pro"/>
          <w:color w:val="22272F"/>
          <w:sz w:val="26"/>
          <w:szCs w:val="26"/>
          <w:lang w:val="ru-RU"/>
        </w:rPr>
        <w:t>Основ ценообразования № 1178;</w:t>
      </w:r>
    </w:p>
    <w:p w14:paraId="138AA9A6" w14:textId="77777777" w:rsidR="00E419C9" w:rsidRPr="00E419C9" w:rsidRDefault="00E419C9" w:rsidP="00105365">
      <w:pPr>
        <w:pStyle w:val="s1"/>
        <w:numPr>
          <w:ilvl w:val="0"/>
          <w:numId w:val="2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499B084A" w14:textId="77777777" w:rsidR="00E419C9" w:rsidRPr="00E419C9" w:rsidRDefault="00E419C9" w:rsidP="00105365">
      <w:pPr>
        <w:pStyle w:val="s1"/>
        <w:numPr>
          <w:ilvl w:val="0"/>
          <w:numId w:val="26"/>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w:t>
      </w:r>
      <w:r w:rsidRPr="00E419C9">
        <w:rPr>
          <w:rFonts w:ascii="Myriad Pro" w:hAnsi="Myriad Pro"/>
          <w:color w:val="22272F"/>
          <w:sz w:val="26"/>
          <w:szCs w:val="26"/>
          <w:lang w:val="ru-RU"/>
        </w:rPr>
        <w:lastRenderedPageBreak/>
        <w:t>уровне выше максимального или ниже минимального уровня, направленным на 2022 и последующие годы.</w:t>
      </w:r>
    </w:p>
    <w:p w14:paraId="5B99E78E"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E419C9">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3A552946" w14:textId="519F1F1C" w:rsidR="00E419C9" w:rsidRDefault="00E419C9" w:rsidP="00E419C9">
      <w:pPr>
        <w:spacing w:line="360" w:lineRule="auto"/>
        <w:ind w:firstLine="567"/>
        <w:jc w:val="both"/>
        <w:rPr>
          <w:rFonts w:ascii="Myriad Pro" w:hAnsi="Myriad Pro" w:cs="Myriad Pro"/>
          <w:sz w:val="26"/>
          <w:szCs w:val="26"/>
        </w:rPr>
      </w:pPr>
      <w:r>
        <w:rPr>
          <w:rFonts w:ascii="Myriad Pro" w:hAnsi="Myriad Pro" w:cs="Myriad Pro"/>
          <w:sz w:val="26"/>
          <w:szCs w:val="26"/>
        </w:rPr>
        <w:t>Из представленного списка документов, филиалом ПАО «</w:t>
      </w:r>
      <w:r w:rsidR="002C4C08">
        <w:rPr>
          <w:rFonts w:ascii="Myriad Pro" w:hAnsi="Myriad Pro" w:cs="Myriad Pro"/>
          <w:sz w:val="26"/>
          <w:szCs w:val="26"/>
        </w:rPr>
        <w:t>Россети Сибирь</w:t>
      </w:r>
      <w:r>
        <w:rPr>
          <w:rFonts w:ascii="Myriad Pro" w:hAnsi="Myriad Pro" w:cs="Myriad Pro"/>
          <w:sz w:val="26"/>
          <w:szCs w:val="26"/>
        </w:rPr>
        <w:t>»</w:t>
      </w:r>
      <w:r w:rsidR="002C4C08">
        <w:rPr>
          <w:rFonts w:ascii="Myriad Pro" w:hAnsi="Myriad Pro" w:cs="Myriad Pro"/>
          <w:sz w:val="26"/>
          <w:szCs w:val="26"/>
        </w:rPr>
        <w:t xml:space="preserve"> «</w:t>
      </w:r>
      <w:r w:rsidR="00874C49">
        <w:rPr>
          <w:rFonts w:ascii="Myriad Pro" w:hAnsi="Myriad Pro" w:cs="Myriad Pro"/>
          <w:sz w:val="26"/>
          <w:szCs w:val="26"/>
        </w:rPr>
        <w:t>Бурятэнерго</w:t>
      </w:r>
      <w:r w:rsidR="002C4C08">
        <w:rPr>
          <w:rFonts w:ascii="Myriad Pro" w:hAnsi="Myriad Pro" w:cs="Myriad Pro"/>
          <w:sz w:val="26"/>
          <w:szCs w:val="26"/>
        </w:rPr>
        <w:t>»</w:t>
      </w:r>
      <w:r>
        <w:rPr>
          <w:rFonts w:ascii="Myriad Pro" w:hAnsi="Myriad Pro" w:cs="Myriad Pro"/>
          <w:sz w:val="26"/>
          <w:szCs w:val="26"/>
        </w:rPr>
        <w:t xml:space="preserve"> возможно подготовка следующих материалов:</w:t>
      </w:r>
    </w:p>
    <w:p w14:paraId="701D317A" w14:textId="77777777" w:rsidR="00E419C9" w:rsidRPr="002A3217" w:rsidRDefault="00E419C9" w:rsidP="00105365">
      <w:pPr>
        <w:pStyle w:val="a6"/>
        <w:numPr>
          <w:ilvl w:val="0"/>
          <w:numId w:val="24"/>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17"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2B00075D" w14:textId="77777777" w:rsidR="00E419C9" w:rsidRPr="002A3217" w:rsidRDefault="00E419C9" w:rsidP="00105365">
      <w:pPr>
        <w:pStyle w:val="a6"/>
        <w:numPr>
          <w:ilvl w:val="0"/>
          <w:numId w:val="23"/>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3B273FF2" w14:textId="77777777" w:rsidR="00E419C9" w:rsidRDefault="00E419C9" w:rsidP="00105365">
      <w:pPr>
        <w:pStyle w:val="a6"/>
        <w:numPr>
          <w:ilvl w:val="0"/>
          <w:numId w:val="22"/>
        </w:numPr>
        <w:spacing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w:t>
      </w:r>
      <w:r w:rsidRPr="002A3217">
        <w:rPr>
          <w:rFonts w:ascii="Myriad Pro" w:hAnsi="Myriad Pro" w:cs="Myriad Pro"/>
          <w:sz w:val="26"/>
          <w:szCs w:val="26"/>
        </w:rPr>
        <w:lastRenderedPageBreak/>
        <w:t>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18"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6BCCF37D" w14:textId="77777777" w:rsidR="00E419C9" w:rsidRPr="00D44DCD" w:rsidRDefault="00E419C9" w:rsidP="00E419C9">
      <w:pPr>
        <w:pStyle w:val="a6"/>
        <w:spacing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w:t>
      </w:r>
      <w:r w:rsidRPr="006709BB">
        <w:rPr>
          <w:rFonts w:ascii="Myriad Pro" w:hAnsi="Myriad Pro"/>
          <w:sz w:val="26"/>
          <w:szCs w:val="26"/>
        </w:rPr>
        <w:t>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Pr>
          <w:rFonts w:ascii="Myriad Pro" w:hAnsi="Myriad Pro"/>
          <w:sz w:val="26"/>
          <w:szCs w:val="26"/>
        </w:rPr>
        <w:t xml:space="preserve">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30A5F4AD" w14:textId="77777777" w:rsidR="00E419C9" w:rsidRPr="006709BB" w:rsidRDefault="00E419C9" w:rsidP="00E419C9">
      <w:pPr>
        <w:spacing w:line="360" w:lineRule="auto"/>
        <w:ind w:firstLine="567"/>
        <w:rPr>
          <w:rFonts w:ascii="Myriad Pro" w:eastAsia="Calibri" w:hAnsi="Myriad Pro"/>
          <w:sz w:val="26"/>
          <w:szCs w:val="26"/>
        </w:rPr>
      </w:pPr>
    </w:p>
    <w:p w14:paraId="69A86AD6" w14:textId="77777777" w:rsidR="00E419C9" w:rsidRDefault="00E419C9" w:rsidP="00E419C9">
      <w:pPr>
        <w:spacing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7D177359" w14:textId="77777777" w:rsidR="00E419C9" w:rsidRDefault="00E419C9" w:rsidP="00E419C9">
      <w:pPr>
        <w:spacing w:line="360" w:lineRule="auto"/>
        <w:ind w:firstLine="567"/>
        <w:jc w:val="both"/>
        <w:rPr>
          <w:rFonts w:ascii="Myriad Pro" w:hAnsi="Myriad Pro"/>
          <w:b/>
          <w:bCs/>
          <w:sz w:val="26"/>
          <w:szCs w:val="26"/>
        </w:rPr>
      </w:pPr>
      <w:r>
        <w:rPr>
          <w:rFonts w:ascii="Myriad Pro" w:hAnsi="Myriad Pro"/>
          <w:sz w:val="26"/>
          <w:szCs w:val="26"/>
        </w:rPr>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07B114D9" w14:textId="77777777" w:rsidR="00E419C9" w:rsidRPr="00765814" w:rsidRDefault="00E419C9" w:rsidP="00105365">
      <w:pPr>
        <w:pStyle w:val="a6"/>
        <w:numPr>
          <w:ilvl w:val="0"/>
          <w:numId w:val="22"/>
        </w:numPr>
        <w:spacing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2F797185" w14:textId="77777777" w:rsidR="00E419C9" w:rsidRDefault="00E419C9" w:rsidP="00105365">
      <w:pPr>
        <w:pStyle w:val="a6"/>
        <w:numPr>
          <w:ilvl w:val="0"/>
          <w:numId w:val="22"/>
        </w:numPr>
        <w:spacing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w:t>
      </w:r>
      <w:r w:rsidRPr="00765814">
        <w:rPr>
          <w:rFonts w:ascii="Myriad Pro" w:hAnsi="Myriad Pro"/>
          <w:sz w:val="26"/>
          <w:szCs w:val="26"/>
        </w:rPr>
        <w:lastRenderedPageBreak/>
        <w:t xml:space="preserve">основе долгосрочных параметров регулирования деятельности такого субъекта электроэнергетики, </w:t>
      </w:r>
    </w:p>
    <w:p w14:paraId="6104C6FE" w14:textId="77777777" w:rsidR="00E419C9" w:rsidRDefault="00E419C9" w:rsidP="00105365">
      <w:pPr>
        <w:pStyle w:val="a6"/>
        <w:numPr>
          <w:ilvl w:val="0"/>
          <w:numId w:val="22"/>
        </w:numPr>
        <w:spacing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0F52E9A6" w14:textId="77777777" w:rsidR="00E419C9" w:rsidRDefault="00E419C9" w:rsidP="00105365">
      <w:pPr>
        <w:pStyle w:val="a6"/>
        <w:numPr>
          <w:ilvl w:val="0"/>
          <w:numId w:val="22"/>
        </w:numPr>
        <w:spacing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7ADA43F1" w14:textId="77777777" w:rsidR="00E419C9" w:rsidRDefault="00E419C9" w:rsidP="00E419C9">
      <w:pPr>
        <w:spacing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226D6F10" w14:textId="77777777" w:rsidR="00E419C9" w:rsidRDefault="00E419C9" w:rsidP="00105365">
      <w:pPr>
        <w:pStyle w:val="a6"/>
        <w:numPr>
          <w:ilvl w:val="0"/>
          <w:numId w:val="27"/>
        </w:numPr>
        <w:spacing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5B4A6BB0" w14:textId="77777777" w:rsidR="00E419C9" w:rsidRDefault="00E419C9" w:rsidP="00105365">
      <w:pPr>
        <w:pStyle w:val="a6"/>
        <w:numPr>
          <w:ilvl w:val="0"/>
          <w:numId w:val="27"/>
        </w:numPr>
        <w:spacing w:line="360" w:lineRule="auto"/>
        <w:ind w:left="0" w:firstLine="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4038E5DA" w14:textId="03BFB541" w:rsidR="00E419C9" w:rsidRPr="005E48D5" w:rsidRDefault="00E419C9" w:rsidP="00105365">
      <w:pPr>
        <w:pStyle w:val="a6"/>
        <w:numPr>
          <w:ilvl w:val="0"/>
          <w:numId w:val="27"/>
        </w:numPr>
        <w:spacing w:line="360" w:lineRule="auto"/>
        <w:ind w:left="0" w:firstLine="567"/>
        <w:jc w:val="both"/>
        <w:rPr>
          <w:rFonts w:ascii="Myriad Pro" w:hAnsi="Myriad Pro"/>
          <w:sz w:val="26"/>
          <w:szCs w:val="26"/>
        </w:rPr>
      </w:pPr>
      <w:r w:rsidRPr="005E48D5">
        <w:rPr>
          <w:rFonts w:ascii="Myriad Pro" w:hAnsi="Myriad Pro"/>
          <w:sz w:val="26"/>
          <w:szCs w:val="26"/>
        </w:rPr>
        <w:t xml:space="preserve">и иных случаев, предусмотренных Основами ценообразования № 1178, </w:t>
      </w:r>
      <w:r w:rsidRPr="005E48D5">
        <w:rPr>
          <w:rFonts w:ascii="Myriad Pro" w:hAnsi="Myriad Pro"/>
          <w:b/>
          <w:bCs/>
          <w:sz w:val="26"/>
          <w:szCs w:val="26"/>
          <w:u w:val="single"/>
        </w:rPr>
        <w:t xml:space="preserve">осуществляется за счет средств бюджета субъекта Российской </w:t>
      </w:r>
      <w:r w:rsidRPr="005E48D5">
        <w:rPr>
          <w:rFonts w:ascii="Myriad Pro" w:hAnsi="Myriad Pro"/>
          <w:b/>
          <w:bCs/>
          <w:sz w:val="26"/>
          <w:szCs w:val="26"/>
          <w:u w:val="single"/>
        </w:rPr>
        <w:lastRenderedPageBreak/>
        <w:t>Федерации в соответствии с бюджетным законодательством Российской Федерации</w:t>
      </w:r>
      <w:r w:rsidRPr="005E48D5">
        <w:rPr>
          <w:rFonts w:ascii="Myriad Pro" w:hAnsi="Myriad Pro"/>
          <w:sz w:val="26"/>
          <w:szCs w:val="26"/>
        </w:rPr>
        <w:t>.</w:t>
      </w:r>
    </w:p>
    <w:p w14:paraId="61D6A76C" w14:textId="77777777" w:rsidR="00E419C9" w:rsidRDefault="00E419C9" w:rsidP="00E419C9">
      <w:pPr>
        <w:tabs>
          <w:tab w:val="left" w:pos="993"/>
        </w:tabs>
        <w:adjustRightInd w:val="0"/>
        <w:spacing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AD7DC2">
        <w:rPr>
          <w:rFonts w:ascii="Myriad Pro" w:hAnsi="Myriad Pro"/>
          <w:i/>
          <w:iCs/>
          <w:sz w:val="26"/>
          <w:szCs w:val="26"/>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AD7DC2">
        <w:rPr>
          <w:rFonts w:ascii="Myriad Pro" w:hAnsi="Myriad Pro"/>
          <w:i/>
          <w:iCs/>
          <w:sz w:val="26"/>
          <w:szCs w:val="26"/>
        </w:rPr>
        <w:t>установлением или изменением</w:t>
      </w:r>
      <w:r w:rsidRPr="00AD7DC2">
        <w:rPr>
          <w:rFonts w:ascii="Myriad Pro" w:hAnsi="Myriad Pro"/>
          <w:sz w:val="26"/>
          <w:szCs w:val="26"/>
        </w:rPr>
        <w:t xml:space="preserve">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2D3C05">
        <w:rPr>
          <w:rFonts w:ascii="Myriad Pro" w:hAnsi="Myriad Pro"/>
          <w:sz w:val="26"/>
          <w:szCs w:val="26"/>
          <w:u w:val="single"/>
        </w:rPr>
        <w:t xml:space="preserve">за счет средств федерального бюджета в соответствии с бюджетным законодательством Российской Федерации </w:t>
      </w:r>
      <w:r w:rsidRPr="002D3C05">
        <w:rPr>
          <w:rFonts w:ascii="Myriad Pro" w:hAnsi="Myriad Pro"/>
          <w:sz w:val="26"/>
          <w:szCs w:val="26"/>
        </w:rPr>
        <w:t>в объеме, обусловленном указанными изменениями законодательства Российской Федерации, установлением или изменением предельных уровней цен (тарифов).</w:t>
      </w:r>
      <w:r w:rsidRPr="00AD7DC2">
        <w:rPr>
          <w:rFonts w:ascii="Myriad Pro" w:hAnsi="Myriad Pro"/>
          <w:sz w:val="26"/>
          <w:szCs w:val="26"/>
        </w:rPr>
        <w:t xml:space="preserve"> </w:t>
      </w:r>
    </w:p>
    <w:p w14:paraId="02E1C22A" w14:textId="77777777" w:rsidR="00E419C9" w:rsidRDefault="00E419C9" w:rsidP="00E419C9">
      <w:pPr>
        <w:tabs>
          <w:tab w:val="left" w:pos="993"/>
        </w:tabs>
        <w:adjustRightInd w:val="0"/>
        <w:spacing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29E27643" w14:textId="77777777" w:rsidR="00E419C9" w:rsidRDefault="00E419C9" w:rsidP="00E419C9">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6FDFBA3C" w14:textId="77777777" w:rsidR="00E419C9" w:rsidRPr="00C76A91" w:rsidRDefault="00E419C9" w:rsidP="00105365">
      <w:pPr>
        <w:pStyle w:val="a6"/>
        <w:numPr>
          <w:ilvl w:val="0"/>
          <w:numId w:val="28"/>
        </w:numPr>
        <w:tabs>
          <w:tab w:val="left" w:pos="993"/>
        </w:tabs>
        <w:adjustRightInd w:val="0"/>
        <w:spacing w:line="360" w:lineRule="auto"/>
        <w:ind w:left="0" w:firstLine="567"/>
        <w:jc w:val="both"/>
        <w:rPr>
          <w:rFonts w:ascii="Myriad Pro" w:hAnsi="Myriad Pro"/>
          <w:sz w:val="26"/>
          <w:szCs w:val="26"/>
        </w:rPr>
      </w:pPr>
      <w:r w:rsidRPr="00C76A91">
        <w:rPr>
          <w:rFonts w:ascii="Myriad Pro" w:hAnsi="Myriad Pro"/>
          <w:sz w:val="26"/>
          <w:szCs w:val="26"/>
        </w:rPr>
        <w:t xml:space="preserve">представляет в установленном порядке в Министерство финансов Российской Федерации до 1 сентября текущего финансового года предложения о </w:t>
      </w:r>
      <w:r w:rsidRPr="00C76A91">
        <w:rPr>
          <w:rFonts w:ascii="Myriad Pro" w:hAnsi="Myriad Pro"/>
          <w:sz w:val="26"/>
          <w:szCs w:val="26"/>
        </w:rPr>
        <w:lastRenderedPageBreak/>
        <w:t>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74F89517" w14:textId="77777777" w:rsidR="00E419C9" w:rsidRPr="00C76A91" w:rsidRDefault="00E419C9" w:rsidP="00105365">
      <w:pPr>
        <w:pStyle w:val="a6"/>
        <w:numPr>
          <w:ilvl w:val="0"/>
          <w:numId w:val="28"/>
        </w:numPr>
        <w:tabs>
          <w:tab w:val="left" w:pos="993"/>
        </w:tabs>
        <w:adjustRightInd w:val="0"/>
        <w:spacing w:line="360" w:lineRule="auto"/>
        <w:ind w:left="0" w:firstLine="567"/>
        <w:jc w:val="both"/>
        <w:rPr>
          <w:rFonts w:ascii="Myriad Pro" w:hAnsi="Myriad Pro"/>
          <w:sz w:val="26"/>
          <w:szCs w:val="26"/>
        </w:rPr>
      </w:pPr>
      <w:bookmarkStart w:id="50" w:name="dst100015"/>
      <w:bookmarkEnd w:id="50"/>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7F7C98F3" w14:textId="77777777" w:rsidR="00E419C9" w:rsidRPr="00E419C9" w:rsidRDefault="00E419C9" w:rsidP="00E419C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E419C9">
        <w:rPr>
          <w:rFonts w:ascii="Myriad Pro" w:hAnsi="Myriad Pro"/>
          <w:sz w:val="26"/>
          <w:szCs w:val="26"/>
          <w:lang w:val="ru-RU"/>
        </w:rPr>
        <w:t xml:space="preserve">Обязательным условием предоставления регулируемым организациям, согласно Постановлению  № 603, </w:t>
      </w:r>
      <w:r w:rsidRPr="00E419C9">
        <w:rPr>
          <w:rFonts w:ascii="Myriad Pro" w:hAnsi="Myriad Pro"/>
          <w:sz w:val="26"/>
          <w:szCs w:val="26"/>
          <w:u w:val="single"/>
          <w:lang w:val="ru-RU"/>
        </w:rPr>
        <w:t>возмещения недополученных доходов</w:t>
      </w:r>
      <w:r w:rsidRPr="00E419C9">
        <w:rPr>
          <w:rFonts w:ascii="Myriad Pro" w:hAnsi="Myriad Pro"/>
          <w:sz w:val="26"/>
          <w:szCs w:val="26"/>
          <w:lang w:val="ru-RU"/>
        </w:rPr>
        <w:t xml:space="preserve"> </w:t>
      </w:r>
      <w:r w:rsidRPr="00E419C9">
        <w:rPr>
          <w:rFonts w:ascii="Myriad Pro" w:hAnsi="Myriad Pro"/>
          <w:b/>
          <w:bCs/>
          <w:sz w:val="26"/>
          <w:szCs w:val="26"/>
          <w:lang w:val="ru-RU"/>
        </w:rPr>
        <w:t>является наличие договора (соглашения)</w:t>
      </w:r>
      <w:r w:rsidRPr="00E419C9">
        <w:rPr>
          <w:rFonts w:ascii="Myriad Pro" w:hAnsi="Myriad Pro"/>
          <w:sz w:val="26"/>
          <w:szCs w:val="26"/>
          <w:lang w:val="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E419C9">
        <w:rPr>
          <w:rFonts w:ascii="Myriad Pro" w:hAnsi="Myriad Pro"/>
          <w:sz w:val="26"/>
          <w:szCs w:val="26"/>
          <w:lang w:val="ru-RU"/>
        </w:rPr>
        <w:t xml:space="preserve">Порядком № 603. </w:t>
      </w:r>
    </w:p>
    <w:p w14:paraId="6A049D62" w14:textId="77777777" w:rsidR="00E419C9" w:rsidRPr="00DA63F3" w:rsidRDefault="00E419C9" w:rsidP="00E419C9">
      <w:pPr>
        <w:tabs>
          <w:tab w:val="left" w:pos="993"/>
        </w:tabs>
        <w:adjustRightInd w:val="0"/>
        <w:spacing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4E16A339" w14:textId="77777777" w:rsidR="00E419C9" w:rsidRDefault="00E419C9" w:rsidP="00E419C9">
      <w:pPr>
        <w:tabs>
          <w:tab w:val="left" w:pos="993"/>
        </w:tabs>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5580ADC1" w14:textId="77777777" w:rsidR="00E419C9" w:rsidRPr="00E419C9" w:rsidRDefault="00E419C9" w:rsidP="00E419C9">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r>
      <w:r>
        <w:rPr>
          <w:rFonts w:ascii="Myriad Pro" w:hAnsi="Myriad Pro"/>
          <w:sz w:val="26"/>
          <w:szCs w:val="26"/>
        </w:rPr>
        <w:lastRenderedPageBreak/>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 xml:space="preserve">Севастополя. Министерство энергетики Российской Федерации в качестве государственного заказчика осуществляет </w:t>
      </w:r>
      <w:r w:rsidRPr="00E419C9">
        <w:rPr>
          <w:rFonts w:ascii="Myriad Pro" w:hAnsi="Myriad Pro" w:cs="Arial"/>
          <w:color w:val="2D2D2D"/>
          <w:spacing w:val="2"/>
          <w:sz w:val="26"/>
          <w:szCs w:val="26"/>
          <w:shd w:val="clear" w:color="auto" w:fill="FFFFFF"/>
        </w:rPr>
        <w:t xml:space="preserve">мероприятия по развитию энергетического комплекса. </w:t>
      </w:r>
    </w:p>
    <w:p w14:paraId="44969C1B" w14:textId="69BE5D89" w:rsidR="00E419C9" w:rsidRPr="00E419C9" w:rsidRDefault="00E419C9" w:rsidP="00E419C9">
      <w:pPr>
        <w:spacing w:line="360" w:lineRule="auto"/>
        <w:ind w:firstLine="567"/>
        <w:jc w:val="both"/>
        <w:rPr>
          <w:rFonts w:ascii="Myriad Pro" w:hAnsi="Myriad Pro"/>
          <w:sz w:val="26"/>
          <w:szCs w:val="26"/>
          <w:shd w:val="clear" w:color="auto" w:fill="FFFFFF"/>
        </w:rPr>
      </w:pPr>
      <w:r w:rsidRPr="00E419C9">
        <w:rPr>
          <w:rFonts w:ascii="Myriad Pro" w:hAnsi="Myriad Pro"/>
          <w:color w:val="2D2D2D"/>
          <w:sz w:val="26"/>
          <w:szCs w:val="26"/>
          <w:shd w:val="clear" w:color="auto" w:fill="FFFFFF"/>
        </w:rPr>
        <w:t xml:space="preserve">Учитывая вышеизложенное, часть экономически обоснованных расходов ДЗО ПАО «Россети»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E419C9">
        <w:rPr>
          <w:rFonts w:ascii="Myriad Pro" w:hAnsi="Myriad Pro"/>
          <w:sz w:val="26"/>
          <w:szCs w:val="26"/>
          <w:shd w:val="clear" w:color="auto" w:fill="FFFFFF"/>
        </w:rPr>
        <w:t xml:space="preserve">филиала </w:t>
      </w:r>
      <w:r w:rsidR="0003410F" w:rsidRPr="0003410F">
        <w:rPr>
          <w:rFonts w:ascii="Myriad Pro" w:hAnsi="Myriad Pro"/>
          <w:sz w:val="26"/>
          <w:szCs w:val="26"/>
          <w:shd w:val="clear" w:color="auto" w:fill="FFFFFF"/>
        </w:rPr>
        <w:t>ПАО</w:t>
      </w:r>
      <w:r w:rsidR="002C4C08">
        <w:rPr>
          <w:rFonts w:ascii="Myriad Pro" w:hAnsi="Myriad Pro"/>
          <w:sz w:val="26"/>
          <w:szCs w:val="26"/>
          <w:shd w:val="clear" w:color="auto" w:fill="FFFFFF"/>
        </w:rPr>
        <w:t> </w:t>
      </w:r>
      <w:r w:rsidR="0003410F" w:rsidRPr="0003410F">
        <w:rPr>
          <w:rFonts w:ascii="Myriad Pro" w:hAnsi="Myriad Pro"/>
          <w:sz w:val="26"/>
          <w:szCs w:val="26"/>
          <w:shd w:val="clear" w:color="auto" w:fill="FFFFFF"/>
        </w:rPr>
        <w:t>«Россети Сибирь» - «</w:t>
      </w:r>
      <w:r w:rsidR="00874C49">
        <w:rPr>
          <w:rFonts w:ascii="Myriad Pro" w:hAnsi="Myriad Pro"/>
          <w:sz w:val="26"/>
          <w:szCs w:val="26"/>
          <w:shd w:val="clear" w:color="auto" w:fill="FFFFFF"/>
        </w:rPr>
        <w:t>Бурятэнерго</w:t>
      </w:r>
      <w:r w:rsidR="0003410F" w:rsidRPr="0003410F">
        <w:rPr>
          <w:rFonts w:ascii="Myriad Pro" w:hAnsi="Myriad Pro"/>
          <w:sz w:val="26"/>
          <w:szCs w:val="26"/>
          <w:shd w:val="clear" w:color="auto" w:fill="FFFFFF"/>
        </w:rPr>
        <w:t>»</w:t>
      </w:r>
      <w:r w:rsidRPr="00E419C9">
        <w:rPr>
          <w:rFonts w:ascii="Myriad Pro" w:hAnsi="Myriad Pro"/>
          <w:sz w:val="26"/>
          <w:szCs w:val="26"/>
          <w:shd w:val="clear" w:color="auto" w:fill="FFFFFF"/>
        </w:rPr>
        <w:t xml:space="preserve"> и НВВ всех ТСО субъекта </w:t>
      </w:r>
      <w:r w:rsidRPr="00E419C9">
        <w:rPr>
          <w:rFonts w:ascii="Myriad Pro" w:hAnsi="Myriad Pro"/>
          <w:sz w:val="26"/>
          <w:szCs w:val="26"/>
          <w:shd w:val="clear" w:color="auto" w:fill="FFFFFF"/>
        </w:rPr>
        <w:lastRenderedPageBreak/>
        <w:t xml:space="preserve">присутствия филиала </w:t>
      </w:r>
      <w:r w:rsidR="0003410F" w:rsidRPr="0003410F">
        <w:rPr>
          <w:rFonts w:ascii="Myriad Pro" w:hAnsi="Myriad Pro"/>
          <w:sz w:val="26"/>
          <w:szCs w:val="26"/>
          <w:shd w:val="clear" w:color="auto" w:fill="FFFFFF"/>
        </w:rPr>
        <w:t>ПАО «Россети Сибирь» - «</w:t>
      </w:r>
      <w:r w:rsidR="00874C49">
        <w:rPr>
          <w:rFonts w:ascii="Myriad Pro" w:hAnsi="Myriad Pro"/>
          <w:sz w:val="26"/>
          <w:szCs w:val="26"/>
          <w:shd w:val="clear" w:color="auto" w:fill="FFFFFF"/>
        </w:rPr>
        <w:t>Бурятэнерго</w:t>
      </w:r>
      <w:r w:rsidR="0003410F" w:rsidRPr="0003410F">
        <w:rPr>
          <w:rFonts w:ascii="Myriad Pro" w:hAnsi="Myriad Pro"/>
          <w:sz w:val="26"/>
          <w:szCs w:val="26"/>
          <w:shd w:val="clear" w:color="auto" w:fill="FFFFFF"/>
        </w:rPr>
        <w:t>»</w:t>
      </w:r>
      <w:r w:rsidRPr="00E419C9">
        <w:rPr>
          <w:rFonts w:ascii="Myriad Pro" w:hAnsi="Myriad Pro"/>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606D035C" w14:textId="300C11A6" w:rsidR="00E419C9" w:rsidRPr="00E419C9" w:rsidRDefault="00E419C9" w:rsidP="00E419C9">
      <w:pPr>
        <w:spacing w:line="360" w:lineRule="auto"/>
        <w:ind w:firstLine="567"/>
        <w:jc w:val="both"/>
        <w:rPr>
          <w:rFonts w:ascii="Myriad Pro" w:hAnsi="Myriad Pro" w:cstheme="majorBidi"/>
          <w:b/>
          <w:color w:val="4F6228" w:themeColor="accent3" w:themeShade="80"/>
          <w:sz w:val="26"/>
          <w:szCs w:val="26"/>
        </w:rPr>
      </w:pPr>
      <w:r w:rsidRPr="00E419C9">
        <w:rPr>
          <w:rFonts w:ascii="Myriad Pro" w:hAnsi="Myriad Pro"/>
          <w:sz w:val="26"/>
          <w:szCs w:val="26"/>
        </w:rPr>
        <w:t>В целях развития данных территорий,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целесообразно направить в Минэнерго России обращение о включении в Государственную программу «Развитие энергетики» иных</w:t>
      </w:r>
      <w:r w:rsidRPr="00E419C9">
        <w:rPr>
          <w:rFonts w:ascii="Myriad Pro" w:hAnsi="Myriad Pro"/>
          <w:color w:val="2D2D2D"/>
          <w:sz w:val="26"/>
          <w:szCs w:val="26"/>
          <w:shd w:val="clear" w:color="auto" w:fill="FFFFFF"/>
        </w:rPr>
        <w:t xml:space="preserve"> субъектов Российской Федерации, на территории </w:t>
      </w:r>
      <w:r w:rsidRPr="00E419C9">
        <w:rPr>
          <w:rFonts w:ascii="Myriad Pro" w:hAnsi="Myriad Pro"/>
          <w:sz w:val="26"/>
          <w:szCs w:val="26"/>
          <w:shd w:val="clear" w:color="auto" w:fill="FFFFFF"/>
        </w:rPr>
        <w:t>которых функционируют филиалы ПАО «Россети</w:t>
      </w:r>
      <w:r w:rsidR="0003410F">
        <w:rPr>
          <w:rFonts w:ascii="Myriad Pro" w:hAnsi="Myriad Pro"/>
          <w:sz w:val="26"/>
          <w:szCs w:val="26"/>
          <w:shd w:val="clear" w:color="auto" w:fill="FFFFFF"/>
        </w:rPr>
        <w:t xml:space="preserve"> Сибирь</w:t>
      </w:r>
      <w:r w:rsidRPr="00E419C9">
        <w:rPr>
          <w:rFonts w:ascii="Myriad Pro" w:hAnsi="Myriad Pro"/>
          <w:sz w:val="26"/>
          <w:szCs w:val="26"/>
          <w:shd w:val="clear" w:color="auto" w:fill="FFFFFF"/>
        </w:rPr>
        <w:t>».</w:t>
      </w:r>
    </w:p>
    <w:p w14:paraId="40D1B5DE" w14:textId="77777777" w:rsidR="00E419C9" w:rsidRDefault="00E419C9" w:rsidP="00E419C9">
      <w:pPr>
        <w:pStyle w:val="3"/>
        <w:numPr>
          <w:ilvl w:val="0"/>
          <w:numId w:val="2"/>
        </w:numPr>
        <w:spacing w:line="360" w:lineRule="auto"/>
        <w:jc w:val="both"/>
        <w:rPr>
          <w:rFonts w:ascii="Myriad Pro" w:hAnsi="Myriad Pro"/>
          <w:b/>
          <w:color w:val="4F6228" w:themeColor="accent3" w:themeShade="80"/>
          <w:sz w:val="28"/>
          <w:szCs w:val="28"/>
        </w:rPr>
        <w:sectPr w:rsidR="00E419C9" w:rsidSect="0004017F">
          <w:pgSz w:w="11906" w:h="16838"/>
          <w:pgMar w:top="1134" w:right="850" w:bottom="1134" w:left="1701" w:header="708" w:footer="708" w:gutter="0"/>
          <w:cols w:space="708"/>
          <w:docGrid w:linePitch="360"/>
        </w:sectPr>
      </w:pPr>
    </w:p>
    <w:p w14:paraId="3CBE9E43" w14:textId="7399F16D" w:rsidR="001C049B" w:rsidRDefault="001C049B" w:rsidP="00E419C9">
      <w:pPr>
        <w:pStyle w:val="3"/>
        <w:numPr>
          <w:ilvl w:val="0"/>
          <w:numId w:val="2"/>
        </w:numPr>
        <w:spacing w:line="360" w:lineRule="auto"/>
        <w:jc w:val="both"/>
        <w:rPr>
          <w:rFonts w:ascii="Myriad Pro" w:hAnsi="Myriad Pro"/>
          <w:b/>
          <w:color w:val="4F6228" w:themeColor="accent3" w:themeShade="80"/>
          <w:sz w:val="28"/>
          <w:szCs w:val="28"/>
        </w:rPr>
      </w:pPr>
      <w:bookmarkStart w:id="51" w:name="_Toc63423336"/>
      <w:r>
        <w:rPr>
          <w:rFonts w:ascii="Myriad Pro" w:hAnsi="Myriad Pro"/>
          <w:b/>
          <w:color w:val="4F6228" w:themeColor="accent3" w:themeShade="80"/>
          <w:sz w:val="28"/>
          <w:szCs w:val="28"/>
        </w:rPr>
        <w:lastRenderedPageBreak/>
        <w:t>Формирование</w:t>
      </w:r>
      <w:r w:rsidRPr="009D1262">
        <w:rPr>
          <w:rFonts w:ascii="Myriad Pro" w:hAnsi="Myriad Pro"/>
          <w:b/>
          <w:color w:val="4F6228" w:themeColor="accent3" w:themeShade="80"/>
          <w:sz w:val="28"/>
          <w:szCs w:val="28"/>
        </w:rPr>
        <w:t xml:space="preserve"> позиции филиала </w:t>
      </w:r>
      <w:r w:rsidRPr="001C049B">
        <w:rPr>
          <w:rFonts w:ascii="Myriad Pro" w:hAnsi="Myriad Pro"/>
          <w:b/>
          <w:color w:val="4F6228" w:themeColor="accent3" w:themeShade="80"/>
          <w:sz w:val="28"/>
          <w:szCs w:val="28"/>
        </w:rPr>
        <w:t>ПАО «Россети Сибирь» - «</w:t>
      </w:r>
      <w:r w:rsidR="00874C49">
        <w:rPr>
          <w:rFonts w:ascii="Myriad Pro" w:hAnsi="Myriad Pro"/>
          <w:b/>
          <w:color w:val="4F6228" w:themeColor="accent3" w:themeShade="80"/>
          <w:sz w:val="28"/>
          <w:szCs w:val="28"/>
        </w:rPr>
        <w:t>Бурятэнерго</w:t>
      </w:r>
      <w:r w:rsidRPr="001C049B">
        <w:rPr>
          <w:rFonts w:ascii="Myriad Pro" w:hAnsi="Myriad Pro"/>
          <w:b/>
          <w:color w:val="4F6228" w:themeColor="accent3" w:themeShade="80"/>
          <w:sz w:val="28"/>
          <w:szCs w:val="28"/>
        </w:rPr>
        <w:t xml:space="preserve">» в отношении выявленных нарушений законодательства </w:t>
      </w:r>
      <w:r w:rsidR="005E48D5" w:rsidRPr="005E48D5">
        <w:rPr>
          <w:rFonts w:ascii="Myriad Pro" w:hAnsi="Myriad Pro"/>
          <w:b/>
          <w:color w:val="4F6228" w:themeColor="accent3" w:themeShade="80"/>
          <w:sz w:val="28"/>
          <w:szCs w:val="28"/>
        </w:rPr>
        <w:t>Республиканской служб</w:t>
      </w:r>
      <w:r w:rsidR="005E48D5">
        <w:rPr>
          <w:rFonts w:ascii="Myriad Pro" w:hAnsi="Myriad Pro"/>
          <w:b/>
          <w:color w:val="4F6228" w:themeColor="accent3" w:themeShade="80"/>
          <w:sz w:val="28"/>
          <w:szCs w:val="28"/>
        </w:rPr>
        <w:t>ой</w:t>
      </w:r>
      <w:r w:rsidR="005E48D5" w:rsidRPr="005E48D5">
        <w:rPr>
          <w:rFonts w:ascii="Myriad Pro" w:hAnsi="Myriad Pro"/>
          <w:b/>
          <w:color w:val="4F6228" w:themeColor="accent3" w:themeShade="80"/>
          <w:sz w:val="28"/>
          <w:szCs w:val="28"/>
        </w:rPr>
        <w:t xml:space="preserve"> по тарифам Республики Бурятия</w:t>
      </w:r>
      <w:r w:rsidRPr="001C049B">
        <w:rPr>
          <w:rFonts w:ascii="Myriad Pro" w:hAnsi="Myriad Pro"/>
          <w:b/>
          <w:color w:val="4F6228" w:themeColor="accent3" w:themeShade="80"/>
          <w:sz w:val="28"/>
          <w:szCs w:val="28"/>
        </w:rPr>
        <w:t xml:space="preserve"> при принятии </w:t>
      </w:r>
      <w:r w:rsidRPr="009D1262">
        <w:rPr>
          <w:rFonts w:ascii="Myriad Pro" w:hAnsi="Myriad Pro"/>
          <w:b/>
          <w:color w:val="4F6228" w:themeColor="accent3" w:themeShade="80"/>
          <w:sz w:val="28"/>
          <w:szCs w:val="28"/>
        </w:rPr>
        <w:t>тарифно-балансовых решени</w:t>
      </w:r>
      <w:bookmarkEnd w:id="47"/>
      <w:r>
        <w:rPr>
          <w:rFonts w:ascii="Myriad Pro" w:hAnsi="Myriad Pro"/>
          <w:b/>
          <w:color w:val="4F6228" w:themeColor="accent3" w:themeShade="80"/>
          <w:sz w:val="28"/>
          <w:szCs w:val="28"/>
        </w:rPr>
        <w:t xml:space="preserve">й, </w:t>
      </w:r>
      <w:bookmarkStart w:id="52" w:name="_Toc54021035"/>
      <w:r>
        <w:rPr>
          <w:rFonts w:ascii="Myriad Pro" w:hAnsi="Myriad Pro"/>
          <w:b/>
          <w:color w:val="4F6228" w:themeColor="accent3" w:themeShade="80"/>
          <w:sz w:val="28"/>
          <w:szCs w:val="28"/>
        </w:rPr>
        <w:t>р</w:t>
      </w:r>
      <w:r w:rsidRPr="009D1262">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9D1262">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9D1262">
        <w:rPr>
          <w:rFonts w:ascii="Myriad Pro" w:hAnsi="Myriad Pro"/>
          <w:b/>
          <w:color w:val="4F6228" w:themeColor="accent3" w:themeShade="80"/>
          <w:sz w:val="28"/>
          <w:szCs w:val="28"/>
        </w:rPr>
        <w:t xml:space="preserve"> по формированию документального обоснования позиции филиала ПАО «Россети </w:t>
      </w:r>
      <w:r>
        <w:rPr>
          <w:rFonts w:ascii="Myriad Pro" w:hAnsi="Myriad Pro"/>
          <w:b/>
          <w:color w:val="4F6228" w:themeColor="accent3" w:themeShade="80"/>
          <w:sz w:val="28"/>
          <w:szCs w:val="28"/>
        </w:rPr>
        <w:t>Сибирь</w:t>
      </w:r>
      <w:r w:rsidRPr="009D1262">
        <w:rPr>
          <w:rFonts w:ascii="Myriad Pro" w:hAnsi="Myriad Pro"/>
          <w:b/>
          <w:color w:val="4F6228" w:themeColor="accent3" w:themeShade="80"/>
          <w:sz w:val="28"/>
          <w:szCs w:val="28"/>
        </w:rPr>
        <w:t>» - «</w:t>
      </w:r>
      <w:r w:rsidR="00874C49">
        <w:rPr>
          <w:rFonts w:ascii="Myriad Pro" w:hAnsi="Myriad Pro"/>
          <w:b/>
          <w:color w:val="4F6228" w:themeColor="accent3" w:themeShade="80"/>
          <w:sz w:val="28"/>
          <w:szCs w:val="28"/>
        </w:rPr>
        <w:t>Бурятэнерго</w:t>
      </w:r>
      <w:r w:rsidRPr="009D1262">
        <w:rPr>
          <w:rFonts w:ascii="Myriad Pro" w:hAnsi="Myriad Pro"/>
          <w:b/>
          <w:color w:val="4F6228" w:themeColor="accent3" w:themeShade="80"/>
          <w:sz w:val="28"/>
          <w:szCs w:val="28"/>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5E48D5" w:rsidRPr="005E48D5">
        <w:rPr>
          <w:rFonts w:ascii="Myriad Pro" w:hAnsi="Myriad Pro"/>
          <w:b/>
          <w:color w:val="4F6228" w:themeColor="accent3" w:themeShade="80"/>
          <w:sz w:val="28"/>
          <w:szCs w:val="28"/>
        </w:rPr>
        <w:t>Республиканской службы по тарифам Республики Бурятия</w:t>
      </w:r>
      <w:r w:rsidRPr="009D1262">
        <w:rPr>
          <w:rFonts w:ascii="Myriad Pro" w:hAnsi="Myriad Pro"/>
          <w:b/>
          <w:color w:val="4F6228" w:themeColor="accent3" w:themeShade="80"/>
          <w:sz w:val="28"/>
          <w:szCs w:val="28"/>
        </w:rPr>
        <w:t>.</w:t>
      </w:r>
      <w:bookmarkEnd w:id="51"/>
      <w:bookmarkEnd w:id="52"/>
    </w:p>
    <w:p w14:paraId="1087DB65" w14:textId="77777777" w:rsidR="0003410F" w:rsidRDefault="0003410F" w:rsidP="000B4125">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p>
    <w:p w14:paraId="60F912BD" w14:textId="77777777" w:rsidR="007A3DA7" w:rsidRPr="000E7037" w:rsidRDefault="007A3DA7" w:rsidP="00921614">
      <w:pPr>
        <w:tabs>
          <w:tab w:val="left" w:pos="284"/>
          <w:tab w:val="left" w:pos="567"/>
          <w:tab w:val="left" w:pos="993"/>
          <w:tab w:val="left" w:pos="1560"/>
        </w:tabs>
        <w:spacing w:line="360" w:lineRule="auto"/>
        <w:ind w:firstLine="567"/>
        <w:jc w:val="both"/>
        <w:outlineLvl w:val="3"/>
        <w:rPr>
          <w:rFonts w:ascii="Myriad Pro" w:hAnsi="Myriad Pro"/>
          <w:b/>
          <w:color w:val="000000" w:themeColor="text1"/>
          <w:sz w:val="26"/>
          <w:szCs w:val="26"/>
          <w:u w:val="single"/>
        </w:rPr>
      </w:pPr>
      <w:r w:rsidRPr="000E7037">
        <w:rPr>
          <w:rFonts w:ascii="Myriad Pro" w:hAnsi="Myriad Pro"/>
          <w:b/>
          <w:color w:val="000000" w:themeColor="text1"/>
          <w:sz w:val="26"/>
          <w:szCs w:val="26"/>
          <w:u w:val="single"/>
        </w:rPr>
        <w:t>Учет расходов на обслуживание кредитных ресурсов</w:t>
      </w:r>
    </w:p>
    <w:p w14:paraId="4E50B48D" w14:textId="4FF505AD" w:rsidR="007A3DA7" w:rsidRPr="00A93DB0" w:rsidRDefault="007A3DA7" w:rsidP="007A3DA7">
      <w:pPr>
        <w:spacing w:line="336" w:lineRule="auto"/>
        <w:ind w:firstLine="567"/>
        <w:jc w:val="both"/>
        <w:rPr>
          <w:rFonts w:ascii="Myriad Pro" w:eastAsia="Calibri" w:hAnsi="Myriad Pro"/>
          <w:sz w:val="26"/>
          <w:szCs w:val="26"/>
        </w:rPr>
      </w:pPr>
      <w:r w:rsidRPr="00A93DB0">
        <w:rPr>
          <w:rFonts w:ascii="Myriad Pro" w:eastAsia="Calibri" w:hAnsi="Myriad Pro"/>
          <w:sz w:val="26"/>
          <w:szCs w:val="26"/>
        </w:rPr>
        <w:t>ПАО «</w:t>
      </w:r>
      <w:r w:rsidR="00C54CC0">
        <w:rPr>
          <w:rFonts w:ascii="Myriad Pro" w:eastAsia="Calibri" w:hAnsi="Myriad Pro"/>
          <w:sz w:val="26"/>
          <w:szCs w:val="26"/>
        </w:rPr>
        <w:t>Россети</w:t>
      </w:r>
      <w:r w:rsidRPr="00A93DB0">
        <w:rPr>
          <w:rFonts w:ascii="Myriad Pro" w:eastAsia="Calibri" w:hAnsi="Myriad Pro"/>
          <w:sz w:val="26"/>
          <w:szCs w:val="26"/>
        </w:rPr>
        <w:t xml:space="preserve"> С</w:t>
      </w:r>
      <w:r>
        <w:rPr>
          <w:rFonts w:ascii="Myriad Pro" w:eastAsia="Calibri" w:hAnsi="Myriad Pro"/>
          <w:sz w:val="26"/>
          <w:szCs w:val="26"/>
        </w:rPr>
        <w:t>ибир</w:t>
      </w:r>
      <w:r w:rsidR="00C54CC0">
        <w:rPr>
          <w:rFonts w:ascii="Myriad Pro" w:eastAsia="Calibri" w:hAnsi="Myriad Pro"/>
          <w:sz w:val="26"/>
          <w:szCs w:val="26"/>
        </w:rPr>
        <w:t>ь</w:t>
      </w:r>
      <w:r w:rsidRPr="00A93DB0">
        <w:rPr>
          <w:rFonts w:ascii="Myriad Pro" w:eastAsia="Calibri" w:hAnsi="Myriad Pro"/>
          <w:sz w:val="26"/>
          <w:szCs w:val="26"/>
        </w:rPr>
        <w:t>» привлекает заемные средства на основании заключенных с кредитными организациями договоров по результатам конкурсных процедур и в рамках кредитного портфеля, одобренного органами управления компании.</w:t>
      </w:r>
    </w:p>
    <w:p w14:paraId="092B618A" w14:textId="77777777" w:rsidR="007A3DA7" w:rsidRDefault="007A3DA7" w:rsidP="007A3DA7">
      <w:pPr>
        <w:spacing w:line="360" w:lineRule="auto"/>
        <w:ind w:firstLine="567"/>
        <w:contextualSpacing/>
        <w:jc w:val="both"/>
        <w:rPr>
          <w:rFonts w:ascii="Myriad Pro" w:hAnsi="Myriad Pro"/>
          <w:sz w:val="26"/>
          <w:szCs w:val="26"/>
        </w:rPr>
      </w:pPr>
      <w:r w:rsidRPr="00A93DB0">
        <w:rPr>
          <w:rFonts w:ascii="Myriad Pro" w:eastAsia="Calibri" w:hAnsi="Myriad Pro"/>
          <w:sz w:val="26"/>
          <w:szCs w:val="26"/>
        </w:rPr>
        <w:t xml:space="preserve">Значительная величина расходов на обслуживание заемных средств объясняется необходимостью привлечения кредитных ресурсов для </w:t>
      </w:r>
      <w:r>
        <w:rPr>
          <w:rFonts w:ascii="Myriad Pro" w:eastAsia="Calibri" w:hAnsi="Myriad Pro"/>
          <w:sz w:val="26"/>
          <w:szCs w:val="26"/>
        </w:rPr>
        <w:t xml:space="preserve">пополнения оборотных средств по причине </w:t>
      </w:r>
      <w:r w:rsidRPr="00A93DB0">
        <w:rPr>
          <w:rFonts w:ascii="Myriad Pro" w:eastAsia="Calibri" w:hAnsi="Myriad Pro"/>
          <w:sz w:val="26"/>
          <w:szCs w:val="26"/>
        </w:rPr>
        <w:t xml:space="preserve">систематической неоплаты </w:t>
      </w:r>
      <w:r>
        <w:rPr>
          <w:rFonts w:ascii="Myriad Pro" w:eastAsia="Calibri" w:hAnsi="Myriad Pro"/>
          <w:sz w:val="26"/>
          <w:szCs w:val="26"/>
        </w:rPr>
        <w:t>со стороны контрагентов за услуги по передаче электрической энергии, тем самым наращивание дебиторской задолженности, что</w:t>
      </w:r>
      <w:r w:rsidRPr="00100F32">
        <w:rPr>
          <w:rFonts w:ascii="Myriad Pro" w:eastAsia="Calibri" w:hAnsi="Myriad Pro"/>
          <w:sz w:val="26"/>
          <w:szCs w:val="26"/>
        </w:rPr>
        <w:t xml:space="preserve"> </w:t>
      </w:r>
      <w:r>
        <w:rPr>
          <w:rFonts w:ascii="Myriad Pro" w:eastAsia="Calibri" w:hAnsi="Myriad Pro"/>
          <w:sz w:val="26"/>
          <w:szCs w:val="26"/>
        </w:rPr>
        <w:t xml:space="preserve">подтверждается </w:t>
      </w:r>
      <w:r w:rsidRPr="00100F32">
        <w:rPr>
          <w:rFonts w:ascii="Myriad Pro" w:eastAsia="Calibri" w:hAnsi="Myriad Pro"/>
          <w:sz w:val="26"/>
          <w:szCs w:val="26"/>
        </w:rPr>
        <w:t>судебны</w:t>
      </w:r>
      <w:r>
        <w:rPr>
          <w:rFonts w:ascii="Myriad Pro" w:eastAsia="Calibri" w:hAnsi="Myriad Pro"/>
          <w:sz w:val="26"/>
          <w:szCs w:val="26"/>
        </w:rPr>
        <w:t>ми</w:t>
      </w:r>
      <w:r w:rsidRPr="00100F32">
        <w:rPr>
          <w:rFonts w:ascii="Myriad Pro" w:eastAsia="Calibri" w:hAnsi="Myriad Pro"/>
          <w:sz w:val="26"/>
          <w:szCs w:val="26"/>
        </w:rPr>
        <w:t xml:space="preserve"> дел</w:t>
      </w:r>
      <w:r>
        <w:rPr>
          <w:rFonts w:ascii="Myriad Pro" w:eastAsia="Calibri" w:hAnsi="Myriad Pro"/>
          <w:sz w:val="26"/>
          <w:szCs w:val="26"/>
        </w:rPr>
        <w:t xml:space="preserve">ами, которые </w:t>
      </w:r>
      <w:r w:rsidRPr="00100F32">
        <w:rPr>
          <w:rFonts w:ascii="Myriad Pro" w:eastAsia="Calibri" w:hAnsi="Myriad Pro"/>
          <w:sz w:val="26"/>
          <w:szCs w:val="26"/>
        </w:rPr>
        <w:t>свидетельствуют о нарушении платежной дисциплины как энергосбытовыми компаниями, так и территориальными сетевыми организациями, а также прочими потребителями услуг с которыми заключены прямые договоры на услуги по передаче электроэнергии, в связи с чем филиал вынужден привлекать дополнительные денежные средства в течении анализируемого периода обоснованно.</w:t>
      </w:r>
    </w:p>
    <w:p w14:paraId="60499637" w14:textId="77777777" w:rsidR="007A3DA7" w:rsidRPr="007F1FEC" w:rsidRDefault="007A3DA7" w:rsidP="007A3DA7">
      <w:pPr>
        <w:spacing w:line="360" w:lineRule="auto"/>
        <w:ind w:firstLine="567"/>
        <w:contextualSpacing/>
        <w:jc w:val="both"/>
        <w:rPr>
          <w:rFonts w:ascii="Myriad Pro" w:hAnsi="Myriad Pro"/>
          <w:sz w:val="26"/>
          <w:szCs w:val="26"/>
        </w:rPr>
      </w:pPr>
      <w:r>
        <w:rPr>
          <w:rFonts w:ascii="Myriad Pro" w:hAnsi="Myriad Pro"/>
          <w:sz w:val="26"/>
          <w:szCs w:val="26"/>
        </w:rPr>
        <w:lastRenderedPageBreak/>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0214A6D5" w14:textId="77777777" w:rsidR="007A3DA7" w:rsidRPr="00B93462" w:rsidRDefault="007A3DA7" w:rsidP="007A3DA7">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6D50ED9A" w14:textId="77777777" w:rsidR="007A3DA7" w:rsidRPr="00B93462" w:rsidRDefault="007A3DA7" w:rsidP="007A3DA7">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54B81DF0" w14:textId="77777777" w:rsidR="007A3DA7" w:rsidRPr="00247524" w:rsidRDefault="007A3DA7" w:rsidP="007A3DA7">
      <w:pPr>
        <w:pStyle w:val="a6"/>
        <w:numPr>
          <w:ilvl w:val="0"/>
          <w:numId w:val="44"/>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расчет недостатка оборотных средств необходимо рассчитывать отдельно для каждого филиала головной организации</w:t>
      </w:r>
      <w:r w:rsidRPr="0024752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36616DCF" w14:textId="77777777" w:rsidR="007A3DA7" w:rsidRPr="00247524" w:rsidRDefault="007A3DA7" w:rsidP="007A3DA7">
      <w:pPr>
        <w:pStyle w:val="a6"/>
        <w:numPr>
          <w:ilvl w:val="0"/>
          <w:numId w:val="44"/>
        </w:numPr>
        <w:tabs>
          <w:tab w:val="left" w:pos="1134"/>
        </w:tabs>
        <w:spacing w:line="360" w:lineRule="auto"/>
        <w:ind w:left="0" w:firstLine="567"/>
        <w:jc w:val="both"/>
        <w:rPr>
          <w:rFonts w:ascii="Myriad Pro" w:hAnsi="Myriad Pro"/>
          <w:sz w:val="26"/>
          <w:szCs w:val="26"/>
        </w:rPr>
      </w:pPr>
      <w:r w:rsidRPr="008D02E6">
        <w:rPr>
          <w:rFonts w:ascii="Myriad Pro" w:hAnsi="Myriad Pro"/>
          <w:b/>
          <w:bCs/>
          <w:sz w:val="26"/>
          <w:szCs w:val="26"/>
        </w:rPr>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w:t>
      </w:r>
      <w:r w:rsidRPr="00247524">
        <w:rPr>
          <w:rFonts w:ascii="Myriad Pro" w:hAnsi="Myriad Pro"/>
          <w:sz w:val="26"/>
          <w:szCs w:val="26"/>
        </w:rPr>
        <w:lastRenderedPageBreak/>
        <w:t xml:space="preserve">деятельность, </w:t>
      </w:r>
      <w:r w:rsidRPr="008D02E6">
        <w:rPr>
          <w:rFonts w:ascii="Myriad Pro" w:hAnsi="Myriad Pro"/>
          <w:b/>
          <w:bCs/>
          <w:sz w:val="26"/>
          <w:szCs w:val="26"/>
        </w:rPr>
        <w:t>отсутствует документальное подтверждение дефицита средств 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hAnsi="Myriad Pro"/>
          <w:sz w:val="26"/>
          <w:szCs w:val="26"/>
        </w:rPr>
        <w:t>№</w:t>
      </w:r>
      <w:r w:rsidRPr="00247524">
        <w:rPr>
          <w:rFonts w:ascii="Myriad Pro" w:hAnsi="Myriad Pro"/>
          <w:sz w:val="26"/>
          <w:szCs w:val="26"/>
        </w:rPr>
        <w:t> 5-АПГ18-20);</w:t>
      </w:r>
    </w:p>
    <w:p w14:paraId="52BE6E12" w14:textId="77777777" w:rsidR="007A3DA7" w:rsidRPr="00247524" w:rsidRDefault="007A3DA7" w:rsidP="007A3DA7">
      <w:pPr>
        <w:pStyle w:val="a6"/>
        <w:numPr>
          <w:ilvl w:val="0"/>
          <w:numId w:val="44"/>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6E919A81" w14:textId="77777777" w:rsidR="007A3DA7" w:rsidRPr="00247524" w:rsidRDefault="007A3DA7" w:rsidP="007A3DA7">
      <w:pPr>
        <w:pStyle w:val="a6"/>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62E12B44" w14:textId="77777777" w:rsidR="007A3DA7" w:rsidRDefault="007A3DA7" w:rsidP="007A3DA7">
      <w:pPr>
        <w:pStyle w:val="a6"/>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7345B8D3" w14:textId="4F46037F" w:rsidR="007A3DA7" w:rsidRDefault="007A3DA7" w:rsidP="007A3DA7">
      <w:pPr>
        <w:pStyle w:val="a6"/>
        <w:tabs>
          <w:tab w:val="left" w:pos="1134"/>
        </w:tabs>
        <w:spacing w:line="360" w:lineRule="auto"/>
        <w:ind w:left="0" w:firstLine="567"/>
        <w:jc w:val="both"/>
        <w:rPr>
          <w:rFonts w:ascii="Myriad Pro" w:hAnsi="Myriad Pro"/>
          <w:sz w:val="26"/>
          <w:szCs w:val="26"/>
        </w:rPr>
      </w:pPr>
      <w:r>
        <w:rPr>
          <w:rFonts w:ascii="Myriad Pro" w:hAnsi="Myriad Pro"/>
          <w:sz w:val="26"/>
          <w:szCs w:val="26"/>
        </w:rPr>
        <w:t>При этом, учитывая положения пункта 5 Основ ценообразования № 1178, согласно которому «</w:t>
      </w:r>
      <w:r w:rsidRPr="00812BE3">
        <w:rPr>
          <w:rFonts w:ascii="Myriad Pro" w:hAnsi="Myriad Pro"/>
          <w:sz w:val="26"/>
          <w:szCs w:val="26"/>
        </w:rPr>
        <w:t>При установлении регулируемых цен (тарифов) не допускается повторный учет одних и тех же расходов по указанным видам деятельности</w:t>
      </w:r>
      <w:r>
        <w:rPr>
          <w:rFonts w:ascii="Myriad Pro" w:hAnsi="Myriad Pro"/>
          <w:sz w:val="26"/>
          <w:szCs w:val="26"/>
        </w:rPr>
        <w:t xml:space="preserve">» согласно официальной позиции ФАС России </w:t>
      </w:r>
      <w:r w:rsidRPr="005B19CB">
        <w:rPr>
          <w:rFonts w:ascii="Myriad Pro" w:hAnsi="Myriad Pro"/>
          <w:sz w:val="26"/>
          <w:szCs w:val="26"/>
        </w:rPr>
        <w:t xml:space="preserve">фактические расходы на обслуживание заемных средств </w:t>
      </w:r>
      <w:r>
        <w:rPr>
          <w:rFonts w:ascii="Myriad Pro" w:hAnsi="Myriad Pro"/>
          <w:sz w:val="26"/>
          <w:szCs w:val="26"/>
        </w:rPr>
        <w:t xml:space="preserve">необходимо </w:t>
      </w:r>
      <w:r w:rsidRPr="005B19CB">
        <w:rPr>
          <w:rFonts w:ascii="Myriad Pro" w:hAnsi="Myriad Pro"/>
          <w:sz w:val="26"/>
          <w:szCs w:val="26"/>
        </w:rPr>
        <w:t>определ</w:t>
      </w:r>
      <w:r>
        <w:rPr>
          <w:rFonts w:ascii="Myriad Pro" w:hAnsi="Myriad Pro"/>
          <w:sz w:val="26"/>
          <w:szCs w:val="26"/>
        </w:rPr>
        <w:t>я</w:t>
      </w:r>
      <w:r w:rsidRPr="005B19CB">
        <w:rPr>
          <w:rFonts w:ascii="Myriad Pro" w:hAnsi="Myriad Pro"/>
          <w:sz w:val="26"/>
          <w:szCs w:val="26"/>
        </w:rPr>
        <w:t xml:space="preserve">ть по корректировочной формуле № 7, закрепленной Приказом ФСТ России от </w:t>
      </w:r>
      <w:r w:rsidRPr="005B19CB">
        <w:rPr>
          <w:rFonts w:ascii="Myriad Pro" w:hAnsi="Myriad Pro"/>
          <w:sz w:val="26"/>
          <w:szCs w:val="26"/>
        </w:rPr>
        <w:lastRenderedPageBreak/>
        <w:t>17.02.2012 N 98-э</w:t>
      </w:r>
      <w:r w:rsidR="00921614">
        <w:rPr>
          <w:rFonts w:ascii="Myriad Pro" w:hAnsi="Myriad Pro"/>
          <w:sz w:val="26"/>
          <w:szCs w:val="26"/>
        </w:rPr>
        <w:t>,</w:t>
      </w:r>
      <w:r>
        <w:rPr>
          <w:rFonts w:ascii="Myriad Pro" w:hAnsi="Myriad Pro"/>
          <w:sz w:val="26"/>
          <w:szCs w:val="26"/>
        </w:rPr>
        <w:t xml:space="preserve"> учитывая</w:t>
      </w:r>
      <w:r w:rsidRPr="00812BE3">
        <w:t xml:space="preserve"> </w:t>
      </w:r>
      <w:r>
        <w:rPr>
          <w:rFonts w:ascii="Myriad Pro" w:hAnsi="Myriad Pro"/>
          <w:sz w:val="26"/>
          <w:szCs w:val="26"/>
        </w:rPr>
        <w:t>р</w:t>
      </w:r>
      <w:r w:rsidRPr="00812BE3">
        <w:rPr>
          <w:rFonts w:ascii="Myriad Pro" w:hAnsi="Myriad Pro"/>
          <w:sz w:val="26"/>
          <w:szCs w:val="26"/>
        </w:rPr>
        <w:t>асход</w:t>
      </w:r>
      <w:r>
        <w:rPr>
          <w:rFonts w:ascii="Myriad Pro" w:hAnsi="Myriad Pro"/>
          <w:sz w:val="26"/>
          <w:szCs w:val="26"/>
        </w:rPr>
        <w:t>ы</w:t>
      </w:r>
      <w:r w:rsidRPr="00812BE3">
        <w:rPr>
          <w:rFonts w:ascii="Myriad Pro" w:hAnsi="Myriad Pro"/>
          <w:sz w:val="26"/>
          <w:szCs w:val="26"/>
        </w:rPr>
        <w:t xml:space="preserve"> на оплату процентов банкам за вычетом взысканных процентов с должников</w:t>
      </w:r>
      <w:r>
        <w:rPr>
          <w:rFonts w:ascii="Myriad Pro" w:hAnsi="Myriad Pro"/>
          <w:sz w:val="26"/>
          <w:szCs w:val="26"/>
        </w:rPr>
        <w:t xml:space="preserve"> (Решение ФАС России </w:t>
      </w:r>
      <w:r w:rsidRPr="005B19CB">
        <w:rPr>
          <w:rFonts w:ascii="Myriad Pro" w:hAnsi="Myriad Pro"/>
          <w:sz w:val="26"/>
          <w:szCs w:val="26"/>
        </w:rPr>
        <w:t>№ 46403/17 от 30.03.2017)</w:t>
      </w:r>
      <w:r>
        <w:rPr>
          <w:rFonts w:ascii="Myriad Pro" w:hAnsi="Myriad Pro"/>
          <w:sz w:val="26"/>
          <w:szCs w:val="26"/>
        </w:rPr>
        <w:t>.</w:t>
      </w:r>
    </w:p>
    <w:p w14:paraId="54D070C9" w14:textId="77777777" w:rsidR="007A3DA7" w:rsidRDefault="007A3DA7" w:rsidP="007A3DA7">
      <w:pPr>
        <w:pStyle w:val="a6"/>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5B83ABDB" w14:textId="77777777" w:rsidR="007A3DA7" w:rsidRDefault="007A3DA7" w:rsidP="007A3DA7">
      <w:pPr>
        <w:pStyle w:val="a6"/>
        <w:numPr>
          <w:ilvl w:val="0"/>
          <w:numId w:val="45"/>
        </w:numPr>
        <w:spacing w:line="360" w:lineRule="auto"/>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6564CC6B" w14:textId="77777777" w:rsidR="007A3DA7" w:rsidRDefault="007A3DA7" w:rsidP="007A3DA7">
      <w:pPr>
        <w:pStyle w:val="a6"/>
        <w:numPr>
          <w:ilvl w:val="0"/>
          <w:numId w:val="45"/>
        </w:numPr>
        <w:spacing w:line="360" w:lineRule="auto"/>
        <w:jc w:val="both"/>
        <w:rPr>
          <w:rFonts w:ascii="Myriad Pro" w:hAnsi="Myriad Pro"/>
          <w:b/>
          <w:bCs/>
          <w:i/>
          <w:iCs/>
          <w:sz w:val="26"/>
          <w:szCs w:val="26"/>
        </w:rPr>
      </w:pPr>
      <w:r>
        <w:rPr>
          <w:rFonts w:ascii="Myriad Pro" w:hAnsi="Myriad Pro"/>
          <w:b/>
          <w:bCs/>
          <w:i/>
          <w:iCs/>
          <w:sz w:val="26"/>
          <w:szCs w:val="26"/>
        </w:rPr>
        <w:t xml:space="preserve">документальная </w:t>
      </w:r>
      <w:proofErr w:type="spellStart"/>
      <w:r>
        <w:rPr>
          <w:rFonts w:ascii="Myriad Pro" w:hAnsi="Myriad Pro"/>
          <w:b/>
          <w:bCs/>
          <w:i/>
          <w:iCs/>
          <w:sz w:val="26"/>
          <w:szCs w:val="26"/>
        </w:rPr>
        <w:t>подтвержденность</w:t>
      </w:r>
      <w:proofErr w:type="spellEnd"/>
      <w:r>
        <w:rPr>
          <w:rFonts w:ascii="Myriad Pro" w:hAnsi="Myriad Pro"/>
          <w:b/>
          <w:bCs/>
          <w:i/>
          <w:iCs/>
          <w:sz w:val="26"/>
          <w:szCs w:val="26"/>
        </w:rPr>
        <w:t xml:space="preserve">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6703193C" w14:textId="77777777" w:rsidR="007A3DA7" w:rsidRPr="00FB3664" w:rsidRDefault="007A3DA7" w:rsidP="007A3DA7">
      <w:pPr>
        <w:pStyle w:val="a6"/>
        <w:numPr>
          <w:ilvl w:val="0"/>
          <w:numId w:val="45"/>
        </w:numPr>
        <w:spacing w:line="360" w:lineRule="auto"/>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79EB6887" w14:textId="77777777" w:rsidR="00E03A22" w:rsidRDefault="00E03A22" w:rsidP="007A3DA7">
      <w:pPr>
        <w:tabs>
          <w:tab w:val="left" w:pos="1134"/>
        </w:tabs>
        <w:spacing w:line="360" w:lineRule="auto"/>
        <w:ind w:firstLine="567"/>
        <w:contextualSpacing/>
        <w:jc w:val="both"/>
        <w:rPr>
          <w:rFonts w:ascii="Myriad Pro" w:hAnsi="Myriad Pro"/>
          <w:sz w:val="26"/>
          <w:szCs w:val="26"/>
        </w:rPr>
      </w:pPr>
    </w:p>
    <w:p w14:paraId="02635512" w14:textId="7C2D88F0" w:rsidR="007A3DA7" w:rsidRPr="00B93462" w:rsidRDefault="007A3DA7" w:rsidP="007A3DA7">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B93462">
        <w:rPr>
          <w:rFonts w:ascii="Myriad Pro" w:hAnsi="Myriad Pro"/>
          <w:sz w:val="26"/>
          <w:szCs w:val="26"/>
        </w:rPr>
        <w:t>оборотно</w:t>
      </w:r>
      <w:proofErr w:type="spellEnd"/>
      <w:r w:rsidRPr="00B93462">
        <w:rPr>
          <w:rFonts w:ascii="Myriad Pro" w:hAnsi="Myriad Pro"/>
          <w:sz w:val="26"/>
          <w:szCs w:val="26"/>
        </w:rPr>
        <w:t>-сальдовая ведомость (сальдо счета) по оплате процентов (апелляционное определение Верховного Суда Российской Федерации от 04.07.2019 г. № 55-АПА19-7).</w:t>
      </w:r>
    </w:p>
    <w:p w14:paraId="37C34D03" w14:textId="77777777" w:rsidR="007A3DA7" w:rsidRDefault="007A3DA7" w:rsidP="007A3DA7">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w:t>
      </w:r>
      <w:r w:rsidRPr="00B93462">
        <w:rPr>
          <w:rFonts w:ascii="Myriad Pro" w:hAnsi="Myriad Pro"/>
          <w:sz w:val="26"/>
          <w:szCs w:val="26"/>
        </w:rPr>
        <w:lastRenderedPageBreak/>
        <w:t>отрицательные чистые активы, а также представленных договоров, что денежные средства направлены на увеличение оборотных средств.</w:t>
      </w:r>
    </w:p>
    <w:p w14:paraId="5A6E2BC8" w14:textId="77777777" w:rsidR="007A3DA7" w:rsidRPr="00B93462" w:rsidRDefault="007A3DA7" w:rsidP="007A3DA7">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4F927145" w14:textId="77777777" w:rsidR="007A3DA7"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40104732"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4B882EEB"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427CBA79"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460A8A46"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1D6782DD"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27140D30"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474AA70E"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15F79BE8"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5724C243"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383D59E9"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lastRenderedPageBreak/>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24AF03C2" w14:textId="77777777" w:rsidR="007A3DA7" w:rsidRPr="00C92106"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692FE139" w14:textId="77777777" w:rsidR="007A3DA7" w:rsidRPr="005A174E"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5A174E">
        <w:rPr>
          <w:rFonts w:ascii="Myriad Pro" w:hAnsi="Myriad Pro"/>
          <w:sz w:val="26"/>
          <w:szCs w:val="26"/>
        </w:rPr>
        <w:t xml:space="preserve"> обороты счета 62 в разрезе контрагентов;</w:t>
      </w:r>
    </w:p>
    <w:p w14:paraId="6CE026F0" w14:textId="021B4C38" w:rsidR="007A3DA7"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5A174E">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6C47AF2C" w14:textId="0C9275D3" w:rsidR="007A3DA7" w:rsidRPr="005A174E" w:rsidRDefault="007A3DA7" w:rsidP="007A3DA7">
      <w:pPr>
        <w:pStyle w:val="a6"/>
        <w:numPr>
          <w:ilvl w:val="0"/>
          <w:numId w:val="43"/>
        </w:numPr>
        <w:tabs>
          <w:tab w:val="left" w:pos="1134"/>
        </w:tabs>
        <w:spacing w:line="360" w:lineRule="auto"/>
        <w:ind w:left="1134" w:hanging="207"/>
        <w:jc w:val="both"/>
        <w:rPr>
          <w:rFonts w:ascii="Myriad Pro" w:hAnsi="Myriad Pro"/>
          <w:sz w:val="26"/>
          <w:szCs w:val="26"/>
        </w:rPr>
      </w:pPr>
      <w:r w:rsidRPr="005A174E">
        <w:rPr>
          <w:rFonts w:ascii="Myriad Pro" w:hAnsi="Myriad Pro"/>
          <w:sz w:val="26"/>
          <w:szCs w:val="26"/>
        </w:rPr>
        <w:t>отчет о распределении расходов за пользование кредитными ресурсами в отчетном периоде по филиалам, сформированный в соответствии с Учетной политикой Общества.</w:t>
      </w:r>
    </w:p>
    <w:p w14:paraId="34A391C0" w14:textId="5E58B7DD" w:rsidR="007A3DA7" w:rsidRDefault="007A3DA7" w:rsidP="007A3DA7">
      <w:pPr>
        <w:tabs>
          <w:tab w:val="left" w:pos="284"/>
          <w:tab w:val="left" w:pos="567"/>
          <w:tab w:val="left" w:pos="993"/>
          <w:tab w:val="left" w:pos="1560"/>
        </w:tabs>
        <w:spacing w:line="360" w:lineRule="auto"/>
        <w:ind w:firstLine="567"/>
        <w:jc w:val="both"/>
        <w:rPr>
          <w:rFonts w:ascii="Myriad Pro" w:hAnsi="Myriad Pro"/>
          <w:sz w:val="26"/>
          <w:szCs w:val="26"/>
        </w:rPr>
      </w:pPr>
    </w:p>
    <w:p w14:paraId="302A883E" w14:textId="11D50814" w:rsidR="00750C02" w:rsidRPr="00075213" w:rsidRDefault="007A3DA7" w:rsidP="00921614">
      <w:pPr>
        <w:tabs>
          <w:tab w:val="left" w:pos="284"/>
          <w:tab w:val="left" w:pos="567"/>
          <w:tab w:val="left" w:pos="993"/>
          <w:tab w:val="left" w:pos="1560"/>
        </w:tabs>
        <w:spacing w:line="360" w:lineRule="auto"/>
        <w:ind w:firstLine="567"/>
        <w:jc w:val="both"/>
        <w:outlineLvl w:val="3"/>
        <w:rPr>
          <w:rFonts w:ascii="Myriad Pro" w:hAnsi="Myriad Pro"/>
          <w:b/>
          <w:color w:val="000000" w:themeColor="text1"/>
          <w:sz w:val="26"/>
          <w:szCs w:val="26"/>
          <w:u w:val="single"/>
        </w:rPr>
      </w:pPr>
      <w:bookmarkStart w:id="53" w:name="_Hlk54788975"/>
      <w:r w:rsidRPr="00075213">
        <w:rPr>
          <w:rFonts w:ascii="Myriad Pro" w:hAnsi="Myriad Pro"/>
          <w:b/>
          <w:color w:val="000000" w:themeColor="text1"/>
          <w:sz w:val="26"/>
          <w:szCs w:val="26"/>
          <w:u w:val="single"/>
        </w:rPr>
        <w:t>Определение</w:t>
      </w:r>
      <w:r w:rsidR="005450B6" w:rsidRPr="00075213">
        <w:rPr>
          <w:rFonts w:ascii="Myriad Pro" w:hAnsi="Myriad Pro"/>
          <w:b/>
          <w:color w:val="000000" w:themeColor="text1"/>
          <w:sz w:val="26"/>
          <w:szCs w:val="26"/>
          <w:u w:val="single"/>
        </w:rPr>
        <w:t xml:space="preserve"> величины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p>
    <w:p w14:paraId="072B201C" w14:textId="1ED5A68D" w:rsidR="00750C02" w:rsidRDefault="008140E7" w:rsidP="00750C02">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bookmarkStart w:id="54" w:name="_Hlk54779561"/>
      <w:r w:rsidRPr="008140E7">
        <w:rPr>
          <w:rFonts w:ascii="Myriad Pro" w:hAnsi="Myriad Pro"/>
          <w:bCs/>
          <w:color w:val="000000" w:themeColor="text1"/>
          <w:sz w:val="26"/>
          <w:szCs w:val="26"/>
        </w:rPr>
        <w:t xml:space="preserve">Согласно абзацу одиннадцатому пункта 7 Основ ценообразования </w:t>
      </w:r>
      <w:r>
        <w:rPr>
          <w:rFonts w:ascii="Myriad Pro" w:hAnsi="Myriad Pro"/>
          <w:bCs/>
          <w:color w:val="000000" w:themeColor="text1"/>
          <w:sz w:val="26"/>
          <w:szCs w:val="26"/>
        </w:rPr>
        <w:t xml:space="preserve">№ 1178 </w:t>
      </w:r>
      <w:bookmarkEnd w:id="54"/>
      <w:r w:rsidRPr="008140E7">
        <w:rPr>
          <w:rFonts w:ascii="Myriad Pro" w:hAnsi="Myriad Pro"/>
          <w:bCs/>
          <w:color w:val="000000" w:themeColor="text1"/>
          <w:sz w:val="26"/>
          <w:szCs w:val="26"/>
        </w:rPr>
        <w:t xml:space="preserve">исключение экономически не обоснованных доходов и расходов организаций, осуществляющих регулируемую деятельность, выявленных в том числе по результатам проверки их хозяйственной деятельности, </w:t>
      </w:r>
      <w:bookmarkStart w:id="55" w:name="_Hlk54779583"/>
      <w:r w:rsidRPr="008140E7">
        <w:rPr>
          <w:rFonts w:ascii="Myriad Pro" w:hAnsi="Myriad Pro"/>
          <w:b/>
          <w:color w:val="000000" w:themeColor="text1"/>
          <w:sz w:val="26"/>
          <w:szCs w:val="26"/>
          <w:u w:val="single"/>
        </w:rPr>
        <w:t>учет экономически обоснованных расходов</w:t>
      </w:r>
      <w:r w:rsidRPr="008140E7">
        <w:rPr>
          <w:rFonts w:ascii="Myriad Pro" w:hAnsi="Myriad Pro"/>
          <w:bCs/>
          <w:color w:val="000000" w:themeColor="text1"/>
          <w:sz w:val="26"/>
          <w:szCs w:val="26"/>
        </w:rPr>
        <w:t xml:space="preserve">, </w:t>
      </w:r>
      <w:r w:rsidRPr="008140E7">
        <w:rPr>
          <w:rFonts w:ascii="Myriad Pro" w:hAnsi="Myriad Pro"/>
          <w:b/>
          <w:color w:val="000000" w:themeColor="text1"/>
          <w:sz w:val="26"/>
          <w:szCs w:val="26"/>
          <w:u w:val="single"/>
        </w:rPr>
        <w:t xml:space="preserve">не учтенных при установлении регулируемых цен </w:t>
      </w:r>
      <w:r w:rsidRPr="008140E7">
        <w:rPr>
          <w:rFonts w:ascii="Myriad Pro" w:hAnsi="Myriad Pro"/>
          <w:bCs/>
          <w:color w:val="000000" w:themeColor="text1"/>
          <w:sz w:val="26"/>
          <w:szCs w:val="26"/>
        </w:rPr>
        <w:t>(тарифов) на тот период регулирования, в котором они понесены</w:t>
      </w:r>
      <w:r>
        <w:rPr>
          <w:rFonts w:ascii="Myriad Pro" w:hAnsi="Myriad Pro"/>
          <w:bCs/>
          <w:color w:val="000000" w:themeColor="text1"/>
          <w:sz w:val="26"/>
          <w:szCs w:val="26"/>
        </w:rPr>
        <w:t xml:space="preserve"> </w:t>
      </w:r>
      <w:bookmarkEnd w:id="55"/>
      <w:r>
        <w:rPr>
          <w:rFonts w:ascii="Myriad Pro" w:hAnsi="Myriad Pro"/>
          <w:bCs/>
          <w:color w:val="000000" w:themeColor="text1"/>
          <w:sz w:val="26"/>
          <w:szCs w:val="26"/>
        </w:rPr>
        <w:t>(далее – неучтенные расходы)</w:t>
      </w:r>
      <w:r w:rsidRPr="008140E7">
        <w:rPr>
          <w:rFonts w:ascii="Myriad Pro" w:hAnsi="Myriad Pro"/>
          <w:bCs/>
          <w:color w:val="000000" w:themeColor="text1"/>
          <w:sz w:val="26"/>
          <w:szCs w:val="26"/>
        </w:rPr>
        <w:t xml:space="preserve">, или </w:t>
      </w:r>
      <w:r w:rsidRPr="008140E7">
        <w:rPr>
          <w:rFonts w:ascii="Myriad Pro" w:hAnsi="Myriad Pro"/>
          <w:b/>
          <w:color w:val="000000" w:themeColor="text1"/>
          <w:sz w:val="26"/>
          <w:szCs w:val="26"/>
          <w:u w:val="single"/>
        </w:rPr>
        <w:t>доходов, недополученных при осуществлении регулируемой деятельности</w:t>
      </w:r>
      <w:r w:rsidRPr="008140E7">
        <w:rPr>
          <w:rFonts w:ascii="Myriad Pro" w:hAnsi="Myriad Pro"/>
          <w:bCs/>
          <w:color w:val="000000" w:themeColor="text1"/>
          <w:sz w:val="26"/>
          <w:szCs w:val="26"/>
        </w:rPr>
        <w:t xml:space="preserve"> в этот период регулирования по не зависящим от организации, осуществляющей регулируемую деятельность, причинам, </w:t>
      </w:r>
      <w:bookmarkStart w:id="56" w:name="_Hlk54779604"/>
      <w:r w:rsidRPr="008140E7">
        <w:rPr>
          <w:rFonts w:ascii="Myriad Pro" w:hAnsi="Myriad Pro"/>
          <w:b/>
          <w:color w:val="000000" w:themeColor="text1"/>
          <w:sz w:val="26"/>
          <w:szCs w:val="26"/>
        </w:rPr>
        <w:t>в целях сглаживания</w:t>
      </w:r>
      <w:r w:rsidRPr="008140E7">
        <w:rPr>
          <w:rFonts w:ascii="Myriad Pro" w:hAnsi="Myriad Pro"/>
          <w:bCs/>
          <w:color w:val="000000" w:themeColor="text1"/>
          <w:sz w:val="26"/>
          <w:szCs w:val="26"/>
        </w:rPr>
        <w:t xml:space="preserve"> изменения тарифов могут осуществляться </w:t>
      </w:r>
      <w:r w:rsidRPr="008140E7">
        <w:rPr>
          <w:rFonts w:ascii="Myriad Pro" w:hAnsi="Myriad Pro"/>
          <w:b/>
          <w:color w:val="000000" w:themeColor="text1"/>
          <w:sz w:val="26"/>
          <w:szCs w:val="26"/>
        </w:rPr>
        <w:t>в течение периода</w:t>
      </w:r>
      <w:r w:rsidRPr="008140E7">
        <w:rPr>
          <w:rFonts w:ascii="Myriad Pro" w:hAnsi="Myriad Pro"/>
          <w:bCs/>
          <w:color w:val="000000" w:themeColor="text1"/>
          <w:sz w:val="26"/>
          <w:szCs w:val="26"/>
        </w:rPr>
        <w:t>, в том числе относящегося к разным долгосрочным периодам регулирования</w:t>
      </w:r>
      <w:r w:rsidRPr="008140E7">
        <w:rPr>
          <w:rFonts w:ascii="Myriad Pro" w:hAnsi="Myriad Pro"/>
          <w:b/>
          <w:color w:val="000000" w:themeColor="text1"/>
          <w:sz w:val="26"/>
          <w:szCs w:val="26"/>
          <w:u w:val="single"/>
        </w:rPr>
        <w:t>, который не может быть более 5 лет</w:t>
      </w:r>
      <w:bookmarkEnd w:id="56"/>
      <w:r w:rsidRPr="008140E7">
        <w:rPr>
          <w:rFonts w:ascii="Myriad Pro" w:hAnsi="Myriad Pro"/>
          <w:bCs/>
          <w:color w:val="000000" w:themeColor="text1"/>
          <w:sz w:val="26"/>
          <w:szCs w:val="26"/>
        </w:rPr>
        <w:t xml:space="preserve">. В этом случае распределение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w:t>
      </w:r>
      <w:r w:rsidRPr="008140E7">
        <w:rPr>
          <w:rFonts w:ascii="Myriad Pro" w:hAnsi="Myriad Pro"/>
          <w:bCs/>
          <w:color w:val="000000" w:themeColor="text1"/>
          <w:sz w:val="26"/>
          <w:szCs w:val="26"/>
        </w:rPr>
        <w:lastRenderedPageBreak/>
        <w:t>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r w:rsidR="00750C02" w:rsidRPr="00750C02">
        <w:rPr>
          <w:rFonts w:ascii="Myriad Pro" w:hAnsi="Myriad Pro"/>
          <w:bCs/>
          <w:color w:val="000000" w:themeColor="text1"/>
          <w:sz w:val="26"/>
          <w:szCs w:val="26"/>
        </w:rPr>
        <w:t>.</w:t>
      </w:r>
    </w:p>
    <w:p w14:paraId="2E87769F" w14:textId="705C0BD7" w:rsidR="00750C02" w:rsidRDefault="00750C02" w:rsidP="00750C02">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750C02">
        <w:rPr>
          <w:rFonts w:ascii="Myriad Pro" w:hAnsi="Myriad Pro"/>
          <w:bCs/>
          <w:color w:val="000000" w:themeColor="text1"/>
          <w:sz w:val="26"/>
          <w:szCs w:val="26"/>
        </w:rPr>
        <w:t>Исходя из системного толкования указанных положений пункт</w:t>
      </w:r>
      <w:r w:rsidR="00411074">
        <w:rPr>
          <w:rFonts w:ascii="Myriad Pro" w:hAnsi="Myriad Pro"/>
          <w:bCs/>
          <w:color w:val="000000" w:themeColor="text1"/>
          <w:sz w:val="26"/>
          <w:szCs w:val="26"/>
        </w:rPr>
        <w:t>ов</w:t>
      </w:r>
      <w:r w:rsidRPr="00750C02">
        <w:rPr>
          <w:rFonts w:ascii="Myriad Pro" w:hAnsi="Myriad Pro"/>
          <w:bCs/>
          <w:color w:val="000000" w:themeColor="text1"/>
          <w:sz w:val="26"/>
          <w:szCs w:val="26"/>
        </w:rPr>
        <w:t xml:space="preserve"> 7</w:t>
      </w:r>
      <w:r w:rsidR="00411074">
        <w:rPr>
          <w:rFonts w:ascii="Myriad Pro" w:hAnsi="Myriad Pro"/>
          <w:bCs/>
          <w:color w:val="000000" w:themeColor="text1"/>
          <w:sz w:val="26"/>
          <w:szCs w:val="26"/>
        </w:rPr>
        <w:t xml:space="preserve"> и</w:t>
      </w:r>
      <w:r w:rsidRPr="00750C02">
        <w:rPr>
          <w:rFonts w:ascii="Myriad Pro" w:hAnsi="Myriad Pro"/>
          <w:bCs/>
          <w:color w:val="000000" w:themeColor="text1"/>
          <w:sz w:val="26"/>
          <w:szCs w:val="26"/>
        </w:rPr>
        <w:t xml:space="preserve"> 37 Основ ценообразования </w:t>
      </w:r>
      <w:r w:rsidR="00482EFB">
        <w:rPr>
          <w:rFonts w:ascii="Myriad Pro" w:hAnsi="Myriad Pro"/>
          <w:bCs/>
          <w:color w:val="000000" w:themeColor="text1"/>
          <w:sz w:val="26"/>
          <w:szCs w:val="26"/>
        </w:rPr>
        <w:t xml:space="preserve">№ 1178 </w:t>
      </w:r>
      <w:r w:rsidRPr="00750C02">
        <w:rPr>
          <w:rFonts w:ascii="Myriad Pro" w:hAnsi="Myriad Pro"/>
          <w:bCs/>
          <w:color w:val="000000" w:themeColor="text1"/>
          <w:sz w:val="26"/>
          <w:szCs w:val="26"/>
        </w:rPr>
        <w:t xml:space="preserve">с учетом приведенного в пункте 2 Основ ценообразования </w:t>
      </w:r>
      <w:r w:rsidR="00482EFB">
        <w:rPr>
          <w:rFonts w:ascii="Myriad Pro" w:hAnsi="Myriad Pro"/>
          <w:bCs/>
          <w:color w:val="000000" w:themeColor="text1"/>
          <w:sz w:val="26"/>
          <w:szCs w:val="26"/>
        </w:rPr>
        <w:t xml:space="preserve">№ 1178 </w:t>
      </w:r>
      <w:r w:rsidRPr="00750C02">
        <w:rPr>
          <w:rFonts w:ascii="Myriad Pro" w:hAnsi="Myriad Pro"/>
          <w:bCs/>
          <w:color w:val="000000" w:themeColor="text1"/>
          <w:sz w:val="26"/>
          <w:szCs w:val="26"/>
        </w:rPr>
        <w:t xml:space="preserve">понятия «период регулирования» как период не менее 12 месяцев, если иное не предусмотрено решением Правительства Российской Федерации, на который рассчитываются цены (тарифы), следует, что в целях сглаживания роста тарифов неучтенные расходы и недополученные доходы могут учитываться </w:t>
      </w:r>
      <w:r w:rsidRPr="001D00B8">
        <w:rPr>
          <w:rFonts w:ascii="Myriad Pro" w:hAnsi="Myriad Pro"/>
          <w:b/>
          <w:color w:val="000000" w:themeColor="text1"/>
          <w:sz w:val="26"/>
          <w:szCs w:val="26"/>
          <w:u w:val="single"/>
        </w:rPr>
        <w:t>в течение 5 лет</w:t>
      </w:r>
      <w:r w:rsidRPr="00750C02">
        <w:rPr>
          <w:rFonts w:ascii="Myriad Pro" w:hAnsi="Myriad Pro"/>
          <w:bCs/>
          <w:color w:val="000000" w:themeColor="text1"/>
          <w:sz w:val="26"/>
          <w:szCs w:val="26"/>
        </w:rPr>
        <w:t xml:space="preserve"> начиная с годового периода регулирования, следующего за годовым периодом, в котором они были выявлены</w:t>
      </w:r>
      <w:r w:rsidR="00482EFB">
        <w:rPr>
          <w:rFonts w:ascii="Myriad Pro" w:hAnsi="Myriad Pro"/>
          <w:bCs/>
          <w:color w:val="000000" w:themeColor="text1"/>
          <w:sz w:val="26"/>
          <w:szCs w:val="26"/>
        </w:rPr>
        <w:t xml:space="preserve"> (позиция ФАС России, указанная в Предписание № СП/91059/17 от 25.12.2017)</w:t>
      </w:r>
      <w:r w:rsidRPr="00750C02">
        <w:rPr>
          <w:rFonts w:ascii="Myriad Pro" w:hAnsi="Myriad Pro"/>
          <w:bCs/>
          <w:color w:val="000000" w:themeColor="text1"/>
          <w:sz w:val="26"/>
          <w:szCs w:val="26"/>
        </w:rPr>
        <w:t>.</w:t>
      </w:r>
    </w:p>
    <w:p w14:paraId="6772A3AC" w14:textId="76679F1C" w:rsidR="00750C02" w:rsidRPr="00750C02" w:rsidRDefault="00750C02" w:rsidP="00750C02">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750C02">
        <w:rPr>
          <w:rFonts w:ascii="Myriad Pro" w:hAnsi="Myriad Pro"/>
          <w:bCs/>
          <w:color w:val="000000" w:themeColor="text1"/>
          <w:sz w:val="26"/>
          <w:szCs w:val="26"/>
        </w:rPr>
        <w:t>При этом, перераспределение НВВ может быть произведено в течение</w:t>
      </w:r>
      <w:r w:rsidR="00411074" w:rsidRPr="00411074">
        <w:rPr>
          <w:rFonts w:ascii="Myriad Pro" w:hAnsi="Myriad Pro"/>
          <w:bCs/>
          <w:color w:val="000000" w:themeColor="text1"/>
          <w:sz w:val="26"/>
          <w:szCs w:val="26"/>
        </w:rPr>
        <w:t xml:space="preserve"> </w:t>
      </w:r>
      <w:r w:rsidR="00411074">
        <w:rPr>
          <w:rFonts w:ascii="Myriad Pro" w:hAnsi="Myriad Pro"/>
          <w:bCs/>
          <w:color w:val="000000" w:themeColor="text1"/>
          <w:sz w:val="26"/>
          <w:szCs w:val="26"/>
        </w:rPr>
        <w:t>периода не более</w:t>
      </w:r>
      <w:r w:rsidRPr="00750C02">
        <w:rPr>
          <w:rFonts w:ascii="Myriad Pro" w:hAnsi="Myriad Pro"/>
          <w:bCs/>
          <w:color w:val="000000" w:themeColor="text1"/>
          <w:sz w:val="26"/>
          <w:szCs w:val="26"/>
        </w:rPr>
        <w:t xml:space="preserve"> 5 лет и относится к нескольким долгосрочным периодам регулирования.</w:t>
      </w:r>
    </w:p>
    <w:p w14:paraId="2624345F" w14:textId="42D0659F" w:rsidR="008B68DE" w:rsidRPr="008B68DE" w:rsidRDefault="00411074" w:rsidP="008B68DE">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Pr>
          <w:rFonts w:ascii="Myriad Pro" w:hAnsi="Myriad Pro"/>
          <w:sz w:val="26"/>
          <w:szCs w:val="26"/>
          <w:shd w:val="clear" w:color="auto" w:fill="FFFFFF"/>
        </w:rPr>
        <w:t>Исполнить обращает внимание на необходимость своевременного заявления выпадающих расходов. Фактические выпадающие расходы по итогам последнего истекшего периода регулирования (</w:t>
      </w:r>
      <w:proofErr w:type="spellStart"/>
      <w:r>
        <w:rPr>
          <w:rFonts w:ascii="Myriad Pro" w:hAnsi="Myriad Pro"/>
          <w:sz w:val="26"/>
          <w:szCs w:val="26"/>
          <w:shd w:val="clear" w:color="auto" w:fill="FFFFFF"/>
          <w:lang w:val="en-US"/>
        </w:rPr>
        <w:t>i</w:t>
      </w:r>
      <w:proofErr w:type="spellEnd"/>
      <w:r w:rsidRPr="00C92052">
        <w:rPr>
          <w:rFonts w:ascii="Myriad Pro" w:hAnsi="Myriad Pro"/>
          <w:sz w:val="26"/>
          <w:szCs w:val="26"/>
          <w:shd w:val="clear" w:color="auto" w:fill="FFFFFF"/>
        </w:rPr>
        <w:t xml:space="preserve">-2) </w:t>
      </w:r>
      <w:r>
        <w:rPr>
          <w:rFonts w:ascii="Myriad Pro" w:hAnsi="Myriad Pro"/>
          <w:sz w:val="26"/>
          <w:szCs w:val="26"/>
          <w:shd w:val="clear" w:color="auto" w:fill="FFFFFF"/>
        </w:rPr>
        <w:t>должны быть определены регулируемой организацией и заявлены с предоставлением обосновывающих расчетов и документального подтверждения не позднее очередного период</w:t>
      </w:r>
      <w:r w:rsidR="00921614">
        <w:rPr>
          <w:rFonts w:ascii="Myriad Pro" w:hAnsi="Myriad Pro"/>
          <w:sz w:val="26"/>
          <w:szCs w:val="26"/>
          <w:shd w:val="clear" w:color="auto" w:fill="FFFFFF"/>
        </w:rPr>
        <w:t>а</w:t>
      </w:r>
      <w:r>
        <w:rPr>
          <w:rFonts w:ascii="Myriad Pro" w:hAnsi="Myriad Pro"/>
          <w:sz w:val="26"/>
          <w:szCs w:val="26"/>
          <w:shd w:val="clear" w:color="auto" w:fill="FFFFFF"/>
        </w:rPr>
        <w:t xml:space="preserve"> регулирования </w:t>
      </w:r>
      <w:r w:rsidRPr="00C92052">
        <w:rPr>
          <w:rFonts w:ascii="Myriad Pro" w:hAnsi="Myriad Pro"/>
          <w:sz w:val="26"/>
          <w:szCs w:val="26"/>
          <w:shd w:val="clear" w:color="auto" w:fill="FFFFFF"/>
        </w:rPr>
        <w:t>(</w:t>
      </w:r>
      <w:proofErr w:type="spellStart"/>
      <w:r>
        <w:rPr>
          <w:rFonts w:ascii="Myriad Pro" w:hAnsi="Myriad Pro"/>
          <w:sz w:val="26"/>
          <w:szCs w:val="26"/>
          <w:shd w:val="clear" w:color="auto" w:fill="FFFFFF"/>
          <w:lang w:val="en-US"/>
        </w:rPr>
        <w:t>i</w:t>
      </w:r>
      <w:proofErr w:type="spellEnd"/>
      <w:r w:rsidRPr="00C92052">
        <w:rPr>
          <w:rFonts w:ascii="Myriad Pro" w:hAnsi="Myriad Pro"/>
          <w:sz w:val="26"/>
          <w:szCs w:val="26"/>
          <w:shd w:val="clear" w:color="auto" w:fill="FFFFFF"/>
        </w:rPr>
        <w:t xml:space="preserve">). </w:t>
      </w:r>
      <w:r w:rsidR="008B68DE" w:rsidRPr="006A0E88">
        <w:rPr>
          <w:rFonts w:ascii="Myriad Pro" w:hAnsi="Myriad Pro"/>
          <w:sz w:val="26"/>
          <w:szCs w:val="26"/>
          <w:shd w:val="clear" w:color="auto" w:fill="FFFFFF"/>
        </w:rPr>
        <w:t xml:space="preserve">Исходя из анализа имеющихся судебных решений, следует, что суды </w:t>
      </w:r>
      <w:r w:rsidR="008B68DE" w:rsidRPr="007A1FCF">
        <w:rPr>
          <w:rFonts w:ascii="Myriad Pro" w:hAnsi="Myriad Pro"/>
          <w:b/>
          <w:bCs/>
          <w:sz w:val="26"/>
          <w:szCs w:val="26"/>
          <w:shd w:val="clear" w:color="auto" w:fill="FFFFFF"/>
        </w:rPr>
        <w:t xml:space="preserve">отказывают </w:t>
      </w:r>
      <w:r w:rsidR="00903EF9">
        <w:rPr>
          <w:rFonts w:ascii="Myriad Pro" w:hAnsi="Myriad Pro"/>
          <w:b/>
          <w:bCs/>
          <w:sz w:val="26"/>
          <w:szCs w:val="26"/>
          <w:shd w:val="clear" w:color="auto" w:fill="FFFFFF"/>
        </w:rPr>
        <w:t xml:space="preserve">при </w:t>
      </w:r>
      <w:r w:rsidR="00903EF9" w:rsidRPr="00903EF9">
        <w:rPr>
          <w:rFonts w:ascii="Myriad Pro" w:hAnsi="Myriad Pro"/>
          <w:b/>
          <w:bCs/>
          <w:sz w:val="26"/>
          <w:szCs w:val="26"/>
          <w:shd w:val="clear" w:color="auto" w:fill="FFFFFF"/>
        </w:rPr>
        <w:t>механизм</w:t>
      </w:r>
      <w:r w:rsidR="00903EF9">
        <w:rPr>
          <w:rFonts w:ascii="Myriad Pro" w:hAnsi="Myriad Pro"/>
          <w:b/>
          <w:bCs/>
          <w:sz w:val="26"/>
          <w:szCs w:val="26"/>
          <w:shd w:val="clear" w:color="auto" w:fill="FFFFFF"/>
        </w:rPr>
        <w:t>е</w:t>
      </w:r>
      <w:r w:rsidR="00903EF9" w:rsidRPr="00903EF9">
        <w:rPr>
          <w:rFonts w:ascii="Myriad Pro" w:hAnsi="Myriad Pro"/>
          <w:b/>
          <w:bCs/>
          <w:sz w:val="26"/>
          <w:szCs w:val="26"/>
          <w:shd w:val="clear" w:color="auto" w:fill="FFFFFF"/>
        </w:rPr>
        <w:t xml:space="preserve"> распределения расходов в целях сглаживания изменения тарифов </w:t>
      </w:r>
      <w:r w:rsidR="00903EF9">
        <w:rPr>
          <w:rFonts w:ascii="Myriad Pro" w:hAnsi="Myriad Pro"/>
          <w:b/>
          <w:bCs/>
          <w:sz w:val="26"/>
          <w:szCs w:val="26"/>
          <w:shd w:val="clear" w:color="auto" w:fill="FFFFFF"/>
        </w:rPr>
        <w:t>во включении</w:t>
      </w:r>
      <w:r w:rsidR="008B68DE" w:rsidRPr="007A1FCF">
        <w:rPr>
          <w:rFonts w:ascii="Myriad Pro" w:hAnsi="Myriad Pro"/>
          <w:b/>
          <w:bCs/>
          <w:sz w:val="26"/>
          <w:szCs w:val="26"/>
          <w:shd w:val="clear" w:color="auto" w:fill="FFFFFF"/>
        </w:rPr>
        <w:t xml:space="preserve"> экономически обоснованны</w:t>
      </w:r>
      <w:r w:rsidR="008B68DE">
        <w:rPr>
          <w:rFonts w:ascii="Myriad Pro" w:hAnsi="Myriad Pro"/>
          <w:b/>
          <w:bCs/>
          <w:sz w:val="26"/>
          <w:szCs w:val="26"/>
          <w:shd w:val="clear" w:color="auto" w:fill="FFFFFF"/>
        </w:rPr>
        <w:t>х</w:t>
      </w:r>
      <w:r w:rsidR="008B68DE" w:rsidRPr="007A1FCF">
        <w:rPr>
          <w:rFonts w:ascii="Myriad Pro" w:hAnsi="Myriad Pro"/>
          <w:b/>
          <w:bCs/>
          <w:sz w:val="26"/>
          <w:szCs w:val="26"/>
          <w:shd w:val="clear" w:color="auto" w:fill="FFFFFF"/>
        </w:rPr>
        <w:t xml:space="preserve"> расходов</w:t>
      </w:r>
      <w:r w:rsidR="008B68DE" w:rsidRPr="006A0E88">
        <w:rPr>
          <w:rFonts w:ascii="Myriad Pro" w:hAnsi="Myriad Pro"/>
          <w:sz w:val="26"/>
          <w:szCs w:val="26"/>
          <w:shd w:val="clear" w:color="auto" w:fill="FFFFFF"/>
        </w:rPr>
        <w:t xml:space="preserve"> </w:t>
      </w:r>
      <w:r w:rsidR="00903EF9" w:rsidRPr="00903EF9">
        <w:rPr>
          <w:rFonts w:ascii="Myriad Pro" w:hAnsi="Myriad Pro"/>
          <w:b/>
          <w:bCs/>
          <w:sz w:val="26"/>
          <w:szCs w:val="26"/>
          <w:shd w:val="clear" w:color="auto" w:fill="FFFFFF"/>
        </w:rPr>
        <w:t xml:space="preserve">предыдущих периодов регулирования </w:t>
      </w:r>
      <w:proofErr w:type="spellStart"/>
      <w:r w:rsidR="00903EF9" w:rsidRPr="00903EF9">
        <w:rPr>
          <w:rFonts w:ascii="Myriad Pro" w:hAnsi="Myriad Pro"/>
          <w:b/>
          <w:bCs/>
          <w:sz w:val="26"/>
          <w:szCs w:val="26"/>
          <w:shd w:val="clear" w:color="auto" w:fill="FFFFFF"/>
          <w:lang w:val="en-US"/>
        </w:rPr>
        <w:t>i</w:t>
      </w:r>
      <w:proofErr w:type="spellEnd"/>
      <w:r w:rsidR="00903EF9" w:rsidRPr="00903EF9">
        <w:rPr>
          <w:rFonts w:ascii="Myriad Pro" w:hAnsi="Myriad Pro"/>
          <w:b/>
          <w:bCs/>
          <w:sz w:val="26"/>
          <w:szCs w:val="26"/>
          <w:shd w:val="clear" w:color="auto" w:fill="FFFFFF"/>
        </w:rPr>
        <w:t>-</w:t>
      </w:r>
      <w:r w:rsidR="00903EF9" w:rsidRPr="00903EF9">
        <w:rPr>
          <w:rFonts w:ascii="Myriad Pro" w:hAnsi="Myriad Pro"/>
          <w:b/>
          <w:bCs/>
          <w:sz w:val="26"/>
          <w:szCs w:val="26"/>
          <w:shd w:val="clear" w:color="auto" w:fill="FFFFFF"/>
          <w:lang w:val="en-US"/>
        </w:rPr>
        <w:t>j</w:t>
      </w:r>
      <w:r w:rsidR="00903EF9" w:rsidRPr="00903EF9">
        <w:rPr>
          <w:rFonts w:ascii="Myriad Pro" w:hAnsi="Myriad Pro"/>
          <w:b/>
          <w:bCs/>
          <w:sz w:val="26"/>
          <w:szCs w:val="26"/>
          <w:shd w:val="clear" w:color="auto" w:fill="FFFFFF"/>
        </w:rPr>
        <w:t xml:space="preserve">, где </w:t>
      </w:r>
      <w:r w:rsidR="00903EF9" w:rsidRPr="00903EF9">
        <w:rPr>
          <w:rFonts w:ascii="Myriad Pro" w:hAnsi="Myriad Pro"/>
          <w:b/>
          <w:bCs/>
          <w:sz w:val="26"/>
          <w:szCs w:val="26"/>
          <w:shd w:val="clear" w:color="auto" w:fill="FFFFFF"/>
          <w:lang w:val="en-US"/>
        </w:rPr>
        <w:t>j</w:t>
      </w:r>
      <w:r w:rsidR="00903EF9" w:rsidRPr="00903EF9">
        <w:rPr>
          <w:rFonts w:ascii="Myriad Pro" w:hAnsi="Myriad Pro"/>
          <w:b/>
          <w:bCs/>
          <w:sz w:val="26"/>
          <w:szCs w:val="26"/>
          <w:shd w:val="clear" w:color="auto" w:fill="FFFFFF"/>
        </w:rPr>
        <w:t xml:space="preserve"> ≥3</w:t>
      </w:r>
      <w:r w:rsidR="00903EF9">
        <w:rPr>
          <w:rFonts w:ascii="Myriad Pro" w:hAnsi="Myriad Pro"/>
          <w:sz w:val="26"/>
          <w:szCs w:val="26"/>
          <w:shd w:val="clear" w:color="auto" w:fill="FFFFFF"/>
        </w:rPr>
        <w:t xml:space="preserve"> </w:t>
      </w:r>
      <w:r w:rsidR="00903EF9" w:rsidRPr="006A0E88">
        <w:rPr>
          <w:rFonts w:ascii="Myriad Pro" w:hAnsi="Myriad Pro"/>
          <w:sz w:val="26"/>
          <w:szCs w:val="26"/>
          <w:shd w:val="clear" w:color="auto" w:fill="FFFFFF"/>
        </w:rPr>
        <w:t>по следующим основаниям:</w:t>
      </w:r>
    </w:p>
    <w:p w14:paraId="416B1882" w14:textId="0450B5AC" w:rsidR="001D00B8" w:rsidRPr="001D00B8" w:rsidRDefault="00903EF9" w:rsidP="001D00B8">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Pr>
          <w:rFonts w:ascii="Myriad Pro" w:hAnsi="Myriad Pro"/>
          <w:bCs/>
          <w:color w:val="000000" w:themeColor="text1"/>
          <w:sz w:val="26"/>
          <w:szCs w:val="26"/>
        </w:rPr>
        <w:t>-</w:t>
      </w:r>
      <w:r w:rsidR="001D00B8" w:rsidRPr="001D00B8">
        <w:rPr>
          <w:rFonts w:ascii="Myriad Pro" w:hAnsi="Myriad Pro"/>
          <w:bCs/>
          <w:color w:val="000000" w:themeColor="text1"/>
          <w:sz w:val="26"/>
          <w:szCs w:val="26"/>
        </w:rPr>
        <w:t xml:space="preserve"> с учетом пунктов 9 и 11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Федеральной службы по тарифам от 17 февраля 2012 г. </w:t>
      </w:r>
      <w:r w:rsidR="008B68DE">
        <w:rPr>
          <w:rFonts w:ascii="Myriad Pro" w:hAnsi="Myriad Pro"/>
          <w:bCs/>
          <w:color w:val="000000" w:themeColor="text1"/>
          <w:sz w:val="26"/>
          <w:szCs w:val="26"/>
        </w:rPr>
        <w:t>№</w:t>
      </w:r>
      <w:r w:rsidR="001D00B8" w:rsidRPr="001D00B8">
        <w:rPr>
          <w:rFonts w:ascii="Myriad Pro" w:hAnsi="Myriad Pro"/>
          <w:bCs/>
          <w:color w:val="000000" w:themeColor="text1"/>
          <w:sz w:val="26"/>
          <w:szCs w:val="26"/>
        </w:rPr>
        <w:t xml:space="preserve"> 98-э, экономически не обоснованные расходы могут быть исключены, равно как </w:t>
      </w:r>
      <w:r w:rsidR="001D00B8" w:rsidRPr="001D00B8">
        <w:rPr>
          <w:rFonts w:ascii="Myriad Pro" w:hAnsi="Myriad Pro"/>
          <w:bCs/>
          <w:color w:val="000000" w:themeColor="text1"/>
          <w:sz w:val="26"/>
          <w:szCs w:val="26"/>
        </w:rPr>
        <w:lastRenderedPageBreak/>
        <w:t xml:space="preserve">компенсированы выпадающие доходы регулируемой организации, - </w:t>
      </w:r>
      <w:r w:rsidR="001D00B8" w:rsidRPr="00903EF9">
        <w:rPr>
          <w:rFonts w:ascii="Myriad Pro" w:hAnsi="Myriad Pro"/>
          <w:bCs/>
          <w:color w:val="000000" w:themeColor="text1"/>
          <w:sz w:val="26"/>
          <w:szCs w:val="26"/>
          <w:u w:val="single"/>
        </w:rPr>
        <w:t>только по итогам последнего истекшего года долгосрочного периода регулирования</w:t>
      </w:r>
      <w:r w:rsidR="001D00B8" w:rsidRPr="001D00B8">
        <w:rPr>
          <w:rFonts w:ascii="Myriad Pro" w:hAnsi="Myriad Pro"/>
          <w:bCs/>
          <w:color w:val="000000" w:themeColor="text1"/>
          <w:sz w:val="26"/>
          <w:szCs w:val="26"/>
        </w:rPr>
        <w:t>, за который известны фактические значения параметров расчета тарифов.</w:t>
      </w:r>
    </w:p>
    <w:p w14:paraId="30CB715C" w14:textId="77777777" w:rsidR="00411074" w:rsidRDefault="00411074" w:rsidP="001D00B8">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sidRPr="001D00B8">
        <w:rPr>
          <w:rFonts w:ascii="Myriad Pro" w:hAnsi="Myriad Pro"/>
          <w:bCs/>
          <w:color w:val="000000" w:themeColor="text1"/>
          <w:sz w:val="26"/>
          <w:szCs w:val="26"/>
        </w:rPr>
        <w:t xml:space="preserve">Так, при установлении тарифов на 2019 год последним истекшим годом, за который известны фактические значения параметров расчета тарифов, является 2017 год, следовательно, корректировка административного ответчика с учетом данных 2015 - 2016 гг. является </w:t>
      </w:r>
      <w:r w:rsidRPr="00903EF9">
        <w:rPr>
          <w:rFonts w:ascii="Myriad Pro" w:hAnsi="Myriad Pro"/>
          <w:bCs/>
          <w:color w:val="000000" w:themeColor="text1"/>
          <w:sz w:val="26"/>
          <w:szCs w:val="26"/>
          <w:u w:val="single"/>
        </w:rPr>
        <w:t>неправомерной</w:t>
      </w:r>
      <w:r>
        <w:rPr>
          <w:rFonts w:ascii="Myriad Pro" w:hAnsi="Myriad Pro"/>
          <w:bCs/>
          <w:color w:val="000000" w:themeColor="text1"/>
          <w:sz w:val="26"/>
          <w:szCs w:val="26"/>
        </w:rPr>
        <w:t xml:space="preserve"> (</w:t>
      </w:r>
      <w:r w:rsidRPr="001D00B8">
        <w:rPr>
          <w:rFonts w:ascii="Myriad Pro" w:hAnsi="Myriad Pro"/>
          <w:bCs/>
          <w:color w:val="000000" w:themeColor="text1"/>
          <w:sz w:val="26"/>
          <w:szCs w:val="26"/>
        </w:rPr>
        <w:t xml:space="preserve">Апелляционное определение Судебной коллегии по административным делам Верховного Суда РФ от 31.10.2019 </w:t>
      </w:r>
      <w:r>
        <w:rPr>
          <w:rFonts w:ascii="Myriad Pro" w:hAnsi="Myriad Pro"/>
          <w:bCs/>
          <w:color w:val="000000" w:themeColor="text1"/>
          <w:sz w:val="26"/>
          <w:szCs w:val="26"/>
        </w:rPr>
        <w:t>№</w:t>
      </w:r>
      <w:r w:rsidRPr="001D00B8">
        <w:rPr>
          <w:rFonts w:ascii="Myriad Pro" w:hAnsi="Myriad Pro"/>
          <w:bCs/>
          <w:color w:val="000000" w:themeColor="text1"/>
          <w:sz w:val="26"/>
          <w:szCs w:val="26"/>
        </w:rPr>
        <w:t xml:space="preserve"> 80-АПА19-17</w:t>
      </w:r>
      <w:r>
        <w:rPr>
          <w:rFonts w:ascii="Myriad Pro" w:hAnsi="Myriad Pro"/>
          <w:bCs/>
          <w:color w:val="000000" w:themeColor="text1"/>
          <w:sz w:val="26"/>
          <w:szCs w:val="26"/>
        </w:rPr>
        <w:t>)</w:t>
      </w:r>
      <w:r w:rsidRPr="001D00B8">
        <w:rPr>
          <w:rFonts w:ascii="Myriad Pro" w:hAnsi="Myriad Pro"/>
          <w:bCs/>
          <w:color w:val="000000" w:themeColor="text1"/>
          <w:sz w:val="26"/>
          <w:szCs w:val="26"/>
        </w:rPr>
        <w:t>.</w:t>
      </w:r>
    </w:p>
    <w:p w14:paraId="6CE43E10" w14:textId="1717A9C7" w:rsidR="00411074" w:rsidRDefault="00411074" w:rsidP="001D00B8">
      <w:pPr>
        <w:tabs>
          <w:tab w:val="left" w:pos="284"/>
          <w:tab w:val="left" w:pos="567"/>
          <w:tab w:val="left" w:pos="993"/>
          <w:tab w:val="left" w:pos="1560"/>
        </w:tabs>
        <w:spacing w:line="360" w:lineRule="auto"/>
        <w:ind w:firstLine="567"/>
        <w:jc w:val="both"/>
        <w:rPr>
          <w:rFonts w:ascii="Myriad Pro" w:hAnsi="Myriad Pro"/>
          <w:bCs/>
          <w:color w:val="000000" w:themeColor="text1"/>
          <w:sz w:val="26"/>
          <w:szCs w:val="26"/>
        </w:rPr>
      </w:pPr>
      <w:r>
        <w:rPr>
          <w:rFonts w:ascii="Myriad Pro" w:hAnsi="Myriad Pro"/>
          <w:sz w:val="26"/>
          <w:szCs w:val="26"/>
        </w:rPr>
        <w:t>На основании вышеизложенного Исполнитель рекомендует филиалу ПАО</w:t>
      </w:r>
      <w:r w:rsidR="00477BC5">
        <w:rPr>
          <w:rFonts w:ascii="Myriad Pro" w:hAnsi="Myriad Pro"/>
          <w:sz w:val="26"/>
          <w:szCs w:val="26"/>
        </w:rPr>
        <w:t> </w:t>
      </w:r>
      <w:r>
        <w:rPr>
          <w:rFonts w:ascii="Myriad Pro" w:hAnsi="Myriad Pro"/>
          <w:sz w:val="26"/>
          <w:szCs w:val="26"/>
        </w:rPr>
        <w:t>«Россети Сибирь» «Бурятэнерго» при формировании предложения об установлении тарифов (корректировке необходимой валовой выручке) на очередной период регулирования осуществлять расчет выпадающих расходов, признанных РСТ РБ в соответствующих периодах, но не учтенных при определении необходимой валовой выручки на соответствующий период с учетом распределения в целях сглаживания изменения тарифов. В случае выявления признанных выпадающих расходов, для которых наступает предельный срок учета, установленный пунктом 7 Основ ценообразования № 1178, требовать включения указанных расходов полном объеме.</w:t>
      </w:r>
    </w:p>
    <w:p w14:paraId="42F8ED3A" w14:textId="73164B54" w:rsidR="00411074" w:rsidRPr="00E504F5" w:rsidRDefault="00411074" w:rsidP="00411074">
      <w:pPr>
        <w:spacing w:line="360" w:lineRule="auto"/>
        <w:ind w:firstLine="567"/>
        <w:jc w:val="both"/>
        <w:rPr>
          <w:rFonts w:ascii="Myriad Pro" w:hAnsi="Myriad Pro"/>
          <w:sz w:val="26"/>
          <w:szCs w:val="26"/>
        </w:rPr>
      </w:pPr>
      <w:r w:rsidRPr="00E504F5">
        <w:rPr>
          <w:rFonts w:ascii="Myriad Pro" w:hAnsi="Myriad Pro"/>
          <w:sz w:val="26"/>
          <w:szCs w:val="26"/>
        </w:rPr>
        <w:t xml:space="preserve">Исполнитель рекомендует </w:t>
      </w:r>
      <w:r>
        <w:rPr>
          <w:rFonts w:ascii="Myriad Pro" w:hAnsi="Myriad Pro"/>
          <w:sz w:val="26"/>
          <w:szCs w:val="26"/>
        </w:rPr>
        <w:t>филиалу</w:t>
      </w:r>
      <w:r w:rsidRPr="00E504F5">
        <w:rPr>
          <w:rFonts w:ascii="Myriad Pro" w:hAnsi="Myriad Pro"/>
          <w:sz w:val="26"/>
          <w:szCs w:val="26"/>
        </w:rPr>
        <w:t xml:space="preserve"> «</w:t>
      </w:r>
      <w:r>
        <w:rPr>
          <w:rFonts w:ascii="Myriad Pro" w:hAnsi="Myriad Pro"/>
          <w:sz w:val="26"/>
          <w:szCs w:val="26"/>
        </w:rPr>
        <w:t>Бурятэнерго</w:t>
      </w:r>
      <w:r w:rsidRPr="00E504F5">
        <w:rPr>
          <w:rFonts w:ascii="Myriad Pro" w:hAnsi="Myriad Pro"/>
          <w:sz w:val="26"/>
          <w:szCs w:val="26"/>
        </w:rPr>
        <w:t xml:space="preserve">» после ознакомления с проектом решения и материалами заседания Правления </w:t>
      </w:r>
      <w:r>
        <w:rPr>
          <w:rFonts w:ascii="Myriad Pro" w:hAnsi="Myriad Pro"/>
          <w:sz w:val="26"/>
          <w:szCs w:val="26"/>
        </w:rPr>
        <w:t>РСТ РБ</w:t>
      </w:r>
      <w:r w:rsidRPr="00E504F5">
        <w:rPr>
          <w:rFonts w:ascii="Myriad Pro" w:hAnsi="Myriad Pro"/>
          <w:sz w:val="26"/>
          <w:szCs w:val="26"/>
        </w:rPr>
        <w:t xml:space="preserve"> направлять письменные возражения в адрес </w:t>
      </w:r>
      <w:r>
        <w:rPr>
          <w:rFonts w:ascii="Myriad Pro" w:hAnsi="Myriad Pro"/>
          <w:sz w:val="26"/>
          <w:szCs w:val="26"/>
        </w:rPr>
        <w:t>органа регулирования</w:t>
      </w:r>
      <w:r w:rsidRPr="00E504F5">
        <w:rPr>
          <w:rFonts w:ascii="Myriad Pro" w:hAnsi="Myriad Pro"/>
          <w:sz w:val="26"/>
          <w:szCs w:val="26"/>
        </w:rPr>
        <w:t xml:space="preserve"> в части учета не в полном объеме или </w:t>
      </w:r>
      <w:proofErr w:type="spellStart"/>
      <w:r w:rsidRPr="00E504F5">
        <w:rPr>
          <w:rFonts w:ascii="Myriad Pro" w:hAnsi="Myriad Pro"/>
          <w:sz w:val="26"/>
          <w:szCs w:val="26"/>
        </w:rPr>
        <w:t>неучета</w:t>
      </w:r>
      <w:proofErr w:type="spellEnd"/>
      <w:r w:rsidRPr="00E504F5">
        <w:rPr>
          <w:rFonts w:ascii="Myriad Pro" w:hAnsi="Myriad Pro"/>
          <w:sz w:val="26"/>
          <w:szCs w:val="26"/>
        </w:rPr>
        <w:t xml:space="preserve"> статей затрат, которые по мнению </w:t>
      </w:r>
      <w:r>
        <w:rPr>
          <w:rFonts w:ascii="Myriad Pro" w:hAnsi="Myriad Pro"/>
          <w:sz w:val="26"/>
          <w:szCs w:val="26"/>
        </w:rPr>
        <w:t>филиала</w:t>
      </w:r>
      <w:r w:rsidRPr="00E504F5">
        <w:rPr>
          <w:rFonts w:ascii="Myriad Pro" w:hAnsi="Myriad Pro"/>
          <w:sz w:val="26"/>
          <w:szCs w:val="26"/>
        </w:rPr>
        <w:t xml:space="preserve"> «</w:t>
      </w:r>
      <w:r>
        <w:rPr>
          <w:rFonts w:ascii="Myriad Pro" w:hAnsi="Myriad Pro"/>
          <w:sz w:val="26"/>
          <w:szCs w:val="26"/>
        </w:rPr>
        <w:t>Бурятэнерго</w:t>
      </w:r>
      <w:r w:rsidRPr="00E504F5">
        <w:rPr>
          <w:rFonts w:ascii="Myriad Pro" w:hAnsi="Myriad Pro"/>
          <w:sz w:val="26"/>
          <w:szCs w:val="26"/>
        </w:rPr>
        <w:t>» имеют достаточное экономическое и документальное обоснование с приложением материалов.</w:t>
      </w:r>
    </w:p>
    <w:p w14:paraId="62B193F3" w14:textId="77777777" w:rsidR="00411074" w:rsidRPr="00E504F5" w:rsidRDefault="00411074" w:rsidP="00411074">
      <w:pPr>
        <w:spacing w:line="360" w:lineRule="auto"/>
        <w:ind w:firstLine="567"/>
        <w:jc w:val="both"/>
        <w:rPr>
          <w:rFonts w:ascii="Myriad Pro" w:hAnsi="Myriad Pro"/>
          <w:sz w:val="26"/>
          <w:szCs w:val="26"/>
        </w:rPr>
      </w:pPr>
      <w:r w:rsidRPr="00E504F5">
        <w:rPr>
          <w:rFonts w:ascii="Myriad Pro" w:hAnsi="Myriad Pro"/>
          <w:sz w:val="26"/>
          <w:szCs w:val="26"/>
        </w:rPr>
        <w:t>В соответствии с пунктом 30 Правил № 1178 орган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p>
    <w:bookmarkEnd w:id="53"/>
    <w:p w14:paraId="57F2CB3F" w14:textId="2CD771AD" w:rsidR="00C07914" w:rsidRDefault="00C07914" w:rsidP="00C07914">
      <w:pPr>
        <w:spacing w:line="360" w:lineRule="auto"/>
        <w:ind w:firstLine="567"/>
        <w:jc w:val="both"/>
        <w:rPr>
          <w:rFonts w:ascii="Myriad Pro" w:hAnsi="Myriad Pro"/>
          <w:sz w:val="26"/>
          <w:szCs w:val="26"/>
        </w:rPr>
      </w:pPr>
      <w:r>
        <w:rPr>
          <w:rFonts w:ascii="Myriad Pro" w:hAnsi="Myriad Pro"/>
          <w:sz w:val="26"/>
          <w:szCs w:val="26"/>
        </w:rPr>
        <w:lastRenderedPageBreak/>
        <w:t>В случае обоснованного несогласия филиала ПАО «Россети Сибирь» - «Бурятэнерго» с принятым РСТ РБ решением об установлении тарифов, Исполнитель рекомендует филиалу:</w:t>
      </w:r>
    </w:p>
    <w:p w14:paraId="186C08E7" w14:textId="77777777" w:rsidR="00C07914" w:rsidRPr="00485B4B" w:rsidRDefault="00C07914" w:rsidP="00C07914">
      <w:pPr>
        <w:pStyle w:val="a6"/>
        <w:keepNext/>
        <w:numPr>
          <w:ilvl w:val="1"/>
          <w:numId w:val="46"/>
        </w:numPr>
        <w:spacing w:line="360" w:lineRule="auto"/>
        <w:ind w:left="1134" w:hanging="567"/>
        <w:contextualSpacing w:val="0"/>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039E57AB" w14:textId="77777777" w:rsidR="00C07914" w:rsidRPr="00485B4B" w:rsidRDefault="00C07914" w:rsidP="00C07914">
      <w:pPr>
        <w:pStyle w:val="a6"/>
        <w:spacing w:line="360" w:lineRule="auto"/>
        <w:ind w:left="1134" w:hanging="567"/>
        <w:contextualSpacing w:val="0"/>
        <w:rPr>
          <w:rFonts w:ascii="Myriad Pro" w:hAnsi="Myriad Pro"/>
          <w:b/>
          <w:bCs/>
          <w:sz w:val="26"/>
          <w:szCs w:val="26"/>
          <w:u w:val="single"/>
        </w:rPr>
      </w:pPr>
      <w:r w:rsidRPr="00485B4B">
        <w:rPr>
          <w:rFonts w:ascii="Myriad Pro" w:hAnsi="Myriad Pro"/>
          <w:b/>
          <w:bCs/>
          <w:sz w:val="26"/>
          <w:szCs w:val="26"/>
          <w:u w:val="single"/>
        </w:rPr>
        <w:t>или</w:t>
      </w:r>
    </w:p>
    <w:p w14:paraId="6C95F51D" w14:textId="11EE45E3" w:rsidR="00C07914" w:rsidRDefault="00C07914" w:rsidP="00C07914">
      <w:pPr>
        <w:pStyle w:val="a6"/>
        <w:keepNext/>
        <w:numPr>
          <w:ilvl w:val="1"/>
          <w:numId w:val="46"/>
        </w:numPr>
        <w:spacing w:line="360" w:lineRule="auto"/>
        <w:ind w:left="1134" w:hanging="567"/>
        <w:contextualSpacing w:val="0"/>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РСТ </w:t>
      </w:r>
      <w:r>
        <w:rPr>
          <w:rFonts w:ascii="Myriad Pro" w:hAnsi="Myriad Pro"/>
          <w:sz w:val="26"/>
          <w:szCs w:val="26"/>
        </w:rPr>
        <w:t>РБ;</w:t>
      </w:r>
    </w:p>
    <w:p w14:paraId="4FE94A00" w14:textId="77777777" w:rsidR="00C07914" w:rsidRPr="003911FC" w:rsidRDefault="00C07914" w:rsidP="00C07914">
      <w:pPr>
        <w:spacing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43C8D491" w14:textId="77777777" w:rsidR="00C07914" w:rsidRPr="00485B4B" w:rsidRDefault="00C07914" w:rsidP="00C07914">
      <w:pPr>
        <w:pStyle w:val="a6"/>
        <w:keepNext/>
        <w:numPr>
          <w:ilvl w:val="1"/>
          <w:numId w:val="46"/>
        </w:numPr>
        <w:spacing w:line="360" w:lineRule="auto"/>
        <w:ind w:left="1134" w:hanging="567"/>
        <w:contextualSpacing w:val="0"/>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0A8F8E1A" w14:textId="24B0E994" w:rsidR="00C07914" w:rsidRPr="00485B4B" w:rsidRDefault="00C07914" w:rsidP="00C07914">
      <w:pPr>
        <w:spacing w:line="360" w:lineRule="auto"/>
        <w:ind w:firstLine="567"/>
        <w:jc w:val="both"/>
        <w:rPr>
          <w:rFonts w:ascii="Myriad Pro" w:hAnsi="Myriad Pro"/>
          <w:sz w:val="26"/>
          <w:szCs w:val="26"/>
        </w:rPr>
      </w:pPr>
      <w:r w:rsidRPr="00485B4B">
        <w:rPr>
          <w:rFonts w:ascii="Myriad Pro" w:hAnsi="Myriad Pro"/>
          <w:sz w:val="26"/>
          <w:szCs w:val="26"/>
        </w:rPr>
        <w:t xml:space="preserve">Решения </w:t>
      </w:r>
      <w:r w:rsidRPr="00C07914">
        <w:rPr>
          <w:rFonts w:ascii="Myriad Pro" w:hAnsi="Myriad Pro"/>
          <w:sz w:val="26"/>
          <w:szCs w:val="26"/>
        </w:rPr>
        <w:t>Республиканской служб</w:t>
      </w:r>
      <w:r>
        <w:rPr>
          <w:rFonts w:ascii="Myriad Pro" w:hAnsi="Myriad Pro"/>
          <w:sz w:val="26"/>
          <w:szCs w:val="26"/>
        </w:rPr>
        <w:t>ы</w:t>
      </w:r>
      <w:r w:rsidRPr="00C07914">
        <w:rPr>
          <w:rFonts w:ascii="Myriad Pro" w:hAnsi="Myriad Pro"/>
          <w:sz w:val="26"/>
          <w:szCs w:val="26"/>
        </w:rPr>
        <w:t xml:space="preserve"> по тарифам Республики Бурятия</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404B439A" w14:textId="77777777" w:rsidR="00C07914" w:rsidRPr="00485B4B" w:rsidRDefault="00C07914" w:rsidP="00C07914">
      <w:pPr>
        <w:spacing w:line="360" w:lineRule="auto"/>
        <w:ind w:firstLine="567"/>
        <w:jc w:val="both"/>
        <w:rPr>
          <w:rFonts w:ascii="Myriad Pro" w:hAnsi="Myriad Pro"/>
          <w:sz w:val="26"/>
          <w:szCs w:val="26"/>
        </w:rPr>
      </w:pPr>
      <w:r w:rsidRPr="00485B4B">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226D41B7" w14:textId="77777777" w:rsidR="00C07914" w:rsidRPr="00485B4B" w:rsidRDefault="00C07914" w:rsidP="00C07914">
      <w:pPr>
        <w:spacing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w:t>
      </w:r>
      <w:r w:rsidRPr="00485B4B">
        <w:rPr>
          <w:rFonts w:ascii="Myriad Pro" w:hAnsi="Myriad Pro"/>
          <w:sz w:val="26"/>
          <w:szCs w:val="26"/>
        </w:rPr>
        <w:lastRenderedPageBreak/>
        <w:t xml:space="preserve">(урегулирования)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547EC9FE" w14:textId="77777777" w:rsidR="00C07914" w:rsidRDefault="00C07914" w:rsidP="00C07914">
      <w:pPr>
        <w:spacing w:line="360" w:lineRule="auto"/>
        <w:ind w:firstLine="567"/>
        <w:jc w:val="both"/>
        <w:rPr>
          <w:rFonts w:ascii="Myriad Pro" w:hAnsi="Myriad Pro"/>
          <w:sz w:val="26"/>
          <w:szCs w:val="26"/>
        </w:rPr>
      </w:pPr>
      <w:r w:rsidRPr="00485B4B">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p w14:paraId="1F17FE2D" w14:textId="77777777" w:rsidR="00C07914" w:rsidRDefault="00C07914" w:rsidP="00C07914">
      <w:pPr>
        <w:spacing w:line="360" w:lineRule="auto"/>
        <w:ind w:firstLine="567"/>
        <w:jc w:val="both"/>
        <w:rPr>
          <w:rFonts w:ascii="Myriad Pro" w:hAnsi="Myriad Pro"/>
          <w:sz w:val="26"/>
          <w:szCs w:val="26"/>
        </w:rPr>
      </w:pPr>
      <w:r>
        <w:rPr>
          <w:rFonts w:ascii="Myriad Pro" w:hAnsi="Myriad Pro"/>
          <w:sz w:val="26"/>
          <w:szCs w:val="26"/>
        </w:rPr>
        <w:t>Постановлением Правительства РФ от 03.03.2004 № 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 123) установлен порядок </w:t>
      </w:r>
      <w:r w:rsidRPr="00D04D88">
        <w:rPr>
          <w:rFonts w:ascii="Myriad Pro" w:hAnsi="Myriad Pro"/>
          <w:sz w:val="26"/>
          <w:szCs w:val="26"/>
        </w:rPr>
        <w:t>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7FBEB549" w14:textId="5855D0CD" w:rsidR="00750C02" w:rsidRDefault="00C07914" w:rsidP="00C07914">
      <w:pPr>
        <w:tabs>
          <w:tab w:val="left" w:pos="284"/>
          <w:tab w:val="left" w:pos="567"/>
          <w:tab w:val="left" w:pos="993"/>
          <w:tab w:val="left" w:pos="1560"/>
        </w:tabs>
        <w:spacing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6F381C64" w14:textId="77777777" w:rsidR="00411074" w:rsidRDefault="00411074" w:rsidP="00C07914">
      <w:pPr>
        <w:tabs>
          <w:tab w:val="left" w:pos="284"/>
          <w:tab w:val="left" w:pos="567"/>
          <w:tab w:val="left" w:pos="993"/>
          <w:tab w:val="left" w:pos="1560"/>
        </w:tabs>
        <w:spacing w:line="360" w:lineRule="auto"/>
        <w:ind w:firstLine="567"/>
        <w:jc w:val="both"/>
        <w:rPr>
          <w:rFonts w:ascii="Myriad Pro" w:hAnsi="Myriad Pro"/>
          <w:bCs/>
          <w:i/>
          <w:iCs/>
          <w:color w:val="000000" w:themeColor="text1"/>
          <w:sz w:val="26"/>
          <w:szCs w:val="26"/>
        </w:rPr>
      </w:pPr>
    </w:p>
    <w:p w14:paraId="5432F021" w14:textId="7ECC238A" w:rsidR="004237F2" w:rsidRDefault="00411074" w:rsidP="00477BC5">
      <w:pPr>
        <w:tabs>
          <w:tab w:val="left" w:pos="7950"/>
        </w:tabs>
        <w:spacing w:before="240" w:line="360" w:lineRule="auto"/>
        <w:ind w:firstLine="567"/>
        <w:jc w:val="both"/>
        <w:outlineLvl w:val="3"/>
        <w:rPr>
          <w:rFonts w:ascii="Myriad Pro" w:eastAsiaTheme="minorEastAsia" w:hAnsi="Myriad Pro"/>
          <w:b/>
          <w:bCs/>
          <w:sz w:val="26"/>
          <w:szCs w:val="26"/>
          <w:u w:val="single"/>
        </w:rPr>
      </w:pPr>
      <w:r>
        <w:rPr>
          <w:rFonts w:ascii="Myriad Pro" w:eastAsiaTheme="minorEastAsia" w:hAnsi="Myriad Pro"/>
          <w:b/>
          <w:bCs/>
          <w:sz w:val="26"/>
          <w:szCs w:val="26"/>
          <w:u w:val="single"/>
        </w:rPr>
        <w:t>Рекомендации</w:t>
      </w:r>
      <w:r w:rsidR="004237F2">
        <w:rPr>
          <w:rFonts w:ascii="Myriad Pro" w:eastAsiaTheme="minorEastAsia" w:hAnsi="Myriad Pro"/>
          <w:b/>
          <w:bCs/>
          <w:sz w:val="26"/>
          <w:szCs w:val="26"/>
          <w:u w:val="single"/>
        </w:rPr>
        <w:t xml:space="preserve"> </w:t>
      </w:r>
      <w:r>
        <w:rPr>
          <w:rFonts w:ascii="Myriad Pro" w:eastAsiaTheme="minorEastAsia" w:hAnsi="Myriad Pro"/>
          <w:b/>
          <w:bCs/>
          <w:sz w:val="26"/>
          <w:szCs w:val="26"/>
          <w:u w:val="single"/>
        </w:rPr>
        <w:t>по</w:t>
      </w:r>
      <w:r w:rsidR="004237F2">
        <w:rPr>
          <w:rFonts w:ascii="Myriad Pro" w:eastAsiaTheme="minorEastAsia" w:hAnsi="Myriad Pro"/>
          <w:b/>
          <w:bCs/>
          <w:sz w:val="26"/>
          <w:szCs w:val="26"/>
          <w:u w:val="single"/>
        </w:rPr>
        <w:t xml:space="preserve"> в</w:t>
      </w:r>
      <w:r w:rsidR="004237F2" w:rsidRPr="000728D2">
        <w:rPr>
          <w:rFonts w:ascii="Myriad Pro" w:eastAsiaTheme="minorEastAsia" w:hAnsi="Myriad Pro"/>
          <w:b/>
          <w:bCs/>
          <w:sz w:val="26"/>
          <w:szCs w:val="26"/>
          <w:u w:val="single"/>
        </w:rPr>
        <w:t>ыявленны</w:t>
      </w:r>
      <w:r w:rsidR="004237F2">
        <w:rPr>
          <w:rFonts w:ascii="Myriad Pro" w:eastAsiaTheme="minorEastAsia" w:hAnsi="Myriad Pro"/>
          <w:b/>
          <w:bCs/>
          <w:sz w:val="26"/>
          <w:szCs w:val="26"/>
          <w:u w:val="single"/>
        </w:rPr>
        <w:t>м</w:t>
      </w:r>
      <w:r w:rsidR="004237F2" w:rsidRPr="000728D2">
        <w:rPr>
          <w:rFonts w:ascii="Myriad Pro" w:eastAsiaTheme="minorEastAsia" w:hAnsi="Myriad Pro"/>
          <w:b/>
          <w:bCs/>
          <w:sz w:val="26"/>
          <w:szCs w:val="26"/>
          <w:u w:val="single"/>
        </w:rPr>
        <w:t xml:space="preserve"> нарушения</w:t>
      </w:r>
      <w:r w:rsidR="004237F2">
        <w:rPr>
          <w:rFonts w:ascii="Myriad Pro" w:eastAsiaTheme="minorEastAsia" w:hAnsi="Myriad Pro"/>
          <w:b/>
          <w:bCs/>
          <w:sz w:val="26"/>
          <w:szCs w:val="26"/>
          <w:u w:val="single"/>
        </w:rPr>
        <w:t>м</w:t>
      </w:r>
      <w:r w:rsidR="004237F2" w:rsidRPr="000728D2">
        <w:rPr>
          <w:rFonts w:ascii="Myriad Pro" w:eastAsiaTheme="minorEastAsia" w:hAnsi="Myriad Pro"/>
          <w:b/>
          <w:bCs/>
          <w:sz w:val="26"/>
          <w:szCs w:val="26"/>
          <w:u w:val="single"/>
        </w:rPr>
        <w:t xml:space="preserve"> законодательства </w:t>
      </w:r>
      <w:r w:rsidR="005E48D5" w:rsidRPr="005E48D5">
        <w:rPr>
          <w:rFonts w:ascii="Myriad Pro" w:eastAsiaTheme="minorEastAsia" w:hAnsi="Myriad Pro"/>
          <w:b/>
          <w:bCs/>
          <w:sz w:val="26"/>
          <w:szCs w:val="26"/>
          <w:u w:val="single"/>
        </w:rPr>
        <w:t>Республиканской службой по тарифам Республики Бурятия</w:t>
      </w:r>
    </w:p>
    <w:p w14:paraId="779F35B8" w14:textId="64CDF2E2" w:rsidR="00584AF0" w:rsidRDefault="00584AF0" w:rsidP="00584AF0">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r w:rsidRPr="000B4125">
        <w:rPr>
          <w:rFonts w:ascii="Myriad Pro" w:hAnsi="Myriad Pro"/>
          <w:bCs/>
          <w:iCs/>
          <w:sz w:val="26"/>
          <w:szCs w:val="26"/>
        </w:rPr>
        <w:lastRenderedPageBreak/>
        <w:t xml:space="preserve">Исполнитель отмечает, что основной проблемой, существующей в тарифном регулировании </w:t>
      </w:r>
      <w:r w:rsidRPr="001D4338">
        <w:rPr>
          <w:rFonts w:ascii="Myriad Pro" w:hAnsi="Myriad Pro"/>
          <w:bCs/>
          <w:iCs/>
          <w:sz w:val="26"/>
          <w:szCs w:val="26"/>
        </w:rPr>
        <w:t xml:space="preserve">филиала ПАО «Россети Сибирь» </w:t>
      </w:r>
      <w:r w:rsidR="00075213">
        <w:rPr>
          <w:rFonts w:ascii="Myriad Pro" w:hAnsi="Myriad Pro"/>
          <w:bCs/>
          <w:iCs/>
          <w:sz w:val="26"/>
          <w:szCs w:val="26"/>
        </w:rPr>
        <w:t xml:space="preserve">- </w:t>
      </w:r>
      <w:r w:rsidRPr="001D4338">
        <w:rPr>
          <w:rFonts w:ascii="Myriad Pro" w:hAnsi="Myriad Pro"/>
          <w:bCs/>
          <w:iCs/>
          <w:sz w:val="26"/>
          <w:szCs w:val="26"/>
        </w:rPr>
        <w:t>«</w:t>
      </w:r>
      <w:r w:rsidR="00874C49">
        <w:rPr>
          <w:rFonts w:ascii="Myriad Pro" w:hAnsi="Myriad Pro"/>
          <w:bCs/>
          <w:iCs/>
          <w:sz w:val="26"/>
          <w:szCs w:val="26"/>
        </w:rPr>
        <w:t>Бурятэнерго</w:t>
      </w:r>
      <w:r w:rsidRPr="001D4338">
        <w:rPr>
          <w:rFonts w:ascii="Myriad Pro" w:hAnsi="Myriad Pro"/>
          <w:bCs/>
          <w:iCs/>
          <w:sz w:val="26"/>
          <w:szCs w:val="26"/>
        </w:rPr>
        <w:t xml:space="preserve">», является </w:t>
      </w:r>
      <w:r w:rsidR="00075213" w:rsidRPr="000B4125">
        <w:rPr>
          <w:rFonts w:ascii="Myriad Pro" w:hAnsi="Myriad Pro"/>
          <w:bCs/>
          <w:iCs/>
          <w:sz w:val="26"/>
          <w:szCs w:val="26"/>
        </w:rPr>
        <w:t>невозможность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r w:rsidR="00075213">
        <w:rPr>
          <w:rFonts w:ascii="Myriad Pro" w:hAnsi="Myriad Pro"/>
          <w:bCs/>
          <w:iCs/>
          <w:sz w:val="26"/>
          <w:szCs w:val="26"/>
        </w:rPr>
        <w:t xml:space="preserve">, также проблемой филиала является </w:t>
      </w:r>
      <w:r w:rsidRPr="000B4125">
        <w:rPr>
          <w:rFonts w:ascii="Myriad Pro" w:hAnsi="Myriad Pro"/>
          <w:bCs/>
          <w:iCs/>
          <w:sz w:val="26"/>
          <w:szCs w:val="26"/>
        </w:rPr>
        <w:t>ежегодное формирование фактических выпадающих расходов/недополученных доходов, связанное с необоснованным исключением органом регулирования экономически обоснованных расходов при установлении тарифов.</w:t>
      </w:r>
    </w:p>
    <w:p w14:paraId="5ED63AA0" w14:textId="04D9CFB1" w:rsidR="004237F2" w:rsidRPr="00105365" w:rsidRDefault="004237F2" w:rsidP="004237F2">
      <w:pPr>
        <w:spacing w:line="360" w:lineRule="auto"/>
        <w:ind w:firstLine="567"/>
        <w:jc w:val="both"/>
        <w:rPr>
          <w:rFonts w:ascii="Myriad Pro" w:hAnsi="Myriad Pro"/>
          <w:sz w:val="26"/>
          <w:szCs w:val="26"/>
        </w:rPr>
      </w:pPr>
      <w:r w:rsidRPr="00105365">
        <w:rPr>
          <w:rFonts w:ascii="Myriad Pro" w:hAnsi="Myriad Pro"/>
          <w:sz w:val="26"/>
          <w:szCs w:val="26"/>
        </w:rPr>
        <w:t xml:space="preserve">Исполнитель обращает внимание на необходимость предоставления </w:t>
      </w:r>
      <w:r w:rsidRPr="00105365">
        <w:rPr>
          <w:rFonts w:ascii="Myriad Pro" w:hAnsi="Myriad Pro"/>
          <w:b/>
          <w:bCs/>
          <w:sz w:val="26"/>
          <w:szCs w:val="26"/>
          <w:u w:val="single"/>
        </w:rPr>
        <w:t>документального подтверждения обоснованности требований</w:t>
      </w:r>
      <w:r w:rsidRPr="00105365">
        <w:rPr>
          <w:rFonts w:ascii="Myriad Pro" w:hAnsi="Myriad Pro"/>
          <w:sz w:val="26"/>
          <w:szCs w:val="26"/>
        </w:rPr>
        <w:t xml:space="preserve"> филиала</w:t>
      </w:r>
      <w:r w:rsidR="00477BC5">
        <w:rPr>
          <w:rFonts w:ascii="Myriad Pro" w:hAnsi="Myriad Pro"/>
          <w:sz w:val="26"/>
          <w:szCs w:val="26"/>
        </w:rPr>
        <w:t xml:space="preserve"> </w:t>
      </w:r>
      <w:r w:rsidRPr="00105365">
        <w:rPr>
          <w:rFonts w:ascii="Myriad Pro" w:hAnsi="Myriad Pro"/>
          <w:sz w:val="26"/>
          <w:szCs w:val="26"/>
        </w:rPr>
        <w:t>ПАО «Россети Сибирь» - «</w:t>
      </w:r>
      <w:r w:rsidR="00874C49" w:rsidRPr="00105365">
        <w:rPr>
          <w:rFonts w:ascii="Myriad Pro" w:hAnsi="Myriad Pro"/>
          <w:sz w:val="26"/>
          <w:szCs w:val="26"/>
        </w:rPr>
        <w:t>Бурятэнерго</w:t>
      </w:r>
      <w:r w:rsidRPr="00105365">
        <w:rPr>
          <w:rFonts w:ascii="Myriad Pro" w:hAnsi="Myriad Pro"/>
          <w:sz w:val="26"/>
          <w:szCs w:val="26"/>
        </w:rPr>
        <w:t xml:space="preserve">».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w:t>
      </w:r>
      <w:r w:rsidRPr="00105365">
        <w:rPr>
          <w:rFonts w:ascii="Myriad Pro" w:hAnsi="Myriad Pro"/>
          <w:b/>
          <w:bCs/>
          <w:sz w:val="26"/>
          <w:szCs w:val="26"/>
          <w:u w:val="single"/>
        </w:rPr>
        <w:t>учитываются</w:t>
      </w:r>
      <w:r w:rsidRPr="00105365">
        <w:rPr>
          <w:rFonts w:ascii="Myriad Pro" w:hAnsi="Myriad Pro"/>
          <w:sz w:val="26"/>
          <w:szCs w:val="26"/>
        </w:rPr>
        <w:t xml:space="preserve"> </w:t>
      </w:r>
      <w:r w:rsidRPr="00105365">
        <w:rPr>
          <w:rFonts w:ascii="Myriad Pro" w:hAnsi="Myriad Pro"/>
          <w:b/>
          <w:bCs/>
          <w:sz w:val="26"/>
          <w:szCs w:val="26"/>
          <w:u w:val="single"/>
        </w:rPr>
        <w:t>документы и материалы</w:t>
      </w:r>
      <w:r w:rsidRPr="00105365">
        <w:rPr>
          <w:rFonts w:ascii="Myriad Pro" w:hAnsi="Myriad Pro"/>
          <w:sz w:val="26"/>
          <w:szCs w:val="26"/>
        </w:rPr>
        <w:t xml:space="preserve">, </w:t>
      </w:r>
      <w:r w:rsidRPr="00105365">
        <w:rPr>
          <w:rFonts w:ascii="Myriad Pro" w:hAnsi="Myriad Pro"/>
          <w:b/>
          <w:bCs/>
          <w:sz w:val="26"/>
          <w:szCs w:val="26"/>
          <w:u w:val="single"/>
        </w:rPr>
        <w:t>которые были представлены</w:t>
      </w:r>
      <w:r w:rsidRPr="00105365">
        <w:rPr>
          <w:rFonts w:ascii="Myriad Pro" w:hAnsi="Myriad Pro"/>
          <w:sz w:val="26"/>
          <w:szCs w:val="26"/>
        </w:rPr>
        <w:t xml:space="preserve"> регулируемой организацией в адрес органа исполнительной власти субъекта Российской Федерации в области государственного регулирования тарифов </w:t>
      </w:r>
      <w:r w:rsidRPr="00105365">
        <w:rPr>
          <w:rFonts w:ascii="Myriad Pro" w:hAnsi="Myriad Pro"/>
          <w:b/>
          <w:bCs/>
          <w:sz w:val="26"/>
          <w:szCs w:val="26"/>
          <w:u w:val="single"/>
        </w:rPr>
        <w:t>в составе предложений об установлении цен (тарифов) на соответствующий период регулирования</w:t>
      </w:r>
      <w:r w:rsidRPr="00105365">
        <w:rPr>
          <w:rFonts w:ascii="Myriad Pro" w:hAnsi="Myriad Pro"/>
          <w:sz w:val="26"/>
          <w:szCs w:val="26"/>
        </w:rPr>
        <w:t>, имеющихся данных за предшествующие периоды регулирования, использованных в том числе для установления действующих цен (тарифов), а также на результаты проверки хозяйственной деятельности регулируемых организаций.</w:t>
      </w:r>
    </w:p>
    <w:p w14:paraId="20AADA4A" w14:textId="3F855E62" w:rsidR="004237F2" w:rsidRDefault="004237F2" w:rsidP="004237F2">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sz w:val="26"/>
          <w:szCs w:val="26"/>
        </w:rPr>
      </w:pPr>
      <w:r>
        <w:rPr>
          <w:rFonts w:ascii="Myriad Pro" w:hAnsi="Myriad Pro"/>
          <w:sz w:val="26"/>
          <w:szCs w:val="26"/>
        </w:rPr>
        <w:t xml:space="preserve">Рекомендации Исполнителя 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w:t>
      </w:r>
      <w:r w:rsidRPr="004A4CBB">
        <w:rPr>
          <w:rFonts w:ascii="Myriad Pro" w:hAnsi="Myriad Pro"/>
          <w:bCs/>
          <w:sz w:val="26"/>
          <w:szCs w:val="26"/>
        </w:rPr>
        <w:t xml:space="preserve">анализа принятых регулирующими органами тарифно-балансовых решений за 2017-2019 годы </w:t>
      </w:r>
      <w:r>
        <w:rPr>
          <w:rFonts w:ascii="Myriad Pro" w:hAnsi="Myriad Pro"/>
          <w:bCs/>
          <w:sz w:val="26"/>
          <w:szCs w:val="26"/>
        </w:rPr>
        <w:t>и</w:t>
      </w:r>
      <w:r w:rsidRPr="004A4CBB">
        <w:rPr>
          <w:rFonts w:ascii="Myriad Pro" w:hAnsi="Myriad Pro"/>
          <w:bCs/>
          <w:sz w:val="26"/>
          <w:szCs w:val="26"/>
        </w:rPr>
        <w:t xml:space="preserve"> </w:t>
      </w:r>
      <w:r w:rsidRPr="004A4CBB">
        <w:rPr>
          <w:rFonts w:ascii="Myriad Pro" w:hAnsi="Myriad Pro"/>
          <w:bCs/>
          <w:sz w:val="26"/>
          <w:szCs w:val="26"/>
        </w:rPr>
        <w:lastRenderedPageBreak/>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Pr>
          <w:rFonts w:ascii="Myriad Pro" w:hAnsi="Myriad Pro"/>
          <w:sz w:val="26"/>
          <w:szCs w:val="26"/>
        </w:rPr>
        <w:t>ф</w:t>
      </w:r>
      <w:r w:rsidRPr="00031B87">
        <w:rPr>
          <w:rFonts w:ascii="Myriad Pro" w:hAnsi="Myriad Pro"/>
          <w:sz w:val="26"/>
          <w:szCs w:val="26"/>
        </w:rPr>
        <w:t>илиал</w:t>
      </w:r>
      <w:r>
        <w:rPr>
          <w:rFonts w:ascii="Myriad Pro" w:hAnsi="Myriad Pro"/>
          <w:sz w:val="26"/>
          <w:szCs w:val="26"/>
        </w:rPr>
        <w:t>а</w:t>
      </w:r>
      <w:r w:rsidRPr="00031B87">
        <w:rPr>
          <w:rFonts w:ascii="Myriad Pro" w:hAnsi="Myriad Pro"/>
          <w:sz w:val="26"/>
          <w:szCs w:val="26"/>
        </w:rPr>
        <w:t> ПАО «Россети Сибирь» - «</w:t>
      </w:r>
      <w:r w:rsidR="00874C49">
        <w:rPr>
          <w:rFonts w:ascii="Myriad Pro" w:hAnsi="Myriad Pro"/>
          <w:sz w:val="26"/>
          <w:szCs w:val="26"/>
        </w:rPr>
        <w:t>Бурятэнерго</w:t>
      </w:r>
      <w:r w:rsidRPr="00031B87">
        <w:rPr>
          <w:rFonts w:ascii="Myriad Pro" w:hAnsi="Myriad Pro"/>
          <w:sz w:val="26"/>
          <w:szCs w:val="26"/>
        </w:rPr>
        <w:t>»</w:t>
      </w:r>
      <w:r w:rsidRPr="004A4CBB">
        <w:rPr>
          <w:rFonts w:ascii="Myriad Pro" w:hAnsi="Myriad Pro"/>
          <w:bCs/>
          <w:sz w:val="26"/>
          <w:szCs w:val="26"/>
        </w:rPr>
        <w:t>.</w:t>
      </w:r>
    </w:p>
    <w:p w14:paraId="328AFBC2" w14:textId="77777777" w:rsidR="00CD1E36" w:rsidRDefault="00CD1E36" w:rsidP="00CD1E36">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Cs/>
          <w:iCs/>
          <w:sz w:val="26"/>
          <w:szCs w:val="26"/>
        </w:rPr>
      </w:pPr>
    </w:p>
    <w:p w14:paraId="18E920DE" w14:textId="77777777" w:rsidR="00CD1E36" w:rsidRPr="00CD1E36" w:rsidRDefault="00CD1E36" w:rsidP="00CD1E36">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CD1E36">
        <w:rPr>
          <w:rFonts w:ascii="Myriad Pro" w:eastAsia="Calibri" w:hAnsi="Myriad Pro"/>
          <w:color w:val="000000" w:themeColor="text1"/>
          <w:sz w:val="26"/>
          <w:szCs w:val="26"/>
        </w:rPr>
        <w:t>Перед началом каждого года долгосрочного периода регулирования, как следует из пункта 38 Основ ценообразования № 1178, определяются планируемые значения параметров расчета тарифов, в том числе:</w:t>
      </w:r>
    </w:p>
    <w:p w14:paraId="429E9188" w14:textId="77777777" w:rsidR="00CD1E36" w:rsidRPr="00CD1E36" w:rsidRDefault="00CD1E36" w:rsidP="00CD1E36">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CD1E36">
        <w:rPr>
          <w:rFonts w:ascii="Myriad Pro" w:eastAsia="Calibri" w:hAnsi="Myriad Pro"/>
          <w:color w:val="000000" w:themeColor="text1"/>
          <w:sz w:val="26"/>
          <w:szCs w:val="26"/>
        </w:rPr>
        <w:t>- величина подконтрольных</w:t>
      </w:r>
    </w:p>
    <w:p w14:paraId="5841E0AD" w14:textId="77777777" w:rsidR="00CD1E36" w:rsidRDefault="00CD1E36" w:rsidP="00CD1E36">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color w:val="000000" w:themeColor="text1"/>
          <w:sz w:val="26"/>
          <w:szCs w:val="26"/>
        </w:rPr>
      </w:pPr>
      <w:r w:rsidRPr="00CD1E36">
        <w:rPr>
          <w:rFonts w:ascii="Myriad Pro" w:eastAsia="Calibri" w:hAnsi="Myriad Pro"/>
          <w:color w:val="000000" w:themeColor="text1"/>
          <w:sz w:val="26"/>
          <w:szCs w:val="26"/>
        </w:rPr>
        <w:t>-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sidRPr="00567C0B">
        <w:rPr>
          <w:rFonts w:ascii="Myriad Pro" w:eastAsia="Calibri" w:hAnsi="Myriad Pro"/>
          <w:color w:val="000000" w:themeColor="text1"/>
          <w:sz w:val="26"/>
          <w:szCs w:val="26"/>
        </w:rPr>
        <w:t xml:space="preserve"> </w:t>
      </w:r>
    </w:p>
    <w:p w14:paraId="7255379E" w14:textId="77777777" w:rsidR="00CD1E36" w:rsidRDefault="00CD1E36" w:rsidP="00CD1E36">
      <w:pPr>
        <w:spacing w:line="360" w:lineRule="auto"/>
        <w:contextualSpacing/>
        <w:jc w:val="both"/>
        <w:rPr>
          <w:rFonts w:ascii="Myriad Pro" w:hAnsi="Myriad Pro"/>
          <w:b/>
          <w:bCs/>
          <w:sz w:val="26"/>
          <w:szCs w:val="26"/>
        </w:rPr>
      </w:pPr>
    </w:p>
    <w:p w14:paraId="7A82BA27" w14:textId="2BFFC69D" w:rsidR="00CD1E36" w:rsidRPr="00CD1E36" w:rsidRDefault="00CD1E36" w:rsidP="004237F2">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b/>
          <w:sz w:val="26"/>
          <w:szCs w:val="26"/>
        </w:rPr>
      </w:pPr>
      <w:r w:rsidRPr="00CD1E36">
        <w:rPr>
          <w:rFonts w:ascii="Myriad Pro" w:hAnsi="Myriad Pro"/>
          <w:b/>
          <w:sz w:val="26"/>
          <w:szCs w:val="26"/>
        </w:rPr>
        <w:t>Подконтрольные расходы</w:t>
      </w:r>
    </w:p>
    <w:p w14:paraId="054222DD" w14:textId="0E733C85" w:rsidR="005A174E" w:rsidRPr="000E7037" w:rsidRDefault="005B19CB" w:rsidP="000E7037">
      <w:pPr>
        <w:tabs>
          <w:tab w:val="left" w:pos="284"/>
          <w:tab w:val="left" w:pos="567"/>
          <w:tab w:val="left" w:pos="993"/>
          <w:tab w:val="left" w:pos="1560"/>
        </w:tabs>
        <w:spacing w:line="360" w:lineRule="auto"/>
        <w:ind w:firstLine="567"/>
        <w:jc w:val="both"/>
        <w:outlineLvl w:val="3"/>
        <w:rPr>
          <w:rFonts w:ascii="Myriad Pro" w:hAnsi="Myriad Pro"/>
          <w:b/>
          <w:color w:val="000000" w:themeColor="text1"/>
          <w:sz w:val="26"/>
          <w:szCs w:val="26"/>
          <w:u w:val="single"/>
        </w:rPr>
      </w:pPr>
      <w:r w:rsidRPr="000E7037">
        <w:rPr>
          <w:rFonts w:ascii="Myriad Pro" w:hAnsi="Myriad Pro"/>
          <w:b/>
          <w:color w:val="000000" w:themeColor="text1"/>
          <w:sz w:val="26"/>
          <w:szCs w:val="26"/>
          <w:u w:val="single"/>
        </w:rPr>
        <w:t>Услуги по организации функционирования и развитию электросетевого комплекса</w:t>
      </w:r>
    </w:p>
    <w:p w14:paraId="511F22E7" w14:textId="77777777" w:rsidR="00477BC5" w:rsidRPr="0052355B" w:rsidRDefault="00477BC5" w:rsidP="00477BC5">
      <w:pPr>
        <w:spacing w:line="360" w:lineRule="auto"/>
        <w:ind w:firstLine="709"/>
        <w:jc w:val="both"/>
        <w:rPr>
          <w:rFonts w:ascii="Myriad Pro" w:hAnsi="Myriad Pro"/>
          <w:sz w:val="26"/>
          <w:szCs w:val="26"/>
        </w:rPr>
      </w:pPr>
      <w:r>
        <w:rPr>
          <w:rFonts w:ascii="Myriad Pro" w:hAnsi="Myriad Pro"/>
          <w:sz w:val="26"/>
          <w:szCs w:val="26"/>
        </w:rPr>
        <w:t xml:space="preserve">В рамках заключенных договоров ПАО «Россети» оказывает </w:t>
      </w:r>
      <w:r w:rsidRPr="0052355B">
        <w:rPr>
          <w:rFonts w:ascii="Myriad Pro" w:hAnsi="Myriad Pro"/>
          <w:sz w:val="26"/>
          <w:szCs w:val="26"/>
        </w:rPr>
        <w:t>услуги по организации функционирования и развитию электросетевого комплекса:</w:t>
      </w:r>
    </w:p>
    <w:p w14:paraId="328AE8C3"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по организации и осуществлению технического контроля в электросетевом комплексе;</w:t>
      </w:r>
    </w:p>
    <w:p w14:paraId="16104973"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оказание методологической и организационной поддержки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w:t>
      </w:r>
    </w:p>
    <w:p w14:paraId="09DE74A2"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проведения ежегодной проверки готовности к работе в осенне-зимний период в порядке, установленном Министерством энергетики Российской Федерации;</w:t>
      </w:r>
    </w:p>
    <w:p w14:paraId="362D12A4"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lastRenderedPageBreak/>
        <w:t>оказание методологической и организационной поддержки в области метрологического обеспечения деятельности, контроля качества электрической энергии и технического диагностирования;</w:t>
      </w:r>
    </w:p>
    <w:p w14:paraId="7A30E25C"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и осуществления контроля в части выполнения ремонтных программ, мероприятий по техническому перевооружению и реконструкции объектов электросетевого хозяйства;</w:t>
      </w:r>
    </w:p>
    <w:p w14:paraId="4068D9E2"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взаимодействия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организация и контроль формирования аварийного запаса оборудования и материалов;</w:t>
      </w:r>
    </w:p>
    <w:p w14:paraId="117B93B0"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инвестиционной политики, контроль за финансированием строительства приоритетных инвестиционных проектов;</w:t>
      </w:r>
    </w:p>
    <w:p w14:paraId="4CDD7F95"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деятельности в части привлечения заемных средств, организационная и методологическая поддержка при реализации мероприятий по обеспечению финансовой устойчивости;</w:t>
      </w:r>
    </w:p>
    <w:p w14:paraId="68745D41"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координация закупочной деятельности, в том числе организация и проведение конкурсов и иных внеконкурсных процедур по выбору поставщиков материально-технических ресурсов, оборудования, работ и услуг в порядке, предусмотренном договором;</w:t>
      </w:r>
    </w:p>
    <w:p w14:paraId="532A768E"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организация деятельности в части формирования единой тарифной политики, методологическая поддержка при утверждении (корректировке) тарифов на услуги по передаче электроэнергии на очередной год долгосрочного периода регулирования;</w:t>
      </w:r>
    </w:p>
    <w:p w14:paraId="1F130DAA"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субъектами оптового и розничного рынков;</w:t>
      </w:r>
    </w:p>
    <w:p w14:paraId="38FFF1B3"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lastRenderedPageBreak/>
        <w:t>методологическая и организационная поддержка по вопросам, относящимся к деятельности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4DE829AE"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 xml:space="preserve">оказание методологической и организационной поддержки в части оптимизации системы управления, укомплектования персоналом, обучения, развития, и мотивации работников; </w:t>
      </w:r>
    </w:p>
    <w:p w14:paraId="5E93E741" w14:textId="77777777" w:rsidR="00477BC5" w:rsidRPr="0052355B" w:rsidRDefault="00477BC5" w:rsidP="00477BC5">
      <w:pPr>
        <w:numPr>
          <w:ilvl w:val="0"/>
          <w:numId w:val="49"/>
        </w:numPr>
        <w:spacing w:line="360" w:lineRule="auto"/>
        <w:ind w:left="0" w:firstLine="709"/>
        <w:jc w:val="both"/>
        <w:rPr>
          <w:rFonts w:ascii="Myriad Pro" w:hAnsi="Myriad Pro"/>
          <w:sz w:val="26"/>
          <w:szCs w:val="26"/>
        </w:rPr>
      </w:pPr>
      <w:r w:rsidRPr="0052355B">
        <w:rPr>
          <w:rFonts w:ascii="Myriad Pro" w:hAnsi="Myriad Pro"/>
          <w:sz w:val="26"/>
          <w:szCs w:val="26"/>
        </w:rPr>
        <w:t>представление интересов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6B1B89CB" w14:textId="77777777" w:rsidR="00477BC5" w:rsidRPr="00D05C8E" w:rsidRDefault="00477BC5" w:rsidP="00477BC5">
      <w:pPr>
        <w:spacing w:line="360" w:lineRule="auto"/>
        <w:ind w:firstLine="709"/>
        <w:jc w:val="both"/>
        <w:rPr>
          <w:rFonts w:ascii="Myriad Pro" w:hAnsi="Myriad Pro"/>
          <w:sz w:val="26"/>
          <w:szCs w:val="26"/>
          <w:u w:val="single"/>
        </w:rPr>
      </w:pPr>
      <w:r w:rsidRPr="00D05C8E">
        <w:rPr>
          <w:rFonts w:ascii="Myriad Pro" w:hAnsi="Myriad Pro"/>
          <w:sz w:val="26"/>
          <w:szCs w:val="26"/>
          <w:u w:val="single"/>
        </w:rPr>
        <w:t xml:space="preserve">Основание для определения объема и стоимости работ: </w:t>
      </w:r>
    </w:p>
    <w:p w14:paraId="1A822124" w14:textId="77777777" w:rsidR="00477BC5" w:rsidRPr="0052355B" w:rsidRDefault="00477BC5" w:rsidP="00477BC5">
      <w:pPr>
        <w:spacing w:line="360" w:lineRule="auto"/>
        <w:ind w:firstLine="709"/>
        <w:jc w:val="both"/>
        <w:rPr>
          <w:rFonts w:ascii="Myriad Pro" w:hAnsi="Myriad Pro"/>
          <w:sz w:val="26"/>
          <w:szCs w:val="26"/>
        </w:rPr>
      </w:pPr>
      <w:r w:rsidRPr="0052355B">
        <w:rPr>
          <w:rFonts w:ascii="Myriad Pro" w:hAnsi="Myriad Pro"/>
          <w:sz w:val="26"/>
          <w:szCs w:val="26"/>
        </w:rPr>
        <w:t>а) Поручения на проведение закупочных процедур на право заключения договора на поставку товаров, работ, услуг;</w:t>
      </w:r>
    </w:p>
    <w:p w14:paraId="0D3E273E" w14:textId="77777777" w:rsidR="00477BC5" w:rsidRPr="0052355B" w:rsidRDefault="00477BC5" w:rsidP="00477BC5">
      <w:pPr>
        <w:spacing w:line="360" w:lineRule="auto"/>
        <w:ind w:firstLine="709"/>
        <w:jc w:val="both"/>
        <w:rPr>
          <w:rFonts w:ascii="Myriad Pro" w:hAnsi="Myriad Pro"/>
          <w:sz w:val="26"/>
          <w:szCs w:val="26"/>
        </w:rPr>
      </w:pPr>
      <w:r w:rsidRPr="0052355B">
        <w:rPr>
          <w:rFonts w:ascii="Myriad Pro" w:hAnsi="Myriad Pro"/>
          <w:sz w:val="26"/>
          <w:szCs w:val="26"/>
        </w:rPr>
        <w:t>б) План мероприятий по оказанию услуги по организации функционирования и развитию электросетевого комплекса (квартальный);</w:t>
      </w:r>
    </w:p>
    <w:p w14:paraId="24741BBD" w14:textId="77777777" w:rsidR="00477BC5" w:rsidRPr="0052355B" w:rsidRDefault="00477BC5" w:rsidP="00477BC5">
      <w:pPr>
        <w:spacing w:line="360" w:lineRule="auto"/>
        <w:ind w:firstLine="709"/>
        <w:jc w:val="both"/>
        <w:rPr>
          <w:rFonts w:ascii="Myriad Pro" w:hAnsi="Myriad Pro"/>
          <w:sz w:val="26"/>
          <w:szCs w:val="26"/>
        </w:rPr>
      </w:pPr>
      <w:r w:rsidRPr="0052355B">
        <w:rPr>
          <w:rFonts w:ascii="Myriad Pro" w:hAnsi="Myriad Pro"/>
          <w:sz w:val="26"/>
          <w:szCs w:val="26"/>
        </w:rPr>
        <w:t>в) Отчет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1558ED91" w14:textId="77777777" w:rsidR="00477BC5" w:rsidRPr="0052355B" w:rsidRDefault="00477BC5" w:rsidP="00477BC5">
      <w:pPr>
        <w:spacing w:line="360" w:lineRule="auto"/>
        <w:ind w:firstLine="709"/>
        <w:jc w:val="both"/>
        <w:rPr>
          <w:rFonts w:ascii="Myriad Pro" w:hAnsi="Myriad Pro"/>
          <w:sz w:val="26"/>
          <w:szCs w:val="26"/>
        </w:rPr>
      </w:pPr>
      <w:r w:rsidRPr="0052355B">
        <w:rPr>
          <w:rFonts w:ascii="Myriad Pro" w:hAnsi="Myriad Pro"/>
          <w:sz w:val="26"/>
          <w:szCs w:val="26"/>
        </w:rPr>
        <w:t>г) Методика ценообразования стоимости договоров оказания услуг по организации функционирования и развитию электросетевого комплекса.</w:t>
      </w:r>
    </w:p>
    <w:p w14:paraId="0F9E873B" w14:textId="77777777" w:rsidR="00477BC5" w:rsidRPr="0052355B" w:rsidRDefault="00477BC5" w:rsidP="00477BC5">
      <w:pPr>
        <w:spacing w:line="360" w:lineRule="auto"/>
        <w:ind w:firstLine="709"/>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w:t>
      </w:r>
      <w:r>
        <w:rPr>
          <w:rFonts w:ascii="Myriad Pro" w:hAnsi="Myriad Pro"/>
          <w:sz w:val="26"/>
          <w:szCs w:val="26"/>
        </w:rPr>
        <w:t>ая</w:t>
      </w:r>
      <w:r w:rsidRPr="0052355B">
        <w:rPr>
          <w:rFonts w:ascii="Myriad Pro" w:hAnsi="Myriad Pro"/>
          <w:sz w:val="26"/>
          <w:szCs w:val="26"/>
        </w:rPr>
        <w:t xml:space="preserve"> объем оказанных услуг: Отчеты по исполнению договора оказания услуг по организации функционирования и развитию электросетевого комплекса (квартальные), акты об оказании услуг.</w:t>
      </w:r>
    </w:p>
    <w:p w14:paraId="4FB694B6" w14:textId="77777777" w:rsidR="00477BC5" w:rsidRDefault="00477BC5" w:rsidP="00477BC5">
      <w:pPr>
        <w:keepNext/>
        <w:spacing w:line="360" w:lineRule="auto"/>
      </w:pPr>
    </w:p>
    <w:p w14:paraId="2A73DF63" w14:textId="77777777" w:rsidR="00477BC5" w:rsidRPr="00D05C8E" w:rsidRDefault="00477BC5" w:rsidP="00477BC5">
      <w:pPr>
        <w:keepNext/>
        <w:spacing w:line="360" w:lineRule="auto"/>
        <w:ind w:firstLine="709"/>
        <w:jc w:val="both"/>
        <w:rPr>
          <w:rFonts w:ascii="Myriad Pro" w:hAnsi="Myriad Pro"/>
          <w:i/>
          <w:iCs/>
          <w:sz w:val="26"/>
          <w:szCs w:val="26"/>
          <w:u w:val="single"/>
        </w:rPr>
      </w:pPr>
      <w:r w:rsidRPr="00D05C8E">
        <w:rPr>
          <w:rFonts w:ascii="Myriad Pro" w:hAnsi="Myriad Pro"/>
          <w:i/>
          <w:iCs/>
          <w:sz w:val="26"/>
          <w:szCs w:val="26"/>
          <w:u w:val="single"/>
        </w:rPr>
        <w:t>Услуги по осуществлению технического надзора.</w:t>
      </w:r>
    </w:p>
    <w:p w14:paraId="3A4DA791" w14:textId="77777777" w:rsidR="00477BC5" w:rsidRPr="0052355B" w:rsidRDefault="00477BC5" w:rsidP="00477BC5">
      <w:pPr>
        <w:spacing w:line="360" w:lineRule="auto"/>
        <w:ind w:firstLine="720"/>
        <w:jc w:val="both"/>
        <w:rPr>
          <w:rFonts w:ascii="Myriad Pro" w:hAnsi="Myriad Pro"/>
          <w:sz w:val="26"/>
          <w:szCs w:val="26"/>
        </w:rPr>
      </w:pPr>
      <w:r>
        <w:rPr>
          <w:rFonts w:ascii="Myriad Pro" w:hAnsi="Myriad Pro"/>
          <w:sz w:val="26"/>
          <w:szCs w:val="26"/>
        </w:rPr>
        <w:t>В рамках заключенных договоров ПАО «Россети» оказывает</w:t>
      </w:r>
      <w:r w:rsidRPr="0052355B">
        <w:rPr>
          <w:rFonts w:ascii="Myriad Pro" w:hAnsi="Myriad Pro"/>
          <w:sz w:val="26"/>
          <w:szCs w:val="26"/>
        </w:rPr>
        <w:t xml:space="preserve"> услуги по осуществлению технического надзора на объектах электросетевого хозяйства:</w:t>
      </w:r>
    </w:p>
    <w:p w14:paraId="50222DE8" w14:textId="77777777" w:rsidR="00477BC5" w:rsidRPr="0052355B" w:rsidRDefault="00477BC5" w:rsidP="00477BC5">
      <w:pPr>
        <w:numPr>
          <w:ilvl w:val="0"/>
          <w:numId w:val="49"/>
        </w:numPr>
        <w:spacing w:line="360" w:lineRule="auto"/>
        <w:ind w:left="0" w:firstLine="720"/>
        <w:jc w:val="both"/>
        <w:rPr>
          <w:rFonts w:ascii="Myriad Pro" w:hAnsi="Myriad Pro"/>
          <w:sz w:val="26"/>
          <w:szCs w:val="26"/>
        </w:rPr>
      </w:pPr>
      <w:r w:rsidRPr="0052355B">
        <w:rPr>
          <w:rFonts w:ascii="Myriad Pro" w:hAnsi="Myriad Pro"/>
          <w:sz w:val="26"/>
          <w:szCs w:val="26"/>
        </w:rPr>
        <w:lastRenderedPageBreak/>
        <w:t>участие в расследовании причин аварий, а также расследование аварий и несчастных случаев;</w:t>
      </w:r>
    </w:p>
    <w:p w14:paraId="4A47FB04" w14:textId="77777777" w:rsidR="00477BC5" w:rsidRPr="0052355B" w:rsidRDefault="00477BC5" w:rsidP="00477BC5">
      <w:pPr>
        <w:numPr>
          <w:ilvl w:val="0"/>
          <w:numId w:val="49"/>
        </w:numPr>
        <w:spacing w:line="360" w:lineRule="auto"/>
        <w:ind w:left="0" w:firstLine="720"/>
        <w:jc w:val="both"/>
        <w:rPr>
          <w:rFonts w:ascii="Myriad Pro" w:hAnsi="Myriad Pro"/>
          <w:sz w:val="26"/>
          <w:szCs w:val="26"/>
        </w:rPr>
      </w:pPr>
      <w:r w:rsidRPr="0052355B">
        <w:rPr>
          <w:rFonts w:ascii="Myriad Pro" w:hAnsi="Myriad Pro"/>
          <w:sz w:val="26"/>
          <w:szCs w:val="26"/>
        </w:rPr>
        <w:t>плановые проверки производственной деятельности, комплексные (по всем направлениям производственной деятельности), целевые (по одному или нескольким направлениям), документарные, участие во внеплановых проверках по письменному запросу;</w:t>
      </w:r>
    </w:p>
    <w:p w14:paraId="4675AB35" w14:textId="77777777" w:rsidR="00477BC5" w:rsidRPr="0052355B" w:rsidRDefault="00477BC5" w:rsidP="00477BC5">
      <w:pPr>
        <w:numPr>
          <w:ilvl w:val="0"/>
          <w:numId w:val="49"/>
        </w:numPr>
        <w:spacing w:line="360" w:lineRule="auto"/>
        <w:ind w:left="0" w:firstLine="720"/>
        <w:jc w:val="both"/>
        <w:rPr>
          <w:rFonts w:ascii="Myriad Pro" w:hAnsi="Myriad Pro"/>
          <w:sz w:val="26"/>
          <w:szCs w:val="26"/>
        </w:rPr>
      </w:pPr>
      <w:r w:rsidRPr="0052355B">
        <w:rPr>
          <w:rFonts w:ascii="Myriad Pro" w:hAnsi="Myriad Pro"/>
          <w:sz w:val="26"/>
          <w:szCs w:val="26"/>
        </w:rPr>
        <w:t>выборочные проверки работающих на объектах бригад (организация допуска, удостоверения, СИЗ, нарядно-допускная система, оснастка бригад, соблюдение мер безопасности при организации и проведения работ);</w:t>
      </w:r>
    </w:p>
    <w:p w14:paraId="2B35F988" w14:textId="77777777" w:rsidR="00477BC5" w:rsidRPr="0052355B" w:rsidRDefault="00477BC5" w:rsidP="00477BC5">
      <w:pPr>
        <w:numPr>
          <w:ilvl w:val="0"/>
          <w:numId w:val="49"/>
        </w:numPr>
        <w:spacing w:line="360" w:lineRule="auto"/>
        <w:ind w:left="0" w:firstLine="720"/>
        <w:jc w:val="both"/>
        <w:rPr>
          <w:rFonts w:ascii="Myriad Pro" w:hAnsi="Myriad Pro"/>
          <w:sz w:val="26"/>
          <w:szCs w:val="26"/>
        </w:rPr>
      </w:pPr>
      <w:r w:rsidRPr="0052355B">
        <w:rPr>
          <w:rFonts w:ascii="Myriad Pro" w:hAnsi="Myriad Pro"/>
          <w:sz w:val="26"/>
          <w:szCs w:val="26"/>
        </w:rPr>
        <w:t>осуществление выборочного контроля за своевременным устранением недостатков, выявленных в результате технического надзора при проверках объектов.</w:t>
      </w:r>
    </w:p>
    <w:p w14:paraId="50B291C0" w14:textId="77777777" w:rsidR="00477BC5" w:rsidRPr="00D05C8E" w:rsidRDefault="00477BC5" w:rsidP="00477BC5">
      <w:pPr>
        <w:spacing w:line="360" w:lineRule="auto"/>
        <w:ind w:firstLine="720"/>
        <w:jc w:val="both"/>
        <w:rPr>
          <w:rFonts w:ascii="Myriad Pro" w:hAnsi="Myriad Pro"/>
          <w:sz w:val="26"/>
          <w:szCs w:val="26"/>
          <w:u w:val="single"/>
        </w:rPr>
      </w:pPr>
      <w:r w:rsidRPr="00D05C8E">
        <w:rPr>
          <w:rFonts w:ascii="Myriad Pro" w:hAnsi="Myriad Pro"/>
          <w:sz w:val="26"/>
          <w:szCs w:val="26"/>
          <w:u w:val="single"/>
        </w:rPr>
        <w:t xml:space="preserve">Основание для определения объема и стоимости работ: </w:t>
      </w:r>
    </w:p>
    <w:p w14:paraId="6D8E4731" w14:textId="77777777" w:rsidR="00477BC5" w:rsidRPr="0052355B" w:rsidRDefault="00477BC5" w:rsidP="00477BC5">
      <w:pPr>
        <w:spacing w:line="360" w:lineRule="auto"/>
        <w:ind w:firstLine="720"/>
        <w:jc w:val="both"/>
        <w:rPr>
          <w:rFonts w:ascii="Myriad Pro" w:hAnsi="Myriad Pro"/>
          <w:sz w:val="26"/>
          <w:szCs w:val="26"/>
        </w:rPr>
      </w:pPr>
      <w:r w:rsidRPr="0052355B">
        <w:rPr>
          <w:rFonts w:ascii="Myriad Pro" w:hAnsi="Myriad Pro"/>
          <w:sz w:val="26"/>
          <w:szCs w:val="26"/>
        </w:rPr>
        <w:t>а) Перечень объектов, в отношении которых осуществляется технический надзор (Приложение 1 к Договору);</w:t>
      </w:r>
    </w:p>
    <w:p w14:paraId="064E17D8" w14:textId="77777777" w:rsidR="00477BC5" w:rsidRPr="0052355B" w:rsidRDefault="00477BC5" w:rsidP="00477BC5">
      <w:pPr>
        <w:spacing w:line="360" w:lineRule="auto"/>
        <w:ind w:firstLine="720"/>
        <w:jc w:val="both"/>
        <w:rPr>
          <w:rFonts w:ascii="Myriad Pro" w:hAnsi="Myriad Pro"/>
          <w:sz w:val="26"/>
          <w:szCs w:val="26"/>
        </w:rPr>
      </w:pPr>
      <w:r w:rsidRPr="0052355B">
        <w:rPr>
          <w:rFonts w:ascii="Myriad Pro" w:hAnsi="Myriad Pro"/>
          <w:sz w:val="26"/>
          <w:szCs w:val="26"/>
        </w:rPr>
        <w:t>б) График проверки объектов – план работ (квартальный);</w:t>
      </w:r>
    </w:p>
    <w:p w14:paraId="7CF56273" w14:textId="77777777" w:rsidR="00477BC5" w:rsidRPr="0052355B" w:rsidRDefault="00477BC5" w:rsidP="00477BC5">
      <w:pPr>
        <w:spacing w:line="360" w:lineRule="auto"/>
        <w:ind w:firstLine="720"/>
        <w:jc w:val="both"/>
        <w:rPr>
          <w:rFonts w:ascii="Myriad Pro" w:hAnsi="Myriad Pro"/>
          <w:sz w:val="26"/>
          <w:szCs w:val="26"/>
        </w:rPr>
      </w:pPr>
      <w:r w:rsidRPr="0052355B">
        <w:rPr>
          <w:rFonts w:ascii="Myriad Pro" w:hAnsi="Myriad Pro"/>
          <w:sz w:val="26"/>
          <w:szCs w:val="26"/>
        </w:rPr>
        <w:t>Отчетная документация по договору, подтверждающая объем оказанных услуг: Отчеты о техническом надзоре по договору (квартальные), акты сдачи-приемки услуг по техническому надзору.</w:t>
      </w:r>
    </w:p>
    <w:p w14:paraId="6CCEE3B0" w14:textId="77777777" w:rsidR="00477BC5" w:rsidRPr="00B505F2" w:rsidRDefault="00477BC5" w:rsidP="00477BC5">
      <w:pPr>
        <w:spacing w:line="360" w:lineRule="auto"/>
        <w:ind w:firstLine="709"/>
        <w:jc w:val="both"/>
        <w:rPr>
          <w:rFonts w:ascii="Myriad Pro" w:hAnsi="Myriad Pro"/>
          <w:sz w:val="26"/>
          <w:szCs w:val="26"/>
        </w:rPr>
      </w:pPr>
      <w:r w:rsidRPr="00B505F2">
        <w:rPr>
          <w:rFonts w:ascii="Myriad Pro" w:hAnsi="Myriad Pro"/>
          <w:sz w:val="26"/>
          <w:szCs w:val="26"/>
        </w:rPr>
        <w:t>В соответствии с представленными материалами стоимость услуг по организации функционирования и развитию электросетевого комплекса определяется на основании Методики ценообразования стоимости договоров оказания услуг ПАО «Россети» по организации функционирования и развитию электросетевого комплекса, утвержденной Протоколом правления ПАО «Россети» №581пр от 17.03.2017 года. В соответствии с разделом 2 указанная Методика разработана для следующих целей:</w:t>
      </w:r>
    </w:p>
    <w:p w14:paraId="5801D856" w14:textId="77777777" w:rsidR="00477BC5" w:rsidRPr="00B505F2" w:rsidRDefault="00477BC5" w:rsidP="00477BC5">
      <w:pPr>
        <w:spacing w:line="360" w:lineRule="auto"/>
        <w:ind w:firstLine="709"/>
        <w:jc w:val="both"/>
        <w:rPr>
          <w:rFonts w:ascii="Myriad Pro" w:hAnsi="Myriad Pro"/>
          <w:sz w:val="26"/>
          <w:szCs w:val="26"/>
        </w:rPr>
      </w:pPr>
      <w:r w:rsidRPr="00B505F2">
        <w:rPr>
          <w:rFonts w:ascii="Myriad Pro" w:hAnsi="Myriad Pro"/>
          <w:sz w:val="26"/>
          <w:szCs w:val="26"/>
        </w:rPr>
        <w:t>- определение единого порядка формирования стоимости услуг по организации функционирования и развитию электросетевого комплекса;</w:t>
      </w:r>
    </w:p>
    <w:p w14:paraId="59D54FC1" w14:textId="77777777" w:rsidR="00477BC5" w:rsidRPr="00B505F2" w:rsidRDefault="00477BC5" w:rsidP="00477BC5">
      <w:pPr>
        <w:spacing w:line="360" w:lineRule="auto"/>
        <w:ind w:firstLine="709"/>
        <w:jc w:val="both"/>
        <w:rPr>
          <w:rFonts w:ascii="Myriad Pro" w:hAnsi="Myriad Pro"/>
          <w:sz w:val="26"/>
          <w:szCs w:val="26"/>
        </w:rPr>
      </w:pPr>
      <w:r w:rsidRPr="00B505F2">
        <w:rPr>
          <w:rFonts w:ascii="Myriad Pro" w:hAnsi="Myriad Pro"/>
          <w:sz w:val="26"/>
          <w:szCs w:val="26"/>
        </w:rPr>
        <w:t xml:space="preserve">- определение экономически обоснованной величины доходов и расходов, необходимых для оказания услуг по организации функционирования и развитию </w:t>
      </w:r>
      <w:r w:rsidRPr="00B505F2">
        <w:rPr>
          <w:rFonts w:ascii="Myriad Pro" w:hAnsi="Myriad Pro"/>
          <w:sz w:val="26"/>
          <w:szCs w:val="26"/>
        </w:rPr>
        <w:lastRenderedPageBreak/>
        <w:t xml:space="preserve">электросетевого комплекса в запланированных объемах, а также контроля их исполнения. </w:t>
      </w:r>
    </w:p>
    <w:p w14:paraId="67618A42" w14:textId="77777777" w:rsidR="00477BC5" w:rsidRDefault="00477BC5" w:rsidP="00477BC5">
      <w:pPr>
        <w:spacing w:line="360" w:lineRule="auto"/>
        <w:ind w:firstLine="709"/>
        <w:jc w:val="both"/>
        <w:rPr>
          <w:rFonts w:ascii="Myriad Pro" w:hAnsi="Myriad Pro"/>
          <w:sz w:val="26"/>
          <w:szCs w:val="26"/>
        </w:rPr>
      </w:pPr>
      <w:r w:rsidRPr="00B505F2">
        <w:rPr>
          <w:rFonts w:ascii="Myriad Pro" w:hAnsi="Myriad Pro"/>
          <w:sz w:val="26"/>
          <w:szCs w:val="26"/>
        </w:rPr>
        <w:t xml:space="preserve">Из вышесказанного следует, что установленные принципы формирования стоимости услуг едины и распространяются на все дочерние зависимые общества ПАО «Россети». Услуги ПАО «Россети»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и повышения эффективности в целом. </w:t>
      </w:r>
    </w:p>
    <w:p w14:paraId="2401FC71" w14:textId="7CBCF5F6" w:rsidR="00477BC5" w:rsidRDefault="00477BC5" w:rsidP="00477BC5">
      <w:pPr>
        <w:pStyle w:val="affff2"/>
        <w:spacing w:after="0" w:line="360" w:lineRule="auto"/>
        <w:ind w:left="0" w:firstLine="567"/>
        <w:jc w:val="both"/>
        <w:rPr>
          <w:rFonts w:ascii="Myriad Pro" w:hAnsi="Myriad Pro"/>
          <w:sz w:val="26"/>
          <w:szCs w:val="26"/>
        </w:rPr>
      </w:pPr>
      <w:r>
        <w:rPr>
          <w:rFonts w:ascii="Myriad Pro" w:hAnsi="Myriad Pro"/>
          <w:sz w:val="26"/>
          <w:szCs w:val="26"/>
        </w:rPr>
        <w:t xml:space="preserve">На основании вышеизложенного </w:t>
      </w:r>
      <w:r w:rsidRPr="00F45815">
        <w:rPr>
          <w:rFonts w:ascii="Myriad Pro" w:hAnsi="Myriad Pro"/>
          <w:sz w:val="26"/>
          <w:szCs w:val="26"/>
        </w:rPr>
        <w:t>Исполнитель правомерно полагает, что расход</w:t>
      </w:r>
      <w:r>
        <w:rPr>
          <w:rFonts w:ascii="Myriad Pro" w:hAnsi="Myriad Pro"/>
          <w:sz w:val="26"/>
          <w:szCs w:val="26"/>
        </w:rPr>
        <w:t>ы</w:t>
      </w:r>
      <w:r w:rsidRPr="00F45815">
        <w:rPr>
          <w:rFonts w:ascii="Myriad Pro" w:hAnsi="Myriad Pro"/>
          <w:sz w:val="26"/>
          <w:szCs w:val="26"/>
        </w:rPr>
        <w:t xml:space="preserve"> </w:t>
      </w:r>
      <w:r>
        <w:rPr>
          <w:rFonts w:ascii="Myriad Pro" w:hAnsi="Myriad Pro"/>
          <w:sz w:val="26"/>
          <w:szCs w:val="26"/>
        </w:rPr>
        <w:t>по организации функционирования и развитию электросетевого комплекса</w:t>
      </w:r>
      <w:r w:rsidRPr="00F45815">
        <w:rPr>
          <w:rFonts w:ascii="Myriad Pro" w:hAnsi="Myriad Pro"/>
          <w:sz w:val="26"/>
          <w:szCs w:val="26"/>
        </w:rPr>
        <w:t xml:space="preserve"> </w:t>
      </w:r>
      <w:r>
        <w:rPr>
          <w:rFonts w:ascii="Myriad Pro" w:hAnsi="Myriad Pro"/>
          <w:sz w:val="26"/>
          <w:szCs w:val="26"/>
        </w:rPr>
        <w:t xml:space="preserve">по заключенным договорам с ПАО «Россети», представляющего интересы Российской Федерации и осуществляющего государственный контроль за </w:t>
      </w:r>
      <w:r w:rsidRPr="00B505F2">
        <w:rPr>
          <w:rFonts w:ascii="Myriad Pro" w:hAnsi="Myriad Pro"/>
          <w:sz w:val="26"/>
          <w:szCs w:val="26"/>
        </w:rPr>
        <w:t>деятельностью территориальных сетевых организаций</w:t>
      </w:r>
      <w:r>
        <w:rPr>
          <w:rFonts w:ascii="Myriad Pro" w:hAnsi="Myriad Pro"/>
          <w:sz w:val="26"/>
          <w:szCs w:val="26"/>
        </w:rPr>
        <w:t xml:space="preserve"> в пределах возложенных на ПАО «Россети» полномочий</w:t>
      </w:r>
      <w:r w:rsidRPr="00B505F2">
        <w:rPr>
          <w:rFonts w:ascii="Myriad Pro" w:hAnsi="Myriad Pro"/>
          <w:sz w:val="26"/>
          <w:szCs w:val="26"/>
        </w:rPr>
        <w:t>, созда</w:t>
      </w:r>
      <w:r>
        <w:rPr>
          <w:rFonts w:ascii="Myriad Pro" w:hAnsi="Myriad Pro"/>
          <w:sz w:val="26"/>
          <w:szCs w:val="26"/>
        </w:rPr>
        <w:t>нных</w:t>
      </w:r>
      <w:r w:rsidRPr="00B505F2">
        <w:rPr>
          <w:rFonts w:ascii="Myriad Pro" w:hAnsi="Myriad Pro"/>
          <w:sz w:val="26"/>
          <w:szCs w:val="26"/>
        </w:rPr>
        <w:t xml:space="preserve"> в процессе реорганизации акционерных обществ энергетики и электрификации и являющихся субъектами естественных монополий</w:t>
      </w:r>
      <w:r>
        <w:rPr>
          <w:rFonts w:ascii="Myriad Pro" w:hAnsi="Myriad Pro"/>
          <w:sz w:val="26"/>
          <w:szCs w:val="26"/>
        </w:rPr>
        <w:t xml:space="preserve">, подлежат учету </w:t>
      </w:r>
      <w:r w:rsidRPr="00F45815">
        <w:rPr>
          <w:rFonts w:ascii="Myriad Pro" w:hAnsi="Myriad Pro"/>
          <w:sz w:val="26"/>
          <w:szCs w:val="26"/>
        </w:rPr>
        <w:t xml:space="preserve">при определении необходимой валовой выручки </w:t>
      </w:r>
      <w:r w:rsidR="000E7037" w:rsidRPr="00235898">
        <w:rPr>
          <w:rFonts w:ascii="Myriad Pro" w:hAnsi="Myriad Pro"/>
          <w:sz w:val="26"/>
          <w:szCs w:val="26"/>
        </w:rPr>
        <w:t>ПАО</w:t>
      </w:r>
      <w:r w:rsidR="000E7037">
        <w:rPr>
          <w:rFonts w:ascii="Myriad Pro" w:hAnsi="Myriad Pro"/>
          <w:sz w:val="26"/>
          <w:szCs w:val="26"/>
        </w:rPr>
        <w:t> </w:t>
      </w:r>
      <w:r w:rsidR="000E7037" w:rsidRPr="00235898">
        <w:rPr>
          <w:rFonts w:ascii="Myriad Pro" w:hAnsi="Myriad Pro"/>
          <w:sz w:val="26"/>
          <w:szCs w:val="26"/>
        </w:rPr>
        <w:t>«Россети</w:t>
      </w:r>
      <w:r w:rsidR="000E7037">
        <w:rPr>
          <w:rFonts w:ascii="Myriad Pro" w:hAnsi="Myriad Pro"/>
          <w:sz w:val="26"/>
          <w:szCs w:val="26"/>
        </w:rPr>
        <w:t xml:space="preserve"> Сибирь</w:t>
      </w:r>
      <w:r w:rsidR="000E7037" w:rsidRPr="00235898">
        <w:rPr>
          <w:rFonts w:ascii="Myriad Pro" w:hAnsi="Myriad Pro"/>
          <w:sz w:val="26"/>
          <w:szCs w:val="26"/>
        </w:rPr>
        <w:t>»</w:t>
      </w:r>
      <w:r>
        <w:rPr>
          <w:rFonts w:ascii="Myriad Pro" w:hAnsi="Myriad Pro"/>
          <w:sz w:val="26"/>
          <w:szCs w:val="26"/>
        </w:rPr>
        <w:t xml:space="preserve"> </w:t>
      </w:r>
      <w:r w:rsidRPr="00F45815">
        <w:rPr>
          <w:rFonts w:ascii="Myriad Pro" w:hAnsi="Myriad Pro"/>
          <w:sz w:val="26"/>
          <w:szCs w:val="26"/>
        </w:rPr>
        <w:t>при условии предоставления полного пакета документов</w:t>
      </w:r>
      <w:r>
        <w:rPr>
          <w:rFonts w:ascii="Myriad Pro" w:hAnsi="Myriad Pro"/>
          <w:sz w:val="26"/>
          <w:szCs w:val="26"/>
        </w:rPr>
        <w:t xml:space="preserve"> в соответствии с рекомендациями.</w:t>
      </w:r>
    </w:p>
    <w:p w14:paraId="7B3E3531" w14:textId="77777777" w:rsidR="00477BC5" w:rsidRDefault="00477BC5" w:rsidP="00477BC5">
      <w:pPr>
        <w:spacing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расходов </w:t>
      </w:r>
      <w:r w:rsidRPr="00CE4853">
        <w:rPr>
          <w:rFonts w:ascii="Myriad Pro" w:eastAsia="Calibri" w:hAnsi="Myriad Pro"/>
          <w:bCs/>
          <w:sz w:val="26"/>
          <w:szCs w:val="26"/>
        </w:rPr>
        <w:t>по организации функционирования и развитию электросетевого комплекса</w:t>
      </w:r>
      <w:r w:rsidRPr="00CE4853">
        <w:rPr>
          <w:rFonts w:ascii="Myriad Pro" w:eastAsia="Calibri" w:hAnsi="Myriad Pro"/>
          <w:b/>
          <w:sz w:val="26"/>
          <w:szCs w:val="26"/>
        </w:rPr>
        <w:t xml:space="preserve">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1C8B9735" w14:textId="1852E471" w:rsidR="00477BC5" w:rsidRPr="00235898" w:rsidRDefault="00477BC5" w:rsidP="00477BC5">
      <w:pPr>
        <w:pStyle w:val="a6"/>
        <w:numPr>
          <w:ilvl w:val="0"/>
          <w:numId w:val="11"/>
        </w:numPr>
        <w:spacing w:line="360" w:lineRule="auto"/>
        <w:ind w:left="1134" w:hanging="567"/>
        <w:contextualSpacing w:val="0"/>
        <w:jc w:val="both"/>
        <w:rPr>
          <w:rFonts w:ascii="Myriad Pro" w:hAnsi="Myriad Pro"/>
          <w:sz w:val="26"/>
          <w:szCs w:val="26"/>
        </w:rPr>
      </w:pPr>
      <w:r>
        <w:rPr>
          <w:rFonts w:ascii="Myriad Pro" w:hAnsi="Myriad Pro"/>
          <w:sz w:val="26"/>
          <w:szCs w:val="26"/>
        </w:rPr>
        <w:t xml:space="preserve">пояснительную записка по распределению расходов по филиалам </w:t>
      </w:r>
      <w:r w:rsidRPr="00235898">
        <w:rPr>
          <w:rFonts w:ascii="Myriad Pro" w:hAnsi="Myriad Pro"/>
          <w:sz w:val="26"/>
          <w:szCs w:val="26"/>
        </w:rPr>
        <w:t>ПАО</w:t>
      </w:r>
      <w:r w:rsidR="000E7037">
        <w:rPr>
          <w:rFonts w:ascii="Myriad Pro" w:hAnsi="Myriad Pro"/>
          <w:sz w:val="26"/>
          <w:szCs w:val="26"/>
        </w:rPr>
        <w:t> </w:t>
      </w:r>
      <w:r w:rsidRPr="00235898">
        <w:rPr>
          <w:rFonts w:ascii="Myriad Pro" w:hAnsi="Myriad Pro"/>
          <w:sz w:val="26"/>
          <w:szCs w:val="26"/>
        </w:rPr>
        <w:t>«Россети</w:t>
      </w:r>
      <w:r w:rsidR="000E7037">
        <w:rPr>
          <w:rFonts w:ascii="Myriad Pro" w:hAnsi="Myriad Pro"/>
          <w:sz w:val="26"/>
          <w:szCs w:val="26"/>
        </w:rPr>
        <w:t xml:space="preserve"> Сибирь</w:t>
      </w:r>
      <w:r w:rsidRPr="00235898">
        <w:rPr>
          <w:rFonts w:ascii="Myriad Pro" w:hAnsi="Myriad Pro"/>
          <w:sz w:val="26"/>
          <w:szCs w:val="26"/>
        </w:rPr>
        <w:t>» с указанием ссылок на локальные нормативные акты и разделы Учетной политики;</w:t>
      </w:r>
    </w:p>
    <w:p w14:paraId="32349037" w14:textId="28571BDC" w:rsidR="00477BC5" w:rsidRPr="00235898" w:rsidRDefault="00477BC5" w:rsidP="00477BC5">
      <w:pPr>
        <w:pStyle w:val="a6"/>
        <w:numPr>
          <w:ilvl w:val="0"/>
          <w:numId w:val="11"/>
        </w:numPr>
        <w:spacing w:line="360" w:lineRule="auto"/>
        <w:ind w:left="1134" w:hanging="567"/>
        <w:contextualSpacing w:val="0"/>
        <w:jc w:val="both"/>
        <w:rPr>
          <w:rFonts w:ascii="Myriad Pro" w:hAnsi="Myriad Pro"/>
          <w:sz w:val="26"/>
          <w:szCs w:val="26"/>
        </w:rPr>
      </w:pPr>
      <w:r w:rsidRPr="00235898">
        <w:rPr>
          <w:rFonts w:ascii="Myriad Pro" w:hAnsi="Myriad Pro"/>
          <w:sz w:val="26"/>
          <w:szCs w:val="26"/>
        </w:rPr>
        <w:t xml:space="preserve">данные раздельного учета, подтверждающие отнесение расходов на филиал </w:t>
      </w:r>
      <w:r w:rsidR="000E7037" w:rsidRPr="00235898">
        <w:rPr>
          <w:rFonts w:ascii="Myriad Pro" w:hAnsi="Myriad Pro"/>
          <w:sz w:val="26"/>
          <w:szCs w:val="26"/>
        </w:rPr>
        <w:t>ПАО</w:t>
      </w:r>
      <w:r w:rsidR="000E7037">
        <w:rPr>
          <w:rFonts w:ascii="Myriad Pro" w:hAnsi="Myriad Pro"/>
          <w:sz w:val="26"/>
          <w:szCs w:val="26"/>
        </w:rPr>
        <w:t> </w:t>
      </w:r>
      <w:r w:rsidR="000E7037" w:rsidRPr="00235898">
        <w:rPr>
          <w:rFonts w:ascii="Myriad Pro" w:hAnsi="Myriad Pro"/>
          <w:sz w:val="26"/>
          <w:szCs w:val="26"/>
        </w:rPr>
        <w:t>«Россети</w:t>
      </w:r>
      <w:r w:rsidR="000E7037">
        <w:rPr>
          <w:rFonts w:ascii="Myriad Pro" w:hAnsi="Myriad Pro"/>
          <w:sz w:val="26"/>
          <w:szCs w:val="26"/>
        </w:rPr>
        <w:t xml:space="preserve"> Сибирь</w:t>
      </w:r>
      <w:r w:rsidR="000E7037" w:rsidRPr="00235898">
        <w:rPr>
          <w:rFonts w:ascii="Myriad Pro" w:hAnsi="Myriad Pro"/>
          <w:sz w:val="26"/>
          <w:szCs w:val="26"/>
        </w:rPr>
        <w:t>»</w:t>
      </w:r>
      <w:r w:rsidR="0037456A">
        <w:rPr>
          <w:rFonts w:ascii="Myriad Pro" w:hAnsi="Myriad Pro"/>
          <w:sz w:val="26"/>
          <w:szCs w:val="26"/>
        </w:rPr>
        <w:t>.</w:t>
      </w:r>
    </w:p>
    <w:p w14:paraId="35B3BEDD" w14:textId="77777777" w:rsidR="00477BC5" w:rsidRPr="0052355B" w:rsidRDefault="00477BC5" w:rsidP="00477BC5">
      <w:pPr>
        <w:spacing w:line="360" w:lineRule="auto"/>
        <w:ind w:firstLine="709"/>
        <w:jc w:val="both"/>
        <w:rPr>
          <w:rFonts w:ascii="Myriad Pro" w:hAnsi="Myriad Pro"/>
          <w:b/>
          <w:bCs/>
          <w:sz w:val="26"/>
          <w:szCs w:val="26"/>
        </w:rPr>
      </w:pPr>
      <w:r w:rsidRPr="0052355B">
        <w:rPr>
          <w:rFonts w:ascii="Myriad Pro" w:hAnsi="Myriad Pro"/>
          <w:b/>
          <w:bCs/>
          <w:sz w:val="26"/>
          <w:szCs w:val="26"/>
        </w:rPr>
        <w:t>Услуги по организации функционирования и развитию электросетевого комплекса.</w:t>
      </w:r>
    </w:p>
    <w:p w14:paraId="4BADE88B" w14:textId="77777777" w:rsidR="00477BC5" w:rsidRPr="00CE4853" w:rsidRDefault="00477BC5" w:rsidP="00477BC5">
      <w:pPr>
        <w:pStyle w:val="a6"/>
        <w:numPr>
          <w:ilvl w:val="0"/>
          <w:numId w:val="11"/>
        </w:numPr>
        <w:spacing w:line="360" w:lineRule="auto"/>
        <w:ind w:left="1134" w:hanging="567"/>
        <w:contextualSpacing w:val="0"/>
        <w:jc w:val="both"/>
        <w:rPr>
          <w:rFonts w:ascii="Myriad Pro" w:hAnsi="Myriad Pro"/>
          <w:sz w:val="26"/>
          <w:szCs w:val="26"/>
        </w:rPr>
      </w:pPr>
      <w:r w:rsidRPr="00CE4853">
        <w:rPr>
          <w:rFonts w:ascii="Myriad Pro" w:hAnsi="Myriad Pro"/>
          <w:sz w:val="26"/>
          <w:szCs w:val="26"/>
        </w:rPr>
        <w:t xml:space="preserve">Основания для определения объема и стоимости работ: </w:t>
      </w:r>
    </w:p>
    <w:p w14:paraId="69BF088A" w14:textId="77777777" w:rsidR="00477BC5" w:rsidRPr="00CE4853"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lastRenderedPageBreak/>
        <w:t>п</w:t>
      </w:r>
      <w:r w:rsidRPr="00CE4853">
        <w:rPr>
          <w:rFonts w:ascii="Myriad Pro" w:hAnsi="Myriad Pro"/>
          <w:sz w:val="26"/>
          <w:szCs w:val="26"/>
        </w:rPr>
        <w:t>оручения на проведение закупочных процедур на право заключения договора на поставку товаров, работ, услуг;</w:t>
      </w:r>
    </w:p>
    <w:p w14:paraId="60B7937C" w14:textId="77777777" w:rsidR="00477BC5" w:rsidRPr="00CE4853"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п</w:t>
      </w:r>
      <w:r w:rsidRPr="00CE4853">
        <w:rPr>
          <w:rFonts w:ascii="Myriad Pro" w:hAnsi="Myriad Pro"/>
          <w:sz w:val="26"/>
          <w:szCs w:val="26"/>
        </w:rPr>
        <w:t>лан мероприятий по оказанию услуги по организации функционирования и развитию электросетевого комплекса (квартальный);</w:t>
      </w:r>
    </w:p>
    <w:p w14:paraId="7DA1F7D3" w14:textId="77777777" w:rsidR="00477BC5" w:rsidRPr="00CE4853"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о</w:t>
      </w:r>
      <w:r w:rsidRPr="00CE4853">
        <w:rPr>
          <w:rFonts w:ascii="Myriad Pro" w:hAnsi="Myriad Pro"/>
          <w:sz w:val="26"/>
          <w:szCs w:val="26"/>
        </w:rPr>
        <w:t>тчет по исполнению Плана мероприятий по оказанию услуги по организации функционирования и развитию электросетевого комплекса (квартальный) с подтверждающими документами;</w:t>
      </w:r>
    </w:p>
    <w:p w14:paraId="49AD5C8D" w14:textId="77777777" w:rsidR="00477BC5" w:rsidRPr="00CE4853"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м</w:t>
      </w:r>
      <w:r w:rsidRPr="00CE4853">
        <w:rPr>
          <w:rFonts w:ascii="Myriad Pro" w:hAnsi="Myriad Pro"/>
          <w:sz w:val="26"/>
          <w:szCs w:val="26"/>
        </w:rPr>
        <w:t>етодик</w:t>
      </w:r>
      <w:r>
        <w:rPr>
          <w:rFonts w:ascii="Myriad Pro" w:hAnsi="Myriad Pro"/>
          <w:sz w:val="26"/>
          <w:szCs w:val="26"/>
        </w:rPr>
        <w:t>у</w:t>
      </w:r>
      <w:r w:rsidRPr="00CE4853">
        <w:rPr>
          <w:rFonts w:ascii="Myriad Pro" w:hAnsi="Myriad Pro"/>
          <w:sz w:val="26"/>
          <w:szCs w:val="26"/>
        </w:rPr>
        <w:t xml:space="preserve"> ценообразования стоимости договоров оказания услуг по организации функционирования и развитию электросетевого комплекса.</w:t>
      </w:r>
    </w:p>
    <w:p w14:paraId="1AC473A7" w14:textId="77777777" w:rsidR="00477BC5" w:rsidRDefault="00477BC5" w:rsidP="00477BC5">
      <w:pPr>
        <w:pStyle w:val="a6"/>
        <w:numPr>
          <w:ilvl w:val="0"/>
          <w:numId w:val="11"/>
        </w:numPr>
        <w:spacing w:line="360" w:lineRule="auto"/>
        <w:ind w:left="1134" w:hanging="567"/>
        <w:contextualSpacing w:val="0"/>
        <w:jc w:val="both"/>
        <w:rPr>
          <w:rFonts w:ascii="Myriad Pro" w:hAnsi="Myriad Pro"/>
          <w:sz w:val="26"/>
          <w:szCs w:val="26"/>
        </w:rPr>
      </w:pPr>
      <w:r w:rsidRPr="0052355B">
        <w:rPr>
          <w:rFonts w:ascii="Myriad Pro" w:hAnsi="Myriad Pro"/>
          <w:sz w:val="26"/>
          <w:szCs w:val="26"/>
        </w:rPr>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7D958CC1" w14:textId="77777777" w:rsidR="00477BC5"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по исполнению договора оказания услуг по организации функционирования и развитию электросетевого комплекса (квартальные) за </w:t>
      </w:r>
      <w:r>
        <w:rPr>
          <w:rFonts w:ascii="Myriad Pro" w:hAnsi="Myriad Pro"/>
          <w:sz w:val="26"/>
          <w:szCs w:val="26"/>
        </w:rPr>
        <w:t>последний истекший год (квартальные);</w:t>
      </w:r>
    </w:p>
    <w:p w14:paraId="6D45C611" w14:textId="77777777" w:rsidR="00477BC5" w:rsidRPr="0052355B"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sidRPr="0052355B">
        <w:rPr>
          <w:rFonts w:ascii="Myriad Pro" w:hAnsi="Myriad Pro"/>
          <w:sz w:val="26"/>
          <w:szCs w:val="26"/>
        </w:rPr>
        <w:t xml:space="preserve">акты об оказании услуг за </w:t>
      </w:r>
      <w:r>
        <w:rPr>
          <w:rFonts w:ascii="Myriad Pro" w:hAnsi="Myriad Pro"/>
          <w:sz w:val="26"/>
          <w:szCs w:val="26"/>
        </w:rPr>
        <w:t>последний истекший год;</w:t>
      </w:r>
    </w:p>
    <w:p w14:paraId="28CC610E" w14:textId="77777777" w:rsidR="00477BC5" w:rsidRPr="0052355B" w:rsidRDefault="00477BC5" w:rsidP="00477BC5">
      <w:pPr>
        <w:pStyle w:val="a6"/>
        <w:numPr>
          <w:ilvl w:val="0"/>
          <w:numId w:val="50"/>
        </w:numPr>
        <w:spacing w:line="360" w:lineRule="auto"/>
        <w:ind w:left="1701" w:hanging="567"/>
        <w:contextualSpacing w:val="0"/>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 xml:space="preserve">-сальдовая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43B418B3" w14:textId="77777777" w:rsidR="00477BC5" w:rsidRPr="0052355B"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оказания услуг по организации функционирования и развитию электросетевого комплекса;</w:t>
      </w:r>
    </w:p>
    <w:p w14:paraId="6F2450DC" w14:textId="77777777" w:rsidR="00477BC5" w:rsidRPr="0052355B"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ланы мероприятий по оказанию услуг по организации функционирования и развитию электросетевого комплекса (квартальные).</w:t>
      </w:r>
    </w:p>
    <w:p w14:paraId="5F3EECD9" w14:textId="77777777" w:rsidR="00477BC5" w:rsidRPr="0052355B" w:rsidRDefault="00477BC5" w:rsidP="00477BC5">
      <w:pPr>
        <w:spacing w:line="360" w:lineRule="auto"/>
        <w:ind w:firstLine="709"/>
        <w:jc w:val="both"/>
        <w:rPr>
          <w:rFonts w:ascii="Myriad Pro" w:hAnsi="Myriad Pro"/>
          <w:b/>
          <w:bCs/>
          <w:sz w:val="26"/>
          <w:szCs w:val="26"/>
        </w:rPr>
      </w:pPr>
      <w:r>
        <w:rPr>
          <w:rFonts w:ascii="Myriad Pro" w:hAnsi="Myriad Pro"/>
          <w:b/>
          <w:bCs/>
          <w:sz w:val="26"/>
          <w:szCs w:val="26"/>
        </w:rPr>
        <w:t>У</w:t>
      </w:r>
      <w:r w:rsidRPr="0052355B">
        <w:rPr>
          <w:rFonts w:ascii="Myriad Pro" w:hAnsi="Myriad Pro"/>
          <w:b/>
          <w:bCs/>
          <w:sz w:val="26"/>
          <w:szCs w:val="26"/>
        </w:rPr>
        <w:t>слуг</w:t>
      </w:r>
      <w:r>
        <w:rPr>
          <w:rFonts w:ascii="Myriad Pro" w:hAnsi="Myriad Pro"/>
          <w:b/>
          <w:bCs/>
          <w:sz w:val="26"/>
          <w:szCs w:val="26"/>
        </w:rPr>
        <w:t>и</w:t>
      </w:r>
      <w:r w:rsidRPr="0052355B">
        <w:rPr>
          <w:rFonts w:ascii="Myriad Pro" w:hAnsi="Myriad Pro"/>
          <w:b/>
          <w:bCs/>
          <w:sz w:val="26"/>
          <w:szCs w:val="26"/>
        </w:rPr>
        <w:t xml:space="preserve"> по осуществлению технического надзора</w:t>
      </w:r>
      <w:r>
        <w:rPr>
          <w:rFonts w:ascii="Myriad Pro" w:hAnsi="Myriad Pro"/>
          <w:b/>
          <w:bCs/>
          <w:sz w:val="26"/>
          <w:szCs w:val="26"/>
        </w:rPr>
        <w:t>.</w:t>
      </w:r>
    </w:p>
    <w:p w14:paraId="0C113473" w14:textId="77777777" w:rsidR="00477BC5" w:rsidRPr="0052355B" w:rsidRDefault="00477BC5" w:rsidP="00477BC5">
      <w:pPr>
        <w:pStyle w:val="a6"/>
        <w:numPr>
          <w:ilvl w:val="0"/>
          <w:numId w:val="11"/>
        </w:numPr>
        <w:spacing w:line="360" w:lineRule="auto"/>
        <w:ind w:left="1134" w:hanging="567"/>
        <w:contextualSpacing w:val="0"/>
        <w:jc w:val="both"/>
        <w:rPr>
          <w:rFonts w:ascii="Myriad Pro" w:hAnsi="Myriad Pro"/>
          <w:sz w:val="26"/>
          <w:szCs w:val="26"/>
        </w:rPr>
      </w:pPr>
      <w:r w:rsidRPr="0052355B">
        <w:rPr>
          <w:rFonts w:ascii="Myriad Pro" w:hAnsi="Myriad Pro"/>
          <w:sz w:val="26"/>
          <w:szCs w:val="26"/>
        </w:rPr>
        <w:t>Основани</w:t>
      </w:r>
      <w:r>
        <w:rPr>
          <w:rFonts w:ascii="Myriad Pro" w:hAnsi="Myriad Pro"/>
          <w:sz w:val="26"/>
          <w:szCs w:val="26"/>
        </w:rPr>
        <w:t>я</w:t>
      </w:r>
      <w:r w:rsidRPr="0052355B">
        <w:rPr>
          <w:rFonts w:ascii="Myriad Pro" w:hAnsi="Myriad Pro"/>
          <w:sz w:val="26"/>
          <w:szCs w:val="26"/>
        </w:rPr>
        <w:t xml:space="preserve"> для определения объема и стоимости работ: </w:t>
      </w:r>
    </w:p>
    <w:p w14:paraId="0B15DDAC" w14:textId="77777777" w:rsidR="00477BC5" w:rsidRPr="0052355B"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п</w:t>
      </w:r>
      <w:r w:rsidRPr="0052355B">
        <w:rPr>
          <w:rFonts w:ascii="Myriad Pro" w:hAnsi="Myriad Pro"/>
          <w:sz w:val="26"/>
          <w:szCs w:val="26"/>
        </w:rPr>
        <w:t>еречень объектов, в отношении которых осуществляется технический надзор (Приложение 1 к Договору);</w:t>
      </w:r>
    </w:p>
    <w:p w14:paraId="60E5C44F" w14:textId="77777777" w:rsidR="00477BC5" w:rsidRPr="0052355B"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рафик проверки объектов – план работ (квартальный);</w:t>
      </w:r>
    </w:p>
    <w:p w14:paraId="69A8E6B5" w14:textId="77777777" w:rsidR="00477BC5" w:rsidRDefault="00477BC5" w:rsidP="00477BC5">
      <w:pPr>
        <w:pStyle w:val="a6"/>
        <w:numPr>
          <w:ilvl w:val="0"/>
          <w:numId w:val="11"/>
        </w:numPr>
        <w:spacing w:line="360" w:lineRule="auto"/>
        <w:ind w:left="1134" w:hanging="567"/>
        <w:contextualSpacing w:val="0"/>
        <w:jc w:val="both"/>
        <w:rPr>
          <w:rFonts w:ascii="Myriad Pro" w:hAnsi="Myriad Pro"/>
          <w:sz w:val="26"/>
          <w:szCs w:val="26"/>
        </w:rPr>
      </w:pPr>
      <w:r w:rsidRPr="0052355B">
        <w:rPr>
          <w:rFonts w:ascii="Myriad Pro" w:hAnsi="Myriad Pro"/>
          <w:sz w:val="26"/>
          <w:szCs w:val="26"/>
        </w:rPr>
        <w:lastRenderedPageBreak/>
        <w:t>Отчетн</w:t>
      </w:r>
      <w:r>
        <w:rPr>
          <w:rFonts w:ascii="Myriad Pro" w:hAnsi="Myriad Pro"/>
          <w:sz w:val="26"/>
          <w:szCs w:val="26"/>
        </w:rPr>
        <w:t>ую</w:t>
      </w:r>
      <w:r w:rsidRPr="0052355B">
        <w:rPr>
          <w:rFonts w:ascii="Myriad Pro" w:hAnsi="Myriad Pro"/>
          <w:sz w:val="26"/>
          <w:szCs w:val="26"/>
        </w:rPr>
        <w:t xml:space="preserve"> документаци</w:t>
      </w:r>
      <w:r>
        <w:rPr>
          <w:rFonts w:ascii="Myriad Pro" w:hAnsi="Myriad Pro"/>
          <w:sz w:val="26"/>
          <w:szCs w:val="26"/>
        </w:rPr>
        <w:t>ю</w:t>
      </w:r>
      <w:r w:rsidRPr="0052355B">
        <w:rPr>
          <w:rFonts w:ascii="Myriad Pro" w:hAnsi="Myriad Pro"/>
          <w:sz w:val="26"/>
          <w:szCs w:val="26"/>
        </w:rPr>
        <w:t xml:space="preserve"> по договору, подтверждающ</w:t>
      </w:r>
      <w:r>
        <w:rPr>
          <w:rFonts w:ascii="Myriad Pro" w:hAnsi="Myriad Pro"/>
          <w:sz w:val="26"/>
          <w:szCs w:val="26"/>
        </w:rPr>
        <w:t>ую</w:t>
      </w:r>
      <w:r w:rsidRPr="0052355B">
        <w:rPr>
          <w:rFonts w:ascii="Myriad Pro" w:hAnsi="Myriad Pro"/>
          <w:sz w:val="26"/>
          <w:szCs w:val="26"/>
        </w:rPr>
        <w:t xml:space="preserve"> объем оказанных услуг: </w:t>
      </w:r>
    </w:p>
    <w:p w14:paraId="0FA7B00F" w14:textId="77777777" w:rsidR="00477BC5"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о</w:t>
      </w:r>
      <w:r w:rsidRPr="0052355B">
        <w:rPr>
          <w:rFonts w:ascii="Myriad Pro" w:hAnsi="Myriad Pro"/>
          <w:sz w:val="26"/>
          <w:szCs w:val="26"/>
        </w:rPr>
        <w:t xml:space="preserve">тчеты о техническом надзоре (квартальные) за </w:t>
      </w:r>
      <w:r>
        <w:rPr>
          <w:rFonts w:ascii="Myriad Pro" w:hAnsi="Myriad Pro"/>
          <w:sz w:val="26"/>
          <w:szCs w:val="26"/>
        </w:rPr>
        <w:t>последний истекший год;</w:t>
      </w:r>
      <w:r w:rsidRPr="0052355B">
        <w:rPr>
          <w:rFonts w:ascii="Myriad Pro" w:hAnsi="Myriad Pro"/>
          <w:sz w:val="26"/>
          <w:szCs w:val="26"/>
        </w:rPr>
        <w:t xml:space="preserve"> </w:t>
      </w:r>
    </w:p>
    <w:p w14:paraId="2F19DE0E" w14:textId="77777777" w:rsidR="00477BC5" w:rsidRPr="0052355B"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sidRPr="0052355B">
        <w:rPr>
          <w:rFonts w:ascii="Myriad Pro" w:hAnsi="Myriad Pro"/>
          <w:sz w:val="26"/>
          <w:szCs w:val="26"/>
        </w:rPr>
        <w:t xml:space="preserve">акты сдачи-приемки услуг по техническому надзору за </w:t>
      </w:r>
      <w:r>
        <w:rPr>
          <w:rFonts w:ascii="Myriad Pro" w:hAnsi="Myriad Pro"/>
          <w:sz w:val="26"/>
          <w:szCs w:val="26"/>
        </w:rPr>
        <w:t>последний истекший год;</w:t>
      </w:r>
    </w:p>
    <w:p w14:paraId="0E68982E" w14:textId="77777777" w:rsidR="00477BC5" w:rsidRPr="0052355B" w:rsidRDefault="00477BC5" w:rsidP="00477BC5">
      <w:pPr>
        <w:pStyle w:val="a6"/>
        <w:numPr>
          <w:ilvl w:val="0"/>
          <w:numId w:val="50"/>
        </w:numPr>
        <w:spacing w:line="360" w:lineRule="auto"/>
        <w:ind w:left="1701" w:hanging="567"/>
        <w:contextualSpacing w:val="0"/>
        <w:jc w:val="both"/>
        <w:rPr>
          <w:rFonts w:ascii="Myriad Pro" w:hAnsi="Myriad Pro"/>
          <w:sz w:val="26"/>
          <w:szCs w:val="26"/>
        </w:rPr>
      </w:pPr>
      <w:proofErr w:type="spellStart"/>
      <w:r>
        <w:rPr>
          <w:rFonts w:ascii="Myriad Pro" w:hAnsi="Myriad Pro"/>
          <w:sz w:val="26"/>
          <w:szCs w:val="26"/>
        </w:rPr>
        <w:t>о</w:t>
      </w:r>
      <w:r w:rsidRPr="0052355B">
        <w:rPr>
          <w:rFonts w:ascii="Myriad Pro" w:hAnsi="Myriad Pro"/>
          <w:sz w:val="26"/>
          <w:szCs w:val="26"/>
        </w:rPr>
        <w:t>боротно</w:t>
      </w:r>
      <w:proofErr w:type="spellEnd"/>
      <w:r w:rsidRPr="0052355B">
        <w:rPr>
          <w:rFonts w:ascii="Myriad Pro" w:hAnsi="Myriad Pro"/>
          <w:sz w:val="26"/>
          <w:szCs w:val="26"/>
        </w:rPr>
        <w:t>-сальдов</w:t>
      </w:r>
      <w:r>
        <w:rPr>
          <w:rFonts w:ascii="Myriad Pro" w:hAnsi="Myriad Pro"/>
          <w:sz w:val="26"/>
          <w:szCs w:val="26"/>
        </w:rPr>
        <w:t>ую</w:t>
      </w:r>
      <w:r w:rsidRPr="0052355B">
        <w:rPr>
          <w:rFonts w:ascii="Myriad Pro" w:hAnsi="Myriad Pro"/>
          <w:sz w:val="26"/>
          <w:szCs w:val="26"/>
        </w:rPr>
        <w:t xml:space="preserve"> ведомость за </w:t>
      </w:r>
      <w:r>
        <w:rPr>
          <w:rFonts w:ascii="Myriad Pro" w:hAnsi="Myriad Pro"/>
          <w:sz w:val="26"/>
          <w:szCs w:val="26"/>
        </w:rPr>
        <w:t>последний истекший год</w:t>
      </w:r>
      <w:r w:rsidRPr="0052355B">
        <w:rPr>
          <w:rFonts w:ascii="Myriad Pro" w:hAnsi="Myriad Pro"/>
          <w:sz w:val="26"/>
          <w:szCs w:val="26"/>
        </w:rPr>
        <w:t xml:space="preserve"> по счету 60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5DA2CF10" w14:textId="77777777" w:rsidR="00477BC5" w:rsidRPr="0052355B"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а</w:t>
      </w:r>
      <w:r w:rsidRPr="0052355B">
        <w:rPr>
          <w:rFonts w:ascii="Myriad Pro" w:hAnsi="Myriad Pro"/>
          <w:sz w:val="26"/>
          <w:szCs w:val="26"/>
        </w:rPr>
        <w:t xml:space="preserve">нализ счета 60 за </w:t>
      </w:r>
      <w:r>
        <w:rPr>
          <w:rFonts w:ascii="Myriad Pro" w:hAnsi="Myriad Pro"/>
          <w:sz w:val="26"/>
          <w:szCs w:val="26"/>
        </w:rPr>
        <w:t>последний истекший год</w:t>
      </w:r>
      <w:r w:rsidRPr="0052355B">
        <w:rPr>
          <w:rFonts w:ascii="Myriad Pro" w:hAnsi="Myriad Pro"/>
          <w:sz w:val="26"/>
          <w:szCs w:val="26"/>
        </w:rPr>
        <w:t xml:space="preserve"> по </w:t>
      </w:r>
      <w:r>
        <w:rPr>
          <w:rFonts w:ascii="Myriad Pro" w:hAnsi="Myriad Pro"/>
          <w:sz w:val="26"/>
          <w:szCs w:val="26"/>
        </w:rPr>
        <w:t>д</w:t>
      </w:r>
      <w:r w:rsidRPr="0052355B">
        <w:rPr>
          <w:rFonts w:ascii="Myriad Pro" w:hAnsi="Myriad Pro"/>
          <w:sz w:val="26"/>
          <w:szCs w:val="26"/>
        </w:rPr>
        <w:t>оговору возмездного оказания услуг по осуществлению технического надзора;</w:t>
      </w:r>
    </w:p>
    <w:p w14:paraId="49EE750D" w14:textId="77777777" w:rsidR="00477BC5" w:rsidRPr="00845C68" w:rsidRDefault="00477BC5" w:rsidP="00477BC5">
      <w:pPr>
        <w:pStyle w:val="a6"/>
        <w:numPr>
          <w:ilvl w:val="0"/>
          <w:numId w:val="50"/>
        </w:numPr>
        <w:spacing w:line="360" w:lineRule="auto"/>
        <w:ind w:left="1701" w:hanging="567"/>
        <w:contextualSpacing w:val="0"/>
        <w:jc w:val="both"/>
        <w:rPr>
          <w:rFonts w:ascii="Myriad Pro" w:hAnsi="Myriad Pro"/>
          <w:sz w:val="26"/>
          <w:szCs w:val="26"/>
        </w:rPr>
      </w:pPr>
      <w:r>
        <w:rPr>
          <w:rFonts w:ascii="Myriad Pro" w:hAnsi="Myriad Pro"/>
          <w:sz w:val="26"/>
          <w:szCs w:val="26"/>
        </w:rPr>
        <w:t>г</w:t>
      </w:r>
      <w:r w:rsidRPr="0052355B">
        <w:rPr>
          <w:rFonts w:ascii="Myriad Pro" w:hAnsi="Myriad Pro"/>
          <w:sz w:val="26"/>
          <w:szCs w:val="26"/>
        </w:rPr>
        <w:t xml:space="preserve">рафики проверки </w:t>
      </w:r>
      <w:r>
        <w:rPr>
          <w:rFonts w:ascii="Myriad Pro" w:hAnsi="Myriad Pro"/>
          <w:sz w:val="26"/>
          <w:szCs w:val="26"/>
        </w:rPr>
        <w:t>о</w:t>
      </w:r>
      <w:r w:rsidRPr="0052355B">
        <w:rPr>
          <w:rFonts w:ascii="Myriad Pro" w:hAnsi="Myriad Pro"/>
          <w:sz w:val="26"/>
          <w:szCs w:val="26"/>
        </w:rPr>
        <w:t xml:space="preserve">бъектов - план работы (квартальные) за </w:t>
      </w:r>
      <w:r>
        <w:rPr>
          <w:rFonts w:ascii="Myriad Pro" w:hAnsi="Myriad Pro"/>
          <w:sz w:val="26"/>
          <w:szCs w:val="26"/>
        </w:rPr>
        <w:t>последний истекший год.</w:t>
      </w:r>
    </w:p>
    <w:p w14:paraId="0D21B39B" w14:textId="77777777" w:rsidR="00477BC5" w:rsidRDefault="00477BC5" w:rsidP="001D4338">
      <w:pPr>
        <w:widowControl w:val="0"/>
        <w:pBdr>
          <w:top w:val="nil"/>
          <w:left w:val="nil"/>
          <w:bottom w:val="nil"/>
          <w:right w:val="nil"/>
          <w:between w:val="nil"/>
        </w:pBdr>
        <w:tabs>
          <w:tab w:val="left" w:pos="567"/>
        </w:tabs>
        <w:spacing w:line="360" w:lineRule="auto"/>
        <w:ind w:firstLine="567"/>
        <w:contextualSpacing/>
        <w:jc w:val="both"/>
        <w:rPr>
          <w:rFonts w:ascii="Myriad Pro" w:eastAsiaTheme="minorEastAsia" w:hAnsi="Myriad Pro"/>
          <w:b/>
          <w:bCs/>
          <w:sz w:val="26"/>
          <w:szCs w:val="26"/>
          <w:u w:val="single"/>
        </w:rPr>
      </w:pPr>
    </w:p>
    <w:p w14:paraId="666D9C06" w14:textId="68E42BF9" w:rsidR="000E274F" w:rsidRPr="000E7037" w:rsidRDefault="000E274F" w:rsidP="00CD1E36">
      <w:pPr>
        <w:widowControl w:val="0"/>
        <w:pBdr>
          <w:top w:val="nil"/>
          <w:left w:val="nil"/>
          <w:bottom w:val="nil"/>
          <w:right w:val="nil"/>
          <w:between w:val="nil"/>
        </w:pBdr>
        <w:tabs>
          <w:tab w:val="left" w:pos="567"/>
        </w:tabs>
        <w:spacing w:line="360" w:lineRule="auto"/>
        <w:ind w:firstLine="567"/>
        <w:contextualSpacing/>
        <w:jc w:val="center"/>
        <w:rPr>
          <w:rFonts w:ascii="Myriad Pro" w:hAnsi="Myriad Pro"/>
          <w:b/>
          <w:i/>
          <w:iCs/>
          <w:sz w:val="26"/>
          <w:szCs w:val="26"/>
        </w:rPr>
      </w:pPr>
      <w:r w:rsidRPr="000E7037">
        <w:rPr>
          <w:rFonts w:ascii="Myriad Pro" w:hAnsi="Myriad Pro"/>
          <w:b/>
          <w:i/>
          <w:iCs/>
          <w:sz w:val="26"/>
          <w:szCs w:val="26"/>
        </w:rPr>
        <w:t>Оплата услуг ПАО «ФСК ЕЭС»</w:t>
      </w:r>
    </w:p>
    <w:p w14:paraId="384F0824" w14:textId="53C6F631" w:rsidR="000E274F" w:rsidRDefault="000E274F" w:rsidP="001D4338">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r w:rsidRPr="007A3DA7">
        <w:rPr>
          <w:rFonts w:ascii="Myriad Pro" w:eastAsia="Calibri" w:hAnsi="Myriad Pro"/>
          <w:sz w:val="26"/>
          <w:szCs w:val="26"/>
        </w:rPr>
        <w:t xml:space="preserve">В обоснование расходов на услуги ПАО «ФСК ЕЭС» Исполнитель рекомендует предоставлять на очередной период регулирования расчет расходов в соответствии с пунктом 81 Основ ценообразования № 1178 </w:t>
      </w:r>
      <w:r w:rsidRPr="000E274F">
        <w:rPr>
          <w:rFonts w:ascii="Myriad Pro" w:eastAsia="Calibri" w:hAnsi="Myriad Pro"/>
          <w:sz w:val="26"/>
          <w:szCs w:val="26"/>
        </w:rPr>
        <w:t>(«для субъектов Российской Федерации, расположенных на территориях</w:t>
      </w:r>
      <w:r w:rsidRPr="00A373AA">
        <w:rPr>
          <w:rFonts w:ascii="Myriad Pro" w:eastAsia="Calibri" w:hAnsi="Myriad Pro"/>
          <w:sz w:val="26"/>
          <w:szCs w:val="26"/>
        </w:rPr>
        <w:t xml:space="preserve">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w:t>
      </w:r>
      <w:r w:rsidRPr="007A3DA7">
        <w:rPr>
          <w:rFonts w:ascii="Myriad Pro" w:eastAsia="Calibri" w:hAnsi="Myriad Pro"/>
          <w:b/>
          <w:bCs/>
          <w:sz w:val="26"/>
          <w:szCs w:val="26"/>
          <w:u w:val="single"/>
        </w:rPr>
        <w:t>с учетом официально опубликованных советом рынка данных о прогнозных свободных (нерегулируемых) ценах на электрическую энергию</w:t>
      </w:r>
      <w:r w:rsidRPr="00A373AA">
        <w:rPr>
          <w:rFonts w:ascii="Myriad Pro" w:eastAsia="Calibri" w:hAnsi="Myriad Pro"/>
          <w:sz w:val="26"/>
          <w:szCs w:val="26"/>
        </w:rPr>
        <w:t>,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r>
        <w:rPr>
          <w:rFonts w:ascii="Myriad Pro" w:eastAsia="Calibri" w:hAnsi="Myriad Pro"/>
          <w:sz w:val="26"/>
          <w:szCs w:val="26"/>
        </w:rPr>
        <w:t xml:space="preserve">) и </w:t>
      </w:r>
      <w:r w:rsidRPr="007A3DA7">
        <w:rPr>
          <w:rFonts w:ascii="Myriad Pro" w:eastAsia="Calibri" w:hAnsi="Myriad Pro"/>
          <w:b/>
          <w:bCs/>
          <w:sz w:val="26"/>
          <w:szCs w:val="26"/>
        </w:rPr>
        <w:t xml:space="preserve">документы подтверждающие объемные показатели </w:t>
      </w:r>
      <w:r w:rsidRPr="007A3DA7">
        <w:rPr>
          <w:rFonts w:ascii="Myriad Pro" w:eastAsia="Calibri" w:hAnsi="Myriad Pro"/>
          <w:b/>
          <w:bCs/>
          <w:sz w:val="26"/>
          <w:szCs w:val="26"/>
        </w:rPr>
        <w:lastRenderedPageBreak/>
        <w:t>на очередной период регулирования</w:t>
      </w:r>
      <w:r>
        <w:rPr>
          <w:rFonts w:ascii="Myriad Pro" w:eastAsia="Calibri" w:hAnsi="Myriad Pro"/>
          <w:sz w:val="26"/>
          <w:szCs w:val="26"/>
        </w:rPr>
        <w:t xml:space="preserve"> (согласованную с ПАО «ФСК ЕЭС» величину заявленной мощности).</w:t>
      </w:r>
    </w:p>
    <w:p w14:paraId="3A787C46" w14:textId="49A6DF7B" w:rsidR="007A3DA7" w:rsidRPr="000E7037" w:rsidRDefault="007A3DA7" w:rsidP="000E7037">
      <w:pPr>
        <w:tabs>
          <w:tab w:val="left" w:pos="284"/>
          <w:tab w:val="left" w:pos="567"/>
          <w:tab w:val="left" w:pos="993"/>
          <w:tab w:val="left" w:pos="1560"/>
        </w:tabs>
        <w:spacing w:line="360" w:lineRule="auto"/>
        <w:ind w:firstLine="567"/>
        <w:jc w:val="both"/>
        <w:outlineLvl w:val="3"/>
        <w:rPr>
          <w:rFonts w:ascii="Myriad Pro" w:hAnsi="Myriad Pro"/>
          <w:b/>
          <w:color w:val="000000" w:themeColor="text1"/>
          <w:sz w:val="26"/>
          <w:szCs w:val="26"/>
          <w:u w:val="single"/>
        </w:rPr>
      </w:pPr>
      <w:r w:rsidRPr="000E7037">
        <w:rPr>
          <w:rFonts w:ascii="Myriad Pro" w:hAnsi="Myriad Pro"/>
          <w:b/>
          <w:color w:val="000000" w:themeColor="text1"/>
          <w:sz w:val="26"/>
          <w:szCs w:val="26"/>
          <w:u w:val="single"/>
        </w:rPr>
        <w:t>Корректировка необходимой валовой выручки с учетом изменения полезного отпуска и цен на электрическую энергию</w:t>
      </w:r>
    </w:p>
    <w:p w14:paraId="177BCBC5" w14:textId="5C3FD9DF" w:rsidR="007A3DA7" w:rsidRDefault="00895C34" w:rsidP="007A3DA7">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r w:rsidRPr="00895C34">
        <w:rPr>
          <w:rFonts w:ascii="Myriad Pro" w:eastAsia="Calibri" w:hAnsi="Myriad Pro"/>
          <w:sz w:val="26"/>
          <w:szCs w:val="26"/>
        </w:rPr>
        <w:t>Затраты, связанные с разницей прогнозного объема отпуска электрической энергии в сеть и объемов фактического отпуска электрической энергии в сеть, связанные с разницей прогнозной цены покупки потерь электрической энергии в сетях и фактической цены покупки потерь электрической энергии в сетях за 201</w:t>
      </w:r>
      <w:r>
        <w:rPr>
          <w:rFonts w:ascii="Myriad Pro" w:eastAsia="Calibri" w:hAnsi="Myriad Pro"/>
          <w:sz w:val="26"/>
          <w:szCs w:val="26"/>
        </w:rPr>
        <w:t xml:space="preserve">5 </w:t>
      </w:r>
      <w:r w:rsidRPr="00895C34">
        <w:rPr>
          <w:rFonts w:ascii="Myriad Pro" w:eastAsia="Calibri" w:hAnsi="Myriad Pro"/>
          <w:sz w:val="26"/>
          <w:szCs w:val="26"/>
        </w:rPr>
        <w:t>год</w:t>
      </w:r>
      <w:r>
        <w:rPr>
          <w:rFonts w:ascii="Myriad Pro" w:eastAsia="Calibri" w:hAnsi="Myriad Pro"/>
          <w:sz w:val="26"/>
          <w:szCs w:val="26"/>
        </w:rPr>
        <w:t xml:space="preserve"> определяются путем к</w:t>
      </w:r>
      <w:r w:rsidR="00F63CFF" w:rsidRPr="00F63CFF">
        <w:rPr>
          <w:rFonts w:ascii="Myriad Pro" w:eastAsia="Calibri" w:hAnsi="Myriad Pro"/>
          <w:sz w:val="26"/>
          <w:szCs w:val="26"/>
        </w:rPr>
        <w:t>орректировк</w:t>
      </w:r>
      <w:r>
        <w:rPr>
          <w:rFonts w:ascii="Myriad Pro" w:eastAsia="Calibri" w:hAnsi="Myriad Pro"/>
          <w:sz w:val="26"/>
          <w:szCs w:val="26"/>
        </w:rPr>
        <w:t>и</w:t>
      </w:r>
      <w:r w:rsidR="00F63CFF" w:rsidRPr="00F63CFF">
        <w:rPr>
          <w:rFonts w:ascii="Myriad Pro" w:eastAsia="Calibri" w:hAnsi="Myriad Pro"/>
          <w:sz w:val="26"/>
          <w:szCs w:val="26"/>
        </w:rPr>
        <w:t xml:space="preserve"> необходимой валовой выручки с учетом изменения полезного отпуска и цен на электрическую энергию в соответствии с формулой (8) Методических указаний №</w:t>
      </w:r>
      <w:r w:rsidR="00F63CFF">
        <w:rPr>
          <w:rFonts w:ascii="Myriad Pro" w:eastAsia="Calibri" w:hAnsi="Myriad Pro"/>
          <w:sz w:val="26"/>
          <w:szCs w:val="26"/>
        </w:rPr>
        <w:t xml:space="preserve"> </w:t>
      </w:r>
      <w:r w:rsidR="00F63CFF" w:rsidRPr="00F63CFF">
        <w:rPr>
          <w:rFonts w:ascii="Myriad Pro" w:eastAsia="Calibri" w:hAnsi="Myriad Pro"/>
          <w:sz w:val="26"/>
          <w:szCs w:val="26"/>
        </w:rPr>
        <w:t>98-э</w:t>
      </w:r>
      <w:r w:rsidR="00F63CFF">
        <w:rPr>
          <w:rFonts w:ascii="Myriad Pro" w:eastAsia="Calibri" w:hAnsi="Myriad Pro"/>
          <w:sz w:val="26"/>
          <w:szCs w:val="26"/>
        </w:rPr>
        <w:t>.</w:t>
      </w:r>
    </w:p>
    <w:p w14:paraId="189625EB" w14:textId="2E8EE73F" w:rsidR="00895C34" w:rsidRDefault="00895C34" w:rsidP="007A3DA7">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Согласно данной формуле размер корректировки определяется с учетом </w:t>
      </w:r>
      <w:r w:rsidR="00157352">
        <w:rPr>
          <w:rFonts w:ascii="Myriad Pro" w:eastAsia="Calibri" w:hAnsi="Myriad Pro"/>
          <w:sz w:val="26"/>
          <w:szCs w:val="26"/>
        </w:rPr>
        <w:t xml:space="preserve">произведения </w:t>
      </w:r>
      <w:r w:rsidR="00157352" w:rsidRPr="00157352">
        <w:rPr>
          <w:rFonts w:ascii="Myriad Pro" w:eastAsia="Calibri" w:hAnsi="Myriad Pro"/>
          <w:sz w:val="26"/>
          <w:szCs w:val="26"/>
        </w:rPr>
        <w:t>фактическ</w:t>
      </w:r>
      <w:r w:rsidR="00157352">
        <w:rPr>
          <w:rFonts w:ascii="Myriad Pro" w:eastAsia="Calibri" w:hAnsi="Myriad Pro"/>
          <w:sz w:val="26"/>
          <w:szCs w:val="26"/>
        </w:rPr>
        <w:t>ой</w:t>
      </w:r>
      <w:r w:rsidR="00157352" w:rsidRPr="00157352">
        <w:rPr>
          <w:rFonts w:ascii="Myriad Pro" w:eastAsia="Calibri" w:hAnsi="Myriad Pro"/>
          <w:sz w:val="26"/>
          <w:szCs w:val="26"/>
        </w:rPr>
        <w:t xml:space="preserve"> цен</w:t>
      </w:r>
      <w:r w:rsidR="00157352">
        <w:rPr>
          <w:rFonts w:ascii="Myriad Pro" w:eastAsia="Calibri" w:hAnsi="Myriad Pro"/>
          <w:sz w:val="26"/>
          <w:szCs w:val="26"/>
        </w:rPr>
        <w:t>ы</w:t>
      </w:r>
      <w:r w:rsidR="00157352" w:rsidRPr="00157352">
        <w:rPr>
          <w:rFonts w:ascii="Myriad Pro" w:eastAsia="Calibri" w:hAnsi="Myriad Pro"/>
          <w:sz w:val="26"/>
          <w:szCs w:val="26"/>
        </w:rPr>
        <w:t xml:space="preserve"> покупки потерь электрической энергии в сетях </w:t>
      </w:r>
      <w:r w:rsidR="00157352">
        <w:rPr>
          <w:rFonts w:ascii="Myriad Pro" w:eastAsia="Calibri" w:hAnsi="Myriad Pro"/>
          <w:sz w:val="26"/>
          <w:szCs w:val="26"/>
        </w:rPr>
        <w:t xml:space="preserve">и </w:t>
      </w:r>
      <w:r>
        <w:rPr>
          <w:rFonts w:ascii="Myriad Pro" w:eastAsia="Calibri" w:hAnsi="Myriad Pro"/>
          <w:sz w:val="26"/>
          <w:szCs w:val="26"/>
        </w:rPr>
        <w:t xml:space="preserve">отклонения </w:t>
      </w:r>
      <w:r w:rsidRPr="00895C34">
        <w:rPr>
          <w:rFonts w:ascii="Myriad Pro" w:eastAsia="Calibri" w:hAnsi="Myriad Pro"/>
          <w:sz w:val="26"/>
          <w:szCs w:val="26"/>
        </w:rPr>
        <w:t>фактическ</w:t>
      </w:r>
      <w:r>
        <w:rPr>
          <w:rFonts w:ascii="Myriad Pro" w:eastAsia="Calibri" w:hAnsi="Myriad Pro"/>
          <w:sz w:val="26"/>
          <w:szCs w:val="26"/>
        </w:rPr>
        <w:t>ого</w:t>
      </w:r>
      <w:r w:rsidRPr="00895C34">
        <w:rPr>
          <w:rFonts w:ascii="Myriad Pro" w:eastAsia="Calibri" w:hAnsi="Myriad Pro"/>
          <w:sz w:val="26"/>
          <w:szCs w:val="26"/>
        </w:rPr>
        <w:t xml:space="preserve"> объем</w:t>
      </w:r>
      <w:r>
        <w:rPr>
          <w:rFonts w:ascii="Myriad Pro" w:eastAsia="Calibri" w:hAnsi="Myriad Pro"/>
          <w:sz w:val="26"/>
          <w:szCs w:val="26"/>
        </w:rPr>
        <w:t>а</w:t>
      </w:r>
      <w:r w:rsidRPr="00895C34">
        <w:rPr>
          <w:rFonts w:ascii="Myriad Pro" w:eastAsia="Calibri" w:hAnsi="Myriad Pro"/>
          <w:sz w:val="26"/>
          <w:szCs w:val="26"/>
        </w:rPr>
        <w:t xml:space="preserve"> отпуска электрической энергии в сеть</w:t>
      </w:r>
      <w:r>
        <w:rPr>
          <w:rFonts w:ascii="Myriad Pro" w:eastAsia="Calibri" w:hAnsi="Myriad Pro"/>
          <w:sz w:val="26"/>
          <w:szCs w:val="26"/>
        </w:rPr>
        <w:t xml:space="preserve"> от </w:t>
      </w:r>
      <w:r w:rsidRPr="00895C34">
        <w:rPr>
          <w:rFonts w:ascii="Myriad Pro" w:eastAsia="Calibri" w:hAnsi="Myriad Pro"/>
          <w:sz w:val="26"/>
          <w:szCs w:val="26"/>
        </w:rPr>
        <w:t>прогнозн</w:t>
      </w:r>
      <w:r>
        <w:rPr>
          <w:rFonts w:ascii="Myriad Pro" w:eastAsia="Calibri" w:hAnsi="Myriad Pro"/>
          <w:sz w:val="26"/>
          <w:szCs w:val="26"/>
        </w:rPr>
        <w:t>ого</w:t>
      </w:r>
      <w:r w:rsidRPr="00895C34">
        <w:rPr>
          <w:rFonts w:ascii="Myriad Pro" w:eastAsia="Calibri" w:hAnsi="Myriad Pro"/>
          <w:sz w:val="26"/>
          <w:szCs w:val="26"/>
        </w:rPr>
        <w:t xml:space="preserve"> объем</w:t>
      </w:r>
      <w:r>
        <w:rPr>
          <w:rFonts w:ascii="Myriad Pro" w:eastAsia="Calibri" w:hAnsi="Myriad Pro"/>
          <w:sz w:val="26"/>
          <w:szCs w:val="26"/>
        </w:rPr>
        <w:t>а</w:t>
      </w:r>
      <w:r w:rsidRPr="00895C34">
        <w:rPr>
          <w:rFonts w:ascii="Myriad Pro" w:eastAsia="Calibri" w:hAnsi="Myriad Pro"/>
          <w:sz w:val="26"/>
          <w:szCs w:val="26"/>
        </w:rPr>
        <w:t xml:space="preserve"> отпуска электрической энергии в сеть</w:t>
      </w:r>
      <w:r>
        <w:rPr>
          <w:rFonts w:ascii="Myriad Pro" w:eastAsia="Calibri" w:hAnsi="Myriad Pro"/>
          <w:sz w:val="26"/>
          <w:szCs w:val="26"/>
        </w:rPr>
        <w:t xml:space="preserve">, </w:t>
      </w:r>
      <w:r w:rsidRPr="00895C34">
        <w:rPr>
          <w:rFonts w:ascii="Myriad Pro" w:eastAsia="Calibri" w:hAnsi="Myriad Pro"/>
          <w:sz w:val="26"/>
          <w:szCs w:val="26"/>
        </w:rPr>
        <w:t>определенн</w:t>
      </w:r>
      <w:r>
        <w:rPr>
          <w:rFonts w:ascii="Myriad Pro" w:eastAsia="Calibri" w:hAnsi="Myriad Pro"/>
          <w:sz w:val="26"/>
          <w:szCs w:val="26"/>
        </w:rPr>
        <w:t>ого</w:t>
      </w:r>
      <w:r w:rsidRPr="00895C34">
        <w:rPr>
          <w:rFonts w:ascii="Myriad Pro" w:eastAsia="Calibri" w:hAnsi="Myriad Pro"/>
          <w:sz w:val="26"/>
          <w:szCs w:val="26"/>
        </w:rPr>
        <w:t xml:space="preserve"> регулирующими органами на (i-2)-том году долгосрочного периода регулирования</w:t>
      </w:r>
      <w:r w:rsidR="00157352">
        <w:rPr>
          <w:rFonts w:ascii="Myriad Pro" w:eastAsia="Calibri" w:hAnsi="Myriad Pro"/>
          <w:sz w:val="26"/>
          <w:szCs w:val="26"/>
        </w:rPr>
        <w:t xml:space="preserve">, а также с учетом произведения </w:t>
      </w:r>
      <w:r w:rsidR="00157352" w:rsidRPr="00157352">
        <w:rPr>
          <w:rFonts w:ascii="Myriad Pro" w:eastAsia="Calibri" w:hAnsi="Myriad Pro"/>
          <w:sz w:val="26"/>
          <w:szCs w:val="26"/>
        </w:rPr>
        <w:t>величин</w:t>
      </w:r>
      <w:r w:rsidR="00157352">
        <w:rPr>
          <w:rFonts w:ascii="Myriad Pro" w:eastAsia="Calibri" w:hAnsi="Myriad Pro"/>
          <w:sz w:val="26"/>
          <w:szCs w:val="26"/>
        </w:rPr>
        <w:t>ы</w:t>
      </w:r>
      <w:r w:rsidR="00157352" w:rsidRPr="00157352">
        <w:rPr>
          <w:rFonts w:ascii="Myriad Pro" w:eastAsia="Calibri" w:hAnsi="Myriad Pro"/>
          <w:sz w:val="26"/>
          <w:szCs w:val="26"/>
        </w:rPr>
        <w:t xml:space="preserve"> технологического расхода (потерь) электрической энергии</w:t>
      </w:r>
      <w:r w:rsidR="00157352">
        <w:rPr>
          <w:rFonts w:ascii="Myriad Pro" w:eastAsia="Calibri" w:hAnsi="Myriad Pro"/>
          <w:sz w:val="26"/>
          <w:szCs w:val="26"/>
        </w:rPr>
        <w:t xml:space="preserve"> (ДПР) и сложившегося отклонения </w:t>
      </w:r>
      <w:r w:rsidR="00157352" w:rsidRPr="00157352">
        <w:rPr>
          <w:rFonts w:ascii="Myriad Pro" w:eastAsia="Calibri" w:hAnsi="Myriad Pro"/>
          <w:sz w:val="26"/>
          <w:szCs w:val="26"/>
        </w:rPr>
        <w:t>фактическ</w:t>
      </w:r>
      <w:r w:rsidR="00157352">
        <w:rPr>
          <w:rFonts w:ascii="Myriad Pro" w:eastAsia="Calibri" w:hAnsi="Myriad Pro"/>
          <w:sz w:val="26"/>
          <w:szCs w:val="26"/>
        </w:rPr>
        <w:t>ой</w:t>
      </w:r>
      <w:r w:rsidR="00157352" w:rsidRPr="00157352">
        <w:rPr>
          <w:rFonts w:ascii="Myriad Pro" w:eastAsia="Calibri" w:hAnsi="Myriad Pro"/>
          <w:sz w:val="26"/>
          <w:szCs w:val="26"/>
        </w:rPr>
        <w:t xml:space="preserve"> цен</w:t>
      </w:r>
      <w:r w:rsidR="00157352">
        <w:rPr>
          <w:rFonts w:ascii="Myriad Pro" w:eastAsia="Calibri" w:hAnsi="Myriad Pro"/>
          <w:sz w:val="26"/>
          <w:szCs w:val="26"/>
        </w:rPr>
        <w:t>ы</w:t>
      </w:r>
      <w:r w:rsidR="00157352" w:rsidRPr="00157352">
        <w:rPr>
          <w:rFonts w:ascii="Myriad Pro" w:eastAsia="Calibri" w:hAnsi="Myriad Pro"/>
          <w:sz w:val="26"/>
          <w:szCs w:val="26"/>
        </w:rPr>
        <w:t xml:space="preserve"> покупки потерь электрической энергии в сетях</w:t>
      </w:r>
      <w:r w:rsidR="00157352">
        <w:rPr>
          <w:rFonts w:ascii="Myriad Pro" w:eastAsia="Calibri" w:hAnsi="Myriad Pro"/>
          <w:sz w:val="26"/>
          <w:szCs w:val="26"/>
        </w:rPr>
        <w:t xml:space="preserve"> от </w:t>
      </w:r>
      <w:r w:rsidR="00157352" w:rsidRPr="00157352">
        <w:rPr>
          <w:rFonts w:ascii="Myriad Pro" w:eastAsia="Calibri" w:hAnsi="Myriad Pro"/>
          <w:sz w:val="26"/>
          <w:szCs w:val="26"/>
        </w:rPr>
        <w:t>прогнозн</w:t>
      </w:r>
      <w:r w:rsidR="00157352">
        <w:rPr>
          <w:rFonts w:ascii="Myriad Pro" w:eastAsia="Calibri" w:hAnsi="Myriad Pro"/>
          <w:sz w:val="26"/>
          <w:szCs w:val="26"/>
        </w:rPr>
        <w:t>ой</w:t>
      </w:r>
      <w:r w:rsidR="00157352" w:rsidRPr="00157352">
        <w:rPr>
          <w:rFonts w:ascii="Myriad Pro" w:eastAsia="Calibri" w:hAnsi="Myriad Pro"/>
          <w:sz w:val="26"/>
          <w:szCs w:val="26"/>
        </w:rPr>
        <w:t xml:space="preserve"> цена покупки потерь электрической энергии в сетях</w:t>
      </w:r>
      <w:r w:rsidR="00157352" w:rsidRPr="00157352">
        <w:t xml:space="preserve"> </w:t>
      </w:r>
      <w:r w:rsidR="00157352" w:rsidRPr="00157352">
        <w:rPr>
          <w:rFonts w:ascii="Myriad Pro" w:eastAsia="Calibri" w:hAnsi="Myriad Pro"/>
          <w:sz w:val="26"/>
          <w:szCs w:val="26"/>
        </w:rPr>
        <w:t>учтенн</w:t>
      </w:r>
      <w:r w:rsidR="00157352">
        <w:rPr>
          <w:rFonts w:ascii="Myriad Pro" w:eastAsia="Calibri" w:hAnsi="Myriad Pro"/>
          <w:sz w:val="26"/>
          <w:szCs w:val="26"/>
        </w:rPr>
        <w:t>ой</w:t>
      </w:r>
      <w:r w:rsidR="00157352" w:rsidRPr="00157352">
        <w:rPr>
          <w:rFonts w:ascii="Myriad Pro" w:eastAsia="Calibri" w:hAnsi="Myriad Pro"/>
          <w:sz w:val="26"/>
          <w:szCs w:val="26"/>
        </w:rPr>
        <w:t xml:space="preserve"> при установлении тарифа на услуги по передаче электрической энергии по электрическим сетям</w:t>
      </w:r>
      <w:r w:rsidR="00157352">
        <w:rPr>
          <w:rFonts w:ascii="Myriad Pro" w:eastAsia="Calibri" w:hAnsi="Myriad Pro"/>
          <w:sz w:val="26"/>
          <w:szCs w:val="26"/>
        </w:rPr>
        <w:t>.</w:t>
      </w:r>
    </w:p>
    <w:p w14:paraId="3B4A3128" w14:textId="01883045" w:rsidR="00157352" w:rsidRDefault="00157352" w:rsidP="007A3DA7">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При определении суммы корректировки</w:t>
      </w:r>
      <w:r w:rsidRPr="00157352">
        <w:t xml:space="preserve"> </w:t>
      </w:r>
      <w:r w:rsidRPr="00157352">
        <w:rPr>
          <w:rFonts w:ascii="Myriad Pro" w:eastAsia="Calibri" w:hAnsi="Myriad Pro"/>
          <w:sz w:val="26"/>
          <w:szCs w:val="26"/>
        </w:rPr>
        <w:t>необходимой валовой выручки с учетом изменения полезного отпуска и цен на электрическую энергию</w:t>
      </w:r>
      <w:r>
        <w:rPr>
          <w:rFonts w:ascii="Myriad Pro" w:eastAsia="Calibri" w:hAnsi="Myriad Pro"/>
          <w:sz w:val="26"/>
          <w:szCs w:val="26"/>
        </w:rPr>
        <w:t xml:space="preserve"> РСТ РБ был допущен ряд ошибок, которые в свою очередь повлекли к образованию недополученных доходов филиала «Бурятэнерго» в НВВ на 2017 год</w:t>
      </w:r>
      <w:r w:rsidR="00A45506">
        <w:rPr>
          <w:rFonts w:ascii="Myriad Pro" w:eastAsia="Calibri" w:hAnsi="Myriad Pro"/>
          <w:sz w:val="26"/>
          <w:szCs w:val="26"/>
        </w:rPr>
        <w:t>.</w:t>
      </w:r>
    </w:p>
    <w:p w14:paraId="66F99397" w14:textId="784C9536" w:rsidR="00F63CFF" w:rsidRDefault="00F63CFF" w:rsidP="007A3DA7">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r w:rsidRPr="007461D2">
        <w:rPr>
          <w:rFonts w:ascii="Myriad Pro" w:hAnsi="Myriad Pro"/>
          <w:sz w:val="26"/>
          <w:szCs w:val="26"/>
        </w:rPr>
        <w:t xml:space="preserve">В соответствии с пунктом 25 Правил регулирования № 1178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w:t>
      </w:r>
      <w:r w:rsidRPr="007461D2">
        <w:rPr>
          <w:rFonts w:ascii="Myriad Pro" w:hAnsi="Myriad Pro"/>
          <w:b/>
          <w:bCs/>
          <w:sz w:val="26"/>
          <w:szCs w:val="26"/>
        </w:rPr>
        <w:t xml:space="preserve">не позднее чем за 1 день до заседания ознакомлена с его материалами, включая проект </w:t>
      </w:r>
      <w:r w:rsidRPr="007461D2">
        <w:rPr>
          <w:rFonts w:ascii="Myriad Pro" w:hAnsi="Myriad Pro"/>
          <w:b/>
          <w:bCs/>
          <w:sz w:val="26"/>
          <w:szCs w:val="26"/>
        </w:rPr>
        <w:lastRenderedPageBreak/>
        <w:t xml:space="preserve">решения. </w:t>
      </w:r>
      <w:r w:rsidRPr="007461D2">
        <w:rPr>
          <w:rFonts w:ascii="Myriad Pro" w:hAnsi="Myriad Pro"/>
          <w:sz w:val="26"/>
          <w:szCs w:val="26"/>
        </w:rPr>
        <w:t xml:space="preserve">Исполнитель рекомендует филиалу ПАО «Россети Сибирь» «Бурятэнерго» по результатам ознакомления с материалами и проектом решения подготавливать и представлять на заседание коллегиального органа </w:t>
      </w:r>
      <w:r w:rsidRPr="00F63CFF">
        <w:rPr>
          <w:rFonts w:ascii="Myriad Pro" w:hAnsi="Myriad Pro"/>
          <w:b/>
          <w:bCs/>
          <w:i/>
          <w:iCs/>
          <w:sz w:val="26"/>
          <w:szCs w:val="26"/>
        </w:rPr>
        <w:t>особое мнение</w:t>
      </w:r>
      <w:r w:rsidRPr="007461D2">
        <w:rPr>
          <w:rFonts w:ascii="Myriad Pro" w:hAnsi="Myriad Pro"/>
          <w:sz w:val="26"/>
          <w:szCs w:val="26"/>
        </w:rPr>
        <w:t xml:space="preserve"> в письменной форме с указанием обоснованных возражений и расчетов в соответствии с представленными ранее обосновывающими документами, актуализированными данными в части официально публикуемых показателей.</w:t>
      </w:r>
    </w:p>
    <w:p w14:paraId="055FC74B" w14:textId="77777777" w:rsidR="00F63CFF" w:rsidRPr="00F63CFF" w:rsidRDefault="00F63CFF" w:rsidP="007A3DA7">
      <w:pPr>
        <w:widowControl w:val="0"/>
        <w:pBdr>
          <w:top w:val="nil"/>
          <w:left w:val="nil"/>
          <w:bottom w:val="nil"/>
          <w:right w:val="nil"/>
          <w:between w:val="nil"/>
        </w:pBdr>
        <w:tabs>
          <w:tab w:val="left" w:pos="567"/>
        </w:tabs>
        <w:spacing w:line="360" w:lineRule="auto"/>
        <w:ind w:firstLine="567"/>
        <w:contextualSpacing/>
        <w:jc w:val="both"/>
        <w:rPr>
          <w:rFonts w:ascii="Myriad Pro" w:eastAsia="Calibri" w:hAnsi="Myriad Pro"/>
          <w:sz w:val="26"/>
          <w:szCs w:val="26"/>
        </w:rPr>
      </w:pPr>
    </w:p>
    <w:p w14:paraId="2BE83E6E" w14:textId="77777777" w:rsidR="005E48D5" w:rsidRPr="00CD1E36" w:rsidRDefault="005E48D5" w:rsidP="000E7037">
      <w:pPr>
        <w:spacing w:line="360" w:lineRule="auto"/>
        <w:ind w:firstLine="567"/>
        <w:jc w:val="both"/>
        <w:outlineLvl w:val="3"/>
        <w:rPr>
          <w:rFonts w:ascii="Myriad Pro" w:hAnsi="Myriad Pro" w:cstheme="minorBidi"/>
          <w:b/>
          <w:bCs/>
          <w:sz w:val="26"/>
          <w:szCs w:val="26"/>
        </w:rPr>
      </w:pPr>
      <w:r w:rsidRPr="00CD1E36">
        <w:rPr>
          <w:rFonts w:ascii="Myriad Pro" w:hAnsi="Myriad Pro"/>
          <w:b/>
          <w:bCs/>
          <w:sz w:val="26"/>
          <w:szCs w:val="26"/>
        </w:rPr>
        <w:t>Применение положений пункта 81 Основ ценообразования № 1178 при расчете расходов на компенсацию потерь электрической энергии при ее передаче по электрическим сетям</w:t>
      </w:r>
    </w:p>
    <w:p w14:paraId="07AFC45A" w14:textId="77777777" w:rsidR="005E48D5" w:rsidRPr="007461D2" w:rsidRDefault="005E48D5" w:rsidP="005E48D5">
      <w:pPr>
        <w:autoSpaceDE w:val="0"/>
        <w:autoSpaceDN w:val="0"/>
        <w:adjustRightInd w:val="0"/>
        <w:spacing w:line="360" w:lineRule="auto"/>
        <w:ind w:firstLine="567"/>
        <w:jc w:val="both"/>
        <w:rPr>
          <w:rFonts w:ascii="Myriad Pro" w:hAnsi="Myriad Pro"/>
          <w:sz w:val="26"/>
          <w:szCs w:val="26"/>
        </w:rPr>
      </w:pPr>
      <w:r w:rsidRPr="007461D2">
        <w:rPr>
          <w:rFonts w:ascii="Myriad Pro" w:hAnsi="Myriad Pro"/>
          <w:sz w:val="26"/>
          <w:szCs w:val="26"/>
        </w:rPr>
        <w:t xml:space="preserve">Пунктом 60 Основ ценообразования № 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1DFD9F24" w14:textId="77777777" w:rsidR="005E48D5" w:rsidRPr="007461D2" w:rsidRDefault="005E48D5" w:rsidP="005E48D5">
      <w:pPr>
        <w:pStyle w:val="ConsPlusNormal"/>
        <w:spacing w:line="360" w:lineRule="auto"/>
        <w:ind w:firstLine="539"/>
        <w:jc w:val="both"/>
      </w:pPr>
      <w:r w:rsidRPr="007461D2">
        <w:t xml:space="preserve">Пунктом 16 Правил регулирования предусмотрено, что </w:t>
      </w:r>
      <w:r w:rsidRPr="007461D2">
        <w:rPr>
          <w:b/>
          <w:bCs/>
        </w:rPr>
        <w:t>органы исполнительной власти субъектов Российской Федерации в области государственного регулирования тарифов</w:t>
      </w:r>
      <w:r w:rsidRPr="007461D2">
        <w:t xml:space="preserve"> до 15 июля года, предшествующего очередному периоду регулирования, </w:t>
      </w:r>
      <w:r w:rsidRPr="007461D2">
        <w:rPr>
          <w:b/>
          <w:bCs/>
        </w:rPr>
        <w:t xml:space="preserve">представляют </w:t>
      </w:r>
      <w:r w:rsidRPr="007461D2">
        <w:t xml:space="preserve">в Федеральную антимонопольную службу </w:t>
      </w:r>
      <w:r w:rsidRPr="007461D2">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7461D2">
        <w:t xml:space="preserve"> в текущем периоде регулирования (заявление об установлении цен (тарифов) </w:t>
      </w:r>
      <w:r w:rsidRPr="007461D2">
        <w:rPr>
          <w:b/>
          <w:bCs/>
        </w:rPr>
        <w:t>с прилагаемыми обосновывающими материалами)</w:t>
      </w:r>
      <w:r w:rsidRPr="007461D2">
        <w:t>.</w:t>
      </w:r>
    </w:p>
    <w:p w14:paraId="25CEE991" w14:textId="77777777" w:rsidR="005E48D5" w:rsidRPr="007461D2" w:rsidRDefault="005E48D5" w:rsidP="005E48D5">
      <w:pPr>
        <w:pStyle w:val="ConsPlusNormal"/>
        <w:spacing w:line="360" w:lineRule="auto"/>
        <w:ind w:firstLine="567"/>
        <w:jc w:val="both"/>
      </w:pPr>
      <w:r w:rsidRPr="007461D2">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0DE33014" w14:textId="77777777" w:rsidR="005E48D5" w:rsidRPr="007461D2" w:rsidRDefault="005E48D5" w:rsidP="005E48D5">
      <w:pPr>
        <w:pStyle w:val="a6"/>
        <w:widowControl w:val="0"/>
        <w:pBdr>
          <w:top w:val="nil"/>
          <w:left w:val="nil"/>
          <w:bottom w:val="nil"/>
          <w:right w:val="nil"/>
          <w:between w:val="nil"/>
        </w:pBdr>
        <w:tabs>
          <w:tab w:val="left" w:pos="851"/>
        </w:tabs>
        <w:spacing w:line="360" w:lineRule="auto"/>
        <w:ind w:left="0" w:firstLine="567"/>
        <w:jc w:val="both"/>
        <w:rPr>
          <w:rFonts w:ascii="Myriad Pro" w:hAnsi="Myriad Pro"/>
          <w:sz w:val="26"/>
          <w:szCs w:val="26"/>
        </w:rPr>
      </w:pPr>
      <w:r w:rsidRPr="007461D2">
        <w:rPr>
          <w:rFonts w:ascii="Myriad Pro" w:hAnsi="Myriad Pro"/>
          <w:sz w:val="26"/>
          <w:szCs w:val="26"/>
        </w:rPr>
        <w:t xml:space="preserve">Величина перекрестного субсидирования в соответствии с Законом об </w:t>
      </w:r>
      <w:r w:rsidRPr="007461D2">
        <w:rPr>
          <w:rFonts w:ascii="Myriad Pro" w:hAnsi="Myriad Pro"/>
          <w:sz w:val="26"/>
          <w:szCs w:val="26"/>
        </w:rPr>
        <w:lastRenderedPageBreak/>
        <w:t>электроэнергетике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w:t>
      </w:r>
    </w:p>
    <w:p w14:paraId="35870B4B" w14:textId="77777777" w:rsidR="005E48D5" w:rsidRPr="007461D2" w:rsidRDefault="005E48D5" w:rsidP="005E48D5">
      <w:pPr>
        <w:autoSpaceDE w:val="0"/>
        <w:autoSpaceDN w:val="0"/>
        <w:adjustRightInd w:val="0"/>
        <w:spacing w:line="360" w:lineRule="auto"/>
        <w:ind w:firstLine="567"/>
        <w:jc w:val="both"/>
        <w:rPr>
          <w:rFonts w:ascii="Myriad Pro" w:hAnsi="Myriad Pro" w:cs="Calibri"/>
          <w:sz w:val="26"/>
          <w:szCs w:val="26"/>
        </w:rPr>
      </w:pPr>
      <w:r w:rsidRPr="007461D2">
        <w:rPr>
          <w:rFonts w:ascii="Myriad Pro" w:hAnsi="Myriad Pro"/>
          <w:sz w:val="26"/>
          <w:szCs w:val="26"/>
        </w:rPr>
        <w:t>Согласно пункту 81 Основ ценообразования № 1178 в</w:t>
      </w:r>
      <w:r w:rsidRPr="007461D2">
        <w:rPr>
          <w:rFonts w:ascii="Myriad Pro" w:hAnsi="Myriad Pro" w:cs="Calibri"/>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40(1) Основ ценообразования № 1178.</w:t>
      </w:r>
    </w:p>
    <w:p w14:paraId="18C901A2" w14:textId="77777777" w:rsidR="005E48D5" w:rsidRPr="007461D2" w:rsidRDefault="005E48D5" w:rsidP="005E48D5">
      <w:pPr>
        <w:autoSpaceDE w:val="0"/>
        <w:autoSpaceDN w:val="0"/>
        <w:adjustRightInd w:val="0"/>
        <w:spacing w:line="360" w:lineRule="auto"/>
        <w:ind w:firstLine="567"/>
        <w:jc w:val="both"/>
        <w:rPr>
          <w:rFonts w:ascii="Myriad Pro" w:hAnsi="Myriad Pro" w:cs="Myriad Pro"/>
          <w:sz w:val="26"/>
          <w:szCs w:val="26"/>
        </w:rPr>
      </w:pPr>
      <w:r w:rsidRPr="007461D2">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2505EF8" w14:textId="77777777" w:rsidR="005E48D5" w:rsidRPr="007461D2" w:rsidRDefault="005E48D5" w:rsidP="00105365">
      <w:pPr>
        <w:pStyle w:val="a6"/>
        <w:numPr>
          <w:ilvl w:val="0"/>
          <w:numId w:val="34"/>
        </w:numPr>
        <w:autoSpaceDE w:val="0"/>
        <w:autoSpaceDN w:val="0"/>
        <w:adjustRightInd w:val="0"/>
        <w:spacing w:line="360" w:lineRule="auto"/>
        <w:ind w:left="1134" w:hanging="567"/>
        <w:contextualSpacing w:val="0"/>
        <w:jc w:val="both"/>
        <w:rPr>
          <w:rFonts w:ascii="Myriad Pro" w:hAnsi="Myriad Pro" w:cs="Myriad Pro"/>
          <w:sz w:val="26"/>
          <w:szCs w:val="26"/>
        </w:rPr>
      </w:pPr>
      <w:r w:rsidRPr="007461D2">
        <w:rPr>
          <w:rFonts w:ascii="Myriad Pro" w:hAnsi="Myriad Pro" w:cs="Myriad Pro"/>
          <w:sz w:val="26"/>
          <w:szCs w:val="26"/>
        </w:rPr>
        <w:t xml:space="preserve">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w:t>
      </w:r>
      <w:r w:rsidRPr="007461D2">
        <w:rPr>
          <w:rFonts w:ascii="Myriad Pro" w:hAnsi="Myriad Pro" w:cs="Myriad Pro"/>
          <w:sz w:val="26"/>
          <w:szCs w:val="26"/>
        </w:rPr>
        <w:lastRenderedPageBreak/>
        <w:t>энергию (мощность), установленных для производителей (поставщиков) электрической энергии - субъектов розничных рынков;</w:t>
      </w:r>
    </w:p>
    <w:p w14:paraId="10583600" w14:textId="77777777" w:rsidR="005E48D5" w:rsidRPr="007461D2" w:rsidRDefault="005E48D5" w:rsidP="00105365">
      <w:pPr>
        <w:pStyle w:val="a6"/>
        <w:numPr>
          <w:ilvl w:val="0"/>
          <w:numId w:val="34"/>
        </w:numPr>
        <w:autoSpaceDE w:val="0"/>
        <w:autoSpaceDN w:val="0"/>
        <w:adjustRightInd w:val="0"/>
        <w:spacing w:line="360" w:lineRule="auto"/>
        <w:ind w:left="1134" w:hanging="567"/>
        <w:contextualSpacing w:val="0"/>
        <w:jc w:val="both"/>
        <w:rPr>
          <w:rFonts w:ascii="Myriad Pro" w:hAnsi="Myriad Pro" w:cs="Myriad Pro"/>
          <w:sz w:val="26"/>
          <w:szCs w:val="26"/>
        </w:rPr>
      </w:pPr>
      <w:r w:rsidRPr="00E30AD4">
        <w:rPr>
          <w:rFonts w:ascii="Myriad Pro" w:hAnsi="Myriad Pro" w:cs="Myriad Pro"/>
          <w:b/>
          <w:bCs/>
          <w:sz w:val="26"/>
          <w:szCs w:val="26"/>
        </w:rPr>
        <w:t>для субъектов Российской Федерации, расположенных в отдельных частях ценовых зон оптового рынка</w:t>
      </w:r>
      <w:r w:rsidRPr="007461D2">
        <w:rPr>
          <w:rFonts w:ascii="Myriad Pro" w:hAnsi="Myriad Pro" w:cs="Myriad Pro"/>
          <w:sz w:val="26"/>
          <w:szCs w:val="26"/>
        </w:rPr>
        <w:t xml:space="preserve">, для которых Правительством Российской Федерации установлены особенности функционирования оптового и розничных рынков, - </w:t>
      </w:r>
      <w:r w:rsidRPr="00E30AD4">
        <w:rPr>
          <w:rFonts w:ascii="Myriad Pro" w:hAnsi="Myriad Pro" w:cs="Myriad Pro"/>
          <w:b/>
          <w:bCs/>
          <w:sz w:val="26"/>
          <w:szCs w:val="26"/>
        </w:rPr>
        <w:t>на основании индикативных цен на электрическую энергию (мощность) для потребителей</w:t>
      </w:r>
      <w:r w:rsidRPr="007461D2">
        <w:rPr>
          <w:rFonts w:ascii="Myriad Pro" w:hAnsi="Myriad Pro" w:cs="Myriad Pro"/>
          <w:sz w:val="26"/>
          <w:szCs w:val="26"/>
        </w:rPr>
        <w:t xml:space="preserve">, не относящихся к населению и (или) приравненным к нему категориям потребителей, </w:t>
      </w:r>
      <w:r w:rsidRPr="00E30AD4">
        <w:rPr>
          <w:rFonts w:ascii="Myriad Pro" w:hAnsi="Myriad Pro" w:cs="Myriad Pro"/>
          <w:b/>
          <w:bCs/>
          <w:sz w:val="26"/>
          <w:szCs w:val="26"/>
        </w:rPr>
        <w:t>установленных Федеральной антимонопольной службой для соответствующего субъекта Российской Федерации</w:t>
      </w:r>
      <w:r w:rsidRPr="007461D2">
        <w:rPr>
          <w:rFonts w:ascii="Myriad Pro" w:hAnsi="Myriad Pro" w:cs="Myriad Pro"/>
          <w:sz w:val="26"/>
          <w:szCs w:val="26"/>
        </w:rPr>
        <w:t xml:space="preserve">, а также </w:t>
      </w:r>
      <w:r w:rsidRPr="00E30AD4">
        <w:rPr>
          <w:rFonts w:ascii="Myriad Pro" w:hAnsi="Myriad Pro" w:cs="Myriad Pro"/>
          <w:b/>
          <w:bCs/>
          <w:sz w:val="26"/>
          <w:szCs w:val="26"/>
        </w:rPr>
        <w:t>с учетом доли</w:t>
      </w:r>
      <w:r w:rsidRPr="007461D2">
        <w:rPr>
          <w:rFonts w:ascii="Myriad Pro" w:hAnsi="Myriad Pro" w:cs="Myriad Pro"/>
          <w:sz w:val="26"/>
          <w:szCs w:val="26"/>
        </w:rPr>
        <w:t>, указанной в пункте 8 статьи 36 Федерального закона «Об 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231C52AD" w14:textId="77777777" w:rsidR="005E48D5" w:rsidRPr="007461D2" w:rsidRDefault="005E48D5" w:rsidP="00105365">
      <w:pPr>
        <w:pStyle w:val="a6"/>
        <w:numPr>
          <w:ilvl w:val="0"/>
          <w:numId w:val="34"/>
        </w:numPr>
        <w:autoSpaceDE w:val="0"/>
        <w:autoSpaceDN w:val="0"/>
        <w:adjustRightInd w:val="0"/>
        <w:spacing w:line="360" w:lineRule="auto"/>
        <w:ind w:left="1134" w:hanging="567"/>
        <w:contextualSpacing w:val="0"/>
        <w:jc w:val="both"/>
        <w:rPr>
          <w:rFonts w:ascii="Myriad Pro" w:hAnsi="Myriad Pro" w:cs="Myriad Pro"/>
          <w:sz w:val="26"/>
          <w:szCs w:val="26"/>
        </w:rPr>
      </w:pPr>
      <w:r w:rsidRPr="007461D2">
        <w:rPr>
          <w:rFonts w:ascii="Myriad Pro" w:hAnsi="Myriad Pro" w:cs="Myriad Pro"/>
          <w:sz w:val="26"/>
          <w:szCs w:val="26"/>
        </w:rPr>
        <w:t xml:space="preserve">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w:t>
      </w:r>
      <w:r w:rsidRPr="007461D2">
        <w:rPr>
          <w:rFonts w:ascii="Myriad Pro" w:hAnsi="Myriad Pro" w:cs="Myriad Pro"/>
          <w:sz w:val="26"/>
          <w:szCs w:val="26"/>
        </w:rPr>
        <w:lastRenderedPageBreak/>
        <w:t>одобренного Правительством Российской Федерации на расчетный период регулирования;</w:t>
      </w:r>
    </w:p>
    <w:p w14:paraId="109C84ED" w14:textId="77777777" w:rsidR="005E48D5" w:rsidRPr="007461D2" w:rsidRDefault="005E48D5" w:rsidP="00105365">
      <w:pPr>
        <w:pStyle w:val="a6"/>
        <w:numPr>
          <w:ilvl w:val="0"/>
          <w:numId w:val="34"/>
        </w:numPr>
        <w:autoSpaceDE w:val="0"/>
        <w:autoSpaceDN w:val="0"/>
        <w:adjustRightInd w:val="0"/>
        <w:spacing w:line="360" w:lineRule="auto"/>
        <w:ind w:left="1134" w:hanging="567"/>
        <w:contextualSpacing w:val="0"/>
        <w:jc w:val="both"/>
        <w:rPr>
          <w:rFonts w:ascii="Myriad Pro" w:hAnsi="Myriad Pro" w:cs="Myriad Pro"/>
          <w:sz w:val="26"/>
          <w:szCs w:val="26"/>
        </w:rPr>
      </w:pPr>
      <w:r w:rsidRPr="007461D2">
        <w:rPr>
          <w:rFonts w:ascii="Myriad Pro"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98DDDE3" w14:textId="77777777" w:rsidR="000E7037" w:rsidRDefault="000E7037" w:rsidP="000E7037">
      <w:pPr>
        <w:pStyle w:val="a6"/>
        <w:autoSpaceDE w:val="0"/>
        <w:autoSpaceDN w:val="0"/>
        <w:adjustRightInd w:val="0"/>
        <w:spacing w:line="360" w:lineRule="auto"/>
        <w:ind w:left="0" w:firstLine="567"/>
        <w:contextualSpacing w:val="0"/>
        <w:jc w:val="both"/>
        <w:rPr>
          <w:rFonts w:ascii="Myriad Pro" w:hAnsi="Myriad Pro" w:cs="Myriad Pro"/>
          <w:color w:val="0D0D0D" w:themeColor="text1" w:themeTint="F2"/>
          <w:sz w:val="26"/>
          <w:szCs w:val="26"/>
        </w:rPr>
      </w:pPr>
      <w:r>
        <w:rPr>
          <w:rFonts w:ascii="Myriad Pro" w:hAnsi="Myriad Pro" w:cs="Myriad Pro"/>
          <w:color w:val="0D0D0D" w:themeColor="text1" w:themeTint="F2"/>
          <w:sz w:val="26"/>
          <w:szCs w:val="26"/>
        </w:rPr>
        <w:t xml:space="preserve">К платежам, </w:t>
      </w:r>
      <w:r w:rsidRPr="003652F4">
        <w:rPr>
          <w:rFonts w:ascii="Myriad Pro" w:hAnsi="Myriad Pro" w:cs="Myriad Pro"/>
          <w:color w:val="0D0D0D" w:themeColor="text1" w:themeTint="F2"/>
          <w:sz w:val="26"/>
          <w:szCs w:val="26"/>
        </w:rPr>
        <w:t>которы</w:t>
      </w:r>
      <w:r>
        <w:rPr>
          <w:rFonts w:ascii="Myriad Pro" w:hAnsi="Myriad Pro" w:cs="Myriad Pro"/>
          <w:color w:val="0D0D0D" w:themeColor="text1" w:themeTint="F2"/>
          <w:sz w:val="26"/>
          <w:szCs w:val="26"/>
        </w:rPr>
        <w:t>е</w:t>
      </w:r>
      <w:r w:rsidRPr="003652F4">
        <w:rPr>
          <w:rFonts w:ascii="Myriad Pro" w:hAnsi="Myriad Pro" w:cs="Myriad Pro"/>
          <w:color w:val="0D0D0D" w:themeColor="text1" w:themeTint="F2"/>
          <w:sz w:val="26"/>
          <w:szCs w:val="26"/>
        </w:rPr>
        <w:t xml:space="preserve"> неразрывно связан</w:t>
      </w:r>
      <w:r>
        <w:rPr>
          <w:rFonts w:ascii="Myriad Pro" w:hAnsi="Myriad Pro" w:cs="Myriad Pro"/>
          <w:color w:val="0D0D0D" w:themeColor="text1" w:themeTint="F2"/>
          <w:sz w:val="26"/>
          <w:szCs w:val="26"/>
        </w:rPr>
        <w:t>ы</w:t>
      </w:r>
      <w:r w:rsidRPr="003652F4">
        <w:rPr>
          <w:rFonts w:ascii="Myriad Pro" w:hAnsi="Myriad Pro" w:cs="Myriad Pro"/>
          <w:color w:val="0D0D0D" w:themeColor="text1" w:themeTint="F2"/>
          <w:sz w:val="26"/>
          <w:szCs w:val="26"/>
        </w:rPr>
        <w:t xml:space="preserve"> с процессом снабжения потребителей электрической энергией</w:t>
      </w:r>
      <w:r>
        <w:rPr>
          <w:rFonts w:ascii="Myriad Pro" w:hAnsi="Myriad Pro" w:cs="Myriad Pro"/>
          <w:color w:val="0D0D0D" w:themeColor="text1" w:themeTint="F2"/>
          <w:sz w:val="26"/>
          <w:szCs w:val="26"/>
        </w:rPr>
        <w:t xml:space="preserve"> относятся следующие инфраструктурные платежи:</w:t>
      </w:r>
      <w:r w:rsidRPr="00020D38">
        <w:rPr>
          <w:rFonts w:ascii="Myriad Pro" w:hAnsi="Myriad Pro" w:cs="Myriad Pro"/>
          <w:color w:val="0D0D0D" w:themeColor="text1" w:themeTint="F2"/>
          <w:sz w:val="26"/>
          <w:szCs w:val="26"/>
        </w:rPr>
        <w:t xml:space="preserve"> </w:t>
      </w:r>
    </w:p>
    <w:p w14:paraId="3286274E" w14:textId="77777777" w:rsidR="000E7037" w:rsidRDefault="000E7037" w:rsidP="000E7037">
      <w:pPr>
        <w:pStyle w:val="a6"/>
        <w:numPr>
          <w:ilvl w:val="0"/>
          <w:numId w:val="34"/>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Pr>
          <w:rFonts w:ascii="Myriad Pro" w:hAnsi="Myriad Pro" w:cs="Myriad Pro"/>
          <w:color w:val="0D0D0D" w:themeColor="text1" w:themeTint="F2"/>
          <w:sz w:val="26"/>
          <w:szCs w:val="26"/>
        </w:rPr>
        <w:t xml:space="preserve">за </w:t>
      </w:r>
      <w:r w:rsidRPr="00C31A52">
        <w:rPr>
          <w:rFonts w:ascii="Myriad Pro" w:hAnsi="Myriad Pro" w:cs="Myriad Pro"/>
          <w:color w:val="0D0D0D" w:themeColor="text1" w:themeTint="F2"/>
          <w:sz w:val="26"/>
          <w:szCs w:val="26"/>
        </w:rPr>
        <w:t xml:space="preserve">услуги коммерческого оператора, оказываемые АО «АТС» субъектам оптового рынка электрической энергии (мощности), стоимость которых определяется с учетом </w:t>
      </w:r>
      <w:r>
        <w:rPr>
          <w:rFonts w:ascii="Myriad Pro" w:hAnsi="Myriad Pro" w:cs="Myriad Pro"/>
          <w:color w:val="0D0D0D" w:themeColor="text1" w:themeTint="F2"/>
          <w:sz w:val="26"/>
          <w:szCs w:val="26"/>
        </w:rPr>
        <w:t xml:space="preserve">установленного </w:t>
      </w:r>
      <w:r w:rsidRPr="00C31A52">
        <w:rPr>
          <w:rFonts w:ascii="Myriad Pro" w:hAnsi="Myriad Pro" w:cs="Myriad Pro"/>
          <w:color w:val="0D0D0D" w:themeColor="text1" w:themeTint="F2"/>
          <w:sz w:val="26"/>
          <w:szCs w:val="26"/>
        </w:rPr>
        <w:t>тарифа в соответствии с приказом ФАС России;</w:t>
      </w:r>
    </w:p>
    <w:p w14:paraId="5F9EAD02" w14:textId="77777777" w:rsidR="000E7037" w:rsidRDefault="000E7037" w:rsidP="000E7037">
      <w:pPr>
        <w:pStyle w:val="a6"/>
        <w:numPr>
          <w:ilvl w:val="0"/>
          <w:numId w:val="34"/>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Pr>
          <w:rFonts w:ascii="Myriad Pro" w:hAnsi="Myriad Pro" w:cs="Myriad Pro"/>
          <w:color w:val="0D0D0D" w:themeColor="text1" w:themeTint="F2"/>
          <w:sz w:val="26"/>
          <w:szCs w:val="26"/>
          <w:lang w:bidi="ru-RU"/>
        </w:rPr>
        <w:t xml:space="preserve">за </w:t>
      </w:r>
      <w:r w:rsidRPr="00C31A52">
        <w:rPr>
          <w:rFonts w:ascii="Myriad Pro" w:hAnsi="Myriad Pro" w:cs="Myriad Pro"/>
          <w:color w:val="0D0D0D" w:themeColor="text1" w:themeTint="F2"/>
          <w:sz w:val="26"/>
          <w:szCs w:val="26"/>
          <w:lang w:bidi="ru-RU"/>
        </w:rPr>
        <w:t>комплексн</w:t>
      </w:r>
      <w:r>
        <w:rPr>
          <w:rFonts w:ascii="Myriad Pro" w:hAnsi="Myriad Pro" w:cs="Myriad Pro"/>
          <w:color w:val="0D0D0D" w:themeColor="text1" w:themeTint="F2"/>
          <w:sz w:val="26"/>
          <w:szCs w:val="26"/>
          <w:lang w:bidi="ru-RU"/>
        </w:rPr>
        <w:t>ую</w:t>
      </w:r>
      <w:r w:rsidRPr="00C31A52">
        <w:rPr>
          <w:rFonts w:ascii="Myriad Pro" w:hAnsi="Myriad Pro" w:cs="Myriad Pro"/>
          <w:color w:val="0D0D0D" w:themeColor="text1" w:themeTint="F2"/>
          <w:sz w:val="26"/>
          <w:szCs w:val="26"/>
          <w:lang w:bidi="ru-RU"/>
        </w:rPr>
        <w:t xml:space="preserve"> услуг</w:t>
      </w:r>
      <w:r>
        <w:rPr>
          <w:rFonts w:ascii="Myriad Pro" w:hAnsi="Myriad Pro" w:cs="Myriad Pro"/>
          <w:color w:val="0D0D0D" w:themeColor="text1" w:themeTint="F2"/>
          <w:sz w:val="26"/>
          <w:szCs w:val="26"/>
          <w:lang w:bidi="ru-RU"/>
        </w:rPr>
        <w:t>у</w:t>
      </w:r>
      <w:r w:rsidRPr="00C31A52">
        <w:rPr>
          <w:rFonts w:ascii="Myriad Pro" w:hAnsi="Myriad Pro" w:cs="Myriad Pro"/>
          <w:color w:val="0D0D0D" w:themeColor="text1" w:themeTint="F2"/>
          <w:sz w:val="26"/>
          <w:szCs w:val="26"/>
          <w:lang w:bidi="ru-RU"/>
        </w:rPr>
        <w:t xml:space="preserve"> АО «ЦФР»</w:t>
      </w:r>
      <w:r>
        <w:rPr>
          <w:rFonts w:ascii="Myriad Pro" w:hAnsi="Myriad Pro" w:cs="Myriad Pro"/>
          <w:color w:val="0D0D0D" w:themeColor="text1" w:themeTint="F2"/>
          <w:sz w:val="26"/>
          <w:szCs w:val="26"/>
          <w:lang w:bidi="ru-RU"/>
        </w:rPr>
        <w:t xml:space="preserve">, стоимость которых учитывается в размере </w:t>
      </w:r>
      <w:r w:rsidRPr="00C31A52">
        <w:rPr>
          <w:rFonts w:ascii="Myriad Pro" w:hAnsi="Myriad Pro" w:cs="Myriad Pro"/>
          <w:color w:val="0D0D0D" w:themeColor="text1" w:themeTint="F2"/>
          <w:sz w:val="26"/>
          <w:szCs w:val="26"/>
          <w:lang w:bidi="ru-RU"/>
        </w:rPr>
        <w:t>платы в соответствии с протоколом заседания Наблюдательного совета Ассоциации «НП Совет рынка»</w:t>
      </w:r>
      <w:r>
        <w:rPr>
          <w:rFonts w:ascii="Myriad Pro" w:hAnsi="Myriad Pro" w:cs="Myriad Pro"/>
          <w:color w:val="0D0D0D" w:themeColor="text1" w:themeTint="F2"/>
          <w:sz w:val="26"/>
          <w:szCs w:val="26"/>
          <w:lang w:bidi="ru-RU"/>
        </w:rPr>
        <w:t>;</w:t>
      </w:r>
    </w:p>
    <w:p w14:paraId="655FFF1D" w14:textId="77777777" w:rsidR="000E7037" w:rsidRPr="00C31A52" w:rsidRDefault="000E7037" w:rsidP="000E7037">
      <w:pPr>
        <w:pStyle w:val="a6"/>
        <w:numPr>
          <w:ilvl w:val="0"/>
          <w:numId w:val="34"/>
        </w:numPr>
        <w:autoSpaceDE w:val="0"/>
        <w:autoSpaceDN w:val="0"/>
        <w:adjustRightInd w:val="0"/>
        <w:spacing w:line="360" w:lineRule="auto"/>
        <w:ind w:left="1134" w:hanging="567"/>
        <w:contextualSpacing w:val="0"/>
        <w:jc w:val="both"/>
        <w:rPr>
          <w:rFonts w:ascii="Myriad Pro" w:hAnsi="Myriad Pro" w:cs="Myriad Pro"/>
          <w:color w:val="0D0D0D" w:themeColor="text1" w:themeTint="F2"/>
          <w:sz w:val="26"/>
          <w:szCs w:val="26"/>
        </w:rPr>
      </w:pPr>
      <w:r>
        <w:rPr>
          <w:rFonts w:ascii="Myriad Pro" w:hAnsi="Myriad Pro" w:cs="Myriad Pro"/>
          <w:color w:val="0D0D0D" w:themeColor="text1" w:themeTint="F2"/>
          <w:sz w:val="26"/>
          <w:szCs w:val="26"/>
        </w:rPr>
        <w:t>за</w:t>
      </w:r>
      <w:r w:rsidRPr="00C31A52">
        <w:rPr>
          <w:rFonts w:ascii="Myriad Pro" w:hAnsi="Myriad Pro" w:cs="Myriad Pro"/>
          <w:color w:val="0D0D0D" w:themeColor="text1" w:themeTint="F2"/>
          <w:sz w:val="26"/>
          <w:szCs w:val="26"/>
        </w:rPr>
        <w:t xml:space="preserve"> услуги по оперативно-диспетчерскому управлению</w:t>
      </w:r>
      <w:r>
        <w:rPr>
          <w:rFonts w:ascii="Myriad Pro" w:hAnsi="Myriad Pro" w:cs="Myriad Pro"/>
          <w:color w:val="0D0D0D" w:themeColor="text1" w:themeTint="F2"/>
          <w:sz w:val="26"/>
          <w:szCs w:val="26"/>
        </w:rPr>
        <w:t xml:space="preserve"> </w:t>
      </w:r>
      <w:r w:rsidRPr="00C31A52">
        <w:rPr>
          <w:rFonts w:ascii="Myriad Pro" w:hAnsi="Myriad Pro" w:cs="Myriad Pro"/>
          <w:color w:val="0D0D0D" w:themeColor="text1" w:themeTint="F2"/>
          <w:sz w:val="26"/>
          <w:szCs w:val="26"/>
          <w:lang w:bidi="ru-RU"/>
        </w:rPr>
        <w:t>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w:t>
      </w:r>
      <w:r w:rsidRPr="00C31A52">
        <w:rPr>
          <w:rFonts w:ascii="Myriad Pro" w:hAnsi="Myriad Pro" w:cs="Myriad Pro"/>
          <w:color w:val="0D0D0D" w:themeColor="text1" w:themeTint="F2"/>
          <w:sz w:val="26"/>
          <w:szCs w:val="26"/>
        </w:rPr>
        <w:t xml:space="preserve"> АО «СО ЕЭС»</w:t>
      </w:r>
      <w:r>
        <w:rPr>
          <w:rFonts w:ascii="Myriad Pro" w:hAnsi="Myriad Pro" w:cs="Myriad Pro"/>
          <w:color w:val="0D0D0D" w:themeColor="text1" w:themeTint="F2"/>
          <w:sz w:val="26"/>
          <w:szCs w:val="26"/>
        </w:rPr>
        <w:t>,</w:t>
      </w:r>
      <w:r w:rsidRPr="00C31A52">
        <w:rPr>
          <w:rFonts w:ascii="Myriad Pro" w:hAnsi="Myriad Pro" w:cs="Myriad Pro"/>
          <w:color w:val="0D0D0D" w:themeColor="text1" w:themeTint="F2"/>
          <w:sz w:val="26"/>
          <w:szCs w:val="26"/>
        </w:rPr>
        <w:t xml:space="preserve"> стоимость которых определяется с учетом </w:t>
      </w:r>
      <w:r>
        <w:rPr>
          <w:rFonts w:ascii="Myriad Pro" w:hAnsi="Myriad Pro" w:cs="Myriad Pro"/>
          <w:color w:val="0D0D0D" w:themeColor="text1" w:themeTint="F2"/>
          <w:sz w:val="26"/>
          <w:szCs w:val="26"/>
        </w:rPr>
        <w:t xml:space="preserve">установленного </w:t>
      </w:r>
      <w:r w:rsidRPr="00C31A52">
        <w:rPr>
          <w:rFonts w:ascii="Myriad Pro" w:hAnsi="Myriad Pro" w:cs="Myriad Pro"/>
          <w:color w:val="0D0D0D" w:themeColor="text1" w:themeTint="F2"/>
          <w:sz w:val="26"/>
          <w:szCs w:val="26"/>
        </w:rPr>
        <w:t>тарифа в соответствии с приказом ФАС России</w:t>
      </w:r>
      <w:r>
        <w:rPr>
          <w:rFonts w:ascii="Myriad Pro" w:hAnsi="Myriad Pro" w:cs="Myriad Pro"/>
          <w:color w:val="0D0D0D" w:themeColor="text1" w:themeTint="F2"/>
          <w:sz w:val="26"/>
          <w:szCs w:val="26"/>
        </w:rPr>
        <w:t>.</w:t>
      </w:r>
    </w:p>
    <w:p w14:paraId="39B5263A" w14:textId="251A5002" w:rsidR="005E48D5" w:rsidRDefault="007461D2" w:rsidP="005E48D5">
      <w:pPr>
        <w:spacing w:line="360" w:lineRule="auto"/>
        <w:ind w:firstLine="567"/>
        <w:jc w:val="both"/>
        <w:rPr>
          <w:rFonts w:ascii="Myriad Pro" w:hAnsi="Myriad Pro"/>
          <w:sz w:val="26"/>
          <w:szCs w:val="26"/>
        </w:rPr>
      </w:pPr>
      <w:r>
        <w:rPr>
          <w:rFonts w:ascii="Myriad Pro" w:hAnsi="Myriad Pro"/>
          <w:sz w:val="26"/>
          <w:szCs w:val="26"/>
        </w:rPr>
        <w:t>Республиканской службой по тарифам Республики Бурятия определена необходимая валовая выручка филиала ПАО «МРСК Сибири» - «Бурятэнерго» на оплату технологического расхода (потерь) электрической энергии на 2019 год исходя из величин прошлого периода регулирования с учетом роста во втором полугодии 2019 года на 3%.</w:t>
      </w:r>
    </w:p>
    <w:p w14:paraId="7D7C257A" w14:textId="1F20C767" w:rsidR="007461D2" w:rsidRDefault="007461D2" w:rsidP="005E48D5">
      <w:pPr>
        <w:spacing w:line="360" w:lineRule="auto"/>
        <w:ind w:firstLine="567"/>
        <w:jc w:val="both"/>
        <w:rPr>
          <w:rFonts w:ascii="Myriad Pro" w:hAnsi="Myriad Pro" w:cs="Myriad Pro"/>
          <w:sz w:val="26"/>
          <w:szCs w:val="26"/>
        </w:rPr>
      </w:pPr>
      <w:r w:rsidRPr="002157EB">
        <w:rPr>
          <w:rFonts w:ascii="Myriad Pro" w:hAnsi="Myriad Pro" w:cs="Myriad Pro"/>
          <w:sz w:val="26"/>
          <w:szCs w:val="26"/>
        </w:rPr>
        <w:t xml:space="preserve">Вместе с тем, </w:t>
      </w:r>
      <w:r>
        <w:rPr>
          <w:rFonts w:ascii="Myriad Pro" w:hAnsi="Myriad Pro" w:cs="Myriad Pro"/>
          <w:sz w:val="26"/>
          <w:szCs w:val="26"/>
        </w:rPr>
        <w:t>пунктом 81 Основ ценообразования № 1178 предусмотрено, что с</w:t>
      </w:r>
      <w:r w:rsidRPr="00C734F6">
        <w:rPr>
          <w:rFonts w:ascii="Myriad Pro" w:hAnsi="Myriad Pro" w:cs="Myriad Pro"/>
          <w:sz w:val="26"/>
          <w:szCs w:val="26"/>
        </w:rPr>
        <w:t xml:space="preserve">тоимость потерь электрической энергии при ее передаче по электрическим </w:t>
      </w:r>
      <w:r w:rsidRPr="00C734F6">
        <w:rPr>
          <w:rFonts w:ascii="Myriad Pro" w:hAnsi="Myriad Pro" w:cs="Myriad Pro"/>
          <w:sz w:val="26"/>
          <w:szCs w:val="26"/>
        </w:rPr>
        <w:lastRenderedPageBreak/>
        <w:t>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r w:rsidRPr="00C734F6">
        <w:t xml:space="preserve"> </w:t>
      </w:r>
      <w:r w:rsidRPr="00C734F6">
        <w:rPr>
          <w:rFonts w:ascii="Myriad Pro" w:hAnsi="Myriad Pro" w:cs="Myriad Pro"/>
          <w:sz w:val="26"/>
          <w:szCs w:val="26"/>
        </w:rPr>
        <w:t>для субъектов Российской Федерации</w:t>
      </w:r>
      <w:r w:rsidR="00E30AD4" w:rsidRPr="00C734F6">
        <w:rPr>
          <w:rFonts w:ascii="Myriad Pro" w:hAnsi="Myriad Pro" w:cs="Myriad Pro"/>
          <w:sz w:val="26"/>
          <w:szCs w:val="26"/>
        </w:rPr>
        <w:t xml:space="preserve">,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w:t>
      </w:r>
      <w:r w:rsidR="00E30AD4" w:rsidRPr="00E30AD4">
        <w:rPr>
          <w:rFonts w:ascii="Myriad Pro" w:hAnsi="Myriad Pro" w:cs="Myriad Pro"/>
          <w:b/>
          <w:bCs/>
          <w:sz w:val="26"/>
          <w:szCs w:val="26"/>
        </w:rPr>
        <w:t>на основании индикативных цен на электрическую энергию (мощность)</w:t>
      </w:r>
      <w:r w:rsidR="00E30AD4" w:rsidRPr="00C734F6">
        <w:rPr>
          <w:rFonts w:ascii="Myriad Pro" w:hAnsi="Myriad Pro" w:cs="Myriad Pro"/>
          <w:sz w:val="26"/>
          <w:szCs w:val="26"/>
        </w:rPr>
        <w:t xml:space="preserve">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w:t>
      </w:r>
      <w:r w:rsidR="00E30AD4">
        <w:rPr>
          <w:rFonts w:ascii="Myriad Pro" w:hAnsi="Myriad Pro" w:cs="Myriad Pro"/>
          <w:sz w:val="26"/>
          <w:szCs w:val="26"/>
        </w:rPr>
        <w:t>.</w:t>
      </w:r>
    </w:p>
    <w:p w14:paraId="478E7A1B" w14:textId="74D1A698" w:rsidR="00E30AD4" w:rsidRPr="005E48D5" w:rsidRDefault="00E30AD4" w:rsidP="005E48D5">
      <w:pPr>
        <w:spacing w:line="360" w:lineRule="auto"/>
        <w:ind w:firstLine="567"/>
        <w:jc w:val="both"/>
        <w:rPr>
          <w:rFonts w:ascii="Myriad Pro" w:hAnsi="Myriad Pro" w:cs="Myriad Pro"/>
          <w:color w:val="FF0000"/>
          <w:sz w:val="26"/>
          <w:szCs w:val="26"/>
        </w:rPr>
      </w:pPr>
      <w:r w:rsidRPr="001C7B25">
        <w:rPr>
          <w:rFonts w:ascii="Myriad Pro" w:hAnsi="Myriad Pro" w:cs="Myriad Pro"/>
          <w:sz w:val="26"/>
          <w:szCs w:val="26"/>
        </w:rPr>
        <w:t xml:space="preserve">На основании вышеизложенного, нарушение </w:t>
      </w:r>
      <w:r>
        <w:rPr>
          <w:rFonts w:ascii="Myriad Pro" w:hAnsi="Myriad Pro" w:cs="Myriad Pro"/>
          <w:sz w:val="26"/>
          <w:szCs w:val="26"/>
        </w:rPr>
        <w:t>Республиканской службой по тарифам Республики Бурятия</w:t>
      </w:r>
      <w:r w:rsidRPr="001C7B25">
        <w:rPr>
          <w:rFonts w:ascii="Myriad Pro" w:hAnsi="Myriad Pro" w:cs="Myriad Pro"/>
          <w:sz w:val="26"/>
          <w:szCs w:val="26"/>
        </w:rPr>
        <w:t xml:space="preserve"> норм действующего законодательства, по мнению Исполнителя, повлекло необоснованное снижение необходимой валовой выручки ПАО «МРСК Сибири» - «Бурятэнерго» в части оплаты технологического расхода (потерь) на 2019 год при утверждении единых котловых тарифов на услуги по передаче электрической энергии по сетям Республики Бурятия, поставляемой прочим потребителям на 2019 год</w:t>
      </w:r>
      <w:r>
        <w:rPr>
          <w:rFonts w:ascii="Myriad Pro" w:hAnsi="Myriad Pro" w:cs="Myriad Pro"/>
          <w:sz w:val="26"/>
          <w:szCs w:val="26"/>
        </w:rPr>
        <w:t xml:space="preserve"> на </w:t>
      </w:r>
      <w:r w:rsidR="00681B71">
        <w:rPr>
          <w:rFonts w:ascii="Myriad Pro" w:hAnsi="Myriad Pro" w:cs="Myriad Pro"/>
          <w:sz w:val="26"/>
          <w:szCs w:val="26"/>
        </w:rPr>
        <w:t>21 %.</w:t>
      </w:r>
    </w:p>
    <w:p w14:paraId="75885F33" w14:textId="1EB6C7D6" w:rsidR="005E48D5" w:rsidRPr="007461D2" w:rsidRDefault="005E48D5" w:rsidP="005E48D5">
      <w:pPr>
        <w:spacing w:line="360" w:lineRule="auto"/>
        <w:ind w:firstLine="567"/>
        <w:jc w:val="both"/>
        <w:rPr>
          <w:rFonts w:ascii="Myriad Pro" w:hAnsi="Myriad Pro"/>
          <w:sz w:val="26"/>
          <w:szCs w:val="26"/>
        </w:rPr>
      </w:pPr>
      <w:r w:rsidRPr="007461D2">
        <w:rPr>
          <w:rFonts w:ascii="Myriad Pro" w:hAnsi="Myriad Pro"/>
          <w:sz w:val="26"/>
          <w:szCs w:val="26"/>
        </w:rPr>
        <w:t xml:space="preserve">В соответствии с пунктом 25 Правил регулирования № 1178 организация,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w:t>
      </w:r>
      <w:r w:rsidRPr="007461D2">
        <w:rPr>
          <w:rFonts w:ascii="Myriad Pro" w:hAnsi="Myriad Pro"/>
          <w:b/>
          <w:bCs/>
          <w:sz w:val="26"/>
          <w:szCs w:val="26"/>
        </w:rPr>
        <w:t xml:space="preserve">не позднее чем за 1 день до заседания ознакомлена с его материалами, включая проект решения. </w:t>
      </w:r>
      <w:r w:rsidRPr="007461D2">
        <w:rPr>
          <w:rFonts w:ascii="Myriad Pro" w:hAnsi="Myriad Pro"/>
          <w:sz w:val="26"/>
          <w:szCs w:val="26"/>
        </w:rPr>
        <w:t xml:space="preserve">Исполнитель рекомендует филиалу ПАО «Россети Сибирь» «Бурятэнерго» по результатам ознакомления с материалами и проектом решения подготавливать и представлять на заседание коллегиального органа особое мнение в письменной форме с указанием обоснованных возражений и расчетов в соответствии с представленными ранее обосновывающими документами, актуализированными данными в части официально публикуемых показателей. </w:t>
      </w:r>
    </w:p>
    <w:p w14:paraId="6018A113" w14:textId="77777777" w:rsidR="005E48D5" w:rsidRDefault="005E48D5" w:rsidP="001D4338">
      <w:pPr>
        <w:widowControl w:val="0"/>
        <w:pBdr>
          <w:top w:val="nil"/>
          <w:left w:val="nil"/>
          <w:bottom w:val="nil"/>
          <w:right w:val="nil"/>
          <w:between w:val="nil"/>
        </w:pBdr>
        <w:tabs>
          <w:tab w:val="left" w:pos="567"/>
        </w:tabs>
        <w:spacing w:line="360" w:lineRule="auto"/>
        <w:ind w:firstLine="567"/>
        <w:contextualSpacing/>
        <w:jc w:val="both"/>
        <w:rPr>
          <w:rFonts w:ascii="Myriad Pro" w:eastAsiaTheme="minorEastAsia" w:hAnsi="Myriad Pro"/>
          <w:b/>
          <w:bCs/>
          <w:sz w:val="26"/>
          <w:szCs w:val="26"/>
          <w:u w:val="single"/>
        </w:rPr>
      </w:pPr>
    </w:p>
    <w:p w14:paraId="2C076654" w14:textId="3E08432E" w:rsidR="001D4338" w:rsidRPr="00CD1E36" w:rsidRDefault="003D5523" w:rsidP="000E7037">
      <w:pPr>
        <w:widowControl w:val="0"/>
        <w:pBdr>
          <w:top w:val="nil"/>
          <w:left w:val="nil"/>
          <w:bottom w:val="nil"/>
          <w:right w:val="nil"/>
          <w:between w:val="nil"/>
        </w:pBdr>
        <w:tabs>
          <w:tab w:val="left" w:pos="567"/>
        </w:tabs>
        <w:spacing w:line="360" w:lineRule="auto"/>
        <w:ind w:firstLine="567"/>
        <w:contextualSpacing/>
        <w:jc w:val="both"/>
        <w:outlineLvl w:val="3"/>
        <w:rPr>
          <w:rFonts w:ascii="Myriad Pro" w:hAnsi="Myriad Pro"/>
          <w:sz w:val="26"/>
          <w:szCs w:val="26"/>
        </w:rPr>
      </w:pPr>
      <w:r w:rsidRPr="00CD1E36">
        <w:rPr>
          <w:rFonts w:ascii="Myriad Pro" w:eastAsiaTheme="minorEastAsia" w:hAnsi="Myriad Pro"/>
          <w:b/>
          <w:bCs/>
          <w:sz w:val="26"/>
          <w:szCs w:val="26"/>
        </w:rPr>
        <w:t>Выпадающие расходы и д</w:t>
      </w:r>
      <w:r w:rsidR="001D4338" w:rsidRPr="00CD1E36">
        <w:rPr>
          <w:rFonts w:ascii="Myriad Pro" w:eastAsiaTheme="minorEastAsia" w:hAnsi="Myriad Pro"/>
          <w:b/>
          <w:bCs/>
          <w:sz w:val="26"/>
          <w:szCs w:val="26"/>
        </w:rPr>
        <w:t>оход</w:t>
      </w:r>
      <w:r w:rsidRPr="00CD1E36">
        <w:rPr>
          <w:rFonts w:ascii="Myriad Pro" w:eastAsiaTheme="minorEastAsia" w:hAnsi="Myriad Pro"/>
          <w:b/>
          <w:bCs/>
          <w:sz w:val="26"/>
          <w:szCs w:val="26"/>
        </w:rPr>
        <w:t>ы</w:t>
      </w:r>
      <w:r w:rsidR="001D4338" w:rsidRPr="00CD1E36">
        <w:rPr>
          <w:rFonts w:ascii="Myriad Pro" w:eastAsiaTheme="minorEastAsia" w:hAnsi="Myriad Pro"/>
          <w:b/>
          <w:bCs/>
          <w:sz w:val="26"/>
          <w:szCs w:val="26"/>
        </w:rPr>
        <w:t>, недополученны</w:t>
      </w:r>
      <w:r w:rsidRPr="00CD1E36">
        <w:rPr>
          <w:rFonts w:ascii="Myriad Pro" w:eastAsiaTheme="minorEastAsia" w:hAnsi="Myriad Pro"/>
          <w:b/>
          <w:bCs/>
          <w:sz w:val="26"/>
          <w:szCs w:val="26"/>
        </w:rPr>
        <w:t>е</w:t>
      </w:r>
      <w:r w:rsidR="001D4338" w:rsidRPr="00CD1E36">
        <w:rPr>
          <w:rFonts w:ascii="Myriad Pro" w:eastAsiaTheme="minorEastAsia" w:hAnsi="Myriad Pro"/>
          <w:b/>
          <w:bCs/>
          <w:sz w:val="26"/>
          <w:szCs w:val="26"/>
        </w:rPr>
        <w:t xml:space="preserve"> при осуществлении </w:t>
      </w:r>
      <w:r w:rsidR="001D4338" w:rsidRPr="00CD1E36">
        <w:rPr>
          <w:rFonts w:ascii="Myriad Pro" w:eastAsiaTheme="minorEastAsia" w:hAnsi="Myriad Pro"/>
          <w:b/>
          <w:bCs/>
          <w:sz w:val="26"/>
          <w:szCs w:val="26"/>
        </w:rPr>
        <w:lastRenderedPageBreak/>
        <w:t xml:space="preserve">регулируемой деятельности в </w:t>
      </w:r>
      <w:r w:rsidRPr="00CD1E36">
        <w:rPr>
          <w:rFonts w:ascii="Myriad Pro" w:eastAsiaTheme="minorEastAsia" w:hAnsi="Myriad Pro"/>
          <w:b/>
          <w:bCs/>
          <w:sz w:val="26"/>
          <w:szCs w:val="26"/>
        </w:rPr>
        <w:t xml:space="preserve">соответствующий </w:t>
      </w:r>
      <w:r w:rsidR="001D4338" w:rsidRPr="00CD1E36">
        <w:rPr>
          <w:rFonts w:ascii="Myriad Pro" w:eastAsiaTheme="minorEastAsia" w:hAnsi="Myriad Pro"/>
          <w:b/>
          <w:bCs/>
          <w:sz w:val="26"/>
          <w:szCs w:val="26"/>
        </w:rPr>
        <w:t>период регулирования (2020 год) по независящим от организации, осуществляющей регулируемую деятельность, причинам</w:t>
      </w:r>
    </w:p>
    <w:p w14:paraId="32ED5F7C" w14:textId="706810EC" w:rsidR="001D4338" w:rsidRPr="004328F0" w:rsidRDefault="001D4338" w:rsidP="001D433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филиала </w:t>
      </w:r>
      <w:r w:rsidRPr="00031B87">
        <w:rPr>
          <w:rFonts w:ascii="Myriad Pro" w:hAnsi="Myriad Pro"/>
          <w:sz w:val="26"/>
          <w:szCs w:val="26"/>
        </w:rPr>
        <w:t>ПАО «Россети Сибирь» - «</w:t>
      </w:r>
      <w:r w:rsidR="00874C49">
        <w:rPr>
          <w:rFonts w:ascii="Myriad Pro" w:hAnsi="Myriad Pro"/>
          <w:sz w:val="26"/>
          <w:szCs w:val="26"/>
        </w:rPr>
        <w:t>Бурятэнерго</w:t>
      </w:r>
      <w:r w:rsidRPr="00031B87">
        <w:rPr>
          <w:rFonts w:ascii="Myriad Pro" w:hAnsi="Myriad Pro"/>
          <w:sz w:val="26"/>
          <w:szCs w:val="26"/>
        </w:rPr>
        <w:t>»</w:t>
      </w:r>
      <w:r>
        <w:rPr>
          <w:rFonts w:ascii="Myriad Pro" w:hAnsi="Myriad Pro"/>
          <w:bCs/>
          <w:iCs/>
          <w:sz w:val="26"/>
          <w:szCs w:val="26"/>
        </w:rPr>
        <w:t>.</w:t>
      </w:r>
    </w:p>
    <w:p w14:paraId="5774F003" w14:textId="2D65F556" w:rsidR="001D4338" w:rsidRPr="00D77E3D" w:rsidRDefault="001D4338" w:rsidP="001D433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D77E3D">
        <w:rPr>
          <w:rFonts w:ascii="Myriad Pro" w:hAnsi="Myriad Pro"/>
          <w:bCs/>
          <w:iCs/>
          <w:sz w:val="26"/>
          <w:szCs w:val="26"/>
        </w:rPr>
        <w:t xml:space="preserve">Исполнитель обоснованно полагает, что с целью защиты интересов филиала ПАО </w:t>
      </w:r>
      <w:r w:rsidRPr="00031B87">
        <w:rPr>
          <w:rFonts w:ascii="Myriad Pro" w:hAnsi="Myriad Pro"/>
          <w:sz w:val="26"/>
          <w:szCs w:val="26"/>
        </w:rPr>
        <w:t>«Россети Сибирь» - «</w:t>
      </w:r>
      <w:r w:rsidR="00874C49">
        <w:rPr>
          <w:rFonts w:ascii="Myriad Pro" w:hAnsi="Myriad Pro"/>
          <w:sz w:val="26"/>
          <w:szCs w:val="26"/>
        </w:rPr>
        <w:t>Бурятэнерго</w:t>
      </w:r>
      <w:r w:rsidRPr="00031B87">
        <w:rPr>
          <w:rFonts w:ascii="Myriad Pro" w:hAnsi="Myriad Pro"/>
          <w:sz w:val="26"/>
          <w:szCs w:val="26"/>
        </w:rPr>
        <w:t>»</w:t>
      </w:r>
      <w:r w:rsidRPr="001D4338">
        <w:rPr>
          <w:rFonts w:ascii="Myriad Pro" w:hAnsi="Myriad Pro"/>
          <w:sz w:val="26"/>
          <w:szCs w:val="26"/>
        </w:rPr>
        <w:t xml:space="preserve"> </w:t>
      </w:r>
      <w:r w:rsidRPr="00D77E3D">
        <w:rPr>
          <w:rFonts w:ascii="Myriad Pro" w:hAnsi="Myriad Pro"/>
          <w:bCs/>
          <w:iCs/>
          <w:sz w:val="26"/>
          <w:szCs w:val="26"/>
        </w:rPr>
        <w:t xml:space="preserve">необходимо уделить особое внимание при подготовке документального подтверждения понесенных расходов и недополученных доходов. </w:t>
      </w:r>
    </w:p>
    <w:p w14:paraId="3C28865F" w14:textId="3B81A295" w:rsidR="001D4338" w:rsidRPr="00D77E3D" w:rsidRDefault="001D4338" w:rsidP="001D4338">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D77E3D">
        <w:rPr>
          <w:rFonts w:ascii="Myriad Pro" w:hAnsi="Myriad Pro"/>
          <w:sz w:val="26"/>
          <w:szCs w:val="26"/>
        </w:rPr>
        <w:t xml:space="preserve">В целях подтверждения расходов, связанных с обеспечением мер безопасности сотрудников филиала </w:t>
      </w:r>
      <w:r w:rsidRPr="00031B87">
        <w:rPr>
          <w:rFonts w:ascii="Myriad Pro" w:hAnsi="Myriad Pro"/>
          <w:sz w:val="26"/>
          <w:szCs w:val="26"/>
        </w:rPr>
        <w:t>ПАО «Россети Сибирь» - «</w:t>
      </w:r>
      <w:r w:rsidR="00874C49">
        <w:rPr>
          <w:rFonts w:ascii="Myriad Pro" w:hAnsi="Myriad Pro"/>
          <w:sz w:val="26"/>
          <w:szCs w:val="26"/>
        </w:rPr>
        <w:t>Бурятэнерго</w:t>
      </w:r>
      <w:r w:rsidRPr="00031B87">
        <w:rPr>
          <w:rFonts w:ascii="Myriad Pro" w:hAnsi="Myriad Pro"/>
          <w:sz w:val="26"/>
          <w:szCs w:val="26"/>
        </w:rPr>
        <w:t>»</w:t>
      </w:r>
      <w:r w:rsidRPr="00D77E3D">
        <w:rPr>
          <w:rFonts w:ascii="Myriad Pro" w:hAnsi="Myriad Pro"/>
          <w:sz w:val="26"/>
          <w:szCs w:val="26"/>
        </w:rPr>
        <w:t xml:space="preserve"> </w:t>
      </w:r>
      <w:r w:rsidR="003D5523">
        <w:rPr>
          <w:rFonts w:ascii="Myriad Pro" w:hAnsi="Myriad Pro"/>
          <w:sz w:val="26"/>
          <w:szCs w:val="26"/>
        </w:rPr>
        <w:t xml:space="preserve">в условиях распространения </w:t>
      </w:r>
      <w:proofErr w:type="spellStart"/>
      <w:r w:rsidR="003D5523">
        <w:rPr>
          <w:rFonts w:ascii="Myriad Pro" w:hAnsi="Myriad Pro"/>
          <w:sz w:val="26"/>
          <w:szCs w:val="26"/>
        </w:rPr>
        <w:t>коронавирусной</w:t>
      </w:r>
      <w:proofErr w:type="spellEnd"/>
      <w:r w:rsidR="003D5523">
        <w:rPr>
          <w:rFonts w:ascii="Myriad Pro" w:hAnsi="Myriad Pro"/>
          <w:sz w:val="26"/>
          <w:szCs w:val="26"/>
        </w:rPr>
        <w:t xml:space="preserve"> инфекции </w:t>
      </w:r>
      <w:r w:rsidRPr="00D77E3D">
        <w:rPr>
          <w:rFonts w:ascii="Myriad Pro" w:hAnsi="Myriad Pro"/>
          <w:sz w:val="26"/>
          <w:szCs w:val="26"/>
        </w:rPr>
        <w:t>необходимо предоставить в орган регулирования следующие документы:</w:t>
      </w:r>
    </w:p>
    <w:p w14:paraId="79B7B7D6" w14:textId="77777777" w:rsidR="001D4338" w:rsidRPr="00D77E3D" w:rsidRDefault="001D4338" w:rsidP="00A45506">
      <w:pPr>
        <w:widowControl w:val="0"/>
        <w:numPr>
          <w:ilvl w:val="0"/>
          <w:numId w:val="29"/>
        </w:numPr>
        <w:pBdr>
          <w:top w:val="nil"/>
          <w:left w:val="nil"/>
          <w:bottom w:val="nil"/>
          <w:right w:val="nil"/>
          <w:between w:val="nil"/>
        </w:pBdr>
        <w:tabs>
          <w:tab w:val="left" w:pos="567"/>
          <w:tab w:val="left" w:pos="1134"/>
        </w:tabs>
        <w:spacing w:line="360" w:lineRule="auto"/>
        <w:ind w:left="0" w:firstLine="567"/>
        <w:contextualSpacing/>
        <w:jc w:val="both"/>
        <w:rPr>
          <w:rFonts w:ascii="Myriad Pro" w:hAnsi="Myriad Pro"/>
          <w:sz w:val="26"/>
          <w:szCs w:val="26"/>
        </w:rPr>
      </w:pPr>
      <w:r w:rsidRPr="00D77E3D">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181477F8" w14:textId="77777777" w:rsidR="001D4338" w:rsidRPr="00D77E3D" w:rsidRDefault="001D4338" w:rsidP="00A45506">
      <w:pPr>
        <w:widowControl w:val="0"/>
        <w:numPr>
          <w:ilvl w:val="0"/>
          <w:numId w:val="29"/>
        </w:numPr>
        <w:pBdr>
          <w:top w:val="nil"/>
          <w:left w:val="nil"/>
          <w:bottom w:val="nil"/>
          <w:right w:val="nil"/>
          <w:between w:val="nil"/>
        </w:pBdr>
        <w:tabs>
          <w:tab w:val="left" w:pos="567"/>
          <w:tab w:val="left" w:pos="1134"/>
        </w:tabs>
        <w:spacing w:line="360" w:lineRule="auto"/>
        <w:ind w:left="0" w:firstLine="567"/>
        <w:contextualSpacing/>
        <w:jc w:val="both"/>
        <w:rPr>
          <w:rFonts w:ascii="Myriad Pro" w:hAnsi="Myriad Pro"/>
          <w:sz w:val="26"/>
          <w:szCs w:val="26"/>
        </w:rPr>
      </w:pPr>
      <w:r w:rsidRPr="00D77E3D">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644B15DF" w14:textId="77777777" w:rsidR="001D4338" w:rsidRPr="00D77E3D" w:rsidRDefault="001D4338" w:rsidP="00A45506">
      <w:pPr>
        <w:widowControl w:val="0"/>
        <w:numPr>
          <w:ilvl w:val="0"/>
          <w:numId w:val="29"/>
        </w:numPr>
        <w:pBdr>
          <w:top w:val="nil"/>
          <w:left w:val="nil"/>
          <w:bottom w:val="nil"/>
          <w:right w:val="nil"/>
          <w:between w:val="nil"/>
        </w:pBdr>
        <w:tabs>
          <w:tab w:val="left" w:pos="567"/>
          <w:tab w:val="left" w:pos="1134"/>
        </w:tabs>
        <w:spacing w:line="360" w:lineRule="auto"/>
        <w:ind w:left="0" w:firstLine="567"/>
        <w:contextualSpacing/>
        <w:jc w:val="both"/>
        <w:rPr>
          <w:rFonts w:ascii="Myriad Pro" w:hAnsi="Myriad Pro"/>
          <w:sz w:val="26"/>
          <w:szCs w:val="26"/>
        </w:rPr>
      </w:pPr>
      <w:r w:rsidRPr="00D77E3D">
        <w:rPr>
          <w:rFonts w:ascii="Myriad Pro" w:hAnsi="Myriad Pro"/>
          <w:sz w:val="26"/>
          <w:szCs w:val="26"/>
        </w:rPr>
        <w:t xml:space="preserve">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w:t>
      </w:r>
      <w:proofErr w:type="spellStart"/>
      <w:r w:rsidRPr="00D77E3D">
        <w:rPr>
          <w:rFonts w:ascii="Myriad Pro" w:hAnsi="Myriad Pro"/>
          <w:sz w:val="26"/>
          <w:szCs w:val="26"/>
        </w:rPr>
        <w:t>коронавирусной</w:t>
      </w:r>
      <w:proofErr w:type="spellEnd"/>
      <w:r w:rsidRPr="00D77E3D">
        <w:rPr>
          <w:rFonts w:ascii="Myriad Pro" w:hAnsi="Myriad Pro"/>
          <w:sz w:val="26"/>
          <w:szCs w:val="26"/>
        </w:rPr>
        <w:t xml:space="preserve"> инфекции);</w:t>
      </w:r>
    </w:p>
    <w:p w14:paraId="2F92EF5E" w14:textId="77777777" w:rsidR="001D4338" w:rsidRPr="00D77E3D" w:rsidRDefault="001D4338" w:rsidP="00A45506">
      <w:pPr>
        <w:widowControl w:val="0"/>
        <w:numPr>
          <w:ilvl w:val="0"/>
          <w:numId w:val="29"/>
        </w:numPr>
        <w:pBdr>
          <w:top w:val="nil"/>
          <w:left w:val="nil"/>
          <w:bottom w:val="nil"/>
          <w:right w:val="nil"/>
          <w:between w:val="nil"/>
        </w:pBdr>
        <w:tabs>
          <w:tab w:val="left" w:pos="567"/>
          <w:tab w:val="left" w:pos="1134"/>
        </w:tabs>
        <w:spacing w:line="360" w:lineRule="auto"/>
        <w:ind w:left="0" w:firstLine="567"/>
        <w:contextualSpacing/>
        <w:jc w:val="both"/>
        <w:rPr>
          <w:rFonts w:ascii="Myriad Pro" w:hAnsi="Myriad Pro"/>
          <w:sz w:val="26"/>
          <w:szCs w:val="26"/>
        </w:rPr>
      </w:pPr>
      <w:r w:rsidRPr="00D77E3D">
        <w:rPr>
          <w:rFonts w:ascii="Myriad Pro" w:hAnsi="Myriad Pro"/>
          <w:sz w:val="26"/>
          <w:szCs w:val="26"/>
        </w:rPr>
        <w:t>договоры на приобретение товаров, работ, услуг;</w:t>
      </w:r>
    </w:p>
    <w:p w14:paraId="32F5BD72" w14:textId="77777777" w:rsidR="001D4338" w:rsidRPr="00D77E3D" w:rsidRDefault="001D4338" w:rsidP="00A45506">
      <w:pPr>
        <w:widowControl w:val="0"/>
        <w:numPr>
          <w:ilvl w:val="0"/>
          <w:numId w:val="29"/>
        </w:numPr>
        <w:pBdr>
          <w:top w:val="nil"/>
          <w:left w:val="nil"/>
          <w:bottom w:val="nil"/>
          <w:right w:val="nil"/>
          <w:between w:val="nil"/>
        </w:pBdr>
        <w:tabs>
          <w:tab w:val="left" w:pos="567"/>
          <w:tab w:val="left" w:pos="1134"/>
        </w:tabs>
        <w:spacing w:line="360" w:lineRule="auto"/>
        <w:ind w:left="0" w:firstLine="567"/>
        <w:contextualSpacing/>
        <w:jc w:val="both"/>
        <w:rPr>
          <w:rFonts w:ascii="Myriad Pro" w:hAnsi="Myriad Pro"/>
          <w:sz w:val="26"/>
          <w:szCs w:val="26"/>
        </w:rPr>
      </w:pPr>
      <w:r w:rsidRPr="00D77E3D">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18717F28" w14:textId="77777777" w:rsidR="001D4338" w:rsidRDefault="001D4338" w:rsidP="001D433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Pr>
          <w:rFonts w:ascii="Myriad Pro" w:hAnsi="Myriad Pro"/>
          <w:sz w:val="26"/>
          <w:szCs w:val="26"/>
        </w:rPr>
        <w:t xml:space="preserve">Пунктом 7 Основ ценообразования № 1178 предусмотрен учет </w:t>
      </w:r>
      <w:r w:rsidRPr="004F17A7">
        <w:rPr>
          <w:rFonts w:ascii="Myriad Pro" w:hAnsi="Myriad Pro"/>
          <w:b/>
          <w:bCs/>
          <w:sz w:val="26"/>
          <w:szCs w:val="26"/>
        </w:rPr>
        <w:t>экономически обоснованных расходов организаций</w:t>
      </w:r>
      <w:r w:rsidRPr="004F17A7">
        <w:rPr>
          <w:rFonts w:ascii="Myriad Pro" w:hAnsi="Myriad Pro"/>
          <w:sz w:val="26"/>
          <w:szCs w:val="26"/>
        </w:rPr>
        <w:t xml:space="preserve">, осуществляющих регулируемую деятельность, </w:t>
      </w:r>
      <w:r w:rsidRPr="004F17A7">
        <w:rPr>
          <w:rFonts w:ascii="Myriad Pro" w:hAnsi="Myriad Pro"/>
          <w:b/>
          <w:bCs/>
          <w:sz w:val="26"/>
          <w:szCs w:val="26"/>
        </w:rPr>
        <w:t xml:space="preserve">не учтенных при установлении регулируемых цен </w:t>
      </w:r>
      <w:r w:rsidRPr="004F17A7">
        <w:rPr>
          <w:rFonts w:ascii="Myriad Pro" w:hAnsi="Myriad Pro"/>
          <w:b/>
          <w:bCs/>
          <w:sz w:val="26"/>
          <w:szCs w:val="26"/>
        </w:rPr>
        <w:lastRenderedPageBreak/>
        <w:t>(тарифов)</w:t>
      </w:r>
      <w:r w:rsidRPr="004F17A7">
        <w:rPr>
          <w:rFonts w:ascii="Myriad Pro" w:hAnsi="Myriad Pro"/>
          <w:sz w:val="26"/>
          <w:szCs w:val="26"/>
        </w:rPr>
        <w:t xml:space="preserve"> на тот период регулирования, в котором они понесены, или </w:t>
      </w:r>
      <w:r w:rsidRPr="004F17A7">
        <w:rPr>
          <w:rFonts w:ascii="Myriad Pro" w:hAnsi="Myriad Pro"/>
          <w:b/>
          <w:bCs/>
          <w:sz w:val="26"/>
          <w:szCs w:val="26"/>
        </w:rPr>
        <w:t>доход, недополученный</w:t>
      </w:r>
      <w:r w:rsidRPr="004F17A7">
        <w:rPr>
          <w:rFonts w:ascii="Myriad Pro" w:hAnsi="Myriad Pro"/>
          <w:sz w:val="26"/>
          <w:szCs w:val="26"/>
        </w:rPr>
        <w:t xml:space="preserve"> при осуществлении регулируемой деятельности в этот период регулирования </w:t>
      </w:r>
      <w:r w:rsidRPr="004F17A7">
        <w:rPr>
          <w:rFonts w:ascii="Myriad Pro" w:hAnsi="Myriad Pro"/>
          <w:b/>
          <w:bCs/>
          <w:sz w:val="26"/>
          <w:szCs w:val="26"/>
        </w:rPr>
        <w:t>по независящим от организации</w:t>
      </w:r>
      <w:r w:rsidRPr="004F17A7">
        <w:rPr>
          <w:rFonts w:ascii="Myriad Pro" w:hAnsi="Myriad Pro"/>
          <w:sz w:val="26"/>
          <w:szCs w:val="26"/>
        </w:rPr>
        <w:t xml:space="preserve">, осуществляющей регулируемую деятельность, </w:t>
      </w:r>
      <w:r w:rsidRPr="004F17A7">
        <w:rPr>
          <w:rFonts w:ascii="Myriad Pro" w:hAnsi="Myriad Pro"/>
          <w:b/>
          <w:bCs/>
          <w:sz w:val="26"/>
          <w:szCs w:val="26"/>
        </w:rPr>
        <w:t>причинам</w:t>
      </w:r>
      <w:r w:rsidRPr="004F17A7">
        <w:rPr>
          <w:rFonts w:ascii="Myriad Pro" w:hAnsi="Myriad Pro"/>
          <w:sz w:val="26"/>
          <w:szCs w:val="26"/>
        </w:rPr>
        <w:t xml:space="preserve">, </w:t>
      </w:r>
      <w:r w:rsidRPr="00920A75">
        <w:rPr>
          <w:rFonts w:ascii="Myriad Pro" w:hAnsi="Myriad Pro"/>
          <w:b/>
          <w:bCs/>
          <w:sz w:val="26"/>
          <w:szCs w:val="26"/>
        </w:rPr>
        <w:t>указанные расходы (доход)</w:t>
      </w:r>
      <w:r>
        <w:rPr>
          <w:rFonts w:ascii="Myriad Pro" w:hAnsi="Myriad Pro"/>
          <w:sz w:val="26"/>
          <w:szCs w:val="26"/>
        </w:rPr>
        <w:t xml:space="preserve">. </w:t>
      </w:r>
      <w:r w:rsidRPr="004F17A7">
        <w:rPr>
          <w:rFonts w:ascii="Myriad Pro" w:hAnsi="Myriad Pro"/>
          <w:sz w:val="26"/>
          <w:szCs w:val="26"/>
        </w:rPr>
        <w:t>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5527D29C" w14:textId="77777777" w:rsidR="001D4338" w:rsidRDefault="001D4338" w:rsidP="001D433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Pr>
          <w:rFonts w:ascii="Myriad Pro" w:hAnsi="Myriad Pro"/>
          <w:sz w:val="26"/>
          <w:szCs w:val="26"/>
        </w:rPr>
        <w:t xml:space="preserve">В соответствии с пунктом 27 Основ ценообразования № 1178 </w:t>
      </w:r>
      <w:r w:rsidRPr="004F17A7">
        <w:rPr>
          <w:rFonts w:ascii="Myriad Pro" w:hAnsi="Myriad Pro"/>
          <w:sz w:val="26"/>
          <w:szCs w:val="26"/>
        </w:rPr>
        <w:t>расходы на амортизацию, определенные источником финансирования мероприятий инвестиционной программы организации,</w:t>
      </w:r>
      <w:r>
        <w:rPr>
          <w:rFonts w:ascii="Myriad Pro" w:hAnsi="Myriad Pro"/>
          <w:sz w:val="26"/>
          <w:szCs w:val="26"/>
        </w:rPr>
        <w:t xml:space="preserve"> </w:t>
      </w:r>
      <w:r w:rsidRPr="004F17A7">
        <w:rPr>
          <w:rFonts w:ascii="Myriad Pro" w:hAnsi="Myriad Pro"/>
          <w:sz w:val="26"/>
          <w:szCs w:val="26"/>
        </w:rPr>
        <w:t>ранее учтенные в необходимой валовой выручке</w:t>
      </w:r>
      <w:r>
        <w:rPr>
          <w:rFonts w:ascii="Myriad Pro" w:hAnsi="Myriad Pro"/>
          <w:sz w:val="26"/>
          <w:szCs w:val="26"/>
        </w:rPr>
        <w:t>, исключаются из необходимой валовой выручки регулируемой организации в</w:t>
      </w:r>
      <w:r w:rsidRPr="004F17A7">
        <w:rPr>
          <w:rFonts w:ascii="Myriad Pro" w:hAnsi="Myriad Pro"/>
          <w:sz w:val="26"/>
          <w:szCs w:val="26"/>
        </w:rPr>
        <w:t xml:space="preserve"> случае если</w:t>
      </w:r>
      <w:r>
        <w:rPr>
          <w:rFonts w:ascii="Myriad Pro" w:hAnsi="Myriad Pro"/>
          <w:sz w:val="26"/>
          <w:szCs w:val="26"/>
        </w:rPr>
        <w:t xml:space="preserve"> </w:t>
      </w:r>
      <w:r w:rsidRPr="004F17A7">
        <w:rPr>
          <w:rFonts w:ascii="Myriad Pro" w:hAnsi="Myriad Pro"/>
          <w:b/>
          <w:bCs/>
          <w:sz w:val="26"/>
          <w:szCs w:val="26"/>
        </w:rPr>
        <w:t>были компенсированы выручкой</w:t>
      </w:r>
      <w:r w:rsidRPr="004F17A7">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r>
        <w:rPr>
          <w:rFonts w:ascii="Myriad Pro" w:hAnsi="Myriad Pro"/>
          <w:sz w:val="26"/>
          <w:szCs w:val="26"/>
        </w:rPr>
        <w:t>.</w:t>
      </w:r>
    </w:p>
    <w:p w14:paraId="73C78389" w14:textId="77470CC3" w:rsidR="001D4338" w:rsidRDefault="001D4338" w:rsidP="001D433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Pr>
          <w:rFonts w:ascii="Myriad Pro" w:hAnsi="Myriad Pro"/>
          <w:sz w:val="26"/>
          <w:szCs w:val="26"/>
        </w:rPr>
        <w:t xml:space="preserve">Исполнитель обоснованно полагает, что позиция филиала </w:t>
      </w:r>
      <w:r w:rsidRPr="00031B87">
        <w:rPr>
          <w:rFonts w:ascii="Myriad Pro" w:hAnsi="Myriad Pro"/>
          <w:sz w:val="26"/>
          <w:szCs w:val="26"/>
        </w:rPr>
        <w:t>ПАО «Россети Сибирь» - «</w:t>
      </w:r>
      <w:r w:rsidR="00874C49">
        <w:rPr>
          <w:rFonts w:ascii="Myriad Pro" w:hAnsi="Myriad Pro"/>
          <w:sz w:val="26"/>
          <w:szCs w:val="26"/>
        </w:rPr>
        <w:t>Бурятэнерго</w:t>
      </w:r>
      <w:r w:rsidRPr="00031B87">
        <w:rPr>
          <w:rFonts w:ascii="Myriad Pro" w:hAnsi="Myriad Pro"/>
          <w:sz w:val="26"/>
          <w:szCs w:val="26"/>
        </w:rPr>
        <w:t>»</w:t>
      </w:r>
      <w:r w:rsidRPr="00920A75">
        <w:rPr>
          <w:rFonts w:ascii="Myriad Pro" w:hAnsi="Myriad Pro"/>
          <w:sz w:val="26"/>
          <w:szCs w:val="26"/>
        </w:rPr>
        <w:t xml:space="preserve">, </w:t>
      </w:r>
      <w:r>
        <w:rPr>
          <w:rFonts w:ascii="Myriad Pro" w:hAnsi="Myriad Pro"/>
          <w:sz w:val="26"/>
          <w:szCs w:val="26"/>
        </w:rPr>
        <w:t>должна быть сформирована с учетом следующих факторов:</w:t>
      </w:r>
    </w:p>
    <w:p w14:paraId="480E08F1" w14:textId="01F3645B" w:rsidR="001D4338" w:rsidRPr="00A37355" w:rsidRDefault="001D4338" w:rsidP="005723DB">
      <w:pPr>
        <w:pStyle w:val="a6"/>
        <w:widowControl w:val="0"/>
        <w:numPr>
          <w:ilvl w:val="1"/>
          <w:numId w:val="15"/>
        </w:numPr>
        <w:pBdr>
          <w:top w:val="nil"/>
          <w:left w:val="nil"/>
          <w:bottom w:val="nil"/>
          <w:right w:val="nil"/>
          <w:between w:val="nil"/>
        </w:pBdr>
        <w:tabs>
          <w:tab w:val="left" w:pos="567"/>
          <w:tab w:val="left" w:pos="993"/>
        </w:tabs>
        <w:spacing w:line="360" w:lineRule="auto"/>
        <w:ind w:left="0" w:firstLine="567"/>
        <w:jc w:val="both"/>
        <w:rPr>
          <w:rFonts w:ascii="Myriad Pro" w:hAnsi="Myriad Pro"/>
          <w:sz w:val="26"/>
          <w:szCs w:val="26"/>
        </w:rPr>
      </w:pPr>
      <w:r>
        <w:rPr>
          <w:rFonts w:ascii="Myriad Pro" w:hAnsi="Myriad Pro"/>
          <w:sz w:val="26"/>
          <w:szCs w:val="26"/>
        </w:rPr>
        <w:t xml:space="preserve">У филиала </w:t>
      </w:r>
      <w:r w:rsidRPr="00031B87">
        <w:rPr>
          <w:rFonts w:ascii="Myriad Pro" w:hAnsi="Myriad Pro"/>
          <w:sz w:val="26"/>
          <w:szCs w:val="26"/>
        </w:rPr>
        <w:t>ПАО «Россети Сибирь» - «</w:t>
      </w:r>
      <w:r w:rsidR="00874C49">
        <w:rPr>
          <w:rFonts w:ascii="Myriad Pro" w:hAnsi="Myriad Pro"/>
          <w:sz w:val="26"/>
          <w:szCs w:val="26"/>
        </w:rPr>
        <w:t>Бурятэнерго</w:t>
      </w:r>
      <w:r w:rsidRPr="00031B87">
        <w:rPr>
          <w:rFonts w:ascii="Myriad Pro" w:hAnsi="Myriad Pro"/>
          <w:sz w:val="26"/>
          <w:szCs w:val="26"/>
        </w:rPr>
        <w:t>»</w:t>
      </w:r>
      <w:r>
        <w:rPr>
          <w:rFonts w:ascii="Myriad Pro" w:hAnsi="Myriad Pro"/>
          <w:sz w:val="26"/>
          <w:szCs w:val="26"/>
        </w:rPr>
        <w:t xml:space="preserve"> есть все 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w:t>
      </w:r>
      <w:r w:rsidRPr="00A37355">
        <w:rPr>
          <w:rFonts w:ascii="Myriad Pro" w:hAnsi="Myriad Pro"/>
          <w:sz w:val="26"/>
          <w:szCs w:val="26"/>
        </w:rPr>
        <w:t>по доходам от осуществления регулируемой деятельности</w:t>
      </w:r>
      <w:r>
        <w:rPr>
          <w:rFonts w:ascii="Myriad Pro" w:hAnsi="Myriad Pro"/>
          <w:sz w:val="26"/>
          <w:szCs w:val="26"/>
        </w:rPr>
        <w:t xml:space="preserve">.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A37355">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r w:rsidRPr="00031B87">
        <w:rPr>
          <w:rFonts w:ascii="Myriad Pro" w:hAnsi="Myriad Pro"/>
          <w:sz w:val="26"/>
          <w:szCs w:val="26"/>
        </w:rPr>
        <w:t>ПАО «</w:t>
      </w:r>
      <w:r w:rsidRPr="001D4338">
        <w:rPr>
          <w:rFonts w:ascii="Myriad Pro" w:hAnsi="Myriad Pro"/>
          <w:sz w:val="26"/>
          <w:szCs w:val="26"/>
        </w:rPr>
        <w:t>Россети Сибирь» - «</w:t>
      </w:r>
      <w:r w:rsidR="00874C49">
        <w:rPr>
          <w:rFonts w:ascii="Myriad Pro" w:hAnsi="Myriad Pro"/>
          <w:sz w:val="26"/>
          <w:szCs w:val="26"/>
        </w:rPr>
        <w:t>Бурятэнерго</w:t>
      </w:r>
      <w:r w:rsidRPr="001D4338">
        <w:rPr>
          <w:rFonts w:ascii="Myriad Pro" w:hAnsi="Myriad Pro"/>
          <w:sz w:val="26"/>
          <w:szCs w:val="26"/>
        </w:rPr>
        <w:t>»</w:t>
      </w:r>
      <w:r w:rsidRPr="001D4338">
        <w:rPr>
          <w:rFonts w:ascii="Myriad Pro" w:hAnsi="Myriad Pro"/>
          <w:bCs/>
          <w:sz w:val="26"/>
          <w:szCs w:val="26"/>
        </w:rPr>
        <w:t>.</w:t>
      </w:r>
    </w:p>
    <w:p w14:paraId="5D79EE39" w14:textId="715DAD3B" w:rsidR="001D4338" w:rsidRDefault="001D4338" w:rsidP="005723DB">
      <w:pPr>
        <w:pStyle w:val="a6"/>
        <w:widowControl w:val="0"/>
        <w:numPr>
          <w:ilvl w:val="1"/>
          <w:numId w:val="15"/>
        </w:numPr>
        <w:pBdr>
          <w:top w:val="nil"/>
          <w:left w:val="nil"/>
          <w:bottom w:val="nil"/>
          <w:right w:val="nil"/>
          <w:between w:val="nil"/>
        </w:pBdr>
        <w:tabs>
          <w:tab w:val="left" w:pos="567"/>
          <w:tab w:val="left" w:pos="851"/>
        </w:tabs>
        <w:spacing w:line="360" w:lineRule="auto"/>
        <w:ind w:left="0" w:firstLine="567"/>
        <w:jc w:val="both"/>
        <w:rPr>
          <w:rFonts w:ascii="Myriad Pro" w:hAnsi="Myriad Pro"/>
          <w:sz w:val="26"/>
          <w:szCs w:val="26"/>
        </w:rPr>
      </w:pPr>
      <w:r>
        <w:rPr>
          <w:rFonts w:ascii="Myriad Pro" w:hAnsi="Myriad Pro"/>
          <w:sz w:val="26"/>
          <w:szCs w:val="26"/>
        </w:rPr>
        <w:t xml:space="preserve">У филиала </w:t>
      </w:r>
      <w:r w:rsidRPr="00031B87">
        <w:rPr>
          <w:rFonts w:ascii="Myriad Pro" w:hAnsi="Myriad Pro"/>
          <w:sz w:val="26"/>
          <w:szCs w:val="26"/>
        </w:rPr>
        <w:t>ПАО «Россети Сибирь» - «</w:t>
      </w:r>
      <w:r w:rsidR="00874C49">
        <w:rPr>
          <w:rFonts w:ascii="Myriad Pro" w:hAnsi="Myriad Pro"/>
          <w:sz w:val="26"/>
          <w:szCs w:val="26"/>
        </w:rPr>
        <w:t>Бурятэнерго</w:t>
      </w:r>
      <w:r w:rsidRPr="00031B87">
        <w:rPr>
          <w:rFonts w:ascii="Myriad Pro" w:hAnsi="Myriad Pro"/>
          <w:sz w:val="26"/>
          <w:szCs w:val="26"/>
        </w:rPr>
        <w:t>»</w:t>
      </w:r>
      <w:r>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w:t>
      </w:r>
      <w:r>
        <w:rPr>
          <w:rFonts w:ascii="Myriad Pro" w:hAnsi="Myriad Pro"/>
          <w:sz w:val="26"/>
          <w:szCs w:val="26"/>
        </w:rPr>
        <w:lastRenderedPageBreak/>
        <w:t>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p w14:paraId="29B4F765" w14:textId="2F5837BF" w:rsidR="001D4338" w:rsidRPr="00BC3E07" w:rsidRDefault="001D4338" w:rsidP="005723DB">
      <w:pPr>
        <w:pStyle w:val="a6"/>
        <w:widowControl w:val="0"/>
        <w:numPr>
          <w:ilvl w:val="1"/>
          <w:numId w:val="15"/>
        </w:numPr>
        <w:pBdr>
          <w:top w:val="nil"/>
          <w:left w:val="nil"/>
          <w:bottom w:val="nil"/>
          <w:right w:val="nil"/>
          <w:between w:val="nil"/>
        </w:pBdr>
        <w:tabs>
          <w:tab w:val="left" w:pos="567"/>
          <w:tab w:val="left" w:pos="851"/>
        </w:tabs>
        <w:spacing w:line="360" w:lineRule="auto"/>
        <w:ind w:left="0" w:firstLine="567"/>
        <w:jc w:val="both"/>
        <w:rPr>
          <w:rFonts w:ascii="Myriad Pro" w:hAnsi="Myriad Pro"/>
          <w:sz w:val="26"/>
          <w:szCs w:val="26"/>
        </w:rPr>
      </w:pPr>
      <w:r>
        <w:rPr>
          <w:rFonts w:ascii="Myriad Pro" w:hAnsi="Myriad Pro"/>
          <w:sz w:val="26"/>
          <w:szCs w:val="26"/>
        </w:rPr>
        <w:t xml:space="preserve">У филиала </w:t>
      </w:r>
      <w:r w:rsidRPr="00031B87">
        <w:rPr>
          <w:rFonts w:ascii="Myriad Pro" w:hAnsi="Myriad Pro"/>
          <w:sz w:val="26"/>
          <w:szCs w:val="26"/>
        </w:rPr>
        <w:t>ПАО «Россети Сибирь» - «</w:t>
      </w:r>
      <w:r w:rsidR="00874C49">
        <w:rPr>
          <w:rFonts w:ascii="Myriad Pro" w:hAnsi="Myriad Pro"/>
          <w:sz w:val="26"/>
          <w:szCs w:val="26"/>
        </w:rPr>
        <w:t>Бурятэнерго</w:t>
      </w:r>
      <w:r w:rsidRPr="00031B87">
        <w:rPr>
          <w:rFonts w:ascii="Myriad Pro" w:hAnsi="Myriad Pro"/>
          <w:sz w:val="26"/>
          <w:szCs w:val="26"/>
        </w:rPr>
        <w:t>»</w:t>
      </w:r>
      <w:r>
        <w:rPr>
          <w:rFonts w:ascii="Myriad Pro" w:hAnsi="Myriad Pro"/>
          <w:sz w:val="26"/>
          <w:szCs w:val="26"/>
        </w:rPr>
        <w:t xml:space="preserve"> есть все основани</w:t>
      </w:r>
      <w:r w:rsidR="003D5523">
        <w:rPr>
          <w:rFonts w:ascii="Myriad Pro" w:hAnsi="Myriad Pro"/>
          <w:sz w:val="26"/>
          <w:szCs w:val="26"/>
        </w:rPr>
        <w:t>я</w:t>
      </w:r>
      <w:r>
        <w:rPr>
          <w:rFonts w:ascii="Myriad Pro" w:hAnsi="Myriad Pro"/>
          <w:sz w:val="26"/>
          <w:szCs w:val="26"/>
        </w:rPr>
        <w:t xml:space="preserve"> заявить фактические расходы, </w:t>
      </w:r>
      <w:r w:rsidRPr="00BC3E07">
        <w:rPr>
          <w:rFonts w:ascii="Myriad Pro" w:hAnsi="Myriad Pro"/>
          <w:sz w:val="26"/>
          <w:szCs w:val="26"/>
        </w:rPr>
        <w:t>связанные с обслуживанием заемных средств, привлекаемых для покрытия недостатка средств</w:t>
      </w:r>
      <w:r>
        <w:rPr>
          <w:rFonts w:ascii="Myriad Pro" w:hAnsi="Myriad Pro"/>
          <w:sz w:val="26"/>
          <w:szCs w:val="26"/>
        </w:rPr>
        <w:t xml:space="preserve">, в рамках корректировки </w:t>
      </w:r>
      <w:r w:rsidRPr="00BC3E07">
        <w:rPr>
          <w:rFonts w:ascii="Myriad Pro" w:hAnsi="Myriad Pro"/>
          <w:sz w:val="26"/>
          <w:szCs w:val="26"/>
        </w:rPr>
        <w:t>неподконтрольных расходов исходя из фактических значений указанного параметра</w:t>
      </w:r>
      <w:r>
        <w:rPr>
          <w:rFonts w:ascii="Myriad Pro" w:hAnsi="Myriad Pro"/>
          <w:sz w:val="26"/>
          <w:szCs w:val="26"/>
        </w:rPr>
        <w:t xml:space="preserve">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w:t>
      </w:r>
      <w:r w:rsidRPr="00BC3E07">
        <w:rPr>
          <w:rFonts w:ascii="Myriad Pro" w:hAnsi="Myriad Pro"/>
          <w:sz w:val="26"/>
          <w:szCs w:val="26"/>
        </w:rPr>
        <w:t xml:space="preserve">по формированию документального подтверждения экономической обоснованности расходов в соответствующих разделах Отчетов по результатам </w:t>
      </w:r>
      <w:r w:rsidRPr="00BC3E07">
        <w:rPr>
          <w:rFonts w:ascii="Myriad Pro" w:hAnsi="Myriad Pro"/>
          <w:bCs/>
          <w:sz w:val="26"/>
          <w:szCs w:val="26"/>
        </w:rPr>
        <w:t xml:space="preserve">анализа принятых регулирующими органами тарифно-балансовых решений за 2017-2019 годы и </w:t>
      </w:r>
      <w:bookmarkStart w:id="57" w:name="_Hlk54193760"/>
      <w:r w:rsidRPr="00BC3E07">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филиала </w:t>
      </w:r>
      <w:bookmarkEnd w:id="57"/>
      <w:r w:rsidRPr="00031B87">
        <w:rPr>
          <w:rFonts w:ascii="Myriad Pro" w:hAnsi="Myriad Pro"/>
          <w:sz w:val="26"/>
          <w:szCs w:val="26"/>
        </w:rPr>
        <w:t>ПАО «Россети Сибирь» - «</w:t>
      </w:r>
      <w:r w:rsidR="00874C49">
        <w:rPr>
          <w:rFonts w:ascii="Myriad Pro" w:hAnsi="Myriad Pro"/>
          <w:sz w:val="26"/>
          <w:szCs w:val="26"/>
        </w:rPr>
        <w:t>Бурятэнерго</w:t>
      </w:r>
      <w:r w:rsidRPr="001D4338">
        <w:rPr>
          <w:rFonts w:ascii="Myriad Pro" w:hAnsi="Myriad Pro"/>
          <w:sz w:val="26"/>
          <w:szCs w:val="26"/>
        </w:rPr>
        <w:t>»</w:t>
      </w:r>
      <w:r w:rsidRPr="001D4338">
        <w:rPr>
          <w:rFonts w:ascii="Myriad Pro" w:hAnsi="Myriad Pro"/>
          <w:bCs/>
          <w:sz w:val="26"/>
          <w:szCs w:val="26"/>
        </w:rPr>
        <w:t>.</w:t>
      </w:r>
    </w:p>
    <w:p w14:paraId="1E83ACBE" w14:textId="662322D5" w:rsidR="001D4338" w:rsidRPr="00920A75" w:rsidRDefault="001D4338" w:rsidP="00105365">
      <w:pPr>
        <w:pStyle w:val="a6"/>
        <w:widowControl w:val="0"/>
        <w:numPr>
          <w:ilvl w:val="1"/>
          <w:numId w:val="15"/>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Pr>
          <w:rFonts w:ascii="Myriad Pro" w:hAnsi="Myriad Pro"/>
          <w:sz w:val="26"/>
          <w:szCs w:val="26"/>
        </w:rPr>
        <w:t xml:space="preserve">Корректировка </w:t>
      </w:r>
      <w:r w:rsidRPr="00BC3E07">
        <w:rPr>
          <w:rFonts w:ascii="Myriad Pro" w:hAnsi="Myriad Pro"/>
          <w:sz w:val="26"/>
          <w:szCs w:val="26"/>
        </w:rPr>
        <w:t xml:space="preserve">необходимой валовой выручки на </w:t>
      </w:r>
      <w:r>
        <w:rPr>
          <w:rFonts w:ascii="Myriad Pro" w:hAnsi="Myriad Pro"/>
          <w:sz w:val="26"/>
          <w:szCs w:val="26"/>
        </w:rPr>
        <w:t>2022</w:t>
      </w:r>
      <w:r w:rsidRPr="00BC3E07">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w:t>
      </w:r>
      <w:r>
        <w:rPr>
          <w:rFonts w:ascii="Myriad Pro" w:hAnsi="Myriad Pro"/>
          <w:sz w:val="26"/>
          <w:szCs w:val="26"/>
        </w:rPr>
        <w:t>на</w:t>
      </w:r>
      <w:r w:rsidRPr="00BC3E07">
        <w:rPr>
          <w:rFonts w:ascii="Myriad Pro" w:hAnsi="Myriad Pro"/>
          <w:sz w:val="26"/>
          <w:szCs w:val="26"/>
        </w:rPr>
        <w:t xml:space="preserve"> </w:t>
      </w:r>
      <w:r>
        <w:rPr>
          <w:rFonts w:ascii="Myriad Pro" w:hAnsi="Myriad Pro"/>
          <w:sz w:val="26"/>
          <w:szCs w:val="26"/>
        </w:rPr>
        <w:t>2020</w:t>
      </w:r>
      <w:r w:rsidRPr="00BC3E07">
        <w:rPr>
          <w:rFonts w:ascii="Myriad Pro" w:hAnsi="Myriad Pro"/>
          <w:sz w:val="26"/>
          <w:szCs w:val="26"/>
        </w:rPr>
        <w:t xml:space="preserve"> год</w:t>
      </w:r>
      <w:r>
        <w:rPr>
          <w:rFonts w:ascii="Myriad Pro" w:hAnsi="Myriad Pro"/>
          <w:sz w:val="26"/>
          <w:szCs w:val="26"/>
        </w:rPr>
        <w:t xml:space="preserve"> должны быть определена с учетом положений пункта 27 Основ ценообразования № 1178 с учетом фактической выручки </w:t>
      </w:r>
      <w:r w:rsidRPr="00A37355">
        <w:rPr>
          <w:rFonts w:ascii="Myriad Pro" w:hAnsi="Myriad Pro"/>
          <w:sz w:val="26"/>
          <w:szCs w:val="26"/>
        </w:rPr>
        <w:t>от осуществления регулируемой деятельности</w:t>
      </w:r>
      <w:r>
        <w:rPr>
          <w:rFonts w:ascii="Myriad Pro" w:hAnsi="Myriad Pro"/>
          <w:sz w:val="26"/>
          <w:szCs w:val="26"/>
        </w:rPr>
        <w:t xml:space="preserve"> филиала </w:t>
      </w:r>
      <w:r w:rsidRPr="00031B87">
        <w:rPr>
          <w:rFonts w:ascii="Myriad Pro" w:hAnsi="Myriad Pro"/>
          <w:sz w:val="26"/>
          <w:szCs w:val="26"/>
        </w:rPr>
        <w:t>ПАО «Россети Сибирь» - «</w:t>
      </w:r>
      <w:r w:rsidR="00874C49">
        <w:rPr>
          <w:rFonts w:ascii="Myriad Pro" w:hAnsi="Myriad Pro"/>
          <w:sz w:val="26"/>
          <w:szCs w:val="26"/>
        </w:rPr>
        <w:t>Бурятэнерго</w:t>
      </w:r>
      <w:r w:rsidRPr="00031B87">
        <w:rPr>
          <w:rFonts w:ascii="Myriad Pro" w:hAnsi="Myriad Pro"/>
          <w:sz w:val="26"/>
          <w:szCs w:val="26"/>
        </w:rPr>
        <w:t>»</w:t>
      </w:r>
      <w:r>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филиала </w:t>
      </w:r>
      <w:r w:rsidRPr="00031B87">
        <w:rPr>
          <w:rFonts w:ascii="Myriad Pro" w:hAnsi="Myriad Pro"/>
          <w:sz w:val="26"/>
          <w:szCs w:val="26"/>
        </w:rPr>
        <w:t>ПАО «Россети Сибирь» - «</w:t>
      </w:r>
      <w:r w:rsidR="00874C49">
        <w:rPr>
          <w:rFonts w:ascii="Myriad Pro" w:hAnsi="Myriad Pro"/>
          <w:sz w:val="26"/>
          <w:szCs w:val="26"/>
        </w:rPr>
        <w:t>Бурятэнерго</w:t>
      </w:r>
      <w:r w:rsidRPr="00031B87">
        <w:rPr>
          <w:rFonts w:ascii="Myriad Pro" w:hAnsi="Myriad Pro"/>
          <w:sz w:val="26"/>
          <w:szCs w:val="26"/>
        </w:rPr>
        <w:t>»</w:t>
      </w:r>
      <w:r>
        <w:rPr>
          <w:rFonts w:ascii="Myriad Pro" w:hAnsi="Myriad Pro"/>
          <w:sz w:val="26"/>
          <w:szCs w:val="26"/>
        </w:rPr>
        <w:t xml:space="preserve"> в 2020 году с предоставлением постатейной расшифровки фактических расходов филиала </w:t>
      </w:r>
      <w:r w:rsidRPr="00031B87">
        <w:rPr>
          <w:rFonts w:ascii="Myriad Pro" w:hAnsi="Myriad Pro"/>
          <w:sz w:val="26"/>
          <w:szCs w:val="26"/>
        </w:rPr>
        <w:t>ПАО «Россети Сибирь» - «</w:t>
      </w:r>
      <w:r w:rsidR="00874C49">
        <w:rPr>
          <w:rFonts w:ascii="Myriad Pro" w:hAnsi="Myriad Pro"/>
          <w:sz w:val="26"/>
          <w:szCs w:val="26"/>
        </w:rPr>
        <w:t>Бурятэнерго</w:t>
      </w:r>
      <w:r w:rsidRPr="00031B87">
        <w:rPr>
          <w:rFonts w:ascii="Myriad Pro" w:hAnsi="Myriad Pro"/>
          <w:sz w:val="26"/>
          <w:szCs w:val="26"/>
        </w:rPr>
        <w:t>»</w:t>
      </w:r>
      <w:r>
        <w:rPr>
          <w:rFonts w:ascii="Myriad Pro" w:hAnsi="Myriad Pro"/>
          <w:sz w:val="26"/>
          <w:szCs w:val="26"/>
        </w:rPr>
        <w:t xml:space="preserve"> и данных </w:t>
      </w:r>
      <w:r w:rsidRPr="00576B15">
        <w:rPr>
          <w:rFonts w:ascii="Myriad Pro" w:hAnsi="Myriad Pro"/>
          <w:sz w:val="26"/>
          <w:szCs w:val="26"/>
        </w:rPr>
        <w:t xml:space="preserve">статистической и бухгалтерской отчетности за </w:t>
      </w:r>
      <w:r>
        <w:rPr>
          <w:rFonts w:ascii="Myriad Pro" w:hAnsi="Myriad Pro"/>
          <w:sz w:val="26"/>
          <w:szCs w:val="26"/>
        </w:rPr>
        <w:t xml:space="preserve">2020 </w:t>
      </w:r>
      <w:r w:rsidRPr="00576B15">
        <w:rPr>
          <w:rFonts w:ascii="Myriad Pro" w:hAnsi="Myriad Pro"/>
          <w:sz w:val="26"/>
          <w:szCs w:val="26"/>
        </w:rPr>
        <w:t>год и иных материалов</w:t>
      </w:r>
      <w:r>
        <w:rPr>
          <w:rFonts w:ascii="Myriad Pro" w:hAnsi="Myriad Pro"/>
          <w:sz w:val="26"/>
          <w:szCs w:val="26"/>
        </w:rPr>
        <w:t xml:space="preserve">. </w:t>
      </w:r>
    </w:p>
    <w:p w14:paraId="054873D6" w14:textId="77777777" w:rsidR="000E7037" w:rsidRDefault="000E7037" w:rsidP="001D433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p>
    <w:p w14:paraId="368DD84D" w14:textId="77777777" w:rsidR="000E7037" w:rsidRPr="003C06AC" w:rsidRDefault="000E7037" w:rsidP="000E7037">
      <w:pPr>
        <w:spacing w:line="360" w:lineRule="auto"/>
        <w:ind w:firstLine="567"/>
        <w:jc w:val="center"/>
        <w:outlineLvl w:val="3"/>
        <w:rPr>
          <w:rFonts w:ascii="Myriad Pro" w:hAnsi="Myriad Pro"/>
          <w:b/>
          <w:bCs/>
          <w:i/>
          <w:iCs/>
          <w:color w:val="22272F"/>
          <w:sz w:val="26"/>
          <w:szCs w:val="26"/>
          <w:shd w:val="clear" w:color="auto" w:fill="FFFFFF"/>
        </w:rPr>
      </w:pPr>
      <w:r w:rsidRPr="003C06AC">
        <w:rPr>
          <w:rFonts w:ascii="Myriad Pro" w:hAnsi="Myriad Pro"/>
          <w:b/>
          <w:bCs/>
          <w:i/>
          <w:iCs/>
          <w:color w:val="22272F"/>
          <w:sz w:val="26"/>
          <w:szCs w:val="26"/>
          <w:shd w:val="clear" w:color="auto" w:fill="FFFFFF"/>
        </w:rPr>
        <w:t>О</w:t>
      </w:r>
      <w:r>
        <w:rPr>
          <w:rFonts w:ascii="Myriad Pro" w:hAnsi="Myriad Pro"/>
          <w:b/>
          <w:bCs/>
          <w:i/>
          <w:iCs/>
          <w:color w:val="22272F"/>
          <w:sz w:val="26"/>
          <w:szCs w:val="26"/>
          <w:shd w:val="clear" w:color="auto" w:fill="FFFFFF"/>
        </w:rPr>
        <w:t>ценка исполнения инвестиционной программы и учет расходов на капитальные вложения (инвестиции)</w:t>
      </w:r>
    </w:p>
    <w:p w14:paraId="7AAFD271" w14:textId="77777777" w:rsidR="000E7037" w:rsidRDefault="000E7037" w:rsidP="000E7037">
      <w:pPr>
        <w:spacing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46293C66" w14:textId="77777777" w:rsidR="000E7037" w:rsidRDefault="000E7037" w:rsidP="000E7037">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корректировка </w:t>
      </w:r>
      <w:r w:rsidRPr="00610969">
        <w:rPr>
          <w:rFonts w:ascii="Myriad Pro" w:hAnsi="Myriad Pro"/>
          <w:sz w:val="26"/>
          <w:szCs w:val="26"/>
        </w:rPr>
        <w:t>необходимой валовой выручки на i-</w:t>
      </w:r>
      <w:proofErr w:type="spellStart"/>
      <w:r w:rsidRPr="00610969">
        <w:rPr>
          <w:rFonts w:ascii="Myriad Pro" w:hAnsi="Myriad Pro"/>
          <w:sz w:val="26"/>
          <w:szCs w:val="26"/>
        </w:rPr>
        <w:t>тый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w:t>
      </w:r>
      <w:r>
        <w:rPr>
          <w:rFonts w:ascii="Myriad Pro" w:hAnsi="Myriad Pro"/>
          <w:sz w:val="26"/>
          <w:szCs w:val="26"/>
        </w:rPr>
        <w:t xml:space="preserve"> определяется по формуле 9:</w:t>
      </w:r>
    </w:p>
    <w:p w14:paraId="36FEFEEE" w14:textId="77777777" w:rsidR="000E7037" w:rsidRDefault="000E7037" w:rsidP="000E7037">
      <w:pPr>
        <w:pStyle w:val="ConsPlusNormal"/>
        <w:ind w:firstLine="567"/>
        <w:jc w:val="center"/>
      </w:pPr>
      <w:r>
        <w:rPr>
          <w:noProof/>
          <w:position w:val="-33"/>
          <w:lang w:eastAsia="ru-RU"/>
        </w:rPr>
        <w:drawing>
          <wp:inline distT="0" distB="0" distL="0" distR="0" wp14:anchorId="3261E02F" wp14:editId="6FE24223">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t xml:space="preserve"> (9),</w:t>
      </w:r>
    </w:p>
    <w:p w14:paraId="6F86BD2F" w14:textId="77777777" w:rsidR="000E7037" w:rsidRDefault="000E7037" w:rsidP="000E7037">
      <w:pPr>
        <w:pStyle w:val="ConsPlusNormal"/>
        <w:ind w:firstLine="567"/>
        <w:jc w:val="both"/>
      </w:pPr>
    </w:p>
    <w:p w14:paraId="1F14B447" w14:textId="77777777" w:rsidR="000E7037" w:rsidRDefault="000E7037" w:rsidP="000E7037">
      <w:pPr>
        <w:pStyle w:val="ConsPlusNormal"/>
        <w:spacing w:line="360" w:lineRule="auto"/>
        <w:ind w:firstLine="567"/>
        <w:jc w:val="both"/>
      </w:pPr>
      <w:r>
        <w:t>где:</w:t>
      </w:r>
    </w:p>
    <w:p w14:paraId="7854D989" w14:textId="77777777" w:rsidR="000E7037" w:rsidRDefault="000E7037" w:rsidP="000E7037">
      <w:pPr>
        <w:pStyle w:val="ConsPlusNormal"/>
        <w:spacing w:line="360" w:lineRule="auto"/>
        <w:ind w:firstLine="567"/>
        <w:jc w:val="both"/>
      </w:pPr>
      <w:r>
        <w:rPr>
          <w:noProof/>
          <w:position w:val="-10"/>
          <w:lang w:eastAsia="ru-RU"/>
        </w:rPr>
        <w:drawing>
          <wp:inline distT="0" distB="0" distL="0" distR="0" wp14:anchorId="56103B77" wp14:editId="47C61CB8">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t xml:space="preserve"> - </w:t>
      </w:r>
      <w:bookmarkStart w:id="58" w:name="_Hlk54204819"/>
      <w:r w:rsidRPr="007453CD">
        <w:rPr>
          <w:b/>
          <w:bCs/>
        </w:rPr>
        <w:t>расчетная величина собственных средств</w:t>
      </w:r>
      <w:r>
        <w:t xml:space="preserve"> регулируемой организации для финансирования инвестиционной программы, учтенная при установлении тарифов в году i-2</w:t>
      </w:r>
      <w:bookmarkEnd w:id="58"/>
      <w:r>
        <w:t>, которая не может принимать отрицательные значения;</w:t>
      </w:r>
    </w:p>
    <w:p w14:paraId="6A2A637D" w14:textId="77777777" w:rsidR="000E7037" w:rsidRDefault="000E7037" w:rsidP="000E7037">
      <w:pPr>
        <w:pStyle w:val="ConsPlusNormal"/>
        <w:spacing w:line="360" w:lineRule="auto"/>
        <w:ind w:firstLine="567"/>
        <w:jc w:val="both"/>
      </w:pPr>
      <w:r>
        <w:rPr>
          <w:noProof/>
          <w:position w:val="-10"/>
          <w:lang w:eastAsia="ru-RU"/>
        </w:rPr>
        <w:drawing>
          <wp:inline distT="0" distB="0" distL="0" distR="0" wp14:anchorId="1648AC8B" wp14:editId="7D1000F9">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7737A306" w14:textId="77777777" w:rsidR="000E7037" w:rsidRDefault="000E7037" w:rsidP="000E7037">
      <w:pPr>
        <w:pStyle w:val="ConsPlusNormal"/>
        <w:spacing w:line="360" w:lineRule="auto"/>
        <w:ind w:firstLine="567"/>
        <w:jc w:val="both"/>
      </w:pPr>
      <w:r>
        <w:rPr>
          <w:noProof/>
          <w:position w:val="-10"/>
          <w:lang w:eastAsia="ru-RU"/>
        </w:rPr>
        <w:drawing>
          <wp:inline distT="0" distB="0" distL="0" distR="0" wp14:anchorId="6A023E4D" wp14:editId="731CF4E6">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w:t>
      </w:r>
      <w:r>
        <w:lastRenderedPageBreak/>
        <w:t>регулируемым ценам (тарифам)) без НДС в году (i-2) долгосрочного периода регулирования.</w:t>
      </w:r>
    </w:p>
    <w:p w14:paraId="2C761D9C" w14:textId="77777777" w:rsidR="000E7037" w:rsidRDefault="000E7037" w:rsidP="000E7037">
      <w:pPr>
        <w:pStyle w:val="ConsPlusNormal"/>
        <w:spacing w:line="360" w:lineRule="auto"/>
        <w:ind w:firstLine="567"/>
        <w:jc w:val="both"/>
      </w:pPr>
      <w: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A5AAA09" w14:textId="77777777" w:rsidR="000E7037" w:rsidRDefault="000E7037" w:rsidP="000E7037">
      <w:pPr>
        <w:pStyle w:val="ConsPlusNormal"/>
        <w:spacing w:line="360" w:lineRule="auto"/>
        <w:ind w:firstLine="567"/>
        <w:jc w:val="both"/>
      </w:pPr>
      <w:r>
        <w:rPr>
          <w:noProof/>
          <w:position w:val="-12"/>
          <w:lang w:eastAsia="ru-RU"/>
        </w:rPr>
        <w:drawing>
          <wp:inline distT="0" distB="0" distL="0" distR="0" wp14:anchorId="38EC0F18" wp14:editId="530BE927">
            <wp:extent cx="561975" cy="3143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1339F63C" w14:textId="77777777" w:rsidR="000E7037" w:rsidRPr="000E7037" w:rsidRDefault="000E7037" w:rsidP="000E7037">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lang w:val="ru-RU"/>
        </w:rPr>
      </w:pPr>
      <w:r w:rsidRPr="000E7037">
        <w:rPr>
          <w:rFonts w:ascii="Myriad Pro" w:eastAsiaTheme="minorHAnsi" w:hAnsi="Myriad Pro" w:cstheme="minorBidi"/>
          <w:color w:val="22272F"/>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31A822E8" w14:textId="77777777" w:rsidR="000E7037" w:rsidRDefault="000E7037" w:rsidP="000E7037">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0E7037">
        <w:rPr>
          <w:rFonts w:ascii="Myriad Pro" w:eastAsiaTheme="minorHAnsi" w:hAnsi="Myriad Pro" w:cstheme="minorBidi"/>
          <w:color w:val="22272F"/>
          <w:sz w:val="26"/>
          <w:szCs w:val="26"/>
          <w:shd w:val="clear" w:color="auto" w:fill="FFFFFF"/>
          <w:lang w:val="ru-RU"/>
        </w:rPr>
        <w:t>Приказом Министерства</w:t>
      </w:r>
      <w:r w:rsidRPr="000E7037">
        <w:rPr>
          <w:rFonts w:ascii="Myriad Pro" w:hAnsi="Myriad Pro"/>
          <w:color w:val="22272F"/>
          <w:sz w:val="26"/>
          <w:szCs w:val="26"/>
          <w:lang w:val="ru-RU"/>
        </w:rPr>
        <w:t xml:space="preserve"> </w:t>
      </w:r>
      <w:r w:rsidRPr="000E7037">
        <w:rPr>
          <w:rFonts w:ascii="Myriad Pro" w:eastAsiaTheme="minorHAnsi" w:hAnsi="Myriad Pro" w:cstheme="minorBidi"/>
          <w:color w:val="22272F"/>
          <w:sz w:val="26"/>
          <w:szCs w:val="26"/>
          <w:shd w:val="clear" w:color="auto" w:fill="FFFFFF"/>
          <w:lang w:val="ru-RU"/>
        </w:rPr>
        <w:t>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содержащих</w:t>
      </w:r>
      <w:r w:rsidRPr="000E7037">
        <w:rPr>
          <w:rFonts w:ascii="Myriad Pro" w:hAnsi="Myriad Pro"/>
          <w:color w:val="22272F"/>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Pr>
          <w:rFonts w:ascii="Myriad Pro" w:hAnsi="Myriad Pro"/>
          <w:color w:val="22272F"/>
          <w:sz w:val="26"/>
          <w:szCs w:val="26"/>
        </w:rPr>
        <w:t>№ 1.</w:t>
      </w:r>
    </w:p>
    <w:p w14:paraId="1A4FE039" w14:textId="77777777" w:rsidR="000E7037" w:rsidRPr="008F1687" w:rsidRDefault="000E7037" w:rsidP="000E7037">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8F1687">
        <w:rPr>
          <w:rFonts w:ascii="Myriad Pro" w:hAnsi="Myriad Pro"/>
          <w:color w:val="22272F"/>
          <w:sz w:val="26"/>
          <w:szCs w:val="26"/>
          <w:lang w:val="ru-RU"/>
        </w:rPr>
        <w:t>В соответствии с указанной формой к собственным средствам относятся:</w:t>
      </w:r>
    </w:p>
    <w:p w14:paraId="05599831" w14:textId="77777777" w:rsidR="000E7037" w:rsidRDefault="000E7037" w:rsidP="000E7037">
      <w:pPr>
        <w:pStyle w:val="s1"/>
        <w:numPr>
          <w:ilvl w:val="0"/>
          <w:numId w:val="51"/>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прибыль</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направляемая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на</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инвестиции</w:t>
      </w:r>
      <w:proofErr w:type="spellEnd"/>
      <w:r>
        <w:rPr>
          <w:rFonts w:ascii="Myriad Pro" w:eastAsiaTheme="minorHAnsi" w:hAnsi="Myriad Pro" w:cstheme="minorBidi"/>
          <w:color w:val="22272F"/>
          <w:sz w:val="26"/>
          <w:szCs w:val="26"/>
          <w:shd w:val="clear" w:color="auto" w:fill="FFFFFF"/>
        </w:rPr>
        <w:t>;</w:t>
      </w:r>
    </w:p>
    <w:p w14:paraId="59304D17" w14:textId="77777777" w:rsidR="000E7037" w:rsidRDefault="000E7037" w:rsidP="000E7037">
      <w:pPr>
        <w:pStyle w:val="s1"/>
        <w:numPr>
          <w:ilvl w:val="0"/>
          <w:numId w:val="51"/>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Pr>
          <w:rFonts w:ascii="Myriad Pro" w:eastAsiaTheme="minorHAnsi" w:hAnsi="Myriad Pro" w:cstheme="minorBidi"/>
          <w:color w:val="22272F"/>
          <w:sz w:val="26"/>
          <w:szCs w:val="26"/>
          <w:shd w:val="clear" w:color="auto" w:fill="FFFFFF"/>
        </w:rPr>
        <w:t>амортизация</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основных</w:t>
      </w:r>
      <w:proofErr w:type="spellEnd"/>
      <w:r>
        <w:rPr>
          <w:rFonts w:ascii="Myriad Pro" w:eastAsiaTheme="minorHAnsi" w:hAnsi="Myriad Pro" w:cstheme="minorBidi"/>
          <w:color w:val="22272F"/>
          <w:sz w:val="26"/>
          <w:szCs w:val="26"/>
          <w:shd w:val="clear" w:color="auto" w:fill="FFFFFF"/>
        </w:rPr>
        <w:t xml:space="preserve"> </w:t>
      </w:r>
      <w:proofErr w:type="spellStart"/>
      <w:r>
        <w:rPr>
          <w:rFonts w:ascii="Myriad Pro" w:eastAsiaTheme="minorHAnsi" w:hAnsi="Myriad Pro" w:cstheme="minorBidi"/>
          <w:color w:val="22272F"/>
          <w:sz w:val="26"/>
          <w:szCs w:val="26"/>
          <w:shd w:val="clear" w:color="auto" w:fill="FFFFFF"/>
        </w:rPr>
        <w:t>средств</w:t>
      </w:r>
      <w:proofErr w:type="spellEnd"/>
      <w:r>
        <w:rPr>
          <w:rFonts w:ascii="Myriad Pro" w:eastAsiaTheme="minorHAnsi" w:hAnsi="Myriad Pro" w:cstheme="minorBidi"/>
          <w:color w:val="22272F"/>
          <w:sz w:val="26"/>
          <w:szCs w:val="26"/>
          <w:shd w:val="clear" w:color="auto" w:fill="FFFFFF"/>
        </w:rPr>
        <w:t>;</w:t>
      </w:r>
    </w:p>
    <w:p w14:paraId="2D0A5B86" w14:textId="374583F6" w:rsidR="000E7037" w:rsidRPr="000E7037" w:rsidRDefault="000E7037" w:rsidP="000E7037">
      <w:pPr>
        <w:pStyle w:val="s1"/>
        <w:numPr>
          <w:ilvl w:val="0"/>
          <w:numId w:val="51"/>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0E7037">
        <w:rPr>
          <w:rFonts w:ascii="Myriad Pro" w:eastAsiaTheme="minorHAnsi" w:hAnsi="Myriad Pro" w:cstheme="minorBidi"/>
          <w:color w:val="22272F"/>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0165FA4D" w14:textId="77777777" w:rsidR="000E7037" w:rsidRPr="000E7037" w:rsidRDefault="000E7037" w:rsidP="000E7037">
      <w:pPr>
        <w:pStyle w:val="s1"/>
        <w:numPr>
          <w:ilvl w:val="0"/>
          <w:numId w:val="51"/>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0E7037">
        <w:rPr>
          <w:rFonts w:ascii="Myriad Pro" w:eastAsiaTheme="minorHAnsi" w:hAnsi="Myriad Pro" w:cstheme="minorBidi"/>
          <w:color w:val="22272F"/>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40400E8D" w14:textId="301D5E4C" w:rsidR="000E7037" w:rsidRDefault="000E7037" w:rsidP="000E7037">
      <w:pPr>
        <w:pStyle w:val="ConsPlusNormal"/>
        <w:spacing w:line="360" w:lineRule="auto"/>
        <w:ind w:firstLine="567"/>
        <w:jc w:val="both"/>
        <w:rPr>
          <w:noProof/>
          <w:position w:val="-12"/>
        </w:rPr>
      </w:pPr>
      <w:r>
        <w:rPr>
          <w:noProof/>
          <w:position w:val="-12"/>
        </w:rPr>
        <w:lastRenderedPageBreak/>
        <w:t xml:space="preserve">Исполнитель правомерно полагает, что для обоснования расчетной </w:t>
      </w:r>
      <w:r w:rsidRPr="000E7037">
        <w:rPr>
          <w:noProof/>
          <w:position w:val="-12"/>
        </w:rPr>
        <w:t xml:space="preserve">величины собственных средств филиалу ПАО «Россети Сибирь» «Бурятэнерго» </w:t>
      </w:r>
      <w:r>
        <w:rPr>
          <w:noProof/>
          <w:position w:val="-12"/>
        </w:rPr>
        <w:t>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747B0200" w14:textId="77777777" w:rsidR="000E7037" w:rsidRPr="00514596" w:rsidRDefault="000E7037" w:rsidP="000E7037">
      <w:pPr>
        <w:pStyle w:val="ConsPlusNormal"/>
        <w:spacing w:line="360" w:lineRule="auto"/>
        <w:ind w:firstLine="567"/>
        <w:jc w:val="both"/>
        <w:rPr>
          <w:noProof/>
          <w:position w:val="-12"/>
        </w:rPr>
      </w:pPr>
      <w:r>
        <w:rPr>
          <w:noProof/>
          <w:position w:val="-12"/>
        </w:rPr>
        <w:t xml:space="preserve">Исполнитель правомерно полагает, что при определении размера корректировки </w:t>
      </w:r>
      <w:r w:rsidRPr="00355755">
        <w:rPr>
          <w:noProof/>
          <w:position w:val="-12"/>
        </w:rPr>
        <w:t>необходимой валовой выручки, осуществляем</w:t>
      </w:r>
      <w:r>
        <w:rPr>
          <w:noProof/>
          <w:position w:val="-12"/>
        </w:rPr>
        <w:t>ой</w:t>
      </w:r>
      <w:r w:rsidRPr="00355755">
        <w:rPr>
          <w:noProof/>
          <w:position w:val="-12"/>
        </w:rPr>
        <w:t xml:space="preserve"> в связи с изменением (неисполнением) инвестиционной программы</w:t>
      </w:r>
      <w:r>
        <w:rPr>
          <w:noProof/>
          <w:position w:val="-12"/>
        </w:rPr>
        <w:t xml:space="preserve">, необходимо учитывать расчетную величину собственных средств регулируемой организации с </w:t>
      </w:r>
      <w:r w:rsidRPr="00514596">
        <w:rPr>
          <w:noProof/>
          <w:position w:val="-12"/>
        </w:rPr>
        <w:t xml:space="preserve">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514596">
        <w:rPr>
          <w:noProof/>
          <w:position w:val="-12"/>
          <w:lang w:val="en-US"/>
        </w:rPr>
        <w:t>i</w:t>
      </w:r>
      <w:r w:rsidRPr="00514596">
        <w:rPr>
          <w:noProof/>
          <w:position w:val="-12"/>
        </w:rPr>
        <w:t>-2:</w:t>
      </w:r>
    </w:p>
    <w:p w14:paraId="2E08A9F2" w14:textId="77777777" w:rsidR="000E7037" w:rsidRDefault="000E7037" w:rsidP="000E7037">
      <w:pPr>
        <w:pStyle w:val="ConsPlusNormal"/>
        <w:numPr>
          <w:ilvl w:val="0"/>
          <w:numId w:val="52"/>
        </w:numPr>
        <w:spacing w:line="360" w:lineRule="auto"/>
        <w:jc w:val="both"/>
        <w:rPr>
          <w:noProof/>
          <w:position w:val="-12"/>
        </w:rPr>
      </w:pPr>
      <w:r>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Pr>
          <w:noProof/>
          <w:position w:val="-12"/>
          <w:lang w:val="en-US"/>
        </w:rPr>
        <w:t>i</w:t>
      </w:r>
      <w:r w:rsidRPr="00355755">
        <w:rPr>
          <w:noProof/>
          <w:position w:val="-12"/>
        </w:rPr>
        <w:t>-2</w:t>
      </w:r>
      <w:r>
        <w:rPr>
          <w:noProof/>
          <w:position w:val="-12"/>
        </w:rPr>
        <w:t>;</w:t>
      </w:r>
    </w:p>
    <w:p w14:paraId="1D6C6AC7" w14:textId="77777777" w:rsidR="000E7037" w:rsidRDefault="000E7037" w:rsidP="000E7037">
      <w:pPr>
        <w:pStyle w:val="ConsPlusNormal"/>
        <w:numPr>
          <w:ilvl w:val="0"/>
          <w:numId w:val="52"/>
        </w:numPr>
        <w:spacing w:line="360" w:lineRule="auto"/>
        <w:jc w:val="both"/>
        <w:rPr>
          <w:noProof/>
          <w:position w:val="-12"/>
        </w:rPr>
      </w:pPr>
      <w:r>
        <w:rPr>
          <w:noProof/>
          <w:position w:val="-12"/>
        </w:rPr>
        <w:t xml:space="preserve">ранее учтенная в необходимой валовой выручке амортизация, </w:t>
      </w:r>
      <w:r w:rsidRPr="005D50CF">
        <w:rPr>
          <w:noProof/>
          <w:position w:val="-12"/>
        </w:rPr>
        <w:t>определенн</w:t>
      </w:r>
      <w:r>
        <w:rPr>
          <w:noProof/>
          <w:position w:val="-12"/>
        </w:rPr>
        <w:t>ая</w:t>
      </w:r>
      <w:r w:rsidRPr="005D50CF">
        <w:rPr>
          <w:noProof/>
          <w:position w:val="-12"/>
        </w:rPr>
        <w:t xml:space="preserve"> источником финансирования мероприятий инвестиционной программы организации, был</w:t>
      </w:r>
      <w:r>
        <w:rPr>
          <w:noProof/>
          <w:position w:val="-12"/>
        </w:rPr>
        <w:t>а</w:t>
      </w:r>
      <w:r w:rsidRPr="005D50CF">
        <w:rPr>
          <w:noProof/>
          <w:position w:val="-12"/>
        </w:rPr>
        <w:t xml:space="preserve"> компенсирован</w:t>
      </w:r>
      <w:r>
        <w:rPr>
          <w:noProof/>
          <w:position w:val="-12"/>
        </w:rPr>
        <w:t>а</w:t>
      </w:r>
      <w:r w:rsidRPr="005D50CF">
        <w:rPr>
          <w:noProof/>
          <w:position w:val="-12"/>
        </w:rPr>
        <w:t xml:space="preserve"> </w:t>
      </w:r>
      <w:r>
        <w:rPr>
          <w:noProof/>
          <w:position w:val="-12"/>
        </w:rPr>
        <w:t xml:space="preserve">фактической </w:t>
      </w:r>
      <w:r w:rsidRPr="005D50CF">
        <w:rPr>
          <w:noProof/>
          <w:position w:val="-12"/>
        </w:rPr>
        <w:t>выручкой от регулируемой деятельности</w:t>
      </w:r>
      <w:r>
        <w:rPr>
          <w:noProof/>
          <w:position w:val="-12"/>
        </w:rPr>
        <w:t xml:space="preserve"> (пункт 27 Основ ценообразования № 1178).</w:t>
      </w:r>
    </w:p>
    <w:p w14:paraId="6349212B" w14:textId="77777777" w:rsidR="000E7037" w:rsidRPr="00AA6C3C" w:rsidRDefault="000E7037" w:rsidP="000E7037">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078A5667" w14:textId="77777777" w:rsidR="000E7037" w:rsidRPr="00AA6C3C" w:rsidRDefault="000E7037" w:rsidP="000E7037">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6121507C" w14:textId="77777777" w:rsidR="000E7037" w:rsidRPr="00AA6C3C" w:rsidRDefault="000E7037" w:rsidP="000E7037">
      <w:pPr>
        <w:pStyle w:val="a6"/>
        <w:widowControl w:val="0"/>
        <w:numPr>
          <w:ilvl w:val="0"/>
          <w:numId w:val="3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lastRenderedPageBreak/>
        <w:t>величины фактической стоимости (процентов) заемных средств, привлеченных для осуществления регулируемой деятельности;</w:t>
      </w:r>
    </w:p>
    <w:p w14:paraId="56197F2F" w14:textId="77777777" w:rsidR="000E7037" w:rsidRPr="00AA6C3C" w:rsidRDefault="000E7037" w:rsidP="000E7037">
      <w:pPr>
        <w:pStyle w:val="a6"/>
        <w:widowControl w:val="0"/>
        <w:numPr>
          <w:ilvl w:val="0"/>
          <w:numId w:val="3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2B311B9F" w14:textId="77777777" w:rsidR="000E7037" w:rsidRPr="00AA6C3C" w:rsidRDefault="000E7037" w:rsidP="000E7037">
      <w:pPr>
        <w:pStyle w:val="a6"/>
        <w:widowControl w:val="0"/>
        <w:numPr>
          <w:ilvl w:val="0"/>
          <w:numId w:val="3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15FD6BAB" w14:textId="77777777" w:rsidR="000E7037" w:rsidRPr="00AA6C3C" w:rsidRDefault="000E7037" w:rsidP="000E7037">
      <w:pPr>
        <w:pStyle w:val="a6"/>
        <w:widowControl w:val="0"/>
        <w:numPr>
          <w:ilvl w:val="0"/>
          <w:numId w:val="30"/>
        </w:numPr>
        <w:pBdr>
          <w:top w:val="nil"/>
          <w:left w:val="nil"/>
          <w:bottom w:val="nil"/>
          <w:right w:val="nil"/>
          <w:between w:val="nil"/>
        </w:pBdr>
        <w:tabs>
          <w:tab w:val="left" w:pos="567"/>
        </w:tabs>
        <w:spacing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36184ED9" w14:textId="77777777" w:rsidR="000E7037" w:rsidRPr="005963D1" w:rsidRDefault="000E7037" w:rsidP="000E7037">
      <w:pPr>
        <w:pStyle w:val="ConsPlusNormal"/>
        <w:spacing w:line="360" w:lineRule="auto"/>
        <w:ind w:firstLine="567"/>
        <w:jc w:val="both"/>
        <w:rPr>
          <w:noProof/>
          <w:position w:val="-12"/>
        </w:rPr>
      </w:pPr>
      <w:r>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w:t>
      </w:r>
      <w:r w:rsidRPr="005963D1">
        <w:rPr>
          <w:noProof/>
          <w:position w:val="-12"/>
        </w:rPr>
        <w:t>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w:t>
      </w:r>
      <w:r>
        <w:rPr>
          <w:noProof/>
          <w:position w:val="-12"/>
        </w:rPr>
        <w:t xml:space="preserve">,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Pr>
          <w:noProof/>
          <w:position w:val="-12"/>
          <w:lang w:val="en-US"/>
        </w:rPr>
        <w:t>i</w:t>
      </w:r>
      <w:r w:rsidRPr="005963D1">
        <w:rPr>
          <w:noProof/>
          <w:position w:val="-12"/>
        </w:rPr>
        <w:t>-2</w:t>
      </w:r>
      <w:r>
        <w:rPr>
          <w:noProof/>
          <w:position w:val="-12"/>
        </w:rPr>
        <w:t xml:space="preserve">. </w:t>
      </w:r>
    </w:p>
    <w:p w14:paraId="5D95987F" w14:textId="77777777" w:rsidR="000E7037" w:rsidRDefault="000E7037" w:rsidP="000E7037">
      <w:pPr>
        <w:pStyle w:val="ConsPlusNormal"/>
        <w:spacing w:line="360" w:lineRule="auto"/>
        <w:ind w:firstLine="567"/>
        <w:jc w:val="both"/>
        <w:rPr>
          <w:noProof/>
          <w:position w:val="-12"/>
        </w:rPr>
      </w:pPr>
    </w:p>
    <w:p w14:paraId="4F082CC8" w14:textId="77777777" w:rsidR="000E7037" w:rsidRPr="00E41BD2" w:rsidRDefault="000E7037" w:rsidP="000E7037">
      <w:pPr>
        <w:spacing w:line="360" w:lineRule="auto"/>
        <w:ind w:firstLine="567"/>
        <w:jc w:val="both"/>
        <w:rPr>
          <w:rFonts w:ascii="Myriad Pro" w:hAnsi="Myriad Pro"/>
          <w:b/>
          <w:color w:val="FF0000"/>
          <w:sz w:val="26"/>
          <w:szCs w:val="26"/>
        </w:rPr>
      </w:pPr>
      <w:bookmarkStart w:id="59" w:name="_Hlk52718390"/>
      <w:r w:rsidRPr="00E41BD2">
        <w:rPr>
          <w:rFonts w:ascii="Myriad Pro" w:hAnsi="Myriad Pro"/>
          <w:sz w:val="26"/>
          <w:szCs w:val="26"/>
        </w:rPr>
        <w:lastRenderedPageBreak/>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59"/>
    <w:p w14:paraId="07AADD09" w14:textId="77777777" w:rsidR="000E7037" w:rsidRPr="003E6709" w:rsidRDefault="000E7037" w:rsidP="000E7037">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B77364">
        <w:rPr>
          <w:rFonts w:ascii="Myriad Pro" w:hAnsi="Myriad Pro"/>
          <w:bCs/>
          <w:sz w:val="26"/>
          <w:szCs w:val="26"/>
        </w:rPr>
        <w:t xml:space="preserve">исключение </w:t>
      </w:r>
      <w:r w:rsidRPr="001E0FDD">
        <w:rPr>
          <w:rFonts w:ascii="Myriad Pro" w:hAnsi="Myriad Pro"/>
          <w:b/>
          <w:sz w:val="26"/>
          <w:szCs w:val="26"/>
        </w:rPr>
        <w:t>экономически необоснованных расходов территориальной сетевой организации</w:t>
      </w:r>
      <w:r w:rsidRPr="00B77364">
        <w:rPr>
          <w:rFonts w:ascii="Myriad Pro" w:hAnsi="Myriad Pro"/>
          <w:sz w:val="26"/>
          <w:szCs w:val="26"/>
        </w:rPr>
        <w:t xml:space="preserve">. </w:t>
      </w:r>
      <w:r w:rsidRPr="00B77364">
        <w:rPr>
          <w:rFonts w:ascii="Myriad Pro" w:hAnsi="Myriad Pro"/>
          <w:bCs/>
          <w:sz w:val="26"/>
          <w:szCs w:val="26"/>
        </w:rPr>
        <w:t xml:space="preserve">Инвестиционные мероприятия, </w:t>
      </w:r>
      <w:r w:rsidRPr="00514596">
        <w:rPr>
          <w:rFonts w:ascii="Myriad Pro" w:hAnsi="Myriad Pro"/>
          <w:b/>
          <w:sz w:val="26"/>
          <w:szCs w:val="26"/>
        </w:rPr>
        <w:t>предусмотренные и фактически профинансированные</w:t>
      </w:r>
      <w:r w:rsidRPr="00B77364">
        <w:rPr>
          <w:rFonts w:ascii="Myriad Pro" w:hAnsi="Myriad Pro"/>
          <w:sz w:val="26"/>
          <w:szCs w:val="26"/>
        </w:rPr>
        <w:t xml:space="preserve"> в периоде регулирования </w:t>
      </w:r>
      <w:r w:rsidRPr="00B77364">
        <w:rPr>
          <w:rFonts w:ascii="Myriad Pro" w:hAnsi="Myriad Pro"/>
          <w:bCs/>
          <w:sz w:val="26"/>
          <w:szCs w:val="26"/>
        </w:rPr>
        <w:t xml:space="preserve">согласно </w:t>
      </w:r>
      <w:r w:rsidRPr="00514596">
        <w:rPr>
          <w:rFonts w:ascii="Myriad Pro" w:hAnsi="Myriad Pro"/>
          <w:b/>
          <w:sz w:val="26"/>
          <w:szCs w:val="26"/>
        </w:rPr>
        <w:t>инвестиционной программе, утвержденной (скорректированной) в течение периода регулирования</w:t>
      </w:r>
      <w:r w:rsidRPr="00B77364">
        <w:rPr>
          <w:rFonts w:ascii="Myriad Pro" w:hAnsi="Myriad Pro"/>
          <w:bCs/>
          <w:sz w:val="26"/>
          <w:szCs w:val="26"/>
        </w:rPr>
        <w:t>, являются экономически обоснованными и должны быть учтены</w:t>
      </w:r>
      <w:r w:rsidRPr="00B77364">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w:t>
      </w:r>
      <w:r w:rsidRPr="003E6709">
        <w:rPr>
          <w:rFonts w:ascii="Myriad Pro" w:hAnsi="Myriad Pro"/>
          <w:sz w:val="26"/>
          <w:szCs w:val="26"/>
        </w:rPr>
        <w:t xml:space="preserve"> основаниям:</w:t>
      </w:r>
    </w:p>
    <w:p w14:paraId="40EE56B8" w14:textId="77777777" w:rsidR="000E7037" w:rsidRPr="003E6709" w:rsidRDefault="000E7037" w:rsidP="000E7037">
      <w:pPr>
        <w:pStyle w:val="a6"/>
        <w:numPr>
          <w:ilvl w:val="0"/>
          <w:numId w:val="38"/>
        </w:numPr>
        <w:autoSpaceDE w:val="0"/>
        <w:autoSpaceDN w:val="0"/>
        <w:adjustRightInd w:val="0"/>
        <w:spacing w:line="360" w:lineRule="auto"/>
        <w:ind w:left="0" w:firstLine="567"/>
        <w:jc w:val="both"/>
        <w:rPr>
          <w:rFonts w:ascii="Myriad Pro" w:hAnsi="Myriad Pro"/>
          <w:sz w:val="26"/>
          <w:szCs w:val="26"/>
        </w:rPr>
      </w:pPr>
      <w:r w:rsidRPr="003E6709">
        <w:rPr>
          <w:rFonts w:ascii="Myriad Pro" w:hAnsi="Myriad Pro"/>
          <w:sz w:val="26"/>
          <w:szCs w:val="26"/>
        </w:rPr>
        <w:t xml:space="preserve">Абзацем 5 пункта 32 Основ ценообразования № 1178 определено, что </w:t>
      </w:r>
      <w:r w:rsidRPr="00B170E1">
        <w:rPr>
          <w:rFonts w:ascii="Myriad Pro" w:hAnsi="Myriad Pro"/>
          <w:b/>
          <w:bCs/>
          <w:sz w:val="26"/>
          <w:szCs w:val="26"/>
        </w:rPr>
        <w:t>расходы, связанные с развитием существующей инфраструктуры</w:t>
      </w:r>
      <w:r w:rsidRPr="003E6709">
        <w:rPr>
          <w:rFonts w:ascii="Myriad Pro" w:hAnsi="Myriad Pro"/>
          <w:sz w:val="26"/>
          <w:szCs w:val="26"/>
        </w:rPr>
        <w:t xml:space="preserve">, в том числе с развитием связей между объектами территориальных сетевых </w:t>
      </w:r>
      <w:r w:rsidRPr="003E6709">
        <w:rPr>
          <w:rFonts w:ascii="Myriad Pro" w:hAnsi="Myriad Pro"/>
          <w:sz w:val="26"/>
          <w:szCs w:val="26"/>
        </w:rPr>
        <w:lastRenderedPageBreak/>
        <w:t xml:space="preserve">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B170E1">
        <w:rPr>
          <w:rFonts w:ascii="Myriad Pro" w:hAnsi="Myriad Pro"/>
          <w:b/>
          <w:bCs/>
          <w:sz w:val="26"/>
          <w:szCs w:val="26"/>
        </w:rPr>
        <w:t>включаются в цену (тариф) на услуги по передаче электрической энергии</w:t>
      </w:r>
      <w:r w:rsidRPr="00B170E1">
        <w:rPr>
          <w:rFonts w:eastAsiaTheme="minorEastAsia"/>
        </w:rPr>
        <w:t xml:space="preserve"> </w:t>
      </w:r>
      <w:r w:rsidRPr="001E0FDD">
        <w:rPr>
          <w:rFonts w:ascii="Myriad Pro" w:hAnsi="Myriad Pro"/>
          <w:b/>
          <w:bCs/>
          <w:sz w:val="26"/>
          <w:szCs w:val="26"/>
        </w:rPr>
        <w:t>на основании утвержденной в установленном порядке инвестиционной программы сетевой организации</w:t>
      </w:r>
      <w:r>
        <w:rPr>
          <w:rFonts w:ascii="Myriad Pro" w:hAnsi="Myriad Pro"/>
          <w:sz w:val="26"/>
          <w:szCs w:val="26"/>
        </w:rPr>
        <w:t>.</w:t>
      </w:r>
    </w:p>
    <w:p w14:paraId="1281B061" w14:textId="2D002679" w:rsidR="000E7037" w:rsidRDefault="000E7037" w:rsidP="000E7037">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отмечает, что выполнение мероприятий инвестиционной </w:t>
      </w:r>
      <w:r w:rsidRPr="000E7037">
        <w:rPr>
          <w:rFonts w:ascii="Myriad Pro" w:hAnsi="Myriad Pro"/>
          <w:sz w:val="26"/>
          <w:szCs w:val="26"/>
        </w:rPr>
        <w:t xml:space="preserve">программы ПАО «Россети Сибирь» в части филиала «Бурятэнерго» направлено на </w:t>
      </w:r>
      <w:r w:rsidRPr="003E6709">
        <w:rPr>
          <w:rFonts w:ascii="Myriad Pro" w:hAnsi="Myriad Pro"/>
          <w:sz w:val="26"/>
          <w:szCs w:val="26"/>
        </w:rPr>
        <w:t>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1458436C" w14:textId="77777777" w:rsidR="000E7037" w:rsidRPr="00B170E1" w:rsidRDefault="000E7037" w:rsidP="000E7037">
      <w:pPr>
        <w:pStyle w:val="a6"/>
        <w:numPr>
          <w:ilvl w:val="0"/>
          <w:numId w:val="38"/>
        </w:numPr>
        <w:tabs>
          <w:tab w:val="left" w:pos="1134"/>
        </w:tabs>
        <w:autoSpaceDE w:val="0"/>
        <w:autoSpaceDN w:val="0"/>
        <w:adjustRightInd w:val="0"/>
        <w:spacing w:line="360" w:lineRule="auto"/>
        <w:ind w:left="0" w:firstLine="567"/>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514596">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B170E1">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514596">
        <w:rPr>
          <w:rFonts w:ascii="Myriad Pro" w:hAnsi="Myriad Pro"/>
          <w:b/>
          <w:bCs/>
          <w:sz w:val="26"/>
          <w:szCs w:val="26"/>
        </w:rPr>
        <w:t>проверке и согласованию</w:t>
      </w:r>
      <w:r w:rsidRPr="00B170E1">
        <w:rPr>
          <w:rFonts w:ascii="Myriad Pro" w:hAnsi="Myriad Pro"/>
          <w:sz w:val="26"/>
          <w:szCs w:val="26"/>
        </w:rPr>
        <w:t xml:space="preserve"> отнесены: </w:t>
      </w:r>
    </w:p>
    <w:p w14:paraId="191F32F8" w14:textId="77777777" w:rsidR="000E7037" w:rsidRPr="003E6709" w:rsidRDefault="000E7037" w:rsidP="000E7037">
      <w:pPr>
        <w:numPr>
          <w:ilvl w:val="0"/>
          <w:numId w:val="35"/>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lastRenderedPageBreak/>
        <w:t>финансовые последствия реализации инвестиционной программы</w:t>
      </w:r>
      <w:r w:rsidRPr="003E6709">
        <w:rPr>
          <w:rFonts w:ascii="Myriad Pro" w:eastAsia="Calibri" w:hAnsi="Myriad Pro"/>
          <w:sz w:val="26"/>
          <w:szCs w:val="26"/>
        </w:rPr>
        <w:t xml:space="preserve"> для федерального бюджета, бюджетов субъектов Российской Федерации и местных бюджетов;</w:t>
      </w:r>
    </w:p>
    <w:p w14:paraId="5CF3186D" w14:textId="77777777" w:rsidR="000E7037" w:rsidRPr="003E6709" w:rsidRDefault="000E7037" w:rsidP="000E7037">
      <w:pPr>
        <w:numPr>
          <w:ilvl w:val="0"/>
          <w:numId w:val="35"/>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вопросы ценообразования при проектировании и строительстве</w:t>
      </w:r>
      <w:r w:rsidRPr="003E6709">
        <w:rPr>
          <w:rFonts w:ascii="Myriad Pro" w:eastAsia="Calibri" w:hAnsi="Myriad Pro"/>
          <w:sz w:val="26"/>
          <w:szCs w:val="26"/>
        </w:rPr>
        <w:t xml:space="preserve"> объектов капитального строительства, предусмотренных проектом инвестиционной программы;</w:t>
      </w:r>
    </w:p>
    <w:p w14:paraId="74FD009C" w14:textId="77777777" w:rsidR="000E7037" w:rsidRPr="003E6709" w:rsidRDefault="000E7037" w:rsidP="000E7037">
      <w:pPr>
        <w:numPr>
          <w:ilvl w:val="0"/>
          <w:numId w:val="35"/>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90D59E8" w14:textId="77777777" w:rsidR="000E7037" w:rsidRPr="003E6709" w:rsidRDefault="000E7037" w:rsidP="000E7037">
      <w:pPr>
        <w:numPr>
          <w:ilvl w:val="0"/>
          <w:numId w:val="36"/>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003EEF3A" w14:textId="77777777" w:rsidR="000E7037" w:rsidRPr="003E6709" w:rsidRDefault="000E7037" w:rsidP="000E7037">
      <w:pPr>
        <w:numPr>
          <w:ilvl w:val="0"/>
          <w:numId w:val="36"/>
        </w:numPr>
        <w:autoSpaceDE w:val="0"/>
        <w:autoSpaceDN w:val="0"/>
        <w:adjustRightInd w:val="0"/>
        <w:spacing w:line="360" w:lineRule="auto"/>
        <w:ind w:left="0" w:firstLine="567"/>
        <w:contextualSpacing/>
        <w:jc w:val="both"/>
        <w:rPr>
          <w:rFonts w:ascii="Myriad Pro" w:eastAsia="Calibri" w:hAnsi="Myriad Pro"/>
          <w:sz w:val="26"/>
          <w:szCs w:val="26"/>
        </w:rPr>
      </w:pPr>
      <w:r w:rsidRPr="00DF6E22">
        <w:rPr>
          <w:rFonts w:ascii="Myriad Pro" w:eastAsia="Calibri" w:hAnsi="Myriad Pro"/>
          <w:b/>
          <w:bCs/>
          <w:sz w:val="26"/>
          <w:szCs w:val="26"/>
        </w:rPr>
        <w:t>эффективность использования</w:t>
      </w:r>
      <w:r w:rsidRPr="003E6709">
        <w:rPr>
          <w:rFonts w:ascii="Myriad Pro" w:eastAsia="Calibri" w:hAnsi="Myriad Pro"/>
          <w:sz w:val="26"/>
          <w:szCs w:val="26"/>
        </w:rPr>
        <w:t xml:space="preserve"> направляемых в рамках инвестиционной программы на капитальные вложения средств федерального бюджета;</w:t>
      </w:r>
    </w:p>
    <w:p w14:paraId="096C44AA" w14:textId="77777777" w:rsidR="000E7037" w:rsidRPr="003E6709" w:rsidRDefault="000E7037" w:rsidP="000E7037">
      <w:pPr>
        <w:numPr>
          <w:ilvl w:val="0"/>
          <w:numId w:val="36"/>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1992D0E7" w14:textId="77777777" w:rsidR="000E7037" w:rsidRPr="003E6709" w:rsidRDefault="000E7037" w:rsidP="000E7037">
      <w:pPr>
        <w:numPr>
          <w:ilvl w:val="0"/>
          <w:numId w:val="36"/>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w:t>
      </w:r>
      <w:r w:rsidRPr="003E6709">
        <w:rPr>
          <w:rFonts w:ascii="Myriad Pro" w:eastAsia="Calibri" w:hAnsi="Myriad Pro"/>
          <w:sz w:val="26"/>
          <w:szCs w:val="26"/>
        </w:rPr>
        <w:lastRenderedPageBreak/>
        <w:t>Российской Федерации в области государственного регулирования цен (тарифов);</w:t>
      </w:r>
    </w:p>
    <w:p w14:paraId="3064F70A" w14:textId="77777777" w:rsidR="000E7037" w:rsidRPr="003E6709" w:rsidRDefault="000E7037" w:rsidP="000E7037">
      <w:pPr>
        <w:numPr>
          <w:ilvl w:val="0"/>
          <w:numId w:val="3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2C661004" w14:textId="77777777" w:rsidR="000E7037" w:rsidRDefault="000E7037" w:rsidP="000E7037">
      <w:pPr>
        <w:numPr>
          <w:ilvl w:val="0"/>
          <w:numId w:val="37"/>
        </w:numPr>
        <w:autoSpaceDE w:val="0"/>
        <w:autoSpaceDN w:val="0"/>
        <w:adjustRightInd w:val="0"/>
        <w:spacing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 xml:space="preserve">предложения субъектов электроэнергетики по </w:t>
      </w:r>
      <w:r w:rsidRPr="00DF6E22">
        <w:rPr>
          <w:rFonts w:ascii="Myriad Pro" w:eastAsia="Calibri" w:hAnsi="Myriad Pro"/>
          <w:b/>
          <w:bCs/>
          <w:sz w:val="26"/>
          <w:szCs w:val="26"/>
        </w:rPr>
        <w:t>включению инвестиционных ресурсов</w:t>
      </w:r>
      <w:r w:rsidRPr="003E6709">
        <w:rPr>
          <w:rFonts w:ascii="Myriad Pro" w:eastAsia="Calibri" w:hAnsi="Myriad Pro"/>
          <w:sz w:val="26"/>
          <w:szCs w:val="26"/>
        </w:rPr>
        <w:t xml:space="preserve">, необходимых для реализации инвестиционной программы, </w:t>
      </w:r>
      <w:r w:rsidRPr="00DF6E22">
        <w:rPr>
          <w:rFonts w:ascii="Myriad Pro" w:eastAsia="Calibri" w:hAnsi="Myriad Pro"/>
          <w:b/>
          <w:bCs/>
          <w:sz w:val="26"/>
          <w:szCs w:val="26"/>
        </w:rPr>
        <w:t>в цены (тарифы),</w:t>
      </w:r>
      <w:r w:rsidRPr="003E6709">
        <w:rPr>
          <w:rFonts w:ascii="Myriad Pro" w:eastAsia="Calibri"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62812F52" w14:textId="77777777" w:rsidR="000E7037" w:rsidRDefault="000E7037" w:rsidP="000E7037">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267BA9">
        <w:rPr>
          <w:rFonts w:ascii="Myriad Pro" w:eastAsia="Calibri" w:hAnsi="Myriad Pro"/>
          <w:b/>
          <w:bCs/>
          <w:sz w:val="26"/>
          <w:szCs w:val="26"/>
        </w:rPr>
        <w:t>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853BB8">
        <w:rPr>
          <w:rFonts w:ascii="Myriad Pro" w:eastAsia="Calibri" w:hAnsi="Myriad Pro"/>
          <w:sz w:val="26"/>
          <w:szCs w:val="26"/>
        </w:rPr>
        <w:t xml:space="preserve"> в Министерство энергетики Российской Федерации, </w:t>
      </w:r>
      <w:r w:rsidRPr="00853BB8">
        <w:rPr>
          <w:rFonts w:ascii="Myriad Pro" w:eastAsia="Calibri"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853BB8">
        <w:rPr>
          <w:rFonts w:ascii="Myriad Pro" w:eastAsia="Calibri" w:hAnsi="Myriad Pro"/>
          <w:sz w:val="26"/>
          <w:szCs w:val="26"/>
        </w:rPr>
        <w:t>.</w:t>
      </w:r>
    </w:p>
    <w:p w14:paraId="11015863" w14:textId="77777777" w:rsidR="000E7037" w:rsidRPr="00853BB8" w:rsidRDefault="000E7037" w:rsidP="000E7037">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43</w:t>
      </w:r>
      <w:r>
        <w:rPr>
          <w:rFonts w:ascii="Myriad Pro" w:eastAsia="Calibri" w:hAnsi="Myriad Pro"/>
          <w:sz w:val="26"/>
          <w:szCs w:val="26"/>
        </w:rPr>
        <w:t xml:space="preserve"> Правил № 977</w:t>
      </w:r>
      <w:r w:rsidRPr="00853BB8">
        <w:rPr>
          <w:rFonts w:ascii="Myriad Pro" w:eastAsia="Calibri" w:hAnsi="Myriad Pro"/>
          <w:sz w:val="26"/>
          <w:szCs w:val="26"/>
        </w:rPr>
        <w:t xml:space="preserve"> Министерство энергетики Российской Федерации утверждает инвестиционную программу </w:t>
      </w:r>
      <w:r w:rsidRPr="00267BA9">
        <w:rPr>
          <w:rFonts w:ascii="Myriad Pro" w:eastAsia="Calibri" w:hAnsi="Myriad Pro"/>
          <w:b/>
          <w:bCs/>
          <w:sz w:val="26"/>
          <w:szCs w:val="26"/>
          <w:u w:val="single"/>
        </w:rPr>
        <w:t>с учетом результатов осуществления контроля за реализацией инвестиционных программ</w:t>
      </w:r>
      <w:r w:rsidRPr="00853BB8">
        <w:rPr>
          <w:rFonts w:ascii="Myriad Pro" w:eastAsia="Calibri" w:hAnsi="Myriad Pro"/>
          <w:sz w:val="26"/>
          <w:szCs w:val="26"/>
        </w:rPr>
        <w:t xml:space="preserve"> в предыдущих периодах (при реализации инвестиционных программ в предыдущих периодах) </w:t>
      </w:r>
      <w:r w:rsidRPr="00267BA9">
        <w:rPr>
          <w:rFonts w:ascii="Myriad Pro" w:eastAsia="Calibri" w:hAnsi="Myriad Pro"/>
          <w:b/>
          <w:bCs/>
          <w:sz w:val="26"/>
          <w:szCs w:val="26"/>
          <w:u w:val="single"/>
        </w:rPr>
        <w:t xml:space="preserve">при наличии соответствующих согласований и </w:t>
      </w:r>
      <w:r w:rsidRPr="00267BA9">
        <w:rPr>
          <w:rFonts w:ascii="Myriad Pro" w:eastAsia="Calibri" w:hAnsi="Myriad Pro"/>
          <w:b/>
          <w:bCs/>
          <w:sz w:val="26"/>
          <w:szCs w:val="26"/>
          <w:u w:val="single"/>
        </w:rPr>
        <w:lastRenderedPageBreak/>
        <w:t>отсутствии предложений по доработке</w:t>
      </w:r>
      <w:r w:rsidRPr="00853BB8">
        <w:rPr>
          <w:rFonts w:ascii="Myriad Pro" w:eastAsia="Calibri" w:hAnsi="Myriad Pro"/>
          <w:sz w:val="26"/>
          <w:szCs w:val="26"/>
        </w:rPr>
        <w:t xml:space="preserve"> проекта инвестиционной программы, предусмотренных пунктами 23, 25 и 32 Правил</w:t>
      </w:r>
      <w:r>
        <w:rPr>
          <w:rFonts w:ascii="Myriad Pro" w:eastAsia="Calibri" w:hAnsi="Myriad Pro"/>
          <w:sz w:val="26"/>
          <w:szCs w:val="26"/>
        </w:rPr>
        <w:t xml:space="preserve"> № 977</w:t>
      </w:r>
      <w:r w:rsidRPr="00853BB8">
        <w:rPr>
          <w:rFonts w:ascii="Myriad Pro" w:eastAsia="Calibri" w:hAnsi="Myriad Pro"/>
          <w:sz w:val="26"/>
          <w:szCs w:val="26"/>
        </w:rPr>
        <w:t xml:space="preserve">, </w:t>
      </w:r>
      <w:r w:rsidRPr="00853BB8">
        <w:rPr>
          <w:rFonts w:ascii="Myriad Pro" w:eastAsia="Calibri" w:hAnsi="Myriad Pro"/>
          <w:b/>
          <w:bCs/>
          <w:sz w:val="26"/>
          <w:szCs w:val="26"/>
          <w:u w:val="single"/>
        </w:rPr>
        <w:t>в срок до 1 ноября года</w:t>
      </w:r>
      <w:r w:rsidRPr="00853BB8">
        <w:rPr>
          <w:rFonts w:ascii="Myriad Pro" w:eastAsia="Calibri"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7BA885DC" w14:textId="77777777" w:rsidR="000E7037" w:rsidRDefault="000E7037" w:rsidP="000E7037">
      <w:pPr>
        <w:autoSpaceDE w:val="0"/>
        <w:autoSpaceDN w:val="0"/>
        <w:adjustRightInd w:val="0"/>
        <w:spacing w:line="360" w:lineRule="auto"/>
        <w:ind w:firstLine="567"/>
        <w:contextualSpacing/>
        <w:jc w:val="both"/>
        <w:rPr>
          <w:rFonts w:ascii="Myriad Pro" w:eastAsia="Calibri" w:hAnsi="Myriad Pro"/>
          <w:sz w:val="26"/>
          <w:szCs w:val="26"/>
        </w:rPr>
      </w:pPr>
      <w:r w:rsidRPr="00F30DD6">
        <w:rPr>
          <w:rFonts w:ascii="Myriad Pro" w:eastAsia="Calibri"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3C06AC">
        <w:rPr>
          <w:rFonts w:ascii="Myriad Pro" w:eastAsia="Calibri"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F30DD6">
        <w:rPr>
          <w:rFonts w:ascii="Myriad Pro" w:eastAsia="Calibri"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0B243619" w14:textId="77777777" w:rsidR="000E7037" w:rsidRPr="009D54F6" w:rsidRDefault="000E7037" w:rsidP="000E7037">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На основании вышеизложенного Исполнитель правомерно полагает:</w:t>
      </w:r>
    </w:p>
    <w:p w14:paraId="073C0339" w14:textId="77777777" w:rsidR="000E7037" w:rsidRPr="009D54F6" w:rsidRDefault="000E7037" w:rsidP="000E7037">
      <w:pPr>
        <w:pStyle w:val="a6"/>
        <w:numPr>
          <w:ilvl w:val="0"/>
          <w:numId w:val="39"/>
        </w:numPr>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w:t>
      </w:r>
      <w:r>
        <w:rPr>
          <w:rFonts w:ascii="Myriad Pro" w:hAnsi="Myriad Pro"/>
          <w:b/>
          <w:bCs/>
          <w:i/>
          <w:iCs/>
          <w:sz w:val="26"/>
          <w:szCs w:val="26"/>
        </w:rPr>
        <w:t xml:space="preserve">обосновано и экономически целесообразно </w:t>
      </w:r>
      <w:r w:rsidRPr="009D54F6">
        <w:rPr>
          <w:rFonts w:ascii="Myriad Pro" w:hAnsi="Myriad Pro"/>
          <w:b/>
          <w:bCs/>
          <w:i/>
          <w:iCs/>
          <w:sz w:val="26"/>
          <w:szCs w:val="26"/>
        </w:rPr>
        <w:t>проводить относительно инвестиционной программы, утвержденной (скорректированной) в установленном порядке</w:t>
      </w:r>
      <w:r>
        <w:rPr>
          <w:rFonts w:ascii="Myriad Pro" w:hAnsi="Myriad Pro"/>
          <w:b/>
          <w:bCs/>
          <w:i/>
          <w:iCs/>
          <w:sz w:val="26"/>
          <w:szCs w:val="26"/>
        </w:rPr>
        <w:t xml:space="preserve"> (при наличии на дату принятия решения - утвержденной (скорректированной) в течение периода регулирования)</w:t>
      </w:r>
      <w:r w:rsidRPr="009D54F6">
        <w:rPr>
          <w:rFonts w:ascii="Myriad Pro" w:hAnsi="Myriad Pro"/>
          <w:b/>
          <w:bCs/>
          <w:i/>
          <w:iCs/>
          <w:sz w:val="26"/>
          <w:szCs w:val="26"/>
        </w:rPr>
        <w:t>, в соответствии с положениями Основ ценообразования №</w:t>
      </w:r>
      <w:r>
        <w:rPr>
          <w:rFonts w:ascii="Myriad Pro" w:hAnsi="Myriad Pro"/>
          <w:b/>
          <w:bCs/>
          <w:i/>
          <w:iCs/>
          <w:sz w:val="26"/>
          <w:szCs w:val="26"/>
        </w:rPr>
        <w:t> </w:t>
      </w:r>
      <w:r w:rsidRPr="009D54F6">
        <w:rPr>
          <w:rFonts w:ascii="Myriad Pro" w:hAnsi="Myriad Pro"/>
          <w:b/>
          <w:bCs/>
          <w:i/>
          <w:iCs/>
          <w:sz w:val="26"/>
          <w:szCs w:val="26"/>
        </w:rPr>
        <w:t xml:space="preserve">1178, с учетом </w:t>
      </w:r>
      <w:r w:rsidRPr="00267BA9">
        <w:rPr>
          <w:rFonts w:ascii="Myriad Pro" w:hAnsi="Myriad Pro"/>
          <w:b/>
          <w:bCs/>
          <w:i/>
          <w:iCs/>
          <w:sz w:val="26"/>
          <w:szCs w:val="26"/>
          <w:u w:val="single"/>
        </w:rPr>
        <w:t>объема (размера) финансирования</w:t>
      </w:r>
      <w:r w:rsidRPr="009D54F6">
        <w:rPr>
          <w:rFonts w:ascii="Myriad Pro" w:hAnsi="Myriad Pro"/>
          <w:b/>
          <w:bCs/>
          <w:i/>
          <w:iCs/>
          <w:sz w:val="26"/>
          <w:szCs w:val="26"/>
        </w:rPr>
        <w:t xml:space="preserve"> </w:t>
      </w:r>
      <w:r w:rsidRPr="0024259D">
        <w:rPr>
          <w:rFonts w:ascii="Myriad Pro" w:hAnsi="Myriad Pro"/>
          <w:b/>
          <w:bCs/>
          <w:i/>
          <w:iCs/>
          <w:sz w:val="26"/>
          <w:szCs w:val="26"/>
          <w:u w:val="single"/>
        </w:rPr>
        <w:t xml:space="preserve">совокупности </w:t>
      </w:r>
      <w:r w:rsidRPr="009D54F6">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245466A5" w14:textId="77777777" w:rsidR="000E7037" w:rsidRPr="009D54F6" w:rsidRDefault="000E7037" w:rsidP="000E7037">
      <w:pPr>
        <w:pStyle w:val="a6"/>
        <w:numPr>
          <w:ilvl w:val="0"/>
          <w:numId w:val="39"/>
        </w:numPr>
        <w:spacing w:line="360" w:lineRule="auto"/>
        <w:ind w:left="0" w:firstLine="567"/>
        <w:jc w:val="both"/>
        <w:rPr>
          <w:rFonts w:ascii="Myriad Pro" w:hAnsi="Myriad Pro"/>
          <w:b/>
          <w:bCs/>
          <w:i/>
          <w:iCs/>
          <w:sz w:val="26"/>
          <w:szCs w:val="26"/>
        </w:rPr>
      </w:pPr>
      <w:r w:rsidRPr="00267BA9">
        <w:rPr>
          <w:rFonts w:ascii="Myriad Pro" w:hAnsi="Myriad Pro"/>
          <w:b/>
          <w:bCs/>
          <w:i/>
          <w:iCs/>
          <w:sz w:val="26"/>
          <w:szCs w:val="26"/>
          <w:u w:val="single"/>
        </w:rPr>
        <w:t>Расходы сетевой организации на инвестиции</w:t>
      </w:r>
      <w:r w:rsidRPr="009D54F6">
        <w:rPr>
          <w:rFonts w:ascii="Myriad Pro" w:hAnsi="Myriad Pro"/>
          <w:b/>
          <w:bCs/>
          <w:i/>
          <w:iCs/>
          <w:sz w:val="26"/>
          <w:szCs w:val="26"/>
        </w:rPr>
        <w:t xml:space="preserve">, которые связаны с фактическим осуществленным </w:t>
      </w:r>
      <w:r w:rsidRPr="00267BA9">
        <w:rPr>
          <w:rFonts w:ascii="Myriad Pro" w:hAnsi="Myriad Pro"/>
          <w:b/>
          <w:bCs/>
          <w:i/>
          <w:iCs/>
          <w:sz w:val="26"/>
          <w:szCs w:val="26"/>
          <w:u w:val="single"/>
        </w:rPr>
        <w:t>технологическим присоединением</w:t>
      </w:r>
      <w:r w:rsidRPr="009D54F6">
        <w:rPr>
          <w:rFonts w:ascii="Myriad Pro" w:hAnsi="Myriad Pro"/>
          <w:b/>
          <w:bCs/>
          <w:i/>
          <w:iCs/>
          <w:sz w:val="26"/>
          <w:szCs w:val="26"/>
        </w:rPr>
        <w:t xml:space="preserve">, </w:t>
      </w:r>
      <w:r w:rsidRPr="00267BA9">
        <w:rPr>
          <w:rFonts w:ascii="Myriad Pro" w:hAnsi="Myriad Pro"/>
          <w:b/>
          <w:bCs/>
          <w:i/>
          <w:iCs/>
          <w:sz w:val="26"/>
          <w:szCs w:val="26"/>
          <w:u w:val="single"/>
        </w:rPr>
        <w:t xml:space="preserve">в том числе </w:t>
      </w:r>
      <w:r w:rsidRPr="00267BA9">
        <w:rPr>
          <w:rFonts w:ascii="Myriad Pro" w:hAnsi="Myriad Pro"/>
          <w:b/>
          <w:bCs/>
          <w:i/>
          <w:iCs/>
          <w:sz w:val="26"/>
          <w:szCs w:val="26"/>
          <w:u w:val="single"/>
        </w:rPr>
        <w:lastRenderedPageBreak/>
        <w:t>не учтенные в инвестиционной программе</w:t>
      </w:r>
      <w:r w:rsidRPr="009D54F6">
        <w:rPr>
          <w:rFonts w:ascii="Myriad Pro" w:hAnsi="Myriad Pro"/>
          <w:b/>
          <w:bCs/>
          <w:i/>
          <w:iCs/>
          <w:sz w:val="26"/>
          <w:szCs w:val="26"/>
        </w:rPr>
        <w:t xml:space="preserve">, должны быть учтены при установлении тарифов на услуги по передаче электрической энергии в соответствии с положениями </w:t>
      </w:r>
      <w:r>
        <w:rPr>
          <w:rFonts w:ascii="Myriad Pro" w:hAnsi="Myriad Pro"/>
          <w:b/>
          <w:bCs/>
          <w:i/>
          <w:iCs/>
          <w:sz w:val="26"/>
          <w:szCs w:val="26"/>
        </w:rPr>
        <w:t xml:space="preserve">пункта 32 </w:t>
      </w:r>
      <w:r w:rsidRPr="009D54F6">
        <w:rPr>
          <w:rFonts w:ascii="Myriad Pro" w:hAnsi="Myriad Pro"/>
          <w:b/>
          <w:bCs/>
          <w:i/>
          <w:iCs/>
          <w:sz w:val="26"/>
          <w:szCs w:val="26"/>
        </w:rPr>
        <w:t>Основ ценообразования № 1178.</w:t>
      </w:r>
    </w:p>
    <w:p w14:paraId="54F27F9D" w14:textId="77777777" w:rsidR="000E7037" w:rsidRPr="009D54F6" w:rsidRDefault="000E7037" w:rsidP="000E7037">
      <w:pPr>
        <w:pStyle w:val="a6"/>
        <w:numPr>
          <w:ilvl w:val="0"/>
          <w:numId w:val="39"/>
        </w:numPr>
        <w:spacing w:line="360" w:lineRule="auto"/>
        <w:ind w:left="0" w:firstLine="567"/>
        <w:jc w:val="both"/>
        <w:rPr>
          <w:rFonts w:ascii="Myriad Pro" w:hAnsi="Myriad Pro"/>
          <w:b/>
          <w:bCs/>
          <w:i/>
          <w:iCs/>
          <w:sz w:val="26"/>
          <w:szCs w:val="26"/>
        </w:rPr>
      </w:pPr>
      <w:r>
        <w:rPr>
          <w:rFonts w:ascii="Myriad Pro" w:hAnsi="Myriad Pro"/>
          <w:b/>
          <w:bCs/>
          <w:i/>
          <w:iCs/>
          <w:sz w:val="26"/>
          <w:szCs w:val="26"/>
        </w:rPr>
        <w:t>У</w:t>
      </w:r>
      <w:r w:rsidRPr="00521250">
        <w:rPr>
          <w:rFonts w:ascii="Myriad Pro" w:hAnsi="Myriad Pro"/>
          <w:b/>
          <w:bCs/>
          <w:i/>
          <w:iCs/>
          <w:sz w:val="26"/>
          <w:szCs w:val="26"/>
        </w:rPr>
        <w:t xml:space="preserve">чтенные в необходимой валовой выручке расходы на амортизацию, </w:t>
      </w:r>
      <w:r w:rsidRPr="00521250">
        <w:rPr>
          <w:rFonts w:ascii="Myriad Pro" w:hAnsi="Myriad Pro"/>
          <w:b/>
          <w:bCs/>
          <w:i/>
          <w:iCs/>
          <w:sz w:val="26"/>
          <w:szCs w:val="26"/>
          <w:u w:val="single"/>
        </w:rPr>
        <w:t>определенные источником финансирования</w:t>
      </w:r>
      <w:r w:rsidRPr="00521250">
        <w:rPr>
          <w:rFonts w:ascii="Myriad Pro" w:hAnsi="Myriad Pro"/>
          <w:b/>
          <w:bCs/>
          <w:i/>
          <w:iCs/>
          <w:sz w:val="26"/>
          <w:szCs w:val="26"/>
        </w:rPr>
        <w:t xml:space="preserve"> мероприятий инвестиционной программы организации, </w:t>
      </w:r>
      <w:r w:rsidRPr="00521250">
        <w:rPr>
          <w:rFonts w:ascii="Myriad Pro" w:hAnsi="Myriad Pro"/>
          <w:b/>
          <w:bCs/>
          <w:i/>
          <w:iCs/>
          <w:sz w:val="26"/>
          <w:szCs w:val="26"/>
          <w:u w:val="single"/>
        </w:rPr>
        <w:t>исключаются</w:t>
      </w:r>
      <w:r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Pr>
          <w:rFonts w:ascii="Myriad Pro" w:hAnsi="Myriad Pro"/>
          <w:b/>
          <w:bCs/>
          <w:i/>
          <w:iCs/>
          <w:sz w:val="26"/>
          <w:szCs w:val="26"/>
        </w:rPr>
        <w:t xml:space="preserve">д </w:t>
      </w:r>
      <w:r w:rsidRPr="00235860">
        <w:rPr>
          <w:rFonts w:ascii="Myriad Pro" w:hAnsi="Myriad Pro"/>
          <w:b/>
          <w:bCs/>
          <w:i/>
          <w:iCs/>
          <w:sz w:val="26"/>
          <w:szCs w:val="26"/>
          <w:u w:val="single"/>
        </w:rPr>
        <w:t xml:space="preserve">если </w:t>
      </w:r>
      <w:r w:rsidRPr="00521250">
        <w:rPr>
          <w:rFonts w:ascii="Myriad Pro" w:hAnsi="Myriad Pro"/>
          <w:b/>
          <w:bCs/>
          <w:i/>
          <w:iCs/>
          <w:sz w:val="26"/>
          <w:szCs w:val="26"/>
          <w:u w:val="single"/>
        </w:rPr>
        <w:t>были компенсированы выручкой от регулируемой деятельности</w:t>
      </w:r>
      <w:r w:rsidRPr="00521250">
        <w:rPr>
          <w:rFonts w:ascii="Myriad Pro" w:hAnsi="Myriad Pro"/>
          <w:b/>
          <w:bCs/>
          <w:i/>
          <w:iCs/>
          <w:sz w:val="26"/>
          <w:szCs w:val="26"/>
        </w:rPr>
        <w:t xml:space="preserve">, </w:t>
      </w:r>
      <w:r w:rsidRPr="00521250">
        <w:rPr>
          <w:rFonts w:ascii="Myriad Pro" w:hAnsi="Myriad Pro"/>
          <w:b/>
          <w:bCs/>
          <w:i/>
          <w:iCs/>
          <w:sz w:val="26"/>
          <w:szCs w:val="26"/>
          <w:u w:val="single"/>
        </w:rPr>
        <w:t>но не израсходованы в запланированном</w:t>
      </w:r>
      <w:r w:rsidRPr="00521250">
        <w:rPr>
          <w:rFonts w:ascii="Myriad Pro" w:hAnsi="Myriad Pro"/>
          <w:b/>
          <w:bCs/>
          <w:i/>
          <w:iCs/>
          <w:sz w:val="26"/>
          <w:szCs w:val="26"/>
        </w:rPr>
        <w:t xml:space="preserve"> (</w:t>
      </w:r>
      <w:r w:rsidRPr="00267BA9">
        <w:rPr>
          <w:rFonts w:ascii="Myriad Pro" w:hAnsi="Myriad Pro"/>
          <w:b/>
          <w:bCs/>
          <w:i/>
          <w:iCs/>
          <w:sz w:val="26"/>
          <w:szCs w:val="26"/>
          <w:u w:val="single"/>
        </w:rPr>
        <w:t>учтенном регулирующим органом</w:t>
      </w:r>
      <w:r w:rsidRPr="00521250">
        <w:rPr>
          <w:rFonts w:ascii="Myriad Pro" w:hAnsi="Myriad Pro"/>
          <w:b/>
          <w:bCs/>
          <w:i/>
          <w:iCs/>
          <w:sz w:val="26"/>
          <w:szCs w:val="26"/>
        </w:rPr>
        <w:t>) размере</w:t>
      </w:r>
      <w:r w:rsidRPr="00F62D37">
        <w:rPr>
          <w:rFonts w:ascii="Myriad Pro" w:hAnsi="Myriad Pro"/>
          <w:b/>
          <w:bCs/>
          <w:i/>
          <w:iCs/>
          <w:sz w:val="26"/>
          <w:szCs w:val="26"/>
        </w:rPr>
        <w:t>.</w:t>
      </w:r>
      <w:r>
        <w:rPr>
          <w:rFonts w:ascii="Myriad Pro" w:hAnsi="Myriad Pro"/>
          <w:b/>
          <w:bCs/>
          <w:i/>
          <w:iCs/>
          <w:sz w:val="26"/>
          <w:szCs w:val="26"/>
        </w:rPr>
        <w:t xml:space="preserve"> </w:t>
      </w:r>
    </w:p>
    <w:p w14:paraId="7616824C" w14:textId="77777777" w:rsidR="000E7037" w:rsidRDefault="000E7037" w:rsidP="000E7037">
      <w:pPr>
        <w:pStyle w:val="a6"/>
        <w:numPr>
          <w:ilvl w:val="0"/>
          <w:numId w:val="39"/>
        </w:numPr>
        <w:spacing w:line="360" w:lineRule="auto"/>
        <w:ind w:left="0" w:firstLine="567"/>
        <w:jc w:val="both"/>
        <w:rPr>
          <w:rFonts w:ascii="Myriad Pro" w:hAnsi="Myriad Pro"/>
          <w:b/>
          <w:bCs/>
          <w:i/>
          <w:iCs/>
          <w:sz w:val="26"/>
          <w:szCs w:val="26"/>
        </w:rPr>
      </w:pPr>
      <w:r w:rsidRPr="009D54F6">
        <w:rPr>
          <w:rFonts w:ascii="Myriad Pro" w:hAnsi="Myriad Pro"/>
          <w:b/>
          <w:bCs/>
          <w:i/>
          <w:iCs/>
          <w:sz w:val="26"/>
          <w:szCs w:val="26"/>
        </w:rPr>
        <w:t xml:space="preserve">Регулирующие органы обязаны </w:t>
      </w:r>
      <w:r w:rsidRPr="00267BA9">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9D54F6">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267BA9">
        <w:rPr>
          <w:rFonts w:ascii="Myriad Pro" w:hAnsi="Myriad Pro"/>
          <w:b/>
          <w:bCs/>
          <w:i/>
          <w:iCs/>
          <w:sz w:val="26"/>
          <w:szCs w:val="26"/>
          <w:u w:val="single"/>
        </w:rPr>
        <w:t>в течение всего согласованного срока окупаемости проекта</w:t>
      </w:r>
      <w:r w:rsidRPr="009D54F6">
        <w:rPr>
          <w:rFonts w:ascii="Myriad Pro" w:hAnsi="Myriad Pro"/>
          <w:b/>
          <w:bCs/>
          <w:i/>
          <w:iCs/>
          <w:sz w:val="26"/>
          <w:szCs w:val="26"/>
        </w:rPr>
        <w:t xml:space="preserve"> (абзац 3 пункта 32 Основ ценообразования № 1178).</w:t>
      </w:r>
      <w:r>
        <w:rPr>
          <w:rFonts w:ascii="Myriad Pro" w:hAnsi="Myriad Pro"/>
          <w:b/>
          <w:bCs/>
          <w:i/>
          <w:iCs/>
          <w:sz w:val="26"/>
          <w:szCs w:val="26"/>
        </w:rPr>
        <w:t xml:space="preserve">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58919CC3" w14:textId="77777777" w:rsidR="000E7037" w:rsidRPr="009D54F6" w:rsidRDefault="000E7037" w:rsidP="000E7037">
      <w:pPr>
        <w:pStyle w:val="a6"/>
        <w:numPr>
          <w:ilvl w:val="0"/>
          <w:numId w:val="39"/>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w:t>
      </w:r>
      <w:r>
        <w:rPr>
          <w:rFonts w:ascii="Myriad Pro" w:hAnsi="Myriad Pro"/>
          <w:b/>
          <w:bCs/>
          <w:i/>
          <w:iCs/>
          <w:sz w:val="26"/>
          <w:szCs w:val="26"/>
        </w:rPr>
        <w:t xml:space="preserve"> (пункт 7 Основ ценообразования № 1178). </w:t>
      </w:r>
    </w:p>
    <w:p w14:paraId="6537C81E" w14:textId="7DF1C33E" w:rsidR="000E7037" w:rsidRDefault="000E7037" w:rsidP="000E7037">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lastRenderedPageBreak/>
        <w:t>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w:t>
      </w:r>
      <w:r>
        <w:rPr>
          <w:rFonts w:ascii="Myriad Pro" w:hAnsi="Myriad Pro"/>
          <w:b/>
          <w:bCs/>
          <w:i/>
          <w:iCs/>
          <w:sz w:val="26"/>
          <w:szCs w:val="26"/>
        </w:rPr>
        <w:t xml:space="preserve">, не предусмотренные утвержденной (скорректированной) инвестиционной программой, и расходов, связанных </w:t>
      </w:r>
      <w:r w:rsidRPr="009D54F6">
        <w:rPr>
          <w:rFonts w:ascii="Myriad Pro" w:hAnsi="Myriad Pro"/>
          <w:b/>
          <w:bCs/>
          <w:i/>
          <w:iCs/>
          <w:sz w:val="26"/>
          <w:szCs w:val="26"/>
        </w:rPr>
        <w:t xml:space="preserve">с возвратом и обслуживанием долгосрочных заемных средств, направляемых на </w:t>
      </w:r>
      <w:r w:rsidRPr="000E7037">
        <w:rPr>
          <w:rFonts w:ascii="Myriad Pro" w:hAnsi="Myriad Pro"/>
          <w:b/>
          <w:bCs/>
          <w:i/>
          <w:iCs/>
          <w:sz w:val="26"/>
          <w:szCs w:val="26"/>
        </w:rPr>
        <w:t xml:space="preserve">финансирование капитальных вложений филиала ПАО «Россети Сибирь» - «Бурятэнерго». По результатам анализа судебной практики и практики </w:t>
      </w:r>
      <w:r w:rsidRPr="009D54F6">
        <w:rPr>
          <w:rFonts w:ascii="Myriad Pro" w:hAnsi="Myriad Pro"/>
          <w:b/>
          <w:bCs/>
          <w:i/>
          <w:iCs/>
          <w:sz w:val="26"/>
          <w:szCs w:val="26"/>
        </w:rPr>
        <w:t xml:space="preserve">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28051A97" w14:textId="77777777" w:rsidR="000E7037" w:rsidRPr="00485CA2" w:rsidRDefault="000E7037" w:rsidP="000E7037">
      <w:pPr>
        <w:pStyle w:val="a6"/>
        <w:numPr>
          <w:ilvl w:val="0"/>
          <w:numId w:val="40"/>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w:t>
      </w:r>
      <w:r>
        <w:rPr>
          <w:rFonts w:ascii="Myriad Pro" w:hAnsi="Myriad Pro"/>
          <w:b/>
          <w:bCs/>
          <w:i/>
          <w:iCs/>
          <w:sz w:val="26"/>
          <w:szCs w:val="26"/>
        </w:rPr>
        <w:t>;</w:t>
      </w:r>
      <w:r w:rsidRPr="00485CA2">
        <w:rPr>
          <w:rFonts w:ascii="Myriad Pro" w:hAnsi="Myriad Pro"/>
          <w:b/>
          <w:bCs/>
          <w:i/>
          <w:iCs/>
          <w:sz w:val="26"/>
          <w:szCs w:val="26"/>
        </w:rPr>
        <w:t xml:space="preserve"> </w:t>
      </w:r>
    </w:p>
    <w:p w14:paraId="66D9D7B6" w14:textId="77777777" w:rsidR="000E7037" w:rsidRPr="00485CA2" w:rsidRDefault="000E7037" w:rsidP="000E7037">
      <w:pPr>
        <w:pStyle w:val="a6"/>
        <w:numPr>
          <w:ilvl w:val="0"/>
          <w:numId w:val="40"/>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имеющи</w:t>
      </w:r>
      <w:r>
        <w:rPr>
          <w:rFonts w:ascii="Myriad Pro" w:hAnsi="Myriad Pro"/>
          <w:b/>
          <w:bCs/>
          <w:i/>
          <w:iCs/>
          <w:sz w:val="26"/>
          <w:szCs w:val="26"/>
        </w:rPr>
        <w:t>еся</w:t>
      </w:r>
      <w:r w:rsidRPr="00485CA2">
        <w:rPr>
          <w:rFonts w:ascii="Myriad Pro" w:hAnsi="Myriad Pro"/>
          <w:b/>
          <w:bCs/>
          <w:i/>
          <w:iCs/>
          <w:sz w:val="26"/>
          <w:szCs w:val="26"/>
        </w:rPr>
        <w:t xml:space="preserve"> данны</w:t>
      </w:r>
      <w:r>
        <w:rPr>
          <w:rFonts w:ascii="Myriad Pro" w:hAnsi="Myriad Pro"/>
          <w:b/>
          <w:bCs/>
          <w:i/>
          <w:iCs/>
          <w:sz w:val="26"/>
          <w:szCs w:val="26"/>
        </w:rPr>
        <w:t>е</w:t>
      </w:r>
      <w:r w:rsidRPr="00485CA2">
        <w:rPr>
          <w:rFonts w:ascii="Myriad Pro" w:hAnsi="Myriad Pro"/>
          <w:b/>
          <w:bCs/>
          <w:i/>
          <w:iCs/>
          <w:sz w:val="26"/>
          <w:szCs w:val="26"/>
        </w:rPr>
        <w:t xml:space="preserve"> за предшествующие периоды регулирования, использованны</w:t>
      </w:r>
      <w:r>
        <w:rPr>
          <w:rFonts w:ascii="Myriad Pro" w:hAnsi="Myriad Pro"/>
          <w:b/>
          <w:bCs/>
          <w:i/>
          <w:iCs/>
          <w:sz w:val="26"/>
          <w:szCs w:val="26"/>
        </w:rPr>
        <w:t>е</w:t>
      </w:r>
      <w:r w:rsidRPr="00485CA2">
        <w:rPr>
          <w:rFonts w:ascii="Myriad Pro" w:hAnsi="Myriad Pro"/>
          <w:b/>
          <w:bCs/>
          <w:i/>
          <w:iCs/>
          <w:sz w:val="26"/>
          <w:szCs w:val="26"/>
        </w:rPr>
        <w:t xml:space="preserve"> в том числе для установления действующих цен (тарифов)</w:t>
      </w:r>
      <w:r>
        <w:rPr>
          <w:rFonts w:ascii="Myriad Pro" w:hAnsi="Myriad Pro"/>
          <w:b/>
          <w:bCs/>
          <w:i/>
          <w:iCs/>
          <w:sz w:val="26"/>
          <w:szCs w:val="26"/>
        </w:rPr>
        <w:t>;</w:t>
      </w:r>
      <w:r w:rsidRPr="00485CA2">
        <w:rPr>
          <w:rFonts w:ascii="Myriad Pro" w:hAnsi="Myriad Pro"/>
          <w:b/>
          <w:bCs/>
          <w:i/>
          <w:iCs/>
          <w:sz w:val="26"/>
          <w:szCs w:val="26"/>
        </w:rPr>
        <w:t xml:space="preserve"> </w:t>
      </w:r>
    </w:p>
    <w:p w14:paraId="4E355E8C" w14:textId="77777777" w:rsidR="000E7037" w:rsidRPr="00485CA2" w:rsidRDefault="000E7037" w:rsidP="000E7037">
      <w:pPr>
        <w:pStyle w:val="a6"/>
        <w:numPr>
          <w:ilvl w:val="0"/>
          <w:numId w:val="40"/>
        </w:numPr>
        <w:spacing w:line="360" w:lineRule="auto"/>
        <w:ind w:left="0" w:firstLine="567"/>
        <w:jc w:val="both"/>
        <w:rPr>
          <w:rFonts w:ascii="Myriad Pro" w:hAnsi="Myriad Pro"/>
          <w:b/>
          <w:bCs/>
          <w:i/>
          <w:iCs/>
          <w:sz w:val="26"/>
          <w:szCs w:val="26"/>
        </w:rPr>
      </w:pPr>
      <w:r w:rsidRPr="00485CA2">
        <w:rPr>
          <w:rFonts w:ascii="Myriad Pro" w:hAnsi="Myriad Pro"/>
          <w:b/>
          <w:bCs/>
          <w:i/>
          <w:iCs/>
          <w:sz w:val="26"/>
          <w:szCs w:val="26"/>
        </w:rPr>
        <w:t>результаты проверки хозяйственной деятельности регулируемых организаций.</w:t>
      </w:r>
    </w:p>
    <w:p w14:paraId="7078FD3E" w14:textId="13CCA12D" w:rsidR="000E7037" w:rsidRPr="000E7037" w:rsidRDefault="000E7037" w:rsidP="000E7037">
      <w:pPr>
        <w:spacing w:line="360" w:lineRule="auto"/>
        <w:ind w:firstLine="567"/>
        <w:jc w:val="both"/>
        <w:rPr>
          <w:rFonts w:ascii="Myriad Pro" w:hAnsi="Myriad Pro"/>
          <w:b/>
          <w:bCs/>
          <w:i/>
          <w:iCs/>
          <w:sz w:val="26"/>
          <w:szCs w:val="26"/>
        </w:rPr>
      </w:pPr>
      <w:r w:rsidRPr="009D54F6">
        <w:rPr>
          <w:rFonts w:ascii="Myriad Pro" w:hAnsi="Myriad Pro"/>
          <w:b/>
          <w:bCs/>
          <w:i/>
          <w:iCs/>
          <w:sz w:val="26"/>
          <w:szCs w:val="26"/>
        </w:rPr>
        <w:t xml:space="preserve">Рекомендации Исполнителя </w:t>
      </w:r>
      <w:bookmarkStart w:id="60" w:name="_Hlk54194377"/>
      <w:r w:rsidRPr="009D54F6">
        <w:rPr>
          <w:rFonts w:ascii="Myriad Pro" w:hAnsi="Myriad Pro"/>
          <w:b/>
          <w:bCs/>
          <w:i/>
          <w:iCs/>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w:t>
      </w:r>
      <w:r w:rsidRPr="000E7037">
        <w:rPr>
          <w:rFonts w:ascii="Myriad Pro" w:hAnsi="Myriad Pro"/>
          <w:b/>
          <w:bCs/>
          <w:i/>
          <w:iCs/>
          <w:sz w:val="26"/>
          <w:szCs w:val="26"/>
        </w:rPr>
        <w:t xml:space="preserve">регулирующими органами в отношении филиала </w:t>
      </w:r>
      <w:bookmarkEnd w:id="60"/>
      <w:r w:rsidRPr="000E7037">
        <w:rPr>
          <w:rFonts w:ascii="Myriad Pro" w:hAnsi="Myriad Pro"/>
          <w:b/>
          <w:bCs/>
          <w:i/>
          <w:iCs/>
          <w:sz w:val="26"/>
          <w:szCs w:val="26"/>
        </w:rPr>
        <w:t>ПАО «Россети Сибирь» - «Бурятэнерго».</w:t>
      </w:r>
    </w:p>
    <w:p w14:paraId="6C98324D" w14:textId="77777777" w:rsidR="000E7037" w:rsidRPr="00084583" w:rsidRDefault="000E7037" w:rsidP="000E7037">
      <w:pPr>
        <w:spacing w:line="360" w:lineRule="auto"/>
        <w:ind w:firstLine="567"/>
        <w:jc w:val="both"/>
        <w:rPr>
          <w:rFonts w:ascii="Myriad Pro" w:hAnsi="Myriad Pro"/>
          <w:sz w:val="26"/>
          <w:szCs w:val="26"/>
        </w:rPr>
      </w:pPr>
      <w:r w:rsidRPr="000E7037">
        <w:rPr>
          <w:rFonts w:ascii="Myriad Pro" w:hAnsi="Myriad Pro"/>
          <w:sz w:val="26"/>
          <w:szCs w:val="26"/>
        </w:rPr>
        <w:lastRenderedPageBreak/>
        <w:t xml:space="preserve">Исполнитель отмечает, что абзацем 4 подпункта б) пункта 1 Перечня </w:t>
      </w:r>
      <w:r w:rsidRPr="00084583">
        <w:rPr>
          <w:rFonts w:ascii="Myriad Pro" w:hAnsi="Myriad Pro"/>
          <w:sz w:val="26"/>
          <w:szCs w:val="26"/>
        </w:rPr>
        <w:t xml:space="preserve">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25CE9AB4" w14:textId="77777777" w:rsidR="000E7037" w:rsidRPr="00084583" w:rsidRDefault="000E7037" w:rsidP="000E7037">
      <w:pPr>
        <w:spacing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084583">
        <w:rPr>
          <w:rFonts w:ascii="Myriad Pro" w:hAnsi="Myriad Pro"/>
          <w:sz w:val="26"/>
          <w:szCs w:val="26"/>
          <w:u w:val="single"/>
        </w:rPr>
        <w:t xml:space="preserve">обеспечить </w:t>
      </w:r>
      <w:r w:rsidRPr="00084583">
        <w:rPr>
          <w:rFonts w:ascii="Myriad Pro" w:hAnsi="Myriad Pro"/>
          <w:b/>
          <w:bCs/>
          <w:sz w:val="26"/>
          <w:szCs w:val="26"/>
          <w:u w:val="single"/>
        </w:rPr>
        <w:t>введение на</w:t>
      </w:r>
      <w:r>
        <w:rPr>
          <w:rFonts w:ascii="Myriad Pro" w:hAnsi="Myriad Pro"/>
          <w:b/>
          <w:bCs/>
          <w:sz w:val="26"/>
          <w:szCs w:val="26"/>
          <w:u w:val="single"/>
        </w:rPr>
        <w:t xml:space="preserve"> </w:t>
      </w:r>
      <w:r w:rsidRPr="00084583">
        <w:rPr>
          <w:rFonts w:ascii="Myriad Pro" w:hAnsi="Myriad Pro"/>
          <w:b/>
          <w:bCs/>
          <w:sz w:val="26"/>
          <w:szCs w:val="26"/>
          <w:u w:val="single"/>
        </w:rPr>
        <w:t>2020–2021</w:t>
      </w:r>
      <w:r>
        <w:rPr>
          <w:rFonts w:ascii="Myriad Pro" w:hAnsi="Myriad Pro"/>
          <w:b/>
          <w:bCs/>
          <w:sz w:val="26"/>
          <w:szCs w:val="26"/>
          <w:u w:val="single"/>
        </w:rPr>
        <w:t xml:space="preserve"> </w:t>
      </w:r>
      <w:r w:rsidRPr="00084583">
        <w:rPr>
          <w:rFonts w:ascii="Myriad Pro" w:hAnsi="Myriad Pro"/>
          <w:b/>
          <w:bCs/>
          <w:sz w:val="26"/>
          <w:szCs w:val="26"/>
          <w:u w:val="single"/>
        </w:rPr>
        <w:t>годы</w:t>
      </w:r>
      <w:r w:rsidRPr="00F24421">
        <w:rPr>
          <w:rFonts w:ascii="Myriad Pro" w:hAnsi="Myriad Pro"/>
          <w:sz w:val="26"/>
          <w:szCs w:val="26"/>
        </w:rPr>
        <w:t xml:space="preserve"> в</w:t>
      </w:r>
      <w:r>
        <w:rPr>
          <w:rFonts w:ascii="Myriad Pro" w:hAnsi="Myriad Pro"/>
          <w:sz w:val="26"/>
          <w:szCs w:val="26"/>
        </w:rPr>
        <w:t xml:space="preserve"> </w:t>
      </w:r>
      <w:r w:rsidRPr="00F24421">
        <w:rPr>
          <w:rFonts w:ascii="Myriad Pro" w:hAnsi="Myriad Pro"/>
          <w:sz w:val="26"/>
          <w:szCs w:val="26"/>
        </w:rPr>
        <w:t>отношении организаций электроэнергетики и</w:t>
      </w:r>
      <w:r>
        <w:rPr>
          <w:rFonts w:ascii="Myriad Pro" w:hAnsi="Myriad Pro"/>
          <w:sz w:val="26"/>
          <w:szCs w:val="26"/>
        </w:rPr>
        <w:t xml:space="preserve"> </w:t>
      </w:r>
      <w:r w:rsidRPr="00F24421">
        <w:rPr>
          <w:rFonts w:ascii="Myriad Pro" w:hAnsi="Myriad Pro"/>
          <w:sz w:val="26"/>
          <w:szCs w:val="26"/>
        </w:rPr>
        <w:t xml:space="preserve">теплоснабжающих организаций </w:t>
      </w:r>
      <w:r w:rsidRPr="00084583">
        <w:rPr>
          <w:rFonts w:ascii="Myriad Pro" w:hAnsi="Myriad Pro"/>
          <w:b/>
          <w:bCs/>
          <w:sz w:val="26"/>
          <w:szCs w:val="26"/>
          <w:u w:val="single"/>
        </w:rPr>
        <w:t xml:space="preserve">моратория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 на 1 января 2020 г. условия ведения ими предпринимательской деятельности</w:t>
      </w:r>
      <w:r>
        <w:rPr>
          <w:rFonts w:ascii="Myriad Pro" w:hAnsi="Myriad Pro"/>
          <w:sz w:val="26"/>
          <w:szCs w:val="26"/>
        </w:rPr>
        <w:t xml:space="preserve">. </w:t>
      </w:r>
    </w:p>
    <w:p w14:paraId="0211A012" w14:textId="77777777" w:rsidR="000E7037" w:rsidRDefault="000E7037" w:rsidP="000E7037">
      <w:pPr>
        <w:spacing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79367A3F" w14:textId="77777777" w:rsidR="000E7037" w:rsidRDefault="000E7037" w:rsidP="000E7037">
      <w:pPr>
        <w:spacing w:line="360" w:lineRule="auto"/>
        <w:ind w:firstLine="567"/>
        <w:jc w:val="both"/>
        <w:rPr>
          <w:rFonts w:ascii="Myriad Pro" w:hAnsi="Myriad Pro"/>
          <w:sz w:val="26"/>
          <w:szCs w:val="26"/>
        </w:rPr>
      </w:pPr>
      <w:r>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p w14:paraId="39FCCD6F" w14:textId="77777777" w:rsidR="000E7037" w:rsidRPr="00084583" w:rsidRDefault="000E7037" w:rsidP="000E7037">
      <w:pPr>
        <w:ind w:firstLine="567"/>
        <w:rPr>
          <w:rFonts w:ascii="Myriad Pro" w:hAnsi="Myriad Pro"/>
          <w:sz w:val="26"/>
          <w:szCs w:val="26"/>
        </w:rPr>
      </w:pPr>
    </w:p>
    <w:sectPr w:rsidR="000E7037" w:rsidRPr="00084583"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29F29F" w14:textId="77777777" w:rsidR="00175D5A" w:rsidRDefault="00175D5A" w:rsidP="001335E3">
      <w:r>
        <w:separator/>
      </w:r>
    </w:p>
  </w:endnote>
  <w:endnote w:type="continuationSeparator" w:id="0">
    <w:p w14:paraId="3C8FC2B0" w14:textId="77777777" w:rsidR="00175D5A" w:rsidRDefault="00175D5A"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00000001"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3212853A" w14:textId="67D63508" w:rsidR="00CE78C8" w:rsidRPr="00CE76BB" w:rsidRDefault="00CE78C8" w:rsidP="00AB070B">
        <w:pPr>
          <w:pStyle w:val="af8"/>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24</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BA479" w14:textId="77777777" w:rsidR="00175D5A" w:rsidRDefault="00175D5A" w:rsidP="001335E3">
      <w:r>
        <w:separator/>
      </w:r>
    </w:p>
  </w:footnote>
  <w:footnote w:type="continuationSeparator" w:id="0">
    <w:p w14:paraId="659CFA79" w14:textId="77777777" w:rsidR="00175D5A" w:rsidRDefault="00175D5A"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F274D" w14:textId="77777777" w:rsidR="00CE78C8" w:rsidRPr="0084482D" w:rsidRDefault="00CE78C8"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A214F2"/>
    <w:multiLevelType w:val="hybridMultilevel"/>
    <w:tmpl w:val="6F323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B556FA3"/>
    <w:multiLevelType w:val="hybridMultilevel"/>
    <w:tmpl w:val="24FAE5C8"/>
    <w:lvl w:ilvl="0" w:tplc="0419000B">
      <w:start w:val="1"/>
      <w:numFmt w:val="bullet"/>
      <w:lvlText w:val=""/>
      <w:lvlJc w:val="left"/>
      <w:pPr>
        <w:ind w:left="1620" w:hanging="360"/>
      </w:pPr>
      <w:rPr>
        <w:rFonts w:ascii="Wingdings" w:hAnsi="Wingdings" w:hint="default"/>
      </w:rPr>
    </w:lvl>
    <w:lvl w:ilvl="1" w:tplc="04190003" w:tentative="1">
      <w:start w:val="1"/>
      <w:numFmt w:val="bullet"/>
      <w:lvlText w:val="o"/>
      <w:lvlJc w:val="left"/>
      <w:pPr>
        <w:ind w:left="2340" w:hanging="360"/>
      </w:pPr>
      <w:rPr>
        <w:rFonts w:ascii="Courier New" w:hAnsi="Courier New" w:cs="Courier New" w:hint="default"/>
      </w:rPr>
    </w:lvl>
    <w:lvl w:ilvl="2" w:tplc="04190005" w:tentative="1">
      <w:start w:val="1"/>
      <w:numFmt w:val="bullet"/>
      <w:lvlText w:val=""/>
      <w:lvlJc w:val="left"/>
      <w:pPr>
        <w:ind w:left="3060" w:hanging="360"/>
      </w:pPr>
      <w:rPr>
        <w:rFonts w:ascii="Wingdings" w:hAnsi="Wingdings" w:hint="default"/>
      </w:rPr>
    </w:lvl>
    <w:lvl w:ilvl="3" w:tplc="04190001" w:tentative="1">
      <w:start w:val="1"/>
      <w:numFmt w:val="bullet"/>
      <w:lvlText w:val=""/>
      <w:lvlJc w:val="left"/>
      <w:pPr>
        <w:ind w:left="3780" w:hanging="360"/>
      </w:pPr>
      <w:rPr>
        <w:rFonts w:ascii="Symbol" w:hAnsi="Symbol" w:hint="default"/>
      </w:rPr>
    </w:lvl>
    <w:lvl w:ilvl="4" w:tplc="04190003" w:tentative="1">
      <w:start w:val="1"/>
      <w:numFmt w:val="bullet"/>
      <w:lvlText w:val="o"/>
      <w:lvlJc w:val="left"/>
      <w:pPr>
        <w:ind w:left="4500" w:hanging="360"/>
      </w:pPr>
      <w:rPr>
        <w:rFonts w:ascii="Courier New" w:hAnsi="Courier New" w:cs="Courier New" w:hint="default"/>
      </w:rPr>
    </w:lvl>
    <w:lvl w:ilvl="5" w:tplc="04190005" w:tentative="1">
      <w:start w:val="1"/>
      <w:numFmt w:val="bullet"/>
      <w:lvlText w:val=""/>
      <w:lvlJc w:val="left"/>
      <w:pPr>
        <w:ind w:left="5220" w:hanging="360"/>
      </w:pPr>
      <w:rPr>
        <w:rFonts w:ascii="Wingdings" w:hAnsi="Wingdings" w:hint="default"/>
      </w:rPr>
    </w:lvl>
    <w:lvl w:ilvl="6" w:tplc="04190001" w:tentative="1">
      <w:start w:val="1"/>
      <w:numFmt w:val="bullet"/>
      <w:lvlText w:val=""/>
      <w:lvlJc w:val="left"/>
      <w:pPr>
        <w:ind w:left="5940" w:hanging="360"/>
      </w:pPr>
      <w:rPr>
        <w:rFonts w:ascii="Symbol" w:hAnsi="Symbol" w:hint="default"/>
      </w:rPr>
    </w:lvl>
    <w:lvl w:ilvl="7" w:tplc="04190003" w:tentative="1">
      <w:start w:val="1"/>
      <w:numFmt w:val="bullet"/>
      <w:lvlText w:val="o"/>
      <w:lvlJc w:val="left"/>
      <w:pPr>
        <w:ind w:left="6660" w:hanging="360"/>
      </w:pPr>
      <w:rPr>
        <w:rFonts w:ascii="Courier New" w:hAnsi="Courier New" w:cs="Courier New" w:hint="default"/>
      </w:rPr>
    </w:lvl>
    <w:lvl w:ilvl="8" w:tplc="04190005" w:tentative="1">
      <w:start w:val="1"/>
      <w:numFmt w:val="bullet"/>
      <w:lvlText w:val=""/>
      <w:lvlJc w:val="left"/>
      <w:pPr>
        <w:ind w:left="7380" w:hanging="360"/>
      </w:pPr>
      <w:rPr>
        <w:rFonts w:ascii="Wingdings" w:hAnsi="Wingdings" w:hint="default"/>
      </w:rPr>
    </w:lvl>
  </w:abstractNum>
  <w:abstractNum w:abstractNumId="8"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5C01148"/>
    <w:multiLevelType w:val="hybridMultilevel"/>
    <w:tmpl w:val="61D0FD92"/>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270F41"/>
    <w:multiLevelType w:val="hybridMultilevel"/>
    <w:tmpl w:val="BFF6ECA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2A67C78"/>
    <w:multiLevelType w:val="hybridMultilevel"/>
    <w:tmpl w:val="E7147792"/>
    <w:lvl w:ilvl="0" w:tplc="B53AF106">
      <w:start w:val="1"/>
      <w:numFmt w:val="bullet"/>
      <w:pStyle w:val="2"/>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4"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87A4F5F"/>
    <w:multiLevelType w:val="hybridMultilevel"/>
    <w:tmpl w:val="8DC67E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9F66131"/>
    <w:multiLevelType w:val="hybridMultilevel"/>
    <w:tmpl w:val="E56010E2"/>
    <w:lvl w:ilvl="0" w:tplc="1144D44A">
      <w:start w:val="1"/>
      <w:numFmt w:val="bullet"/>
      <w:pStyle w:val="a0"/>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29"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2"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33" w15:restartNumberingAfterBreak="0">
    <w:nsid w:val="467E1D02"/>
    <w:multiLevelType w:val="hybridMultilevel"/>
    <w:tmpl w:val="31E0E6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4B67696B"/>
    <w:multiLevelType w:val="hybridMultilevel"/>
    <w:tmpl w:val="ED5A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4E303F65"/>
    <w:multiLevelType w:val="hybridMultilevel"/>
    <w:tmpl w:val="87DC90A2"/>
    <w:lvl w:ilvl="0" w:tplc="596C064A">
      <w:start w:val="1"/>
      <w:numFmt w:val="decimal"/>
      <w:pStyle w:val="a1"/>
      <w:lvlText w:val="%1)"/>
      <w:lvlJc w:val="left"/>
      <w:pPr>
        <w:tabs>
          <w:tab w:val="num" w:pos="1065"/>
        </w:tabs>
        <w:ind w:left="1065" w:hanging="705"/>
      </w:pPr>
      <w:rPr>
        <w:rFonts w:hint="default"/>
      </w:rPr>
    </w:lvl>
    <w:lvl w:ilvl="1" w:tplc="FCA4E09C"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37"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1"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3387E6C"/>
    <w:multiLevelType w:val="hybridMultilevel"/>
    <w:tmpl w:val="A54E14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8"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0"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F9F3D5E"/>
    <w:multiLevelType w:val="hybridMultilevel"/>
    <w:tmpl w:val="0A966A14"/>
    <w:lvl w:ilvl="0" w:tplc="05AE1F3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num w:numId="1">
    <w:abstractNumId w:val="40"/>
  </w:num>
  <w:num w:numId="2">
    <w:abstractNumId w:val="41"/>
  </w:num>
  <w:num w:numId="3">
    <w:abstractNumId w:val="0"/>
  </w:num>
  <w:num w:numId="4">
    <w:abstractNumId w:val="11"/>
  </w:num>
  <w:num w:numId="5">
    <w:abstractNumId w:val="49"/>
  </w:num>
  <w:num w:numId="6">
    <w:abstractNumId w:val="32"/>
  </w:num>
  <w:num w:numId="7">
    <w:abstractNumId w:val="10"/>
  </w:num>
  <w:num w:numId="8">
    <w:abstractNumId w:val="18"/>
  </w:num>
  <w:num w:numId="9">
    <w:abstractNumId w:val="28"/>
  </w:num>
  <w:num w:numId="10">
    <w:abstractNumId w:val="36"/>
  </w:num>
  <w:num w:numId="11">
    <w:abstractNumId w:val="17"/>
  </w:num>
  <w:num w:numId="12">
    <w:abstractNumId w:val="19"/>
  </w:num>
  <w:num w:numId="13">
    <w:abstractNumId w:val="6"/>
  </w:num>
  <w:num w:numId="14">
    <w:abstractNumId w:val="29"/>
  </w:num>
  <w:num w:numId="15">
    <w:abstractNumId w:val="9"/>
  </w:num>
  <w:num w:numId="16">
    <w:abstractNumId w:val="4"/>
  </w:num>
  <w:num w:numId="17">
    <w:abstractNumId w:val="24"/>
  </w:num>
  <w:num w:numId="18">
    <w:abstractNumId w:val="43"/>
  </w:num>
  <w:num w:numId="19">
    <w:abstractNumId w:val="15"/>
  </w:num>
  <w:num w:numId="20">
    <w:abstractNumId w:val="16"/>
  </w:num>
  <w:num w:numId="21">
    <w:abstractNumId w:val="47"/>
  </w:num>
  <w:num w:numId="22">
    <w:abstractNumId w:val="20"/>
  </w:num>
  <w:num w:numId="23">
    <w:abstractNumId w:val="50"/>
  </w:num>
  <w:num w:numId="24">
    <w:abstractNumId w:val="44"/>
  </w:num>
  <w:num w:numId="25">
    <w:abstractNumId w:val="1"/>
  </w:num>
  <w:num w:numId="26">
    <w:abstractNumId w:val="2"/>
  </w:num>
  <w:num w:numId="27">
    <w:abstractNumId w:val="22"/>
  </w:num>
  <w:num w:numId="28">
    <w:abstractNumId w:val="27"/>
  </w:num>
  <w:num w:numId="29">
    <w:abstractNumId w:val="25"/>
  </w:num>
  <w:num w:numId="30">
    <w:abstractNumId w:val="35"/>
  </w:num>
  <w:num w:numId="31">
    <w:abstractNumId w:val="51"/>
  </w:num>
  <w:num w:numId="32">
    <w:abstractNumId w:val="33"/>
  </w:num>
  <w:num w:numId="33">
    <w:abstractNumId w:val="3"/>
  </w:num>
  <w:num w:numId="34">
    <w:abstractNumId w:val="13"/>
  </w:num>
  <w:num w:numId="35">
    <w:abstractNumId w:val="14"/>
  </w:num>
  <w:num w:numId="36">
    <w:abstractNumId w:val="38"/>
  </w:num>
  <w:num w:numId="37">
    <w:abstractNumId w:val="37"/>
  </w:num>
  <w:num w:numId="38">
    <w:abstractNumId w:val="31"/>
  </w:num>
  <w:num w:numId="39">
    <w:abstractNumId w:val="42"/>
  </w:num>
  <w:num w:numId="40">
    <w:abstractNumId w:val="5"/>
  </w:num>
  <w:num w:numId="41">
    <w:abstractNumId w:val="46"/>
  </w:num>
  <w:num w:numId="42">
    <w:abstractNumId w:val="26"/>
  </w:num>
  <w:num w:numId="43">
    <w:abstractNumId w:val="39"/>
  </w:num>
  <w:num w:numId="44">
    <w:abstractNumId w:val="48"/>
  </w:num>
  <w:num w:numId="45">
    <w:abstractNumId w:val="30"/>
  </w:num>
  <w:num w:numId="46">
    <w:abstractNumId w:val="21"/>
  </w:num>
  <w:num w:numId="47">
    <w:abstractNumId w:val="34"/>
  </w:num>
  <w:num w:numId="48">
    <w:abstractNumId w:val="8"/>
  </w:num>
  <w:num w:numId="49">
    <w:abstractNumId w:val="7"/>
  </w:num>
  <w:num w:numId="50">
    <w:abstractNumId w:val="12"/>
  </w:num>
  <w:num w:numId="51">
    <w:abstractNumId w:val="45"/>
  </w:num>
  <w:num w:numId="5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1393"/>
    <w:rsid w:val="00001E4D"/>
    <w:rsid w:val="00002822"/>
    <w:rsid w:val="00003598"/>
    <w:rsid w:val="000035E0"/>
    <w:rsid w:val="00003710"/>
    <w:rsid w:val="00003D88"/>
    <w:rsid w:val="00004381"/>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10F"/>
    <w:rsid w:val="000174B5"/>
    <w:rsid w:val="00017893"/>
    <w:rsid w:val="00017A03"/>
    <w:rsid w:val="00020534"/>
    <w:rsid w:val="00020D38"/>
    <w:rsid w:val="00021F80"/>
    <w:rsid w:val="000222FB"/>
    <w:rsid w:val="00022A5F"/>
    <w:rsid w:val="00022E94"/>
    <w:rsid w:val="0002320C"/>
    <w:rsid w:val="000232FE"/>
    <w:rsid w:val="00023BED"/>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10F"/>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778"/>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78E"/>
    <w:rsid w:val="00063A63"/>
    <w:rsid w:val="00063B5E"/>
    <w:rsid w:val="00063E9D"/>
    <w:rsid w:val="00063F2C"/>
    <w:rsid w:val="000650DD"/>
    <w:rsid w:val="000654E5"/>
    <w:rsid w:val="000654EC"/>
    <w:rsid w:val="0006564F"/>
    <w:rsid w:val="000659E3"/>
    <w:rsid w:val="00066A1D"/>
    <w:rsid w:val="00067394"/>
    <w:rsid w:val="000703AE"/>
    <w:rsid w:val="000709C4"/>
    <w:rsid w:val="000710FB"/>
    <w:rsid w:val="000728D2"/>
    <w:rsid w:val="00073178"/>
    <w:rsid w:val="00073337"/>
    <w:rsid w:val="0007345E"/>
    <w:rsid w:val="0007354E"/>
    <w:rsid w:val="00073CBC"/>
    <w:rsid w:val="00073EA4"/>
    <w:rsid w:val="0007439C"/>
    <w:rsid w:val="000747F7"/>
    <w:rsid w:val="00075213"/>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C4F"/>
    <w:rsid w:val="00083D2C"/>
    <w:rsid w:val="00083DE7"/>
    <w:rsid w:val="00083F72"/>
    <w:rsid w:val="00084302"/>
    <w:rsid w:val="0008449A"/>
    <w:rsid w:val="000846B4"/>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BFA"/>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25"/>
    <w:rsid w:val="000B413F"/>
    <w:rsid w:val="000B543D"/>
    <w:rsid w:val="000B5560"/>
    <w:rsid w:val="000B561B"/>
    <w:rsid w:val="000B5D0F"/>
    <w:rsid w:val="000B6677"/>
    <w:rsid w:val="000B67D3"/>
    <w:rsid w:val="000B67D7"/>
    <w:rsid w:val="000B6A4F"/>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2CD"/>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2F"/>
    <w:rsid w:val="000D1E88"/>
    <w:rsid w:val="000D1EE7"/>
    <w:rsid w:val="000D1EEE"/>
    <w:rsid w:val="000D26BE"/>
    <w:rsid w:val="000D34F3"/>
    <w:rsid w:val="000D35A4"/>
    <w:rsid w:val="000D4147"/>
    <w:rsid w:val="000D451A"/>
    <w:rsid w:val="000D4700"/>
    <w:rsid w:val="000D4899"/>
    <w:rsid w:val="000D4C3D"/>
    <w:rsid w:val="000D4EB1"/>
    <w:rsid w:val="000D5742"/>
    <w:rsid w:val="000D65F2"/>
    <w:rsid w:val="000D6D8B"/>
    <w:rsid w:val="000D71CE"/>
    <w:rsid w:val="000D7688"/>
    <w:rsid w:val="000E0B99"/>
    <w:rsid w:val="000E1165"/>
    <w:rsid w:val="000E1217"/>
    <w:rsid w:val="000E21B9"/>
    <w:rsid w:val="000E24C0"/>
    <w:rsid w:val="000E24F2"/>
    <w:rsid w:val="000E274F"/>
    <w:rsid w:val="000E279D"/>
    <w:rsid w:val="000E2AC5"/>
    <w:rsid w:val="000E2D39"/>
    <w:rsid w:val="000E3DDA"/>
    <w:rsid w:val="000E4157"/>
    <w:rsid w:val="000E4D3A"/>
    <w:rsid w:val="000E5EBD"/>
    <w:rsid w:val="000E6A53"/>
    <w:rsid w:val="000E6DC9"/>
    <w:rsid w:val="000E6DCE"/>
    <w:rsid w:val="000E7037"/>
    <w:rsid w:val="000E7378"/>
    <w:rsid w:val="000E7AF8"/>
    <w:rsid w:val="000F0661"/>
    <w:rsid w:val="000F0C1A"/>
    <w:rsid w:val="000F1B7B"/>
    <w:rsid w:val="000F2222"/>
    <w:rsid w:val="000F2F59"/>
    <w:rsid w:val="000F353B"/>
    <w:rsid w:val="000F373E"/>
    <w:rsid w:val="000F37AC"/>
    <w:rsid w:val="000F3B95"/>
    <w:rsid w:val="000F3BAC"/>
    <w:rsid w:val="000F3EF5"/>
    <w:rsid w:val="000F3FE2"/>
    <w:rsid w:val="000F4272"/>
    <w:rsid w:val="000F449F"/>
    <w:rsid w:val="000F4A8E"/>
    <w:rsid w:val="000F53D7"/>
    <w:rsid w:val="000F5E89"/>
    <w:rsid w:val="000F6016"/>
    <w:rsid w:val="000F666C"/>
    <w:rsid w:val="000F66E0"/>
    <w:rsid w:val="000F67E2"/>
    <w:rsid w:val="000F6B99"/>
    <w:rsid w:val="000F6D68"/>
    <w:rsid w:val="000F71AE"/>
    <w:rsid w:val="000F7341"/>
    <w:rsid w:val="00100822"/>
    <w:rsid w:val="00101A4A"/>
    <w:rsid w:val="00101ADD"/>
    <w:rsid w:val="001023D2"/>
    <w:rsid w:val="00102D1F"/>
    <w:rsid w:val="0010316C"/>
    <w:rsid w:val="00103600"/>
    <w:rsid w:val="001037F6"/>
    <w:rsid w:val="00103B2E"/>
    <w:rsid w:val="00103EDD"/>
    <w:rsid w:val="00104018"/>
    <w:rsid w:val="00104D97"/>
    <w:rsid w:val="00105365"/>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599"/>
    <w:rsid w:val="00116A49"/>
    <w:rsid w:val="00116FB4"/>
    <w:rsid w:val="00117E92"/>
    <w:rsid w:val="00120403"/>
    <w:rsid w:val="00120807"/>
    <w:rsid w:val="001208DB"/>
    <w:rsid w:val="00120F54"/>
    <w:rsid w:val="00120FF5"/>
    <w:rsid w:val="00121E56"/>
    <w:rsid w:val="00122743"/>
    <w:rsid w:val="00122F00"/>
    <w:rsid w:val="001230C1"/>
    <w:rsid w:val="00123AD9"/>
    <w:rsid w:val="00124054"/>
    <w:rsid w:val="00124684"/>
    <w:rsid w:val="0012483C"/>
    <w:rsid w:val="00125CCA"/>
    <w:rsid w:val="00125ED5"/>
    <w:rsid w:val="0012672E"/>
    <w:rsid w:val="001274AA"/>
    <w:rsid w:val="00127A6C"/>
    <w:rsid w:val="0013006C"/>
    <w:rsid w:val="001300D8"/>
    <w:rsid w:val="00131084"/>
    <w:rsid w:val="0013140D"/>
    <w:rsid w:val="00132052"/>
    <w:rsid w:val="001322B6"/>
    <w:rsid w:val="00132313"/>
    <w:rsid w:val="00132776"/>
    <w:rsid w:val="001329C0"/>
    <w:rsid w:val="001333E8"/>
    <w:rsid w:val="001335E3"/>
    <w:rsid w:val="00133E2F"/>
    <w:rsid w:val="00134B78"/>
    <w:rsid w:val="00134CDC"/>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40"/>
    <w:rsid w:val="001462EF"/>
    <w:rsid w:val="0014633C"/>
    <w:rsid w:val="0014727C"/>
    <w:rsid w:val="001474CA"/>
    <w:rsid w:val="00147CA4"/>
    <w:rsid w:val="00147FA1"/>
    <w:rsid w:val="0015006A"/>
    <w:rsid w:val="0015051B"/>
    <w:rsid w:val="0015076F"/>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352"/>
    <w:rsid w:val="00157A05"/>
    <w:rsid w:val="00160414"/>
    <w:rsid w:val="001605B3"/>
    <w:rsid w:val="00160FA4"/>
    <w:rsid w:val="001613F5"/>
    <w:rsid w:val="00162FA0"/>
    <w:rsid w:val="00163065"/>
    <w:rsid w:val="0016314D"/>
    <w:rsid w:val="001632DE"/>
    <w:rsid w:val="00163536"/>
    <w:rsid w:val="001639E7"/>
    <w:rsid w:val="001640C4"/>
    <w:rsid w:val="00164915"/>
    <w:rsid w:val="00164EFB"/>
    <w:rsid w:val="00165B50"/>
    <w:rsid w:val="00165E7C"/>
    <w:rsid w:val="00166B30"/>
    <w:rsid w:val="00167D46"/>
    <w:rsid w:val="001707ED"/>
    <w:rsid w:val="00170BB5"/>
    <w:rsid w:val="00171116"/>
    <w:rsid w:val="001727C6"/>
    <w:rsid w:val="001728F1"/>
    <w:rsid w:val="00173825"/>
    <w:rsid w:val="00173FF4"/>
    <w:rsid w:val="00174135"/>
    <w:rsid w:val="001748B0"/>
    <w:rsid w:val="00174A48"/>
    <w:rsid w:val="0017570C"/>
    <w:rsid w:val="00175C67"/>
    <w:rsid w:val="00175D5A"/>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4D8"/>
    <w:rsid w:val="0018760D"/>
    <w:rsid w:val="00187D35"/>
    <w:rsid w:val="0019046A"/>
    <w:rsid w:val="00190493"/>
    <w:rsid w:val="00190AB4"/>
    <w:rsid w:val="001919DF"/>
    <w:rsid w:val="0019239F"/>
    <w:rsid w:val="001929CB"/>
    <w:rsid w:val="00192EA0"/>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9F3"/>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81C"/>
    <w:rsid w:val="001B3D0B"/>
    <w:rsid w:val="001B3E20"/>
    <w:rsid w:val="001B3E58"/>
    <w:rsid w:val="001B44F6"/>
    <w:rsid w:val="001B5C7D"/>
    <w:rsid w:val="001B5FB7"/>
    <w:rsid w:val="001B6661"/>
    <w:rsid w:val="001B6686"/>
    <w:rsid w:val="001B6B2D"/>
    <w:rsid w:val="001B6D2C"/>
    <w:rsid w:val="001B730A"/>
    <w:rsid w:val="001B766A"/>
    <w:rsid w:val="001B7B29"/>
    <w:rsid w:val="001B7FE7"/>
    <w:rsid w:val="001C049B"/>
    <w:rsid w:val="001C116A"/>
    <w:rsid w:val="001C18C9"/>
    <w:rsid w:val="001C2DA1"/>
    <w:rsid w:val="001C3693"/>
    <w:rsid w:val="001C374F"/>
    <w:rsid w:val="001C43FD"/>
    <w:rsid w:val="001C46FE"/>
    <w:rsid w:val="001C4DFB"/>
    <w:rsid w:val="001C5A90"/>
    <w:rsid w:val="001C61FA"/>
    <w:rsid w:val="001C64AE"/>
    <w:rsid w:val="001C69AD"/>
    <w:rsid w:val="001C6D59"/>
    <w:rsid w:val="001C6E7D"/>
    <w:rsid w:val="001C6F28"/>
    <w:rsid w:val="001C720F"/>
    <w:rsid w:val="001C750D"/>
    <w:rsid w:val="001C778A"/>
    <w:rsid w:val="001C7C18"/>
    <w:rsid w:val="001D00B8"/>
    <w:rsid w:val="001D00BC"/>
    <w:rsid w:val="001D022C"/>
    <w:rsid w:val="001D0317"/>
    <w:rsid w:val="001D03E0"/>
    <w:rsid w:val="001D0F89"/>
    <w:rsid w:val="001D1448"/>
    <w:rsid w:val="001D2165"/>
    <w:rsid w:val="001D37E3"/>
    <w:rsid w:val="001D395E"/>
    <w:rsid w:val="001D3CBB"/>
    <w:rsid w:val="001D4338"/>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3C1"/>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3AFD"/>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9E6"/>
    <w:rsid w:val="00226EBC"/>
    <w:rsid w:val="00226F5A"/>
    <w:rsid w:val="002273FA"/>
    <w:rsid w:val="00227513"/>
    <w:rsid w:val="002276AF"/>
    <w:rsid w:val="00230364"/>
    <w:rsid w:val="00230C84"/>
    <w:rsid w:val="00231E2F"/>
    <w:rsid w:val="00232BB2"/>
    <w:rsid w:val="00233342"/>
    <w:rsid w:val="00233506"/>
    <w:rsid w:val="00233825"/>
    <w:rsid w:val="00233ACB"/>
    <w:rsid w:val="00233F0F"/>
    <w:rsid w:val="00233F16"/>
    <w:rsid w:val="002340BB"/>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3DB9"/>
    <w:rsid w:val="002642D1"/>
    <w:rsid w:val="0026448D"/>
    <w:rsid w:val="00264533"/>
    <w:rsid w:val="00264539"/>
    <w:rsid w:val="002646DA"/>
    <w:rsid w:val="00264AC4"/>
    <w:rsid w:val="00264ACD"/>
    <w:rsid w:val="00264E25"/>
    <w:rsid w:val="0026554F"/>
    <w:rsid w:val="002658C2"/>
    <w:rsid w:val="00265E7F"/>
    <w:rsid w:val="00266053"/>
    <w:rsid w:val="0026655A"/>
    <w:rsid w:val="00266A47"/>
    <w:rsid w:val="002671B3"/>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1F6"/>
    <w:rsid w:val="002809EC"/>
    <w:rsid w:val="00280BC3"/>
    <w:rsid w:val="002814FA"/>
    <w:rsid w:val="00281720"/>
    <w:rsid w:val="00281FF0"/>
    <w:rsid w:val="00282300"/>
    <w:rsid w:val="002827C5"/>
    <w:rsid w:val="00282845"/>
    <w:rsid w:val="002828E9"/>
    <w:rsid w:val="00282B4C"/>
    <w:rsid w:val="00282D2F"/>
    <w:rsid w:val="00283665"/>
    <w:rsid w:val="0028398D"/>
    <w:rsid w:val="00283C59"/>
    <w:rsid w:val="00284765"/>
    <w:rsid w:val="002854F7"/>
    <w:rsid w:val="00285CB4"/>
    <w:rsid w:val="00286365"/>
    <w:rsid w:val="002865D9"/>
    <w:rsid w:val="00287103"/>
    <w:rsid w:val="00287B49"/>
    <w:rsid w:val="00287B77"/>
    <w:rsid w:val="00290266"/>
    <w:rsid w:val="00290951"/>
    <w:rsid w:val="002910D2"/>
    <w:rsid w:val="00291812"/>
    <w:rsid w:val="00293282"/>
    <w:rsid w:val="002932E6"/>
    <w:rsid w:val="0029355D"/>
    <w:rsid w:val="00293A9E"/>
    <w:rsid w:val="00293DF5"/>
    <w:rsid w:val="002947E3"/>
    <w:rsid w:val="00294865"/>
    <w:rsid w:val="002948E9"/>
    <w:rsid w:val="002949BE"/>
    <w:rsid w:val="00295145"/>
    <w:rsid w:val="00295155"/>
    <w:rsid w:val="002957B5"/>
    <w:rsid w:val="00295DB0"/>
    <w:rsid w:val="002960CB"/>
    <w:rsid w:val="00296829"/>
    <w:rsid w:val="0029733A"/>
    <w:rsid w:val="0029734F"/>
    <w:rsid w:val="00297F4A"/>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607"/>
    <w:rsid w:val="002C3EBB"/>
    <w:rsid w:val="002C41AC"/>
    <w:rsid w:val="002C433E"/>
    <w:rsid w:val="002C4AF2"/>
    <w:rsid w:val="002C4C08"/>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3F"/>
    <w:rsid w:val="002D57D9"/>
    <w:rsid w:val="002D66A2"/>
    <w:rsid w:val="002D7FAD"/>
    <w:rsid w:val="002E00DD"/>
    <w:rsid w:val="002E0E8B"/>
    <w:rsid w:val="002E201F"/>
    <w:rsid w:val="002E2176"/>
    <w:rsid w:val="002E2508"/>
    <w:rsid w:val="002E27D0"/>
    <w:rsid w:val="002E3101"/>
    <w:rsid w:val="002E320E"/>
    <w:rsid w:val="002E3C17"/>
    <w:rsid w:val="002E42D7"/>
    <w:rsid w:val="002E4651"/>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001"/>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36A2"/>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2DF"/>
    <w:rsid w:val="00315386"/>
    <w:rsid w:val="003156EA"/>
    <w:rsid w:val="00315ECC"/>
    <w:rsid w:val="00315F31"/>
    <w:rsid w:val="00316419"/>
    <w:rsid w:val="003169C0"/>
    <w:rsid w:val="00316AAD"/>
    <w:rsid w:val="00316C7F"/>
    <w:rsid w:val="00317E85"/>
    <w:rsid w:val="003200E4"/>
    <w:rsid w:val="00320644"/>
    <w:rsid w:val="003210AC"/>
    <w:rsid w:val="0032129F"/>
    <w:rsid w:val="00321A07"/>
    <w:rsid w:val="00321A69"/>
    <w:rsid w:val="00322998"/>
    <w:rsid w:val="0032460C"/>
    <w:rsid w:val="00324E93"/>
    <w:rsid w:val="00324EA3"/>
    <w:rsid w:val="0032574D"/>
    <w:rsid w:val="003269F4"/>
    <w:rsid w:val="003270CD"/>
    <w:rsid w:val="00327B75"/>
    <w:rsid w:val="003307CF"/>
    <w:rsid w:val="00330984"/>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4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7D3"/>
    <w:rsid w:val="00347853"/>
    <w:rsid w:val="003478F4"/>
    <w:rsid w:val="00347F29"/>
    <w:rsid w:val="00351243"/>
    <w:rsid w:val="0035142F"/>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497"/>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ADD"/>
    <w:rsid w:val="00367C30"/>
    <w:rsid w:val="003705B9"/>
    <w:rsid w:val="00370DA7"/>
    <w:rsid w:val="0037244D"/>
    <w:rsid w:val="0037291F"/>
    <w:rsid w:val="00372F2B"/>
    <w:rsid w:val="00373186"/>
    <w:rsid w:val="00373595"/>
    <w:rsid w:val="003736C4"/>
    <w:rsid w:val="00373DF7"/>
    <w:rsid w:val="00373F90"/>
    <w:rsid w:val="00373FF1"/>
    <w:rsid w:val="00374283"/>
    <w:rsid w:val="003742AF"/>
    <w:rsid w:val="00374536"/>
    <w:rsid w:val="0037456A"/>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7F4"/>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320"/>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52E"/>
    <w:rsid w:val="003A3E13"/>
    <w:rsid w:val="003A506A"/>
    <w:rsid w:val="003A5279"/>
    <w:rsid w:val="003A531C"/>
    <w:rsid w:val="003A574E"/>
    <w:rsid w:val="003A59DD"/>
    <w:rsid w:val="003A5DFD"/>
    <w:rsid w:val="003A66A9"/>
    <w:rsid w:val="003A6778"/>
    <w:rsid w:val="003A68ED"/>
    <w:rsid w:val="003A79EE"/>
    <w:rsid w:val="003A7C78"/>
    <w:rsid w:val="003A7D54"/>
    <w:rsid w:val="003B0516"/>
    <w:rsid w:val="003B073A"/>
    <w:rsid w:val="003B0890"/>
    <w:rsid w:val="003B1CD7"/>
    <w:rsid w:val="003B1FD2"/>
    <w:rsid w:val="003B2118"/>
    <w:rsid w:val="003B333C"/>
    <w:rsid w:val="003B34CC"/>
    <w:rsid w:val="003B37DF"/>
    <w:rsid w:val="003B3DD4"/>
    <w:rsid w:val="003B3E02"/>
    <w:rsid w:val="003B400B"/>
    <w:rsid w:val="003B4218"/>
    <w:rsid w:val="003B4225"/>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3CB2"/>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08A3"/>
    <w:rsid w:val="003D1384"/>
    <w:rsid w:val="003D174C"/>
    <w:rsid w:val="003D2436"/>
    <w:rsid w:val="003D331C"/>
    <w:rsid w:val="003D35CB"/>
    <w:rsid w:val="003D3CBF"/>
    <w:rsid w:val="003D4D27"/>
    <w:rsid w:val="003D4F9E"/>
    <w:rsid w:val="003D524A"/>
    <w:rsid w:val="003D5523"/>
    <w:rsid w:val="003D5F66"/>
    <w:rsid w:val="003D68F3"/>
    <w:rsid w:val="003D6FE8"/>
    <w:rsid w:val="003D6FFB"/>
    <w:rsid w:val="003D73BC"/>
    <w:rsid w:val="003D7C3F"/>
    <w:rsid w:val="003E0E81"/>
    <w:rsid w:val="003E120C"/>
    <w:rsid w:val="003E1AEA"/>
    <w:rsid w:val="003E2A58"/>
    <w:rsid w:val="003E30BA"/>
    <w:rsid w:val="003E31E5"/>
    <w:rsid w:val="003E325A"/>
    <w:rsid w:val="003E3309"/>
    <w:rsid w:val="003E3AED"/>
    <w:rsid w:val="003E3E18"/>
    <w:rsid w:val="003E3ED7"/>
    <w:rsid w:val="003E4247"/>
    <w:rsid w:val="003E5247"/>
    <w:rsid w:val="003E56DD"/>
    <w:rsid w:val="003E57CB"/>
    <w:rsid w:val="003E57EE"/>
    <w:rsid w:val="003E60E3"/>
    <w:rsid w:val="003E61BA"/>
    <w:rsid w:val="003E677F"/>
    <w:rsid w:val="003E6BE4"/>
    <w:rsid w:val="003E706C"/>
    <w:rsid w:val="003E729E"/>
    <w:rsid w:val="003E7312"/>
    <w:rsid w:val="003E772D"/>
    <w:rsid w:val="003E79F7"/>
    <w:rsid w:val="003F002A"/>
    <w:rsid w:val="003F03B3"/>
    <w:rsid w:val="003F04F9"/>
    <w:rsid w:val="003F0CE0"/>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7AD"/>
    <w:rsid w:val="003F7C67"/>
    <w:rsid w:val="003F7DCE"/>
    <w:rsid w:val="00400179"/>
    <w:rsid w:val="0040080B"/>
    <w:rsid w:val="00401C96"/>
    <w:rsid w:val="004027CB"/>
    <w:rsid w:val="00402F9F"/>
    <w:rsid w:val="00403583"/>
    <w:rsid w:val="004036F8"/>
    <w:rsid w:val="00403C2C"/>
    <w:rsid w:val="00403E93"/>
    <w:rsid w:val="00403EC0"/>
    <w:rsid w:val="00403F04"/>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074"/>
    <w:rsid w:val="00411EB4"/>
    <w:rsid w:val="00412FF7"/>
    <w:rsid w:val="00413E10"/>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7F2"/>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48D0"/>
    <w:rsid w:val="004351E1"/>
    <w:rsid w:val="0043634C"/>
    <w:rsid w:val="00436BC1"/>
    <w:rsid w:val="00436BE9"/>
    <w:rsid w:val="00436E1F"/>
    <w:rsid w:val="004370F7"/>
    <w:rsid w:val="00437D96"/>
    <w:rsid w:val="00437E8A"/>
    <w:rsid w:val="00440478"/>
    <w:rsid w:val="00440858"/>
    <w:rsid w:val="0044158C"/>
    <w:rsid w:val="0044163F"/>
    <w:rsid w:val="00441B66"/>
    <w:rsid w:val="00441D6E"/>
    <w:rsid w:val="00441E20"/>
    <w:rsid w:val="0044202C"/>
    <w:rsid w:val="00442351"/>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1AB"/>
    <w:rsid w:val="004502E1"/>
    <w:rsid w:val="00450757"/>
    <w:rsid w:val="00450A37"/>
    <w:rsid w:val="00450C5A"/>
    <w:rsid w:val="00451381"/>
    <w:rsid w:val="00451A5D"/>
    <w:rsid w:val="00451AD0"/>
    <w:rsid w:val="00451FF5"/>
    <w:rsid w:val="00452678"/>
    <w:rsid w:val="00452BAD"/>
    <w:rsid w:val="00452EF8"/>
    <w:rsid w:val="0045315B"/>
    <w:rsid w:val="00453183"/>
    <w:rsid w:val="00453FAC"/>
    <w:rsid w:val="004542AF"/>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02B"/>
    <w:rsid w:val="00473CB8"/>
    <w:rsid w:val="00473FA0"/>
    <w:rsid w:val="004748FE"/>
    <w:rsid w:val="0047544F"/>
    <w:rsid w:val="00476098"/>
    <w:rsid w:val="00476112"/>
    <w:rsid w:val="00476BED"/>
    <w:rsid w:val="004770AD"/>
    <w:rsid w:val="00477238"/>
    <w:rsid w:val="0047773A"/>
    <w:rsid w:val="0047797E"/>
    <w:rsid w:val="00477BC5"/>
    <w:rsid w:val="00477E61"/>
    <w:rsid w:val="00480127"/>
    <w:rsid w:val="00481A09"/>
    <w:rsid w:val="00481CD6"/>
    <w:rsid w:val="004821D7"/>
    <w:rsid w:val="0048234A"/>
    <w:rsid w:val="004828D5"/>
    <w:rsid w:val="00482EFB"/>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1C18"/>
    <w:rsid w:val="004A2314"/>
    <w:rsid w:val="004A23D6"/>
    <w:rsid w:val="004A2C1D"/>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289"/>
    <w:rsid w:val="004B372E"/>
    <w:rsid w:val="004B3ADB"/>
    <w:rsid w:val="004B3FA1"/>
    <w:rsid w:val="004B4001"/>
    <w:rsid w:val="004B45A5"/>
    <w:rsid w:val="004B4BD2"/>
    <w:rsid w:val="004B54AF"/>
    <w:rsid w:val="004B586F"/>
    <w:rsid w:val="004B617B"/>
    <w:rsid w:val="004B65BF"/>
    <w:rsid w:val="004B65DD"/>
    <w:rsid w:val="004B682D"/>
    <w:rsid w:val="004B7911"/>
    <w:rsid w:val="004B7D28"/>
    <w:rsid w:val="004C0622"/>
    <w:rsid w:val="004C1583"/>
    <w:rsid w:val="004C15F7"/>
    <w:rsid w:val="004C16DC"/>
    <w:rsid w:val="004C1836"/>
    <w:rsid w:val="004C19D4"/>
    <w:rsid w:val="004C1B55"/>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C6B72"/>
    <w:rsid w:val="004D02A5"/>
    <w:rsid w:val="004D0532"/>
    <w:rsid w:val="004D122D"/>
    <w:rsid w:val="004D12EC"/>
    <w:rsid w:val="004D13A0"/>
    <w:rsid w:val="004D19F5"/>
    <w:rsid w:val="004D1A9E"/>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1DC"/>
    <w:rsid w:val="004E03B0"/>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A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872"/>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42C"/>
    <w:rsid w:val="00515729"/>
    <w:rsid w:val="005160FE"/>
    <w:rsid w:val="005164E4"/>
    <w:rsid w:val="00516932"/>
    <w:rsid w:val="005174E0"/>
    <w:rsid w:val="00517AE4"/>
    <w:rsid w:val="005205F9"/>
    <w:rsid w:val="00520711"/>
    <w:rsid w:val="005213ED"/>
    <w:rsid w:val="00521D6E"/>
    <w:rsid w:val="00521F5C"/>
    <w:rsid w:val="0052216A"/>
    <w:rsid w:val="00522A12"/>
    <w:rsid w:val="00523086"/>
    <w:rsid w:val="005238EE"/>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5E0"/>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1E23"/>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5C84"/>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0B6"/>
    <w:rsid w:val="005454FB"/>
    <w:rsid w:val="005458A4"/>
    <w:rsid w:val="005466D2"/>
    <w:rsid w:val="00546C17"/>
    <w:rsid w:val="00546D9D"/>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59C"/>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4F7"/>
    <w:rsid w:val="005675B7"/>
    <w:rsid w:val="0056793C"/>
    <w:rsid w:val="00567BAA"/>
    <w:rsid w:val="005700FB"/>
    <w:rsid w:val="005702F7"/>
    <w:rsid w:val="00570A10"/>
    <w:rsid w:val="00570AD6"/>
    <w:rsid w:val="00570B60"/>
    <w:rsid w:val="00570F1C"/>
    <w:rsid w:val="00571768"/>
    <w:rsid w:val="005723A6"/>
    <w:rsid w:val="005723DB"/>
    <w:rsid w:val="00572C5E"/>
    <w:rsid w:val="00572CA4"/>
    <w:rsid w:val="005730D8"/>
    <w:rsid w:val="005732AF"/>
    <w:rsid w:val="00574879"/>
    <w:rsid w:val="00574C01"/>
    <w:rsid w:val="00574C2B"/>
    <w:rsid w:val="00574D78"/>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71"/>
    <w:rsid w:val="00583E99"/>
    <w:rsid w:val="005844F9"/>
    <w:rsid w:val="00584679"/>
    <w:rsid w:val="005847B7"/>
    <w:rsid w:val="00584AF0"/>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8CF"/>
    <w:rsid w:val="0059393F"/>
    <w:rsid w:val="00594486"/>
    <w:rsid w:val="00594CA7"/>
    <w:rsid w:val="0059521B"/>
    <w:rsid w:val="00595533"/>
    <w:rsid w:val="00595FF3"/>
    <w:rsid w:val="005965DC"/>
    <w:rsid w:val="00596693"/>
    <w:rsid w:val="005971CE"/>
    <w:rsid w:val="00597716"/>
    <w:rsid w:val="00597D4C"/>
    <w:rsid w:val="00597F0B"/>
    <w:rsid w:val="005A174E"/>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9CB"/>
    <w:rsid w:val="005B1A8A"/>
    <w:rsid w:val="005B1D4E"/>
    <w:rsid w:val="005B1E38"/>
    <w:rsid w:val="005B28CB"/>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68B5"/>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D76E1"/>
    <w:rsid w:val="005E0283"/>
    <w:rsid w:val="005E04F7"/>
    <w:rsid w:val="005E0835"/>
    <w:rsid w:val="005E0E9D"/>
    <w:rsid w:val="005E1A6A"/>
    <w:rsid w:val="005E1A76"/>
    <w:rsid w:val="005E1B07"/>
    <w:rsid w:val="005E1C2E"/>
    <w:rsid w:val="005E2407"/>
    <w:rsid w:val="005E2CD0"/>
    <w:rsid w:val="005E2D21"/>
    <w:rsid w:val="005E2E22"/>
    <w:rsid w:val="005E2E72"/>
    <w:rsid w:val="005E2FDB"/>
    <w:rsid w:val="005E3581"/>
    <w:rsid w:val="005E410E"/>
    <w:rsid w:val="005E45C6"/>
    <w:rsid w:val="005E48D5"/>
    <w:rsid w:val="005E4CFA"/>
    <w:rsid w:val="005E5088"/>
    <w:rsid w:val="005E5821"/>
    <w:rsid w:val="005E61DF"/>
    <w:rsid w:val="005E659D"/>
    <w:rsid w:val="005E6F45"/>
    <w:rsid w:val="005E74EA"/>
    <w:rsid w:val="005E7A7F"/>
    <w:rsid w:val="005E7CCF"/>
    <w:rsid w:val="005F0334"/>
    <w:rsid w:val="005F0C3A"/>
    <w:rsid w:val="005F13DA"/>
    <w:rsid w:val="005F1A76"/>
    <w:rsid w:val="005F1D6A"/>
    <w:rsid w:val="005F1DCD"/>
    <w:rsid w:val="005F2633"/>
    <w:rsid w:val="005F2D51"/>
    <w:rsid w:val="005F340A"/>
    <w:rsid w:val="005F344E"/>
    <w:rsid w:val="005F351D"/>
    <w:rsid w:val="005F3A50"/>
    <w:rsid w:val="005F3E18"/>
    <w:rsid w:val="005F4510"/>
    <w:rsid w:val="005F55AC"/>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3F95"/>
    <w:rsid w:val="00604219"/>
    <w:rsid w:val="0060534A"/>
    <w:rsid w:val="00605618"/>
    <w:rsid w:val="006056BB"/>
    <w:rsid w:val="0060599C"/>
    <w:rsid w:val="00605DDF"/>
    <w:rsid w:val="006060A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17B78"/>
    <w:rsid w:val="006205EC"/>
    <w:rsid w:val="006208F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0771"/>
    <w:rsid w:val="0063242C"/>
    <w:rsid w:val="00632B0E"/>
    <w:rsid w:val="00632DFC"/>
    <w:rsid w:val="00633345"/>
    <w:rsid w:val="00634516"/>
    <w:rsid w:val="00634658"/>
    <w:rsid w:val="0063475D"/>
    <w:rsid w:val="00634FF2"/>
    <w:rsid w:val="006352BC"/>
    <w:rsid w:val="006353CF"/>
    <w:rsid w:val="00635691"/>
    <w:rsid w:val="00635987"/>
    <w:rsid w:val="0063598E"/>
    <w:rsid w:val="006363A1"/>
    <w:rsid w:val="00636B50"/>
    <w:rsid w:val="00636BF0"/>
    <w:rsid w:val="006370F5"/>
    <w:rsid w:val="006372FE"/>
    <w:rsid w:val="006409B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386"/>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1ED"/>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4F2F"/>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1B71"/>
    <w:rsid w:val="006828DF"/>
    <w:rsid w:val="00682E0B"/>
    <w:rsid w:val="006839DC"/>
    <w:rsid w:val="00683F07"/>
    <w:rsid w:val="006852A7"/>
    <w:rsid w:val="00686956"/>
    <w:rsid w:val="00687775"/>
    <w:rsid w:val="006903A6"/>
    <w:rsid w:val="00690437"/>
    <w:rsid w:val="00691541"/>
    <w:rsid w:val="00691552"/>
    <w:rsid w:val="006926DB"/>
    <w:rsid w:val="006927A5"/>
    <w:rsid w:val="00692993"/>
    <w:rsid w:val="00692C64"/>
    <w:rsid w:val="00692DE5"/>
    <w:rsid w:val="00692E6F"/>
    <w:rsid w:val="0069327B"/>
    <w:rsid w:val="00693B89"/>
    <w:rsid w:val="00693EC4"/>
    <w:rsid w:val="00694183"/>
    <w:rsid w:val="00694749"/>
    <w:rsid w:val="00695114"/>
    <w:rsid w:val="006953EF"/>
    <w:rsid w:val="006957D6"/>
    <w:rsid w:val="00696477"/>
    <w:rsid w:val="006965F1"/>
    <w:rsid w:val="00696C52"/>
    <w:rsid w:val="00696DBB"/>
    <w:rsid w:val="0069747A"/>
    <w:rsid w:val="00697B94"/>
    <w:rsid w:val="006A02A3"/>
    <w:rsid w:val="006A0618"/>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7AF"/>
    <w:rsid w:val="006A7ECD"/>
    <w:rsid w:val="006A7F48"/>
    <w:rsid w:val="006B0381"/>
    <w:rsid w:val="006B18DB"/>
    <w:rsid w:val="006B1BD5"/>
    <w:rsid w:val="006B24DD"/>
    <w:rsid w:val="006B29C4"/>
    <w:rsid w:val="006B2B6C"/>
    <w:rsid w:val="006B2E99"/>
    <w:rsid w:val="006B2EC5"/>
    <w:rsid w:val="006B2F12"/>
    <w:rsid w:val="006B2F5E"/>
    <w:rsid w:val="006B325B"/>
    <w:rsid w:val="006B3312"/>
    <w:rsid w:val="006B35FE"/>
    <w:rsid w:val="006B39AD"/>
    <w:rsid w:val="006B3F81"/>
    <w:rsid w:val="006B402B"/>
    <w:rsid w:val="006B5515"/>
    <w:rsid w:val="006B5E06"/>
    <w:rsid w:val="006B5E1C"/>
    <w:rsid w:val="006B64D5"/>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6AE4"/>
    <w:rsid w:val="006D70A3"/>
    <w:rsid w:val="006D7BA8"/>
    <w:rsid w:val="006D7F69"/>
    <w:rsid w:val="006E0004"/>
    <w:rsid w:val="006E030A"/>
    <w:rsid w:val="006E0B38"/>
    <w:rsid w:val="006E0D40"/>
    <w:rsid w:val="006E153C"/>
    <w:rsid w:val="006E1DCB"/>
    <w:rsid w:val="006E2321"/>
    <w:rsid w:val="006E34E1"/>
    <w:rsid w:val="006E37C9"/>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53C"/>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C7D"/>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C19"/>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1E43"/>
    <w:rsid w:val="00742B22"/>
    <w:rsid w:val="00743BEF"/>
    <w:rsid w:val="00743E84"/>
    <w:rsid w:val="00744107"/>
    <w:rsid w:val="00744160"/>
    <w:rsid w:val="00745237"/>
    <w:rsid w:val="00745E51"/>
    <w:rsid w:val="007461D2"/>
    <w:rsid w:val="0074686B"/>
    <w:rsid w:val="00746D1D"/>
    <w:rsid w:val="00746EB4"/>
    <w:rsid w:val="007503FC"/>
    <w:rsid w:val="00750539"/>
    <w:rsid w:val="00750C02"/>
    <w:rsid w:val="00750C60"/>
    <w:rsid w:val="007532BD"/>
    <w:rsid w:val="007534E2"/>
    <w:rsid w:val="007541A9"/>
    <w:rsid w:val="007543AC"/>
    <w:rsid w:val="00754A92"/>
    <w:rsid w:val="007550E2"/>
    <w:rsid w:val="00755269"/>
    <w:rsid w:val="00755C91"/>
    <w:rsid w:val="00755DA7"/>
    <w:rsid w:val="00755FF8"/>
    <w:rsid w:val="007562B2"/>
    <w:rsid w:val="00756AAA"/>
    <w:rsid w:val="0075732F"/>
    <w:rsid w:val="00760579"/>
    <w:rsid w:val="0076085E"/>
    <w:rsid w:val="007608DD"/>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9CF"/>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CD8"/>
    <w:rsid w:val="00780EDC"/>
    <w:rsid w:val="00780FF0"/>
    <w:rsid w:val="00781BBB"/>
    <w:rsid w:val="00782AFE"/>
    <w:rsid w:val="00782D05"/>
    <w:rsid w:val="007832CD"/>
    <w:rsid w:val="00783589"/>
    <w:rsid w:val="007835E9"/>
    <w:rsid w:val="00783946"/>
    <w:rsid w:val="00783D69"/>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2FDE"/>
    <w:rsid w:val="007A30C5"/>
    <w:rsid w:val="007A3147"/>
    <w:rsid w:val="007A35CB"/>
    <w:rsid w:val="007A3D08"/>
    <w:rsid w:val="007A3DA7"/>
    <w:rsid w:val="007A5301"/>
    <w:rsid w:val="007A5640"/>
    <w:rsid w:val="007A6016"/>
    <w:rsid w:val="007A611B"/>
    <w:rsid w:val="007A6D4F"/>
    <w:rsid w:val="007A721F"/>
    <w:rsid w:val="007A7C61"/>
    <w:rsid w:val="007B0465"/>
    <w:rsid w:val="007B0DB2"/>
    <w:rsid w:val="007B1103"/>
    <w:rsid w:val="007B15A7"/>
    <w:rsid w:val="007B1E3A"/>
    <w:rsid w:val="007B28C1"/>
    <w:rsid w:val="007B2B71"/>
    <w:rsid w:val="007B322C"/>
    <w:rsid w:val="007B3C78"/>
    <w:rsid w:val="007B4709"/>
    <w:rsid w:val="007B4F24"/>
    <w:rsid w:val="007B4FE7"/>
    <w:rsid w:val="007B5034"/>
    <w:rsid w:val="007B5087"/>
    <w:rsid w:val="007B5235"/>
    <w:rsid w:val="007B52D2"/>
    <w:rsid w:val="007B54F4"/>
    <w:rsid w:val="007B632D"/>
    <w:rsid w:val="007B747B"/>
    <w:rsid w:val="007B76D1"/>
    <w:rsid w:val="007C05D7"/>
    <w:rsid w:val="007C098D"/>
    <w:rsid w:val="007C116F"/>
    <w:rsid w:val="007C1444"/>
    <w:rsid w:val="007C14B8"/>
    <w:rsid w:val="007C17D0"/>
    <w:rsid w:val="007C1B83"/>
    <w:rsid w:val="007C2924"/>
    <w:rsid w:val="007C2B67"/>
    <w:rsid w:val="007C2BF4"/>
    <w:rsid w:val="007C302A"/>
    <w:rsid w:val="007C3611"/>
    <w:rsid w:val="007C37AF"/>
    <w:rsid w:val="007C3F50"/>
    <w:rsid w:val="007C4258"/>
    <w:rsid w:val="007C45CA"/>
    <w:rsid w:val="007C4BB7"/>
    <w:rsid w:val="007C4BDA"/>
    <w:rsid w:val="007C4D33"/>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1F29"/>
    <w:rsid w:val="007D25ED"/>
    <w:rsid w:val="007D2781"/>
    <w:rsid w:val="007D28E3"/>
    <w:rsid w:val="007D292D"/>
    <w:rsid w:val="007D4993"/>
    <w:rsid w:val="007D5197"/>
    <w:rsid w:val="007D57F7"/>
    <w:rsid w:val="007D5CAF"/>
    <w:rsid w:val="007D5F0D"/>
    <w:rsid w:val="007D66DA"/>
    <w:rsid w:val="007D6F3C"/>
    <w:rsid w:val="007D725C"/>
    <w:rsid w:val="007D7283"/>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96D"/>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189"/>
    <w:rsid w:val="00806283"/>
    <w:rsid w:val="00806E8F"/>
    <w:rsid w:val="00807CD3"/>
    <w:rsid w:val="008104F4"/>
    <w:rsid w:val="00810753"/>
    <w:rsid w:val="00810830"/>
    <w:rsid w:val="0081093E"/>
    <w:rsid w:val="0081127D"/>
    <w:rsid w:val="008116C0"/>
    <w:rsid w:val="00811A8A"/>
    <w:rsid w:val="00811EDF"/>
    <w:rsid w:val="008121AE"/>
    <w:rsid w:val="00812716"/>
    <w:rsid w:val="00812AEF"/>
    <w:rsid w:val="00812BE3"/>
    <w:rsid w:val="00812D11"/>
    <w:rsid w:val="00813297"/>
    <w:rsid w:val="00813775"/>
    <w:rsid w:val="00813CBC"/>
    <w:rsid w:val="00813CC3"/>
    <w:rsid w:val="00813E35"/>
    <w:rsid w:val="008140E7"/>
    <w:rsid w:val="008140EA"/>
    <w:rsid w:val="00814197"/>
    <w:rsid w:val="008143BB"/>
    <w:rsid w:val="0081441F"/>
    <w:rsid w:val="008146D9"/>
    <w:rsid w:val="00814EBC"/>
    <w:rsid w:val="008153D3"/>
    <w:rsid w:val="008164F1"/>
    <w:rsid w:val="008167B3"/>
    <w:rsid w:val="008168CB"/>
    <w:rsid w:val="00816E86"/>
    <w:rsid w:val="00817188"/>
    <w:rsid w:val="00817867"/>
    <w:rsid w:val="008178BB"/>
    <w:rsid w:val="00817FF9"/>
    <w:rsid w:val="00821033"/>
    <w:rsid w:val="00821079"/>
    <w:rsid w:val="00821732"/>
    <w:rsid w:val="008218D9"/>
    <w:rsid w:val="00821CD2"/>
    <w:rsid w:val="00821D12"/>
    <w:rsid w:val="00821FBF"/>
    <w:rsid w:val="008226F6"/>
    <w:rsid w:val="008229AA"/>
    <w:rsid w:val="00822E54"/>
    <w:rsid w:val="00822FF9"/>
    <w:rsid w:val="0082375B"/>
    <w:rsid w:val="00823D71"/>
    <w:rsid w:val="00823FCE"/>
    <w:rsid w:val="00823FF7"/>
    <w:rsid w:val="008242CF"/>
    <w:rsid w:val="00824DF7"/>
    <w:rsid w:val="00825412"/>
    <w:rsid w:val="00825977"/>
    <w:rsid w:val="00825AAF"/>
    <w:rsid w:val="008264E6"/>
    <w:rsid w:val="00826E65"/>
    <w:rsid w:val="00826EDC"/>
    <w:rsid w:val="008270E2"/>
    <w:rsid w:val="0082735B"/>
    <w:rsid w:val="008273A1"/>
    <w:rsid w:val="00827468"/>
    <w:rsid w:val="00830355"/>
    <w:rsid w:val="00831006"/>
    <w:rsid w:val="00831110"/>
    <w:rsid w:val="00831164"/>
    <w:rsid w:val="00831463"/>
    <w:rsid w:val="00831942"/>
    <w:rsid w:val="00831A8B"/>
    <w:rsid w:val="00831C41"/>
    <w:rsid w:val="00831E9B"/>
    <w:rsid w:val="00832217"/>
    <w:rsid w:val="0083241C"/>
    <w:rsid w:val="00832611"/>
    <w:rsid w:val="00832907"/>
    <w:rsid w:val="00832C5A"/>
    <w:rsid w:val="00832DE4"/>
    <w:rsid w:val="00832E7B"/>
    <w:rsid w:val="00833057"/>
    <w:rsid w:val="00833900"/>
    <w:rsid w:val="00833F61"/>
    <w:rsid w:val="00834338"/>
    <w:rsid w:val="00834474"/>
    <w:rsid w:val="008347FD"/>
    <w:rsid w:val="00834C23"/>
    <w:rsid w:val="00835463"/>
    <w:rsid w:val="008365B1"/>
    <w:rsid w:val="008368F5"/>
    <w:rsid w:val="00836F67"/>
    <w:rsid w:val="008372A2"/>
    <w:rsid w:val="008373AA"/>
    <w:rsid w:val="008375FD"/>
    <w:rsid w:val="00837E52"/>
    <w:rsid w:val="00837FAD"/>
    <w:rsid w:val="00840429"/>
    <w:rsid w:val="008408CB"/>
    <w:rsid w:val="00840C72"/>
    <w:rsid w:val="008416E5"/>
    <w:rsid w:val="00841731"/>
    <w:rsid w:val="00841893"/>
    <w:rsid w:val="008419C6"/>
    <w:rsid w:val="008428AC"/>
    <w:rsid w:val="0084294B"/>
    <w:rsid w:val="00842BD1"/>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20"/>
    <w:rsid w:val="00850C45"/>
    <w:rsid w:val="00850C5A"/>
    <w:rsid w:val="00852182"/>
    <w:rsid w:val="0085253F"/>
    <w:rsid w:val="00852673"/>
    <w:rsid w:val="00852C43"/>
    <w:rsid w:val="00852C8F"/>
    <w:rsid w:val="0085310C"/>
    <w:rsid w:val="00853213"/>
    <w:rsid w:val="00853762"/>
    <w:rsid w:val="00854811"/>
    <w:rsid w:val="00854A22"/>
    <w:rsid w:val="00854ED4"/>
    <w:rsid w:val="00855706"/>
    <w:rsid w:val="00855DB2"/>
    <w:rsid w:val="0085686F"/>
    <w:rsid w:val="00856B94"/>
    <w:rsid w:val="00857559"/>
    <w:rsid w:val="00857BF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2CD8"/>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2BCC"/>
    <w:rsid w:val="008737F0"/>
    <w:rsid w:val="00873942"/>
    <w:rsid w:val="00873F77"/>
    <w:rsid w:val="00874928"/>
    <w:rsid w:val="00874C49"/>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C8B"/>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34"/>
    <w:rsid w:val="00895CDF"/>
    <w:rsid w:val="00895E69"/>
    <w:rsid w:val="00896EB6"/>
    <w:rsid w:val="008979D9"/>
    <w:rsid w:val="00897BC0"/>
    <w:rsid w:val="008A00CA"/>
    <w:rsid w:val="008A02FE"/>
    <w:rsid w:val="008A0BA2"/>
    <w:rsid w:val="008A0D96"/>
    <w:rsid w:val="008A0DDF"/>
    <w:rsid w:val="008A0EA3"/>
    <w:rsid w:val="008A0FB5"/>
    <w:rsid w:val="008A1D77"/>
    <w:rsid w:val="008A26DD"/>
    <w:rsid w:val="008A2867"/>
    <w:rsid w:val="008A3AAE"/>
    <w:rsid w:val="008A4261"/>
    <w:rsid w:val="008A431A"/>
    <w:rsid w:val="008A43A2"/>
    <w:rsid w:val="008A4A5C"/>
    <w:rsid w:val="008A4AE3"/>
    <w:rsid w:val="008A4B65"/>
    <w:rsid w:val="008A5179"/>
    <w:rsid w:val="008A5A33"/>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8DE"/>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710"/>
    <w:rsid w:val="008D7D10"/>
    <w:rsid w:val="008E0025"/>
    <w:rsid w:val="008E0A75"/>
    <w:rsid w:val="008E0C20"/>
    <w:rsid w:val="008E1440"/>
    <w:rsid w:val="008E1C3E"/>
    <w:rsid w:val="008E267E"/>
    <w:rsid w:val="008E29EB"/>
    <w:rsid w:val="008E2D02"/>
    <w:rsid w:val="008E2FF5"/>
    <w:rsid w:val="008E37BA"/>
    <w:rsid w:val="008E3D2D"/>
    <w:rsid w:val="008E3E61"/>
    <w:rsid w:val="008E42C0"/>
    <w:rsid w:val="008E4734"/>
    <w:rsid w:val="008E47F8"/>
    <w:rsid w:val="008E4F26"/>
    <w:rsid w:val="008E4F53"/>
    <w:rsid w:val="008E66EA"/>
    <w:rsid w:val="008E7174"/>
    <w:rsid w:val="008E738D"/>
    <w:rsid w:val="008E73B4"/>
    <w:rsid w:val="008E7F2E"/>
    <w:rsid w:val="008F0040"/>
    <w:rsid w:val="008F08EA"/>
    <w:rsid w:val="008F090F"/>
    <w:rsid w:val="008F0F7B"/>
    <w:rsid w:val="008F1687"/>
    <w:rsid w:val="008F1908"/>
    <w:rsid w:val="008F1920"/>
    <w:rsid w:val="008F1A99"/>
    <w:rsid w:val="008F2E17"/>
    <w:rsid w:val="008F439F"/>
    <w:rsid w:val="008F43EC"/>
    <w:rsid w:val="008F4B6E"/>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398"/>
    <w:rsid w:val="00902D9D"/>
    <w:rsid w:val="00902FE6"/>
    <w:rsid w:val="00903374"/>
    <w:rsid w:val="00903A22"/>
    <w:rsid w:val="00903EF9"/>
    <w:rsid w:val="00904017"/>
    <w:rsid w:val="0090435E"/>
    <w:rsid w:val="009048BF"/>
    <w:rsid w:val="00904E17"/>
    <w:rsid w:val="00905B65"/>
    <w:rsid w:val="0090623F"/>
    <w:rsid w:val="00906ADF"/>
    <w:rsid w:val="009075A1"/>
    <w:rsid w:val="00910785"/>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61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825"/>
    <w:rsid w:val="00932DDA"/>
    <w:rsid w:val="00933BE4"/>
    <w:rsid w:val="00933D72"/>
    <w:rsid w:val="00933EAB"/>
    <w:rsid w:val="0093493A"/>
    <w:rsid w:val="00934D98"/>
    <w:rsid w:val="00934EF7"/>
    <w:rsid w:val="00935285"/>
    <w:rsid w:val="009354BD"/>
    <w:rsid w:val="00935D78"/>
    <w:rsid w:val="0093613D"/>
    <w:rsid w:val="009371D0"/>
    <w:rsid w:val="00937558"/>
    <w:rsid w:val="00937C25"/>
    <w:rsid w:val="00940238"/>
    <w:rsid w:val="009413B5"/>
    <w:rsid w:val="00941C3A"/>
    <w:rsid w:val="00942341"/>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33C"/>
    <w:rsid w:val="00953808"/>
    <w:rsid w:val="00953E83"/>
    <w:rsid w:val="00953F7F"/>
    <w:rsid w:val="0095406E"/>
    <w:rsid w:val="00954B5C"/>
    <w:rsid w:val="00954B61"/>
    <w:rsid w:val="00954E32"/>
    <w:rsid w:val="009568D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799"/>
    <w:rsid w:val="009859A6"/>
    <w:rsid w:val="00985A7D"/>
    <w:rsid w:val="00985BA4"/>
    <w:rsid w:val="0098739C"/>
    <w:rsid w:val="00987BAD"/>
    <w:rsid w:val="00987FE9"/>
    <w:rsid w:val="009900CA"/>
    <w:rsid w:val="00990C84"/>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5C9"/>
    <w:rsid w:val="009A072C"/>
    <w:rsid w:val="009A08A3"/>
    <w:rsid w:val="009A0DBB"/>
    <w:rsid w:val="009A126B"/>
    <w:rsid w:val="009A1271"/>
    <w:rsid w:val="009A1AAE"/>
    <w:rsid w:val="009A1D9C"/>
    <w:rsid w:val="009A1DB1"/>
    <w:rsid w:val="009A28F8"/>
    <w:rsid w:val="009A2BEB"/>
    <w:rsid w:val="009A2EBF"/>
    <w:rsid w:val="009A4737"/>
    <w:rsid w:val="009A4856"/>
    <w:rsid w:val="009A4AD4"/>
    <w:rsid w:val="009A5626"/>
    <w:rsid w:val="009A6734"/>
    <w:rsid w:val="009A6A89"/>
    <w:rsid w:val="009A70A8"/>
    <w:rsid w:val="009A72AA"/>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62D8"/>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467"/>
    <w:rsid w:val="009D7C93"/>
    <w:rsid w:val="009E05D3"/>
    <w:rsid w:val="009E08A1"/>
    <w:rsid w:val="009E0939"/>
    <w:rsid w:val="009E0A67"/>
    <w:rsid w:val="009E0BDA"/>
    <w:rsid w:val="009E120A"/>
    <w:rsid w:val="009E1A45"/>
    <w:rsid w:val="009E1C08"/>
    <w:rsid w:val="009E2B5B"/>
    <w:rsid w:val="009E2F87"/>
    <w:rsid w:val="009E2FA7"/>
    <w:rsid w:val="009E2FE6"/>
    <w:rsid w:val="009E303F"/>
    <w:rsid w:val="009E3048"/>
    <w:rsid w:val="009E35B5"/>
    <w:rsid w:val="009E4634"/>
    <w:rsid w:val="009E60C8"/>
    <w:rsid w:val="009E7C53"/>
    <w:rsid w:val="009F0E8F"/>
    <w:rsid w:val="009F1219"/>
    <w:rsid w:val="009F1297"/>
    <w:rsid w:val="009F23D5"/>
    <w:rsid w:val="009F3699"/>
    <w:rsid w:val="009F38AF"/>
    <w:rsid w:val="009F3B4F"/>
    <w:rsid w:val="009F3EA7"/>
    <w:rsid w:val="009F42C7"/>
    <w:rsid w:val="009F4662"/>
    <w:rsid w:val="009F4FF6"/>
    <w:rsid w:val="009F54D6"/>
    <w:rsid w:val="009F60A5"/>
    <w:rsid w:val="009F63D1"/>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5DFB"/>
    <w:rsid w:val="00A06179"/>
    <w:rsid w:val="00A06694"/>
    <w:rsid w:val="00A07C00"/>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6DB"/>
    <w:rsid w:val="00A43B71"/>
    <w:rsid w:val="00A440FB"/>
    <w:rsid w:val="00A444E0"/>
    <w:rsid w:val="00A44C53"/>
    <w:rsid w:val="00A44D9B"/>
    <w:rsid w:val="00A45506"/>
    <w:rsid w:val="00A4560C"/>
    <w:rsid w:val="00A4572C"/>
    <w:rsid w:val="00A458AF"/>
    <w:rsid w:val="00A45ECE"/>
    <w:rsid w:val="00A46456"/>
    <w:rsid w:val="00A467BC"/>
    <w:rsid w:val="00A46957"/>
    <w:rsid w:val="00A46AB8"/>
    <w:rsid w:val="00A46F5D"/>
    <w:rsid w:val="00A4763B"/>
    <w:rsid w:val="00A4785D"/>
    <w:rsid w:val="00A5028B"/>
    <w:rsid w:val="00A5028D"/>
    <w:rsid w:val="00A5061F"/>
    <w:rsid w:val="00A50E4A"/>
    <w:rsid w:val="00A513EF"/>
    <w:rsid w:val="00A515E6"/>
    <w:rsid w:val="00A51612"/>
    <w:rsid w:val="00A517A9"/>
    <w:rsid w:val="00A522DF"/>
    <w:rsid w:val="00A52484"/>
    <w:rsid w:val="00A52BF9"/>
    <w:rsid w:val="00A52CA5"/>
    <w:rsid w:val="00A52DC4"/>
    <w:rsid w:val="00A52F2F"/>
    <w:rsid w:val="00A534ED"/>
    <w:rsid w:val="00A53515"/>
    <w:rsid w:val="00A5362D"/>
    <w:rsid w:val="00A53830"/>
    <w:rsid w:val="00A53D4E"/>
    <w:rsid w:val="00A53D50"/>
    <w:rsid w:val="00A54345"/>
    <w:rsid w:val="00A544C3"/>
    <w:rsid w:val="00A54F87"/>
    <w:rsid w:val="00A55414"/>
    <w:rsid w:val="00A56CF1"/>
    <w:rsid w:val="00A5730C"/>
    <w:rsid w:val="00A5766E"/>
    <w:rsid w:val="00A57D09"/>
    <w:rsid w:val="00A6119B"/>
    <w:rsid w:val="00A617C4"/>
    <w:rsid w:val="00A62224"/>
    <w:rsid w:val="00A623AC"/>
    <w:rsid w:val="00A62429"/>
    <w:rsid w:val="00A62BAB"/>
    <w:rsid w:val="00A62FBF"/>
    <w:rsid w:val="00A633AB"/>
    <w:rsid w:val="00A63C02"/>
    <w:rsid w:val="00A63C3D"/>
    <w:rsid w:val="00A64828"/>
    <w:rsid w:val="00A64ABC"/>
    <w:rsid w:val="00A65AA2"/>
    <w:rsid w:val="00A65DCB"/>
    <w:rsid w:val="00A66072"/>
    <w:rsid w:val="00A663D1"/>
    <w:rsid w:val="00A669FF"/>
    <w:rsid w:val="00A66A9D"/>
    <w:rsid w:val="00A67004"/>
    <w:rsid w:val="00A67B3D"/>
    <w:rsid w:val="00A67D87"/>
    <w:rsid w:val="00A67DB0"/>
    <w:rsid w:val="00A67DE2"/>
    <w:rsid w:val="00A7050D"/>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77EE1"/>
    <w:rsid w:val="00A80784"/>
    <w:rsid w:val="00A809AE"/>
    <w:rsid w:val="00A80AFF"/>
    <w:rsid w:val="00A80E7C"/>
    <w:rsid w:val="00A80FA8"/>
    <w:rsid w:val="00A8159A"/>
    <w:rsid w:val="00A817B2"/>
    <w:rsid w:val="00A82458"/>
    <w:rsid w:val="00A82E7E"/>
    <w:rsid w:val="00A8339A"/>
    <w:rsid w:val="00A839F2"/>
    <w:rsid w:val="00A844AB"/>
    <w:rsid w:val="00A84904"/>
    <w:rsid w:val="00A84CEA"/>
    <w:rsid w:val="00A84FDA"/>
    <w:rsid w:val="00A850A8"/>
    <w:rsid w:val="00A858BD"/>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17D"/>
    <w:rsid w:val="00A9457E"/>
    <w:rsid w:val="00A94F79"/>
    <w:rsid w:val="00A94F7B"/>
    <w:rsid w:val="00A9513E"/>
    <w:rsid w:val="00A953BB"/>
    <w:rsid w:val="00A95949"/>
    <w:rsid w:val="00A97019"/>
    <w:rsid w:val="00A9736C"/>
    <w:rsid w:val="00A9757D"/>
    <w:rsid w:val="00A97880"/>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6EE"/>
    <w:rsid w:val="00AA5F19"/>
    <w:rsid w:val="00AA6182"/>
    <w:rsid w:val="00AA7967"/>
    <w:rsid w:val="00AA7B2F"/>
    <w:rsid w:val="00AA7D3D"/>
    <w:rsid w:val="00AA7D6E"/>
    <w:rsid w:val="00AB070B"/>
    <w:rsid w:val="00AB0919"/>
    <w:rsid w:val="00AB1B49"/>
    <w:rsid w:val="00AB20D8"/>
    <w:rsid w:val="00AB26B8"/>
    <w:rsid w:val="00AB2886"/>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64A8"/>
    <w:rsid w:val="00AB713D"/>
    <w:rsid w:val="00AB777B"/>
    <w:rsid w:val="00AC0088"/>
    <w:rsid w:val="00AC0EC8"/>
    <w:rsid w:val="00AC162C"/>
    <w:rsid w:val="00AC382F"/>
    <w:rsid w:val="00AC3B01"/>
    <w:rsid w:val="00AC3B53"/>
    <w:rsid w:val="00AC3D8D"/>
    <w:rsid w:val="00AC44ED"/>
    <w:rsid w:val="00AC4A83"/>
    <w:rsid w:val="00AC519F"/>
    <w:rsid w:val="00AC5356"/>
    <w:rsid w:val="00AC7318"/>
    <w:rsid w:val="00AC7868"/>
    <w:rsid w:val="00AC7F8E"/>
    <w:rsid w:val="00AD0236"/>
    <w:rsid w:val="00AD0ACB"/>
    <w:rsid w:val="00AD0FA0"/>
    <w:rsid w:val="00AD261A"/>
    <w:rsid w:val="00AD2930"/>
    <w:rsid w:val="00AD299F"/>
    <w:rsid w:val="00AD2B4A"/>
    <w:rsid w:val="00AD2D47"/>
    <w:rsid w:val="00AD3087"/>
    <w:rsid w:val="00AD3135"/>
    <w:rsid w:val="00AD359A"/>
    <w:rsid w:val="00AD4BD0"/>
    <w:rsid w:val="00AD5BF7"/>
    <w:rsid w:val="00AD5DF0"/>
    <w:rsid w:val="00AD69B4"/>
    <w:rsid w:val="00AD6EFD"/>
    <w:rsid w:val="00AD7052"/>
    <w:rsid w:val="00AD768E"/>
    <w:rsid w:val="00AE0074"/>
    <w:rsid w:val="00AE06F9"/>
    <w:rsid w:val="00AE119C"/>
    <w:rsid w:val="00AE22EE"/>
    <w:rsid w:val="00AE259F"/>
    <w:rsid w:val="00AE2693"/>
    <w:rsid w:val="00AE325F"/>
    <w:rsid w:val="00AE395B"/>
    <w:rsid w:val="00AE43B1"/>
    <w:rsid w:val="00AE4473"/>
    <w:rsid w:val="00AE4690"/>
    <w:rsid w:val="00AE4E9E"/>
    <w:rsid w:val="00AE5BB3"/>
    <w:rsid w:val="00AE6481"/>
    <w:rsid w:val="00AE6591"/>
    <w:rsid w:val="00AE660E"/>
    <w:rsid w:val="00AE6896"/>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313"/>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903"/>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01"/>
    <w:rsid w:val="00B137AA"/>
    <w:rsid w:val="00B13C4D"/>
    <w:rsid w:val="00B13DFA"/>
    <w:rsid w:val="00B13E6B"/>
    <w:rsid w:val="00B1412C"/>
    <w:rsid w:val="00B141F5"/>
    <w:rsid w:val="00B1455C"/>
    <w:rsid w:val="00B14BEB"/>
    <w:rsid w:val="00B15390"/>
    <w:rsid w:val="00B153D3"/>
    <w:rsid w:val="00B15D5F"/>
    <w:rsid w:val="00B1621A"/>
    <w:rsid w:val="00B162EE"/>
    <w:rsid w:val="00B16388"/>
    <w:rsid w:val="00B163EF"/>
    <w:rsid w:val="00B168FA"/>
    <w:rsid w:val="00B16DF4"/>
    <w:rsid w:val="00B16EF1"/>
    <w:rsid w:val="00B173AC"/>
    <w:rsid w:val="00B214CF"/>
    <w:rsid w:val="00B22861"/>
    <w:rsid w:val="00B22B9F"/>
    <w:rsid w:val="00B22CFA"/>
    <w:rsid w:val="00B230FD"/>
    <w:rsid w:val="00B23311"/>
    <w:rsid w:val="00B2333D"/>
    <w:rsid w:val="00B234DF"/>
    <w:rsid w:val="00B23AC4"/>
    <w:rsid w:val="00B25941"/>
    <w:rsid w:val="00B25CA6"/>
    <w:rsid w:val="00B25D63"/>
    <w:rsid w:val="00B262B4"/>
    <w:rsid w:val="00B265B8"/>
    <w:rsid w:val="00B26653"/>
    <w:rsid w:val="00B26ADA"/>
    <w:rsid w:val="00B26E99"/>
    <w:rsid w:val="00B26F05"/>
    <w:rsid w:val="00B27636"/>
    <w:rsid w:val="00B276C3"/>
    <w:rsid w:val="00B27861"/>
    <w:rsid w:val="00B27C13"/>
    <w:rsid w:val="00B27E54"/>
    <w:rsid w:val="00B27FB4"/>
    <w:rsid w:val="00B30413"/>
    <w:rsid w:val="00B30950"/>
    <w:rsid w:val="00B3219E"/>
    <w:rsid w:val="00B323EC"/>
    <w:rsid w:val="00B325C6"/>
    <w:rsid w:val="00B33134"/>
    <w:rsid w:val="00B33CC7"/>
    <w:rsid w:val="00B33E6B"/>
    <w:rsid w:val="00B3472A"/>
    <w:rsid w:val="00B34F49"/>
    <w:rsid w:val="00B35F14"/>
    <w:rsid w:val="00B3613B"/>
    <w:rsid w:val="00B3700C"/>
    <w:rsid w:val="00B376A5"/>
    <w:rsid w:val="00B40641"/>
    <w:rsid w:val="00B40FC0"/>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0EB5"/>
    <w:rsid w:val="00B5143E"/>
    <w:rsid w:val="00B51F11"/>
    <w:rsid w:val="00B525AA"/>
    <w:rsid w:val="00B52C3A"/>
    <w:rsid w:val="00B53403"/>
    <w:rsid w:val="00B54468"/>
    <w:rsid w:val="00B55E77"/>
    <w:rsid w:val="00B56036"/>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006"/>
    <w:rsid w:val="00B672B6"/>
    <w:rsid w:val="00B70936"/>
    <w:rsid w:val="00B70EA6"/>
    <w:rsid w:val="00B712E4"/>
    <w:rsid w:val="00B71F9E"/>
    <w:rsid w:val="00B7208C"/>
    <w:rsid w:val="00B734AA"/>
    <w:rsid w:val="00B73AEE"/>
    <w:rsid w:val="00B740FF"/>
    <w:rsid w:val="00B742CF"/>
    <w:rsid w:val="00B75236"/>
    <w:rsid w:val="00B754CD"/>
    <w:rsid w:val="00B75D70"/>
    <w:rsid w:val="00B76178"/>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4EDD"/>
    <w:rsid w:val="00B85231"/>
    <w:rsid w:val="00B85499"/>
    <w:rsid w:val="00B85809"/>
    <w:rsid w:val="00B85A2B"/>
    <w:rsid w:val="00B86E77"/>
    <w:rsid w:val="00B86ED6"/>
    <w:rsid w:val="00B876FB"/>
    <w:rsid w:val="00B90049"/>
    <w:rsid w:val="00B90324"/>
    <w:rsid w:val="00B9055C"/>
    <w:rsid w:val="00B90E30"/>
    <w:rsid w:val="00B90E51"/>
    <w:rsid w:val="00B90EC0"/>
    <w:rsid w:val="00B90EFD"/>
    <w:rsid w:val="00B910CE"/>
    <w:rsid w:val="00B921C6"/>
    <w:rsid w:val="00B92BCA"/>
    <w:rsid w:val="00B93170"/>
    <w:rsid w:val="00B940EC"/>
    <w:rsid w:val="00B9418B"/>
    <w:rsid w:val="00B941C7"/>
    <w:rsid w:val="00B94252"/>
    <w:rsid w:val="00B94253"/>
    <w:rsid w:val="00B944E8"/>
    <w:rsid w:val="00B94744"/>
    <w:rsid w:val="00B94929"/>
    <w:rsid w:val="00B9588B"/>
    <w:rsid w:val="00B9598F"/>
    <w:rsid w:val="00B95FAF"/>
    <w:rsid w:val="00B961BD"/>
    <w:rsid w:val="00B96B2D"/>
    <w:rsid w:val="00B96E22"/>
    <w:rsid w:val="00B96E51"/>
    <w:rsid w:val="00B97BE2"/>
    <w:rsid w:val="00BA0806"/>
    <w:rsid w:val="00BA10B9"/>
    <w:rsid w:val="00BA1D32"/>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0B29"/>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C7FCD"/>
    <w:rsid w:val="00BD0C6A"/>
    <w:rsid w:val="00BD0DE2"/>
    <w:rsid w:val="00BD1295"/>
    <w:rsid w:val="00BD12D5"/>
    <w:rsid w:val="00BD1B53"/>
    <w:rsid w:val="00BD1F85"/>
    <w:rsid w:val="00BD221F"/>
    <w:rsid w:val="00BD25B4"/>
    <w:rsid w:val="00BD26BC"/>
    <w:rsid w:val="00BD2DF5"/>
    <w:rsid w:val="00BD3869"/>
    <w:rsid w:val="00BD4303"/>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1FF"/>
    <w:rsid w:val="00C04549"/>
    <w:rsid w:val="00C048C7"/>
    <w:rsid w:val="00C04A00"/>
    <w:rsid w:val="00C04B18"/>
    <w:rsid w:val="00C0538D"/>
    <w:rsid w:val="00C05697"/>
    <w:rsid w:val="00C05CD7"/>
    <w:rsid w:val="00C0621D"/>
    <w:rsid w:val="00C06A72"/>
    <w:rsid w:val="00C06C20"/>
    <w:rsid w:val="00C0743A"/>
    <w:rsid w:val="00C07914"/>
    <w:rsid w:val="00C07B46"/>
    <w:rsid w:val="00C104E6"/>
    <w:rsid w:val="00C105C3"/>
    <w:rsid w:val="00C107DB"/>
    <w:rsid w:val="00C10BDB"/>
    <w:rsid w:val="00C10E1C"/>
    <w:rsid w:val="00C110D3"/>
    <w:rsid w:val="00C11B3F"/>
    <w:rsid w:val="00C11BC1"/>
    <w:rsid w:val="00C11D23"/>
    <w:rsid w:val="00C1251F"/>
    <w:rsid w:val="00C1279F"/>
    <w:rsid w:val="00C1363B"/>
    <w:rsid w:val="00C13D91"/>
    <w:rsid w:val="00C13E9B"/>
    <w:rsid w:val="00C1407C"/>
    <w:rsid w:val="00C14306"/>
    <w:rsid w:val="00C14547"/>
    <w:rsid w:val="00C14D9C"/>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5AB"/>
    <w:rsid w:val="00C41C25"/>
    <w:rsid w:val="00C41F49"/>
    <w:rsid w:val="00C42F1A"/>
    <w:rsid w:val="00C43880"/>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566"/>
    <w:rsid w:val="00C529CE"/>
    <w:rsid w:val="00C52BD4"/>
    <w:rsid w:val="00C52EED"/>
    <w:rsid w:val="00C533D1"/>
    <w:rsid w:val="00C538D4"/>
    <w:rsid w:val="00C53ACA"/>
    <w:rsid w:val="00C543A5"/>
    <w:rsid w:val="00C54CC0"/>
    <w:rsid w:val="00C55305"/>
    <w:rsid w:val="00C55516"/>
    <w:rsid w:val="00C55726"/>
    <w:rsid w:val="00C55DFA"/>
    <w:rsid w:val="00C560EF"/>
    <w:rsid w:val="00C565D0"/>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3DF"/>
    <w:rsid w:val="00C7588A"/>
    <w:rsid w:val="00C76095"/>
    <w:rsid w:val="00C761DE"/>
    <w:rsid w:val="00C7685A"/>
    <w:rsid w:val="00C76E17"/>
    <w:rsid w:val="00C76F15"/>
    <w:rsid w:val="00C77760"/>
    <w:rsid w:val="00C77CAB"/>
    <w:rsid w:val="00C8046C"/>
    <w:rsid w:val="00C8094C"/>
    <w:rsid w:val="00C80AA9"/>
    <w:rsid w:val="00C80D68"/>
    <w:rsid w:val="00C80E7F"/>
    <w:rsid w:val="00C80EE8"/>
    <w:rsid w:val="00C8112F"/>
    <w:rsid w:val="00C813B6"/>
    <w:rsid w:val="00C81558"/>
    <w:rsid w:val="00C818AB"/>
    <w:rsid w:val="00C821C7"/>
    <w:rsid w:val="00C82B4C"/>
    <w:rsid w:val="00C82F1B"/>
    <w:rsid w:val="00C82F3C"/>
    <w:rsid w:val="00C839D6"/>
    <w:rsid w:val="00C84C7F"/>
    <w:rsid w:val="00C84E2E"/>
    <w:rsid w:val="00C84EB5"/>
    <w:rsid w:val="00C851D1"/>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439"/>
    <w:rsid w:val="00C97DAB"/>
    <w:rsid w:val="00CA0184"/>
    <w:rsid w:val="00CA1741"/>
    <w:rsid w:val="00CA18F9"/>
    <w:rsid w:val="00CA21C1"/>
    <w:rsid w:val="00CA240C"/>
    <w:rsid w:val="00CA2738"/>
    <w:rsid w:val="00CA2B21"/>
    <w:rsid w:val="00CA374B"/>
    <w:rsid w:val="00CA3B98"/>
    <w:rsid w:val="00CA3FEA"/>
    <w:rsid w:val="00CA4757"/>
    <w:rsid w:val="00CA645B"/>
    <w:rsid w:val="00CA73D0"/>
    <w:rsid w:val="00CA7866"/>
    <w:rsid w:val="00CA7CB4"/>
    <w:rsid w:val="00CA7FF1"/>
    <w:rsid w:val="00CB03E9"/>
    <w:rsid w:val="00CB047A"/>
    <w:rsid w:val="00CB0CC7"/>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1F1"/>
    <w:rsid w:val="00CC2630"/>
    <w:rsid w:val="00CC3747"/>
    <w:rsid w:val="00CC4C3E"/>
    <w:rsid w:val="00CC4F94"/>
    <w:rsid w:val="00CC576C"/>
    <w:rsid w:val="00CC5845"/>
    <w:rsid w:val="00CC5DD1"/>
    <w:rsid w:val="00CC64AA"/>
    <w:rsid w:val="00CC677D"/>
    <w:rsid w:val="00CC74A6"/>
    <w:rsid w:val="00CC7C21"/>
    <w:rsid w:val="00CD00C0"/>
    <w:rsid w:val="00CD0D06"/>
    <w:rsid w:val="00CD1031"/>
    <w:rsid w:val="00CD13CF"/>
    <w:rsid w:val="00CD1418"/>
    <w:rsid w:val="00CD1574"/>
    <w:rsid w:val="00CD1920"/>
    <w:rsid w:val="00CD1E36"/>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1976"/>
    <w:rsid w:val="00CE2300"/>
    <w:rsid w:val="00CE2968"/>
    <w:rsid w:val="00CE2D51"/>
    <w:rsid w:val="00CE2F2F"/>
    <w:rsid w:val="00CE3758"/>
    <w:rsid w:val="00CE388F"/>
    <w:rsid w:val="00CE447A"/>
    <w:rsid w:val="00CE5347"/>
    <w:rsid w:val="00CE61CA"/>
    <w:rsid w:val="00CE6417"/>
    <w:rsid w:val="00CE6E3B"/>
    <w:rsid w:val="00CE78C8"/>
    <w:rsid w:val="00CF018F"/>
    <w:rsid w:val="00CF11AD"/>
    <w:rsid w:val="00CF1799"/>
    <w:rsid w:val="00CF1C36"/>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517"/>
    <w:rsid w:val="00D05C99"/>
    <w:rsid w:val="00D05E54"/>
    <w:rsid w:val="00D0691D"/>
    <w:rsid w:val="00D06B07"/>
    <w:rsid w:val="00D06F5B"/>
    <w:rsid w:val="00D07704"/>
    <w:rsid w:val="00D07A4A"/>
    <w:rsid w:val="00D11434"/>
    <w:rsid w:val="00D117B6"/>
    <w:rsid w:val="00D11A4B"/>
    <w:rsid w:val="00D11B06"/>
    <w:rsid w:val="00D128BB"/>
    <w:rsid w:val="00D129A7"/>
    <w:rsid w:val="00D13509"/>
    <w:rsid w:val="00D13EDB"/>
    <w:rsid w:val="00D14857"/>
    <w:rsid w:val="00D14AC4"/>
    <w:rsid w:val="00D1555C"/>
    <w:rsid w:val="00D16122"/>
    <w:rsid w:val="00D16341"/>
    <w:rsid w:val="00D163EA"/>
    <w:rsid w:val="00D17025"/>
    <w:rsid w:val="00D1795A"/>
    <w:rsid w:val="00D17F68"/>
    <w:rsid w:val="00D2008F"/>
    <w:rsid w:val="00D203A5"/>
    <w:rsid w:val="00D21BE2"/>
    <w:rsid w:val="00D21CE7"/>
    <w:rsid w:val="00D224B1"/>
    <w:rsid w:val="00D22927"/>
    <w:rsid w:val="00D22998"/>
    <w:rsid w:val="00D22DF3"/>
    <w:rsid w:val="00D231B5"/>
    <w:rsid w:val="00D2386E"/>
    <w:rsid w:val="00D23DAE"/>
    <w:rsid w:val="00D2451C"/>
    <w:rsid w:val="00D2487E"/>
    <w:rsid w:val="00D248D5"/>
    <w:rsid w:val="00D24C9E"/>
    <w:rsid w:val="00D252BE"/>
    <w:rsid w:val="00D255E4"/>
    <w:rsid w:val="00D25A46"/>
    <w:rsid w:val="00D263E4"/>
    <w:rsid w:val="00D27938"/>
    <w:rsid w:val="00D27E15"/>
    <w:rsid w:val="00D30070"/>
    <w:rsid w:val="00D30D4A"/>
    <w:rsid w:val="00D30EDD"/>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0A53"/>
    <w:rsid w:val="00D41717"/>
    <w:rsid w:val="00D424A4"/>
    <w:rsid w:val="00D4267A"/>
    <w:rsid w:val="00D43702"/>
    <w:rsid w:val="00D44526"/>
    <w:rsid w:val="00D445C7"/>
    <w:rsid w:val="00D44A1F"/>
    <w:rsid w:val="00D44B71"/>
    <w:rsid w:val="00D44C1E"/>
    <w:rsid w:val="00D453E2"/>
    <w:rsid w:val="00D4563D"/>
    <w:rsid w:val="00D45B0E"/>
    <w:rsid w:val="00D45F4A"/>
    <w:rsid w:val="00D4615A"/>
    <w:rsid w:val="00D463F6"/>
    <w:rsid w:val="00D4657F"/>
    <w:rsid w:val="00D4736D"/>
    <w:rsid w:val="00D47559"/>
    <w:rsid w:val="00D47C82"/>
    <w:rsid w:val="00D50033"/>
    <w:rsid w:val="00D50595"/>
    <w:rsid w:val="00D50EF8"/>
    <w:rsid w:val="00D5149A"/>
    <w:rsid w:val="00D51ADF"/>
    <w:rsid w:val="00D51D3D"/>
    <w:rsid w:val="00D51E12"/>
    <w:rsid w:val="00D52392"/>
    <w:rsid w:val="00D5253B"/>
    <w:rsid w:val="00D532A8"/>
    <w:rsid w:val="00D5352F"/>
    <w:rsid w:val="00D53849"/>
    <w:rsid w:val="00D53C86"/>
    <w:rsid w:val="00D55928"/>
    <w:rsid w:val="00D55EB1"/>
    <w:rsid w:val="00D57036"/>
    <w:rsid w:val="00D5750F"/>
    <w:rsid w:val="00D578FA"/>
    <w:rsid w:val="00D57B99"/>
    <w:rsid w:val="00D60604"/>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6F79"/>
    <w:rsid w:val="00D6760C"/>
    <w:rsid w:val="00D67C29"/>
    <w:rsid w:val="00D67EC8"/>
    <w:rsid w:val="00D707BF"/>
    <w:rsid w:val="00D70C9A"/>
    <w:rsid w:val="00D7112A"/>
    <w:rsid w:val="00D71265"/>
    <w:rsid w:val="00D71714"/>
    <w:rsid w:val="00D72A41"/>
    <w:rsid w:val="00D72AAE"/>
    <w:rsid w:val="00D72F8F"/>
    <w:rsid w:val="00D73264"/>
    <w:rsid w:val="00D739F6"/>
    <w:rsid w:val="00D73D3D"/>
    <w:rsid w:val="00D753A2"/>
    <w:rsid w:val="00D75762"/>
    <w:rsid w:val="00D764EB"/>
    <w:rsid w:val="00D77008"/>
    <w:rsid w:val="00D777AF"/>
    <w:rsid w:val="00D77C44"/>
    <w:rsid w:val="00D80E2D"/>
    <w:rsid w:val="00D80F11"/>
    <w:rsid w:val="00D80F2C"/>
    <w:rsid w:val="00D81AF7"/>
    <w:rsid w:val="00D81D90"/>
    <w:rsid w:val="00D81DA7"/>
    <w:rsid w:val="00D81F15"/>
    <w:rsid w:val="00D8237B"/>
    <w:rsid w:val="00D82524"/>
    <w:rsid w:val="00D82BB3"/>
    <w:rsid w:val="00D82D1C"/>
    <w:rsid w:val="00D82F9C"/>
    <w:rsid w:val="00D830D3"/>
    <w:rsid w:val="00D831BE"/>
    <w:rsid w:val="00D8353F"/>
    <w:rsid w:val="00D8364F"/>
    <w:rsid w:val="00D836BD"/>
    <w:rsid w:val="00D83AEB"/>
    <w:rsid w:val="00D84072"/>
    <w:rsid w:val="00D84C85"/>
    <w:rsid w:val="00D853A1"/>
    <w:rsid w:val="00D855E7"/>
    <w:rsid w:val="00D859B0"/>
    <w:rsid w:val="00D85BE3"/>
    <w:rsid w:val="00D85D67"/>
    <w:rsid w:val="00D85F0B"/>
    <w:rsid w:val="00D85FA7"/>
    <w:rsid w:val="00D8614C"/>
    <w:rsid w:val="00D866F4"/>
    <w:rsid w:val="00D8704D"/>
    <w:rsid w:val="00D870B9"/>
    <w:rsid w:val="00D900D8"/>
    <w:rsid w:val="00D9049E"/>
    <w:rsid w:val="00D9086E"/>
    <w:rsid w:val="00D90EC5"/>
    <w:rsid w:val="00D90EFC"/>
    <w:rsid w:val="00D91C93"/>
    <w:rsid w:val="00D91E27"/>
    <w:rsid w:val="00D9219C"/>
    <w:rsid w:val="00D927AA"/>
    <w:rsid w:val="00D92AF0"/>
    <w:rsid w:val="00D92F97"/>
    <w:rsid w:val="00D930FB"/>
    <w:rsid w:val="00D93135"/>
    <w:rsid w:val="00D9378D"/>
    <w:rsid w:val="00D9399A"/>
    <w:rsid w:val="00D94C71"/>
    <w:rsid w:val="00D951BA"/>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A18"/>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0F10"/>
    <w:rsid w:val="00DC1229"/>
    <w:rsid w:val="00DC2CC1"/>
    <w:rsid w:val="00DC3DDA"/>
    <w:rsid w:val="00DC493F"/>
    <w:rsid w:val="00DC4B47"/>
    <w:rsid w:val="00DC4D55"/>
    <w:rsid w:val="00DC4F91"/>
    <w:rsid w:val="00DC526D"/>
    <w:rsid w:val="00DC52D9"/>
    <w:rsid w:val="00DC55BB"/>
    <w:rsid w:val="00DC5EA3"/>
    <w:rsid w:val="00DC6437"/>
    <w:rsid w:val="00DC66F6"/>
    <w:rsid w:val="00DC72A5"/>
    <w:rsid w:val="00DC761D"/>
    <w:rsid w:val="00DD067B"/>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363"/>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C23"/>
    <w:rsid w:val="00DF7E1B"/>
    <w:rsid w:val="00E005E9"/>
    <w:rsid w:val="00E015FA"/>
    <w:rsid w:val="00E01A10"/>
    <w:rsid w:val="00E01CE2"/>
    <w:rsid w:val="00E01DD8"/>
    <w:rsid w:val="00E0250B"/>
    <w:rsid w:val="00E02EB6"/>
    <w:rsid w:val="00E038BC"/>
    <w:rsid w:val="00E03A22"/>
    <w:rsid w:val="00E043A0"/>
    <w:rsid w:val="00E04440"/>
    <w:rsid w:val="00E04726"/>
    <w:rsid w:val="00E04818"/>
    <w:rsid w:val="00E04D86"/>
    <w:rsid w:val="00E05258"/>
    <w:rsid w:val="00E053FD"/>
    <w:rsid w:val="00E055BF"/>
    <w:rsid w:val="00E063CA"/>
    <w:rsid w:val="00E06DF4"/>
    <w:rsid w:val="00E072C5"/>
    <w:rsid w:val="00E07605"/>
    <w:rsid w:val="00E07AFC"/>
    <w:rsid w:val="00E07B23"/>
    <w:rsid w:val="00E1060D"/>
    <w:rsid w:val="00E10E15"/>
    <w:rsid w:val="00E111DC"/>
    <w:rsid w:val="00E112CE"/>
    <w:rsid w:val="00E121E3"/>
    <w:rsid w:val="00E12F62"/>
    <w:rsid w:val="00E12F72"/>
    <w:rsid w:val="00E1309C"/>
    <w:rsid w:val="00E132B3"/>
    <w:rsid w:val="00E13807"/>
    <w:rsid w:val="00E13FF5"/>
    <w:rsid w:val="00E141F4"/>
    <w:rsid w:val="00E14420"/>
    <w:rsid w:val="00E1448A"/>
    <w:rsid w:val="00E14591"/>
    <w:rsid w:val="00E14D06"/>
    <w:rsid w:val="00E14E4F"/>
    <w:rsid w:val="00E14F22"/>
    <w:rsid w:val="00E1505B"/>
    <w:rsid w:val="00E155B1"/>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3BA4"/>
    <w:rsid w:val="00E24336"/>
    <w:rsid w:val="00E24446"/>
    <w:rsid w:val="00E25FA3"/>
    <w:rsid w:val="00E26818"/>
    <w:rsid w:val="00E2708D"/>
    <w:rsid w:val="00E273FB"/>
    <w:rsid w:val="00E30AD4"/>
    <w:rsid w:val="00E3121D"/>
    <w:rsid w:val="00E3125C"/>
    <w:rsid w:val="00E31A3C"/>
    <w:rsid w:val="00E32F66"/>
    <w:rsid w:val="00E32F95"/>
    <w:rsid w:val="00E333E6"/>
    <w:rsid w:val="00E33712"/>
    <w:rsid w:val="00E3387C"/>
    <w:rsid w:val="00E33FBA"/>
    <w:rsid w:val="00E3426C"/>
    <w:rsid w:val="00E3475B"/>
    <w:rsid w:val="00E349D7"/>
    <w:rsid w:val="00E34C8C"/>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9C9"/>
    <w:rsid w:val="00E41A93"/>
    <w:rsid w:val="00E426A5"/>
    <w:rsid w:val="00E429AD"/>
    <w:rsid w:val="00E433D7"/>
    <w:rsid w:val="00E43BB1"/>
    <w:rsid w:val="00E43F5A"/>
    <w:rsid w:val="00E444F2"/>
    <w:rsid w:val="00E450A4"/>
    <w:rsid w:val="00E467C3"/>
    <w:rsid w:val="00E46F83"/>
    <w:rsid w:val="00E47189"/>
    <w:rsid w:val="00E47AF4"/>
    <w:rsid w:val="00E47F09"/>
    <w:rsid w:val="00E502B2"/>
    <w:rsid w:val="00E50C42"/>
    <w:rsid w:val="00E50CFC"/>
    <w:rsid w:val="00E50E9C"/>
    <w:rsid w:val="00E51633"/>
    <w:rsid w:val="00E52874"/>
    <w:rsid w:val="00E530CC"/>
    <w:rsid w:val="00E533AD"/>
    <w:rsid w:val="00E53719"/>
    <w:rsid w:val="00E54429"/>
    <w:rsid w:val="00E54F11"/>
    <w:rsid w:val="00E5573E"/>
    <w:rsid w:val="00E561B5"/>
    <w:rsid w:val="00E576FD"/>
    <w:rsid w:val="00E57B91"/>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12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77608"/>
    <w:rsid w:val="00E808C7"/>
    <w:rsid w:val="00E80912"/>
    <w:rsid w:val="00E8121D"/>
    <w:rsid w:val="00E813B4"/>
    <w:rsid w:val="00E8141B"/>
    <w:rsid w:val="00E81F80"/>
    <w:rsid w:val="00E81FF6"/>
    <w:rsid w:val="00E8222D"/>
    <w:rsid w:val="00E8223B"/>
    <w:rsid w:val="00E83274"/>
    <w:rsid w:val="00E83F99"/>
    <w:rsid w:val="00E84387"/>
    <w:rsid w:val="00E84609"/>
    <w:rsid w:val="00E84B21"/>
    <w:rsid w:val="00E84DB5"/>
    <w:rsid w:val="00E84F15"/>
    <w:rsid w:val="00E84F7E"/>
    <w:rsid w:val="00E85AA4"/>
    <w:rsid w:val="00E85FD4"/>
    <w:rsid w:val="00E862EB"/>
    <w:rsid w:val="00E86788"/>
    <w:rsid w:val="00E86937"/>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4F6F"/>
    <w:rsid w:val="00E9529E"/>
    <w:rsid w:val="00E95723"/>
    <w:rsid w:val="00E95A71"/>
    <w:rsid w:val="00E95C1D"/>
    <w:rsid w:val="00E96103"/>
    <w:rsid w:val="00E961FD"/>
    <w:rsid w:val="00E965DC"/>
    <w:rsid w:val="00E96EE1"/>
    <w:rsid w:val="00E97078"/>
    <w:rsid w:val="00E972D0"/>
    <w:rsid w:val="00EA0417"/>
    <w:rsid w:val="00EA0C84"/>
    <w:rsid w:val="00EA0CA9"/>
    <w:rsid w:val="00EA10A1"/>
    <w:rsid w:val="00EA1764"/>
    <w:rsid w:val="00EA19C6"/>
    <w:rsid w:val="00EA1CA5"/>
    <w:rsid w:val="00EA1FA3"/>
    <w:rsid w:val="00EA2932"/>
    <w:rsid w:val="00EA29F2"/>
    <w:rsid w:val="00EA2B3B"/>
    <w:rsid w:val="00EA2BE6"/>
    <w:rsid w:val="00EA2EEF"/>
    <w:rsid w:val="00EA35BE"/>
    <w:rsid w:val="00EA3683"/>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2A4"/>
    <w:rsid w:val="00EB77A5"/>
    <w:rsid w:val="00EB7F44"/>
    <w:rsid w:val="00EC03E6"/>
    <w:rsid w:val="00EC0BDD"/>
    <w:rsid w:val="00EC0BE8"/>
    <w:rsid w:val="00EC1077"/>
    <w:rsid w:val="00EC1701"/>
    <w:rsid w:val="00EC2025"/>
    <w:rsid w:val="00EC2139"/>
    <w:rsid w:val="00EC262E"/>
    <w:rsid w:val="00EC2B6E"/>
    <w:rsid w:val="00EC377C"/>
    <w:rsid w:val="00EC3A57"/>
    <w:rsid w:val="00EC3E02"/>
    <w:rsid w:val="00EC3F0E"/>
    <w:rsid w:val="00EC4580"/>
    <w:rsid w:val="00EC4A9C"/>
    <w:rsid w:val="00EC4AB3"/>
    <w:rsid w:val="00EC4DD3"/>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2BA1"/>
    <w:rsid w:val="00ED38CE"/>
    <w:rsid w:val="00ED4285"/>
    <w:rsid w:val="00ED4820"/>
    <w:rsid w:val="00ED657E"/>
    <w:rsid w:val="00ED6FB7"/>
    <w:rsid w:val="00ED7667"/>
    <w:rsid w:val="00ED7B62"/>
    <w:rsid w:val="00EE2B1F"/>
    <w:rsid w:val="00EE36B0"/>
    <w:rsid w:val="00EE3B02"/>
    <w:rsid w:val="00EE3D0D"/>
    <w:rsid w:val="00EE5C23"/>
    <w:rsid w:val="00EE5EF0"/>
    <w:rsid w:val="00EE62B6"/>
    <w:rsid w:val="00EE6E78"/>
    <w:rsid w:val="00EE732A"/>
    <w:rsid w:val="00EE7661"/>
    <w:rsid w:val="00EF0072"/>
    <w:rsid w:val="00EF037C"/>
    <w:rsid w:val="00EF0AD4"/>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9B2"/>
    <w:rsid w:val="00F04977"/>
    <w:rsid w:val="00F058B9"/>
    <w:rsid w:val="00F06136"/>
    <w:rsid w:val="00F06410"/>
    <w:rsid w:val="00F0684D"/>
    <w:rsid w:val="00F06B59"/>
    <w:rsid w:val="00F079F0"/>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1A1E"/>
    <w:rsid w:val="00F22627"/>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D54"/>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DAA"/>
    <w:rsid w:val="00F52E7D"/>
    <w:rsid w:val="00F52FD4"/>
    <w:rsid w:val="00F531CF"/>
    <w:rsid w:val="00F535FF"/>
    <w:rsid w:val="00F53902"/>
    <w:rsid w:val="00F53A70"/>
    <w:rsid w:val="00F53D79"/>
    <w:rsid w:val="00F53ED3"/>
    <w:rsid w:val="00F540F1"/>
    <w:rsid w:val="00F546C4"/>
    <w:rsid w:val="00F55D5F"/>
    <w:rsid w:val="00F56332"/>
    <w:rsid w:val="00F56543"/>
    <w:rsid w:val="00F5700C"/>
    <w:rsid w:val="00F57562"/>
    <w:rsid w:val="00F57653"/>
    <w:rsid w:val="00F57D1E"/>
    <w:rsid w:val="00F6004E"/>
    <w:rsid w:val="00F6068F"/>
    <w:rsid w:val="00F60699"/>
    <w:rsid w:val="00F60889"/>
    <w:rsid w:val="00F60CA9"/>
    <w:rsid w:val="00F61878"/>
    <w:rsid w:val="00F62B26"/>
    <w:rsid w:val="00F62BFD"/>
    <w:rsid w:val="00F634A4"/>
    <w:rsid w:val="00F63CFF"/>
    <w:rsid w:val="00F64517"/>
    <w:rsid w:val="00F64773"/>
    <w:rsid w:val="00F6727A"/>
    <w:rsid w:val="00F674D3"/>
    <w:rsid w:val="00F675DF"/>
    <w:rsid w:val="00F67B4F"/>
    <w:rsid w:val="00F67F9A"/>
    <w:rsid w:val="00F702E6"/>
    <w:rsid w:val="00F7115C"/>
    <w:rsid w:val="00F714B9"/>
    <w:rsid w:val="00F71BBB"/>
    <w:rsid w:val="00F7205C"/>
    <w:rsid w:val="00F722EE"/>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1A1"/>
    <w:rsid w:val="00F9407D"/>
    <w:rsid w:val="00F943A1"/>
    <w:rsid w:val="00F94EAC"/>
    <w:rsid w:val="00F95052"/>
    <w:rsid w:val="00F95841"/>
    <w:rsid w:val="00F95E71"/>
    <w:rsid w:val="00F962F3"/>
    <w:rsid w:val="00F964D5"/>
    <w:rsid w:val="00F96782"/>
    <w:rsid w:val="00F9687E"/>
    <w:rsid w:val="00F96EB3"/>
    <w:rsid w:val="00F97244"/>
    <w:rsid w:val="00F978C1"/>
    <w:rsid w:val="00F97A06"/>
    <w:rsid w:val="00F97D7F"/>
    <w:rsid w:val="00F97DEA"/>
    <w:rsid w:val="00FA06AF"/>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6BB"/>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812"/>
    <w:rsid w:val="00FB7A8C"/>
    <w:rsid w:val="00FC0068"/>
    <w:rsid w:val="00FC09DB"/>
    <w:rsid w:val="00FC0BFF"/>
    <w:rsid w:val="00FC2A31"/>
    <w:rsid w:val="00FC4A2A"/>
    <w:rsid w:val="00FC4BD3"/>
    <w:rsid w:val="00FC4CEC"/>
    <w:rsid w:val="00FC52F7"/>
    <w:rsid w:val="00FC61C6"/>
    <w:rsid w:val="00FC628C"/>
    <w:rsid w:val="00FC65E2"/>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73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C0"/>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5542"/>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3E1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2"/>
    <w:next w:val="a2"/>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2"/>
    <w:next w:val="a2"/>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2"/>
    <w:next w:val="a2"/>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2"/>
    <w:next w:val="a2"/>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2"/>
    <w:next w:val="a2"/>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aliases w:val="Bullet List,FooterText,numbered,List Paragraph,ПАРАГРАФ,Абзац списка2,Нумерованый список,List Paragraph1,Абзац списка1,Цветной список - Акцент 11"/>
    <w:basedOn w:val="a2"/>
    <w:link w:val="a7"/>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3"/>
    <w:link w:val="21"/>
    <w:uiPriority w:val="99"/>
    <w:rsid w:val="001D4D13"/>
    <w:rPr>
      <w:rFonts w:asciiTheme="majorHAnsi" w:eastAsiaTheme="majorEastAsia" w:hAnsiTheme="majorHAnsi" w:cstheme="majorBidi"/>
      <w:color w:val="365F91" w:themeColor="accent1" w:themeShade="BF"/>
      <w:sz w:val="26"/>
      <w:szCs w:val="26"/>
    </w:rPr>
  </w:style>
  <w:style w:type="paragraph" w:styleId="a8">
    <w:name w:val="Title"/>
    <w:basedOn w:val="a2"/>
    <w:next w:val="a2"/>
    <w:link w:val="a9"/>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3"/>
    <w:link w:val="a8"/>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3"/>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2"/>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3"/>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3"/>
    <w:link w:val="40"/>
    <w:uiPriority w:val="9"/>
    <w:rsid w:val="001F2DC8"/>
    <w:rPr>
      <w:rFonts w:ascii="Calibri Light" w:eastAsia="Times New Roman" w:hAnsi="Calibri Light" w:cs="Times New Roman"/>
      <w:i/>
      <w:iCs/>
      <w:color w:val="2E74B5"/>
    </w:rPr>
  </w:style>
  <w:style w:type="character" w:styleId="aa">
    <w:name w:val="Strong"/>
    <w:basedOn w:val="a3"/>
    <w:uiPriority w:val="22"/>
    <w:qFormat/>
    <w:rsid w:val="001F2DC8"/>
    <w:rPr>
      <w:b/>
      <w:bCs/>
    </w:rPr>
  </w:style>
  <w:style w:type="paragraph" w:customStyle="1" w:styleId="23">
    <w:name w:val="?Заголовок2"/>
    <w:basedOn w:val="a2"/>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b">
    <w:name w:val="?Текст таблицы"/>
    <w:basedOn w:val="a2"/>
    <w:link w:val="ac"/>
    <w:qFormat/>
    <w:rsid w:val="001F2DC8"/>
    <w:pPr>
      <w:spacing w:before="20" w:after="20"/>
    </w:pPr>
    <w:rPr>
      <w:rFonts w:ascii="CharterC" w:hAnsi="CharterC"/>
      <w:i/>
      <w:sz w:val="18"/>
    </w:rPr>
  </w:style>
  <w:style w:type="character" w:customStyle="1" w:styleId="ac">
    <w:name w:val="?Текст таблицы Знак"/>
    <w:link w:val="ab"/>
    <w:rsid w:val="001F2DC8"/>
    <w:rPr>
      <w:rFonts w:ascii="CharterC" w:eastAsia="Times New Roman" w:hAnsi="CharterC" w:cs="Times New Roman"/>
      <w:i/>
      <w:sz w:val="18"/>
      <w:szCs w:val="24"/>
      <w:lang w:eastAsia="ru-RU"/>
    </w:rPr>
  </w:style>
  <w:style w:type="paragraph" w:customStyle="1" w:styleId="20">
    <w:name w:val="Заголовок2"/>
    <w:basedOn w:val="23"/>
    <w:next w:val="a2"/>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3"/>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2"/>
    <w:link w:val="26"/>
    <w:rsid w:val="001F2DC8"/>
    <w:pPr>
      <w:widowControl w:val="0"/>
      <w:shd w:val="clear" w:color="auto" w:fill="FFFFFF"/>
      <w:spacing w:line="360" w:lineRule="exact"/>
      <w:jc w:val="both"/>
    </w:pPr>
  </w:style>
  <w:style w:type="paragraph" w:customStyle="1" w:styleId="410">
    <w:name w:val="Заголовок 41"/>
    <w:basedOn w:val="a2"/>
    <w:next w:val="a2"/>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5"/>
    <w:uiPriority w:val="99"/>
    <w:semiHidden/>
    <w:unhideWhenUsed/>
    <w:rsid w:val="001F2DC8"/>
  </w:style>
  <w:style w:type="character" w:customStyle="1" w:styleId="apple-converted-space">
    <w:name w:val="apple-converted-space"/>
    <w:basedOn w:val="a3"/>
    <w:rsid w:val="001F2DC8"/>
  </w:style>
  <w:style w:type="character" w:styleId="ad">
    <w:name w:val="Hyperlink"/>
    <w:basedOn w:val="a3"/>
    <w:uiPriority w:val="99"/>
    <w:unhideWhenUsed/>
    <w:rsid w:val="001F2DC8"/>
    <w:rPr>
      <w:color w:val="0000FF"/>
      <w:u w:val="single"/>
    </w:rPr>
  </w:style>
  <w:style w:type="paragraph" w:styleId="ae">
    <w:name w:val="Normal (Web)"/>
    <w:basedOn w:val="a2"/>
    <w:uiPriority w:val="99"/>
    <w:unhideWhenUsed/>
    <w:rsid w:val="001F2DC8"/>
    <w:pPr>
      <w:spacing w:before="100" w:beforeAutospacing="1" w:after="100" w:afterAutospacing="1"/>
    </w:pPr>
  </w:style>
  <w:style w:type="character" w:customStyle="1" w:styleId="13">
    <w:name w:val="Просмотренная гиперссылка1"/>
    <w:basedOn w:val="a3"/>
    <w:uiPriority w:val="99"/>
    <w:semiHidden/>
    <w:unhideWhenUsed/>
    <w:rsid w:val="001F2DC8"/>
    <w:rPr>
      <w:color w:val="954F72"/>
      <w:u w:val="single"/>
    </w:rPr>
  </w:style>
  <w:style w:type="paragraph" w:customStyle="1" w:styleId="font5">
    <w:name w:val="font5"/>
    <w:basedOn w:val="a2"/>
    <w:rsid w:val="001F2DC8"/>
    <w:pPr>
      <w:spacing w:before="100" w:beforeAutospacing="1" w:after="100" w:afterAutospacing="1"/>
    </w:pPr>
  </w:style>
  <w:style w:type="paragraph" w:customStyle="1" w:styleId="xl65">
    <w:name w:val="xl65"/>
    <w:basedOn w:val="a2"/>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2"/>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f">
    <w:name w:val="TOC Heading"/>
    <w:basedOn w:val="10"/>
    <w:next w:val="a2"/>
    <w:uiPriority w:val="39"/>
    <w:unhideWhenUsed/>
    <w:qFormat/>
    <w:rsid w:val="001F2DC8"/>
    <w:pPr>
      <w:outlineLvl w:val="9"/>
    </w:pPr>
  </w:style>
  <w:style w:type="paragraph" w:styleId="28">
    <w:name w:val="toc 2"/>
    <w:basedOn w:val="a2"/>
    <w:next w:val="a2"/>
    <w:autoRedefine/>
    <w:uiPriority w:val="39"/>
    <w:unhideWhenUsed/>
    <w:rsid w:val="001F2DC8"/>
    <w:pPr>
      <w:spacing w:after="100"/>
      <w:ind w:left="220"/>
    </w:pPr>
    <w:rPr>
      <w:rFonts w:ascii="Myriad Pro" w:hAnsi="Myriad Pro"/>
    </w:rPr>
  </w:style>
  <w:style w:type="paragraph" w:styleId="14">
    <w:name w:val="toc 1"/>
    <w:basedOn w:val="a2"/>
    <w:next w:val="a2"/>
    <w:autoRedefine/>
    <w:uiPriority w:val="39"/>
    <w:unhideWhenUsed/>
    <w:rsid w:val="001F2DC8"/>
    <w:pPr>
      <w:spacing w:after="100"/>
    </w:pPr>
    <w:rPr>
      <w:rFonts w:ascii="Myriad Pro" w:hAnsi="Myriad Pro"/>
    </w:rPr>
  </w:style>
  <w:style w:type="paragraph" w:customStyle="1" w:styleId="31">
    <w:name w:val="Оглавление 31"/>
    <w:basedOn w:val="a2"/>
    <w:next w:val="a2"/>
    <w:autoRedefine/>
    <w:uiPriority w:val="39"/>
    <w:unhideWhenUsed/>
    <w:rsid w:val="001F2DC8"/>
    <w:pPr>
      <w:spacing w:after="100"/>
      <w:ind w:left="440"/>
    </w:pPr>
  </w:style>
  <w:style w:type="paragraph" w:styleId="af0">
    <w:name w:val="endnote text"/>
    <w:basedOn w:val="a2"/>
    <w:link w:val="af1"/>
    <w:uiPriority w:val="99"/>
    <w:semiHidden/>
    <w:unhideWhenUsed/>
    <w:rsid w:val="001F2DC8"/>
    <w:rPr>
      <w:rFonts w:ascii="Myriad Pro" w:hAnsi="Myriad Pro"/>
      <w:sz w:val="20"/>
      <w:szCs w:val="20"/>
    </w:rPr>
  </w:style>
  <w:style w:type="character" w:customStyle="1" w:styleId="af1">
    <w:name w:val="Текст концевой сноски Знак"/>
    <w:basedOn w:val="a3"/>
    <w:link w:val="af0"/>
    <w:uiPriority w:val="99"/>
    <w:semiHidden/>
    <w:rsid w:val="001F2DC8"/>
    <w:rPr>
      <w:rFonts w:ascii="Myriad Pro" w:hAnsi="Myriad Pro"/>
      <w:sz w:val="20"/>
      <w:szCs w:val="20"/>
    </w:rPr>
  </w:style>
  <w:style w:type="character" w:styleId="af2">
    <w:name w:val="endnote reference"/>
    <w:basedOn w:val="a3"/>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3">
    <w:name w:val="FollowedHyperlink"/>
    <w:basedOn w:val="a3"/>
    <w:uiPriority w:val="99"/>
    <w:semiHidden/>
    <w:unhideWhenUsed/>
    <w:rsid w:val="001F2DC8"/>
    <w:rPr>
      <w:color w:val="800080" w:themeColor="followedHyperlink"/>
      <w:u w:val="single"/>
    </w:rPr>
  </w:style>
  <w:style w:type="character" w:customStyle="1" w:styleId="411">
    <w:name w:val="Заголовок 4 Знак1"/>
    <w:basedOn w:val="a3"/>
    <w:uiPriority w:val="9"/>
    <w:semiHidden/>
    <w:rsid w:val="001F2DC8"/>
    <w:rPr>
      <w:rFonts w:asciiTheme="majorHAnsi" w:eastAsiaTheme="majorEastAsia" w:hAnsiTheme="majorHAnsi" w:cstheme="majorBidi"/>
      <w:i/>
      <w:iCs/>
      <w:color w:val="365F91" w:themeColor="accent1" w:themeShade="BF"/>
    </w:rPr>
  </w:style>
  <w:style w:type="paragraph" w:styleId="af4">
    <w:name w:val="No Spacing"/>
    <w:link w:val="af5"/>
    <w:uiPriority w:val="1"/>
    <w:qFormat/>
    <w:rsid w:val="0029734F"/>
    <w:pPr>
      <w:spacing w:after="0" w:line="240" w:lineRule="auto"/>
    </w:pPr>
    <w:rPr>
      <w:rFonts w:eastAsiaTheme="minorEastAsia"/>
      <w:lang w:eastAsia="ru-RU"/>
    </w:rPr>
  </w:style>
  <w:style w:type="character" w:customStyle="1" w:styleId="af5">
    <w:name w:val="Без интервала Знак"/>
    <w:basedOn w:val="a3"/>
    <w:link w:val="af4"/>
    <w:uiPriority w:val="1"/>
    <w:rsid w:val="0029734F"/>
    <w:rPr>
      <w:rFonts w:eastAsiaTheme="minorEastAsia"/>
      <w:lang w:eastAsia="ru-RU"/>
    </w:rPr>
  </w:style>
  <w:style w:type="paragraph" w:styleId="32">
    <w:name w:val="toc 3"/>
    <w:basedOn w:val="a2"/>
    <w:next w:val="a2"/>
    <w:autoRedefine/>
    <w:uiPriority w:val="39"/>
    <w:unhideWhenUsed/>
    <w:rsid w:val="00990C84"/>
    <w:pPr>
      <w:tabs>
        <w:tab w:val="left" w:pos="880"/>
        <w:tab w:val="right" w:leader="dot" w:pos="9345"/>
      </w:tabs>
      <w:ind w:left="442"/>
      <w:jc w:val="both"/>
    </w:pPr>
  </w:style>
  <w:style w:type="paragraph" w:styleId="af6">
    <w:name w:val="header"/>
    <w:aliases w:val="encabezado,Header Char1,Header Char Char,Header Char2 Char Char,Header Char1 Char Char Char,Header Char Char Char Char Char,Header Char Char1 Char Char,Header Char,Header Char2 Char,Header Char1 Char Char,Header Char Char Char Char Зн"/>
    <w:basedOn w:val="a2"/>
    <w:link w:val="af7"/>
    <w:uiPriority w:val="99"/>
    <w:unhideWhenUsed/>
    <w:rsid w:val="001335E3"/>
    <w:pPr>
      <w:tabs>
        <w:tab w:val="center" w:pos="4677"/>
        <w:tab w:val="right" w:pos="9355"/>
      </w:tabs>
    </w:pPr>
  </w:style>
  <w:style w:type="character" w:customStyle="1" w:styleId="af7">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3"/>
    <w:link w:val="af6"/>
    <w:uiPriority w:val="99"/>
    <w:rsid w:val="001335E3"/>
  </w:style>
  <w:style w:type="paragraph" w:styleId="af8">
    <w:name w:val="footer"/>
    <w:basedOn w:val="a2"/>
    <w:link w:val="af9"/>
    <w:uiPriority w:val="99"/>
    <w:unhideWhenUsed/>
    <w:rsid w:val="001335E3"/>
    <w:pPr>
      <w:tabs>
        <w:tab w:val="center" w:pos="4677"/>
        <w:tab w:val="right" w:pos="9355"/>
      </w:tabs>
    </w:pPr>
  </w:style>
  <w:style w:type="character" w:customStyle="1" w:styleId="af9">
    <w:name w:val="Нижний колонтитул Знак"/>
    <w:basedOn w:val="a3"/>
    <w:link w:val="af8"/>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3"/>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3"/>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3"/>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2"/>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2"/>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2"/>
    <w:link w:val="2a"/>
    <w:rsid w:val="00C86215"/>
    <w:pPr>
      <w:widowControl w:val="0"/>
      <w:shd w:val="clear" w:color="auto" w:fill="FFFFFF"/>
      <w:spacing w:line="310" w:lineRule="exact"/>
    </w:pPr>
    <w:rPr>
      <w:b/>
      <w:bCs/>
      <w:sz w:val="28"/>
      <w:szCs w:val="28"/>
    </w:rPr>
  </w:style>
  <w:style w:type="table" w:styleId="afa">
    <w:name w:val="Table Grid"/>
    <w:basedOn w:val="a4"/>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c">
    <w:name w:val="Balloon Text"/>
    <w:basedOn w:val="a2"/>
    <w:link w:val="afd"/>
    <w:uiPriority w:val="99"/>
    <w:semiHidden/>
    <w:unhideWhenUsed/>
    <w:rsid w:val="005F6A4F"/>
    <w:rPr>
      <w:rFonts w:ascii="Segoe UI" w:hAnsi="Segoe UI" w:cs="Segoe UI"/>
      <w:sz w:val="18"/>
      <w:szCs w:val="18"/>
    </w:rPr>
  </w:style>
  <w:style w:type="character" w:customStyle="1" w:styleId="afd">
    <w:name w:val="Текст выноски Знак"/>
    <w:basedOn w:val="a3"/>
    <w:link w:val="afc"/>
    <w:uiPriority w:val="99"/>
    <w:semiHidden/>
    <w:rsid w:val="005F6A4F"/>
    <w:rPr>
      <w:rFonts w:ascii="Segoe UI" w:hAnsi="Segoe UI" w:cs="Segoe UI"/>
      <w:sz w:val="18"/>
      <w:szCs w:val="18"/>
    </w:rPr>
  </w:style>
  <w:style w:type="paragraph" w:customStyle="1" w:styleId="afe">
    <w:name w:val="Текст записки"/>
    <w:basedOn w:val="a2"/>
    <w:rsid w:val="003F5237"/>
    <w:pPr>
      <w:suppressAutoHyphens/>
      <w:spacing w:after="120" w:line="276" w:lineRule="auto"/>
      <w:ind w:firstLine="709"/>
      <w:jc w:val="both"/>
    </w:pPr>
    <w:rPr>
      <w:rFonts w:ascii="Calibri" w:hAnsi="Calibri" w:cs="Calibri"/>
      <w:sz w:val="28"/>
      <w:szCs w:val="26"/>
      <w:lang w:eastAsia="ar-SA"/>
    </w:rPr>
  </w:style>
  <w:style w:type="paragraph" w:customStyle="1" w:styleId="aff">
    <w:name w:val="Текст ТЭП"/>
    <w:basedOn w:val="a2"/>
    <w:qFormat/>
    <w:rsid w:val="003F5237"/>
    <w:pPr>
      <w:spacing w:line="312" w:lineRule="auto"/>
      <w:ind w:left="1418" w:right="284" w:firstLine="851"/>
      <w:jc w:val="both"/>
    </w:pPr>
    <w:rPr>
      <w:sz w:val="28"/>
      <w:szCs w:val="20"/>
    </w:rPr>
  </w:style>
  <w:style w:type="table" w:customStyle="1" w:styleId="17">
    <w:name w:val="Стиль1"/>
    <w:basedOn w:val="a4"/>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0">
    <w:name w:val="Emphasis"/>
    <w:basedOn w:val="a3"/>
    <w:uiPriority w:val="20"/>
    <w:qFormat/>
    <w:rsid w:val="00487608"/>
    <w:rPr>
      <w:i/>
      <w:iCs/>
    </w:rPr>
  </w:style>
  <w:style w:type="character" w:customStyle="1" w:styleId="editsection">
    <w:name w:val="editsection"/>
    <w:basedOn w:val="a3"/>
    <w:rsid w:val="00487608"/>
  </w:style>
  <w:style w:type="character" w:customStyle="1" w:styleId="mw-headline">
    <w:name w:val="mw-headline"/>
    <w:basedOn w:val="a3"/>
    <w:rsid w:val="00487608"/>
  </w:style>
  <w:style w:type="character" w:customStyle="1" w:styleId="w">
    <w:name w:val="w"/>
    <w:basedOn w:val="a3"/>
    <w:rsid w:val="00487608"/>
  </w:style>
  <w:style w:type="paragraph" w:customStyle="1" w:styleId="bodytext">
    <w:name w:val="bodytext"/>
    <w:basedOn w:val="a2"/>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3"/>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3"/>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2"/>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1">
    <w:name w:val="page number"/>
    <w:basedOn w:val="a3"/>
    <w:uiPriority w:val="99"/>
    <w:rsid w:val="00590DB4"/>
    <w:rPr>
      <w:rFonts w:cs="Times New Roman"/>
    </w:rPr>
  </w:style>
  <w:style w:type="character" w:customStyle="1" w:styleId="aff2">
    <w:name w:val="Текст примечания Знак"/>
    <w:basedOn w:val="a3"/>
    <w:link w:val="aff3"/>
    <w:uiPriority w:val="99"/>
    <w:semiHidden/>
    <w:rsid w:val="00590DB4"/>
    <w:rPr>
      <w:rFonts w:ascii="Times New Roman" w:eastAsia="Times New Roman" w:hAnsi="Times New Roman" w:cs="Times New Roman"/>
      <w:sz w:val="20"/>
      <w:szCs w:val="20"/>
      <w:lang w:eastAsia="ru-RU"/>
    </w:rPr>
  </w:style>
  <w:style w:type="paragraph" w:styleId="aff3">
    <w:name w:val="annotation text"/>
    <w:basedOn w:val="a2"/>
    <w:link w:val="aff2"/>
    <w:uiPriority w:val="99"/>
    <w:semiHidden/>
    <w:rsid w:val="00590DB4"/>
    <w:rPr>
      <w:sz w:val="20"/>
      <w:szCs w:val="20"/>
    </w:rPr>
  </w:style>
  <w:style w:type="character" w:customStyle="1" w:styleId="18">
    <w:name w:val="Текст примечания Знак1"/>
    <w:basedOn w:val="a3"/>
    <w:uiPriority w:val="99"/>
    <w:semiHidden/>
    <w:rsid w:val="00590DB4"/>
    <w:rPr>
      <w:sz w:val="20"/>
      <w:szCs w:val="20"/>
    </w:rPr>
  </w:style>
  <w:style w:type="character" w:customStyle="1" w:styleId="aff4">
    <w:name w:val="Тема примечания Знак"/>
    <w:basedOn w:val="aff2"/>
    <w:link w:val="aff5"/>
    <w:uiPriority w:val="99"/>
    <w:semiHidden/>
    <w:rsid w:val="00590DB4"/>
    <w:rPr>
      <w:rFonts w:ascii="Times New Roman" w:eastAsia="Times New Roman" w:hAnsi="Times New Roman" w:cs="Times New Roman"/>
      <w:b/>
      <w:bCs/>
      <w:sz w:val="20"/>
      <w:szCs w:val="20"/>
      <w:lang w:eastAsia="ru-RU"/>
    </w:rPr>
  </w:style>
  <w:style w:type="paragraph" w:styleId="aff5">
    <w:name w:val="annotation subject"/>
    <w:basedOn w:val="aff3"/>
    <w:next w:val="aff3"/>
    <w:link w:val="aff4"/>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6">
    <w:name w:val="annotation reference"/>
    <w:basedOn w:val="a3"/>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3"/>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2"/>
    <w:rsid w:val="006E0004"/>
    <w:pPr>
      <w:jc w:val="both"/>
    </w:pPr>
    <w:rPr>
      <w:rFonts w:ascii="Arial" w:eastAsia="Arial" w:hAnsi="Arial" w:cs="Arial"/>
      <w:color w:val="000000"/>
      <w:sz w:val="20"/>
      <w:shd w:val="clear" w:color="auto" w:fill="FFFFFF"/>
    </w:rPr>
  </w:style>
  <w:style w:type="paragraph" w:customStyle="1" w:styleId="aff7">
    <w:name w:val="?Основной текст"/>
    <w:basedOn w:val="a2"/>
    <w:link w:val="aff8"/>
    <w:uiPriority w:val="99"/>
    <w:qFormat/>
    <w:rsid w:val="00B75236"/>
    <w:pPr>
      <w:spacing w:before="52" w:line="300" w:lineRule="exact"/>
      <w:ind w:left="284" w:firstLine="170"/>
      <w:jc w:val="both"/>
    </w:pPr>
    <w:rPr>
      <w:rFonts w:ascii="CharterC" w:hAnsi="CharterC"/>
    </w:rPr>
  </w:style>
  <w:style w:type="character" w:customStyle="1" w:styleId="aff8">
    <w:name w:val="?Основной текст Знак"/>
    <w:link w:val="aff7"/>
    <w:uiPriority w:val="99"/>
    <w:rsid w:val="00B75236"/>
    <w:rPr>
      <w:rFonts w:ascii="CharterC" w:eastAsia="Times New Roman" w:hAnsi="CharterC" w:cs="Times New Roman"/>
      <w:szCs w:val="24"/>
      <w:lang w:eastAsia="ru-RU"/>
    </w:rPr>
  </w:style>
  <w:style w:type="paragraph" w:customStyle="1" w:styleId="Textbody">
    <w:name w:val="Text body"/>
    <w:basedOn w:val="a2"/>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9">
    <w:name w:val="Знак"/>
    <w:basedOn w:val="a2"/>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2"/>
    <w:rsid w:val="002A7AE4"/>
    <w:pPr>
      <w:spacing w:before="100" w:beforeAutospacing="1" w:after="100" w:afterAutospacing="1"/>
    </w:pPr>
    <w:rPr>
      <w:lang w:val="en-US"/>
    </w:rPr>
  </w:style>
  <w:style w:type="paragraph" w:customStyle="1" w:styleId="s9">
    <w:name w:val="s_9"/>
    <w:basedOn w:val="a2"/>
    <w:rsid w:val="002A7AE4"/>
    <w:pPr>
      <w:spacing w:before="100" w:beforeAutospacing="1" w:after="100" w:afterAutospacing="1"/>
    </w:pPr>
    <w:rPr>
      <w:lang w:val="en-US"/>
    </w:rPr>
  </w:style>
  <w:style w:type="paragraph" w:styleId="affa">
    <w:name w:val="Body Text"/>
    <w:aliases w:val="Заг1"/>
    <w:basedOn w:val="a2"/>
    <w:link w:val="affb"/>
    <w:rsid w:val="00042363"/>
    <w:rPr>
      <w:szCs w:val="20"/>
    </w:rPr>
  </w:style>
  <w:style w:type="character" w:customStyle="1" w:styleId="affb">
    <w:name w:val="Основной текст Знак"/>
    <w:aliases w:val="Заг1 Знак"/>
    <w:basedOn w:val="a3"/>
    <w:link w:val="affa"/>
    <w:rsid w:val="00042363"/>
    <w:rPr>
      <w:rFonts w:ascii="Times New Roman" w:eastAsia="Times New Roman" w:hAnsi="Times New Roman" w:cs="Times New Roman"/>
      <w:sz w:val="24"/>
      <w:szCs w:val="20"/>
    </w:rPr>
  </w:style>
  <w:style w:type="character" w:customStyle="1" w:styleId="Bodytext2">
    <w:name w:val="Body text (2)_"/>
    <w:basedOn w:val="a3"/>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2"/>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3"/>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2"/>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3"/>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3"/>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2"/>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3"/>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3"/>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2"/>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rsid w:val="001B6661"/>
    <w:rPr>
      <w:rFonts w:ascii="Courier New" w:eastAsia="Times New Roman" w:hAnsi="Courier New" w:cs="Courier New"/>
      <w:sz w:val="20"/>
      <w:szCs w:val="20"/>
      <w:lang w:eastAsia="ru-RU"/>
    </w:rPr>
  </w:style>
  <w:style w:type="character" w:customStyle="1" w:styleId="a7">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Цветной список - Акцент 11 Знак"/>
    <w:basedOn w:val="a3"/>
    <w:link w:val="a6"/>
    <w:uiPriority w:val="34"/>
    <w:rsid w:val="00713FAC"/>
    <w:rPr>
      <w:rFonts w:ascii="Calibri" w:eastAsia="Calibri" w:hAnsi="Calibri" w:cs="Times New Roman"/>
    </w:rPr>
  </w:style>
  <w:style w:type="paragraph" w:customStyle="1" w:styleId="formattext">
    <w:name w:val="formattext"/>
    <w:basedOn w:val="a2"/>
    <w:rsid w:val="00714106"/>
    <w:pPr>
      <w:spacing w:before="100" w:beforeAutospacing="1" w:after="100" w:afterAutospacing="1"/>
    </w:pPr>
  </w:style>
  <w:style w:type="character" w:customStyle="1" w:styleId="doctitleimportant">
    <w:name w:val="doc__title_important"/>
    <w:basedOn w:val="a3"/>
    <w:rsid w:val="009C0895"/>
  </w:style>
  <w:style w:type="character" w:customStyle="1" w:styleId="affc">
    <w:name w:val="Колонтитул_"/>
    <w:basedOn w:val="a3"/>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d">
    <w:name w:val="Колонтитул"/>
    <w:basedOn w:val="affc"/>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3"/>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e">
    <w:name w:val="Подпись к таблице_"/>
    <w:basedOn w:val="a3"/>
    <w:link w:val="afff"/>
    <w:rsid w:val="008A0FB5"/>
    <w:rPr>
      <w:rFonts w:ascii="Times New Roman" w:eastAsia="Times New Roman" w:hAnsi="Times New Roman" w:cs="Times New Roman"/>
      <w:shd w:val="clear" w:color="auto" w:fill="FFFFFF"/>
    </w:rPr>
  </w:style>
  <w:style w:type="paragraph" w:customStyle="1" w:styleId="afff">
    <w:name w:val="Подпись к таблице"/>
    <w:basedOn w:val="a2"/>
    <w:link w:val="affe"/>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2"/>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2"/>
    <w:link w:val="37"/>
    <w:uiPriority w:val="99"/>
    <w:semiHidden/>
    <w:unhideWhenUsed/>
    <w:rsid w:val="006F33ED"/>
    <w:pPr>
      <w:spacing w:after="120"/>
    </w:pPr>
    <w:rPr>
      <w:sz w:val="16"/>
      <w:szCs w:val="16"/>
    </w:rPr>
  </w:style>
  <w:style w:type="character" w:customStyle="1" w:styleId="37">
    <w:name w:val="Основной текст 3 Знак"/>
    <w:basedOn w:val="a3"/>
    <w:link w:val="36"/>
    <w:uiPriority w:val="99"/>
    <w:semiHidden/>
    <w:rsid w:val="006F33ED"/>
    <w:rPr>
      <w:sz w:val="16"/>
      <w:szCs w:val="16"/>
    </w:rPr>
  </w:style>
  <w:style w:type="paragraph" w:styleId="2e">
    <w:name w:val="Body Text 2"/>
    <w:basedOn w:val="a2"/>
    <w:link w:val="2f"/>
    <w:unhideWhenUsed/>
    <w:rsid w:val="00534317"/>
    <w:pPr>
      <w:spacing w:after="120" w:line="480" w:lineRule="auto"/>
    </w:pPr>
  </w:style>
  <w:style w:type="character" w:customStyle="1" w:styleId="2f">
    <w:name w:val="Основной текст 2 Знак"/>
    <w:basedOn w:val="a3"/>
    <w:link w:val="2e"/>
    <w:rsid w:val="00534317"/>
  </w:style>
  <w:style w:type="character" w:customStyle="1" w:styleId="38">
    <w:name w:val="Заголовок №3_"/>
    <w:basedOn w:val="a3"/>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2"/>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3"/>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3"/>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2"/>
    <w:link w:val="8"/>
    <w:rsid w:val="00534317"/>
    <w:pPr>
      <w:widowControl w:val="0"/>
      <w:shd w:val="clear" w:color="auto" w:fill="FFFFFF"/>
      <w:spacing w:line="270" w:lineRule="exact"/>
    </w:pPr>
    <w:rPr>
      <w:b/>
      <w:bCs/>
      <w:sz w:val="23"/>
      <w:szCs w:val="23"/>
    </w:rPr>
  </w:style>
  <w:style w:type="character" w:styleId="afff0">
    <w:name w:val="Placeholder Text"/>
    <w:basedOn w:val="a3"/>
    <w:uiPriority w:val="99"/>
    <w:semiHidden/>
    <w:rsid w:val="00534317"/>
    <w:rPr>
      <w:color w:val="808080"/>
    </w:rPr>
  </w:style>
  <w:style w:type="character" w:customStyle="1" w:styleId="2f0">
    <w:name w:val="Заголовок №2_"/>
    <w:basedOn w:val="a3"/>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2"/>
    <w:link w:val="2f0"/>
    <w:rsid w:val="00B82ECE"/>
    <w:pPr>
      <w:widowControl w:val="0"/>
      <w:shd w:val="clear" w:color="auto" w:fill="FFFFFF"/>
      <w:spacing w:line="244" w:lineRule="exact"/>
      <w:jc w:val="center"/>
      <w:outlineLvl w:val="1"/>
    </w:pPr>
    <w:rPr>
      <w:b/>
      <w:bCs/>
    </w:rPr>
  </w:style>
  <w:style w:type="paragraph" w:customStyle="1" w:styleId="afff1">
    <w:name w:val="Заголовок статья"/>
    <w:basedOn w:val="39"/>
    <w:link w:val="afff2"/>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2">
    <w:name w:val="Заголовок статья Знак"/>
    <w:basedOn w:val="a3"/>
    <w:link w:val="afff1"/>
    <w:rsid w:val="00A94F79"/>
    <w:rPr>
      <w:rFonts w:ascii="Myriad Pro" w:eastAsia="Times New Roman" w:hAnsi="Myriad Pro" w:cs="Times New Roman"/>
      <w:b/>
      <w:bCs/>
      <w:sz w:val="26"/>
      <w:szCs w:val="26"/>
      <w:shd w:val="clear" w:color="auto" w:fill="FFFFFF"/>
    </w:rPr>
  </w:style>
  <w:style w:type="paragraph" w:styleId="46">
    <w:name w:val="toc 4"/>
    <w:basedOn w:val="a2"/>
    <w:next w:val="a2"/>
    <w:autoRedefine/>
    <w:uiPriority w:val="39"/>
    <w:unhideWhenUsed/>
    <w:rsid w:val="006927A5"/>
    <w:pPr>
      <w:spacing w:after="100"/>
      <w:ind w:left="660"/>
    </w:pPr>
    <w:rPr>
      <w:rFonts w:eastAsiaTheme="minorEastAsia"/>
    </w:rPr>
  </w:style>
  <w:style w:type="paragraph" w:styleId="51">
    <w:name w:val="toc 5"/>
    <w:basedOn w:val="a2"/>
    <w:next w:val="a2"/>
    <w:autoRedefine/>
    <w:uiPriority w:val="39"/>
    <w:unhideWhenUsed/>
    <w:rsid w:val="006927A5"/>
    <w:pPr>
      <w:spacing w:after="100"/>
      <w:ind w:left="880"/>
    </w:pPr>
    <w:rPr>
      <w:rFonts w:eastAsiaTheme="minorEastAsia"/>
    </w:rPr>
  </w:style>
  <w:style w:type="paragraph" w:styleId="6">
    <w:name w:val="toc 6"/>
    <w:basedOn w:val="a2"/>
    <w:next w:val="a2"/>
    <w:autoRedefine/>
    <w:uiPriority w:val="39"/>
    <w:unhideWhenUsed/>
    <w:rsid w:val="006927A5"/>
    <w:pPr>
      <w:spacing w:after="100"/>
      <w:ind w:left="1100"/>
    </w:pPr>
    <w:rPr>
      <w:rFonts w:eastAsiaTheme="minorEastAsia"/>
    </w:rPr>
  </w:style>
  <w:style w:type="paragraph" w:styleId="7">
    <w:name w:val="toc 7"/>
    <w:basedOn w:val="a2"/>
    <w:next w:val="a2"/>
    <w:autoRedefine/>
    <w:uiPriority w:val="39"/>
    <w:unhideWhenUsed/>
    <w:rsid w:val="006927A5"/>
    <w:pPr>
      <w:spacing w:after="100"/>
      <w:ind w:left="1320"/>
    </w:pPr>
    <w:rPr>
      <w:rFonts w:eastAsiaTheme="minorEastAsia"/>
    </w:rPr>
  </w:style>
  <w:style w:type="paragraph" w:styleId="81">
    <w:name w:val="toc 8"/>
    <w:basedOn w:val="a2"/>
    <w:next w:val="a2"/>
    <w:autoRedefine/>
    <w:uiPriority w:val="39"/>
    <w:unhideWhenUsed/>
    <w:rsid w:val="006927A5"/>
    <w:pPr>
      <w:spacing w:after="100"/>
      <w:ind w:left="1540"/>
    </w:pPr>
    <w:rPr>
      <w:rFonts w:eastAsiaTheme="minorEastAsia"/>
    </w:rPr>
  </w:style>
  <w:style w:type="paragraph" w:styleId="9">
    <w:name w:val="toc 9"/>
    <w:basedOn w:val="a2"/>
    <w:next w:val="a2"/>
    <w:autoRedefine/>
    <w:uiPriority w:val="39"/>
    <w:unhideWhenUsed/>
    <w:rsid w:val="006927A5"/>
    <w:pPr>
      <w:spacing w:after="100"/>
      <w:ind w:left="1760"/>
    </w:pPr>
    <w:rPr>
      <w:rFonts w:eastAsiaTheme="minorEastAsia"/>
    </w:rPr>
  </w:style>
  <w:style w:type="paragraph" w:styleId="afff3">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4">
    <w:name w:val="Цветовое выделение"/>
    <w:uiPriority w:val="99"/>
    <w:rsid w:val="00C8112F"/>
    <w:rPr>
      <w:b/>
      <w:bCs/>
      <w:color w:val="26282F"/>
    </w:rPr>
  </w:style>
  <w:style w:type="paragraph" w:styleId="afff5">
    <w:name w:val="Document Map"/>
    <w:basedOn w:val="a2"/>
    <w:link w:val="afff6"/>
    <w:uiPriority w:val="99"/>
    <w:semiHidden/>
    <w:unhideWhenUsed/>
    <w:rsid w:val="00873942"/>
    <w:rPr>
      <w:rFonts w:ascii="Tahoma" w:hAnsi="Tahoma" w:cs="Tahoma"/>
      <w:sz w:val="16"/>
      <w:szCs w:val="16"/>
    </w:rPr>
  </w:style>
  <w:style w:type="character" w:customStyle="1" w:styleId="afff6">
    <w:name w:val="Схема документа Знак"/>
    <w:basedOn w:val="a3"/>
    <w:link w:val="afff5"/>
    <w:uiPriority w:val="99"/>
    <w:semiHidden/>
    <w:rsid w:val="00873942"/>
    <w:rPr>
      <w:rFonts w:ascii="Tahoma" w:hAnsi="Tahoma" w:cs="Tahoma"/>
      <w:sz w:val="16"/>
      <w:szCs w:val="16"/>
    </w:rPr>
  </w:style>
  <w:style w:type="paragraph" w:customStyle="1" w:styleId="msonormalbullet1gif">
    <w:name w:val="msonormalbullet1.gif"/>
    <w:basedOn w:val="a2"/>
    <w:rsid w:val="00EA3710"/>
    <w:pPr>
      <w:spacing w:before="100" w:beforeAutospacing="1" w:after="100" w:afterAutospacing="1"/>
    </w:pPr>
  </w:style>
  <w:style w:type="paragraph" w:customStyle="1" w:styleId="msonormalbullet2gif">
    <w:name w:val="msonormalbullet2.gif"/>
    <w:basedOn w:val="a2"/>
    <w:rsid w:val="00EA3710"/>
    <w:pPr>
      <w:spacing w:before="100" w:beforeAutospacing="1" w:after="100" w:afterAutospacing="1"/>
    </w:pPr>
  </w:style>
  <w:style w:type="paragraph" w:customStyle="1" w:styleId="msonormalbullet3gif">
    <w:name w:val="msonormalbullet3.gif"/>
    <w:basedOn w:val="a2"/>
    <w:rsid w:val="00EA3710"/>
    <w:pPr>
      <w:spacing w:before="100" w:beforeAutospacing="1" w:after="100" w:afterAutospacing="1"/>
    </w:pPr>
  </w:style>
  <w:style w:type="paragraph" w:customStyle="1" w:styleId="msonormal0">
    <w:name w:val="msonormal"/>
    <w:basedOn w:val="a2"/>
    <w:rsid w:val="00807CD3"/>
    <w:pPr>
      <w:spacing w:before="100" w:beforeAutospacing="1" w:after="100" w:afterAutospacing="1"/>
    </w:pPr>
  </w:style>
  <w:style w:type="paragraph" w:customStyle="1" w:styleId="xl64">
    <w:name w:val="xl64"/>
    <w:basedOn w:val="a2"/>
    <w:rsid w:val="00807CD3"/>
    <w:pPr>
      <w:spacing w:before="100" w:beforeAutospacing="1" w:after="100" w:afterAutospacing="1"/>
      <w:textAlignment w:val="center"/>
    </w:pPr>
    <w:rPr>
      <w:sz w:val="28"/>
      <w:szCs w:val="28"/>
    </w:rPr>
  </w:style>
  <w:style w:type="paragraph" w:customStyle="1" w:styleId="xl67">
    <w:name w:val="xl67"/>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2"/>
    <w:rsid w:val="00807CD3"/>
    <w:pPr>
      <w:spacing w:before="100" w:beforeAutospacing="1" w:after="100" w:afterAutospacing="1"/>
      <w:textAlignment w:val="center"/>
    </w:pPr>
    <w:rPr>
      <w:b/>
      <w:bCs/>
      <w:sz w:val="28"/>
      <w:szCs w:val="28"/>
    </w:rPr>
  </w:style>
  <w:style w:type="paragraph" w:customStyle="1" w:styleId="xl70">
    <w:name w:val="xl70"/>
    <w:basedOn w:val="a2"/>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2"/>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2"/>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2"/>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2"/>
    <w:rsid w:val="00807CD3"/>
    <w:pPr>
      <w:spacing w:before="100" w:beforeAutospacing="1" w:after="100" w:afterAutospacing="1"/>
      <w:textAlignment w:val="center"/>
    </w:pPr>
    <w:rPr>
      <w:b/>
      <w:bCs/>
      <w:color w:val="33CC33"/>
      <w:sz w:val="28"/>
      <w:szCs w:val="28"/>
    </w:rPr>
  </w:style>
  <w:style w:type="paragraph" w:styleId="afff7">
    <w:name w:val="caption"/>
    <w:basedOn w:val="a2"/>
    <w:next w:val="a2"/>
    <w:uiPriority w:val="35"/>
    <w:unhideWhenUsed/>
    <w:qFormat/>
    <w:rsid w:val="007A1F46"/>
    <w:pPr>
      <w:spacing w:after="200"/>
    </w:pPr>
    <w:rPr>
      <w:i/>
      <w:iCs/>
      <w:color w:val="1F497D" w:themeColor="text2"/>
      <w:sz w:val="18"/>
      <w:szCs w:val="18"/>
    </w:rPr>
  </w:style>
  <w:style w:type="paragraph" w:styleId="afff8">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2"/>
    <w:link w:val="afff9"/>
    <w:uiPriority w:val="99"/>
    <w:rsid w:val="003D1384"/>
    <w:pPr>
      <w:spacing w:line="276" w:lineRule="auto"/>
      <w:ind w:firstLine="567"/>
      <w:jc w:val="both"/>
    </w:pPr>
    <w:rPr>
      <w:rFonts w:ascii="Verdana" w:hAnsi="Verdana"/>
      <w:sz w:val="20"/>
      <w:szCs w:val="20"/>
    </w:rPr>
  </w:style>
  <w:style w:type="character" w:customStyle="1" w:styleId="afff9">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3"/>
    <w:link w:val="afff8"/>
    <w:uiPriority w:val="99"/>
    <w:rsid w:val="003D1384"/>
    <w:rPr>
      <w:rFonts w:ascii="Verdana" w:eastAsia="Times New Roman" w:hAnsi="Verdana" w:cs="Times New Roman"/>
      <w:sz w:val="20"/>
      <w:szCs w:val="20"/>
      <w:lang w:eastAsia="ru-RU"/>
    </w:rPr>
  </w:style>
  <w:style w:type="character" w:styleId="afffa">
    <w:name w:val="footnote reference"/>
    <w:uiPriority w:val="99"/>
    <w:rsid w:val="003D1384"/>
    <w:rPr>
      <w:vertAlign w:val="superscript"/>
    </w:rPr>
  </w:style>
  <w:style w:type="paragraph" w:customStyle="1" w:styleId="afffb">
    <w:name w:val="ОТЧЕТ СуперОкс"/>
    <w:basedOn w:val="a6"/>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3"/>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2"/>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3"/>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3"/>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3"/>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2"/>
    <w:link w:val="52"/>
    <w:rsid w:val="00A82458"/>
    <w:pPr>
      <w:widowControl w:val="0"/>
      <w:shd w:val="clear" w:color="auto" w:fill="FFFFFF"/>
      <w:spacing w:line="557" w:lineRule="exact"/>
    </w:pPr>
    <w:rPr>
      <w:sz w:val="30"/>
      <w:szCs w:val="30"/>
      <w:lang w:eastAsia="en-US"/>
    </w:rPr>
  </w:style>
  <w:style w:type="character" w:customStyle="1" w:styleId="afffc">
    <w:name w:val="Основной текст_"/>
    <w:basedOn w:val="a3"/>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c"/>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c"/>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2"/>
    <w:link w:val="afffc"/>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2"/>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3"/>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2"/>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2"/>
    <w:rsid w:val="00C543A5"/>
    <w:pPr>
      <w:spacing w:before="100" w:beforeAutospacing="1" w:after="100" w:afterAutospacing="1"/>
    </w:pPr>
  </w:style>
  <w:style w:type="character" w:customStyle="1" w:styleId="yd-madl-4aq-6jcvli8ta">
    <w:name w:val="yd-madl-4aq-6jcvli8ta"/>
    <w:basedOn w:val="a3"/>
    <w:rsid w:val="005A75A0"/>
  </w:style>
  <w:style w:type="character" w:customStyle="1" w:styleId="2f7jbdeknusz3x937xsys3">
    <w:name w:val="_2f7jbdeknusz3x937xsys3"/>
    <w:basedOn w:val="a3"/>
    <w:rsid w:val="005A75A0"/>
  </w:style>
  <w:style w:type="paragraph" w:customStyle="1" w:styleId="headertext">
    <w:name w:val="headertext"/>
    <w:basedOn w:val="a2"/>
    <w:rsid w:val="00DF252E"/>
    <w:pPr>
      <w:spacing w:before="100" w:beforeAutospacing="1" w:after="100" w:afterAutospacing="1"/>
    </w:pPr>
  </w:style>
  <w:style w:type="paragraph" w:customStyle="1" w:styleId="50274920b0735b22f31a7eed7895174cconsplusnormal">
    <w:name w:val="50274920b0735b22f31a7eed7895174cconsplusnormal"/>
    <w:basedOn w:val="a2"/>
    <w:rsid w:val="00264E25"/>
    <w:pPr>
      <w:spacing w:before="100" w:beforeAutospacing="1" w:after="100" w:afterAutospacing="1"/>
    </w:pPr>
  </w:style>
  <w:style w:type="paragraph" w:customStyle="1" w:styleId="16e8fe397c434fa3d1d469df2cb8c7fagif">
    <w:name w:val="16e8fe397c434fa3d1d469df2cb8c7fa.gif"/>
    <w:basedOn w:val="a2"/>
    <w:rsid w:val="00264E25"/>
    <w:pPr>
      <w:spacing w:before="100" w:beforeAutospacing="1" w:after="100" w:afterAutospacing="1"/>
    </w:pPr>
  </w:style>
  <w:style w:type="character" w:customStyle="1" w:styleId="afffd">
    <w:name w:val="Текст доклада Знак"/>
    <w:link w:val="afffe"/>
    <w:locked/>
    <w:rsid w:val="00BB3A66"/>
    <w:rPr>
      <w:rFonts w:ascii="Times New Roman" w:eastAsia="MS PMincho" w:hAnsi="Times New Roman" w:cs="Times New Roman"/>
      <w:sz w:val="24"/>
    </w:rPr>
  </w:style>
  <w:style w:type="paragraph" w:customStyle="1" w:styleId="afffe">
    <w:name w:val="Текст доклада"/>
    <w:basedOn w:val="a2"/>
    <w:link w:val="afffd"/>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6"/>
    <w:link w:val="affff"/>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6"/>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f">
    <w:name w:val="СписСБ Знак"/>
    <w:basedOn w:val="a7"/>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7"/>
    <w:link w:val="2"/>
    <w:rsid w:val="00530492"/>
    <w:rPr>
      <w:rFonts w:ascii="Myriad Pro" w:eastAsia="Calibri" w:hAnsi="Myriad Pro" w:cs="Times New Roman"/>
      <w:color w:val="0D0D0D" w:themeColor="text1" w:themeTint="F2"/>
      <w:sz w:val="26"/>
      <w:szCs w:val="26"/>
      <w:lang w:eastAsia="ru-RU"/>
    </w:rPr>
  </w:style>
  <w:style w:type="character" w:customStyle="1" w:styleId="qa-hint">
    <w:name w:val="qa-hint"/>
    <w:basedOn w:val="a3"/>
    <w:rsid w:val="00535C84"/>
  </w:style>
  <w:style w:type="paragraph" w:customStyle="1" w:styleId="a0">
    <w:name w:val="СписокСБ"/>
    <w:basedOn w:val="a6"/>
    <w:link w:val="affff0"/>
    <w:qFormat/>
    <w:rsid w:val="00AB777B"/>
    <w:pPr>
      <w:numPr>
        <w:numId w:val="9"/>
      </w:numPr>
      <w:autoSpaceDE w:val="0"/>
      <w:autoSpaceDN w:val="0"/>
      <w:adjustRightInd w:val="0"/>
      <w:spacing w:after="160" w:line="360" w:lineRule="auto"/>
      <w:ind w:left="1281" w:hanging="357"/>
      <w:jc w:val="both"/>
    </w:pPr>
    <w:rPr>
      <w:rFonts w:ascii="Myriad Pro" w:hAnsi="Myriad Pro"/>
      <w:sz w:val="26"/>
      <w:szCs w:val="26"/>
      <w:lang w:eastAsia="en-US"/>
    </w:rPr>
  </w:style>
  <w:style w:type="character" w:customStyle="1" w:styleId="affff0">
    <w:name w:val="СписокСБ Знак"/>
    <w:basedOn w:val="a7"/>
    <w:link w:val="a0"/>
    <w:rsid w:val="00AB777B"/>
    <w:rPr>
      <w:rFonts w:ascii="Myriad Pro" w:eastAsia="Calibri" w:hAnsi="Myriad Pro" w:cs="Times New Roman"/>
      <w:sz w:val="26"/>
      <w:szCs w:val="26"/>
    </w:rPr>
  </w:style>
  <w:style w:type="character" w:customStyle="1" w:styleId="qa-text-wrap">
    <w:name w:val="qa-text-wrap"/>
    <w:basedOn w:val="a3"/>
    <w:rsid w:val="00D248D5"/>
  </w:style>
  <w:style w:type="paragraph" w:customStyle="1" w:styleId="affff1">
    <w:name w:val="ОСНОВНОЙ ТЕКСТ"/>
    <w:basedOn w:val="a2"/>
    <w:next w:val="a2"/>
    <w:qFormat/>
    <w:rsid w:val="00A77EE1"/>
    <w:pPr>
      <w:tabs>
        <w:tab w:val="left" w:pos="1080"/>
        <w:tab w:val="left" w:pos="1320"/>
      </w:tabs>
      <w:ind w:firstLine="567"/>
      <w:jc w:val="both"/>
    </w:pPr>
    <w:rPr>
      <w:snapToGrid w:val="0"/>
      <w:sz w:val="26"/>
    </w:rPr>
  </w:style>
  <w:style w:type="paragraph" w:customStyle="1" w:styleId="a1">
    <w:name w:val="Обычный нумерованный"/>
    <w:basedOn w:val="a2"/>
    <w:rsid w:val="007D292D"/>
    <w:pPr>
      <w:numPr>
        <w:numId w:val="10"/>
      </w:numPr>
      <w:jc w:val="both"/>
    </w:pPr>
    <w:rPr>
      <w:rFonts w:ascii="Arial" w:hAnsi="Arial"/>
      <w:sz w:val="20"/>
    </w:rPr>
  </w:style>
  <w:style w:type="paragraph" w:styleId="affff2">
    <w:name w:val="Body Text Indent"/>
    <w:basedOn w:val="a2"/>
    <w:link w:val="affff3"/>
    <w:uiPriority w:val="99"/>
    <w:unhideWhenUsed/>
    <w:rsid w:val="007D292D"/>
    <w:pPr>
      <w:spacing w:after="120"/>
      <w:ind w:left="283"/>
    </w:pPr>
  </w:style>
  <w:style w:type="character" w:customStyle="1" w:styleId="affff3">
    <w:name w:val="Основной текст с отступом Знак"/>
    <w:basedOn w:val="a3"/>
    <w:link w:val="affff2"/>
    <w:uiPriority w:val="99"/>
    <w:rsid w:val="007D292D"/>
    <w:rPr>
      <w:rFonts w:ascii="Times New Roman" w:eastAsia="Times New Roman" w:hAnsi="Times New Roman" w:cs="Times New Roman"/>
      <w:sz w:val="24"/>
      <w:szCs w:val="24"/>
      <w:lang w:eastAsia="ru-RU"/>
    </w:rPr>
  </w:style>
  <w:style w:type="paragraph" w:customStyle="1" w:styleId="3a">
    <w:name w:val="Сп3"/>
    <w:basedOn w:val="a6"/>
    <w:link w:val="3b"/>
    <w:qFormat/>
    <w:rsid w:val="00442351"/>
    <w:pPr>
      <w:spacing w:line="360" w:lineRule="auto"/>
      <w:ind w:left="1287" w:hanging="360"/>
      <w:jc w:val="both"/>
    </w:pPr>
    <w:rPr>
      <w:rFonts w:ascii="Myriad Pro" w:hAnsi="Myriad Pro"/>
      <w:sz w:val="26"/>
      <w:szCs w:val="26"/>
      <w:lang w:eastAsia="en-US"/>
    </w:rPr>
  </w:style>
  <w:style w:type="character" w:customStyle="1" w:styleId="3b">
    <w:name w:val="Сп3 Знак"/>
    <w:basedOn w:val="a7"/>
    <w:link w:val="3a"/>
    <w:rsid w:val="00442351"/>
    <w:rPr>
      <w:rFonts w:ascii="Myriad Pro" w:eastAsia="Calibri" w:hAnsi="Myriad Pro" w:cs="Times New Roman"/>
      <w:sz w:val="26"/>
      <w:szCs w:val="26"/>
    </w:rPr>
  </w:style>
  <w:style w:type="character" w:customStyle="1" w:styleId="affff4">
    <w:name w:val="Гипертекстовая ссылка"/>
    <w:basedOn w:val="a3"/>
    <w:uiPriority w:val="99"/>
    <w:rsid w:val="00F95052"/>
    <w:rPr>
      <w:color w:val="106BBE"/>
    </w:rPr>
  </w:style>
  <w:style w:type="paragraph" w:customStyle="1" w:styleId="2f4">
    <w:name w:val="Стиль2"/>
    <w:basedOn w:val="a2"/>
    <w:link w:val="2f5"/>
    <w:qFormat/>
    <w:rsid w:val="007719CF"/>
    <w:pPr>
      <w:spacing w:line="360" w:lineRule="auto"/>
      <w:ind w:firstLine="567"/>
      <w:contextualSpacing/>
      <w:jc w:val="both"/>
    </w:pPr>
    <w:rPr>
      <w:rFonts w:ascii="Myriad Pro" w:eastAsia="Calibri" w:hAnsi="Myriad Pro"/>
      <w:sz w:val="26"/>
      <w:szCs w:val="26"/>
      <w:lang w:eastAsia="en-US"/>
    </w:rPr>
  </w:style>
  <w:style w:type="character" w:customStyle="1" w:styleId="2f5">
    <w:name w:val="Стиль2 Знак"/>
    <w:basedOn w:val="a3"/>
    <w:link w:val="2f4"/>
    <w:rsid w:val="007719CF"/>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39592559">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95251623">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02719851">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0960887">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1359013">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19653944">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0498650">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1511736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23172662">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4798243">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76410942">
      <w:bodyDiv w:val="1"/>
      <w:marLeft w:val="0"/>
      <w:marRight w:val="0"/>
      <w:marTop w:val="0"/>
      <w:marBottom w:val="0"/>
      <w:divBdr>
        <w:top w:val="none" w:sz="0" w:space="0" w:color="auto"/>
        <w:left w:val="none" w:sz="0" w:space="0" w:color="auto"/>
        <w:bottom w:val="none" w:sz="0" w:space="0" w:color="auto"/>
        <w:right w:val="none" w:sz="0" w:space="0" w:color="auto"/>
      </w:divBdr>
    </w:div>
    <w:div w:id="1479226192">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1178990">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256031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2504160">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galacts.ru/kodeks/kodeks-administrativnogo-sudoproizvodstva-rossiiskoi-federatsii-ot-08032015/razdel-iii/glava-15/statja-178/" TargetMode="External"/><Relationship Id="rId18" Type="http://schemas.openxmlformats.org/officeDocument/2006/relationships/hyperlink" Target="https://legalacts.ru/doc/postanovlenie-pravitelstva-rf-ot-29122011-n-1178/" TargetMode="External"/><Relationship Id="rId3" Type="http://schemas.openxmlformats.org/officeDocument/2006/relationships/numbering" Target="numbering.xml"/><Relationship Id="rId21" Type="http://schemas.openxmlformats.org/officeDocument/2006/relationships/image" Target="media/image4.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legalacts.ru/doc/prikaz-fst-rossii-ot-20022014-n-201-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vo.garant.ru/" TargetMode="Externa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egalacts.ru/kodeks/kodeks-administrativnogo-sudoproizvodstva-rossiiskoi-federatsii-ot-08032015/razdel-iv/glava-21/statja-216/" TargetMode="External"/><Relationship Id="rId23" Type="http://schemas.openxmlformats.org/officeDocument/2006/relationships/image" Target="media/image6.wmf"/><Relationship Id="rId10" Type="http://schemas.microsoft.com/office/2007/relationships/hdphoto" Target="NULL"/><Relationship Id="rId19"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galacts.ru/kodeks/kodeks-administrativnogo-sudoproizvodstva-rossiiskoi-federatsii-ot-08032015/razdel-iii/glava-15/statja-180/" TargetMode="External"/><Relationship Id="rId22" Type="http://schemas.openxmlformats.org/officeDocument/2006/relationships/image" Target="media/image5.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795DA-5F7D-4BE9-B5D6-E326460F2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25822</Words>
  <Characters>147187</Characters>
  <Application>Microsoft Office Word</Application>
  <DocSecurity>0</DocSecurity>
  <Lines>1226</Lines>
  <Paragraphs>345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172664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2020-10-29T12:04:00Z</dcterms:created>
  <dcterms:modified xsi:type="dcterms:W3CDTF">2021-02-17T08:41:00Z</dcterms:modified>
</cp:coreProperties>
</file>